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7D463220"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396 502</w:t>
          </w:r>
          <w:r w:rsidRPr="00E43092">
            <w:rPr>
              <w:rFonts w:ascii="Times New Roman" w:eastAsia="Times New Roman" w:hAnsi="Times New Roman" w:cs="Times New Roman"/>
              <w:sz w:val="20"/>
              <w:szCs w:val="20"/>
            </w:rPr>
            <w:t xml:space="preserve">, faks. (8 46) 385338, </w:t>
          </w:r>
          <w:hyperlink r:id="rId12" w:history="1">
            <w:r w:rsidR="00F60F22" w:rsidRPr="00E43092">
              <w:rPr>
                <w:rStyle w:val="Hipersaitas"/>
                <w:rFonts w:ascii="Times New Roman" w:eastAsia="Times New Roman" w:hAnsi="Times New Roman" w:cs="Times New Roman"/>
                <w:sz w:val="20"/>
                <w:szCs w:val="20"/>
              </w:rPr>
              <w:t>kulig@kulig.lt</w:t>
            </w:r>
          </w:hyperlink>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PATVIRTINTA</w:t>
          </w:r>
        </w:p>
        <w:p w14:paraId="4AB08FB9" w14:textId="77777777"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Viešųjų pirkimų komisijos</w:t>
          </w:r>
        </w:p>
        <w:p w14:paraId="2B84068B" w14:textId="222C40F1" w:rsidR="006935B4" w:rsidRPr="00E4309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202</w:t>
          </w:r>
          <w:r w:rsidR="002B61F3">
            <w:rPr>
              <w:rFonts w:ascii="Times New Roman" w:eastAsia="Times New Roman" w:hAnsi="Times New Roman" w:cs="Times New Roman"/>
              <w:noProof/>
              <w:sz w:val="24"/>
              <w:szCs w:val="24"/>
            </w:rPr>
            <w:t>5</w:t>
          </w:r>
          <w:r w:rsidR="000F5BE7" w:rsidRPr="00E43092">
            <w:rPr>
              <w:rFonts w:ascii="Times New Roman" w:eastAsia="Times New Roman" w:hAnsi="Times New Roman" w:cs="Times New Roman"/>
              <w:noProof/>
              <w:sz w:val="24"/>
              <w:szCs w:val="24"/>
            </w:rPr>
            <w:t>-</w:t>
          </w:r>
          <w:r w:rsidR="002B61F3">
            <w:rPr>
              <w:rFonts w:ascii="Times New Roman" w:eastAsia="Times New Roman" w:hAnsi="Times New Roman" w:cs="Times New Roman"/>
              <w:noProof/>
              <w:sz w:val="24"/>
              <w:szCs w:val="24"/>
            </w:rPr>
            <w:t>0</w:t>
          </w:r>
          <w:r w:rsidR="006771A2">
            <w:rPr>
              <w:rFonts w:ascii="Times New Roman" w:eastAsia="Times New Roman" w:hAnsi="Times New Roman" w:cs="Times New Roman"/>
              <w:noProof/>
              <w:sz w:val="24"/>
              <w:szCs w:val="24"/>
            </w:rPr>
            <w:t>6</w:t>
          </w:r>
          <w:r w:rsidR="000F5BE7" w:rsidRPr="00E43092">
            <w:rPr>
              <w:rFonts w:ascii="Times New Roman" w:eastAsia="Times New Roman" w:hAnsi="Times New Roman" w:cs="Times New Roman"/>
              <w:noProof/>
              <w:sz w:val="24"/>
              <w:szCs w:val="24"/>
            </w:rPr>
            <w:t>-</w:t>
          </w:r>
          <w:r w:rsidR="006771A2">
            <w:rPr>
              <w:rFonts w:ascii="Times New Roman" w:eastAsia="Times New Roman" w:hAnsi="Times New Roman" w:cs="Times New Roman"/>
              <w:noProof/>
              <w:sz w:val="24"/>
              <w:szCs w:val="24"/>
            </w:rPr>
            <w:t>03</w:t>
          </w:r>
          <w:r w:rsidR="006935B4" w:rsidRPr="00E43092">
            <w:rPr>
              <w:rFonts w:ascii="Times New Roman" w:eastAsia="Times New Roman" w:hAnsi="Times New Roman" w:cs="Times New Roman"/>
              <w:noProof/>
              <w:sz w:val="24"/>
              <w:szCs w:val="24"/>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780C6BDD" w:rsidR="00D526C8" w:rsidRPr="00926A1C" w:rsidRDefault="005B0ED9" w:rsidP="00265FA6">
          <w:pPr>
            <w:spacing w:after="120" w:line="360" w:lineRule="auto"/>
            <w:contextualSpacing/>
            <w:jc w:val="center"/>
            <w:rPr>
              <w:rFonts w:ascii="Times New Roman" w:hAnsi="Times New Roman" w:cs="Times New Roman"/>
              <w:b/>
              <w:bCs/>
              <w:sz w:val="24"/>
              <w:szCs w:val="24"/>
            </w:rPr>
          </w:pPr>
          <w:r w:rsidRPr="00926A1C">
            <w:rPr>
              <w:rFonts w:ascii="Times New Roman" w:hAnsi="Times New Roman" w:cs="Times New Roman"/>
              <w:b/>
              <w:bCs/>
              <w:sz w:val="24"/>
              <w:szCs w:val="24"/>
            </w:rPr>
            <w:t>TARPTAUTINIO VIEŠOJO PIRKIMO „</w:t>
          </w:r>
          <w:r w:rsidR="00926A1C" w:rsidRPr="00926A1C">
            <w:rPr>
              <w:rFonts w:ascii="Times New Roman" w:hAnsi="Times New Roman" w:cs="Times New Roman"/>
              <w:b/>
              <w:caps/>
              <w:sz w:val="24"/>
              <w:szCs w:val="24"/>
            </w:rPr>
            <w:t xml:space="preserve">Medicininė įrangA. </w:t>
          </w:r>
          <w:r w:rsidR="0022305F" w:rsidRPr="00926A1C">
            <w:rPr>
              <w:rFonts w:ascii="Times New Roman" w:hAnsi="Times New Roman" w:cs="Times New Roman"/>
              <w:b/>
              <w:bCs/>
              <w:sz w:val="24"/>
              <w:szCs w:val="24"/>
            </w:rPr>
            <w:t>ULTRAGARSO</w:t>
          </w:r>
          <w:r w:rsidR="00DB4CDB" w:rsidRPr="00926A1C">
            <w:rPr>
              <w:rFonts w:ascii="Times New Roman" w:hAnsi="Times New Roman" w:cs="Times New Roman"/>
              <w:b/>
              <w:bCs/>
              <w:sz w:val="24"/>
              <w:szCs w:val="24"/>
            </w:rPr>
            <w:t xml:space="preserve"> APARATA</w:t>
          </w:r>
          <w:r w:rsidR="0022305F" w:rsidRPr="00926A1C">
            <w:rPr>
              <w:rFonts w:ascii="Times New Roman" w:hAnsi="Times New Roman" w:cs="Times New Roman"/>
              <w:b/>
              <w:bCs/>
              <w:sz w:val="24"/>
              <w:szCs w:val="24"/>
            </w:rPr>
            <w:t>S</w:t>
          </w:r>
          <w:r w:rsidRPr="00926A1C">
            <w:rPr>
              <w:rFonts w:ascii="Times New Roman" w:hAnsi="Times New Roman" w:cs="Times New Roman"/>
              <w:b/>
              <w:bCs/>
              <w:sz w:val="24"/>
              <w:szCs w:val="24"/>
            </w:rPr>
            <w:t>“</w:t>
          </w:r>
        </w:p>
        <w:p w14:paraId="18ACC6AD" w14:textId="4BAFA922" w:rsidR="00D526C8" w:rsidRPr="00E43092" w:rsidRDefault="00D526C8" w:rsidP="00265FA6">
          <w:pPr>
            <w:spacing w:after="120" w:line="360" w:lineRule="auto"/>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 xml:space="preserve">ATVIRO KONKURSO </w:t>
          </w:r>
          <w:r w:rsidR="00EB164F" w:rsidRPr="00E43092">
            <w:rPr>
              <w:rFonts w:ascii="Times New Roman" w:hAnsi="Times New Roman" w:cs="Times New Roman"/>
              <w:b/>
              <w:bCs/>
              <w:sz w:val="24"/>
              <w:szCs w:val="24"/>
            </w:rPr>
            <w:t xml:space="preserve">SPECIALIOSIOS </w:t>
          </w:r>
          <w:r w:rsidRPr="00E43092">
            <w:rPr>
              <w:rFonts w:ascii="Times New Roman" w:hAnsi="Times New Roman" w:cs="Times New Roman"/>
              <w:b/>
              <w:bCs/>
              <w:sz w:val="24"/>
              <w:szCs w:val="24"/>
            </w:rPr>
            <w:t>SĄLYGOS</w:t>
          </w:r>
        </w:p>
        <w:p w14:paraId="67D34D7E" w14:textId="3BD90454" w:rsidR="00D53BF4" w:rsidRPr="00DB4CDB" w:rsidRDefault="00D53BF4" w:rsidP="004E4612">
          <w:pPr>
            <w:spacing w:after="120" w:line="20" w:lineRule="atLeast"/>
            <w:contextualSpacing/>
            <w:jc w:val="center"/>
            <w:rPr>
              <w:rFonts w:ascii="Times New Roman" w:hAnsi="Times New Roman" w:cs="Times New Roman"/>
              <w:b/>
              <w:bCs/>
              <w:i/>
              <w:iCs/>
              <w:sz w:val="22"/>
              <w:szCs w:val="22"/>
            </w:rPr>
          </w:pPr>
          <w:r w:rsidRPr="00DB4CDB">
            <w:rPr>
              <w:rFonts w:ascii="Times New Roman" w:hAnsi="Times New Roman" w:cs="Times New Roman"/>
              <w:b/>
              <w:bCs/>
              <w:sz w:val="22"/>
              <w:szCs w:val="22"/>
            </w:rPr>
            <w:t>V</w:t>
          </w:r>
          <w:r w:rsidR="00755F3B" w:rsidRPr="00DB4CDB">
            <w:rPr>
              <w:rFonts w:ascii="Times New Roman" w:hAnsi="Times New Roman" w:cs="Times New Roman"/>
              <w:b/>
              <w:bCs/>
              <w:sz w:val="22"/>
              <w:szCs w:val="22"/>
            </w:rPr>
            <w:t>ersija</w:t>
          </w:r>
          <w:r w:rsidRPr="00DB4CDB">
            <w:rPr>
              <w:rFonts w:ascii="Times New Roman" w:hAnsi="Times New Roman" w:cs="Times New Roman"/>
              <w:b/>
              <w:bCs/>
              <w:sz w:val="22"/>
              <w:szCs w:val="22"/>
            </w:rPr>
            <w:t xml:space="preserve"> Nr.</w:t>
          </w:r>
          <w:r w:rsidR="002B61F3" w:rsidRPr="00DB4CDB">
            <w:rPr>
              <w:rFonts w:ascii="Times New Roman" w:hAnsi="Times New Roman" w:cs="Times New Roman"/>
              <w:b/>
              <w:bCs/>
              <w:sz w:val="22"/>
              <w:szCs w:val="22"/>
            </w:rPr>
            <w:t>1</w:t>
          </w:r>
          <w:r w:rsidRPr="00DB4CDB">
            <w:rPr>
              <w:rFonts w:ascii="Times New Roman" w:hAnsi="Times New Roman" w:cs="Times New Roman"/>
              <w:b/>
              <w:bCs/>
              <w:i/>
              <w:iCs/>
              <w:sz w:val="22"/>
              <w:szCs w:val="22"/>
            </w:rPr>
            <w:t>.</w:t>
          </w:r>
          <w:r w:rsidRPr="00DB4CDB">
            <w:rPr>
              <w:rFonts w:ascii="Times New Roman" w:hAnsi="Times New Roman" w:cs="Times New Roman"/>
              <w:i/>
              <w:iCs/>
              <w:sz w:val="22"/>
              <w:szCs w:val="22"/>
            </w:rPr>
            <w:t xml:space="preserve"> </w:t>
          </w:r>
        </w:p>
        <w:p w14:paraId="0FC90D8B" w14:textId="4E1732E4" w:rsidR="00D526C8" w:rsidRPr="00A3001D"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0BB87228"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B76C48">
                  <w:rPr>
                    <w:webHidden/>
                    <w:sz w:val="22"/>
                    <w:szCs w:val="22"/>
                  </w:rPr>
                  <w:t>1</w:t>
                </w:r>
                <w:r w:rsidR="00C43719" w:rsidRPr="008A5BA5">
                  <w:rPr>
                    <w:webHidden/>
                    <w:sz w:val="22"/>
                    <w:szCs w:val="22"/>
                  </w:rPr>
                  <w:fldChar w:fldCharType="end"/>
                </w:r>
              </w:hyperlink>
            </w:p>
            <w:p w14:paraId="67A34114" w14:textId="5121001E"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7D047CFF" w14:textId="48827C3B"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303C2F95" w14:textId="379D92BA"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0FFA452B" w14:textId="5AFC0BAC"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0F3C3487" w14:textId="7612CCA0"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13B7D179" w14:textId="50DB8477"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DEBCBCD" w14:textId="418D90E8"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29F63DD5" w14:textId="140C064D"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66AEDD5B" w14:textId="45888BAF"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5D6EE91D" w14:textId="44288414"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2F1DD73" w14:textId="4EFF2477" w:rsidR="00C43719" w:rsidRPr="008A5BA5" w:rsidRDefault="00C43719" w:rsidP="00002A3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B76C48">
                  <w:rPr>
                    <w:noProof/>
                    <w:webHidden/>
                  </w:rPr>
                  <w:t>4</w:t>
                </w:r>
                <w:r w:rsidRPr="008A5BA5">
                  <w:rPr>
                    <w:noProof/>
                    <w:webHidden/>
                  </w:rPr>
                  <w:fldChar w:fldCharType="end"/>
                </w:r>
              </w:hyperlink>
            </w:p>
            <w:p w14:paraId="13C92513" w14:textId="68E53813" w:rsidR="00C43719" w:rsidRPr="008A5BA5" w:rsidRDefault="00C43719" w:rsidP="00002A3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B76C48">
                  <w:rPr>
                    <w:noProof/>
                    <w:webHidden/>
                  </w:rPr>
                  <w:t>6</w:t>
                </w:r>
                <w:r w:rsidRPr="008A5BA5">
                  <w:rPr>
                    <w:noProof/>
                    <w:webHidden/>
                  </w:rPr>
                  <w:fldChar w:fldCharType="end"/>
                </w:r>
              </w:hyperlink>
            </w:p>
            <w:p w14:paraId="26A00866" w14:textId="00C88D1D" w:rsidR="00C43719" w:rsidRPr="008A5BA5" w:rsidRDefault="00C43719" w:rsidP="00002A3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B76C48">
                  <w:rPr>
                    <w:noProof/>
                    <w:webHidden/>
                  </w:rPr>
                  <w:t>13</w:t>
                </w:r>
                <w:r w:rsidRPr="008A5BA5">
                  <w:rPr>
                    <w:noProof/>
                    <w:webHidden/>
                  </w:rPr>
                  <w:fldChar w:fldCharType="end"/>
                </w:r>
              </w:hyperlink>
            </w:p>
            <w:p w14:paraId="646EE7E6" w14:textId="65BDD491" w:rsidR="00C43719" w:rsidRPr="008A5BA5" w:rsidRDefault="00C43719" w:rsidP="00002A3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B76C48">
                  <w:rPr>
                    <w:noProof/>
                    <w:webHidden/>
                  </w:rPr>
                  <w:t>14</w:t>
                </w:r>
                <w:r w:rsidRPr="008A5BA5">
                  <w:rPr>
                    <w:noProof/>
                    <w:webHidden/>
                  </w:rPr>
                  <w:fldChar w:fldCharType="end"/>
                </w:r>
              </w:hyperlink>
            </w:p>
            <w:p w14:paraId="0DC36143" w14:textId="2625C12B" w:rsidR="00C43719" w:rsidRPr="008A5BA5" w:rsidRDefault="00C43719" w:rsidP="00002A3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B76C48">
                  <w:rPr>
                    <w:noProof/>
                    <w:webHidden/>
                  </w:rPr>
                  <w:t>15</w:t>
                </w:r>
                <w:r w:rsidRPr="008A5BA5">
                  <w:rPr>
                    <w:noProof/>
                    <w:webHidden/>
                  </w:rPr>
                  <w:fldChar w:fldCharType="end"/>
                </w:r>
              </w:hyperlink>
            </w:p>
            <w:p w14:paraId="1B7700BD" w14:textId="29D89FEF" w:rsidR="00C43719" w:rsidRPr="008A5BA5" w:rsidRDefault="00C43719" w:rsidP="00002A3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B76C48">
                  <w:rPr>
                    <w:noProof/>
                    <w:webHidden/>
                  </w:rPr>
                  <w:t>16</w:t>
                </w:r>
                <w:r w:rsidRPr="008A5BA5">
                  <w:rPr>
                    <w:noProof/>
                    <w:webHidden/>
                  </w:rPr>
                  <w:fldChar w:fldCharType="end"/>
                </w:r>
              </w:hyperlink>
            </w:p>
            <w:p w14:paraId="3F640B62" w14:textId="4774816E" w:rsidR="00C43719" w:rsidRPr="008A5BA5" w:rsidRDefault="00C43719" w:rsidP="00002A3D">
              <w:pPr>
                <w:pStyle w:val="Turinys2"/>
                <w:rPr>
                  <w:noProof/>
                  <w:kern w:val="2"/>
                  <w14:ligatures w14:val="standardContextual"/>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B76C48">
                  <w:rPr>
                    <w:noProof/>
                    <w:webHidden/>
                  </w:rPr>
                  <w:t>17</w:t>
                </w:r>
                <w:r w:rsidRPr="008A5BA5">
                  <w:rPr>
                    <w:noProof/>
                    <w:webHidden/>
                  </w:rPr>
                  <w:fldChar w:fldCharType="end"/>
                </w:r>
              </w:hyperlink>
            </w:p>
            <w:p w14:paraId="5E4329B3" w14:textId="3DD325B2" w:rsidR="00C43719" w:rsidRPr="008A5BA5" w:rsidRDefault="00C43719" w:rsidP="00002A3D">
              <w:pPr>
                <w:pStyle w:val="Turinys2"/>
                <w:rPr>
                  <w:noProof/>
                  <w:kern w:val="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juridiniam asmeniui“</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sidR="00B76C48">
                  <w:rPr>
                    <w:noProof/>
                    <w:webHidden/>
                  </w:rPr>
                  <w:t>18</w:t>
                </w:r>
                <w:r w:rsidRPr="008A5BA5">
                  <w:rPr>
                    <w:noProof/>
                    <w:webHidden/>
                  </w:rPr>
                  <w:fldChar w:fldCharType="end"/>
                </w:r>
              </w:hyperlink>
            </w:p>
            <w:p w14:paraId="51A3A08D" w14:textId="2355D789" w:rsidR="00C43719" w:rsidRPr="008A5BA5" w:rsidRDefault="00C43719" w:rsidP="00002A3D">
              <w:pPr>
                <w:pStyle w:val="Turinys2"/>
                <w:rPr>
                  <w:noProof/>
                  <w:kern w:val="2"/>
                  <w14:ligatures w14:val="standardContextual"/>
                </w:rPr>
              </w:pPr>
              <w:hyperlink w:anchor="_Toc159231069" w:history="1">
                <w:r w:rsidRPr="008A5BA5">
                  <w:rPr>
                    <w:rStyle w:val="Hipersaitas"/>
                    <w:rFonts w:ascii="Times New Roman" w:hAnsi="Times New Roman" w:cs="Times New Roman"/>
                    <w:noProof/>
                    <w:sz w:val="22"/>
                    <w:szCs w:val="22"/>
                  </w:rPr>
                  <w:t xml:space="preserve">Pirkimo sąlygų 9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fiziniam asmeniui“</w:t>
                </w:r>
                <w:r w:rsidRPr="008A5BA5">
                  <w:rPr>
                    <w:noProof/>
                    <w:webHidden/>
                  </w:rPr>
                  <w:tab/>
                </w:r>
                <w:r w:rsidRPr="008A5BA5">
                  <w:rPr>
                    <w:noProof/>
                    <w:webHidden/>
                  </w:rPr>
                  <w:fldChar w:fldCharType="begin"/>
                </w:r>
                <w:r w:rsidRPr="008A5BA5">
                  <w:rPr>
                    <w:noProof/>
                    <w:webHidden/>
                  </w:rPr>
                  <w:instrText xml:space="preserve"> PAGEREF _Toc159231069 \h </w:instrText>
                </w:r>
                <w:r w:rsidRPr="008A5BA5">
                  <w:rPr>
                    <w:noProof/>
                    <w:webHidden/>
                  </w:rPr>
                </w:r>
                <w:r w:rsidRPr="008A5BA5">
                  <w:rPr>
                    <w:noProof/>
                    <w:webHidden/>
                  </w:rPr>
                  <w:fldChar w:fldCharType="separate"/>
                </w:r>
                <w:r w:rsidR="00B76C48">
                  <w:rPr>
                    <w:noProof/>
                    <w:webHidden/>
                  </w:rPr>
                  <w:t>19</w:t>
                </w:r>
                <w:r w:rsidRPr="008A5BA5">
                  <w:rPr>
                    <w:noProof/>
                    <w:webHidden/>
                  </w:rPr>
                  <w:fldChar w:fldCharType="end"/>
                </w:r>
              </w:hyperlink>
            </w:p>
            <w:p w14:paraId="0D5329FA" w14:textId="17FA3CF0" w:rsidR="00C43719" w:rsidRDefault="00C43719" w:rsidP="00002A3D">
              <w:pPr>
                <w:pStyle w:val="Turinys2"/>
              </w:pPr>
              <w:hyperlink w:anchor="_Toc159231070" w:history="1">
                <w:r w:rsidRPr="008A5BA5">
                  <w:rPr>
                    <w:rStyle w:val="Hipersaitas"/>
                    <w:rFonts w:ascii="Times New Roman" w:hAnsi="Times New Roman" w:cs="Times New Roman"/>
                    <w:noProof/>
                    <w:sz w:val="22"/>
                    <w:szCs w:val="22"/>
                  </w:rPr>
                  <w:t xml:space="preserve">Pirkimo sąlygų 10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„Sutarties projektas“</w:t>
                </w:r>
                <w:r w:rsidRPr="008A5BA5">
                  <w:rPr>
                    <w:noProof/>
                    <w:webHidden/>
                  </w:rPr>
                  <w:tab/>
                </w:r>
                <w:r w:rsidRPr="008A5BA5">
                  <w:rPr>
                    <w:noProof/>
                    <w:webHidden/>
                  </w:rPr>
                  <w:fldChar w:fldCharType="begin"/>
                </w:r>
                <w:r w:rsidRPr="008A5BA5">
                  <w:rPr>
                    <w:noProof/>
                    <w:webHidden/>
                  </w:rPr>
                  <w:instrText xml:space="preserve"> PAGEREF _Toc159231070 \h </w:instrText>
                </w:r>
                <w:r w:rsidRPr="008A5BA5">
                  <w:rPr>
                    <w:noProof/>
                    <w:webHidden/>
                  </w:rPr>
                </w:r>
                <w:r w:rsidRPr="008A5BA5">
                  <w:rPr>
                    <w:noProof/>
                    <w:webHidden/>
                  </w:rPr>
                  <w:fldChar w:fldCharType="separate"/>
                </w:r>
                <w:r w:rsidR="00B76C48">
                  <w:rPr>
                    <w:noProof/>
                    <w:webHidden/>
                  </w:rPr>
                  <w:t>20</w:t>
                </w:r>
                <w:r w:rsidRPr="008A5BA5">
                  <w:rPr>
                    <w:noProof/>
                    <w:webHidden/>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AD01A4" w:rsidRDefault="0099015F" w:rsidP="00192F15">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AD01A4">
        <w:rPr>
          <w:rFonts w:cs="Times New Roman"/>
          <w:sz w:val="22"/>
          <w:szCs w:val="22"/>
          <w:lang w:val="lt-LT"/>
        </w:rPr>
        <w:t xml:space="preserve">Perkančioji organizacija - VšĮ Klaipėdos universiteto ligoninė, juridinio asmens kodas 306207585, adresas: Liepojos g. 41, LT-92288, Klaipėda. </w:t>
      </w:r>
      <w:r w:rsidRPr="00AD01A4">
        <w:rPr>
          <w:rFonts w:cs="Times New Roman"/>
          <w:sz w:val="22"/>
          <w:szCs w:val="22"/>
          <w:bdr w:val="nil"/>
          <w:lang w:val="lt-LT"/>
        </w:rPr>
        <w:t>Perkančioji organizacija yra pridėtinės vertės mokesčio (toliau – PVM) mokėtoja, tačiau sveikatos priežiūros paslaugos PVM neapmokestinamos.</w:t>
      </w:r>
    </w:p>
    <w:p w14:paraId="4D31B71B" w14:textId="7AACD348" w:rsidR="00F60F22" w:rsidRPr="00AD01A4" w:rsidRDefault="007D6857"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Pirkimas</w:t>
      </w:r>
      <w:r w:rsidR="00B37854" w:rsidRPr="00AD01A4">
        <w:rPr>
          <w:rFonts w:ascii="Times New Roman" w:hAnsi="Times New Roman" w:cs="Times New Roman"/>
          <w:sz w:val="22"/>
          <w:szCs w:val="22"/>
        </w:rPr>
        <w:t xml:space="preserve"> neatlieka</w:t>
      </w:r>
      <w:r w:rsidRPr="00AD01A4">
        <w:rPr>
          <w:rFonts w:ascii="Times New Roman" w:hAnsi="Times New Roman" w:cs="Times New Roman"/>
          <w:sz w:val="22"/>
          <w:szCs w:val="22"/>
        </w:rPr>
        <w:t>mas</w:t>
      </w:r>
      <w:r w:rsidR="00B37854"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naudojantis centralizuotų pirkimų katalogu</w:t>
      </w:r>
      <w:r w:rsidRPr="00AD01A4">
        <w:rPr>
          <w:rFonts w:ascii="Times New Roman" w:hAnsi="Times New Roman" w:cs="Times New Roman"/>
          <w:sz w:val="22"/>
          <w:szCs w:val="22"/>
        </w:rPr>
        <w:t xml:space="preserve">, nes </w:t>
      </w:r>
      <w:r w:rsidR="005B0ED9" w:rsidRPr="00AD01A4">
        <w:rPr>
          <w:rFonts w:ascii="Times New Roman" w:hAnsi="Times New Roman" w:cs="Times New Roman"/>
          <w:sz w:val="22"/>
          <w:szCs w:val="22"/>
        </w:rPr>
        <w:t>tok</w:t>
      </w:r>
      <w:r w:rsidR="002D76EC" w:rsidRPr="00AD01A4">
        <w:rPr>
          <w:rFonts w:ascii="Times New Roman" w:hAnsi="Times New Roman" w:cs="Times New Roman"/>
          <w:sz w:val="22"/>
          <w:szCs w:val="22"/>
        </w:rPr>
        <w:t>ių savybių</w:t>
      </w:r>
      <w:r w:rsidR="005B0ED9" w:rsidRPr="00AD01A4">
        <w:rPr>
          <w:rFonts w:ascii="Times New Roman" w:hAnsi="Times New Roman" w:cs="Times New Roman"/>
          <w:sz w:val="22"/>
          <w:szCs w:val="22"/>
        </w:rPr>
        <w:t xml:space="preserve"> medicininės paskirties </w:t>
      </w:r>
      <w:r w:rsidR="002D76EC" w:rsidRPr="00AD01A4">
        <w:rPr>
          <w:rFonts w:ascii="Times New Roman" w:hAnsi="Times New Roman" w:cs="Times New Roman"/>
          <w:sz w:val="22"/>
          <w:szCs w:val="22"/>
        </w:rPr>
        <w:t>prekių</w:t>
      </w:r>
      <w:r w:rsidR="0022305F">
        <w:rPr>
          <w:rFonts w:ascii="Times New Roman" w:hAnsi="Times New Roman" w:cs="Times New Roman"/>
          <w:sz w:val="22"/>
          <w:szCs w:val="22"/>
        </w:rPr>
        <w:t xml:space="preserve"> ir įrangos</w:t>
      </w:r>
      <w:r w:rsidR="005B0ED9" w:rsidRPr="00AD01A4">
        <w:rPr>
          <w:rFonts w:ascii="Times New Roman" w:hAnsi="Times New Roman" w:cs="Times New Roman"/>
          <w:sz w:val="22"/>
          <w:szCs w:val="22"/>
        </w:rPr>
        <w:t xml:space="preserve"> CPO katalogas nesiūlo</w:t>
      </w:r>
      <w:r w:rsidR="008C5F5E"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 xml:space="preserve"> </w:t>
      </w:r>
    </w:p>
    <w:p w14:paraId="056BAB71" w14:textId="29518EB4" w:rsidR="00C7434D" w:rsidRPr="00AD01A4"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eastAsia="Times New Roman" w:hAnsi="Times New Roman" w:cs="Times New Roman"/>
          <w:sz w:val="22"/>
          <w:szCs w:val="22"/>
        </w:rPr>
        <w:t>Perkančioji organizacija nerezervuoja teisės dalyvauti pirkime.</w:t>
      </w:r>
    </w:p>
    <w:p w14:paraId="6F5BFB8F" w14:textId="0F1F3C04" w:rsidR="00C7434D"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Stebėtojai dalyvauti Komisijos posėdžiuose nėra kviečiami.</w:t>
      </w:r>
    </w:p>
    <w:p w14:paraId="39603E6D" w14:textId="505DE75E" w:rsidR="005E62F0" w:rsidRPr="00AD01A4" w:rsidRDefault="005E62F0" w:rsidP="00192F15">
      <w:pPr>
        <w:pStyle w:val="Sraopastraipa"/>
        <w:numPr>
          <w:ilvl w:val="1"/>
          <w:numId w:val="1"/>
        </w:numPr>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 xml:space="preserve">Atliekamas žaliasis pirkimas. Pirkimas vykdomas vadovaujantis </w:t>
      </w:r>
      <w:hyperlink r:id="rId13" w:history="1">
        <w:r w:rsidRPr="00AD01A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D01A4">
        <w:rPr>
          <w:rFonts w:ascii="Times New Roman" w:hAnsi="Times New Roman" w:cs="Times New Roman"/>
          <w:sz w:val="22"/>
          <w:szCs w:val="22"/>
        </w:rPr>
        <w:t xml:space="preserve">“ </w:t>
      </w:r>
      <w:r w:rsidR="00903393" w:rsidRPr="00AD01A4">
        <w:rPr>
          <w:rFonts w:ascii="Times New Roman" w:hAnsi="Times New Roman" w:cs="Times New Roman"/>
          <w:color w:val="000000"/>
          <w:sz w:val="22"/>
          <w:szCs w:val="22"/>
        </w:rPr>
        <w:t xml:space="preserve">4.4.4. </w:t>
      </w:r>
      <w:r w:rsidRPr="00AD01A4">
        <w:rPr>
          <w:rFonts w:ascii="Times New Roman" w:hAnsi="Times New Roman" w:cs="Times New Roman"/>
          <w:sz w:val="22"/>
          <w:szCs w:val="22"/>
        </w:rPr>
        <w:t xml:space="preserve">punktu </w:t>
      </w:r>
      <w:r w:rsidR="00903393" w:rsidRPr="00AD01A4">
        <w:rPr>
          <w:rFonts w:ascii="Times New Roman" w:hAnsi="Times New Roman" w:cs="Times New Roman"/>
          <w:sz w:val="22"/>
          <w:szCs w:val="22"/>
        </w:rPr>
        <w:t>-</w:t>
      </w:r>
      <w:r w:rsidR="00903393" w:rsidRPr="00AD01A4">
        <w:rPr>
          <w:rFonts w:ascii="Times New Roman" w:hAnsi="Times New Roman" w:cs="Times New Roman"/>
          <w:color w:val="000000"/>
          <w:sz w:val="22"/>
          <w:szCs w:val="22"/>
        </w:rPr>
        <w:t xml:space="preserve"> pirkdamas produktą pirkimo vykdytojas savarankiškai nustato aplinkos apsaugos kriterijus.</w:t>
      </w:r>
      <w:r w:rsidR="00903393" w:rsidRPr="00AD01A4">
        <w:rPr>
          <w:rFonts w:ascii="Times New Roman" w:hAnsi="Times New Roman" w:cs="Times New Roman"/>
          <w:sz w:val="22"/>
          <w:szCs w:val="22"/>
        </w:rPr>
        <w:t xml:space="preserve"> </w:t>
      </w:r>
      <w:r w:rsidRPr="00AD01A4">
        <w:rPr>
          <w:rFonts w:ascii="Times New Roman" w:hAnsi="Times New Roman" w:cs="Times New Roman"/>
          <w:sz w:val="22"/>
          <w:szCs w:val="22"/>
        </w:rPr>
        <w:t xml:space="preserve">Aplinkos apaugos kriterijai nustatyti </w:t>
      </w:r>
      <w:r w:rsidR="00303F6B" w:rsidRPr="00AD01A4">
        <w:rPr>
          <w:rFonts w:ascii="Times New Roman" w:hAnsi="Times New Roman" w:cs="Times New Roman"/>
          <w:sz w:val="22"/>
          <w:szCs w:val="22"/>
        </w:rPr>
        <w:t xml:space="preserve">specialiųjų sąlygų </w:t>
      </w:r>
      <w:r w:rsidR="007D2F57" w:rsidRPr="00AD01A4">
        <w:rPr>
          <w:rFonts w:ascii="Times New Roman" w:hAnsi="Times New Roman" w:cs="Times New Roman"/>
          <w:sz w:val="22"/>
          <w:szCs w:val="22"/>
        </w:rPr>
        <w:t xml:space="preserve">5 priede – Pasiūlymo forma ir </w:t>
      </w:r>
      <w:r w:rsidR="00303F6B" w:rsidRPr="00AD01A4">
        <w:rPr>
          <w:rFonts w:ascii="Times New Roman" w:hAnsi="Times New Roman" w:cs="Times New Roman"/>
          <w:sz w:val="22"/>
          <w:szCs w:val="22"/>
        </w:rPr>
        <w:t>10 priede – Sutarties projekte</w:t>
      </w:r>
      <w:r w:rsidRPr="00AD01A4">
        <w:rPr>
          <w:rFonts w:ascii="Times New Roman" w:hAnsi="Times New Roman" w:cs="Times New Roman"/>
          <w:sz w:val="22"/>
          <w:szCs w:val="22"/>
        </w:rPr>
        <w:t>.</w:t>
      </w:r>
    </w:p>
    <w:p w14:paraId="2413C02D" w14:textId="6892AD49"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AD01A4">
        <w:rPr>
          <w:rFonts w:ascii="Times New Roman" w:eastAsia="Arial" w:hAnsi="Times New Roman" w:cs="Times New Roman"/>
          <w:sz w:val="22"/>
          <w:szCs w:val="22"/>
        </w:rPr>
        <w:t xml:space="preserve">Išankstinis skelbimas apie </w:t>
      </w:r>
      <w:r w:rsidR="007A68AD"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irkimą nebuvo paskelbtas</w:t>
      </w:r>
      <w:r w:rsidR="00354CAC" w:rsidRPr="00AD01A4">
        <w:rPr>
          <w:rFonts w:ascii="Times New Roman" w:eastAsia="Arial" w:hAnsi="Times New Roman" w:cs="Times New Roman"/>
          <w:sz w:val="22"/>
          <w:szCs w:val="22"/>
        </w:rPr>
        <w:t>,</w:t>
      </w:r>
    </w:p>
    <w:p w14:paraId="72EF28E7" w14:textId="29B97633" w:rsidR="00AF1430" w:rsidRPr="00AD01A4" w:rsidRDefault="00015FC9" w:rsidP="00C7434D">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AD01A4">
        <w:rPr>
          <w:rFonts w:ascii="Times New Roman" w:hAnsi="Times New Roman" w:cs="Times New Roman"/>
          <w:sz w:val="22"/>
          <w:szCs w:val="22"/>
          <w:lang w:eastAsia="en-US"/>
        </w:rPr>
        <w:t>P</w:t>
      </w:r>
      <w:r w:rsidR="00E32C8E" w:rsidRPr="00AD01A4">
        <w:rPr>
          <w:rFonts w:ascii="Times New Roman" w:hAnsi="Times New Roman" w:cs="Times New Roman"/>
          <w:sz w:val="22"/>
          <w:szCs w:val="22"/>
          <w:lang w:eastAsia="en-US"/>
        </w:rPr>
        <w:t xml:space="preserve">irkime </w:t>
      </w:r>
      <w:r w:rsidR="007A68AD" w:rsidRPr="00AD01A4">
        <w:rPr>
          <w:rFonts w:ascii="Times New Roman" w:hAnsi="Times New Roman" w:cs="Times New Roman"/>
          <w:sz w:val="22"/>
          <w:szCs w:val="22"/>
        </w:rPr>
        <w:t>perkančioji organizacija</w:t>
      </w:r>
      <w:r w:rsidR="00E32C8E" w:rsidRPr="00AD01A4">
        <w:rPr>
          <w:rFonts w:ascii="Times New Roman" w:hAnsi="Times New Roman" w:cs="Times New Roman"/>
          <w:sz w:val="22"/>
          <w:szCs w:val="22"/>
          <w:lang w:eastAsia="en-US"/>
        </w:rPr>
        <w:t xml:space="preserve"> nenumato skelbti pranešimo dėl savanoriško </w:t>
      </w:r>
      <w:proofErr w:type="spellStart"/>
      <w:r w:rsidR="00E32C8E" w:rsidRPr="00AD01A4">
        <w:rPr>
          <w:rFonts w:ascii="Times New Roman" w:hAnsi="Times New Roman" w:cs="Times New Roman"/>
          <w:i/>
          <w:iCs/>
          <w:sz w:val="22"/>
          <w:szCs w:val="22"/>
          <w:lang w:eastAsia="en-US"/>
        </w:rPr>
        <w:t>ex</w:t>
      </w:r>
      <w:proofErr w:type="spellEnd"/>
      <w:r w:rsidR="00E32C8E" w:rsidRPr="00AD01A4">
        <w:rPr>
          <w:rFonts w:ascii="Times New Roman" w:hAnsi="Times New Roman" w:cs="Times New Roman"/>
          <w:i/>
          <w:iCs/>
          <w:sz w:val="22"/>
          <w:szCs w:val="22"/>
          <w:lang w:eastAsia="en-US"/>
        </w:rPr>
        <w:t xml:space="preserve"> ante</w:t>
      </w:r>
      <w:r w:rsidR="00E32C8E" w:rsidRPr="00AD01A4">
        <w:rPr>
          <w:rFonts w:ascii="Times New Roman" w:hAnsi="Times New Roman" w:cs="Times New Roman"/>
          <w:sz w:val="22"/>
          <w:szCs w:val="22"/>
          <w:lang w:eastAsia="en-US"/>
        </w:rPr>
        <w:t xml:space="preserve"> skaidrumo.</w:t>
      </w:r>
    </w:p>
    <w:p w14:paraId="278EA4A0" w14:textId="524E9FA6" w:rsidR="00AF1430" w:rsidRDefault="007466F8" w:rsidP="00C7434D">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Pirkime neleidžia</w:t>
      </w:r>
      <w:r w:rsidR="00216820" w:rsidRPr="00AD01A4">
        <w:rPr>
          <w:rFonts w:ascii="Times New Roman" w:hAnsi="Times New Roman" w:cs="Times New Roman"/>
          <w:sz w:val="22"/>
          <w:szCs w:val="22"/>
        </w:rPr>
        <w:t>ma</w:t>
      </w:r>
      <w:r w:rsidRPr="00AD01A4">
        <w:rPr>
          <w:rFonts w:ascii="Times New Roman" w:hAnsi="Times New Roman" w:cs="Times New Roman"/>
          <w:sz w:val="22"/>
          <w:szCs w:val="22"/>
        </w:rPr>
        <w:t xml:space="preserve"> pateikti alternatyvių </w:t>
      </w:r>
      <w:r w:rsidR="00D27E76" w:rsidRPr="00AD01A4">
        <w:rPr>
          <w:rFonts w:ascii="Times New Roman" w:hAnsi="Times New Roman" w:cs="Times New Roman"/>
          <w:sz w:val="22"/>
          <w:szCs w:val="22"/>
        </w:rPr>
        <w:t>p</w:t>
      </w:r>
      <w:r w:rsidRPr="00AD01A4">
        <w:rPr>
          <w:rFonts w:ascii="Times New Roman" w:hAnsi="Times New Roman" w:cs="Times New Roman"/>
          <w:sz w:val="22"/>
          <w:szCs w:val="22"/>
        </w:rPr>
        <w:t xml:space="preserve">asiūlymų. </w:t>
      </w:r>
    </w:p>
    <w:p w14:paraId="27B61E19" w14:textId="047E6DC7" w:rsidR="00BC4456" w:rsidRPr="00DB4CDB" w:rsidRDefault="00BC4456" w:rsidP="00C7434D">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DB4CDB">
        <w:rPr>
          <w:rFonts w:ascii="Times New Roman" w:hAnsi="Times New Roman" w:cs="Times New Roman"/>
          <w:sz w:val="22"/>
          <w:szCs w:val="22"/>
        </w:rPr>
        <w:t xml:space="preserve">Perkančiosios organizacijos atstovo, įgalioto palaikyti tiesioginį ryšį su tiekėjais, kontaktai: </w:t>
      </w:r>
      <w:r w:rsidRPr="00DB4CDB">
        <w:rPr>
          <w:rFonts w:ascii="Times New Roman" w:eastAsia="Calibri" w:hAnsi="Times New Roman" w:cs="Times New Roman"/>
          <w:sz w:val="22"/>
          <w:szCs w:val="22"/>
        </w:rPr>
        <w:t>Žilvinas Balsevičius</w:t>
      </w:r>
      <w:r w:rsidRPr="00DB4CDB">
        <w:rPr>
          <w:rFonts w:ascii="Times New Roman" w:hAnsi="Times New Roman" w:cs="Times New Roman"/>
          <w:sz w:val="22"/>
          <w:szCs w:val="22"/>
        </w:rPr>
        <w:t>, V</w:t>
      </w:r>
      <w:r w:rsidRPr="00DB4CDB">
        <w:rPr>
          <w:rFonts w:ascii="Times New Roman" w:eastAsia="Calibri" w:hAnsi="Times New Roman" w:cs="Times New Roman"/>
          <w:sz w:val="22"/>
          <w:szCs w:val="22"/>
        </w:rPr>
        <w:t>iešųjų pirkimų skyriaus vyriausiasis specialistas</w:t>
      </w:r>
      <w:r w:rsidRPr="00DB4CDB">
        <w:rPr>
          <w:rFonts w:ascii="Times New Roman" w:hAnsi="Times New Roman" w:cs="Times New Roman"/>
          <w:sz w:val="22"/>
          <w:szCs w:val="22"/>
        </w:rPr>
        <w:t>, tel. (0 46) 491194, el. p</w:t>
      </w:r>
      <w:r w:rsidRPr="00DB4CDB">
        <w:rPr>
          <w:rFonts w:ascii="Times New Roman" w:eastAsia="Calibri" w:hAnsi="Times New Roman" w:cs="Times New Roman"/>
          <w:sz w:val="22"/>
          <w:szCs w:val="22"/>
        </w:rPr>
        <w:t xml:space="preserve"> </w:t>
      </w:r>
      <w:hyperlink r:id="rId14" w:history="1">
        <w:r w:rsidRPr="00DB4CDB">
          <w:rPr>
            <w:rStyle w:val="Hipersaitas"/>
            <w:rFonts w:ascii="Times New Roman" w:eastAsia="Calibri" w:hAnsi="Times New Roman" w:cs="Times New Roman"/>
            <w:color w:val="0070C0"/>
            <w:sz w:val="22"/>
            <w:szCs w:val="22"/>
            <w:u w:val="single"/>
          </w:rPr>
          <w:t>zilvinas.balsevicius@kulig.lt</w:t>
        </w:r>
      </w:hyperlink>
      <w:r w:rsidRPr="00DB4CDB">
        <w:rPr>
          <w:rFonts w:ascii="Times New Roman" w:eastAsia="Calibri" w:hAnsi="Times New Roman" w:cs="Times New Roman"/>
          <w:sz w:val="22"/>
          <w:szCs w:val="22"/>
        </w:rPr>
        <w:t xml:space="preserve"> </w:t>
      </w:r>
      <w:r w:rsidRPr="00DB4CDB">
        <w:rPr>
          <w:rFonts w:ascii="Times New Roman" w:hAnsi="Times New Roman" w:cs="Times New Roman"/>
          <w:sz w:val="22"/>
          <w:szCs w:val="22"/>
        </w:rPr>
        <w:t>Liepojos g. 45, LT-92288, Klaipėda</w:t>
      </w:r>
    </w:p>
    <w:p w14:paraId="0C002F05" w14:textId="68A15AD1"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AD01A4">
        <w:rPr>
          <w:rFonts w:ascii="Times New Roman" w:eastAsia="Arial" w:hAnsi="Times New Roman" w:cs="Times New Roman"/>
          <w:sz w:val="22"/>
          <w:szCs w:val="22"/>
        </w:rPr>
        <w:t xml:space="preserve">Bendrosios </w:t>
      </w:r>
      <w:r w:rsidR="007E5F55" w:rsidRPr="00AD01A4">
        <w:rPr>
          <w:rFonts w:ascii="Times New Roman" w:eastAsia="Arial" w:hAnsi="Times New Roman" w:cs="Times New Roman"/>
          <w:sz w:val="22"/>
          <w:szCs w:val="22"/>
        </w:rPr>
        <w:t xml:space="preserve">pirkimo </w:t>
      </w:r>
      <w:r w:rsidRPr="00AD01A4">
        <w:rPr>
          <w:rFonts w:ascii="Times New Roman" w:eastAsia="Arial" w:hAnsi="Times New Roman" w:cs="Times New Roman"/>
          <w:sz w:val="22"/>
          <w:szCs w:val="22"/>
        </w:rPr>
        <w:t>sąlygos yra neatskiriama ši</w:t>
      </w:r>
      <w:r w:rsidR="00C07F25" w:rsidRPr="00AD01A4">
        <w:rPr>
          <w:rFonts w:ascii="Times New Roman" w:eastAsia="Arial" w:hAnsi="Times New Roman" w:cs="Times New Roman"/>
          <w:sz w:val="22"/>
          <w:szCs w:val="22"/>
        </w:rPr>
        <w:t>ų</w:t>
      </w:r>
      <w:r w:rsidRPr="00AD01A4">
        <w:rPr>
          <w:rFonts w:ascii="Times New Roman" w:eastAsia="Arial" w:hAnsi="Times New Roman" w:cs="Times New Roman"/>
          <w:sz w:val="22"/>
          <w:szCs w:val="22"/>
        </w:rPr>
        <w:t xml:space="preserve"> </w:t>
      </w:r>
      <w:r w:rsidR="00F4541C"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irkimo sąlygų dalis.</w:t>
      </w:r>
    </w:p>
    <w:p w14:paraId="5DEDEBC7" w14:textId="6C2A1141" w:rsidR="00B41C66" w:rsidRPr="00453BBA" w:rsidRDefault="00B41C66"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72799E8B" w14:textId="77777777" w:rsidR="0022305F" w:rsidRDefault="00B41C66"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C7434D">
        <w:rPr>
          <w:rFonts w:ascii="Times New Roman" w:eastAsia="Calibri" w:hAnsi="Times New Roman" w:cs="Times New Roman"/>
          <w:color w:val="000000" w:themeColor="text1"/>
          <w:sz w:val="22"/>
          <w:szCs w:val="22"/>
        </w:rPr>
        <w:t xml:space="preserve">Perkančioji organizacija numato įsigyti </w:t>
      </w:r>
      <w:r w:rsidR="0022305F">
        <w:rPr>
          <w:rFonts w:ascii="Times New Roman" w:hAnsi="Times New Roman" w:cs="Times New Roman"/>
          <w:sz w:val="22"/>
          <w:szCs w:val="22"/>
        </w:rPr>
        <w:t>medicininę įrangą – ultragarso aparatą</w:t>
      </w:r>
      <w:r w:rsidRPr="00C7434D">
        <w:rPr>
          <w:rFonts w:ascii="Times New Roman" w:eastAsia="Calibri" w:hAnsi="Times New Roman" w:cs="Times New Roman"/>
          <w:sz w:val="22"/>
          <w:szCs w:val="22"/>
        </w:rPr>
        <w:t>.</w:t>
      </w:r>
      <w:r w:rsidRPr="00C7434D">
        <w:rPr>
          <w:rFonts w:ascii="Times New Roman" w:hAnsi="Times New Roman" w:cs="Times New Roman"/>
          <w:sz w:val="22"/>
          <w:szCs w:val="22"/>
        </w:rPr>
        <w:t xml:space="preserve"> </w:t>
      </w:r>
      <w:r w:rsidR="0022305F" w:rsidRPr="00C7434D">
        <w:rPr>
          <w:rFonts w:ascii="Times New Roman" w:hAnsi="Times New Roman" w:cs="Times New Roman"/>
          <w:sz w:val="22"/>
          <w:szCs w:val="22"/>
        </w:rPr>
        <w:t xml:space="preserve">Reikalavimai pirkimo objektui nustatyti specialiųjų pirkimo sąlygų 5 priede – Pasiūlymo </w:t>
      </w:r>
      <w:r w:rsidR="0022305F">
        <w:rPr>
          <w:rFonts w:ascii="Times New Roman" w:hAnsi="Times New Roman" w:cs="Times New Roman"/>
          <w:sz w:val="22"/>
          <w:szCs w:val="22"/>
        </w:rPr>
        <w:t xml:space="preserve">su Technine specifikacija </w:t>
      </w:r>
      <w:r w:rsidR="0022305F" w:rsidRPr="00C7434D">
        <w:rPr>
          <w:rFonts w:ascii="Times New Roman" w:hAnsi="Times New Roman" w:cs="Times New Roman"/>
          <w:sz w:val="22"/>
          <w:szCs w:val="22"/>
        </w:rPr>
        <w:t>formoje</w:t>
      </w:r>
      <w:r w:rsidR="0022305F">
        <w:rPr>
          <w:rFonts w:ascii="Times New Roman" w:hAnsi="Times New Roman" w:cs="Times New Roman"/>
          <w:sz w:val="22"/>
          <w:szCs w:val="22"/>
        </w:rPr>
        <w:t>.</w:t>
      </w:r>
    </w:p>
    <w:p w14:paraId="0B7B0A50" w14:textId="1C0D5BE4" w:rsidR="00B41C66" w:rsidRDefault="002B61F3"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Pirkimo objektas</w:t>
      </w:r>
      <w:r w:rsidR="0022305F">
        <w:rPr>
          <w:rFonts w:ascii="Times New Roman" w:hAnsi="Times New Roman" w:cs="Times New Roman"/>
          <w:sz w:val="22"/>
          <w:szCs w:val="22"/>
        </w:rPr>
        <w:t xml:space="preserve"> į smulkesnes dalis neskaidomas, nes perkama</w:t>
      </w:r>
      <w:r w:rsidR="00367949">
        <w:rPr>
          <w:rFonts w:ascii="Times New Roman" w:hAnsi="Times New Roman" w:cs="Times New Roman"/>
          <w:sz w:val="22"/>
          <w:szCs w:val="22"/>
        </w:rPr>
        <w:t>s</w:t>
      </w:r>
      <w:r w:rsidR="0022305F">
        <w:rPr>
          <w:rFonts w:ascii="Times New Roman" w:hAnsi="Times New Roman" w:cs="Times New Roman"/>
          <w:sz w:val="22"/>
          <w:szCs w:val="22"/>
        </w:rPr>
        <w:t xml:space="preserve"> vienas </w:t>
      </w:r>
      <w:r w:rsidR="00367949">
        <w:rPr>
          <w:rFonts w:ascii="Times New Roman" w:hAnsi="Times New Roman" w:cs="Times New Roman"/>
          <w:sz w:val="22"/>
          <w:szCs w:val="22"/>
        </w:rPr>
        <w:t xml:space="preserve">nedalomas </w:t>
      </w:r>
      <w:r w:rsidR="0022305F">
        <w:rPr>
          <w:rFonts w:ascii="Times New Roman" w:hAnsi="Times New Roman" w:cs="Times New Roman"/>
          <w:sz w:val="22"/>
          <w:szCs w:val="22"/>
        </w:rPr>
        <w:t>prietaisas.</w:t>
      </w:r>
    </w:p>
    <w:p w14:paraId="743811EB" w14:textId="2E73A652" w:rsidR="00D7214C" w:rsidRPr="000B6B0A" w:rsidRDefault="009E1221" w:rsidP="0022305F">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Tiekėjo sutartiniai įsipareigojimai nuo prekių viešojo pirkimo – pardavimo sutarties įsigaliojimo dienos ir raštiško prekių pristatymo užsakymo turi būti </w:t>
      </w:r>
      <w:r>
        <w:rPr>
          <w:rFonts w:ascii="Times New Roman" w:hAnsi="Times New Roman" w:cs="Times New Roman"/>
          <w:sz w:val="22"/>
          <w:szCs w:val="22"/>
        </w:rPr>
        <w:t>į</w:t>
      </w:r>
      <w:r w:rsidRPr="00192F15">
        <w:rPr>
          <w:rFonts w:ascii="Times New Roman" w:hAnsi="Times New Roman" w:cs="Times New Roman"/>
          <w:sz w:val="22"/>
          <w:szCs w:val="22"/>
        </w:rPr>
        <w:t>vykd</w:t>
      </w:r>
      <w:r>
        <w:rPr>
          <w:rFonts w:ascii="Times New Roman" w:hAnsi="Times New Roman" w:cs="Times New Roman"/>
          <w:sz w:val="22"/>
          <w:szCs w:val="22"/>
        </w:rPr>
        <w:t>yti per</w:t>
      </w:r>
      <w:r w:rsidRPr="00C7434D">
        <w:rPr>
          <w:rFonts w:ascii="Times New Roman" w:hAnsi="Times New Roman" w:cs="Times New Roman"/>
          <w:sz w:val="22"/>
          <w:szCs w:val="22"/>
        </w:rPr>
        <w:t xml:space="preserve"> </w:t>
      </w:r>
      <w:r w:rsidR="000B6B0A">
        <w:rPr>
          <w:rFonts w:ascii="Times New Roman" w:hAnsi="Times New Roman" w:cs="Times New Roman"/>
          <w:sz w:val="22"/>
          <w:szCs w:val="22"/>
        </w:rPr>
        <w:t xml:space="preserve">4 </w:t>
      </w:r>
      <w:r w:rsidR="00346079" w:rsidRPr="00346079">
        <w:rPr>
          <w:rFonts w:ascii="Times New Roman" w:hAnsi="Times New Roman" w:cs="Times New Roman"/>
          <w:sz w:val="22"/>
          <w:szCs w:val="22"/>
        </w:rPr>
        <w:t>mėnesius</w:t>
      </w:r>
      <w:r w:rsidR="00346079" w:rsidRPr="00346079">
        <w:rPr>
          <w:rFonts w:ascii="Times New Roman" w:eastAsia="TimesNewRomanPSMT" w:hAnsi="Times New Roman" w:cs="Times New Roman"/>
          <w:sz w:val="22"/>
          <w:szCs w:val="22"/>
        </w:rPr>
        <w:t>.</w:t>
      </w:r>
    </w:p>
    <w:p w14:paraId="3C3193BC" w14:textId="77777777" w:rsidR="009E1221" w:rsidRPr="00192F15" w:rsidRDefault="009E1221" w:rsidP="0022305F">
      <w:pPr>
        <w:pStyle w:val="Betarp"/>
        <w:numPr>
          <w:ilvl w:val="1"/>
          <w:numId w:val="5"/>
        </w:numPr>
        <w:spacing w:line="235" w:lineRule="auto"/>
        <w:ind w:left="0" w:firstLine="567"/>
        <w:contextualSpacing/>
        <w:jc w:val="both"/>
        <w:rPr>
          <w:rFonts w:ascii="Times New Roman" w:hAnsi="Times New Roman" w:cs="Times New Roman"/>
          <w:sz w:val="22"/>
          <w:szCs w:val="22"/>
        </w:rPr>
      </w:pPr>
      <w:r w:rsidRPr="00F022F2">
        <w:rPr>
          <w:rFonts w:ascii="Times New Roman" w:hAnsi="Times New Roman" w:cs="Times New Roman"/>
          <w:sz w:val="22"/>
          <w:szCs w:val="22"/>
        </w:rPr>
        <w:t>Prekių pristatymo, montavimo, instaliavimo/įdiegimo ir paleidimo bei personalo apmokymo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mėnesio laikotarpiui</w:t>
      </w:r>
      <w:r w:rsidRPr="00D36039">
        <w:rPr>
          <w:rFonts w:ascii="Times New Roman" w:hAnsi="Times New Roman" w:cs="Times New Roman"/>
          <w:sz w:val="22"/>
          <w:szCs w:val="22"/>
        </w:rPr>
        <w:t>.</w:t>
      </w:r>
    </w:p>
    <w:p w14:paraId="54FD706F" w14:textId="77777777" w:rsidR="009E1221" w:rsidRPr="00192F15" w:rsidRDefault="009E1221" w:rsidP="0022305F">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72B278" w14:textId="19CF23B3" w:rsidR="000B6B0A" w:rsidRPr="00346079" w:rsidRDefault="009E1221" w:rsidP="0022305F">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 turi būti laikoma, kad kiekviena tokia nuoroda yra pateikta su žodžiais „arba lygiavertis“.</w:t>
      </w:r>
    </w:p>
    <w:p w14:paraId="7B478B03" w14:textId="5258B7FE" w:rsidR="00D22226" w:rsidRPr="00453BBA" w:rsidRDefault="00D22226"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lastRenderedPageBreak/>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t>Reikalavimai, susiję su nacionaliniu saugumu</w:t>
      </w:r>
      <w:bookmarkEnd w:id="16"/>
      <w:r w:rsidRPr="00453BBA">
        <w:rPr>
          <w:rFonts w:ascii="Times New Roman" w:hAnsi="Times New Roman" w:cs="Times New Roman"/>
          <w:b/>
          <w:bCs/>
          <w:sz w:val="24"/>
          <w:szCs w:val="24"/>
        </w:rPr>
        <w:t xml:space="preserve"> </w:t>
      </w:r>
    </w:p>
    <w:bookmarkEnd w:id="17"/>
    <w:p w14:paraId="53EE35CD" w14:textId="28C0B45D" w:rsidR="00851548" w:rsidRPr="00192F15"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 xml:space="preserve">Pirkimui taikomos Reglamento nuostatos. Kartu su pasiūlymu tiekėjas, ūkio subjektai, kurių pajėgumais remiamasi kvalifikacijai pagrįsti, subtiekėjai (išviešinti pasiūlyme), </w:t>
      </w:r>
      <w:proofErr w:type="spellStart"/>
      <w:r w:rsidRPr="00192F15">
        <w:rPr>
          <w:rFonts w:ascii="Times New Roman" w:eastAsia="Times New Roman" w:hAnsi="Times New Roman" w:cs="Times New Roman"/>
          <w:sz w:val="22"/>
          <w:szCs w:val="22"/>
          <w:lang w:eastAsia="en-US"/>
        </w:rPr>
        <w:t>kvazisubtiekėjai</w:t>
      </w:r>
      <w:proofErr w:type="spellEnd"/>
      <w:r w:rsidRPr="00192F15">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192F15">
        <w:rPr>
          <w:rFonts w:ascii="Times New Roman" w:eastAsia="Times New Roman" w:hAnsi="Times New Roman" w:cs="Times New Roman"/>
          <w:sz w:val="22"/>
          <w:szCs w:val="22"/>
          <w:lang w:eastAsia="en-US"/>
        </w:rPr>
        <w:t xml:space="preserve"> 8</w:t>
      </w:r>
      <w:r w:rsidRPr="00192F15">
        <w:rPr>
          <w:rFonts w:ascii="Times New Roman" w:eastAsia="Times New Roman" w:hAnsi="Times New Roman" w:cs="Times New Roman"/>
          <w:sz w:val="22"/>
          <w:szCs w:val="22"/>
          <w:lang w:eastAsia="en-US"/>
        </w:rPr>
        <w:t xml:space="preserve"> ir</w:t>
      </w:r>
      <w:r w:rsidR="00FE514B" w:rsidRPr="00192F15">
        <w:rPr>
          <w:rFonts w:ascii="Times New Roman" w:eastAsia="Times New Roman" w:hAnsi="Times New Roman" w:cs="Times New Roman"/>
          <w:sz w:val="22"/>
          <w:szCs w:val="22"/>
          <w:lang w:eastAsia="en-US"/>
        </w:rPr>
        <w:t xml:space="preserve"> 9</w:t>
      </w:r>
      <w:r w:rsidRPr="00192F15">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590BF7"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453BBA" w:rsidRDefault="008416A0"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8" w:name="_Toc159231054"/>
      <w:bookmarkStart w:id="19" w:name="_Ref39666794"/>
      <w:bookmarkStart w:id="20" w:name="_Ref39666796"/>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192F15" w:rsidRDefault="00EF5623"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26F2E728" w:rsidR="00FF12F1" w:rsidRPr="00192F15" w:rsidRDefault="006805F1" w:rsidP="00192F15">
      <w:pPr>
        <w:tabs>
          <w:tab w:val="left" w:pos="1701"/>
          <w:tab w:val="left" w:pos="2492"/>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6.1.1. </w:t>
      </w:r>
      <w:r w:rsidR="003F0DA7" w:rsidRPr="00192F15">
        <w:rPr>
          <w:rFonts w:ascii="Times New Roman" w:hAnsi="Times New Roman" w:cs="Times New Roman"/>
          <w:sz w:val="22"/>
          <w:szCs w:val="22"/>
        </w:rPr>
        <w:t xml:space="preserve">tiekėjo pasirašytas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r w:rsidR="0022305F">
        <w:rPr>
          <w:rFonts w:ascii="Times New Roman" w:hAnsi="Times New Roman" w:cs="Times New Roman"/>
          <w:sz w:val="22"/>
          <w:szCs w:val="22"/>
        </w:rPr>
        <w:t xml:space="preserve"> </w:t>
      </w:r>
      <w:r w:rsidR="0022305F" w:rsidRPr="00A50A27">
        <w:rPr>
          <w:rFonts w:ascii="Times New Roman" w:hAnsi="Times New Roman" w:cs="Times New Roman"/>
          <w:sz w:val="22"/>
          <w:szCs w:val="22"/>
        </w:rPr>
        <w:t>(</w:t>
      </w:r>
      <w:r w:rsidR="0022305F" w:rsidRPr="00A50A27">
        <w:rPr>
          <w:rFonts w:ascii="Times New Roman" w:hAnsi="Times New Roman" w:cs="Times New Roman"/>
          <w:b/>
          <w:sz w:val="22"/>
          <w:szCs w:val="22"/>
          <w:u w:val="single"/>
        </w:rPr>
        <w:t xml:space="preserve">Užpildytas dokumentas privalo būti pateiktas ne skenuota forma, bet </w:t>
      </w:r>
      <w:r w:rsidR="0022305F" w:rsidRPr="00A50A27">
        <w:rPr>
          <w:rFonts w:ascii="Times New Roman" w:hAnsi="Times New Roman" w:cs="Times New Roman"/>
          <w:b/>
          <w:bCs/>
          <w:sz w:val="22"/>
          <w:szCs w:val="22"/>
          <w:u w:val="single"/>
        </w:rPr>
        <w:t>prisegant atskiru dokumentu Microsoft Excel).</w:t>
      </w:r>
      <w:r w:rsidR="003F0DA7" w:rsidRPr="00192F15">
        <w:rPr>
          <w:rFonts w:ascii="Times New Roman" w:hAnsi="Times New Roman" w:cs="Times New Roman"/>
          <w:sz w:val="22"/>
          <w:szCs w:val="22"/>
        </w:rPr>
        <w:t>.</w:t>
      </w:r>
    </w:p>
    <w:p w14:paraId="3459FD0B" w14:textId="0444D53A" w:rsidR="009C1155" w:rsidRPr="00192F15" w:rsidRDefault="009C1155" w:rsidP="00192F15">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192F15">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054A3B95" w14:textId="35955753"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192F15">
        <w:rPr>
          <w:rFonts w:ascii="Times New Roman" w:hAnsi="Times New Roman" w:cs="Times New Roman"/>
          <w:sz w:val="22"/>
          <w:szCs w:val="22"/>
        </w:rPr>
        <w:t>4</w:t>
      </w:r>
      <w:r w:rsidRPr="00192F15">
        <w:rPr>
          <w:rFonts w:ascii="Times New Roman" w:hAnsi="Times New Roman" w:cs="Times New Roman"/>
          <w:color w:val="00B050"/>
          <w:sz w:val="22"/>
          <w:szCs w:val="22"/>
        </w:rPr>
        <w:t xml:space="preserve"> </w:t>
      </w:r>
      <w:r w:rsidRPr="00192F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92F15">
        <w:rPr>
          <w:rFonts w:ascii="Times New Roman" w:hAnsi="Times New Roman" w:cs="Times New Roman"/>
          <w:i/>
          <w:iCs/>
          <w:sz w:val="22"/>
          <w:szCs w:val="22"/>
        </w:rPr>
        <w:t xml:space="preserve"> </w:t>
      </w:r>
    </w:p>
    <w:p w14:paraId="28DE3CC9" w14:textId="5AD5D362" w:rsidR="00450415" w:rsidRPr="00192F15" w:rsidRDefault="0045041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techninė specifikacija, užpildyta pagal specialiųjų pirkimo sąlygų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priedą</w:t>
      </w:r>
      <w:r w:rsidRPr="00192F15">
        <w:rPr>
          <w:rFonts w:ascii="Times New Roman" w:hAnsi="Times New Roman" w:cs="Times New Roman"/>
          <w:i/>
          <w:iCs/>
          <w:sz w:val="22"/>
          <w:szCs w:val="22"/>
        </w:rPr>
        <w:t>;</w:t>
      </w:r>
    </w:p>
    <w:p w14:paraId="1CAB3B82" w14:textId="5216D5CF" w:rsidR="006E1F24" w:rsidRPr="00192F15" w:rsidRDefault="006E1F24"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u w:val="single"/>
        </w:rPr>
        <w:t>šių pirkimo sąlygų 5 dalyje nurodyti dokumentai;</w:t>
      </w:r>
    </w:p>
    <w:p w14:paraId="406C1ED7" w14:textId="1E891554"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Prekių gamintojo katalogai ir/ar gamintojo/ gamintojo </w:t>
      </w:r>
      <w:r w:rsidRPr="00192F15">
        <w:rPr>
          <w:rFonts w:ascii="Times New Roman" w:hAnsi="Times New Roman" w:cs="Times New Roman"/>
          <w:b/>
          <w:bCs/>
          <w:sz w:val="22"/>
          <w:szCs w:val="22"/>
        </w:rPr>
        <w:t>įgalioto atstovo</w:t>
      </w:r>
      <w:r w:rsidRPr="00192F15">
        <w:rPr>
          <w:rFonts w:ascii="Times New Roman" w:hAnsi="Times New Roman" w:cs="Times New Roman"/>
          <w:b/>
          <w:sz w:val="22"/>
          <w:szCs w:val="22"/>
        </w:rPr>
        <w:t xml:space="preserve"> parengti ir tiekėjo patvirtinti siūlomų prekių techniniai aprašai, raštiški </w:t>
      </w:r>
      <w:r w:rsidRPr="00192F15">
        <w:rPr>
          <w:rFonts w:ascii="Times New Roman" w:hAnsi="Times New Roman" w:cs="Times New Roman"/>
          <w:b/>
          <w:bCs/>
          <w:sz w:val="22"/>
          <w:szCs w:val="22"/>
        </w:rPr>
        <w:t>patvirtinimai su/ ar internetinėmis nuorodomis į siūlomos įrangos puslapius,</w:t>
      </w:r>
      <w:r w:rsidRPr="00192F15">
        <w:rPr>
          <w:rFonts w:ascii="Times New Roman" w:hAnsi="Times New Roman" w:cs="Times New Roman"/>
          <w:b/>
          <w:sz w:val="22"/>
          <w:szCs w:val="22"/>
        </w:rPr>
        <w:t xml:space="preserve"> kuriuose būtų nurodytos siūlomos prekės ir jų charakteristikos, išvardintos perkančiosios organizacijos sudarytoje techninėje specifikacijoje </w:t>
      </w:r>
      <w:r w:rsidRPr="00192F15">
        <w:rPr>
          <w:rFonts w:ascii="Times New Roman" w:hAnsi="Times New Roman" w:cs="Times New Roman"/>
          <w:bCs/>
          <w:sz w:val="22"/>
          <w:szCs w:val="22"/>
        </w:rPr>
        <w:t xml:space="preserve">(pirkimo sąlygų </w:t>
      </w:r>
      <w:r w:rsidR="002D76EC" w:rsidRPr="00192F15">
        <w:rPr>
          <w:rFonts w:ascii="Times New Roman" w:hAnsi="Times New Roman" w:cs="Times New Roman"/>
          <w:bCs/>
          <w:sz w:val="22"/>
          <w:szCs w:val="22"/>
        </w:rPr>
        <w:t>5</w:t>
      </w:r>
      <w:r w:rsidRPr="00192F15">
        <w:rPr>
          <w:rFonts w:ascii="Times New Roman" w:hAnsi="Times New Roman" w:cs="Times New Roman"/>
          <w:bCs/>
          <w:sz w:val="22"/>
          <w:szCs w:val="22"/>
        </w:rPr>
        <w:t xml:space="preserve"> priedas).</w:t>
      </w:r>
      <w:r w:rsidRPr="00192F15">
        <w:rPr>
          <w:rFonts w:ascii="Times New Roman" w:hAnsi="Times New Roman" w:cs="Times New Roman"/>
          <w:b/>
          <w:sz w:val="22"/>
          <w:szCs w:val="22"/>
        </w:rPr>
        <w:t xml:space="preserve"> </w:t>
      </w:r>
      <w:r w:rsidRPr="00192F15">
        <w:rPr>
          <w:rFonts w:ascii="Times New Roman" w:hAnsi="Times New Roman" w:cs="Times New Roman"/>
          <w:sz w:val="22"/>
          <w:szCs w:val="22"/>
        </w:rPr>
        <w:t>Šie dokumentai gali būti</w:t>
      </w:r>
      <w:r w:rsidRPr="00192F15">
        <w:rPr>
          <w:rFonts w:ascii="Times New Roman" w:hAnsi="Times New Roman" w:cs="Times New Roman"/>
          <w:b/>
          <w:i/>
          <w:sz w:val="22"/>
          <w:szCs w:val="22"/>
        </w:rPr>
        <w:t xml:space="preserve"> </w:t>
      </w:r>
      <w:r w:rsidRPr="00192F15">
        <w:rPr>
          <w:rFonts w:ascii="Times New Roman" w:hAnsi="Times New Roman" w:cs="Times New Roman"/>
          <w:sz w:val="22"/>
          <w:szCs w:val="22"/>
        </w:rPr>
        <w:t>pateikiami originalo kalba, lietuvių kalba pateikiant reikalaujamų parametrų teisingumą patvirtinančius dokumentus. Šie dokumentai turi įrodyti prekės atitikimą techniniams reikalavimams. Originaliame firmos gamintojos dokumente privalo būti atžyma</w:t>
      </w:r>
      <w:r w:rsidR="00590BF7">
        <w:rPr>
          <w:rFonts w:ascii="Times New Roman" w:hAnsi="Times New Roman" w:cs="Times New Roman"/>
          <w:sz w:val="22"/>
          <w:szCs w:val="22"/>
        </w:rPr>
        <w:t xml:space="preserve"> (</w:t>
      </w:r>
      <w:r w:rsidR="00590BF7" w:rsidRPr="00590BF7">
        <w:rPr>
          <w:rFonts w:ascii="Times New Roman" w:hAnsi="Times New Roman" w:cs="Times New Roman"/>
          <w:sz w:val="22"/>
          <w:szCs w:val="22"/>
          <w:u w:val="single"/>
        </w:rPr>
        <w:t>grafinis, spalvinis ar kitoks pažymėjimas</w:t>
      </w:r>
      <w:r w:rsidR="00590BF7">
        <w:rPr>
          <w:rFonts w:ascii="Times New Roman" w:hAnsi="Times New Roman" w:cs="Times New Roman"/>
          <w:sz w:val="22"/>
          <w:szCs w:val="22"/>
        </w:rPr>
        <w:t>)</w:t>
      </w:r>
      <w:r w:rsidRPr="00192F15">
        <w:rPr>
          <w:rFonts w:ascii="Times New Roman" w:hAnsi="Times New Roman" w:cs="Times New Roman"/>
          <w:sz w:val="22"/>
          <w:szCs w:val="22"/>
        </w:rPr>
        <w:t xml:space="preserve">, kurį Techninės specifikacijos lentelės parametrą patvirtina nurodytas parametras, o šių pirkimo dokumentų </w:t>
      </w:r>
      <w:r w:rsidR="002D76EC" w:rsidRPr="00192F15">
        <w:rPr>
          <w:rFonts w:ascii="Times New Roman" w:hAnsi="Times New Roman" w:cs="Times New Roman"/>
          <w:sz w:val="22"/>
          <w:szCs w:val="22"/>
        </w:rPr>
        <w:t>5</w:t>
      </w:r>
      <w:r w:rsidRPr="00192F15">
        <w:rPr>
          <w:rFonts w:ascii="Times New Roman" w:hAnsi="Times New Roman" w:cs="Times New Roman"/>
          <w:sz w:val="22"/>
          <w:szCs w:val="22"/>
        </w:rPr>
        <w:t xml:space="preserve"> priedo </w:t>
      </w:r>
      <w:r w:rsidR="002D76EC" w:rsidRPr="00192F15">
        <w:rPr>
          <w:rFonts w:ascii="Times New Roman" w:hAnsi="Times New Roman" w:cs="Times New Roman"/>
          <w:sz w:val="22"/>
          <w:szCs w:val="22"/>
        </w:rPr>
        <w:t>Pasiūlymo formos</w:t>
      </w:r>
      <w:r w:rsidRPr="00192F15">
        <w:rPr>
          <w:rFonts w:ascii="Times New Roman" w:hAnsi="Times New Roman" w:cs="Times New Roman"/>
          <w:sz w:val="22"/>
          <w:szCs w:val="22"/>
        </w:rPr>
        <w:t xml:space="preserve"> lentelėje nurodomas katalogo ar aprašo puslapis.</w:t>
      </w:r>
      <w:r w:rsidR="00B42D2E">
        <w:rPr>
          <w:rFonts w:ascii="Times New Roman" w:hAnsi="Times New Roman" w:cs="Times New Roman"/>
          <w:sz w:val="22"/>
          <w:szCs w:val="22"/>
        </w:rPr>
        <w:t xml:space="preserve"> Perkančioji organizacija ketina įsigyti rinkoje egzistuojančią medicininę įrangą, todėl </w:t>
      </w:r>
      <w:r w:rsidR="00B42D2E" w:rsidRPr="00B42D2E">
        <w:rPr>
          <w:rFonts w:ascii="Times New Roman" w:hAnsi="Times New Roman" w:cs="Times New Roman"/>
          <w:i/>
          <w:iCs/>
          <w:color w:val="C00000"/>
          <w:sz w:val="22"/>
          <w:szCs w:val="22"/>
        </w:rPr>
        <w:t>gamintojų ir t</w:t>
      </w:r>
      <w:r w:rsidR="00F73BC7" w:rsidRPr="00B42D2E">
        <w:rPr>
          <w:rFonts w:ascii="Times New Roman" w:hAnsi="Times New Roman" w:cs="Times New Roman"/>
          <w:i/>
          <w:iCs/>
          <w:color w:val="C00000"/>
          <w:sz w:val="22"/>
          <w:szCs w:val="22"/>
        </w:rPr>
        <w:t xml:space="preserve">iekėjų, kurie nėra gamintojai, </w:t>
      </w:r>
      <w:proofErr w:type="spellStart"/>
      <w:r w:rsidR="00F73BC7" w:rsidRPr="00B42D2E">
        <w:rPr>
          <w:rFonts w:ascii="Times New Roman" w:hAnsi="Times New Roman" w:cs="Times New Roman"/>
          <w:i/>
          <w:iCs/>
          <w:color w:val="C00000"/>
          <w:sz w:val="22"/>
          <w:szCs w:val="22"/>
        </w:rPr>
        <w:t>savideklaracijos</w:t>
      </w:r>
      <w:proofErr w:type="spellEnd"/>
      <w:r w:rsidR="00F73BC7" w:rsidRPr="00B42D2E">
        <w:rPr>
          <w:rFonts w:ascii="Times New Roman" w:hAnsi="Times New Roman" w:cs="Times New Roman"/>
          <w:i/>
          <w:iCs/>
          <w:color w:val="C00000"/>
          <w:sz w:val="22"/>
          <w:szCs w:val="22"/>
        </w:rPr>
        <w:t xml:space="preserve"> kaip įrodymas dėl pasiūlymo atitikties pirkimo sąlygoms bei techninės specifikacijos reikalavimams</w:t>
      </w:r>
      <w:r w:rsidR="00B42D2E" w:rsidRPr="00B42D2E">
        <w:rPr>
          <w:rFonts w:ascii="Times New Roman" w:hAnsi="Times New Roman" w:cs="Times New Roman"/>
          <w:i/>
          <w:iCs/>
          <w:color w:val="C00000"/>
          <w:sz w:val="22"/>
          <w:szCs w:val="22"/>
        </w:rPr>
        <w:t xml:space="preserve"> (</w:t>
      </w:r>
      <w:r w:rsidR="00B42D2E">
        <w:rPr>
          <w:rFonts w:ascii="Times New Roman" w:hAnsi="Times New Roman" w:cs="Times New Roman"/>
          <w:i/>
          <w:iCs/>
          <w:color w:val="C00000"/>
          <w:sz w:val="22"/>
          <w:szCs w:val="22"/>
        </w:rPr>
        <w:t xml:space="preserve">kaip pvz., </w:t>
      </w:r>
      <w:r w:rsidR="00B42D2E" w:rsidRPr="00B42D2E">
        <w:rPr>
          <w:rFonts w:ascii="Times New Roman" w:hAnsi="Times New Roman" w:cs="Times New Roman"/>
          <w:i/>
          <w:iCs/>
          <w:color w:val="C00000"/>
          <w:sz w:val="22"/>
          <w:szCs w:val="22"/>
        </w:rPr>
        <w:t>„bus pagaminta“ ar „atitinka“)</w:t>
      </w:r>
      <w:r w:rsidR="00F73BC7" w:rsidRPr="00B42D2E">
        <w:rPr>
          <w:rFonts w:ascii="Times New Roman" w:hAnsi="Times New Roman" w:cs="Times New Roman"/>
          <w:i/>
          <w:iCs/>
          <w:color w:val="C00000"/>
          <w:sz w:val="22"/>
          <w:szCs w:val="22"/>
        </w:rPr>
        <w:t>, nebus laikytina tinkamu ir patikimu įrodymu</w:t>
      </w:r>
      <w:r w:rsidR="00F73BC7">
        <w:rPr>
          <w:rFonts w:ascii="Times New Roman" w:hAnsi="Times New Roman" w:cs="Times New Roman"/>
          <w:i/>
          <w:iCs/>
          <w:color w:val="000000" w:themeColor="text1"/>
          <w:sz w:val="22"/>
          <w:szCs w:val="22"/>
        </w:rPr>
        <w:t>.</w:t>
      </w:r>
    </w:p>
    <w:p w14:paraId="7272F068" w14:textId="492D89DB"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t>kiti pirkimo dokumentuose ir/ar jų prieduose reikalaujami dokumentai.</w:t>
      </w:r>
    </w:p>
    <w:p w14:paraId="75686DC0" w14:textId="288DFE95" w:rsidR="002D27BC" w:rsidRPr="00192F15" w:rsidRDefault="002D27BC"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 Pasiūlymas </w:t>
      </w:r>
      <w:r w:rsidR="0022305F">
        <w:rPr>
          <w:rFonts w:ascii="Times New Roman" w:hAnsi="Times New Roman" w:cs="Times New Roman"/>
          <w:sz w:val="22"/>
          <w:szCs w:val="22"/>
        </w:rPr>
        <w:t>gali</w:t>
      </w:r>
      <w:r w:rsidRPr="00192F15">
        <w:rPr>
          <w:rFonts w:ascii="Times New Roman" w:hAnsi="Times New Roman" w:cs="Times New Roman"/>
          <w:sz w:val="22"/>
          <w:szCs w:val="22"/>
        </w:rPr>
        <w:t xml:space="preserve"> būti pasirašytas kvalifikuotu elektroniniu parašu, atitinkančiu Lietuvos Respublikos elektroninio parašo įstatymo nustatytus reikalavimus. Pasirašydamas CVP IS priemonėmis pateiktą pasiūlymą </w:t>
      </w:r>
      <w:r w:rsidRPr="00192F15">
        <w:rPr>
          <w:rFonts w:ascii="Times New Roman" w:hAnsi="Times New Roman" w:cs="Times New Roman"/>
          <w:sz w:val="22"/>
          <w:szCs w:val="22"/>
        </w:rPr>
        <w:lastRenderedPageBreak/>
        <w:t>saugiu elektroniniu parašu, tiekėjas patvirtina, kad dokumentų skaitmeninės kopijos ir elektroninėmis priemonėmis pateikti duomenys yra tikri.</w:t>
      </w:r>
    </w:p>
    <w:p w14:paraId="31EAB3A1" w14:textId="273C6150" w:rsidR="00337CC1" w:rsidRPr="00192F15" w:rsidRDefault="00337CC1"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590BF7">
      <w:pPr>
        <w:pStyle w:val="Sraopastraipa"/>
        <w:numPr>
          <w:ilvl w:val="1"/>
          <w:numId w:val="30"/>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4892F89C" w14:textId="77777777" w:rsidR="000D5661" w:rsidRPr="000D5661" w:rsidRDefault="00DD0E2C" w:rsidP="00590BF7">
      <w:pPr>
        <w:pStyle w:val="Sraopastraipa"/>
        <w:numPr>
          <w:ilvl w:val="1"/>
          <w:numId w:val="30"/>
        </w:numPr>
        <w:tabs>
          <w:tab w:val="left" w:pos="1276"/>
        </w:tabs>
        <w:spacing w:after="0" w:line="235" w:lineRule="auto"/>
        <w:ind w:left="0" w:firstLine="709"/>
        <w:jc w:val="both"/>
        <w:rPr>
          <w:rFonts w:ascii="Times New Roman" w:hAnsi="Times New Roman" w:cs="Times New Roman"/>
          <w:iCs/>
          <w:sz w:val="22"/>
          <w:szCs w:val="22"/>
        </w:rPr>
      </w:pPr>
      <w:r w:rsidRPr="00192F15">
        <w:rPr>
          <w:rFonts w:ascii="Times New Roman" w:eastAsia="Calibri" w:hAnsi="Times New Roman" w:cs="Times New Roman"/>
          <w:sz w:val="22"/>
          <w:szCs w:val="22"/>
        </w:rPr>
        <w:t xml:space="preserve">Perkančioji organizacija ekonomiškai naudingiausią pasiūlymą išrenka pagal </w:t>
      </w:r>
      <w:r w:rsidR="000D5661" w:rsidRPr="000D5661">
        <w:rPr>
          <w:rFonts w:ascii="Times New Roman" w:hAnsi="Times New Roman" w:cs="Times New Roman"/>
          <w:bCs/>
          <w:color w:val="000000"/>
          <w:sz w:val="22"/>
          <w:szCs w:val="22"/>
        </w:rPr>
        <w:t>kiekybinius/kokybinius vertinimo kriterijus</w:t>
      </w:r>
      <w:r w:rsidR="000D5661">
        <w:rPr>
          <w:rFonts w:ascii="Times New Roman" w:hAnsi="Times New Roman" w:cs="Times New Roman"/>
          <w:bCs/>
          <w:color w:val="000000"/>
          <w:sz w:val="22"/>
          <w:szCs w:val="22"/>
        </w:rPr>
        <w:t>, kurie aprašyti Specialiųjų sąlygų 7 priede.</w:t>
      </w:r>
    </w:p>
    <w:p w14:paraId="2988E4A1" w14:textId="403B1025" w:rsidR="00DD0E2C" w:rsidRPr="00192F15" w:rsidRDefault="000D5661" w:rsidP="00590BF7">
      <w:pPr>
        <w:pStyle w:val="Sraopastraipa"/>
        <w:numPr>
          <w:ilvl w:val="1"/>
          <w:numId w:val="30"/>
        </w:numPr>
        <w:tabs>
          <w:tab w:val="left" w:pos="1276"/>
        </w:tabs>
        <w:spacing w:after="0" w:line="235" w:lineRule="auto"/>
        <w:ind w:left="0" w:firstLine="709"/>
        <w:jc w:val="both"/>
        <w:rPr>
          <w:rFonts w:ascii="Times New Roman" w:hAnsi="Times New Roman" w:cs="Times New Roman"/>
          <w:iCs/>
          <w:sz w:val="22"/>
          <w:szCs w:val="22"/>
        </w:rPr>
      </w:pPr>
      <w:r>
        <w:rPr>
          <w:rFonts w:ascii="Times New Roman" w:eastAsia="Calibri" w:hAnsi="Times New Roman" w:cs="Times New Roman"/>
          <w:bCs/>
          <w:sz w:val="22"/>
          <w:szCs w:val="22"/>
        </w:rPr>
        <w:t>T</w:t>
      </w:r>
      <w:r w:rsidR="00DD0E2C" w:rsidRPr="000D5661">
        <w:rPr>
          <w:rFonts w:ascii="Times New Roman" w:eastAsia="Calibri" w:hAnsi="Times New Roman" w:cs="Times New Roman"/>
          <w:bCs/>
          <w:sz w:val="22"/>
          <w:szCs w:val="22"/>
        </w:rPr>
        <w:t>iekėj</w:t>
      </w:r>
      <w:r>
        <w:rPr>
          <w:rFonts w:ascii="Times New Roman" w:eastAsia="Calibri" w:hAnsi="Times New Roman" w:cs="Times New Roman"/>
          <w:bCs/>
          <w:sz w:val="22"/>
          <w:szCs w:val="22"/>
        </w:rPr>
        <w:t>as</w:t>
      </w:r>
      <w:r w:rsidR="00DD0E2C" w:rsidRPr="000D5661">
        <w:rPr>
          <w:rFonts w:ascii="Times New Roman" w:eastAsia="Calibri" w:hAnsi="Times New Roman" w:cs="Times New Roman"/>
          <w:bCs/>
          <w:sz w:val="22"/>
          <w:szCs w:val="22"/>
        </w:rPr>
        <w:t xml:space="preserve"> kainą</w:t>
      </w:r>
      <w:r>
        <w:rPr>
          <w:rFonts w:ascii="Times New Roman" w:eastAsia="Calibri" w:hAnsi="Times New Roman" w:cs="Times New Roman"/>
          <w:bCs/>
          <w:sz w:val="22"/>
          <w:szCs w:val="22"/>
        </w:rPr>
        <w:t xml:space="preserve"> ir </w:t>
      </w:r>
      <w:r w:rsidR="006771A2">
        <w:rPr>
          <w:rFonts w:ascii="Times New Roman" w:eastAsia="Calibri" w:hAnsi="Times New Roman" w:cs="Times New Roman"/>
          <w:bCs/>
          <w:sz w:val="22"/>
          <w:szCs w:val="22"/>
        </w:rPr>
        <w:t>konkrečias siūlomų prekių reikalavimų reikšmes ir/ ar</w:t>
      </w:r>
      <w:r w:rsidR="006771A2" w:rsidRPr="006771A2">
        <w:rPr>
          <w:rFonts w:ascii="Times New Roman" w:hAnsi="Times New Roman" w:cs="Times New Roman"/>
          <w:bCs/>
          <w:color w:val="000000"/>
          <w:sz w:val="22"/>
          <w:szCs w:val="22"/>
        </w:rPr>
        <w:t xml:space="preserve"> </w:t>
      </w:r>
      <w:r w:rsidR="006771A2" w:rsidRPr="000D5661">
        <w:rPr>
          <w:rFonts w:ascii="Times New Roman" w:hAnsi="Times New Roman" w:cs="Times New Roman"/>
          <w:bCs/>
          <w:color w:val="000000"/>
          <w:sz w:val="22"/>
          <w:szCs w:val="22"/>
        </w:rPr>
        <w:t>kriterijus</w:t>
      </w:r>
      <w:r w:rsidR="006771A2">
        <w:rPr>
          <w:rFonts w:ascii="Times New Roman" w:eastAsia="Calibri" w:hAnsi="Times New Roman" w:cs="Times New Roman"/>
          <w:bCs/>
          <w:sz w:val="22"/>
          <w:szCs w:val="22"/>
        </w:rPr>
        <w:t xml:space="preserve"> </w:t>
      </w:r>
      <w:r w:rsidRPr="000D5661">
        <w:rPr>
          <w:rFonts w:ascii="Times New Roman" w:hAnsi="Times New Roman" w:cs="Times New Roman"/>
          <w:bCs/>
          <w:color w:val="000000"/>
          <w:sz w:val="22"/>
          <w:szCs w:val="22"/>
        </w:rPr>
        <w:t>kiekybini</w:t>
      </w:r>
      <w:r w:rsidR="006771A2">
        <w:rPr>
          <w:rFonts w:ascii="Times New Roman" w:hAnsi="Times New Roman" w:cs="Times New Roman"/>
          <w:bCs/>
          <w:color w:val="000000"/>
          <w:sz w:val="22"/>
          <w:szCs w:val="22"/>
        </w:rPr>
        <w:t>am</w:t>
      </w:r>
      <w:r w:rsidRPr="000D5661">
        <w:rPr>
          <w:rFonts w:ascii="Times New Roman" w:hAnsi="Times New Roman" w:cs="Times New Roman"/>
          <w:bCs/>
          <w:color w:val="000000"/>
          <w:sz w:val="22"/>
          <w:szCs w:val="22"/>
        </w:rPr>
        <w:t>/kokybini</w:t>
      </w:r>
      <w:r w:rsidR="006771A2">
        <w:rPr>
          <w:rFonts w:ascii="Times New Roman" w:hAnsi="Times New Roman" w:cs="Times New Roman"/>
          <w:bCs/>
          <w:color w:val="000000"/>
          <w:sz w:val="22"/>
          <w:szCs w:val="22"/>
        </w:rPr>
        <w:t>am</w:t>
      </w:r>
      <w:r w:rsidRPr="000D5661">
        <w:rPr>
          <w:rFonts w:ascii="Times New Roman" w:hAnsi="Times New Roman" w:cs="Times New Roman"/>
          <w:bCs/>
          <w:color w:val="000000"/>
          <w:sz w:val="22"/>
          <w:szCs w:val="22"/>
        </w:rPr>
        <w:t xml:space="preserve"> vertinim</w:t>
      </w:r>
      <w:r w:rsidR="006771A2">
        <w:rPr>
          <w:rFonts w:ascii="Times New Roman" w:hAnsi="Times New Roman" w:cs="Times New Roman"/>
          <w:bCs/>
          <w:color w:val="000000"/>
          <w:sz w:val="22"/>
          <w:szCs w:val="22"/>
        </w:rPr>
        <w:t>ui</w:t>
      </w:r>
      <w:r w:rsidRPr="000D5661">
        <w:rPr>
          <w:rFonts w:ascii="Times New Roman" w:hAnsi="Times New Roman" w:cs="Times New Roman"/>
          <w:bCs/>
          <w:color w:val="000000"/>
          <w:sz w:val="22"/>
          <w:szCs w:val="22"/>
        </w:rPr>
        <w:t xml:space="preserve"> nurodo </w:t>
      </w:r>
      <w:bookmarkStart w:id="39" w:name="_Hlk91157291"/>
      <w:r w:rsidRPr="000D5661">
        <w:rPr>
          <w:rFonts w:ascii="Times New Roman" w:hAnsi="Times New Roman" w:cs="Times New Roman"/>
          <w:bCs/>
          <w:color w:val="000000"/>
          <w:sz w:val="22"/>
          <w:szCs w:val="22"/>
        </w:rPr>
        <w:t>S</w:t>
      </w:r>
      <w:r w:rsidR="00DD0E2C" w:rsidRPr="00192F15">
        <w:rPr>
          <w:rFonts w:ascii="Times New Roman" w:eastAsia="Calibri" w:hAnsi="Times New Roman" w:cs="Times New Roman"/>
          <w:sz w:val="22"/>
          <w:szCs w:val="22"/>
        </w:rPr>
        <w:t xml:space="preserve">pecialiųjų pirkimo sąlygų </w:t>
      </w:r>
      <w:bookmarkEnd w:id="39"/>
      <w:r w:rsidR="00E40C76">
        <w:rPr>
          <w:rFonts w:ascii="Times New Roman" w:eastAsia="Calibri" w:hAnsi="Times New Roman" w:cs="Times New Roman"/>
          <w:sz w:val="22"/>
          <w:szCs w:val="22"/>
        </w:rPr>
        <w:t>5</w:t>
      </w:r>
      <w:r w:rsidR="00DD0E2C" w:rsidRPr="00192F15">
        <w:rPr>
          <w:rFonts w:ascii="Times New Roman" w:eastAsia="Calibri" w:hAnsi="Times New Roman" w:cs="Times New Roman"/>
          <w:sz w:val="22"/>
          <w:szCs w:val="22"/>
        </w:rPr>
        <w:t xml:space="preserve"> priede</w:t>
      </w:r>
      <w:r w:rsidR="00C13ABB" w:rsidRPr="00192F15">
        <w:rPr>
          <w:rFonts w:ascii="Times New Roman" w:eastAsia="Calibri" w:hAnsi="Times New Roman" w:cs="Times New Roman"/>
          <w:sz w:val="22"/>
          <w:szCs w:val="22"/>
        </w:rPr>
        <w:t xml:space="preserve"> „Pasiūlymo forma“</w:t>
      </w:r>
      <w:r w:rsidR="00DD0E2C" w:rsidRPr="00192F15">
        <w:rPr>
          <w:rFonts w:ascii="Times New Roman" w:eastAsia="Calibri" w:hAnsi="Times New Roman" w:cs="Times New Roman"/>
          <w:sz w:val="22"/>
          <w:szCs w:val="22"/>
        </w:rPr>
        <w:t>.</w:t>
      </w:r>
    </w:p>
    <w:p w14:paraId="678C44CA" w14:textId="1F3C1E56" w:rsidR="00FE7908" w:rsidRPr="00453BBA" w:rsidRDefault="00FE7908"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0" w:name="_Ref39425999"/>
      <w:bookmarkStart w:id="41" w:name="_Ref39426005"/>
      <w:bookmarkStart w:id="42" w:name="_Toc159231058"/>
      <w:r w:rsidRPr="00453BBA">
        <w:rPr>
          <w:rFonts w:ascii="Times New Roman" w:hAnsi="Times New Roman" w:cs="Times New Roman"/>
          <w:b/>
          <w:bCs/>
          <w:sz w:val="24"/>
          <w:szCs w:val="24"/>
        </w:rPr>
        <w:t>S</w:t>
      </w:r>
      <w:r w:rsidR="00281735" w:rsidRPr="00453BBA">
        <w:rPr>
          <w:rFonts w:ascii="Times New Roman" w:hAnsi="Times New Roman" w:cs="Times New Roman"/>
          <w:b/>
          <w:bCs/>
          <w:sz w:val="24"/>
          <w:szCs w:val="24"/>
        </w:rPr>
        <w:t>utarties sudarymas</w:t>
      </w:r>
      <w:bookmarkEnd w:id="40"/>
      <w:bookmarkEnd w:id="41"/>
      <w:bookmarkEnd w:id="42"/>
    </w:p>
    <w:p w14:paraId="0D083BAD" w14:textId="750704F9"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192F15">
        <w:rPr>
          <w:rFonts w:ascii="Times New Roman" w:hAnsi="Times New Roman" w:cs="Times New Roman"/>
          <w:sz w:val="22"/>
          <w:szCs w:val="22"/>
        </w:rPr>
        <w:t xml:space="preserve">10 </w:t>
      </w:r>
      <w:r w:rsidRPr="00192F15">
        <w:rPr>
          <w:rFonts w:ascii="Times New Roman" w:hAnsi="Times New Roman" w:cs="Times New Roman"/>
          <w:sz w:val="22"/>
          <w:szCs w:val="22"/>
        </w:rPr>
        <w:t>priede „Sutarties projektas“.</w:t>
      </w:r>
    </w:p>
    <w:p w14:paraId="0FE61CAA" w14:textId="54EDE19E"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3" w:name="_Toc159231059"/>
      <w:bookmarkEnd w:id="3"/>
      <w:r w:rsidRPr="00453BBA">
        <w:rPr>
          <w:rFonts w:ascii="Times New Roman" w:hAnsi="Times New Roman" w:cs="Times New Roman"/>
          <w:b/>
          <w:bCs/>
          <w:sz w:val="24"/>
          <w:szCs w:val="24"/>
        </w:rPr>
        <w:t>Kitos sąlygos</w:t>
      </w:r>
      <w:bookmarkEnd w:id="43"/>
    </w:p>
    <w:p w14:paraId="7881FCAE" w14:textId="71B3DE78" w:rsidR="00C87AB8" w:rsidRPr="007D2F57" w:rsidRDefault="007D2F57" w:rsidP="000D5661">
      <w:pPr>
        <w:shd w:val="clear" w:color="auto" w:fill="FFFFFF"/>
        <w:spacing w:after="0" w:line="235" w:lineRule="auto"/>
        <w:jc w:val="both"/>
        <w:rPr>
          <w:rFonts w:ascii="Times New Roman" w:eastAsia="Calibri" w:hAnsi="Times New Roman" w:cs="Times New Roman"/>
          <w:sz w:val="22"/>
          <w:szCs w:val="22"/>
        </w:rPr>
        <w:sectPr w:rsidR="00C87AB8" w:rsidRPr="007D2F57" w:rsidSect="007D2F57">
          <w:footerReference w:type="default" r:id="rId15"/>
          <w:pgSz w:w="12240" w:h="15840"/>
          <w:pgMar w:top="964" w:right="567" w:bottom="1134" w:left="1531" w:header="720" w:footer="720" w:gutter="0"/>
          <w:pgNumType w:start="0"/>
          <w:cols w:space="720"/>
          <w:titlePg/>
          <w:docGrid w:linePitch="360"/>
        </w:sectPr>
      </w:pPr>
      <w:r w:rsidRPr="00192F15">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192F15">
        <w:rPr>
          <w:rFonts w:ascii="Times New Roman" w:hAnsi="Times New Roman" w:cs="Times New Roman"/>
          <w:sz w:val="22"/>
          <w:szCs w:val="22"/>
        </w:rPr>
        <w:t xml:space="preserve"> </w:t>
      </w:r>
      <w:r w:rsidR="008D704D"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9F5853" w:rsidRPr="00E43092" w14:paraId="33F22B33" w14:textId="0A5603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2814F3" w14:textId="2D8BEDEE"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vAlign w:val="center"/>
          </w:tcPr>
          <w:p w14:paraId="25B87B88"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vAlign w:val="center"/>
          </w:tcPr>
          <w:p w14:paraId="3167CE4C" w14:textId="5F73E75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Nurodytas skelbime.</w:t>
            </w:r>
          </w:p>
        </w:tc>
        <w:tc>
          <w:tcPr>
            <w:tcW w:w="2029" w:type="dxa"/>
            <w:vAlign w:val="center"/>
          </w:tcPr>
          <w:p w14:paraId="20E31371" w14:textId="19B20A6E"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turi teisę pratęsti pasiūlymų pateikimo terminą.</w:t>
            </w:r>
          </w:p>
        </w:tc>
      </w:tr>
      <w:tr w:rsidR="009F5853" w:rsidRPr="00E43092" w14:paraId="2DDCD559" w14:textId="426DA16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6C70187E" w14:textId="7D03D63A"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vAlign w:val="center"/>
          </w:tcPr>
          <w:p w14:paraId="2368993B"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vAlign w:val="center"/>
          </w:tcPr>
          <w:p w14:paraId="7ECB1EDB" w14:textId="102A2F9D"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Pradedamas ne anksčiau nei po </w:t>
            </w:r>
            <w:r w:rsidR="00F76C14">
              <w:rPr>
                <w:rFonts w:ascii="Times New Roman" w:hAnsi="Times New Roman" w:cs="Times New Roman"/>
                <w:sz w:val="22"/>
                <w:szCs w:val="22"/>
              </w:rPr>
              <w:t>30</w:t>
            </w:r>
            <w:r w:rsidRPr="00E43092">
              <w:rPr>
                <w:rFonts w:ascii="Times New Roman" w:hAnsi="Times New Roman" w:cs="Times New Roman"/>
                <w:sz w:val="22"/>
                <w:szCs w:val="22"/>
              </w:rPr>
              <w:t xml:space="preserve"> minučių po pasiūlymų pateikimo termino pabaigos</w:t>
            </w:r>
          </w:p>
        </w:tc>
        <w:tc>
          <w:tcPr>
            <w:tcW w:w="2029" w:type="dxa"/>
            <w:vAlign w:val="center"/>
          </w:tcPr>
          <w:p w14:paraId="02D6C877"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0E1517C9" w14:textId="04D525F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BF18051" w14:textId="03A0C935"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vAlign w:val="center"/>
          </w:tcPr>
          <w:p w14:paraId="4AD453C1" w14:textId="70320C71" w:rsidR="009F5853" w:rsidRPr="00E43092" w:rsidRDefault="009F5853" w:rsidP="00193E3E">
            <w:pPr>
              <w:keepNext/>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vAlign w:val="center"/>
          </w:tcPr>
          <w:p w14:paraId="56FC8010" w14:textId="7C7EC920"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10 (dešimt) dienų iki pasiūlymų pateikimo dienos</w:t>
            </w:r>
          </w:p>
        </w:tc>
        <w:tc>
          <w:tcPr>
            <w:tcW w:w="2029" w:type="dxa"/>
            <w:vAlign w:val="center"/>
          </w:tcPr>
          <w:p w14:paraId="001F53ED"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6E37868A" w14:textId="4CE35C9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3E2C4C" w14:textId="033C7E4A"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E3634E1" w14:textId="6A145837"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vAlign w:val="center"/>
          </w:tcPr>
          <w:p w14:paraId="4D170373" w14:textId="26F6BD4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(šešios) dienos iki pasiūlymų pateikimo dienos</w:t>
            </w:r>
          </w:p>
        </w:tc>
        <w:tc>
          <w:tcPr>
            <w:tcW w:w="2029" w:type="dxa"/>
            <w:vAlign w:val="center"/>
          </w:tcPr>
          <w:p w14:paraId="4964E674" w14:textId="77777777" w:rsidR="009F5853" w:rsidRPr="00E43092" w:rsidRDefault="009F5853" w:rsidP="00193E3E">
            <w:pPr>
              <w:spacing w:after="0" w:line="240" w:lineRule="auto"/>
              <w:rPr>
                <w:rFonts w:ascii="Times New Roman" w:hAnsi="Times New Roman" w:cs="Times New Roman"/>
                <w:sz w:val="22"/>
                <w:szCs w:val="22"/>
              </w:rPr>
            </w:pPr>
          </w:p>
        </w:tc>
      </w:tr>
      <w:tr w:rsidR="00193E3E" w:rsidRPr="00193E3E" w14:paraId="594FD1F7"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A27AF5" w14:textId="77777777" w:rsidR="005D3AE7" w:rsidRPr="00193E3E" w:rsidRDefault="005D3AE7"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D53C278" w14:textId="3DED20C0" w:rsidR="005D3AE7" w:rsidRPr="00193E3E" w:rsidRDefault="005D3AE7" w:rsidP="00193E3E">
            <w:pPr>
              <w:spacing w:after="0" w:line="240" w:lineRule="auto"/>
              <w:rPr>
                <w:rFonts w:ascii="Times New Roman" w:hAnsi="Times New Roman" w:cs="Times New Roman"/>
                <w:sz w:val="22"/>
                <w:szCs w:val="22"/>
              </w:rPr>
            </w:pPr>
            <w:r w:rsidRPr="00193E3E">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vAlign w:val="center"/>
          </w:tcPr>
          <w:p w14:paraId="11588203" w14:textId="2C4F5010" w:rsidR="005D3AE7" w:rsidRPr="00193E3E" w:rsidRDefault="005D3AE7" w:rsidP="00193E3E">
            <w:pPr>
              <w:spacing w:after="0" w:line="240" w:lineRule="auto"/>
              <w:rPr>
                <w:rFonts w:ascii="Times New Roman" w:hAnsi="Times New Roman" w:cs="Times New Roman"/>
                <w:iCs/>
                <w:sz w:val="22"/>
                <w:szCs w:val="22"/>
              </w:rPr>
            </w:pPr>
            <w:r w:rsidRPr="00193E3E">
              <w:rPr>
                <w:rFonts w:ascii="Times New Roman" w:hAnsi="Times New Roman" w:cs="Times New Roman"/>
                <w:iCs/>
                <w:sz w:val="22"/>
                <w:szCs w:val="22"/>
              </w:rPr>
              <w:t>NETAIKOMA</w:t>
            </w:r>
          </w:p>
        </w:tc>
        <w:tc>
          <w:tcPr>
            <w:tcW w:w="2029" w:type="dxa"/>
            <w:vAlign w:val="center"/>
          </w:tcPr>
          <w:p w14:paraId="0B806FDB" w14:textId="77777777" w:rsidR="005D3AE7" w:rsidRPr="00193E3E" w:rsidRDefault="005D3AE7" w:rsidP="00193E3E">
            <w:pPr>
              <w:spacing w:after="0" w:line="240" w:lineRule="auto"/>
              <w:rPr>
                <w:rFonts w:ascii="Times New Roman" w:hAnsi="Times New Roman" w:cs="Times New Roman"/>
                <w:iCs/>
                <w:sz w:val="22"/>
                <w:szCs w:val="22"/>
              </w:rPr>
            </w:pPr>
          </w:p>
        </w:tc>
      </w:tr>
      <w:tr w:rsidR="009F5853" w:rsidRPr="00E43092" w14:paraId="3AA572DF" w14:textId="3EE9D54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C5D727C" w14:textId="097AAFC5"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7FDC819" w14:textId="2D3D8B4C"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vAlign w:val="center"/>
          </w:tcPr>
          <w:p w14:paraId="37463C11" w14:textId="77777777" w:rsidR="009F5853" w:rsidRPr="00E43092" w:rsidRDefault="009F5853" w:rsidP="00193E3E">
            <w:pPr>
              <w:spacing w:after="0" w:line="240" w:lineRule="auto"/>
              <w:rPr>
                <w:rFonts w:ascii="Times New Roman" w:hAnsi="Times New Roman" w:cs="Times New Roman"/>
                <w:iCs/>
                <w:sz w:val="22"/>
                <w:szCs w:val="22"/>
              </w:rPr>
            </w:pPr>
            <w:r w:rsidRPr="00E43092">
              <w:rPr>
                <w:rFonts w:ascii="Times New Roman" w:hAnsi="Times New Roman" w:cs="Times New Roman"/>
                <w:iCs/>
                <w:sz w:val="22"/>
                <w:szCs w:val="22"/>
              </w:rPr>
              <w:t>NETAIKOMA</w:t>
            </w:r>
          </w:p>
        </w:tc>
        <w:tc>
          <w:tcPr>
            <w:tcW w:w="2029" w:type="dxa"/>
            <w:vAlign w:val="center"/>
          </w:tcPr>
          <w:p w14:paraId="2BA88054" w14:textId="77777777" w:rsidR="009F5853" w:rsidRPr="00E43092" w:rsidRDefault="009F5853" w:rsidP="00193E3E">
            <w:pPr>
              <w:spacing w:after="0" w:line="240" w:lineRule="auto"/>
              <w:rPr>
                <w:rFonts w:ascii="Times New Roman" w:hAnsi="Times New Roman" w:cs="Times New Roman"/>
                <w:iCs/>
                <w:sz w:val="22"/>
                <w:szCs w:val="22"/>
              </w:rPr>
            </w:pPr>
          </w:p>
        </w:tc>
      </w:tr>
      <w:tr w:rsidR="009F5853" w:rsidRPr="00E43092" w14:paraId="595801DB" w14:textId="7A4FE76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834A329" w14:textId="7DD7B5EE"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664470B" w14:textId="04429B88"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vAlign w:val="center"/>
          </w:tcPr>
          <w:p w14:paraId="2276FCB7" w14:textId="42F1F41C" w:rsidR="009F5853" w:rsidRPr="00193E3E" w:rsidRDefault="009F5853" w:rsidP="00193E3E">
            <w:pPr>
              <w:pStyle w:val="Body2"/>
              <w:spacing w:after="0"/>
              <w:jc w:val="left"/>
              <w:rPr>
                <w:rFonts w:cs="Times New Roman"/>
                <w:color w:val="auto"/>
                <w:sz w:val="22"/>
                <w:szCs w:val="22"/>
                <w:lang w:val="lt-LT"/>
              </w:rPr>
            </w:pPr>
            <w:r w:rsidRPr="00E43092">
              <w:rPr>
                <w:rFonts w:cs="Times New Roman"/>
                <w:color w:val="auto"/>
                <w:sz w:val="22"/>
                <w:szCs w:val="22"/>
                <w:lang w:val="lt-LT"/>
              </w:rPr>
              <w:t>NETAIKOMA</w:t>
            </w:r>
          </w:p>
        </w:tc>
        <w:tc>
          <w:tcPr>
            <w:tcW w:w="2029" w:type="dxa"/>
            <w:vAlign w:val="center"/>
          </w:tcPr>
          <w:p w14:paraId="666E941E" w14:textId="77777777" w:rsidR="009F5853" w:rsidRPr="00E43092" w:rsidRDefault="009F5853" w:rsidP="00193E3E">
            <w:pPr>
              <w:pStyle w:val="Body2"/>
              <w:spacing w:after="0"/>
              <w:jc w:val="left"/>
              <w:rPr>
                <w:rFonts w:cs="Times New Roman"/>
                <w:i/>
                <w:iCs/>
                <w:color w:val="auto"/>
                <w:sz w:val="22"/>
                <w:szCs w:val="22"/>
                <w:lang w:val="lt-LT"/>
              </w:rPr>
            </w:pPr>
          </w:p>
        </w:tc>
      </w:tr>
      <w:tr w:rsidR="00193E3E" w:rsidRPr="00193E3E" w14:paraId="42F529A5" w14:textId="3D144A4E" w:rsidTr="00193E3E">
        <w:trPr>
          <w:trHeight w:val="20"/>
        </w:trPr>
        <w:tc>
          <w:tcPr>
            <w:tcW w:w="596" w:type="dxa"/>
            <w:shd w:val="clear" w:color="auto" w:fill="auto"/>
            <w:tcMar>
              <w:top w:w="0" w:type="dxa"/>
              <w:left w:w="108" w:type="dxa"/>
              <w:bottom w:w="0" w:type="dxa"/>
              <w:right w:w="108" w:type="dxa"/>
            </w:tcMar>
            <w:vAlign w:val="center"/>
          </w:tcPr>
          <w:p w14:paraId="33D668DE"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1D0E9" w14:textId="2122697D"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bCs/>
              </w:rPr>
              <w:t>Pasiūlymo galiojimo ir pasiūlymo galiojimo užtikrinimo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4053" w14:textId="5D017606"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vAlign w:val="center"/>
          </w:tcPr>
          <w:p w14:paraId="1708AD83" w14:textId="572E9EB4" w:rsidR="00805456" w:rsidRPr="00193E3E" w:rsidRDefault="00805456" w:rsidP="00193E3E">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193E3E" w:rsidRDefault="00805456" w:rsidP="00805456">
            <w:pPr>
              <w:rPr>
                <w:rFonts w:ascii="Times New Roman" w:hAnsi="Times New Roman" w:cs="Times New Roman"/>
              </w:rPr>
            </w:pPr>
          </w:p>
        </w:tc>
      </w:tr>
      <w:tr w:rsidR="00193E3E" w:rsidRPr="00E43092" w14:paraId="2C9EDE3F"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411AC5"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CCFD4" w14:textId="2A32D19B"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Perkančioji organizacija atsako tiekėjui, ar ji sutinka priimti tiekėjo siūlomą pasiūlymo galiojimo užtikrinimą patvirtinantį dokumentą ne vėliau kaip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DF72B" w14:textId="33437FC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8F00FE6" w14:textId="0FA0B211" w:rsidR="00193E3E" w:rsidRPr="00E43092" w:rsidRDefault="00193E3E" w:rsidP="00193E3E">
            <w:pPr>
              <w:spacing w:after="0" w:line="240" w:lineRule="auto"/>
              <w:rPr>
                <w:rFonts w:ascii="Times New Roman" w:hAnsi="Times New Roman" w:cs="Times New Roman"/>
                <w:bCs/>
                <w:color w:val="ED0000"/>
                <w:sz w:val="22"/>
                <w:szCs w:val="22"/>
              </w:rPr>
            </w:pPr>
          </w:p>
        </w:tc>
      </w:tr>
      <w:tr w:rsidR="00193E3E" w:rsidRPr="00E43092" w14:paraId="1AFDB0A1"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86798BE"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B9342" w14:textId="6FFBFE08"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D0378" w14:textId="35B0FB2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EEB1125" w14:textId="77777777" w:rsidR="00193E3E" w:rsidRPr="00E43092" w:rsidRDefault="00193E3E" w:rsidP="00193E3E">
            <w:pPr>
              <w:spacing w:after="0" w:line="240" w:lineRule="auto"/>
              <w:rPr>
                <w:rFonts w:ascii="Times New Roman" w:hAnsi="Times New Roman" w:cs="Times New Roman"/>
                <w:bCs/>
                <w:color w:val="ED0000"/>
                <w:sz w:val="22"/>
                <w:szCs w:val="22"/>
              </w:rPr>
            </w:pPr>
          </w:p>
        </w:tc>
      </w:tr>
      <w:tr w:rsidR="00805456" w:rsidRPr="00E43092" w14:paraId="6D55395E" w14:textId="3B353A6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B414F03" w14:textId="2549B1DC"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38116E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vAlign w:val="center"/>
          </w:tcPr>
          <w:p w14:paraId="3A59976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3 (tris) darbo dienas nuo sprendimo priėmimo dienos</w:t>
            </w:r>
          </w:p>
        </w:tc>
        <w:tc>
          <w:tcPr>
            <w:tcW w:w="2029" w:type="dxa"/>
            <w:vAlign w:val="center"/>
          </w:tcPr>
          <w:p w14:paraId="040E9D1F"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9E99749" w14:textId="3FAE72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986B22C" w14:textId="28A1D23B"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F6E38E5"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 xml:space="preserve">Perkančioji organizacija pirkimo dalyviams praneša apie priimtą sprendimą nustatyti laimėjusį pasiūlymą, </w:t>
            </w:r>
            <w:r w:rsidRPr="00E43092">
              <w:rPr>
                <w:rFonts w:ascii="Times New Roman" w:hAnsi="Times New Roman" w:cs="Times New Roman"/>
                <w:sz w:val="22"/>
                <w:szCs w:val="22"/>
              </w:rPr>
              <w:t>dėl kurio bus sudaroma</w:t>
            </w:r>
            <w:r w:rsidRPr="00E43092">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vAlign w:val="center"/>
          </w:tcPr>
          <w:p w14:paraId="02898D3A" w14:textId="5DF0BCB5" w:rsidR="00805456" w:rsidRPr="00E43092" w:rsidRDefault="00193E3E" w:rsidP="00193E3E">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sidR="00805456" w:rsidRPr="00E43092">
              <w:rPr>
                <w:rFonts w:ascii="Times New Roman" w:hAnsi="Times New Roman" w:cs="Times New Roman"/>
                <w:bCs/>
                <w:sz w:val="22"/>
                <w:szCs w:val="22"/>
              </w:rPr>
              <w:t xml:space="preserve"> (</w:t>
            </w:r>
            <w:r>
              <w:rPr>
                <w:rFonts w:ascii="Times New Roman" w:hAnsi="Times New Roman" w:cs="Times New Roman"/>
                <w:bCs/>
                <w:sz w:val="22"/>
                <w:szCs w:val="22"/>
              </w:rPr>
              <w:t>penk</w:t>
            </w:r>
            <w:r w:rsidR="008F006F">
              <w:rPr>
                <w:rFonts w:ascii="Times New Roman" w:hAnsi="Times New Roman" w:cs="Times New Roman"/>
                <w:bCs/>
                <w:sz w:val="22"/>
                <w:szCs w:val="22"/>
              </w:rPr>
              <w:t>i</w:t>
            </w:r>
            <w:r>
              <w:rPr>
                <w:rFonts w:ascii="Times New Roman" w:hAnsi="Times New Roman" w:cs="Times New Roman"/>
                <w:bCs/>
                <w:sz w:val="22"/>
                <w:szCs w:val="22"/>
              </w:rPr>
              <w:t>a</w:t>
            </w:r>
            <w:r w:rsidR="00805456" w:rsidRPr="00E43092">
              <w:rPr>
                <w:rFonts w:ascii="Times New Roman" w:hAnsi="Times New Roman" w:cs="Times New Roman"/>
                <w:bCs/>
                <w:sz w:val="22"/>
                <w:szCs w:val="22"/>
              </w:rPr>
              <w:t>s) darbo dienas nuo sprendimo priėmimo dienos</w:t>
            </w:r>
          </w:p>
        </w:tc>
        <w:tc>
          <w:tcPr>
            <w:tcW w:w="2029" w:type="dxa"/>
            <w:vAlign w:val="center"/>
          </w:tcPr>
          <w:p w14:paraId="227D8397"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D779D75" w14:textId="442DF61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15DBD55" w14:textId="53D9A072"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43562B6"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vAlign w:val="center"/>
          </w:tcPr>
          <w:p w14:paraId="7F18AB44"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15 (penkiolika) dienų nuo pirkimo dalyvio raštu pateikto prašymo gavimo dienos</w:t>
            </w:r>
          </w:p>
        </w:tc>
        <w:tc>
          <w:tcPr>
            <w:tcW w:w="2029" w:type="dxa"/>
            <w:vAlign w:val="center"/>
          </w:tcPr>
          <w:p w14:paraId="3247DAEE"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3739CF2C" w14:textId="09A6A3D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E0821F" w14:textId="51531F71"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4FECB953"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43092">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vAlign w:val="center"/>
          </w:tcPr>
          <w:p w14:paraId="38F150E0" w14:textId="0F23A9FB"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10 (dešimt) dienų nuo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pranešimo raštu apie jos priimtą sprendimą išsiuntimo tiekėjams dienos arba nuo paskelbimo apie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priimtus sprendimus dienos, jei VPĮ nenumato </w:t>
            </w:r>
            <w:r w:rsidRPr="00E43092">
              <w:rPr>
                <w:rFonts w:ascii="Times New Roman" w:hAnsi="Times New Roman" w:cs="Times New Roman"/>
                <w:sz w:val="22"/>
                <w:szCs w:val="22"/>
              </w:rPr>
              <w:lastRenderedPageBreak/>
              <w:t xml:space="preserve">reikalavimo raštu informuoti tiekėjus apie </w:t>
            </w:r>
            <w:r w:rsidRPr="00E43092">
              <w:rPr>
                <w:rFonts w:ascii="Times New Roman" w:eastAsia="Arial" w:hAnsi="Times New Roman" w:cs="Times New Roman"/>
                <w:sz w:val="22"/>
                <w:szCs w:val="22"/>
              </w:rPr>
              <w:t xml:space="preserve"> perkančiosios organizacijos</w:t>
            </w:r>
            <w:r w:rsidRPr="00E43092">
              <w:rPr>
                <w:rFonts w:ascii="Times New Roman" w:hAnsi="Times New Roman" w:cs="Times New Roman"/>
                <w:sz w:val="22"/>
                <w:szCs w:val="22"/>
              </w:rPr>
              <w:t xml:space="preserve"> priimtus sprendimus;</w:t>
            </w:r>
          </w:p>
          <w:p w14:paraId="24167C40" w14:textId="4434CEE0"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vAlign w:val="center"/>
          </w:tcPr>
          <w:p w14:paraId="58E95975"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A8FC6DE" w14:textId="0B19C73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FCD8BCC" w14:textId="19D85D51"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4B78EF85"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vAlign w:val="center"/>
          </w:tcPr>
          <w:p w14:paraId="7989960F"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(šešias) darbo dienas nuo pretenzijos gavimo dienos</w:t>
            </w:r>
          </w:p>
        </w:tc>
        <w:tc>
          <w:tcPr>
            <w:tcW w:w="2029" w:type="dxa"/>
            <w:vAlign w:val="center"/>
          </w:tcPr>
          <w:p w14:paraId="76FCE138"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65BDD6BA" w14:textId="5E5929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8CCF556" w14:textId="1FABF3A4"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09ECB10C" w14:textId="7A9FFE99"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43092">
              <w:rPr>
                <w:rFonts w:ascii="Times New Roman" w:hAnsi="Times New Roman" w:cs="Times New Roman"/>
                <w:bCs/>
                <w:sz w:val="22"/>
                <w:szCs w:val="22"/>
              </w:rPr>
              <w:t xml:space="preserve"> (išskyrus ieškinį dėl sutarties pripažinimo negaliojančia)</w:t>
            </w:r>
          </w:p>
        </w:tc>
        <w:tc>
          <w:tcPr>
            <w:tcW w:w="3543" w:type="dxa"/>
            <w:shd w:val="clear" w:color="auto" w:fill="auto"/>
            <w:tcMar>
              <w:top w:w="0" w:type="dxa"/>
              <w:left w:w="108" w:type="dxa"/>
              <w:bottom w:w="0" w:type="dxa"/>
              <w:right w:w="108" w:type="dxa"/>
            </w:tcMar>
            <w:vAlign w:val="center"/>
          </w:tcPr>
          <w:p w14:paraId="5850D3CD"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vAlign w:val="center"/>
          </w:tcPr>
          <w:p w14:paraId="1DA4FB62"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EEDC62F" w14:textId="5D4C9FA3"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EE38EA3" w14:textId="7B1FEB4A"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3AE3E0BA"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negali sudaryti sutarties anksčiau kaip po</w:t>
            </w:r>
          </w:p>
        </w:tc>
        <w:tc>
          <w:tcPr>
            <w:tcW w:w="3543" w:type="dxa"/>
            <w:shd w:val="clear" w:color="auto" w:fill="auto"/>
            <w:tcMar>
              <w:top w:w="0" w:type="dxa"/>
              <w:left w:w="108" w:type="dxa"/>
              <w:bottom w:w="0" w:type="dxa"/>
              <w:right w:w="108" w:type="dxa"/>
            </w:tcMar>
            <w:vAlign w:val="center"/>
          </w:tcPr>
          <w:p w14:paraId="1FD5A236" w14:textId="0B220D38"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eastAsia="Calibri" w:hAnsi="Times New Roman" w:cs="Times New Roman"/>
                <w:bCs/>
                <w:sz w:val="22"/>
                <w:szCs w:val="22"/>
              </w:rPr>
              <w:t>10 (dešimt) dienų,</w:t>
            </w:r>
            <w:r w:rsidRPr="00E43092">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vAlign w:val="center"/>
          </w:tcPr>
          <w:p w14:paraId="5F952387" w14:textId="77777777" w:rsidR="00805456" w:rsidRPr="00E43092" w:rsidRDefault="00805456" w:rsidP="00193E3E">
            <w:pPr>
              <w:spacing w:after="0" w:line="240" w:lineRule="auto"/>
              <w:rPr>
                <w:rFonts w:ascii="Times New Roman" w:eastAsia="Calibri" w:hAnsi="Times New Roman" w:cs="Times New Roman"/>
                <w:bCs/>
                <w:sz w:val="22"/>
                <w:szCs w:val="22"/>
              </w:rPr>
            </w:pPr>
          </w:p>
        </w:tc>
      </w:tr>
      <w:tr w:rsidR="00805456" w:rsidRPr="00E43092" w14:paraId="74B4ACF3" w14:textId="7780E0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1CA8A8"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187F2A99" w14:textId="787AA8A5"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Jeigu </w:t>
            </w:r>
            <w:r w:rsidRPr="00E43092">
              <w:rPr>
                <w:rFonts w:ascii="Times New Roman" w:hAnsi="Times New Roman" w:cs="Times New Roman"/>
                <w:iCs/>
                <w:sz w:val="22"/>
                <w:szCs w:val="22"/>
              </w:rPr>
              <w:t>suinteresuotas dalyvis paprašys perkančiosios organizacijos pateikti laimėjusį pasiūlymą</w:t>
            </w:r>
          </w:p>
        </w:tc>
        <w:tc>
          <w:tcPr>
            <w:tcW w:w="3543" w:type="dxa"/>
            <w:shd w:val="clear" w:color="auto" w:fill="auto"/>
            <w:tcMar>
              <w:top w:w="0" w:type="dxa"/>
              <w:left w:w="108" w:type="dxa"/>
              <w:bottom w:w="0" w:type="dxa"/>
              <w:right w:w="108" w:type="dxa"/>
            </w:tcMar>
            <w:vAlign w:val="center"/>
          </w:tcPr>
          <w:p w14:paraId="6191E2D5" w14:textId="66F724DF" w:rsidR="00805456" w:rsidRPr="008F006F" w:rsidRDefault="00805456" w:rsidP="00193E3E">
            <w:pPr>
              <w:spacing w:after="0" w:line="240" w:lineRule="auto"/>
              <w:rPr>
                <w:rFonts w:ascii="Times New Roman" w:hAnsi="Times New Roman" w:cs="Times New Roman"/>
                <w:sz w:val="22"/>
                <w:szCs w:val="22"/>
              </w:rPr>
            </w:pPr>
            <w:r w:rsidRPr="008F006F">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029" w:type="dxa"/>
            <w:vAlign w:val="center"/>
          </w:tcPr>
          <w:p w14:paraId="263C6AB2" w14:textId="77777777" w:rsidR="00805456" w:rsidRPr="00E43092" w:rsidRDefault="00805456" w:rsidP="00193E3E">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6"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A9379C" w14:paraId="42D68A90"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73BC7" w:rsidRDefault="00F72A24" w:rsidP="00F73BC7">
            <w:pPr>
              <w:pStyle w:val="Betarp"/>
              <w:tabs>
                <w:tab w:val="left" w:pos="269"/>
              </w:tabs>
              <w:ind w:left="32"/>
              <w:jc w:val="center"/>
              <w:rPr>
                <w:rFonts w:ascii="Times New Roman" w:hAnsi="Times New Roman" w:cs="Times New Roman"/>
                <w:b/>
                <w:bCs/>
                <w:sz w:val="20"/>
                <w:szCs w:val="20"/>
              </w:rPr>
            </w:pPr>
            <w:r w:rsidRPr="00F73BC7">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A9379C" w:rsidRDefault="00F72A24" w:rsidP="00F72A24">
            <w:pPr>
              <w:pStyle w:val="Betarp"/>
              <w:jc w:val="center"/>
              <w:rPr>
                <w:rFonts w:ascii="Times New Roman" w:hAnsi="Times New Roman" w:cs="Times New Roman"/>
                <w:bCs/>
                <w:sz w:val="20"/>
                <w:szCs w:val="20"/>
                <w:lang w:eastAsia="en-US"/>
              </w:rPr>
            </w:pPr>
            <w:r w:rsidRPr="00A9379C">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A9379C" w:rsidRDefault="00F72A24" w:rsidP="00F72A24">
            <w:pPr>
              <w:pStyle w:val="Betarp"/>
              <w:jc w:val="center"/>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A9379C" w:rsidRDefault="00F72A24" w:rsidP="00F72A24">
            <w:pPr>
              <w:pStyle w:val="Betarp"/>
              <w:jc w:val="center"/>
              <w:rPr>
                <w:rFonts w:ascii="Times New Roman" w:hAnsi="Times New Roman" w:cs="Times New Roman"/>
                <w:bCs/>
                <w:iCs/>
                <w:sz w:val="20"/>
                <w:szCs w:val="20"/>
                <w:lang w:eastAsia="en-US"/>
              </w:rPr>
            </w:pPr>
            <w:r w:rsidRPr="00A9379C">
              <w:rPr>
                <w:rFonts w:ascii="Times New Roman" w:hAnsi="Times New Roman" w:cs="Times New Roman"/>
                <w:b/>
                <w:sz w:val="20"/>
                <w:szCs w:val="20"/>
              </w:rPr>
              <w:t>Pašalinimo pagrindų nebuvimą įrodantys dokumentai</w:t>
            </w:r>
          </w:p>
        </w:tc>
      </w:tr>
      <w:tr w:rsidR="00F72A24" w:rsidRPr="00A9379C" w14:paraId="117916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F549B"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Tiekėjas arba jo atsakingas asmuo, nurodytas VPĮ 46 straipsnio 2 dalies 2 punkte, nuteistas už šią nusikalstamą veiką:</w:t>
            </w:r>
          </w:p>
          <w:p w14:paraId="79FD7334"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dalyvavimą nusikalstamame susivienijime, jo organizavimą ar vadovavimą jam;</w:t>
            </w:r>
          </w:p>
          <w:p w14:paraId="0B399B3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kyšininkavimą, prekybą poveikiu, papirkimą;</w:t>
            </w:r>
          </w:p>
          <w:p w14:paraId="3C0524B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A9379C">
              <w:rPr>
                <w:rFonts w:ascii="Times New Roman" w:hAnsi="Times New Roman" w:cs="Times New Roman"/>
                <w:bCs/>
                <w:sz w:val="20"/>
                <w:szCs w:val="20"/>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5D504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4) nusikalstamą bankrotą;</w:t>
            </w:r>
          </w:p>
          <w:p w14:paraId="12DC78B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5) teroristinį ir su teroristine veikla susijusį nusikaltimą;</w:t>
            </w:r>
          </w:p>
          <w:p w14:paraId="2F0F2F8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6) nusikalstamu būdu gauto turto legalizavimą;</w:t>
            </w:r>
          </w:p>
          <w:p w14:paraId="749E8F2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7) prekybą žmonėmis, vaiko pirkimą arba pardavimą;</w:t>
            </w:r>
          </w:p>
          <w:p w14:paraId="01E7A25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E4BBA26" w14:textId="77777777" w:rsidR="00F72A24" w:rsidRPr="00A9379C" w:rsidRDefault="00F72A24" w:rsidP="00F72A24">
            <w:pPr>
              <w:pStyle w:val="Betarp"/>
              <w:jc w:val="both"/>
              <w:rPr>
                <w:rFonts w:ascii="Times New Roman" w:hAnsi="Times New Roman" w:cs="Times New Roman"/>
                <w:b/>
                <w:bCs/>
                <w:sz w:val="20"/>
                <w:szCs w:val="20"/>
                <w:lang w:eastAsia="en-US"/>
              </w:rPr>
            </w:pPr>
          </w:p>
          <w:p w14:paraId="2A3115C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arba jo atsakingas asmuo nuteistas už aukščiau nurodytą nusikalstamą veiką, kai dėl:</w:t>
            </w:r>
          </w:p>
          <w:p w14:paraId="381D5932"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106BDEA" w14:textId="77777777" w:rsidR="00F72A24" w:rsidRPr="00F72A24" w:rsidRDefault="00F72A24" w:rsidP="00F72A24">
            <w:pPr>
              <w:pStyle w:val="Betarp"/>
              <w:jc w:val="both"/>
              <w:rPr>
                <w:rFonts w:ascii="Times New Roman" w:hAnsi="Times New Roman" w:cs="Times New Roman"/>
                <w:sz w:val="20"/>
                <w:szCs w:val="20"/>
              </w:rPr>
            </w:pPr>
            <w:r w:rsidRPr="00F72A24">
              <w:rPr>
                <w:rFonts w:ascii="Times New Roman" w:hAnsi="Times New Roman" w:cs="Times New Roman"/>
                <w:sz w:val="20"/>
                <w:szCs w:val="20"/>
              </w:rPr>
              <w:t>2) tiekėjo, kuris yra juridinis asmuo, kita organizacija ar jos </w:t>
            </w:r>
            <w:r w:rsidRPr="00F72A24">
              <w:rPr>
                <w:rFonts w:ascii="Times New Roman" w:hAnsi="Times New Roman" w:cs="Times New Roman"/>
                <w:b/>
                <w:bCs/>
                <w:sz w:val="20"/>
                <w:szCs w:val="20"/>
              </w:rPr>
              <w:t>struktūrinis</w:t>
            </w:r>
            <w:r w:rsidRPr="00F72A2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A9379C">
              <w:rPr>
                <w:rFonts w:ascii="Times New Roman" w:hAnsi="Times New Roman" w:cs="Times New Roman"/>
                <w:bCs/>
                <w:sz w:val="20"/>
                <w:szCs w:val="20"/>
                <w:lang w:eastAsia="en-US"/>
              </w:rPr>
              <w:lastRenderedPageBreak/>
              <w:t>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79A9A" w14:textId="77777777" w:rsidR="00F72A24" w:rsidRPr="00A9379C" w:rsidRDefault="00F72A24" w:rsidP="00F72A24">
            <w:pPr>
              <w:pStyle w:val="Betarp"/>
              <w:jc w:val="both"/>
              <w:rPr>
                <w:rFonts w:ascii="Times New Roman" w:eastAsia="Yu Mincho" w:hAnsi="Times New Roman" w:cs="Times New Roman"/>
                <w:b/>
                <w:bCs/>
                <w:sz w:val="20"/>
                <w:szCs w:val="20"/>
                <w:lang w:eastAsia="en-US"/>
              </w:rPr>
            </w:pPr>
            <w:r w:rsidRPr="00A9379C">
              <w:rPr>
                <w:rFonts w:ascii="Times New Roman" w:eastAsia="Yu Mincho" w:hAnsi="Times New Roman" w:cs="Times New Roman"/>
                <w:b/>
                <w:bCs/>
                <w:sz w:val="20"/>
                <w:szCs w:val="20"/>
                <w:lang w:eastAsia="en-US"/>
              </w:rPr>
              <w:lastRenderedPageBreak/>
              <w:t>VPĮ 46 straipsnio 1 dalis</w:t>
            </w:r>
          </w:p>
          <w:p w14:paraId="78F2CE2C"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15DC7216"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A1-A6 punktai</w:t>
            </w:r>
          </w:p>
          <w:p w14:paraId="45117276"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4960E2BF"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796F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6397A34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išrašo iš teismo sprendimo arba</w:t>
            </w:r>
          </w:p>
          <w:p w14:paraId="4B5FA5F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Informatikos ir ryšių departamento prie Vidaus reikalų ministerijos pažymos, arba</w:t>
            </w:r>
          </w:p>
          <w:p w14:paraId="2F6E15DF"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49E780" w14:textId="77777777" w:rsidR="00F72A24" w:rsidRPr="00A9379C" w:rsidRDefault="00F72A24" w:rsidP="00F72A24">
            <w:pPr>
              <w:pStyle w:val="Betarp"/>
              <w:jc w:val="both"/>
              <w:rPr>
                <w:rFonts w:ascii="Times New Roman" w:hAnsi="Times New Roman" w:cs="Times New Roman"/>
                <w:sz w:val="20"/>
                <w:szCs w:val="20"/>
                <w:lang w:eastAsia="en-US"/>
              </w:rPr>
            </w:pPr>
          </w:p>
          <w:p w14:paraId="0742EB07"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D3F10A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lastRenderedPageBreak/>
              <w:t>atitinkamos užsienio šalies institucijos dokumento</w:t>
            </w:r>
            <w:r w:rsidRPr="00A9379C">
              <w:rPr>
                <w:rStyle w:val="Puslapioinaosnuoroda"/>
                <w:rFonts w:ascii="Times New Roman" w:hAnsi="Times New Roman" w:cs="Times New Roman"/>
                <w:sz w:val="20"/>
                <w:szCs w:val="20"/>
              </w:rPr>
              <w:footnoteReference w:id="2"/>
            </w:r>
            <w:r w:rsidRPr="00A9379C">
              <w:rPr>
                <w:rFonts w:ascii="Times New Roman" w:hAnsi="Times New Roman" w:cs="Times New Roman"/>
                <w:sz w:val="20"/>
                <w:szCs w:val="20"/>
              </w:rPr>
              <w:t>.</w:t>
            </w:r>
          </w:p>
          <w:p w14:paraId="676DED51" w14:textId="77777777" w:rsidR="00F72A24" w:rsidRPr="00A9379C" w:rsidRDefault="00F72A24" w:rsidP="00F72A24">
            <w:pPr>
              <w:pStyle w:val="Betarp"/>
              <w:jc w:val="both"/>
              <w:rPr>
                <w:rFonts w:ascii="Times New Roman" w:hAnsi="Times New Roman" w:cs="Times New Roman"/>
                <w:sz w:val="20"/>
                <w:szCs w:val="20"/>
              </w:rPr>
            </w:pPr>
          </w:p>
          <w:p w14:paraId="7F362DCA" w14:textId="77777777" w:rsidR="00F72A24" w:rsidRPr="00A9379C" w:rsidRDefault="00F72A24" w:rsidP="00F72A24">
            <w:pPr>
              <w:pStyle w:val="Betarp"/>
              <w:jc w:val="both"/>
              <w:rPr>
                <w:rFonts w:ascii="Times New Roman" w:hAnsi="Times New Roman" w:cs="Times New Roman"/>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 xml:space="preserve">180 dienų </w:t>
            </w:r>
            <w:r w:rsidRPr="00A9379C">
              <w:rPr>
                <w:rFonts w:ascii="Times New Roman" w:hAnsi="Times New Roman" w:cs="Times New Roman"/>
                <w:sz w:val="20"/>
                <w:szCs w:val="20"/>
              </w:rPr>
              <w:t xml:space="preserve">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C8797C4" w14:textId="77777777" w:rsidR="00F72A24" w:rsidRPr="00A9379C" w:rsidRDefault="00F72A24" w:rsidP="00F72A24">
            <w:pPr>
              <w:pStyle w:val="Betarp"/>
              <w:jc w:val="both"/>
              <w:rPr>
                <w:rFonts w:ascii="Times New Roman" w:hAnsi="Times New Roman" w:cs="Times New Roman"/>
                <w:b/>
                <w:bCs/>
                <w:sz w:val="20"/>
                <w:szCs w:val="20"/>
              </w:rPr>
            </w:pPr>
          </w:p>
          <w:p w14:paraId="58D61DEE"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9472A99" w14:textId="77777777" w:rsidR="00F72A24" w:rsidRPr="00A9379C" w:rsidRDefault="00F72A24" w:rsidP="00F72A24">
            <w:pPr>
              <w:pStyle w:val="Betarp"/>
              <w:jc w:val="both"/>
              <w:rPr>
                <w:rFonts w:ascii="Times New Roman" w:hAnsi="Times New Roman" w:cs="Times New Roman"/>
                <w:bCs/>
                <w:sz w:val="20"/>
                <w:szCs w:val="20"/>
              </w:rPr>
            </w:pPr>
          </w:p>
          <w:p w14:paraId="2A3A0214" w14:textId="77777777" w:rsidR="00F72A24" w:rsidRPr="00A9379C" w:rsidRDefault="00F72A24" w:rsidP="00F72A24">
            <w:pPr>
              <w:pStyle w:val="Betarp"/>
              <w:jc w:val="both"/>
              <w:rPr>
                <w:rFonts w:ascii="Times New Roman" w:hAnsi="Times New Roman" w:cs="Times New Roman"/>
                <w:b/>
                <w:bCs/>
                <w:color w:val="7030A0"/>
                <w:sz w:val="20"/>
                <w:szCs w:val="20"/>
              </w:rPr>
            </w:pPr>
            <w:r w:rsidRPr="00A9379C">
              <w:rPr>
                <w:rFonts w:ascii="Times New Roman" w:hAnsi="Times New Roman" w:cs="Times New Roman"/>
                <w:b/>
                <w:bCs/>
                <w:color w:val="7030A0"/>
                <w:sz w:val="20"/>
                <w:szCs w:val="20"/>
                <w:lang w:eastAsia="en-US"/>
              </w:rPr>
              <w:t>Jeigu perkančioji organizacija vykdo supaprastintą pirkimą, papildomai nurodoma</w:t>
            </w:r>
            <w:r w:rsidRPr="00A9379C">
              <w:rPr>
                <w:rFonts w:ascii="Times New Roman" w:hAnsi="Times New Roman" w:cs="Times New Roman"/>
                <w:b/>
                <w:bCs/>
                <w:color w:val="7030A0"/>
                <w:sz w:val="20"/>
                <w:szCs w:val="20"/>
              </w:rPr>
              <w:t>:</w:t>
            </w:r>
          </w:p>
          <w:p w14:paraId="0E6E9295" w14:textId="77777777" w:rsidR="00F72A24" w:rsidRPr="00A9379C" w:rsidRDefault="00F72A24" w:rsidP="00F72A24">
            <w:pPr>
              <w:pStyle w:val="Betarp"/>
              <w:jc w:val="both"/>
              <w:rPr>
                <w:rFonts w:ascii="Times New Roman" w:hAnsi="Times New Roman" w:cs="Times New Roman"/>
                <w:b/>
                <w:bCs/>
                <w:i/>
                <w:iCs/>
                <w:sz w:val="20"/>
                <w:szCs w:val="20"/>
              </w:rPr>
            </w:pPr>
            <w:r w:rsidRPr="00A9379C">
              <w:rPr>
                <w:rFonts w:ascii="Times New Roman" w:hAnsi="Times New Roman" w:cs="Times New Roman"/>
                <w:b/>
                <w:bCs/>
                <w:i/>
                <w:iCs/>
                <w:sz w:val="20"/>
                <w:szCs w:val="20"/>
              </w:rPr>
              <w:t>PASTABA</w:t>
            </w:r>
          </w:p>
          <w:p w14:paraId="42FA2563" w14:textId="77777777" w:rsidR="00F72A24" w:rsidRPr="00A9379C" w:rsidRDefault="00F72A24" w:rsidP="00F72A24">
            <w:pPr>
              <w:pStyle w:val="Betarp"/>
              <w:jc w:val="both"/>
              <w:rPr>
                <w:rFonts w:ascii="Times New Roman" w:hAnsi="Times New Roman" w:cs="Times New Roman"/>
                <w:color w:val="00B050"/>
                <w:sz w:val="20"/>
                <w:szCs w:val="20"/>
              </w:rPr>
            </w:pPr>
            <w:r w:rsidRPr="00A9379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72A24" w:rsidRPr="00A9379C" w14:paraId="0FDD797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B14CC" w14:textId="58D36299"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lang w:eastAsia="en-US"/>
              </w:rPr>
              <w:t>VPĮ 46 straipsnio 2¹ dalis</w:t>
            </w:r>
          </w:p>
          <w:p w14:paraId="7B79D92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2C4F205"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9282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053315" w14:textId="77777777" w:rsidR="00F72A24" w:rsidRPr="00A9379C" w:rsidRDefault="00F72A24" w:rsidP="00F72A24">
            <w:pPr>
              <w:pStyle w:val="Betarp"/>
              <w:jc w:val="both"/>
              <w:rPr>
                <w:rFonts w:ascii="Times New Roman" w:hAnsi="Times New Roman" w:cs="Times New Roman"/>
                <w:b/>
                <w:bCs/>
                <w:sz w:val="20"/>
                <w:szCs w:val="20"/>
                <w:lang w:eastAsia="en-US"/>
              </w:rPr>
            </w:pPr>
          </w:p>
          <w:p w14:paraId="6485963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nuteistas už aukščiau nurodytą nusikalstamą veiką, kai dėl:</w:t>
            </w:r>
          </w:p>
          <w:p w14:paraId="73E0201B"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83C9621"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2)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58669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Tačiau ši nuostata netaikoma, jeigu:</w:t>
            </w:r>
          </w:p>
          <w:p w14:paraId="2564EA1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B75BE37"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įsiskolinimo suma neviršija 50 Eur (penkiasdešimt eurų);</w:t>
            </w:r>
          </w:p>
          <w:p w14:paraId="5F0F047E"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A9379C">
              <w:rPr>
                <w:rFonts w:ascii="Times New Roman" w:hAnsi="Times New Roman" w:cs="Times New Roman"/>
                <w:bCs/>
                <w:sz w:val="20"/>
                <w:szCs w:val="20"/>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C3EAC"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3 dalis</w:t>
            </w:r>
          </w:p>
          <w:p w14:paraId="626D31B6" w14:textId="77777777" w:rsidR="00F72A24" w:rsidRPr="00A9379C" w:rsidRDefault="00F72A24" w:rsidP="00F72A24">
            <w:pPr>
              <w:pStyle w:val="Betarp"/>
              <w:jc w:val="both"/>
              <w:rPr>
                <w:rFonts w:ascii="Times New Roman" w:eastAsia="Arial" w:hAnsi="Times New Roman" w:cs="Times New Roman"/>
                <w:sz w:val="20"/>
                <w:szCs w:val="20"/>
              </w:rPr>
            </w:pPr>
          </w:p>
          <w:p w14:paraId="1218FC2B"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ECA6C"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77F8720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1) Dėl įsipareigojimų, susijusių su mokesčių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sz w:val="20"/>
                <w:szCs w:val="20"/>
              </w:rPr>
              <w:t>prašoma:</w:t>
            </w:r>
          </w:p>
          <w:p w14:paraId="113BDD8D"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 xml:space="preserve">išrašo iš teismo sprendimo (jei toks yra) </w:t>
            </w:r>
          </w:p>
          <w:p w14:paraId="40AF1DB3"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arba Valstybinės mokesčių inspekcijos prie Lietuvos Respublikos finansų ministerijos išduoto dokumento,</w:t>
            </w:r>
          </w:p>
          <w:p w14:paraId="19132DB4" w14:textId="77777777" w:rsidR="00F72A24" w:rsidRPr="00A9379C" w:rsidRDefault="00F72A24" w:rsidP="00F72A24">
            <w:pPr>
              <w:pStyle w:val="Betarp"/>
              <w:numPr>
                <w:ilvl w:val="0"/>
                <w:numId w:val="16"/>
              </w:numPr>
              <w:jc w:val="both"/>
              <w:rPr>
                <w:rFonts w:ascii="Times New Roman" w:hAnsi="Times New Roman" w:cs="Times New Roman"/>
                <w:sz w:val="20"/>
                <w:szCs w:val="20"/>
              </w:rPr>
            </w:pPr>
            <w:r w:rsidRPr="00A9379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FCD056C" w14:textId="77777777" w:rsidR="00F72A24" w:rsidRPr="00A9379C" w:rsidRDefault="00F72A24" w:rsidP="00F72A24">
            <w:pPr>
              <w:pStyle w:val="Betarp"/>
              <w:jc w:val="both"/>
              <w:rPr>
                <w:rFonts w:ascii="Times New Roman" w:hAnsi="Times New Roman" w:cs="Times New Roman"/>
                <w:sz w:val="20"/>
                <w:szCs w:val="20"/>
              </w:rPr>
            </w:pPr>
          </w:p>
          <w:p w14:paraId="4755A81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3C1E92D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institucijos dokumento</w:t>
            </w:r>
            <w:r w:rsidRPr="00A9379C">
              <w:rPr>
                <w:rStyle w:val="Puslapioinaosnuoroda"/>
                <w:rFonts w:ascii="Times New Roman" w:hAnsi="Times New Roman" w:cs="Times New Roman"/>
                <w:sz w:val="20"/>
                <w:szCs w:val="20"/>
              </w:rPr>
              <w:footnoteReference w:id="3"/>
            </w:r>
            <w:r w:rsidRPr="00A9379C">
              <w:rPr>
                <w:rFonts w:ascii="Times New Roman" w:hAnsi="Times New Roman" w:cs="Times New Roman"/>
                <w:sz w:val="20"/>
                <w:szCs w:val="20"/>
              </w:rPr>
              <w:t>.</w:t>
            </w:r>
          </w:p>
          <w:p w14:paraId="7BF3E7B7" w14:textId="77777777" w:rsidR="00F72A24" w:rsidRPr="00A9379C" w:rsidRDefault="00F72A24" w:rsidP="00F72A24">
            <w:pPr>
              <w:pStyle w:val="Betarp"/>
              <w:jc w:val="both"/>
              <w:rPr>
                <w:rFonts w:ascii="Times New Roman" w:eastAsia="Yu Mincho" w:hAnsi="Times New Roman" w:cs="Times New Roman"/>
                <w:sz w:val="20"/>
                <w:szCs w:val="20"/>
              </w:rPr>
            </w:pPr>
          </w:p>
          <w:p w14:paraId="570D5EBA" w14:textId="77777777" w:rsidR="00F72A24" w:rsidRPr="00A9379C" w:rsidRDefault="00F72A24" w:rsidP="00F72A24">
            <w:pPr>
              <w:pStyle w:val="Betarp"/>
              <w:jc w:val="both"/>
              <w:rPr>
                <w:rFonts w:ascii="Times New Roman" w:hAnsi="Times New Roman" w:cs="Times New Roman"/>
                <w:i/>
                <w:iCs/>
                <w:color w:val="000000" w:themeColor="text1"/>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6F7DA2A" w14:textId="77777777" w:rsidR="00F72A24" w:rsidRPr="00A9379C" w:rsidRDefault="00F72A24" w:rsidP="00F72A24">
            <w:pPr>
              <w:pStyle w:val="Betarp"/>
              <w:jc w:val="both"/>
              <w:rPr>
                <w:rFonts w:ascii="Times New Roman" w:hAnsi="Times New Roman" w:cs="Times New Roman"/>
                <w:i/>
                <w:iCs/>
                <w:color w:val="7030A0"/>
                <w:sz w:val="20"/>
                <w:szCs w:val="20"/>
              </w:rPr>
            </w:pPr>
          </w:p>
          <w:p w14:paraId="5D7959D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37986F9" w14:textId="77777777" w:rsidR="00F72A24" w:rsidRPr="00A9379C" w:rsidRDefault="00F72A24" w:rsidP="00F72A24">
            <w:pPr>
              <w:pStyle w:val="Betarp"/>
              <w:jc w:val="both"/>
              <w:rPr>
                <w:rFonts w:ascii="Times New Roman" w:hAnsi="Times New Roman" w:cs="Times New Roman"/>
                <w:b/>
                <w:bCs/>
                <w:sz w:val="20"/>
                <w:szCs w:val="20"/>
              </w:rPr>
            </w:pPr>
          </w:p>
          <w:p w14:paraId="383BB275"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2) Dėl įsipareigojimų, susijusių su socialinio draudimo įmokų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bCs/>
                <w:sz w:val="20"/>
                <w:szCs w:val="20"/>
              </w:rPr>
              <w:t>prašoma:</w:t>
            </w:r>
          </w:p>
          <w:p w14:paraId="653A0E97"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w:t>
            </w:r>
            <w:r w:rsidRPr="00A9379C">
              <w:rPr>
                <w:rFonts w:ascii="Times New Roman" w:hAnsi="Times New Roman" w:cs="Times New Roman"/>
                <w:bCs/>
                <w:sz w:val="20"/>
                <w:szCs w:val="20"/>
              </w:rPr>
              <w:lastRenderedPageBreak/>
              <w:t xml:space="preserve">duomenis nacionalinėje duomenų bazėje,  adresu </w:t>
            </w:r>
            <w:hyperlink r:id="rId17" w:history="1">
              <w:r w:rsidRPr="00A9379C">
                <w:rPr>
                  <w:rStyle w:val="Hipersaitas"/>
                  <w:rFonts w:ascii="Times New Roman" w:hAnsi="Times New Roman" w:cs="Times New Roman"/>
                  <w:bCs/>
                  <w:sz w:val="20"/>
                  <w:szCs w:val="20"/>
                </w:rPr>
                <w:t>http://draudejai.sodra.lt/draudeju_viesi_duomenys/</w:t>
              </w:r>
            </w:hyperlink>
            <w:r w:rsidRPr="00A9379C">
              <w:rPr>
                <w:rFonts w:ascii="Times New Roman" w:hAnsi="Times New Roman" w:cs="Times New Roman"/>
                <w:bCs/>
                <w:sz w:val="20"/>
                <w:szCs w:val="20"/>
              </w:rPr>
              <w:t>.</w:t>
            </w:r>
          </w:p>
          <w:p w14:paraId="7F4E99C2" w14:textId="77777777" w:rsidR="00F72A24" w:rsidRPr="00A9379C" w:rsidRDefault="00F72A24" w:rsidP="00F72A24">
            <w:pPr>
              <w:pStyle w:val="Betarp"/>
              <w:jc w:val="both"/>
              <w:rPr>
                <w:rFonts w:ascii="Times New Roman" w:hAnsi="Times New Roman" w:cs="Times New Roman"/>
                <w:b/>
                <w:bCs/>
                <w:sz w:val="20"/>
                <w:szCs w:val="20"/>
              </w:rPr>
            </w:pPr>
          </w:p>
          <w:p w14:paraId="056D9EB1"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6D9F7A" w14:textId="77777777" w:rsidR="00F72A24" w:rsidRPr="00A9379C" w:rsidRDefault="00F72A24" w:rsidP="00F72A24">
            <w:pPr>
              <w:pStyle w:val="Betarp"/>
              <w:jc w:val="both"/>
              <w:rPr>
                <w:rFonts w:ascii="Times New Roman" w:hAnsi="Times New Roman" w:cs="Times New Roman"/>
                <w:b/>
                <w:bCs/>
                <w:sz w:val="20"/>
                <w:szCs w:val="20"/>
              </w:rPr>
            </w:pPr>
          </w:p>
          <w:p w14:paraId="5D8BE77B"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3C438E" w14:textId="77777777" w:rsidR="00F72A24" w:rsidRPr="00A9379C" w:rsidRDefault="00F72A24" w:rsidP="00F72A24">
            <w:pPr>
              <w:pStyle w:val="Betarp"/>
              <w:jc w:val="both"/>
              <w:rPr>
                <w:rFonts w:ascii="Times New Roman" w:hAnsi="Times New Roman" w:cs="Times New Roman"/>
                <w:b/>
                <w:bCs/>
                <w:sz w:val="20"/>
                <w:szCs w:val="20"/>
              </w:rPr>
            </w:pPr>
          </w:p>
          <w:p w14:paraId="31F891AD"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7F973B0"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kompetentingos institucijos dokumento</w:t>
            </w:r>
            <w:r w:rsidRPr="00A9379C">
              <w:rPr>
                <w:rStyle w:val="Puslapioinaosnuoroda"/>
                <w:rFonts w:ascii="Times New Roman" w:hAnsi="Times New Roman" w:cs="Times New Roman"/>
                <w:sz w:val="20"/>
                <w:szCs w:val="20"/>
              </w:rPr>
              <w:footnoteReference w:id="4"/>
            </w:r>
            <w:r w:rsidRPr="00A9379C">
              <w:rPr>
                <w:rFonts w:ascii="Times New Roman" w:hAnsi="Times New Roman" w:cs="Times New Roman"/>
                <w:sz w:val="20"/>
                <w:szCs w:val="20"/>
              </w:rPr>
              <w:t>.</w:t>
            </w:r>
          </w:p>
          <w:p w14:paraId="27D7F89C" w14:textId="77777777" w:rsidR="00F72A24" w:rsidRPr="00A9379C" w:rsidRDefault="00F72A24" w:rsidP="00F72A24">
            <w:pPr>
              <w:pStyle w:val="Betarp"/>
              <w:jc w:val="both"/>
              <w:rPr>
                <w:rFonts w:ascii="Times New Roman" w:hAnsi="Times New Roman" w:cs="Times New Roman"/>
                <w:b/>
                <w:bCs/>
                <w:sz w:val="20"/>
                <w:szCs w:val="20"/>
              </w:rPr>
            </w:pPr>
          </w:p>
          <w:p w14:paraId="23695210" w14:textId="77777777" w:rsidR="00F72A24" w:rsidRPr="00A9379C" w:rsidRDefault="00F72A24" w:rsidP="00F72A24">
            <w:pPr>
              <w:pStyle w:val="Betarp"/>
              <w:jc w:val="both"/>
              <w:rPr>
                <w:rFonts w:ascii="Times New Roman" w:hAnsi="Times New Roman" w:cs="Times New Roman"/>
                <w:i/>
                <w:iCs/>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A7DFE0A" w14:textId="77777777" w:rsidR="00F72A24" w:rsidRPr="00A9379C" w:rsidRDefault="00F72A24" w:rsidP="00F72A24">
            <w:pPr>
              <w:pStyle w:val="Betarp"/>
              <w:jc w:val="both"/>
              <w:rPr>
                <w:rFonts w:ascii="Times New Roman" w:hAnsi="Times New Roman" w:cs="Times New Roman"/>
                <w:b/>
                <w:bCs/>
                <w:sz w:val="20"/>
                <w:szCs w:val="20"/>
              </w:rPr>
            </w:pPr>
          </w:p>
          <w:p w14:paraId="7045D9E4" w14:textId="3882D8D9" w:rsidR="00F72A24" w:rsidRPr="00F72A24"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F72A24" w:rsidRPr="00A9379C" w14:paraId="16A85572"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F3B3A" w14:textId="407A5F19"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1 punktas</w:t>
            </w:r>
          </w:p>
          <w:p w14:paraId="047FFCE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0B6DEA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DBBA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AC62D"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2 punktas</w:t>
            </w:r>
          </w:p>
          <w:p w14:paraId="36819972" w14:textId="77777777" w:rsidR="00F72A24" w:rsidRPr="00A9379C" w:rsidRDefault="00F72A24" w:rsidP="00F72A24">
            <w:pPr>
              <w:pStyle w:val="Betarp"/>
              <w:jc w:val="both"/>
              <w:rPr>
                <w:rFonts w:ascii="Times New Roman" w:eastAsia="Yu Mincho" w:hAnsi="Times New Roman" w:cs="Times New Roman"/>
                <w:sz w:val="20"/>
                <w:szCs w:val="20"/>
              </w:rPr>
            </w:pPr>
          </w:p>
          <w:p w14:paraId="24E86FE0"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012F3F1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59894" w14:textId="319F21EB"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3 punktas</w:t>
            </w:r>
          </w:p>
          <w:p w14:paraId="6AAB5AA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C13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1109D0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A4D73"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2A103B"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A9379C">
              <w:rPr>
                <w:rFonts w:ascii="Times New Roman" w:hAnsi="Times New Roman" w:cs="Times New Roman"/>
                <w:bCs/>
                <w:sz w:val="20"/>
                <w:szCs w:val="20"/>
              </w:rPr>
              <w:lastRenderedPageBreak/>
              <w:t>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2018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4 punktas</w:t>
            </w:r>
          </w:p>
          <w:p w14:paraId="2FB0E5FE" w14:textId="77777777" w:rsidR="00F72A24" w:rsidRPr="00A9379C" w:rsidRDefault="00F72A24" w:rsidP="00F72A24">
            <w:pPr>
              <w:pStyle w:val="Betarp"/>
              <w:jc w:val="both"/>
              <w:rPr>
                <w:rFonts w:ascii="Times New Roman" w:eastAsia="Yu Mincho" w:hAnsi="Times New Roman" w:cs="Times New Roman"/>
                <w:sz w:val="20"/>
                <w:szCs w:val="20"/>
              </w:rPr>
            </w:pPr>
          </w:p>
          <w:p w14:paraId="30740E3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C15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28F73" w14:textId="77777777" w:rsidR="00F72A24" w:rsidRPr="00A9379C" w:rsidRDefault="00F72A24" w:rsidP="00F72A24">
            <w:pPr>
              <w:pStyle w:val="Betarp"/>
              <w:jc w:val="both"/>
              <w:rPr>
                <w:rFonts w:ascii="Times New Roman" w:hAnsi="Times New Roman" w:cs="Times New Roman"/>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4D561A73"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7B41885D"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77777777" w:rsidR="00F72A24" w:rsidRPr="00A9379C" w:rsidRDefault="00F72A24" w:rsidP="00F72A24">
            <w:pPr>
              <w:pStyle w:val="Betarp"/>
              <w:jc w:val="both"/>
              <w:rPr>
                <w:rFonts w:ascii="Times New Roman" w:hAnsi="Times New Roman" w:cs="Times New Roman"/>
                <w:sz w:val="20"/>
                <w:szCs w:val="20"/>
              </w:rPr>
            </w:pPr>
            <w:hyperlink r:id="rId18" w:history="1">
              <w:r w:rsidRPr="00A9379C">
                <w:rPr>
                  <w:rStyle w:val="Hipersaitas"/>
                  <w:rFonts w:ascii="Times New Roman" w:hAnsi="Times New Roman" w:cs="Times New Roman"/>
                  <w:sz w:val="20"/>
                  <w:szCs w:val="20"/>
                </w:rPr>
                <w:t>https://vpt.lrv.lt/lt/nuorodos/kiti-duomenys/powerbi/melaginga-informacija-pateikusiu-tiekeju-sarasas-3/</w:t>
              </w:r>
            </w:hyperlink>
          </w:p>
        </w:tc>
      </w:tr>
      <w:tr w:rsidR="00F72A24" w:rsidRPr="00A9379C" w14:paraId="64835994"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1275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5 punktas</w:t>
            </w:r>
          </w:p>
          <w:p w14:paraId="1F4F2839" w14:textId="77777777" w:rsidR="00F72A24" w:rsidRPr="00A9379C" w:rsidRDefault="00F72A24" w:rsidP="00F72A24">
            <w:pPr>
              <w:pStyle w:val="Betarp"/>
              <w:jc w:val="both"/>
              <w:rPr>
                <w:rFonts w:ascii="Times New Roman" w:eastAsia="Yu Mincho" w:hAnsi="Times New Roman" w:cs="Times New Roman"/>
                <w:sz w:val="20"/>
                <w:szCs w:val="20"/>
              </w:rPr>
            </w:pPr>
          </w:p>
          <w:p w14:paraId="3AC6D09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7E506CE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0DF45B"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1E862"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6 punktas</w:t>
            </w:r>
          </w:p>
          <w:p w14:paraId="636CB471" w14:textId="77777777" w:rsidR="00F72A24" w:rsidRPr="00A9379C" w:rsidRDefault="00F72A24" w:rsidP="00F72A24">
            <w:pPr>
              <w:pStyle w:val="Betarp"/>
              <w:jc w:val="both"/>
              <w:rPr>
                <w:rFonts w:ascii="Times New Roman" w:eastAsia="Yu Mincho" w:hAnsi="Times New Roman" w:cs="Times New Roman"/>
                <w:sz w:val="20"/>
                <w:szCs w:val="20"/>
              </w:rPr>
            </w:pPr>
          </w:p>
          <w:p w14:paraId="3AB35C56" w14:textId="2A73CC6D"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A2F28"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C1FBD49"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18AD9CB9"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7621AC8" w14:textId="77777777" w:rsidR="00F72A24" w:rsidRPr="00A9379C" w:rsidRDefault="00F72A24" w:rsidP="00F72A24">
            <w:pPr>
              <w:pStyle w:val="Betarp"/>
              <w:jc w:val="both"/>
              <w:rPr>
                <w:rFonts w:ascii="Times New Roman" w:hAnsi="Times New Roman" w:cs="Times New Roman"/>
                <w:sz w:val="20"/>
                <w:szCs w:val="20"/>
              </w:rPr>
            </w:pPr>
          </w:p>
          <w:p w14:paraId="69AA3F9F" w14:textId="77777777" w:rsidR="00F72A24" w:rsidRPr="00A9379C" w:rsidRDefault="00F72A24" w:rsidP="00F72A24">
            <w:pPr>
              <w:pStyle w:val="Betarp"/>
              <w:jc w:val="both"/>
              <w:rPr>
                <w:rFonts w:ascii="Times New Roman" w:hAnsi="Times New Roman" w:cs="Times New Roman"/>
                <w:sz w:val="20"/>
                <w:szCs w:val="20"/>
              </w:rPr>
            </w:pPr>
            <w:hyperlink r:id="rId19" w:history="1">
              <w:r w:rsidRPr="00A9379C">
                <w:rPr>
                  <w:rStyle w:val="Hipersaitas"/>
                  <w:rFonts w:ascii="Times New Roman" w:hAnsi="Times New Roman" w:cs="Times New Roman"/>
                  <w:sz w:val="20"/>
                  <w:szCs w:val="20"/>
                </w:rPr>
                <w:t>https://vpt.lrv.lt/lt/nuorodos/kiti-duomenys/powerbi/nepatikimi-tiekejai-1/</w:t>
              </w:r>
            </w:hyperlink>
          </w:p>
          <w:p w14:paraId="4357B637" w14:textId="77777777" w:rsidR="00F72A24" w:rsidRPr="00A9379C" w:rsidRDefault="00F72A24" w:rsidP="00F72A24">
            <w:pPr>
              <w:pStyle w:val="Betarp"/>
              <w:jc w:val="both"/>
              <w:rPr>
                <w:rFonts w:ascii="Times New Roman" w:hAnsi="Times New Roman" w:cs="Times New Roman"/>
                <w:sz w:val="20"/>
                <w:szCs w:val="20"/>
              </w:rPr>
            </w:pPr>
          </w:p>
          <w:p w14:paraId="16F634B3" w14:textId="77777777" w:rsidR="00F72A24" w:rsidRPr="00A9379C" w:rsidRDefault="00F72A24" w:rsidP="00F72A24">
            <w:pPr>
              <w:pStyle w:val="Betarp"/>
              <w:jc w:val="both"/>
              <w:rPr>
                <w:rFonts w:ascii="Times New Roman" w:hAnsi="Times New Roman" w:cs="Times New Roman"/>
                <w:b/>
                <w:bCs/>
                <w:sz w:val="20"/>
                <w:szCs w:val="20"/>
              </w:rPr>
            </w:pPr>
            <w:hyperlink r:id="rId20" w:history="1">
              <w:r w:rsidRPr="00A9379C">
                <w:rPr>
                  <w:rStyle w:val="Hipersaitas"/>
                  <w:rFonts w:ascii="Times New Roman" w:hAnsi="Times New Roman" w:cs="Times New Roman"/>
                  <w:sz w:val="20"/>
                  <w:szCs w:val="20"/>
                </w:rPr>
                <w:t>https://vpt.lrv.lt/lt/pasalinimo-pagrindai-1/nepatikimu-koncesininku-sarasas-1/nepatikimu-koncesininku-sarasas/</w:t>
              </w:r>
            </w:hyperlink>
          </w:p>
        </w:tc>
      </w:tr>
      <w:tr w:rsidR="00F72A24" w:rsidRPr="00A9379C" w14:paraId="62092541"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EA46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p w14:paraId="25A5A5D0" w14:textId="77777777" w:rsidR="00F72A24" w:rsidRPr="00F73BC7" w:rsidRDefault="00F72A24" w:rsidP="00F73BC7">
            <w:pPr>
              <w:pStyle w:val="Betarp"/>
              <w:tabs>
                <w:tab w:val="left" w:pos="269"/>
              </w:tabs>
              <w:ind w:left="32"/>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77777777" w:rsidR="00F72A24" w:rsidRPr="00A9379C" w:rsidRDefault="00F72A24" w:rsidP="00F72A24">
            <w:pPr>
              <w:pStyle w:val="Betarp"/>
              <w:jc w:val="both"/>
              <w:rPr>
                <w:rFonts w:ascii="Times New Roman" w:hAnsi="Times New Roman" w:cs="Times New Roman"/>
                <w:b/>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hAnsi="Times New Roman" w:cs="Times New Roman"/>
                <w:sz w:val="20"/>
                <w:szCs w:val="20"/>
              </w:rPr>
              <w:lastRenderedPageBreak/>
              <w:t>kai jis</w:t>
            </w:r>
            <w:bookmarkStart w:id="51" w:name="part_030e6c6c64ba4f96a23474e439d1b80c"/>
            <w:bookmarkEnd w:id="51"/>
            <w:r w:rsidRPr="00A9379C">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C879"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7 punkto a papunktis</w:t>
            </w:r>
          </w:p>
          <w:p w14:paraId="025AB1BD" w14:textId="77777777" w:rsidR="00F72A24" w:rsidRPr="00A9379C" w:rsidRDefault="00F72A24" w:rsidP="00F72A24">
            <w:pPr>
              <w:pStyle w:val="Betarp"/>
              <w:jc w:val="both"/>
              <w:rPr>
                <w:rFonts w:ascii="Times New Roman" w:eastAsia="Yu Mincho" w:hAnsi="Times New Roman" w:cs="Times New Roman"/>
                <w:sz w:val="20"/>
                <w:szCs w:val="20"/>
              </w:rPr>
            </w:pPr>
          </w:p>
          <w:p w14:paraId="6C6142CD"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C9394"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A9379C">
              <w:rPr>
                <w:rFonts w:ascii="Times New Roman" w:hAnsi="Times New Roman" w:cs="Times New Roman"/>
                <w:sz w:val="20"/>
                <w:szCs w:val="20"/>
              </w:rPr>
              <w:t xml:space="preserve">Priimant sprendimus dėl tiekėjo pašalinimo iš </w:t>
            </w:r>
            <w:r w:rsidRPr="00A9379C">
              <w:rPr>
                <w:rFonts w:ascii="Times New Roman" w:hAnsi="Times New Roman" w:cs="Times New Roman"/>
                <w:sz w:val="20"/>
                <w:szCs w:val="20"/>
              </w:rPr>
              <w:lastRenderedPageBreak/>
              <w:t>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1" w:history="1">
              <w:r w:rsidRPr="00A9379C">
                <w:rPr>
                  <w:rStyle w:val="Hipersaitas"/>
                  <w:rFonts w:ascii="Times New Roman" w:hAnsi="Times New Roman" w:cs="Times New Roman"/>
                  <w:sz w:val="20"/>
                  <w:szCs w:val="20"/>
                  <w:u w:val="single"/>
                </w:rPr>
                <w:t>https://www.registrucentras.lt/jar/p/index.php</w:t>
              </w:r>
            </w:hyperlink>
          </w:p>
          <w:p w14:paraId="16C69545"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paskelbtą informaciją, taip pat į šiame informaciniame pranešime pateiktą informaciją:</w:t>
            </w:r>
          </w:p>
          <w:p w14:paraId="5B593F3F" w14:textId="77777777" w:rsidR="00F72A24" w:rsidRPr="00A9379C" w:rsidRDefault="00F72A24" w:rsidP="00F72A24">
            <w:pPr>
              <w:pStyle w:val="Betarp"/>
              <w:jc w:val="both"/>
              <w:rPr>
                <w:rFonts w:ascii="Times New Roman" w:hAnsi="Times New Roman" w:cs="Times New Roman"/>
                <w:sz w:val="20"/>
                <w:szCs w:val="20"/>
              </w:rPr>
            </w:pPr>
            <w:hyperlink r:id="rId22" w:history="1">
              <w:r w:rsidRPr="00A9379C">
                <w:rPr>
                  <w:rStyle w:val="Hipersaitas"/>
                  <w:rFonts w:ascii="Times New Roman" w:hAnsi="Times New Roman" w:cs="Times New Roman"/>
                  <w:sz w:val="20"/>
                  <w:szCs w:val="20"/>
                </w:rPr>
                <w:t>https://vpt.lrv.lt/lt/naujienos-3/finansiniu-ataskaitu-nepateikimas-gali-tapti-kliutimi-dalyvauti-viesuosiuose-pirkimuose/</w:t>
              </w:r>
            </w:hyperlink>
          </w:p>
          <w:p w14:paraId="09DC4329" w14:textId="77777777" w:rsidR="00F72A24" w:rsidRPr="00A9379C" w:rsidRDefault="00F72A24" w:rsidP="00F72A24">
            <w:pPr>
              <w:pStyle w:val="Betarp"/>
              <w:jc w:val="both"/>
              <w:rPr>
                <w:rFonts w:ascii="Times New Roman" w:hAnsi="Times New Roman" w:cs="Times New Roman"/>
                <w:b/>
                <w:bCs/>
                <w:iCs/>
                <w:sz w:val="20"/>
                <w:szCs w:val="20"/>
              </w:rPr>
            </w:pPr>
          </w:p>
        </w:tc>
      </w:tr>
      <w:tr w:rsidR="00F72A24" w:rsidRPr="00A9379C" w14:paraId="5299822E"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A9379C">
              <w:rPr>
                <w:rFonts w:ascii="Times New Roman" w:eastAsia="Times New Roman" w:hAnsi="Times New Roman" w:cs="Times New Roman"/>
                <w:sz w:val="20"/>
                <w:szCs w:val="20"/>
                <w:vertAlign w:val="superscript"/>
              </w:rPr>
              <w:t>1</w:t>
            </w:r>
            <w:r w:rsidRPr="00A9379C">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1515"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b papunktis</w:t>
            </w:r>
          </w:p>
          <w:p w14:paraId="6071A171" w14:textId="77777777" w:rsidR="00F72A24" w:rsidRPr="00A9379C" w:rsidRDefault="00F72A24" w:rsidP="00F72A24">
            <w:pPr>
              <w:pStyle w:val="Betarp"/>
              <w:jc w:val="both"/>
              <w:rPr>
                <w:rFonts w:ascii="Times New Roman" w:eastAsia="Yu Mincho" w:hAnsi="Times New Roman" w:cs="Times New Roman"/>
                <w:sz w:val="20"/>
                <w:szCs w:val="20"/>
              </w:rPr>
            </w:pPr>
          </w:p>
          <w:p w14:paraId="024B4B9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F83AC"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0B8B3096" w14:textId="77777777" w:rsidR="00F72A24" w:rsidRPr="00A9379C" w:rsidRDefault="00F72A24" w:rsidP="00F72A24">
            <w:pPr>
              <w:pStyle w:val="Betarp"/>
              <w:jc w:val="both"/>
              <w:rPr>
                <w:rFonts w:ascii="Times New Roman" w:hAnsi="Times New Roman" w:cs="Times New Roman"/>
                <w:b/>
                <w:bCs/>
                <w:iCs/>
                <w:sz w:val="20"/>
                <w:szCs w:val="20"/>
                <w:lang w:eastAsia="en-US"/>
              </w:rPr>
            </w:pPr>
          </w:p>
          <w:p w14:paraId="75D39F7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Priimant sprendimus dėl tiekėjo pašalinimo iš 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3">
              <w:r w:rsidRPr="00A9379C">
                <w:rPr>
                  <w:rStyle w:val="Hipersaitas"/>
                  <w:rFonts w:ascii="Times New Roman" w:hAnsi="Times New Roman" w:cs="Times New Roman"/>
                  <w:sz w:val="20"/>
                  <w:szCs w:val="20"/>
                  <w:u w:val="single"/>
                </w:rPr>
                <w:t>https://www.vmi.lt/evmi/mokesciu-moketoju-informacija</w:t>
              </w:r>
            </w:hyperlink>
            <w:r w:rsidRPr="00A9379C">
              <w:rPr>
                <w:rFonts w:ascii="Times New Roman" w:hAnsi="Times New Roman" w:cs="Times New Roman"/>
                <w:sz w:val="20"/>
                <w:szCs w:val="20"/>
              </w:rPr>
              <w:t xml:space="preserve"> skelbiamą informaciją.</w:t>
            </w:r>
          </w:p>
        </w:tc>
      </w:tr>
      <w:tr w:rsidR="00F72A24" w:rsidRPr="00A9379C" w14:paraId="26408DCA"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Tiekėjas yra padaręs rimtą profesinį pažeidimą, dėl kurio perkančioji organizacija abejoja tiekėjo sąžiningumu,</w:t>
            </w:r>
            <w:r w:rsidRPr="00A9379C">
              <w:rPr>
                <w:rFonts w:ascii="Times New Roman" w:eastAsia="Times New Roman" w:hAnsi="Times New Roman" w:cs="Times New Roman"/>
                <w:sz w:val="20"/>
                <w:szCs w:val="20"/>
              </w:rPr>
              <w:t xml:space="preserve"> kai jis </w:t>
            </w:r>
            <w:r w:rsidRPr="00A9379C">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4B55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c papunktis</w:t>
            </w:r>
          </w:p>
          <w:p w14:paraId="5F6D2E22" w14:textId="77777777" w:rsidR="00F72A24" w:rsidRPr="00A9379C" w:rsidRDefault="00F72A24" w:rsidP="00F72A24">
            <w:pPr>
              <w:pStyle w:val="Betarp"/>
              <w:jc w:val="both"/>
              <w:rPr>
                <w:rFonts w:ascii="Times New Roman" w:eastAsia="Yu Mincho" w:hAnsi="Times New Roman" w:cs="Times New Roman"/>
                <w:sz w:val="20"/>
                <w:szCs w:val="20"/>
              </w:rPr>
            </w:pPr>
          </w:p>
          <w:p w14:paraId="7A8FA74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1B306"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60DD1CE"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3B36C9F1" w14:textId="77777777" w:rsidR="00F72A24" w:rsidRPr="00A9379C" w:rsidRDefault="00F72A24" w:rsidP="00F72A24">
            <w:pPr>
              <w:spacing w:after="0" w:line="240" w:lineRule="auto"/>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77777777" w:rsidR="00F72A24" w:rsidRPr="00A9379C" w:rsidRDefault="00F72A24" w:rsidP="00F72A24">
            <w:pPr>
              <w:spacing w:after="0" w:line="240" w:lineRule="auto"/>
              <w:rPr>
                <w:rFonts w:ascii="Times New Roman" w:hAnsi="Times New Roman" w:cs="Times New Roman"/>
                <w:bCs/>
                <w:iCs/>
                <w:sz w:val="20"/>
                <w:szCs w:val="20"/>
                <w:lang w:eastAsia="en-US"/>
              </w:rPr>
            </w:pPr>
            <w:hyperlink r:id="rId24" w:history="1">
              <w:r w:rsidRPr="00A9379C">
                <w:rPr>
                  <w:rStyle w:val="Hipersaitas"/>
                  <w:rFonts w:ascii="Times New Roman" w:hAnsi="Times New Roman" w:cs="Times New Roman"/>
                  <w:sz w:val="20"/>
                  <w:szCs w:val="20"/>
                  <w:u w:val="single"/>
                </w:rPr>
                <w:t>https://kt.gov.lt/lt/atviri-duomenys/diskvalifikavimas-is-viesuju-pirkimu</w:t>
              </w:r>
            </w:hyperlink>
            <w:r w:rsidRPr="00A9379C">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FA78CB">
      <w:pPr>
        <w:jc w:val="center"/>
        <w:rPr>
          <w:rFonts w:ascii="Times New Roman" w:hAnsi="Times New Roman" w:cs="Times New Roman"/>
          <w:b/>
          <w:szCs w:val="24"/>
        </w:rPr>
      </w:pPr>
    </w:p>
    <w:p w14:paraId="3EF1AA9C" w14:textId="77777777" w:rsidR="00C45398" w:rsidRPr="00C45398" w:rsidRDefault="00C45398" w:rsidP="00C45398">
      <w:pPr>
        <w:spacing w:after="0" w:line="240" w:lineRule="auto"/>
        <w:jc w:val="center"/>
        <w:rPr>
          <w:rFonts w:ascii="Times New Roman" w:hAnsi="Times New Roman" w:cs="Times New Roman"/>
          <w:b/>
          <w:bCs/>
          <w:sz w:val="22"/>
          <w:szCs w:val="22"/>
        </w:rPr>
      </w:pPr>
      <w:r w:rsidRPr="00C45398">
        <w:rPr>
          <w:rFonts w:ascii="Times New Roman" w:hAnsi="Times New Roman" w:cs="Times New Roman"/>
          <w:b/>
          <w:bCs/>
          <w:sz w:val="22"/>
          <w:szCs w:val="22"/>
        </w:rPr>
        <w:t>EKONOMIŠKAI NAUDINGIAUSIO (KAINOS IR KOKYBĖS SANTYKIO)</w:t>
      </w:r>
    </w:p>
    <w:p w14:paraId="582AE97A" w14:textId="77777777" w:rsidR="00C45398" w:rsidRPr="00C45398" w:rsidRDefault="00C45398" w:rsidP="00C45398">
      <w:pPr>
        <w:spacing w:after="0" w:line="240" w:lineRule="auto"/>
        <w:jc w:val="center"/>
        <w:rPr>
          <w:rFonts w:ascii="Times New Roman" w:hAnsi="Times New Roman" w:cs="Times New Roman"/>
          <w:b/>
          <w:bCs/>
          <w:i/>
          <w:sz w:val="22"/>
          <w:szCs w:val="22"/>
        </w:rPr>
      </w:pPr>
      <w:r w:rsidRPr="00C45398">
        <w:rPr>
          <w:rFonts w:ascii="Times New Roman" w:hAnsi="Times New Roman" w:cs="Times New Roman"/>
          <w:b/>
          <w:bCs/>
          <w:sz w:val="22"/>
          <w:szCs w:val="22"/>
        </w:rPr>
        <w:t>PASIŪLYMO VERTINIMO KRITERIJAI IR TVARKA</w:t>
      </w:r>
    </w:p>
    <w:p w14:paraId="014BE01D" w14:textId="77777777" w:rsidR="00C45398" w:rsidRPr="00C45398" w:rsidRDefault="00C45398" w:rsidP="00C45398">
      <w:pPr>
        <w:spacing w:after="0" w:line="240" w:lineRule="auto"/>
        <w:jc w:val="center"/>
        <w:rPr>
          <w:rFonts w:ascii="Times New Roman" w:hAnsi="Times New Roman" w:cs="Times New Roman"/>
          <w:b/>
          <w:bCs/>
          <w:i/>
          <w:sz w:val="22"/>
          <w:szCs w:val="22"/>
        </w:rPr>
      </w:pPr>
    </w:p>
    <w:p w14:paraId="5449A4FB" w14:textId="77777777" w:rsidR="00F022F2" w:rsidRPr="00E029C2" w:rsidRDefault="00F022F2" w:rsidP="00E029C2">
      <w:pPr>
        <w:pStyle w:val="Sraopastraipa"/>
        <w:numPr>
          <w:ilvl w:val="0"/>
          <w:numId w:val="45"/>
        </w:numPr>
        <w:tabs>
          <w:tab w:val="left" w:pos="709"/>
          <w:tab w:val="left" w:pos="993"/>
        </w:tabs>
        <w:spacing w:after="0" w:line="240" w:lineRule="auto"/>
        <w:ind w:left="0" w:firstLine="567"/>
        <w:jc w:val="both"/>
        <w:rPr>
          <w:rFonts w:ascii="Times New Roman" w:hAnsi="Times New Roman" w:cs="Times New Roman"/>
          <w:sz w:val="22"/>
          <w:szCs w:val="22"/>
        </w:rPr>
      </w:pPr>
      <w:r w:rsidRPr="00E029C2">
        <w:rPr>
          <w:rFonts w:ascii="Times New Roman" w:hAnsi="Times New Roman" w:cs="Times New Roman"/>
          <w:sz w:val="22"/>
          <w:szCs w:val="22"/>
        </w:rPr>
        <w:t>Ekonomiškai naudingiausiu pasiūlymu išrenkamas pi</w:t>
      </w:r>
      <w:r w:rsidRPr="00E029C2">
        <w:rPr>
          <w:rFonts w:ascii="Times New Roman" w:hAnsi="Times New Roman" w:cs="Times New Roman"/>
          <w:color w:val="000000"/>
          <w:sz w:val="22"/>
          <w:szCs w:val="22"/>
          <w:lang w:bidi="hi-IN"/>
        </w:rPr>
        <w:t xml:space="preserve">rkimo dokumentuose nustatytus reikalavimus atitinkantis </w:t>
      </w:r>
      <w:r w:rsidRPr="00E029C2">
        <w:rPr>
          <w:rFonts w:ascii="Times New Roman" w:hAnsi="Times New Roman" w:cs="Times New Roman"/>
          <w:sz w:val="22"/>
          <w:szCs w:val="22"/>
        </w:rPr>
        <w:t>pasiūlymas, įvertinus ekonominio naudingumo kriterijaus (S) balą.</w:t>
      </w:r>
    </w:p>
    <w:p w14:paraId="284B1956" w14:textId="77777777" w:rsidR="00F022F2" w:rsidRPr="00E029C2" w:rsidRDefault="00F022F2" w:rsidP="00E029C2">
      <w:pPr>
        <w:pStyle w:val="Sraopastraipa"/>
        <w:numPr>
          <w:ilvl w:val="0"/>
          <w:numId w:val="45"/>
        </w:numPr>
        <w:tabs>
          <w:tab w:val="left" w:pos="709"/>
          <w:tab w:val="left" w:pos="993"/>
        </w:tabs>
        <w:spacing w:after="0" w:line="240" w:lineRule="auto"/>
        <w:ind w:left="0" w:firstLine="567"/>
        <w:jc w:val="both"/>
        <w:rPr>
          <w:rFonts w:ascii="Times New Roman" w:hAnsi="Times New Roman" w:cs="Times New Roman"/>
          <w:sz w:val="22"/>
          <w:szCs w:val="22"/>
        </w:rPr>
      </w:pPr>
      <w:r w:rsidRPr="00E029C2">
        <w:rPr>
          <w:rFonts w:ascii="Times New Roman" w:hAnsi="Times New Roman" w:cs="Times New Roman"/>
          <w:sz w:val="22"/>
          <w:szCs w:val="22"/>
        </w:rPr>
        <w:t>Perkančiosios organizacijos neatmesti pasiūlymai vertinami ir tarpusavyje palyginami vadovaujantis ekonomiškai naudingiausio pasiūlymo vertinimo kriterijumi. Pasiūlymų vertinimo kriterijai:</w:t>
      </w:r>
    </w:p>
    <w:p w14:paraId="6417BE26" w14:textId="77777777" w:rsidR="00F022F2" w:rsidRPr="00E029C2" w:rsidRDefault="00F022F2" w:rsidP="00E029C2">
      <w:pPr>
        <w:tabs>
          <w:tab w:val="left" w:pos="709"/>
          <w:tab w:val="left" w:pos="993"/>
        </w:tabs>
        <w:spacing w:after="0" w:line="240" w:lineRule="auto"/>
        <w:jc w:val="both"/>
        <w:rPr>
          <w:rFonts w:ascii="Times New Roman" w:hAnsi="Times New Roman" w:cs="Times New Roman"/>
          <w:sz w:val="22"/>
          <w:szCs w:val="22"/>
        </w:rPr>
      </w:pPr>
    </w:p>
    <w:p w14:paraId="7DE6A3B3" w14:textId="77777777" w:rsidR="00F022F2" w:rsidRPr="00E029C2" w:rsidRDefault="00F022F2" w:rsidP="00E029C2">
      <w:pPr>
        <w:spacing w:after="0" w:line="240" w:lineRule="auto"/>
        <w:jc w:val="both"/>
        <w:rPr>
          <w:rFonts w:ascii="Times New Roman" w:eastAsiaTheme="minorHAnsi" w:hAnsi="Times New Roman" w:cs="Times New Roman"/>
          <w:b/>
          <w:sz w:val="22"/>
          <w:szCs w:val="22"/>
          <w:lang w:eastAsia="en-US"/>
        </w:rPr>
      </w:pPr>
      <w:r w:rsidRPr="00E029C2">
        <w:rPr>
          <w:rFonts w:ascii="Times New Roman" w:eastAsiaTheme="minorHAnsi" w:hAnsi="Times New Roman" w:cs="Times New Roman"/>
          <w:b/>
          <w:sz w:val="22"/>
          <w:szCs w:val="22"/>
          <w:lang w:eastAsia="en-US"/>
        </w:rPr>
        <w:t xml:space="preserve">ULTRAGARSINĖS DIAGNOSTIKOS SISTEMA  </w:t>
      </w:r>
    </w:p>
    <w:p w14:paraId="1422F973" w14:textId="77777777" w:rsidR="00F022F2" w:rsidRPr="00E029C2" w:rsidRDefault="00F022F2" w:rsidP="00E029C2">
      <w:pPr>
        <w:spacing w:after="0" w:line="240" w:lineRule="auto"/>
        <w:jc w:val="right"/>
        <w:rPr>
          <w:rFonts w:ascii="Times New Roman" w:eastAsiaTheme="minorHAnsi" w:hAnsi="Times New Roman" w:cs="Times New Roman"/>
          <w:b/>
          <w:sz w:val="22"/>
          <w:szCs w:val="22"/>
          <w:lang w:eastAsia="en-US"/>
        </w:rPr>
      </w:pPr>
      <w:r w:rsidRPr="00E029C2">
        <w:rPr>
          <w:rFonts w:ascii="Times New Roman" w:eastAsiaTheme="minorHAnsi" w:hAnsi="Times New Roman" w:cs="Times New Roman"/>
          <w:b/>
          <w:sz w:val="22"/>
          <w:szCs w:val="22"/>
          <w:lang w:eastAsia="en-US"/>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047"/>
        <w:gridCol w:w="3927"/>
      </w:tblGrid>
      <w:tr w:rsidR="00F022F2" w:rsidRPr="00E029C2" w14:paraId="4D7D436A" w14:textId="77777777" w:rsidTr="00E029C2">
        <w:trPr>
          <w:cantSplit/>
        </w:trPr>
        <w:tc>
          <w:tcPr>
            <w:tcW w:w="49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CC86827" w14:textId="77777777" w:rsidR="00F022F2" w:rsidRPr="00E029C2" w:rsidRDefault="00F022F2" w:rsidP="00E029C2">
            <w:pPr>
              <w:spacing w:after="0" w:line="240" w:lineRule="auto"/>
              <w:jc w:val="center"/>
              <w:rPr>
                <w:rFonts w:ascii="Times New Roman" w:hAnsi="Times New Roman" w:cs="Times New Roman"/>
                <w:b/>
                <w:bCs/>
                <w:color w:val="000000" w:themeColor="text1"/>
                <w:sz w:val="22"/>
                <w:szCs w:val="22"/>
              </w:rPr>
            </w:pPr>
            <w:r w:rsidRPr="00E029C2">
              <w:rPr>
                <w:rFonts w:ascii="Times New Roman" w:hAnsi="Times New Roman" w:cs="Times New Roman"/>
                <w:b/>
                <w:bCs/>
                <w:color w:val="000000" w:themeColor="text1"/>
                <w:sz w:val="22"/>
                <w:szCs w:val="22"/>
              </w:rPr>
              <w:t>Eil. Nr.</w:t>
            </w:r>
          </w:p>
        </w:tc>
        <w:tc>
          <w:tcPr>
            <w:tcW w:w="253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F505C8F" w14:textId="77777777" w:rsidR="00F022F2" w:rsidRPr="00E029C2" w:rsidRDefault="00F022F2" w:rsidP="00E029C2">
            <w:pPr>
              <w:spacing w:after="0" w:line="240" w:lineRule="auto"/>
              <w:jc w:val="center"/>
              <w:rPr>
                <w:rFonts w:ascii="Times New Roman" w:hAnsi="Times New Roman" w:cs="Times New Roman"/>
                <w:b/>
                <w:bCs/>
                <w:color w:val="000000" w:themeColor="text1"/>
                <w:sz w:val="22"/>
                <w:szCs w:val="22"/>
              </w:rPr>
            </w:pPr>
            <w:r w:rsidRPr="00E029C2">
              <w:rPr>
                <w:rFonts w:ascii="Times New Roman" w:hAnsi="Times New Roman" w:cs="Times New Roman"/>
                <w:b/>
                <w:bCs/>
                <w:color w:val="000000" w:themeColor="text1"/>
                <w:sz w:val="22"/>
                <w:szCs w:val="22"/>
              </w:rPr>
              <w:t>Vertinimo kriterijai ir parametrai (</w:t>
            </w:r>
            <w:proofErr w:type="spellStart"/>
            <w:r w:rsidRPr="00E029C2">
              <w:rPr>
                <w:rFonts w:ascii="Times New Roman" w:hAnsi="Times New Roman" w:cs="Times New Roman"/>
                <w:b/>
                <w:bCs/>
                <w:color w:val="000000" w:themeColor="text1"/>
                <w:sz w:val="22"/>
                <w:szCs w:val="22"/>
              </w:rPr>
              <w:t>Q</w:t>
            </w:r>
            <w:r w:rsidRPr="00E029C2">
              <w:rPr>
                <w:rFonts w:ascii="Times New Roman" w:hAnsi="Times New Roman" w:cs="Times New Roman"/>
                <w:b/>
                <w:bCs/>
                <w:color w:val="000000" w:themeColor="text1"/>
                <w:sz w:val="22"/>
                <w:szCs w:val="22"/>
                <w:vertAlign w:val="subscript"/>
              </w:rPr>
              <w:t>i</w:t>
            </w:r>
            <w:proofErr w:type="spellEnd"/>
            <w:r w:rsidRPr="00E029C2">
              <w:rPr>
                <w:rFonts w:ascii="Times New Roman" w:hAnsi="Times New Roman" w:cs="Times New Roman"/>
                <w:b/>
                <w:bCs/>
                <w:color w:val="000000" w:themeColor="text1"/>
                <w:sz w:val="22"/>
                <w:szCs w:val="22"/>
              </w:rPr>
              <w:t>)</w:t>
            </w:r>
          </w:p>
        </w:tc>
        <w:tc>
          <w:tcPr>
            <w:tcW w:w="197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8FBC339" w14:textId="77777777" w:rsidR="00F022F2" w:rsidRPr="00E029C2" w:rsidRDefault="00F022F2" w:rsidP="00E029C2">
            <w:pPr>
              <w:spacing w:after="0" w:line="240" w:lineRule="auto"/>
              <w:ind w:hanging="7"/>
              <w:jc w:val="center"/>
              <w:rPr>
                <w:rFonts w:ascii="Times New Roman" w:hAnsi="Times New Roman" w:cs="Times New Roman"/>
                <w:b/>
                <w:bCs/>
                <w:color w:val="000000" w:themeColor="text1"/>
                <w:sz w:val="22"/>
                <w:szCs w:val="22"/>
              </w:rPr>
            </w:pPr>
            <w:r w:rsidRPr="00E029C2">
              <w:rPr>
                <w:rFonts w:ascii="Times New Roman" w:hAnsi="Times New Roman" w:cs="Times New Roman"/>
                <w:b/>
                <w:bCs/>
                <w:color w:val="000000" w:themeColor="text1"/>
                <w:sz w:val="22"/>
                <w:szCs w:val="22"/>
              </w:rPr>
              <w:t>Kriterijaus lyginamasis svoris ekonominio naudingumo įvertinime</w:t>
            </w:r>
          </w:p>
        </w:tc>
      </w:tr>
      <w:tr w:rsidR="00F022F2" w:rsidRPr="00E029C2" w14:paraId="55FF95BD" w14:textId="77777777" w:rsidTr="00E029C2">
        <w:trPr>
          <w:cantSplit/>
        </w:trPr>
        <w:tc>
          <w:tcPr>
            <w:tcW w:w="496" w:type="pct"/>
            <w:tcBorders>
              <w:top w:val="single" w:sz="4" w:space="0" w:color="auto"/>
              <w:left w:val="single" w:sz="4" w:space="0" w:color="auto"/>
              <w:bottom w:val="single" w:sz="4" w:space="0" w:color="auto"/>
              <w:right w:val="single" w:sz="4" w:space="0" w:color="auto"/>
            </w:tcBorders>
            <w:hideMark/>
          </w:tcPr>
          <w:p w14:paraId="59900DF3" w14:textId="77777777" w:rsidR="00F022F2" w:rsidRPr="00E029C2" w:rsidRDefault="00F022F2" w:rsidP="00E029C2">
            <w:pPr>
              <w:spacing w:after="0" w:line="240" w:lineRule="auto"/>
              <w:jc w:val="center"/>
              <w:rPr>
                <w:rFonts w:ascii="Times New Roman" w:hAnsi="Times New Roman" w:cs="Times New Roman"/>
                <w:b/>
                <w:bCs/>
                <w:color w:val="000000" w:themeColor="text1"/>
                <w:sz w:val="22"/>
                <w:szCs w:val="22"/>
              </w:rPr>
            </w:pPr>
            <w:r w:rsidRPr="00E029C2">
              <w:rPr>
                <w:rFonts w:ascii="Times New Roman" w:hAnsi="Times New Roman" w:cs="Times New Roman"/>
                <w:b/>
                <w:bCs/>
                <w:color w:val="000000" w:themeColor="text1"/>
                <w:sz w:val="22"/>
                <w:szCs w:val="22"/>
              </w:rPr>
              <w:t>1.</w:t>
            </w:r>
          </w:p>
        </w:tc>
        <w:tc>
          <w:tcPr>
            <w:tcW w:w="2533" w:type="pct"/>
            <w:tcBorders>
              <w:top w:val="single" w:sz="4" w:space="0" w:color="auto"/>
              <w:left w:val="single" w:sz="4" w:space="0" w:color="auto"/>
              <w:bottom w:val="single" w:sz="4" w:space="0" w:color="auto"/>
              <w:right w:val="single" w:sz="4" w:space="0" w:color="auto"/>
            </w:tcBorders>
            <w:hideMark/>
          </w:tcPr>
          <w:p w14:paraId="06741852" w14:textId="77777777" w:rsidR="00F022F2" w:rsidRPr="00E029C2" w:rsidRDefault="00F022F2" w:rsidP="00E029C2">
            <w:pPr>
              <w:spacing w:after="0" w:line="240" w:lineRule="auto"/>
              <w:rPr>
                <w:rFonts w:ascii="Times New Roman" w:hAnsi="Times New Roman" w:cs="Times New Roman"/>
                <w:b/>
                <w:bCs/>
                <w:color w:val="000000" w:themeColor="text1"/>
                <w:sz w:val="22"/>
                <w:szCs w:val="22"/>
              </w:rPr>
            </w:pPr>
            <w:r w:rsidRPr="00E029C2">
              <w:rPr>
                <w:rFonts w:ascii="Times New Roman" w:hAnsi="Times New Roman" w:cs="Times New Roman"/>
                <w:b/>
                <w:bCs/>
                <w:color w:val="000000" w:themeColor="text1"/>
                <w:sz w:val="22"/>
                <w:szCs w:val="22"/>
              </w:rPr>
              <w:t>Pasiūlymo kaina (P)</w:t>
            </w:r>
          </w:p>
        </w:tc>
        <w:tc>
          <w:tcPr>
            <w:tcW w:w="1971" w:type="pct"/>
            <w:tcBorders>
              <w:top w:val="single" w:sz="4" w:space="0" w:color="auto"/>
              <w:left w:val="single" w:sz="4" w:space="0" w:color="auto"/>
              <w:bottom w:val="single" w:sz="4" w:space="0" w:color="auto"/>
              <w:right w:val="single" w:sz="4" w:space="0" w:color="auto"/>
            </w:tcBorders>
            <w:vAlign w:val="center"/>
            <w:hideMark/>
          </w:tcPr>
          <w:p w14:paraId="2ED5AAA0" w14:textId="77777777" w:rsidR="00F022F2" w:rsidRPr="00E029C2" w:rsidRDefault="00F022F2" w:rsidP="00E029C2">
            <w:pPr>
              <w:spacing w:after="0" w:line="240" w:lineRule="auto"/>
              <w:jc w:val="center"/>
              <w:rPr>
                <w:rFonts w:ascii="Times New Roman" w:hAnsi="Times New Roman" w:cs="Times New Roman"/>
                <w:b/>
                <w:bCs/>
                <w:sz w:val="22"/>
                <w:szCs w:val="22"/>
              </w:rPr>
            </w:pPr>
            <w:proofErr w:type="spellStart"/>
            <w:r w:rsidRPr="00E029C2">
              <w:rPr>
                <w:rFonts w:ascii="Times New Roman" w:hAnsi="Times New Roman" w:cs="Times New Roman"/>
                <w:b/>
                <w:bCs/>
                <w:sz w:val="22"/>
                <w:szCs w:val="22"/>
              </w:rPr>
              <w:t>W</w:t>
            </w:r>
            <w:r w:rsidRPr="00E029C2">
              <w:rPr>
                <w:rFonts w:ascii="Times New Roman" w:hAnsi="Times New Roman" w:cs="Times New Roman"/>
                <w:b/>
                <w:bCs/>
                <w:sz w:val="22"/>
                <w:szCs w:val="22"/>
                <w:vertAlign w:val="subscript"/>
              </w:rPr>
              <w:t>kaina</w:t>
            </w:r>
            <w:proofErr w:type="spellEnd"/>
            <w:r w:rsidRPr="00E029C2">
              <w:rPr>
                <w:rFonts w:ascii="Times New Roman" w:hAnsi="Times New Roman" w:cs="Times New Roman"/>
                <w:b/>
                <w:bCs/>
                <w:sz w:val="22"/>
                <w:szCs w:val="22"/>
                <w:vertAlign w:val="subscript"/>
              </w:rPr>
              <w:t xml:space="preserve"> </w:t>
            </w:r>
            <w:r w:rsidRPr="00E029C2">
              <w:rPr>
                <w:rFonts w:ascii="Times New Roman" w:hAnsi="Times New Roman" w:cs="Times New Roman"/>
                <w:b/>
                <w:bCs/>
                <w:sz w:val="22"/>
                <w:szCs w:val="22"/>
              </w:rPr>
              <w:t xml:space="preserve">= </w:t>
            </w:r>
            <w:r w:rsidRPr="00E029C2">
              <w:rPr>
                <w:rFonts w:ascii="Times New Roman" w:hAnsi="Times New Roman" w:cs="Times New Roman"/>
                <w:b/>
                <w:bCs/>
                <w:sz w:val="22"/>
                <w:szCs w:val="22"/>
                <w:lang w:val="en-US"/>
              </w:rPr>
              <w:t>7</w:t>
            </w:r>
            <w:r w:rsidRPr="00E029C2">
              <w:rPr>
                <w:rFonts w:ascii="Times New Roman" w:hAnsi="Times New Roman" w:cs="Times New Roman"/>
                <w:b/>
                <w:bCs/>
                <w:sz w:val="22"/>
                <w:szCs w:val="22"/>
              </w:rPr>
              <w:t>0</w:t>
            </w:r>
          </w:p>
        </w:tc>
      </w:tr>
      <w:tr w:rsidR="00F022F2" w:rsidRPr="00E029C2" w14:paraId="79D19851" w14:textId="77777777" w:rsidTr="00E029C2">
        <w:trPr>
          <w:cantSplit/>
        </w:trPr>
        <w:tc>
          <w:tcPr>
            <w:tcW w:w="496" w:type="pct"/>
            <w:tcBorders>
              <w:top w:val="single" w:sz="4" w:space="0" w:color="auto"/>
              <w:left w:val="single" w:sz="4" w:space="0" w:color="auto"/>
              <w:bottom w:val="single" w:sz="4" w:space="0" w:color="auto"/>
              <w:right w:val="single" w:sz="4" w:space="0" w:color="auto"/>
            </w:tcBorders>
            <w:hideMark/>
          </w:tcPr>
          <w:p w14:paraId="492056CA" w14:textId="77777777" w:rsidR="00F022F2" w:rsidRPr="00E029C2" w:rsidRDefault="00F022F2" w:rsidP="00E029C2">
            <w:pPr>
              <w:spacing w:after="0" w:line="240" w:lineRule="auto"/>
              <w:jc w:val="center"/>
              <w:rPr>
                <w:rFonts w:ascii="Times New Roman" w:hAnsi="Times New Roman" w:cs="Times New Roman"/>
                <w:b/>
                <w:bCs/>
                <w:color w:val="000000" w:themeColor="text1"/>
                <w:sz w:val="22"/>
                <w:szCs w:val="22"/>
              </w:rPr>
            </w:pPr>
            <w:r w:rsidRPr="00E029C2">
              <w:rPr>
                <w:rFonts w:ascii="Times New Roman" w:hAnsi="Times New Roman" w:cs="Times New Roman"/>
                <w:b/>
                <w:bCs/>
                <w:color w:val="000000" w:themeColor="text1"/>
                <w:sz w:val="22"/>
                <w:szCs w:val="22"/>
              </w:rPr>
              <w:t>2.</w:t>
            </w:r>
          </w:p>
        </w:tc>
        <w:tc>
          <w:tcPr>
            <w:tcW w:w="2533" w:type="pct"/>
            <w:tcBorders>
              <w:top w:val="single" w:sz="4" w:space="0" w:color="auto"/>
              <w:left w:val="single" w:sz="4" w:space="0" w:color="auto"/>
              <w:bottom w:val="single" w:sz="4" w:space="0" w:color="auto"/>
              <w:right w:val="single" w:sz="4" w:space="0" w:color="auto"/>
            </w:tcBorders>
            <w:hideMark/>
          </w:tcPr>
          <w:p w14:paraId="78AE6922" w14:textId="77777777" w:rsidR="00F022F2" w:rsidRPr="00E029C2" w:rsidRDefault="00F022F2" w:rsidP="00E029C2">
            <w:pPr>
              <w:spacing w:after="0" w:line="240" w:lineRule="auto"/>
              <w:rPr>
                <w:rFonts w:ascii="Times New Roman" w:hAnsi="Times New Roman" w:cs="Times New Roman"/>
                <w:b/>
                <w:bCs/>
                <w:color w:val="000000" w:themeColor="text1"/>
                <w:sz w:val="22"/>
                <w:szCs w:val="22"/>
              </w:rPr>
            </w:pPr>
            <w:r w:rsidRPr="00E029C2">
              <w:rPr>
                <w:rFonts w:ascii="Times New Roman" w:hAnsi="Times New Roman" w:cs="Times New Roman"/>
                <w:b/>
                <w:bCs/>
                <w:color w:val="000000" w:themeColor="text1"/>
                <w:sz w:val="22"/>
                <w:szCs w:val="22"/>
              </w:rPr>
              <w:t>Kokybės kriterijai (Q):</w:t>
            </w:r>
          </w:p>
        </w:tc>
        <w:tc>
          <w:tcPr>
            <w:tcW w:w="1971" w:type="pct"/>
            <w:tcBorders>
              <w:top w:val="single" w:sz="4" w:space="0" w:color="auto"/>
              <w:left w:val="single" w:sz="4" w:space="0" w:color="auto"/>
              <w:bottom w:val="single" w:sz="4" w:space="0" w:color="auto"/>
              <w:right w:val="single" w:sz="4" w:space="0" w:color="auto"/>
            </w:tcBorders>
            <w:vAlign w:val="center"/>
          </w:tcPr>
          <w:p w14:paraId="560430D1" w14:textId="77777777" w:rsidR="00F022F2" w:rsidRPr="00E029C2" w:rsidRDefault="00F022F2" w:rsidP="00E029C2">
            <w:pPr>
              <w:spacing w:after="0" w:line="240" w:lineRule="auto"/>
              <w:jc w:val="center"/>
              <w:rPr>
                <w:rFonts w:ascii="Times New Roman" w:hAnsi="Times New Roman" w:cs="Times New Roman"/>
                <w:b/>
                <w:color w:val="000000" w:themeColor="text1"/>
                <w:sz w:val="22"/>
                <w:szCs w:val="22"/>
              </w:rPr>
            </w:pPr>
            <w:proofErr w:type="spellStart"/>
            <w:r w:rsidRPr="00E029C2">
              <w:rPr>
                <w:rFonts w:ascii="Times New Roman" w:eastAsia="Times New Roman" w:hAnsi="Times New Roman" w:cs="Times New Roman"/>
                <w:b/>
                <w:bCs/>
                <w:sz w:val="22"/>
                <w:szCs w:val="22"/>
              </w:rPr>
              <w:t>W</w:t>
            </w:r>
            <w:r w:rsidRPr="00E029C2">
              <w:rPr>
                <w:rFonts w:ascii="Times New Roman" w:eastAsia="Times New Roman" w:hAnsi="Times New Roman" w:cs="Times New Roman"/>
                <w:b/>
                <w:bCs/>
                <w:sz w:val="22"/>
                <w:szCs w:val="22"/>
                <w:vertAlign w:val="subscript"/>
              </w:rPr>
              <w:t>kokybė</w:t>
            </w:r>
            <w:proofErr w:type="spellEnd"/>
            <w:r w:rsidRPr="00E029C2">
              <w:rPr>
                <w:rFonts w:ascii="Times New Roman" w:eastAsia="Times New Roman" w:hAnsi="Times New Roman" w:cs="Times New Roman"/>
                <w:b/>
                <w:bCs/>
                <w:sz w:val="22"/>
                <w:szCs w:val="22"/>
              </w:rPr>
              <w:t xml:space="preserve"> = 30</w:t>
            </w:r>
          </w:p>
        </w:tc>
      </w:tr>
    </w:tbl>
    <w:p w14:paraId="78CD45D2" w14:textId="77777777" w:rsidR="00F022F2" w:rsidRPr="00E029C2" w:rsidRDefault="00F022F2" w:rsidP="00E029C2">
      <w:pPr>
        <w:pStyle w:val="Sraopastraipa"/>
        <w:tabs>
          <w:tab w:val="left" w:pos="1134"/>
        </w:tabs>
        <w:spacing w:after="0" w:line="240" w:lineRule="auto"/>
        <w:ind w:left="0" w:firstLine="567"/>
        <w:jc w:val="both"/>
        <w:rPr>
          <w:rFonts w:ascii="Times New Roman" w:hAnsi="Times New Roman" w:cs="Times New Roman"/>
          <w:sz w:val="22"/>
          <w:szCs w:val="22"/>
        </w:rPr>
      </w:pPr>
    </w:p>
    <w:p w14:paraId="75FC86CA" w14:textId="77777777" w:rsidR="00F022F2" w:rsidRPr="00E029C2" w:rsidRDefault="00F022F2" w:rsidP="00E029C2">
      <w:pPr>
        <w:pStyle w:val="Sraopastraipa"/>
        <w:tabs>
          <w:tab w:val="left" w:pos="1134"/>
        </w:tabs>
        <w:spacing w:after="0" w:line="240" w:lineRule="auto"/>
        <w:ind w:left="0" w:firstLine="567"/>
        <w:jc w:val="both"/>
        <w:rPr>
          <w:rFonts w:ascii="Times New Roman" w:hAnsi="Times New Roman" w:cs="Times New Roman"/>
          <w:sz w:val="22"/>
          <w:szCs w:val="22"/>
        </w:rPr>
      </w:pPr>
      <w:r w:rsidRPr="00E029C2">
        <w:rPr>
          <w:rFonts w:ascii="Times New Roman" w:hAnsi="Times New Roman" w:cs="Times New Roman"/>
          <w:sz w:val="22"/>
          <w:szCs w:val="22"/>
        </w:rPr>
        <w:t>3. Ekonominis naudingumas (S) apskaičiuojamas sudedant tiekėjo pasiūlymo kainos P ir kokybės kriterijų (</w:t>
      </w:r>
      <w:proofErr w:type="spellStart"/>
      <w:r w:rsidRPr="00E029C2">
        <w:rPr>
          <w:rFonts w:ascii="Times New Roman" w:hAnsi="Times New Roman" w:cs="Times New Roman"/>
          <w:sz w:val="22"/>
          <w:szCs w:val="22"/>
        </w:rPr>
        <w:t>Q</w:t>
      </w:r>
      <w:r w:rsidRPr="00E029C2">
        <w:rPr>
          <w:rFonts w:ascii="Times New Roman" w:hAnsi="Times New Roman" w:cs="Times New Roman"/>
          <w:sz w:val="22"/>
          <w:szCs w:val="22"/>
          <w:vertAlign w:val="subscript"/>
        </w:rPr>
        <w:t>i</w:t>
      </w:r>
      <w:proofErr w:type="spellEnd"/>
      <w:r w:rsidRPr="00E029C2">
        <w:rPr>
          <w:rFonts w:ascii="Times New Roman" w:hAnsi="Times New Roman" w:cs="Times New Roman"/>
          <w:sz w:val="22"/>
          <w:szCs w:val="22"/>
        </w:rPr>
        <w:t>) balus:</w:t>
      </w:r>
    </w:p>
    <w:p w14:paraId="21EE5D9A" w14:textId="77777777" w:rsidR="00F022F2" w:rsidRPr="00E029C2" w:rsidRDefault="00BB0BFF" w:rsidP="00E029C2">
      <w:pPr>
        <w:widowControl w:val="0"/>
        <w:tabs>
          <w:tab w:val="num" w:pos="0"/>
        </w:tabs>
        <w:autoSpaceDE w:val="0"/>
        <w:autoSpaceDN w:val="0"/>
        <w:spacing w:after="0" w:line="240" w:lineRule="auto"/>
        <w:ind w:firstLine="567"/>
        <w:jc w:val="center"/>
        <w:rPr>
          <w:rFonts w:ascii="Times New Roman" w:eastAsia="Times New Roman" w:hAnsi="Times New Roman" w:cs="Times New Roman"/>
          <w:noProof/>
          <w:sz w:val="22"/>
          <w:szCs w:val="22"/>
        </w:rPr>
      </w:pPr>
      <m:oMathPara>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S=</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W</m:t>
                  </m:r>
                </m:e>
                <m:sub>
                  <m:r>
                    <w:rPr>
                      <w:rFonts w:ascii="Cambria Math" w:eastAsia="Times New Roman" w:hAnsi="Cambria Math" w:cs="Times New Roman"/>
                      <w:sz w:val="22"/>
                      <w:szCs w:val="22"/>
                    </w:rPr>
                    <m:t>Kokybė</m:t>
                  </m:r>
                </m:sub>
              </m:sSub>
              <m:r>
                <w:rPr>
                  <w:rFonts w:ascii="Cambria Math" w:eastAsia="Times New Roman" w:hAnsi="Cambria Math" w:cs="Times New Roman"/>
                  <w:sz w:val="22"/>
                  <w:szCs w:val="22"/>
                </w:rPr>
                <m:t>×Q</m:t>
              </m:r>
            </m:e>
            <m:sub>
              <m:r>
                <w:rPr>
                  <w:rFonts w:ascii="Cambria Math" w:eastAsia="Times New Roman" w:hAnsi="Cambria Math" w:cs="Times New Roman"/>
                  <w:sz w:val="22"/>
                  <w:szCs w:val="22"/>
                </w:rPr>
                <m:t>i</m:t>
              </m:r>
            </m:sub>
          </m:sSub>
          <m: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W</m:t>
              </m:r>
            </m:e>
            <m:sub>
              <m:r>
                <w:rPr>
                  <w:rFonts w:ascii="Cambria Math" w:eastAsia="Times New Roman" w:hAnsi="Cambria Math" w:cs="Times New Roman"/>
                  <w:sz w:val="22"/>
                  <w:szCs w:val="22"/>
                </w:rPr>
                <m:t>kaina</m:t>
              </m:r>
            </m:sub>
          </m:sSub>
          <m:r>
            <w:rPr>
              <w:rFonts w:ascii="Cambria Math" w:eastAsia="Times New Roman" w:hAnsi="Cambria Math" w:cs="Times New Roman"/>
              <w:sz w:val="22"/>
              <w:szCs w:val="22"/>
            </w:rPr>
            <m:t>×</m:t>
          </m:r>
          <m:f>
            <m:fPr>
              <m:ctrlPr>
                <w:rPr>
                  <w:rFonts w:ascii="Cambria Math" w:eastAsia="Times New Roman" w:hAnsi="Cambria Math" w:cs="Times New Roman"/>
                  <w:i/>
                  <w:sz w:val="22"/>
                  <w:szCs w:val="22"/>
                </w:rPr>
              </m:ctrlPr>
            </m:fPr>
            <m:num>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P</m:t>
                  </m:r>
                </m:e>
                <m:sub>
                  <m:r>
                    <w:rPr>
                      <w:rFonts w:ascii="Cambria Math" w:eastAsia="Times New Roman" w:hAnsi="Cambria Math" w:cs="Times New Roman"/>
                      <w:sz w:val="22"/>
                      <w:szCs w:val="22"/>
                    </w:rPr>
                    <m:t xml:space="preserve">mažiausia </m:t>
                  </m:r>
                </m:sub>
              </m:sSub>
            </m:num>
            <m:den>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P</m:t>
                  </m:r>
                </m:e>
                <m:sub>
                  <m:r>
                    <w:rPr>
                      <w:rFonts w:ascii="Cambria Math" w:eastAsia="Times New Roman" w:hAnsi="Cambria Math" w:cs="Times New Roman"/>
                      <w:sz w:val="22"/>
                      <w:szCs w:val="22"/>
                    </w:rPr>
                    <m:t>i</m:t>
                  </m:r>
                </m:sub>
              </m:sSub>
              <m:r>
                <w:rPr>
                  <w:rFonts w:ascii="Cambria Math" w:eastAsia="Times New Roman" w:hAnsi="Cambria Math" w:cs="Times New Roman"/>
                  <w:sz w:val="22"/>
                  <w:szCs w:val="22"/>
                </w:rPr>
                <m:t xml:space="preserve"> </m:t>
              </m:r>
            </m:den>
          </m:f>
        </m:oMath>
      </m:oMathPara>
    </w:p>
    <w:p w14:paraId="2957A45C" w14:textId="77777777" w:rsidR="00F022F2" w:rsidRPr="00E029C2" w:rsidRDefault="00F022F2" w:rsidP="00E029C2">
      <w:pPr>
        <w:widowControl w:val="0"/>
        <w:tabs>
          <w:tab w:val="left" w:pos="180"/>
          <w:tab w:val="left" w:pos="1080"/>
          <w:tab w:val="left" w:pos="1440"/>
        </w:tabs>
        <w:autoSpaceDE w:val="0"/>
        <w:autoSpaceDN w:val="0"/>
        <w:spacing w:after="0" w:line="240" w:lineRule="auto"/>
        <w:ind w:firstLine="567"/>
        <w:jc w:val="both"/>
        <w:rPr>
          <w:rFonts w:ascii="Times New Roman" w:eastAsia="Times New Roman" w:hAnsi="Times New Roman" w:cs="Times New Roman"/>
          <w:sz w:val="22"/>
          <w:szCs w:val="22"/>
        </w:rPr>
      </w:pPr>
      <w:r w:rsidRPr="00E029C2">
        <w:rPr>
          <w:rFonts w:ascii="Times New Roman" w:eastAsia="Times New Roman" w:hAnsi="Times New Roman" w:cs="Times New Roman"/>
          <w:sz w:val="22"/>
          <w:szCs w:val="22"/>
        </w:rPr>
        <w:t>Kur</w:t>
      </w:r>
    </w:p>
    <w:p w14:paraId="22493025" w14:textId="77777777" w:rsidR="00F022F2" w:rsidRPr="00E029C2" w:rsidRDefault="00F022F2" w:rsidP="00E029C2">
      <w:pPr>
        <w:widowControl w:val="0"/>
        <w:tabs>
          <w:tab w:val="left" w:pos="180"/>
          <w:tab w:val="left" w:pos="1080"/>
          <w:tab w:val="left" w:pos="1440"/>
        </w:tabs>
        <w:autoSpaceDE w:val="0"/>
        <w:autoSpaceDN w:val="0"/>
        <w:spacing w:after="0" w:line="240" w:lineRule="auto"/>
        <w:ind w:firstLine="567"/>
        <w:jc w:val="both"/>
        <w:rPr>
          <w:rFonts w:ascii="Times New Roman" w:eastAsia="Times New Roman" w:hAnsi="Times New Roman" w:cs="Times New Roman"/>
          <w:sz w:val="22"/>
          <w:szCs w:val="22"/>
        </w:rPr>
      </w:pPr>
      <w:proofErr w:type="spellStart"/>
      <w:r w:rsidRPr="00E029C2">
        <w:rPr>
          <w:rFonts w:ascii="Times New Roman" w:eastAsia="Times New Roman" w:hAnsi="Times New Roman" w:cs="Times New Roman"/>
          <w:sz w:val="22"/>
          <w:szCs w:val="22"/>
        </w:rPr>
        <w:t>W</w:t>
      </w:r>
      <w:r w:rsidRPr="00E029C2">
        <w:rPr>
          <w:rFonts w:ascii="Times New Roman" w:eastAsia="Times New Roman" w:hAnsi="Times New Roman" w:cs="Times New Roman"/>
          <w:sz w:val="22"/>
          <w:szCs w:val="22"/>
          <w:vertAlign w:val="subscript"/>
        </w:rPr>
        <w:t>kokybė</w:t>
      </w:r>
      <w:proofErr w:type="spellEnd"/>
      <w:r w:rsidRPr="00E029C2">
        <w:rPr>
          <w:rFonts w:ascii="Times New Roman" w:eastAsia="Times New Roman" w:hAnsi="Times New Roman" w:cs="Times New Roman"/>
          <w:sz w:val="22"/>
          <w:szCs w:val="22"/>
        </w:rPr>
        <w:t xml:space="preserve"> –kokybei suteiktas lyginamasis svoris;</w:t>
      </w:r>
    </w:p>
    <w:p w14:paraId="6CC8C34C" w14:textId="77777777" w:rsidR="00F022F2" w:rsidRPr="00E029C2" w:rsidRDefault="00F022F2" w:rsidP="00E029C2">
      <w:pPr>
        <w:widowControl w:val="0"/>
        <w:tabs>
          <w:tab w:val="left" w:pos="180"/>
          <w:tab w:val="left" w:pos="1080"/>
          <w:tab w:val="left" w:pos="1440"/>
        </w:tabs>
        <w:autoSpaceDE w:val="0"/>
        <w:autoSpaceDN w:val="0"/>
        <w:spacing w:after="0" w:line="240" w:lineRule="auto"/>
        <w:ind w:firstLine="567"/>
        <w:jc w:val="both"/>
        <w:rPr>
          <w:rFonts w:ascii="Times New Roman" w:eastAsia="Times New Roman" w:hAnsi="Times New Roman" w:cs="Times New Roman"/>
          <w:sz w:val="22"/>
          <w:szCs w:val="22"/>
        </w:rPr>
      </w:pPr>
      <w:proofErr w:type="spellStart"/>
      <w:r w:rsidRPr="00E029C2">
        <w:rPr>
          <w:rFonts w:ascii="Times New Roman" w:eastAsia="Times New Roman" w:hAnsi="Times New Roman" w:cs="Times New Roman"/>
          <w:sz w:val="22"/>
          <w:szCs w:val="22"/>
        </w:rPr>
        <w:t>Q</w:t>
      </w:r>
      <w:r w:rsidRPr="00E029C2">
        <w:rPr>
          <w:rFonts w:ascii="Times New Roman" w:eastAsia="Times New Roman" w:hAnsi="Times New Roman" w:cs="Times New Roman"/>
          <w:sz w:val="22"/>
          <w:szCs w:val="22"/>
          <w:vertAlign w:val="subscript"/>
        </w:rPr>
        <w:t>i</w:t>
      </w:r>
      <w:proofErr w:type="spellEnd"/>
      <w:r w:rsidRPr="00E029C2">
        <w:rPr>
          <w:rFonts w:ascii="Times New Roman" w:eastAsia="Times New Roman" w:hAnsi="Times New Roman" w:cs="Times New Roman"/>
          <w:sz w:val="22"/>
          <w:szCs w:val="22"/>
          <w:vertAlign w:val="subscript"/>
        </w:rPr>
        <w:t xml:space="preserve"> </w:t>
      </w:r>
      <w:r w:rsidRPr="00E029C2">
        <w:rPr>
          <w:rFonts w:ascii="Times New Roman" w:eastAsia="Times New Roman" w:hAnsi="Times New Roman" w:cs="Times New Roman"/>
          <w:sz w:val="22"/>
          <w:szCs w:val="22"/>
        </w:rPr>
        <w:t>- konkretaus vertinamo pasiūlymo kokybė procentais (kokybės kriterijams Nr. 1, 2, 3, 4, 5 - skaičiuoklėje</w:t>
      </w:r>
      <w:r w:rsidRPr="00E029C2">
        <w:rPr>
          <w:rFonts w:ascii="Times New Roman" w:eastAsia="Times New Roman" w:hAnsi="Times New Roman" w:cs="Times New Roman"/>
          <w:sz w:val="22"/>
          <w:szCs w:val="22"/>
          <w:vertAlign w:val="superscript"/>
        </w:rPr>
        <w:footnoteReference w:id="5"/>
      </w:r>
      <w:r w:rsidRPr="00E029C2">
        <w:rPr>
          <w:rFonts w:ascii="Times New Roman" w:eastAsia="Times New Roman" w:hAnsi="Times New Roman" w:cs="Times New Roman"/>
          <w:sz w:val="22"/>
          <w:szCs w:val="22"/>
        </w:rPr>
        <w:t xml:space="preserve"> kokybės balui apskaičiuoti pasirenkamas „MAX - </w:t>
      </w:r>
      <w:proofErr w:type="spellStart"/>
      <w:r w:rsidRPr="00E029C2">
        <w:rPr>
          <w:rFonts w:ascii="Times New Roman" w:eastAsia="Times New Roman" w:hAnsi="Times New Roman" w:cs="Times New Roman"/>
          <w:sz w:val="22"/>
          <w:szCs w:val="22"/>
        </w:rPr>
        <w:t>max</w:t>
      </w:r>
      <w:proofErr w:type="spellEnd"/>
      <w:r w:rsidRPr="00E029C2">
        <w:rPr>
          <w:rFonts w:ascii="Times New Roman" w:eastAsia="Times New Roman" w:hAnsi="Times New Roman" w:cs="Times New Roman"/>
          <w:sz w:val="22"/>
          <w:szCs w:val="22"/>
        </w:rPr>
        <w:t xml:space="preserve"> balų, min - 0 balų“ variantas (kokybės kriterijai ir atitinkamas balų skaičius nurodyti 2 lentelėje).</w:t>
      </w:r>
    </w:p>
    <w:p w14:paraId="6CF91BDD" w14:textId="77777777" w:rsidR="00F022F2" w:rsidRPr="00E029C2" w:rsidRDefault="00F022F2" w:rsidP="00E029C2">
      <w:pPr>
        <w:widowControl w:val="0"/>
        <w:tabs>
          <w:tab w:val="left" w:pos="180"/>
          <w:tab w:val="left" w:pos="1080"/>
          <w:tab w:val="left" w:pos="1440"/>
        </w:tabs>
        <w:autoSpaceDE w:val="0"/>
        <w:autoSpaceDN w:val="0"/>
        <w:spacing w:after="0" w:line="240" w:lineRule="auto"/>
        <w:ind w:firstLine="567"/>
        <w:jc w:val="both"/>
        <w:rPr>
          <w:rFonts w:ascii="Times New Roman" w:eastAsia="Times New Roman" w:hAnsi="Times New Roman" w:cs="Times New Roman"/>
          <w:sz w:val="22"/>
          <w:szCs w:val="22"/>
        </w:rPr>
      </w:pPr>
      <w:proofErr w:type="spellStart"/>
      <w:r w:rsidRPr="00E029C2">
        <w:rPr>
          <w:rFonts w:ascii="Times New Roman" w:eastAsia="Times New Roman" w:hAnsi="Times New Roman" w:cs="Times New Roman"/>
          <w:sz w:val="22"/>
          <w:szCs w:val="22"/>
        </w:rPr>
        <w:t>W</w:t>
      </w:r>
      <w:r w:rsidRPr="00E029C2">
        <w:rPr>
          <w:rFonts w:ascii="Times New Roman" w:eastAsia="Times New Roman" w:hAnsi="Times New Roman" w:cs="Times New Roman"/>
          <w:sz w:val="22"/>
          <w:szCs w:val="22"/>
          <w:vertAlign w:val="subscript"/>
        </w:rPr>
        <w:t>kaina</w:t>
      </w:r>
      <w:proofErr w:type="spellEnd"/>
      <w:r w:rsidRPr="00E029C2">
        <w:rPr>
          <w:rFonts w:ascii="Times New Roman" w:eastAsia="Times New Roman" w:hAnsi="Times New Roman" w:cs="Times New Roman"/>
          <w:sz w:val="22"/>
          <w:szCs w:val="22"/>
          <w:vertAlign w:val="subscript"/>
        </w:rPr>
        <w:t xml:space="preserve"> </w:t>
      </w:r>
      <w:r w:rsidRPr="00E029C2">
        <w:rPr>
          <w:rFonts w:ascii="Times New Roman" w:eastAsia="Times New Roman" w:hAnsi="Times New Roman" w:cs="Times New Roman"/>
          <w:sz w:val="22"/>
          <w:szCs w:val="22"/>
        </w:rPr>
        <w:t>-</w:t>
      </w:r>
      <w:r w:rsidRPr="00E029C2">
        <w:rPr>
          <w:rFonts w:ascii="Times New Roman" w:eastAsia="Times New Roman" w:hAnsi="Times New Roman" w:cs="Times New Roman"/>
          <w:color w:val="262626"/>
          <w:sz w:val="22"/>
          <w:szCs w:val="22"/>
        </w:rPr>
        <w:t xml:space="preserve"> </w:t>
      </w:r>
      <w:r w:rsidRPr="00E029C2">
        <w:rPr>
          <w:rFonts w:ascii="Times New Roman" w:eastAsia="Times New Roman" w:hAnsi="Times New Roman" w:cs="Times New Roman"/>
          <w:sz w:val="22"/>
          <w:szCs w:val="22"/>
        </w:rPr>
        <w:t>kainai suteiktas lyginamasis svoris;</w:t>
      </w:r>
    </w:p>
    <w:p w14:paraId="2BAEE4CC" w14:textId="77777777" w:rsidR="00F022F2" w:rsidRPr="00E029C2" w:rsidRDefault="00F022F2" w:rsidP="00E029C2">
      <w:pPr>
        <w:widowControl w:val="0"/>
        <w:tabs>
          <w:tab w:val="left" w:pos="180"/>
          <w:tab w:val="left" w:pos="1080"/>
          <w:tab w:val="left" w:pos="1440"/>
        </w:tabs>
        <w:autoSpaceDE w:val="0"/>
        <w:autoSpaceDN w:val="0"/>
        <w:spacing w:after="0" w:line="240" w:lineRule="auto"/>
        <w:ind w:firstLine="567"/>
        <w:jc w:val="both"/>
        <w:rPr>
          <w:rFonts w:ascii="Times New Roman" w:eastAsia="Times New Roman" w:hAnsi="Times New Roman" w:cs="Times New Roman"/>
          <w:sz w:val="22"/>
          <w:szCs w:val="22"/>
        </w:rPr>
      </w:pPr>
      <w:proofErr w:type="spellStart"/>
      <w:r w:rsidRPr="00E029C2">
        <w:rPr>
          <w:rFonts w:ascii="Times New Roman" w:eastAsia="Times New Roman" w:hAnsi="Times New Roman" w:cs="Times New Roman"/>
          <w:sz w:val="22"/>
          <w:szCs w:val="22"/>
        </w:rPr>
        <w:t>P</w:t>
      </w:r>
      <w:r w:rsidRPr="00E029C2">
        <w:rPr>
          <w:rFonts w:ascii="Times New Roman" w:eastAsia="Times New Roman" w:hAnsi="Times New Roman" w:cs="Times New Roman"/>
          <w:sz w:val="22"/>
          <w:szCs w:val="22"/>
          <w:vertAlign w:val="subscript"/>
        </w:rPr>
        <w:t>Min</w:t>
      </w:r>
      <w:proofErr w:type="spellEnd"/>
      <w:r w:rsidRPr="00E029C2">
        <w:rPr>
          <w:rFonts w:ascii="Times New Roman" w:eastAsia="Times New Roman" w:hAnsi="Times New Roman" w:cs="Times New Roman"/>
          <w:sz w:val="22"/>
          <w:szCs w:val="22"/>
          <w:vertAlign w:val="subscript"/>
        </w:rPr>
        <w:t xml:space="preserve"> </w:t>
      </w:r>
      <w:r w:rsidRPr="00E029C2">
        <w:rPr>
          <w:rFonts w:ascii="Times New Roman" w:eastAsia="Times New Roman" w:hAnsi="Times New Roman" w:cs="Times New Roman"/>
          <w:sz w:val="22"/>
          <w:szCs w:val="22"/>
        </w:rPr>
        <w:t>– mažiausia pirkimui pasiūlyta kaina</w:t>
      </w:r>
    </w:p>
    <w:p w14:paraId="6F8C3528" w14:textId="77777777" w:rsidR="00F022F2" w:rsidRPr="00E029C2" w:rsidRDefault="00F022F2" w:rsidP="00E029C2">
      <w:pPr>
        <w:widowControl w:val="0"/>
        <w:tabs>
          <w:tab w:val="num" w:pos="0"/>
        </w:tabs>
        <w:autoSpaceDE w:val="0"/>
        <w:autoSpaceDN w:val="0"/>
        <w:spacing w:after="0" w:line="240" w:lineRule="auto"/>
        <w:ind w:right="-227" w:firstLine="567"/>
        <w:rPr>
          <w:rFonts w:ascii="Times New Roman" w:eastAsia="Times New Roman" w:hAnsi="Times New Roman" w:cs="Times New Roman"/>
          <w:sz w:val="22"/>
          <w:szCs w:val="22"/>
        </w:rPr>
      </w:pPr>
      <w:proofErr w:type="spellStart"/>
      <w:r w:rsidRPr="00E029C2">
        <w:rPr>
          <w:rFonts w:ascii="Times New Roman" w:eastAsia="Times New Roman" w:hAnsi="Times New Roman" w:cs="Times New Roman"/>
          <w:sz w:val="22"/>
          <w:szCs w:val="22"/>
        </w:rPr>
        <w:t>P</w:t>
      </w:r>
      <w:r w:rsidRPr="00E029C2">
        <w:rPr>
          <w:rFonts w:ascii="Times New Roman" w:eastAsia="Times New Roman" w:hAnsi="Times New Roman" w:cs="Times New Roman"/>
          <w:sz w:val="22"/>
          <w:szCs w:val="22"/>
          <w:vertAlign w:val="subscript"/>
        </w:rPr>
        <w:t>i</w:t>
      </w:r>
      <w:proofErr w:type="spellEnd"/>
      <w:r w:rsidRPr="00E029C2">
        <w:rPr>
          <w:rFonts w:ascii="Times New Roman" w:eastAsia="Times New Roman" w:hAnsi="Times New Roman" w:cs="Times New Roman"/>
          <w:sz w:val="22"/>
          <w:szCs w:val="22"/>
          <w:vertAlign w:val="subscript"/>
        </w:rPr>
        <w:t xml:space="preserve"> </w:t>
      </w:r>
      <w:r w:rsidRPr="00E029C2">
        <w:rPr>
          <w:rFonts w:ascii="Times New Roman" w:eastAsia="Times New Roman" w:hAnsi="Times New Roman" w:cs="Times New Roman"/>
          <w:sz w:val="22"/>
          <w:szCs w:val="22"/>
        </w:rPr>
        <w:t>– konkretaus vertinamo pasiūlymo kaina. Pasiūlymuose nurodytos kainos vertinamos eurais be PVM.</w:t>
      </w:r>
    </w:p>
    <w:p w14:paraId="45F788BC" w14:textId="43F99FF0" w:rsidR="00F022F2" w:rsidRPr="00E029C2" w:rsidRDefault="00F022F2" w:rsidP="00E029C2">
      <w:pPr>
        <w:widowControl w:val="0"/>
        <w:tabs>
          <w:tab w:val="num" w:pos="0"/>
        </w:tabs>
        <w:autoSpaceDE w:val="0"/>
        <w:autoSpaceDN w:val="0"/>
        <w:spacing w:after="0" w:line="240" w:lineRule="auto"/>
        <w:ind w:right="-227" w:firstLine="567"/>
        <w:rPr>
          <w:rFonts w:ascii="Times New Roman" w:eastAsia="Times New Roman" w:hAnsi="Times New Roman" w:cs="Times New Roman"/>
          <w:sz w:val="22"/>
          <w:szCs w:val="22"/>
        </w:rPr>
      </w:pPr>
    </w:p>
    <w:tbl>
      <w:tblPr>
        <w:tblpPr w:leftFromText="181" w:rightFromText="181" w:vertAnchor="text" w:horzAnchor="margin" w:tblpY="664"/>
        <w:tblW w:w="504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
        <w:gridCol w:w="5069"/>
        <w:gridCol w:w="1155"/>
        <w:gridCol w:w="1121"/>
        <w:gridCol w:w="2137"/>
      </w:tblGrid>
      <w:tr w:rsidR="003D47B9" w:rsidRPr="00F022F2" w14:paraId="50D65076" w14:textId="77777777" w:rsidTr="003D47B9">
        <w:trPr>
          <w:trHeight w:val="20"/>
        </w:trPr>
        <w:tc>
          <w:tcPr>
            <w:tcW w:w="3938" w:type="pct"/>
            <w:gridSpan w:val="4"/>
            <w:tcBorders>
              <w:top w:val="nil"/>
              <w:left w:val="nil"/>
              <w:right w:val="nil"/>
            </w:tcBorders>
            <w:shd w:val="clear" w:color="auto" w:fill="auto"/>
            <w:vAlign w:val="center"/>
          </w:tcPr>
          <w:p w14:paraId="7EEDFACC" w14:textId="267D20A4" w:rsidR="003D47B9" w:rsidRPr="00E029C2" w:rsidRDefault="003D47B9" w:rsidP="003D47B9">
            <w:pPr>
              <w:spacing w:after="120" w:line="240" w:lineRule="auto"/>
              <w:rPr>
                <w:rFonts w:ascii="Times New Roman" w:eastAsia="Calibri" w:hAnsi="Times New Roman" w:cs="Times New Roman"/>
                <w:b/>
                <w:sz w:val="20"/>
                <w:szCs w:val="20"/>
                <w:lang w:eastAsia="en-US"/>
              </w:rPr>
            </w:pPr>
            <w:bookmarkStart w:id="73" w:name="_Hlk199853695"/>
            <w:r w:rsidRPr="00E029C2">
              <w:rPr>
                <w:rFonts w:ascii="Times New Roman" w:eastAsiaTheme="minorHAnsi" w:hAnsi="Times New Roman" w:cs="Times New Roman"/>
                <w:b/>
                <w:bCs/>
                <w:sz w:val="22"/>
                <w:szCs w:val="22"/>
                <w:lang w:eastAsia="en-US"/>
              </w:rPr>
              <w:t>Kokybės kriterijai (Q</w:t>
            </w:r>
            <w:r w:rsidRPr="00E029C2">
              <w:rPr>
                <w:rFonts w:ascii="Times New Roman" w:eastAsiaTheme="minorHAnsi" w:hAnsi="Times New Roman" w:cs="Times New Roman"/>
                <w:b/>
                <w:bCs/>
                <w:sz w:val="22"/>
                <w:szCs w:val="22"/>
                <w:vertAlign w:val="subscript"/>
                <w:lang w:eastAsia="en-US"/>
              </w:rPr>
              <w:t>1</w:t>
            </w:r>
            <w:r w:rsidRPr="00E029C2">
              <w:rPr>
                <w:rFonts w:ascii="Times New Roman" w:eastAsiaTheme="minorHAnsi" w:hAnsi="Times New Roman" w:cs="Times New Roman"/>
                <w:b/>
                <w:bCs/>
                <w:sz w:val="22"/>
                <w:szCs w:val="22"/>
                <w:lang w:val="en-US" w:eastAsia="en-US"/>
              </w:rPr>
              <w:t>):</w:t>
            </w:r>
          </w:p>
        </w:tc>
        <w:tc>
          <w:tcPr>
            <w:tcW w:w="1062" w:type="pct"/>
            <w:tcBorders>
              <w:top w:val="nil"/>
              <w:left w:val="nil"/>
              <w:right w:val="nil"/>
            </w:tcBorders>
            <w:shd w:val="clear" w:color="auto" w:fill="auto"/>
            <w:vAlign w:val="center"/>
          </w:tcPr>
          <w:p w14:paraId="0ABB5C73" w14:textId="2E5BFC30" w:rsidR="003D47B9" w:rsidRPr="00E029C2" w:rsidRDefault="003D47B9" w:rsidP="003D47B9">
            <w:pPr>
              <w:spacing w:after="120" w:line="240" w:lineRule="auto"/>
              <w:jc w:val="right"/>
              <w:rPr>
                <w:rFonts w:ascii="Times New Roman" w:eastAsia="Andale Sans UI" w:hAnsi="Times New Roman" w:cs="Times New Roman"/>
                <w:b/>
                <w:sz w:val="20"/>
                <w:szCs w:val="20"/>
                <w:lang w:eastAsia="zh-CN"/>
              </w:rPr>
            </w:pPr>
            <w:r w:rsidRPr="00E029C2">
              <w:rPr>
                <w:rFonts w:ascii="Times New Roman" w:eastAsiaTheme="minorHAnsi" w:hAnsi="Times New Roman" w:cs="Times New Roman"/>
                <w:b/>
                <w:bCs/>
                <w:sz w:val="22"/>
                <w:szCs w:val="22"/>
                <w:lang w:val="en-US" w:eastAsia="en-US"/>
              </w:rPr>
              <w:t xml:space="preserve">2 </w:t>
            </w:r>
            <w:proofErr w:type="spellStart"/>
            <w:r w:rsidRPr="00E029C2">
              <w:rPr>
                <w:rFonts w:ascii="Times New Roman" w:eastAsiaTheme="minorHAnsi" w:hAnsi="Times New Roman" w:cs="Times New Roman"/>
                <w:b/>
                <w:bCs/>
                <w:sz w:val="22"/>
                <w:szCs w:val="22"/>
                <w:lang w:val="en-US" w:eastAsia="en-US"/>
              </w:rPr>
              <w:t>lentel</w:t>
            </w:r>
            <w:proofErr w:type="spellEnd"/>
            <w:r w:rsidRPr="00E029C2">
              <w:rPr>
                <w:rFonts w:ascii="Times New Roman" w:eastAsiaTheme="minorHAnsi" w:hAnsi="Times New Roman" w:cs="Times New Roman"/>
                <w:b/>
                <w:bCs/>
                <w:sz w:val="22"/>
                <w:szCs w:val="22"/>
                <w:lang w:eastAsia="en-US"/>
              </w:rPr>
              <w:t>ė</w:t>
            </w:r>
          </w:p>
        </w:tc>
      </w:tr>
      <w:tr w:rsidR="003D47B9" w:rsidRPr="00F022F2" w14:paraId="28B63230" w14:textId="77777777" w:rsidTr="003D47B9">
        <w:trPr>
          <w:trHeight w:val="20"/>
        </w:trPr>
        <w:tc>
          <w:tcPr>
            <w:tcW w:w="288" w:type="pct"/>
            <w:vMerge w:val="restart"/>
            <w:tcBorders>
              <w:top w:val="single" w:sz="4" w:space="0" w:color="000000"/>
              <w:left w:val="single" w:sz="4" w:space="0" w:color="000000"/>
              <w:right w:val="single" w:sz="4" w:space="0" w:color="000000"/>
            </w:tcBorders>
            <w:shd w:val="clear" w:color="auto" w:fill="auto"/>
            <w:vAlign w:val="center"/>
            <w:hideMark/>
          </w:tcPr>
          <w:p w14:paraId="1F65AAC0" w14:textId="77777777" w:rsidR="003D47B9" w:rsidRPr="00E029C2" w:rsidRDefault="003D47B9" w:rsidP="003D47B9">
            <w:pPr>
              <w:keepNext/>
              <w:spacing w:after="0" w:line="240" w:lineRule="auto"/>
              <w:jc w:val="center"/>
              <w:rPr>
                <w:rFonts w:ascii="Times New Roman" w:eastAsia="Calibri" w:hAnsi="Times New Roman" w:cs="Times New Roman"/>
                <w:b/>
                <w:sz w:val="20"/>
                <w:szCs w:val="20"/>
                <w:lang w:eastAsia="en-US"/>
              </w:rPr>
            </w:pPr>
            <w:r w:rsidRPr="00E029C2">
              <w:rPr>
                <w:rFonts w:ascii="Times New Roman" w:eastAsia="Calibri" w:hAnsi="Times New Roman" w:cs="Times New Roman"/>
                <w:b/>
                <w:sz w:val="20"/>
                <w:szCs w:val="20"/>
                <w:lang w:eastAsia="en-US"/>
              </w:rPr>
              <w:t>Eil. Nr.</w:t>
            </w:r>
          </w:p>
        </w:tc>
        <w:tc>
          <w:tcPr>
            <w:tcW w:w="2519" w:type="pct"/>
            <w:vMerge w:val="restart"/>
            <w:tcBorders>
              <w:top w:val="single" w:sz="4" w:space="0" w:color="000000"/>
              <w:left w:val="single" w:sz="4" w:space="0" w:color="000000"/>
              <w:right w:val="single" w:sz="4" w:space="0" w:color="000000"/>
            </w:tcBorders>
            <w:shd w:val="clear" w:color="auto" w:fill="auto"/>
            <w:vAlign w:val="center"/>
            <w:hideMark/>
          </w:tcPr>
          <w:p w14:paraId="1A54524E" w14:textId="77777777" w:rsidR="003D47B9" w:rsidRPr="00E029C2" w:rsidRDefault="003D47B9" w:rsidP="003D47B9">
            <w:pPr>
              <w:keepNext/>
              <w:spacing w:after="0" w:line="240" w:lineRule="auto"/>
              <w:jc w:val="center"/>
              <w:rPr>
                <w:rFonts w:ascii="Times New Roman" w:eastAsia="Calibri" w:hAnsi="Times New Roman" w:cs="Times New Roman"/>
                <w:b/>
                <w:sz w:val="20"/>
                <w:szCs w:val="20"/>
                <w:lang w:eastAsia="en-US"/>
              </w:rPr>
            </w:pPr>
            <w:r w:rsidRPr="00E029C2">
              <w:rPr>
                <w:rFonts w:ascii="Times New Roman" w:eastAsia="Calibri" w:hAnsi="Times New Roman" w:cs="Times New Roman"/>
                <w:b/>
                <w:sz w:val="20"/>
                <w:szCs w:val="20"/>
                <w:lang w:eastAsia="en-US"/>
              </w:rPr>
              <w:t>Kriterijaus (</w:t>
            </w:r>
            <w:proofErr w:type="spellStart"/>
            <w:r w:rsidRPr="00E029C2">
              <w:rPr>
                <w:rFonts w:ascii="Times New Roman" w:eastAsia="Calibri" w:hAnsi="Times New Roman" w:cs="Times New Roman"/>
                <w:b/>
                <w:sz w:val="20"/>
                <w:szCs w:val="20"/>
                <w:lang w:eastAsia="en-US"/>
              </w:rPr>
              <w:t>Q</w:t>
            </w:r>
            <w:r w:rsidRPr="00E029C2">
              <w:rPr>
                <w:rFonts w:ascii="Times New Roman" w:eastAsia="Calibri" w:hAnsi="Times New Roman" w:cs="Times New Roman"/>
                <w:b/>
                <w:sz w:val="20"/>
                <w:szCs w:val="20"/>
                <w:vertAlign w:val="subscript"/>
                <w:lang w:eastAsia="en-US"/>
              </w:rPr>
              <w:t>i</w:t>
            </w:r>
            <w:proofErr w:type="spellEnd"/>
            <w:r w:rsidRPr="00E029C2">
              <w:rPr>
                <w:rFonts w:ascii="Times New Roman" w:eastAsia="Calibri" w:hAnsi="Times New Roman" w:cs="Times New Roman"/>
                <w:b/>
                <w:sz w:val="20"/>
                <w:szCs w:val="20"/>
                <w:lang w:eastAsia="en-US"/>
              </w:rPr>
              <w:t>) parametrai</w:t>
            </w:r>
          </w:p>
        </w:tc>
        <w:tc>
          <w:tcPr>
            <w:tcW w:w="11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649E9" w14:textId="77777777" w:rsidR="003D47B9" w:rsidRPr="00E029C2" w:rsidRDefault="003D47B9" w:rsidP="003D47B9">
            <w:pPr>
              <w:spacing w:after="0" w:line="240" w:lineRule="auto"/>
              <w:jc w:val="center"/>
              <w:rPr>
                <w:rFonts w:ascii="Times New Roman" w:eastAsia="Andale Sans UI" w:hAnsi="Times New Roman" w:cs="Times New Roman"/>
                <w:b/>
                <w:sz w:val="20"/>
                <w:szCs w:val="20"/>
                <w:lang w:eastAsia="zh-CN"/>
              </w:rPr>
            </w:pPr>
            <w:r w:rsidRPr="00E029C2">
              <w:rPr>
                <w:rFonts w:ascii="Times New Roman" w:eastAsia="Calibri" w:hAnsi="Times New Roman" w:cs="Times New Roman"/>
                <w:b/>
                <w:sz w:val="20"/>
                <w:szCs w:val="20"/>
                <w:lang w:eastAsia="en-US"/>
              </w:rPr>
              <w:t>Kriterijaus lyginamasis svoris ekonominio naudingumo įvertinime</w:t>
            </w:r>
          </w:p>
        </w:tc>
        <w:tc>
          <w:tcPr>
            <w:tcW w:w="1062" w:type="pct"/>
            <w:vMerge w:val="restart"/>
            <w:tcBorders>
              <w:top w:val="single" w:sz="4" w:space="0" w:color="000000"/>
              <w:left w:val="single" w:sz="4" w:space="0" w:color="000000"/>
              <w:right w:val="single" w:sz="4" w:space="0" w:color="auto"/>
            </w:tcBorders>
            <w:shd w:val="clear" w:color="auto" w:fill="auto"/>
            <w:vAlign w:val="center"/>
            <w:hideMark/>
          </w:tcPr>
          <w:p w14:paraId="30AE45BD" w14:textId="77777777" w:rsidR="003D47B9" w:rsidRPr="00E029C2" w:rsidRDefault="003D47B9" w:rsidP="003D47B9">
            <w:pPr>
              <w:spacing w:after="0" w:line="240" w:lineRule="auto"/>
              <w:jc w:val="center"/>
              <w:rPr>
                <w:rFonts w:ascii="Times New Roman" w:eastAsia="Andale Sans UI" w:hAnsi="Times New Roman" w:cs="Times New Roman"/>
                <w:b/>
                <w:sz w:val="20"/>
                <w:szCs w:val="20"/>
                <w:lang w:eastAsia="zh-CN"/>
              </w:rPr>
            </w:pPr>
            <w:r w:rsidRPr="00E029C2">
              <w:rPr>
                <w:rFonts w:ascii="Times New Roman" w:eastAsia="Andale Sans UI" w:hAnsi="Times New Roman" w:cs="Times New Roman"/>
                <w:b/>
                <w:sz w:val="20"/>
                <w:szCs w:val="20"/>
                <w:lang w:eastAsia="zh-CN"/>
              </w:rPr>
              <w:t>Atitikimas kokybiniams reikalavimams.</w:t>
            </w:r>
            <w:r w:rsidRPr="00E029C2">
              <w:rPr>
                <w:rFonts w:ascii="Times New Roman" w:eastAsia="Calibri" w:hAnsi="Times New Roman" w:cs="Times New Roman"/>
                <w:b/>
                <w:sz w:val="20"/>
                <w:szCs w:val="20"/>
                <w:lang w:eastAsia="en-US"/>
              </w:rPr>
              <w:t xml:space="preserve"> Siūlomos prekės techniniai parametrai</w:t>
            </w:r>
          </w:p>
        </w:tc>
      </w:tr>
      <w:tr w:rsidR="003D47B9" w:rsidRPr="00F022F2" w14:paraId="187252D5" w14:textId="77777777" w:rsidTr="003D47B9">
        <w:trPr>
          <w:trHeight w:val="20"/>
        </w:trPr>
        <w:tc>
          <w:tcPr>
            <w:tcW w:w="288" w:type="pct"/>
            <w:vMerge/>
            <w:tcBorders>
              <w:left w:val="single" w:sz="4" w:space="0" w:color="000000"/>
              <w:bottom w:val="single" w:sz="4" w:space="0" w:color="000000"/>
              <w:right w:val="single" w:sz="4" w:space="0" w:color="000000"/>
            </w:tcBorders>
            <w:shd w:val="clear" w:color="auto" w:fill="auto"/>
            <w:vAlign w:val="center"/>
          </w:tcPr>
          <w:p w14:paraId="70B01CB3" w14:textId="77777777" w:rsidR="003D47B9" w:rsidRPr="00F022F2" w:rsidRDefault="003D47B9" w:rsidP="003D47B9">
            <w:pPr>
              <w:keepNext/>
              <w:spacing w:after="0" w:line="240" w:lineRule="auto"/>
              <w:jc w:val="center"/>
              <w:rPr>
                <w:rFonts w:ascii="Times New Roman" w:eastAsia="Calibri" w:hAnsi="Times New Roman" w:cs="Times New Roman"/>
                <w:bCs/>
                <w:sz w:val="22"/>
                <w:szCs w:val="22"/>
                <w:lang w:eastAsia="en-US"/>
              </w:rPr>
            </w:pPr>
          </w:p>
        </w:tc>
        <w:tc>
          <w:tcPr>
            <w:tcW w:w="2519" w:type="pct"/>
            <w:vMerge/>
            <w:tcBorders>
              <w:left w:val="single" w:sz="4" w:space="0" w:color="000000"/>
              <w:bottom w:val="single" w:sz="4" w:space="0" w:color="000000"/>
              <w:right w:val="single" w:sz="4" w:space="0" w:color="000000"/>
            </w:tcBorders>
            <w:shd w:val="clear" w:color="auto" w:fill="auto"/>
            <w:vAlign w:val="center"/>
          </w:tcPr>
          <w:p w14:paraId="2F49E0E3" w14:textId="77777777" w:rsidR="003D47B9" w:rsidRPr="00F022F2" w:rsidRDefault="003D47B9" w:rsidP="003D47B9">
            <w:pPr>
              <w:keepNext/>
              <w:spacing w:after="0" w:line="240" w:lineRule="auto"/>
              <w:jc w:val="center"/>
              <w:rPr>
                <w:rFonts w:ascii="Times New Roman" w:eastAsia="Calibri" w:hAnsi="Times New Roman" w:cs="Times New Roman"/>
                <w:bCs/>
                <w:sz w:val="22"/>
                <w:szCs w:val="22"/>
                <w:lang w:eastAsia="en-US"/>
              </w:rPr>
            </w:pPr>
          </w:p>
        </w:tc>
        <w:tc>
          <w:tcPr>
            <w:tcW w:w="574"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404520A2" w14:textId="77777777" w:rsidR="003D47B9" w:rsidRPr="00E029C2" w:rsidRDefault="003D47B9" w:rsidP="003D47B9">
            <w:pPr>
              <w:spacing w:after="0" w:line="240" w:lineRule="auto"/>
              <w:jc w:val="center"/>
              <w:rPr>
                <w:rFonts w:ascii="Times New Roman" w:eastAsia="Calibri" w:hAnsi="Times New Roman" w:cs="Times New Roman"/>
                <w:b/>
                <w:bCs/>
                <w:sz w:val="22"/>
                <w:szCs w:val="22"/>
                <w:lang w:eastAsia="en-US"/>
              </w:rPr>
            </w:pPr>
            <w:r w:rsidRPr="00E029C2">
              <w:rPr>
                <w:rFonts w:ascii="Times New Roman" w:eastAsia="Calibri" w:hAnsi="Times New Roman" w:cs="Times New Roman"/>
                <w:b/>
                <w:bCs/>
                <w:color w:val="EE0000"/>
                <w:sz w:val="22"/>
                <w:szCs w:val="22"/>
                <w:lang w:eastAsia="en-US"/>
              </w:rPr>
              <w:t>Ne</w:t>
            </w:r>
          </w:p>
        </w:tc>
        <w:tc>
          <w:tcPr>
            <w:tcW w:w="557"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701BB39" w14:textId="77777777" w:rsidR="003D47B9" w:rsidRPr="00E029C2" w:rsidRDefault="003D47B9" w:rsidP="003D47B9">
            <w:pPr>
              <w:spacing w:after="0" w:line="240" w:lineRule="auto"/>
              <w:jc w:val="center"/>
              <w:rPr>
                <w:rFonts w:ascii="Times New Roman" w:eastAsia="Calibri" w:hAnsi="Times New Roman" w:cs="Times New Roman"/>
                <w:b/>
                <w:bCs/>
                <w:sz w:val="22"/>
                <w:szCs w:val="22"/>
                <w:lang w:eastAsia="en-US"/>
              </w:rPr>
            </w:pPr>
            <w:r w:rsidRPr="00E029C2">
              <w:rPr>
                <w:rFonts w:ascii="Times New Roman" w:eastAsia="Calibri" w:hAnsi="Times New Roman" w:cs="Times New Roman"/>
                <w:b/>
                <w:bCs/>
                <w:color w:val="00B050"/>
                <w:sz w:val="22"/>
                <w:szCs w:val="22"/>
                <w:lang w:eastAsia="en-US"/>
              </w:rPr>
              <w:t>Taip</w:t>
            </w:r>
          </w:p>
        </w:tc>
        <w:tc>
          <w:tcPr>
            <w:tcW w:w="1062" w:type="pct"/>
            <w:vMerge/>
            <w:tcBorders>
              <w:left w:val="single" w:sz="4" w:space="0" w:color="000000"/>
              <w:right w:val="single" w:sz="4" w:space="0" w:color="auto"/>
            </w:tcBorders>
            <w:shd w:val="clear" w:color="auto" w:fill="auto"/>
            <w:vAlign w:val="center"/>
          </w:tcPr>
          <w:p w14:paraId="5878416A" w14:textId="77777777" w:rsidR="003D47B9" w:rsidRPr="00F022F2" w:rsidRDefault="003D47B9" w:rsidP="003D47B9">
            <w:pPr>
              <w:spacing w:after="0" w:line="240" w:lineRule="auto"/>
              <w:jc w:val="center"/>
              <w:rPr>
                <w:rFonts w:ascii="Times New Roman" w:eastAsia="Andale Sans UI" w:hAnsi="Times New Roman" w:cs="Times New Roman"/>
                <w:bCs/>
                <w:sz w:val="22"/>
                <w:szCs w:val="22"/>
                <w:lang w:eastAsia="zh-CN"/>
              </w:rPr>
            </w:pPr>
          </w:p>
        </w:tc>
      </w:tr>
      <w:tr w:rsidR="003D47B9" w:rsidRPr="00F022F2" w14:paraId="167C8153" w14:textId="77777777" w:rsidTr="003D47B9">
        <w:trPr>
          <w:trHeight w:val="20"/>
        </w:trPr>
        <w:tc>
          <w:tcPr>
            <w:tcW w:w="288" w:type="pct"/>
            <w:tcBorders>
              <w:top w:val="single" w:sz="4" w:space="0" w:color="000000"/>
              <w:left w:val="single" w:sz="4" w:space="0" w:color="000000"/>
              <w:bottom w:val="single" w:sz="4" w:space="0" w:color="000000"/>
              <w:right w:val="single" w:sz="4" w:space="0" w:color="000000"/>
            </w:tcBorders>
            <w:vAlign w:val="center"/>
            <w:hideMark/>
          </w:tcPr>
          <w:p w14:paraId="74E06841" w14:textId="77777777" w:rsidR="003D47B9" w:rsidRPr="00F022F2" w:rsidRDefault="003D47B9" w:rsidP="003D47B9">
            <w:pPr>
              <w:keepNext/>
              <w:spacing w:after="0" w:line="240" w:lineRule="auto"/>
              <w:jc w:val="center"/>
              <w:rPr>
                <w:rFonts w:ascii="Times New Roman" w:eastAsia="Calibri" w:hAnsi="Times New Roman" w:cs="Times New Roman"/>
                <w:sz w:val="22"/>
                <w:szCs w:val="22"/>
                <w:lang w:eastAsia="en-US"/>
              </w:rPr>
            </w:pPr>
            <w:bookmarkStart w:id="74" w:name="_Hlk154599243"/>
            <w:r w:rsidRPr="00F022F2">
              <w:rPr>
                <w:rFonts w:ascii="Times New Roman" w:eastAsia="Calibri" w:hAnsi="Times New Roman" w:cs="Times New Roman"/>
                <w:sz w:val="22"/>
                <w:szCs w:val="22"/>
                <w:lang w:eastAsia="en-US"/>
              </w:rPr>
              <w:t>1.</w:t>
            </w:r>
          </w:p>
        </w:tc>
        <w:tc>
          <w:tcPr>
            <w:tcW w:w="2519" w:type="pct"/>
            <w:tcBorders>
              <w:top w:val="single" w:sz="4" w:space="0" w:color="000000"/>
              <w:left w:val="single" w:sz="4" w:space="0" w:color="000000"/>
              <w:bottom w:val="single" w:sz="4" w:space="0" w:color="000000"/>
              <w:right w:val="single" w:sz="4" w:space="0" w:color="000000"/>
            </w:tcBorders>
          </w:tcPr>
          <w:p w14:paraId="600C6C43" w14:textId="68C4574F" w:rsidR="003D47B9" w:rsidRPr="00F022F2" w:rsidRDefault="003D47B9" w:rsidP="003D47B9">
            <w:pPr>
              <w:pStyle w:val="TableParagraph"/>
              <w:tabs>
                <w:tab w:val="left" w:pos="348"/>
              </w:tabs>
              <w:ind w:left="0"/>
              <w:rPr>
                <w:rFonts w:eastAsiaTheme="minorHAnsi"/>
                <w:iCs/>
                <w:color w:val="000000" w:themeColor="text1"/>
              </w:rPr>
            </w:pPr>
            <w:r w:rsidRPr="00F022F2">
              <w:rPr>
                <w:rFonts w:eastAsiaTheme="minorHAnsi"/>
                <w:iCs/>
                <w:color w:val="000000" w:themeColor="text1"/>
              </w:rPr>
              <w:t xml:space="preserve">Ultragarso prietaise instaliuota programinė įranga </w:t>
            </w:r>
            <w:r w:rsidR="00100AA0">
              <w:rPr>
                <w:rFonts w:eastAsiaTheme="minorHAnsi"/>
                <w:iCs/>
                <w:color w:val="000000" w:themeColor="text1"/>
              </w:rPr>
              <w:t>pirmojo</w:t>
            </w:r>
            <w:r w:rsidRPr="00F022F2">
              <w:rPr>
                <w:rFonts w:eastAsiaTheme="minorHAnsi"/>
                <w:iCs/>
                <w:color w:val="000000" w:themeColor="text1"/>
              </w:rPr>
              <w:t xml:space="preserve"> nėštumo trimestro tyrimams, veikianti dirbtinio intelekto pagrindu, kuri automatiškai realaus laiko vaizde atpažįsta vaisiaus anatomines struktūras ir atlieka matavimus automatiškai be vartotojo įsiterpimo. </w:t>
            </w:r>
          </w:p>
          <w:p w14:paraId="57A240D9" w14:textId="77777777" w:rsidR="003D47B9" w:rsidRPr="00F022F2" w:rsidRDefault="003D47B9" w:rsidP="003D47B9">
            <w:pPr>
              <w:pStyle w:val="TableParagraph"/>
              <w:tabs>
                <w:tab w:val="left" w:pos="348"/>
              </w:tabs>
              <w:ind w:left="0"/>
              <w:rPr>
                <w:rFonts w:eastAsiaTheme="minorHAnsi"/>
                <w:iCs/>
                <w:color w:val="000000" w:themeColor="text1"/>
              </w:rPr>
            </w:pPr>
            <w:r w:rsidRPr="00F022F2">
              <w:rPr>
                <w:rFonts w:eastAsiaTheme="minorHAnsi"/>
                <w:iCs/>
                <w:color w:val="000000" w:themeColor="text1"/>
              </w:rPr>
              <w:t xml:space="preserve">Anatominės ašys, kurias sistema turi atpažinti automatiškai: </w:t>
            </w:r>
          </w:p>
          <w:p w14:paraId="069E9E00" w14:textId="77777777" w:rsidR="003D47B9" w:rsidRPr="00F022F2" w:rsidRDefault="003D47B9" w:rsidP="003D47B9">
            <w:pPr>
              <w:pStyle w:val="TableParagraph"/>
              <w:numPr>
                <w:ilvl w:val="0"/>
                <w:numId w:val="47"/>
              </w:numPr>
              <w:tabs>
                <w:tab w:val="left" w:pos="348"/>
              </w:tabs>
              <w:rPr>
                <w:rFonts w:eastAsiaTheme="minorHAnsi"/>
                <w:color w:val="000000" w:themeColor="text1"/>
              </w:rPr>
            </w:pPr>
            <w:proofErr w:type="spellStart"/>
            <w:r w:rsidRPr="00F022F2">
              <w:rPr>
                <w:rFonts w:eastAsiaTheme="minorHAnsi"/>
                <w:color w:val="000000" w:themeColor="text1"/>
              </w:rPr>
              <w:t>Transtalaminė</w:t>
            </w:r>
            <w:proofErr w:type="spellEnd"/>
            <w:r w:rsidRPr="00F022F2">
              <w:rPr>
                <w:rFonts w:eastAsiaTheme="minorHAnsi"/>
                <w:color w:val="000000" w:themeColor="text1"/>
              </w:rPr>
              <w:t xml:space="preserve"> plokštuma</w:t>
            </w:r>
          </w:p>
          <w:p w14:paraId="0E201F53" w14:textId="77777777" w:rsidR="003D47B9" w:rsidRPr="00F022F2" w:rsidRDefault="003D47B9" w:rsidP="003D47B9">
            <w:pPr>
              <w:pStyle w:val="TableParagraph"/>
              <w:numPr>
                <w:ilvl w:val="0"/>
                <w:numId w:val="47"/>
              </w:numPr>
              <w:tabs>
                <w:tab w:val="left" w:pos="348"/>
              </w:tabs>
              <w:rPr>
                <w:rFonts w:eastAsiaTheme="minorHAnsi"/>
                <w:color w:val="000000" w:themeColor="text1"/>
              </w:rPr>
            </w:pPr>
            <w:proofErr w:type="spellStart"/>
            <w:r w:rsidRPr="00F022F2">
              <w:rPr>
                <w:rFonts w:eastAsiaTheme="minorHAnsi"/>
                <w:color w:val="000000" w:themeColor="text1"/>
              </w:rPr>
              <w:t>Transcerebelinė</w:t>
            </w:r>
            <w:proofErr w:type="spellEnd"/>
            <w:r w:rsidRPr="00F022F2">
              <w:rPr>
                <w:rFonts w:eastAsiaTheme="minorHAnsi"/>
                <w:color w:val="000000" w:themeColor="text1"/>
              </w:rPr>
              <w:t xml:space="preserve"> plokštuma</w:t>
            </w:r>
          </w:p>
          <w:p w14:paraId="015E64E9" w14:textId="77777777" w:rsidR="003D47B9" w:rsidRPr="00F022F2" w:rsidRDefault="003D47B9" w:rsidP="003D47B9">
            <w:pPr>
              <w:pStyle w:val="TableParagraph"/>
              <w:numPr>
                <w:ilvl w:val="0"/>
                <w:numId w:val="47"/>
              </w:numPr>
              <w:tabs>
                <w:tab w:val="left" w:pos="348"/>
              </w:tabs>
              <w:rPr>
                <w:rFonts w:eastAsiaTheme="minorHAnsi"/>
                <w:color w:val="000000" w:themeColor="text1"/>
              </w:rPr>
            </w:pPr>
            <w:r w:rsidRPr="00F022F2">
              <w:rPr>
                <w:rFonts w:eastAsiaTheme="minorHAnsi"/>
                <w:color w:val="000000" w:themeColor="text1"/>
              </w:rPr>
              <w:t>Veido profilio</w:t>
            </w:r>
          </w:p>
          <w:p w14:paraId="1D51E323" w14:textId="77777777" w:rsidR="003D47B9" w:rsidRPr="00F022F2" w:rsidRDefault="003D47B9" w:rsidP="003D47B9">
            <w:pPr>
              <w:pStyle w:val="TableParagraph"/>
              <w:numPr>
                <w:ilvl w:val="0"/>
                <w:numId w:val="47"/>
              </w:numPr>
              <w:tabs>
                <w:tab w:val="left" w:pos="348"/>
              </w:tabs>
              <w:rPr>
                <w:rFonts w:eastAsiaTheme="minorHAnsi"/>
                <w:color w:val="000000" w:themeColor="text1"/>
              </w:rPr>
            </w:pPr>
            <w:r w:rsidRPr="00F022F2">
              <w:rPr>
                <w:rFonts w:eastAsiaTheme="minorHAnsi"/>
                <w:color w:val="000000" w:themeColor="text1"/>
              </w:rPr>
              <w:lastRenderedPageBreak/>
              <w:t>Akiduobės</w:t>
            </w:r>
          </w:p>
          <w:p w14:paraId="69837ACC" w14:textId="77777777" w:rsidR="003D47B9" w:rsidRPr="00F022F2" w:rsidRDefault="003D47B9" w:rsidP="003D47B9">
            <w:pPr>
              <w:pStyle w:val="TableParagraph"/>
              <w:numPr>
                <w:ilvl w:val="0"/>
                <w:numId w:val="47"/>
              </w:numPr>
              <w:tabs>
                <w:tab w:val="left" w:pos="348"/>
              </w:tabs>
              <w:rPr>
                <w:rFonts w:eastAsiaTheme="minorHAnsi"/>
                <w:iCs/>
                <w:color w:val="000000" w:themeColor="text1"/>
              </w:rPr>
            </w:pPr>
            <w:r w:rsidRPr="00F022F2">
              <w:rPr>
                <w:rFonts w:eastAsiaTheme="minorHAnsi"/>
                <w:color w:val="000000" w:themeColor="text1"/>
              </w:rPr>
              <w:t>Keturių kamerų širdies bei krūtinės ląstos</w:t>
            </w:r>
          </w:p>
          <w:p w14:paraId="740ADB94" w14:textId="77777777" w:rsidR="003D47B9" w:rsidRPr="00F022F2" w:rsidRDefault="003D47B9" w:rsidP="003D47B9">
            <w:pPr>
              <w:pStyle w:val="TableParagraph"/>
              <w:numPr>
                <w:ilvl w:val="0"/>
                <w:numId w:val="47"/>
              </w:numPr>
              <w:tabs>
                <w:tab w:val="left" w:pos="348"/>
              </w:tabs>
              <w:rPr>
                <w:rFonts w:eastAsiaTheme="minorHAnsi"/>
                <w:color w:val="000000" w:themeColor="text1"/>
              </w:rPr>
            </w:pPr>
            <w:r w:rsidRPr="00F022F2">
              <w:rPr>
                <w:rFonts w:eastAsiaTheme="minorHAnsi"/>
                <w:color w:val="000000" w:themeColor="text1"/>
              </w:rPr>
              <w:t xml:space="preserve">Pilvo </w:t>
            </w:r>
          </w:p>
          <w:p w14:paraId="5F96C1D6" w14:textId="77777777" w:rsidR="003D47B9" w:rsidRPr="00F022F2" w:rsidRDefault="003D47B9" w:rsidP="003D47B9">
            <w:pPr>
              <w:pStyle w:val="TableParagraph"/>
              <w:numPr>
                <w:ilvl w:val="0"/>
                <w:numId w:val="47"/>
              </w:numPr>
              <w:tabs>
                <w:tab w:val="left" w:pos="348"/>
              </w:tabs>
              <w:rPr>
                <w:rFonts w:eastAsiaTheme="minorHAnsi"/>
                <w:iCs/>
                <w:color w:val="000000" w:themeColor="text1"/>
              </w:rPr>
            </w:pPr>
            <w:r w:rsidRPr="00F022F2">
              <w:rPr>
                <w:rFonts w:eastAsiaTheme="minorHAnsi"/>
                <w:color w:val="000000" w:themeColor="text1"/>
              </w:rPr>
              <w:t>Žastas</w:t>
            </w:r>
          </w:p>
          <w:p w14:paraId="35971F5C" w14:textId="77777777" w:rsidR="003D47B9" w:rsidRPr="00F022F2" w:rsidRDefault="003D47B9" w:rsidP="003D47B9">
            <w:pPr>
              <w:pStyle w:val="TableParagraph"/>
              <w:numPr>
                <w:ilvl w:val="0"/>
                <w:numId w:val="47"/>
              </w:numPr>
              <w:tabs>
                <w:tab w:val="left" w:pos="348"/>
              </w:tabs>
              <w:rPr>
                <w:rFonts w:eastAsiaTheme="minorHAnsi"/>
                <w:iCs/>
                <w:color w:val="000000" w:themeColor="text1"/>
              </w:rPr>
            </w:pPr>
            <w:r w:rsidRPr="00F022F2">
              <w:rPr>
                <w:rFonts w:eastAsiaTheme="minorHAnsi"/>
                <w:color w:val="000000" w:themeColor="text1"/>
              </w:rPr>
              <w:t>Ranka</w:t>
            </w:r>
          </w:p>
          <w:p w14:paraId="019AE67D" w14:textId="77777777" w:rsidR="003D47B9" w:rsidRPr="00F022F2" w:rsidRDefault="003D47B9" w:rsidP="003D47B9">
            <w:pPr>
              <w:pStyle w:val="TableParagraph"/>
              <w:numPr>
                <w:ilvl w:val="0"/>
                <w:numId w:val="47"/>
              </w:numPr>
              <w:tabs>
                <w:tab w:val="left" w:pos="348"/>
              </w:tabs>
              <w:rPr>
                <w:rFonts w:eastAsiaTheme="minorHAnsi"/>
                <w:iCs/>
                <w:color w:val="000000" w:themeColor="text1"/>
              </w:rPr>
            </w:pPr>
            <w:r w:rsidRPr="00F022F2">
              <w:rPr>
                <w:rFonts w:eastAsiaTheme="minorHAnsi"/>
                <w:color w:val="000000" w:themeColor="text1"/>
              </w:rPr>
              <w:t>Šlaunis</w:t>
            </w:r>
          </w:p>
          <w:p w14:paraId="2E8909A0" w14:textId="77777777" w:rsidR="003D47B9" w:rsidRPr="00F022F2" w:rsidRDefault="003D47B9" w:rsidP="003D47B9">
            <w:pPr>
              <w:pStyle w:val="TableParagraph"/>
              <w:numPr>
                <w:ilvl w:val="0"/>
                <w:numId w:val="47"/>
              </w:numPr>
              <w:tabs>
                <w:tab w:val="left" w:pos="348"/>
              </w:tabs>
              <w:rPr>
                <w:rFonts w:eastAsiaTheme="minorHAnsi"/>
                <w:iCs/>
                <w:color w:val="000000" w:themeColor="text1"/>
              </w:rPr>
            </w:pPr>
            <w:r w:rsidRPr="00F022F2">
              <w:rPr>
                <w:rFonts w:eastAsiaTheme="minorHAnsi"/>
                <w:color w:val="000000" w:themeColor="text1"/>
              </w:rPr>
              <w:t>Blauzda</w:t>
            </w:r>
          </w:p>
          <w:p w14:paraId="5A430C27" w14:textId="77777777" w:rsidR="003D47B9" w:rsidRPr="00F022F2" w:rsidRDefault="003D47B9" w:rsidP="003D47B9">
            <w:pPr>
              <w:pStyle w:val="TableParagraph"/>
              <w:numPr>
                <w:ilvl w:val="0"/>
                <w:numId w:val="47"/>
              </w:numPr>
              <w:tabs>
                <w:tab w:val="left" w:pos="348"/>
              </w:tabs>
              <w:rPr>
                <w:rFonts w:eastAsiaTheme="minorHAnsi"/>
                <w:iCs/>
                <w:color w:val="000000" w:themeColor="text1"/>
              </w:rPr>
            </w:pPr>
            <w:r w:rsidRPr="00F022F2">
              <w:rPr>
                <w:rFonts w:eastAsiaTheme="minorHAnsi"/>
                <w:color w:val="000000" w:themeColor="text1"/>
              </w:rPr>
              <w:t>Stuburas</w:t>
            </w:r>
          </w:p>
        </w:tc>
        <w:tc>
          <w:tcPr>
            <w:tcW w:w="574" w:type="pct"/>
            <w:tcBorders>
              <w:top w:val="single" w:sz="4" w:space="0" w:color="000000"/>
              <w:left w:val="single" w:sz="4" w:space="0" w:color="000000"/>
              <w:right w:val="single" w:sz="4" w:space="0" w:color="000000"/>
            </w:tcBorders>
            <w:shd w:val="clear" w:color="auto" w:fill="FBE4D5" w:themeFill="accent2" w:themeFillTint="33"/>
            <w:vAlign w:val="center"/>
          </w:tcPr>
          <w:p w14:paraId="59360F04" w14:textId="77777777" w:rsidR="003D47B9" w:rsidRPr="00F022F2" w:rsidRDefault="003D47B9" w:rsidP="003D47B9">
            <w:pPr>
              <w:keepNext/>
              <w:spacing w:after="0" w:line="240" w:lineRule="auto"/>
              <w:jc w:val="center"/>
              <w:rPr>
                <w:rFonts w:ascii="Times New Roman" w:eastAsia="Calibri" w:hAnsi="Times New Roman" w:cs="Times New Roman"/>
                <w:sz w:val="22"/>
                <w:szCs w:val="22"/>
                <w:lang w:eastAsia="en-US"/>
              </w:rPr>
            </w:pPr>
            <w:r w:rsidRPr="00F022F2">
              <w:rPr>
                <w:rFonts w:ascii="Times New Roman" w:eastAsia="Calibri" w:hAnsi="Times New Roman" w:cs="Times New Roman"/>
                <w:sz w:val="22"/>
                <w:szCs w:val="22"/>
                <w:lang w:eastAsia="en-US"/>
              </w:rPr>
              <w:lastRenderedPageBreak/>
              <w:t>0</w:t>
            </w:r>
          </w:p>
        </w:tc>
        <w:tc>
          <w:tcPr>
            <w:tcW w:w="557" w:type="pct"/>
            <w:tcBorders>
              <w:top w:val="single" w:sz="4" w:space="0" w:color="000000"/>
              <w:left w:val="single" w:sz="4" w:space="0" w:color="000000"/>
              <w:right w:val="single" w:sz="4" w:space="0" w:color="000000"/>
            </w:tcBorders>
            <w:shd w:val="clear" w:color="auto" w:fill="E2EFD9" w:themeFill="accent6" w:themeFillTint="33"/>
            <w:vAlign w:val="center"/>
          </w:tcPr>
          <w:p w14:paraId="09EB02B2" w14:textId="77777777" w:rsidR="003D47B9" w:rsidRPr="00F022F2" w:rsidRDefault="003D47B9" w:rsidP="003D47B9">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27</w:t>
            </w:r>
          </w:p>
        </w:tc>
        <w:tc>
          <w:tcPr>
            <w:tcW w:w="1062" w:type="pct"/>
            <w:tcBorders>
              <w:top w:val="single" w:sz="4" w:space="0" w:color="000000"/>
              <w:left w:val="single" w:sz="4" w:space="0" w:color="000000"/>
              <w:right w:val="single" w:sz="4" w:space="0" w:color="000000"/>
            </w:tcBorders>
            <w:vAlign w:val="center"/>
          </w:tcPr>
          <w:p w14:paraId="17D30BE8" w14:textId="77777777" w:rsidR="003D47B9" w:rsidRPr="00F022F2" w:rsidRDefault="003D47B9" w:rsidP="003D47B9">
            <w:pPr>
              <w:keepNext/>
              <w:spacing w:after="0" w:line="240" w:lineRule="auto"/>
              <w:jc w:val="center"/>
              <w:rPr>
                <w:rFonts w:ascii="Times New Roman" w:eastAsia="Calibri" w:hAnsi="Times New Roman" w:cs="Times New Roman"/>
                <w:sz w:val="22"/>
                <w:szCs w:val="22"/>
                <w:lang w:eastAsia="en-US"/>
              </w:rPr>
            </w:pPr>
          </w:p>
        </w:tc>
      </w:tr>
      <w:bookmarkEnd w:id="74"/>
      <w:tr w:rsidR="003D47B9" w:rsidRPr="00F022F2" w14:paraId="2AC2EABA" w14:textId="77777777" w:rsidTr="003D47B9">
        <w:trPr>
          <w:trHeight w:val="20"/>
        </w:trPr>
        <w:tc>
          <w:tcPr>
            <w:tcW w:w="288" w:type="pct"/>
            <w:tcBorders>
              <w:top w:val="single" w:sz="4" w:space="0" w:color="000000"/>
              <w:left w:val="single" w:sz="4" w:space="0" w:color="000000"/>
              <w:right w:val="single" w:sz="4" w:space="0" w:color="000000"/>
            </w:tcBorders>
            <w:vAlign w:val="center"/>
            <w:hideMark/>
          </w:tcPr>
          <w:p w14:paraId="417A0FEA" w14:textId="77777777" w:rsidR="003D47B9" w:rsidRPr="00F022F2" w:rsidRDefault="003D47B9" w:rsidP="003D47B9">
            <w:pPr>
              <w:keepNext/>
              <w:spacing w:after="0" w:line="240" w:lineRule="auto"/>
              <w:jc w:val="center"/>
              <w:rPr>
                <w:rFonts w:ascii="Times New Roman" w:eastAsia="Calibri" w:hAnsi="Times New Roman" w:cs="Times New Roman"/>
                <w:sz w:val="22"/>
                <w:szCs w:val="22"/>
                <w:lang w:eastAsia="en-US"/>
              </w:rPr>
            </w:pPr>
            <w:r w:rsidRPr="00F022F2">
              <w:rPr>
                <w:rFonts w:ascii="Times New Roman" w:eastAsia="Calibri" w:hAnsi="Times New Roman" w:cs="Times New Roman"/>
                <w:sz w:val="22"/>
                <w:szCs w:val="22"/>
                <w:lang w:eastAsia="en-US"/>
              </w:rPr>
              <w:t>2.</w:t>
            </w:r>
          </w:p>
        </w:tc>
        <w:tc>
          <w:tcPr>
            <w:tcW w:w="2519" w:type="pct"/>
            <w:tcBorders>
              <w:top w:val="single" w:sz="4" w:space="0" w:color="000000"/>
              <w:left w:val="single" w:sz="4" w:space="0" w:color="000000"/>
              <w:bottom w:val="single" w:sz="4" w:space="0" w:color="000000"/>
              <w:right w:val="single" w:sz="4" w:space="0" w:color="000000"/>
            </w:tcBorders>
          </w:tcPr>
          <w:p w14:paraId="02C157C8" w14:textId="77777777" w:rsidR="003D47B9" w:rsidRPr="00F022F2" w:rsidRDefault="003D47B9" w:rsidP="003D47B9">
            <w:pPr>
              <w:keepNext/>
              <w:spacing w:after="0" w:line="240" w:lineRule="auto"/>
              <w:rPr>
                <w:rFonts w:ascii="Times New Roman" w:hAnsi="Times New Roman" w:cs="Times New Roman"/>
                <w:iCs/>
                <w:sz w:val="22"/>
                <w:szCs w:val="22"/>
              </w:rPr>
            </w:pPr>
            <w:r w:rsidRPr="00F022F2">
              <w:rPr>
                <w:rFonts w:ascii="Times New Roman" w:hAnsi="Times New Roman" w:cs="Times New Roman"/>
                <w:iCs/>
                <w:sz w:val="22"/>
                <w:szCs w:val="22"/>
              </w:rPr>
              <w:t xml:space="preserve">Ultragarso prietaise instaliuota programinė įranga antrojo nėštumo trimestro tyrimams, veikianti dirbtinio intelekto pagrindu, kuri automatiškai realaus laiko vaizde atpažįsta vaisiaus anatomines struktūras ir atlieka matavimus automatiškai be vartotojo įsiterpimo. </w:t>
            </w:r>
          </w:p>
          <w:p w14:paraId="4E5149FB" w14:textId="77777777" w:rsidR="003D47B9" w:rsidRPr="00F022F2" w:rsidRDefault="003D47B9" w:rsidP="003D47B9">
            <w:pPr>
              <w:keepNext/>
              <w:spacing w:after="0" w:line="240" w:lineRule="auto"/>
              <w:rPr>
                <w:rFonts w:ascii="Times New Roman" w:hAnsi="Times New Roman" w:cs="Times New Roman"/>
                <w:iCs/>
                <w:sz w:val="22"/>
                <w:szCs w:val="22"/>
              </w:rPr>
            </w:pPr>
            <w:r w:rsidRPr="00F022F2">
              <w:rPr>
                <w:rFonts w:ascii="Times New Roman" w:hAnsi="Times New Roman" w:cs="Times New Roman"/>
                <w:iCs/>
                <w:sz w:val="22"/>
                <w:szCs w:val="22"/>
              </w:rPr>
              <w:t xml:space="preserve">Anatominės ašys, kurias sistema turi atpažinti automatiškai: </w:t>
            </w:r>
          </w:p>
          <w:p w14:paraId="1F8FF01D" w14:textId="77777777" w:rsidR="003D47B9" w:rsidRPr="00F022F2" w:rsidRDefault="003D47B9" w:rsidP="003D47B9">
            <w:pPr>
              <w:keepNext/>
              <w:numPr>
                <w:ilvl w:val="0"/>
                <w:numId w:val="47"/>
              </w:numPr>
              <w:spacing w:after="0" w:line="240" w:lineRule="auto"/>
              <w:rPr>
                <w:rFonts w:ascii="Times New Roman" w:hAnsi="Times New Roman" w:cs="Times New Roman"/>
                <w:sz w:val="22"/>
                <w:szCs w:val="22"/>
              </w:rPr>
            </w:pPr>
            <w:proofErr w:type="spellStart"/>
            <w:r w:rsidRPr="00F022F2">
              <w:rPr>
                <w:rFonts w:ascii="Times New Roman" w:hAnsi="Times New Roman" w:cs="Times New Roman"/>
                <w:sz w:val="22"/>
                <w:szCs w:val="22"/>
              </w:rPr>
              <w:t>Transtalaminė</w:t>
            </w:r>
            <w:proofErr w:type="spellEnd"/>
            <w:r w:rsidRPr="00F022F2">
              <w:rPr>
                <w:rFonts w:ascii="Times New Roman" w:hAnsi="Times New Roman" w:cs="Times New Roman"/>
                <w:sz w:val="22"/>
                <w:szCs w:val="22"/>
              </w:rPr>
              <w:t xml:space="preserve"> plokštuma</w:t>
            </w:r>
          </w:p>
          <w:p w14:paraId="6FFB4F6A" w14:textId="77777777" w:rsidR="003D47B9" w:rsidRPr="00F022F2" w:rsidRDefault="003D47B9" w:rsidP="003D47B9">
            <w:pPr>
              <w:keepNext/>
              <w:numPr>
                <w:ilvl w:val="0"/>
                <w:numId w:val="47"/>
              </w:numPr>
              <w:spacing w:after="0" w:line="240" w:lineRule="auto"/>
              <w:rPr>
                <w:rFonts w:ascii="Times New Roman" w:hAnsi="Times New Roman" w:cs="Times New Roman"/>
                <w:sz w:val="22"/>
                <w:szCs w:val="22"/>
              </w:rPr>
            </w:pPr>
            <w:proofErr w:type="spellStart"/>
            <w:r w:rsidRPr="00F022F2">
              <w:rPr>
                <w:rFonts w:ascii="Times New Roman" w:hAnsi="Times New Roman" w:cs="Times New Roman"/>
                <w:sz w:val="22"/>
                <w:szCs w:val="22"/>
              </w:rPr>
              <w:t>Transcerebelinė</w:t>
            </w:r>
            <w:proofErr w:type="spellEnd"/>
            <w:r w:rsidRPr="00F022F2">
              <w:rPr>
                <w:rFonts w:ascii="Times New Roman" w:hAnsi="Times New Roman" w:cs="Times New Roman"/>
                <w:sz w:val="22"/>
                <w:szCs w:val="22"/>
              </w:rPr>
              <w:t xml:space="preserve"> plokštuma</w:t>
            </w:r>
          </w:p>
          <w:p w14:paraId="17228F45" w14:textId="77777777" w:rsidR="003D47B9" w:rsidRPr="00F022F2" w:rsidRDefault="003D47B9" w:rsidP="003D47B9">
            <w:pPr>
              <w:keepNext/>
              <w:numPr>
                <w:ilvl w:val="0"/>
                <w:numId w:val="47"/>
              </w:numPr>
              <w:spacing w:after="0" w:line="240" w:lineRule="auto"/>
              <w:rPr>
                <w:rFonts w:ascii="Times New Roman" w:hAnsi="Times New Roman" w:cs="Times New Roman"/>
                <w:sz w:val="22"/>
                <w:szCs w:val="22"/>
              </w:rPr>
            </w:pPr>
            <w:r w:rsidRPr="00F022F2">
              <w:rPr>
                <w:rFonts w:ascii="Times New Roman" w:hAnsi="Times New Roman" w:cs="Times New Roman"/>
                <w:sz w:val="22"/>
                <w:szCs w:val="22"/>
              </w:rPr>
              <w:t>Veido profilio</w:t>
            </w:r>
          </w:p>
          <w:p w14:paraId="23DF03FD" w14:textId="77777777" w:rsidR="003D47B9" w:rsidRPr="00F022F2" w:rsidRDefault="003D47B9" w:rsidP="003D47B9">
            <w:pPr>
              <w:keepNext/>
              <w:numPr>
                <w:ilvl w:val="0"/>
                <w:numId w:val="47"/>
              </w:numPr>
              <w:spacing w:after="0" w:line="240" w:lineRule="auto"/>
              <w:rPr>
                <w:rFonts w:ascii="Times New Roman" w:hAnsi="Times New Roman" w:cs="Times New Roman"/>
                <w:sz w:val="22"/>
                <w:szCs w:val="22"/>
              </w:rPr>
            </w:pPr>
            <w:r w:rsidRPr="00F022F2">
              <w:rPr>
                <w:rFonts w:ascii="Times New Roman" w:hAnsi="Times New Roman" w:cs="Times New Roman"/>
                <w:sz w:val="22"/>
                <w:szCs w:val="22"/>
              </w:rPr>
              <w:t>Akiduobės</w:t>
            </w:r>
          </w:p>
          <w:p w14:paraId="3DA8C40C" w14:textId="77777777" w:rsidR="003D47B9" w:rsidRPr="00F022F2" w:rsidRDefault="003D47B9" w:rsidP="003D47B9">
            <w:pPr>
              <w:keepNext/>
              <w:numPr>
                <w:ilvl w:val="0"/>
                <w:numId w:val="47"/>
              </w:numPr>
              <w:spacing w:after="0" w:line="240" w:lineRule="auto"/>
              <w:rPr>
                <w:rFonts w:ascii="Times New Roman" w:hAnsi="Times New Roman" w:cs="Times New Roman"/>
                <w:iCs/>
                <w:sz w:val="22"/>
                <w:szCs w:val="22"/>
              </w:rPr>
            </w:pPr>
            <w:r w:rsidRPr="00F022F2">
              <w:rPr>
                <w:rFonts w:ascii="Times New Roman" w:hAnsi="Times New Roman" w:cs="Times New Roman"/>
                <w:sz w:val="22"/>
                <w:szCs w:val="22"/>
              </w:rPr>
              <w:t>Keturių kamerų širdies bei krūtinės ląstos</w:t>
            </w:r>
          </w:p>
          <w:p w14:paraId="0E75D09C" w14:textId="77777777" w:rsidR="003D47B9" w:rsidRPr="00F022F2" w:rsidRDefault="003D47B9" w:rsidP="003D47B9">
            <w:pPr>
              <w:keepNext/>
              <w:numPr>
                <w:ilvl w:val="0"/>
                <w:numId w:val="47"/>
              </w:numPr>
              <w:spacing w:after="0" w:line="240" w:lineRule="auto"/>
              <w:rPr>
                <w:rFonts w:ascii="Times New Roman" w:hAnsi="Times New Roman" w:cs="Times New Roman"/>
                <w:sz w:val="22"/>
                <w:szCs w:val="22"/>
              </w:rPr>
            </w:pPr>
            <w:r w:rsidRPr="00F022F2">
              <w:rPr>
                <w:rFonts w:ascii="Times New Roman" w:hAnsi="Times New Roman" w:cs="Times New Roman"/>
                <w:sz w:val="22"/>
                <w:szCs w:val="22"/>
              </w:rPr>
              <w:t xml:space="preserve">Pilvo </w:t>
            </w:r>
          </w:p>
          <w:p w14:paraId="58D0B8C0" w14:textId="77777777" w:rsidR="003D47B9" w:rsidRPr="00F022F2" w:rsidRDefault="003D47B9" w:rsidP="003D47B9">
            <w:pPr>
              <w:keepNext/>
              <w:numPr>
                <w:ilvl w:val="0"/>
                <w:numId w:val="47"/>
              </w:numPr>
              <w:spacing w:after="0" w:line="240" w:lineRule="auto"/>
              <w:rPr>
                <w:rFonts w:ascii="Times New Roman" w:hAnsi="Times New Roman" w:cs="Times New Roman"/>
                <w:iCs/>
                <w:sz w:val="22"/>
                <w:szCs w:val="22"/>
              </w:rPr>
            </w:pPr>
            <w:r w:rsidRPr="00F022F2">
              <w:rPr>
                <w:rFonts w:ascii="Times New Roman" w:hAnsi="Times New Roman" w:cs="Times New Roman"/>
                <w:sz w:val="22"/>
                <w:szCs w:val="22"/>
              </w:rPr>
              <w:t>Žastas</w:t>
            </w:r>
          </w:p>
          <w:p w14:paraId="5A4C93E9" w14:textId="77777777" w:rsidR="003D47B9" w:rsidRPr="00F022F2" w:rsidRDefault="003D47B9" w:rsidP="003D47B9">
            <w:pPr>
              <w:keepNext/>
              <w:numPr>
                <w:ilvl w:val="0"/>
                <w:numId w:val="47"/>
              </w:numPr>
              <w:spacing w:after="0" w:line="240" w:lineRule="auto"/>
              <w:rPr>
                <w:rFonts w:ascii="Times New Roman" w:hAnsi="Times New Roman" w:cs="Times New Roman"/>
                <w:iCs/>
                <w:sz w:val="22"/>
                <w:szCs w:val="22"/>
              </w:rPr>
            </w:pPr>
            <w:r w:rsidRPr="00F022F2">
              <w:rPr>
                <w:rFonts w:ascii="Times New Roman" w:hAnsi="Times New Roman" w:cs="Times New Roman"/>
                <w:sz w:val="22"/>
                <w:szCs w:val="22"/>
              </w:rPr>
              <w:t>Ranka</w:t>
            </w:r>
          </w:p>
          <w:p w14:paraId="46D33CA4" w14:textId="77777777" w:rsidR="003D47B9" w:rsidRPr="00F022F2" w:rsidRDefault="003D47B9" w:rsidP="003D47B9">
            <w:pPr>
              <w:keepNext/>
              <w:numPr>
                <w:ilvl w:val="0"/>
                <w:numId w:val="47"/>
              </w:numPr>
              <w:spacing w:after="0" w:line="240" w:lineRule="auto"/>
              <w:rPr>
                <w:rFonts w:ascii="Times New Roman" w:hAnsi="Times New Roman" w:cs="Times New Roman"/>
                <w:iCs/>
                <w:sz w:val="22"/>
                <w:szCs w:val="22"/>
              </w:rPr>
            </w:pPr>
            <w:r w:rsidRPr="00F022F2">
              <w:rPr>
                <w:rFonts w:ascii="Times New Roman" w:hAnsi="Times New Roman" w:cs="Times New Roman"/>
                <w:sz w:val="22"/>
                <w:szCs w:val="22"/>
              </w:rPr>
              <w:t>Šlaunis</w:t>
            </w:r>
          </w:p>
          <w:p w14:paraId="30CA481B" w14:textId="77777777" w:rsidR="003D47B9" w:rsidRPr="00F022F2" w:rsidRDefault="003D47B9" w:rsidP="003D47B9">
            <w:pPr>
              <w:keepNext/>
              <w:numPr>
                <w:ilvl w:val="0"/>
                <w:numId w:val="47"/>
              </w:numPr>
              <w:spacing w:after="0" w:line="240" w:lineRule="auto"/>
              <w:rPr>
                <w:rFonts w:ascii="Times New Roman" w:hAnsi="Times New Roman" w:cs="Times New Roman"/>
                <w:iCs/>
                <w:sz w:val="22"/>
                <w:szCs w:val="22"/>
              </w:rPr>
            </w:pPr>
            <w:r w:rsidRPr="00F022F2">
              <w:rPr>
                <w:rFonts w:ascii="Times New Roman" w:hAnsi="Times New Roman" w:cs="Times New Roman"/>
                <w:sz w:val="22"/>
                <w:szCs w:val="22"/>
              </w:rPr>
              <w:t>Blauzda</w:t>
            </w:r>
          </w:p>
          <w:p w14:paraId="5B3CF632" w14:textId="77777777" w:rsidR="003D47B9" w:rsidRPr="00F022F2" w:rsidRDefault="003D47B9" w:rsidP="003D47B9">
            <w:pPr>
              <w:keepNext/>
              <w:numPr>
                <w:ilvl w:val="0"/>
                <w:numId w:val="47"/>
              </w:numPr>
              <w:spacing w:after="0" w:line="240" w:lineRule="auto"/>
              <w:rPr>
                <w:rFonts w:ascii="Times New Roman" w:hAnsi="Times New Roman" w:cs="Times New Roman"/>
                <w:iCs/>
                <w:sz w:val="22"/>
                <w:szCs w:val="22"/>
              </w:rPr>
            </w:pPr>
            <w:r w:rsidRPr="00F022F2">
              <w:rPr>
                <w:rFonts w:ascii="Times New Roman" w:hAnsi="Times New Roman" w:cs="Times New Roman"/>
                <w:sz w:val="22"/>
                <w:szCs w:val="22"/>
              </w:rPr>
              <w:t>Stuburas</w:t>
            </w:r>
          </w:p>
        </w:tc>
        <w:tc>
          <w:tcPr>
            <w:tcW w:w="574" w:type="pct"/>
            <w:tcBorders>
              <w:top w:val="single" w:sz="4" w:space="0" w:color="000000"/>
              <w:left w:val="single" w:sz="4" w:space="0" w:color="000000"/>
              <w:right w:val="single" w:sz="4" w:space="0" w:color="000000"/>
            </w:tcBorders>
            <w:shd w:val="clear" w:color="auto" w:fill="FBE4D5" w:themeFill="accent2" w:themeFillTint="33"/>
            <w:vAlign w:val="center"/>
          </w:tcPr>
          <w:p w14:paraId="4CBDB374" w14:textId="77777777" w:rsidR="003D47B9" w:rsidRPr="00F022F2" w:rsidRDefault="003D47B9" w:rsidP="003D47B9">
            <w:pPr>
              <w:keepNext/>
              <w:spacing w:after="0" w:line="240" w:lineRule="auto"/>
              <w:jc w:val="center"/>
              <w:rPr>
                <w:rFonts w:ascii="Times New Roman" w:eastAsia="Calibri" w:hAnsi="Times New Roman" w:cs="Times New Roman"/>
                <w:sz w:val="22"/>
                <w:szCs w:val="22"/>
                <w:lang w:eastAsia="en-US"/>
              </w:rPr>
            </w:pPr>
            <w:r w:rsidRPr="00F022F2">
              <w:rPr>
                <w:rFonts w:ascii="Times New Roman" w:eastAsia="Calibri" w:hAnsi="Times New Roman" w:cs="Times New Roman"/>
                <w:sz w:val="22"/>
                <w:szCs w:val="22"/>
                <w:lang w:eastAsia="en-US"/>
              </w:rPr>
              <w:t>0</w:t>
            </w:r>
          </w:p>
        </w:tc>
        <w:tc>
          <w:tcPr>
            <w:tcW w:w="557" w:type="pct"/>
            <w:tcBorders>
              <w:top w:val="single" w:sz="4" w:space="0" w:color="000000"/>
              <w:left w:val="single" w:sz="4" w:space="0" w:color="000000"/>
              <w:right w:val="single" w:sz="4" w:space="0" w:color="000000"/>
            </w:tcBorders>
            <w:shd w:val="clear" w:color="auto" w:fill="E2EFD9" w:themeFill="accent6" w:themeFillTint="33"/>
            <w:vAlign w:val="center"/>
          </w:tcPr>
          <w:p w14:paraId="249A5A6F" w14:textId="77777777" w:rsidR="003D47B9" w:rsidRPr="00F022F2" w:rsidRDefault="003D47B9" w:rsidP="003D47B9">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val="en-US" w:eastAsia="en-US"/>
              </w:rPr>
              <w:t>27</w:t>
            </w:r>
          </w:p>
        </w:tc>
        <w:tc>
          <w:tcPr>
            <w:tcW w:w="1062" w:type="pct"/>
            <w:tcBorders>
              <w:top w:val="single" w:sz="4" w:space="0" w:color="000000"/>
              <w:left w:val="single" w:sz="4" w:space="0" w:color="000000"/>
              <w:right w:val="single" w:sz="4" w:space="0" w:color="000000"/>
            </w:tcBorders>
            <w:vAlign w:val="center"/>
          </w:tcPr>
          <w:p w14:paraId="508C2060" w14:textId="77777777" w:rsidR="003D47B9" w:rsidRPr="00F022F2" w:rsidRDefault="003D47B9" w:rsidP="003D47B9">
            <w:pPr>
              <w:keepNext/>
              <w:spacing w:after="0" w:line="240" w:lineRule="auto"/>
              <w:jc w:val="center"/>
              <w:rPr>
                <w:rFonts w:ascii="Times New Roman" w:eastAsia="Calibri" w:hAnsi="Times New Roman" w:cs="Times New Roman"/>
                <w:sz w:val="22"/>
                <w:szCs w:val="22"/>
                <w:lang w:eastAsia="en-US"/>
              </w:rPr>
            </w:pPr>
          </w:p>
        </w:tc>
      </w:tr>
      <w:tr w:rsidR="003D47B9" w:rsidRPr="00F022F2" w14:paraId="136AA301" w14:textId="77777777" w:rsidTr="003D47B9">
        <w:trPr>
          <w:trHeight w:val="20"/>
        </w:trPr>
        <w:tc>
          <w:tcPr>
            <w:tcW w:w="288" w:type="pct"/>
            <w:tcBorders>
              <w:top w:val="single" w:sz="4" w:space="0" w:color="000000"/>
              <w:left w:val="single" w:sz="4" w:space="0" w:color="000000"/>
              <w:bottom w:val="single" w:sz="4" w:space="0" w:color="000000"/>
              <w:right w:val="single" w:sz="4" w:space="0" w:color="000000"/>
            </w:tcBorders>
            <w:vAlign w:val="center"/>
            <w:hideMark/>
          </w:tcPr>
          <w:p w14:paraId="12B3B1F9" w14:textId="77777777" w:rsidR="003D47B9" w:rsidRPr="00F022F2" w:rsidRDefault="003D47B9" w:rsidP="003D47B9">
            <w:pPr>
              <w:keepNext/>
              <w:spacing w:after="0" w:line="240" w:lineRule="auto"/>
              <w:jc w:val="center"/>
              <w:rPr>
                <w:rFonts w:ascii="Times New Roman" w:eastAsia="Calibri" w:hAnsi="Times New Roman" w:cs="Times New Roman"/>
                <w:sz w:val="22"/>
                <w:szCs w:val="22"/>
                <w:lang w:eastAsia="en-US"/>
              </w:rPr>
            </w:pPr>
            <w:r w:rsidRPr="00F022F2">
              <w:rPr>
                <w:rFonts w:ascii="Times New Roman" w:eastAsia="Calibri" w:hAnsi="Times New Roman" w:cs="Times New Roman"/>
                <w:sz w:val="22"/>
                <w:szCs w:val="22"/>
                <w:lang w:eastAsia="en-US"/>
              </w:rPr>
              <w:t>3.</w:t>
            </w:r>
          </w:p>
        </w:tc>
        <w:tc>
          <w:tcPr>
            <w:tcW w:w="2519" w:type="pct"/>
            <w:tcBorders>
              <w:top w:val="single" w:sz="4" w:space="0" w:color="000000"/>
              <w:left w:val="single" w:sz="4" w:space="0" w:color="000000"/>
              <w:bottom w:val="single" w:sz="4" w:space="0" w:color="000000"/>
              <w:right w:val="single" w:sz="4" w:space="0" w:color="000000"/>
            </w:tcBorders>
          </w:tcPr>
          <w:p w14:paraId="12BF4D1D" w14:textId="77777777" w:rsidR="003D47B9" w:rsidRPr="00F022F2" w:rsidRDefault="003D47B9" w:rsidP="003D47B9">
            <w:pPr>
              <w:keepNext/>
              <w:spacing w:after="0" w:line="240" w:lineRule="auto"/>
              <w:rPr>
                <w:rFonts w:ascii="Times New Roman" w:eastAsia="Calibri" w:hAnsi="Times New Roman" w:cs="Times New Roman"/>
                <w:bCs/>
                <w:sz w:val="22"/>
                <w:szCs w:val="22"/>
                <w:lang w:eastAsia="en-US"/>
              </w:rPr>
            </w:pPr>
            <w:r w:rsidRPr="00F022F2">
              <w:rPr>
                <w:rFonts w:ascii="Times New Roman" w:hAnsi="Times New Roman" w:cs="Times New Roman"/>
                <w:iCs/>
                <w:color w:val="000000" w:themeColor="text1"/>
                <w:sz w:val="22"/>
                <w:szCs w:val="22"/>
              </w:rPr>
              <w:t>Galimybė prijungti belaidį ultragarsinį daviklį</w:t>
            </w:r>
          </w:p>
        </w:tc>
        <w:tc>
          <w:tcPr>
            <w:tcW w:w="574" w:type="pct"/>
            <w:tcBorders>
              <w:top w:val="single" w:sz="4" w:space="0" w:color="000000"/>
              <w:left w:val="single" w:sz="4" w:space="0" w:color="000000"/>
              <w:right w:val="single" w:sz="4" w:space="0" w:color="000000"/>
            </w:tcBorders>
            <w:shd w:val="clear" w:color="auto" w:fill="FBE4D5" w:themeFill="accent2" w:themeFillTint="33"/>
            <w:vAlign w:val="center"/>
          </w:tcPr>
          <w:p w14:paraId="4FFE1917" w14:textId="77777777" w:rsidR="003D47B9" w:rsidRPr="00F022F2" w:rsidRDefault="003D47B9" w:rsidP="003D47B9">
            <w:pPr>
              <w:keepNext/>
              <w:spacing w:after="0" w:line="240" w:lineRule="auto"/>
              <w:jc w:val="center"/>
              <w:rPr>
                <w:rFonts w:ascii="Times New Roman" w:eastAsia="Calibri" w:hAnsi="Times New Roman" w:cs="Times New Roman"/>
                <w:sz w:val="22"/>
                <w:szCs w:val="22"/>
                <w:lang w:eastAsia="en-US"/>
              </w:rPr>
            </w:pPr>
            <w:r w:rsidRPr="00F022F2">
              <w:rPr>
                <w:rFonts w:ascii="Times New Roman" w:eastAsia="Calibri" w:hAnsi="Times New Roman" w:cs="Times New Roman"/>
                <w:sz w:val="22"/>
                <w:szCs w:val="22"/>
                <w:lang w:eastAsia="en-US"/>
              </w:rPr>
              <w:t>0</w:t>
            </w:r>
          </w:p>
        </w:tc>
        <w:tc>
          <w:tcPr>
            <w:tcW w:w="557" w:type="pct"/>
            <w:tcBorders>
              <w:top w:val="single" w:sz="4" w:space="0" w:color="000000"/>
              <w:left w:val="single" w:sz="4" w:space="0" w:color="000000"/>
              <w:right w:val="single" w:sz="4" w:space="0" w:color="000000"/>
            </w:tcBorders>
            <w:shd w:val="clear" w:color="auto" w:fill="E2EFD9" w:themeFill="accent6" w:themeFillTint="33"/>
            <w:vAlign w:val="center"/>
          </w:tcPr>
          <w:p w14:paraId="6215731A" w14:textId="77777777" w:rsidR="003D47B9" w:rsidRPr="00F022F2" w:rsidRDefault="003D47B9" w:rsidP="003D47B9">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20</w:t>
            </w:r>
          </w:p>
        </w:tc>
        <w:tc>
          <w:tcPr>
            <w:tcW w:w="1062" w:type="pct"/>
            <w:tcBorders>
              <w:top w:val="single" w:sz="4" w:space="0" w:color="000000"/>
              <w:left w:val="single" w:sz="4" w:space="0" w:color="000000"/>
              <w:right w:val="single" w:sz="4" w:space="0" w:color="000000"/>
            </w:tcBorders>
            <w:vAlign w:val="center"/>
          </w:tcPr>
          <w:p w14:paraId="6BED8DED" w14:textId="77777777" w:rsidR="003D47B9" w:rsidRPr="00F022F2" w:rsidRDefault="003D47B9" w:rsidP="003D47B9">
            <w:pPr>
              <w:keepNext/>
              <w:spacing w:after="0" w:line="240" w:lineRule="auto"/>
              <w:jc w:val="center"/>
              <w:rPr>
                <w:rFonts w:ascii="Times New Roman" w:eastAsia="Calibri" w:hAnsi="Times New Roman" w:cs="Times New Roman"/>
                <w:sz w:val="22"/>
                <w:szCs w:val="22"/>
                <w:lang w:eastAsia="en-US"/>
              </w:rPr>
            </w:pPr>
          </w:p>
        </w:tc>
      </w:tr>
      <w:tr w:rsidR="003D47B9" w:rsidRPr="00F022F2" w14:paraId="337AA8D9" w14:textId="77777777" w:rsidTr="003D47B9">
        <w:trPr>
          <w:trHeight w:val="20"/>
        </w:trPr>
        <w:tc>
          <w:tcPr>
            <w:tcW w:w="288" w:type="pct"/>
            <w:tcBorders>
              <w:top w:val="single" w:sz="4" w:space="0" w:color="000000"/>
              <w:left w:val="single" w:sz="4" w:space="0" w:color="000000"/>
              <w:right w:val="single" w:sz="4" w:space="0" w:color="000000"/>
            </w:tcBorders>
            <w:vAlign w:val="center"/>
            <w:hideMark/>
          </w:tcPr>
          <w:p w14:paraId="7CFC1209" w14:textId="77777777" w:rsidR="003D47B9" w:rsidRPr="00F022F2" w:rsidRDefault="003D47B9" w:rsidP="003D47B9">
            <w:pPr>
              <w:keepNext/>
              <w:spacing w:after="0" w:line="240" w:lineRule="auto"/>
              <w:jc w:val="center"/>
              <w:rPr>
                <w:rFonts w:ascii="Times New Roman" w:eastAsia="Calibri" w:hAnsi="Times New Roman" w:cs="Times New Roman"/>
                <w:sz w:val="22"/>
                <w:szCs w:val="22"/>
                <w:lang w:eastAsia="en-US"/>
              </w:rPr>
            </w:pPr>
            <w:r w:rsidRPr="00F022F2">
              <w:rPr>
                <w:rFonts w:ascii="Times New Roman" w:eastAsia="Calibri" w:hAnsi="Times New Roman" w:cs="Times New Roman"/>
                <w:sz w:val="22"/>
                <w:szCs w:val="22"/>
                <w:lang w:eastAsia="en-US"/>
              </w:rPr>
              <w:t>4.</w:t>
            </w:r>
          </w:p>
        </w:tc>
        <w:tc>
          <w:tcPr>
            <w:tcW w:w="2519" w:type="pct"/>
            <w:tcBorders>
              <w:top w:val="single" w:sz="4" w:space="0" w:color="000000"/>
              <w:left w:val="single" w:sz="4" w:space="0" w:color="000000"/>
              <w:bottom w:val="single" w:sz="4" w:space="0" w:color="000000"/>
              <w:right w:val="single" w:sz="4" w:space="0" w:color="000000"/>
            </w:tcBorders>
          </w:tcPr>
          <w:p w14:paraId="6D4CD7B5" w14:textId="77777777" w:rsidR="003D47B9" w:rsidRPr="00F022F2" w:rsidRDefault="003D47B9" w:rsidP="003D47B9">
            <w:pPr>
              <w:keepNext/>
              <w:spacing w:after="0" w:line="240" w:lineRule="auto"/>
              <w:rPr>
                <w:rFonts w:ascii="Times New Roman" w:eastAsia="Calibri" w:hAnsi="Times New Roman" w:cs="Times New Roman"/>
                <w:sz w:val="22"/>
                <w:szCs w:val="22"/>
                <w:lang w:eastAsia="en-US"/>
              </w:rPr>
            </w:pPr>
            <w:r w:rsidRPr="00F022F2">
              <w:rPr>
                <w:rFonts w:ascii="Times New Roman" w:hAnsi="Times New Roman" w:cs="Times New Roman"/>
                <w:color w:val="000000" w:themeColor="text1"/>
                <w:sz w:val="22"/>
                <w:szCs w:val="22"/>
              </w:rPr>
              <w:t>Specializuoti ginekologinių skaičiavimų ir matavimų protokolai: IOTA LR2, IETA, IDEA</w:t>
            </w:r>
          </w:p>
        </w:tc>
        <w:tc>
          <w:tcPr>
            <w:tcW w:w="574" w:type="pct"/>
            <w:tcBorders>
              <w:top w:val="single" w:sz="4" w:space="0" w:color="000000"/>
              <w:left w:val="single" w:sz="4" w:space="0" w:color="000000"/>
              <w:right w:val="single" w:sz="4" w:space="0" w:color="000000"/>
            </w:tcBorders>
            <w:shd w:val="clear" w:color="auto" w:fill="FBE4D5" w:themeFill="accent2" w:themeFillTint="33"/>
            <w:vAlign w:val="center"/>
          </w:tcPr>
          <w:p w14:paraId="37FC1F15" w14:textId="77777777" w:rsidR="003D47B9" w:rsidRPr="00F022F2" w:rsidRDefault="003D47B9" w:rsidP="003D47B9">
            <w:pPr>
              <w:keepNext/>
              <w:spacing w:after="0" w:line="240" w:lineRule="auto"/>
              <w:jc w:val="center"/>
              <w:rPr>
                <w:rFonts w:ascii="Times New Roman" w:eastAsia="Calibri" w:hAnsi="Times New Roman" w:cs="Times New Roman"/>
                <w:sz w:val="22"/>
                <w:szCs w:val="22"/>
                <w:lang w:eastAsia="en-US"/>
              </w:rPr>
            </w:pPr>
            <w:r w:rsidRPr="00F022F2">
              <w:rPr>
                <w:rFonts w:ascii="Times New Roman" w:eastAsia="Calibri" w:hAnsi="Times New Roman" w:cs="Times New Roman"/>
                <w:sz w:val="22"/>
                <w:szCs w:val="22"/>
                <w:lang w:eastAsia="en-US"/>
              </w:rPr>
              <w:t>0</w:t>
            </w:r>
          </w:p>
        </w:tc>
        <w:tc>
          <w:tcPr>
            <w:tcW w:w="557" w:type="pct"/>
            <w:tcBorders>
              <w:top w:val="single" w:sz="4" w:space="0" w:color="000000"/>
              <w:left w:val="single" w:sz="4" w:space="0" w:color="000000"/>
              <w:right w:val="single" w:sz="4" w:space="0" w:color="000000"/>
            </w:tcBorders>
            <w:shd w:val="clear" w:color="auto" w:fill="E2EFD9" w:themeFill="accent6" w:themeFillTint="33"/>
            <w:vAlign w:val="center"/>
          </w:tcPr>
          <w:p w14:paraId="5E414ADC" w14:textId="77777777" w:rsidR="003D47B9" w:rsidRPr="00F022F2" w:rsidRDefault="003D47B9" w:rsidP="003D47B9">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13</w:t>
            </w:r>
          </w:p>
        </w:tc>
        <w:tc>
          <w:tcPr>
            <w:tcW w:w="1062" w:type="pct"/>
            <w:tcBorders>
              <w:top w:val="single" w:sz="4" w:space="0" w:color="000000"/>
              <w:left w:val="single" w:sz="4" w:space="0" w:color="000000"/>
              <w:right w:val="single" w:sz="4" w:space="0" w:color="000000"/>
            </w:tcBorders>
            <w:vAlign w:val="center"/>
          </w:tcPr>
          <w:p w14:paraId="09E1B8C9" w14:textId="77777777" w:rsidR="003D47B9" w:rsidRPr="00F022F2" w:rsidRDefault="003D47B9" w:rsidP="003D47B9">
            <w:pPr>
              <w:keepNext/>
              <w:spacing w:after="0" w:line="240" w:lineRule="auto"/>
              <w:jc w:val="center"/>
              <w:rPr>
                <w:rFonts w:ascii="Times New Roman" w:eastAsia="Calibri" w:hAnsi="Times New Roman" w:cs="Times New Roman"/>
                <w:sz w:val="22"/>
                <w:szCs w:val="22"/>
                <w:lang w:eastAsia="en-US"/>
              </w:rPr>
            </w:pPr>
          </w:p>
        </w:tc>
      </w:tr>
      <w:tr w:rsidR="003D47B9" w:rsidRPr="00F022F2" w14:paraId="2795F144" w14:textId="77777777" w:rsidTr="003D47B9">
        <w:trPr>
          <w:trHeight w:val="20"/>
        </w:trPr>
        <w:tc>
          <w:tcPr>
            <w:tcW w:w="288" w:type="pct"/>
            <w:tcBorders>
              <w:left w:val="single" w:sz="4" w:space="0" w:color="000000"/>
              <w:right w:val="single" w:sz="4" w:space="0" w:color="000000"/>
            </w:tcBorders>
            <w:vAlign w:val="center"/>
          </w:tcPr>
          <w:p w14:paraId="03AC5EA8" w14:textId="77777777" w:rsidR="003D47B9" w:rsidRPr="00F022F2" w:rsidRDefault="003D47B9" w:rsidP="003D47B9">
            <w:pPr>
              <w:keepNext/>
              <w:spacing w:after="0" w:line="240" w:lineRule="auto"/>
              <w:jc w:val="center"/>
              <w:rPr>
                <w:rFonts w:ascii="Times New Roman" w:eastAsia="Calibri" w:hAnsi="Times New Roman" w:cs="Times New Roman"/>
                <w:sz w:val="22"/>
                <w:szCs w:val="22"/>
                <w:lang w:eastAsia="en-US"/>
              </w:rPr>
            </w:pPr>
            <w:r w:rsidRPr="00F022F2">
              <w:rPr>
                <w:rFonts w:ascii="Times New Roman" w:eastAsia="Calibri" w:hAnsi="Times New Roman" w:cs="Times New Roman"/>
                <w:sz w:val="22"/>
                <w:szCs w:val="22"/>
                <w:lang w:eastAsia="en-US"/>
              </w:rPr>
              <w:t>5.</w:t>
            </w:r>
          </w:p>
        </w:tc>
        <w:tc>
          <w:tcPr>
            <w:tcW w:w="2519" w:type="pct"/>
            <w:tcBorders>
              <w:top w:val="single" w:sz="4" w:space="0" w:color="000000"/>
              <w:left w:val="single" w:sz="4" w:space="0" w:color="000000"/>
              <w:bottom w:val="single" w:sz="4" w:space="0" w:color="000000"/>
              <w:right w:val="single" w:sz="4" w:space="0" w:color="000000"/>
            </w:tcBorders>
          </w:tcPr>
          <w:p w14:paraId="06B813FF" w14:textId="77777777" w:rsidR="003D47B9" w:rsidRPr="00F022F2" w:rsidRDefault="003D47B9" w:rsidP="003D47B9">
            <w:pPr>
              <w:keepNext/>
              <w:spacing w:after="0" w:line="240" w:lineRule="auto"/>
              <w:rPr>
                <w:rFonts w:ascii="Times New Roman" w:hAnsi="Times New Roman" w:cs="Times New Roman"/>
                <w:color w:val="000000" w:themeColor="text1"/>
                <w:sz w:val="22"/>
                <w:szCs w:val="22"/>
              </w:rPr>
            </w:pPr>
            <w:r w:rsidRPr="00F022F2">
              <w:rPr>
                <w:rFonts w:ascii="Times New Roman" w:hAnsi="Times New Roman" w:cs="Times New Roman"/>
                <w:iCs/>
                <w:color w:val="000000" w:themeColor="text1"/>
                <w:sz w:val="22"/>
                <w:szCs w:val="22"/>
              </w:rPr>
              <w:t>Ultragarso prietaise instaliuota programinė vaizdo apdorojimo ir analizės įranga atliekanti automatinius vaisiaus</w:t>
            </w:r>
            <w:r w:rsidRPr="00F022F2">
              <w:rPr>
                <w:rFonts w:ascii="Times New Roman" w:hAnsi="Times New Roman" w:cs="Times New Roman"/>
                <w:color w:val="000000" w:themeColor="text1"/>
                <w:sz w:val="22"/>
                <w:szCs w:val="22"/>
              </w:rPr>
              <w:t xml:space="preserve"> biometrijos matavimus:</w:t>
            </w:r>
          </w:p>
          <w:p w14:paraId="5EE3E39E" w14:textId="77777777" w:rsidR="003D47B9" w:rsidRPr="00F022F2" w:rsidRDefault="003D47B9" w:rsidP="003D47B9">
            <w:pPr>
              <w:keepNext/>
              <w:spacing w:after="0" w:line="240" w:lineRule="auto"/>
              <w:rPr>
                <w:rFonts w:ascii="Times New Roman" w:hAnsi="Times New Roman" w:cs="Times New Roman"/>
                <w:color w:val="000000" w:themeColor="text1"/>
                <w:sz w:val="22"/>
                <w:szCs w:val="22"/>
              </w:rPr>
            </w:pPr>
            <w:r w:rsidRPr="00F022F2">
              <w:rPr>
                <w:rFonts w:ascii="Times New Roman" w:hAnsi="Times New Roman" w:cs="Times New Roman"/>
                <w:color w:val="000000" w:themeColor="text1"/>
                <w:sz w:val="22"/>
                <w:szCs w:val="22"/>
              </w:rPr>
              <w:t xml:space="preserve">1. galvos diametro (BPD); </w:t>
            </w:r>
          </w:p>
          <w:p w14:paraId="67A01743" w14:textId="77777777" w:rsidR="003D47B9" w:rsidRPr="00F022F2" w:rsidRDefault="003D47B9" w:rsidP="003D47B9">
            <w:pPr>
              <w:keepNext/>
              <w:spacing w:after="0" w:line="240" w:lineRule="auto"/>
              <w:rPr>
                <w:rFonts w:ascii="Times New Roman" w:hAnsi="Times New Roman" w:cs="Times New Roman"/>
                <w:color w:val="000000" w:themeColor="text1"/>
                <w:sz w:val="22"/>
                <w:szCs w:val="22"/>
              </w:rPr>
            </w:pPr>
            <w:r w:rsidRPr="00F022F2">
              <w:rPr>
                <w:rFonts w:ascii="Times New Roman" w:hAnsi="Times New Roman" w:cs="Times New Roman"/>
                <w:color w:val="000000" w:themeColor="text1"/>
                <w:sz w:val="22"/>
                <w:szCs w:val="22"/>
              </w:rPr>
              <w:t>2. galvos apimties (HC);</w:t>
            </w:r>
          </w:p>
          <w:p w14:paraId="03A950A4" w14:textId="77777777" w:rsidR="003D47B9" w:rsidRPr="00F022F2" w:rsidRDefault="003D47B9" w:rsidP="003D47B9">
            <w:pPr>
              <w:keepNext/>
              <w:spacing w:after="0" w:line="240" w:lineRule="auto"/>
              <w:rPr>
                <w:rFonts w:ascii="Times New Roman" w:hAnsi="Times New Roman" w:cs="Times New Roman"/>
                <w:color w:val="000000" w:themeColor="text1"/>
                <w:sz w:val="22"/>
                <w:szCs w:val="22"/>
              </w:rPr>
            </w:pPr>
            <w:r w:rsidRPr="00F022F2">
              <w:rPr>
                <w:rFonts w:ascii="Times New Roman" w:hAnsi="Times New Roman" w:cs="Times New Roman"/>
                <w:color w:val="000000" w:themeColor="text1"/>
                <w:sz w:val="22"/>
                <w:szCs w:val="22"/>
              </w:rPr>
              <w:t xml:space="preserve">3. pilvo apimties (AC); </w:t>
            </w:r>
          </w:p>
          <w:p w14:paraId="11875B41" w14:textId="77777777" w:rsidR="003D47B9" w:rsidRPr="00F022F2" w:rsidRDefault="003D47B9" w:rsidP="003D47B9">
            <w:pPr>
              <w:keepNext/>
              <w:spacing w:after="0" w:line="240" w:lineRule="auto"/>
              <w:rPr>
                <w:rFonts w:ascii="Times New Roman" w:hAnsi="Times New Roman" w:cs="Times New Roman"/>
                <w:color w:val="000000" w:themeColor="text1"/>
                <w:sz w:val="22"/>
                <w:szCs w:val="22"/>
              </w:rPr>
            </w:pPr>
            <w:r w:rsidRPr="00F022F2">
              <w:rPr>
                <w:rFonts w:ascii="Times New Roman" w:hAnsi="Times New Roman" w:cs="Times New Roman"/>
                <w:color w:val="000000" w:themeColor="text1"/>
                <w:sz w:val="22"/>
                <w:szCs w:val="22"/>
              </w:rPr>
              <w:t>4. žastikaulio ilgio (HL);</w:t>
            </w:r>
          </w:p>
          <w:p w14:paraId="10C47E85" w14:textId="77777777" w:rsidR="003D47B9" w:rsidRPr="00F022F2" w:rsidRDefault="003D47B9" w:rsidP="003D47B9">
            <w:pPr>
              <w:keepNext/>
              <w:spacing w:after="0" w:line="240" w:lineRule="auto"/>
              <w:rPr>
                <w:rFonts w:ascii="Times New Roman" w:hAnsi="Times New Roman" w:cs="Times New Roman"/>
                <w:color w:val="000000" w:themeColor="text1"/>
                <w:sz w:val="22"/>
                <w:szCs w:val="22"/>
              </w:rPr>
            </w:pPr>
            <w:r w:rsidRPr="00F022F2">
              <w:rPr>
                <w:rFonts w:ascii="Times New Roman" w:hAnsi="Times New Roman" w:cs="Times New Roman"/>
                <w:color w:val="000000" w:themeColor="text1"/>
                <w:sz w:val="22"/>
                <w:szCs w:val="22"/>
              </w:rPr>
              <w:t>5. šlaunikaulio ilgio (FL);</w:t>
            </w:r>
          </w:p>
          <w:p w14:paraId="5D3666BE" w14:textId="77777777" w:rsidR="003D47B9" w:rsidRPr="00F022F2" w:rsidRDefault="003D47B9" w:rsidP="003D47B9">
            <w:pPr>
              <w:keepNext/>
              <w:spacing w:after="0" w:line="240" w:lineRule="auto"/>
              <w:rPr>
                <w:rFonts w:ascii="Times New Roman" w:eastAsia="Calibri" w:hAnsi="Times New Roman" w:cs="Times New Roman"/>
                <w:sz w:val="22"/>
                <w:szCs w:val="22"/>
                <w:lang w:eastAsia="en-US"/>
              </w:rPr>
            </w:pPr>
            <w:r w:rsidRPr="00F022F2">
              <w:rPr>
                <w:rFonts w:ascii="Times New Roman" w:hAnsi="Times New Roman" w:cs="Times New Roman"/>
                <w:color w:val="000000" w:themeColor="text1"/>
                <w:sz w:val="22"/>
                <w:szCs w:val="22"/>
              </w:rPr>
              <w:t xml:space="preserve">6. sprando </w:t>
            </w:r>
            <w:proofErr w:type="spellStart"/>
            <w:r w:rsidRPr="00F022F2">
              <w:rPr>
                <w:rFonts w:ascii="Times New Roman" w:hAnsi="Times New Roman" w:cs="Times New Roman"/>
                <w:color w:val="000000" w:themeColor="text1"/>
                <w:sz w:val="22"/>
                <w:szCs w:val="22"/>
              </w:rPr>
              <w:t>vaiskumos</w:t>
            </w:r>
            <w:proofErr w:type="spellEnd"/>
            <w:r w:rsidRPr="00F022F2">
              <w:rPr>
                <w:rFonts w:ascii="Times New Roman" w:hAnsi="Times New Roman" w:cs="Times New Roman"/>
                <w:color w:val="000000" w:themeColor="text1"/>
                <w:sz w:val="22"/>
                <w:szCs w:val="22"/>
              </w:rPr>
              <w:t xml:space="preserve"> (NT).</w:t>
            </w:r>
          </w:p>
        </w:tc>
        <w:tc>
          <w:tcPr>
            <w:tcW w:w="574" w:type="pct"/>
            <w:tcBorders>
              <w:top w:val="single" w:sz="4" w:space="0" w:color="auto"/>
              <w:left w:val="single" w:sz="4" w:space="0" w:color="000000"/>
              <w:right w:val="single" w:sz="4" w:space="0" w:color="000000"/>
            </w:tcBorders>
            <w:shd w:val="clear" w:color="auto" w:fill="FBE4D5" w:themeFill="accent2" w:themeFillTint="33"/>
            <w:vAlign w:val="center"/>
          </w:tcPr>
          <w:p w14:paraId="0B106A3B" w14:textId="77777777" w:rsidR="003D47B9" w:rsidRPr="00F022F2" w:rsidRDefault="003D47B9" w:rsidP="003D47B9">
            <w:pPr>
              <w:keepNext/>
              <w:spacing w:after="0" w:line="240" w:lineRule="auto"/>
              <w:jc w:val="center"/>
              <w:rPr>
                <w:rFonts w:ascii="Times New Roman" w:eastAsia="Calibri" w:hAnsi="Times New Roman" w:cs="Times New Roman"/>
                <w:sz w:val="22"/>
                <w:szCs w:val="22"/>
                <w:lang w:eastAsia="en-US"/>
              </w:rPr>
            </w:pPr>
            <w:r w:rsidRPr="00F022F2">
              <w:rPr>
                <w:rFonts w:ascii="Times New Roman" w:eastAsia="Calibri" w:hAnsi="Times New Roman" w:cs="Times New Roman"/>
                <w:sz w:val="22"/>
                <w:szCs w:val="22"/>
                <w:lang w:eastAsia="en-US"/>
              </w:rPr>
              <w:t>0</w:t>
            </w:r>
          </w:p>
        </w:tc>
        <w:tc>
          <w:tcPr>
            <w:tcW w:w="557" w:type="pct"/>
            <w:tcBorders>
              <w:top w:val="single" w:sz="4" w:space="0" w:color="auto"/>
              <w:left w:val="single" w:sz="4" w:space="0" w:color="000000"/>
              <w:right w:val="single" w:sz="4" w:space="0" w:color="000000"/>
            </w:tcBorders>
            <w:shd w:val="clear" w:color="auto" w:fill="E2EFD9" w:themeFill="accent6" w:themeFillTint="33"/>
            <w:vAlign w:val="center"/>
          </w:tcPr>
          <w:p w14:paraId="0FC81FCB" w14:textId="77777777" w:rsidR="003D47B9" w:rsidRPr="00F022F2" w:rsidRDefault="003D47B9" w:rsidP="003D47B9">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13</w:t>
            </w:r>
          </w:p>
        </w:tc>
        <w:tc>
          <w:tcPr>
            <w:tcW w:w="1062" w:type="pct"/>
            <w:tcBorders>
              <w:top w:val="single" w:sz="4" w:space="0" w:color="auto"/>
              <w:left w:val="single" w:sz="4" w:space="0" w:color="000000"/>
              <w:right w:val="single" w:sz="4" w:space="0" w:color="000000"/>
            </w:tcBorders>
            <w:vAlign w:val="center"/>
          </w:tcPr>
          <w:p w14:paraId="0B7877BB" w14:textId="77777777" w:rsidR="003D47B9" w:rsidRPr="00F022F2" w:rsidRDefault="003D47B9" w:rsidP="003D47B9">
            <w:pPr>
              <w:keepNext/>
              <w:spacing w:after="0" w:line="240" w:lineRule="auto"/>
              <w:jc w:val="center"/>
              <w:rPr>
                <w:rFonts w:ascii="Times New Roman" w:eastAsia="Calibri" w:hAnsi="Times New Roman" w:cs="Times New Roman"/>
                <w:sz w:val="22"/>
                <w:szCs w:val="22"/>
                <w:lang w:eastAsia="en-US"/>
              </w:rPr>
            </w:pPr>
          </w:p>
        </w:tc>
      </w:tr>
      <w:bookmarkEnd w:id="73"/>
    </w:tbl>
    <w:p w14:paraId="503DF221" w14:textId="77777777" w:rsidR="00F022F2" w:rsidRPr="000A44C1" w:rsidRDefault="00F022F2" w:rsidP="00F022F2">
      <w:pPr>
        <w:tabs>
          <w:tab w:val="left" w:pos="180"/>
          <w:tab w:val="left" w:pos="1080"/>
          <w:tab w:val="left" w:pos="1440"/>
        </w:tabs>
        <w:spacing w:after="0" w:line="240" w:lineRule="auto"/>
        <w:ind w:firstLine="567"/>
        <w:contextualSpacing/>
        <w:jc w:val="both"/>
        <w:rPr>
          <w:rFonts w:ascii="Times New Roman" w:eastAsia="Calibri" w:hAnsi="Times New Roman" w:cs="Times New Roman"/>
          <w:sz w:val="22"/>
          <w:szCs w:val="22"/>
          <w:u w:val="single"/>
          <w:lang w:eastAsia="en-US"/>
        </w:rPr>
      </w:pPr>
    </w:p>
    <w:p w14:paraId="737ECB41" w14:textId="77777777" w:rsidR="00F022F2" w:rsidRPr="000A44C1" w:rsidRDefault="00F022F2" w:rsidP="00F022F2">
      <w:pPr>
        <w:tabs>
          <w:tab w:val="left" w:pos="180"/>
          <w:tab w:val="left" w:pos="1080"/>
          <w:tab w:val="left" w:pos="1440"/>
        </w:tabs>
        <w:spacing w:after="0" w:line="240" w:lineRule="auto"/>
        <w:ind w:firstLine="567"/>
        <w:contextualSpacing/>
        <w:jc w:val="both"/>
        <w:rPr>
          <w:rFonts w:ascii="Times New Roman" w:eastAsia="Calibri" w:hAnsi="Times New Roman" w:cs="Times New Roman"/>
          <w:color w:val="000000"/>
          <w:sz w:val="22"/>
          <w:szCs w:val="22"/>
          <w:u w:val="single"/>
          <w:lang w:eastAsia="en-US"/>
        </w:rPr>
      </w:pPr>
      <w:r w:rsidRPr="000A44C1">
        <w:rPr>
          <w:rFonts w:ascii="Times New Roman" w:eastAsia="Calibri" w:hAnsi="Times New Roman" w:cs="Times New Roman"/>
          <w:sz w:val="22"/>
          <w:szCs w:val="22"/>
          <w:u w:val="single"/>
          <w:lang w:eastAsia="en-US"/>
        </w:rPr>
        <w:t>Kokybei taikoma balų skyrimo taisyklė:</w:t>
      </w:r>
    </w:p>
    <w:p w14:paraId="624872B3" w14:textId="77777777" w:rsidR="00F022F2" w:rsidRPr="000A44C1" w:rsidRDefault="00F022F2" w:rsidP="00F022F2">
      <w:pPr>
        <w:spacing w:after="0" w:line="240" w:lineRule="auto"/>
        <w:ind w:firstLine="567"/>
        <w:jc w:val="both"/>
        <w:rPr>
          <w:rFonts w:ascii="Times New Roman" w:eastAsia="Times New Roman" w:hAnsi="Times New Roman" w:cs="Times New Roman"/>
          <w:b/>
          <w:sz w:val="22"/>
          <w:szCs w:val="22"/>
          <w:lang w:eastAsia="en-US"/>
        </w:rPr>
      </w:pPr>
      <w:bookmarkStart w:id="75" w:name="_ftnref304"/>
      <w:bookmarkEnd w:id="75"/>
      <w:r w:rsidRPr="000A44C1">
        <w:rPr>
          <w:rFonts w:ascii="Times New Roman" w:eastAsia="Times New Roman" w:hAnsi="Times New Roman" w:cs="Times New Roman"/>
          <w:sz w:val="22"/>
          <w:szCs w:val="22"/>
          <w:lang w:eastAsia="en-US"/>
        </w:rPr>
        <w:t>Jeigu konkretaus pasiūlymo langelyje bus įrašyta reikšmė, neatitinkanti nustatytą reikalavimą, tokiam pasiūlymui bus suteikiama 0 balų, o jeigu langelyje bus įrašyta reikšmė, atitinkanti nustatytą reikalavimą – jam bus skiriamas balų skaičius, lygus toje konkrečioje eilutėje nustatyto kriterijaus svoriui (t. y. 100 % svorio).</w:t>
      </w:r>
    </w:p>
    <w:p w14:paraId="1065210F" w14:textId="77777777" w:rsidR="00F022F2" w:rsidRPr="000A44C1" w:rsidRDefault="00F022F2" w:rsidP="00F022F2">
      <w:pPr>
        <w:spacing w:after="0" w:line="240" w:lineRule="auto"/>
        <w:rPr>
          <w:rFonts w:ascii="Times New Roman" w:hAnsi="Times New Roman" w:cs="Times New Roman"/>
          <w:b/>
          <w:sz w:val="22"/>
          <w:szCs w:val="22"/>
          <w:lang w:eastAsia="en-US"/>
        </w:rPr>
      </w:pPr>
    </w:p>
    <w:p w14:paraId="12B202BC" w14:textId="77777777" w:rsidR="00F022F2" w:rsidRPr="000A44C1" w:rsidRDefault="00F022F2" w:rsidP="00F022F2">
      <w:pPr>
        <w:spacing w:after="0" w:line="240" w:lineRule="auto"/>
        <w:ind w:firstLine="567"/>
        <w:jc w:val="both"/>
        <w:rPr>
          <w:rFonts w:ascii="Times New Roman" w:hAnsi="Times New Roman" w:cs="Times New Roman"/>
          <w:b/>
          <w:sz w:val="22"/>
          <w:szCs w:val="22"/>
        </w:rPr>
      </w:pPr>
      <w:r w:rsidRPr="000A44C1">
        <w:rPr>
          <w:rFonts w:ascii="Times New Roman" w:hAnsi="Times New Roman" w:cs="Times New Roman"/>
          <w:b/>
          <w:sz w:val="22"/>
          <w:szCs w:val="22"/>
        </w:rPr>
        <w:t>Pagal šią formulę laimėtoju pripažįstamas pasiūlymas, surinkęs didžiausią balų skaičių.</w:t>
      </w:r>
    </w:p>
    <w:p w14:paraId="521FA84F" w14:textId="77777777" w:rsidR="00F022F2" w:rsidRPr="000A44C1" w:rsidRDefault="00F022F2" w:rsidP="00F022F2">
      <w:pPr>
        <w:spacing w:after="0" w:line="240" w:lineRule="auto"/>
        <w:ind w:firstLine="567"/>
        <w:rPr>
          <w:rFonts w:ascii="Times New Roman" w:eastAsia="Times New Roman" w:hAnsi="Times New Roman" w:cs="Times New Roman"/>
          <w:bCs/>
          <w:sz w:val="22"/>
          <w:szCs w:val="22"/>
          <w:lang w:eastAsia="en-US"/>
        </w:rPr>
      </w:pPr>
      <w:r w:rsidRPr="000A44C1">
        <w:rPr>
          <w:rFonts w:ascii="Times New Roman" w:eastAsia="Times New Roman" w:hAnsi="Times New Roman" w:cs="Times New Roman"/>
          <w:bCs/>
          <w:sz w:val="22"/>
          <w:szCs w:val="22"/>
          <w:vertAlign w:val="superscript"/>
          <w:lang w:eastAsia="en-US"/>
        </w:rPr>
        <w:footnoteRef/>
      </w:r>
      <w:r w:rsidRPr="000A44C1">
        <w:rPr>
          <w:rFonts w:ascii="Times New Roman" w:eastAsia="Times New Roman" w:hAnsi="Times New Roman" w:cs="Times New Roman"/>
          <w:bCs/>
          <w:sz w:val="22"/>
          <w:szCs w:val="22"/>
          <w:lang w:eastAsia="en-US"/>
        </w:rPr>
        <w:t xml:space="preserve"> </w:t>
      </w:r>
      <w:hyperlink r:id="rId25" w:history="1">
        <w:r w:rsidRPr="000A44C1">
          <w:rPr>
            <w:rFonts w:ascii="Times New Roman" w:eastAsia="Times New Roman" w:hAnsi="Times New Roman" w:cs="Times New Roman"/>
            <w:bCs/>
            <w:color w:val="0000FF"/>
            <w:sz w:val="22"/>
            <w:szCs w:val="22"/>
            <w:u w:val="single"/>
            <w:lang w:eastAsia="en-US"/>
          </w:rPr>
          <w:t>https://vpt.lrv.lt/uploads/vpt/documents/files/mp/env_skaiciuokle.xlsm</w:t>
        </w:r>
      </w:hyperlink>
      <w:r w:rsidRPr="000A44C1">
        <w:rPr>
          <w:rFonts w:ascii="Times New Roman" w:eastAsia="Times New Roman" w:hAnsi="Times New Roman" w:cs="Times New Roman"/>
          <w:bCs/>
          <w:sz w:val="22"/>
          <w:szCs w:val="22"/>
          <w:lang w:eastAsia="en-US"/>
        </w:rPr>
        <w:t xml:space="preserve"> </w:t>
      </w:r>
    </w:p>
    <w:p w14:paraId="2388B984" w14:textId="77777777" w:rsidR="00F022F2" w:rsidRPr="000A44C1" w:rsidRDefault="00F022F2" w:rsidP="00F022F2">
      <w:pPr>
        <w:spacing w:after="0" w:line="240" w:lineRule="auto"/>
        <w:rPr>
          <w:rFonts w:ascii="Times New Roman" w:hAnsi="Times New Roman" w:cs="Times New Roman"/>
          <w:b/>
          <w:sz w:val="22"/>
          <w:szCs w:val="22"/>
          <w:lang w:eastAsia="en-US"/>
        </w:rPr>
      </w:pPr>
    </w:p>
    <w:p w14:paraId="162F51DC" w14:textId="0ABAD18B" w:rsidR="00F73BC7" w:rsidRPr="006771A2" w:rsidRDefault="00F022F2" w:rsidP="006771A2">
      <w:pPr>
        <w:pStyle w:val="Sraopastraipa"/>
        <w:numPr>
          <w:ilvl w:val="0"/>
          <w:numId w:val="46"/>
        </w:numPr>
        <w:tabs>
          <w:tab w:val="left" w:pos="993"/>
        </w:tabs>
        <w:spacing w:after="0" w:line="240" w:lineRule="auto"/>
        <w:ind w:left="0" w:firstLine="567"/>
        <w:rPr>
          <w:b/>
          <w:bCs/>
          <w:smallCaps/>
        </w:rPr>
      </w:pPr>
      <w:r w:rsidRPr="000A44C1">
        <w:rPr>
          <w:rFonts w:ascii="Times New Roman" w:hAnsi="Times New Roman" w:cs="Times New Roman"/>
          <w:sz w:val="22"/>
          <w:szCs w:val="22"/>
        </w:rPr>
        <w:t>Tais atvejais, kai kelių dalyvių ekonominis naudingumas yra vienodas, nustatant pasiūlymų eilę, pirmesnis į šią eilę įrašomas dalyvis, kurio pasiūlymas pateiktas anksčiausiai.</w:t>
      </w:r>
    </w:p>
    <w:p w14:paraId="59AACC91" w14:textId="245CC647"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59B014A0"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6" w:name="_Toc159231068"/>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B03CE0" w:rsidRPr="00311EC3">
        <w:rPr>
          <w:rFonts w:ascii="Times New Roman" w:eastAsia="Calibri" w:hAnsi="Times New Roman" w:cs="Times New Roman"/>
          <w:b/>
          <w:bCs/>
          <w:color w:val="auto"/>
          <w:sz w:val="22"/>
          <w:szCs w:val="22"/>
        </w:rPr>
        <w:t xml:space="preserve"> </w:t>
      </w:r>
      <w:r w:rsidR="004D3BE3" w:rsidRPr="00311EC3">
        <w:rPr>
          <w:rFonts w:ascii="Times New Roman" w:eastAsia="Calibri" w:hAnsi="Times New Roman" w:cs="Times New Roman"/>
          <w:b/>
          <w:bCs/>
          <w:color w:val="auto"/>
          <w:sz w:val="22"/>
          <w:szCs w:val="22"/>
        </w:rPr>
        <w:t>juridiniam asmeniui</w:t>
      </w:r>
      <w:r w:rsidR="00FF607F" w:rsidRPr="00311EC3">
        <w:rPr>
          <w:rFonts w:ascii="Times New Roman" w:eastAsia="Calibri" w:hAnsi="Times New Roman" w:cs="Times New Roman"/>
          <w:b/>
          <w:bCs/>
          <w:color w:val="auto"/>
          <w:sz w:val="22"/>
          <w:szCs w:val="22"/>
        </w:rPr>
        <w:t>“</w:t>
      </w:r>
      <w:bookmarkEnd w:id="76"/>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2E56C74E" w14:textId="77777777"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Herbas arba prekių ženklas</w:t>
      </w:r>
    </w:p>
    <w:p w14:paraId="00A9F200" w14:textId="24FC0045"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(Tiekėjo pavadinimas)</w:t>
      </w:r>
    </w:p>
    <w:p w14:paraId="12B5AC17" w14:textId="77777777" w:rsidR="008C7C8C" w:rsidRPr="00311EC3" w:rsidRDefault="008C7C8C" w:rsidP="00311EC3">
      <w:pPr>
        <w:pBdr>
          <w:bottom w:val="single" w:sz="4" w:space="1" w:color="auto"/>
        </w:pBdr>
        <w:spacing w:line="240" w:lineRule="auto"/>
        <w:jc w:val="both"/>
        <w:rPr>
          <w:rFonts w:ascii="Times New Roman" w:hAnsi="Times New Roman" w:cs="Times New Roman"/>
          <w:sz w:val="18"/>
          <w:szCs w:val="18"/>
        </w:rPr>
      </w:pPr>
      <w:r w:rsidRPr="00311EC3">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Default="00311EC3" w:rsidP="009D03EB">
      <w:pPr>
        <w:spacing w:after="0" w:line="240" w:lineRule="auto"/>
        <w:jc w:val="center"/>
        <w:rPr>
          <w:rFonts w:ascii="Times New Roman" w:hAnsi="Times New Roman"/>
          <w:b/>
          <w:sz w:val="24"/>
          <w:szCs w:val="24"/>
          <w:u w:val="single"/>
        </w:rPr>
      </w:pPr>
    </w:p>
    <w:p w14:paraId="7B58F7D7" w14:textId="6F5A3D37" w:rsidR="008C7C8C" w:rsidRPr="00E43092" w:rsidRDefault="00311EC3" w:rsidP="009D03EB">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F28F2A3" w14:textId="4D4758B1" w:rsidR="008C7C8C" w:rsidRPr="00311EC3" w:rsidRDefault="008C7C8C" w:rsidP="009D03EB">
      <w:pPr>
        <w:tabs>
          <w:tab w:val="center" w:pos="2520"/>
        </w:tabs>
        <w:spacing w:after="0" w:line="240" w:lineRule="auto"/>
        <w:jc w:val="center"/>
        <w:rPr>
          <w:rFonts w:ascii="Times New Roman" w:hAnsi="Times New Roman" w:cs="Times New Roman"/>
          <w:i/>
          <w:iCs/>
          <w:sz w:val="16"/>
          <w:szCs w:val="16"/>
        </w:rPr>
      </w:pPr>
      <w:r w:rsidRPr="00311EC3">
        <w:rPr>
          <w:rFonts w:ascii="Times New Roman" w:hAnsi="Times New Roman" w:cs="Times New Roman"/>
          <w:i/>
          <w:iCs/>
          <w:sz w:val="16"/>
          <w:szCs w:val="16"/>
        </w:rPr>
        <w:t>(Adresatas (p</w:t>
      </w:r>
      <w:r w:rsidR="009D03EB" w:rsidRPr="00311EC3">
        <w:rPr>
          <w:rFonts w:ascii="Times New Roman" w:hAnsi="Times New Roman" w:cs="Times New Roman"/>
          <w:i/>
          <w:iCs/>
          <w:sz w:val="16"/>
          <w:szCs w:val="16"/>
        </w:rPr>
        <w:t>erkančioji organizacija</w:t>
      </w:r>
      <w:r w:rsidRPr="00311EC3">
        <w:rPr>
          <w:rFonts w:ascii="Times New Roman" w:hAnsi="Times New Roman" w:cs="Times New Roman"/>
          <w:i/>
          <w:iCs/>
          <w:sz w:val="16"/>
          <w:szCs w:val="16"/>
        </w:rPr>
        <w:t>))</w:t>
      </w:r>
    </w:p>
    <w:p w14:paraId="00F110B0" w14:textId="77777777" w:rsidR="008C7C8C" w:rsidRPr="00E43092" w:rsidRDefault="008C7C8C" w:rsidP="00311EC3">
      <w:pPr>
        <w:spacing w:after="0" w:line="240" w:lineRule="auto"/>
        <w:jc w:val="center"/>
        <w:rPr>
          <w:rFonts w:ascii="Times New Roman" w:hAnsi="Times New Roman" w:cs="Times New Roman"/>
          <w:b/>
          <w:sz w:val="22"/>
          <w:szCs w:val="22"/>
        </w:rPr>
      </w:pPr>
    </w:p>
    <w:p w14:paraId="3B19EFA1" w14:textId="77777777" w:rsidR="008C7C8C" w:rsidRPr="00E43092"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6D0AB619" w14:textId="77777777" w:rsidR="008C7C8C" w:rsidRPr="00E43092" w:rsidRDefault="008C7C8C" w:rsidP="00311EC3">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4EF8D4BE" w14:textId="77777777" w:rsidR="008C7C8C" w:rsidRPr="00311EC3"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 xml:space="preserve">           (Data)</w:t>
      </w:r>
    </w:p>
    <w:p w14:paraId="19BF9635" w14:textId="77777777" w:rsidR="009D03EB" w:rsidRPr="00E43092" w:rsidRDefault="009D03EB" w:rsidP="00311EC3">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7DB7E886" w14:textId="77777777" w:rsidR="008C7C8C" w:rsidRPr="00311EC3"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(Sudarymo vieta)</w:t>
      </w:r>
    </w:p>
    <w:p w14:paraId="136048CE"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E43092"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w:t>
      </w:r>
      <w:r w:rsidR="002609DE" w:rsidRPr="00E43092">
        <w:rPr>
          <w:rFonts w:ascii="Times New Roman" w:hAnsi="Times New Roman" w:cs="Times New Roman"/>
          <w:spacing w:val="-2"/>
          <w:sz w:val="22"/>
          <w:szCs w:val="22"/>
        </w:rPr>
        <w:t>_____</w:t>
      </w:r>
      <w:r w:rsidR="001C45C1" w:rsidRPr="00E43092">
        <w:rPr>
          <w:rFonts w:ascii="Times New Roman" w:hAnsi="Times New Roman" w:cs="Times New Roman"/>
          <w:spacing w:val="-2"/>
          <w:sz w:val="22"/>
          <w:szCs w:val="22"/>
        </w:rPr>
        <w:t>______________</w:t>
      </w:r>
      <w:r w:rsidRPr="00E43092">
        <w:rPr>
          <w:rFonts w:ascii="Times New Roman" w:hAnsi="Times New Roman" w:cs="Times New Roman"/>
          <w:spacing w:val="-2"/>
          <w:sz w:val="22"/>
          <w:szCs w:val="22"/>
        </w:rPr>
        <w:t xml:space="preserve"> ,</w:t>
      </w:r>
    </w:p>
    <w:p w14:paraId="20480FB7" w14:textId="1784070B" w:rsidR="008C7C8C" w:rsidRPr="00311EC3"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311EC3">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F0B49"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tvirtinu, kad mano vadovaujamas (-a) (atstovaujamas (-a))</w:t>
      </w:r>
      <w:r w:rsidR="00311EC3" w:rsidRPr="000F0B49">
        <w:rPr>
          <w:rFonts w:ascii="Times New Roman" w:hAnsi="Times New Roman" w:cs="Times New Roman"/>
          <w:spacing w:val="-2"/>
          <w:sz w:val="22"/>
          <w:szCs w:val="22"/>
        </w:rPr>
        <w:t xml:space="preserve"> </w:t>
      </w:r>
      <w:r w:rsidRPr="000F0B49">
        <w:rPr>
          <w:rFonts w:ascii="Times New Roman" w:hAnsi="Times New Roman" w:cs="Times New Roman"/>
          <w:spacing w:val="-2"/>
          <w:sz w:val="22"/>
          <w:szCs w:val="22"/>
        </w:rPr>
        <w:t>______________________________</w:t>
      </w:r>
      <w:r w:rsidR="001C45C1" w:rsidRPr="000F0B49">
        <w:rPr>
          <w:rFonts w:ascii="Times New Roman" w:hAnsi="Times New Roman" w:cs="Times New Roman"/>
          <w:spacing w:val="-2"/>
          <w:sz w:val="22"/>
          <w:szCs w:val="22"/>
        </w:rPr>
        <w:t>______________</w:t>
      </w:r>
      <w:r w:rsidRPr="000F0B49">
        <w:rPr>
          <w:rFonts w:ascii="Times New Roman" w:hAnsi="Times New Roman" w:cs="Times New Roman"/>
          <w:spacing w:val="-2"/>
          <w:sz w:val="22"/>
          <w:szCs w:val="22"/>
        </w:rPr>
        <w:t xml:space="preserve"> ,</w:t>
      </w:r>
    </w:p>
    <w:p w14:paraId="2D866A54" w14:textId="269D8C42" w:rsidR="008C7C8C" w:rsidRPr="000F0B49"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(Tiekėjo pavadinimas)</w:t>
      </w:r>
    </w:p>
    <w:p w14:paraId="0C9B4EF2"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dalyvaujantis (-i) _________________________________________________________________</w:t>
      </w:r>
      <w:r w:rsidR="00B015FC" w:rsidRPr="000F0B49">
        <w:rPr>
          <w:rFonts w:ascii="Times New Roman" w:hAnsi="Times New Roman" w:cs="Times New Roman"/>
          <w:spacing w:val="-2"/>
          <w:sz w:val="22"/>
          <w:szCs w:val="22"/>
        </w:rPr>
        <w:t>_____________</w:t>
      </w:r>
    </w:p>
    <w:p w14:paraId="47BB41A6" w14:textId="2A2F87FA" w:rsidR="008C7C8C" w:rsidRPr="000F0B49"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w:t>
      </w:r>
      <w:r w:rsidR="00B015FC" w:rsidRPr="000F0B49">
        <w:rPr>
          <w:rFonts w:ascii="Times New Roman" w:hAnsi="Times New Roman" w:cs="Times New Roman"/>
          <w:i/>
          <w:iCs/>
          <w:spacing w:val="-2"/>
          <w:sz w:val="16"/>
          <w:szCs w:val="16"/>
        </w:rPr>
        <w:t>erkančiosios organizacijos</w:t>
      </w:r>
      <w:r w:rsidRPr="000F0B49">
        <w:rPr>
          <w:rFonts w:ascii="Times New Roman" w:hAnsi="Times New Roman" w:cs="Times New Roman"/>
          <w:i/>
          <w:iCs/>
          <w:spacing w:val="-2"/>
          <w:sz w:val="16"/>
          <w:szCs w:val="16"/>
        </w:rPr>
        <w:t xml:space="preserve"> pavadinimas)</w:t>
      </w:r>
    </w:p>
    <w:p w14:paraId="62CAB9C1"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atliekamame _____________________________________________________________________</w:t>
      </w:r>
      <w:r w:rsidR="00B015FC" w:rsidRPr="000F0B49">
        <w:rPr>
          <w:rFonts w:ascii="Times New Roman" w:hAnsi="Times New Roman" w:cs="Times New Roman"/>
          <w:spacing w:val="-2"/>
          <w:sz w:val="22"/>
          <w:szCs w:val="22"/>
        </w:rPr>
        <w:t>____________</w:t>
      </w:r>
    </w:p>
    <w:p w14:paraId="79B15640" w14:textId="1FE712D3" w:rsidR="008C7C8C" w:rsidRPr="000F0B49" w:rsidRDefault="008C7C8C" w:rsidP="000F0B49">
      <w:pPr>
        <w:snapToGrid w:val="0"/>
        <w:spacing w:after="0" w:line="240" w:lineRule="auto"/>
        <w:ind w:left="1134"/>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(Pirkimo objekto pavadinimas, pirkimo numeris)</w:t>
      </w:r>
    </w:p>
    <w:p w14:paraId="259DBB28"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skelbtame ______________________________________________________________________</w:t>
      </w:r>
      <w:r w:rsidR="00425CFB" w:rsidRPr="000F0B49">
        <w:rPr>
          <w:rFonts w:ascii="Times New Roman" w:hAnsi="Times New Roman" w:cs="Times New Roman"/>
          <w:spacing w:val="-2"/>
          <w:sz w:val="22"/>
          <w:szCs w:val="22"/>
        </w:rPr>
        <w:t>_____________</w:t>
      </w:r>
      <w:r w:rsidRPr="000F0B49">
        <w:rPr>
          <w:rFonts w:ascii="Times New Roman" w:hAnsi="Times New Roman" w:cs="Times New Roman"/>
          <w:spacing w:val="-2"/>
          <w:sz w:val="22"/>
          <w:szCs w:val="22"/>
        </w:rPr>
        <w:t xml:space="preserve"> ,</w:t>
      </w:r>
    </w:p>
    <w:p w14:paraId="6E3B631C" w14:textId="16FE1440" w:rsidR="008C7C8C" w:rsidRPr="000F0B49" w:rsidRDefault="008C7C8C" w:rsidP="000F0B49">
      <w:pPr>
        <w:snapToGrid w:val="0"/>
        <w:spacing w:after="0" w:line="240" w:lineRule="auto"/>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 xml:space="preserve">        (</w:t>
      </w:r>
      <w:r w:rsidR="00425CFB" w:rsidRPr="000F0B49">
        <w:rPr>
          <w:rFonts w:ascii="Times New Roman" w:hAnsi="Times New Roman" w:cs="Times New Roman"/>
          <w:i/>
          <w:iCs/>
          <w:spacing w:val="-2"/>
          <w:sz w:val="16"/>
          <w:szCs w:val="16"/>
        </w:rPr>
        <w:t>Skelbimo</w:t>
      </w:r>
      <w:r w:rsidRPr="000F0B49">
        <w:rPr>
          <w:rFonts w:ascii="Times New Roman" w:hAnsi="Times New Roman" w:cs="Times New Roman"/>
          <w:i/>
          <w:iCs/>
          <w:spacing w:val="-2"/>
          <w:sz w:val="16"/>
          <w:szCs w:val="16"/>
        </w:rPr>
        <w:t xml:space="preserve"> data)</w:t>
      </w:r>
    </w:p>
    <w:p w14:paraId="007C44DC" w14:textId="77777777" w:rsidR="00425CFB" w:rsidRPr="000F0B49" w:rsidRDefault="00425CFB" w:rsidP="000F0B49">
      <w:pPr>
        <w:spacing w:after="0" w:line="240" w:lineRule="auto"/>
        <w:jc w:val="both"/>
        <w:rPr>
          <w:rFonts w:ascii="Times New Roman" w:hAnsi="Times New Roman" w:cs="Times New Roman"/>
          <w:sz w:val="22"/>
          <w:szCs w:val="22"/>
        </w:rPr>
      </w:pPr>
    </w:p>
    <w:p w14:paraId="775628D9" w14:textId="791A4955" w:rsidR="008C7C8C" w:rsidRPr="000F0B49" w:rsidRDefault="008C7C8C" w:rsidP="000F0B49">
      <w:pPr>
        <w:spacing w:after="0"/>
        <w:jc w:val="both"/>
        <w:rPr>
          <w:rFonts w:ascii="Times New Roman" w:hAnsi="Times New Roman" w:cs="Times New Roman"/>
          <w:sz w:val="22"/>
          <w:szCs w:val="22"/>
        </w:rPr>
      </w:pPr>
      <w:r w:rsidRPr="000F0B49">
        <w:rPr>
          <w:rFonts w:ascii="Times New Roman" w:hAnsi="Times New Roman" w:cs="Times New Roman"/>
          <w:sz w:val="22"/>
          <w:szCs w:val="22"/>
        </w:rPr>
        <w:t xml:space="preserve">nėra įtakojama Rusijos, kaip nurodyta </w:t>
      </w:r>
      <w:r w:rsidRPr="000F0B49">
        <w:rPr>
          <w:rFonts w:ascii="Times New Roman" w:hAnsi="Times New Roman" w:cs="Times New Roman"/>
          <w:b/>
          <w:bCs/>
          <w:sz w:val="22"/>
          <w:szCs w:val="22"/>
        </w:rPr>
        <w:t>Tarybos reglamento</w:t>
      </w:r>
      <w:r w:rsidRPr="000F0B49">
        <w:rPr>
          <w:rFonts w:ascii="Times New Roman" w:hAnsi="Times New Roman" w:cs="Times New Roman"/>
          <w:sz w:val="22"/>
          <w:szCs w:val="22"/>
        </w:rPr>
        <w:t xml:space="preserve"> </w:t>
      </w:r>
      <w:r w:rsidRPr="000F0B4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0B49">
        <w:rPr>
          <w:rFonts w:ascii="Times New Roman" w:hAnsi="Times New Roman" w:cs="Times New Roman"/>
          <w:sz w:val="22"/>
          <w:szCs w:val="22"/>
        </w:rPr>
        <w:t>5k straipsnyje nustatytuose apribojimuose. Visų pirma pareiškiu, kad:</w:t>
      </w:r>
    </w:p>
    <w:p w14:paraId="3F69FA74" w14:textId="77777777"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F0B49">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F0B49">
        <w:rPr>
          <w:rFonts w:ascii="Times New Roman" w:hAnsi="Times New Roman" w:cs="Times New Roman"/>
          <w:color w:val="333333"/>
          <w:sz w:val="22"/>
          <w:szCs w:val="22"/>
          <w:shd w:val="clear" w:color="auto" w:fill="FFFFFF"/>
        </w:rPr>
        <w:t xml:space="preserve"> šios deklaracijos</w:t>
      </w:r>
      <w:r w:rsidRPr="000F0B49">
        <w:rPr>
          <w:rFonts w:ascii="Times New Roman" w:hAnsi="Times New Roman" w:cs="Times New Roman"/>
          <w:color w:val="333333"/>
          <w:sz w:val="22"/>
          <w:szCs w:val="22"/>
          <w:shd w:val="clear" w:color="auto" w:fill="FFFFFF"/>
        </w:rPr>
        <w:t xml:space="preserve"> a) punkte nurodytam subjektui</w:t>
      </w:r>
      <w:r w:rsidRPr="000F0B49">
        <w:rPr>
          <w:rFonts w:ascii="Times New Roman" w:hAnsi="Times New Roman" w:cs="Times New Roman"/>
          <w:sz w:val="22"/>
          <w:szCs w:val="22"/>
        </w:rPr>
        <w:t xml:space="preserve">; </w:t>
      </w:r>
    </w:p>
    <w:p w14:paraId="7E3BB8EC" w14:textId="27257B7F"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(c) nei aš, nei mano atstovaujama bendrovė nesame </w:t>
      </w:r>
      <w:r w:rsidRPr="000F0B49">
        <w:rPr>
          <w:rFonts w:ascii="Times New Roman" w:hAnsi="Times New Roman" w:cs="Times New Roman"/>
          <w:sz w:val="22"/>
          <w:szCs w:val="22"/>
          <w:shd w:val="clear" w:color="auto" w:fill="FFFFFF"/>
        </w:rPr>
        <w:t xml:space="preserve">fiziniu ar juridiniu asmeniu, subjektu ar organizacija, veikiančia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 punkte nurodyto subjekto vardu ar jo nurodymu</w:t>
      </w:r>
      <w:r w:rsidR="00C605A8" w:rsidRPr="000F0B49">
        <w:rPr>
          <w:rFonts w:ascii="Times New Roman" w:hAnsi="Times New Roman" w:cs="Times New Roman"/>
          <w:sz w:val="22"/>
          <w:szCs w:val="22"/>
          <w:shd w:val="clear" w:color="auto" w:fill="FFFFFF"/>
        </w:rPr>
        <w:t>;</w:t>
      </w:r>
    </w:p>
    <w:p w14:paraId="54323C61" w14:textId="73AF8975"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d) sutartis nebus paskirta vykdyti </w:t>
      </w:r>
      <w:r w:rsidRPr="000F0B49">
        <w:rPr>
          <w:rFonts w:ascii="Times New Roman" w:hAnsi="Times New Roman" w:cs="Times New Roman"/>
          <w:sz w:val="22"/>
          <w:szCs w:val="22"/>
          <w:shd w:val="clear" w:color="auto" w:fill="FFFFFF"/>
        </w:rPr>
        <w:t>subrangovui (-</w:t>
      </w:r>
      <w:proofErr w:type="spellStart"/>
      <w:r w:rsidRPr="000F0B49">
        <w:rPr>
          <w:rFonts w:ascii="Times New Roman" w:hAnsi="Times New Roman" w:cs="Times New Roman"/>
          <w:sz w:val="22"/>
          <w:szCs w:val="22"/>
          <w:shd w:val="clear" w:color="auto" w:fill="FFFFFF"/>
        </w:rPr>
        <w:t>ams</w:t>
      </w:r>
      <w:proofErr w:type="spellEnd"/>
      <w:r w:rsidRPr="000F0B49">
        <w:rPr>
          <w:rFonts w:ascii="Times New Roman" w:hAnsi="Times New Roman" w:cs="Times New Roman"/>
          <w:sz w:val="22"/>
          <w:szCs w:val="22"/>
          <w:shd w:val="clear" w:color="auto" w:fill="FFFFFF"/>
        </w:rPr>
        <w:t>), ar kitam (-</w:t>
      </w:r>
      <w:proofErr w:type="spellStart"/>
      <w:r w:rsidRPr="000F0B49">
        <w:rPr>
          <w:rFonts w:ascii="Times New Roman" w:hAnsi="Times New Roman" w:cs="Times New Roman"/>
          <w:sz w:val="22"/>
          <w:szCs w:val="22"/>
          <w:shd w:val="clear" w:color="auto" w:fill="FFFFFF"/>
        </w:rPr>
        <w:t>iems</w:t>
      </w:r>
      <w:proofErr w:type="spellEnd"/>
      <w:r w:rsidRPr="000F0B49">
        <w:rPr>
          <w:rFonts w:ascii="Times New Roman" w:hAnsi="Times New Roman" w:cs="Times New Roman"/>
          <w:sz w:val="22"/>
          <w:szCs w:val="22"/>
          <w:shd w:val="clear" w:color="auto" w:fill="FFFFFF"/>
        </w:rPr>
        <w:t xml:space="preserve">) subjektui (-tams), kurių pajėgumais remiasi, kurie priskirtini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w:t>
      </w:r>
      <w:r w:rsidR="00C605A8" w:rsidRPr="000F0B49">
        <w:rPr>
          <w:rFonts w:ascii="Times New Roman" w:hAnsi="Times New Roman" w:cs="Times New Roman"/>
          <w:sz w:val="22"/>
          <w:szCs w:val="22"/>
          <w:shd w:val="clear" w:color="auto" w:fill="FFFFFF"/>
        </w:rPr>
        <w:t>,</w:t>
      </w:r>
      <w:r w:rsidRPr="000F0B49">
        <w:rPr>
          <w:rFonts w:ascii="Times New Roman" w:hAnsi="Times New Roman" w:cs="Times New Roman"/>
          <w:sz w:val="22"/>
          <w:szCs w:val="22"/>
          <w:shd w:val="clear" w:color="auto" w:fill="FFFFFF"/>
        </w:rPr>
        <w:t xml:space="preserve"> arba c) punktuose nurodytiems subjektams.</w:t>
      </w:r>
    </w:p>
    <w:p w14:paraId="48A3F01C" w14:textId="77777777" w:rsidR="00311EC3" w:rsidRPr="000F0B49"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F0B49"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F0B49"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r>
      <w:tr w:rsidR="000F0B49" w:rsidRPr="000F0B49"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F0B49" w:rsidRDefault="000F0B49" w:rsidP="000F0B49">
            <w:pPr>
              <w:spacing w:after="0" w:line="240" w:lineRule="auto"/>
              <w:jc w:val="center"/>
              <w:rPr>
                <w:rFonts w:ascii="Times New Roman" w:hAnsi="Times New Roman" w:cs="Times New Roman"/>
                <w:sz w:val="16"/>
                <w:szCs w:val="16"/>
              </w:rPr>
            </w:pPr>
            <w:bookmarkStart w:id="77" w:name="_Toc159231067"/>
            <w:r w:rsidRPr="000F0B49">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F0B49"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F0B49" w:rsidRDefault="000F0B49" w:rsidP="000F0B49">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7"/>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6F426AF5"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8" w:name="_Toc159231069"/>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„Tiekėjo deklaracija </w:t>
      </w:r>
      <w:r w:rsidR="002A25D9" w:rsidRPr="000F0B49">
        <w:rPr>
          <w:rFonts w:ascii="Times New Roman" w:eastAsia="Calibri" w:hAnsi="Times New Roman" w:cs="Times New Roman"/>
          <w:b/>
          <w:bCs/>
          <w:color w:val="auto"/>
          <w:sz w:val="22"/>
          <w:szCs w:val="22"/>
        </w:rPr>
        <w:t xml:space="preserve">dėl atitikties Reglamento nuostatoms </w:t>
      </w:r>
      <w:r w:rsidRPr="000F0B49">
        <w:rPr>
          <w:rFonts w:ascii="Times New Roman" w:eastAsia="Calibri" w:hAnsi="Times New Roman" w:cs="Times New Roman"/>
          <w:b/>
          <w:bCs/>
          <w:color w:val="auto"/>
          <w:sz w:val="22"/>
          <w:szCs w:val="22"/>
        </w:rPr>
        <w:t>fiziniam asmeniui“</w:t>
      </w:r>
      <w:bookmarkEnd w:id="78"/>
    </w:p>
    <w:p w14:paraId="722834BE" w14:textId="77777777" w:rsidR="00210594" w:rsidRPr="00E43092" w:rsidRDefault="00210594" w:rsidP="00B76C48">
      <w:pPr>
        <w:spacing w:after="0" w:line="240" w:lineRule="auto"/>
        <w:rPr>
          <w:rFonts w:ascii="Times New Roman" w:hAnsi="Times New Roman" w:cs="Times New Roman"/>
          <w:sz w:val="22"/>
          <w:szCs w:val="22"/>
        </w:rPr>
      </w:pPr>
    </w:p>
    <w:p w14:paraId="47F2FA43" w14:textId="77777777" w:rsidR="004D3BE3" w:rsidRPr="00B76C48" w:rsidRDefault="004D3BE3" w:rsidP="00B76C48">
      <w:pP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(Tiekėjo pavadinimas)</w:t>
      </w:r>
    </w:p>
    <w:p w14:paraId="347C8FAE" w14:textId="77777777" w:rsidR="00B76C48" w:rsidRPr="00B76C48" w:rsidRDefault="00B76C48" w:rsidP="00B76C48">
      <w:pPr>
        <w:spacing w:after="0" w:line="240" w:lineRule="auto"/>
        <w:jc w:val="center"/>
        <w:rPr>
          <w:rFonts w:ascii="Times New Roman" w:hAnsi="Times New Roman" w:cs="Times New Roman"/>
          <w:sz w:val="16"/>
          <w:szCs w:val="16"/>
        </w:rPr>
      </w:pPr>
    </w:p>
    <w:p w14:paraId="4F77BB46" w14:textId="0E18091D" w:rsidR="004D3BE3" w:rsidRPr="00B76C48" w:rsidRDefault="004D3BE3" w:rsidP="00747398">
      <w:pPr>
        <w:pBdr>
          <w:bottom w:val="single" w:sz="4" w:space="1" w:color="auto"/>
        </w:pBd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w:t>
      </w:r>
      <w:r w:rsidR="00F650C8" w:rsidRPr="00B76C48">
        <w:rPr>
          <w:rFonts w:ascii="Times New Roman" w:hAnsi="Times New Roman" w:cs="Times New Roman"/>
          <w:sz w:val="16"/>
          <w:szCs w:val="16"/>
        </w:rPr>
        <w:t>Fizinio asmens vardas, pavardė</w:t>
      </w:r>
      <w:r w:rsidRPr="00B76C48">
        <w:rPr>
          <w:rFonts w:ascii="Times New Roman" w:hAnsi="Times New Roman" w:cs="Times New Roman"/>
          <w:sz w:val="16"/>
          <w:szCs w:val="16"/>
        </w:rPr>
        <w:t>, kontaktinė informacija, registro, kuriame kaupiami ir saugomi duomenys apie tiekėją, pavadinimas)</w:t>
      </w:r>
    </w:p>
    <w:p w14:paraId="179E53FD" w14:textId="77777777" w:rsidR="00B76C48" w:rsidRDefault="00B76C48" w:rsidP="00B76C48">
      <w:pPr>
        <w:spacing w:after="0" w:line="240" w:lineRule="auto"/>
        <w:jc w:val="both"/>
        <w:rPr>
          <w:rFonts w:ascii="Times New Roman" w:hAnsi="Times New Roman" w:cs="Times New Roman"/>
          <w:sz w:val="22"/>
          <w:szCs w:val="22"/>
        </w:rPr>
      </w:pPr>
    </w:p>
    <w:p w14:paraId="22D9F049" w14:textId="77777777" w:rsidR="00747398" w:rsidRPr="00E43092" w:rsidRDefault="00747398" w:rsidP="00B76C48">
      <w:pPr>
        <w:spacing w:after="0" w:line="240" w:lineRule="auto"/>
        <w:jc w:val="both"/>
        <w:rPr>
          <w:rFonts w:ascii="Times New Roman" w:hAnsi="Times New Roman" w:cs="Times New Roman"/>
          <w:sz w:val="22"/>
          <w:szCs w:val="22"/>
        </w:rPr>
      </w:pPr>
    </w:p>
    <w:p w14:paraId="401687FE" w14:textId="77777777" w:rsidR="00B76C48" w:rsidRPr="00E43092" w:rsidRDefault="00B76C48" w:rsidP="00B76C48">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A07084A" w14:textId="77777777" w:rsidR="004D3BE3" w:rsidRPr="00B76C48" w:rsidRDefault="004D3BE3" w:rsidP="00B76C48">
      <w:pPr>
        <w:tabs>
          <w:tab w:val="center" w:pos="2520"/>
        </w:tabs>
        <w:spacing w:after="0" w:line="240" w:lineRule="auto"/>
        <w:jc w:val="center"/>
        <w:rPr>
          <w:rFonts w:ascii="Times New Roman" w:hAnsi="Times New Roman" w:cs="Times New Roman"/>
          <w:i/>
          <w:iCs/>
          <w:sz w:val="16"/>
          <w:szCs w:val="16"/>
        </w:rPr>
      </w:pPr>
      <w:r w:rsidRPr="00B76C48">
        <w:rPr>
          <w:rFonts w:ascii="Times New Roman" w:hAnsi="Times New Roman" w:cs="Times New Roman"/>
          <w:i/>
          <w:iCs/>
          <w:sz w:val="16"/>
          <w:szCs w:val="16"/>
        </w:rPr>
        <w:t>(Adresatas (perkančioji organizacija))</w:t>
      </w:r>
    </w:p>
    <w:p w14:paraId="1AD5C159" w14:textId="77777777" w:rsidR="004D3BE3" w:rsidRPr="00E43092" w:rsidRDefault="004D3BE3" w:rsidP="00B76C48">
      <w:pPr>
        <w:spacing w:after="0" w:line="240" w:lineRule="auto"/>
        <w:jc w:val="center"/>
        <w:rPr>
          <w:rFonts w:ascii="Times New Roman" w:hAnsi="Times New Roman" w:cs="Times New Roman"/>
          <w:b/>
          <w:sz w:val="22"/>
          <w:szCs w:val="22"/>
        </w:rPr>
      </w:pPr>
    </w:p>
    <w:p w14:paraId="15672B3B" w14:textId="77777777" w:rsidR="004D3BE3" w:rsidRPr="00E43092" w:rsidRDefault="004D3BE3" w:rsidP="00B76C48">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31F23D3E" w14:textId="77777777" w:rsidR="004D3BE3" w:rsidRPr="00E43092" w:rsidRDefault="004D3BE3" w:rsidP="00B76C48">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35243FF4" w14:textId="3ADAAAC4" w:rsidR="004D3BE3" w:rsidRPr="00B76C48" w:rsidRDefault="004D3BE3" w:rsidP="00B76C48">
      <w:pPr>
        <w:shd w:val="clear" w:color="auto" w:fill="FFFFFF"/>
        <w:spacing w:after="0" w:line="240" w:lineRule="auto"/>
        <w:ind w:firstLine="3969"/>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 xml:space="preserve">      (Data)</w:t>
      </w:r>
    </w:p>
    <w:p w14:paraId="4AB6319B" w14:textId="77777777" w:rsidR="004D3BE3" w:rsidRPr="00E43092" w:rsidRDefault="004D3BE3" w:rsidP="00B76C48">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0D9E5220" w14:textId="77777777" w:rsidR="004D3BE3" w:rsidRPr="00B76C48" w:rsidRDefault="004D3BE3" w:rsidP="00B76C48">
      <w:pPr>
        <w:shd w:val="clear" w:color="auto" w:fill="FFFFFF"/>
        <w:spacing w:after="0" w:line="240" w:lineRule="auto"/>
        <w:jc w:val="center"/>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(Sudarymo vieta)</w:t>
      </w:r>
    </w:p>
    <w:p w14:paraId="0DC14B94"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p>
    <w:p w14:paraId="4B7D17D9" w14:textId="0642A8F3" w:rsidR="004D3BE3" w:rsidRPr="00E43092" w:rsidRDefault="004D3BE3" w:rsidP="00B76C48">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______________________________________________________________________________________</w:t>
      </w:r>
      <w:r w:rsidR="00895F31" w:rsidRPr="00E43092">
        <w:rPr>
          <w:rFonts w:ascii="Times New Roman" w:hAnsi="Times New Roman" w:cs="Times New Roman"/>
          <w:spacing w:val="-2"/>
          <w:sz w:val="22"/>
          <w:szCs w:val="22"/>
        </w:rPr>
        <w:t>__</w:t>
      </w:r>
      <w:r w:rsidRPr="00E43092">
        <w:rPr>
          <w:rFonts w:ascii="Times New Roman" w:hAnsi="Times New Roman" w:cs="Times New Roman"/>
          <w:spacing w:val="-2"/>
          <w:sz w:val="22"/>
          <w:szCs w:val="22"/>
        </w:rPr>
        <w:t xml:space="preserve"> ,</w:t>
      </w:r>
    </w:p>
    <w:p w14:paraId="1908CAAF" w14:textId="2AB48D61" w:rsidR="004D3BE3" w:rsidRPr="00B76C48" w:rsidRDefault="004D3BE3" w:rsidP="00B76C48">
      <w:pPr>
        <w:tabs>
          <w:tab w:val="left" w:pos="851"/>
        </w:tabs>
        <w:snapToGrid w:val="0"/>
        <w:spacing w:after="0" w:line="240" w:lineRule="auto"/>
        <w:ind w:right="-1"/>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(Tiekėjo vardas ir pavardė)</w:t>
      </w:r>
    </w:p>
    <w:p w14:paraId="554BB6B1" w14:textId="77777777" w:rsidR="00B76C48" w:rsidRPr="00E43092" w:rsidRDefault="00B76C48" w:rsidP="00B76C48">
      <w:pPr>
        <w:tabs>
          <w:tab w:val="left" w:pos="851"/>
        </w:tabs>
        <w:snapToGrid w:val="0"/>
        <w:spacing w:after="0" w:line="240" w:lineRule="auto"/>
        <w:ind w:right="-1"/>
        <w:jc w:val="center"/>
        <w:rPr>
          <w:rFonts w:ascii="Times New Roman" w:hAnsi="Times New Roman" w:cs="Times New Roman"/>
          <w:i/>
          <w:iCs/>
          <w:spacing w:val="-2"/>
          <w:sz w:val="22"/>
          <w:szCs w:val="22"/>
        </w:rPr>
      </w:pPr>
    </w:p>
    <w:p w14:paraId="0618B927" w14:textId="4E9D64DE" w:rsidR="004D3BE3" w:rsidRPr="00E43092" w:rsidRDefault="004D3BE3" w:rsidP="00B76C48">
      <w:pPr>
        <w:snapToGrid w:val="0"/>
        <w:spacing w:after="0" w:line="240" w:lineRule="auto"/>
        <w:rPr>
          <w:rFonts w:ascii="Times New Roman" w:hAnsi="Times New Roman" w:cs="Times New Roman"/>
          <w:spacing w:val="-2"/>
          <w:sz w:val="22"/>
          <w:szCs w:val="22"/>
        </w:rPr>
      </w:pPr>
      <w:r w:rsidRPr="00E43092">
        <w:rPr>
          <w:rFonts w:ascii="Times New Roman" w:hAnsi="Times New Roman" w:cs="Times New Roman"/>
          <w:spacing w:val="-2"/>
          <w:sz w:val="22"/>
          <w:szCs w:val="22"/>
        </w:rPr>
        <w:t>tvirtinu, kad dalyvau</w:t>
      </w:r>
      <w:r w:rsidR="00CE07F5" w:rsidRPr="00E43092">
        <w:rPr>
          <w:rFonts w:ascii="Times New Roman" w:hAnsi="Times New Roman" w:cs="Times New Roman"/>
          <w:spacing w:val="-2"/>
          <w:sz w:val="22"/>
          <w:szCs w:val="22"/>
        </w:rPr>
        <w:t>dama</w:t>
      </w:r>
      <w:r w:rsidR="00A06AC2" w:rsidRPr="00E43092">
        <w:rPr>
          <w:rFonts w:ascii="Times New Roman" w:hAnsi="Times New Roman" w:cs="Times New Roman"/>
          <w:spacing w:val="-2"/>
          <w:sz w:val="22"/>
          <w:szCs w:val="22"/>
        </w:rPr>
        <w:t>s</w:t>
      </w:r>
      <w:r w:rsidRPr="00E43092">
        <w:rPr>
          <w:rFonts w:ascii="Times New Roman" w:hAnsi="Times New Roman" w:cs="Times New Roman"/>
          <w:spacing w:val="-2"/>
          <w:sz w:val="22"/>
          <w:szCs w:val="22"/>
        </w:rPr>
        <w:t xml:space="preserve"> (-</w:t>
      </w:r>
      <w:r w:rsidR="00A06AC2" w:rsidRPr="00E43092">
        <w:rPr>
          <w:rFonts w:ascii="Times New Roman" w:hAnsi="Times New Roman" w:cs="Times New Roman"/>
          <w:spacing w:val="-2"/>
          <w:sz w:val="22"/>
          <w:szCs w:val="22"/>
        </w:rPr>
        <w:t>a</w:t>
      </w:r>
      <w:r w:rsidRPr="00E43092">
        <w:rPr>
          <w:rFonts w:ascii="Times New Roman" w:hAnsi="Times New Roman" w:cs="Times New Roman"/>
          <w:spacing w:val="-2"/>
          <w:sz w:val="22"/>
          <w:szCs w:val="22"/>
        </w:rPr>
        <w:t>) _</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w:t>
      </w:r>
      <w:r w:rsidR="00895F31" w:rsidRPr="00E43092">
        <w:rPr>
          <w:rFonts w:ascii="Times New Roman" w:hAnsi="Times New Roman" w:cs="Times New Roman"/>
          <w:spacing w:val="-2"/>
          <w:sz w:val="22"/>
          <w:szCs w:val="22"/>
        </w:rPr>
        <w:t>____________</w:t>
      </w:r>
    </w:p>
    <w:p w14:paraId="7D83CB51" w14:textId="674A82CD" w:rsidR="004D3BE3" w:rsidRPr="00B76C48" w:rsidRDefault="004D3BE3" w:rsidP="00B76C48">
      <w:pPr>
        <w:snapToGrid w:val="0"/>
        <w:spacing w:after="0" w:line="240" w:lineRule="auto"/>
        <w:ind w:firstLine="1296"/>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w:t>
      </w:r>
      <w:r w:rsidR="00A06AC2" w:rsidRPr="00B76C48">
        <w:rPr>
          <w:rFonts w:ascii="Times New Roman" w:hAnsi="Times New Roman" w:cs="Times New Roman"/>
          <w:i/>
          <w:iCs/>
          <w:spacing w:val="-2"/>
          <w:sz w:val="16"/>
          <w:szCs w:val="16"/>
        </w:rPr>
        <w:t>P</w:t>
      </w:r>
      <w:r w:rsidRPr="00B76C48">
        <w:rPr>
          <w:rFonts w:ascii="Times New Roman" w:hAnsi="Times New Roman" w:cs="Times New Roman"/>
          <w:i/>
          <w:iCs/>
          <w:spacing w:val="-2"/>
          <w:sz w:val="16"/>
          <w:szCs w:val="16"/>
        </w:rPr>
        <w:t>erkančiosios organizacijos pavadinimas)</w:t>
      </w:r>
    </w:p>
    <w:p w14:paraId="441BE92F"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7DCD90F4" w14:textId="53B47FF3"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 xml:space="preserve">atliekamame </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________________________________________________________________________________</w:t>
      </w:r>
    </w:p>
    <w:p w14:paraId="523EDB86" w14:textId="77777777" w:rsidR="004D3BE3" w:rsidRPr="00B76C48" w:rsidRDefault="004D3BE3" w:rsidP="00B76C48">
      <w:pPr>
        <w:snapToGrid w:val="0"/>
        <w:spacing w:after="0" w:line="240" w:lineRule="auto"/>
        <w:ind w:left="1296" w:firstLine="1296"/>
        <w:jc w:val="both"/>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(Pirkimo objekto pavadinimas, pirkimo numeris)</w:t>
      </w:r>
    </w:p>
    <w:p w14:paraId="50787952"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38D3303B" w14:textId="5DAD40B5"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B76C48" w:rsidRDefault="004D3BE3" w:rsidP="00B76C48">
      <w:pPr>
        <w:snapToGrid w:val="0"/>
        <w:spacing w:after="0" w:line="240" w:lineRule="auto"/>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 xml:space="preserve">        (Skelbimo data)</w:t>
      </w:r>
    </w:p>
    <w:p w14:paraId="02850BD9" w14:textId="77777777" w:rsidR="004D3BE3" w:rsidRPr="00E43092" w:rsidRDefault="004D3BE3" w:rsidP="00B76C48">
      <w:pPr>
        <w:spacing w:after="0" w:line="240" w:lineRule="auto"/>
        <w:jc w:val="both"/>
        <w:rPr>
          <w:rFonts w:ascii="Times New Roman" w:hAnsi="Times New Roman" w:cs="Times New Roman"/>
          <w:sz w:val="22"/>
          <w:szCs w:val="22"/>
        </w:rPr>
      </w:pPr>
    </w:p>
    <w:p w14:paraId="45242E9E" w14:textId="48A9C37D"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n</w:t>
      </w:r>
      <w:r w:rsidR="00A06AC2" w:rsidRPr="00E43092">
        <w:rPr>
          <w:rFonts w:ascii="Times New Roman" w:hAnsi="Times New Roman" w:cs="Times New Roman"/>
          <w:sz w:val="22"/>
          <w:szCs w:val="22"/>
        </w:rPr>
        <w:t>esu</w:t>
      </w:r>
      <w:r w:rsidRPr="00E43092">
        <w:rPr>
          <w:rFonts w:ascii="Times New Roman" w:hAnsi="Times New Roman" w:cs="Times New Roman"/>
          <w:sz w:val="22"/>
          <w:szCs w:val="22"/>
        </w:rPr>
        <w:t xml:space="preserve"> įtakojama</w:t>
      </w:r>
      <w:r w:rsidR="00A06AC2" w:rsidRPr="00E43092">
        <w:rPr>
          <w:rFonts w:ascii="Times New Roman" w:hAnsi="Times New Roman" w:cs="Times New Roman"/>
          <w:sz w:val="22"/>
          <w:szCs w:val="22"/>
        </w:rPr>
        <w:t>s (-a)</w:t>
      </w:r>
      <w:r w:rsidRPr="00E43092">
        <w:rPr>
          <w:rFonts w:ascii="Times New Roman" w:hAnsi="Times New Roman" w:cs="Times New Roman"/>
          <w:sz w:val="22"/>
          <w:szCs w:val="22"/>
        </w:rPr>
        <w:t xml:space="preserve"> Rusijos, kaip nurodyta </w:t>
      </w:r>
      <w:r w:rsidRPr="00E43092">
        <w:rPr>
          <w:rFonts w:ascii="Times New Roman" w:hAnsi="Times New Roman" w:cs="Times New Roman"/>
          <w:b/>
          <w:bCs/>
          <w:sz w:val="22"/>
          <w:szCs w:val="22"/>
        </w:rPr>
        <w:t>Tarybos reglamento</w:t>
      </w:r>
      <w:r w:rsidRPr="00E43092">
        <w:rPr>
          <w:rFonts w:ascii="Times New Roman" w:hAnsi="Times New Roman" w:cs="Times New Roman"/>
          <w:sz w:val="22"/>
          <w:szCs w:val="22"/>
        </w:rPr>
        <w:t xml:space="preserve"> </w:t>
      </w:r>
      <w:r w:rsidRPr="00E4309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3092">
        <w:rPr>
          <w:rFonts w:ascii="Times New Roman" w:hAnsi="Times New Roman" w:cs="Times New Roman"/>
          <w:sz w:val="22"/>
          <w:szCs w:val="22"/>
        </w:rPr>
        <w:t>5k straipsnyje nustatytuose apribojimuose. Visų pirma pareiškiu, kad:</w:t>
      </w:r>
    </w:p>
    <w:p w14:paraId="181D3261" w14:textId="040C8DC1"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(a) </w:t>
      </w:r>
      <w:r w:rsidR="00A37503" w:rsidRPr="00E43092">
        <w:rPr>
          <w:rFonts w:ascii="Times New Roman" w:hAnsi="Times New Roman" w:cs="Times New Roman"/>
          <w:sz w:val="22"/>
          <w:szCs w:val="22"/>
        </w:rPr>
        <w:t xml:space="preserve">nesu </w:t>
      </w:r>
      <w:r w:rsidRPr="00E43092">
        <w:rPr>
          <w:rFonts w:ascii="Times New Roman" w:hAnsi="Times New Roman" w:cs="Times New Roman"/>
          <w:sz w:val="22"/>
          <w:szCs w:val="22"/>
        </w:rPr>
        <w:t>Rusijo</w:t>
      </w:r>
      <w:r w:rsidR="00A47A85" w:rsidRPr="00E43092">
        <w:rPr>
          <w:rFonts w:ascii="Times New Roman" w:hAnsi="Times New Roman" w:cs="Times New Roman"/>
          <w:sz w:val="22"/>
          <w:szCs w:val="22"/>
        </w:rPr>
        <w:t>s pilietis (-ė)</w:t>
      </w:r>
      <w:r w:rsidR="00752758" w:rsidRPr="00E43092">
        <w:rPr>
          <w:rFonts w:ascii="Times New Roman" w:hAnsi="Times New Roman" w:cs="Times New Roman"/>
          <w:sz w:val="22"/>
          <w:szCs w:val="22"/>
        </w:rPr>
        <w:t xml:space="preserve"> ar </w:t>
      </w:r>
      <w:r w:rsidR="001578F5" w:rsidRPr="00E43092">
        <w:rPr>
          <w:rFonts w:ascii="Times New Roman" w:hAnsi="Times New Roman" w:cs="Times New Roman"/>
          <w:sz w:val="22"/>
          <w:szCs w:val="22"/>
        </w:rPr>
        <w:t>įsisteigęs Rusijoje</w:t>
      </w:r>
      <w:r w:rsidRPr="00E43092">
        <w:rPr>
          <w:rFonts w:ascii="Times New Roman" w:hAnsi="Times New Roman" w:cs="Times New Roman"/>
          <w:sz w:val="22"/>
          <w:szCs w:val="22"/>
        </w:rPr>
        <w:t>;</w:t>
      </w:r>
    </w:p>
    <w:p w14:paraId="33226897" w14:textId="266A9A8A"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(b) </w:t>
      </w:r>
      <w:r w:rsidR="001578F5" w:rsidRPr="00E43092">
        <w:rPr>
          <w:rFonts w:ascii="Times New Roman" w:hAnsi="Times New Roman" w:cs="Times New Roman"/>
          <w:sz w:val="22"/>
          <w:szCs w:val="22"/>
        </w:rPr>
        <w:t xml:space="preserve">neveikiu </w:t>
      </w:r>
      <w:r w:rsidR="002907D9" w:rsidRPr="00E4309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B76C48">
      <w:pPr>
        <w:spacing w:after="120" w:line="240" w:lineRule="auto"/>
        <w:jc w:val="both"/>
        <w:rPr>
          <w:rFonts w:ascii="Times New Roman" w:hAnsi="Times New Roman" w:cs="Times New Roman"/>
          <w:sz w:val="22"/>
          <w:szCs w:val="22"/>
          <w:shd w:val="clear" w:color="auto" w:fill="FFFFFF"/>
        </w:rPr>
      </w:pPr>
      <w:r w:rsidRPr="00E43092">
        <w:rPr>
          <w:rFonts w:ascii="Times New Roman" w:hAnsi="Times New Roman" w:cs="Times New Roman"/>
          <w:sz w:val="22"/>
          <w:szCs w:val="22"/>
        </w:rPr>
        <w:t xml:space="preserve">d) sutartis nebus paskirta vykdyti </w:t>
      </w:r>
      <w:r w:rsidRPr="00E43092">
        <w:rPr>
          <w:rFonts w:ascii="Times New Roman" w:hAnsi="Times New Roman" w:cs="Times New Roman"/>
          <w:sz w:val="22"/>
          <w:szCs w:val="22"/>
          <w:shd w:val="clear" w:color="auto" w:fill="FFFFFF"/>
        </w:rPr>
        <w:t>subrangovui (-</w:t>
      </w:r>
      <w:proofErr w:type="spellStart"/>
      <w:r w:rsidRPr="00E43092">
        <w:rPr>
          <w:rFonts w:ascii="Times New Roman" w:hAnsi="Times New Roman" w:cs="Times New Roman"/>
          <w:sz w:val="22"/>
          <w:szCs w:val="22"/>
          <w:shd w:val="clear" w:color="auto" w:fill="FFFFFF"/>
        </w:rPr>
        <w:t>ams</w:t>
      </w:r>
      <w:proofErr w:type="spellEnd"/>
      <w:r w:rsidRPr="00E43092">
        <w:rPr>
          <w:rFonts w:ascii="Times New Roman" w:hAnsi="Times New Roman" w:cs="Times New Roman"/>
          <w:sz w:val="22"/>
          <w:szCs w:val="22"/>
          <w:shd w:val="clear" w:color="auto" w:fill="FFFFFF"/>
        </w:rPr>
        <w:t>), ar kitam (-</w:t>
      </w:r>
      <w:proofErr w:type="spellStart"/>
      <w:r w:rsidRPr="00E43092">
        <w:rPr>
          <w:rFonts w:ascii="Times New Roman" w:hAnsi="Times New Roman" w:cs="Times New Roman"/>
          <w:sz w:val="22"/>
          <w:szCs w:val="22"/>
          <w:shd w:val="clear" w:color="auto" w:fill="FFFFFF"/>
        </w:rPr>
        <w:t>iems</w:t>
      </w:r>
      <w:proofErr w:type="spellEnd"/>
      <w:r w:rsidRPr="00E43092">
        <w:rPr>
          <w:rFonts w:ascii="Times New Roman" w:hAnsi="Times New Roman" w:cs="Times New Roman"/>
          <w:sz w:val="22"/>
          <w:szCs w:val="22"/>
          <w:shd w:val="clear" w:color="auto" w:fill="FFFFFF"/>
        </w:rPr>
        <w:t>) subjektui (-tams), kurių pajėgumais remia</w:t>
      </w:r>
      <w:r w:rsidR="00EE5FC7" w:rsidRPr="00E43092">
        <w:rPr>
          <w:rFonts w:ascii="Times New Roman" w:hAnsi="Times New Roman" w:cs="Times New Roman"/>
          <w:sz w:val="22"/>
          <w:szCs w:val="22"/>
          <w:shd w:val="clear" w:color="auto" w:fill="FFFFFF"/>
        </w:rPr>
        <w:t>masi</w:t>
      </w:r>
      <w:r w:rsidRPr="00E43092">
        <w:rPr>
          <w:rFonts w:ascii="Times New Roman" w:hAnsi="Times New Roman" w:cs="Times New Roman"/>
          <w:sz w:val="22"/>
          <w:szCs w:val="22"/>
          <w:shd w:val="clear" w:color="auto" w:fill="FFFFFF"/>
        </w:rPr>
        <w:t>, kurie priskirtini šios deklaracijos a) arba b</w:t>
      </w:r>
      <w:r w:rsidR="004712B7" w:rsidRPr="00E43092">
        <w:rPr>
          <w:rFonts w:ascii="Times New Roman" w:hAnsi="Times New Roman" w:cs="Times New Roman"/>
          <w:sz w:val="22"/>
          <w:szCs w:val="22"/>
          <w:shd w:val="clear" w:color="auto" w:fill="FFFFFF"/>
        </w:rPr>
        <w:t>)</w:t>
      </w:r>
      <w:r w:rsidRPr="00E43092">
        <w:rPr>
          <w:rFonts w:ascii="Times New Roman" w:hAnsi="Times New Roman" w:cs="Times New Roman"/>
          <w:sz w:val="22"/>
          <w:szCs w:val="22"/>
          <w:shd w:val="clear" w:color="auto" w:fill="FFFFFF"/>
        </w:rPr>
        <w:t xml:space="preserve"> punktuose nurodytiems subjektams.</w:t>
      </w:r>
    </w:p>
    <w:p w14:paraId="7449D2F0" w14:textId="77777777" w:rsidR="00B76C48" w:rsidRDefault="00B76C48" w:rsidP="00B76C48">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B76C48" w:rsidRPr="000F0B49" w14:paraId="6567AFBE" w14:textId="77777777" w:rsidTr="007A4DA0">
        <w:trPr>
          <w:trHeight w:val="186"/>
        </w:trPr>
        <w:tc>
          <w:tcPr>
            <w:tcW w:w="4815" w:type="dxa"/>
            <w:tcBorders>
              <w:bottom w:val="single" w:sz="4" w:space="0" w:color="auto"/>
            </w:tcBorders>
            <w:tcMar>
              <w:top w:w="0" w:type="dxa"/>
              <w:left w:w="108" w:type="dxa"/>
              <w:bottom w:w="0" w:type="dxa"/>
              <w:right w:w="108" w:type="dxa"/>
            </w:tcMar>
          </w:tcPr>
          <w:p w14:paraId="4721C38B"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75578A94" w14:textId="77777777" w:rsidR="00B76C48" w:rsidRPr="000F0B49" w:rsidRDefault="00B76C48" w:rsidP="007A4DA0">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A6C3CDD"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r>
      <w:tr w:rsidR="00B76C48" w:rsidRPr="000F0B49" w14:paraId="330F7875" w14:textId="77777777" w:rsidTr="007A4DA0">
        <w:trPr>
          <w:trHeight w:val="186"/>
        </w:trPr>
        <w:tc>
          <w:tcPr>
            <w:tcW w:w="4815" w:type="dxa"/>
            <w:tcBorders>
              <w:top w:val="single" w:sz="4" w:space="0" w:color="auto"/>
            </w:tcBorders>
            <w:tcMar>
              <w:top w:w="0" w:type="dxa"/>
              <w:left w:w="108" w:type="dxa"/>
              <w:bottom w:w="0" w:type="dxa"/>
              <w:right w:w="108" w:type="dxa"/>
            </w:tcMar>
            <w:hideMark/>
          </w:tcPr>
          <w:p w14:paraId="55CDF479" w14:textId="0B575E48" w:rsidR="00B76C48" w:rsidRPr="000F0B49" w:rsidRDefault="00B76C48" w:rsidP="007A4DA0">
            <w:pPr>
              <w:spacing w:after="0" w:line="240" w:lineRule="auto"/>
              <w:jc w:val="center"/>
              <w:rPr>
                <w:rFonts w:ascii="Times New Roman" w:hAnsi="Times New Roman" w:cs="Times New Roman"/>
                <w:sz w:val="16"/>
                <w:szCs w:val="16"/>
              </w:rPr>
            </w:pPr>
            <w:r w:rsidRPr="000F0B49">
              <w:rPr>
                <w:rFonts w:ascii="Times New Roman" w:eastAsia="Calibri" w:hAnsi="Times New Roman" w:cs="Times New Roman"/>
                <w:sz w:val="16"/>
                <w:szCs w:val="16"/>
                <w:lang w:eastAsia="en-US"/>
              </w:rPr>
              <w:t>(</w:t>
            </w:r>
            <w:r>
              <w:rPr>
                <w:rFonts w:ascii="Times New Roman" w:eastAsia="Calibri" w:hAnsi="Times New Roman" w:cs="Times New Roman"/>
                <w:sz w:val="16"/>
                <w:szCs w:val="16"/>
                <w:lang w:eastAsia="en-US"/>
              </w:rPr>
              <w:t>A</w:t>
            </w:r>
            <w:r w:rsidRPr="000F0B49">
              <w:rPr>
                <w:rFonts w:ascii="Times New Roman" w:eastAsia="Calibri" w:hAnsi="Times New Roman" w:cs="Times New Roman"/>
                <w:sz w:val="16"/>
                <w:szCs w:val="16"/>
                <w:lang w:eastAsia="en-US"/>
              </w:rPr>
              <w:t xml:space="preserve">smens </w:t>
            </w:r>
            <w:r>
              <w:rPr>
                <w:rFonts w:ascii="Times New Roman" w:eastAsia="Calibri" w:hAnsi="Times New Roman" w:cs="Times New Roman"/>
                <w:sz w:val="16"/>
                <w:szCs w:val="16"/>
                <w:lang w:eastAsia="en-US"/>
              </w:rPr>
              <w:t>vardas,</w:t>
            </w:r>
            <w:r w:rsidRPr="000F0B49">
              <w:rPr>
                <w:rFonts w:ascii="Times New Roman" w:eastAsia="Calibri" w:hAnsi="Times New Roman" w:cs="Times New Roman"/>
                <w:sz w:val="16"/>
                <w:szCs w:val="16"/>
                <w:lang w:eastAsia="en-US"/>
              </w:rPr>
              <w:t xml:space="preserve"> pava</w:t>
            </w:r>
            <w:r>
              <w:rPr>
                <w:rFonts w:ascii="Times New Roman" w:eastAsia="Calibri" w:hAnsi="Times New Roman" w:cs="Times New Roman"/>
                <w:sz w:val="16"/>
                <w:szCs w:val="16"/>
                <w:lang w:eastAsia="en-US"/>
              </w:rPr>
              <w:t>r</w:t>
            </w:r>
            <w:r w:rsidRPr="000F0B49">
              <w:rPr>
                <w:rFonts w:ascii="Times New Roman" w:eastAsia="Calibri" w:hAnsi="Times New Roman" w:cs="Times New Roman"/>
                <w:sz w:val="16"/>
                <w:szCs w:val="16"/>
                <w:lang w:eastAsia="en-US"/>
              </w:rPr>
              <w:t>d</w:t>
            </w:r>
            <w:r>
              <w:rPr>
                <w:rFonts w:ascii="Times New Roman" w:eastAsia="Calibri" w:hAnsi="Times New Roman" w:cs="Times New Roman"/>
                <w:sz w:val="16"/>
                <w:szCs w:val="16"/>
                <w:lang w:eastAsia="en-US"/>
              </w:rPr>
              <w:t>ė</w:t>
            </w:r>
            <w:r w:rsidRPr="000F0B49">
              <w:rPr>
                <w:rFonts w:ascii="Times New Roman" w:eastAsia="Calibri" w:hAnsi="Times New Roman" w:cs="Times New Roman"/>
                <w:sz w:val="16"/>
                <w:szCs w:val="16"/>
                <w:lang w:eastAsia="en-US"/>
              </w:rPr>
              <w:t>)</w:t>
            </w:r>
          </w:p>
        </w:tc>
        <w:tc>
          <w:tcPr>
            <w:tcW w:w="2977" w:type="dxa"/>
            <w:tcMar>
              <w:top w:w="0" w:type="dxa"/>
              <w:left w:w="108" w:type="dxa"/>
              <w:bottom w:w="0" w:type="dxa"/>
              <w:right w:w="108" w:type="dxa"/>
            </w:tcMar>
            <w:hideMark/>
          </w:tcPr>
          <w:p w14:paraId="5928A7BD" w14:textId="77777777" w:rsidR="00B76C48" w:rsidRPr="000F0B49" w:rsidRDefault="00B76C48" w:rsidP="007A4DA0">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07B7D914" w14:textId="77777777" w:rsidR="00B76C48" w:rsidRPr="000F0B49" w:rsidRDefault="00B76C48" w:rsidP="007A4DA0">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397C0FCE" w14:textId="05A6D435" w:rsidR="00B76C48" w:rsidRPr="00B76C48" w:rsidRDefault="00B76C48" w:rsidP="00B76C48">
      <w:pPr>
        <w:spacing w:after="0" w:line="240" w:lineRule="auto"/>
        <w:jc w:val="both"/>
        <w:rPr>
          <w:rFonts w:ascii="Times New Roman" w:hAnsi="Times New Roman" w:cs="Times New Roman"/>
          <w:sz w:val="12"/>
          <w:szCs w:val="12"/>
        </w:rPr>
      </w:pPr>
    </w:p>
    <w:p w14:paraId="6C27B35E" w14:textId="77777777" w:rsidR="00B76C48" w:rsidRDefault="00B76C48" w:rsidP="00B76C48">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9" w:name="_Toc126333948"/>
      <w:bookmarkStart w:id="80" w:name="_Toc159231070"/>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9"/>
      <w:bookmarkEnd w:id="80"/>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sectPr w:rsidR="00FA78CB" w:rsidRPr="00E43092" w:rsidSect="00967FE8">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C77E61B" w14:textId="77777777" w:rsidR="00F72A24" w:rsidRPr="00F72A24" w:rsidRDefault="00F72A24" w:rsidP="00F72A24">
      <w:pPr>
        <w:pStyle w:val="Puslapioinaostekstas"/>
        <w:spacing w:after="0"/>
        <w:jc w:val="both"/>
        <w:rPr>
          <w:rFonts w:ascii="Times New Roman" w:hAnsi="Times New Roman" w:cs="Times New Roman"/>
          <w:i/>
          <w:iCs/>
        </w:rPr>
      </w:pPr>
      <w:r w:rsidRPr="00F72A24">
        <w:rPr>
          <w:rStyle w:val="Puslapioinaosnuoroda"/>
          <w:rFonts w:ascii="Times New Roman" w:eastAsia="Yu Mincho" w:hAnsi="Times New Roman" w:cs="Times New Roman"/>
          <w:i/>
          <w:iCs/>
        </w:rPr>
        <w:footnoteRef/>
      </w:r>
      <w:r w:rsidRPr="00F72A2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36EDB" w14:textId="77777777" w:rsidR="00F72A24" w:rsidRPr="00F72A24" w:rsidRDefault="00F72A24" w:rsidP="00F72A24">
      <w:pPr>
        <w:pStyle w:val="Puslapioinaostekstas"/>
        <w:numPr>
          <w:ilvl w:val="0"/>
          <w:numId w:val="36"/>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1A808142" w14:textId="77777777" w:rsidR="00F72A24" w:rsidRPr="00F72A24" w:rsidRDefault="00F72A24" w:rsidP="00F72A24">
      <w:pPr>
        <w:pStyle w:val="Puslapioinaostekstas"/>
        <w:numPr>
          <w:ilvl w:val="0"/>
          <w:numId w:val="36"/>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B6F35" w14:textId="77777777" w:rsidR="00F72A24" w:rsidRPr="00F72A24" w:rsidRDefault="00F72A24"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1620DE" w14:textId="77777777" w:rsidR="00F72A24" w:rsidRPr="00F72A24" w:rsidRDefault="00F72A24" w:rsidP="00F72A24">
      <w:pPr>
        <w:pStyle w:val="Puslapioinaostekstas"/>
        <w:numPr>
          <w:ilvl w:val="0"/>
          <w:numId w:val="37"/>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0F7AB9C" w14:textId="77777777" w:rsidR="00F72A24" w:rsidRPr="00F72A24" w:rsidRDefault="00F72A24" w:rsidP="00F72A24">
      <w:pPr>
        <w:pStyle w:val="Puslapioinaostekstas"/>
        <w:numPr>
          <w:ilvl w:val="0"/>
          <w:numId w:val="37"/>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7F33AC" w14:textId="77777777" w:rsidR="00F72A24" w:rsidRPr="00F72A24" w:rsidRDefault="00F72A24"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EE2993" w14:textId="77777777" w:rsidR="00F72A24" w:rsidRPr="00F72A24" w:rsidRDefault="00F72A24" w:rsidP="00F72A24">
      <w:pPr>
        <w:pStyle w:val="Puslapioinaostekstas"/>
        <w:numPr>
          <w:ilvl w:val="0"/>
          <w:numId w:val="38"/>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5BDA8F2" w14:textId="77777777" w:rsidR="00F72A24" w:rsidRPr="00F72A24" w:rsidRDefault="00F72A24" w:rsidP="00F72A24">
      <w:pPr>
        <w:pStyle w:val="Puslapioinaostekstas"/>
        <w:numPr>
          <w:ilvl w:val="0"/>
          <w:numId w:val="38"/>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6F4B3CE" w14:textId="348B5958" w:rsidR="00F022F2" w:rsidRPr="00E029C2" w:rsidRDefault="00F022F2" w:rsidP="00F022F2">
      <w:pPr>
        <w:pStyle w:val="Puslapioinaostekstas"/>
        <w:rPr>
          <w:rFonts w:ascii="Times New Roman" w:hAnsi="Times New Roman" w:cs="Times New Roman"/>
          <w:sz w:val="18"/>
          <w:szCs w:val="18"/>
        </w:rPr>
      </w:pPr>
      <w:r w:rsidRPr="00E029C2">
        <w:rPr>
          <w:rStyle w:val="Puslapioinaosnuoroda"/>
          <w:rFonts w:ascii="Times New Roman" w:hAnsi="Times New Roman" w:cs="Times New Roman"/>
          <w:sz w:val="18"/>
          <w:szCs w:val="18"/>
        </w:rPr>
        <w:footnoteRef/>
      </w:r>
      <w:r w:rsidRPr="00E029C2">
        <w:rPr>
          <w:rFonts w:ascii="Times New Roman" w:hAnsi="Times New Roman" w:cs="Times New Roman"/>
          <w:sz w:val="18"/>
          <w:szCs w:val="18"/>
        </w:rPr>
        <w:t xml:space="preserve"> </w:t>
      </w:r>
      <w:hyperlink r:id="rId1" w:history="1">
        <w:r w:rsidR="00E029C2" w:rsidRPr="00E029C2">
          <w:rPr>
            <w:rStyle w:val="Hipersaitas"/>
            <w:rFonts w:ascii="Times New Roman" w:hAnsi="Times New Roman" w:cs="Times New Roman"/>
            <w:color w:val="0070C0"/>
            <w:sz w:val="18"/>
            <w:szCs w:val="18"/>
          </w:rPr>
          <w:t>https://vpt.lrv.lt/uploads/vpt/documents/files/mp/env_skaiciuokle.xlsm</w:t>
        </w:r>
      </w:hyperlink>
      <w:r w:rsidR="00E029C2">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53081A"/>
    <w:multiLevelType w:val="hybridMultilevel"/>
    <w:tmpl w:val="6AD29552"/>
    <w:lvl w:ilvl="0" w:tplc="0B0ABBC0">
      <w:start w:val="4"/>
      <w:numFmt w:val="decimal"/>
      <w:lvlText w:val="%1."/>
      <w:lvlJc w:val="left"/>
      <w:pPr>
        <w:ind w:left="3338" w:hanging="360"/>
      </w:pPr>
      <w:rPr>
        <w:rFonts w:ascii="Times New Roman" w:hAnsi="Times New Roman" w:cs="Times New Roman" w:hint="default"/>
        <w:b w:val="0"/>
        <w:bCs w:val="0"/>
        <w:sz w:val="22"/>
        <w:szCs w:val="22"/>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4"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D272E8"/>
    <w:multiLevelType w:val="hybridMultilevel"/>
    <w:tmpl w:val="EB86F9E6"/>
    <w:lvl w:ilvl="0" w:tplc="9BF0E9D8">
      <w:start w:val="1"/>
      <w:numFmt w:val="lowerLetter"/>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1C86241"/>
    <w:multiLevelType w:val="hybridMultilevel"/>
    <w:tmpl w:val="B63228A6"/>
    <w:lvl w:ilvl="0" w:tplc="B48277F0">
      <w:start w:val="1"/>
      <w:numFmt w:val="lowerLetter"/>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10" w15:restartNumberingAfterBreak="0">
    <w:nsid w:val="255F7919"/>
    <w:multiLevelType w:val="hybridMultilevel"/>
    <w:tmpl w:val="FF1C7ED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2"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3" w15:restartNumberingAfterBreak="0">
    <w:nsid w:val="2D8A30D5"/>
    <w:multiLevelType w:val="hybridMultilevel"/>
    <w:tmpl w:val="F8E289B6"/>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8"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0"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1"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C726AB"/>
    <w:multiLevelType w:val="hybridMultilevel"/>
    <w:tmpl w:val="31EEB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5A90204"/>
    <w:multiLevelType w:val="hybridMultilevel"/>
    <w:tmpl w:val="F8E289B6"/>
    <w:lvl w:ilvl="0" w:tplc="8F1235B2">
      <w:start w:val="1"/>
      <w:numFmt w:val="lowerLetter"/>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9C3C48"/>
    <w:multiLevelType w:val="multilevel"/>
    <w:tmpl w:val="732E3F7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3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D505B75"/>
    <w:multiLevelType w:val="multilevel"/>
    <w:tmpl w:val="C814262A"/>
    <w:lvl w:ilvl="0">
      <w:start w:val="1"/>
      <w:numFmt w:val="decimal"/>
      <w:lvlText w:val="%1."/>
      <w:lvlJc w:val="left"/>
      <w:pPr>
        <w:ind w:left="360" w:hanging="36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D197903"/>
    <w:multiLevelType w:val="hybridMultilevel"/>
    <w:tmpl w:val="7750D3EC"/>
    <w:lvl w:ilvl="0" w:tplc="AFCA4964">
      <w:start w:val="1"/>
      <w:numFmt w:val="lowerLetter"/>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4"/>
  </w:num>
  <w:num w:numId="2" w16cid:durableId="207184103">
    <w:abstractNumId w:val="6"/>
  </w:num>
  <w:num w:numId="3" w16cid:durableId="1528367431">
    <w:abstractNumId w:val="32"/>
  </w:num>
  <w:num w:numId="4" w16cid:durableId="1484615006">
    <w:abstractNumId w:val="35"/>
  </w:num>
  <w:num w:numId="5" w16cid:durableId="607934237">
    <w:abstractNumId w:val="24"/>
  </w:num>
  <w:num w:numId="6" w16cid:durableId="1759206832">
    <w:abstractNumId w:val="30"/>
  </w:num>
  <w:num w:numId="7" w16cid:durableId="408162091">
    <w:abstractNumId w:val="40"/>
  </w:num>
  <w:num w:numId="8" w16cid:durableId="412043720">
    <w:abstractNumId w:val="39"/>
  </w:num>
  <w:num w:numId="9" w16cid:durableId="1996449446">
    <w:abstractNumId w:val="38"/>
  </w:num>
  <w:num w:numId="10" w16cid:durableId="1318921492">
    <w:abstractNumId w:val="22"/>
  </w:num>
  <w:num w:numId="11" w16cid:durableId="182548654">
    <w:abstractNumId w:val="20"/>
  </w:num>
  <w:num w:numId="12" w16cid:durableId="1573735120">
    <w:abstractNumId w:val="18"/>
  </w:num>
  <w:num w:numId="13" w16cid:durableId="593629820">
    <w:abstractNumId w:val="19"/>
  </w:num>
  <w:num w:numId="14" w16cid:durableId="1086878064">
    <w:abstractNumId w:val="31"/>
  </w:num>
  <w:num w:numId="15" w16cid:durableId="601766584">
    <w:abstractNumId w:val="34"/>
  </w:num>
  <w:num w:numId="16" w16cid:durableId="1876188991">
    <w:abstractNumId w:val="16"/>
  </w:num>
  <w:num w:numId="17" w16cid:durableId="8837584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42"/>
  </w:num>
  <w:num w:numId="22" w16cid:durableId="1137794015">
    <w:abstractNumId w:val="8"/>
  </w:num>
  <w:num w:numId="23" w16cid:durableId="750396670">
    <w:abstractNumId w:val="11"/>
  </w:num>
  <w:num w:numId="24" w16cid:durableId="175846264">
    <w:abstractNumId w:val="12"/>
  </w:num>
  <w:num w:numId="25" w16cid:durableId="256329913">
    <w:abstractNumId w:val="27"/>
  </w:num>
  <w:num w:numId="26" w16cid:durableId="1237983620">
    <w:abstractNumId w:val="4"/>
  </w:num>
  <w:num w:numId="27" w16cid:durableId="1873491117">
    <w:abstractNumId w:val="26"/>
  </w:num>
  <w:num w:numId="28" w16cid:durableId="1053306223">
    <w:abstractNumId w:val="1"/>
  </w:num>
  <w:num w:numId="29" w16cid:durableId="326519142">
    <w:abstractNumId w:val="2"/>
  </w:num>
  <w:num w:numId="30" w16cid:durableId="2062433539">
    <w:abstractNumId w:val="28"/>
  </w:num>
  <w:num w:numId="31" w16cid:durableId="92303335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5"/>
  </w:num>
  <w:num w:numId="34" w16cid:durableId="1503620051">
    <w:abstractNumId w:val="21"/>
  </w:num>
  <w:num w:numId="35" w16cid:durableId="1789858266">
    <w:abstractNumId w:val="37"/>
  </w:num>
  <w:num w:numId="36" w16cid:durableId="494614562">
    <w:abstractNumId w:val="33"/>
  </w:num>
  <w:num w:numId="37" w16cid:durableId="1473055655">
    <w:abstractNumId w:val="36"/>
  </w:num>
  <w:num w:numId="38" w16cid:durableId="510532351">
    <w:abstractNumId w:val="0"/>
  </w:num>
  <w:num w:numId="39" w16cid:durableId="314182595">
    <w:abstractNumId w:val="7"/>
  </w:num>
  <w:num w:numId="40" w16cid:durableId="1047487765">
    <w:abstractNumId w:val="5"/>
  </w:num>
  <w:num w:numId="41" w16cid:durableId="1306276562">
    <w:abstractNumId w:val="41"/>
  </w:num>
  <w:num w:numId="42" w16cid:durableId="1780024656">
    <w:abstractNumId w:val="25"/>
  </w:num>
  <w:num w:numId="43" w16cid:durableId="241110240">
    <w:abstractNumId w:val="10"/>
  </w:num>
  <w:num w:numId="44" w16cid:durableId="1913540662">
    <w:abstractNumId w:val="13"/>
  </w:num>
  <w:num w:numId="45" w16cid:durableId="11401519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78974819">
    <w:abstractNumId w:val="3"/>
  </w:num>
  <w:num w:numId="47" w16cid:durableId="1919827900">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A3D"/>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46D0"/>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6B0A"/>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AA0"/>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05F"/>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5FA6"/>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1F3"/>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1BD1"/>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4E3"/>
    <w:rsid w:val="00337CC1"/>
    <w:rsid w:val="003406FD"/>
    <w:rsid w:val="00340F7A"/>
    <w:rsid w:val="00341929"/>
    <w:rsid w:val="00341D9A"/>
    <w:rsid w:val="00343586"/>
    <w:rsid w:val="003436A3"/>
    <w:rsid w:val="00343AFE"/>
    <w:rsid w:val="0034460F"/>
    <w:rsid w:val="00344F46"/>
    <w:rsid w:val="00345141"/>
    <w:rsid w:val="003451F8"/>
    <w:rsid w:val="003453C2"/>
    <w:rsid w:val="00346079"/>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949"/>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D6D"/>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2B"/>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7B9"/>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54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B2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1A2"/>
    <w:rsid w:val="006773B6"/>
    <w:rsid w:val="00677704"/>
    <w:rsid w:val="00680281"/>
    <w:rsid w:val="006805F1"/>
    <w:rsid w:val="00681CDE"/>
    <w:rsid w:val="00681E77"/>
    <w:rsid w:val="006824FC"/>
    <w:rsid w:val="006837D6"/>
    <w:rsid w:val="0068448B"/>
    <w:rsid w:val="00684A39"/>
    <w:rsid w:val="00685538"/>
    <w:rsid w:val="00685C49"/>
    <w:rsid w:val="00685F30"/>
    <w:rsid w:val="006863E6"/>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A1C"/>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221"/>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01D"/>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731"/>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225"/>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D2E"/>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BFF"/>
    <w:rsid w:val="00BB0FC8"/>
    <w:rsid w:val="00BB174C"/>
    <w:rsid w:val="00BB1ED5"/>
    <w:rsid w:val="00BB2AD7"/>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456"/>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CC9"/>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5398"/>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14C"/>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0B4"/>
    <w:rsid w:val="00DB27C4"/>
    <w:rsid w:val="00DB2857"/>
    <w:rsid w:val="00DB374C"/>
    <w:rsid w:val="00DB48B9"/>
    <w:rsid w:val="00DB4B5C"/>
    <w:rsid w:val="00DB4CDB"/>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9C2"/>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2F2"/>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3BC7"/>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2E2A"/>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02A3D"/>
    <w:pPr>
      <w:tabs>
        <w:tab w:val="right" w:leader="dot" w:pos="9962"/>
      </w:tabs>
      <w:spacing w:after="0"/>
      <w:ind w:left="220" w:firstLine="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F022F2"/>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pt.lrv.lt/uploads/vpt/documents/files/mp/env_skaiciuokle.xlsm"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env_skaiciuokle.xlsm"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22</Pages>
  <Words>32121</Words>
  <Characters>18310</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3</cp:revision>
  <dcterms:created xsi:type="dcterms:W3CDTF">2025-06-03T06:13:00Z</dcterms:created>
  <dcterms:modified xsi:type="dcterms:W3CDTF">2025-06-03T12:37:00Z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