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2FFC9" w14:textId="1D4AA336" w:rsidR="00A8387B" w:rsidRPr="00A8387B" w:rsidRDefault="00A8387B" w:rsidP="00A8387B">
      <w:pPr>
        <w:ind w:firstLine="851"/>
        <w:jc w:val="center"/>
        <w:rPr>
          <w:rFonts w:ascii="Verdana" w:hAnsi="Verdana"/>
          <w:b/>
          <w:sz w:val="28"/>
          <w:szCs w:val="28"/>
        </w:rPr>
      </w:pPr>
      <w:r w:rsidRPr="00A8387B">
        <w:rPr>
          <w:rFonts w:ascii="Verdana" w:hAnsi="Verdana"/>
          <w:b/>
          <w:sz w:val="28"/>
          <w:szCs w:val="28"/>
        </w:rPr>
        <w:t>Tiekėjų pašalinimo pagrindai</w:t>
      </w:r>
    </w:p>
    <w:p w14:paraId="020E4D4E" w14:textId="7D18CDBD"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22056D">
        <w:rPr>
          <w:rFonts w:ascii="Verdana" w:hAnsi="Verdana"/>
          <w:sz w:val="22"/>
          <w:szCs w:val="22"/>
        </w:rPr>
        <w:t xml:space="preserve">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w:t>
      </w:r>
      <w:r w:rsidRPr="00DA74D6">
        <w:rPr>
          <w:rFonts w:ascii="Verdana" w:hAnsi="Verdana"/>
          <w:sz w:val="22"/>
          <w:szCs w:val="22"/>
        </w:rPr>
        <w:t>kuriuo pirkimo procedūros metu gali paprašyti kandidatų ar dalyvių pateikti visus ar dalį dokumentų, patvirtinančių jų pašalinimo pagrindų nebuvimą, jeigu tai būtina siekiant užtikrinti tinkamą pirkimo procedūros atlikimą.</w:t>
      </w:r>
      <w:bookmarkStart w:id="0" w:name="_GoBack"/>
      <w:bookmarkEnd w:id="0"/>
    </w:p>
    <w:p w14:paraId="79B8607B" w14:textId="3B99C678"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22056D"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 xml:space="preserve">šiuos dokumentus jau turi iš ankstesnių pirkimo procedūrų, jeigu šiuose dokumentuose nurodyta informacija vis dar yra </w:t>
      </w:r>
      <w:r w:rsidRPr="0022056D">
        <w:rPr>
          <w:rFonts w:ascii="Verdana" w:hAnsi="Verdana"/>
          <w:sz w:val="22"/>
          <w:szCs w:val="22"/>
        </w:rPr>
        <w:t>aktuali (dokumentas išduotas prieš ne daugiau dienų, negu nurodyta atitinkamoje žemiau esančios lentelės eilutėje).</w:t>
      </w:r>
    </w:p>
    <w:p w14:paraId="3E4C1B50" w14:textId="1CAFFF24" w:rsidR="00E2565D" w:rsidRPr="0022056D" w:rsidRDefault="00E2565D" w:rsidP="00E2565D">
      <w:pPr>
        <w:pStyle w:val="Betarp"/>
        <w:ind w:firstLine="851"/>
        <w:jc w:val="both"/>
        <w:rPr>
          <w:rFonts w:ascii="Verdana" w:hAnsi="Verdana" w:cs="Times New Roman"/>
          <w:sz w:val="22"/>
          <w:szCs w:val="22"/>
        </w:rPr>
      </w:pPr>
      <w:r w:rsidRPr="0022056D">
        <w:rPr>
          <w:rFonts w:ascii="Verdana" w:hAnsi="Verdana"/>
          <w:sz w:val="22"/>
          <w:szCs w:val="22"/>
        </w:rPr>
        <w:t xml:space="preserve">6¹. Nuo </w:t>
      </w:r>
      <w:r w:rsidRPr="0022056D">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22056D">
        <w:rPr>
          <w:rFonts w:ascii="Verdana" w:hAnsi="Verdana" w:cs="Times New Roman"/>
          <w:sz w:val="22"/>
          <w:szCs w:val="22"/>
        </w:rPr>
        <w:lastRenderedPageBreak/>
        <w:t>Jeigu tiekėjas negali pateikti</w:t>
      </w:r>
      <w:r w:rsidRPr="0022056D">
        <w:rPr>
          <w:rFonts w:ascii="Verdana" w:hAnsi="Verdana"/>
          <w:sz w:val="22"/>
          <w:szCs w:val="22"/>
        </w:rPr>
        <w:t xml:space="preserve"> nurodytų dokumentų, įrodančių, kad nėra pašalinimo pagrindų, numatytų </w:t>
      </w:r>
      <w:r w:rsidR="2C637F02" w:rsidRPr="0022056D">
        <w:rPr>
          <w:rFonts w:ascii="Verdana" w:hAnsi="Verdana"/>
          <w:sz w:val="22"/>
          <w:szCs w:val="22"/>
        </w:rPr>
        <w:t>VPĮ</w:t>
      </w:r>
      <w:r w:rsidRPr="0022056D">
        <w:rPr>
          <w:rFonts w:ascii="Verdana" w:hAnsi="Verdana"/>
          <w:sz w:val="22"/>
          <w:szCs w:val="22"/>
        </w:rPr>
        <w:t xml:space="preserve"> 46 straipsnio 1 ir 3 dalyse </w:t>
      </w:r>
      <w:r w:rsidRPr="00DA74D6">
        <w:rPr>
          <w:rFonts w:ascii="Verdana" w:hAnsi="Verdana"/>
          <w:sz w:val="22"/>
          <w:szCs w:val="22"/>
        </w:rPr>
        <w:t>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2205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2205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įsiteisėjęs apkaltinamasis teismo </w:t>
            </w:r>
            <w:r w:rsidRPr="00DA74D6">
              <w:rPr>
                <w:rFonts w:ascii="Verdana" w:hAnsi="Verdana" w:cstheme="minorHAnsi"/>
                <w:bCs/>
                <w:sz w:val="22"/>
                <w:szCs w:val="22"/>
                <w:lang w:eastAsia="en-US"/>
              </w:rPr>
              <w:lastRenderedPageBreak/>
              <w:t>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6FB3DD4E" w14:textId="18D9569D" w:rsidR="0020171F" w:rsidRPr="0022056D" w:rsidRDefault="0020171F" w:rsidP="00290CC0">
            <w:pPr>
              <w:pStyle w:val="Betarp"/>
              <w:jc w:val="both"/>
              <w:rPr>
                <w:rFonts w:ascii="Verdana" w:hAnsi="Verdana"/>
                <w:sz w:val="22"/>
                <w:szCs w:val="22"/>
              </w:rPr>
            </w:pPr>
            <w:r w:rsidRPr="0022056D">
              <w:rPr>
                <w:rFonts w:ascii="Verdana" w:hAnsi="Verdana"/>
                <w:sz w:val="22"/>
                <w:szCs w:val="22"/>
              </w:rPr>
              <w:t>2) tiekėjo, kuris yra juridinis asmuo, kita organizacija ar jos </w:t>
            </w:r>
            <w:r w:rsidRPr="0022056D">
              <w:rPr>
                <w:rFonts w:ascii="Verdana" w:hAnsi="Verdana"/>
                <w:b/>
                <w:bCs/>
                <w:sz w:val="22"/>
                <w:szCs w:val="22"/>
              </w:rPr>
              <w:t>struktūrinis</w:t>
            </w:r>
            <w:r w:rsidRPr="0022056D">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22056D">
              <w:rPr>
                <w:rFonts w:ascii="Verdana" w:hAnsi="Verdana" w:cstheme="minorHAnsi"/>
                <w:bCs/>
                <w:sz w:val="22"/>
                <w:szCs w:val="22"/>
                <w:lang w:eastAsia="en-US"/>
              </w:rPr>
              <w:t xml:space="preserve">3) tiekėjo, kuris yra juridinis asmuo, kita organizacija ar jos </w:t>
            </w:r>
            <w:r w:rsidRPr="0022056D">
              <w:rPr>
                <w:rFonts w:ascii="Verdana" w:hAnsi="Verdana" w:cstheme="minorHAnsi"/>
                <w:b/>
                <w:sz w:val="22"/>
                <w:szCs w:val="22"/>
                <w:lang w:eastAsia="en-US"/>
              </w:rPr>
              <w:t>struktūrinis</w:t>
            </w:r>
            <w:r w:rsidRPr="0022056D">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3E4661F6" w14:textId="17620E2A" w:rsidR="00805F54" w:rsidRPr="00DA74D6" w:rsidRDefault="00805F54" w:rsidP="0022056D">
            <w:pPr>
              <w:pStyle w:val="Betarp"/>
              <w:jc w:val="both"/>
              <w:rPr>
                <w:rFonts w:ascii="Verdana" w:hAnsi="Verdana" w:cstheme="minorHAnsi"/>
                <w:b/>
                <w:bCs/>
                <w:sz w:val="22"/>
                <w:szCs w:val="22"/>
              </w:rPr>
            </w:pPr>
          </w:p>
        </w:tc>
      </w:tr>
      <w:tr w:rsidR="0063344C" w:rsidRPr="00DA74D6" w14:paraId="0F742419" w14:textId="77777777" w:rsidTr="002205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22056D" w:rsidRDefault="00152C24" w:rsidP="39658640">
            <w:pPr>
              <w:pStyle w:val="Betarp"/>
              <w:jc w:val="both"/>
              <w:rPr>
                <w:rFonts w:ascii="Verdana" w:hAnsi="Verdana"/>
                <w:sz w:val="22"/>
                <w:szCs w:val="22"/>
                <w:lang w:eastAsia="en-US"/>
              </w:rPr>
            </w:pPr>
            <w:r w:rsidRPr="0022056D">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22056D" w:rsidRDefault="005119B8" w:rsidP="005119B8">
            <w:pPr>
              <w:pStyle w:val="Betarp"/>
              <w:jc w:val="both"/>
              <w:rPr>
                <w:rFonts w:ascii="Verdana" w:eastAsia="Yu Mincho" w:hAnsi="Verdana" w:cs="Arial"/>
                <w:b/>
                <w:bCs/>
                <w:sz w:val="22"/>
                <w:szCs w:val="22"/>
                <w:lang w:eastAsia="en-US"/>
              </w:rPr>
            </w:pPr>
            <w:r w:rsidRPr="0022056D">
              <w:rPr>
                <w:rFonts w:ascii="Verdana" w:eastAsia="Yu Mincho" w:hAnsi="Verdana" w:cs="Arial"/>
                <w:b/>
                <w:bCs/>
                <w:sz w:val="22"/>
                <w:szCs w:val="22"/>
                <w:lang w:eastAsia="en-US"/>
              </w:rPr>
              <w:t>VPĮ 46 straipsnio 2</w:t>
            </w:r>
            <w:r w:rsidR="0059239D" w:rsidRPr="0022056D">
              <w:rPr>
                <w:rFonts w:ascii="Verdana" w:eastAsia="Yu Mincho" w:hAnsi="Verdana" w:cs="Arial"/>
                <w:b/>
                <w:bCs/>
                <w:sz w:val="22"/>
                <w:szCs w:val="22"/>
                <w:lang w:eastAsia="en-US"/>
              </w:rPr>
              <w:t>¹</w:t>
            </w:r>
            <w:r w:rsidRPr="0022056D">
              <w:rPr>
                <w:rFonts w:ascii="Verdana" w:eastAsia="Yu Mincho" w:hAnsi="Verdana" w:cs="Arial"/>
                <w:b/>
                <w:bCs/>
                <w:sz w:val="22"/>
                <w:szCs w:val="22"/>
                <w:lang w:eastAsia="en-US"/>
              </w:rPr>
              <w:t xml:space="preserve"> dalis</w:t>
            </w:r>
          </w:p>
          <w:p w14:paraId="4096EEC5" w14:textId="77777777" w:rsidR="0063344C" w:rsidRPr="0022056D" w:rsidRDefault="0063344C" w:rsidP="008D5E3C">
            <w:pPr>
              <w:pStyle w:val="Betarp"/>
              <w:jc w:val="both"/>
              <w:rPr>
                <w:rFonts w:ascii="Verdana" w:eastAsia="Yu Mincho" w:hAnsi="Verdana" w:cs="Arial"/>
                <w:b/>
                <w:bCs/>
                <w:sz w:val="22"/>
                <w:szCs w:val="22"/>
              </w:rPr>
            </w:pPr>
          </w:p>
          <w:p w14:paraId="4BA292D9" w14:textId="210AE706" w:rsidR="00D15862" w:rsidRPr="0022056D" w:rsidRDefault="00D15862" w:rsidP="008D5E3C">
            <w:pPr>
              <w:pStyle w:val="Betarp"/>
              <w:jc w:val="both"/>
              <w:rPr>
                <w:rFonts w:ascii="Verdana" w:eastAsia="Yu Mincho" w:hAnsi="Verdana" w:cs="Arial"/>
                <w:b/>
                <w:bCs/>
                <w:sz w:val="22"/>
                <w:szCs w:val="22"/>
              </w:rPr>
            </w:pPr>
            <w:r w:rsidRPr="0022056D">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22056D" w:rsidRDefault="00082B63" w:rsidP="00082B63">
            <w:pPr>
              <w:pStyle w:val="Betarp"/>
              <w:jc w:val="both"/>
              <w:rPr>
                <w:rFonts w:ascii="Verdana" w:hAnsi="Verdana"/>
                <w:sz w:val="22"/>
                <w:szCs w:val="22"/>
                <w:lang w:eastAsia="en-US"/>
              </w:rPr>
            </w:pPr>
            <w:r w:rsidRPr="0022056D">
              <w:rPr>
                <w:rFonts w:ascii="Verdana" w:hAnsi="Verdana"/>
                <w:sz w:val="22"/>
                <w:szCs w:val="22"/>
                <w:lang w:eastAsia="en-US"/>
              </w:rPr>
              <w:t>Iš Lietuvoje įsteigtų subjektų įrodančių dokumentų nereikalaujama. Užtenka pateikto EBVPD.</w:t>
            </w:r>
          </w:p>
          <w:p w14:paraId="36E878EE" w14:textId="77777777" w:rsidR="0063344C" w:rsidRPr="0022056D" w:rsidRDefault="0063344C" w:rsidP="00290CC0">
            <w:pPr>
              <w:pStyle w:val="Betarp"/>
              <w:jc w:val="both"/>
              <w:rPr>
                <w:rFonts w:ascii="Verdana" w:hAnsi="Verdana"/>
                <w:sz w:val="22"/>
                <w:szCs w:val="22"/>
              </w:rPr>
            </w:pPr>
          </w:p>
        </w:tc>
      </w:tr>
      <w:tr w:rsidR="00805F54" w:rsidRPr="00DA74D6" w14:paraId="3C74361C" w14:textId="77777777" w:rsidTr="002205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w:t>
            </w:r>
            <w:r w:rsidRPr="00DA74D6">
              <w:rPr>
                <w:rFonts w:ascii="Verdana" w:hAnsi="Verdana"/>
                <w:sz w:val="22"/>
                <w:szCs w:val="22"/>
                <w:lang w:eastAsia="en-US"/>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22056D" w:rsidRDefault="00EB5041" w:rsidP="00C04025">
            <w:pPr>
              <w:pStyle w:val="Betarp"/>
              <w:jc w:val="both"/>
              <w:rPr>
                <w:rFonts w:ascii="Verdana" w:hAnsi="Verdana" w:cstheme="minorHAnsi"/>
                <w:b/>
                <w:bCs/>
                <w:sz w:val="22"/>
                <w:szCs w:val="22"/>
                <w:lang w:eastAsia="en-US"/>
              </w:rPr>
            </w:pPr>
            <w:r w:rsidRPr="0022056D">
              <w:rPr>
                <w:rFonts w:ascii="Verdana" w:hAnsi="Verdana" w:cstheme="minorHAnsi"/>
                <w:bCs/>
                <w:sz w:val="22"/>
                <w:szCs w:val="22"/>
                <w:lang w:eastAsia="en-US"/>
              </w:rPr>
              <w:t>2</w:t>
            </w:r>
            <w:r w:rsidR="00C04025" w:rsidRPr="0022056D">
              <w:rPr>
                <w:rFonts w:ascii="Verdana" w:hAnsi="Verdana" w:cstheme="minorHAnsi"/>
                <w:bCs/>
                <w:sz w:val="22"/>
                <w:szCs w:val="22"/>
                <w:lang w:eastAsia="en-US"/>
              </w:rPr>
              <w:t xml:space="preserve">) tiekėjo, kuris yra juridinis asmuo, kita organizacija ar jos </w:t>
            </w:r>
            <w:r w:rsidR="00C04025" w:rsidRPr="0022056D">
              <w:rPr>
                <w:rFonts w:ascii="Verdana" w:hAnsi="Verdana" w:cstheme="minorHAnsi"/>
                <w:b/>
                <w:sz w:val="22"/>
                <w:szCs w:val="22"/>
                <w:lang w:eastAsia="en-US"/>
              </w:rPr>
              <w:t>struktūrinis</w:t>
            </w:r>
            <w:r w:rsidR="00C04025" w:rsidRPr="0022056D">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lastRenderedPageBreak/>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lastRenderedPageBreak/>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lastRenderedPageBreak/>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47C71B6E" w14:textId="23E1EA03" w:rsidR="00AD02FA" w:rsidRPr="0022056D" w:rsidRDefault="00805F54" w:rsidP="0022056D">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805F54" w:rsidRPr="00DA74D6" w14:paraId="69372B4C" w14:textId="77777777" w:rsidTr="002205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2205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2205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2205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A020C8" w:rsidP="00290CC0">
            <w:pPr>
              <w:pStyle w:val="Betarp"/>
              <w:jc w:val="both"/>
              <w:rPr>
                <w:rFonts w:ascii="Verdana" w:hAnsi="Verdana"/>
                <w:sz w:val="22"/>
                <w:szCs w:val="22"/>
              </w:rPr>
            </w:pPr>
            <w:hyperlink r:id="rId13" w:history="1">
              <w:r w:rsidR="00443D09"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2205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DA74D6">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2205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DA74D6">
              <w:rPr>
                <w:rFonts w:ascii="Verdana" w:hAnsi="Verdana"/>
                <w:sz w:val="22"/>
                <w:szCs w:val="22"/>
              </w:rPr>
              <w:lastRenderedPageBreak/>
              <w:t xml:space="preserve">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A020C8" w:rsidP="00290CC0">
            <w:pPr>
              <w:pStyle w:val="Betarp"/>
              <w:jc w:val="both"/>
              <w:rPr>
                <w:rFonts w:ascii="Verdana" w:hAnsi="Verdana"/>
                <w:sz w:val="22"/>
                <w:szCs w:val="22"/>
              </w:rPr>
            </w:pPr>
            <w:hyperlink r:id="rId14" w:history="1">
              <w:r w:rsidR="00443D09"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A020C8" w:rsidP="00290CC0">
            <w:pPr>
              <w:pStyle w:val="Betarp"/>
              <w:jc w:val="both"/>
              <w:rPr>
                <w:rFonts w:ascii="Verdana" w:hAnsi="Verdana"/>
                <w:sz w:val="22"/>
                <w:szCs w:val="22"/>
              </w:rPr>
            </w:pPr>
            <w:hyperlink r:id="rId15" w:history="1">
              <w:r w:rsidR="00443D09"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2205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A020C8" w:rsidP="00F2785B">
            <w:pPr>
              <w:pStyle w:val="Betarp"/>
              <w:jc w:val="both"/>
              <w:rPr>
                <w:rFonts w:ascii="Verdana" w:hAnsi="Verdana"/>
                <w:sz w:val="22"/>
                <w:szCs w:val="22"/>
              </w:rPr>
            </w:pPr>
            <w:hyperlink r:id="rId17" w:history="1">
              <w:r w:rsidR="00183860"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2205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w:t>
            </w:r>
            <w:r w:rsidRPr="00DA74D6">
              <w:rPr>
                <w:rFonts w:ascii="Verdana" w:eastAsia="Times New Roman" w:hAnsi="Verdana"/>
                <w:sz w:val="22"/>
                <w:szCs w:val="22"/>
              </w:rPr>
              <w:lastRenderedPageBreak/>
              <w:t>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 xml:space="preserve">Priimant sprendimus dėl tiekėjo pašalinimo iš pirkimo procedūros šiame punkte nurodytu </w:t>
            </w:r>
            <w:r w:rsidRPr="00DA74D6">
              <w:rPr>
                <w:rFonts w:ascii="Verdana" w:hAnsi="Verdana"/>
                <w:sz w:val="22"/>
                <w:szCs w:val="22"/>
              </w:rPr>
              <w:lastRenderedPageBreak/>
              <w:t>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2205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A020C8" w:rsidP="00F2785B">
            <w:pPr>
              <w:rPr>
                <w:rFonts w:ascii="Verdana" w:hAnsi="Verdana" w:cstheme="minorHAnsi"/>
                <w:bCs/>
                <w:iCs/>
                <w:sz w:val="22"/>
                <w:szCs w:val="22"/>
                <w:lang w:eastAsia="en-US"/>
              </w:rPr>
            </w:pPr>
            <w:hyperlink r:id="rId19" w:history="1">
              <w:r w:rsidR="00F2785B" w:rsidRPr="00DA74D6">
                <w:rPr>
                  <w:rStyle w:val="Hipersaitas"/>
                  <w:rFonts w:ascii="Verdana" w:hAnsi="Verdana"/>
                  <w:sz w:val="22"/>
                  <w:szCs w:val="22"/>
                  <w:u w:val="single"/>
                </w:rPr>
                <w:t>https://kt.gov.lt/lt/atviri-duomenys/diskvalifikavimas-is-viesuju-pirkimu</w:t>
              </w:r>
            </w:hyperlink>
            <w:r w:rsidR="00F2785B" w:rsidRPr="00DA74D6">
              <w:rPr>
                <w:rFonts w:ascii="Verdana" w:hAnsi="Verdana"/>
                <w:sz w:val="22"/>
                <w:szCs w:val="22"/>
              </w:rPr>
              <w:t xml:space="preserve"> skelbiamą informaciją. </w:t>
            </w:r>
          </w:p>
        </w:tc>
      </w:tr>
      <w:tr w:rsidR="00F2785B" w:rsidRPr="00DA74D6" w14:paraId="6950CD83" w14:textId="77777777" w:rsidTr="002205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DA74D6" w:rsidRDefault="00F2785B" w:rsidP="00F2785B">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DA74D6" w:rsidRDefault="72A7D2C6" w:rsidP="496BE0B5">
            <w:pPr>
              <w:spacing w:after="0" w:line="240" w:lineRule="auto"/>
              <w:jc w:val="both"/>
              <w:rPr>
                <w:rFonts w:ascii="Verdana" w:hAnsi="Verdana"/>
                <w:sz w:val="22"/>
                <w:szCs w:val="22"/>
              </w:rPr>
            </w:pPr>
            <w:r w:rsidRPr="00DA74D6">
              <w:rPr>
                <w:rFonts w:ascii="Verdana" w:hAnsi="Verdana"/>
                <w:sz w:val="22"/>
                <w:szCs w:val="22"/>
              </w:rPr>
              <w:t>T</w:t>
            </w:r>
            <w:r w:rsidR="601259E8" w:rsidRPr="00DA74D6">
              <w:rPr>
                <w:rFonts w:ascii="Verdana" w:hAnsi="Verdana"/>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3 punktas</w:t>
            </w:r>
          </w:p>
          <w:p w14:paraId="3ADFEF43" w14:textId="77777777" w:rsidR="00D25682" w:rsidRPr="00DA74D6" w:rsidRDefault="00D25682" w:rsidP="00F2785B">
            <w:pPr>
              <w:pStyle w:val="Betarp"/>
              <w:jc w:val="both"/>
              <w:rPr>
                <w:rFonts w:ascii="Verdana" w:eastAsia="Yu Mincho" w:hAnsi="Verdana" w:cs="Arial"/>
                <w:sz w:val="22"/>
                <w:szCs w:val="22"/>
              </w:rPr>
            </w:pPr>
          </w:p>
          <w:p w14:paraId="32495CF9" w14:textId="783C42E9"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DA74D6" w:rsidRDefault="7ACBD188" w:rsidP="6AF60749">
            <w:pPr>
              <w:pStyle w:val="Betarp"/>
              <w:jc w:val="both"/>
              <w:rPr>
                <w:rFonts w:ascii="Verdana" w:hAnsi="Verdana"/>
                <w:color w:val="00B050"/>
                <w:sz w:val="22"/>
                <w:szCs w:val="22"/>
                <w:lang w:eastAsia="en-US"/>
              </w:rPr>
            </w:pPr>
            <w:r w:rsidRPr="00DA74D6">
              <w:rPr>
                <w:rFonts w:ascii="Verdana" w:hAnsi="Verdana"/>
                <w:sz w:val="22"/>
                <w:szCs w:val="22"/>
                <w:lang w:eastAsia="en-US"/>
              </w:rPr>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37945" w14:textId="77777777" w:rsidR="00A020C8" w:rsidRDefault="00A020C8" w:rsidP="00B97C4F">
      <w:pPr>
        <w:spacing w:after="0" w:line="240" w:lineRule="auto"/>
      </w:pPr>
      <w:r>
        <w:separator/>
      </w:r>
    </w:p>
  </w:endnote>
  <w:endnote w:type="continuationSeparator" w:id="0">
    <w:p w14:paraId="2AD1E090" w14:textId="77777777" w:rsidR="00A020C8" w:rsidRDefault="00A020C8" w:rsidP="00B97C4F">
      <w:pPr>
        <w:spacing w:after="0" w:line="240" w:lineRule="auto"/>
      </w:pPr>
      <w:r>
        <w:continuationSeparator/>
      </w:r>
    </w:p>
  </w:endnote>
  <w:endnote w:type="continuationNotice" w:id="1">
    <w:p w14:paraId="3FCD30FC" w14:textId="77777777" w:rsidR="00A020C8" w:rsidRDefault="00A020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FF131" w14:textId="77777777" w:rsidR="00A020C8" w:rsidRDefault="00A020C8" w:rsidP="00B97C4F">
      <w:pPr>
        <w:spacing w:after="0" w:line="240" w:lineRule="auto"/>
      </w:pPr>
      <w:r>
        <w:separator/>
      </w:r>
    </w:p>
  </w:footnote>
  <w:footnote w:type="continuationSeparator" w:id="0">
    <w:p w14:paraId="1D6EC263" w14:textId="77777777" w:rsidR="00A020C8" w:rsidRDefault="00A020C8" w:rsidP="00B97C4F">
      <w:pPr>
        <w:spacing w:after="0" w:line="240" w:lineRule="auto"/>
      </w:pPr>
      <w:r>
        <w:continuationSeparator/>
      </w:r>
    </w:p>
  </w:footnote>
  <w:footnote w:type="continuationNotice" w:id="1">
    <w:p w14:paraId="29E414E1" w14:textId="77777777" w:rsidR="00A020C8" w:rsidRDefault="00A020C8">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56D"/>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20C8"/>
    <w:rsid w:val="00A0764A"/>
    <w:rsid w:val="00A142D8"/>
    <w:rsid w:val="00A148F2"/>
    <w:rsid w:val="00A255FA"/>
    <w:rsid w:val="00A35903"/>
    <w:rsid w:val="00A411BD"/>
    <w:rsid w:val="00A573D4"/>
    <w:rsid w:val="00A6552A"/>
    <w:rsid w:val="00A669AE"/>
    <w:rsid w:val="00A70BC4"/>
    <w:rsid w:val="00A824E8"/>
    <w:rsid w:val="00A8387B"/>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E3C0BE-2C8D-415B-BD6B-D09E848CB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14614</Words>
  <Characters>8330</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Ingrida Jakaitienė</cp:lastModifiedBy>
  <cp:revision>2</cp:revision>
  <cp:lastPrinted>2022-12-15T10:27:00Z</cp:lastPrinted>
  <dcterms:created xsi:type="dcterms:W3CDTF">2025-05-29T07:34:00Z</dcterms:created>
  <dcterms:modified xsi:type="dcterms:W3CDTF">2025-05-29T07:34:00Z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