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1DD44" w14:textId="77777777" w:rsidR="00087C9A" w:rsidRPr="007C3CCC" w:rsidRDefault="00087C9A" w:rsidP="00087C9A">
      <w:pPr>
        <w:spacing w:line="240" w:lineRule="exact"/>
        <w:jc w:val="right"/>
        <w:rPr>
          <w:bCs/>
          <w:sz w:val="20"/>
        </w:rPr>
      </w:pPr>
      <w:r w:rsidRPr="007C3CCC">
        <w:rPr>
          <w:bCs/>
          <w:sz w:val="20"/>
        </w:rPr>
        <w:t xml:space="preserve">Pirkimo sąlygų </w:t>
      </w:r>
    </w:p>
    <w:p w14:paraId="39125B09" w14:textId="77777777" w:rsidR="00087C9A" w:rsidRPr="007C3CCC" w:rsidRDefault="00087C9A" w:rsidP="00087C9A">
      <w:pPr>
        <w:spacing w:line="240" w:lineRule="exact"/>
        <w:jc w:val="right"/>
        <w:rPr>
          <w:bCs/>
          <w:sz w:val="20"/>
        </w:rPr>
      </w:pPr>
      <w:r w:rsidRPr="007C3CCC">
        <w:rPr>
          <w:bCs/>
          <w:sz w:val="20"/>
        </w:rPr>
        <w:t>3 priedas „Viešojo pirkimo sutarties projektas“</w:t>
      </w:r>
    </w:p>
    <w:p w14:paraId="0B3750FC" w14:textId="77777777" w:rsidR="00522822" w:rsidRPr="007C3CCC" w:rsidRDefault="00522822" w:rsidP="00522822">
      <w:pPr>
        <w:jc w:val="center"/>
        <w:rPr>
          <w:rFonts w:cs="Times New Roman"/>
          <w:b/>
          <w:color w:val="000000"/>
        </w:rPr>
      </w:pPr>
    </w:p>
    <w:p w14:paraId="0B3750FD" w14:textId="77777777" w:rsidR="00001DB4" w:rsidRPr="007C3CCC" w:rsidRDefault="00522822" w:rsidP="00522822">
      <w:pPr>
        <w:jc w:val="center"/>
        <w:rPr>
          <w:rFonts w:cs="Times New Roman"/>
          <w:b/>
          <w:color w:val="000000"/>
        </w:rPr>
      </w:pPr>
      <w:r w:rsidRPr="007C3CCC">
        <w:rPr>
          <w:rFonts w:cs="Times New Roman"/>
          <w:b/>
          <w:color w:val="000000"/>
        </w:rPr>
        <w:t>ŠIAULIŲ MIESTO</w:t>
      </w:r>
    </w:p>
    <w:p w14:paraId="0B3750FE" w14:textId="77777777" w:rsidR="00522822" w:rsidRPr="007C3CCC" w:rsidRDefault="00522822" w:rsidP="00522822">
      <w:pPr>
        <w:jc w:val="center"/>
        <w:rPr>
          <w:rFonts w:cs="Times New Roman"/>
          <w:b/>
          <w:color w:val="000000"/>
        </w:rPr>
      </w:pPr>
      <w:r w:rsidRPr="007C3CCC">
        <w:rPr>
          <w:rFonts w:cs="Times New Roman"/>
          <w:b/>
          <w:color w:val="000000"/>
        </w:rPr>
        <w:t xml:space="preserve"> RENGINIŲ TECHNINIO APTARNAVIMO PASLAUGŲ</w:t>
      </w:r>
    </w:p>
    <w:p w14:paraId="0B3750FF" w14:textId="77777777" w:rsidR="00522822" w:rsidRPr="007C3CCC" w:rsidRDefault="00522822" w:rsidP="00522822">
      <w:pPr>
        <w:jc w:val="center"/>
        <w:rPr>
          <w:rFonts w:cs="Times New Roman"/>
          <w:b/>
          <w:color w:val="000000"/>
        </w:rPr>
      </w:pPr>
      <w:r w:rsidRPr="007C3CCC">
        <w:rPr>
          <w:rFonts w:cs="Times New Roman"/>
          <w:b/>
          <w:color w:val="000000"/>
        </w:rPr>
        <w:t xml:space="preserve"> SUTARTIS </w:t>
      </w:r>
    </w:p>
    <w:p w14:paraId="0B375100" w14:textId="77777777" w:rsidR="00522822" w:rsidRPr="007C3CCC" w:rsidRDefault="00522822" w:rsidP="00522822">
      <w:pPr>
        <w:rPr>
          <w:rFonts w:cs="Times New Roman"/>
        </w:rPr>
      </w:pPr>
    </w:p>
    <w:p w14:paraId="0B375101" w14:textId="7E7A0414" w:rsidR="00522822" w:rsidRPr="007C3CCC" w:rsidRDefault="00C13B15" w:rsidP="00522822">
      <w:pPr>
        <w:jc w:val="center"/>
        <w:rPr>
          <w:rFonts w:cs="Times New Roman"/>
        </w:rPr>
      </w:pPr>
      <w:r w:rsidRPr="007C3CCC">
        <w:rPr>
          <w:rFonts w:cs="Times New Roman"/>
        </w:rPr>
        <w:t>202</w:t>
      </w:r>
      <w:r w:rsidR="005832C6">
        <w:rPr>
          <w:rFonts w:cs="Times New Roman"/>
        </w:rPr>
        <w:t>...</w:t>
      </w:r>
      <w:r w:rsidR="00522822" w:rsidRPr="007C3CCC">
        <w:rPr>
          <w:rFonts w:cs="Times New Roman"/>
        </w:rPr>
        <w:t xml:space="preserve"> m.      </w:t>
      </w:r>
      <w:r w:rsidR="00001DB4" w:rsidRPr="007C3CCC">
        <w:rPr>
          <w:rFonts w:cs="Times New Roman"/>
        </w:rPr>
        <w:t xml:space="preserve">       </w:t>
      </w:r>
      <w:r w:rsidR="00522822" w:rsidRPr="007C3CCC">
        <w:rPr>
          <w:rFonts w:cs="Times New Roman"/>
        </w:rPr>
        <w:t xml:space="preserve">                d. Nr. SŽ-</w:t>
      </w:r>
    </w:p>
    <w:p w14:paraId="0B375102" w14:textId="77777777" w:rsidR="00522822" w:rsidRPr="007C3CCC" w:rsidRDefault="00522822" w:rsidP="00522822">
      <w:pPr>
        <w:jc w:val="center"/>
        <w:rPr>
          <w:rFonts w:cs="Times New Roman"/>
        </w:rPr>
      </w:pPr>
      <w:r w:rsidRPr="007C3CCC">
        <w:rPr>
          <w:rFonts w:cs="Times New Roman"/>
        </w:rPr>
        <w:t>Šiauliai</w:t>
      </w:r>
    </w:p>
    <w:p w14:paraId="0B375103" w14:textId="77777777" w:rsidR="00522822" w:rsidRPr="007C3CCC" w:rsidRDefault="00522822" w:rsidP="00522822">
      <w:pPr>
        <w:rPr>
          <w:rFonts w:cs="Times New Roman"/>
        </w:rPr>
      </w:pPr>
    </w:p>
    <w:p w14:paraId="0B375104" w14:textId="1BF378C6" w:rsidR="00522822" w:rsidRPr="007C3CCC" w:rsidRDefault="00522822" w:rsidP="00522822">
      <w:pPr>
        <w:jc w:val="both"/>
        <w:rPr>
          <w:rFonts w:cs="Times New Roman"/>
          <w:color w:val="000000"/>
        </w:rPr>
      </w:pPr>
      <w:r w:rsidRPr="007C3CCC">
        <w:rPr>
          <w:rFonts w:cs="Times New Roman"/>
          <w:color w:val="000000"/>
        </w:rPr>
        <w:tab/>
        <w:t xml:space="preserve">Šiaulių miesto savivaldybės administracija, atstovaujama Savivaldybės administracijos direktoriaus ..................., </w:t>
      </w:r>
      <w:r w:rsidR="00087C9A" w:rsidRPr="007C3CCC">
        <w:t>veikiančio pagal Šiaulių miesto savivaldybės vardu sudaromų sutarčių pasirašymo tvarkos aprašą, patvirtintą 2023 m. rugsėjo 7 d. Šiaulių miesto savivaldybės tarybos sprendimu Nr. T-381 „Dėl Šiaulių miesto savivaldybės vardu sudaromų sutarčių pasirašymo tvarkos aprašo patvirtinimo“</w:t>
      </w:r>
      <w:r w:rsidR="00C13B15" w:rsidRPr="007C3CCC">
        <w:t>, toliau vadinama P</w:t>
      </w:r>
      <w:r w:rsidRPr="007C3CCC">
        <w:rPr>
          <w:rFonts w:cs="Times New Roman"/>
          <w:color w:val="000000"/>
        </w:rPr>
        <w:t>aslaugų gavėju, ir  „.</w:t>
      </w:r>
      <w:r w:rsidR="00C13B15" w:rsidRPr="007C3CCC">
        <w:rPr>
          <w:rFonts w:cs="Times New Roman"/>
          <w:color w:val="000000"/>
        </w:rPr>
        <w:t>.................</w:t>
      </w:r>
      <w:r w:rsidRPr="007C3CCC">
        <w:rPr>
          <w:rFonts w:cs="Times New Roman"/>
          <w:color w:val="000000"/>
        </w:rPr>
        <w:t xml:space="preserve">...........“, atstovaujama..........., </w:t>
      </w:r>
      <w:r w:rsidRPr="007C3CCC">
        <w:rPr>
          <w:rFonts w:cs="Times New Roman"/>
        </w:rPr>
        <w:t>veikiančio pagal</w:t>
      </w:r>
      <w:r w:rsidRPr="007C3CCC">
        <w:rPr>
          <w:rFonts w:cs="Times New Roman"/>
          <w:i/>
        </w:rPr>
        <w:t xml:space="preserve"> </w:t>
      </w:r>
      <w:r w:rsidRPr="007C3CCC">
        <w:rPr>
          <w:rFonts w:cs="Times New Roman"/>
        </w:rPr>
        <w:t xml:space="preserve">„.............“............ </w:t>
      </w:r>
      <w:r w:rsidRPr="007C3CCC">
        <w:rPr>
          <w:rFonts w:cs="Times New Roman"/>
          <w:color w:val="000000"/>
        </w:rPr>
        <w:t xml:space="preserve">toliau vadinama Paslaugų teikėju, (Paslaugų gavėjas ir Paslaugų teikėjas abu kartu toliau Sutartyje vadinami – Šalimis, o kiekvienas atskirai-Šalimi) </w:t>
      </w:r>
      <w:r w:rsidR="00087C9A" w:rsidRPr="007C3CCC">
        <w:t>vadovaujantis viešojo pirkimo rezultatais sudarė šią Sutartį (toliau – Sutartis).</w:t>
      </w:r>
    </w:p>
    <w:p w14:paraId="0B375105" w14:textId="77777777" w:rsidR="00522822" w:rsidRPr="007C3CCC" w:rsidRDefault="00522822" w:rsidP="00522822">
      <w:pPr>
        <w:jc w:val="both"/>
        <w:rPr>
          <w:rFonts w:cs="Times New Roman"/>
          <w:b/>
          <w:color w:val="000000"/>
        </w:rPr>
      </w:pPr>
    </w:p>
    <w:p w14:paraId="0B375106" w14:textId="77777777" w:rsidR="00522822" w:rsidRPr="007C3CCC" w:rsidRDefault="00522822" w:rsidP="00522822">
      <w:pPr>
        <w:ind w:left="1800"/>
        <w:jc w:val="center"/>
        <w:rPr>
          <w:rFonts w:cs="Times New Roman"/>
          <w:b/>
          <w:color w:val="000000"/>
        </w:rPr>
      </w:pPr>
      <w:r w:rsidRPr="007C3CCC">
        <w:rPr>
          <w:rFonts w:cs="Times New Roman"/>
          <w:b/>
          <w:color w:val="000000"/>
        </w:rPr>
        <w:t>I. SUTARTIES DALYKAS</w:t>
      </w:r>
    </w:p>
    <w:p w14:paraId="0B375107" w14:textId="77777777" w:rsidR="00522822" w:rsidRPr="007C3CCC" w:rsidRDefault="00522822" w:rsidP="00522822">
      <w:pPr>
        <w:ind w:left="1080"/>
        <w:rPr>
          <w:rFonts w:cs="Times New Roman"/>
          <w:b/>
          <w:color w:val="000000"/>
        </w:rPr>
      </w:pPr>
    </w:p>
    <w:p w14:paraId="0B375108" w14:textId="1D5FEA9F" w:rsidR="00522822" w:rsidRPr="007C3CCC" w:rsidRDefault="00522822" w:rsidP="00522822">
      <w:pPr>
        <w:jc w:val="both"/>
        <w:rPr>
          <w:rFonts w:cs="Times New Roman"/>
          <w:color w:val="000000"/>
        </w:rPr>
      </w:pPr>
      <w:r w:rsidRPr="007C3CCC">
        <w:rPr>
          <w:rFonts w:cs="Times New Roman"/>
          <w:color w:val="000000"/>
        </w:rPr>
        <w:tab/>
        <w:t>1.1. Sutarties dalykas: Šiaulių miesto renginių techninio aptarnavimo (vėliavų iškėlimo, tentų pakabinimo, laužų sukrovimo, kalėdinių eglių nukirtimo ir pastatymo bei kt.) paslaugų  pagal detalų paslaugų aprašymą techninėje specifikacijoje (Sutarties 1 priedas) teikimas (toliau- paslaugos).</w:t>
      </w:r>
    </w:p>
    <w:p w14:paraId="0B375109" w14:textId="77777777" w:rsidR="00522822" w:rsidRPr="007C3CCC" w:rsidRDefault="00522822" w:rsidP="00522822">
      <w:pPr>
        <w:jc w:val="both"/>
        <w:rPr>
          <w:rFonts w:cs="Times New Roman"/>
          <w:color w:val="000000"/>
        </w:rPr>
      </w:pPr>
      <w:r w:rsidRPr="007C3CCC">
        <w:rPr>
          <w:rFonts w:cs="Times New Roman"/>
          <w:color w:val="000000"/>
        </w:rPr>
        <w:tab/>
        <w:t>1.2. Sutarties dalyko įkainiai yra nurodyti Sutarties 2 priede. Į paslaugų įkainius yra įskaičiuotos visos Paslaugos teikėjo darbo jėgos, mechanizmų ir medžiagų kainos, draudimo, transportavimo ir visos kitos, įvertinus visas veiklos rizikas, susijusias su paslaugų teikimu pagal šią Sutartį, išlaidos ir mokesčiai.</w:t>
      </w:r>
    </w:p>
    <w:p w14:paraId="0B37510A" w14:textId="77777777" w:rsidR="00522822" w:rsidRPr="007C3CCC" w:rsidRDefault="00522822" w:rsidP="00522822">
      <w:pPr>
        <w:ind w:firstLine="709"/>
        <w:jc w:val="both"/>
        <w:rPr>
          <w:rFonts w:eastAsia="Times New Roman" w:cs="Times New Roman"/>
          <w:strike/>
          <w:color w:val="FF0000"/>
          <w:lang w:eastAsia="ar-SA"/>
        </w:rPr>
      </w:pPr>
      <w:r w:rsidRPr="007C3CCC">
        <w:rPr>
          <w:rFonts w:eastAsia="Times New Roman" w:cs="Times New Roman"/>
          <w:color w:val="000000"/>
          <w:lang w:eastAsia="ar-SA"/>
        </w:rPr>
        <w:t xml:space="preserve">          1.3. Paslaugos turi būti teikiamos vadovaujantis Lietuvos Respublikos įstatymais, teisės aktais, bei kitais galiojančiais teisės aktais, reglamentuojančiais paslaugų pagal Sutartį teikimą. </w:t>
      </w:r>
    </w:p>
    <w:p w14:paraId="0B37510B" w14:textId="77777777" w:rsidR="00522822" w:rsidRPr="007C3CCC" w:rsidRDefault="00522822" w:rsidP="00522822">
      <w:pPr>
        <w:jc w:val="center"/>
        <w:rPr>
          <w:rFonts w:cs="Times New Roman"/>
          <w:b/>
          <w:color w:val="000000"/>
          <w:lang w:eastAsia="lt-LT"/>
        </w:rPr>
      </w:pPr>
    </w:p>
    <w:p w14:paraId="0B37510C" w14:textId="77777777" w:rsidR="00522822" w:rsidRPr="007C3CCC" w:rsidRDefault="00522822" w:rsidP="00522822">
      <w:pPr>
        <w:ind w:left="1080"/>
        <w:jc w:val="center"/>
        <w:rPr>
          <w:rFonts w:cs="Times New Roman"/>
          <w:b/>
          <w:color w:val="000000"/>
        </w:rPr>
      </w:pPr>
      <w:r w:rsidRPr="007C3CCC">
        <w:rPr>
          <w:rFonts w:cs="Times New Roman"/>
          <w:b/>
          <w:color w:val="000000"/>
        </w:rPr>
        <w:t>II. SUTARTIES KAINA, KAINODARA  IR ATSISKAITYMAS</w:t>
      </w:r>
    </w:p>
    <w:p w14:paraId="0B37510D" w14:textId="77777777" w:rsidR="00522822" w:rsidRPr="007C3CCC" w:rsidRDefault="00522822" w:rsidP="00522822">
      <w:pPr>
        <w:ind w:left="1080"/>
        <w:rPr>
          <w:rFonts w:cs="Times New Roman"/>
          <w:b/>
          <w:color w:val="000000"/>
        </w:rPr>
      </w:pPr>
    </w:p>
    <w:p w14:paraId="0B37510E" w14:textId="283ADBB1" w:rsidR="00522822" w:rsidRPr="007C3CCC" w:rsidRDefault="00522822" w:rsidP="00522822">
      <w:pPr>
        <w:pStyle w:val="Betarp"/>
        <w:jc w:val="both"/>
        <w:rPr>
          <w:rFonts w:cs="Times New Roman"/>
          <w:szCs w:val="24"/>
        </w:rPr>
      </w:pPr>
      <w:r w:rsidRPr="007C3CCC">
        <w:rPr>
          <w:rFonts w:cs="Times New Roman"/>
          <w:color w:val="000000"/>
          <w:szCs w:val="24"/>
        </w:rPr>
        <w:tab/>
        <w:t>2.1.</w:t>
      </w:r>
      <w:r w:rsidRPr="007C3CCC">
        <w:rPr>
          <w:rFonts w:cs="Times New Roman"/>
          <w:color w:val="000000"/>
          <w:szCs w:val="24"/>
          <w:shd w:val="clear" w:color="auto" w:fill="FFFFFF"/>
        </w:rPr>
        <w:t xml:space="preserve"> </w:t>
      </w:r>
      <w:r w:rsidR="00A87D71" w:rsidRPr="007C3CCC">
        <w:rPr>
          <w:rFonts w:cs="Times New Roman"/>
          <w:color w:val="000000"/>
          <w:szCs w:val="24"/>
          <w:shd w:val="clear" w:color="auto" w:fill="FFFFFF"/>
        </w:rPr>
        <w:t>Pradinė s</w:t>
      </w:r>
      <w:r w:rsidR="00157979" w:rsidRPr="007C3CCC">
        <w:rPr>
          <w:rFonts w:cs="Times New Roman"/>
          <w:szCs w:val="24"/>
        </w:rPr>
        <w:t xml:space="preserve">utarties vertė yra 165 289,26 EUR (šimtas šešiasdešimt penki tūkstančiai du šimtai aštuoniasdešimt devyni eurai 26 cnt.) be pridėtinės vertės mokesčio (toliau – PVM) </w:t>
      </w:r>
      <w:r w:rsidR="00157979" w:rsidRPr="007C3CCC">
        <w:rPr>
          <w:rFonts w:cs="Times New Roman"/>
          <w:b/>
          <w:bCs/>
          <w:szCs w:val="24"/>
        </w:rPr>
        <w:t>trims metams</w:t>
      </w:r>
      <w:r w:rsidR="00157979" w:rsidRPr="007C3CCC">
        <w:rPr>
          <w:rFonts w:cs="Times New Roman"/>
          <w:szCs w:val="24"/>
        </w:rPr>
        <w:t xml:space="preserve">. Pradinės Sutarties vertė yra lygi maksimaliai pirkimui skirtai lėšų sumai </w:t>
      </w:r>
      <w:r w:rsidR="00A87D71" w:rsidRPr="007C3CCC">
        <w:rPr>
          <w:rFonts w:cs="Times New Roman"/>
          <w:szCs w:val="24"/>
        </w:rPr>
        <w:t>(</w:t>
      </w:r>
      <w:r w:rsidR="00157979" w:rsidRPr="007C3CCC">
        <w:rPr>
          <w:rFonts w:cs="Times New Roman"/>
          <w:szCs w:val="24"/>
        </w:rPr>
        <w:t>be PVM</w:t>
      </w:r>
      <w:r w:rsidR="00A87D71" w:rsidRPr="007C3CCC">
        <w:rPr>
          <w:rFonts w:cs="Times New Roman"/>
          <w:szCs w:val="24"/>
        </w:rPr>
        <w:t>)</w:t>
      </w:r>
      <w:r w:rsidR="00157979" w:rsidRPr="007C3CCC">
        <w:rPr>
          <w:rFonts w:cs="Times New Roman"/>
          <w:szCs w:val="24"/>
        </w:rPr>
        <w:t xml:space="preserve"> Sutartyje nurodytoms Paslaugoms įsigyti Paslaugų teikėjo pasiūlyme nurodytais įkainiais. </w:t>
      </w:r>
      <w:r w:rsidRPr="007C3CCC">
        <w:rPr>
          <w:rFonts w:cs="Times New Roman"/>
          <w:szCs w:val="24"/>
        </w:rPr>
        <w:t>Jei suma skaičiais neatitinka sumos žodžiais, teisinga laikoma suma žodžiais.</w:t>
      </w:r>
    </w:p>
    <w:p w14:paraId="0B37510F" w14:textId="7BDDE7B8" w:rsidR="00522822" w:rsidRPr="007C3CCC" w:rsidRDefault="00522822" w:rsidP="00522822">
      <w:pPr>
        <w:jc w:val="both"/>
        <w:rPr>
          <w:rFonts w:eastAsia="Times New Roman" w:cs="Times New Roman"/>
          <w:color w:val="000000"/>
        </w:rPr>
      </w:pPr>
      <w:r w:rsidRPr="007C3CCC">
        <w:rPr>
          <w:rFonts w:eastAsia="Times New Roman" w:cs="Times New Roman"/>
          <w:color w:val="000000"/>
        </w:rPr>
        <w:tab/>
        <w:t>2.2. Šiai Sutarčiai taikomas fiksuoto įkainio Sutarties kainos apskaičiavimo būdas (šios sutarties 2 priedas).</w:t>
      </w:r>
    </w:p>
    <w:p w14:paraId="0B375110" w14:textId="22E6D54E" w:rsidR="00522822" w:rsidRPr="007C3CCC" w:rsidRDefault="00522822" w:rsidP="00522822">
      <w:pPr>
        <w:jc w:val="both"/>
        <w:rPr>
          <w:rFonts w:cs="Times New Roman"/>
          <w:color w:val="000000"/>
          <w:lang w:eastAsia="en-US" w:bidi="en-US"/>
        </w:rPr>
      </w:pPr>
      <w:r w:rsidRPr="007C3CCC">
        <w:rPr>
          <w:rFonts w:cs="Times New Roman"/>
          <w:color w:val="000000"/>
        </w:rPr>
        <w:tab/>
        <w:t>2.3. Paslaugų gavėjas už Sutarties dalyką sumoka Paslaugų teikėjui už faktiškai atliktas paslaugas Paslaugos teikėjui pateikus – Paslaugos gavėjui priėmus paslaugų atlikimo aktus (-ą) ir sąskaitą (-</w:t>
      </w:r>
      <w:proofErr w:type="spellStart"/>
      <w:r w:rsidRPr="007C3CCC">
        <w:rPr>
          <w:rFonts w:cs="Times New Roman"/>
          <w:color w:val="000000"/>
        </w:rPr>
        <w:t>as</w:t>
      </w:r>
      <w:proofErr w:type="spellEnd"/>
      <w:r w:rsidRPr="007C3CCC">
        <w:rPr>
          <w:rFonts w:cs="Times New Roman"/>
          <w:color w:val="000000"/>
        </w:rPr>
        <w:t>) faktūrą (-</w:t>
      </w:r>
      <w:proofErr w:type="spellStart"/>
      <w:r w:rsidRPr="007C3CCC">
        <w:rPr>
          <w:rFonts w:cs="Times New Roman"/>
          <w:color w:val="000000"/>
        </w:rPr>
        <w:t>as</w:t>
      </w:r>
      <w:proofErr w:type="spellEnd"/>
      <w:r w:rsidRPr="007C3CCC">
        <w:rPr>
          <w:rFonts w:cs="Times New Roman"/>
          <w:color w:val="000000"/>
        </w:rPr>
        <w:t>). Paslaugos teikėjas per einamąjį mėnesį atliktų paslaugų aktą (-</w:t>
      </w:r>
      <w:proofErr w:type="spellStart"/>
      <w:r w:rsidRPr="007C3CCC">
        <w:rPr>
          <w:rFonts w:cs="Times New Roman"/>
          <w:color w:val="000000"/>
        </w:rPr>
        <w:t>us</w:t>
      </w:r>
      <w:proofErr w:type="spellEnd"/>
      <w:r w:rsidRPr="007C3CCC">
        <w:rPr>
          <w:rFonts w:cs="Times New Roman"/>
          <w:color w:val="000000"/>
        </w:rPr>
        <w:t>) ir sąskaitą (-</w:t>
      </w:r>
      <w:proofErr w:type="spellStart"/>
      <w:r w:rsidRPr="007C3CCC">
        <w:rPr>
          <w:rFonts w:cs="Times New Roman"/>
          <w:color w:val="000000"/>
        </w:rPr>
        <w:t>as</w:t>
      </w:r>
      <w:proofErr w:type="spellEnd"/>
      <w:r w:rsidRPr="007C3CCC">
        <w:rPr>
          <w:rFonts w:cs="Times New Roman"/>
          <w:color w:val="000000"/>
        </w:rPr>
        <w:t>) faktūrą (-</w:t>
      </w:r>
      <w:proofErr w:type="spellStart"/>
      <w:r w:rsidRPr="007C3CCC">
        <w:rPr>
          <w:rFonts w:cs="Times New Roman"/>
          <w:color w:val="000000"/>
        </w:rPr>
        <w:t>as</w:t>
      </w:r>
      <w:proofErr w:type="spellEnd"/>
      <w:r w:rsidRPr="007C3CCC">
        <w:rPr>
          <w:rFonts w:cs="Times New Roman"/>
          <w:color w:val="000000"/>
        </w:rPr>
        <w:t xml:space="preserve">) pateikia Šiaulių miesto savivaldybės administracijos Miesto ūkio ir aplinkos skyriui iki kito mėnesio trečios darbo dienos pabaigos. Paslaugos teikėjas sąskaitas-faktūras privalo pateikti naudojantis elektronine paslauga </w:t>
      </w:r>
      <w:r w:rsidR="00514449" w:rsidRPr="007C3CCC">
        <w:rPr>
          <w:rFonts w:cs="Times New Roman"/>
          <w:b/>
          <w:color w:val="000000"/>
        </w:rPr>
        <w:t xml:space="preserve">„SABIS“ </w:t>
      </w:r>
      <w:r w:rsidRPr="007C3CCC">
        <w:rPr>
          <w:rFonts w:cs="Times New Roman"/>
          <w:color w:val="000000"/>
          <w:lang w:eastAsia="en-US" w:bidi="en-US"/>
        </w:rPr>
        <w:t>(elektroninės paslaugos „</w:t>
      </w:r>
      <w:r w:rsidR="00514449" w:rsidRPr="007C3CCC">
        <w:rPr>
          <w:rFonts w:cs="Times New Roman"/>
          <w:color w:val="000000"/>
          <w:lang w:eastAsia="en-US" w:bidi="en-US"/>
        </w:rPr>
        <w:t>SABIS</w:t>
      </w:r>
      <w:r w:rsidRPr="007C3CCC">
        <w:rPr>
          <w:rFonts w:cs="Times New Roman"/>
          <w:color w:val="000000"/>
          <w:lang w:eastAsia="en-US" w:bidi="en-US"/>
        </w:rPr>
        <w:t xml:space="preserve">‘ svetainė pasiekiama adresu </w:t>
      </w:r>
      <w:hyperlink r:id="rId6" w:history="1">
        <w:r w:rsidR="00514449" w:rsidRPr="007C3CCC">
          <w:rPr>
            <w:rStyle w:val="Hipersaitas"/>
          </w:rPr>
          <w:t>https://sabis.nbfc.lt/</w:t>
        </w:r>
      </w:hyperlink>
      <w:r w:rsidRPr="007C3CCC">
        <w:rPr>
          <w:rFonts w:cs="Times New Roman"/>
          <w:color w:val="000000"/>
          <w:lang w:eastAsia="en-US" w:bidi="en-US"/>
        </w:rPr>
        <w:t>).</w:t>
      </w:r>
    </w:p>
    <w:p w14:paraId="0B375111" w14:textId="77777777" w:rsidR="00522822" w:rsidRPr="007C3CCC" w:rsidRDefault="00522822" w:rsidP="00522822">
      <w:pPr>
        <w:jc w:val="both"/>
        <w:rPr>
          <w:rFonts w:cs="Times New Roman"/>
          <w:color w:val="000000"/>
          <w:lang w:eastAsia="en-US" w:bidi="en-US"/>
        </w:rPr>
      </w:pPr>
      <w:r w:rsidRPr="007C3CCC">
        <w:rPr>
          <w:rFonts w:cs="Times New Roman"/>
          <w:color w:val="000000"/>
          <w:lang w:eastAsia="en-US" w:bidi="en-US"/>
        </w:rPr>
        <w:tab/>
        <w:t>2.4. Apmokėjimas už suteiktas paslaugas vykdomas vadovaujantis Sutarties 2 priede nustatytais įkainiais ir tvarka;</w:t>
      </w:r>
    </w:p>
    <w:p w14:paraId="0B375112" w14:textId="77777777" w:rsidR="00522822" w:rsidRPr="007C3CCC" w:rsidRDefault="00522822" w:rsidP="00522822">
      <w:pPr>
        <w:jc w:val="both"/>
        <w:rPr>
          <w:rFonts w:cs="Times New Roman"/>
          <w:color w:val="000000"/>
          <w:lang w:eastAsia="en-US" w:bidi="en-US"/>
        </w:rPr>
      </w:pPr>
      <w:r w:rsidRPr="007C3CCC">
        <w:rPr>
          <w:rFonts w:cs="Times New Roman"/>
          <w:color w:val="000000"/>
          <w:lang w:eastAsia="en-US" w:bidi="en-US"/>
        </w:rPr>
        <w:lastRenderedPageBreak/>
        <w:tab/>
        <w:t>2.5.</w:t>
      </w:r>
      <w:r w:rsidRPr="007C3CCC">
        <w:rPr>
          <w:rFonts w:cs="Times New Roman"/>
        </w:rPr>
        <w:t xml:space="preserve"> Paslaugų gavėjas, gautus atliktų paslaugų aktus už einamąjį mėnesį privalo sutikrinti per 5 (penkias) darbo dienas. Nustačius atliktų paslaugų aktuose neteisingus duomenis, nedelsiant, galimai trumpiausiu terminu, Paslaugos gavėjas apie tai informuoja Paslaugos teikėją ir grąžina šiuos dokumentus pataisyti. Paslaugų teikėjas per 3 (tris) darbo dienas nuo grąžintų dokumentų, atliktų paslaugų aktų gavimo dienos, privalo pakartotinai pateikti Paslaugų gavėjui pataisytus dokumentus. Atliktų paslaugų aktas laikomas priimtu, kai jį patikrina ir pasirašo Paslaugų gavėjo paskirtas Sutarties kuratorius.</w:t>
      </w:r>
    </w:p>
    <w:p w14:paraId="40A4F0EC" w14:textId="0C2F6710" w:rsidR="00EB3109" w:rsidRPr="007C3CCC" w:rsidRDefault="00522822" w:rsidP="00EB3109">
      <w:pPr>
        <w:ind w:firstLine="709"/>
        <w:jc w:val="both"/>
        <w:rPr>
          <w:rFonts w:cs="Times New Roman"/>
          <w:color w:val="000000"/>
          <w:lang w:eastAsia="en-US" w:bidi="en-US"/>
        </w:rPr>
      </w:pPr>
      <w:r w:rsidRPr="007C3CCC">
        <w:rPr>
          <w:rFonts w:cs="Times New Roman"/>
          <w:color w:val="000000"/>
          <w:lang w:eastAsia="en-US" w:bidi="en-US"/>
        </w:rPr>
        <w:t xml:space="preserve">          2.6. Paslaugų gavėjas priėmęs atliktų paslaugų aktus (-ą) ir sąskaitą (-</w:t>
      </w:r>
      <w:proofErr w:type="spellStart"/>
      <w:r w:rsidRPr="007C3CCC">
        <w:rPr>
          <w:rFonts w:cs="Times New Roman"/>
          <w:color w:val="000000"/>
          <w:lang w:eastAsia="en-US" w:bidi="en-US"/>
        </w:rPr>
        <w:t>as</w:t>
      </w:r>
      <w:proofErr w:type="spellEnd"/>
      <w:r w:rsidRPr="007C3CCC">
        <w:rPr>
          <w:rFonts w:cs="Times New Roman"/>
          <w:color w:val="000000"/>
          <w:lang w:eastAsia="en-US" w:bidi="en-US"/>
        </w:rPr>
        <w:t>) faktūrą (</w:t>
      </w:r>
      <w:proofErr w:type="spellStart"/>
      <w:r w:rsidRPr="007C3CCC">
        <w:rPr>
          <w:rFonts w:cs="Times New Roman"/>
          <w:color w:val="000000"/>
          <w:lang w:eastAsia="en-US" w:bidi="en-US"/>
        </w:rPr>
        <w:t>as</w:t>
      </w:r>
      <w:proofErr w:type="spellEnd"/>
      <w:r w:rsidRPr="007C3CCC">
        <w:rPr>
          <w:rFonts w:cs="Times New Roman"/>
          <w:color w:val="000000"/>
          <w:lang w:eastAsia="en-US" w:bidi="en-US"/>
        </w:rPr>
        <w:t>)  sumoka už suteiktas paslaugas Paslaugų teikėjui  per 30 (trisdešimt) kalendorinių dienų nuo dokumentų priėmimo dienos</w:t>
      </w:r>
      <w:r w:rsidR="00157979" w:rsidRPr="007C3CCC">
        <w:rPr>
          <w:rFonts w:cs="Times New Roman"/>
          <w:color w:val="000000"/>
          <w:lang w:eastAsia="en-US" w:bidi="en-US"/>
        </w:rPr>
        <w:t>.</w:t>
      </w:r>
    </w:p>
    <w:p w14:paraId="2269E5D5" w14:textId="7FB512FC" w:rsidR="00EB3109" w:rsidRPr="007C3CCC" w:rsidRDefault="00EB3109" w:rsidP="00EB3109">
      <w:pPr>
        <w:ind w:firstLine="1296"/>
        <w:jc w:val="both"/>
        <w:rPr>
          <w:rFonts w:cs="Times New Roman"/>
          <w:color w:val="000000"/>
          <w:lang w:eastAsia="en-US" w:bidi="en-US"/>
        </w:rPr>
      </w:pPr>
      <w:r w:rsidRPr="007C3CCC">
        <w:rPr>
          <w:rFonts w:cs="Times New Roman"/>
          <w:color w:val="000000"/>
          <w:lang w:eastAsia="en-US" w:bidi="en-US"/>
        </w:rPr>
        <w:t xml:space="preserve">2.7. </w:t>
      </w:r>
      <w:r w:rsidRPr="007C3CCC">
        <w:rPr>
          <w:rFonts w:cs="Times New Roman"/>
          <w:lang w:eastAsia="lt-LT"/>
        </w:rPr>
        <w:t xml:space="preserve">Užsakovas gali tiesiogiai atsiskaityti su Subteikėjais už jų atliktas paslaugas. Apie tai Užsakovas raštu informuoja Subteikėjus per 3 darbo dienas po informacijos apie juos gavimo. Subteikėjui raštu pateikus prašymą pasinaudoti tiesioginio atsiskaitymo galimybe, sudaroma trišalė sutartis tarp Užsakovo, Rengėjo ir jo Subteikėjo, nustatanti tiesioginio atsiskaitymo su Subteikėju tvarką, atsižvelgiant į pirkimo dokumentuose, Sutartyje ir </w:t>
      </w:r>
      <w:proofErr w:type="spellStart"/>
      <w:r w:rsidRPr="007C3CCC">
        <w:rPr>
          <w:rFonts w:cs="Times New Roman"/>
          <w:lang w:eastAsia="lt-LT"/>
        </w:rPr>
        <w:t>subtiekimo</w:t>
      </w:r>
      <w:proofErr w:type="spellEnd"/>
      <w:r w:rsidRPr="007C3CCC">
        <w:rPr>
          <w:rFonts w:cs="Times New Roman"/>
          <w:lang w:eastAsia="lt-LT"/>
        </w:rPr>
        <w:t xml:space="preserve"> sutartyje nustatytus reikalavimus. Rengėjas turi teisę prieštarauti nepagrįstiems mokėjimams Subteikėjui trišalėje sutartyje nustatyta tvarka. Tiesioginio atsiskaitymo su subteikėjais galimybė nekeičia Rengėjo atsakomybės dėl pirkimo sutarties įvykdymo.</w:t>
      </w:r>
    </w:p>
    <w:p w14:paraId="4CF2F2FC" w14:textId="3AD65FAE" w:rsidR="00720056" w:rsidRPr="007C3CCC" w:rsidRDefault="00522822" w:rsidP="00720056">
      <w:pPr>
        <w:ind w:firstLine="567"/>
        <w:jc w:val="both"/>
        <w:rPr>
          <w:rFonts w:eastAsia="Courier New" w:cs="Times New Roman"/>
        </w:rPr>
      </w:pPr>
      <w:r w:rsidRPr="007C3CCC">
        <w:rPr>
          <w:rFonts w:cs="Times New Roman"/>
          <w:lang w:eastAsia="en-US" w:bidi="en-US"/>
        </w:rPr>
        <w:t xml:space="preserve">          2.</w:t>
      </w:r>
      <w:r w:rsidR="00EB3109" w:rsidRPr="007C3CCC">
        <w:rPr>
          <w:rFonts w:cs="Times New Roman"/>
          <w:lang w:eastAsia="en-US" w:bidi="en-US"/>
        </w:rPr>
        <w:t>8</w:t>
      </w:r>
      <w:r w:rsidRPr="007C3CCC">
        <w:rPr>
          <w:rFonts w:cs="Times New Roman"/>
          <w:lang w:eastAsia="en-US" w:bidi="en-US"/>
        </w:rPr>
        <w:t xml:space="preserve">. Šalys susitaria, kad Sutarties dalyko įkainiai gali kisti (didėti ar mažėti) tik dėl Valstybės institucijų priimtų įstatymų ir poįstatyminių teisės aktų, keičiančių pridėtinės vertės mokesčio (toliau – PVM) dydį. </w:t>
      </w:r>
      <w:r w:rsidR="00720056" w:rsidRPr="007C3CCC">
        <w:rPr>
          <w:rFonts w:eastAsia="Times New Roman" w:cs="Times New Roman"/>
          <w:kern w:val="0"/>
          <w:lang w:bidi="ar-SA"/>
        </w:rPr>
        <w:t>Sutarties kaina perskaičiuojama tokia tvarka:</w:t>
      </w:r>
    </w:p>
    <w:p w14:paraId="50573C74" w14:textId="063A6A6D" w:rsidR="00720056" w:rsidRPr="007C3CCC" w:rsidRDefault="00720056" w:rsidP="00720056">
      <w:pPr>
        <w:ind w:firstLine="1296"/>
        <w:jc w:val="both"/>
        <w:rPr>
          <w:rFonts w:eastAsia="Courier New" w:cs="Times New Roman"/>
        </w:rPr>
      </w:pPr>
      <w:r w:rsidRPr="007C3CCC">
        <w:rPr>
          <w:rFonts w:eastAsia="Courier New" w:cs="Times New Roman"/>
        </w:rPr>
        <w:t>2.</w:t>
      </w:r>
      <w:r w:rsidR="00EB3109" w:rsidRPr="007C3CCC">
        <w:rPr>
          <w:rFonts w:eastAsia="Courier New" w:cs="Times New Roman"/>
        </w:rPr>
        <w:t>8</w:t>
      </w:r>
      <w:r w:rsidRPr="007C3CCC">
        <w:rPr>
          <w:rFonts w:eastAsia="Courier New" w:cs="Times New Roman"/>
        </w:rPr>
        <w:t xml:space="preserve">.1. </w:t>
      </w:r>
      <w:r w:rsidRPr="007C3CCC">
        <w:rPr>
          <w:rFonts w:eastAsia="Times New Roman" w:cs="Times New Roman"/>
          <w:kern w:val="0"/>
          <w:lang w:bidi="ar-SA"/>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kainos pakeitimas dėl pasikeitusio pridėtinės vertės mokesčio įforminamas papildomu Šalių susitarimu;</w:t>
      </w:r>
    </w:p>
    <w:p w14:paraId="0B375114" w14:textId="4BD93589" w:rsidR="00522822" w:rsidRPr="007C3CCC" w:rsidRDefault="00720056" w:rsidP="00EB3109">
      <w:pPr>
        <w:ind w:firstLine="1296"/>
        <w:jc w:val="both"/>
        <w:rPr>
          <w:rFonts w:eastAsia="Courier New" w:cs="Times New Roman"/>
        </w:rPr>
      </w:pPr>
      <w:r w:rsidRPr="007C3CCC">
        <w:rPr>
          <w:rFonts w:eastAsia="Courier New" w:cs="Times New Roman"/>
        </w:rPr>
        <w:t>2.</w:t>
      </w:r>
      <w:r w:rsidR="00EB3109" w:rsidRPr="007C3CCC">
        <w:rPr>
          <w:rFonts w:eastAsia="Courier New" w:cs="Times New Roman"/>
        </w:rPr>
        <w:t>8</w:t>
      </w:r>
      <w:r w:rsidRPr="007C3CCC">
        <w:rPr>
          <w:rFonts w:eastAsia="Courier New" w:cs="Times New Roman"/>
        </w:rPr>
        <w:t>.2. s</w:t>
      </w:r>
      <w:r w:rsidRPr="007C3CCC">
        <w:rPr>
          <w:rFonts w:eastAsia="Times New Roman" w:cs="Times New Roman"/>
          <w:kern w:val="0"/>
          <w:lang w:bidi="ar-SA"/>
        </w:rPr>
        <w:t>utarties kaina dėl vidutinio metinio infliacijos ar defliacijos pokyčio gali būti didinama arba mažinama, jei Sutarties trukmė trunka ilgiau nei vienerius metus. Sutarties kaina gali būti perskaičiuojama ne dažniau kaip kas vienerius metus skaičiuojant nuo Sutarties įsigaliojimo datos ir kai Valstybės duomenų agentūros paskelbta vidutinė metinė infliacija/defliacija padidėja/sumažėja 5 proc. punktais, lyginant su Sutarties sudarymo metu buvusia vidutine metine infliacija/defliacija. Sekantis Sutarties kainos keitimas galimas, jei praėjus metams po Sutarties kainos pakeitimo, vidutinė metinė infliacija/defliacija padidėja/sumažėja 5 proc. punktais, lyginant su paskutinio Sutarties kainos pakeitimo metu buvusia vidutine metine infliacija/defliacija. Sutarties kaina didinama/mažinama tiek procentų, kiek padidėja/sumažėja vidutinė metinė infliacija/defliacija. Tokiais atvejais suinteresuota Šalis kreipiasi į kitą Šalį dėl Sutarties kainos perskaičiavimo, pateikdama Valstybės duomenų agentūros paskelbtą vidutinės metinės infliacijos/defliacijos pokytį. Sutarties kainos pakeitimas dėl vidutinio metinio infliacijos ar defliacijos pokyčio įforminamas papildomu Šalių susitarimu.</w:t>
      </w:r>
    </w:p>
    <w:p w14:paraId="0B375115" w14:textId="77777777" w:rsidR="00522822" w:rsidRPr="007C3CCC" w:rsidRDefault="00522822" w:rsidP="00522822">
      <w:pPr>
        <w:ind w:firstLine="709"/>
        <w:jc w:val="both"/>
        <w:rPr>
          <w:rFonts w:cs="Times New Roman"/>
          <w:lang w:eastAsia="en-US" w:bidi="en-US"/>
        </w:rPr>
      </w:pPr>
    </w:p>
    <w:p w14:paraId="0B375116" w14:textId="77777777" w:rsidR="00522822" w:rsidRPr="007C3CCC" w:rsidRDefault="00522822" w:rsidP="00522822">
      <w:pPr>
        <w:ind w:left="1800"/>
        <w:jc w:val="center"/>
        <w:rPr>
          <w:rFonts w:cs="Times New Roman"/>
          <w:b/>
          <w:bCs/>
          <w:lang w:eastAsia="lt-LT" w:bidi="ar-SA"/>
        </w:rPr>
      </w:pPr>
      <w:r w:rsidRPr="007C3CCC">
        <w:rPr>
          <w:rFonts w:cs="Times New Roman"/>
          <w:b/>
          <w:bCs/>
        </w:rPr>
        <w:t>III. ŠALIŲ TEISĖS IR ĮSIPAREIGOJIMAI</w:t>
      </w:r>
    </w:p>
    <w:p w14:paraId="0B375117" w14:textId="77777777" w:rsidR="00522822" w:rsidRPr="007C3CCC" w:rsidRDefault="00522822" w:rsidP="00522822">
      <w:pPr>
        <w:ind w:left="1080"/>
        <w:rPr>
          <w:rFonts w:cs="Times New Roman"/>
          <w:b/>
          <w:bCs/>
        </w:rPr>
      </w:pPr>
    </w:p>
    <w:p w14:paraId="0B375118" w14:textId="77777777" w:rsidR="00522822" w:rsidRPr="007C3CCC" w:rsidRDefault="00522822" w:rsidP="00522822">
      <w:pPr>
        <w:jc w:val="both"/>
        <w:rPr>
          <w:rFonts w:cs="Times New Roman"/>
          <w:b/>
          <w:bCs/>
          <w:color w:val="000000"/>
        </w:rPr>
      </w:pPr>
      <w:r w:rsidRPr="007C3CCC">
        <w:rPr>
          <w:rFonts w:cs="Times New Roman"/>
          <w:color w:val="000000"/>
        </w:rPr>
        <w:tab/>
      </w:r>
      <w:r w:rsidRPr="007C3CCC">
        <w:rPr>
          <w:rFonts w:cs="Times New Roman"/>
          <w:b/>
          <w:color w:val="000000"/>
        </w:rPr>
        <w:t>3.1.</w:t>
      </w:r>
      <w:r w:rsidRPr="007C3CCC">
        <w:rPr>
          <w:rFonts w:cs="Times New Roman"/>
          <w:color w:val="000000"/>
        </w:rPr>
        <w:t xml:space="preserve"> </w:t>
      </w:r>
      <w:r w:rsidRPr="007C3CCC">
        <w:rPr>
          <w:rFonts w:cs="Times New Roman"/>
          <w:b/>
          <w:bCs/>
          <w:color w:val="000000"/>
        </w:rPr>
        <w:t>Paslaugų gavėjas turi teisę:</w:t>
      </w:r>
    </w:p>
    <w:p w14:paraId="0B375119" w14:textId="77777777" w:rsidR="00522822" w:rsidRPr="007C3CCC" w:rsidRDefault="00522822" w:rsidP="00522822">
      <w:pPr>
        <w:jc w:val="both"/>
        <w:rPr>
          <w:rFonts w:cs="Times New Roman"/>
          <w:color w:val="000000"/>
        </w:rPr>
      </w:pPr>
      <w:r w:rsidRPr="007C3CCC">
        <w:rPr>
          <w:rFonts w:cs="Times New Roman"/>
          <w:b/>
          <w:bCs/>
          <w:color w:val="000000"/>
        </w:rPr>
        <w:tab/>
      </w:r>
      <w:r w:rsidRPr="007C3CCC">
        <w:rPr>
          <w:rFonts w:cs="Times New Roman"/>
          <w:color w:val="000000"/>
        </w:rPr>
        <w:t>3.1.1. nemokėti už savavališkai atliktas,  Sutartyje nenumatytas  paslaugas;</w:t>
      </w:r>
    </w:p>
    <w:p w14:paraId="0B37511A" w14:textId="77777777" w:rsidR="00522822" w:rsidRPr="007C3CCC" w:rsidRDefault="00522822" w:rsidP="00522822">
      <w:pPr>
        <w:jc w:val="both"/>
        <w:rPr>
          <w:rFonts w:cs="Times New Roman"/>
        </w:rPr>
      </w:pPr>
      <w:r w:rsidRPr="007C3CCC">
        <w:rPr>
          <w:rFonts w:cs="Times New Roman"/>
          <w:color w:val="000000"/>
        </w:rPr>
        <w:t xml:space="preserve"> </w:t>
      </w:r>
      <w:r w:rsidRPr="007C3CCC">
        <w:rPr>
          <w:rFonts w:cs="Times New Roman"/>
          <w:color w:val="000000"/>
        </w:rPr>
        <w:tab/>
        <w:t>3.1.2. kontroliuoti paslaugų vykdymą, jų įvykdymo terminą, savo nuožiūra atlikti patikrinimus paslaugos teikimo vietoje pasirinktu laiku ir dažnumu, fiksuoti fotonuotraukose paslaugų atlikimą (neatlikimą);</w:t>
      </w:r>
    </w:p>
    <w:p w14:paraId="0B37511B" w14:textId="32200711" w:rsidR="00522822" w:rsidRPr="007C3CCC" w:rsidRDefault="00522822" w:rsidP="00522822">
      <w:pPr>
        <w:jc w:val="both"/>
        <w:rPr>
          <w:rFonts w:cs="Times New Roman"/>
        </w:rPr>
      </w:pPr>
      <w:r w:rsidRPr="007C3CCC">
        <w:rPr>
          <w:rFonts w:cs="Times New Roman"/>
          <w:color w:val="000000"/>
        </w:rPr>
        <w:tab/>
        <w:t xml:space="preserve">3.1.3. </w:t>
      </w:r>
      <w:r w:rsidRPr="007C3CCC">
        <w:rPr>
          <w:rFonts w:cs="Times New Roman"/>
        </w:rPr>
        <w:t xml:space="preserve">nepriimti nekokybiškai atliktų paslaugų, reikalauti šalinti defektus, esant paslaugų </w:t>
      </w:r>
      <w:r w:rsidRPr="007C3CCC">
        <w:rPr>
          <w:rFonts w:cs="Times New Roman"/>
        </w:rPr>
        <w:lastRenderedPageBreak/>
        <w:t>atlikimo pažeidimams - surašyti paslaugų patikrinimo, pažeidimų nustatymo, baudų skyrimo aktą (sutarties 3 priedas), nustatant pažeidimų šalinimo terminą</w:t>
      </w:r>
      <w:r w:rsidR="00EB3109" w:rsidRPr="007C3CCC">
        <w:rPr>
          <w:rFonts w:cs="Times New Roman"/>
        </w:rPr>
        <w:t>.</w:t>
      </w:r>
    </w:p>
    <w:p w14:paraId="4DD9B1AC" w14:textId="7ABC08A8" w:rsidR="005B0F18" w:rsidRPr="007C3CCC" w:rsidRDefault="00522822" w:rsidP="00522822">
      <w:pPr>
        <w:jc w:val="both"/>
        <w:rPr>
          <w:rFonts w:cs="Times New Roman"/>
          <w:color w:val="000000"/>
        </w:rPr>
      </w:pPr>
      <w:r w:rsidRPr="007C3CCC">
        <w:rPr>
          <w:rFonts w:cs="Times New Roman"/>
          <w:color w:val="000000"/>
        </w:rPr>
        <w:tab/>
        <w:t>3.1.4. teikti Paslaugų teikėjui pastabas, pasiūlymus, pageidavimus bei nurodymus dėl paslaugų atlikimo tvarkos. Paslaugų gavėjo pastabos, pasiūlymai, pageidavimai bei nurodymai Paslaugų teikėjui yra privalomi ir jis turi juos įvykdyti, jeigu tokie nurodymai, pastabos, pasiūlymai ir pageidavimai neprieštarauja šios Sutarties sąlygoms ir teisės aktams, reglamentuojantiems Sutartyje numatytų paslaugų vykdymą, bei nėra kišimasis į Paslaugos teikėjo ūkinę-komercinę veiklą.</w:t>
      </w:r>
    </w:p>
    <w:p w14:paraId="0B37511D" w14:textId="77777777" w:rsidR="00522822" w:rsidRPr="007C3CCC" w:rsidRDefault="00522822" w:rsidP="00522822">
      <w:pPr>
        <w:jc w:val="both"/>
        <w:rPr>
          <w:rFonts w:cs="Times New Roman"/>
          <w:b/>
          <w:bCs/>
          <w:color w:val="000000"/>
          <w:shd w:val="clear" w:color="auto" w:fill="FFFFFF"/>
        </w:rPr>
      </w:pPr>
      <w:r w:rsidRPr="007C3CCC">
        <w:rPr>
          <w:rFonts w:cs="Times New Roman"/>
          <w:color w:val="000000"/>
        </w:rPr>
        <w:tab/>
      </w:r>
      <w:r w:rsidRPr="007C3CCC">
        <w:rPr>
          <w:rFonts w:cs="Times New Roman"/>
          <w:b/>
          <w:color w:val="000000"/>
          <w:shd w:val="clear" w:color="auto" w:fill="FFFFFF"/>
        </w:rPr>
        <w:t>3.2.</w:t>
      </w:r>
      <w:r w:rsidRPr="007C3CCC">
        <w:rPr>
          <w:rFonts w:cs="Times New Roman"/>
          <w:color w:val="000000"/>
          <w:shd w:val="clear" w:color="auto" w:fill="FFFFFF"/>
        </w:rPr>
        <w:t xml:space="preserve"> </w:t>
      </w:r>
      <w:r w:rsidRPr="007C3CCC">
        <w:rPr>
          <w:rFonts w:cs="Times New Roman"/>
          <w:b/>
          <w:bCs/>
          <w:color w:val="000000"/>
          <w:shd w:val="clear" w:color="auto" w:fill="FFFFFF"/>
        </w:rPr>
        <w:t>Paslaugų gavėjas įsipareigoja:</w:t>
      </w:r>
    </w:p>
    <w:p w14:paraId="0B37511E" w14:textId="77777777" w:rsidR="00522822" w:rsidRPr="007C3CCC" w:rsidRDefault="00522822" w:rsidP="00522822">
      <w:pPr>
        <w:jc w:val="both"/>
        <w:rPr>
          <w:rFonts w:cs="Times New Roman"/>
          <w:bCs/>
          <w:color w:val="000000"/>
          <w:shd w:val="clear" w:color="auto" w:fill="FFFFFF"/>
        </w:rPr>
      </w:pPr>
      <w:r w:rsidRPr="007C3CCC">
        <w:rPr>
          <w:rFonts w:cs="Times New Roman"/>
          <w:bCs/>
          <w:color w:val="000000"/>
          <w:shd w:val="clear" w:color="auto" w:fill="FFFFFF"/>
        </w:rPr>
        <w:tab/>
        <w:t>3.2.1. bendradarbiauti su Paslaugos teikėju paslaugų atlikimo klausimais, bei priimti pilnai ir  kokybiškai atliktas paslaugas;</w:t>
      </w:r>
    </w:p>
    <w:p w14:paraId="0B37511F" w14:textId="77777777" w:rsidR="00522822" w:rsidRPr="007C3CCC" w:rsidRDefault="00522822" w:rsidP="00522822">
      <w:pPr>
        <w:jc w:val="both"/>
        <w:rPr>
          <w:rFonts w:cs="Times New Roman"/>
          <w:bCs/>
          <w:color w:val="000000"/>
          <w:shd w:val="clear" w:color="auto" w:fill="FFFFFF"/>
        </w:rPr>
      </w:pPr>
      <w:r w:rsidRPr="007C3CCC">
        <w:rPr>
          <w:rFonts w:cs="Times New Roman"/>
          <w:color w:val="000000"/>
        </w:rPr>
        <w:tab/>
        <w:t>3.2.2. apmokėti už atliktas paslaugas pagal sutartyje nustatyta  tvarką.</w:t>
      </w:r>
    </w:p>
    <w:p w14:paraId="0B375120" w14:textId="77777777" w:rsidR="00522822" w:rsidRPr="007C3CCC" w:rsidRDefault="00522822" w:rsidP="00522822">
      <w:pPr>
        <w:jc w:val="both"/>
        <w:rPr>
          <w:rFonts w:cs="Times New Roman"/>
          <w:color w:val="000000"/>
        </w:rPr>
      </w:pPr>
      <w:r w:rsidRPr="007C3CCC">
        <w:rPr>
          <w:rFonts w:cs="Times New Roman"/>
          <w:bCs/>
          <w:color w:val="000000"/>
          <w:shd w:val="clear" w:color="auto" w:fill="FFFFFF"/>
        </w:rPr>
        <w:tab/>
      </w:r>
      <w:r w:rsidRPr="007C3CCC">
        <w:rPr>
          <w:rFonts w:cs="Times New Roman"/>
          <w:b/>
          <w:bCs/>
          <w:color w:val="000000"/>
        </w:rPr>
        <w:t>3.3. Paslaugų teikėjas turi teisę:</w:t>
      </w:r>
    </w:p>
    <w:p w14:paraId="0B375121" w14:textId="77777777" w:rsidR="00522822" w:rsidRPr="007C3CCC" w:rsidRDefault="00522822" w:rsidP="00522822">
      <w:pPr>
        <w:jc w:val="both"/>
        <w:rPr>
          <w:rFonts w:cs="Times New Roman"/>
          <w:bCs/>
          <w:color w:val="000000"/>
        </w:rPr>
      </w:pPr>
      <w:r w:rsidRPr="007C3CCC">
        <w:rPr>
          <w:rFonts w:cs="Times New Roman"/>
          <w:b/>
          <w:bCs/>
          <w:color w:val="000000"/>
        </w:rPr>
        <w:t xml:space="preserve"> </w:t>
      </w:r>
      <w:r w:rsidRPr="007C3CCC">
        <w:rPr>
          <w:rFonts w:cs="Times New Roman"/>
          <w:b/>
          <w:bCs/>
          <w:color w:val="000000"/>
        </w:rPr>
        <w:tab/>
      </w:r>
      <w:r w:rsidRPr="007C3CCC">
        <w:rPr>
          <w:rFonts w:cs="Times New Roman"/>
          <w:bCs/>
          <w:color w:val="000000"/>
        </w:rPr>
        <w:t>3.3.1. įvykdyti paslaugas anksčiau Paslaugų gavėjo užsakyme nurodyto paslaugų atlikimo termino, kai paslaugos užsakomos atskiru užsakymu su užsakyme nurodyti įvykdymo terminu;</w:t>
      </w:r>
    </w:p>
    <w:p w14:paraId="0B375122" w14:textId="77777777" w:rsidR="00522822" w:rsidRPr="007C3CCC" w:rsidRDefault="00522822" w:rsidP="00522822">
      <w:pPr>
        <w:jc w:val="both"/>
        <w:rPr>
          <w:rFonts w:cs="Times New Roman"/>
        </w:rPr>
      </w:pPr>
      <w:r w:rsidRPr="007C3CCC">
        <w:rPr>
          <w:rFonts w:cs="Times New Roman"/>
          <w:bCs/>
          <w:color w:val="000000"/>
        </w:rPr>
        <w:tab/>
        <w:t>3.3.2. gauti Paslaugų gavėjo apmokėjimą už faktiškai atliktas paslaugas Sutartyje numatytomis sąlygomis ir tvarka.</w:t>
      </w:r>
    </w:p>
    <w:p w14:paraId="0B375123" w14:textId="77777777" w:rsidR="00522822" w:rsidRPr="007C3CCC" w:rsidRDefault="00522822" w:rsidP="00522822">
      <w:pPr>
        <w:ind w:firstLine="709"/>
        <w:jc w:val="both"/>
        <w:rPr>
          <w:rFonts w:cs="Times New Roman"/>
          <w:b/>
          <w:bCs/>
          <w:color w:val="000000"/>
          <w:shd w:val="clear" w:color="auto" w:fill="FFFFFF"/>
        </w:rPr>
      </w:pPr>
      <w:r w:rsidRPr="007C3CCC">
        <w:rPr>
          <w:rFonts w:cs="Times New Roman"/>
          <w:b/>
          <w:bCs/>
          <w:color w:val="000000"/>
          <w:shd w:val="clear" w:color="auto" w:fill="FFFFFF"/>
        </w:rPr>
        <w:t xml:space="preserve">          3.4. Paslaugų teikėjas įsipareigoja:</w:t>
      </w:r>
    </w:p>
    <w:p w14:paraId="0B375124" w14:textId="58956095" w:rsidR="00522822" w:rsidRPr="001761B4" w:rsidRDefault="00522822" w:rsidP="00522822">
      <w:pPr>
        <w:ind w:firstLine="709"/>
        <w:jc w:val="both"/>
        <w:rPr>
          <w:rFonts w:cs="Times New Roman"/>
          <w:b/>
          <w:strike/>
          <w:color w:val="000000"/>
        </w:rPr>
      </w:pPr>
      <w:r w:rsidRPr="007C3CCC">
        <w:rPr>
          <w:rFonts w:cs="Times New Roman"/>
          <w:bCs/>
          <w:color w:val="000000"/>
        </w:rPr>
        <w:t xml:space="preserve">          3.4.1.</w:t>
      </w:r>
      <w:r w:rsidRPr="007C3CCC">
        <w:rPr>
          <w:rFonts w:cs="Times New Roman"/>
          <w:b/>
          <w:color w:val="000000"/>
        </w:rPr>
        <w:t xml:space="preserve"> </w:t>
      </w:r>
      <w:r w:rsidRPr="007C3CCC">
        <w:rPr>
          <w:rFonts w:cs="Times New Roman"/>
          <w:bCs/>
          <w:color w:val="000000"/>
        </w:rPr>
        <w:t>pradėti teikti paslaugas</w:t>
      </w:r>
      <w:r w:rsidR="007F0926" w:rsidRPr="007C3CCC">
        <w:rPr>
          <w:rFonts w:cs="Times New Roman"/>
          <w:b/>
          <w:color w:val="000000"/>
        </w:rPr>
        <w:t xml:space="preserve"> </w:t>
      </w:r>
      <w:r w:rsidR="007F0926" w:rsidRPr="007C3CCC">
        <w:rPr>
          <w:rFonts w:cs="Times New Roman"/>
          <w:color w:val="000000"/>
        </w:rPr>
        <w:t>įsigaliojus pasirašytai sutarčiai</w:t>
      </w:r>
      <w:r w:rsidR="00217020" w:rsidRPr="00217020">
        <w:rPr>
          <w:rFonts w:cs="Times New Roman"/>
          <w:color w:val="000000"/>
        </w:rPr>
        <w:t>;</w:t>
      </w:r>
    </w:p>
    <w:p w14:paraId="0B375125" w14:textId="6B2DA9F6" w:rsidR="00522822" w:rsidRPr="007C3CCC" w:rsidRDefault="00522822" w:rsidP="00522822">
      <w:pPr>
        <w:jc w:val="both"/>
        <w:rPr>
          <w:rFonts w:cs="Times New Roman"/>
          <w:color w:val="000000"/>
        </w:rPr>
      </w:pPr>
      <w:r w:rsidRPr="007C3CCC">
        <w:rPr>
          <w:rFonts w:cs="Times New Roman"/>
          <w:color w:val="000000"/>
        </w:rPr>
        <w:tab/>
        <w:t>3.4.2. sutartyje nurodytas paslaugas teikti</w:t>
      </w:r>
      <w:r w:rsidRPr="007C3CCC">
        <w:rPr>
          <w:rFonts w:cs="Times New Roman"/>
        </w:rPr>
        <w:t xml:space="preserve"> </w:t>
      </w:r>
      <w:r w:rsidRPr="007C3CCC">
        <w:rPr>
          <w:rFonts w:cs="Times New Roman"/>
          <w:color w:val="000000"/>
        </w:rPr>
        <w:t>visą sutarties galiojimo laiką (trukmę)  kokybiškai ir šalių nustatytais terminais, laikantis Lietuvos Respublikos įstatymų, kitų teisės aktų, susijusių su paslaugų teikimu, šioje sutartyje, paslaugų viešojo pirkimo konkurso sąlygose ir 1 priede nurodytuose paslaugų aprašymuose (techninėje specifikacijoje), kurie yra neatskiriama šios Sutarties dalis</w:t>
      </w:r>
      <w:r w:rsidR="007F0926" w:rsidRPr="007C3CCC">
        <w:rPr>
          <w:rFonts w:cs="Times New Roman"/>
          <w:color w:val="000000"/>
        </w:rPr>
        <w:t>;</w:t>
      </w:r>
    </w:p>
    <w:p w14:paraId="0B375126" w14:textId="55ACD85F" w:rsidR="00522822" w:rsidRPr="007C3CCC" w:rsidRDefault="00522822" w:rsidP="00522822">
      <w:pPr>
        <w:jc w:val="both"/>
        <w:rPr>
          <w:rFonts w:cs="Times New Roman"/>
          <w:color w:val="000000"/>
        </w:rPr>
      </w:pPr>
      <w:r w:rsidRPr="007C3CCC">
        <w:rPr>
          <w:rFonts w:cs="Times New Roman"/>
          <w:color w:val="000000"/>
        </w:rPr>
        <w:tab/>
        <w:t>3.4.3. laiku  atlikti/suteikti Paslaugų gavėjo užsakyme nurodytas paslaugas. Savo transportu pristatyti  paruoštą naudojimui įrangą į užsakyme nurodytą vietą Paslaugų gavėjo nurodytu laiku</w:t>
      </w:r>
      <w:r w:rsidR="007F0926" w:rsidRPr="007C3CCC">
        <w:rPr>
          <w:rFonts w:cs="Times New Roman"/>
          <w:color w:val="000000"/>
        </w:rPr>
        <w:t>;</w:t>
      </w:r>
    </w:p>
    <w:p w14:paraId="0B375127" w14:textId="77777777" w:rsidR="00522822" w:rsidRPr="007C3CCC" w:rsidRDefault="00522822" w:rsidP="00522822">
      <w:pPr>
        <w:spacing w:line="200" w:lineRule="atLeast"/>
        <w:ind w:firstLine="1091"/>
        <w:jc w:val="both"/>
        <w:rPr>
          <w:color w:val="000000"/>
        </w:rPr>
      </w:pPr>
      <w:r w:rsidRPr="007C3CCC">
        <w:rPr>
          <w:rFonts w:cs="Times New Roman"/>
          <w:color w:val="000000"/>
        </w:rPr>
        <w:tab/>
        <w:t>3</w:t>
      </w:r>
      <w:r w:rsidRPr="007C3CCC">
        <w:rPr>
          <w:color w:val="000000"/>
        </w:rPr>
        <w:t>.4.4. paslaugų teikimo vietoje užtikrinti saugų paslaugų vykdymą, priešgaisrinę ir aplinkos apsaugą, žmonių saugumą paslaugų vykdymo vietoje ir greta jos nuo savo darbu sukeliamų pavojų;</w:t>
      </w:r>
    </w:p>
    <w:p w14:paraId="0B375128" w14:textId="77777777" w:rsidR="00522822" w:rsidRPr="007C3CCC" w:rsidRDefault="00522822" w:rsidP="00522822">
      <w:pPr>
        <w:spacing w:line="200" w:lineRule="atLeast"/>
        <w:ind w:firstLine="1091"/>
        <w:jc w:val="both"/>
        <w:rPr>
          <w:rFonts w:eastAsia="Times New Roman"/>
          <w:color w:val="000000"/>
        </w:rPr>
      </w:pPr>
      <w:r w:rsidRPr="007C3CCC">
        <w:rPr>
          <w:color w:val="000000"/>
        </w:rPr>
        <w:t xml:space="preserve">    3.4.5. </w:t>
      </w:r>
      <w:r w:rsidRPr="007C3CCC">
        <w:rPr>
          <w:rFonts w:eastAsia="Times New Roman"/>
          <w:color w:val="000000"/>
        </w:rPr>
        <w:t xml:space="preserve">nedelsiant raštu pranešti </w:t>
      </w:r>
      <w:r w:rsidRPr="007C3CCC">
        <w:rPr>
          <w:color w:val="000000"/>
        </w:rPr>
        <w:t xml:space="preserve">Paslaugų gavėjui </w:t>
      </w:r>
      <w:r w:rsidRPr="007C3CCC">
        <w:rPr>
          <w:rFonts w:eastAsia="Times New Roman"/>
          <w:color w:val="000000"/>
        </w:rPr>
        <w:t>apie nepriklausančias nuo Paslaugų teikėjo aplinkybes, trukdančias tinkamai teikti paslaugas, arba apie Nenugalimą jėgą (force majeure);</w:t>
      </w:r>
    </w:p>
    <w:p w14:paraId="0B375129" w14:textId="5CF06C5A" w:rsidR="00522822" w:rsidRPr="007C3CCC" w:rsidRDefault="00522822" w:rsidP="00522822">
      <w:pPr>
        <w:jc w:val="both"/>
        <w:rPr>
          <w:rFonts w:cs="Times New Roman"/>
          <w:color w:val="000000"/>
        </w:rPr>
      </w:pPr>
      <w:r w:rsidRPr="007C3CCC">
        <w:rPr>
          <w:rFonts w:eastAsia="Times New Roman"/>
          <w:color w:val="000000"/>
        </w:rPr>
        <w:t xml:space="preserve">    </w:t>
      </w:r>
      <w:r w:rsidRPr="007C3CCC">
        <w:rPr>
          <w:rFonts w:eastAsia="Times New Roman"/>
          <w:color w:val="000000"/>
        </w:rPr>
        <w:tab/>
        <w:t xml:space="preserve">3.4.6. nustatęs, kad renginių aptarnavimo įrangai reikalingas remontas, nedelsiant informuoti Paslaugų gavėją, pateikiant defektinį aktą. Kartu su  defektiniu aktu Paslaugų teikėjas pateikia remonto paslaugų kiekio žiniaraštį </w:t>
      </w:r>
      <w:r w:rsidRPr="007C3CCC">
        <w:rPr>
          <w:rFonts w:cs="Times New Roman"/>
          <w:color w:val="000000"/>
        </w:rPr>
        <w:t>ir preliminarią sąmatą Paslaugų gavėjo  paskirtai komisijai apžiūrėjus ir įvertinus defektiniame akte nurodytas būtinas atlikti įrangos remonto ar gedimo pašalinimo paslaugas ir patvirtinus šių paslaugų kiekius, paslaugos atliekamos gavus raštišką Paslaugų gavėjo patvirtinimą. Smulkų įrangos remontą iki 50 eurų vertės Paslaugos teikėjas įsipareigoja atlikti savo lėšomis</w:t>
      </w:r>
      <w:r w:rsidR="007F0926" w:rsidRPr="007C3CCC">
        <w:rPr>
          <w:rFonts w:cs="Times New Roman"/>
          <w:color w:val="000000"/>
        </w:rPr>
        <w:t>;</w:t>
      </w:r>
    </w:p>
    <w:p w14:paraId="0B37512A" w14:textId="7C4DAA4D" w:rsidR="00522822" w:rsidRPr="007C3CCC" w:rsidRDefault="00522822" w:rsidP="00522822">
      <w:pPr>
        <w:jc w:val="both"/>
        <w:rPr>
          <w:rFonts w:cs="Times New Roman"/>
          <w:color w:val="000000"/>
        </w:rPr>
      </w:pPr>
      <w:r w:rsidRPr="007C3CCC">
        <w:rPr>
          <w:rFonts w:cs="Times New Roman"/>
          <w:color w:val="000000"/>
        </w:rPr>
        <w:t xml:space="preserve">   </w:t>
      </w:r>
      <w:r w:rsidRPr="007C3CCC">
        <w:rPr>
          <w:rFonts w:cs="Times New Roman"/>
          <w:color w:val="000000"/>
        </w:rPr>
        <w:tab/>
        <w:t xml:space="preserve">3.4.7. </w:t>
      </w:r>
      <w:r w:rsidR="007F0926" w:rsidRPr="007C3CCC">
        <w:rPr>
          <w:rFonts w:cs="Times New Roman"/>
          <w:color w:val="000000"/>
        </w:rPr>
        <w:t>P</w:t>
      </w:r>
      <w:r w:rsidRPr="007C3CCC">
        <w:rPr>
          <w:rFonts w:cs="Times New Roman"/>
          <w:color w:val="000000"/>
        </w:rPr>
        <w:t>aslaugų teikėjui paslaugų teikimo metu (montuojant, keliant kranu ar pan.) sulaužius, sudaužius ar kitaip sunaikinus Paslaugų gavėjo pateiktą įrangą, Paslaugų teikėjas per 24 val. informuoja raštu Paslaugų gavėją apie įvykį ir pagamina analogišką įrangą sugadintai per galimai trumpiausią  laikotarpį (bet ne vėliau kaip iki numatytas sekantis tos įrangos panaudojimo renginyje terminas) savo lėšomis</w:t>
      </w:r>
      <w:r w:rsidR="007F0926" w:rsidRPr="007C3CCC">
        <w:rPr>
          <w:rFonts w:cs="Times New Roman"/>
          <w:color w:val="000000"/>
        </w:rPr>
        <w:t>;</w:t>
      </w:r>
    </w:p>
    <w:p w14:paraId="0B37512B" w14:textId="77777777" w:rsidR="00522822" w:rsidRPr="007C3CCC" w:rsidRDefault="00522822" w:rsidP="00522822">
      <w:pPr>
        <w:spacing w:line="200" w:lineRule="atLeast"/>
        <w:ind w:firstLine="1091"/>
        <w:jc w:val="both"/>
        <w:rPr>
          <w:rFonts w:cs="Times New Roman"/>
          <w:color w:val="000000"/>
        </w:rPr>
      </w:pPr>
      <w:r w:rsidRPr="007C3CCC">
        <w:rPr>
          <w:rFonts w:eastAsia="Times New Roman"/>
          <w:color w:val="000000"/>
        </w:rPr>
        <w:t xml:space="preserve">   3.4.8. be papildomo mokesčio dalyvauti paslaugų patikrinimuose ir pasirašyti paslaugų patikrinimo, pažeidimų nustatymo, baudų skyrimo aktus </w:t>
      </w:r>
      <w:r w:rsidRPr="007C3CCC">
        <w:rPr>
          <w:rFonts w:cs="Times New Roman"/>
          <w:color w:val="000000"/>
        </w:rPr>
        <w:t>(sutarties 3 priedas). Jei patikrinimuose Paslaugų teikėjas nedalyvauja, tuomet priima Paslaugų gavėjo vienašališkai surašytą patikrinimo aktą;</w:t>
      </w:r>
    </w:p>
    <w:p w14:paraId="0B37512C" w14:textId="77777777" w:rsidR="00522822" w:rsidRPr="007C3CCC" w:rsidRDefault="00522822" w:rsidP="00522822">
      <w:pPr>
        <w:spacing w:line="200" w:lineRule="atLeast"/>
        <w:ind w:firstLine="1091"/>
        <w:jc w:val="both"/>
        <w:rPr>
          <w:rFonts w:cs="Times New Roman"/>
          <w:color w:val="000000"/>
        </w:rPr>
      </w:pPr>
      <w:r w:rsidRPr="007C3CCC">
        <w:rPr>
          <w:rFonts w:cs="Times New Roman"/>
          <w:color w:val="000000"/>
        </w:rPr>
        <w:t xml:space="preserve">   3.4.9. dalyvauti paslaugų patikrinimuose, esant paslaugų teikimo pažeidimams pasirašyti paslaugų patikrinimo, pažeidimų nustatymo, baudų skyrimo aktus,  įtraukti skirtas baudas į atliktų paslaugų aktus  ir išskaičiuoti skirtų baudų sumą iš bendros sumos už atliktas paslaugas per mėnesį;</w:t>
      </w:r>
    </w:p>
    <w:p w14:paraId="0B37512D" w14:textId="690BDCA7" w:rsidR="00522822" w:rsidRPr="007C3CCC" w:rsidRDefault="00522822" w:rsidP="00522822">
      <w:pPr>
        <w:spacing w:line="200" w:lineRule="atLeast"/>
        <w:ind w:firstLine="1091"/>
        <w:jc w:val="both"/>
        <w:rPr>
          <w:rFonts w:cs="Times New Roman"/>
          <w:color w:val="000000"/>
        </w:rPr>
      </w:pPr>
      <w:r w:rsidRPr="007C3CCC">
        <w:rPr>
          <w:rFonts w:cs="Times New Roman"/>
          <w:color w:val="000000"/>
        </w:rPr>
        <w:t xml:space="preserve">   3.4.10. skirti atsakingą darbuotoją už puošimo įrangos tinkamą paruošimą naudojimui bei sandėliavimą Paslaugos teikėjo nurodytoje</w:t>
      </w:r>
      <w:r w:rsidRPr="007C3CCC">
        <w:rPr>
          <w:rFonts w:eastAsia="Times New Roman"/>
          <w:color w:val="000000"/>
        </w:rPr>
        <w:t xml:space="preserve"> vietoje, kuris prisiima atsakomybę už sandėliuojamų priemonių būklę;</w:t>
      </w:r>
      <w:r w:rsidRPr="007C3CCC">
        <w:rPr>
          <w:rFonts w:cs="Times New Roman"/>
          <w:color w:val="000000"/>
        </w:rPr>
        <w:t xml:space="preserve"> paslaugų aktus  ir išskaičiuoti skirtų baudų sumą iš bendros sumos už atliktas paslaugas </w:t>
      </w:r>
      <w:r w:rsidRPr="007C3CCC">
        <w:rPr>
          <w:rFonts w:cs="Times New Roman"/>
          <w:color w:val="000000"/>
        </w:rPr>
        <w:lastRenderedPageBreak/>
        <w:t>per mėnesį</w:t>
      </w:r>
      <w:r w:rsidR="007F0926" w:rsidRPr="007C3CCC">
        <w:rPr>
          <w:rFonts w:cs="Times New Roman"/>
          <w:color w:val="000000"/>
        </w:rPr>
        <w:t>;</w:t>
      </w:r>
    </w:p>
    <w:p w14:paraId="0B37512E" w14:textId="77777777" w:rsidR="00522822" w:rsidRPr="007C3CCC" w:rsidRDefault="00522822" w:rsidP="00522822">
      <w:pPr>
        <w:jc w:val="both"/>
        <w:rPr>
          <w:rFonts w:cs="Times New Roman"/>
          <w:color w:val="000000"/>
        </w:rPr>
      </w:pPr>
      <w:r w:rsidRPr="007C3CCC">
        <w:rPr>
          <w:rFonts w:cs="Times New Roman"/>
          <w:color w:val="000000"/>
        </w:rPr>
        <w:tab/>
        <w:t>3.4.11.</w:t>
      </w:r>
      <w:r w:rsidRPr="007C3CCC">
        <w:rPr>
          <w:rFonts w:cs="Times New Roman"/>
        </w:rPr>
        <w:t xml:space="preserve"> </w:t>
      </w:r>
      <w:r w:rsidRPr="007C3CCC">
        <w:rPr>
          <w:rFonts w:cs="Times New Roman"/>
          <w:color w:val="000000"/>
        </w:rPr>
        <w:t>pateikti Paslaugų gavėjui per mėnesį pilnai ir kokybiškai atliktų paslaugų aktus ir sąskaitas faktūras ne vėliau kaip iki kito mėnesio trečios darbo dienos pabaigos;</w:t>
      </w:r>
    </w:p>
    <w:p w14:paraId="0B37512F" w14:textId="77777777" w:rsidR="00522822" w:rsidRPr="007C3CCC" w:rsidRDefault="00522822" w:rsidP="00522822">
      <w:pPr>
        <w:jc w:val="both"/>
        <w:rPr>
          <w:rFonts w:cs="Times New Roman"/>
          <w:color w:val="000000"/>
        </w:rPr>
      </w:pPr>
      <w:r w:rsidRPr="007C3CCC">
        <w:rPr>
          <w:rFonts w:cs="Times New Roman"/>
          <w:color w:val="000000"/>
        </w:rPr>
        <w:tab/>
        <w:t>3.4.12. raštu per tris darbo dienas pranešti Paslaugų gavėjui apie sudarytas sutartis dėl paslaugų atlikimo pagal šią sutartį vykdymo su subteikėjais. Keisti subteikėjus šiais atvejais: subteikėjas bankrutuoja, yra likviduojamas, atsisako vykdyti jam numatytas paslaugas arba vykdo jas nekokybiškai arba keisti subteikėjus vietomis arba didesnės (mažesnės) paslaugų dalies perdavimas kitam subteikėjui galimas tik suderinus su Paslaugų gavėju bei gavus Paslaugų gavėjo raštišką sutikimą. Prašymą su keitimo priežastimis pateikti Paslaugų gavėjui raštu;</w:t>
      </w:r>
    </w:p>
    <w:p w14:paraId="0B375130" w14:textId="77777777" w:rsidR="00522822" w:rsidRPr="007C3CCC" w:rsidRDefault="00522822" w:rsidP="00522822">
      <w:pPr>
        <w:pStyle w:val="BodyText11"/>
        <w:ind w:firstLine="601"/>
        <w:rPr>
          <w:rFonts w:ascii="Times New Roman" w:hAnsi="Times New Roman"/>
          <w:sz w:val="24"/>
          <w:szCs w:val="24"/>
          <w:lang w:val="lt-LT" w:eastAsia="en-US"/>
        </w:rPr>
      </w:pPr>
      <w:r w:rsidRPr="007C3CCC">
        <w:rPr>
          <w:color w:val="000000"/>
          <w:lang w:val="lt-LT"/>
        </w:rPr>
        <w:tab/>
      </w:r>
      <w:r w:rsidRPr="007C3CCC">
        <w:rPr>
          <w:rFonts w:ascii="Times New Roman" w:hAnsi="Times New Roman"/>
          <w:color w:val="000000"/>
          <w:sz w:val="24"/>
          <w:szCs w:val="24"/>
          <w:lang w:val="lt-LT"/>
        </w:rPr>
        <w:t xml:space="preserve">3.4.13. </w:t>
      </w:r>
      <w:r w:rsidRPr="007C3CCC">
        <w:rPr>
          <w:rFonts w:ascii="Times New Roman" w:hAnsi="Times New Roman"/>
          <w:sz w:val="24"/>
          <w:szCs w:val="24"/>
          <w:lang w:val="lt-LT" w:eastAsia="en-US"/>
        </w:rPr>
        <w:t>remtis subteikėjais, kurie nurodyti Pasiūlyme, jeigu vykdant Sutartį jie pasitelkiami: /</w:t>
      </w:r>
      <w:r w:rsidRPr="007C3CCC">
        <w:rPr>
          <w:rFonts w:ascii="Times New Roman" w:hAnsi="Times New Roman"/>
          <w:i/>
          <w:sz w:val="24"/>
          <w:szCs w:val="24"/>
          <w:lang w:val="lt-LT" w:eastAsia="en-US"/>
        </w:rPr>
        <w:t xml:space="preserve">nurodyti/; </w:t>
      </w:r>
      <w:r w:rsidRPr="007C3CCC">
        <w:rPr>
          <w:rFonts w:ascii="Times New Roman" w:hAnsi="Times New Roman"/>
          <w:sz w:val="24"/>
          <w:szCs w:val="24"/>
          <w:lang w:val="lt-LT" w:eastAsia="en-US"/>
        </w:rPr>
        <w:t>taip pat tais subteikėjais, kurie pakeisti ar pasitelkti naujai Sutarties vykdymo metu, laikantis šios Sutarties reikalavimų;</w:t>
      </w:r>
    </w:p>
    <w:p w14:paraId="37BD52F6" w14:textId="170FC6B8" w:rsidR="005B0F18" w:rsidRPr="007C3CCC" w:rsidRDefault="00522822" w:rsidP="00522822">
      <w:pPr>
        <w:jc w:val="both"/>
        <w:rPr>
          <w:rFonts w:cs="Times New Roman"/>
          <w:color w:val="000000"/>
        </w:rPr>
      </w:pPr>
      <w:r w:rsidRPr="007C3CCC">
        <w:rPr>
          <w:rFonts w:cs="Times New Roman"/>
          <w:color w:val="000000"/>
        </w:rPr>
        <w:tab/>
        <w:t>3.4.14. pasibaigus sutarties galiojimo laikotarpiui, dalyvauti Paslaugų teikėjui perduotos saugoti šventinių renginių aptarnavimo įrangos būklės įvertinime, parengti įrangos perdavimo-priėmimo aktą ir perduoti įrangą naujam paslaugos teikėjui, dalyvaujant Paslaugų gavėjo atstovui.</w:t>
      </w:r>
      <w:r w:rsidR="005B0F18" w:rsidRPr="007C3CCC">
        <w:rPr>
          <w:rFonts w:cs="Times New Roman"/>
          <w:color w:val="000000"/>
        </w:rPr>
        <w:t xml:space="preserve"> </w:t>
      </w:r>
    </w:p>
    <w:p w14:paraId="0B375132" w14:textId="77777777" w:rsidR="00522822" w:rsidRPr="007C3CCC" w:rsidRDefault="00522822" w:rsidP="00522822">
      <w:pPr>
        <w:jc w:val="both"/>
        <w:rPr>
          <w:rFonts w:cs="Times New Roman"/>
          <w:color w:val="000000"/>
        </w:rPr>
      </w:pPr>
      <w:r w:rsidRPr="007C3CCC">
        <w:rPr>
          <w:rFonts w:cs="Times New Roman"/>
          <w:color w:val="000000"/>
        </w:rPr>
        <w:tab/>
      </w:r>
      <w:r w:rsidRPr="007C3CCC">
        <w:rPr>
          <w:rFonts w:cs="Times New Roman"/>
          <w:b/>
          <w:color w:val="000000"/>
        </w:rPr>
        <w:t>3</w:t>
      </w:r>
      <w:r w:rsidRPr="007C3CCC">
        <w:rPr>
          <w:rFonts w:eastAsia="Times New Roman" w:cs="Times New Roman"/>
          <w:b/>
          <w:color w:val="000000"/>
        </w:rPr>
        <w:t>.5. Šalys susitaria dėl paslaugų atlikimo užduočių (užsakymų) pateikimo ir priėmimo tvarkos:</w:t>
      </w:r>
    </w:p>
    <w:p w14:paraId="0B375133" w14:textId="77777777" w:rsidR="00522822" w:rsidRPr="007C3CCC" w:rsidRDefault="00522822" w:rsidP="00522822">
      <w:pPr>
        <w:jc w:val="both"/>
        <w:rPr>
          <w:rFonts w:eastAsia="Times New Roman" w:cs="Times New Roman"/>
          <w:color w:val="000000"/>
        </w:rPr>
      </w:pPr>
      <w:r w:rsidRPr="007C3CCC">
        <w:rPr>
          <w:rFonts w:eastAsia="Times New Roman" w:cs="Times New Roman"/>
          <w:color w:val="000000"/>
        </w:rPr>
        <w:tab/>
        <w:t>3.5.1. Paslaugų gavėjas rašytinę (pasirašytas, užregistruotas, nuskaitytas Šiaulių miesto savivaldybės administracijos duomenų registravimo tvarka raštas (užsakymas)) informaciją apie konkrečių paslaugų atlikimą pateikia Paslaugų teikėjui elektroniniu paštu;</w:t>
      </w:r>
    </w:p>
    <w:p w14:paraId="0B375134" w14:textId="77777777" w:rsidR="00522822" w:rsidRPr="007C3CCC" w:rsidRDefault="00522822" w:rsidP="00522822">
      <w:pPr>
        <w:ind w:firstLine="709"/>
        <w:jc w:val="both"/>
        <w:rPr>
          <w:rFonts w:eastAsia="Times New Roman" w:cs="Times New Roman"/>
          <w:color w:val="000000"/>
        </w:rPr>
      </w:pPr>
      <w:r w:rsidRPr="007C3CCC">
        <w:rPr>
          <w:rFonts w:eastAsia="Times New Roman" w:cs="Times New Roman"/>
          <w:color w:val="000000"/>
        </w:rPr>
        <w:t xml:space="preserve">          3.5.2. Paslaugų teikėjas, gavęs informaciją  iš Paslaugų gavėjo  apie  konkrečių paslaugų  atlikimą (užsakymą), šią informaciją registruoja  ir praneša  Paslaugų gavėjui (elektroniniu paštu)  gautos  informacijos laiką ir registravimo numerį;</w:t>
      </w:r>
    </w:p>
    <w:p w14:paraId="0B375135" w14:textId="77777777" w:rsidR="00522822" w:rsidRPr="007C3CCC" w:rsidRDefault="00522822" w:rsidP="00522822">
      <w:pPr>
        <w:jc w:val="both"/>
        <w:rPr>
          <w:rFonts w:eastAsia="Times New Roman" w:cs="Times New Roman"/>
          <w:color w:val="000000"/>
        </w:rPr>
      </w:pPr>
      <w:r w:rsidRPr="007C3CCC">
        <w:rPr>
          <w:rFonts w:eastAsia="Times New Roman" w:cs="Times New Roman"/>
          <w:color w:val="000000"/>
        </w:rPr>
        <w:tab/>
        <w:t>3.5.3. Šalių adresai susirašinėjimui:</w:t>
      </w:r>
    </w:p>
    <w:p w14:paraId="0B375136" w14:textId="27DF25D5" w:rsidR="00522822" w:rsidRPr="007C3CCC" w:rsidRDefault="00522822" w:rsidP="00522822">
      <w:pPr>
        <w:jc w:val="both"/>
        <w:rPr>
          <w:rFonts w:eastAsia="Times New Roman" w:cs="Times New Roman"/>
          <w:color w:val="000000"/>
        </w:rPr>
      </w:pPr>
      <w:r w:rsidRPr="007C3CCC">
        <w:rPr>
          <w:rFonts w:eastAsia="Times New Roman" w:cs="Times New Roman"/>
          <w:color w:val="000000"/>
        </w:rPr>
        <w:tab/>
        <w:t xml:space="preserve">3.5.3.1. Paslaugų gavėjo: </w:t>
      </w:r>
      <w:r w:rsidR="00087C9A" w:rsidRPr="007C3CCC">
        <w:rPr>
          <w:rFonts w:eastAsia="Times New Roman" w:cs="Times New Roman"/>
          <w:color w:val="000000"/>
        </w:rPr>
        <w:t xml:space="preserve">„......“, ....... g. ...., ......, el. p. </w:t>
      </w:r>
      <w:hyperlink r:id="rId7" w:history="1">
        <w:r w:rsidR="00087C9A" w:rsidRPr="007C3CCC">
          <w:rPr>
            <w:rStyle w:val="Hipersaitas"/>
            <w:rFonts w:eastAsia="Times New Roman" w:cs="Times New Roman"/>
          </w:rPr>
          <w:t>..@.....lt</w:t>
        </w:r>
      </w:hyperlink>
      <w:r w:rsidR="00087C9A" w:rsidRPr="007C3CCC">
        <w:rPr>
          <w:rFonts w:eastAsia="Times New Roman" w:cs="Times New Roman"/>
          <w:color w:val="000000"/>
        </w:rPr>
        <w:t xml:space="preserve"> .</w:t>
      </w:r>
    </w:p>
    <w:p w14:paraId="0B375137" w14:textId="77777777" w:rsidR="00522822" w:rsidRPr="007C3CCC" w:rsidRDefault="00522822" w:rsidP="00522822">
      <w:pPr>
        <w:jc w:val="both"/>
        <w:rPr>
          <w:rFonts w:eastAsia="Times New Roman" w:cs="Times New Roman"/>
          <w:color w:val="000000"/>
        </w:rPr>
      </w:pPr>
      <w:r w:rsidRPr="007C3CCC">
        <w:rPr>
          <w:rFonts w:eastAsia="Times New Roman" w:cs="Times New Roman"/>
          <w:color w:val="000000"/>
        </w:rPr>
        <w:tab/>
        <w:t xml:space="preserve">3.5.3.2. Paslaugų teikėjo:  „......“, ....... g. ...., ......, el. p. </w:t>
      </w:r>
      <w:hyperlink r:id="rId8" w:history="1">
        <w:r w:rsidRPr="007C3CCC">
          <w:rPr>
            <w:rStyle w:val="Hipersaitas"/>
            <w:rFonts w:eastAsia="Times New Roman" w:cs="Times New Roman"/>
          </w:rPr>
          <w:t>..@.....lt</w:t>
        </w:r>
      </w:hyperlink>
      <w:r w:rsidRPr="007C3CCC">
        <w:rPr>
          <w:rFonts w:eastAsia="Times New Roman" w:cs="Times New Roman"/>
          <w:color w:val="000000"/>
        </w:rPr>
        <w:t xml:space="preserve"> . </w:t>
      </w:r>
    </w:p>
    <w:p w14:paraId="0B375138" w14:textId="77777777" w:rsidR="00522822" w:rsidRPr="007C3CCC" w:rsidRDefault="00522822" w:rsidP="00522822">
      <w:pPr>
        <w:rPr>
          <w:rFonts w:eastAsia="Times New Roman" w:cs="Times New Roman"/>
          <w:b/>
          <w:color w:val="000000"/>
          <w:lang w:eastAsia="ar-SA"/>
        </w:rPr>
      </w:pPr>
    </w:p>
    <w:p w14:paraId="0B375139" w14:textId="77777777" w:rsidR="00522822" w:rsidRPr="007C3CCC" w:rsidRDefault="00522822" w:rsidP="00522822">
      <w:pPr>
        <w:jc w:val="center"/>
        <w:rPr>
          <w:rFonts w:eastAsia="Times New Roman" w:cs="Times New Roman"/>
          <w:b/>
          <w:color w:val="000000"/>
          <w:lang w:eastAsia="ar-SA"/>
        </w:rPr>
      </w:pPr>
      <w:r w:rsidRPr="007C3CCC">
        <w:rPr>
          <w:rFonts w:eastAsia="Times New Roman" w:cs="Times New Roman"/>
          <w:b/>
          <w:color w:val="000000"/>
          <w:lang w:eastAsia="ar-SA"/>
        </w:rPr>
        <w:t>IV. ŠALIŲ ATSAKOMYBĖ</w:t>
      </w:r>
    </w:p>
    <w:p w14:paraId="0B37513A" w14:textId="77777777" w:rsidR="00522822" w:rsidRPr="007C3CCC" w:rsidRDefault="00522822" w:rsidP="00522822">
      <w:pPr>
        <w:jc w:val="both"/>
        <w:rPr>
          <w:rFonts w:eastAsia="Times New Roman" w:cs="Times New Roman"/>
          <w:color w:val="000000"/>
          <w:lang w:eastAsia="ar-SA"/>
        </w:rPr>
      </w:pPr>
    </w:p>
    <w:p w14:paraId="0B37513B" w14:textId="77777777" w:rsidR="00522822" w:rsidRPr="007C3CCC" w:rsidRDefault="00522822" w:rsidP="00522822">
      <w:pPr>
        <w:ind w:firstLine="709"/>
        <w:jc w:val="both"/>
        <w:rPr>
          <w:rFonts w:eastAsia="Times New Roman" w:cs="Times New Roman"/>
          <w:b/>
          <w:bCs/>
          <w:color w:val="000000"/>
          <w:lang w:eastAsia="ar-SA"/>
        </w:rPr>
      </w:pPr>
      <w:r w:rsidRPr="007C3CCC">
        <w:rPr>
          <w:rFonts w:eastAsia="Times New Roman" w:cs="Times New Roman"/>
          <w:b/>
          <w:color w:val="000000"/>
          <w:lang w:eastAsia="ar-SA"/>
        </w:rPr>
        <w:t xml:space="preserve">          4.1.</w:t>
      </w:r>
      <w:r w:rsidRPr="007C3CCC">
        <w:rPr>
          <w:rFonts w:eastAsia="Times New Roman" w:cs="Times New Roman"/>
          <w:color w:val="000000"/>
          <w:lang w:eastAsia="ar-SA"/>
        </w:rPr>
        <w:t xml:space="preserve"> </w:t>
      </w:r>
      <w:r w:rsidRPr="007C3CCC">
        <w:rPr>
          <w:rFonts w:cs="Times New Roman"/>
          <w:b/>
          <w:bCs/>
          <w:color w:val="000000"/>
        </w:rPr>
        <w:t>Paslaugos</w:t>
      </w:r>
      <w:r w:rsidRPr="007C3CCC">
        <w:rPr>
          <w:rFonts w:eastAsia="Times New Roman" w:cs="Times New Roman"/>
          <w:b/>
          <w:bCs/>
          <w:color w:val="000000"/>
          <w:lang w:eastAsia="ar-SA"/>
        </w:rPr>
        <w:t xml:space="preserve"> teikėjo atsakomybė:</w:t>
      </w:r>
    </w:p>
    <w:p w14:paraId="0B37513C" w14:textId="77777777" w:rsidR="00522822" w:rsidRPr="007C3CCC" w:rsidRDefault="00522822" w:rsidP="00522822">
      <w:pPr>
        <w:jc w:val="both"/>
        <w:rPr>
          <w:rFonts w:eastAsia="Times New Roman" w:cs="Times New Roman"/>
          <w:color w:val="000000"/>
          <w:lang w:eastAsia="ar-SA"/>
        </w:rPr>
      </w:pPr>
      <w:r w:rsidRPr="007C3CCC">
        <w:rPr>
          <w:rFonts w:eastAsia="Times New Roman" w:cs="Times New Roman"/>
          <w:color w:val="000000"/>
          <w:lang w:eastAsia="ar-SA"/>
        </w:rPr>
        <w:tab/>
        <w:t>4</w:t>
      </w:r>
      <w:r w:rsidRPr="007C3CCC">
        <w:rPr>
          <w:rFonts w:eastAsia="Times New Roman" w:cs="Times New Roman"/>
          <w:color w:val="000000"/>
          <w:spacing w:val="-2"/>
          <w:lang w:eastAsia="ar-SA"/>
        </w:rPr>
        <w:t xml:space="preserve">.1.1. </w:t>
      </w:r>
      <w:r w:rsidRPr="007C3CCC">
        <w:rPr>
          <w:rFonts w:cs="Times New Roman"/>
          <w:color w:val="000000"/>
          <w:spacing w:val="-2"/>
        </w:rPr>
        <w:t xml:space="preserve">Paslaugų </w:t>
      </w:r>
      <w:r w:rsidRPr="007C3CCC">
        <w:rPr>
          <w:rFonts w:eastAsia="Times New Roman" w:cs="Times New Roman"/>
          <w:color w:val="000000"/>
          <w:spacing w:val="-2"/>
          <w:lang w:eastAsia="ar-SA"/>
        </w:rPr>
        <w:t xml:space="preserve">teikėjas atsako už tinkamą paslaugų teikimą pagal šioje Sutartyje, techninėje specifikacijoje (1 priedas) </w:t>
      </w:r>
      <w:r w:rsidRPr="007C3CCC">
        <w:rPr>
          <w:rFonts w:eastAsia="Times New Roman" w:cs="Times New Roman"/>
          <w:color w:val="000000"/>
          <w:lang w:eastAsia="ar-SA"/>
        </w:rPr>
        <w:t>nustatytus reikalavimus.</w:t>
      </w:r>
    </w:p>
    <w:p w14:paraId="0B37513D" w14:textId="77777777" w:rsidR="00522822" w:rsidRPr="007C3CCC" w:rsidRDefault="00522822" w:rsidP="00522822">
      <w:pPr>
        <w:jc w:val="both"/>
        <w:rPr>
          <w:rFonts w:eastAsia="Times New Roman" w:cs="Times New Roman"/>
          <w:color w:val="000000"/>
          <w:spacing w:val="-2"/>
          <w:lang w:eastAsia="ar-SA"/>
        </w:rPr>
      </w:pPr>
      <w:r w:rsidRPr="007C3CCC">
        <w:rPr>
          <w:rFonts w:eastAsia="Times New Roman" w:cs="Times New Roman"/>
          <w:color w:val="000000"/>
          <w:lang w:eastAsia="ar-SA"/>
        </w:rPr>
        <w:tab/>
        <w:t>4.1</w:t>
      </w:r>
      <w:r w:rsidRPr="007C3CCC">
        <w:rPr>
          <w:rFonts w:eastAsia="Times New Roman" w:cs="Times New Roman"/>
          <w:color w:val="000000"/>
          <w:spacing w:val="-2"/>
          <w:lang w:eastAsia="ar-SA"/>
        </w:rPr>
        <w:t xml:space="preserve">.2. visa atsakomybė už darbo saugą, aplinkos saugą, eismo saugą teikiant paslaugas tenka </w:t>
      </w:r>
      <w:r w:rsidRPr="007C3CCC">
        <w:rPr>
          <w:rFonts w:cs="Times New Roman"/>
          <w:color w:val="000000"/>
          <w:spacing w:val="-2"/>
        </w:rPr>
        <w:t>Paslaugų</w:t>
      </w:r>
      <w:r w:rsidRPr="007C3CCC">
        <w:rPr>
          <w:rFonts w:eastAsia="Times New Roman" w:cs="Times New Roman"/>
          <w:color w:val="000000"/>
          <w:spacing w:val="-2"/>
          <w:lang w:eastAsia="ar-SA"/>
        </w:rPr>
        <w:t xml:space="preserve"> teikėjui. </w:t>
      </w:r>
      <w:r w:rsidRPr="007C3CCC">
        <w:rPr>
          <w:rFonts w:cs="Times New Roman"/>
          <w:color w:val="000000"/>
          <w:spacing w:val="-2"/>
        </w:rPr>
        <w:t>Paslaugų</w:t>
      </w:r>
      <w:r w:rsidRPr="007C3CCC">
        <w:rPr>
          <w:rFonts w:eastAsia="Times New Roman" w:cs="Times New Roman"/>
          <w:color w:val="000000"/>
          <w:spacing w:val="-2"/>
          <w:lang w:eastAsia="ar-SA"/>
        </w:rPr>
        <w:t xml:space="preserve"> teikėjas privalo atlyginti dėl jo kaltės padarytą žalą, kuri buvo padaryta jo, įmonės darbuotojų ar įrangos paslaugų teikimo metu fiziniams ar juridiniams asmenims, privačiai ir visuomeninei nuosavybei;</w:t>
      </w:r>
    </w:p>
    <w:p w14:paraId="0B37513E" w14:textId="77777777" w:rsidR="00522822" w:rsidRPr="007C3CCC" w:rsidRDefault="00522822" w:rsidP="00522822">
      <w:pPr>
        <w:jc w:val="both"/>
        <w:rPr>
          <w:rFonts w:eastAsia="Times New Roman" w:cs="Times New Roman"/>
          <w:color w:val="000000"/>
          <w:spacing w:val="-2"/>
          <w:lang w:eastAsia="lt-LT"/>
        </w:rPr>
      </w:pPr>
      <w:r w:rsidRPr="007C3CCC">
        <w:rPr>
          <w:rFonts w:eastAsia="Times New Roman" w:cs="Times New Roman"/>
          <w:color w:val="000000"/>
          <w:spacing w:val="-2"/>
        </w:rPr>
        <w:tab/>
        <w:t>4.1.3.</w:t>
      </w:r>
      <w:r w:rsidRPr="007C3CCC">
        <w:rPr>
          <w:rFonts w:cs="Times New Roman"/>
        </w:rPr>
        <w:t xml:space="preserve"> Nekokybiškai atliktos arba neatliktos paslaugos fiksuojamos paslaugų patikrinimo akte (sutarties 3 priedas) dalyvaujant Paslaugų teikėjui (ar jo įgaliotam asmeniui).Paslaugos gavėjas  patikrinimo metu  nustatęs, kad </w:t>
      </w:r>
      <w:r w:rsidRPr="007C3CCC">
        <w:rPr>
          <w:rFonts w:eastAsia="Times New Roman" w:cs="Times New Roman"/>
          <w:color w:val="000000"/>
          <w:spacing w:val="-2"/>
        </w:rPr>
        <w:t xml:space="preserve">Paslaugų teikėjas netinkamai  vykdo  sutartinius  įsipareigojimus, gali skirti baudas  už žemiau  nustatytus pažeidimus: </w:t>
      </w:r>
    </w:p>
    <w:p w14:paraId="0B37513F" w14:textId="77777777" w:rsidR="00522822" w:rsidRPr="007C3CCC" w:rsidRDefault="00522822" w:rsidP="00522822">
      <w:pPr>
        <w:jc w:val="both"/>
        <w:rPr>
          <w:rFonts w:cs="Times New Roman"/>
        </w:rPr>
      </w:pPr>
      <w:r w:rsidRPr="007C3CCC">
        <w:rPr>
          <w:rFonts w:cs="Times New Roman"/>
        </w:rPr>
        <w:tab/>
        <w:t xml:space="preserve">4.1.3.1. už  nutrauktą, pavėluotą ar sutrikusį paslaugų teikimą - 100 Eur (vienas šimtas eurų) už vienu patikrinimo aktu nustatytus pažeidimus. </w:t>
      </w:r>
    </w:p>
    <w:p w14:paraId="0B375140" w14:textId="77777777" w:rsidR="00522822" w:rsidRPr="007C3CCC" w:rsidRDefault="00522822" w:rsidP="00522822">
      <w:pPr>
        <w:jc w:val="both"/>
        <w:rPr>
          <w:rFonts w:eastAsia="Tahoma" w:cs="Times New Roman"/>
          <w:bCs/>
          <w:iCs/>
          <w:color w:val="000000"/>
          <w:spacing w:val="-2"/>
        </w:rPr>
      </w:pPr>
      <w:r w:rsidRPr="007C3CCC">
        <w:rPr>
          <w:rFonts w:eastAsia="Tahoma" w:cs="Times New Roman"/>
          <w:bCs/>
          <w:iCs/>
          <w:color w:val="000000"/>
          <w:spacing w:val="-2"/>
        </w:rPr>
        <w:tab/>
        <w:t>4.1.3.2. už neužtikrintą  paslaugų teikimą pagal šios sutarties 3.4.3 punktą arba nepastačius Paslaugų gavėjo užsakyme nurodytos įrangos nurodytoje vietoje laiku, skiriama 500 (penki šimtai) Eur bauda;</w:t>
      </w:r>
    </w:p>
    <w:p w14:paraId="0B375141" w14:textId="77777777" w:rsidR="00522822" w:rsidRPr="007C3CCC" w:rsidRDefault="00522822" w:rsidP="00522822">
      <w:pPr>
        <w:jc w:val="both"/>
        <w:rPr>
          <w:rFonts w:eastAsia="Tahoma" w:cs="Times New Roman"/>
          <w:bCs/>
          <w:iCs/>
          <w:spacing w:val="-2"/>
        </w:rPr>
      </w:pPr>
      <w:r w:rsidRPr="007C3CCC">
        <w:rPr>
          <w:rFonts w:eastAsia="Tahoma" w:cs="Times New Roman"/>
          <w:bCs/>
          <w:iCs/>
          <w:color w:val="000000"/>
          <w:spacing w:val="-2"/>
        </w:rPr>
        <w:tab/>
      </w:r>
      <w:r w:rsidRPr="007C3CCC">
        <w:rPr>
          <w:rFonts w:eastAsia="Tahoma" w:cs="Times New Roman"/>
          <w:bCs/>
          <w:iCs/>
          <w:spacing w:val="-2"/>
        </w:rPr>
        <w:t>4.1.4.</w:t>
      </w:r>
      <w:r w:rsidRPr="007C3CCC">
        <w:rPr>
          <w:rFonts w:cs="Times New Roman"/>
        </w:rPr>
        <w:t xml:space="preserve"> Paslaugų teikėjas, nepašalinęs pažeidimų per patikrinimo, pažeidimų nustatymo, baudų skyrimo akte nustatytą pažeidimų šalinimo terminą, privalo Paslaugų gavėjui sumokėti 100 Eur. baudą.</w:t>
      </w:r>
    </w:p>
    <w:p w14:paraId="0B375142" w14:textId="77777777" w:rsidR="00522822" w:rsidRPr="007C3CCC" w:rsidRDefault="00522822" w:rsidP="00522822">
      <w:pPr>
        <w:jc w:val="both"/>
        <w:rPr>
          <w:rFonts w:eastAsia="Tahoma" w:cs="Times New Roman"/>
          <w:bCs/>
          <w:iCs/>
          <w:spacing w:val="-2"/>
        </w:rPr>
      </w:pPr>
      <w:r w:rsidRPr="007C3CCC">
        <w:rPr>
          <w:rFonts w:eastAsia="Tahoma" w:cs="Times New Roman"/>
          <w:bCs/>
          <w:iCs/>
          <w:spacing w:val="-2"/>
        </w:rPr>
        <w:tab/>
        <w:t xml:space="preserve">4.1.5. Paslaugų teikėjas pilnai atsako už subteikėjo, jo įgaliotų atstovų ir darbuotojų veiksmus </w:t>
      </w:r>
      <w:r w:rsidRPr="007C3CCC">
        <w:rPr>
          <w:rFonts w:eastAsia="Tahoma" w:cs="Times New Roman"/>
          <w:bCs/>
          <w:iCs/>
          <w:spacing w:val="-2"/>
        </w:rPr>
        <w:lastRenderedPageBreak/>
        <w:t>arba neveikimą taip, kaip atsakytų už savo paties veiksmus ar neveikimą;</w:t>
      </w:r>
    </w:p>
    <w:p w14:paraId="0B375143" w14:textId="77777777" w:rsidR="00522822" w:rsidRPr="007C3CCC" w:rsidRDefault="00522822" w:rsidP="00522822">
      <w:pPr>
        <w:jc w:val="both"/>
        <w:rPr>
          <w:rFonts w:eastAsia="Times New Roman" w:cs="Times New Roman"/>
          <w:color w:val="000000"/>
          <w:spacing w:val="-2"/>
        </w:rPr>
      </w:pPr>
      <w:r w:rsidRPr="007C3CCC">
        <w:rPr>
          <w:rFonts w:eastAsia="Tahoma" w:cs="Times New Roman"/>
          <w:bCs/>
          <w:iCs/>
          <w:spacing w:val="-2"/>
        </w:rPr>
        <w:t xml:space="preserve">. </w:t>
      </w:r>
      <w:r w:rsidRPr="007C3CCC">
        <w:rPr>
          <w:rFonts w:eastAsia="Tahoma" w:cs="Times New Roman"/>
          <w:bCs/>
          <w:iCs/>
          <w:spacing w:val="-2"/>
        </w:rPr>
        <w:tab/>
        <w:t>4.1.6.</w:t>
      </w:r>
      <w:r w:rsidRPr="007C3CCC">
        <w:rPr>
          <w:rFonts w:cs="Times New Roman"/>
          <w:color w:val="000000"/>
          <w:spacing w:val="-2"/>
        </w:rPr>
        <w:t xml:space="preserve"> Paslaugų</w:t>
      </w:r>
      <w:r w:rsidRPr="007C3CCC">
        <w:rPr>
          <w:rFonts w:eastAsia="Times New Roman" w:cs="Times New Roman"/>
          <w:color w:val="000000"/>
          <w:spacing w:val="-2"/>
        </w:rPr>
        <w:t xml:space="preserve"> teikėjui nekompensuojamos jokios papildomos išlaidos, kurios gali atsirasti dirbant sunkiomis oro sąlygomis, esant nepalankioms eismo sąlygoms, grūstims, apvažiavimams ar pan.</w:t>
      </w:r>
    </w:p>
    <w:p w14:paraId="681D5AE3" w14:textId="3F18E28A" w:rsidR="00A87D71" w:rsidRPr="007C3CCC" w:rsidRDefault="000816BA" w:rsidP="00522822">
      <w:pPr>
        <w:jc w:val="both"/>
        <w:rPr>
          <w:rFonts w:eastAsia="Tahoma" w:cs="Times New Roman"/>
          <w:bCs/>
          <w:iCs/>
          <w:spacing w:val="-2"/>
        </w:rPr>
      </w:pPr>
      <w:r w:rsidRPr="007C3CCC">
        <w:rPr>
          <w:rFonts w:eastAsia="Times New Roman" w:cs="Times New Roman"/>
          <w:color w:val="000000"/>
          <w:spacing w:val="-2"/>
        </w:rPr>
        <w:tab/>
      </w:r>
      <w:r w:rsidR="00A87D71" w:rsidRPr="007C3CCC">
        <w:rPr>
          <w:rFonts w:eastAsia="Times New Roman" w:cs="Times New Roman"/>
          <w:color w:val="000000"/>
          <w:spacing w:val="-2"/>
        </w:rPr>
        <w:t>4.1.7.</w:t>
      </w:r>
      <w:r w:rsidR="00A87D71" w:rsidRPr="007C3CCC">
        <w:rPr>
          <w:rFonts w:cs="Times New Roman"/>
          <w:color w:val="000000"/>
        </w:rPr>
        <w:t xml:space="preserve"> </w:t>
      </w:r>
      <w:r w:rsidR="00A87D71" w:rsidRPr="007C3CCC">
        <w:rPr>
          <w:rFonts w:eastAsia="Tahoma" w:cs="Times New Roman"/>
          <w:bCs/>
          <w:iCs/>
          <w:spacing w:val="-2"/>
        </w:rPr>
        <w:t xml:space="preserve">Paslaugų teikėjas </w:t>
      </w:r>
      <w:r w:rsidR="005709CE">
        <w:rPr>
          <w:rFonts w:cs="Times New Roman"/>
          <w:color w:val="000000"/>
        </w:rPr>
        <w:t>teikdamas</w:t>
      </w:r>
      <w:r w:rsidR="00A87D71" w:rsidRPr="007C3CCC">
        <w:rPr>
          <w:rFonts w:cs="Times New Roman"/>
          <w:color w:val="000000"/>
        </w:rPr>
        <w:t xml:space="preserve"> paslaugas turi naudoti transportą atitinkantį ne mažesnį kaip „Euro 6“ teršalų išmetimo standartą, išskyrus Alternatyviųjų degalų įstatymo 15 straipsnio 7 dalyje nurodytas transporto priemones. Paslaugų gavėjas turi teisę bet kada, be jokio išankstinio paslaugų teikėjo įspėjimo tikrinti, kaip laikomasi šioje sutartyje numatytų aplinkos apsaugos kriterijų, įskaitant pareikalauti papildomos informacijos ir (ar) dokumentų. Paslaugų teikėjas pažeidęs šiame Sutarties punkte numatytą įsipareigojimą, moka Užsakovui 100,00 Eur (vieno šimto eurų 00 ct) dydžio baudą už kiekvieną nustatytą pažeidimo atvejį;</w:t>
      </w:r>
      <w:r w:rsidR="00522822" w:rsidRPr="007C3CCC">
        <w:rPr>
          <w:rFonts w:eastAsia="Tahoma" w:cs="Times New Roman"/>
          <w:bCs/>
          <w:iCs/>
          <w:spacing w:val="-2"/>
        </w:rPr>
        <w:tab/>
      </w:r>
    </w:p>
    <w:p w14:paraId="0B375144" w14:textId="486BBC23" w:rsidR="00522822" w:rsidRPr="007C3CCC" w:rsidRDefault="00522822" w:rsidP="00A87D71">
      <w:pPr>
        <w:ind w:firstLine="1296"/>
        <w:jc w:val="both"/>
        <w:rPr>
          <w:rFonts w:eastAsia="Times New Roman" w:cs="Times New Roman"/>
          <w:b/>
          <w:color w:val="000000"/>
          <w:spacing w:val="-2"/>
        </w:rPr>
      </w:pPr>
      <w:r w:rsidRPr="007C3CCC">
        <w:rPr>
          <w:rFonts w:eastAsia="Times New Roman" w:cs="Times New Roman"/>
          <w:b/>
          <w:color w:val="000000"/>
          <w:spacing w:val="-2"/>
        </w:rPr>
        <w:t>4.2. Paslaugų gavėjo atsakomybė:</w:t>
      </w:r>
    </w:p>
    <w:p w14:paraId="0B375145" w14:textId="77777777" w:rsidR="00522822" w:rsidRPr="007C3CCC" w:rsidRDefault="00522822" w:rsidP="00522822">
      <w:pPr>
        <w:jc w:val="both"/>
        <w:rPr>
          <w:rFonts w:eastAsia="Times New Roman" w:cs="Times New Roman"/>
          <w:color w:val="000000"/>
          <w:spacing w:val="-2"/>
        </w:rPr>
      </w:pPr>
      <w:r w:rsidRPr="007C3CCC">
        <w:rPr>
          <w:rFonts w:eastAsia="Times New Roman" w:cs="Times New Roman"/>
          <w:color w:val="000000"/>
          <w:spacing w:val="-2"/>
        </w:rPr>
        <w:tab/>
        <w:t>4.2.1. nutraukęs šią Sutartį vienašališkai, be pateisinamos priežasties, privalo atlyginti Paslaugų teikėjo patirtus ir pagrįstus atitinkamais dokumentais, nuostolius dėl Sutarties nutraukimo, kuriuos Paslaugų teikėjas patyrė iki Paslaugų gavėjo pranešimo apie Sutarties nutraukimą gavimo dienos;</w:t>
      </w:r>
    </w:p>
    <w:p w14:paraId="0B375146" w14:textId="77777777" w:rsidR="00522822" w:rsidRPr="007C3CCC" w:rsidRDefault="00522822" w:rsidP="00522822">
      <w:pPr>
        <w:jc w:val="both"/>
        <w:rPr>
          <w:rFonts w:eastAsia="Times New Roman" w:cs="Times New Roman"/>
          <w:color w:val="000000"/>
          <w:spacing w:val="-2"/>
        </w:rPr>
      </w:pPr>
      <w:r w:rsidRPr="007C3CCC">
        <w:rPr>
          <w:rFonts w:eastAsia="Times New Roman" w:cs="Times New Roman"/>
          <w:color w:val="000000"/>
          <w:spacing w:val="-2"/>
        </w:rPr>
        <w:tab/>
        <w:t>4.2.2. nepagrįstai uždelsęs apmokėti Paslaugų teikėjui už atliktas paslaugas, už kiekvieną uždelstą dieną moka Paslaugos teikėjui delspinigius, kurių dydis – 0,02 proc. neapmokėtų paslaugų vertės.</w:t>
      </w:r>
    </w:p>
    <w:p w14:paraId="0B375147" w14:textId="77777777" w:rsidR="00522822" w:rsidRPr="007C3CCC" w:rsidRDefault="00522822" w:rsidP="00522822">
      <w:pPr>
        <w:jc w:val="both"/>
        <w:rPr>
          <w:rFonts w:eastAsia="Times New Roman" w:cs="Times New Roman"/>
          <w:color w:val="000000"/>
          <w:spacing w:val="-2"/>
        </w:rPr>
      </w:pPr>
      <w:r w:rsidRPr="007C3CCC">
        <w:rPr>
          <w:rFonts w:eastAsia="Times New Roman" w:cs="Times New Roman"/>
          <w:color w:val="000000"/>
          <w:spacing w:val="-2"/>
        </w:rPr>
        <w:tab/>
      </w:r>
    </w:p>
    <w:p w14:paraId="0B375148" w14:textId="77777777" w:rsidR="00BB6670" w:rsidRPr="007C3CCC" w:rsidRDefault="00522822" w:rsidP="00BB6670">
      <w:pPr>
        <w:pStyle w:val="Sraopastraipa"/>
        <w:widowControl/>
        <w:tabs>
          <w:tab w:val="left" w:pos="1309"/>
        </w:tabs>
        <w:suppressAutoHyphens w:val="0"/>
        <w:jc w:val="center"/>
        <w:rPr>
          <w:b/>
          <w:bCs/>
        </w:rPr>
      </w:pPr>
      <w:r w:rsidRPr="007C3CCC">
        <w:rPr>
          <w:rFonts w:cs="Times New Roman"/>
          <w:b/>
          <w:bCs/>
        </w:rPr>
        <w:t xml:space="preserve">V. </w:t>
      </w:r>
      <w:r w:rsidR="00BB6670" w:rsidRPr="007C3CCC">
        <w:rPr>
          <w:b/>
          <w:bCs/>
        </w:rPr>
        <w:t>ASMENS DUOMENŲ TVARKYMAS</w:t>
      </w:r>
    </w:p>
    <w:p w14:paraId="0B375149" w14:textId="77777777" w:rsidR="00BB6670" w:rsidRPr="007C3CCC" w:rsidRDefault="00BB6670" w:rsidP="00BB6670">
      <w:pPr>
        <w:pStyle w:val="Sraopastraipa"/>
        <w:tabs>
          <w:tab w:val="left" w:pos="1309"/>
        </w:tabs>
        <w:rPr>
          <w:b/>
          <w:bCs/>
        </w:rPr>
      </w:pPr>
    </w:p>
    <w:p w14:paraId="311C7E14" w14:textId="77777777" w:rsidR="00514449" w:rsidRPr="007C3CCC" w:rsidRDefault="00514449" w:rsidP="00BB6670">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eastAsia="Times New Roman" w:cs="Times New Roman"/>
          <w:color w:val="000000"/>
          <w:spacing w:val="-2"/>
          <w:szCs w:val="24"/>
        </w:rP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5A0B7BF2" w14:textId="77777777" w:rsidR="00514449" w:rsidRPr="007C3CCC" w:rsidRDefault="00514449" w:rsidP="00BB6670">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cs="Times New Roman"/>
        </w:rPr>
        <w:t>Šalių atstovų, darbuotojų ar kitų fizinių asmenų, pasitelktų Sutarčiai vykdyti duomenų tvarkymo teisėtumas grindžiamas būtinybe įvykdyti Sutartį arba būtinybe pasinaudoti iš Sutarties kylančiomis teisėmis.</w:t>
      </w:r>
    </w:p>
    <w:p w14:paraId="40B8663A" w14:textId="77777777" w:rsidR="00514449" w:rsidRPr="007C3CCC" w:rsidRDefault="00514449" w:rsidP="00BB6670">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cs="Times New Roman"/>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8421108" w14:textId="77777777" w:rsidR="00514449" w:rsidRPr="007C3CCC" w:rsidRDefault="00514449" w:rsidP="00BB6670">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cs="Times New Roman"/>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47CE78F" w14:textId="77777777" w:rsidR="00514449" w:rsidRPr="007C3CCC" w:rsidRDefault="00514449" w:rsidP="00BB6670">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cs="Times New Roman"/>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5FB69774" w14:textId="77777777" w:rsidR="00514449" w:rsidRPr="007C3CCC" w:rsidRDefault="00514449" w:rsidP="00514449">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cs="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B375151" w14:textId="50EAEDEE" w:rsidR="00522822" w:rsidRPr="007C3CCC" w:rsidRDefault="00514449" w:rsidP="00514449">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cs="Times New Roman"/>
        </w:rPr>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w:t>
      </w:r>
      <w:r w:rsidRPr="007C3CCC">
        <w:rPr>
          <w:rFonts w:cs="Times New Roman"/>
        </w:rPr>
        <w:lastRenderedPageBreak/>
        <w:t>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D5F6A6" w14:textId="6B64287A" w:rsidR="00514449" w:rsidRPr="007C3CCC" w:rsidRDefault="00514449" w:rsidP="00514449">
      <w:pPr>
        <w:pStyle w:val="Sraopastraipa"/>
        <w:widowControl/>
        <w:numPr>
          <w:ilvl w:val="1"/>
          <w:numId w:val="4"/>
        </w:numPr>
        <w:tabs>
          <w:tab w:val="left" w:pos="1309"/>
          <w:tab w:val="left" w:pos="1843"/>
        </w:tabs>
        <w:suppressAutoHyphens w:val="0"/>
        <w:ind w:left="0" w:firstLine="1276"/>
        <w:jc w:val="both"/>
        <w:rPr>
          <w:rFonts w:eastAsia="Times New Roman" w:cs="Times New Roman"/>
          <w:color w:val="000000"/>
          <w:spacing w:val="-2"/>
          <w:szCs w:val="24"/>
        </w:rPr>
      </w:pPr>
      <w:r w:rsidRPr="007C3CCC">
        <w:rPr>
          <w:rFonts w:cs="Times New Roman"/>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487224" w14:textId="77777777" w:rsidR="00514449" w:rsidRPr="007C3CCC" w:rsidRDefault="00514449" w:rsidP="00BB6670">
      <w:pPr>
        <w:ind w:left="1080"/>
        <w:jc w:val="center"/>
        <w:rPr>
          <w:rFonts w:cs="Times New Roman"/>
        </w:rPr>
      </w:pPr>
    </w:p>
    <w:p w14:paraId="0B375152" w14:textId="77777777" w:rsidR="00522822" w:rsidRPr="007C3CCC" w:rsidRDefault="00522822" w:rsidP="00522822">
      <w:pPr>
        <w:ind w:left="360"/>
        <w:jc w:val="center"/>
        <w:rPr>
          <w:rFonts w:cs="Times New Roman"/>
          <w:b/>
          <w:bCs/>
        </w:rPr>
      </w:pPr>
      <w:r w:rsidRPr="007C3CCC">
        <w:rPr>
          <w:rFonts w:cs="Times New Roman"/>
          <w:b/>
          <w:bCs/>
        </w:rPr>
        <w:t>VI. SUTARTIES ĮVYKDYMO UŽTIKRINIMAS</w:t>
      </w:r>
    </w:p>
    <w:p w14:paraId="0B375153" w14:textId="77777777" w:rsidR="00522822" w:rsidRPr="007C3CCC" w:rsidRDefault="00522822" w:rsidP="00522822">
      <w:pPr>
        <w:tabs>
          <w:tab w:val="left" w:pos="850"/>
        </w:tabs>
        <w:autoSpaceDE w:val="0"/>
        <w:jc w:val="both"/>
        <w:rPr>
          <w:rFonts w:eastAsia="Times New Roman" w:cs="Times New Roman"/>
          <w:color w:val="000000"/>
          <w:shd w:val="clear" w:color="auto" w:fill="FFFFFF"/>
        </w:rPr>
      </w:pPr>
    </w:p>
    <w:p w14:paraId="0B375154" w14:textId="47CCE872" w:rsidR="00522822" w:rsidRPr="007C3CCC" w:rsidRDefault="00522822" w:rsidP="00522822">
      <w:pPr>
        <w:jc w:val="both"/>
        <w:rPr>
          <w:rFonts w:cs="Times New Roman"/>
        </w:rPr>
      </w:pPr>
      <w:r w:rsidRPr="007C3CCC">
        <w:rPr>
          <w:rFonts w:cs="Times New Roman"/>
        </w:rPr>
        <w:tab/>
        <w:t>6.1. Paslaugų teikėjas per 10 (dešimt) darbo dienų nuo Sutarties pasirašymo dienos pateikia Sutarties įvykdymo užtikrinimą – Lietuvoje ar užsienyje registruoto banko garantiją,</w:t>
      </w:r>
      <w:r w:rsidR="00203A19" w:rsidRPr="007C3CCC">
        <w:t xml:space="preserve"> kredito unijos garantiją</w:t>
      </w:r>
      <w:r w:rsidR="000816BA" w:rsidRPr="007C3CCC">
        <w:t>,</w:t>
      </w:r>
      <w:r w:rsidR="00203A19" w:rsidRPr="007C3CCC">
        <w:t xml:space="preserve"> draudimo bendrovės laidavimo raštą</w:t>
      </w:r>
      <w:r w:rsidR="00203A19" w:rsidRPr="007C3CCC">
        <w:rPr>
          <w:rFonts w:cs="Times New Roman"/>
        </w:rPr>
        <w:t xml:space="preserve"> </w:t>
      </w:r>
      <w:bookmarkStart w:id="0" w:name="_Hlk160794972"/>
      <w:r w:rsidR="000816BA" w:rsidRPr="007C3CCC">
        <w:t>arba piniginį užstatą</w:t>
      </w:r>
      <w:bookmarkEnd w:id="0"/>
      <w:r w:rsidR="000816BA" w:rsidRPr="007C3CCC">
        <w:t xml:space="preserve"> </w:t>
      </w:r>
      <w:r w:rsidR="00203A19" w:rsidRPr="007C3CCC">
        <w:rPr>
          <w:rFonts w:cs="Times New Roman"/>
        </w:rPr>
        <w:t>kurio</w:t>
      </w:r>
      <w:r w:rsidRPr="007C3CCC">
        <w:rPr>
          <w:rFonts w:cs="Times New Roman"/>
        </w:rPr>
        <w:t xml:space="preserve"> suma yra </w:t>
      </w:r>
      <w:r w:rsidR="007F0926" w:rsidRPr="007C3CCC">
        <w:rPr>
          <w:rFonts w:cs="Times New Roman"/>
        </w:rPr>
        <w:t>3</w:t>
      </w:r>
      <w:r w:rsidRPr="007C3CCC">
        <w:rPr>
          <w:rFonts w:cs="Times New Roman"/>
        </w:rPr>
        <w:t>000 Eur. (</w:t>
      </w:r>
      <w:r w:rsidR="007F0926" w:rsidRPr="007C3CCC">
        <w:rPr>
          <w:rFonts w:cs="Times New Roman"/>
        </w:rPr>
        <w:t>trys</w:t>
      </w:r>
      <w:r w:rsidRPr="007C3CCC">
        <w:rPr>
          <w:rFonts w:cs="Times New Roman"/>
        </w:rPr>
        <w:t xml:space="preserve"> tūkstančiai eurų 00 ct). Sutarties įvykdymo užtikrinimu garantuojama, kad Paslaugų  gavėjui  bus atlyginti visi nuostoliai ir netesybos, dėl to, kad Paslaugų  teikėjas  neįvykdė visų sutartinių įsipareigojimų ar įvykdė juos netinkamai.</w:t>
      </w:r>
    </w:p>
    <w:p w14:paraId="0B375155" w14:textId="0A713410" w:rsidR="00522822" w:rsidRPr="007C3CCC" w:rsidRDefault="00522822" w:rsidP="00522822">
      <w:pPr>
        <w:jc w:val="both"/>
        <w:rPr>
          <w:rFonts w:cs="Times New Roman"/>
        </w:rPr>
      </w:pPr>
      <w:r w:rsidRPr="007C3CCC">
        <w:rPr>
          <w:rFonts w:cs="Times New Roman"/>
        </w:rPr>
        <w:tab/>
        <w:t>6.2. Sutarties įvykdymo užtikrinimas įsigalioja banko garantijos išdavimo dieną ir turi galioti visą sutarties galiojimo laikotarpį. Sutarties įvykdymo užtikrinimu garantuojama, kad Paslaugų teikėjui  neįvykdžius visų sutartinių įsipareigojimų ar įvykdžius juos netinkamai, Paslaugų gavėjui  bus išmokėta sutarties įvykdymo užtikrinime nurodyta pinigų suma ar jos dalis, lygi Paslaugų  gavėjo  nuostolių dydžiui</w:t>
      </w:r>
      <w:r w:rsidR="002866EB" w:rsidRPr="007C3CCC">
        <w:rPr>
          <w:rFonts w:cs="Times New Roman"/>
        </w:rPr>
        <w:t>.</w:t>
      </w:r>
    </w:p>
    <w:p w14:paraId="0B375156" w14:textId="77777777" w:rsidR="00522822" w:rsidRPr="007C3CCC" w:rsidRDefault="00522822" w:rsidP="00522822">
      <w:pPr>
        <w:jc w:val="both"/>
        <w:rPr>
          <w:rFonts w:cs="Times New Roman"/>
        </w:rPr>
      </w:pPr>
      <w:r w:rsidRPr="007C3CCC">
        <w:rPr>
          <w:rFonts w:cs="Times New Roman"/>
        </w:rPr>
        <w:tab/>
        <w:t xml:space="preserve">6.3. Jei Paslaugų  teikėjas per sutarties 6.1. punkte nustatytą terminą nepateikia sutarties įvykdymo užtikrinimo, laikoma, kad Paslaugų teikėjas  atsisakė  sudaryti  Sutartį. </w:t>
      </w:r>
    </w:p>
    <w:p w14:paraId="0B375157" w14:textId="77777777" w:rsidR="00522822" w:rsidRPr="007C3CCC" w:rsidRDefault="00522822" w:rsidP="00522822">
      <w:pPr>
        <w:jc w:val="both"/>
        <w:rPr>
          <w:rFonts w:cs="Times New Roman"/>
        </w:rPr>
      </w:pPr>
      <w:r w:rsidRPr="007C3CCC">
        <w:rPr>
          <w:rFonts w:cs="Times New Roman"/>
        </w:rPr>
        <w:tab/>
        <w:t>6.4. Paslaugų  gavėjas  turi teisę pasinaudoti Sutarties įvykdymo užtikrinimu pilna apimtimi  8.3.punkte  numatytais atvejais.</w:t>
      </w:r>
    </w:p>
    <w:p w14:paraId="0B375158" w14:textId="3F36B590" w:rsidR="00522822" w:rsidRPr="007C3CCC" w:rsidRDefault="00522822" w:rsidP="00522822">
      <w:pPr>
        <w:jc w:val="both"/>
        <w:rPr>
          <w:rFonts w:cs="Times New Roman"/>
        </w:rPr>
      </w:pPr>
      <w:r w:rsidRPr="007C3CCC">
        <w:rPr>
          <w:rFonts w:cs="Times New Roman"/>
        </w:rPr>
        <w:tab/>
        <w:t>6.5. Sutarties įvykdymo daliniu užtikrinimu Paslaugų gavėjas turi teisę pasinaudoti:</w:t>
      </w:r>
    </w:p>
    <w:p w14:paraId="0B375159" w14:textId="6097C9AC" w:rsidR="00522822" w:rsidRPr="007C3CCC" w:rsidRDefault="00522822" w:rsidP="00522822">
      <w:pPr>
        <w:ind w:firstLine="709"/>
        <w:jc w:val="both"/>
        <w:rPr>
          <w:rFonts w:cs="Times New Roman"/>
        </w:rPr>
      </w:pPr>
      <w:r w:rsidRPr="007C3CCC">
        <w:rPr>
          <w:rFonts w:cs="Times New Roman"/>
        </w:rPr>
        <w:t xml:space="preserve">          6.5.1. Jei Paslaugų teikėjas nesumoka netesybų (delspinigių), numatytų už sutartinių įsipareigojimų nevykdymą, Paslaugų gavėjas  turi teisę pasinaudoti sutarties įvykdymo užtikrinimu tokio dydžio kiek sudaro Paslaugų teikėjo nesumokėtos netesybos jeigu  jų neįmanoma išskaičiuoti iš Paslaugų teikėjui  mokėtinų sumų.</w:t>
      </w:r>
    </w:p>
    <w:p w14:paraId="0B37515A" w14:textId="3A20B06A" w:rsidR="00522822" w:rsidRPr="007C3CCC" w:rsidRDefault="00522822" w:rsidP="00522822">
      <w:pPr>
        <w:ind w:firstLine="709"/>
        <w:jc w:val="both"/>
        <w:rPr>
          <w:rFonts w:cs="Times New Roman"/>
        </w:rPr>
      </w:pPr>
      <w:r w:rsidRPr="007C3CCC">
        <w:rPr>
          <w:rFonts w:cs="Times New Roman"/>
        </w:rPr>
        <w:t xml:space="preserve">          6.5.2. Jei Paslaugų teikėjas nevykdo įsipareigojimų ir neatlygina nuostolių, kuriuos Paslaugų gavėjas patiria atlygindamas sukeltą žalą, Paslaugų teikėjas turi teisę pasinaudoti sutarties užtikrinimo dalimi, lygia paslaugų gavėjo patirtoms išlaidoms už sukeltą žalą</w:t>
      </w:r>
      <w:r w:rsidR="002866EB" w:rsidRPr="007C3CCC">
        <w:rPr>
          <w:rFonts w:cs="Times New Roman"/>
        </w:rPr>
        <w:t>.</w:t>
      </w:r>
    </w:p>
    <w:p w14:paraId="0B37515B" w14:textId="77777777" w:rsidR="00522822" w:rsidRPr="007C3CCC" w:rsidRDefault="00522822" w:rsidP="00522822">
      <w:pPr>
        <w:ind w:firstLine="709"/>
        <w:jc w:val="both"/>
        <w:rPr>
          <w:rFonts w:cs="Times New Roman"/>
        </w:rPr>
      </w:pPr>
      <w:r w:rsidRPr="007C3CCC">
        <w:rPr>
          <w:rFonts w:cs="Times New Roman"/>
        </w:rPr>
        <w:t xml:space="preserve">         6.5.3. Kitais atvejais, kai Paslaugų teikėjas  nevykdo sutartinių įsipareigojimų.</w:t>
      </w:r>
    </w:p>
    <w:p w14:paraId="0B37515C" w14:textId="4435CF8E" w:rsidR="00522822" w:rsidRPr="007C3CCC" w:rsidRDefault="00522822" w:rsidP="00522822">
      <w:pPr>
        <w:ind w:firstLine="709"/>
        <w:jc w:val="both"/>
        <w:rPr>
          <w:rFonts w:cs="Times New Roman"/>
        </w:rPr>
      </w:pPr>
      <w:r w:rsidRPr="007C3CCC">
        <w:rPr>
          <w:rFonts w:cs="Times New Roman"/>
        </w:rPr>
        <w:t xml:space="preserve">         6.6. Jeigu Paslaugų gavėjas pasinaudoja Sutarties įvykdymo užtikrinimu arba jo dalimi, Paslaugų teikėjas, siekdamas toliau vykdyti Sutartinius  įsipareigojimus, per 10 (dešimt) darbo dienų privalo pateikti naują Lietuvoje ar užsienyje registruoto </w:t>
      </w:r>
      <w:r w:rsidR="00B87634" w:rsidRPr="007C3CCC">
        <w:rPr>
          <w:rFonts w:cs="Times New Roman"/>
        </w:rPr>
        <w:t>banko garantiją,</w:t>
      </w:r>
      <w:r w:rsidR="00B87634" w:rsidRPr="007C3CCC">
        <w:t xml:space="preserve"> kredito unijos garantiją, draudimo bendrovės laidavimo raštą</w:t>
      </w:r>
      <w:r w:rsidR="00B87634" w:rsidRPr="007C3CCC">
        <w:rPr>
          <w:rFonts w:cs="Times New Roman"/>
        </w:rPr>
        <w:t xml:space="preserve"> </w:t>
      </w:r>
      <w:r w:rsidR="00B87634" w:rsidRPr="007C3CCC">
        <w:t>arba piniginį užstatą</w:t>
      </w:r>
      <w:r w:rsidR="00B87634" w:rsidRPr="007C3CCC">
        <w:rPr>
          <w:rFonts w:cs="Times New Roman"/>
        </w:rPr>
        <w:t xml:space="preserve"> </w:t>
      </w:r>
      <w:r w:rsidRPr="007C3CCC">
        <w:rPr>
          <w:rFonts w:cs="Times New Roman"/>
        </w:rPr>
        <w:t xml:space="preserve">to paties dydžio sumai. Paslaugų teikėjui  neįvykdžius šio įsipareigojimo, Paslaugų gavėjas turi teisę vienašališkai nutraukti sutartį, įspėjęs Paslaugų teikėją  prieš 30 kalendorinių dienų. </w:t>
      </w:r>
    </w:p>
    <w:p w14:paraId="0B37515D" w14:textId="77777777" w:rsidR="00522822" w:rsidRPr="007C3CCC" w:rsidRDefault="00522822" w:rsidP="00522822">
      <w:pPr>
        <w:jc w:val="both"/>
        <w:rPr>
          <w:rFonts w:cs="Times New Roman"/>
        </w:rPr>
      </w:pPr>
      <w:r w:rsidRPr="007C3CCC">
        <w:rPr>
          <w:rFonts w:cs="Times New Roman"/>
        </w:rPr>
        <w:tab/>
        <w:t>6.7. Paslaugų teikėjas kartu su Sutarties įvykdymo užtikrinimu privalo pateikti paslaugų teikimo civilinės atsakomybės privalomojo draudimo liudijimo (poliso) tinkamai patvirtintą kopiją. Privalomojo draudimo liudijimas (polisas) turi galioti Sutarties galiojimo laikotarpiu.</w:t>
      </w:r>
    </w:p>
    <w:p w14:paraId="0B37515E" w14:textId="77777777" w:rsidR="00522822" w:rsidRPr="007C3CCC" w:rsidRDefault="00522822" w:rsidP="00522822">
      <w:pPr>
        <w:jc w:val="both"/>
        <w:rPr>
          <w:rFonts w:cs="Times New Roman"/>
        </w:rPr>
      </w:pPr>
      <w:r w:rsidRPr="007C3CCC">
        <w:rPr>
          <w:rFonts w:cs="Times New Roman"/>
        </w:rPr>
        <w:tab/>
        <w:t>6.8. Sutarties įvykdymo užtikrinimas grąžinamas Paslaugų teikėjui po paslaugų užbaigimo, per 10 dienų nuo raštiško Paslaugų teikėjo prašymo gavimo dienos.</w:t>
      </w:r>
    </w:p>
    <w:p w14:paraId="0B37515F" w14:textId="77777777" w:rsidR="00522822" w:rsidRPr="007C3CCC" w:rsidRDefault="00522822" w:rsidP="00522822">
      <w:pPr>
        <w:tabs>
          <w:tab w:val="left" w:pos="709"/>
          <w:tab w:val="left" w:pos="851"/>
          <w:tab w:val="left" w:pos="1855"/>
          <w:tab w:val="center" w:pos="4536"/>
          <w:tab w:val="right" w:pos="9072"/>
        </w:tabs>
        <w:spacing w:before="120" w:after="120" w:line="200" w:lineRule="atLeast"/>
        <w:ind w:left="1800"/>
        <w:rPr>
          <w:rFonts w:eastAsia="Times New Roman" w:cs="Times New Roman"/>
          <w:b/>
          <w:caps/>
          <w:color w:val="000000"/>
        </w:rPr>
      </w:pPr>
      <w:r w:rsidRPr="007C3CCC">
        <w:rPr>
          <w:rFonts w:eastAsia="Times New Roman" w:cs="Times New Roman"/>
          <w:b/>
          <w:caps/>
          <w:color w:val="000000"/>
        </w:rPr>
        <w:t xml:space="preserve">                           VII. Nenugalima jėga</w:t>
      </w:r>
    </w:p>
    <w:p w14:paraId="0B375160" w14:textId="77777777" w:rsidR="00522822" w:rsidRPr="007C3CCC" w:rsidRDefault="00522822" w:rsidP="00522822">
      <w:pPr>
        <w:tabs>
          <w:tab w:val="left" w:pos="555"/>
        </w:tabs>
        <w:spacing w:line="200" w:lineRule="atLeast"/>
        <w:jc w:val="both"/>
        <w:rPr>
          <w:rFonts w:eastAsia="Times New Roman" w:cs="Times New Roman"/>
          <w:color w:val="000000"/>
          <w:lang w:eastAsia="lt-LT" w:bidi="ar-SA"/>
        </w:rPr>
      </w:pPr>
      <w:r w:rsidRPr="007C3CCC">
        <w:rPr>
          <w:rFonts w:eastAsia="Times New Roman" w:cs="Times New Roman"/>
          <w:color w:val="000000"/>
        </w:rPr>
        <w:tab/>
        <w:t xml:space="preserve">            7.1. Nė viena </w:t>
      </w:r>
      <w:r w:rsidRPr="007C3CCC">
        <w:rPr>
          <w:rFonts w:eastAsia="Times New Roman" w:cs="Times New Roman"/>
          <w:color w:val="000000"/>
          <w:shd w:val="clear" w:color="auto" w:fill="FFFFFF"/>
        </w:rPr>
        <w:t>S</w:t>
      </w:r>
      <w:r w:rsidRPr="007C3CCC">
        <w:rPr>
          <w:rFonts w:eastAsia="Times New Roman" w:cs="Times New Roman"/>
          <w:color w:val="000000"/>
        </w:rPr>
        <w:t xml:space="preserve">utarties Šalis nėra laikoma pažeidusi </w:t>
      </w:r>
      <w:r w:rsidRPr="007C3CCC">
        <w:rPr>
          <w:rFonts w:eastAsia="Times New Roman" w:cs="Times New Roman"/>
          <w:color w:val="000000"/>
          <w:shd w:val="clear" w:color="auto" w:fill="FFFFFF"/>
        </w:rPr>
        <w:t>S</w:t>
      </w:r>
      <w:r w:rsidRPr="007C3CCC">
        <w:rPr>
          <w:rFonts w:eastAsia="Times New Roman" w:cs="Times New Roman"/>
          <w:color w:val="000000"/>
        </w:rPr>
        <w:t xml:space="preserve">utartį arba nevykdanti savo įsipareigojimų pagal ją, jei įsipareigojimus vykdyti jai trukdo nenugalimos jėgos aplinkybės, atsiradusios </w:t>
      </w:r>
      <w:r w:rsidRPr="007C3CCC">
        <w:rPr>
          <w:rFonts w:eastAsia="Times New Roman" w:cs="Times New Roman"/>
          <w:color w:val="000000"/>
        </w:rPr>
        <w:lastRenderedPageBreak/>
        <w:t xml:space="preserve">po konkurso nugalėtojo paskelbimo ar po </w:t>
      </w:r>
      <w:r w:rsidRPr="007C3CCC">
        <w:rPr>
          <w:rFonts w:eastAsia="Times New Roman" w:cs="Times New Roman"/>
          <w:color w:val="000000"/>
          <w:shd w:val="clear" w:color="auto" w:fill="FFFFFF"/>
        </w:rPr>
        <w:t>S</w:t>
      </w:r>
      <w:r w:rsidRPr="007C3CCC">
        <w:rPr>
          <w:rFonts w:eastAsia="Times New Roman" w:cs="Times New Roman"/>
          <w:color w:val="000000"/>
        </w:rPr>
        <w:t>utarties įsigaliojimo dienos.</w:t>
      </w:r>
    </w:p>
    <w:p w14:paraId="0B375161" w14:textId="77777777" w:rsidR="00522822" w:rsidRPr="007C3CCC" w:rsidRDefault="00522822" w:rsidP="00522822">
      <w:pPr>
        <w:tabs>
          <w:tab w:val="left" w:pos="570"/>
        </w:tabs>
        <w:jc w:val="both"/>
        <w:rPr>
          <w:rFonts w:eastAsia="Times New Roman" w:cs="Times New Roman"/>
          <w:color w:val="000000"/>
        </w:rPr>
      </w:pPr>
      <w:r w:rsidRPr="007C3CCC">
        <w:rPr>
          <w:rFonts w:eastAsia="Times New Roman" w:cs="Times New Roman"/>
          <w:color w:val="000000"/>
        </w:rPr>
        <w:tab/>
        <w:t xml:space="preserve">            7.2. Nenugalimos jėgos aplinkybių sąvoka apibrėžiama ir Šalių teisės, pareigos ir atsakomybė esant šioms aplinkybėms reglamentuojamos Lietuvos Respublikos civilinio kodekso 6.212 straipsnyje.</w:t>
      </w:r>
    </w:p>
    <w:p w14:paraId="0B375162" w14:textId="77777777" w:rsidR="00522822" w:rsidRPr="007C3CCC" w:rsidRDefault="00522822" w:rsidP="00522822">
      <w:pPr>
        <w:tabs>
          <w:tab w:val="left" w:pos="570"/>
        </w:tabs>
        <w:jc w:val="both"/>
        <w:rPr>
          <w:rFonts w:cs="Times New Roman"/>
        </w:rPr>
      </w:pPr>
      <w:r w:rsidRPr="007C3CCC">
        <w:rPr>
          <w:rFonts w:eastAsia="Times New Roman" w:cs="Times New Roman"/>
          <w:color w:val="000000"/>
        </w:rPr>
        <w:t xml:space="preserve">                     7.3. Jei kuri nors Sutarties Šalis mano, kad atsirado nenugalimos jėgos aplinkybės, dėl kurių</w:t>
      </w:r>
      <w:r w:rsidRPr="007C3CCC">
        <w:rPr>
          <w:rFonts w:cs="Times New Roman"/>
        </w:rPr>
        <w:t xml:space="preserve"> ji negali vykdyti savo įsipareigojimų, ji nedelsdama informuoja apie tai kitą šalį, pranešdama apie aplinkybių pobūdį, galimą trukmę ir tikėtiną poveikį. Jei Paslaugos gavėjas raštu nenurodo kitaip, Paslaugų teikėjas toliau vykdo savo įsipareigojimus pagal </w:t>
      </w:r>
      <w:r w:rsidRPr="007C3CCC">
        <w:rPr>
          <w:rFonts w:cs="Times New Roman"/>
          <w:shd w:val="clear" w:color="auto" w:fill="FFFFFF"/>
        </w:rPr>
        <w:t>S</w:t>
      </w:r>
      <w:r w:rsidRPr="007C3CCC">
        <w:rPr>
          <w:rFonts w:cs="Times New Roman"/>
        </w:rPr>
        <w:t xml:space="preserve">utartį tiek, kiek įmanoma, ir ieško alternatyvių būdų savo įsipareigojimams, kurių vykdyti nenugalimos jėgos aplinkybės netrukdo, vykdyti. </w:t>
      </w:r>
    </w:p>
    <w:p w14:paraId="0B375163" w14:textId="77777777" w:rsidR="00522822" w:rsidRPr="007C3CCC" w:rsidRDefault="00522822" w:rsidP="00522822">
      <w:pPr>
        <w:jc w:val="center"/>
        <w:rPr>
          <w:rFonts w:cs="Times New Roman"/>
          <w:b/>
          <w:bCs/>
        </w:rPr>
      </w:pPr>
    </w:p>
    <w:p w14:paraId="0B375164" w14:textId="77777777" w:rsidR="00522822" w:rsidRPr="007C3CCC" w:rsidRDefault="00522822" w:rsidP="00522822">
      <w:pPr>
        <w:ind w:left="1080"/>
        <w:jc w:val="center"/>
        <w:rPr>
          <w:rFonts w:cs="Times New Roman"/>
          <w:b/>
          <w:bCs/>
        </w:rPr>
      </w:pPr>
      <w:r w:rsidRPr="007C3CCC">
        <w:rPr>
          <w:rFonts w:cs="Times New Roman"/>
          <w:b/>
          <w:bCs/>
        </w:rPr>
        <w:t>VIII. GINČŲ SPRENDIMAS IR SUTARTIES NUTRAUKIMAS</w:t>
      </w:r>
    </w:p>
    <w:p w14:paraId="0B375165" w14:textId="77777777" w:rsidR="00522822" w:rsidRPr="007C3CCC" w:rsidRDefault="00522822" w:rsidP="00522822">
      <w:pPr>
        <w:ind w:left="1080"/>
        <w:rPr>
          <w:rFonts w:cs="Times New Roman"/>
          <w:b/>
          <w:bCs/>
        </w:rPr>
      </w:pPr>
    </w:p>
    <w:p w14:paraId="0B375166" w14:textId="77777777" w:rsidR="00522822" w:rsidRPr="007C3CCC" w:rsidRDefault="00522822" w:rsidP="00522822">
      <w:pPr>
        <w:pStyle w:val="Betarp"/>
        <w:jc w:val="both"/>
        <w:rPr>
          <w:rFonts w:cs="Times New Roman"/>
          <w:szCs w:val="24"/>
          <w:lang w:eastAsia="zh-CN"/>
        </w:rPr>
      </w:pPr>
      <w:r w:rsidRPr="007C3CCC">
        <w:rPr>
          <w:rFonts w:eastAsia="Times New Roman" w:cs="Times New Roman"/>
          <w:color w:val="000000"/>
          <w:szCs w:val="24"/>
        </w:rPr>
        <w:t xml:space="preserve">                     8.1. </w:t>
      </w:r>
      <w:r w:rsidRPr="007C3CCC">
        <w:rPr>
          <w:rFonts w:cs="Times New Roman"/>
          <w:szCs w:val="24"/>
          <w:lang w:eastAsia="zh-CN"/>
        </w:rPr>
        <w:t xml:space="preserve">Sutarties Šalys visus ginčus stengiasi išspręsti derybomis. Kilus ginčui, Sutarties Šalys raštu išdėsto savo nuomonę kitai Šaliai ir pasiūlo ginčo sprendimą. Gavusi pasiūlymą ginčą spręsti derybomis, Šalis privalo į jį atsakyti per 20 (dvidešimt) kalendorinių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Šalys susitaria spręsti ginčus Lietuvos Respublikos įstatymų nustatyta tvarka Lietuvos Respublikos teismuose. </w:t>
      </w:r>
    </w:p>
    <w:p w14:paraId="0B375167" w14:textId="77777777" w:rsidR="00522822" w:rsidRPr="007C3CCC" w:rsidRDefault="00522822" w:rsidP="00522822">
      <w:pPr>
        <w:pStyle w:val="Betarp"/>
        <w:jc w:val="both"/>
        <w:rPr>
          <w:rFonts w:cs="Times New Roman"/>
          <w:szCs w:val="24"/>
          <w:lang w:eastAsia="zh-CN"/>
        </w:rPr>
      </w:pPr>
      <w:r w:rsidRPr="007C3CCC">
        <w:rPr>
          <w:rFonts w:cs="Times New Roman"/>
          <w:szCs w:val="24"/>
          <w:lang w:eastAsia="zh-CN"/>
        </w:rPr>
        <w:t xml:space="preserve">                     8.2. Visi ginčai, kylantys dėl šios Sutarties ar su ja susiję, nepavykus jų išspręsti derybų būdu, sprendžiami Lietuvos Respublikos civilinio proceso kodekso nustatyta tvarka pagal Paslaugų  gavėjo  buveinės vietą. Šalys susitaria spręsti ir Sutartį aiškinti vadovaudamosi  Lietuvos Respublikos Civiliniu kodeksu, Lietuvos Respublikos viešųjų pirkimų įstatymu, kitais teisės aktais, reglamentuojančiais viešuosius pirkimus.</w:t>
      </w:r>
    </w:p>
    <w:p w14:paraId="0B375168" w14:textId="30E03B5E" w:rsidR="00522822" w:rsidRPr="007C3CCC" w:rsidRDefault="00522822" w:rsidP="00522822">
      <w:pPr>
        <w:pStyle w:val="Betarp"/>
        <w:jc w:val="both"/>
        <w:rPr>
          <w:rFonts w:cs="Times New Roman"/>
          <w:szCs w:val="24"/>
          <w:lang w:eastAsia="zh-CN"/>
        </w:rPr>
      </w:pPr>
      <w:r w:rsidRPr="007C3CCC">
        <w:rPr>
          <w:rFonts w:cs="Times New Roman"/>
          <w:szCs w:val="24"/>
          <w:lang w:eastAsia="zh-CN"/>
        </w:rPr>
        <w:t xml:space="preserve">                     8.3. Paslaugų gavėjas, įspėjęs Paslaugų teikėją prieš 30 (trisdešimt) kalendorinių dienų, gali vienašališkai nutraukti Sutartį šiais atvejais, kurie Šalių yra pripažįstami, pasirašant šią Sutartį, esminiais Sutarties sąlygų pažeidimais:</w:t>
      </w:r>
    </w:p>
    <w:p w14:paraId="0B375169" w14:textId="77777777" w:rsidR="00522822" w:rsidRPr="007C3CCC" w:rsidRDefault="00522822" w:rsidP="00522822">
      <w:pPr>
        <w:pStyle w:val="Betarp"/>
        <w:jc w:val="both"/>
        <w:rPr>
          <w:rFonts w:cs="Times New Roman"/>
          <w:szCs w:val="24"/>
          <w:lang w:eastAsia="zh-CN"/>
        </w:rPr>
      </w:pPr>
      <w:r w:rsidRPr="007C3CCC">
        <w:rPr>
          <w:rFonts w:cs="Times New Roman"/>
          <w:szCs w:val="24"/>
          <w:lang w:eastAsia="zh-CN"/>
        </w:rPr>
        <w:tab/>
        <w:t>8.3.1. kai Paslaugų teikėjas netinkamai vykdo prisiimtus sutartinius įsipareigojimus, tai yra  padaro daugiau kaip 5 (penki) pažeidimus per vieną metų ketvirtį;</w:t>
      </w:r>
    </w:p>
    <w:p w14:paraId="0B37516B" w14:textId="66CDC9A7" w:rsidR="00522822" w:rsidRPr="007C3CCC" w:rsidRDefault="00522822" w:rsidP="00522822">
      <w:pPr>
        <w:pStyle w:val="Betarp"/>
        <w:jc w:val="both"/>
        <w:rPr>
          <w:rFonts w:cs="Times New Roman"/>
          <w:szCs w:val="24"/>
          <w:lang w:eastAsia="zh-CN"/>
        </w:rPr>
      </w:pPr>
      <w:r w:rsidRPr="007C3CCC">
        <w:rPr>
          <w:rFonts w:cs="Times New Roman"/>
          <w:szCs w:val="24"/>
          <w:lang w:eastAsia="zh-CN"/>
        </w:rPr>
        <w:tab/>
        <w:t>8.3.</w:t>
      </w:r>
      <w:r w:rsidR="00E45C7E">
        <w:rPr>
          <w:rFonts w:cs="Times New Roman"/>
          <w:szCs w:val="24"/>
          <w:lang w:eastAsia="zh-CN"/>
        </w:rPr>
        <w:t>2</w:t>
      </w:r>
      <w:r w:rsidRPr="007C3CCC">
        <w:rPr>
          <w:rFonts w:cs="Times New Roman"/>
          <w:szCs w:val="24"/>
          <w:lang w:eastAsia="zh-CN"/>
        </w:rPr>
        <w:t>.</w:t>
      </w:r>
      <w:r w:rsidRPr="007C3CCC">
        <w:rPr>
          <w:rFonts w:cs="Times New Roman"/>
          <w:szCs w:val="24"/>
        </w:rPr>
        <w:t xml:space="preserve"> </w:t>
      </w:r>
      <w:r w:rsidRPr="007C3CCC">
        <w:rPr>
          <w:rFonts w:cs="Times New Roman"/>
          <w:szCs w:val="24"/>
          <w:lang w:eastAsia="zh-CN"/>
        </w:rPr>
        <w:t>kai Paslaugų teikėjas galimai trumpiausiu laiku (nedelsiant) 5 kartus ir daugiau pusės metų laikotarpyje neįvykdo Paslaugų gavėjo nurodymo ištaisyti netinkamai įvykdytus arba neįvykdytus sutartinius įsipareigojimus.</w:t>
      </w:r>
    </w:p>
    <w:p w14:paraId="0B37516C" w14:textId="77777777" w:rsidR="00522822" w:rsidRPr="007C3CCC" w:rsidRDefault="00522822" w:rsidP="00522822">
      <w:pPr>
        <w:pStyle w:val="Betarp"/>
        <w:jc w:val="both"/>
        <w:rPr>
          <w:rFonts w:cs="Times New Roman"/>
          <w:szCs w:val="24"/>
          <w:lang w:eastAsia="zh-CN"/>
        </w:rPr>
      </w:pPr>
      <w:r w:rsidRPr="007C3CCC">
        <w:rPr>
          <w:rFonts w:cs="Times New Roman"/>
          <w:szCs w:val="24"/>
          <w:lang w:eastAsia="zh-CN"/>
        </w:rPr>
        <w:tab/>
        <w:t xml:space="preserve">8.4.  Paslaugų gavėjas, įspėjęs Paslaugų teikėją prieš 30 (trisdešimt) kalendorinių dienų, gali vienašališkai nutraukti Sutartį ir kitais pagrindais nurodytais Lietuvos Respublikos viešųjų pirkimo įstatymo 90 straipsnio nuostatose. </w:t>
      </w:r>
    </w:p>
    <w:p w14:paraId="0B37516D" w14:textId="77777777" w:rsidR="00522822" w:rsidRPr="007C3CCC" w:rsidRDefault="00522822" w:rsidP="00522822">
      <w:pPr>
        <w:pStyle w:val="Betarp"/>
        <w:jc w:val="both"/>
        <w:rPr>
          <w:rFonts w:cs="Times New Roman"/>
          <w:szCs w:val="24"/>
          <w:lang w:eastAsia="zh-CN"/>
        </w:rPr>
      </w:pPr>
      <w:r w:rsidRPr="007C3CCC">
        <w:rPr>
          <w:rFonts w:cs="Times New Roman"/>
          <w:szCs w:val="24"/>
          <w:lang w:eastAsia="zh-CN"/>
        </w:rPr>
        <w:tab/>
        <w:t xml:space="preserve">8.5. Paslaugų gavėjas po Sutarties nutraukimo ne vėliau kaip per 3 (tris) darbo dienas turi patvirtinti suteiktų paslaugų vertę ir  parengti  ataskaitą apie Sutarties nutraukimo dieną esančią Sutarties Šalių skolą viena kitai.  Paslaugų gavėjas Paslaugų teikėjo sąskaita gali padengti bet kuriuos nuostolius, baudas, delspinigius ir kitas  papildomas išlaidas, atsiradusias dėl šios Sutarties netinkamo vykdymo. Paslaugų gavėjas, padaręs tokius atskaitymus, visą likusią Paslaugų teikėjui  mokėtiną sumą privalo išmokėti Paslaugų teikėjui. </w:t>
      </w:r>
    </w:p>
    <w:p w14:paraId="0B37516E" w14:textId="77777777" w:rsidR="00522822" w:rsidRPr="007C3CCC" w:rsidRDefault="00522822" w:rsidP="00522822">
      <w:pPr>
        <w:pStyle w:val="Betarp"/>
        <w:jc w:val="both"/>
        <w:rPr>
          <w:rFonts w:cs="Times New Roman"/>
          <w:szCs w:val="24"/>
          <w:lang w:eastAsia="zh-CN"/>
        </w:rPr>
      </w:pPr>
      <w:r w:rsidRPr="007C3CCC">
        <w:rPr>
          <w:rFonts w:cs="Times New Roman"/>
          <w:szCs w:val="24"/>
          <w:lang w:eastAsia="zh-CN"/>
        </w:rPr>
        <w:tab/>
        <w:t>8.6. Paslaugų teikėjas, prieš 30 (trisdešimt)  kalendorinių dienų įspėjęs Paslaugų gavėją vienašališkai gali nutraukti Sutartį, jei Paslaugų gavėjas nevykdo savo sutartinių įsipareigojimų ir tai yra esminis Sutarties sąlygų pažeidimas</w:t>
      </w:r>
    </w:p>
    <w:p w14:paraId="0B37516F" w14:textId="77777777" w:rsidR="00522822" w:rsidRPr="007C3CCC" w:rsidRDefault="00522822" w:rsidP="00522822">
      <w:pPr>
        <w:pStyle w:val="Betarp"/>
        <w:jc w:val="both"/>
        <w:rPr>
          <w:rFonts w:cs="Times New Roman"/>
          <w:szCs w:val="24"/>
          <w:lang w:eastAsia="zh-CN"/>
        </w:rPr>
      </w:pPr>
      <w:r w:rsidRPr="007C3CCC">
        <w:rPr>
          <w:rFonts w:cs="Times New Roman"/>
          <w:szCs w:val="24"/>
          <w:lang w:eastAsia="zh-CN"/>
        </w:rPr>
        <w:tab/>
        <w:t>8.7. Sutartis prieš terminą gali būti nutraukta bendru Šalių rašytiniu susitarimu.</w:t>
      </w:r>
      <w:r w:rsidRPr="007C3CCC">
        <w:rPr>
          <w:rFonts w:cs="Times New Roman"/>
          <w:szCs w:val="24"/>
        </w:rPr>
        <w:t xml:space="preserve"> </w:t>
      </w:r>
      <w:r w:rsidRPr="007C3CCC">
        <w:rPr>
          <w:rFonts w:cs="Times New Roman"/>
          <w:szCs w:val="24"/>
          <w:lang w:eastAsia="zh-CN"/>
        </w:rPr>
        <w:t>Sutarties nutraukimas nepanaikina teisės reikalauti atlyginti nuostolius, atsirandančius dėl įsipareigojimų nevykdymo pagal Sutartį, kaip tai numatyta Sutarties nuostatose.</w:t>
      </w:r>
    </w:p>
    <w:p w14:paraId="0B375170" w14:textId="77777777" w:rsidR="00522822" w:rsidRPr="007C3CCC" w:rsidRDefault="00522822" w:rsidP="00522822">
      <w:pPr>
        <w:pStyle w:val="Betarp"/>
        <w:jc w:val="both"/>
        <w:rPr>
          <w:rFonts w:cs="Times New Roman"/>
          <w:szCs w:val="24"/>
          <w:lang w:eastAsia="zh-CN"/>
        </w:rPr>
      </w:pPr>
      <w:r w:rsidRPr="007C3CCC">
        <w:rPr>
          <w:rFonts w:cs="Times New Roman"/>
          <w:szCs w:val="24"/>
          <w:lang w:eastAsia="zh-CN"/>
        </w:rPr>
        <w:tab/>
        <w:t>8.8.</w:t>
      </w:r>
      <w:r w:rsidRPr="007C3CCC">
        <w:rPr>
          <w:rFonts w:cs="Times New Roman"/>
          <w:szCs w:val="24"/>
        </w:rPr>
        <w:t xml:space="preserve"> </w:t>
      </w:r>
      <w:r w:rsidRPr="007C3CCC">
        <w:rPr>
          <w:rFonts w:cs="Times New Roman"/>
          <w:szCs w:val="24"/>
          <w:lang w:eastAsia="zh-CN"/>
        </w:rPr>
        <w:t>Sutartį nutraukus dėl Paslaugų teikėjo kaltės, be jam priklausančio atlyginimo už suteiktas paslaugas, Paslaugų teikėjas neturi teisės į kokių nors patirtų nuostolių ar žalos kompensaciją.</w:t>
      </w:r>
    </w:p>
    <w:p w14:paraId="0B375171" w14:textId="77777777" w:rsidR="00522822" w:rsidRPr="007C3CCC" w:rsidRDefault="00522822" w:rsidP="00522822">
      <w:pPr>
        <w:pStyle w:val="Betarp"/>
        <w:jc w:val="both"/>
        <w:rPr>
          <w:rFonts w:cs="Times New Roman"/>
          <w:szCs w:val="24"/>
          <w:lang w:eastAsia="zh-CN"/>
        </w:rPr>
      </w:pPr>
    </w:p>
    <w:p w14:paraId="0B375172" w14:textId="77777777" w:rsidR="00522822" w:rsidRPr="007C3CCC" w:rsidRDefault="00522822" w:rsidP="00522822">
      <w:pPr>
        <w:pStyle w:val="Betarp"/>
        <w:jc w:val="center"/>
        <w:rPr>
          <w:rFonts w:cs="Times New Roman"/>
          <w:b/>
          <w:szCs w:val="24"/>
          <w:lang w:eastAsia="zh-CN"/>
        </w:rPr>
      </w:pPr>
      <w:r w:rsidRPr="007C3CCC">
        <w:rPr>
          <w:rFonts w:cs="Times New Roman"/>
          <w:b/>
          <w:szCs w:val="24"/>
          <w:lang w:eastAsia="zh-CN"/>
        </w:rPr>
        <w:t>IX. SUTARTIES ĮSIGALIOJIMAS IR  GALIOJIMAS</w:t>
      </w:r>
    </w:p>
    <w:p w14:paraId="0B375173" w14:textId="77777777" w:rsidR="00522822" w:rsidRPr="007C3CCC" w:rsidRDefault="00522822" w:rsidP="00522822">
      <w:pPr>
        <w:pStyle w:val="Betarp"/>
        <w:jc w:val="center"/>
        <w:rPr>
          <w:rFonts w:cs="Times New Roman"/>
          <w:b/>
          <w:szCs w:val="24"/>
          <w:lang w:eastAsia="zh-CN"/>
        </w:rPr>
      </w:pPr>
    </w:p>
    <w:p w14:paraId="0B375174" w14:textId="77777777" w:rsidR="00522822" w:rsidRPr="007C3CCC" w:rsidRDefault="00522822" w:rsidP="00522822">
      <w:pPr>
        <w:tabs>
          <w:tab w:val="left" w:pos="555"/>
        </w:tabs>
        <w:ind w:firstLine="555"/>
        <w:jc w:val="both"/>
        <w:rPr>
          <w:rFonts w:eastAsia="Times New Roman" w:cs="Times New Roman"/>
          <w:iCs/>
          <w:color w:val="000000"/>
          <w:lang w:eastAsia="lt-LT"/>
        </w:rPr>
      </w:pPr>
      <w:r w:rsidRPr="007C3CCC">
        <w:rPr>
          <w:rFonts w:cs="Times New Roman"/>
          <w:color w:val="000000"/>
        </w:rPr>
        <w:t xml:space="preserve">            9.1. </w:t>
      </w:r>
      <w:r w:rsidRPr="007C3CCC">
        <w:rPr>
          <w:rFonts w:cs="Times New Roman"/>
          <w:lang w:eastAsia="en-US"/>
        </w:rPr>
        <w:t>Sutartis įsigalioja tik tada</w:t>
      </w:r>
      <w:r w:rsidRPr="007C3CCC">
        <w:rPr>
          <w:rFonts w:cs="Times New Roman"/>
          <w:bCs/>
          <w:lang w:eastAsia="en-US"/>
        </w:rPr>
        <w:t xml:space="preserve">, kai Šalių įgalioti atstovai ją pasirašo ir </w:t>
      </w:r>
      <w:r w:rsidRPr="007C3CCC">
        <w:rPr>
          <w:rFonts w:cs="Times New Roman"/>
          <w:color w:val="000000"/>
        </w:rPr>
        <w:t>Paslaugų teikėjas pateikia Paslaug</w:t>
      </w:r>
      <w:r w:rsidRPr="007C3CCC">
        <w:rPr>
          <w:rFonts w:cs="Times New Roman"/>
        </w:rPr>
        <w:t>ų</w:t>
      </w:r>
      <w:r w:rsidRPr="007C3CCC">
        <w:rPr>
          <w:rFonts w:cs="Times New Roman"/>
          <w:color w:val="000000"/>
        </w:rPr>
        <w:t xml:space="preserve"> gavėjui šios </w:t>
      </w:r>
      <w:r w:rsidRPr="007C3CCC">
        <w:rPr>
          <w:rFonts w:eastAsia="Times New Roman" w:cs="Times New Roman"/>
          <w:color w:val="000000"/>
          <w:shd w:val="clear" w:color="auto" w:fill="FFFFFF"/>
        </w:rPr>
        <w:t>S</w:t>
      </w:r>
      <w:r w:rsidRPr="007C3CCC">
        <w:rPr>
          <w:rFonts w:cs="Times New Roman"/>
          <w:color w:val="000000"/>
        </w:rPr>
        <w:t>utarties VI skyriuje</w:t>
      </w:r>
      <w:r w:rsidRPr="007C3CCC">
        <w:rPr>
          <w:rFonts w:eastAsia="Times New Roman" w:cs="Times New Roman"/>
          <w:color w:val="000000"/>
        </w:rPr>
        <w:t xml:space="preserve"> nurodytus dokumentus. Šalys sutaria, kad </w:t>
      </w:r>
      <w:r w:rsidRPr="007C3CCC">
        <w:rPr>
          <w:rFonts w:eastAsia="Times New Roman" w:cs="Times New Roman"/>
          <w:iCs/>
          <w:color w:val="000000"/>
        </w:rPr>
        <w:t>sutarties įsigaliojimo  data bus laikoma,</w:t>
      </w:r>
      <w:r w:rsidRPr="007C3CCC">
        <w:rPr>
          <w:rFonts w:eastAsia="Times New Roman" w:cs="Times New Roman"/>
          <w:kern w:val="0"/>
          <w:shd w:val="clear" w:color="auto" w:fill="FFFFFF"/>
          <w:lang w:eastAsia="lo-LA" w:bidi="lo-LA"/>
        </w:rPr>
        <w:t xml:space="preserve"> Lietuvoje ar užsienyje registruoto banko išduoto Sutarties įvykdymo užtikrinimo </w:t>
      </w:r>
      <w:r w:rsidRPr="007C3CCC">
        <w:rPr>
          <w:rFonts w:eastAsia="Times New Roman" w:cs="Times New Roman"/>
          <w:iCs/>
          <w:color w:val="000000"/>
        </w:rPr>
        <w:t>pateikimo su lydraščiu Paslaugų gavėjui diena.</w:t>
      </w:r>
    </w:p>
    <w:p w14:paraId="0B375175" w14:textId="77777777" w:rsidR="00522822" w:rsidRPr="007C3CCC" w:rsidRDefault="00522822" w:rsidP="00522822">
      <w:pPr>
        <w:tabs>
          <w:tab w:val="left" w:pos="555"/>
        </w:tabs>
        <w:jc w:val="both"/>
        <w:rPr>
          <w:rFonts w:cs="Times New Roman"/>
          <w:b/>
          <w:color w:val="FF0000"/>
          <w:shd w:val="clear" w:color="auto" w:fill="FFFFFF"/>
        </w:rPr>
      </w:pPr>
      <w:r w:rsidRPr="007C3CCC">
        <w:rPr>
          <w:rFonts w:cs="Times New Roman"/>
          <w:lang w:eastAsia="en-US"/>
        </w:rPr>
        <w:tab/>
        <w:t xml:space="preserve">            9.2. Paslaugų teikėjui nepateikus </w:t>
      </w:r>
      <w:r w:rsidRPr="007C3CCC">
        <w:rPr>
          <w:rFonts w:cs="Times New Roman"/>
          <w:bCs/>
          <w:lang w:eastAsia="en-US"/>
        </w:rPr>
        <w:t xml:space="preserve">Sutarties įvykdymo užtikrinimo </w:t>
      </w:r>
      <w:r w:rsidRPr="007C3CCC">
        <w:rPr>
          <w:rFonts w:cs="Times New Roman"/>
          <w:lang w:eastAsia="en-US"/>
        </w:rPr>
        <w:t>per</w:t>
      </w:r>
      <w:r w:rsidRPr="007C3CCC">
        <w:rPr>
          <w:rFonts w:cs="Times New Roman"/>
          <w:b/>
          <w:bCs/>
          <w:lang w:eastAsia="en-US"/>
        </w:rPr>
        <w:t xml:space="preserve"> </w:t>
      </w:r>
      <w:r w:rsidRPr="007C3CCC">
        <w:rPr>
          <w:rFonts w:cs="Times New Roman"/>
          <w:lang w:eastAsia="en-US"/>
        </w:rPr>
        <w:t>Sutartyje nurodytus terminus, bus laikoma, kad Paslaugų teikėjas atsisakė sudaryti Sutartį.</w:t>
      </w:r>
      <w:r w:rsidRPr="007C3CCC">
        <w:rPr>
          <w:rFonts w:cs="Times New Roman"/>
          <w:color w:val="000000"/>
          <w:shd w:val="clear" w:color="auto" w:fill="FFFFFF"/>
        </w:rPr>
        <w:t xml:space="preserve"> Tokiu atveju bus laikoma, kad Sutartis neįsigaliojo, o Paslaug</w:t>
      </w:r>
      <w:r w:rsidRPr="007C3CCC">
        <w:rPr>
          <w:rFonts w:cs="Times New Roman"/>
          <w:shd w:val="clear" w:color="auto" w:fill="FFFFFF"/>
        </w:rPr>
        <w:t>ų</w:t>
      </w:r>
      <w:r w:rsidRPr="007C3CCC">
        <w:rPr>
          <w:rFonts w:cs="Times New Roman"/>
          <w:color w:val="000000"/>
          <w:shd w:val="clear" w:color="auto" w:fill="FFFFFF"/>
        </w:rPr>
        <w:t xml:space="preserve"> gavėjas įgijo teisę parengti naują Sutartį ir teikti ją pasirašyti Paslaug</w:t>
      </w:r>
      <w:r w:rsidRPr="007C3CCC">
        <w:rPr>
          <w:rFonts w:cs="Times New Roman"/>
          <w:shd w:val="clear" w:color="auto" w:fill="FFFFFF"/>
        </w:rPr>
        <w:t>ų</w:t>
      </w:r>
      <w:r w:rsidRPr="007C3CCC">
        <w:rPr>
          <w:rFonts w:cs="Times New Roman"/>
          <w:color w:val="000000"/>
          <w:shd w:val="clear" w:color="auto" w:fill="FFFFFF"/>
        </w:rPr>
        <w:t xml:space="preserve"> teikėjui, kurio pasiūlymas užėmė kitą vietą pagal patvirtintą viešojo pirkimo konkurso eilę.</w:t>
      </w:r>
    </w:p>
    <w:p w14:paraId="0B375176" w14:textId="01BA9D75" w:rsidR="00522822" w:rsidRPr="00093CBF" w:rsidRDefault="00522822" w:rsidP="00522822">
      <w:pPr>
        <w:tabs>
          <w:tab w:val="left" w:pos="737"/>
        </w:tabs>
        <w:jc w:val="both"/>
        <w:rPr>
          <w:rFonts w:eastAsia="Times New Roman" w:cs="Times New Roman"/>
          <w:color w:val="000000"/>
        </w:rPr>
      </w:pPr>
      <w:r w:rsidRPr="007C3CCC">
        <w:rPr>
          <w:rFonts w:cs="Times New Roman"/>
          <w:lang w:eastAsia="en-US"/>
        </w:rPr>
        <w:t xml:space="preserve">                      </w:t>
      </w:r>
      <w:r w:rsidRPr="00093CBF">
        <w:rPr>
          <w:rFonts w:cs="Times New Roman"/>
          <w:lang w:eastAsia="en-US"/>
        </w:rPr>
        <w:t xml:space="preserve">9.3. </w:t>
      </w:r>
      <w:r w:rsidRPr="00093CBF">
        <w:rPr>
          <w:rFonts w:eastAsia="Times New Roman" w:cs="Times New Roman"/>
          <w:color w:val="000000"/>
        </w:rPr>
        <w:t>Sutartis galioj</w:t>
      </w:r>
      <w:r w:rsidRPr="00093CBF">
        <w:rPr>
          <w:rFonts w:eastAsia="Times New Roman" w:cs="Times New Roman"/>
        </w:rPr>
        <w:t>a trejus me</w:t>
      </w:r>
      <w:r w:rsidRPr="00093CBF">
        <w:rPr>
          <w:rFonts w:eastAsia="Times New Roman" w:cs="Times New Roman"/>
          <w:color w:val="000000"/>
        </w:rPr>
        <w:t xml:space="preserve">tus nuo </w:t>
      </w:r>
      <w:r w:rsidRPr="00093CBF">
        <w:rPr>
          <w:rFonts w:eastAsia="Times New Roman" w:cs="Times New Roman"/>
          <w:color w:val="000000"/>
          <w:shd w:val="clear" w:color="auto" w:fill="FFFFFF"/>
        </w:rPr>
        <w:t>S</w:t>
      </w:r>
      <w:r w:rsidRPr="00093CBF">
        <w:rPr>
          <w:rFonts w:eastAsia="Times New Roman" w:cs="Times New Roman"/>
          <w:color w:val="000000"/>
        </w:rPr>
        <w:t>utarties įsigaliojimo dienos arba</w:t>
      </w:r>
      <w:r w:rsidR="00740B32" w:rsidRPr="00093CBF">
        <w:rPr>
          <w:rFonts w:eastAsia="Times New Roman" w:cs="Times New Roman"/>
          <w:color w:val="000000"/>
        </w:rPr>
        <w:t xml:space="preserve"> </w:t>
      </w:r>
      <w:r w:rsidRPr="00093CBF">
        <w:rPr>
          <w:rFonts w:eastAsia="Times New Roman" w:cs="Times New Roman"/>
          <w:color w:val="000000"/>
        </w:rPr>
        <w:t xml:space="preserve">iki </w:t>
      </w:r>
      <w:r w:rsidR="00740B32" w:rsidRPr="00093CBF">
        <w:rPr>
          <w:rFonts w:eastAsia="Times New Roman" w:cs="Times New Roman"/>
          <w:color w:val="000000"/>
        </w:rPr>
        <w:t xml:space="preserve">to laiko kol bus </w:t>
      </w:r>
      <w:r w:rsidR="00A54886" w:rsidRPr="00093CBF">
        <w:rPr>
          <w:rFonts w:eastAsia="Times New Roman" w:cs="Times New Roman"/>
          <w:color w:val="000000"/>
        </w:rPr>
        <w:t>įsigy</w:t>
      </w:r>
      <w:r w:rsidR="00740B32" w:rsidRPr="00093CBF">
        <w:rPr>
          <w:rFonts w:eastAsia="Times New Roman" w:cs="Times New Roman"/>
          <w:color w:val="000000"/>
        </w:rPr>
        <w:t>ta</w:t>
      </w:r>
      <w:r w:rsidR="00A54886" w:rsidRPr="00093CBF">
        <w:rPr>
          <w:rFonts w:eastAsia="Times New Roman" w:cs="Times New Roman"/>
          <w:color w:val="000000"/>
        </w:rPr>
        <w:t xml:space="preserve"> paslaugų už</w:t>
      </w:r>
      <w:r w:rsidR="007C3CCC" w:rsidRPr="00093CBF">
        <w:rPr>
          <w:rFonts w:eastAsia="Times New Roman" w:cs="Times New Roman"/>
          <w:color w:val="000000"/>
        </w:rPr>
        <w:t xml:space="preserve"> </w:t>
      </w:r>
      <w:r w:rsidR="00740B32" w:rsidRPr="00093CBF">
        <w:rPr>
          <w:rFonts w:eastAsia="Times New Roman" w:cs="Times New Roman"/>
          <w:color w:val="000000"/>
        </w:rPr>
        <w:t>2.1 p. nurodyt</w:t>
      </w:r>
      <w:r w:rsidR="00A54886" w:rsidRPr="00093CBF">
        <w:rPr>
          <w:rFonts w:eastAsia="Times New Roman" w:cs="Times New Roman"/>
          <w:color w:val="000000"/>
        </w:rPr>
        <w:t>ą</w:t>
      </w:r>
      <w:r w:rsidR="00740B32" w:rsidRPr="00093CBF">
        <w:rPr>
          <w:rFonts w:eastAsia="Times New Roman" w:cs="Times New Roman"/>
          <w:color w:val="000000"/>
        </w:rPr>
        <w:t xml:space="preserve"> </w:t>
      </w:r>
      <w:r w:rsidR="00A54886" w:rsidRPr="00093CBF">
        <w:rPr>
          <w:rFonts w:eastAsia="Times New Roman" w:cs="Times New Roman"/>
          <w:color w:val="000000"/>
        </w:rPr>
        <w:t>pradinės Sutarties vertę</w:t>
      </w:r>
      <w:r w:rsidR="007C3CCC" w:rsidRPr="00093CBF">
        <w:rPr>
          <w:rFonts w:eastAsia="Times New Roman" w:cs="Times New Roman"/>
          <w:color w:val="000000"/>
        </w:rPr>
        <w:t>,</w:t>
      </w:r>
      <w:r w:rsidR="00A54886" w:rsidRPr="00093CBF">
        <w:rPr>
          <w:rFonts w:eastAsia="Times New Roman" w:cs="Times New Roman"/>
          <w:color w:val="000000"/>
        </w:rPr>
        <w:t xml:space="preserve"> priklausomai nuo to, kuri aplinkybė įvyks anksčiau,</w:t>
      </w:r>
      <w:r w:rsidR="007C3CCC" w:rsidRPr="00093CBF">
        <w:rPr>
          <w:rFonts w:eastAsia="Times New Roman" w:cs="Times New Roman"/>
          <w:color w:val="000000"/>
        </w:rPr>
        <w:t xml:space="preserve"> arba iki </w:t>
      </w:r>
      <w:r w:rsidRPr="00093CBF">
        <w:rPr>
          <w:rFonts w:eastAsia="Times New Roman" w:cs="Times New Roman"/>
          <w:color w:val="000000"/>
        </w:rPr>
        <w:t>atskiro Šalių rašytinio susitarimo dėl Sutarties nutraukimo</w:t>
      </w:r>
      <w:r w:rsidR="007C3CCC" w:rsidRPr="00093CBF">
        <w:rPr>
          <w:rFonts w:eastAsia="Times New Roman" w:cs="Times New Roman"/>
          <w:color w:val="000000"/>
        </w:rPr>
        <w:t>.</w:t>
      </w:r>
      <w:r w:rsidRPr="00093CBF">
        <w:rPr>
          <w:rFonts w:eastAsia="Times New Roman" w:cs="Times New Roman"/>
          <w:color w:val="000000"/>
        </w:rPr>
        <w:t xml:space="preserve"> </w:t>
      </w:r>
    </w:p>
    <w:p w14:paraId="6A77C75F" w14:textId="77777777" w:rsidR="00093CBF" w:rsidRDefault="00093CBF" w:rsidP="00522822">
      <w:pPr>
        <w:widowControl/>
        <w:tabs>
          <w:tab w:val="left" w:pos="-360"/>
        </w:tabs>
        <w:ind w:left="1080"/>
        <w:jc w:val="center"/>
        <w:rPr>
          <w:rFonts w:cs="Times New Roman"/>
          <w:lang w:eastAsia="en-US"/>
        </w:rPr>
      </w:pPr>
    </w:p>
    <w:p w14:paraId="0B375178" w14:textId="32405E8B" w:rsidR="00522822" w:rsidRPr="007C3CCC" w:rsidRDefault="00522822" w:rsidP="00522822">
      <w:pPr>
        <w:widowControl/>
        <w:tabs>
          <w:tab w:val="left" w:pos="-360"/>
        </w:tabs>
        <w:ind w:left="1080"/>
        <w:jc w:val="center"/>
        <w:rPr>
          <w:rFonts w:cs="Times New Roman"/>
          <w:b/>
          <w:bCs/>
          <w:color w:val="000000"/>
          <w:lang w:eastAsia="lt-LT"/>
        </w:rPr>
      </w:pPr>
      <w:r w:rsidRPr="007C3CCC">
        <w:rPr>
          <w:rFonts w:cs="Times New Roman"/>
          <w:b/>
          <w:bCs/>
          <w:color w:val="000000"/>
        </w:rPr>
        <w:t xml:space="preserve">X. BAIGIAMOSIOS  NUOSTATOS </w:t>
      </w:r>
    </w:p>
    <w:p w14:paraId="0B375179" w14:textId="77777777" w:rsidR="00522822" w:rsidRPr="007C3CCC" w:rsidRDefault="00522822" w:rsidP="00522822">
      <w:pPr>
        <w:widowControl/>
        <w:tabs>
          <w:tab w:val="left" w:pos="-360"/>
        </w:tabs>
        <w:jc w:val="center"/>
        <w:rPr>
          <w:rFonts w:cs="Times New Roman"/>
          <w:b/>
          <w:bCs/>
          <w:color w:val="000000"/>
        </w:rPr>
      </w:pPr>
    </w:p>
    <w:p w14:paraId="0B37517A" w14:textId="77777777" w:rsidR="00522822" w:rsidRPr="007C3CCC" w:rsidRDefault="00522822" w:rsidP="00522822">
      <w:pPr>
        <w:widowControl/>
        <w:suppressAutoHyphens w:val="0"/>
        <w:autoSpaceDE w:val="0"/>
        <w:ind w:firstLine="851"/>
        <w:jc w:val="both"/>
        <w:rPr>
          <w:rFonts w:eastAsia="Times New Roman" w:cs="Times New Roman"/>
          <w:color w:val="000000"/>
          <w:spacing w:val="2"/>
          <w:kern w:val="0"/>
          <w:lang w:eastAsia="en-US"/>
        </w:rPr>
      </w:pPr>
      <w:r w:rsidRPr="007C3CCC">
        <w:rPr>
          <w:rFonts w:eastAsia="Times New Roman" w:cs="Times New Roman"/>
          <w:color w:val="000000"/>
          <w:spacing w:val="2"/>
          <w:kern w:val="0"/>
          <w:lang w:eastAsia="en-US"/>
        </w:rPr>
        <w:t xml:space="preserve">       10.1. Viešojo pirkimo dokumentai ir Sutarties priedai yra neatskiriama Sutarties dalis.</w:t>
      </w:r>
    </w:p>
    <w:p w14:paraId="0B37517B" w14:textId="77777777" w:rsidR="00522822" w:rsidRPr="007C3CCC" w:rsidRDefault="00522822" w:rsidP="00522822">
      <w:pPr>
        <w:widowControl/>
        <w:ind w:firstLine="851"/>
        <w:jc w:val="both"/>
        <w:rPr>
          <w:rFonts w:eastAsia="Arial Unicode MS" w:cs="Times New Roman"/>
          <w:color w:val="000000"/>
          <w:spacing w:val="2"/>
          <w:kern w:val="0"/>
          <w:bdr w:val="none" w:sz="0" w:space="0" w:color="auto" w:frame="1"/>
          <w:lang w:eastAsia="lt-LT"/>
        </w:rPr>
      </w:pPr>
      <w:r w:rsidRPr="007C3CCC">
        <w:rPr>
          <w:rFonts w:eastAsia="Arial Unicode MS" w:cs="Times New Roman"/>
          <w:color w:val="000000"/>
          <w:spacing w:val="2"/>
          <w:kern w:val="0"/>
          <w:bdr w:val="none" w:sz="0" w:space="0" w:color="auto" w:frame="1"/>
        </w:rPr>
        <w:t xml:space="preserve">       10.2. Sutarčiai ir visoms iš šios Sutarties atsirandančioms teisėms ir pareigoms taikomi Lietuvos Respublikos įstatymai bei kiti norminiai teisės aktai, Sutartis turi būti aiškinama pagal Lietuvos Respublikos teisę.</w:t>
      </w:r>
    </w:p>
    <w:p w14:paraId="0B37517C" w14:textId="77777777" w:rsidR="00522822" w:rsidRPr="007C3CCC" w:rsidRDefault="00522822" w:rsidP="00522822">
      <w:pPr>
        <w:widowControl/>
        <w:ind w:firstLine="851"/>
        <w:jc w:val="both"/>
        <w:rPr>
          <w:rFonts w:eastAsia="Arial Unicode MS" w:cs="Times New Roman"/>
          <w:color w:val="000000"/>
          <w:kern w:val="0"/>
          <w:bdr w:val="none" w:sz="0" w:space="0" w:color="auto" w:frame="1"/>
        </w:rPr>
      </w:pPr>
      <w:r w:rsidRPr="007C3CCC">
        <w:rPr>
          <w:rFonts w:eastAsia="Arial Unicode MS" w:cs="Times New Roman"/>
          <w:color w:val="000000"/>
          <w:kern w:val="0"/>
          <w:bdr w:val="none" w:sz="0" w:space="0" w:color="auto" w:frame="1"/>
        </w:rPr>
        <w:t xml:space="preserve">      10.3. Sutarties sąlygos gali būti keičiamos tik vadovaujantis Viešųjų pirkimų įstatymo 89 straipsnio nuostatomis ir, kurias pakeitus, nebūtų pažeisti Viešųjų pirkimų įstatymo 17 straipsnyje nustatyti principai ir tikslai.</w:t>
      </w:r>
      <w:r w:rsidRPr="007C3CCC">
        <w:rPr>
          <w:rFonts w:cs="Times New Roman"/>
        </w:rPr>
        <w:t xml:space="preserve"> </w:t>
      </w:r>
      <w:r w:rsidRPr="007C3CCC">
        <w:rPr>
          <w:rFonts w:eastAsia="Arial Unicode MS" w:cs="Times New Roman"/>
          <w:color w:val="000000"/>
          <w:kern w:val="0"/>
          <w:bdr w:val="none" w:sz="0" w:space="0" w:color="auto" w:frame="1"/>
        </w:rPr>
        <w:t xml:space="preserve">ir Viešųjų pirkimų tarnybos patvirtintų Kainodaros taisyklių nustatymo metodikos galiojančios redakcijos nuostatomis.  </w:t>
      </w:r>
    </w:p>
    <w:p w14:paraId="0B37517D" w14:textId="77777777" w:rsidR="00522822" w:rsidRPr="007C3CCC" w:rsidRDefault="00522822" w:rsidP="00522822">
      <w:pPr>
        <w:widowControl/>
        <w:spacing w:after="40"/>
        <w:ind w:firstLine="851"/>
        <w:jc w:val="both"/>
        <w:rPr>
          <w:rFonts w:eastAsia="Arial Unicode MS" w:cs="Times New Roman"/>
          <w:color w:val="000000"/>
          <w:kern w:val="0"/>
          <w:bdr w:val="none" w:sz="0" w:space="0" w:color="auto" w:frame="1"/>
        </w:rPr>
      </w:pPr>
      <w:r w:rsidRPr="007C3CCC">
        <w:rPr>
          <w:rFonts w:eastAsia="Arial Unicode MS" w:cs="Times New Roman"/>
          <w:color w:val="000000"/>
          <w:kern w:val="0"/>
          <w:bdr w:val="none" w:sz="0" w:space="0" w:color="auto" w:frame="1"/>
        </w:rPr>
        <w:t xml:space="preserve">      10.4. Sutarties sąlygų keitimu nebus laikomas Sutarties sąlygų koregavimas joje numatytomis aplinkybėmis, jeigu šios aplinkybės nustatytos aiškiai ir nedviprasmiškai bei buvo pateiktos pirkimo dokumentuose.</w:t>
      </w:r>
    </w:p>
    <w:p w14:paraId="0B37517E" w14:textId="77777777" w:rsidR="00522822" w:rsidRPr="007C3CCC" w:rsidRDefault="00522822" w:rsidP="00522822">
      <w:pPr>
        <w:widowControl/>
        <w:suppressAutoHyphens w:val="0"/>
        <w:autoSpaceDE w:val="0"/>
        <w:ind w:firstLine="851"/>
        <w:jc w:val="both"/>
        <w:rPr>
          <w:rFonts w:eastAsia="Times New Roman" w:cs="Times New Roman"/>
          <w:color w:val="000000"/>
          <w:spacing w:val="2"/>
          <w:kern w:val="0"/>
          <w:lang w:eastAsia="en-US"/>
        </w:rPr>
      </w:pPr>
      <w:r w:rsidRPr="007C3CCC">
        <w:rPr>
          <w:rFonts w:eastAsia="Times New Roman" w:cs="Times New Roman"/>
          <w:color w:val="000000"/>
          <w:spacing w:val="2"/>
          <w:kern w:val="0"/>
          <w:lang w:eastAsia="en-US"/>
        </w:rPr>
        <w:t xml:space="preserve">      10.5.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 </w:t>
      </w:r>
    </w:p>
    <w:p w14:paraId="0B37517F" w14:textId="77777777" w:rsidR="00522822" w:rsidRPr="007C3CCC" w:rsidRDefault="00522822" w:rsidP="00522822">
      <w:pPr>
        <w:pStyle w:val="Stilius3"/>
        <w:spacing w:before="0"/>
        <w:ind w:firstLine="709"/>
        <w:rPr>
          <w:sz w:val="24"/>
          <w:szCs w:val="24"/>
        </w:rPr>
      </w:pPr>
      <w:r w:rsidRPr="007C3CCC">
        <w:rPr>
          <w:spacing w:val="-3"/>
          <w:sz w:val="24"/>
          <w:szCs w:val="24"/>
        </w:rPr>
        <w:t xml:space="preserve">          10.6. Visi su Sutartimi susiję pranešimai, nurodymai, prašymai, kiti dokumentai ar susirašinėjimas turi būti siunčiami raštu </w:t>
      </w:r>
      <w:r w:rsidRPr="007C3CCC">
        <w:rPr>
          <w:sz w:val="24"/>
          <w:szCs w:val="24"/>
          <w:lang w:eastAsia="lt-LT"/>
        </w:rPr>
        <w:t>(faksu, elektroninėmis priemonėmis arba pasirašytinai per pašto Paslaugos teikėją ar kitą tinkamą vežėją)</w:t>
      </w:r>
      <w:r w:rsidRPr="007C3CCC">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10.9. papunktyje. </w:t>
      </w:r>
    </w:p>
    <w:p w14:paraId="0B375180" w14:textId="77777777" w:rsidR="00522822" w:rsidRPr="007C3CCC" w:rsidRDefault="00522822" w:rsidP="00522822">
      <w:pPr>
        <w:jc w:val="both"/>
        <w:rPr>
          <w:rFonts w:cs="Times New Roman"/>
        </w:rPr>
      </w:pPr>
      <w:r w:rsidRPr="007C3CCC">
        <w:rPr>
          <w:rFonts w:cs="Times New Roman"/>
          <w:color w:val="000000"/>
        </w:rPr>
        <w:tab/>
      </w:r>
      <w:r w:rsidRPr="007C3CCC">
        <w:rPr>
          <w:rFonts w:cs="Times New Roman"/>
        </w:rPr>
        <w:t>10.7. Ši Sutartis ir jos priedai - neatskiriamos šios Sutarties dalys, pasirašytos 2 egzemplioriais, turinčiais vienodą teisinę galią, kurių po vieną tenka kiekvienai Sutarties šaliai.</w:t>
      </w:r>
    </w:p>
    <w:p w14:paraId="0B375181" w14:textId="77777777" w:rsidR="00522822" w:rsidRPr="007C3CCC" w:rsidRDefault="00522822" w:rsidP="00522822">
      <w:pPr>
        <w:jc w:val="both"/>
        <w:rPr>
          <w:rFonts w:cs="Times New Roman"/>
        </w:rPr>
      </w:pPr>
      <w:r w:rsidRPr="007C3CCC">
        <w:rPr>
          <w:rFonts w:cs="Times New Roman"/>
        </w:rPr>
        <w:tab/>
        <w:t>10.8. Sutarties priedai:</w:t>
      </w:r>
    </w:p>
    <w:p w14:paraId="0B375182" w14:textId="22CDED84" w:rsidR="00522822" w:rsidRPr="007C3CCC" w:rsidRDefault="00522822" w:rsidP="00522822">
      <w:pPr>
        <w:jc w:val="both"/>
        <w:rPr>
          <w:rFonts w:eastAsia="Times New Roman" w:cs="Times New Roman"/>
        </w:rPr>
      </w:pPr>
      <w:r w:rsidRPr="007C3CCC">
        <w:rPr>
          <w:rFonts w:eastAsia="Times New Roman" w:cs="Times New Roman"/>
        </w:rPr>
        <w:tab/>
        <w:t>10.8.1. 1 priedas – techninė paslaug</w:t>
      </w:r>
      <w:r w:rsidR="004F0A9D" w:rsidRPr="007C3CCC">
        <w:rPr>
          <w:rFonts w:eastAsia="Times New Roman" w:cs="Times New Roman"/>
        </w:rPr>
        <w:t>ų</w:t>
      </w:r>
      <w:r w:rsidRPr="007C3CCC">
        <w:rPr>
          <w:rFonts w:eastAsia="Times New Roman" w:cs="Times New Roman"/>
        </w:rPr>
        <w:t xml:space="preserve"> specifikacija.</w:t>
      </w:r>
    </w:p>
    <w:p w14:paraId="0B375183" w14:textId="735F99F8" w:rsidR="00522822" w:rsidRPr="007C3CCC" w:rsidRDefault="00522822" w:rsidP="00522822">
      <w:pPr>
        <w:jc w:val="both"/>
        <w:rPr>
          <w:rFonts w:eastAsia="Times New Roman" w:cs="Times New Roman"/>
        </w:rPr>
      </w:pPr>
      <w:r w:rsidRPr="007C3CCC">
        <w:rPr>
          <w:rFonts w:eastAsia="Times New Roman" w:cs="Times New Roman"/>
        </w:rPr>
        <w:tab/>
        <w:t>10.8.2. 2 priedas – paslaug</w:t>
      </w:r>
      <w:r w:rsidR="004F0A9D" w:rsidRPr="007C3CCC">
        <w:rPr>
          <w:rFonts w:eastAsia="Times New Roman" w:cs="Times New Roman"/>
        </w:rPr>
        <w:t>ų</w:t>
      </w:r>
      <w:r w:rsidRPr="007C3CCC">
        <w:rPr>
          <w:rFonts w:eastAsia="Times New Roman" w:cs="Times New Roman"/>
        </w:rPr>
        <w:t xml:space="preserve"> įkainiai.</w:t>
      </w:r>
    </w:p>
    <w:p w14:paraId="0B375184" w14:textId="3CA639FB" w:rsidR="00522822" w:rsidRPr="007C3CCC" w:rsidRDefault="00522822" w:rsidP="00522822">
      <w:pPr>
        <w:jc w:val="both"/>
        <w:rPr>
          <w:rFonts w:eastAsia="Times New Roman" w:cs="Times New Roman"/>
        </w:rPr>
      </w:pPr>
      <w:r w:rsidRPr="007C3CCC">
        <w:rPr>
          <w:rFonts w:eastAsia="Times New Roman" w:cs="Times New Roman"/>
        </w:rPr>
        <w:tab/>
        <w:t xml:space="preserve">10.8.3. 3 priedas – </w:t>
      </w:r>
      <w:r w:rsidR="004F0A9D" w:rsidRPr="007C3CCC">
        <w:rPr>
          <w:rFonts w:eastAsia="Times New Roman" w:cs="Times New Roman"/>
        </w:rPr>
        <w:t>p</w:t>
      </w:r>
      <w:r w:rsidRPr="007C3CCC">
        <w:rPr>
          <w:rFonts w:eastAsia="Times New Roman" w:cs="Times New Roman"/>
        </w:rPr>
        <w:t xml:space="preserve">atikrinimo, pažeidimų nustatymo, baudų skyrimo akto forma. </w:t>
      </w:r>
    </w:p>
    <w:p w14:paraId="0B375185" w14:textId="77777777" w:rsidR="00522822" w:rsidRPr="007C3CCC" w:rsidRDefault="00522822" w:rsidP="00522822">
      <w:pPr>
        <w:jc w:val="both"/>
        <w:rPr>
          <w:rFonts w:cs="Times New Roman"/>
        </w:rPr>
      </w:pPr>
      <w:r w:rsidRPr="007C3CCC">
        <w:rPr>
          <w:rFonts w:eastAsia="Times New Roman" w:cs="Times New Roman"/>
        </w:rPr>
        <w:tab/>
        <w:t>10.8.4. 4 priedas –</w:t>
      </w:r>
      <w:r w:rsidRPr="007C3CCC">
        <w:rPr>
          <w:rFonts w:cs="Times New Roman"/>
        </w:rPr>
        <w:t xml:space="preserve"> Sutarties įvykdymo užtikrinimo dokumentas, kuris priedu tampa po 10 </w:t>
      </w:r>
      <w:r w:rsidRPr="007C3CCC">
        <w:rPr>
          <w:rFonts w:cs="Times New Roman"/>
          <w:color w:val="000000"/>
        </w:rPr>
        <w:t xml:space="preserve">darbo </w:t>
      </w:r>
      <w:r w:rsidRPr="007C3CCC">
        <w:rPr>
          <w:rFonts w:cs="Times New Roman"/>
        </w:rPr>
        <w:t>dienų po Sutarties pasirašymo.</w:t>
      </w:r>
    </w:p>
    <w:p w14:paraId="0B375194" w14:textId="1A85E557" w:rsidR="00522822" w:rsidRPr="007C3CCC" w:rsidRDefault="00522822" w:rsidP="00473EDF">
      <w:pPr>
        <w:jc w:val="both"/>
        <w:rPr>
          <w:rFonts w:cs="Times New Roman"/>
        </w:rPr>
      </w:pPr>
      <w:r w:rsidRPr="007C3CCC">
        <w:rPr>
          <w:rFonts w:cs="Times New Roman"/>
        </w:rPr>
        <w:t xml:space="preserve"> </w:t>
      </w:r>
      <w:r w:rsidRPr="007C3CCC">
        <w:rPr>
          <w:rFonts w:cs="Times New Roman"/>
        </w:rPr>
        <w:tab/>
        <w:t>10. 9. Šalių rekvizitai:</w:t>
      </w:r>
    </w:p>
    <w:p w14:paraId="0B375197" w14:textId="77777777" w:rsidR="00203A19" w:rsidRPr="007C3CCC" w:rsidRDefault="00203A19" w:rsidP="00522822">
      <w:pPr>
        <w:rPr>
          <w:rFonts w:cs="Times New Roman"/>
        </w:rPr>
      </w:pPr>
    </w:p>
    <w:p w14:paraId="0B37519E" w14:textId="77777777" w:rsidR="00522822" w:rsidRPr="007C3CCC" w:rsidRDefault="00522822" w:rsidP="00522822">
      <w:pPr>
        <w:spacing w:line="100" w:lineRule="atLeast"/>
        <w:jc w:val="right"/>
        <w:rPr>
          <w:rFonts w:eastAsia="Times New Roman" w:cs="Times New Roman"/>
          <w:color w:val="000000"/>
        </w:rPr>
      </w:pPr>
    </w:p>
    <w:p w14:paraId="1694B543" w14:textId="7AB8B1B2" w:rsidR="00473EDF" w:rsidRPr="007C3CCC" w:rsidRDefault="00473EDF" w:rsidP="00473EDF">
      <w:pPr>
        <w:jc w:val="both"/>
        <w:rPr>
          <w:rFonts w:cs="Times New Roman"/>
          <w:b/>
        </w:rPr>
      </w:pPr>
      <w:r w:rsidRPr="007C3CCC">
        <w:rPr>
          <w:rFonts w:cs="Times New Roman"/>
          <w:b/>
        </w:rPr>
        <w:lastRenderedPageBreak/>
        <w:t>Paslaugos gavėjas:</w:t>
      </w:r>
      <w:r w:rsidRPr="007C3CCC">
        <w:rPr>
          <w:rFonts w:cs="Times New Roman"/>
        </w:rPr>
        <w:tab/>
      </w:r>
      <w:r w:rsidRPr="007C3CCC">
        <w:rPr>
          <w:rFonts w:cs="Times New Roman"/>
        </w:rPr>
        <w:tab/>
      </w:r>
      <w:r w:rsidRPr="007C3CCC">
        <w:rPr>
          <w:rFonts w:cs="Times New Roman"/>
        </w:rPr>
        <w:tab/>
      </w:r>
      <w:r w:rsidRPr="007C3CCC">
        <w:rPr>
          <w:rFonts w:cs="Times New Roman"/>
        </w:rPr>
        <w:tab/>
      </w:r>
      <w:r w:rsidRPr="007C3CCC">
        <w:rPr>
          <w:rFonts w:cs="Times New Roman"/>
          <w:b/>
          <w:bCs/>
        </w:rPr>
        <w:t>Paslaugos teikėjas:</w:t>
      </w:r>
    </w:p>
    <w:p w14:paraId="61FA98AA" w14:textId="77777777" w:rsidR="00473EDF" w:rsidRPr="007C3CCC" w:rsidRDefault="00473EDF" w:rsidP="00473EDF">
      <w:pPr>
        <w:jc w:val="both"/>
        <w:rPr>
          <w:rFonts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4820"/>
      </w:tblGrid>
      <w:tr w:rsidR="00473EDF" w:rsidRPr="007C3CCC" w14:paraId="1F8E2F1A" w14:textId="77777777" w:rsidTr="00B0674C">
        <w:tc>
          <w:tcPr>
            <w:tcW w:w="5103" w:type="dxa"/>
            <w:tcBorders>
              <w:top w:val="nil"/>
              <w:left w:val="nil"/>
              <w:bottom w:val="nil"/>
              <w:right w:val="nil"/>
            </w:tcBorders>
            <w:hideMark/>
          </w:tcPr>
          <w:p w14:paraId="65BF9CFA" w14:textId="77777777" w:rsidR="00473EDF" w:rsidRPr="007C3CCC" w:rsidRDefault="00473EDF" w:rsidP="00B0674C">
            <w:pPr>
              <w:suppressAutoHyphens w:val="0"/>
              <w:rPr>
                <w:rFonts w:cs="Times New Roman"/>
                <w:b/>
                <w:bCs/>
                <w:color w:val="000000"/>
                <w:lang w:eastAsia="lt-LT"/>
              </w:rPr>
            </w:pPr>
            <w:r w:rsidRPr="007C3CCC">
              <w:rPr>
                <w:rFonts w:cs="Times New Roman"/>
                <w:b/>
                <w:bCs/>
                <w:color w:val="000000"/>
                <w:lang w:eastAsia="lt-LT"/>
              </w:rPr>
              <w:t xml:space="preserve">Šiaulių miesto savivaldybės administracija </w:t>
            </w:r>
          </w:p>
          <w:p w14:paraId="02F62041" w14:textId="77777777" w:rsidR="00473EDF" w:rsidRPr="007C3CCC" w:rsidRDefault="00473EDF" w:rsidP="00B0674C">
            <w:pPr>
              <w:suppressAutoHyphens w:val="0"/>
              <w:rPr>
                <w:rFonts w:cs="Times New Roman"/>
                <w:color w:val="000000"/>
                <w:lang w:eastAsia="lt-LT"/>
              </w:rPr>
            </w:pPr>
            <w:r w:rsidRPr="007C3CCC">
              <w:rPr>
                <w:rFonts w:cs="Times New Roman"/>
                <w:color w:val="000000"/>
                <w:lang w:eastAsia="lt-LT"/>
              </w:rPr>
              <w:t xml:space="preserve">Vasario 16-osios g. 62, LT-76296 Šiauliai </w:t>
            </w:r>
          </w:p>
          <w:p w14:paraId="374013A3" w14:textId="77777777" w:rsidR="00473EDF" w:rsidRPr="007C3CCC" w:rsidRDefault="00473EDF" w:rsidP="00B0674C">
            <w:pPr>
              <w:suppressAutoHyphens w:val="0"/>
              <w:rPr>
                <w:rFonts w:cs="Times New Roman"/>
                <w:color w:val="000000"/>
                <w:lang w:eastAsia="lt-LT"/>
              </w:rPr>
            </w:pPr>
            <w:r w:rsidRPr="007C3CCC">
              <w:rPr>
                <w:rFonts w:cs="Times New Roman"/>
                <w:color w:val="000000"/>
                <w:lang w:eastAsia="lt-LT"/>
              </w:rPr>
              <w:t xml:space="preserve">įmonės kodas 188771865 </w:t>
            </w:r>
          </w:p>
          <w:p w14:paraId="303E2CA2" w14:textId="77777777" w:rsidR="00473EDF" w:rsidRPr="007C3CCC" w:rsidRDefault="00473EDF" w:rsidP="00B0674C">
            <w:pPr>
              <w:suppressAutoHyphens w:val="0"/>
              <w:rPr>
                <w:rFonts w:cs="Times New Roman"/>
                <w:color w:val="000000"/>
                <w:lang w:eastAsia="lt-LT"/>
              </w:rPr>
            </w:pPr>
            <w:proofErr w:type="spellStart"/>
            <w:r w:rsidRPr="007C3CCC">
              <w:rPr>
                <w:rFonts w:cs="Times New Roman"/>
                <w:color w:val="000000"/>
                <w:lang w:eastAsia="lt-LT"/>
              </w:rPr>
              <w:t>a.s</w:t>
            </w:r>
            <w:proofErr w:type="spellEnd"/>
            <w:r w:rsidRPr="007C3CCC">
              <w:rPr>
                <w:rFonts w:cs="Times New Roman"/>
                <w:color w:val="000000"/>
                <w:lang w:eastAsia="lt-LT"/>
              </w:rPr>
              <w:t xml:space="preserve">. LT307300010093741771 </w:t>
            </w:r>
          </w:p>
          <w:p w14:paraId="5C431A37" w14:textId="77777777" w:rsidR="00473EDF" w:rsidRPr="007C3CCC" w:rsidRDefault="00473EDF" w:rsidP="00B0674C">
            <w:pPr>
              <w:suppressAutoHyphens w:val="0"/>
              <w:rPr>
                <w:rFonts w:cs="Times New Roman"/>
                <w:color w:val="000000"/>
                <w:lang w:eastAsia="lt-LT"/>
              </w:rPr>
            </w:pPr>
            <w:r w:rsidRPr="007C3CCC">
              <w:rPr>
                <w:rFonts w:cs="Times New Roman"/>
                <w:color w:val="000000"/>
                <w:lang w:eastAsia="lt-LT"/>
              </w:rPr>
              <w:t xml:space="preserve">AB bankas „Swedbank“ </w:t>
            </w:r>
          </w:p>
          <w:p w14:paraId="1551A83E" w14:textId="77777777" w:rsidR="00473EDF" w:rsidRPr="007C3CCC" w:rsidRDefault="00473EDF" w:rsidP="00B0674C">
            <w:pPr>
              <w:suppressAutoHyphens w:val="0"/>
              <w:rPr>
                <w:rFonts w:cs="Times New Roman"/>
                <w:color w:val="000000"/>
                <w:lang w:eastAsia="lt-LT"/>
              </w:rPr>
            </w:pPr>
            <w:r w:rsidRPr="007C3CCC">
              <w:rPr>
                <w:rFonts w:cs="Times New Roman"/>
                <w:color w:val="000000"/>
                <w:lang w:eastAsia="lt-LT"/>
              </w:rPr>
              <w:t xml:space="preserve">tel. +370 41 596 201 </w:t>
            </w:r>
          </w:p>
          <w:p w14:paraId="78B01A74" w14:textId="207B5E27" w:rsidR="00473EDF" w:rsidRPr="007C3CCC" w:rsidRDefault="00473EDF" w:rsidP="00B0674C">
            <w:pPr>
              <w:suppressAutoHyphens w:val="0"/>
              <w:rPr>
                <w:rFonts w:cs="Times New Roman"/>
                <w:lang w:eastAsia="lt-LT"/>
              </w:rPr>
            </w:pPr>
            <w:r w:rsidRPr="007C3CCC">
              <w:rPr>
                <w:rFonts w:cs="Times New Roman"/>
                <w:color w:val="000000"/>
                <w:lang w:eastAsia="lt-LT"/>
              </w:rPr>
              <w:t xml:space="preserve">el. paštas </w:t>
            </w:r>
            <w:hyperlink r:id="rId9" w:history="1">
              <w:r w:rsidR="007C3CCC" w:rsidRPr="00881AA3">
                <w:rPr>
                  <w:rStyle w:val="Hipersaitas"/>
                  <w:rFonts w:cs="Times New Roman"/>
                  <w:lang w:eastAsia="lt-LT"/>
                </w:rPr>
                <w:t>info@siauliai.lt</w:t>
              </w:r>
            </w:hyperlink>
          </w:p>
        </w:tc>
        <w:tc>
          <w:tcPr>
            <w:tcW w:w="4820" w:type="dxa"/>
            <w:tcBorders>
              <w:top w:val="nil"/>
              <w:left w:val="nil"/>
              <w:bottom w:val="nil"/>
              <w:right w:val="nil"/>
            </w:tcBorders>
            <w:hideMark/>
          </w:tcPr>
          <w:p w14:paraId="16F3BC5E" w14:textId="77777777" w:rsidR="00473EDF" w:rsidRPr="007C3CCC" w:rsidRDefault="00473EDF" w:rsidP="00B0674C">
            <w:pPr>
              <w:suppressAutoHyphens w:val="0"/>
              <w:rPr>
                <w:rFonts w:cs="Times New Roman"/>
                <w:lang w:eastAsia="lt-LT"/>
              </w:rPr>
            </w:pPr>
          </w:p>
        </w:tc>
      </w:tr>
    </w:tbl>
    <w:p w14:paraId="2CB1C0D4" w14:textId="77777777" w:rsidR="00473EDF" w:rsidRPr="007C3CCC" w:rsidRDefault="00473EDF" w:rsidP="00473EDF">
      <w:pPr>
        <w:jc w:val="both"/>
        <w:rPr>
          <w:rFonts w:cs="Times New Roman"/>
        </w:rPr>
      </w:pPr>
    </w:p>
    <w:tbl>
      <w:tblPr>
        <w:tblW w:w="9975" w:type="dxa"/>
        <w:tblInd w:w="55" w:type="dxa"/>
        <w:tblLayout w:type="fixed"/>
        <w:tblCellMar>
          <w:top w:w="55" w:type="dxa"/>
          <w:left w:w="55" w:type="dxa"/>
          <w:bottom w:w="55" w:type="dxa"/>
          <w:right w:w="55" w:type="dxa"/>
        </w:tblCellMar>
        <w:tblLook w:val="04A0" w:firstRow="1" w:lastRow="0" w:firstColumn="1" w:lastColumn="0" w:noHBand="0" w:noVBand="1"/>
      </w:tblPr>
      <w:tblGrid>
        <w:gridCol w:w="4560"/>
        <w:gridCol w:w="870"/>
        <w:gridCol w:w="1680"/>
        <w:gridCol w:w="2865"/>
      </w:tblGrid>
      <w:tr w:rsidR="00473EDF" w:rsidRPr="007C3CCC" w14:paraId="65F45962" w14:textId="77777777" w:rsidTr="00B0674C">
        <w:tc>
          <w:tcPr>
            <w:tcW w:w="4560" w:type="dxa"/>
            <w:hideMark/>
          </w:tcPr>
          <w:p w14:paraId="3A3F4A53" w14:textId="77777777" w:rsidR="00473EDF" w:rsidRPr="007C3CCC" w:rsidRDefault="00473EDF" w:rsidP="00B0674C">
            <w:pPr>
              <w:jc w:val="both"/>
            </w:pPr>
            <w:r w:rsidRPr="007C3CCC">
              <w:rPr>
                <w:rFonts w:cs="Times New Roman"/>
              </w:rPr>
              <w:t>Savivaldybės administracijos direktorius</w:t>
            </w:r>
          </w:p>
        </w:tc>
        <w:tc>
          <w:tcPr>
            <w:tcW w:w="870" w:type="dxa"/>
          </w:tcPr>
          <w:p w14:paraId="29132CAB" w14:textId="77777777" w:rsidR="00473EDF" w:rsidRPr="007C3CCC" w:rsidRDefault="00473EDF" w:rsidP="00B0674C">
            <w:pPr>
              <w:pStyle w:val="Lentelsturinys"/>
              <w:snapToGrid w:val="0"/>
            </w:pPr>
          </w:p>
        </w:tc>
        <w:tc>
          <w:tcPr>
            <w:tcW w:w="1680" w:type="dxa"/>
            <w:tcBorders>
              <w:top w:val="nil"/>
              <w:left w:val="nil"/>
              <w:bottom w:val="single" w:sz="2" w:space="0" w:color="000000"/>
              <w:right w:val="nil"/>
            </w:tcBorders>
          </w:tcPr>
          <w:p w14:paraId="5FA55FC8" w14:textId="77777777" w:rsidR="00473EDF" w:rsidRPr="007C3CCC" w:rsidRDefault="00473EDF" w:rsidP="00B0674C">
            <w:pPr>
              <w:pStyle w:val="Lentelsturinys"/>
              <w:snapToGrid w:val="0"/>
            </w:pPr>
          </w:p>
        </w:tc>
        <w:tc>
          <w:tcPr>
            <w:tcW w:w="2865" w:type="dxa"/>
          </w:tcPr>
          <w:p w14:paraId="66585651" w14:textId="77777777" w:rsidR="00473EDF" w:rsidRPr="007C3CCC" w:rsidRDefault="00473EDF" w:rsidP="00B0674C">
            <w:pPr>
              <w:snapToGrid w:val="0"/>
              <w:jc w:val="right"/>
              <w:rPr>
                <w:rFonts w:cs="Times New Roman"/>
              </w:rPr>
            </w:pPr>
            <w:r w:rsidRPr="007C3CCC">
              <w:rPr>
                <w:rFonts w:cs="Times New Roman"/>
              </w:rPr>
              <w:t>............................</w:t>
            </w:r>
          </w:p>
        </w:tc>
      </w:tr>
      <w:tr w:rsidR="00473EDF" w:rsidRPr="007C3CCC" w14:paraId="58C9D359" w14:textId="77777777" w:rsidTr="00B0674C">
        <w:tc>
          <w:tcPr>
            <w:tcW w:w="4560" w:type="dxa"/>
            <w:hideMark/>
          </w:tcPr>
          <w:p w14:paraId="6A15FD62" w14:textId="77777777" w:rsidR="00473EDF" w:rsidRPr="007C3CCC" w:rsidRDefault="00473EDF" w:rsidP="00B0674C">
            <w:pPr>
              <w:jc w:val="both"/>
              <w:rPr>
                <w:rFonts w:cs="Times New Roman"/>
                <w:sz w:val="20"/>
                <w:szCs w:val="20"/>
              </w:rPr>
            </w:pPr>
            <w:r w:rsidRPr="007C3CCC">
              <w:rPr>
                <w:rFonts w:cs="Times New Roman"/>
                <w:sz w:val="20"/>
                <w:szCs w:val="20"/>
              </w:rPr>
              <w:t>(pareigos)</w:t>
            </w:r>
          </w:p>
        </w:tc>
        <w:tc>
          <w:tcPr>
            <w:tcW w:w="870" w:type="dxa"/>
            <w:hideMark/>
          </w:tcPr>
          <w:p w14:paraId="68A6914F" w14:textId="77777777" w:rsidR="00473EDF" w:rsidRPr="007C3CCC" w:rsidRDefault="00473EDF" w:rsidP="00B0674C">
            <w:pPr>
              <w:pStyle w:val="Lentelsturinys"/>
              <w:rPr>
                <w:sz w:val="20"/>
              </w:rPr>
            </w:pPr>
            <w:r w:rsidRPr="007C3CCC">
              <w:rPr>
                <w:sz w:val="20"/>
              </w:rPr>
              <w:t>A. V.</w:t>
            </w:r>
          </w:p>
        </w:tc>
        <w:tc>
          <w:tcPr>
            <w:tcW w:w="1680" w:type="dxa"/>
            <w:hideMark/>
          </w:tcPr>
          <w:p w14:paraId="59217570" w14:textId="77777777" w:rsidR="00473EDF" w:rsidRPr="007C3CCC" w:rsidRDefault="00473EDF" w:rsidP="00B0674C">
            <w:pPr>
              <w:jc w:val="center"/>
              <w:rPr>
                <w:rFonts w:cs="Times New Roman"/>
                <w:sz w:val="20"/>
                <w:szCs w:val="20"/>
              </w:rPr>
            </w:pPr>
            <w:r w:rsidRPr="007C3CCC">
              <w:rPr>
                <w:rFonts w:cs="Times New Roman"/>
                <w:sz w:val="20"/>
                <w:szCs w:val="20"/>
              </w:rPr>
              <w:t>(parašas)</w:t>
            </w:r>
          </w:p>
        </w:tc>
        <w:tc>
          <w:tcPr>
            <w:tcW w:w="2865" w:type="dxa"/>
            <w:hideMark/>
          </w:tcPr>
          <w:p w14:paraId="73A33F8C" w14:textId="77777777" w:rsidR="00473EDF" w:rsidRPr="007C3CCC" w:rsidRDefault="00473EDF" w:rsidP="00B0674C">
            <w:pPr>
              <w:jc w:val="right"/>
            </w:pPr>
            <w:r w:rsidRPr="007C3CCC">
              <w:rPr>
                <w:rFonts w:cs="Times New Roman"/>
                <w:sz w:val="20"/>
                <w:szCs w:val="20"/>
              </w:rPr>
              <w:t>(vardas, pavardė)</w:t>
            </w:r>
          </w:p>
        </w:tc>
      </w:tr>
      <w:tr w:rsidR="00473EDF" w:rsidRPr="007C3CCC" w14:paraId="4BD84D69" w14:textId="77777777" w:rsidTr="00B0674C">
        <w:tc>
          <w:tcPr>
            <w:tcW w:w="4560" w:type="dxa"/>
          </w:tcPr>
          <w:p w14:paraId="51BDCFFA" w14:textId="77777777" w:rsidR="00473EDF" w:rsidRPr="007C3CCC" w:rsidRDefault="00473EDF" w:rsidP="00B0674C">
            <w:pPr>
              <w:snapToGrid w:val="0"/>
              <w:jc w:val="both"/>
              <w:rPr>
                <w:rFonts w:cs="Times New Roman"/>
              </w:rPr>
            </w:pPr>
          </w:p>
          <w:p w14:paraId="79E09111" w14:textId="77777777" w:rsidR="00473EDF" w:rsidRPr="007C3CCC" w:rsidRDefault="00473EDF" w:rsidP="00B0674C">
            <w:pPr>
              <w:snapToGrid w:val="0"/>
              <w:jc w:val="both"/>
              <w:rPr>
                <w:rFonts w:cs="Times New Roman"/>
              </w:rPr>
            </w:pPr>
          </w:p>
          <w:p w14:paraId="372A44EB" w14:textId="77777777" w:rsidR="00473EDF" w:rsidRPr="007C3CCC" w:rsidRDefault="00473EDF" w:rsidP="00B0674C">
            <w:pPr>
              <w:snapToGrid w:val="0"/>
              <w:jc w:val="both"/>
              <w:rPr>
                <w:rFonts w:cs="Times New Roman"/>
                <w:bCs/>
              </w:rPr>
            </w:pPr>
            <w:r w:rsidRPr="007C3CCC">
              <w:rPr>
                <w:rFonts w:cs="Times New Roman"/>
                <w:bCs/>
              </w:rPr>
              <w:t>.............</w:t>
            </w:r>
          </w:p>
        </w:tc>
        <w:tc>
          <w:tcPr>
            <w:tcW w:w="870" w:type="dxa"/>
          </w:tcPr>
          <w:p w14:paraId="6BA2BC11" w14:textId="77777777" w:rsidR="00473EDF" w:rsidRPr="007C3CCC" w:rsidRDefault="00473EDF" w:rsidP="00B0674C">
            <w:pPr>
              <w:pStyle w:val="Lentelsturinys"/>
              <w:snapToGrid w:val="0"/>
            </w:pPr>
          </w:p>
        </w:tc>
        <w:tc>
          <w:tcPr>
            <w:tcW w:w="1680" w:type="dxa"/>
            <w:tcBorders>
              <w:top w:val="nil"/>
              <w:left w:val="nil"/>
              <w:bottom w:val="single" w:sz="2" w:space="0" w:color="000000"/>
              <w:right w:val="nil"/>
            </w:tcBorders>
          </w:tcPr>
          <w:p w14:paraId="5D15CA11" w14:textId="77777777" w:rsidR="00473EDF" w:rsidRPr="007C3CCC" w:rsidRDefault="00473EDF" w:rsidP="00B0674C">
            <w:pPr>
              <w:pStyle w:val="Lentelsturinys"/>
              <w:snapToGrid w:val="0"/>
            </w:pPr>
          </w:p>
        </w:tc>
        <w:tc>
          <w:tcPr>
            <w:tcW w:w="2865" w:type="dxa"/>
          </w:tcPr>
          <w:p w14:paraId="27F5CB9D" w14:textId="77777777" w:rsidR="00473EDF" w:rsidRPr="007C3CCC" w:rsidRDefault="00473EDF" w:rsidP="00B0674C">
            <w:pPr>
              <w:snapToGrid w:val="0"/>
              <w:jc w:val="right"/>
              <w:rPr>
                <w:rFonts w:cs="Times New Roman"/>
              </w:rPr>
            </w:pPr>
          </w:p>
          <w:p w14:paraId="1B910CEB" w14:textId="77777777" w:rsidR="00473EDF" w:rsidRPr="007C3CCC" w:rsidRDefault="00473EDF" w:rsidP="00B0674C">
            <w:pPr>
              <w:snapToGrid w:val="0"/>
              <w:jc w:val="right"/>
              <w:rPr>
                <w:rFonts w:cs="Times New Roman"/>
              </w:rPr>
            </w:pPr>
          </w:p>
          <w:p w14:paraId="26A966C5" w14:textId="77777777" w:rsidR="00473EDF" w:rsidRPr="007C3CCC" w:rsidRDefault="00473EDF" w:rsidP="00B0674C">
            <w:pPr>
              <w:snapToGrid w:val="0"/>
              <w:jc w:val="right"/>
              <w:rPr>
                <w:rFonts w:cs="Times New Roman"/>
              </w:rPr>
            </w:pPr>
            <w:r w:rsidRPr="007C3CCC">
              <w:rPr>
                <w:rFonts w:cs="Times New Roman"/>
              </w:rPr>
              <w:t>............................</w:t>
            </w:r>
          </w:p>
        </w:tc>
      </w:tr>
      <w:tr w:rsidR="00473EDF" w:rsidRPr="007C3CCC" w14:paraId="0730053D" w14:textId="77777777" w:rsidTr="00B0674C">
        <w:tc>
          <w:tcPr>
            <w:tcW w:w="4560" w:type="dxa"/>
            <w:hideMark/>
          </w:tcPr>
          <w:p w14:paraId="441E97AD" w14:textId="77777777" w:rsidR="00473EDF" w:rsidRPr="007C3CCC" w:rsidRDefault="00473EDF" w:rsidP="00B0674C">
            <w:pPr>
              <w:jc w:val="both"/>
              <w:rPr>
                <w:rFonts w:cs="Times New Roman"/>
                <w:sz w:val="20"/>
                <w:szCs w:val="20"/>
              </w:rPr>
            </w:pPr>
            <w:r w:rsidRPr="007C3CCC">
              <w:rPr>
                <w:rFonts w:cs="Times New Roman"/>
                <w:sz w:val="20"/>
                <w:szCs w:val="20"/>
              </w:rPr>
              <w:t>(pareigos)</w:t>
            </w:r>
          </w:p>
        </w:tc>
        <w:tc>
          <w:tcPr>
            <w:tcW w:w="870" w:type="dxa"/>
            <w:hideMark/>
          </w:tcPr>
          <w:p w14:paraId="64AD9C37" w14:textId="77777777" w:rsidR="00473EDF" w:rsidRPr="007C3CCC" w:rsidRDefault="00473EDF" w:rsidP="00B0674C">
            <w:pPr>
              <w:pStyle w:val="Lentelsturinys"/>
              <w:rPr>
                <w:sz w:val="20"/>
              </w:rPr>
            </w:pPr>
            <w:r w:rsidRPr="007C3CCC">
              <w:rPr>
                <w:sz w:val="20"/>
              </w:rPr>
              <w:t>A. V.</w:t>
            </w:r>
          </w:p>
        </w:tc>
        <w:tc>
          <w:tcPr>
            <w:tcW w:w="1680" w:type="dxa"/>
            <w:hideMark/>
          </w:tcPr>
          <w:p w14:paraId="734ED80C" w14:textId="77777777" w:rsidR="00473EDF" w:rsidRPr="007C3CCC" w:rsidRDefault="00473EDF" w:rsidP="00B0674C">
            <w:pPr>
              <w:jc w:val="center"/>
              <w:rPr>
                <w:rFonts w:cs="Times New Roman"/>
                <w:sz w:val="20"/>
                <w:szCs w:val="20"/>
              </w:rPr>
            </w:pPr>
            <w:r w:rsidRPr="007C3CCC">
              <w:rPr>
                <w:rFonts w:cs="Times New Roman"/>
                <w:sz w:val="20"/>
                <w:szCs w:val="20"/>
              </w:rPr>
              <w:t>(parašas)</w:t>
            </w:r>
          </w:p>
        </w:tc>
        <w:tc>
          <w:tcPr>
            <w:tcW w:w="2865" w:type="dxa"/>
            <w:hideMark/>
          </w:tcPr>
          <w:p w14:paraId="32C33E0B" w14:textId="77777777" w:rsidR="00473EDF" w:rsidRPr="007C3CCC" w:rsidRDefault="00473EDF" w:rsidP="00B0674C">
            <w:pPr>
              <w:jc w:val="right"/>
            </w:pPr>
            <w:r w:rsidRPr="007C3CCC">
              <w:rPr>
                <w:rFonts w:cs="Times New Roman"/>
                <w:sz w:val="20"/>
                <w:szCs w:val="20"/>
              </w:rPr>
              <w:t>(vardas, pavardė)</w:t>
            </w:r>
          </w:p>
        </w:tc>
      </w:tr>
    </w:tbl>
    <w:p w14:paraId="5845B573" w14:textId="77777777" w:rsidR="00473EDF" w:rsidRPr="007C3CCC" w:rsidRDefault="00473EDF" w:rsidP="00473EDF">
      <w:pPr>
        <w:jc w:val="both"/>
        <w:rPr>
          <w:rFonts w:cs="Times New Roman"/>
        </w:rPr>
      </w:pPr>
    </w:p>
    <w:p w14:paraId="054ED0C7" w14:textId="77777777" w:rsidR="00473EDF" w:rsidRPr="007C3CCC" w:rsidRDefault="00473EDF" w:rsidP="00473EDF"/>
    <w:p w14:paraId="3BAC0729" w14:textId="77777777" w:rsidR="00473EDF" w:rsidRPr="007C3CCC" w:rsidRDefault="00473EDF" w:rsidP="00473EDF">
      <w:pPr>
        <w:jc w:val="both"/>
      </w:pPr>
    </w:p>
    <w:p w14:paraId="0B37519F" w14:textId="77777777" w:rsidR="00522822" w:rsidRPr="007C3CCC" w:rsidRDefault="00522822" w:rsidP="00522822">
      <w:pPr>
        <w:spacing w:line="100" w:lineRule="atLeast"/>
        <w:jc w:val="right"/>
        <w:rPr>
          <w:rFonts w:eastAsia="Times New Roman" w:cs="Times New Roman"/>
          <w:color w:val="000000"/>
        </w:rPr>
      </w:pPr>
    </w:p>
    <w:p w14:paraId="0B3751A0" w14:textId="77777777" w:rsidR="00522822" w:rsidRPr="007C3CCC" w:rsidRDefault="00522822" w:rsidP="00522822">
      <w:pPr>
        <w:spacing w:line="100" w:lineRule="atLeast"/>
        <w:jc w:val="right"/>
        <w:rPr>
          <w:rFonts w:eastAsia="Times New Roman" w:cs="Times New Roman"/>
          <w:color w:val="000000"/>
        </w:rPr>
      </w:pPr>
    </w:p>
    <w:p w14:paraId="0B3751A1" w14:textId="77777777" w:rsidR="00522822" w:rsidRPr="007C3CCC" w:rsidRDefault="00522822" w:rsidP="00522822">
      <w:pPr>
        <w:spacing w:line="100" w:lineRule="atLeast"/>
        <w:rPr>
          <w:rFonts w:eastAsia="Times New Roman" w:cs="Times New Roman"/>
          <w:color w:val="000000"/>
        </w:rPr>
      </w:pPr>
    </w:p>
    <w:p w14:paraId="0B3751A2" w14:textId="77777777" w:rsidR="00522822" w:rsidRPr="007C3CCC" w:rsidRDefault="00522822" w:rsidP="00522822">
      <w:pPr>
        <w:spacing w:line="100" w:lineRule="atLeast"/>
        <w:rPr>
          <w:rFonts w:eastAsia="Times New Roman" w:cs="Times New Roman"/>
          <w:color w:val="000000"/>
        </w:rPr>
      </w:pPr>
    </w:p>
    <w:p w14:paraId="0B3751A3" w14:textId="77777777" w:rsidR="00522822" w:rsidRPr="007C3CCC" w:rsidRDefault="00522822" w:rsidP="00522822">
      <w:pPr>
        <w:spacing w:line="100" w:lineRule="atLeast"/>
        <w:rPr>
          <w:rFonts w:eastAsia="Times New Roman" w:cs="Times New Roman"/>
          <w:color w:val="000000"/>
        </w:rPr>
      </w:pPr>
    </w:p>
    <w:p w14:paraId="0B3751A4" w14:textId="77777777" w:rsidR="00522822" w:rsidRPr="007C3CCC" w:rsidRDefault="00522822" w:rsidP="00522822">
      <w:pPr>
        <w:spacing w:line="100" w:lineRule="atLeast"/>
        <w:rPr>
          <w:rFonts w:eastAsia="Times New Roman" w:cs="Times New Roman"/>
          <w:color w:val="000000"/>
        </w:rPr>
      </w:pPr>
    </w:p>
    <w:p w14:paraId="0B3751A5" w14:textId="77777777" w:rsidR="00522822" w:rsidRPr="007C3CCC" w:rsidRDefault="00522822" w:rsidP="00522822">
      <w:pPr>
        <w:spacing w:line="100" w:lineRule="atLeast"/>
        <w:rPr>
          <w:rFonts w:eastAsia="Times New Roman" w:cs="Times New Roman"/>
          <w:color w:val="000000"/>
        </w:rPr>
      </w:pPr>
    </w:p>
    <w:p w14:paraId="0B3751A6" w14:textId="77777777" w:rsidR="00522822" w:rsidRPr="007C3CCC" w:rsidRDefault="00522822" w:rsidP="00522822">
      <w:pPr>
        <w:spacing w:line="100" w:lineRule="atLeast"/>
        <w:rPr>
          <w:rFonts w:eastAsia="Times New Roman" w:cs="Times New Roman"/>
          <w:color w:val="000000"/>
        </w:rPr>
      </w:pPr>
    </w:p>
    <w:p w14:paraId="0B3751A7" w14:textId="77777777" w:rsidR="00522822" w:rsidRPr="007C3CCC" w:rsidRDefault="00522822" w:rsidP="00522822">
      <w:pPr>
        <w:spacing w:line="100" w:lineRule="atLeast"/>
        <w:jc w:val="right"/>
        <w:rPr>
          <w:rFonts w:eastAsia="Times New Roman" w:cs="Times New Roman"/>
          <w:color w:val="000000"/>
        </w:rPr>
      </w:pPr>
    </w:p>
    <w:p w14:paraId="0B3751A8" w14:textId="77777777" w:rsidR="00203A19" w:rsidRPr="007C3CCC" w:rsidRDefault="00203A19">
      <w:pPr>
        <w:widowControl/>
        <w:suppressAutoHyphens w:val="0"/>
        <w:spacing w:after="160" w:line="259" w:lineRule="auto"/>
        <w:rPr>
          <w:rFonts w:eastAsia="Times New Roman" w:cs="Times New Roman"/>
          <w:b/>
          <w:bCs/>
          <w:color w:val="000000"/>
        </w:rPr>
      </w:pPr>
      <w:r w:rsidRPr="007C3CCC">
        <w:rPr>
          <w:rFonts w:eastAsia="Times New Roman" w:cs="Times New Roman"/>
          <w:b/>
          <w:bCs/>
          <w:color w:val="000000"/>
        </w:rPr>
        <w:br w:type="page"/>
      </w:r>
    </w:p>
    <w:p w14:paraId="4E074DAA" w14:textId="77777777" w:rsidR="001761B4" w:rsidRDefault="001761B4" w:rsidP="001761B4">
      <w:pPr>
        <w:spacing w:line="100" w:lineRule="atLeast"/>
        <w:rPr>
          <w:rFonts w:eastAsia="Times New Roman" w:cs="Times New Roman"/>
          <w:color w:val="000000"/>
        </w:rPr>
      </w:pPr>
    </w:p>
    <w:p w14:paraId="093B494E" w14:textId="77777777" w:rsidR="001761B4" w:rsidRPr="00277C63" w:rsidRDefault="001761B4" w:rsidP="001761B4">
      <w:pPr>
        <w:widowControl/>
        <w:suppressAutoHyphens w:val="0"/>
        <w:spacing w:after="160" w:line="259" w:lineRule="auto"/>
        <w:jc w:val="center"/>
        <w:rPr>
          <w:rFonts w:eastAsia="Times New Roman" w:cs="Times New Roman"/>
          <w:b/>
          <w:bCs/>
          <w:color w:val="000000"/>
        </w:rPr>
      </w:pPr>
      <w:r w:rsidRPr="002A0FC0">
        <w:rPr>
          <w:rFonts w:eastAsia="Times New Roman" w:cs="Times New Roman"/>
          <w:b/>
          <w:bCs/>
          <w:color w:val="000000"/>
        </w:rPr>
        <w:t>1 PR</w:t>
      </w:r>
      <w:r w:rsidRPr="002A0FC0">
        <w:rPr>
          <w:rFonts w:eastAsia="Times New Roman" w:cs="Times New Roman"/>
          <w:b/>
          <w:color w:val="000000"/>
        </w:rPr>
        <w:t>IEDAS PRIE 20</w:t>
      </w:r>
      <w:r>
        <w:rPr>
          <w:rFonts w:eastAsia="Times New Roman" w:cs="Times New Roman"/>
          <w:b/>
          <w:color w:val="000000"/>
        </w:rPr>
        <w:t>25</w:t>
      </w:r>
      <w:r w:rsidRPr="002A0FC0">
        <w:rPr>
          <w:rFonts w:eastAsia="Times New Roman" w:cs="Times New Roman"/>
          <w:b/>
          <w:color w:val="000000"/>
        </w:rPr>
        <w:t xml:space="preserve">  M.                                      D. </w:t>
      </w:r>
      <w:r>
        <w:rPr>
          <w:rFonts w:eastAsia="Times New Roman" w:cs="Times New Roman"/>
          <w:b/>
          <w:color w:val="000000"/>
        </w:rPr>
        <w:t xml:space="preserve">SUTARTIES </w:t>
      </w:r>
      <w:r w:rsidRPr="002A0FC0">
        <w:rPr>
          <w:rFonts w:eastAsia="Times New Roman" w:cs="Times New Roman"/>
          <w:b/>
          <w:color w:val="000000"/>
        </w:rPr>
        <w:t>NR. SŽ-</w:t>
      </w:r>
    </w:p>
    <w:p w14:paraId="4277E0F2" w14:textId="77777777" w:rsidR="001761B4" w:rsidRPr="002A0FC0" w:rsidRDefault="001761B4" w:rsidP="001761B4">
      <w:pPr>
        <w:spacing w:line="100" w:lineRule="atLeast"/>
        <w:jc w:val="center"/>
        <w:rPr>
          <w:rFonts w:eastAsia="Times New Roman" w:cs="Times New Roman"/>
          <w:b/>
          <w:bCs/>
          <w:color w:val="000000"/>
          <w:shd w:val="clear" w:color="auto" w:fill="FFFFFF"/>
        </w:rPr>
      </w:pPr>
      <w:r w:rsidRPr="002A0FC0">
        <w:rPr>
          <w:rFonts w:eastAsia="Times New Roman" w:cs="Times New Roman"/>
          <w:b/>
          <w:bCs/>
          <w:color w:val="000000"/>
          <w:shd w:val="clear" w:color="auto" w:fill="FFFFFF"/>
        </w:rPr>
        <w:t>TECHNINĖ SPECIFIKACIJA</w:t>
      </w:r>
    </w:p>
    <w:p w14:paraId="0BFD72D1" w14:textId="77777777" w:rsidR="001761B4" w:rsidRDefault="001761B4" w:rsidP="001761B4">
      <w:pPr>
        <w:pStyle w:val="Pagrindiniotekstopirmatrauka"/>
        <w:ind w:firstLine="0"/>
        <w:jc w:val="both"/>
        <w:rPr>
          <w:rFonts w:cs="Tahoma"/>
        </w:rPr>
      </w:pPr>
      <w:bookmarkStart w:id="1" w:name="_Hlk503446372"/>
    </w:p>
    <w:p w14:paraId="152A79AB" w14:textId="77777777" w:rsidR="001761B4" w:rsidRDefault="001761B4" w:rsidP="001761B4">
      <w:pPr>
        <w:pStyle w:val="Pagrindiniotekstopirmatrauka"/>
        <w:ind w:firstLine="0"/>
        <w:jc w:val="both"/>
        <w:rPr>
          <w:rFonts w:cs="Tahoma"/>
        </w:rPr>
      </w:pPr>
    </w:p>
    <w:tbl>
      <w:tblPr>
        <w:tblW w:w="9790" w:type="dxa"/>
        <w:tblInd w:w="55" w:type="dxa"/>
        <w:tblLayout w:type="fixed"/>
        <w:tblCellMar>
          <w:top w:w="55" w:type="dxa"/>
          <w:left w:w="55" w:type="dxa"/>
          <w:bottom w:w="55" w:type="dxa"/>
          <w:right w:w="55" w:type="dxa"/>
        </w:tblCellMar>
        <w:tblLook w:val="0000" w:firstRow="0" w:lastRow="0" w:firstColumn="0" w:lastColumn="0" w:noHBand="0" w:noVBand="0"/>
      </w:tblPr>
      <w:tblGrid>
        <w:gridCol w:w="634"/>
        <w:gridCol w:w="2727"/>
        <w:gridCol w:w="6429"/>
      </w:tblGrid>
      <w:tr w:rsidR="001761B4" w:rsidRPr="00513037" w14:paraId="3D33696A" w14:textId="77777777" w:rsidTr="00213A9C">
        <w:trPr>
          <w:tblHeader/>
        </w:trPr>
        <w:tc>
          <w:tcPr>
            <w:tcW w:w="634" w:type="dxa"/>
            <w:tcBorders>
              <w:top w:val="single" w:sz="1" w:space="0" w:color="000000"/>
              <w:left w:val="single" w:sz="1" w:space="0" w:color="000000"/>
              <w:bottom w:val="single" w:sz="1" w:space="0" w:color="000000"/>
            </w:tcBorders>
          </w:tcPr>
          <w:p w14:paraId="198A6260" w14:textId="77777777" w:rsidR="001761B4" w:rsidRPr="00513037" w:rsidRDefault="001761B4" w:rsidP="00213A9C">
            <w:pPr>
              <w:snapToGrid w:val="0"/>
              <w:jc w:val="center"/>
              <w:rPr>
                <w:rFonts w:eastAsia="Tahoma" w:cs="Calibri"/>
                <w:b/>
                <w:bCs/>
                <w:i/>
                <w:iCs/>
                <w:color w:val="000000"/>
                <w:szCs w:val="22"/>
              </w:rPr>
            </w:pPr>
            <w:r w:rsidRPr="00513037">
              <w:rPr>
                <w:rFonts w:eastAsia="Tahoma" w:cs="Calibri"/>
                <w:b/>
                <w:bCs/>
                <w:i/>
                <w:iCs/>
                <w:color w:val="000000"/>
                <w:sz w:val="22"/>
                <w:szCs w:val="22"/>
              </w:rPr>
              <w:t>Eil.</w:t>
            </w:r>
          </w:p>
          <w:p w14:paraId="6CECBAC3" w14:textId="77777777" w:rsidR="001761B4" w:rsidRPr="00513037" w:rsidRDefault="001761B4" w:rsidP="00213A9C">
            <w:pPr>
              <w:jc w:val="center"/>
              <w:rPr>
                <w:rFonts w:eastAsia="Tahoma" w:cs="Calibri"/>
                <w:b/>
                <w:bCs/>
                <w:i/>
                <w:iCs/>
                <w:color w:val="000000"/>
                <w:szCs w:val="22"/>
              </w:rPr>
            </w:pPr>
            <w:r w:rsidRPr="00513037">
              <w:rPr>
                <w:rFonts w:eastAsia="Tahoma" w:cs="Calibri"/>
                <w:b/>
                <w:bCs/>
                <w:i/>
                <w:iCs/>
                <w:color w:val="000000"/>
                <w:sz w:val="22"/>
                <w:szCs w:val="22"/>
              </w:rPr>
              <w:t>Nr.</w:t>
            </w:r>
          </w:p>
        </w:tc>
        <w:tc>
          <w:tcPr>
            <w:tcW w:w="2727" w:type="dxa"/>
            <w:tcBorders>
              <w:top w:val="single" w:sz="1" w:space="0" w:color="000000"/>
              <w:left w:val="single" w:sz="1" w:space="0" w:color="000000"/>
              <w:bottom w:val="single" w:sz="1" w:space="0" w:color="000000"/>
            </w:tcBorders>
          </w:tcPr>
          <w:p w14:paraId="50C5CC64" w14:textId="77777777" w:rsidR="001761B4" w:rsidRPr="00513037" w:rsidRDefault="001761B4" w:rsidP="00213A9C">
            <w:pPr>
              <w:snapToGrid w:val="0"/>
              <w:jc w:val="center"/>
              <w:rPr>
                <w:rFonts w:eastAsia="Tahoma" w:cs="Calibri"/>
                <w:b/>
                <w:bCs/>
                <w:i/>
                <w:iCs/>
                <w:color w:val="000000"/>
                <w:szCs w:val="22"/>
              </w:rPr>
            </w:pPr>
            <w:r w:rsidRPr="00513037">
              <w:rPr>
                <w:rFonts w:eastAsia="Tahoma" w:cs="Calibri"/>
                <w:b/>
                <w:bCs/>
                <w:i/>
                <w:iCs/>
                <w:color w:val="000000"/>
                <w:sz w:val="22"/>
                <w:szCs w:val="22"/>
              </w:rPr>
              <w:t>Paslaugų pavadinimas (pobūdis)</w:t>
            </w:r>
          </w:p>
        </w:tc>
        <w:tc>
          <w:tcPr>
            <w:tcW w:w="6429" w:type="dxa"/>
            <w:tcBorders>
              <w:top w:val="single" w:sz="1" w:space="0" w:color="000000"/>
              <w:left w:val="single" w:sz="1" w:space="0" w:color="000000"/>
              <w:bottom w:val="single" w:sz="1" w:space="0" w:color="000000"/>
              <w:right w:val="single" w:sz="1" w:space="0" w:color="000000"/>
            </w:tcBorders>
          </w:tcPr>
          <w:p w14:paraId="4F3EF46A" w14:textId="77777777" w:rsidR="001761B4" w:rsidRPr="00513037" w:rsidRDefault="001761B4" w:rsidP="00213A9C">
            <w:pPr>
              <w:snapToGrid w:val="0"/>
              <w:jc w:val="center"/>
              <w:rPr>
                <w:rFonts w:eastAsia="Tahoma" w:cs="Calibri"/>
                <w:b/>
                <w:bCs/>
                <w:i/>
                <w:iCs/>
                <w:color w:val="000000"/>
                <w:szCs w:val="22"/>
              </w:rPr>
            </w:pPr>
            <w:r w:rsidRPr="00513037">
              <w:rPr>
                <w:rFonts w:eastAsia="Tahoma" w:cs="Calibri"/>
                <w:b/>
                <w:bCs/>
                <w:i/>
                <w:iCs/>
                <w:color w:val="000000"/>
                <w:sz w:val="22"/>
                <w:szCs w:val="22"/>
              </w:rPr>
              <w:t>Techniniai reikalavimai ir laukiamas rezultatas (tikslas)</w:t>
            </w:r>
          </w:p>
        </w:tc>
      </w:tr>
      <w:tr w:rsidR="001761B4" w:rsidRPr="00513037" w14:paraId="4FE08E06" w14:textId="77777777" w:rsidTr="00213A9C">
        <w:tc>
          <w:tcPr>
            <w:tcW w:w="634" w:type="dxa"/>
            <w:tcBorders>
              <w:left w:val="single" w:sz="1" w:space="0" w:color="000000"/>
              <w:bottom w:val="single" w:sz="1" w:space="0" w:color="000000"/>
            </w:tcBorders>
            <w:vAlign w:val="bottom"/>
          </w:tcPr>
          <w:p w14:paraId="785FD85A" w14:textId="77777777" w:rsidR="001761B4" w:rsidRPr="00513037" w:rsidRDefault="001761B4" w:rsidP="00213A9C">
            <w:pPr>
              <w:snapToGrid w:val="0"/>
              <w:jc w:val="center"/>
              <w:rPr>
                <w:rFonts w:eastAsia="Calibri" w:cs="Calibri"/>
                <w:color w:val="000000"/>
                <w:szCs w:val="22"/>
              </w:rPr>
            </w:pPr>
          </w:p>
        </w:tc>
        <w:tc>
          <w:tcPr>
            <w:tcW w:w="9156" w:type="dxa"/>
            <w:gridSpan w:val="2"/>
            <w:tcBorders>
              <w:left w:val="single" w:sz="1" w:space="0" w:color="000000"/>
              <w:bottom w:val="single" w:sz="1" w:space="0" w:color="000000"/>
              <w:right w:val="single" w:sz="1" w:space="0" w:color="000000"/>
            </w:tcBorders>
            <w:vAlign w:val="bottom"/>
          </w:tcPr>
          <w:p w14:paraId="0FFBF487" w14:textId="77777777" w:rsidR="001761B4" w:rsidRPr="00513037" w:rsidRDefault="001761B4" w:rsidP="00213A9C">
            <w:pPr>
              <w:pStyle w:val="Lentelsantrat"/>
              <w:snapToGrid w:val="0"/>
              <w:spacing w:after="0"/>
              <w:jc w:val="left"/>
              <w:rPr>
                <w:rFonts w:eastAsia="HG Mincho Light J" w:cs="Calibri"/>
                <w:bCs/>
                <w:i w:val="0"/>
                <w:color w:val="000000"/>
                <w:szCs w:val="22"/>
              </w:rPr>
            </w:pPr>
            <w:r w:rsidRPr="00513037">
              <w:rPr>
                <w:rFonts w:eastAsia="HG Mincho Light J" w:cs="Calibri"/>
                <w:bCs/>
                <w:i w:val="0"/>
                <w:color w:val="000000"/>
                <w:sz w:val="22"/>
                <w:szCs w:val="22"/>
              </w:rPr>
              <w:t>VALSTYBINĖS, MIESTO ŠVENTĖS, MENO, KULTŪROS, SPORTO IR KITI RENGINIAI</w:t>
            </w:r>
          </w:p>
        </w:tc>
      </w:tr>
      <w:tr w:rsidR="001761B4" w:rsidRPr="00C1493A" w14:paraId="2F0FD616" w14:textId="77777777" w:rsidTr="00213A9C">
        <w:tc>
          <w:tcPr>
            <w:tcW w:w="634" w:type="dxa"/>
            <w:tcBorders>
              <w:left w:val="single" w:sz="1" w:space="0" w:color="000000"/>
              <w:bottom w:val="single" w:sz="1" w:space="0" w:color="000000"/>
            </w:tcBorders>
          </w:tcPr>
          <w:p w14:paraId="74B551BF" w14:textId="77777777" w:rsidR="001761B4" w:rsidRPr="00C1493A" w:rsidRDefault="001761B4" w:rsidP="00213A9C">
            <w:pPr>
              <w:pStyle w:val="TableContents"/>
              <w:snapToGrid w:val="0"/>
              <w:jc w:val="center"/>
              <w:rPr>
                <w:rFonts w:cs="Calibri"/>
                <w:szCs w:val="22"/>
              </w:rPr>
            </w:pPr>
            <w:r w:rsidRPr="00C1493A">
              <w:rPr>
                <w:rFonts w:cs="Calibri"/>
                <w:sz w:val="22"/>
                <w:szCs w:val="22"/>
              </w:rPr>
              <w:t>1.1.</w:t>
            </w:r>
          </w:p>
        </w:tc>
        <w:tc>
          <w:tcPr>
            <w:tcW w:w="2727" w:type="dxa"/>
            <w:tcBorders>
              <w:left w:val="single" w:sz="1" w:space="0" w:color="000000"/>
              <w:bottom w:val="single" w:sz="1" w:space="0" w:color="000000"/>
            </w:tcBorders>
          </w:tcPr>
          <w:p w14:paraId="6B0DF6DC" w14:textId="77777777" w:rsidR="001761B4" w:rsidRPr="00C1493A" w:rsidRDefault="001761B4" w:rsidP="00213A9C">
            <w:pPr>
              <w:pStyle w:val="Lentelsturinys"/>
              <w:snapToGrid w:val="0"/>
              <w:jc w:val="both"/>
              <w:rPr>
                <w:rFonts w:eastAsia="HG Mincho Light J" w:cs="Calibri"/>
                <w:color w:val="000000"/>
                <w:szCs w:val="22"/>
              </w:rPr>
            </w:pPr>
            <w:r w:rsidRPr="00C1493A">
              <w:rPr>
                <w:rFonts w:eastAsia="HG Mincho Light J" w:cs="Calibri"/>
                <w:color w:val="000000"/>
                <w:sz w:val="22"/>
                <w:szCs w:val="22"/>
              </w:rPr>
              <w:t xml:space="preserve">Lietuvos Respublikos valstybinio herbo pakabinimas ant savivaldybės pastato balkono   </w:t>
            </w:r>
          </w:p>
        </w:tc>
        <w:tc>
          <w:tcPr>
            <w:tcW w:w="6429" w:type="dxa"/>
            <w:tcBorders>
              <w:left w:val="single" w:sz="1" w:space="0" w:color="000000"/>
              <w:bottom w:val="single" w:sz="1" w:space="0" w:color="000000"/>
              <w:right w:val="single" w:sz="1" w:space="0" w:color="000000"/>
            </w:tcBorders>
          </w:tcPr>
          <w:p w14:paraId="11C4341C" w14:textId="77777777" w:rsidR="001761B4" w:rsidRPr="00C1493A" w:rsidRDefault="001761B4" w:rsidP="00213A9C">
            <w:pPr>
              <w:snapToGrid w:val="0"/>
              <w:jc w:val="both"/>
              <w:rPr>
                <w:rFonts w:eastAsia="HG Mincho Light J" w:cs="Calibri"/>
                <w:bCs/>
                <w:color w:val="000000"/>
                <w:szCs w:val="22"/>
              </w:rPr>
            </w:pPr>
            <w:r w:rsidRPr="00C1493A">
              <w:rPr>
                <w:rFonts w:eastAsia="Tahoma" w:cs="Calibri"/>
                <w:bCs/>
                <w:color w:val="000000"/>
                <w:sz w:val="22"/>
                <w:szCs w:val="22"/>
              </w:rPr>
              <w:t xml:space="preserve">Paslaugų teikėjas, gavęs Paslaugų gavėjo užsakymą, nurodytą dieną ir valandą </w:t>
            </w:r>
            <w:r w:rsidRPr="00C1493A">
              <w:rPr>
                <w:rFonts w:eastAsia="HG Mincho Light J" w:cs="Calibri"/>
                <w:bCs/>
                <w:color w:val="000000"/>
                <w:sz w:val="22"/>
                <w:szCs w:val="22"/>
              </w:rPr>
              <w:t>Lietuvos Respublikos valstybinį herbą atveža, pakabina ant pastato Vasario 16-osios g. 62 (savivaldybės</w:t>
            </w:r>
            <w:r>
              <w:rPr>
                <w:rFonts w:eastAsia="HG Mincho Light J" w:cs="Calibri"/>
                <w:bCs/>
                <w:color w:val="000000"/>
                <w:sz w:val="22"/>
                <w:szCs w:val="22"/>
              </w:rPr>
              <w:t xml:space="preserve"> pastato</w:t>
            </w:r>
            <w:r w:rsidRPr="00C1493A">
              <w:rPr>
                <w:rFonts w:eastAsia="HG Mincho Light J" w:cs="Calibri"/>
                <w:bCs/>
                <w:color w:val="000000"/>
                <w:sz w:val="22"/>
                <w:szCs w:val="22"/>
              </w:rPr>
              <w:t xml:space="preserve"> balkono</w:t>
            </w:r>
            <w:r>
              <w:rPr>
                <w:rFonts w:eastAsia="HG Mincho Light J" w:cs="Calibri"/>
                <w:bCs/>
                <w:color w:val="000000"/>
                <w:sz w:val="22"/>
                <w:szCs w:val="22"/>
              </w:rPr>
              <w:t xml:space="preserve"> ar kitoje nurodytoje vietoje</w:t>
            </w:r>
            <w:r w:rsidRPr="00C1493A">
              <w:rPr>
                <w:rFonts w:eastAsia="HG Mincho Light J" w:cs="Calibri"/>
                <w:bCs/>
                <w:color w:val="000000"/>
                <w:sz w:val="22"/>
                <w:szCs w:val="22"/>
              </w:rPr>
              <w:t xml:space="preserve">), šventei pasibaigus nukabina ir išveža užsakyme nurodytu laiku į </w:t>
            </w:r>
            <w:r>
              <w:rPr>
                <w:rFonts w:eastAsia="HG Mincho Light J" w:cs="Calibri"/>
                <w:bCs/>
                <w:color w:val="000000"/>
                <w:sz w:val="22"/>
                <w:szCs w:val="22"/>
              </w:rPr>
              <w:t>sandėliavimo</w:t>
            </w:r>
            <w:r w:rsidRPr="00C1493A">
              <w:rPr>
                <w:rFonts w:eastAsia="HG Mincho Light J" w:cs="Calibri"/>
                <w:bCs/>
                <w:color w:val="000000"/>
                <w:sz w:val="22"/>
                <w:szCs w:val="22"/>
              </w:rPr>
              <w:t xml:space="preserve"> vietą.</w:t>
            </w:r>
            <w:r>
              <w:rPr>
                <w:rFonts w:eastAsia="HG Mincho Light J" w:cs="Calibri"/>
                <w:bCs/>
                <w:color w:val="000000"/>
                <w:sz w:val="22"/>
                <w:szCs w:val="22"/>
              </w:rPr>
              <w:t xml:space="preserve"> Herbą pateikia Paslaugos gavėjas.</w:t>
            </w:r>
          </w:p>
        </w:tc>
      </w:tr>
      <w:tr w:rsidR="001761B4" w:rsidRPr="00C1493A" w14:paraId="2E32EE28" w14:textId="77777777" w:rsidTr="00213A9C">
        <w:tc>
          <w:tcPr>
            <w:tcW w:w="634" w:type="dxa"/>
            <w:tcBorders>
              <w:left w:val="single" w:sz="1" w:space="0" w:color="000000"/>
              <w:bottom w:val="single" w:sz="1" w:space="0" w:color="000000"/>
            </w:tcBorders>
          </w:tcPr>
          <w:p w14:paraId="0D94E183" w14:textId="77777777" w:rsidR="001761B4" w:rsidRPr="00C1493A" w:rsidRDefault="001761B4" w:rsidP="00213A9C">
            <w:pPr>
              <w:pStyle w:val="TableContents"/>
              <w:snapToGrid w:val="0"/>
              <w:jc w:val="center"/>
              <w:rPr>
                <w:rFonts w:cs="Calibri"/>
                <w:szCs w:val="22"/>
              </w:rPr>
            </w:pPr>
            <w:r w:rsidRPr="00C1493A">
              <w:rPr>
                <w:rFonts w:cs="Calibri"/>
                <w:sz w:val="22"/>
                <w:szCs w:val="22"/>
              </w:rPr>
              <w:t>1.2.</w:t>
            </w:r>
          </w:p>
        </w:tc>
        <w:tc>
          <w:tcPr>
            <w:tcW w:w="2727" w:type="dxa"/>
            <w:tcBorders>
              <w:left w:val="single" w:sz="1" w:space="0" w:color="000000"/>
              <w:bottom w:val="single" w:sz="1" w:space="0" w:color="000000"/>
            </w:tcBorders>
          </w:tcPr>
          <w:p w14:paraId="239C1810" w14:textId="77777777" w:rsidR="001761B4" w:rsidRPr="00C1493A" w:rsidRDefault="001761B4" w:rsidP="00213A9C">
            <w:pPr>
              <w:pStyle w:val="Lentelsturinys"/>
              <w:snapToGrid w:val="0"/>
              <w:jc w:val="both"/>
              <w:rPr>
                <w:rFonts w:eastAsia="HG Mincho Light J" w:cs="Calibri"/>
                <w:color w:val="000000"/>
                <w:szCs w:val="22"/>
              </w:rPr>
            </w:pPr>
            <w:r w:rsidRPr="00C1493A">
              <w:rPr>
                <w:rFonts w:eastAsia="HG Mincho Light J" w:cs="Calibri"/>
                <w:color w:val="000000"/>
                <w:sz w:val="22"/>
                <w:szCs w:val="22"/>
              </w:rPr>
              <w:t xml:space="preserve">Vėliavų  </w:t>
            </w:r>
            <w:r>
              <w:rPr>
                <w:rFonts w:eastAsia="HG Mincho Light J" w:cs="Calibri"/>
                <w:color w:val="000000"/>
                <w:sz w:val="22"/>
                <w:szCs w:val="22"/>
              </w:rPr>
              <w:t>iškėl</w:t>
            </w:r>
            <w:r w:rsidRPr="00C1493A">
              <w:rPr>
                <w:rFonts w:eastAsia="HG Mincho Light J" w:cs="Calibri"/>
                <w:color w:val="000000"/>
                <w:sz w:val="22"/>
                <w:szCs w:val="22"/>
              </w:rPr>
              <w:t xml:space="preserve">imas ant  vėliavų stovų. </w:t>
            </w:r>
          </w:p>
        </w:tc>
        <w:tc>
          <w:tcPr>
            <w:tcW w:w="6429" w:type="dxa"/>
            <w:tcBorders>
              <w:left w:val="single" w:sz="1" w:space="0" w:color="000000"/>
              <w:bottom w:val="single" w:sz="1" w:space="0" w:color="000000"/>
              <w:right w:val="single" w:sz="1" w:space="0" w:color="000000"/>
            </w:tcBorders>
          </w:tcPr>
          <w:p w14:paraId="3653DD81" w14:textId="77777777" w:rsidR="001761B4" w:rsidRPr="00C1493A" w:rsidRDefault="001761B4" w:rsidP="00213A9C">
            <w:pPr>
              <w:snapToGrid w:val="0"/>
              <w:jc w:val="both"/>
              <w:rPr>
                <w:rFonts w:eastAsia="HG Mincho Light J" w:cs="Calibri"/>
                <w:bCs/>
                <w:color w:val="000000"/>
                <w:szCs w:val="22"/>
              </w:rPr>
            </w:pPr>
            <w:r w:rsidRPr="00C1493A">
              <w:rPr>
                <w:rFonts w:eastAsia="Tahoma" w:cs="Calibri"/>
                <w:bCs/>
                <w:color w:val="000000"/>
                <w:sz w:val="22"/>
                <w:szCs w:val="22"/>
              </w:rPr>
              <w:t xml:space="preserve">Paslaugų teikėjas, gavęs Paslaugų gavėjo užsakymą, nurodytą dieną ir valandą </w:t>
            </w:r>
            <w:r w:rsidRPr="00C1493A">
              <w:rPr>
                <w:rFonts w:eastAsia="HG Mincho Light J" w:cs="Calibri"/>
                <w:bCs/>
                <w:color w:val="000000"/>
                <w:sz w:val="22"/>
                <w:szCs w:val="22"/>
              </w:rPr>
              <w:t>Lietuvos Respublikos valstybines vėliavas ir/ar</w:t>
            </w:r>
            <w:r>
              <w:rPr>
                <w:rFonts w:eastAsia="HG Mincho Light J" w:cs="Calibri"/>
                <w:bCs/>
                <w:color w:val="000000"/>
                <w:sz w:val="22"/>
                <w:szCs w:val="22"/>
              </w:rPr>
              <w:t xml:space="preserve"> istorines vėliavas, ir/ar</w:t>
            </w:r>
            <w:r w:rsidRPr="00C1493A">
              <w:rPr>
                <w:rFonts w:eastAsia="HG Mincho Light J" w:cs="Calibri"/>
                <w:bCs/>
                <w:color w:val="000000"/>
                <w:sz w:val="22"/>
                <w:szCs w:val="22"/>
              </w:rPr>
              <w:t xml:space="preserve"> miesto šventines vėliavas</w:t>
            </w:r>
            <w:r>
              <w:rPr>
                <w:rFonts w:eastAsia="HG Mincho Light J" w:cs="Calibri"/>
                <w:bCs/>
                <w:color w:val="000000"/>
                <w:sz w:val="22"/>
                <w:szCs w:val="22"/>
              </w:rPr>
              <w:t>,</w:t>
            </w:r>
            <w:r w:rsidRPr="00C1493A">
              <w:rPr>
                <w:rFonts w:eastAsia="HG Mincho Light J" w:cs="Calibri"/>
                <w:bCs/>
                <w:color w:val="000000"/>
                <w:sz w:val="22"/>
                <w:szCs w:val="22"/>
              </w:rPr>
              <w:t xml:space="preserve"> paruoštas naudojimui</w:t>
            </w:r>
            <w:r>
              <w:rPr>
                <w:rFonts w:eastAsia="HG Mincho Light J" w:cs="Calibri"/>
                <w:bCs/>
                <w:color w:val="000000"/>
                <w:sz w:val="22"/>
                <w:szCs w:val="22"/>
              </w:rPr>
              <w:t>,</w:t>
            </w:r>
            <w:r w:rsidRPr="00C1493A">
              <w:rPr>
                <w:rFonts w:eastAsia="HG Mincho Light J" w:cs="Calibri"/>
                <w:bCs/>
                <w:color w:val="000000"/>
                <w:sz w:val="22"/>
                <w:szCs w:val="22"/>
              </w:rPr>
              <w:t xml:space="preserve"> pakabina aikštėje prieš Savivaldybę ir/ar kitose miesto vietose ant esamų vėliavų stovų, </w:t>
            </w:r>
            <w:r>
              <w:rPr>
                <w:rFonts w:eastAsia="HG Mincho Light J" w:cs="Calibri"/>
                <w:bCs/>
                <w:color w:val="000000"/>
                <w:sz w:val="22"/>
                <w:szCs w:val="22"/>
              </w:rPr>
              <w:t xml:space="preserve">užsakyme nurodytu laiku </w:t>
            </w:r>
            <w:r w:rsidRPr="00C1493A">
              <w:rPr>
                <w:rFonts w:eastAsia="HG Mincho Light J" w:cs="Calibri"/>
                <w:bCs/>
                <w:color w:val="000000"/>
                <w:sz w:val="22"/>
                <w:szCs w:val="22"/>
              </w:rPr>
              <w:t>nukabina</w:t>
            </w:r>
            <w:r>
              <w:rPr>
                <w:rFonts w:eastAsia="HG Mincho Light J" w:cs="Calibri"/>
                <w:bCs/>
                <w:color w:val="000000"/>
                <w:sz w:val="22"/>
                <w:szCs w:val="22"/>
              </w:rPr>
              <w:t>, išdžiovina (jei vėliavos yra šlapios)</w:t>
            </w:r>
            <w:r w:rsidRPr="00C1493A">
              <w:rPr>
                <w:rFonts w:eastAsia="HG Mincho Light J" w:cs="Calibri"/>
                <w:bCs/>
                <w:color w:val="000000"/>
                <w:sz w:val="22"/>
                <w:szCs w:val="22"/>
              </w:rPr>
              <w:t xml:space="preserve"> ir išveža  į </w:t>
            </w:r>
            <w:r>
              <w:rPr>
                <w:rFonts w:eastAsia="HG Mincho Light J" w:cs="Calibri"/>
                <w:bCs/>
                <w:color w:val="000000"/>
                <w:sz w:val="22"/>
                <w:szCs w:val="22"/>
              </w:rPr>
              <w:t>sandėliavimo</w:t>
            </w:r>
            <w:r w:rsidRPr="00C1493A">
              <w:rPr>
                <w:rFonts w:eastAsia="HG Mincho Light J" w:cs="Calibri"/>
                <w:bCs/>
                <w:color w:val="000000"/>
                <w:sz w:val="22"/>
                <w:szCs w:val="22"/>
              </w:rPr>
              <w:t xml:space="preserve"> vietą.</w:t>
            </w:r>
          </w:p>
          <w:p w14:paraId="4A656079" w14:textId="77777777" w:rsidR="001761B4" w:rsidRPr="00C1493A" w:rsidRDefault="001761B4" w:rsidP="00213A9C">
            <w:pPr>
              <w:snapToGrid w:val="0"/>
              <w:jc w:val="both"/>
              <w:rPr>
                <w:rFonts w:eastAsia="Tahoma" w:cs="Calibri"/>
                <w:bCs/>
                <w:color w:val="000000"/>
                <w:szCs w:val="22"/>
              </w:rPr>
            </w:pPr>
            <w:r w:rsidRPr="00C1493A">
              <w:rPr>
                <w:rFonts w:eastAsia="HG Mincho Light J" w:cs="Calibri"/>
                <w:bCs/>
                <w:color w:val="000000"/>
                <w:sz w:val="22"/>
                <w:szCs w:val="22"/>
              </w:rPr>
              <w:t xml:space="preserve">Lietuvos Respublikos ir/ar šventines vėliavas pateikia </w:t>
            </w:r>
            <w:r w:rsidRPr="00C1493A">
              <w:rPr>
                <w:rFonts w:eastAsia="Tahoma" w:cs="Calibri"/>
                <w:bCs/>
                <w:color w:val="000000"/>
                <w:sz w:val="22"/>
                <w:szCs w:val="22"/>
              </w:rPr>
              <w:t xml:space="preserve">Paslaugų gavėjas. </w:t>
            </w:r>
          </w:p>
        </w:tc>
      </w:tr>
      <w:tr w:rsidR="001761B4" w:rsidRPr="00C1493A" w14:paraId="25BCB164" w14:textId="77777777" w:rsidTr="00213A9C">
        <w:tc>
          <w:tcPr>
            <w:tcW w:w="634" w:type="dxa"/>
            <w:tcBorders>
              <w:left w:val="single" w:sz="1" w:space="0" w:color="000000"/>
              <w:bottom w:val="single" w:sz="1" w:space="0" w:color="000000"/>
            </w:tcBorders>
          </w:tcPr>
          <w:p w14:paraId="72E73318" w14:textId="77777777" w:rsidR="001761B4" w:rsidRPr="00C1493A" w:rsidRDefault="001761B4" w:rsidP="00213A9C">
            <w:pPr>
              <w:pStyle w:val="TableContents"/>
              <w:snapToGrid w:val="0"/>
              <w:jc w:val="center"/>
              <w:rPr>
                <w:rFonts w:cs="Calibri"/>
                <w:szCs w:val="22"/>
              </w:rPr>
            </w:pPr>
            <w:r w:rsidRPr="00C1493A">
              <w:rPr>
                <w:rFonts w:cs="Calibri"/>
                <w:sz w:val="22"/>
                <w:szCs w:val="22"/>
              </w:rPr>
              <w:t>1.</w:t>
            </w:r>
            <w:r>
              <w:rPr>
                <w:rFonts w:cs="Calibri"/>
                <w:sz w:val="22"/>
                <w:szCs w:val="22"/>
              </w:rPr>
              <w:t>3</w:t>
            </w:r>
            <w:r w:rsidRPr="00C1493A">
              <w:rPr>
                <w:rFonts w:cs="Calibri"/>
                <w:sz w:val="22"/>
                <w:szCs w:val="22"/>
              </w:rPr>
              <w:t>.</w:t>
            </w:r>
          </w:p>
        </w:tc>
        <w:tc>
          <w:tcPr>
            <w:tcW w:w="2727" w:type="dxa"/>
            <w:tcBorders>
              <w:left w:val="single" w:sz="1" w:space="0" w:color="000000"/>
              <w:bottom w:val="single" w:sz="1" w:space="0" w:color="000000"/>
            </w:tcBorders>
          </w:tcPr>
          <w:p w14:paraId="2AA01343" w14:textId="77777777" w:rsidR="001761B4" w:rsidRPr="00C1493A" w:rsidRDefault="001761B4" w:rsidP="00213A9C">
            <w:pPr>
              <w:pStyle w:val="Lentelsturinys"/>
              <w:snapToGrid w:val="0"/>
              <w:rPr>
                <w:rFonts w:cs="Calibri"/>
                <w:szCs w:val="22"/>
              </w:rPr>
            </w:pPr>
            <w:r w:rsidRPr="00C1493A">
              <w:rPr>
                <w:rFonts w:cs="Calibri"/>
                <w:sz w:val="22"/>
                <w:szCs w:val="22"/>
              </w:rPr>
              <w:t xml:space="preserve">Savivaldybės pastato balkono papuošimas </w:t>
            </w:r>
          </w:p>
        </w:tc>
        <w:tc>
          <w:tcPr>
            <w:tcW w:w="6429" w:type="dxa"/>
            <w:tcBorders>
              <w:left w:val="single" w:sz="1" w:space="0" w:color="000000"/>
              <w:bottom w:val="single" w:sz="1" w:space="0" w:color="000000"/>
              <w:right w:val="single" w:sz="1" w:space="0" w:color="000000"/>
            </w:tcBorders>
          </w:tcPr>
          <w:p w14:paraId="5A0FA869" w14:textId="77777777" w:rsidR="001761B4" w:rsidRPr="00C1493A" w:rsidRDefault="001761B4" w:rsidP="00213A9C">
            <w:pPr>
              <w:snapToGrid w:val="0"/>
              <w:jc w:val="both"/>
              <w:rPr>
                <w:rFonts w:eastAsia="Tahoma" w:cs="Calibri"/>
                <w:bCs/>
                <w:color w:val="000000"/>
                <w:szCs w:val="22"/>
              </w:rPr>
            </w:pPr>
            <w:r w:rsidRPr="00C1493A">
              <w:rPr>
                <w:rFonts w:eastAsia="Tahoma" w:cs="Calibri"/>
                <w:bCs/>
                <w:color w:val="000000"/>
                <w:sz w:val="22"/>
                <w:szCs w:val="22"/>
              </w:rPr>
              <w:t xml:space="preserve">Paslaugų teikėjas, gavęs Paslaugų gavėjo užsakymą, nurodytą dieną ir valandą pakabina paruoštus naudojimui tentą su rėmu, arba kitus Paslaugų gavėjo pateiktus puošybos elementus ant savivaldybės pastato balkono, po renginio nukabina ir išveža į </w:t>
            </w:r>
            <w:r>
              <w:rPr>
                <w:rFonts w:eastAsia="Tahoma" w:cs="Calibri"/>
                <w:bCs/>
                <w:color w:val="000000"/>
                <w:sz w:val="22"/>
                <w:szCs w:val="22"/>
              </w:rPr>
              <w:t>sandėliavimo</w:t>
            </w:r>
            <w:r w:rsidRPr="00C1493A">
              <w:rPr>
                <w:rFonts w:eastAsia="Tahoma" w:cs="Calibri"/>
                <w:bCs/>
                <w:color w:val="000000"/>
                <w:sz w:val="22"/>
                <w:szCs w:val="22"/>
              </w:rPr>
              <w:t xml:space="preserve"> vietą.</w:t>
            </w:r>
          </w:p>
        </w:tc>
      </w:tr>
      <w:tr w:rsidR="001761B4" w:rsidRPr="00C1493A" w14:paraId="6DBCF811" w14:textId="77777777" w:rsidTr="00213A9C">
        <w:tc>
          <w:tcPr>
            <w:tcW w:w="634" w:type="dxa"/>
            <w:tcBorders>
              <w:left w:val="single" w:sz="1" w:space="0" w:color="000000"/>
              <w:bottom w:val="single" w:sz="1" w:space="0" w:color="000000"/>
            </w:tcBorders>
          </w:tcPr>
          <w:p w14:paraId="52EE1CB9" w14:textId="77777777" w:rsidR="001761B4" w:rsidRPr="00C1493A" w:rsidRDefault="001761B4" w:rsidP="00213A9C">
            <w:pPr>
              <w:pStyle w:val="TableContents"/>
              <w:snapToGrid w:val="0"/>
              <w:jc w:val="center"/>
              <w:rPr>
                <w:rFonts w:cs="Calibri"/>
                <w:szCs w:val="22"/>
              </w:rPr>
            </w:pPr>
            <w:r w:rsidRPr="00C1493A">
              <w:rPr>
                <w:rFonts w:cs="Calibri"/>
                <w:sz w:val="22"/>
                <w:szCs w:val="22"/>
              </w:rPr>
              <w:t>1.</w:t>
            </w:r>
            <w:r>
              <w:rPr>
                <w:rFonts w:cs="Calibri"/>
                <w:sz w:val="22"/>
                <w:szCs w:val="22"/>
              </w:rPr>
              <w:t>4</w:t>
            </w:r>
            <w:r w:rsidRPr="00C1493A">
              <w:rPr>
                <w:rFonts w:cs="Calibri"/>
                <w:sz w:val="22"/>
                <w:szCs w:val="22"/>
              </w:rPr>
              <w:t>.</w:t>
            </w:r>
            <w:r>
              <w:rPr>
                <w:rFonts w:cs="Calibri"/>
                <w:sz w:val="22"/>
                <w:szCs w:val="22"/>
              </w:rPr>
              <w:t xml:space="preserve"> / 1.5.</w:t>
            </w:r>
          </w:p>
        </w:tc>
        <w:tc>
          <w:tcPr>
            <w:tcW w:w="2727" w:type="dxa"/>
            <w:tcBorders>
              <w:left w:val="single" w:sz="1" w:space="0" w:color="000000"/>
              <w:bottom w:val="single" w:sz="1" w:space="0" w:color="000000"/>
            </w:tcBorders>
          </w:tcPr>
          <w:p w14:paraId="13D0C56B" w14:textId="77777777" w:rsidR="001761B4" w:rsidRPr="00C1493A" w:rsidRDefault="001761B4" w:rsidP="00213A9C">
            <w:pPr>
              <w:pStyle w:val="Lentelsturinys"/>
              <w:snapToGrid w:val="0"/>
              <w:rPr>
                <w:rFonts w:cs="Calibri"/>
                <w:szCs w:val="22"/>
              </w:rPr>
            </w:pPr>
            <w:r w:rsidRPr="00C1493A">
              <w:rPr>
                <w:rFonts w:cs="Calibri"/>
                <w:sz w:val="22"/>
                <w:szCs w:val="22"/>
              </w:rPr>
              <w:t>Vėliavėlių pakabinimas  ant</w:t>
            </w:r>
            <w:r>
              <w:rPr>
                <w:rFonts w:cs="Calibri"/>
                <w:sz w:val="22"/>
                <w:szCs w:val="22"/>
              </w:rPr>
              <w:t xml:space="preserve"> (virš)</w:t>
            </w:r>
            <w:r w:rsidRPr="00C1493A">
              <w:rPr>
                <w:rFonts w:cs="Calibri"/>
                <w:sz w:val="22"/>
                <w:szCs w:val="22"/>
              </w:rPr>
              <w:t xml:space="preserve"> </w:t>
            </w:r>
            <w:r>
              <w:rPr>
                <w:rFonts w:cs="Calibri"/>
                <w:sz w:val="22"/>
                <w:szCs w:val="22"/>
              </w:rPr>
              <w:t xml:space="preserve">apšvietimo atramų </w:t>
            </w:r>
          </w:p>
        </w:tc>
        <w:tc>
          <w:tcPr>
            <w:tcW w:w="6429" w:type="dxa"/>
            <w:tcBorders>
              <w:left w:val="single" w:sz="1" w:space="0" w:color="000000"/>
              <w:bottom w:val="single" w:sz="1" w:space="0" w:color="000000"/>
              <w:right w:val="single" w:sz="1" w:space="0" w:color="000000"/>
            </w:tcBorders>
          </w:tcPr>
          <w:p w14:paraId="4B32560A" w14:textId="77777777" w:rsidR="001761B4" w:rsidRDefault="001761B4" w:rsidP="00213A9C">
            <w:pPr>
              <w:snapToGrid w:val="0"/>
              <w:jc w:val="both"/>
              <w:rPr>
                <w:rFonts w:eastAsia="Tahoma" w:cs="Calibri"/>
                <w:bCs/>
                <w:color w:val="000000"/>
                <w:sz w:val="22"/>
                <w:szCs w:val="22"/>
              </w:rPr>
            </w:pPr>
            <w:r w:rsidRPr="00C1493A">
              <w:rPr>
                <w:rFonts w:eastAsia="Tahoma" w:cs="Calibri"/>
                <w:bCs/>
                <w:color w:val="000000"/>
                <w:sz w:val="22"/>
                <w:szCs w:val="22"/>
              </w:rPr>
              <w:t>Paslaugų teikėjas, gavęs Paslaugų gavėjo užsakymą, nurodytą dieną ir valandą pakabina paruošt</w:t>
            </w:r>
            <w:r>
              <w:rPr>
                <w:rFonts w:eastAsia="Tahoma" w:cs="Calibri"/>
                <w:bCs/>
                <w:color w:val="000000"/>
                <w:sz w:val="22"/>
                <w:szCs w:val="22"/>
              </w:rPr>
              <w:t>a</w:t>
            </w:r>
            <w:r w:rsidRPr="00C1493A">
              <w:rPr>
                <w:rFonts w:eastAsia="Tahoma" w:cs="Calibri"/>
                <w:bCs/>
                <w:color w:val="000000"/>
                <w:sz w:val="22"/>
                <w:szCs w:val="22"/>
              </w:rPr>
              <w:t>s naudojimui šventin</w:t>
            </w:r>
            <w:r>
              <w:rPr>
                <w:rFonts w:eastAsia="Tahoma" w:cs="Calibri"/>
                <w:bCs/>
                <w:color w:val="000000"/>
                <w:sz w:val="22"/>
                <w:szCs w:val="22"/>
              </w:rPr>
              <w:t>es</w:t>
            </w:r>
            <w:r w:rsidRPr="00C1493A">
              <w:rPr>
                <w:rFonts w:eastAsia="Tahoma" w:cs="Calibri"/>
                <w:bCs/>
                <w:color w:val="000000"/>
                <w:sz w:val="22"/>
                <w:szCs w:val="22"/>
              </w:rPr>
              <w:t xml:space="preserve"> vėliavėl</w:t>
            </w:r>
            <w:r>
              <w:rPr>
                <w:rFonts w:eastAsia="Tahoma" w:cs="Calibri"/>
                <w:bCs/>
                <w:color w:val="000000"/>
                <w:sz w:val="22"/>
                <w:szCs w:val="22"/>
              </w:rPr>
              <w:t>es</w:t>
            </w:r>
            <w:r w:rsidRPr="00C1493A">
              <w:rPr>
                <w:rFonts w:eastAsia="Tahoma" w:cs="Calibri"/>
                <w:bCs/>
                <w:color w:val="000000"/>
                <w:sz w:val="22"/>
                <w:szCs w:val="22"/>
              </w:rPr>
              <w:t xml:space="preserve"> ant</w:t>
            </w:r>
            <w:r>
              <w:rPr>
                <w:rFonts w:eastAsia="Tahoma" w:cs="Calibri"/>
                <w:bCs/>
                <w:color w:val="000000"/>
                <w:sz w:val="22"/>
                <w:szCs w:val="22"/>
              </w:rPr>
              <w:t xml:space="preserve"> (virš)</w:t>
            </w:r>
            <w:r w:rsidRPr="00C1493A">
              <w:rPr>
                <w:rFonts w:eastAsia="Tahoma" w:cs="Calibri"/>
                <w:bCs/>
                <w:color w:val="000000"/>
                <w:sz w:val="22"/>
                <w:szCs w:val="22"/>
              </w:rPr>
              <w:t xml:space="preserve"> </w:t>
            </w:r>
            <w:r>
              <w:rPr>
                <w:rFonts w:eastAsia="Tahoma" w:cs="Calibri"/>
                <w:bCs/>
                <w:color w:val="000000"/>
                <w:sz w:val="22"/>
                <w:szCs w:val="22"/>
              </w:rPr>
              <w:t>apšvietimo atramų</w:t>
            </w:r>
            <w:r w:rsidRPr="00C1493A">
              <w:rPr>
                <w:rFonts w:eastAsia="Tahoma" w:cs="Calibri"/>
                <w:bCs/>
                <w:color w:val="000000"/>
                <w:sz w:val="22"/>
                <w:szCs w:val="22"/>
              </w:rPr>
              <w:t xml:space="preserve"> bulvar</w:t>
            </w:r>
            <w:r>
              <w:rPr>
                <w:rFonts w:eastAsia="Tahoma" w:cs="Calibri"/>
                <w:bCs/>
                <w:color w:val="000000"/>
                <w:sz w:val="22"/>
                <w:szCs w:val="22"/>
              </w:rPr>
              <w:t>e (reikalingas bokštelis) ar ant apšvietimo atramų šonų gatvėje (be bokštelio, naudojant kopėčias)</w:t>
            </w:r>
            <w:r w:rsidRPr="00C1493A">
              <w:rPr>
                <w:rFonts w:eastAsia="Tahoma" w:cs="Calibri"/>
                <w:bCs/>
                <w:color w:val="000000"/>
                <w:sz w:val="22"/>
                <w:szCs w:val="22"/>
              </w:rPr>
              <w:t>, po renginio nukabina</w:t>
            </w:r>
            <w:r>
              <w:rPr>
                <w:rFonts w:eastAsia="Tahoma" w:cs="Calibri"/>
                <w:bCs/>
                <w:color w:val="000000"/>
                <w:sz w:val="22"/>
                <w:szCs w:val="22"/>
              </w:rPr>
              <w:t>, išdžiovina (jei vėliavėlės yra šlapios)</w:t>
            </w:r>
            <w:r w:rsidRPr="00C1493A">
              <w:rPr>
                <w:rFonts w:eastAsia="Tahoma" w:cs="Calibri"/>
                <w:bCs/>
                <w:color w:val="000000"/>
                <w:sz w:val="22"/>
                <w:szCs w:val="22"/>
              </w:rPr>
              <w:t xml:space="preserve"> ir išveža į </w:t>
            </w:r>
            <w:r>
              <w:rPr>
                <w:rFonts w:eastAsia="Tahoma" w:cs="Calibri"/>
                <w:bCs/>
                <w:color w:val="000000"/>
                <w:sz w:val="22"/>
                <w:szCs w:val="22"/>
              </w:rPr>
              <w:t>sandėliavimo</w:t>
            </w:r>
            <w:r w:rsidRPr="00C1493A">
              <w:rPr>
                <w:rFonts w:eastAsia="Tahoma" w:cs="Calibri"/>
                <w:bCs/>
                <w:color w:val="000000"/>
                <w:sz w:val="22"/>
                <w:szCs w:val="22"/>
              </w:rPr>
              <w:t xml:space="preserve"> vietą.</w:t>
            </w:r>
            <w:r>
              <w:rPr>
                <w:rFonts w:eastAsia="Tahoma" w:cs="Calibri"/>
                <w:bCs/>
                <w:color w:val="000000"/>
                <w:sz w:val="22"/>
                <w:szCs w:val="22"/>
              </w:rPr>
              <w:t xml:space="preserve"> </w:t>
            </w:r>
          </w:p>
          <w:p w14:paraId="651B9200" w14:textId="77777777" w:rsidR="001761B4" w:rsidRPr="00C1493A" w:rsidRDefault="001761B4" w:rsidP="00213A9C">
            <w:pPr>
              <w:snapToGrid w:val="0"/>
              <w:jc w:val="both"/>
              <w:rPr>
                <w:rFonts w:eastAsia="Tahoma" w:cs="Calibri"/>
                <w:bCs/>
                <w:color w:val="000000"/>
                <w:szCs w:val="22"/>
              </w:rPr>
            </w:pPr>
            <w:r>
              <w:rPr>
                <w:rFonts w:eastAsia="Tahoma" w:cs="Calibri"/>
                <w:bCs/>
                <w:color w:val="000000"/>
                <w:sz w:val="22"/>
                <w:szCs w:val="22"/>
              </w:rPr>
              <w:t>Paslaugos gavėjui pateikus šventinių vėliavėlių pakabinimui reikalingą įrangą, ją sumontuoti ant apšvietimo atramų.</w:t>
            </w:r>
            <w:r w:rsidRPr="00C1493A">
              <w:rPr>
                <w:rFonts w:eastAsia="Tahoma" w:cs="Calibri"/>
                <w:bCs/>
                <w:color w:val="000000"/>
                <w:sz w:val="22"/>
                <w:szCs w:val="22"/>
              </w:rPr>
              <w:t xml:space="preserve"> Puošimo atributik</w:t>
            </w:r>
            <w:r>
              <w:rPr>
                <w:rFonts w:eastAsia="Tahoma" w:cs="Calibri"/>
                <w:bCs/>
                <w:color w:val="000000"/>
                <w:sz w:val="22"/>
                <w:szCs w:val="22"/>
              </w:rPr>
              <w:t>ą</w:t>
            </w:r>
            <w:r w:rsidRPr="00C1493A">
              <w:rPr>
                <w:rFonts w:eastAsia="Tahoma" w:cs="Calibri"/>
                <w:bCs/>
                <w:color w:val="000000"/>
                <w:sz w:val="22"/>
                <w:szCs w:val="22"/>
              </w:rPr>
              <w:t xml:space="preserve"> </w:t>
            </w:r>
            <w:r>
              <w:rPr>
                <w:rFonts w:eastAsia="Tahoma" w:cs="Calibri"/>
                <w:bCs/>
                <w:color w:val="000000"/>
                <w:sz w:val="22"/>
                <w:szCs w:val="22"/>
              </w:rPr>
              <w:t>pateikia</w:t>
            </w:r>
            <w:r w:rsidRPr="00C1493A">
              <w:rPr>
                <w:rFonts w:eastAsia="Tahoma" w:cs="Calibri"/>
                <w:bCs/>
                <w:color w:val="000000"/>
                <w:sz w:val="22"/>
                <w:szCs w:val="22"/>
              </w:rPr>
              <w:t xml:space="preserve"> Paslaugų gavėj</w:t>
            </w:r>
            <w:r>
              <w:rPr>
                <w:rFonts w:eastAsia="Tahoma" w:cs="Calibri"/>
                <w:bCs/>
                <w:color w:val="000000"/>
                <w:sz w:val="22"/>
                <w:szCs w:val="22"/>
              </w:rPr>
              <w:t>as</w:t>
            </w:r>
            <w:r w:rsidRPr="00C1493A">
              <w:rPr>
                <w:rFonts w:eastAsia="Tahoma" w:cs="Calibri"/>
                <w:bCs/>
                <w:color w:val="000000"/>
                <w:sz w:val="22"/>
                <w:szCs w:val="22"/>
              </w:rPr>
              <w:t>.</w:t>
            </w:r>
          </w:p>
        </w:tc>
      </w:tr>
      <w:tr w:rsidR="001761B4" w:rsidRPr="00C1493A" w14:paraId="4338F801" w14:textId="77777777" w:rsidTr="00213A9C">
        <w:tc>
          <w:tcPr>
            <w:tcW w:w="634" w:type="dxa"/>
            <w:tcBorders>
              <w:left w:val="single" w:sz="1" w:space="0" w:color="000000"/>
              <w:bottom w:val="single" w:sz="1" w:space="0" w:color="000000"/>
            </w:tcBorders>
          </w:tcPr>
          <w:p w14:paraId="05859DDD" w14:textId="77777777" w:rsidR="001761B4" w:rsidRPr="00C1493A" w:rsidRDefault="001761B4" w:rsidP="00213A9C">
            <w:pPr>
              <w:pStyle w:val="TableContents"/>
              <w:snapToGrid w:val="0"/>
              <w:jc w:val="center"/>
              <w:rPr>
                <w:rFonts w:cs="Calibri"/>
                <w:sz w:val="22"/>
                <w:szCs w:val="22"/>
              </w:rPr>
            </w:pPr>
            <w:r>
              <w:rPr>
                <w:rFonts w:cs="Calibri"/>
                <w:sz w:val="22"/>
                <w:szCs w:val="22"/>
              </w:rPr>
              <w:t>1.6.</w:t>
            </w:r>
          </w:p>
        </w:tc>
        <w:tc>
          <w:tcPr>
            <w:tcW w:w="2727" w:type="dxa"/>
            <w:tcBorders>
              <w:left w:val="single" w:sz="1" w:space="0" w:color="000000"/>
              <w:bottom w:val="single" w:sz="1" w:space="0" w:color="000000"/>
            </w:tcBorders>
          </w:tcPr>
          <w:p w14:paraId="7205DA29" w14:textId="77777777" w:rsidR="001761B4" w:rsidRPr="00C1493A" w:rsidRDefault="001761B4" w:rsidP="00213A9C">
            <w:pPr>
              <w:pStyle w:val="Lentelsturinys"/>
              <w:snapToGrid w:val="0"/>
              <w:rPr>
                <w:rFonts w:cs="Calibri"/>
                <w:sz w:val="22"/>
                <w:szCs w:val="22"/>
              </w:rPr>
            </w:pPr>
            <w:r>
              <w:rPr>
                <w:rFonts w:cs="Calibri"/>
                <w:sz w:val="22"/>
                <w:szCs w:val="22"/>
              </w:rPr>
              <w:t>Vėliavų pakabinimo įrangos sumontavimas/numontavimas ant/nuo apšvietimo atramų</w:t>
            </w:r>
          </w:p>
        </w:tc>
        <w:tc>
          <w:tcPr>
            <w:tcW w:w="6429" w:type="dxa"/>
            <w:tcBorders>
              <w:left w:val="single" w:sz="1" w:space="0" w:color="000000"/>
              <w:bottom w:val="single" w:sz="1" w:space="0" w:color="000000"/>
              <w:right w:val="single" w:sz="1" w:space="0" w:color="000000"/>
            </w:tcBorders>
          </w:tcPr>
          <w:p w14:paraId="658F3D8B" w14:textId="77777777" w:rsidR="001761B4" w:rsidRPr="00C1493A" w:rsidRDefault="001761B4" w:rsidP="00213A9C">
            <w:pPr>
              <w:snapToGrid w:val="0"/>
              <w:jc w:val="both"/>
              <w:rPr>
                <w:rFonts w:eastAsia="Tahoma" w:cs="Calibri"/>
                <w:bCs/>
                <w:color w:val="000000"/>
                <w:sz w:val="22"/>
                <w:szCs w:val="22"/>
              </w:rPr>
            </w:pPr>
            <w:r w:rsidRPr="00C1493A">
              <w:rPr>
                <w:rFonts w:eastAsia="Tahoma" w:cs="Calibri"/>
                <w:bCs/>
                <w:color w:val="000000"/>
                <w:sz w:val="22"/>
                <w:szCs w:val="22"/>
              </w:rPr>
              <w:t xml:space="preserve">Paslaugų teikėjas, gavęs Paslaugų gavėjo užsakymą, nurodytą dieną ir valandą pakabina </w:t>
            </w:r>
            <w:r>
              <w:rPr>
                <w:rFonts w:eastAsia="Tahoma" w:cs="Calibri"/>
                <w:bCs/>
                <w:color w:val="000000"/>
                <w:sz w:val="22"/>
                <w:szCs w:val="22"/>
              </w:rPr>
              <w:t>Paslaugų teikėjo pateiktą vėliavų pakabinimo įrangą ant apšvietimo atramų. Esant būtinybei ją numontuoti, išmontuoja ir išveža į sandėliavimo vietą.</w:t>
            </w:r>
          </w:p>
        </w:tc>
      </w:tr>
      <w:tr w:rsidR="001761B4" w:rsidRPr="00C1493A" w14:paraId="501162A9" w14:textId="77777777" w:rsidTr="00213A9C">
        <w:tc>
          <w:tcPr>
            <w:tcW w:w="634" w:type="dxa"/>
            <w:tcBorders>
              <w:left w:val="single" w:sz="1" w:space="0" w:color="000000"/>
              <w:bottom w:val="single" w:sz="1" w:space="0" w:color="000000"/>
            </w:tcBorders>
          </w:tcPr>
          <w:p w14:paraId="7B8F1786" w14:textId="77777777" w:rsidR="001761B4" w:rsidRDefault="001761B4" w:rsidP="00213A9C">
            <w:pPr>
              <w:pStyle w:val="TableContents"/>
              <w:snapToGrid w:val="0"/>
              <w:jc w:val="center"/>
              <w:rPr>
                <w:rFonts w:cs="Calibri"/>
                <w:sz w:val="22"/>
                <w:szCs w:val="22"/>
              </w:rPr>
            </w:pPr>
            <w:r>
              <w:rPr>
                <w:rFonts w:cs="Calibri"/>
                <w:sz w:val="22"/>
                <w:szCs w:val="22"/>
              </w:rPr>
              <w:t>1.7.</w:t>
            </w:r>
          </w:p>
        </w:tc>
        <w:tc>
          <w:tcPr>
            <w:tcW w:w="2727" w:type="dxa"/>
            <w:tcBorders>
              <w:left w:val="single" w:sz="1" w:space="0" w:color="000000"/>
              <w:bottom w:val="single" w:sz="1" w:space="0" w:color="000000"/>
            </w:tcBorders>
          </w:tcPr>
          <w:p w14:paraId="3B8675BA" w14:textId="77777777" w:rsidR="001761B4" w:rsidRDefault="001761B4" w:rsidP="00213A9C">
            <w:pPr>
              <w:pStyle w:val="Lentelsturinys"/>
              <w:snapToGrid w:val="0"/>
              <w:rPr>
                <w:rFonts w:cs="Calibri"/>
                <w:sz w:val="22"/>
                <w:szCs w:val="22"/>
              </w:rPr>
            </w:pPr>
            <w:r w:rsidRPr="00C1493A">
              <w:rPr>
                <w:rFonts w:cs="Calibri"/>
                <w:sz w:val="22"/>
                <w:szCs w:val="22"/>
              </w:rPr>
              <w:t>Vėliavų paruošimas naudojimui</w:t>
            </w:r>
          </w:p>
        </w:tc>
        <w:tc>
          <w:tcPr>
            <w:tcW w:w="6429" w:type="dxa"/>
            <w:tcBorders>
              <w:left w:val="single" w:sz="1" w:space="0" w:color="000000"/>
              <w:bottom w:val="single" w:sz="1" w:space="0" w:color="000000"/>
              <w:right w:val="single" w:sz="1" w:space="0" w:color="000000"/>
            </w:tcBorders>
          </w:tcPr>
          <w:p w14:paraId="305F38C3" w14:textId="77777777" w:rsidR="001761B4" w:rsidRPr="00C1493A" w:rsidRDefault="001761B4" w:rsidP="00213A9C">
            <w:pPr>
              <w:snapToGrid w:val="0"/>
              <w:jc w:val="both"/>
              <w:rPr>
                <w:rFonts w:eastAsia="Tahoma" w:cs="Calibri"/>
                <w:bCs/>
                <w:color w:val="000000"/>
                <w:sz w:val="22"/>
                <w:szCs w:val="22"/>
              </w:rPr>
            </w:pPr>
            <w:r w:rsidRPr="00C1493A">
              <w:rPr>
                <w:rFonts w:eastAsia="Tahoma" w:cs="Calibri"/>
                <w:bCs/>
                <w:color w:val="000000"/>
                <w:sz w:val="22"/>
                <w:szCs w:val="22"/>
              </w:rPr>
              <w:t xml:space="preserve"> Paslaugų teikėjas, gavęs Paslaugų gavėjo užsakymą, paima iš Paslaugų gavėjo valstybines ir/ar šventines vėliavas, išvalo jas ir  paruoštas naudojimui nuveža į Paslaugų gavėjo nurodytą vietą</w:t>
            </w:r>
            <w:r>
              <w:rPr>
                <w:rFonts w:eastAsia="Tahoma" w:cs="Calibri"/>
                <w:bCs/>
                <w:color w:val="000000"/>
                <w:sz w:val="22"/>
                <w:szCs w:val="22"/>
              </w:rPr>
              <w:t xml:space="preserve"> ar iškabina ant vėliavų stiebų</w:t>
            </w:r>
            <w:r w:rsidRPr="00C1493A">
              <w:rPr>
                <w:rFonts w:eastAsia="Calibri" w:cs="Calibri"/>
                <w:bCs/>
                <w:sz w:val="22"/>
                <w:szCs w:val="22"/>
                <w:shd w:val="clear" w:color="auto" w:fill="FFFFFF"/>
              </w:rPr>
              <w:t>.</w:t>
            </w:r>
          </w:p>
        </w:tc>
      </w:tr>
      <w:tr w:rsidR="001761B4" w:rsidRPr="00C1493A" w14:paraId="355C68F9" w14:textId="77777777" w:rsidTr="00213A9C">
        <w:tc>
          <w:tcPr>
            <w:tcW w:w="634" w:type="dxa"/>
            <w:tcBorders>
              <w:left w:val="single" w:sz="1" w:space="0" w:color="000000"/>
              <w:bottom w:val="single" w:sz="1" w:space="0" w:color="000000"/>
            </w:tcBorders>
          </w:tcPr>
          <w:p w14:paraId="4602D4B8" w14:textId="77777777" w:rsidR="001761B4" w:rsidRPr="00C1493A" w:rsidRDefault="001761B4" w:rsidP="00213A9C">
            <w:pPr>
              <w:pStyle w:val="TableContents"/>
              <w:snapToGrid w:val="0"/>
              <w:jc w:val="center"/>
              <w:rPr>
                <w:rFonts w:cs="Calibri"/>
                <w:sz w:val="22"/>
                <w:szCs w:val="22"/>
              </w:rPr>
            </w:pPr>
            <w:r>
              <w:rPr>
                <w:rFonts w:cs="Calibri"/>
                <w:sz w:val="22"/>
                <w:szCs w:val="22"/>
              </w:rPr>
              <w:t>1.8.</w:t>
            </w:r>
          </w:p>
        </w:tc>
        <w:tc>
          <w:tcPr>
            <w:tcW w:w="2727" w:type="dxa"/>
            <w:tcBorders>
              <w:left w:val="single" w:sz="1" w:space="0" w:color="000000"/>
              <w:bottom w:val="single" w:sz="1" w:space="0" w:color="000000"/>
            </w:tcBorders>
          </w:tcPr>
          <w:p w14:paraId="75A78330" w14:textId="77777777" w:rsidR="001761B4" w:rsidRPr="00C1493A" w:rsidRDefault="001761B4" w:rsidP="00213A9C">
            <w:pPr>
              <w:pStyle w:val="Lentelsturinys"/>
              <w:snapToGrid w:val="0"/>
              <w:rPr>
                <w:rFonts w:cs="Calibri"/>
                <w:sz w:val="22"/>
                <w:szCs w:val="22"/>
              </w:rPr>
            </w:pPr>
            <w:r w:rsidRPr="00C1493A">
              <w:rPr>
                <w:rFonts w:cs="Calibri"/>
                <w:sz w:val="22"/>
                <w:szCs w:val="22"/>
              </w:rPr>
              <w:t>Vėliavų stovų</w:t>
            </w:r>
            <w:r>
              <w:rPr>
                <w:rFonts w:cs="Calibri"/>
                <w:sz w:val="22"/>
                <w:szCs w:val="22"/>
              </w:rPr>
              <w:t xml:space="preserve"> priežiūra</w:t>
            </w:r>
          </w:p>
        </w:tc>
        <w:tc>
          <w:tcPr>
            <w:tcW w:w="6429" w:type="dxa"/>
            <w:tcBorders>
              <w:left w:val="single" w:sz="1" w:space="0" w:color="000000"/>
              <w:bottom w:val="single" w:sz="1" w:space="0" w:color="000000"/>
              <w:right w:val="single" w:sz="1" w:space="0" w:color="000000"/>
            </w:tcBorders>
          </w:tcPr>
          <w:p w14:paraId="3660BB4E" w14:textId="77777777" w:rsidR="001761B4" w:rsidRDefault="001761B4" w:rsidP="00213A9C">
            <w:pPr>
              <w:snapToGrid w:val="0"/>
              <w:jc w:val="both"/>
              <w:rPr>
                <w:rFonts w:eastAsia="Tahoma" w:cs="Calibri"/>
                <w:bCs/>
                <w:color w:val="000000"/>
                <w:sz w:val="22"/>
                <w:szCs w:val="22"/>
              </w:rPr>
            </w:pPr>
            <w:r w:rsidRPr="00C1493A">
              <w:rPr>
                <w:rFonts w:eastAsia="Tahoma" w:cs="Calibri"/>
                <w:bCs/>
                <w:color w:val="000000"/>
                <w:sz w:val="22"/>
                <w:szCs w:val="22"/>
              </w:rPr>
              <w:t xml:space="preserve">Paslaugų teikėjas, gavęs Paslaugų gavėjo užsakymą, iki nurodytos dienos ir valandos </w:t>
            </w:r>
            <w:r>
              <w:rPr>
                <w:rFonts w:eastAsia="Tahoma" w:cs="Calibri"/>
                <w:bCs/>
                <w:color w:val="000000"/>
                <w:sz w:val="22"/>
                <w:szCs w:val="22"/>
              </w:rPr>
              <w:t>išardo vėliavų stovą, išvalo ir suremontuoja</w:t>
            </w:r>
            <w:r w:rsidRPr="00C1493A">
              <w:rPr>
                <w:rFonts w:eastAsia="Tahoma" w:cs="Calibri"/>
                <w:bCs/>
                <w:color w:val="000000"/>
                <w:sz w:val="22"/>
                <w:szCs w:val="22"/>
              </w:rPr>
              <w:t xml:space="preserve"> </w:t>
            </w:r>
            <w:r>
              <w:rPr>
                <w:rFonts w:eastAsia="Tahoma" w:cs="Calibri"/>
                <w:bCs/>
                <w:color w:val="000000"/>
                <w:sz w:val="22"/>
                <w:szCs w:val="22"/>
              </w:rPr>
              <w:t xml:space="preserve">vėliavos pakėlimo mechanizmą, jei būtina pakeičia susidėvėjusį kėlimo </w:t>
            </w:r>
            <w:proofErr w:type="spellStart"/>
            <w:r>
              <w:rPr>
                <w:rFonts w:eastAsia="Tahoma" w:cs="Calibri"/>
                <w:bCs/>
                <w:color w:val="000000"/>
                <w:sz w:val="22"/>
                <w:szCs w:val="22"/>
              </w:rPr>
              <w:t>mechanizma</w:t>
            </w:r>
            <w:proofErr w:type="spellEnd"/>
            <w:r>
              <w:rPr>
                <w:rFonts w:eastAsia="Tahoma" w:cs="Calibri"/>
                <w:bCs/>
                <w:color w:val="000000"/>
                <w:sz w:val="22"/>
                <w:szCs w:val="22"/>
              </w:rPr>
              <w:t xml:space="preserve"> arba jo dalis, sumontuoja suremontuotą stovą </w:t>
            </w:r>
            <w:r w:rsidRPr="00C1493A">
              <w:rPr>
                <w:rFonts w:eastAsia="Tahoma" w:cs="Calibri"/>
                <w:bCs/>
                <w:color w:val="000000"/>
                <w:sz w:val="22"/>
                <w:szCs w:val="22"/>
              </w:rPr>
              <w:t>ir užtikrina sklandų pakėlimo mechanizmo veikimą vėliavos pakėlimo metu</w:t>
            </w:r>
            <w:r>
              <w:rPr>
                <w:rFonts w:eastAsia="Tahoma" w:cs="Calibri"/>
                <w:bCs/>
                <w:color w:val="000000"/>
                <w:sz w:val="22"/>
                <w:szCs w:val="22"/>
              </w:rPr>
              <w:t xml:space="preserve"> ne trumpesniam kaip 2 metų laikotarpiui. Paslaugų gavėjui pateikus užsakymą, nuvalomi vėliavų stovai.</w:t>
            </w:r>
          </w:p>
          <w:p w14:paraId="37FE6459" w14:textId="77777777" w:rsidR="001761B4" w:rsidRPr="00C1493A" w:rsidRDefault="001761B4" w:rsidP="00213A9C">
            <w:pPr>
              <w:snapToGrid w:val="0"/>
              <w:jc w:val="both"/>
              <w:rPr>
                <w:rFonts w:eastAsia="Tahoma" w:cs="Calibri"/>
                <w:bCs/>
                <w:color w:val="000000"/>
                <w:sz w:val="22"/>
                <w:szCs w:val="22"/>
              </w:rPr>
            </w:pPr>
            <w:r>
              <w:rPr>
                <w:rFonts w:eastAsia="Tahoma" w:cs="Calibri"/>
                <w:bCs/>
                <w:color w:val="000000"/>
                <w:sz w:val="22"/>
                <w:szCs w:val="22"/>
              </w:rPr>
              <w:lastRenderedPageBreak/>
              <w:t>Stovų vėliavos pakėlimo mechanizmą ar keičiamas jo dalis, stovų valymo priemones Paslaugų teikėjas įsigyja savo lėšomis.</w:t>
            </w:r>
          </w:p>
        </w:tc>
      </w:tr>
      <w:tr w:rsidR="001761B4" w:rsidRPr="00C1493A" w14:paraId="3F7887AD" w14:textId="77777777" w:rsidTr="00213A9C">
        <w:tc>
          <w:tcPr>
            <w:tcW w:w="634" w:type="dxa"/>
            <w:tcBorders>
              <w:left w:val="single" w:sz="1" w:space="0" w:color="000000"/>
              <w:bottom w:val="single" w:sz="1" w:space="0" w:color="000000"/>
            </w:tcBorders>
          </w:tcPr>
          <w:p w14:paraId="3533EC9A" w14:textId="77777777" w:rsidR="001761B4" w:rsidRPr="00C1493A" w:rsidRDefault="001761B4" w:rsidP="00213A9C">
            <w:pPr>
              <w:pStyle w:val="TableContents"/>
              <w:snapToGrid w:val="0"/>
              <w:jc w:val="center"/>
              <w:rPr>
                <w:rFonts w:cs="Calibri"/>
                <w:szCs w:val="22"/>
              </w:rPr>
            </w:pPr>
            <w:r w:rsidRPr="00C1493A">
              <w:rPr>
                <w:rFonts w:cs="Calibri"/>
                <w:sz w:val="22"/>
                <w:szCs w:val="22"/>
              </w:rPr>
              <w:lastRenderedPageBreak/>
              <w:t>1.</w:t>
            </w:r>
            <w:r>
              <w:rPr>
                <w:rFonts w:cs="Calibri"/>
                <w:sz w:val="22"/>
                <w:szCs w:val="22"/>
              </w:rPr>
              <w:t>9</w:t>
            </w:r>
            <w:r w:rsidRPr="00C1493A">
              <w:rPr>
                <w:rFonts w:cs="Calibri"/>
                <w:sz w:val="22"/>
                <w:szCs w:val="22"/>
              </w:rPr>
              <w:t>.</w:t>
            </w:r>
          </w:p>
        </w:tc>
        <w:tc>
          <w:tcPr>
            <w:tcW w:w="2727" w:type="dxa"/>
            <w:tcBorders>
              <w:left w:val="single" w:sz="1" w:space="0" w:color="000000"/>
              <w:bottom w:val="single" w:sz="1" w:space="0" w:color="000000"/>
            </w:tcBorders>
          </w:tcPr>
          <w:p w14:paraId="2408A91D" w14:textId="77777777" w:rsidR="001761B4" w:rsidRPr="00C1493A" w:rsidRDefault="001761B4" w:rsidP="00213A9C">
            <w:pPr>
              <w:pStyle w:val="Lentelsturinys"/>
              <w:snapToGrid w:val="0"/>
              <w:rPr>
                <w:rFonts w:cs="Calibri"/>
                <w:szCs w:val="22"/>
              </w:rPr>
            </w:pPr>
            <w:r w:rsidRPr="00C1493A">
              <w:rPr>
                <w:rFonts w:cs="Calibri"/>
                <w:sz w:val="22"/>
                <w:szCs w:val="22"/>
              </w:rPr>
              <w:t xml:space="preserve">Tentų su rėmais  sumontavimas </w:t>
            </w:r>
          </w:p>
        </w:tc>
        <w:tc>
          <w:tcPr>
            <w:tcW w:w="6429" w:type="dxa"/>
            <w:tcBorders>
              <w:left w:val="single" w:sz="1" w:space="0" w:color="000000"/>
              <w:bottom w:val="single" w:sz="1" w:space="0" w:color="000000"/>
              <w:right w:val="single" w:sz="1" w:space="0" w:color="000000"/>
            </w:tcBorders>
          </w:tcPr>
          <w:p w14:paraId="7B4C76DA" w14:textId="77777777" w:rsidR="001761B4" w:rsidRPr="00C1493A" w:rsidRDefault="001761B4" w:rsidP="00213A9C">
            <w:pPr>
              <w:snapToGrid w:val="0"/>
              <w:jc w:val="both"/>
              <w:rPr>
                <w:rFonts w:eastAsia="Tahoma" w:cs="Calibri"/>
                <w:bCs/>
                <w:color w:val="000000"/>
                <w:szCs w:val="22"/>
              </w:rPr>
            </w:pPr>
            <w:r w:rsidRPr="00C1493A">
              <w:rPr>
                <w:rFonts w:eastAsia="Tahoma" w:cs="Calibri"/>
                <w:bCs/>
                <w:color w:val="000000"/>
                <w:sz w:val="22"/>
                <w:szCs w:val="22"/>
              </w:rPr>
              <w:t xml:space="preserve">Paslaugų teikėjas, gavęs Paslaugų gavėjo užsakymą, nurodytą dieną ir valandą sumontuoja Paslaugų gavėjo pateiktus rėmus su tentais virš </w:t>
            </w:r>
            <w:r>
              <w:rPr>
                <w:rFonts w:eastAsia="Tahoma" w:cs="Calibri"/>
                <w:bCs/>
                <w:color w:val="000000"/>
                <w:sz w:val="22"/>
                <w:szCs w:val="22"/>
              </w:rPr>
              <w:t>ant pastatų sienų, kitų statinių ar balkonų</w:t>
            </w:r>
            <w:r w:rsidRPr="00C1493A">
              <w:rPr>
                <w:rFonts w:eastAsia="Tahoma" w:cs="Calibri"/>
                <w:bCs/>
                <w:color w:val="000000"/>
                <w:sz w:val="22"/>
                <w:szCs w:val="22"/>
              </w:rPr>
              <w:t xml:space="preserve">. Po renginio, užsakyme nurodytu laiku, išmontuoja ir nuveža į </w:t>
            </w:r>
            <w:r>
              <w:rPr>
                <w:rFonts w:eastAsia="Tahoma" w:cs="Calibri"/>
                <w:bCs/>
                <w:color w:val="000000"/>
                <w:sz w:val="22"/>
                <w:szCs w:val="22"/>
              </w:rPr>
              <w:t>sandėliavimo</w:t>
            </w:r>
            <w:r w:rsidRPr="00C1493A">
              <w:rPr>
                <w:rFonts w:eastAsia="Tahoma" w:cs="Calibri"/>
                <w:bCs/>
                <w:color w:val="000000"/>
                <w:sz w:val="22"/>
                <w:szCs w:val="22"/>
              </w:rPr>
              <w:t xml:space="preserve"> vietą.</w:t>
            </w:r>
          </w:p>
        </w:tc>
      </w:tr>
      <w:tr w:rsidR="001761B4" w:rsidRPr="00C1493A" w14:paraId="48512B7C" w14:textId="77777777" w:rsidTr="00213A9C">
        <w:tc>
          <w:tcPr>
            <w:tcW w:w="634" w:type="dxa"/>
            <w:tcBorders>
              <w:left w:val="single" w:sz="1" w:space="0" w:color="000000"/>
              <w:bottom w:val="single" w:sz="1" w:space="0" w:color="000000"/>
            </w:tcBorders>
          </w:tcPr>
          <w:p w14:paraId="0DF9C2B4" w14:textId="77777777" w:rsidR="001761B4" w:rsidRPr="00C1493A" w:rsidRDefault="001761B4" w:rsidP="00213A9C">
            <w:pPr>
              <w:pStyle w:val="TableContents"/>
              <w:snapToGrid w:val="0"/>
              <w:jc w:val="center"/>
              <w:rPr>
                <w:rFonts w:cs="Calibri"/>
                <w:szCs w:val="22"/>
              </w:rPr>
            </w:pPr>
            <w:r w:rsidRPr="00C1493A">
              <w:rPr>
                <w:rFonts w:cs="Calibri"/>
                <w:sz w:val="22"/>
                <w:szCs w:val="22"/>
              </w:rPr>
              <w:t>1.</w:t>
            </w:r>
            <w:r>
              <w:rPr>
                <w:rFonts w:cs="Calibri"/>
                <w:sz w:val="22"/>
                <w:szCs w:val="22"/>
              </w:rPr>
              <w:t>10</w:t>
            </w:r>
            <w:r w:rsidRPr="00C1493A">
              <w:rPr>
                <w:rFonts w:cs="Calibri"/>
                <w:sz w:val="22"/>
                <w:szCs w:val="22"/>
              </w:rPr>
              <w:t>.</w:t>
            </w:r>
          </w:p>
        </w:tc>
        <w:tc>
          <w:tcPr>
            <w:tcW w:w="2727" w:type="dxa"/>
            <w:tcBorders>
              <w:left w:val="single" w:sz="1" w:space="0" w:color="000000"/>
              <w:bottom w:val="single" w:sz="1" w:space="0" w:color="000000"/>
            </w:tcBorders>
          </w:tcPr>
          <w:p w14:paraId="41AF387A" w14:textId="77777777" w:rsidR="001761B4" w:rsidRPr="00C1493A" w:rsidRDefault="001761B4" w:rsidP="00213A9C">
            <w:pPr>
              <w:pStyle w:val="Lentelsturinys"/>
              <w:snapToGrid w:val="0"/>
              <w:rPr>
                <w:rFonts w:cs="Calibri"/>
                <w:szCs w:val="22"/>
              </w:rPr>
            </w:pPr>
            <w:r w:rsidRPr="00C1493A">
              <w:rPr>
                <w:rFonts w:cs="Calibri"/>
                <w:sz w:val="22"/>
                <w:szCs w:val="22"/>
              </w:rPr>
              <w:t xml:space="preserve">Tento </w:t>
            </w:r>
            <w:r>
              <w:rPr>
                <w:rFonts w:cs="Calibri"/>
                <w:sz w:val="22"/>
                <w:szCs w:val="22"/>
              </w:rPr>
              <w:t>sumontavimas</w:t>
            </w:r>
            <w:r w:rsidRPr="00C1493A">
              <w:rPr>
                <w:rFonts w:cs="Calibri"/>
                <w:sz w:val="22"/>
                <w:szCs w:val="22"/>
              </w:rPr>
              <w:t xml:space="preserve"> ant esamų rėmų</w:t>
            </w:r>
            <w:r>
              <w:rPr>
                <w:rFonts w:cs="Calibri"/>
                <w:sz w:val="22"/>
                <w:szCs w:val="22"/>
              </w:rPr>
              <w:t xml:space="preserve"> </w:t>
            </w:r>
          </w:p>
        </w:tc>
        <w:tc>
          <w:tcPr>
            <w:tcW w:w="6429" w:type="dxa"/>
            <w:tcBorders>
              <w:left w:val="single" w:sz="1" w:space="0" w:color="000000"/>
              <w:bottom w:val="single" w:sz="1" w:space="0" w:color="000000"/>
              <w:right w:val="single" w:sz="1" w:space="0" w:color="000000"/>
            </w:tcBorders>
          </w:tcPr>
          <w:p w14:paraId="7A1665ED" w14:textId="77777777" w:rsidR="001761B4" w:rsidRPr="00C1493A" w:rsidRDefault="001761B4" w:rsidP="00213A9C">
            <w:pPr>
              <w:snapToGrid w:val="0"/>
              <w:jc w:val="both"/>
              <w:rPr>
                <w:rFonts w:eastAsia="Tahoma" w:cs="Calibri"/>
                <w:bCs/>
                <w:color w:val="000000"/>
                <w:szCs w:val="22"/>
              </w:rPr>
            </w:pPr>
            <w:r w:rsidRPr="00C1493A">
              <w:rPr>
                <w:rFonts w:eastAsia="Tahoma" w:cs="Calibri"/>
                <w:bCs/>
                <w:color w:val="000000"/>
                <w:sz w:val="22"/>
                <w:szCs w:val="22"/>
              </w:rPr>
              <w:t xml:space="preserve">Paslaugų teikėjas, gavęs Paslaugų gavėjo užsakymą, nurodytą dieną ir valandą sumontuoja paruoštą naudojimui tentą ant esamų rėmų ant </w:t>
            </w:r>
            <w:r>
              <w:rPr>
                <w:rFonts w:eastAsia="Tahoma" w:cs="Calibri"/>
                <w:bCs/>
                <w:color w:val="000000"/>
                <w:sz w:val="22"/>
                <w:szCs w:val="22"/>
              </w:rPr>
              <w:t xml:space="preserve">pastatų sienų ar kitoje nurodytoje vietoje. </w:t>
            </w:r>
            <w:r w:rsidRPr="00C1493A">
              <w:rPr>
                <w:rFonts w:eastAsia="Tahoma" w:cs="Calibri"/>
                <w:bCs/>
                <w:color w:val="000000"/>
                <w:sz w:val="22"/>
                <w:szCs w:val="22"/>
              </w:rPr>
              <w:t>Po renginio,  užsakyme nurodytu laiku, išmontuoja ir nuveža į nurodytą vietą. Tentus pateikia Paslaugų teikėjas.</w:t>
            </w:r>
          </w:p>
        </w:tc>
      </w:tr>
      <w:tr w:rsidR="001761B4" w:rsidRPr="00C1493A" w14:paraId="7AEA57F6" w14:textId="77777777" w:rsidTr="00213A9C">
        <w:tc>
          <w:tcPr>
            <w:tcW w:w="634" w:type="dxa"/>
            <w:tcBorders>
              <w:left w:val="single" w:sz="1" w:space="0" w:color="000000"/>
              <w:bottom w:val="single" w:sz="1" w:space="0" w:color="000000"/>
            </w:tcBorders>
          </w:tcPr>
          <w:p w14:paraId="6CFE0D95" w14:textId="77777777" w:rsidR="001761B4" w:rsidRPr="00C1493A" w:rsidRDefault="001761B4" w:rsidP="00213A9C">
            <w:pPr>
              <w:pStyle w:val="TableContents"/>
              <w:snapToGrid w:val="0"/>
              <w:jc w:val="center"/>
              <w:rPr>
                <w:rFonts w:cs="Calibri"/>
                <w:szCs w:val="22"/>
              </w:rPr>
            </w:pPr>
            <w:r w:rsidRPr="00C1493A">
              <w:rPr>
                <w:rFonts w:cs="Calibri"/>
                <w:sz w:val="22"/>
                <w:szCs w:val="22"/>
              </w:rPr>
              <w:t>1.1</w:t>
            </w:r>
            <w:r>
              <w:rPr>
                <w:rFonts w:cs="Calibri"/>
                <w:sz w:val="22"/>
                <w:szCs w:val="22"/>
              </w:rPr>
              <w:t>1</w:t>
            </w:r>
            <w:r w:rsidRPr="00C1493A">
              <w:rPr>
                <w:rFonts w:cs="Calibri"/>
                <w:sz w:val="22"/>
                <w:szCs w:val="22"/>
              </w:rPr>
              <w:t>.</w:t>
            </w:r>
          </w:p>
        </w:tc>
        <w:tc>
          <w:tcPr>
            <w:tcW w:w="2727" w:type="dxa"/>
            <w:tcBorders>
              <w:left w:val="single" w:sz="1" w:space="0" w:color="000000"/>
              <w:bottom w:val="single" w:sz="1" w:space="0" w:color="000000"/>
            </w:tcBorders>
          </w:tcPr>
          <w:p w14:paraId="695C0FA7" w14:textId="77777777" w:rsidR="001761B4" w:rsidRPr="00C1493A" w:rsidRDefault="001761B4" w:rsidP="00213A9C">
            <w:pPr>
              <w:pStyle w:val="Lentelsturinys"/>
              <w:snapToGrid w:val="0"/>
              <w:rPr>
                <w:rFonts w:cs="Calibri"/>
                <w:szCs w:val="22"/>
              </w:rPr>
            </w:pPr>
            <w:r w:rsidRPr="00C1493A">
              <w:rPr>
                <w:rFonts w:cs="Calibri"/>
                <w:sz w:val="22"/>
                <w:szCs w:val="22"/>
              </w:rPr>
              <w:t xml:space="preserve">Įrangos </w:t>
            </w:r>
            <w:r>
              <w:rPr>
                <w:rFonts w:cs="Calibri"/>
                <w:sz w:val="22"/>
                <w:szCs w:val="22"/>
              </w:rPr>
              <w:t>blynų kepimui</w:t>
            </w:r>
            <w:r w:rsidRPr="00C1493A">
              <w:rPr>
                <w:rFonts w:cs="Calibri"/>
                <w:sz w:val="22"/>
                <w:szCs w:val="22"/>
              </w:rPr>
              <w:t xml:space="preserve"> pateikimas</w:t>
            </w:r>
          </w:p>
        </w:tc>
        <w:tc>
          <w:tcPr>
            <w:tcW w:w="6429" w:type="dxa"/>
            <w:tcBorders>
              <w:left w:val="single" w:sz="1" w:space="0" w:color="000000"/>
              <w:bottom w:val="single" w:sz="1" w:space="0" w:color="000000"/>
              <w:right w:val="single" w:sz="1" w:space="0" w:color="000000"/>
            </w:tcBorders>
          </w:tcPr>
          <w:p w14:paraId="0BD163B2" w14:textId="77777777" w:rsidR="001761B4" w:rsidRPr="00C1493A" w:rsidRDefault="001761B4" w:rsidP="00213A9C">
            <w:pPr>
              <w:snapToGrid w:val="0"/>
              <w:jc w:val="both"/>
              <w:rPr>
                <w:rFonts w:eastAsia="Tahoma" w:cs="Calibri"/>
                <w:bCs/>
                <w:color w:val="000000"/>
                <w:szCs w:val="22"/>
              </w:rPr>
            </w:pPr>
            <w:r w:rsidRPr="00C1493A">
              <w:rPr>
                <w:rFonts w:eastAsia="Tahoma" w:cs="Calibri"/>
                <w:bCs/>
                <w:color w:val="000000"/>
                <w:sz w:val="22"/>
                <w:szCs w:val="22"/>
              </w:rPr>
              <w:t xml:space="preserve">Paslaugų teikėjas, gavęs Paslaugų gavėjo užsakymą, nurodytą dieną ir valandą atveža keptuves, metalinius stovelius, žarsteklius bei reikalingą kiekį paruoštų sausų malkų (komplektus) į užsakyme nurodytą vietą. Po renginio surenka įrangą, </w:t>
            </w:r>
            <w:r>
              <w:rPr>
                <w:rFonts w:eastAsia="Tahoma" w:cs="Calibri"/>
                <w:bCs/>
                <w:color w:val="000000"/>
                <w:sz w:val="22"/>
                <w:szCs w:val="22"/>
              </w:rPr>
              <w:t xml:space="preserve">išvalo, </w:t>
            </w:r>
            <w:r w:rsidRPr="00C1493A">
              <w:rPr>
                <w:rFonts w:eastAsia="Tahoma" w:cs="Calibri"/>
                <w:bCs/>
                <w:color w:val="000000"/>
                <w:sz w:val="22"/>
                <w:szCs w:val="22"/>
              </w:rPr>
              <w:t>sutvarko laužavietes ir išveža iš renginio vietos į Paslaugų gavėjo užsakyme nurodytą vietą.</w:t>
            </w:r>
          </w:p>
        </w:tc>
      </w:tr>
      <w:tr w:rsidR="001761B4" w:rsidRPr="00C1493A" w14:paraId="50649A0A" w14:textId="77777777" w:rsidTr="00213A9C">
        <w:tc>
          <w:tcPr>
            <w:tcW w:w="634" w:type="dxa"/>
            <w:tcBorders>
              <w:left w:val="single" w:sz="1" w:space="0" w:color="000000"/>
              <w:bottom w:val="single" w:sz="1" w:space="0" w:color="000000"/>
            </w:tcBorders>
          </w:tcPr>
          <w:p w14:paraId="0B3D7055" w14:textId="77777777" w:rsidR="001761B4" w:rsidRPr="00C1493A" w:rsidRDefault="001761B4" w:rsidP="00213A9C">
            <w:pPr>
              <w:pStyle w:val="TableContents"/>
              <w:snapToGrid w:val="0"/>
              <w:jc w:val="center"/>
              <w:rPr>
                <w:rFonts w:cs="Calibri"/>
                <w:szCs w:val="22"/>
              </w:rPr>
            </w:pPr>
            <w:r w:rsidRPr="00C1493A">
              <w:rPr>
                <w:rFonts w:cs="Calibri"/>
                <w:sz w:val="22"/>
                <w:szCs w:val="22"/>
              </w:rPr>
              <w:t>1.1</w:t>
            </w:r>
            <w:r>
              <w:rPr>
                <w:rFonts w:cs="Calibri"/>
                <w:sz w:val="22"/>
                <w:szCs w:val="22"/>
              </w:rPr>
              <w:t>2</w:t>
            </w:r>
            <w:r w:rsidRPr="00C1493A">
              <w:rPr>
                <w:rFonts w:cs="Calibri"/>
                <w:sz w:val="22"/>
                <w:szCs w:val="22"/>
              </w:rPr>
              <w:t>.</w:t>
            </w:r>
          </w:p>
        </w:tc>
        <w:tc>
          <w:tcPr>
            <w:tcW w:w="2727" w:type="dxa"/>
            <w:tcBorders>
              <w:left w:val="single" w:sz="1" w:space="0" w:color="000000"/>
              <w:bottom w:val="single" w:sz="1" w:space="0" w:color="000000"/>
            </w:tcBorders>
          </w:tcPr>
          <w:p w14:paraId="4F0B1903" w14:textId="0B076152" w:rsidR="001761B4" w:rsidRPr="00753D91" w:rsidRDefault="00E33A7D" w:rsidP="00213A9C">
            <w:pPr>
              <w:pStyle w:val="Lentelsturinys"/>
              <w:snapToGrid w:val="0"/>
              <w:rPr>
                <w:sz w:val="22"/>
                <w:szCs w:val="22"/>
              </w:rPr>
            </w:pPr>
            <w:r>
              <w:rPr>
                <w:sz w:val="22"/>
                <w:szCs w:val="22"/>
              </w:rPr>
              <w:t>Stačiakampių ar a</w:t>
            </w:r>
            <w:r w:rsidRPr="00753D91">
              <w:rPr>
                <w:sz w:val="22"/>
                <w:szCs w:val="22"/>
              </w:rPr>
              <w:t xml:space="preserve">pvalių </w:t>
            </w:r>
            <w:r>
              <w:rPr>
                <w:sz w:val="22"/>
                <w:szCs w:val="22"/>
              </w:rPr>
              <w:t>„</w:t>
            </w:r>
            <w:r w:rsidRPr="00753D91">
              <w:rPr>
                <w:sz w:val="22"/>
                <w:szCs w:val="22"/>
              </w:rPr>
              <w:t>statinių</w:t>
            </w:r>
            <w:r>
              <w:rPr>
                <w:sz w:val="22"/>
                <w:szCs w:val="22"/>
              </w:rPr>
              <w:t>“</w:t>
            </w:r>
            <w:r w:rsidRPr="00753D91">
              <w:rPr>
                <w:sz w:val="22"/>
                <w:szCs w:val="22"/>
              </w:rPr>
              <w:t xml:space="preserve"> paruošimas ir pateikimas laužams*</w:t>
            </w:r>
          </w:p>
        </w:tc>
        <w:tc>
          <w:tcPr>
            <w:tcW w:w="6429" w:type="dxa"/>
            <w:tcBorders>
              <w:left w:val="single" w:sz="1" w:space="0" w:color="000000"/>
              <w:bottom w:val="single" w:sz="1" w:space="0" w:color="000000"/>
              <w:right w:val="single" w:sz="1" w:space="0" w:color="000000"/>
            </w:tcBorders>
          </w:tcPr>
          <w:p w14:paraId="77CB6167" w14:textId="77777777" w:rsidR="001761B4" w:rsidRPr="00753D91" w:rsidRDefault="001761B4" w:rsidP="00213A9C">
            <w:pPr>
              <w:snapToGrid w:val="0"/>
              <w:jc w:val="both"/>
              <w:rPr>
                <w:rFonts w:eastAsia="Tahoma" w:cs="Times New Roman"/>
                <w:bCs/>
                <w:color w:val="000000"/>
              </w:rPr>
            </w:pPr>
            <w:r w:rsidRPr="00E33A7D">
              <w:rPr>
                <w:rFonts w:eastAsia="Tahoma" w:cs="Times New Roman"/>
                <w:bCs/>
                <w:color w:val="000000"/>
                <w:sz w:val="22"/>
                <w:szCs w:val="22"/>
              </w:rPr>
              <w:t>Paslaugų teikėjas, gavęs Paslaugų gavėjo užsakymą, nurodytą dieną ir valandą, nurodytoje vietoje pastato statines ar kitą laužams gatvėje kurti skirtą įrangą su iš anksto pakrautomis sausomis malkomis. Uždega statinėse esančias malkas prasidėjus renginiui. Vykdo priežiūrą laužų degimo metu.  Po renginio surenka įrangą, išvalo ir nuveža  į Paslaugų gavėjo nurodytą vietą.</w:t>
            </w:r>
          </w:p>
        </w:tc>
      </w:tr>
      <w:tr w:rsidR="001761B4" w:rsidRPr="00C1493A" w14:paraId="26D4E233" w14:textId="77777777" w:rsidTr="00213A9C">
        <w:tc>
          <w:tcPr>
            <w:tcW w:w="634" w:type="dxa"/>
            <w:tcBorders>
              <w:left w:val="single" w:sz="1" w:space="0" w:color="000000"/>
              <w:bottom w:val="single" w:sz="1" w:space="0" w:color="000000"/>
            </w:tcBorders>
          </w:tcPr>
          <w:p w14:paraId="3E764195" w14:textId="77777777" w:rsidR="001761B4" w:rsidRPr="00C1493A" w:rsidRDefault="001761B4" w:rsidP="00213A9C">
            <w:pPr>
              <w:pStyle w:val="TableContents"/>
              <w:snapToGrid w:val="0"/>
              <w:jc w:val="center"/>
              <w:rPr>
                <w:rFonts w:cs="Calibri"/>
                <w:sz w:val="22"/>
                <w:szCs w:val="22"/>
              </w:rPr>
            </w:pPr>
            <w:r>
              <w:rPr>
                <w:rFonts w:cs="Calibri"/>
                <w:sz w:val="22"/>
                <w:szCs w:val="22"/>
              </w:rPr>
              <w:t>1.13.</w:t>
            </w:r>
          </w:p>
        </w:tc>
        <w:tc>
          <w:tcPr>
            <w:tcW w:w="2727" w:type="dxa"/>
            <w:tcBorders>
              <w:left w:val="single" w:sz="1" w:space="0" w:color="000000"/>
              <w:bottom w:val="single" w:sz="1" w:space="0" w:color="000000"/>
            </w:tcBorders>
          </w:tcPr>
          <w:p w14:paraId="59BEC3B3" w14:textId="77777777" w:rsidR="001761B4" w:rsidRPr="00753D91" w:rsidRDefault="001761B4" w:rsidP="00213A9C">
            <w:pPr>
              <w:pStyle w:val="Lentelsturinys"/>
              <w:snapToGrid w:val="0"/>
              <w:rPr>
                <w:sz w:val="22"/>
                <w:szCs w:val="22"/>
              </w:rPr>
            </w:pPr>
            <w:r>
              <w:rPr>
                <w:sz w:val="22"/>
                <w:szCs w:val="22"/>
              </w:rPr>
              <w:t>Aukurų</w:t>
            </w:r>
            <w:r w:rsidRPr="00753D91">
              <w:rPr>
                <w:sz w:val="22"/>
                <w:szCs w:val="22"/>
              </w:rPr>
              <w:t xml:space="preserve"> paruošimas ir pateik</w:t>
            </w:r>
            <w:r>
              <w:rPr>
                <w:sz w:val="22"/>
                <w:szCs w:val="22"/>
              </w:rPr>
              <w:t>imas į renginio vietą</w:t>
            </w:r>
          </w:p>
        </w:tc>
        <w:tc>
          <w:tcPr>
            <w:tcW w:w="6429" w:type="dxa"/>
            <w:tcBorders>
              <w:left w:val="single" w:sz="1" w:space="0" w:color="000000"/>
              <w:bottom w:val="single" w:sz="1" w:space="0" w:color="000000"/>
              <w:right w:val="single" w:sz="1" w:space="0" w:color="000000"/>
            </w:tcBorders>
          </w:tcPr>
          <w:p w14:paraId="06668A50" w14:textId="77777777" w:rsidR="001761B4" w:rsidRPr="00753D91" w:rsidRDefault="001761B4" w:rsidP="00213A9C">
            <w:pPr>
              <w:snapToGrid w:val="0"/>
              <w:jc w:val="both"/>
              <w:rPr>
                <w:rFonts w:eastAsia="Tahoma" w:cs="Times New Roman"/>
                <w:bCs/>
                <w:color w:val="000000"/>
              </w:rPr>
            </w:pPr>
            <w:r w:rsidRPr="00E33A7D">
              <w:rPr>
                <w:rFonts w:eastAsia="Tahoma" w:cs="Times New Roman"/>
                <w:bCs/>
                <w:color w:val="000000"/>
                <w:sz w:val="22"/>
                <w:szCs w:val="22"/>
              </w:rPr>
              <w:t>Paslaugų teikėjas, gavęs Paslaugų gavėjo užsakymą, nurodytą dieną ir valandą, iš aukurų padėklų sandėliavimo vietos pristato į renginio vietą padėklus (dydis 1,5 m x1,5 m) skirtus aukurams uždegti, pakrauna jos iš anksto paruoštomis sausomis malkomis (rąsteliais), jos saugiai sutvirtina ir paruošia uždegimui.  Uždega esančias malkas, prasidėjus renginiui. Vykdo priežiūrą aukurų degimo metu.  Po renginio surenka įrangą, išvalo ir nuveža  į Paslaugų gavėjo nurodytą vietą.</w:t>
            </w:r>
          </w:p>
        </w:tc>
      </w:tr>
      <w:tr w:rsidR="001761B4" w:rsidRPr="00C1493A" w14:paraId="0DDCA2AD" w14:textId="77777777" w:rsidTr="00213A9C">
        <w:tc>
          <w:tcPr>
            <w:tcW w:w="634" w:type="dxa"/>
            <w:tcBorders>
              <w:left w:val="single" w:sz="1" w:space="0" w:color="000000"/>
              <w:bottom w:val="single" w:sz="1" w:space="0" w:color="000000"/>
            </w:tcBorders>
          </w:tcPr>
          <w:p w14:paraId="4FF68EC6" w14:textId="77777777" w:rsidR="001761B4" w:rsidRPr="00C1493A" w:rsidRDefault="001761B4" w:rsidP="00213A9C">
            <w:pPr>
              <w:pStyle w:val="TableContents"/>
              <w:snapToGrid w:val="0"/>
              <w:jc w:val="center"/>
              <w:rPr>
                <w:rFonts w:cs="Calibri"/>
                <w:szCs w:val="22"/>
              </w:rPr>
            </w:pPr>
            <w:r w:rsidRPr="00C1493A">
              <w:rPr>
                <w:rFonts w:cs="Calibri"/>
                <w:sz w:val="22"/>
                <w:szCs w:val="22"/>
              </w:rPr>
              <w:t>1.1</w:t>
            </w:r>
            <w:r>
              <w:rPr>
                <w:rFonts w:cs="Calibri"/>
                <w:sz w:val="22"/>
                <w:szCs w:val="22"/>
              </w:rPr>
              <w:t>4</w:t>
            </w:r>
            <w:r w:rsidRPr="00C1493A">
              <w:rPr>
                <w:rFonts w:cs="Calibri"/>
                <w:sz w:val="22"/>
                <w:szCs w:val="22"/>
              </w:rPr>
              <w:t>.</w:t>
            </w:r>
          </w:p>
        </w:tc>
        <w:tc>
          <w:tcPr>
            <w:tcW w:w="9156" w:type="dxa"/>
            <w:gridSpan w:val="2"/>
            <w:tcBorders>
              <w:left w:val="single" w:sz="1" w:space="0" w:color="000000"/>
              <w:bottom w:val="single" w:sz="1" w:space="0" w:color="000000"/>
              <w:right w:val="single" w:sz="1" w:space="0" w:color="000000"/>
            </w:tcBorders>
          </w:tcPr>
          <w:p w14:paraId="40D03060" w14:textId="77777777" w:rsidR="001761B4" w:rsidRPr="00E03CED" w:rsidRDefault="001761B4" w:rsidP="00213A9C">
            <w:pPr>
              <w:snapToGrid w:val="0"/>
              <w:rPr>
                <w:rFonts w:eastAsia="Tahoma" w:cs="Calibri"/>
                <w:bCs/>
                <w:i/>
                <w:color w:val="000000"/>
                <w:szCs w:val="22"/>
              </w:rPr>
            </w:pPr>
            <w:r w:rsidRPr="00E03CED">
              <w:rPr>
                <w:rFonts w:cs="Calibri"/>
                <w:i/>
                <w:sz w:val="22"/>
                <w:szCs w:val="22"/>
              </w:rPr>
              <w:t>Laužo sukrovimas:</w:t>
            </w:r>
          </w:p>
        </w:tc>
      </w:tr>
      <w:tr w:rsidR="001761B4" w:rsidRPr="00C1493A" w14:paraId="5D2A35A7" w14:textId="77777777" w:rsidTr="00213A9C">
        <w:tc>
          <w:tcPr>
            <w:tcW w:w="634" w:type="dxa"/>
            <w:tcBorders>
              <w:left w:val="single" w:sz="1" w:space="0" w:color="000000"/>
              <w:bottom w:val="single" w:sz="1" w:space="0" w:color="000000"/>
            </w:tcBorders>
          </w:tcPr>
          <w:p w14:paraId="64598B7B" w14:textId="77777777" w:rsidR="001761B4" w:rsidRPr="00C1493A" w:rsidRDefault="001761B4" w:rsidP="00213A9C">
            <w:pPr>
              <w:pStyle w:val="TableContents"/>
              <w:snapToGrid w:val="0"/>
              <w:jc w:val="center"/>
              <w:rPr>
                <w:rFonts w:cs="Calibri"/>
                <w:szCs w:val="22"/>
              </w:rPr>
            </w:pPr>
            <w:r w:rsidRPr="00C1493A">
              <w:rPr>
                <w:rFonts w:cs="Calibri"/>
                <w:sz w:val="22"/>
                <w:szCs w:val="22"/>
              </w:rPr>
              <w:t>1.1</w:t>
            </w:r>
            <w:r>
              <w:rPr>
                <w:rFonts w:cs="Calibri"/>
                <w:sz w:val="22"/>
                <w:szCs w:val="22"/>
              </w:rPr>
              <w:t>4</w:t>
            </w:r>
            <w:r w:rsidRPr="00C1493A">
              <w:rPr>
                <w:rFonts w:cs="Calibri"/>
                <w:sz w:val="22"/>
                <w:szCs w:val="22"/>
              </w:rPr>
              <w:t>.1.</w:t>
            </w:r>
          </w:p>
        </w:tc>
        <w:tc>
          <w:tcPr>
            <w:tcW w:w="2727" w:type="dxa"/>
            <w:tcBorders>
              <w:left w:val="single" w:sz="1" w:space="0" w:color="000000"/>
              <w:bottom w:val="single" w:sz="1" w:space="0" w:color="000000"/>
            </w:tcBorders>
          </w:tcPr>
          <w:p w14:paraId="5A48D635" w14:textId="77777777" w:rsidR="001761B4" w:rsidRPr="00C1493A" w:rsidRDefault="001761B4" w:rsidP="00213A9C">
            <w:pPr>
              <w:pStyle w:val="Lentelsturinys"/>
              <w:snapToGrid w:val="0"/>
              <w:rPr>
                <w:rFonts w:cs="Calibri"/>
                <w:szCs w:val="22"/>
              </w:rPr>
            </w:pPr>
            <w:r w:rsidRPr="00C1493A">
              <w:rPr>
                <w:rFonts w:cs="Calibri"/>
                <w:sz w:val="22"/>
                <w:szCs w:val="22"/>
              </w:rPr>
              <w:t xml:space="preserve">Mažo laužo  paruošimas </w:t>
            </w:r>
          </w:p>
        </w:tc>
        <w:tc>
          <w:tcPr>
            <w:tcW w:w="6429" w:type="dxa"/>
            <w:tcBorders>
              <w:left w:val="single" w:sz="1" w:space="0" w:color="000000"/>
              <w:bottom w:val="single" w:sz="1" w:space="0" w:color="000000"/>
              <w:right w:val="single" w:sz="1" w:space="0" w:color="000000"/>
            </w:tcBorders>
          </w:tcPr>
          <w:p w14:paraId="374E9801" w14:textId="77777777" w:rsidR="001761B4" w:rsidRPr="00C1493A" w:rsidRDefault="001761B4" w:rsidP="00213A9C">
            <w:pPr>
              <w:snapToGrid w:val="0"/>
              <w:jc w:val="both"/>
              <w:rPr>
                <w:rFonts w:eastAsia="HG Mincho Light J" w:cs="Calibri"/>
                <w:bCs/>
                <w:color w:val="000000"/>
                <w:szCs w:val="22"/>
              </w:rPr>
            </w:pPr>
            <w:r w:rsidRPr="00C1493A">
              <w:rPr>
                <w:rFonts w:eastAsia="Tahoma" w:cs="Calibri"/>
                <w:bCs/>
                <w:color w:val="000000"/>
                <w:sz w:val="22"/>
                <w:szCs w:val="22"/>
              </w:rPr>
              <w:t>Paslaugų teikėjas, gavęs Paslaugų gavėjo užsakymą, nurodytą dieną sukrauna reikiamo dydžio laužą (</w:t>
            </w:r>
            <w:r w:rsidRPr="00C1493A">
              <w:rPr>
                <w:rFonts w:eastAsia="Calibri" w:cs="Calibri"/>
                <w:bCs/>
                <w:sz w:val="22"/>
                <w:szCs w:val="22"/>
              </w:rPr>
              <w:t xml:space="preserve">degimo trukmė nuo 1,5 val. iki 2,5 val.) </w:t>
            </w:r>
            <w:r w:rsidRPr="00C1493A">
              <w:rPr>
                <w:rFonts w:eastAsia="Tahoma" w:cs="Calibri"/>
                <w:bCs/>
                <w:color w:val="000000"/>
                <w:sz w:val="22"/>
                <w:szCs w:val="22"/>
              </w:rPr>
              <w:t>ant nedegaus specialiai tam skirto pagrindo</w:t>
            </w:r>
            <w:r>
              <w:rPr>
                <w:rFonts w:eastAsia="Tahoma" w:cs="Calibri"/>
                <w:bCs/>
                <w:color w:val="000000"/>
                <w:sz w:val="22"/>
                <w:szCs w:val="22"/>
              </w:rPr>
              <w:t xml:space="preserve"> (pagrindu apsirūpina Paslaugos teikėjas) arba specialiai laužams skirtoje vietoje,</w:t>
            </w:r>
            <w:r w:rsidRPr="00C1493A">
              <w:rPr>
                <w:rFonts w:eastAsia="Tahoma" w:cs="Calibri"/>
                <w:bCs/>
                <w:color w:val="000000"/>
                <w:sz w:val="22"/>
                <w:szCs w:val="22"/>
              </w:rPr>
              <w:t xml:space="preserve"> uždega nurodytu laiku ir užtikrina laužo degimo trukmę. Mažas laužas sukraunamas apie 1,5 m. aukščio, panaudojus apie 0,5 m³ rąstinės medienos.  Medienos rąstai turi būti surišti viela, kad degant nenugriūtų</w:t>
            </w:r>
            <w:r>
              <w:rPr>
                <w:rFonts w:eastAsia="Tahoma" w:cs="Calibri"/>
                <w:bCs/>
                <w:color w:val="000000"/>
                <w:sz w:val="22"/>
                <w:szCs w:val="22"/>
              </w:rPr>
              <w:t>, bet susileistų laužavietėje</w:t>
            </w:r>
            <w:r w:rsidRPr="00C1493A">
              <w:rPr>
                <w:rFonts w:eastAsia="Tahoma" w:cs="Calibri"/>
                <w:bCs/>
                <w:color w:val="000000"/>
                <w:sz w:val="22"/>
                <w:szCs w:val="22"/>
              </w:rPr>
              <w:t>. Laužą aptverti STOP juosta. Su</w:t>
            </w:r>
            <w:r w:rsidRPr="00C1493A">
              <w:rPr>
                <w:rFonts w:eastAsia="HG Mincho Light J" w:cs="Calibri"/>
                <w:bCs/>
                <w:color w:val="000000"/>
                <w:sz w:val="22"/>
                <w:szCs w:val="22"/>
              </w:rPr>
              <w:t>degus laužui, sutvarkyti laužavietę ir teritoriją aplink laužavietę 5 m spinduliu.</w:t>
            </w:r>
            <w:r>
              <w:rPr>
                <w:rFonts w:eastAsia="HG Mincho Light J" w:cs="Calibri"/>
                <w:bCs/>
                <w:color w:val="000000"/>
                <w:sz w:val="22"/>
                <w:szCs w:val="22"/>
              </w:rPr>
              <w:t xml:space="preserve"> Užtikrinti laužo stabilumą viso degimo proceso metu (laužo degantys rąstai turi susileisti laužavietėje, negalimas griuvimas į šonus).</w:t>
            </w:r>
          </w:p>
        </w:tc>
      </w:tr>
      <w:tr w:rsidR="001761B4" w:rsidRPr="00C1493A" w14:paraId="4B8C82C1" w14:textId="77777777" w:rsidTr="00213A9C">
        <w:tc>
          <w:tcPr>
            <w:tcW w:w="634" w:type="dxa"/>
            <w:tcBorders>
              <w:left w:val="single" w:sz="1" w:space="0" w:color="000000"/>
              <w:bottom w:val="single" w:sz="1" w:space="0" w:color="000000"/>
            </w:tcBorders>
          </w:tcPr>
          <w:p w14:paraId="375938F6" w14:textId="77777777" w:rsidR="001761B4" w:rsidRPr="00C1493A" w:rsidRDefault="001761B4" w:rsidP="00213A9C">
            <w:pPr>
              <w:pStyle w:val="TableContents"/>
              <w:snapToGrid w:val="0"/>
              <w:jc w:val="center"/>
              <w:rPr>
                <w:rFonts w:cs="Calibri"/>
                <w:szCs w:val="22"/>
              </w:rPr>
            </w:pPr>
            <w:r w:rsidRPr="00C1493A">
              <w:rPr>
                <w:rFonts w:cs="Calibri"/>
                <w:sz w:val="22"/>
                <w:szCs w:val="22"/>
              </w:rPr>
              <w:t>1.1</w:t>
            </w:r>
            <w:r>
              <w:rPr>
                <w:rFonts w:cs="Calibri"/>
                <w:sz w:val="22"/>
                <w:szCs w:val="22"/>
              </w:rPr>
              <w:t>4</w:t>
            </w:r>
            <w:r w:rsidRPr="00C1493A">
              <w:rPr>
                <w:rFonts w:cs="Calibri"/>
                <w:sz w:val="22"/>
                <w:szCs w:val="22"/>
              </w:rPr>
              <w:t>.2.</w:t>
            </w:r>
          </w:p>
        </w:tc>
        <w:tc>
          <w:tcPr>
            <w:tcW w:w="2727" w:type="dxa"/>
            <w:tcBorders>
              <w:left w:val="single" w:sz="1" w:space="0" w:color="000000"/>
              <w:bottom w:val="single" w:sz="1" w:space="0" w:color="000000"/>
            </w:tcBorders>
          </w:tcPr>
          <w:p w14:paraId="74EB016B" w14:textId="77777777" w:rsidR="001761B4" w:rsidRPr="00C1493A" w:rsidRDefault="001761B4" w:rsidP="00213A9C">
            <w:pPr>
              <w:pStyle w:val="Lentelsturinys"/>
              <w:snapToGrid w:val="0"/>
              <w:rPr>
                <w:rFonts w:cs="Calibri"/>
                <w:szCs w:val="22"/>
              </w:rPr>
            </w:pPr>
            <w:r w:rsidRPr="00C1493A">
              <w:rPr>
                <w:rFonts w:cs="Calibri"/>
                <w:sz w:val="22"/>
                <w:szCs w:val="22"/>
              </w:rPr>
              <w:t>Vidutinio laužo  paruošimas</w:t>
            </w:r>
          </w:p>
        </w:tc>
        <w:tc>
          <w:tcPr>
            <w:tcW w:w="6429" w:type="dxa"/>
            <w:tcBorders>
              <w:left w:val="single" w:sz="1" w:space="0" w:color="000000"/>
              <w:bottom w:val="single" w:sz="1" w:space="0" w:color="000000"/>
              <w:right w:val="single" w:sz="1" w:space="0" w:color="000000"/>
            </w:tcBorders>
          </w:tcPr>
          <w:p w14:paraId="76A24DB8" w14:textId="77777777" w:rsidR="001761B4" w:rsidRPr="00C1493A" w:rsidRDefault="001761B4" w:rsidP="00213A9C">
            <w:pPr>
              <w:snapToGrid w:val="0"/>
              <w:jc w:val="both"/>
              <w:rPr>
                <w:rFonts w:eastAsia="HG Mincho Light J" w:cs="Calibri"/>
                <w:bCs/>
                <w:color w:val="000000"/>
                <w:szCs w:val="22"/>
              </w:rPr>
            </w:pPr>
            <w:r w:rsidRPr="00C1493A">
              <w:rPr>
                <w:rFonts w:eastAsia="Tahoma" w:cs="Calibri"/>
                <w:bCs/>
                <w:color w:val="000000"/>
                <w:sz w:val="22"/>
                <w:szCs w:val="22"/>
              </w:rPr>
              <w:t xml:space="preserve">Paslaugų teikėjas, gavęs Paslaugų gavėjo užsakymą, nurodytą dieną sukrauna reikiamo dydžio laužą </w:t>
            </w:r>
            <w:r w:rsidRPr="00C1493A">
              <w:rPr>
                <w:rFonts w:eastAsia="Calibri" w:cs="Calibri"/>
                <w:bCs/>
                <w:sz w:val="22"/>
                <w:szCs w:val="22"/>
              </w:rPr>
              <w:t xml:space="preserve"> (degimo trukmė nuo 3 val. iki 4 val.)</w:t>
            </w:r>
            <w:r w:rsidRPr="00C1493A">
              <w:rPr>
                <w:rFonts w:eastAsia="Tahoma" w:cs="Calibri"/>
                <w:bCs/>
                <w:color w:val="000000"/>
                <w:sz w:val="22"/>
                <w:szCs w:val="22"/>
              </w:rPr>
              <w:t xml:space="preserve"> ant nedegaus specialiai tam skirto pagrindo (Pagrindas – Paslaugų teikėjo</w:t>
            </w:r>
            <w:r>
              <w:rPr>
                <w:rFonts w:eastAsia="Tahoma" w:cs="Calibri"/>
                <w:bCs/>
                <w:color w:val="000000"/>
                <w:sz w:val="22"/>
                <w:szCs w:val="22"/>
              </w:rPr>
              <w:t>),</w:t>
            </w:r>
            <w:r w:rsidRPr="00C1493A">
              <w:rPr>
                <w:rFonts w:eastAsia="Tahoma" w:cs="Calibri"/>
                <w:bCs/>
                <w:color w:val="000000"/>
                <w:sz w:val="22"/>
                <w:szCs w:val="22"/>
              </w:rPr>
              <w:t xml:space="preserve"> uždega nurodytu laiku ir užtikrina jo degimo trukmę.  Vidutinio dydžio laužas sukraunamas  1,5 m. </w:t>
            </w:r>
            <w:r>
              <w:rPr>
                <w:rFonts w:eastAsia="Tahoma" w:cs="Calibri"/>
                <w:bCs/>
                <w:color w:val="000000"/>
                <w:sz w:val="22"/>
                <w:szCs w:val="22"/>
              </w:rPr>
              <w:t>–</w:t>
            </w:r>
            <w:r w:rsidRPr="00C1493A">
              <w:rPr>
                <w:rFonts w:eastAsia="Tahoma" w:cs="Calibri"/>
                <w:bCs/>
                <w:color w:val="000000"/>
                <w:sz w:val="22"/>
                <w:szCs w:val="22"/>
              </w:rPr>
              <w:t xml:space="preserve"> 2,0 m aukščio, panaudojus apie 1 m³ rąstinės medienos. Medienos rąstai turi būti surišti viela, kad degant </w:t>
            </w:r>
            <w:r w:rsidRPr="00C1493A">
              <w:rPr>
                <w:rFonts w:eastAsia="Tahoma" w:cs="Calibri"/>
                <w:bCs/>
                <w:color w:val="000000"/>
                <w:sz w:val="22"/>
                <w:szCs w:val="22"/>
              </w:rPr>
              <w:lastRenderedPageBreak/>
              <w:t>nenugriūtų</w:t>
            </w:r>
            <w:r>
              <w:rPr>
                <w:rFonts w:eastAsia="Tahoma" w:cs="Calibri"/>
                <w:bCs/>
                <w:color w:val="000000"/>
                <w:sz w:val="22"/>
                <w:szCs w:val="22"/>
              </w:rPr>
              <w:t>, bet susileistų laužavietėje</w:t>
            </w:r>
            <w:r w:rsidRPr="00C1493A">
              <w:rPr>
                <w:rFonts w:eastAsia="Tahoma" w:cs="Calibri"/>
                <w:bCs/>
                <w:color w:val="000000"/>
                <w:sz w:val="22"/>
                <w:szCs w:val="22"/>
              </w:rPr>
              <w:t>. Laužą aptverti STOP juosta. Su</w:t>
            </w:r>
            <w:r w:rsidRPr="00C1493A">
              <w:rPr>
                <w:rFonts w:eastAsia="HG Mincho Light J" w:cs="Calibri"/>
                <w:bCs/>
                <w:color w:val="000000"/>
                <w:sz w:val="22"/>
                <w:szCs w:val="22"/>
              </w:rPr>
              <w:t>degus laužui, sutvarkyti laužavietę ir teritoriją aplink laužavietę 5 m spinduliu.</w:t>
            </w:r>
            <w:r>
              <w:rPr>
                <w:rFonts w:eastAsia="HG Mincho Light J" w:cs="Calibri"/>
                <w:bCs/>
                <w:color w:val="000000"/>
                <w:sz w:val="22"/>
                <w:szCs w:val="22"/>
              </w:rPr>
              <w:t xml:space="preserve"> Užtikrinti laužo stabilumą viso degimo proceso metu (laužo degantys rąstai turi susileisti laužavietėje, negalimas griuvimas į šonus).</w:t>
            </w:r>
          </w:p>
        </w:tc>
      </w:tr>
      <w:tr w:rsidR="001761B4" w:rsidRPr="00C1493A" w14:paraId="4F4F76F1" w14:textId="77777777" w:rsidTr="00213A9C">
        <w:tc>
          <w:tcPr>
            <w:tcW w:w="634" w:type="dxa"/>
            <w:tcBorders>
              <w:left w:val="single" w:sz="1" w:space="0" w:color="000000"/>
              <w:bottom w:val="single" w:sz="1" w:space="0" w:color="000000"/>
            </w:tcBorders>
          </w:tcPr>
          <w:p w14:paraId="68810A24" w14:textId="77777777" w:rsidR="001761B4" w:rsidRPr="00C1493A" w:rsidRDefault="001761B4" w:rsidP="00213A9C">
            <w:pPr>
              <w:pStyle w:val="TableContents"/>
              <w:snapToGrid w:val="0"/>
              <w:jc w:val="center"/>
              <w:rPr>
                <w:rFonts w:cs="Calibri"/>
                <w:szCs w:val="22"/>
              </w:rPr>
            </w:pPr>
            <w:r w:rsidRPr="00C1493A">
              <w:rPr>
                <w:rFonts w:cs="Calibri"/>
                <w:sz w:val="22"/>
                <w:szCs w:val="22"/>
              </w:rPr>
              <w:lastRenderedPageBreak/>
              <w:t>1.1</w:t>
            </w:r>
            <w:r>
              <w:rPr>
                <w:rFonts w:cs="Calibri"/>
                <w:sz w:val="22"/>
                <w:szCs w:val="22"/>
              </w:rPr>
              <w:t>4</w:t>
            </w:r>
            <w:r w:rsidRPr="00C1493A">
              <w:rPr>
                <w:rFonts w:cs="Calibri"/>
                <w:sz w:val="22"/>
                <w:szCs w:val="22"/>
              </w:rPr>
              <w:t>.3.</w:t>
            </w:r>
          </w:p>
        </w:tc>
        <w:tc>
          <w:tcPr>
            <w:tcW w:w="2727" w:type="dxa"/>
            <w:tcBorders>
              <w:left w:val="single" w:sz="1" w:space="0" w:color="000000"/>
              <w:bottom w:val="single" w:sz="1" w:space="0" w:color="000000"/>
            </w:tcBorders>
          </w:tcPr>
          <w:p w14:paraId="396EF3BA" w14:textId="77777777" w:rsidR="001761B4" w:rsidRPr="00C1493A" w:rsidRDefault="001761B4" w:rsidP="00213A9C">
            <w:pPr>
              <w:pStyle w:val="Lentelsturinys"/>
              <w:snapToGrid w:val="0"/>
              <w:rPr>
                <w:rFonts w:cs="Calibri"/>
                <w:szCs w:val="22"/>
              </w:rPr>
            </w:pPr>
            <w:r w:rsidRPr="00C1493A">
              <w:rPr>
                <w:rFonts w:cs="Calibri"/>
                <w:sz w:val="22"/>
                <w:szCs w:val="22"/>
              </w:rPr>
              <w:t xml:space="preserve">Didelio laužo paruošimas </w:t>
            </w:r>
          </w:p>
        </w:tc>
        <w:tc>
          <w:tcPr>
            <w:tcW w:w="6429" w:type="dxa"/>
            <w:tcBorders>
              <w:left w:val="single" w:sz="1" w:space="0" w:color="000000"/>
              <w:bottom w:val="single" w:sz="1" w:space="0" w:color="000000"/>
              <w:right w:val="single" w:sz="1" w:space="0" w:color="000000"/>
            </w:tcBorders>
          </w:tcPr>
          <w:p w14:paraId="7088E894" w14:textId="77777777" w:rsidR="001761B4" w:rsidRPr="00C1493A" w:rsidRDefault="001761B4" w:rsidP="00213A9C">
            <w:pPr>
              <w:snapToGrid w:val="0"/>
              <w:jc w:val="both"/>
              <w:rPr>
                <w:rFonts w:eastAsia="HG Mincho Light J" w:cs="Calibri"/>
                <w:bCs/>
                <w:color w:val="000000"/>
                <w:szCs w:val="22"/>
              </w:rPr>
            </w:pPr>
            <w:r w:rsidRPr="00C1493A">
              <w:rPr>
                <w:rFonts w:eastAsia="Tahoma" w:cs="Calibri"/>
                <w:bCs/>
                <w:color w:val="000000"/>
                <w:sz w:val="22"/>
                <w:szCs w:val="22"/>
              </w:rPr>
              <w:t xml:space="preserve">Paslaugų teikėjas, gavęs Paslaugų gavėjo užsakymą, nurodytą dieną sukrauna reikiamo dydžio laužą </w:t>
            </w:r>
            <w:r w:rsidRPr="00C1493A">
              <w:rPr>
                <w:rFonts w:eastAsia="Calibri" w:cs="Calibri"/>
                <w:bCs/>
                <w:sz w:val="22"/>
                <w:szCs w:val="22"/>
              </w:rPr>
              <w:t xml:space="preserve">(degimo trukmė nuo 4,5 val. iki 5,5 val.) </w:t>
            </w:r>
            <w:r w:rsidRPr="00C1493A">
              <w:rPr>
                <w:rFonts w:eastAsia="Tahoma" w:cs="Calibri"/>
                <w:bCs/>
                <w:color w:val="000000"/>
                <w:sz w:val="22"/>
                <w:szCs w:val="22"/>
              </w:rPr>
              <w:t>ant nedegaus specialiai tam skirto pagrindo (Pagrindas – Paslaugų teikėjo)</w:t>
            </w:r>
            <w:r>
              <w:rPr>
                <w:rFonts w:eastAsia="Tahoma" w:cs="Calibri"/>
                <w:bCs/>
                <w:color w:val="000000"/>
                <w:sz w:val="22"/>
                <w:szCs w:val="22"/>
              </w:rPr>
              <w:t>,</w:t>
            </w:r>
            <w:r w:rsidRPr="00C1493A">
              <w:rPr>
                <w:rFonts w:eastAsia="Tahoma" w:cs="Calibri"/>
                <w:bCs/>
                <w:color w:val="000000"/>
                <w:sz w:val="22"/>
                <w:szCs w:val="22"/>
              </w:rPr>
              <w:t xml:space="preserve"> uždega nurodytu laiku ir užtikrina jo degimo trukmę. Didelis laužas sukraunamas  virš 2,0 m aukščio, panaudojus apie 2 m³ rąstinės medienos. Medienos rąstai turi būti surišti viela, kad degant nenugriūtų</w:t>
            </w:r>
            <w:r>
              <w:rPr>
                <w:rFonts w:eastAsia="Tahoma" w:cs="Calibri"/>
                <w:bCs/>
                <w:color w:val="000000"/>
                <w:sz w:val="22"/>
                <w:szCs w:val="22"/>
              </w:rPr>
              <w:t>, bet susileistų laužavietėje</w:t>
            </w:r>
            <w:r w:rsidRPr="00C1493A">
              <w:rPr>
                <w:rFonts w:eastAsia="Tahoma" w:cs="Calibri"/>
                <w:bCs/>
                <w:color w:val="000000"/>
                <w:sz w:val="22"/>
                <w:szCs w:val="22"/>
              </w:rPr>
              <w:t>. Laužą aptverti STOP juosta. Su</w:t>
            </w:r>
            <w:r w:rsidRPr="00C1493A">
              <w:rPr>
                <w:rFonts w:eastAsia="HG Mincho Light J" w:cs="Calibri"/>
                <w:bCs/>
                <w:color w:val="000000"/>
                <w:sz w:val="22"/>
                <w:szCs w:val="22"/>
              </w:rPr>
              <w:t>degus laužui, sutvar</w:t>
            </w:r>
            <w:r>
              <w:rPr>
                <w:rFonts w:eastAsia="HG Mincho Light J" w:cs="Calibri"/>
                <w:bCs/>
                <w:color w:val="000000"/>
                <w:sz w:val="22"/>
                <w:szCs w:val="22"/>
              </w:rPr>
              <w:t>k</w:t>
            </w:r>
            <w:r w:rsidRPr="00C1493A">
              <w:rPr>
                <w:rFonts w:eastAsia="HG Mincho Light J" w:cs="Calibri"/>
                <w:bCs/>
                <w:color w:val="000000"/>
                <w:sz w:val="22"/>
                <w:szCs w:val="22"/>
              </w:rPr>
              <w:t>yti laužavietę ir teritoriją aplink laužavietę 5 m spinduliu.</w:t>
            </w:r>
            <w:r>
              <w:rPr>
                <w:rFonts w:eastAsia="HG Mincho Light J" w:cs="Calibri"/>
                <w:bCs/>
                <w:color w:val="000000"/>
                <w:sz w:val="22"/>
                <w:szCs w:val="22"/>
              </w:rPr>
              <w:t xml:space="preserve"> Užtikrinti laužo stabilumą viso degimo proceso metu,  (svarbu, kad laužo degantys rąstai turi susileisti tik laužavietėje, negalimas griuvimas į šonus).</w:t>
            </w:r>
          </w:p>
        </w:tc>
      </w:tr>
      <w:tr w:rsidR="001761B4" w:rsidRPr="00C1493A" w14:paraId="7D2C5C14" w14:textId="77777777" w:rsidTr="00213A9C">
        <w:tc>
          <w:tcPr>
            <w:tcW w:w="634" w:type="dxa"/>
            <w:tcBorders>
              <w:left w:val="single" w:sz="1" w:space="0" w:color="000000"/>
              <w:bottom w:val="single" w:sz="1" w:space="0" w:color="000000"/>
            </w:tcBorders>
          </w:tcPr>
          <w:p w14:paraId="3692DB16" w14:textId="77777777" w:rsidR="001761B4" w:rsidRPr="00C1493A" w:rsidRDefault="001761B4" w:rsidP="00213A9C">
            <w:pPr>
              <w:pStyle w:val="TableContents"/>
              <w:snapToGrid w:val="0"/>
              <w:jc w:val="center"/>
              <w:rPr>
                <w:rFonts w:cs="Calibri"/>
                <w:b/>
                <w:bCs/>
                <w:szCs w:val="22"/>
                <w:shd w:val="clear" w:color="auto" w:fill="FFFFFF"/>
              </w:rPr>
            </w:pPr>
            <w:r w:rsidRPr="00C1493A">
              <w:rPr>
                <w:rFonts w:cs="Calibri"/>
                <w:b/>
                <w:bCs/>
                <w:sz w:val="22"/>
                <w:szCs w:val="22"/>
                <w:shd w:val="clear" w:color="auto" w:fill="FFFFFF"/>
              </w:rPr>
              <w:t>2.</w:t>
            </w:r>
          </w:p>
        </w:tc>
        <w:tc>
          <w:tcPr>
            <w:tcW w:w="9156" w:type="dxa"/>
            <w:gridSpan w:val="2"/>
            <w:tcBorders>
              <w:left w:val="single" w:sz="1" w:space="0" w:color="000000"/>
              <w:bottom w:val="single" w:sz="1" w:space="0" w:color="000000"/>
              <w:right w:val="single" w:sz="1" w:space="0" w:color="000000"/>
            </w:tcBorders>
          </w:tcPr>
          <w:p w14:paraId="3AEBA52C" w14:textId="77777777" w:rsidR="001761B4" w:rsidRPr="00C1493A" w:rsidRDefault="001761B4" w:rsidP="00213A9C">
            <w:pPr>
              <w:pStyle w:val="Lentelsturinys"/>
              <w:snapToGrid w:val="0"/>
              <w:jc w:val="both"/>
              <w:rPr>
                <w:rFonts w:eastAsia="HG Mincho Light J" w:cs="Calibri"/>
                <w:b/>
                <w:bCs/>
                <w:color w:val="000000"/>
                <w:szCs w:val="22"/>
              </w:rPr>
            </w:pPr>
            <w:r w:rsidRPr="00C1493A">
              <w:rPr>
                <w:rFonts w:eastAsia="HG Mincho Light J" w:cs="Calibri"/>
                <w:b/>
                <w:bCs/>
                <w:color w:val="000000"/>
                <w:sz w:val="22"/>
                <w:szCs w:val="22"/>
              </w:rPr>
              <w:t>KALĖDINĖS EGLĖS</w:t>
            </w:r>
          </w:p>
        </w:tc>
      </w:tr>
      <w:tr w:rsidR="001761B4" w:rsidRPr="00C1493A" w14:paraId="64A82AE6" w14:textId="77777777" w:rsidTr="00213A9C">
        <w:tc>
          <w:tcPr>
            <w:tcW w:w="634" w:type="dxa"/>
            <w:tcBorders>
              <w:left w:val="single" w:sz="1" w:space="0" w:color="000000"/>
              <w:bottom w:val="single" w:sz="1" w:space="0" w:color="000000"/>
            </w:tcBorders>
          </w:tcPr>
          <w:p w14:paraId="29D555F7" w14:textId="77777777" w:rsidR="001761B4" w:rsidRPr="00C1493A" w:rsidRDefault="001761B4" w:rsidP="00213A9C">
            <w:pPr>
              <w:pStyle w:val="TableContents"/>
              <w:snapToGrid w:val="0"/>
              <w:jc w:val="center"/>
              <w:rPr>
                <w:rFonts w:cs="Calibri"/>
                <w:szCs w:val="22"/>
              </w:rPr>
            </w:pPr>
            <w:r w:rsidRPr="00C1493A">
              <w:rPr>
                <w:rFonts w:cs="Calibri"/>
                <w:sz w:val="22"/>
                <w:szCs w:val="22"/>
              </w:rPr>
              <w:t>2.1.</w:t>
            </w:r>
          </w:p>
        </w:tc>
        <w:tc>
          <w:tcPr>
            <w:tcW w:w="2727" w:type="dxa"/>
            <w:tcBorders>
              <w:left w:val="single" w:sz="1" w:space="0" w:color="000000"/>
              <w:bottom w:val="single" w:sz="1" w:space="0" w:color="000000"/>
            </w:tcBorders>
          </w:tcPr>
          <w:p w14:paraId="784FB161" w14:textId="77777777" w:rsidR="001761B4" w:rsidRPr="00C1493A" w:rsidRDefault="001761B4" w:rsidP="00213A9C">
            <w:pPr>
              <w:pStyle w:val="Lentelsturinys"/>
              <w:snapToGrid w:val="0"/>
              <w:jc w:val="both"/>
              <w:rPr>
                <w:rFonts w:eastAsia="HG Mincho Light J" w:cs="Calibri"/>
                <w:color w:val="000000"/>
                <w:szCs w:val="22"/>
              </w:rPr>
            </w:pPr>
            <w:r w:rsidRPr="00C1493A">
              <w:rPr>
                <w:rFonts w:eastAsia="HG Mincho Light J" w:cs="Calibri"/>
                <w:color w:val="000000"/>
                <w:sz w:val="22"/>
                <w:szCs w:val="22"/>
              </w:rPr>
              <w:t xml:space="preserve">Kalėdinės eglės pastatymas, kai eglė  nukertama miške </w:t>
            </w:r>
          </w:p>
        </w:tc>
        <w:tc>
          <w:tcPr>
            <w:tcW w:w="6429" w:type="dxa"/>
            <w:tcBorders>
              <w:left w:val="single" w:sz="1" w:space="0" w:color="000000"/>
              <w:bottom w:val="single" w:sz="1" w:space="0" w:color="000000"/>
              <w:right w:val="single" w:sz="1" w:space="0" w:color="000000"/>
            </w:tcBorders>
          </w:tcPr>
          <w:p w14:paraId="2454CF79" w14:textId="77777777" w:rsidR="001761B4" w:rsidRPr="00C1493A" w:rsidRDefault="001761B4" w:rsidP="00213A9C">
            <w:pPr>
              <w:snapToGrid w:val="0"/>
              <w:jc w:val="both"/>
              <w:rPr>
                <w:rFonts w:eastAsia="Tahoma" w:cs="Calibri"/>
                <w:bCs/>
                <w:color w:val="000000"/>
                <w:szCs w:val="22"/>
              </w:rPr>
            </w:pPr>
            <w:r w:rsidRPr="00C1493A">
              <w:rPr>
                <w:rFonts w:eastAsia="Tahoma" w:cs="Calibri"/>
                <w:bCs/>
                <w:color w:val="000000"/>
                <w:sz w:val="22"/>
                <w:szCs w:val="22"/>
              </w:rPr>
              <w:t>Paslaugų teikėjas, gavęs Paslaugų gavėjo užsakymą, nurodytą eglę miške (Šiaulių rajono teritorijoje) turi nukirsti, atvežti į nurodytą vietą ir pastatyti. Eglę papildyti trūkstamomis šakomis, pasirengia įtvirtinimo priemones. Eglės stovėjimo laikotarpiu užtikrinti jos stabilumą ir tiesumą.</w:t>
            </w:r>
            <w:r>
              <w:rPr>
                <w:rFonts w:eastAsia="Tahoma" w:cs="Calibri"/>
                <w:bCs/>
                <w:color w:val="000000"/>
                <w:sz w:val="22"/>
                <w:szCs w:val="22"/>
              </w:rPr>
              <w:t xml:space="preserve"> </w:t>
            </w:r>
            <w:r w:rsidRPr="00C1493A">
              <w:rPr>
                <w:rFonts w:eastAsia="Tahoma" w:cs="Calibri"/>
                <w:bCs/>
                <w:i/>
                <w:iCs/>
                <w:color w:val="000000"/>
                <w:sz w:val="22"/>
                <w:szCs w:val="22"/>
                <w:u w:val="single"/>
              </w:rPr>
              <w:t>Pastaba.</w:t>
            </w:r>
            <w:r w:rsidRPr="00C1493A">
              <w:rPr>
                <w:rFonts w:eastAsia="Tahoma" w:cs="Calibri"/>
                <w:bCs/>
                <w:color w:val="000000"/>
                <w:sz w:val="22"/>
                <w:szCs w:val="22"/>
              </w:rPr>
              <w:t xml:space="preserve"> Eglės aukštis  12-15 m ir daugiau</w:t>
            </w:r>
            <w:r>
              <w:rPr>
                <w:rFonts w:eastAsia="Tahoma" w:cs="Calibri"/>
                <w:bCs/>
                <w:color w:val="000000"/>
                <w:sz w:val="22"/>
                <w:szCs w:val="22"/>
              </w:rPr>
              <w:t>.</w:t>
            </w:r>
          </w:p>
        </w:tc>
      </w:tr>
      <w:tr w:rsidR="001761B4" w:rsidRPr="00C1493A" w14:paraId="754F80BA" w14:textId="77777777" w:rsidTr="00213A9C">
        <w:tc>
          <w:tcPr>
            <w:tcW w:w="634" w:type="dxa"/>
            <w:tcBorders>
              <w:left w:val="single" w:sz="1" w:space="0" w:color="000000"/>
              <w:bottom w:val="single" w:sz="1" w:space="0" w:color="000000"/>
            </w:tcBorders>
          </w:tcPr>
          <w:p w14:paraId="2282A082" w14:textId="77777777" w:rsidR="001761B4" w:rsidRPr="00C1493A" w:rsidRDefault="001761B4" w:rsidP="00213A9C">
            <w:pPr>
              <w:pStyle w:val="TableContents"/>
              <w:snapToGrid w:val="0"/>
              <w:jc w:val="center"/>
              <w:rPr>
                <w:rFonts w:cs="Calibri"/>
                <w:szCs w:val="22"/>
              </w:rPr>
            </w:pPr>
            <w:r w:rsidRPr="00C1493A">
              <w:rPr>
                <w:rFonts w:cs="Calibri"/>
                <w:sz w:val="22"/>
                <w:szCs w:val="22"/>
              </w:rPr>
              <w:t>2.2.</w:t>
            </w:r>
          </w:p>
        </w:tc>
        <w:tc>
          <w:tcPr>
            <w:tcW w:w="2727" w:type="dxa"/>
            <w:tcBorders>
              <w:left w:val="single" w:sz="1" w:space="0" w:color="000000"/>
              <w:bottom w:val="single" w:sz="1" w:space="0" w:color="000000"/>
            </w:tcBorders>
          </w:tcPr>
          <w:p w14:paraId="085464BC" w14:textId="77777777" w:rsidR="001761B4" w:rsidRPr="00C1493A" w:rsidRDefault="001761B4" w:rsidP="00213A9C">
            <w:pPr>
              <w:pStyle w:val="Lentelsturinys"/>
              <w:snapToGrid w:val="0"/>
              <w:jc w:val="both"/>
              <w:rPr>
                <w:rFonts w:eastAsia="HG Mincho Light J" w:cs="Calibri"/>
                <w:color w:val="000000"/>
                <w:szCs w:val="22"/>
              </w:rPr>
            </w:pPr>
            <w:r w:rsidRPr="00C1493A">
              <w:rPr>
                <w:rFonts w:eastAsia="HG Mincho Light J" w:cs="Calibri"/>
                <w:color w:val="000000"/>
                <w:sz w:val="22"/>
                <w:szCs w:val="22"/>
              </w:rPr>
              <w:t>Kalėdinės eglės pastatymas, kai eglė nukertama privačioje valdoje</w:t>
            </w:r>
          </w:p>
        </w:tc>
        <w:tc>
          <w:tcPr>
            <w:tcW w:w="6429" w:type="dxa"/>
            <w:tcBorders>
              <w:left w:val="single" w:sz="1" w:space="0" w:color="000000"/>
              <w:bottom w:val="single" w:sz="1" w:space="0" w:color="000000"/>
              <w:right w:val="single" w:sz="1" w:space="0" w:color="000000"/>
            </w:tcBorders>
          </w:tcPr>
          <w:p w14:paraId="28A93B0B" w14:textId="77777777" w:rsidR="001761B4" w:rsidRPr="00C1493A" w:rsidRDefault="001761B4" w:rsidP="00213A9C">
            <w:pPr>
              <w:snapToGrid w:val="0"/>
              <w:jc w:val="both"/>
              <w:rPr>
                <w:rFonts w:eastAsia="Tahoma" w:cs="Calibri"/>
                <w:bCs/>
                <w:color w:val="000000"/>
                <w:szCs w:val="22"/>
              </w:rPr>
            </w:pPr>
            <w:r w:rsidRPr="00C1493A">
              <w:rPr>
                <w:rFonts w:eastAsia="Tahoma" w:cs="Calibri"/>
                <w:bCs/>
                <w:color w:val="000000"/>
                <w:sz w:val="22"/>
                <w:szCs w:val="22"/>
              </w:rPr>
              <w:t xml:space="preserve">Paslaugų teikėjas, gavęs Paslaugų gavėjo užsakymą, nurodytą (gyventojų dovanotą) eglę turi nukirsti, atvežti į nurodytą vietą ir pastatyti. </w:t>
            </w:r>
            <w:r>
              <w:rPr>
                <w:rFonts w:eastAsia="Tahoma" w:cs="Calibri"/>
                <w:bCs/>
                <w:color w:val="000000"/>
                <w:sz w:val="22"/>
                <w:szCs w:val="22"/>
              </w:rPr>
              <w:t xml:space="preserve">Jei yra būtinybė, susiderinti elektros srovės atjungimą su atsakinga institucija prieš eglės nupjovimo darbus. </w:t>
            </w:r>
            <w:r w:rsidRPr="00C1493A">
              <w:rPr>
                <w:rFonts w:eastAsia="Tahoma" w:cs="Calibri"/>
                <w:bCs/>
                <w:color w:val="000000"/>
                <w:sz w:val="22"/>
                <w:szCs w:val="22"/>
              </w:rPr>
              <w:t>Eglę papildyti trūkstamomis šakomis, pasirengti įtvirtinimo priemones. Eglės stovėjimo laikotarpiu užtikrinti jos stabilumą ir tiesumą.</w:t>
            </w:r>
            <w:r>
              <w:rPr>
                <w:rFonts w:eastAsia="Tahoma" w:cs="Calibri"/>
                <w:bCs/>
                <w:color w:val="000000"/>
                <w:sz w:val="22"/>
                <w:szCs w:val="22"/>
              </w:rPr>
              <w:t xml:space="preserve"> </w:t>
            </w:r>
            <w:r w:rsidRPr="00C1493A">
              <w:rPr>
                <w:rFonts w:eastAsia="Tahoma" w:cs="Tahoma"/>
                <w:bCs/>
                <w:color w:val="000000"/>
                <w:sz w:val="22"/>
                <w:szCs w:val="22"/>
              </w:rPr>
              <w:t xml:space="preserve">Eglės </w:t>
            </w:r>
            <w:r>
              <w:rPr>
                <w:rFonts w:eastAsia="Tahoma" w:cs="Tahoma"/>
                <w:bCs/>
                <w:color w:val="000000"/>
                <w:sz w:val="22"/>
                <w:szCs w:val="22"/>
              </w:rPr>
              <w:t>statomos</w:t>
            </w:r>
            <w:r w:rsidRPr="00C1493A">
              <w:rPr>
                <w:rFonts w:eastAsia="Tahoma" w:cs="Tahoma"/>
                <w:bCs/>
                <w:color w:val="000000"/>
                <w:sz w:val="22"/>
                <w:szCs w:val="22"/>
              </w:rPr>
              <w:t xml:space="preserve"> Rėkyvos seniūnijo</w:t>
            </w:r>
            <w:r>
              <w:rPr>
                <w:rFonts w:eastAsia="Tahoma" w:cs="Tahoma"/>
                <w:bCs/>
                <w:color w:val="000000"/>
                <w:sz w:val="22"/>
                <w:szCs w:val="22"/>
              </w:rPr>
              <w:t>je</w:t>
            </w:r>
            <w:r w:rsidRPr="00C1493A">
              <w:rPr>
                <w:rFonts w:eastAsia="Tahoma" w:cs="Tahoma"/>
                <w:bCs/>
                <w:color w:val="000000"/>
                <w:sz w:val="22"/>
                <w:szCs w:val="22"/>
              </w:rPr>
              <w:t xml:space="preserve">, Vilniaus g. pėsčiųjų bulvare, prie Šiaurės Lietuvos kolegijos (ar </w:t>
            </w:r>
            <w:proofErr w:type="spellStart"/>
            <w:r w:rsidRPr="00C1493A">
              <w:rPr>
                <w:rFonts w:eastAsia="Tahoma" w:cs="Tahoma"/>
                <w:bCs/>
                <w:color w:val="000000"/>
                <w:sz w:val="22"/>
                <w:szCs w:val="22"/>
              </w:rPr>
              <w:t>pan</w:t>
            </w:r>
            <w:proofErr w:type="spellEnd"/>
            <w:r w:rsidRPr="00C1493A">
              <w:rPr>
                <w:rFonts w:eastAsia="Tahoma" w:cs="Tahoma"/>
                <w:bCs/>
                <w:color w:val="000000"/>
                <w:sz w:val="22"/>
                <w:szCs w:val="22"/>
              </w:rPr>
              <w:t>).</w:t>
            </w:r>
          </w:p>
          <w:p w14:paraId="7F4AD80E" w14:textId="77777777" w:rsidR="001761B4" w:rsidRPr="00C1493A" w:rsidRDefault="001761B4" w:rsidP="00213A9C">
            <w:pPr>
              <w:snapToGrid w:val="0"/>
              <w:jc w:val="both"/>
              <w:rPr>
                <w:rFonts w:eastAsia="Tahoma" w:cs="Calibri"/>
                <w:bCs/>
                <w:color w:val="000000"/>
                <w:szCs w:val="22"/>
              </w:rPr>
            </w:pPr>
            <w:r w:rsidRPr="00C1493A">
              <w:rPr>
                <w:rFonts w:eastAsia="Tahoma" w:cs="Calibri"/>
                <w:bCs/>
                <w:i/>
                <w:iCs/>
                <w:color w:val="000000"/>
                <w:sz w:val="22"/>
                <w:szCs w:val="22"/>
                <w:u w:val="single"/>
              </w:rPr>
              <w:t>Pastaba</w:t>
            </w:r>
            <w:r w:rsidRPr="00C1493A">
              <w:rPr>
                <w:rFonts w:eastAsia="Tahoma" w:cs="Calibri"/>
                <w:bCs/>
                <w:color w:val="000000"/>
                <w:sz w:val="22"/>
                <w:szCs w:val="22"/>
                <w:u w:val="single"/>
              </w:rPr>
              <w:t>.</w:t>
            </w:r>
            <w:r w:rsidRPr="00C1493A">
              <w:rPr>
                <w:rFonts w:eastAsia="Tahoma" w:cs="Calibri"/>
                <w:bCs/>
                <w:color w:val="000000"/>
                <w:sz w:val="22"/>
                <w:szCs w:val="22"/>
              </w:rPr>
              <w:t xml:space="preserve"> Eglė gali būti po elektros laidais ar kitose sunkiai prieinamose vietose (</w:t>
            </w:r>
            <w:proofErr w:type="spellStart"/>
            <w:r w:rsidRPr="00C1493A">
              <w:rPr>
                <w:rFonts w:eastAsia="Tahoma" w:cs="Calibri"/>
                <w:bCs/>
                <w:color w:val="000000"/>
                <w:sz w:val="22"/>
                <w:szCs w:val="22"/>
              </w:rPr>
              <w:t>pvz</w:t>
            </w:r>
            <w:proofErr w:type="spellEnd"/>
            <w:r w:rsidRPr="00C1493A">
              <w:rPr>
                <w:rFonts w:eastAsia="Tahoma" w:cs="Calibri"/>
                <w:bCs/>
                <w:color w:val="000000"/>
                <w:sz w:val="22"/>
                <w:szCs w:val="22"/>
              </w:rPr>
              <w:t>: trukdo tvora, kiti želdiniai, pastatai ar pan.), Šiaulių miesto ar rajono ribose</w:t>
            </w:r>
            <w:r>
              <w:rPr>
                <w:rFonts w:eastAsia="Tahoma" w:cs="Calibri"/>
                <w:bCs/>
                <w:color w:val="000000"/>
                <w:sz w:val="22"/>
                <w:szCs w:val="22"/>
              </w:rPr>
              <w:t xml:space="preserve"> arti miesto ribos</w:t>
            </w:r>
            <w:r w:rsidRPr="00C1493A">
              <w:rPr>
                <w:rFonts w:eastAsia="Tahoma" w:cs="Calibri"/>
                <w:bCs/>
                <w:color w:val="000000"/>
                <w:sz w:val="22"/>
                <w:szCs w:val="22"/>
              </w:rPr>
              <w:t>.</w:t>
            </w:r>
            <w:r>
              <w:rPr>
                <w:rFonts w:eastAsia="Tahoma" w:cs="Calibri"/>
                <w:bCs/>
                <w:color w:val="000000"/>
                <w:sz w:val="22"/>
                <w:szCs w:val="22"/>
              </w:rPr>
              <w:t xml:space="preserve"> </w:t>
            </w:r>
            <w:r w:rsidRPr="00C1493A">
              <w:rPr>
                <w:rFonts w:eastAsia="Tahoma" w:cs="Calibri"/>
                <w:bCs/>
                <w:color w:val="000000"/>
                <w:sz w:val="22"/>
                <w:szCs w:val="22"/>
              </w:rPr>
              <w:t>Eglės aukštis  12-1</w:t>
            </w:r>
            <w:r>
              <w:rPr>
                <w:rFonts w:eastAsia="Tahoma" w:cs="Calibri"/>
                <w:bCs/>
                <w:color w:val="000000"/>
                <w:sz w:val="22"/>
                <w:szCs w:val="22"/>
              </w:rPr>
              <w:t>8</w:t>
            </w:r>
            <w:r w:rsidRPr="00C1493A">
              <w:rPr>
                <w:rFonts w:eastAsia="Tahoma" w:cs="Calibri"/>
                <w:bCs/>
                <w:color w:val="000000"/>
                <w:sz w:val="22"/>
                <w:szCs w:val="22"/>
              </w:rPr>
              <w:t xml:space="preserve"> m</w:t>
            </w:r>
            <w:r>
              <w:rPr>
                <w:rFonts w:eastAsia="Tahoma" w:cs="Calibri"/>
                <w:bCs/>
                <w:color w:val="000000"/>
                <w:sz w:val="22"/>
                <w:szCs w:val="22"/>
              </w:rPr>
              <w:t>.</w:t>
            </w:r>
          </w:p>
        </w:tc>
      </w:tr>
      <w:tr w:rsidR="001761B4" w:rsidRPr="00C1493A" w14:paraId="1099D386" w14:textId="77777777" w:rsidTr="00213A9C">
        <w:tc>
          <w:tcPr>
            <w:tcW w:w="634" w:type="dxa"/>
            <w:tcBorders>
              <w:left w:val="single" w:sz="1" w:space="0" w:color="000000"/>
              <w:bottom w:val="single" w:sz="1" w:space="0" w:color="000000"/>
            </w:tcBorders>
          </w:tcPr>
          <w:p w14:paraId="060A524A" w14:textId="77777777" w:rsidR="001761B4" w:rsidRPr="00C1493A" w:rsidRDefault="001761B4" w:rsidP="00213A9C">
            <w:pPr>
              <w:pStyle w:val="TableContents"/>
              <w:snapToGrid w:val="0"/>
              <w:jc w:val="center"/>
              <w:rPr>
                <w:rFonts w:cs="Calibri"/>
                <w:szCs w:val="22"/>
              </w:rPr>
            </w:pPr>
            <w:r w:rsidRPr="00C1493A">
              <w:rPr>
                <w:rFonts w:cs="Calibri"/>
                <w:sz w:val="22"/>
                <w:szCs w:val="22"/>
              </w:rPr>
              <w:t>2.3.</w:t>
            </w:r>
          </w:p>
        </w:tc>
        <w:tc>
          <w:tcPr>
            <w:tcW w:w="2727" w:type="dxa"/>
            <w:tcBorders>
              <w:left w:val="single" w:sz="1" w:space="0" w:color="000000"/>
              <w:bottom w:val="single" w:sz="1" w:space="0" w:color="000000"/>
            </w:tcBorders>
          </w:tcPr>
          <w:p w14:paraId="550397F4" w14:textId="77777777" w:rsidR="001761B4" w:rsidRPr="00C1493A" w:rsidRDefault="001761B4" w:rsidP="00213A9C">
            <w:pPr>
              <w:pStyle w:val="Lentelsturinys"/>
              <w:snapToGrid w:val="0"/>
              <w:jc w:val="both"/>
              <w:rPr>
                <w:rFonts w:eastAsia="HG Mincho Light J" w:cs="Calibri"/>
                <w:color w:val="000000"/>
                <w:szCs w:val="22"/>
              </w:rPr>
            </w:pPr>
            <w:r>
              <w:rPr>
                <w:rFonts w:eastAsia="HG Mincho Light J" w:cs="Calibri"/>
                <w:color w:val="000000"/>
                <w:sz w:val="22"/>
                <w:szCs w:val="22"/>
              </w:rPr>
              <w:t>Kalėdinės e</w:t>
            </w:r>
            <w:r w:rsidRPr="00C1493A">
              <w:rPr>
                <w:rFonts w:eastAsia="HG Mincho Light J" w:cs="Calibri"/>
                <w:color w:val="000000"/>
                <w:sz w:val="22"/>
                <w:szCs w:val="22"/>
              </w:rPr>
              <w:t xml:space="preserve">glės papuošimas </w:t>
            </w:r>
          </w:p>
        </w:tc>
        <w:tc>
          <w:tcPr>
            <w:tcW w:w="6429" w:type="dxa"/>
            <w:tcBorders>
              <w:left w:val="single" w:sz="1" w:space="0" w:color="000000"/>
              <w:bottom w:val="single" w:sz="1" w:space="0" w:color="000000"/>
              <w:right w:val="single" w:sz="1" w:space="0" w:color="000000"/>
            </w:tcBorders>
          </w:tcPr>
          <w:p w14:paraId="05E958E4" w14:textId="77777777" w:rsidR="001761B4" w:rsidRPr="00E33A7D" w:rsidRDefault="001761B4" w:rsidP="00213A9C">
            <w:pPr>
              <w:snapToGrid w:val="0"/>
              <w:jc w:val="both"/>
              <w:rPr>
                <w:rFonts w:eastAsia="Tahoma" w:cs="Times New Roman"/>
                <w:bCs/>
                <w:color w:val="000000"/>
                <w:sz w:val="22"/>
                <w:szCs w:val="22"/>
              </w:rPr>
            </w:pPr>
            <w:r w:rsidRPr="00E33A7D">
              <w:rPr>
                <w:rFonts w:eastAsia="Tahoma" w:cs="Times New Roman"/>
                <w:bCs/>
                <w:color w:val="000000"/>
                <w:sz w:val="22"/>
                <w:szCs w:val="22"/>
              </w:rPr>
              <w:t xml:space="preserve">Paslaugų teikėjas, gavęs Paslaugų gavėjo užsakymą, nurodytą dieną pakabina žaislus ant eglės, šventiniu laikotarpiu pakabina papildomus žaislus vietoje dingusių ar sudaužytų pagal poreikį. </w:t>
            </w:r>
          </w:p>
          <w:p w14:paraId="6403CFDC" w14:textId="77777777" w:rsidR="001761B4" w:rsidRPr="00E33A7D" w:rsidRDefault="001761B4" w:rsidP="00213A9C">
            <w:pPr>
              <w:snapToGrid w:val="0"/>
              <w:jc w:val="both"/>
              <w:rPr>
                <w:rFonts w:eastAsia="Tahoma" w:cs="Times New Roman"/>
                <w:bCs/>
                <w:color w:val="000000"/>
                <w:sz w:val="22"/>
                <w:szCs w:val="22"/>
              </w:rPr>
            </w:pPr>
            <w:r w:rsidRPr="00E33A7D">
              <w:rPr>
                <w:rFonts w:eastAsia="Tahoma" w:cs="Times New Roman"/>
                <w:bCs/>
                <w:i/>
                <w:iCs/>
                <w:color w:val="000000"/>
                <w:sz w:val="22"/>
                <w:szCs w:val="22"/>
                <w:u w:val="single"/>
              </w:rPr>
              <w:t>Pastaba.</w:t>
            </w:r>
            <w:r w:rsidRPr="00E33A7D">
              <w:rPr>
                <w:rFonts w:eastAsia="Tahoma" w:cs="Times New Roman"/>
                <w:bCs/>
                <w:color w:val="000000"/>
                <w:sz w:val="22"/>
                <w:szCs w:val="22"/>
              </w:rPr>
              <w:t xml:space="preserve"> Eglės aukštis  12-18 m. ir daugiau. Puošiamos prie Medelyno seniūnijos ir Beržynėlio parkelyje (ten augančios gyvos eglės), prie Rėkyvos seniūnijos, Vilniaus g. pėsčiųjų bulvare, prie Šiaurės Lietuvos kolegijos (ar pan. ).</w:t>
            </w:r>
          </w:p>
          <w:p w14:paraId="014A0B22" w14:textId="77777777" w:rsidR="001761B4" w:rsidRPr="00753D91" w:rsidRDefault="001761B4" w:rsidP="00213A9C">
            <w:pPr>
              <w:snapToGrid w:val="0"/>
              <w:jc w:val="both"/>
              <w:rPr>
                <w:rFonts w:eastAsia="Tahoma" w:cs="Times New Roman"/>
                <w:bCs/>
                <w:color w:val="000000"/>
              </w:rPr>
            </w:pPr>
            <w:r w:rsidRPr="00E33A7D">
              <w:rPr>
                <w:rFonts w:eastAsia="Tahoma" w:cs="Times New Roman"/>
                <w:bCs/>
                <w:i/>
                <w:color w:val="000000"/>
                <w:sz w:val="22"/>
                <w:szCs w:val="22"/>
              </w:rPr>
              <w:t>SVARBU</w:t>
            </w:r>
            <w:r w:rsidRPr="00E33A7D">
              <w:rPr>
                <w:rFonts w:eastAsia="Tahoma" w:cs="Times New Roman"/>
                <w:bCs/>
                <w:color w:val="000000"/>
                <w:sz w:val="22"/>
                <w:szCs w:val="22"/>
              </w:rPr>
              <w:t>. Žaislai iškabinami tik esant sumontuotoms apšvietimo dekoracijoms.</w:t>
            </w:r>
          </w:p>
        </w:tc>
      </w:tr>
      <w:tr w:rsidR="001761B4" w:rsidRPr="00C1493A" w14:paraId="1392C450" w14:textId="77777777" w:rsidTr="00213A9C">
        <w:tc>
          <w:tcPr>
            <w:tcW w:w="634" w:type="dxa"/>
            <w:tcBorders>
              <w:left w:val="single" w:sz="1" w:space="0" w:color="000000"/>
              <w:bottom w:val="single" w:sz="1" w:space="0" w:color="000000"/>
            </w:tcBorders>
          </w:tcPr>
          <w:p w14:paraId="785469AF" w14:textId="77777777" w:rsidR="001761B4" w:rsidRPr="00C1493A" w:rsidRDefault="001761B4" w:rsidP="00213A9C">
            <w:pPr>
              <w:pStyle w:val="TableContents"/>
              <w:snapToGrid w:val="0"/>
              <w:jc w:val="center"/>
              <w:rPr>
                <w:rFonts w:cs="Tahoma"/>
                <w:szCs w:val="22"/>
              </w:rPr>
            </w:pPr>
            <w:r w:rsidRPr="00C1493A">
              <w:rPr>
                <w:rFonts w:cs="Tahoma"/>
                <w:sz w:val="22"/>
                <w:szCs w:val="22"/>
              </w:rPr>
              <w:t>2.</w:t>
            </w:r>
            <w:r>
              <w:rPr>
                <w:rFonts w:cs="Tahoma"/>
                <w:sz w:val="22"/>
                <w:szCs w:val="22"/>
              </w:rPr>
              <w:t>4</w:t>
            </w:r>
            <w:r w:rsidRPr="00C1493A">
              <w:rPr>
                <w:rFonts w:cs="Tahoma"/>
                <w:sz w:val="22"/>
                <w:szCs w:val="22"/>
              </w:rPr>
              <w:t>.</w:t>
            </w:r>
          </w:p>
        </w:tc>
        <w:tc>
          <w:tcPr>
            <w:tcW w:w="2727" w:type="dxa"/>
            <w:tcBorders>
              <w:left w:val="single" w:sz="1" w:space="0" w:color="000000"/>
              <w:bottom w:val="single" w:sz="1" w:space="0" w:color="000000"/>
            </w:tcBorders>
          </w:tcPr>
          <w:p w14:paraId="59675825" w14:textId="77777777" w:rsidR="001761B4" w:rsidRPr="00C1493A" w:rsidRDefault="001761B4" w:rsidP="00213A9C">
            <w:pPr>
              <w:pStyle w:val="Lentelsturinys"/>
              <w:snapToGrid w:val="0"/>
              <w:jc w:val="both"/>
              <w:rPr>
                <w:rFonts w:eastAsia="HG Mincho Light J" w:cs="Tahoma"/>
                <w:color w:val="000000"/>
                <w:szCs w:val="22"/>
              </w:rPr>
            </w:pPr>
            <w:r>
              <w:rPr>
                <w:rFonts w:eastAsia="HG Mincho Light J" w:cs="Tahoma"/>
                <w:color w:val="000000"/>
                <w:sz w:val="22"/>
                <w:szCs w:val="22"/>
              </w:rPr>
              <w:t>Kalėdinės e</w:t>
            </w:r>
            <w:r w:rsidRPr="00C1493A">
              <w:rPr>
                <w:rFonts w:eastAsia="HG Mincho Light J" w:cs="Tahoma"/>
                <w:color w:val="000000"/>
                <w:sz w:val="22"/>
                <w:szCs w:val="22"/>
              </w:rPr>
              <w:t xml:space="preserve">glės nupuošimas </w:t>
            </w:r>
          </w:p>
        </w:tc>
        <w:tc>
          <w:tcPr>
            <w:tcW w:w="6429" w:type="dxa"/>
            <w:tcBorders>
              <w:left w:val="single" w:sz="1" w:space="0" w:color="000000"/>
              <w:bottom w:val="single" w:sz="1" w:space="0" w:color="000000"/>
              <w:right w:val="single" w:sz="1" w:space="0" w:color="000000"/>
            </w:tcBorders>
          </w:tcPr>
          <w:p w14:paraId="6CAD6585" w14:textId="77777777" w:rsidR="001761B4" w:rsidRPr="00E33A7D" w:rsidRDefault="001761B4" w:rsidP="00213A9C">
            <w:pPr>
              <w:snapToGrid w:val="0"/>
              <w:jc w:val="both"/>
              <w:rPr>
                <w:rFonts w:eastAsia="Tahoma" w:cs="Times New Roman"/>
                <w:bCs/>
                <w:color w:val="000000"/>
                <w:sz w:val="22"/>
                <w:szCs w:val="22"/>
              </w:rPr>
            </w:pPr>
            <w:r w:rsidRPr="00E33A7D">
              <w:rPr>
                <w:rFonts w:eastAsia="Tahoma" w:cs="Times New Roman"/>
                <w:bCs/>
                <w:color w:val="000000"/>
                <w:sz w:val="22"/>
                <w:szCs w:val="22"/>
              </w:rPr>
              <w:t xml:space="preserve">Paslaugų teikėjas, gavęs Paslaugų gavėjo užsakymą, nukabina žaislus užsakyme nurodytą dieną, dalyvaujant Paslaugų gavėjo atstovui, ir pateikia aktą, kuriame nurodo,  nukabintų ir sudužusių  bei dingusių žaislų kiekį.  Nukabintus žaislus nuveža į Paslaugų gavėjo nurodytą vietą. </w:t>
            </w:r>
          </w:p>
          <w:p w14:paraId="531C969A" w14:textId="77777777" w:rsidR="001761B4" w:rsidRPr="00E33A7D" w:rsidRDefault="001761B4" w:rsidP="00213A9C">
            <w:pPr>
              <w:snapToGrid w:val="0"/>
              <w:jc w:val="both"/>
              <w:rPr>
                <w:rFonts w:eastAsia="Tahoma" w:cs="Times New Roman"/>
                <w:bCs/>
                <w:color w:val="000000"/>
                <w:sz w:val="22"/>
                <w:szCs w:val="22"/>
              </w:rPr>
            </w:pPr>
            <w:r w:rsidRPr="00E33A7D">
              <w:rPr>
                <w:rFonts w:eastAsia="Tahoma" w:cs="Times New Roman"/>
                <w:bCs/>
                <w:i/>
                <w:iCs/>
                <w:color w:val="000000"/>
                <w:sz w:val="22"/>
                <w:szCs w:val="22"/>
                <w:u w:val="single"/>
              </w:rPr>
              <w:t>Pastaba.</w:t>
            </w:r>
            <w:r w:rsidRPr="00E33A7D">
              <w:rPr>
                <w:rFonts w:eastAsia="Tahoma" w:cs="Times New Roman"/>
                <w:bCs/>
                <w:color w:val="000000"/>
                <w:sz w:val="22"/>
                <w:szCs w:val="22"/>
              </w:rPr>
              <w:t xml:space="preserve"> Eglės nupuošiamos prie Medelyno seniūnijos, prie Rėkyvos </w:t>
            </w:r>
            <w:r w:rsidRPr="00E33A7D">
              <w:rPr>
                <w:rFonts w:eastAsia="Tahoma" w:cs="Times New Roman"/>
                <w:bCs/>
                <w:color w:val="000000"/>
                <w:sz w:val="22"/>
                <w:szCs w:val="22"/>
              </w:rPr>
              <w:lastRenderedPageBreak/>
              <w:t>seniūnijos, Beržynėlio parkelyje, Vilniaus g. pėsčiųjų bulvare, prie Šiaurės Lietuvos kolegijos, Prisikėlimo aikštėje (ar pan.).</w:t>
            </w:r>
          </w:p>
          <w:p w14:paraId="0ACA7262" w14:textId="77777777" w:rsidR="001761B4" w:rsidRPr="00753D91" w:rsidRDefault="001761B4" w:rsidP="00213A9C">
            <w:pPr>
              <w:snapToGrid w:val="0"/>
              <w:jc w:val="both"/>
              <w:rPr>
                <w:rFonts w:eastAsia="Tahoma" w:cs="Times New Roman"/>
                <w:bCs/>
                <w:color w:val="000000"/>
              </w:rPr>
            </w:pPr>
            <w:r w:rsidRPr="00E33A7D">
              <w:rPr>
                <w:rFonts w:eastAsia="Tahoma" w:cs="Times New Roman"/>
                <w:bCs/>
                <w:i/>
                <w:color w:val="000000"/>
                <w:sz w:val="22"/>
                <w:szCs w:val="22"/>
              </w:rPr>
              <w:t>SVARBU</w:t>
            </w:r>
            <w:r w:rsidRPr="00E33A7D">
              <w:rPr>
                <w:rFonts w:eastAsia="Tahoma" w:cs="Times New Roman"/>
                <w:bCs/>
                <w:color w:val="000000"/>
                <w:sz w:val="22"/>
                <w:szCs w:val="22"/>
              </w:rPr>
              <w:t>. Pirmumo eile nukabinami eglių puošimo žaislai. Tada informuojama girliandas iškabinusi įmonė apie jų nukabinimą.</w:t>
            </w:r>
          </w:p>
        </w:tc>
      </w:tr>
      <w:tr w:rsidR="001761B4" w:rsidRPr="00C1493A" w14:paraId="30AE655B" w14:textId="77777777" w:rsidTr="00213A9C">
        <w:tc>
          <w:tcPr>
            <w:tcW w:w="634" w:type="dxa"/>
            <w:tcBorders>
              <w:left w:val="single" w:sz="1" w:space="0" w:color="000000"/>
              <w:bottom w:val="single" w:sz="1" w:space="0" w:color="000000"/>
            </w:tcBorders>
          </w:tcPr>
          <w:p w14:paraId="0081F913" w14:textId="77777777" w:rsidR="001761B4" w:rsidRPr="00C1493A" w:rsidRDefault="001761B4" w:rsidP="00213A9C">
            <w:pPr>
              <w:pStyle w:val="TableContents"/>
              <w:snapToGrid w:val="0"/>
              <w:jc w:val="center"/>
              <w:rPr>
                <w:rFonts w:cs="Tahoma"/>
                <w:szCs w:val="22"/>
              </w:rPr>
            </w:pPr>
            <w:r w:rsidRPr="00C1493A">
              <w:rPr>
                <w:rFonts w:cs="Tahoma"/>
                <w:sz w:val="22"/>
                <w:szCs w:val="22"/>
              </w:rPr>
              <w:lastRenderedPageBreak/>
              <w:t>2.</w:t>
            </w:r>
            <w:r>
              <w:rPr>
                <w:rFonts w:cs="Tahoma"/>
                <w:sz w:val="22"/>
                <w:szCs w:val="22"/>
              </w:rPr>
              <w:t>5</w:t>
            </w:r>
            <w:r w:rsidRPr="00C1493A">
              <w:rPr>
                <w:rFonts w:cs="Tahoma"/>
                <w:sz w:val="22"/>
                <w:szCs w:val="22"/>
              </w:rPr>
              <w:t>.</w:t>
            </w:r>
          </w:p>
        </w:tc>
        <w:tc>
          <w:tcPr>
            <w:tcW w:w="2727" w:type="dxa"/>
            <w:tcBorders>
              <w:left w:val="single" w:sz="1" w:space="0" w:color="000000"/>
              <w:bottom w:val="single" w:sz="1" w:space="0" w:color="000000"/>
            </w:tcBorders>
          </w:tcPr>
          <w:p w14:paraId="153CF05F" w14:textId="77777777" w:rsidR="001761B4" w:rsidRPr="00C1493A" w:rsidRDefault="001761B4" w:rsidP="00213A9C">
            <w:pPr>
              <w:pStyle w:val="Lentelsturinys"/>
              <w:snapToGrid w:val="0"/>
              <w:jc w:val="both"/>
              <w:rPr>
                <w:rFonts w:eastAsia="HG Mincho Light J" w:cs="Tahoma"/>
                <w:color w:val="000000"/>
                <w:szCs w:val="22"/>
              </w:rPr>
            </w:pPr>
            <w:r w:rsidRPr="00C1493A">
              <w:rPr>
                <w:rFonts w:eastAsia="HG Mincho Light J" w:cs="Tahoma"/>
                <w:color w:val="000000"/>
                <w:sz w:val="22"/>
                <w:szCs w:val="22"/>
              </w:rPr>
              <w:t>Kalėdinės eglutės pastatymas  savivaldybės pastato balkone</w:t>
            </w:r>
          </w:p>
        </w:tc>
        <w:tc>
          <w:tcPr>
            <w:tcW w:w="6429" w:type="dxa"/>
            <w:tcBorders>
              <w:left w:val="single" w:sz="1" w:space="0" w:color="000000"/>
              <w:bottom w:val="single" w:sz="1" w:space="0" w:color="000000"/>
              <w:right w:val="single" w:sz="1" w:space="0" w:color="000000"/>
            </w:tcBorders>
          </w:tcPr>
          <w:p w14:paraId="5DDE3544" w14:textId="77777777" w:rsidR="001761B4" w:rsidRPr="00C1493A" w:rsidRDefault="001761B4" w:rsidP="00213A9C">
            <w:pPr>
              <w:snapToGrid w:val="0"/>
              <w:jc w:val="both"/>
              <w:rPr>
                <w:rFonts w:eastAsia="Tahoma" w:cs="Tahoma"/>
                <w:bCs/>
                <w:color w:val="000000"/>
                <w:szCs w:val="22"/>
              </w:rPr>
            </w:pPr>
            <w:r w:rsidRPr="00C1493A">
              <w:rPr>
                <w:rFonts w:eastAsia="Tahoma" w:cs="Tahoma"/>
                <w:bCs/>
                <w:color w:val="000000"/>
                <w:sz w:val="22"/>
                <w:szCs w:val="22"/>
              </w:rPr>
              <w:t xml:space="preserve">Paslaugų teikėjas, gavęs Paslaugų gavėjo užsakymą, nurodytą dieną atveža eglutę </w:t>
            </w:r>
            <w:r>
              <w:rPr>
                <w:rFonts w:eastAsia="Tahoma" w:cs="Tahoma"/>
                <w:bCs/>
                <w:color w:val="000000"/>
                <w:sz w:val="22"/>
                <w:szCs w:val="22"/>
              </w:rPr>
              <w:t>–</w:t>
            </w:r>
            <w:r w:rsidRPr="00C1493A">
              <w:rPr>
                <w:rFonts w:eastAsia="Tahoma" w:cs="Tahoma"/>
                <w:bCs/>
                <w:color w:val="000000"/>
                <w:sz w:val="22"/>
                <w:szCs w:val="22"/>
              </w:rPr>
              <w:t xml:space="preserve"> </w:t>
            </w:r>
            <w:r w:rsidRPr="00C1493A">
              <w:rPr>
                <w:rFonts w:eastAsia="HG Mincho Light J" w:cs="Tahoma"/>
                <w:bCs/>
                <w:color w:val="000000"/>
                <w:sz w:val="22"/>
                <w:szCs w:val="22"/>
              </w:rPr>
              <w:t>ne žemesnę kaip 3,5 m aukščio</w:t>
            </w:r>
            <w:r w:rsidRPr="00C1493A">
              <w:rPr>
                <w:rFonts w:eastAsia="Tahoma" w:cs="Tahoma"/>
                <w:bCs/>
                <w:color w:val="000000"/>
                <w:sz w:val="22"/>
                <w:szCs w:val="22"/>
              </w:rPr>
              <w:t xml:space="preserve">, pastato ant </w:t>
            </w:r>
            <w:r w:rsidRPr="00C1493A">
              <w:rPr>
                <w:rFonts w:eastAsia="Tahoma" w:cs="Tahoma"/>
                <w:bCs/>
                <w:i/>
                <w:color w:val="000000"/>
                <w:sz w:val="22"/>
                <w:szCs w:val="22"/>
                <w:u w:val="single"/>
              </w:rPr>
              <w:t>Paslaugų teikėjo</w:t>
            </w:r>
            <w:r w:rsidRPr="00C1493A">
              <w:rPr>
                <w:rFonts w:eastAsia="Tahoma" w:cs="Tahoma"/>
                <w:bCs/>
                <w:color w:val="000000"/>
                <w:sz w:val="22"/>
                <w:szCs w:val="22"/>
              </w:rPr>
              <w:t xml:space="preserve"> stovo, pakabina žaislus, po švenčių </w:t>
            </w:r>
            <w:r>
              <w:rPr>
                <w:rFonts w:eastAsia="Tahoma" w:cs="Tahoma"/>
                <w:bCs/>
                <w:color w:val="000000"/>
                <w:sz w:val="22"/>
                <w:szCs w:val="22"/>
              </w:rPr>
              <w:t>–</w:t>
            </w:r>
            <w:r w:rsidRPr="00C1493A">
              <w:rPr>
                <w:rFonts w:eastAsia="Tahoma" w:cs="Tahoma"/>
                <w:bCs/>
                <w:color w:val="000000"/>
                <w:sz w:val="22"/>
                <w:szCs w:val="22"/>
              </w:rPr>
              <w:t xml:space="preserve"> nukabina žaislus užsakyme nurodytą dieną, dalyvaujant Paslaugų gavėjui, ir pateikia aktą, kuriame nurodo,  nukabintų ir sudužusių  žaislų kiekį. Žaislus ir nupuoštą eglutę išveža į nurodytą vietą.</w:t>
            </w:r>
            <w:r>
              <w:rPr>
                <w:rFonts w:eastAsia="Tahoma" w:cs="Tahoma"/>
                <w:bCs/>
                <w:color w:val="000000"/>
                <w:sz w:val="22"/>
                <w:szCs w:val="22"/>
              </w:rPr>
              <w:t xml:space="preserve"> </w:t>
            </w:r>
          </w:p>
        </w:tc>
      </w:tr>
      <w:tr w:rsidR="001761B4" w:rsidRPr="00C1493A" w14:paraId="67B092B2" w14:textId="77777777" w:rsidTr="00213A9C">
        <w:tc>
          <w:tcPr>
            <w:tcW w:w="634" w:type="dxa"/>
            <w:tcBorders>
              <w:left w:val="single" w:sz="1" w:space="0" w:color="000000"/>
              <w:bottom w:val="single" w:sz="1" w:space="0" w:color="000000"/>
            </w:tcBorders>
          </w:tcPr>
          <w:p w14:paraId="2D732894" w14:textId="77777777" w:rsidR="001761B4" w:rsidRPr="00C1493A" w:rsidRDefault="001761B4" w:rsidP="00213A9C">
            <w:pPr>
              <w:pStyle w:val="TableContents"/>
              <w:snapToGrid w:val="0"/>
              <w:jc w:val="center"/>
              <w:rPr>
                <w:rFonts w:cs="Tahoma"/>
                <w:szCs w:val="22"/>
              </w:rPr>
            </w:pPr>
            <w:r w:rsidRPr="00C1493A">
              <w:rPr>
                <w:rFonts w:cs="Tahoma"/>
                <w:sz w:val="22"/>
                <w:szCs w:val="22"/>
              </w:rPr>
              <w:t>2.</w:t>
            </w:r>
            <w:r>
              <w:rPr>
                <w:rFonts w:cs="Tahoma"/>
                <w:sz w:val="22"/>
                <w:szCs w:val="22"/>
              </w:rPr>
              <w:t>6</w:t>
            </w:r>
            <w:r w:rsidRPr="00C1493A">
              <w:rPr>
                <w:rFonts w:cs="Tahoma"/>
                <w:sz w:val="22"/>
                <w:szCs w:val="22"/>
              </w:rPr>
              <w:t>.</w:t>
            </w:r>
          </w:p>
        </w:tc>
        <w:tc>
          <w:tcPr>
            <w:tcW w:w="2727" w:type="dxa"/>
            <w:tcBorders>
              <w:left w:val="single" w:sz="1" w:space="0" w:color="000000"/>
              <w:bottom w:val="single" w:sz="1" w:space="0" w:color="000000"/>
            </w:tcBorders>
          </w:tcPr>
          <w:p w14:paraId="35E88B69" w14:textId="77777777" w:rsidR="001761B4" w:rsidRPr="00C1493A" w:rsidRDefault="001761B4" w:rsidP="00213A9C">
            <w:pPr>
              <w:pStyle w:val="Lentelsturinys"/>
              <w:snapToGrid w:val="0"/>
              <w:jc w:val="both"/>
              <w:rPr>
                <w:rFonts w:eastAsia="HG Mincho Light J" w:cs="Tahoma"/>
                <w:color w:val="000000"/>
                <w:szCs w:val="22"/>
              </w:rPr>
            </w:pPr>
            <w:r w:rsidRPr="00C1493A">
              <w:rPr>
                <w:rFonts w:eastAsia="HG Mincho Light J" w:cs="Tahoma"/>
                <w:color w:val="000000"/>
                <w:sz w:val="22"/>
                <w:szCs w:val="22"/>
              </w:rPr>
              <w:t xml:space="preserve">Nupuoštos eglės pašalinimas </w:t>
            </w:r>
          </w:p>
        </w:tc>
        <w:tc>
          <w:tcPr>
            <w:tcW w:w="6429" w:type="dxa"/>
            <w:tcBorders>
              <w:left w:val="single" w:sz="1" w:space="0" w:color="000000"/>
              <w:bottom w:val="single" w:sz="1" w:space="0" w:color="000000"/>
              <w:right w:val="single" w:sz="1" w:space="0" w:color="000000"/>
            </w:tcBorders>
          </w:tcPr>
          <w:p w14:paraId="35390639" w14:textId="77777777" w:rsidR="001761B4" w:rsidRPr="00C1493A" w:rsidRDefault="001761B4" w:rsidP="00213A9C">
            <w:pPr>
              <w:snapToGrid w:val="0"/>
              <w:jc w:val="both"/>
              <w:rPr>
                <w:rFonts w:eastAsia="Tahoma" w:cs="Tahoma"/>
                <w:bCs/>
                <w:color w:val="000000"/>
                <w:szCs w:val="22"/>
              </w:rPr>
            </w:pPr>
            <w:r w:rsidRPr="00C1493A">
              <w:rPr>
                <w:rFonts w:eastAsia="Tahoma" w:cs="Tahoma"/>
                <w:bCs/>
                <w:color w:val="000000"/>
                <w:sz w:val="22"/>
                <w:szCs w:val="22"/>
              </w:rPr>
              <w:t>Paslaugų teikėjas, gavęs Paslaugų gavėjo užsakymą, nurodytą dieną turi išvežti eglę iš teritorijos ir sutvarkyti teritoriją 15 m spinduliu nuo eglės įtvirtinimo vietos.</w:t>
            </w:r>
          </w:p>
        </w:tc>
      </w:tr>
      <w:tr w:rsidR="001761B4" w:rsidRPr="00C1493A" w14:paraId="2DAD6052" w14:textId="77777777" w:rsidTr="00213A9C">
        <w:tc>
          <w:tcPr>
            <w:tcW w:w="634" w:type="dxa"/>
            <w:tcBorders>
              <w:left w:val="single" w:sz="1" w:space="0" w:color="000000"/>
              <w:bottom w:val="single" w:sz="1" w:space="0" w:color="000000"/>
            </w:tcBorders>
          </w:tcPr>
          <w:p w14:paraId="7BF89645" w14:textId="77777777" w:rsidR="001761B4" w:rsidRPr="00C1493A" w:rsidRDefault="001761B4" w:rsidP="00213A9C">
            <w:pPr>
              <w:pStyle w:val="TableContents"/>
              <w:snapToGrid w:val="0"/>
              <w:jc w:val="center"/>
              <w:rPr>
                <w:rFonts w:cs="Tahoma"/>
                <w:szCs w:val="22"/>
              </w:rPr>
            </w:pPr>
            <w:r w:rsidRPr="00C1493A">
              <w:rPr>
                <w:rFonts w:cs="Tahoma"/>
                <w:sz w:val="22"/>
                <w:szCs w:val="22"/>
              </w:rPr>
              <w:t>2.</w:t>
            </w:r>
            <w:r>
              <w:rPr>
                <w:rFonts w:cs="Tahoma"/>
                <w:sz w:val="22"/>
                <w:szCs w:val="22"/>
              </w:rPr>
              <w:t>7</w:t>
            </w:r>
            <w:r w:rsidRPr="00C1493A">
              <w:rPr>
                <w:rFonts w:cs="Tahoma"/>
                <w:sz w:val="22"/>
                <w:szCs w:val="22"/>
              </w:rPr>
              <w:t>.</w:t>
            </w:r>
          </w:p>
        </w:tc>
        <w:tc>
          <w:tcPr>
            <w:tcW w:w="2727" w:type="dxa"/>
            <w:tcBorders>
              <w:left w:val="single" w:sz="1" w:space="0" w:color="000000"/>
              <w:bottom w:val="single" w:sz="1" w:space="0" w:color="000000"/>
            </w:tcBorders>
          </w:tcPr>
          <w:p w14:paraId="0AA9CC95" w14:textId="77777777" w:rsidR="001761B4" w:rsidRPr="00C1493A" w:rsidRDefault="001761B4" w:rsidP="00213A9C">
            <w:pPr>
              <w:pStyle w:val="Lentelsturinys"/>
              <w:snapToGrid w:val="0"/>
              <w:rPr>
                <w:rFonts w:cs="Tahoma"/>
                <w:szCs w:val="22"/>
              </w:rPr>
            </w:pPr>
            <w:r w:rsidRPr="00C1493A">
              <w:rPr>
                <w:rFonts w:cs="Tahoma"/>
                <w:sz w:val="22"/>
                <w:szCs w:val="22"/>
              </w:rPr>
              <w:t>Medinių</w:t>
            </w:r>
            <w:r>
              <w:rPr>
                <w:rFonts w:cs="Tahoma"/>
                <w:sz w:val="22"/>
                <w:szCs w:val="22"/>
              </w:rPr>
              <w:t>, stiklinių ar kt.</w:t>
            </w:r>
            <w:r w:rsidRPr="00C1493A">
              <w:rPr>
                <w:rFonts w:cs="Tahoma"/>
                <w:sz w:val="22"/>
                <w:szCs w:val="22"/>
              </w:rPr>
              <w:t xml:space="preserve"> tvorelių  pastatymas</w:t>
            </w:r>
          </w:p>
        </w:tc>
        <w:tc>
          <w:tcPr>
            <w:tcW w:w="6429" w:type="dxa"/>
            <w:tcBorders>
              <w:left w:val="single" w:sz="1" w:space="0" w:color="000000"/>
              <w:bottom w:val="single" w:sz="1" w:space="0" w:color="000000"/>
              <w:right w:val="single" w:sz="1" w:space="0" w:color="000000"/>
            </w:tcBorders>
          </w:tcPr>
          <w:p w14:paraId="2F1A18D1" w14:textId="77777777" w:rsidR="001761B4" w:rsidRPr="00C1493A" w:rsidRDefault="001761B4" w:rsidP="00213A9C">
            <w:pPr>
              <w:snapToGrid w:val="0"/>
              <w:jc w:val="both"/>
              <w:rPr>
                <w:rFonts w:eastAsia="Tahoma" w:cs="Tahoma"/>
                <w:bCs/>
                <w:color w:val="000000"/>
                <w:szCs w:val="22"/>
              </w:rPr>
            </w:pPr>
            <w:r w:rsidRPr="00C1493A">
              <w:rPr>
                <w:rFonts w:eastAsia="Tahoma" w:cs="Tahoma"/>
                <w:bCs/>
                <w:color w:val="000000"/>
                <w:sz w:val="22"/>
                <w:szCs w:val="22"/>
              </w:rPr>
              <w:t>Paslaugų teikėjas, gavęs Paslaugų gavėjo užsakymą, privalo pastatyti naudojimui paruoštas  (atlikti itin smulkų tvorelės, apie 30 m ilgio) remontą, jeigu toks yra būtinas: prikalti naujai pagamint</w:t>
            </w:r>
            <w:r>
              <w:rPr>
                <w:rFonts w:eastAsia="Tahoma" w:cs="Tahoma"/>
                <w:bCs/>
                <w:color w:val="000000"/>
                <w:sz w:val="22"/>
                <w:szCs w:val="22"/>
              </w:rPr>
              <w:t>a</w:t>
            </w:r>
            <w:r w:rsidRPr="00C1493A">
              <w:rPr>
                <w:rFonts w:eastAsia="Tahoma" w:cs="Tahoma"/>
                <w:bCs/>
                <w:color w:val="000000"/>
                <w:sz w:val="22"/>
                <w:szCs w:val="22"/>
              </w:rPr>
              <w:t>s sulaužyt</w:t>
            </w:r>
            <w:r>
              <w:rPr>
                <w:rFonts w:eastAsia="Tahoma" w:cs="Tahoma"/>
                <w:bCs/>
                <w:color w:val="000000"/>
                <w:sz w:val="22"/>
                <w:szCs w:val="22"/>
              </w:rPr>
              <w:t>a</w:t>
            </w:r>
            <w:r w:rsidRPr="00C1493A">
              <w:rPr>
                <w:rFonts w:eastAsia="Tahoma" w:cs="Tahoma"/>
                <w:bCs/>
                <w:color w:val="000000"/>
                <w:sz w:val="22"/>
                <w:szCs w:val="22"/>
              </w:rPr>
              <w:t xml:space="preserve">s </w:t>
            </w:r>
            <w:r>
              <w:rPr>
                <w:rFonts w:eastAsia="Tahoma" w:cs="Tahoma"/>
                <w:bCs/>
                <w:color w:val="000000"/>
                <w:sz w:val="22"/>
                <w:szCs w:val="22"/>
              </w:rPr>
              <w:t>tvorelės statinio lenteles</w:t>
            </w:r>
            <w:r w:rsidRPr="00C1493A">
              <w:rPr>
                <w:rFonts w:eastAsia="Tahoma" w:cs="Tahoma"/>
                <w:bCs/>
                <w:color w:val="000000"/>
                <w:sz w:val="22"/>
                <w:szCs w:val="22"/>
              </w:rPr>
              <w:t xml:space="preserve">, pritvirtinti atplėštus, nudažyti tokiais pat dažais suremontuotas vietas) tvoreles, nurodytą dieną  bei val. nurodytame objekte. Po renginio – išvežti į Paslaugų gavėjo nurodytą vietą. </w:t>
            </w:r>
          </w:p>
          <w:p w14:paraId="1736D59B" w14:textId="77777777" w:rsidR="001761B4" w:rsidRPr="00C1493A" w:rsidRDefault="001761B4" w:rsidP="00213A9C">
            <w:pPr>
              <w:snapToGrid w:val="0"/>
              <w:jc w:val="both"/>
              <w:rPr>
                <w:rFonts w:eastAsia="Tahoma" w:cs="Tahoma"/>
                <w:bCs/>
                <w:color w:val="000000"/>
                <w:szCs w:val="22"/>
              </w:rPr>
            </w:pPr>
            <w:r w:rsidRPr="00C1493A">
              <w:rPr>
                <w:rFonts w:eastAsia="Tahoma" w:cs="Tahoma"/>
                <w:bCs/>
                <w:i/>
                <w:iCs/>
                <w:color w:val="000000"/>
                <w:sz w:val="22"/>
                <w:szCs w:val="22"/>
                <w:u w:val="single"/>
              </w:rPr>
              <w:t xml:space="preserve">Pastaba. </w:t>
            </w:r>
            <w:r w:rsidRPr="00C1493A">
              <w:rPr>
                <w:rFonts w:eastAsia="Tahoma" w:cs="Tahoma"/>
                <w:bCs/>
                <w:color w:val="000000"/>
                <w:sz w:val="22"/>
                <w:szCs w:val="22"/>
              </w:rPr>
              <w:t>Tvorelės Paslaugų teikėjo.</w:t>
            </w:r>
          </w:p>
        </w:tc>
      </w:tr>
      <w:tr w:rsidR="001761B4" w:rsidRPr="00C1493A" w14:paraId="4A2C3C03" w14:textId="77777777" w:rsidTr="00213A9C">
        <w:tc>
          <w:tcPr>
            <w:tcW w:w="634" w:type="dxa"/>
            <w:tcBorders>
              <w:left w:val="single" w:sz="1" w:space="0" w:color="000000"/>
              <w:bottom w:val="single" w:sz="1" w:space="0" w:color="000000"/>
            </w:tcBorders>
          </w:tcPr>
          <w:p w14:paraId="6F54E86D" w14:textId="77777777" w:rsidR="001761B4" w:rsidRPr="00C1493A" w:rsidRDefault="001761B4" w:rsidP="00213A9C">
            <w:pPr>
              <w:pStyle w:val="TableContents"/>
              <w:snapToGrid w:val="0"/>
              <w:jc w:val="center"/>
              <w:rPr>
                <w:rFonts w:cs="Tahoma"/>
                <w:sz w:val="22"/>
                <w:szCs w:val="22"/>
              </w:rPr>
            </w:pPr>
            <w:r>
              <w:rPr>
                <w:rFonts w:cs="Tahoma"/>
                <w:sz w:val="22"/>
                <w:szCs w:val="22"/>
              </w:rPr>
              <w:t>2.8.</w:t>
            </w:r>
          </w:p>
        </w:tc>
        <w:tc>
          <w:tcPr>
            <w:tcW w:w="2727" w:type="dxa"/>
            <w:tcBorders>
              <w:left w:val="single" w:sz="1" w:space="0" w:color="000000"/>
              <w:bottom w:val="single" w:sz="1" w:space="0" w:color="000000"/>
            </w:tcBorders>
          </w:tcPr>
          <w:p w14:paraId="2765981B" w14:textId="77777777" w:rsidR="001761B4" w:rsidRPr="00C1493A" w:rsidRDefault="001761B4" w:rsidP="00213A9C">
            <w:pPr>
              <w:pStyle w:val="Lentelsturinys"/>
              <w:snapToGrid w:val="0"/>
              <w:rPr>
                <w:rFonts w:cs="Tahoma"/>
                <w:sz w:val="22"/>
                <w:szCs w:val="22"/>
              </w:rPr>
            </w:pPr>
            <w:r w:rsidRPr="00C1493A">
              <w:rPr>
                <w:rFonts w:cs="Tahoma"/>
                <w:sz w:val="22"/>
                <w:szCs w:val="22"/>
              </w:rPr>
              <w:t xml:space="preserve">Medinių tvorelių  </w:t>
            </w:r>
            <w:r>
              <w:rPr>
                <w:rFonts w:cs="Tahoma"/>
                <w:sz w:val="22"/>
                <w:szCs w:val="22"/>
              </w:rPr>
              <w:t xml:space="preserve">paruošimas naudojimui (perdažymas) </w:t>
            </w:r>
          </w:p>
        </w:tc>
        <w:tc>
          <w:tcPr>
            <w:tcW w:w="6429" w:type="dxa"/>
            <w:tcBorders>
              <w:left w:val="single" w:sz="1" w:space="0" w:color="000000"/>
              <w:bottom w:val="single" w:sz="1" w:space="0" w:color="000000"/>
              <w:right w:val="single" w:sz="1" w:space="0" w:color="000000"/>
            </w:tcBorders>
          </w:tcPr>
          <w:p w14:paraId="7F891D0B" w14:textId="77777777" w:rsidR="001761B4" w:rsidRPr="00C1493A" w:rsidRDefault="001761B4" w:rsidP="00213A9C">
            <w:pPr>
              <w:snapToGrid w:val="0"/>
              <w:jc w:val="both"/>
              <w:rPr>
                <w:rFonts w:eastAsia="Tahoma" w:cs="Tahoma"/>
                <w:bCs/>
                <w:color w:val="000000"/>
                <w:sz w:val="22"/>
                <w:szCs w:val="22"/>
              </w:rPr>
            </w:pPr>
            <w:r w:rsidRPr="00C1493A">
              <w:rPr>
                <w:rFonts w:eastAsia="Tahoma" w:cs="Tahoma"/>
                <w:bCs/>
                <w:color w:val="000000"/>
                <w:sz w:val="22"/>
                <w:szCs w:val="22"/>
              </w:rPr>
              <w:t xml:space="preserve">Paslaugų teikėjas, gavęs Paslaugų gavėjo užsakymą, privalo </w:t>
            </w:r>
            <w:r>
              <w:rPr>
                <w:rFonts w:eastAsia="Tahoma" w:cs="Tahoma"/>
                <w:bCs/>
                <w:color w:val="000000"/>
                <w:sz w:val="22"/>
                <w:szCs w:val="22"/>
              </w:rPr>
              <w:t>perdažyti</w:t>
            </w:r>
            <w:r w:rsidRPr="00C1493A">
              <w:rPr>
                <w:rFonts w:eastAsia="Tahoma" w:cs="Tahoma"/>
                <w:bCs/>
                <w:color w:val="000000"/>
                <w:sz w:val="22"/>
                <w:szCs w:val="22"/>
              </w:rPr>
              <w:t xml:space="preserve"> (</w:t>
            </w:r>
            <w:r>
              <w:rPr>
                <w:rFonts w:eastAsia="Tahoma" w:cs="Tahoma"/>
                <w:bCs/>
                <w:color w:val="000000"/>
                <w:sz w:val="22"/>
                <w:szCs w:val="22"/>
              </w:rPr>
              <w:t>tvorelė ilgis apie</w:t>
            </w:r>
            <w:r w:rsidRPr="00C1493A">
              <w:rPr>
                <w:rFonts w:eastAsia="Tahoma" w:cs="Tahoma"/>
                <w:bCs/>
                <w:color w:val="000000"/>
                <w:sz w:val="22"/>
                <w:szCs w:val="22"/>
              </w:rPr>
              <w:t xml:space="preserve"> 30 m</w:t>
            </w:r>
            <w:r>
              <w:rPr>
                <w:rFonts w:eastAsia="Tahoma" w:cs="Tahoma"/>
                <w:bCs/>
                <w:color w:val="000000"/>
                <w:sz w:val="22"/>
                <w:szCs w:val="22"/>
              </w:rPr>
              <w:t xml:space="preserve">, tvorelės aukšti apie 1,0 m) medinę </w:t>
            </w:r>
            <w:r w:rsidRPr="00C1493A">
              <w:rPr>
                <w:rFonts w:eastAsia="Tahoma" w:cs="Tahoma"/>
                <w:bCs/>
                <w:color w:val="000000"/>
                <w:sz w:val="22"/>
                <w:szCs w:val="22"/>
              </w:rPr>
              <w:t>tvorel</w:t>
            </w:r>
            <w:r>
              <w:rPr>
                <w:rFonts w:eastAsia="Tahoma" w:cs="Tahoma"/>
                <w:bCs/>
                <w:color w:val="000000"/>
                <w:sz w:val="22"/>
                <w:szCs w:val="22"/>
              </w:rPr>
              <w:t>ę, pašalinant apie 10 proc. esamų dažų ir nudažant ne mažiau kaip 2 sluoksniais iki</w:t>
            </w:r>
            <w:r w:rsidRPr="00C1493A">
              <w:rPr>
                <w:rFonts w:eastAsia="Tahoma" w:cs="Tahoma"/>
                <w:bCs/>
                <w:color w:val="000000"/>
                <w:sz w:val="22"/>
                <w:szCs w:val="22"/>
              </w:rPr>
              <w:t xml:space="preserve"> nurodyt</w:t>
            </w:r>
            <w:r>
              <w:rPr>
                <w:rFonts w:eastAsia="Tahoma" w:cs="Tahoma"/>
                <w:bCs/>
                <w:color w:val="000000"/>
                <w:sz w:val="22"/>
                <w:szCs w:val="22"/>
              </w:rPr>
              <w:t>os</w:t>
            </w:r>
            <w:r w:rsidRPr="00C1493A">
              <w:rPr>
                <w:rFonts w:eastAsia="Tahoma" w:cs="Tahoma"/>
                <w:bCs/>
                <w:color w:val="000000"/>
                <w:sz w:val="22"/>
                <w:szCs w:val="22"/>
              </w:rPr>
              <w:t xml:space="preserve"> dien</w:t>
            </w:r>
            <w:r>
              <w:rPr>
                <w:rFonts w:eastAsia="Tahoma" w:cs="Tahoma"/>
                <w:bCs/>
                <w:color w:val="000000"/>
                <w:sz w:val="22"/>
                <w:szCs w:val="22"/>
              </w:rPr>
              <w:t>os</w:t>
            </w:r>
            <w:r w:rsidRPr="00C1493A">
              <w:rPr>
                <w:rFonts w:eastAsia="Tahoma" w:cs="Tahoma"/>
                <w:bCs/>
                <w:color w:val="000000"/>
                <w:sz w:val="22"/>
                <w:szCs w:val="22"/>
              </w:rPr>
              <w:t xml:space="preserve">. </w:t>
            </w:r>
            <w:r>
              <w:rPr>
                <w:rFonts w:eastAsia="Tahoma" w:cs="Tahoma"/>
                <w:bCs/>
                <w:color w:val="000000"/>
                <w:sz w:val="22"/>
                <w:szCs w:val="22"/>
              </w:rPr>
              <w:t xml:space="preserve">Iki išvežant tvorelę aptverti eglę, dažai turi būti visiškai (pilnai) išdžiūvę, netepti. </w:t>
            </w:r>
          </w:p>
        </w:tc>
      </w:tr>
      <w:tr w:rsidR="001761B4" w:rsidRPr="00C1493A" w14:paraId="314CD8D7" w14:textId="77777777" w:rsidTr="00213A9C">
        <w:tc>
          <w:tcPr>
            <w:tcW w:w="634" w:type="dxa"/>
            <w:tcBorders>
              <w:left w:val="single" w:sz="1" w:space="0" w:color="000000"/>
              <w:bottom w:val="single" w:sz="1" w:space="0" w:color="000000"/>
            </w:tcBorders>
          </w:tcPr>
          <w:p w14:paraId="1E07133D" w14:textId="77777777" w:rsidR="001761B4" w:rsidRPr="00C1493A" w:rsidRDefault="001761B4" w:rsidP="00213A9C">
            <w:pPr>
              <w:pStyle w:val="TableContents"/>
              <w:snapToGrid w:val="0"/>
              <w:jc w:val="center"/>
              <w:rPr>
                <w:rFonts w:cs="Tahoma"/>
                <w:szCs w:val="22"/>
              </w:rPr>
            </w:pPr>
            <w:r w:rsidRPr="00C1493A">
              <w:rPr>
                <w:rFonts w:cs="Tahoma"/>
                <w:sz w:val="22"/>
                <w:szCs w:val="22"/>
              </w:rPr>
              <w:t>2.9.</w:t>
            </w:r>
          </w:p>
        </w:tc>
        <w:tc>
          <w:tcPr>
            <w:tcW w:w="2727" w:type="dxa"/>
            <w:tcBorders>
              <w:left w:val="single" w:sz="1" w:space="0" w:color="000000"/>
              <w:bottom w:val="single" w:sz="1" w:space="0" w:color="000000"/>
            </w:tcBorders>
          </w:tcPr>
          <w:p w14:paraId="1079BDF7" w14:textId="77777777" w:rsidR="001761B4" w:rsidRPr="00C1493A" w:rsidRDefault="001761B4" w:rsidP="00213A9C">
            <w:pPr>
              <w:pStyle w:val="Lentelsturinys"/>
              <w:snapToGrid w:val="0"/>
              <w:rPr>
                <w:rFonts w:cs="Tahoma"/>
                <w:szCs w:val="22"/>
              </w:rPr>
            </w:pPr>
            <w:r w:rsidRPr="00C1493A">
              <w:rPr>
                <w:rFonts w:cs="Tahoma"/>
                <w:sz w:val="22"/>
                <w:szCs w:val="22"/>
              </w:rPr>
              <w:t xml:space="preserve">Eglučių pastatymas gėlynuose </w:t>
            </w:r>
          </w:p>
        </w:tc>
        <w:tc>
          <w:tcPr>
            <w:tcW w:w="6429" w:type="dxa"/>
            <w:tcBorders>
              <w:left w:val="single" w:sz="1" w:space="0" w:color="000000"/>
              <w:bottom w:val="single" w:sz="1" w:space="0" w:color="000000"/>
              <w:right w:val="single" w:sz="1" w:space="0" w:color="000000"/>
            </w:tcBorders>
          </w:tcPr>
          <w:p w14:paraId="2979660D" w14:textId="77777777" w:rsidR="001761B4" w:rsidRPr="00C1493A" w:rsidRDefault="001761B4" w:rsidP="00213A9C">
            <w:pPr>
              <w:snapToGrid w:val="0"/>
              <w:jc w:val="both"/>
              <w:rPr>
                <w:rFonts w:eastAsia="Tahoma" w:cs="Tahoma"/>
                <w:bCs/>
                <w:color w:val="000000"/>
                <w:szCs w:val="22"/>
              </w:rPr>
            </w:pPr>
            <w:r w:rsidRPr="00C1493A">
              <w:rPr>
                <w:rFonts w:eastAsia="Tahoma" w:cs="Tahoma"/>
                <w:bCs/>
                <w:color w:val="000000"/>
                <w:sz w:val="22"/>
                <w:szCs w:val="22"/>
              </w:rPr>
              <w:t>Paslaugų teikėjas, gavęs Paslaugų gavėjo užsakymą, nurodytą kiekį  1,</w:t>
            </w:r>
            <w:r>
              <w:rPr>
                <w:rFonts w:eastAsia="Tahoma" w:cs="Tahoma"/>
                <w:bCs/>
                <w:color w:val="000000"/>
                <w:sz w:val="22"/>
                <w:szCs w:val="22"/>
              </w:rPr>
              <w:t>8</w:t>
            </w:r>
            <w:r w:rsidRPr="00C1493A">
              <w:rPr>
                <w:rFonts w:eastAsia="Tahoma" w:cs="Tahoma"/>
                <w:bCs/>
                <w:color w:val="000000"/>
                <w:sz w:val="22"/>
                <w:szCs w:val="22"/>
              </w:rPr>
              <w:t>-2 metrų aukščio eglučių, turi atvežti į nurodytą vietą ir pastatyti (įsmeigti į gruntą</w:t>
            </w:r>
            <w:r>
              <w:rPr>
                <w:rFonts w:eastAsia="Tahoma" w:cs="Tahoma"/>
                <w:bCs/>
                <w:color w:val="000000"/>
                <w:sz w:val="22"/>
                <w:szCs w:val="22"/>
              </w:rPr>
              <w:t xml:space="preserve"> arba į rėmelius įstatyti eglutei</w:t>
            </w:r>
            <w:r w:rsidRPr="00C1493A">
              <w:rPr>
                <w:rFonts w:eastAsia="Tahoma" w:cs="Tahoma"/>
                <w:bCs/>
                <w:color w:val="000000"/>
                <w:sz w:val="22"/>
                <w:szCs w:val="22"/>
              </w:rPr>
              <w:t>) bulvare esančiuose gėlių vazose arba gėlynuose. Eglučių stovėjimo laikotarpiu užtikrinti jų stabilumą ir tiesumą. Pasibaigus šventiniam laikotarpiui</w:t>
            </w:r>
            <w:r>
              <w:rPr>
                <w:rFonts w:eastAsia="Tahoma" w:cs="Tahoma"/>
                <w:bCs/>
                <w:color w:val="000000"/>
                <w:sz w:val="22"/>
                <w:szCs w:val="22"/>
              </w:rPr>
              <w:t xml:space="preserve"> eglutes </w:t>
            </w:r>
            <w:r w:rsidRPr="00C1493A">
              <w:rPr>
                <w:rFonts w:eastAsia="Tahoma" w:cs="Tahoma"/>
                <w:bCs/>
                <w:color w:val="000000"/>
                <w:sz w:val="22"/>
                <w:szCs w:val="22"/>
              </w:rPr>
              <w:t xml:space="preserve"> išvežti iš teritorijos</w:t>
            </w:r>
            <w:r>
              <w:rPr>
                <w:rFonts w:eastAsia="Tahoma" w:cs="Tahoma"/>
                <w:bCs/>
                <w:color w:val="000000"/>
                <w:sz w:val="22"/>
                <w:szCs w:val="22"/>
              </w:rPr>
              <w:t>. Eglučių laikiklius rėmelius nuvalyti ir išvežti į Paslaugos gavėjo sandėliavimui skirtą vietą.</w:t>
            </w:r>
            <w:r w:rsidRPr="00C1493A">
              <w:rPr>
                <w:rFonts w:eastAsia="Tahoma" w:cs="Tahoma"/>
                <w:bCs/>
                <w:color w:val="000000"/>
                <w:sz w:val="22"/>
                <w:szCs w:val="22"/>
              </w:rPr>
              <w:t xml:space="preserve">  </w:t>
            </w:r>
          </w:p>
        </w:tc>
      </w:tr>
      <w:tr w:rsidR="001761B4" w:rsidRPr="00C1493A" w14:paraId="4D951484" w14:textId="77777777" w:rsidTr="00213A9C">
        <w:tc>
          <w:tcPr>
            <w:tcW w:w="634" w:type="dxa"/>
            <w:tcBorders>
              <w:left w:val="single" w:sz="1" w:space="0" w:color="000000"/>
              <w:bottom w:val="single" w:sz="1" w:space="0" w:color="000000"/>
            </w:tcBorders>
          </w:tcPr>
          <w:p w14:paraId="6C277AF5" w14:textId="77777777" w:rsidR="001761B4" w:rsidRPr="00C1493A" w:rsidRDefault="001761B4" w:rsidP="00213A9C">
            <w:pPr>
              <w:pStyle w:val="TableContents"/>
              <w:snapToGrid w:val="0"/>
              <w:jc w:val="center"/>
              <w:rPr>
                <w:rFonts w:cs="Tahoma"/>
                <w:sz w:val="22"/>
                <w:szCs w:val="22"/>
              </w:rPr>
            </w:pPr>
            <w:r>
              <w:rPr>
                <w:rFonts w:cs="Tahoma"/>
                <w:sz w:val="22"/>
                <w:szCs w:val="22"/>
              </w:rPr>
              <w:t>2.10.</w:t>
            </w:r>
          </w:p>
        </w:tc>
        <w:tc>
          <w:tcPr>
            <w:tcW w:w="2727" w:type="dxa"/>
            <w:tcBorders>
              <w:left w:val="single" w:sz="1" w:space="0" w:color="000000"/>
              <w:bottom w:val="single" w:sz="1" w:space="0" w:color="000000"/>
            </w:tcBorders>
          </w:tcPr>
          <w:p w14:paraId="41A4F474" w14:textId="77777777" w:rsidR="001761B4" w:rsidRPr="00C1493A" w:rsidRDefault="001761B4" w:rsidP="00213A9C">
            <w:pPr>
              <w:pStyle w:val="Lentelsturinys"/>
              <w:snapToGrid w:val="0"/>
              <w:rPr>
                <w:rFonts w:cs="Tahoma"/>
                <w:sz w:val="22"/>
                <w:szCs w:val="22"/>
              </w:rPr>
            </w:pPr>
            <w:r>
              <w:rPr>
                <w:rFonts w:cs="Tahoma"/>
                <w:sz w:val="22"/>
                <w:szCs w:val="22"/>
              </w:rPr>
              <w:t>Kalėdinių žaislų paruošimas puošimui</w:t>
            </w:r>
          </w:p>
        </w:tc>
        <w:tc>
          <w:tcPr>
            <w:tcW w:w="6429" w:type="dxa"/>
            <w:tcBorders>
              <w:left w:val="single" w:sz="1" w:space="0" w:color="000000"/>
              <w:bottom w:val="single" w:sz="1" w:space="0" w:color="000000"/>
              <w:right w:val="single" w:sz="1" w:space="0" w:color="000000"/>
            </w:tcBorders>
          </w:tcPr>
          <w:p w14:paraId="7042CBE5" w14:textId="77777777" w:rsidR="001761B4" w:rsidRPr="00C1493A" w:rsidRDefault="001761B4" w:rsidP="00213A9C">
            <w:pPr>
              <w:snapToGrid w:val="0"/>
              <w:jc w:val="both"/>
              <w:rPr>
                <w:rFonts w:eastAsia="Tahoma" w:cs="Tahoma"/>
                <w:bCs/>
                <w:color w:val="000000"/>
                <w:sz w:val="22"/>
                <w:szCs w:val="22"/>
              </w:rPr>
            </w:pPr>
            <w:r w:rsidRPr="00C1493A">
              <w:rPr>
                <w:rFonts w:eastAsia="Tahoma" w:cs="Tahoma"/>
                <w:bCs/>
                <w:color w:val="000000"/>
                <w:sz w:val="22"/>
                <w:szCs w:val="22"/>
              </w:rPr>
              <w:t>Paslaugų teikėjas, gavęs Paslaugų gavėjo užsakymą,</w:t>
            </w:r>
            <w:r>
              <w:rPr>
                <w:rFonts w:eastAsia="Tahoma" w:cs="Tahoma"/>
                <w:bCs/>
                <w:color w:val="000000"/>
                <w:sz w:val="22"/>
                <w:szCs w:val="22"/>
              </w:rPr>
              <w:t xml:space="preserve"> paruošia kalėdinius žaislus pakabinimui – sutvarko žaislų kabinimui ir tvirtinimui reikalingas vielas, atskiria nekokybiškus žaislus, suskilusius žaislus bei netinkamus puošybai, paruošia utilizavimui ir juos perduoda utilizuojančiai įmonei. Paslauga teikiama vienai puošiamai eglei. Paslauga gali būti teikiama 1 eglei 1 kartą prieš ją papuošiant arba iš karto nupuošus eglę pasibaigus šventiniam laikotarpiui.</w:t>
            </w:r>
          </w:p>
        </w:tc>
      </w:tr>
      <w:tr w:rsidR="001761B4" w:rsidRPr="00C1493A" w14:paraId="1AEBF999" w14:textId="77777777" w:rsidTr="00213A9C">
        <w:tc>
          <w:tcPr>
            <w:tcW w:w="634" w:type="dxa"/>
            <w:tcBorders>
              <w:left w:val="single" w:sz="1" w:space="0" w:color="000000"/>
              <w:bottom w:val="single" w:sz="1" w:space="0" w:color="000000"/>
            </w:tcBorders>
          </w:tcPr>
          <w:p w14:paraId="6B40DD66" w14:textId="77777777" w:rsidR="001761B4" w:rsidRPr="00C1493A" w:rsidRDefault="001761B4" w:rsidP="00213A9C">
            <w:pPr>
              <w:pStyle w:val="TableContents"/>
              <w:snapToGrid w:val="0"/>
              <w:jc w:val="center"/>
              <w:rPr>
                <w:rFonts w:cs="Tahoma"/>
                <w:szCs w:val="22"/>
              </w:rPr>
            </w:pPr>
            <w:r w:rsidRPr="00C1493A">
              <w:rPr>
                <w:rFonts w:cs="Tahoma"/>
                <w:sz w:val="22"/>
                <w:szCs w:val="22"/>
              </w:rPr>
              <w:t>2.</w:t>
            </w:r>
            <w:r>
              <w:rPr>
                <w:rFonts w:cs="Tahoma"/>
                <w:sz w:val="22"/>
                <w:szCs w:val="22"/>
              </w:rPr>
              <w:t>11</w:t>
            </w:r>
            <w:r w:rsidRPr="00C1493A">
              <w:rPr>
                <w:rFonts w:cs="Tahoma"/>
                <w:sz w:val="22"/>
                <w:szCs w:val="22"/>
              </w:rPr>
              <w:t>.</w:t>
            </w:r>
          </w:p>
        </w:tc>
        <w:tc>
          <w:tcPr>
            <w:tcW w:w="2727" w:type="dxa"/>
            <w:tcBorders>
              <w:left w:val="single" w:sz="1" w:space="0" w:color="000000"/>
              <w:bottom w:val="single" w:sz="1" w:space="0" w:color="000000"/>
            </w:tcBorders>
          </w:tcPr>
          <w:p w14:paraId="327A7CE7" w14:textId="77777777" w:rsidR="001761B4" w:rsidRPr="00C1493A" w:rsidRDefault="001761B4" w:rsidP="00213A9C">
            <w:pPr>
              <w:pStyle w:val="Lentelsturinys"/>
              <w:snapToGrid w:val="0"/>
              <w:rPr>
                <w:rFonts w:cs="Tahoma"/>
                <w:szCs w:val="22"/>
              </w:rPr>
            </w:pPr>
            <w:r w:rsidRPr="00C1493A">
              <w:rPr>
                <w:rFonts w:cs="Tahoma"/>
                <w:sz w:val="22"/>
                <w:szCs w:val="22"/>
              </w:rPr>
              <w:t>Eglučių pastatym</w:t>
            </w:r>
            <w:r>
              <w:rPr>
                <w:rFonts w:cs="Tahoma"/>
                <w:sz w:val="22"/>
                <w:szCs w:val="22"/>
              </w:rPr>
              <w:t>o</w:t>
            </w:r>
            <w:r w:rsidRPr="00C1493A">
              <w:rPr>
                <w:rFonts w:cs="Tahoma"/>
                <w:sz w:val="22"/>
                <w:szCs w:val="22"/>
              </w:rPr>
              <w:t xml:space="preserve"> </w:t>
            </w:r>
            <w:r>
              <w:rPr>
                <w:rFonts w:cs="Tahoma"/>
                <w:sz w:val="22"/>
                <w:szCs w:val="22"/>
              </w:rPr>
              <w:t>stovų pagaminimas</w:t>
            </w:r>
            <w:r w:rsidRPr="00C1493A">
              <w:rPr>
                <w:rFonts w:cs="Tahoma"/>
                <w:sz w:val="22"/>
                <w:szCs w:val="22"/>
              </w:rPr>
              <w:t xml:space="preserve"> </w:t>
            </w:r>
          </w:p>
        </w:tc>
        <w:tc>
          <w:tcPr>
            <w:tcW w:w="6429" w:type="dxa"/>
            <w:tcBorders>
              <w:left w:val="single" w:sz="1" w:space="0" w:color="000000"/>
              <w:bottom w:val="single" w:sz="1" w:space="0" w:color="000000"/>
              <w:right w:val="single" w:sz="1" w:space="0" w:color="000000"/>
            </w:tcBorders>
          </w:tcPr>
          <w:p w14:paraId="201684A9" w14:textId="77777777" w:rsidR="001761B4" w:rsidRPr="00C1493A" w:rsidRDefault="001761B4" w:rsidP="00213A9C">
            <w:pPr>
              <w:snapToGrid w:val="0"/>
              <w:jc w:val="both"/>
              <w:rPr>
                <w:rFonts w:eastAsia="Tahoma" w:cs="Tahoma"/>
                <w:bCs/>
                <w:color w:val="000000"/>
                <w:szCs w:val="22"/>
              </w:rPr>
            </w:pPr>
            <w:r w:rsidRPr="00C1493A">
              <w:rPr>
                <w:rFonts w:eastAsia="Tahoma" w:cs="Tahoma"/>
                <w:bCs/>
                <w:color w:val="000000"/>
                <w:sz w:val="22"/>
                <w:szCs w:val="22"/>
              </w:rPr>
              <w:t xml:space="preserve">Paslaugų teikėjas, gavęs Paslaugų gavėjo užsakymą, </w:t>
            </w:r>
            <w:r>
              <w:rPr>
                <w:rFonts w:eastAsia="Tahoma" w:cs="Tahoma"/>
                <w:bCs/>
                <w:color w:val="000000"/>
                <w:sz w:val="22"/>
                <w:szCs w:val="22"/>
              </w:rPr>
              <w:t xml:space="preserve">pagamina </w:t>
            </w:r>
            <w:r w:rsidRPr="00C1493A">
              <w:rPr>
                <w:rFonts w:eastAsia="Tahoma" w:cs="Tahoma"/>
                <w:bCs/>
                <w:color w:val="000000"/>
                <w:sz w:val="22"/>
                <w:szCs w:val="22"/>
              </w:rPr>
              <w:t xml:space="preserve">nurodytą kiekį </w:t>
            </w:r>
            <w:r>
              <w:rPr>
                <w:rFonts w:eastAsia="Tahoma" w:cs="Tahoma"/>
                <w:bCs/>
                <w:color w:val="000000"/>
                <w:sz w:val="22"/>
                <w:szCs w:val="22"/>
              </w:rPr>
              <w:t>stovų eglučių</w:t>
            </w:r>
            <w:r w:rsidRPr="00C1493A">
              <w:rPr>
                <w:rFonts w:eastAsia="Tahoma" w:cs="Tahoma"/>
                <w:bCs/>
                <w:color w:val="000000"/>
                <w:sz w:val="22"/>
                <w:szCs w:val="22"/>
              </w:rPr>
              <w:t xml:space="preserve"> </w:t>
            </w:r>
            <w:r>
              <w:rPr>
                <w:rFonts w:eastAsia="Tahoma" w:cs="Tahoma"/>
                <w:bCs/>
                <w:color w:val="000000"/>
                <w:sz w:val="22"/>
                <w:szCs w:val="22"/>
              </w:rPr>
              <w:t xml:space="preserve">(apie </w:t>
            </w:r>
            <w:r w:rsidRPr="00C1493A">
              <w:rPr>
                <w:rFonts w:eastAsia="Tahoma" w:cs="Tahoma"/>
                <w:bCs/>
                <w:color w:val="000000"/>
                <w:sz w:val="22"/>
                <w:szCs w:val="22"/>
              </w:rPr>
              <w:t>2 metrų aukščio</w:t>
            </w:r>
            <w:r>
              <w:rPr>
                <w:rFonts w:eastAsia="Tahoma" w:cs="Tahoma"/>
                <w:bCs/>
                <w:color w:val="000000"/>
                <w:sz w:val="22"/>
                <w:szCs w:val="22"/>
              </w:rPr>
              <w:t xml:space="preserve">) stabilumui  ir tiesumui užtikrinti </w:t>
            </w:r>
            <w:r w:rsidRPr="00C1493A">
              <w:rPr>
                <w:rFonts w:eastAsia="Tahoma" w:cs="Tahoma"/>
                <w:bCs/>
                <w:color w:val="000000"/>
                <w:sz w:val="22"/>
                <w:szCs w:val="22"/>
              </w:rPr>
              <w:t xml:space="preserve">bulvare esančiuose gėlių vazose arba gėlynuose. </w:t>
            </w:r>
          </w:p>
        </w:tc>
      </w:tr>
    </w:tbl>
    <w:p w14:paraId="69D330E1" w14:textId="77777777" w:rsidR="001761B4" w:rsidRPr="00C1493A" w:rsidRDefault="001761B4" w:rsidP="001761B4">
      <w:pPr>
        <w:pBdr>
          <w:bottom w:val="single" w:sz="8" w:space="2" w:color="000000"/>
        </w:pBdr>
        <w:jc w:val="both"/>
        <w:rPr>
          <w:rFonts w:cs="Tahoma"/>
          <w:color w:val="000000"/>
          <w:sz w:val="22"/>
          <w:szCs w:val="22"/>
        </w:rPr>
      </w:pPr>
      <w:r w:rsidRPr="00C1493A">
        <w:rPr>
          <w:rFonts w:cs="Tahoma"/>
          <w:color w:val="000000"/>
          <w:sz w:val="22"/>
          <w:szCs w:val="22"/>
        </w:rPr>
        <w:tab/>
      </w:r>
    </w:p>
    <w:p w14:paraId="660720D2" w14:textId="77777777" w:rsidR="001761B4" w:rsidRDefault="001761B4" w:rsidP="001761B4">
      <w:pPr>
        <w:pBdr>
          <w:bottom w:val="single" w:sz="8" w:space="2" w:color="000000"/>
        </w:pBdr>
        <w:jc w:val="both"/>
        <w:rPr>
          <w:rFonts w:cs="Tahoma"/>
          <w:color w:val="000000"/>
          <w:sz w:val="22"/>
          <w:szCs w:val="22"/>
        </w:rPr>
      </w:pPr>
      <w:r w:rsidRPr="00C1493A">
        <w:rPr>
          <w:rFonts w:cs="Tahoma"/>
          <w:color w:val="000000"/>
          <w:sz w:val="22"/>
          <w:szCs w:val="22"/>
        </w:rPr>
        <w:t>PASTAB</w:t>
      </w:r>
      <w:r>
        <w:rPr>
          <w:rFonts w:cs="Tahoma"/>
          <w:color w:val="000000"/>
          <w:sz w:val="22"/>
          <w:szCs w:val="22"/>
        </w:rPr>
        <w:t>OS</w:t>
      </w:r>
      <w:r w:rsidRPr="00C1493A">
        <w:rPr>
          <w:rFonts w:cs="Tahoma"/>
          <w:color w:val="000000"/>
          <w:sz w:val="22"/>
          <w:szCs w:val="22"/>
        </w:rPr>
        <w:t xml:space="preserve">. </w:t>
      </w:r>
    </w:p>
    <w:p w14:paraId="79B0176D" w14:textId="77777777" w:rsidR="00E33A7D" w:rsidRDefault="00E33A7D" w:rsidP="001761B4">
      <w:pPr>
        <w:pBdr>
          <w:bottom w:val="single" w:sz="8" w:space="2" w:color="000000"/>
        </w:pBdr>
        <w:jc w:val="both"/>
        <w:rPr>
          <w:rFonts w:cs="Tahoma"/>
          <w:color w:val="000000"/>
          <w:sz w:val="22"/>
          <w:szCs w:val="22"/>
        </w:rPr>
      </w:pPr>
    </w:p>
    <w:p w14:paraId="3A830682" w14:textId="77777777" w:rsidR="001761B4" w:rsidRDefault="001761B4" w:rsidP="001761B4">
      <w:pPr>
        <w:pBdr>
          <w:bottom w:val="single" w:sz="8" w:space="2" w:color="000000"/>
        </w:pBdr>
        <w:jc w:val="both"/>
        <w:rPr>
          <w:rFonts w:cs="Tahoma"/>
          <w:sz w:val="22"/>
          <w:szCs w:val="22"/>
          <w:shd w:val="clear" w:color="auto" w:fill="FFFFFF"/>
        </w:rPr>
      </w:pPr>
      <w:r>
        <w:rPr>
          <w:rFonts w:cs="Tahoma"/>
          <w:sz w:val="22"/>
          <w:szCs w:val="22"/>
          <w:shd w:val="clear" w:color="auto" w:fill="FFFFFF"/>
        </w:rPr>
        <w:t xml:space="preserve">1. </w:t>
      </w:r>
      <w:r w:rsidRPr="00C1493A">
        <w:rPr>
          <w:rFonts w:cs="Tahoma"/>
          <w:sz w:val="22"/>
          <w:szCs w:val="22"/>
          <w:shd w:val="clear" w:color="auto" w:fill="FFFFFF"/>
        </w:rPr>
        <w:t xml:space="preserve">Paslaugų teikėjas privalo vadovautis Šiaulių miesto tvarkymo ir švaros taisyklių, patvirtintų Šiaulių miesto savivaldybės </w:t>
      </w:r>
      <w:r w:rsidRPr="00F35307">
        <w:rPr>
          <w:rFonts w:cs="Tahoma"/>
          <w:sz w:val="22"/>
          <w:szCs w:val="22"/>
          <w:shd w:val="clear" w:color="auto" w:fill="FFFFFF"/>
        </w:rPr>
        <w:t>tarybos 2003 m. birželio 26 d. sprendimu Nr. T-754</w:t>
      </w:r>
      <w:r w:rsidRPr="00C1493A">
        <w:rPr>
          <w:rFonts w:cs="Tahoma"/>
          <w:sz w:val="22"/>
          <w:szCs w:val="22"/>
          <w:shd w:val="clear" w:color="auto" w:fill="FFFFFF"/>
        </w:rPr>
        <w:t xml:space="preserve"> reikalavimus, darbų saugos ir kitais norminiais </w:t>
      </w:r>
      <w:r w:rsidRPr="00C1493A">
        <w:rPr>
          <w:rFonts w:cs="Tahoma"/>
          <w:sz w:val="22"/>
          <w:szCs w:val="22"/>
          <w:shd w:val="clear" w:color="auto" w:fill="FFFFFF"/>
        </w:rPr>
        <w:lastRenderedPageBreak/>
        <w:t>aktais ir taisyklėmis, reglamentuojančiomis šių paslaugų vykdymą.</w:t>
      </w:r>
    </w:p>
    <w:p w14:paraId="4F9D8A7C" w14:textId="77777777" w:rsidR="001761B4" w:rsidRDefault="001761B4" w:rsidP="001761B4">
      <w:pPr>
        <w:pBdr>
          <w:bottom w:val="single" w:sz="8" w:space="2" w:color="000000"/>
        </w:pBdr>
        <w:jc w:val="both"/>
        <w:rPr>
          <w:rFonts w:cs="Tahoma"/>
          <w:sz w:val="22"/>
          <w:szCs w:val="22"/>
          <w:shd w:val="clear" w:color="auto" w:fill="FFFFFF"/>
        </w:rPr>
      </w:pPr>
      <w:r>
        <w:rPr>
          <w:rFonts w:cs="Tahoma"/>
          <w:sz w:val="22"/>
          <w:szCs w:val="22"/>
          <w:shd w:val="clear" w:color="auto" w:fill="FFFFFF"/>
        </w:rPr>
        <w:t>2. Paslaugų teikėjas privalo dalyvauti komisijos darbe, kuri parenka puošimui tinkamas Kalėdines egles Šiaulių miesto ir rajono teritorijoje.</w:t>
      </w:r>
    </w:p>
    <w:p w14:paraId="69D6880B" w14:textId="77777777" w:rsidR="001761B4" w:rsidRDefault="001761B4" w:rsidP="001761B4">
      <w:pPr>
        <w:pBdr>
          <w:bottom w:val="single" w:sz="8" w:space="2" w:color="000000"/>
        </w:pBdr>
        <w:jc w:val="both"/>
        <w:rPr>
          <w:rFonts w:cs="Tahoma"/>
          <w:sz w:val="22"/>
          <w:szCs w:val="22"/>
          <w:shd w:val="clear" w:color="auto" w:fill="FFFFFF"/>
        </w:rPr>
      </w:pPr>
      <w:r>
        <w:rPr>
          <w:rFonts w:cs="Tahoma"/>
          <w:sz w:val="22"/>
          <w:szCs w:val="22"/>
          <w:shd w:val="clear" w:color="auto" w:fill="FFFFFF"/>
        </w:rPr>
        <w:t>3. Paslaugų teikėjas privalo suderinti su elektros tiekėju laiką dėl elektros įtampos išjungimo, kai eglės nukirtimui trukdo elektros laidai.</w:t>
      </w:r>
    </w:p>
    <w:p w14:paraId="662DF565" w14:textId="77777777" w:rsidR="001761B4" w:rsidRDefault="001761B4" w:rsidP="001761B4">
      <w:pPr>
        <w:pBdr>
          <w:bottom w:val="single" w:sz="8" w:space="2" w:color="000000"/>
        </w:pBdr>
        <w:jc w:val="both"/>
        <w:rPr>
          <w:rStyle w:val="Numatytasispastraiposriftas1"/>
          <w:sz w:val="22"/>
          <w:szCs w:val="22"/>
        </w:rPr>
      </w:pPr>
      <w:r>
        <w:rPr>
          <w:rFonts w:cs="Tahoma"/>
          <w:sz w:val="22"/>
          <w:szCs w:val="22"/>
          <w:shd w:val="clear" w:color="auto" w:fill="FFFFFF"/>
        </w:rPr>
        <w:t xml:space="preserve">4. </w:t>
      </w:r>
      <w:r w:rsidRPr="00B80D46">
        <w:rPr>
          <w:rFonts w:cs="Tahoma"/>
          <w:sz w:val="22"/>
          <w:szCs w:val="22"/>
          <w:shd w:val="clear" w:color="auto" w:fill="FFFFFF"/>
        </w:rPr>
        <w:t xml:space="preserve">Paslaugų teikėjas savo lėšomis apmoka </w:t>
      </w:r>
      <w:r w:rsidRPr="00B80D46">
        <w:rPr>
          <w:rStyle w:val="Numatytasispastraiposriftas1"/>
          <w:sz w:val="22"/>
          <w:szCs w:val="22"/>
        </w:rPr>
        <w:t xml:space="preserve">mokestį už </w:t>
      </w:r>
      <w:proofErr w:type="spellStart"/>
      <w:r w:rsidRPr="00B80D46">
        <w:rPr>
          <w:rStyle w:val="Numatytasispastraiposriftas1"/>
          <w:sz w:val="22"/>
          <w:szCs w:val="22"/>
        </w:rPr>
        <w:t>negabaritinio</w:t>
      </w:r>
      <w:proofErr w:type="spellEnd"/>
      <w:r w:rsidRPr="00B80D46">
        <w:rPr>
          <w:rStyle w:val="Numatytasispastraiposriftas1"/>
          <w:sz w:val="22"/>
          <w:szCs w:val="22"/>
        </w:rPr>
        <w:t xml:space="preserve"> krovinio pervežimą Šiaulių m. gatvėmis  Kalėdines egles pervežant į puošybos vietą.  Taip pat organizuoja policijos palydą </w:t>
      </w:r>
      <w:proofErr w:type="spellStart"/>
      <w:r w:rsidRPr="00B80D46">
        <w:rPr>
          <w:rStyle w:val="Numatytasispastraiposriftas1"/>
          <w:sz w:val="22"/>
          <w:szCs w:val="22"/>
        </w:rPr>
        <w:t>negabari</w:t>
      </w:r>
      <w:r>
        <w:rPr>
          <w:rStyle w:val="Numatytasispastraiposriftas1"/>
          <w:sz w:val="22"/>
          <w:szCs w:val="22"/>
        </w:rPr>
        <w:t>ti</w:t>
      </w:r>
      <w:r w:rsidRPr="00B80D46">
        <w:rPr>
          <w:rStyle w:val="Numatytasispastraiposriftas1"/>
          <w:sz w:val="22"/>
          <w:szCs w:val="22"/>
        </w:rPr>
        <w:t>nio</w:t>
      </w:r>
      <w:proofErr w:type="spellEnd"/>
      <w:r w:rsidRPr="00B80D46">
        <w:rPr>
          <w:rStyle w:val="Numatytasispastraiposriftas1"/>
          <w:sz w:val="22"/>
          <w:szCs w:val="22"/>
        </w:rPr>
        <w:t xml:space="preserve"> krovi</w:t>
      </w:r>
      <w:r>
        <w:rPr>
          <w:rStyle w:val="Numatytasispastraiposriftas1"/>
          <w:sz w:val="22"/>
          <w:szCs w:val="22"/>
        </w:rPr>
        <w:t>ni</w:t>
      </w:r>
      <w:r w:rsidRPr="00B80D46">
        <w:rPr>
          <w:rStyle w:val="Numatytasispastraiposriftas1"/>
          <w:sz w:val="22"/>
          <w:szCs w:val="22"/>
        </w:rPr>
        <w:t>o pervežimui.</w:t>
      </w:r>
    </w:p>
    <w:p w14:paraId="0F385C46" w14:textId="597A3031" w:rsidR="00E33A7D" w:rsidRPr="00B80D46" w:rsidRDefault="00E33A7D" w:rsidP="001761B4">
      <w:pPr>
        <w:pBdr>
          <w:bottom w:val="single" w:sz="8" w:space="2" w:color="000000"/>
        </w:pBdr>
        <w:jc w:val="both"/>
        <w:rPr>
          <w:rFonts w:cs="Tahoma"/>
          <w:sz w:val="22"/>
          <w:szCs w:val="22"/>
          <w:shd w:val="clear" w:color="auto" w:fill="FFFFFF"/>
        </w:rPr>
      </w:pPr>
      <w:r w:rsidRPr="00E33A7D">
        <w:rPr>
          <w:rFonts w:cs="Tahoma"/>
          <w:sz w:val="22"/>
          <w:szCs w:val="22"/>
          <w:highlight w:val="yellow"/>
          <w:shd w:val="clear" w:color="auto" w:fill="FFFFFF"/>
        </w:rPr>
        <w:t>5. Paslaugų teikėjas savo lėšomis apsirūpina reikiamos kokybės medžiagomis: malkine kapota mediena ir rąstine mediena laužams, kokybiškais dažais tvorelių perdažymui, vėliavėlių tvirtinimo sąvaržomis ir pan., reikalingomis kokybiškam paslaugų atlikimui.</w:t>
      </w:r>
    </w:p>
    <w:p w14:paraId="0C2C1702" w14:textId="77777777" w:rsidR="001761B4" w:rsidRDefault="001761B4" w:rsidP="001761B4"/>
    <w:p w14:paraId="127B701C" w14:textId="77777777" w:rsidR="001761B4" w:rsidRDefault="001761B4" w:rsidP="001761B4"/>
    <w:bookmarkEnd w:id="1"/>
    <w:p w14:paraId="2488A77C" w14:textId="77777777" w:rsidR="001761B4" w:rsidRPr="002A0FC0" w:rsidRDefault="001761B4" w:rsidP="001761B4">
      <w:pPr>
        <w:jc w:val="both"/>
        <w:rPr>
          <w:rFonts w:cs="Times New Roman"/>
          <w:u w:val="single"/>
        </w:rPr>
      </w:pPr>
      <w:r w:rsidRPr="002A0FC0">
        <w:rPr>
          <w:rFonts w:cs="Times New Roman"/>
        </w:rPr>
        <w:t>Administracijos direktorius________________________</w:t>
      </w:r>
      <w:r w:rsidRPr="002A0FC0">
        <w:rPr>
          <w:rFonts w:cs="Times New Roman"/>
        </w:rPr>
        <w:tab/>
      </w:r>
      <w:r>
        <w:rPr>
          <w:rFonts w:cs="Times New Roman"/>
        </w:rPr>
        <w:tab/>
        <w:t>...........................</w:t>
      </w:r>
    </w:p>
    <w:p w14:paraId="298DF433" w14:textId="77777777" w:rsidR="001761B4" w:rsidRPr="002A0FC0" w:rsidRDefault="001761B4" w:rsidP="001761B4">
      <w:pPr>
        <w:spacing w:line="200" w:lineRule="atLeast"/>
        <w:jc w:val="both"/>
        <w:rPr>
          <w:rFonts w:cs="Times New Roman"/>
          <w:color w:val="000000"/>
        </w:rPr>
      </w:pPr>
      <w:r w:rsidRPr="002A0FC0">
        <w:rPr>
          <w:rFonts w:cs="Times New Roman"/>
          <w:color w:val="000000"/>
        </w:rPr>
        <w:tab/>
        <w:t xml:space="preserve">A.V.  </w:t>
      </w:r>
      <w:r w:rsidRPr="002A0FC0">
        <w:rPr>
          <w:rFonts w:cs="Times New Roman"/>
          <w:color w:val="000000"/>
        </w:rPr>
        <w:tab/>
        <w:t>(parašas)  (pasirašymo data)</w:t>
      </w:r>
      <w:r w:rsidRPr="002A0FC0">
        <w:rPr>
          <w:rFonts w:cs="Times New Roman"/>
          <w:color w:val="000000"/>
        </w:rPr>
        <w:tab/>
      </w:r>
      <w:r w:rsidRPr="002A0FC0">
        <w:rPr>
          <w:rFonts w:cs="Times New Roman"/>
          <w:color w:val="000000"/>
        </w:rPr>
        <w:tab/>
        <w:t>(vardas, pavardė)</w:t>
      </w:r>
    </w:p>
    <w:p w14:paraId="45DE0C30" w14:textId="77777777" w:rsidR="001761B4" w:rsidRPr="002A0FC0" w:rsidRDefault="001761B4" w:rsidP="001761B4">
      <w:pPr>
        <w:rPr>
          <w:rFonts w:cs="Times New Roman"/>
        </w:rPr>
      </w:pPr>
    </w:p>
    <w:p w14:paraId="72866819" w14:textId="77777777" w:rsidR="001761B4" w:rsidRPr="002A0FC0" w:rsidRDefault="001761B4" w:rsidP="001761B4">
      <w:pPr>
        <w:rPr>
          <w:rFonts w:cs="Times New Roman"/>
        </w:rPr>
      </w:pPr>
    </w:p>
    <w:p w14:paraId="29547F0B" w14:textId="77777777" w:rsidR="001761B4" w:rsidRPr="002A0FC0" w:rsidRDefault="001761B4" w:rsidP="001761B4">
      <w:pPr>
        <w:rPr>
          <w:rFonts w:cs="Times New Roman"/>
        </w:rPr>
      </w:pPr>
      <w:r>
        <w:rPr>
          <w:rFonts w:cs="Times New Roman"/>
        </w:rPr>
        <w:t xml:space="preserve">UAB </w:t>
      </w:r>
      <w:r w:rsidRPr="002A0FC0">
        <w:rPr>
          <w:rFonts w:cs="Times New Roman"/>
        </w:rPr>
        <w:t>„</w:t>
      </w:r>
      <w:r>
        <w:rPr>
          <w:rFonts w:cs="Times New Roman"/>
        </w:rPr>
        <w:t>..........</w:t>
      </w:r>
      <w:r w:rsidRPr="002A0FC0">
        <w:rPr>
          <w:rFonts w:cs="Times New Roman"/>
        </w:rPr>
        <w:t>“</w:t>
      </w:r>
    </w:p>
    <w:p w14:paraId="299A9B7E" w14:textId="77777777" w:rsidR="001761B4" w:rsidRPr="00B162BD" w:rsidRDefault="001761B4" w:rsidP="001761B4">
      <w:pPr>
        <w:rPr>
          <w:rFonts w:cs="Times New Roman"/>
          <w:u w:val="single"/>
        </w:rPr>
      </w:pPr>
      <w:r>
        <w:rPr>
          <w:rFonts w:cs="Times New Roman"/>
        </w:rPr>
        <w:t>direktorius</w:t>
      </w:r>
      <w:r w:rsidRPr="002A0FC0">
        <w:rPr>
          <w:rFonts w:cs="Times New Roman"/>
        </w:rPr>
        <w:tab/>
        <w:t>________________________</w:t>
      </w:r>
      <w:r>
        <w:rPr>
          <w:rFonts w:cs="Times New Roman"/>
        </w:rPr>
        <w:t>___________</w:t>
      </w:r>
      <w:r w:rsidRPr="002A0FC0">
        <w:rPr>
          <w:rFonts w:cs="Times New Roman"/>
        </w:rPr>
        <w:tab/>
      </w:r>
      <w:r w:rsidRPr="002A0FC0">
        <w:rPr>
          <w:rFonts w:cs="Times New Roman"/>
        </w:rPr>
        <w:tab/>
      </w:r>
      <w:r>
        <w:rPr>
          <w:rFonts w:cs="Times New Roman"/>
          <w:u w:val="single"/>
        </w:rPr>
        <w:t>...........................</w:t>
      </w:r>
    </w:p>
    <w:p w14:paraId="2B4C0A17" w14:textId="77777777" w:rsidR="001761B4" w:rsidRPr="002A0FC0" w:rsidRDefault="001761B4" w:rsidP="001761B4">
      <w:pPr>
        <w:rPr>
          <w:rFonts w:cs="Times New Roman"/>
          <w:color w:val="000000"/>
        </w:rPr>
      </w:pPr>
      <w:r w:rsidRPr="002A0FC0">
        <w:rPr>
          <w:rFonts w:cs="Times New Roman"/>
        </w:rPr>
        <w:tab/>
      </w:r>
      <w:r w:rsidRPr="002A0FC0">
        <w:rPr>
          <w:rFonts w:cs="Times New Roman"/>
          <w:color w:val="000000"/>
        </w:rPr>
        <w:t xml:space="preserve">A.V.  </w:t>
      </w:r>
      <w:r w:rsidRPr="002A0FC0">
        <w:rPr>
          <w:rFonts w:cs="Times New Roman"/>
          <w:color w:val="000000"/>
        </w:rPr>
        <w:tab/>
        <w:t>(parašas)  (pasirašymo data)</w:t>
      </w:r>
      <w:r w:rsidRPr="002A0FC0">
        <w:rPr>
          <w:rFonts w:cs="Times New Roman"/>
          <w:color w:val="000000"/>
        </w:rPr>
        <w:tab/>
      </w:r>
      <w:r w:rsidRPr="002A0FC0">
        <w:rPr>
          <w:rFonts w:cs="Times New Roman"/>
          <w:color w:val="000000"/>
        </w:rPr>
        <w:tab/>
        <w:t>(vardas, pavardė)</w:t>
      </w:r>
    </w:p>
    <w:p w14:paraId="1F2BDB9D" w14:textId="77777777" w:rsidR="001761B4" w:rsidRPr="002A0FC0" w:rsidRDefault="001761B4" w:rsidP="001761B4">
      <w:pPr>
        <w:rPr>
          <w:rFonts w:cs="Times New Roman"/>
        </w:rPr>
      </w:pPr>
    </w:p>
    <w:p w14:paraId="7094E5E8" w14:textId="77777777" w:rsidR="001761B4" w:rsidRPr="002A0FC0" w:rsidRDefault="001761B4" w:rsidP="001761B4">
      <w:pPr>
        <w:spacing w:line="200" w:lineRule="atLeast"/>
        <w:rPr>
          <w:rFonts w:cs="Times New Roman"/>
        </w:rPr>
      </w:pPr>
    </w:p>
    <w:p w14:paraId="1B44E740" w14:textId="77777777" w:rsidR="001761B4" w:rsidRDefault="001761B4" w:rsidP="001761B4">
      <w:pPr>
        <w:pStyle w:val="WW-BodyTextIndent2"/>
        <w:tabs>
          <w:tab w:val="left" w:pos="850"/>
        </w:tabs>
        <w:ind w:firstLine="0"/>
        <w:rPr>
          <w:rFonts w:eastAsia="Times New Roman" w:cs="Times New Roman"/>
          <w:color w:val="000000"/>
          <w:lang w:val="lt-LT"/>
        </w:rPr>
      </w:pPr>
    </w:p>
    <w:p w14:paraId="3D68405E" w14:textId="77777777" w:rsidR="001761B4" w:rsidRDefault="001761B4" w:rsidP="001761B4">
      <w:pPr>
        <w:pStyle w:val="WW-BodyTextIndent2"/>
        <w:tabs>
          <w:tab w:val="left" w:pos="850"/>
        </w:tabs>
        <w:ind w:firstLine="0"/>
        <w:rPr>
          <w:rFonts w:eastAsia="Times New Roman" w:cs="Times New Roman"/>
          <w:color w:val="000000"/>
          <w:lang w:val="lt-LT"/>
        </w:rPr>
      </w:pPr>
    </w:p>
    <w:p w14:paraId="637A1FE0" w14:textId="77777777" w:rsidR="001761B4" w:rsidRDefault="001761B4" w:rsidP="001761B4">
      <w:pPr>
        <w:pStyle w:val="WW-BodyTextIndent2"/>
        <w:tabs>
          <w:tab w:val="left" w:pos="850"/>
        </w:tabs>
        <w:ind w:firstLine="0"/>
        <w:rPr>
          <w:rFonts w:eastAsia="Times New Roman" w:cs="Times New Roman"/>
          <w:color w:val="000000"/>
          <w:lang w:val="lt-LT"/>
        </w:rPr>
      </w:pPr>
    </w:p>
    <w:p w14:paraId="5F25CA63" w14:textId="77777777" w:rsidR="001761B4" w:rsidRPr="002A0FC0" w:rsidRDefault="001761B4" w:rsidP="001761B4">
      <w:pPr>
        <w:pStyle w:val="WW-BodyTextIndent2"/>
        <w:tabs>
          <w:tab w:val="left" w:pos="850"/>
        </w:tabs>
        <w:ind w:firstLine="0"/>
        <w:rPr>
          <w:rFonts w:eastAsia="Times New Roman" w:cs="Times New Roman"/>
          <w:color w:val="000000"/>
          <w:lang w:val="lt-LT"/>
        </w:rPr>
      </w:pPr>
      <w:r w:rsidRPr="002A0FC0">
        <w:rPr>
          <w:rFonts w:eastAsia="Times New Roman" w:cs="Times New Roman"/>
          <w:color w:val="000000"/>
          <w:lang w:val="lt-LT"/>
        </w:rPr>
        <w:t>Sutarties vykdymą koordinuojant</w:t>
      </w:r>
      <w:r>
        <w:rPr>
          <w:rFonts w:eastAsia="Times New Roman" w:cs="Times New Roman"/>
          <w:color w:val="000000"/>
          <w:lang w:val="lt-LT"/>
        </w:rPr>
        <w:t>i</w:t>
      </w:r>
      <w:r w:rsidRPr="002A0FC0">
        <w:rPr>
          <w:rFonts w:eastAsia="Times New Roman" w:cs="Times New Roman"/>
          <w:color w:val="000000"/>
          <w:lang w:val="lt-LT"/>
        </w:rPr>
        <w:t>s asm</w:t>
      </w:r>
      <w:r>
        <w:rPr>
          <w:rFonts w:eastAsia="Times New Roman" w:cs="Times New Roman"/>
          <w:color w:val="000000"/>
          <w:lang w:val="lt-LT"/>
        </w:rPr>
        <w:t>uo</w:t>
      </w:r>
      <w:r w:rsidRPr="002A0FC0">
        <w:rPr>
          <w:rFonts w:eastAsia="Times New Roman" w:cs="Times New Roman"/>
          <w:color w:val="000000"/>
          <w:lang w:val="lt-LT"/>
        </w:rPr>
        <w:t xml:space="preserve"> </w:t>
      </w:r>
    </w:p>
    <w:p w14:paraId="47D21507" w14:textId="77777777" w:rsidR="001761B4" w:rsidRPr="002A0FC0" w:rsidRDefault="001761B4" w:rsidP="001761B4">
      <w:pPr>
        <w:pStyle w:val="WW-BodyTextIndent2"/>
        <w:tabs>
          <w:tab w:val="left" w:pos="850"/>
        </w:tabs>
        <w:ind w:firstLine="0"/>
        <w:rPr>
          <w:rFonts w:eastAsia="Times New Roman" w:cs="Times New Roman"/>
          <w:color w:val="000000"/>
          <w:lang w:val="lt-LT"/>
        </w:rPr>
      </w:pPr>
      <w:r w:rsidRPr="002A0FC0">
        <w:rPr>
          <w:rFonts w:eastAsia="Times New Roman" w:cs="Times New Roman"/>
          <w:color w:val="000000"/>
          <w:lang w:val="lt-LT"/>
        </w:rPr>
        <w:t>Miesto ūkio ir aplinkos skyriaus vyr. specialist</w:t>
      </w:r>
      <w:r>
        <w:rPr>
          <w:rFonts w:eastAsia="Times New Roman" w:cs="Times New Roman"/>
          <w:color w:val="000000"/>
          <w:lang w:val="lt-LT"/>
        </w:rPr>
        <w:t>ė</w:t>
      </w:r>
    </w:p>
    <w:p w14:paraId="617D77F2" w14:textId="77777777" w:rsidR="001761B4" w:rsidRPr="002A0FC0" w:rsidRDefault="001761B4" w:rsidP="001761B4">
      <w:pPr>
        <w:pStyle w:val="WW-BodyTextIndent2"/>
        <w:tabs>
          <w:tab w:val="left" w:pos="850"/>
        </w:tabs>
        <w:ind w:firstLine="0"/>
        <w:rPr>
          <w:rFonts w:eastAsia="Times New Roman" w:cs="Times New Roman"/>
          <w:color w:val="000000"/>
          <w:lang w:val="lt-LT"/>
        </w:rPr>
      </w:pPr>
      <w:r>
        <w:rPr>
          <w:rFonts w:eastAsia="Times New Roman" w:cs="Times New Roman"/>
          <w:color w:val="000000"/>
          <w:lang w:val="lt-LT"/>
        </w:rPr>
        <w:t>......</w:t>
      </w:r>
      <w:r w:rsidRPr="002A0FC0">
        <w:rPr>
          <w:rFonts w:eastAsia="Times New Roman" w:cs="Times New Roman"/>
          <w:color w:val="000000"/>
          <w:lang w:val="lt-LT"/>
        </w:rPr>
        <w:t xml:space="preserve">, tel. </w:t>
      </w:r>
      <w:r>
        <w:rPr>
          <w:rFonts w:eastAsia="Times New Roman" w:cs="Times New Roman"/>
          <w:color w:val="000000"/>
          <w:lang w:val="lt-LT"/>
        </w:rPr>
        <w:t>.....</w:t>
      </w:r>
      <w:r w:rsidRPr="002A0FC0">
        <w:rPr>
          <w:rFonts w:eastAsia="Times New Roman" w:cs="Times New Roman"/>
          <w:color w:val="000000"/>
          <w:lang w:val="lt-LT"/>
        </w:rPr>
        <w:t xml:space="preserve">, el. p. </w:t>
      </w:r>
      <w:hyperlink r:id="rId10" w:history="1">
        <w:r>
          <w:rPr>
            <w:rStyle w:val="Hipersaitas"/>
            <w:rFonts w:cs="Times New Roman"/>
          </w:rPr>
          <w:t>…………</w:t>
        </w:r>
        <w:r w:rsidRPr="002A0FC0">
          <w:rPr>
            <w:rStyle w:val="Hipersaitas"/>
            <w:rFonts w:cs="Times New Roman"/>
          </w:rPr>
          <w:t>@siauliai.lt</w:t>
        </w:r>
      </w:hyperlink>
      <w:r w:rsidRPr="002A0FC0">
        <w:rPr>
          <w:rFonts w:eastAsia="Times New Roman" w:cs="Times New Roman"/>
          <w:color w:val="000000"/>
          <w:lang w:val="lt-LT"/>
        </w:rPr>
        <w:t xml:space="preserve"> </w:t>
      </w:r>
      <w:r>
        <w:rPr>
          <w:rFonts w:eastAsia="Times New Roman" w:cs="Times New Roman"/>
          <w:color w:val="000000"/>
          <w:lang w:val="lt-LT"/>
        </w:rPr>
        <w:t>.</w:t>
      </w:r>
    </w:p>
    <w:p w14:paraId="256F66EB" w14:textId="77777777" w:rsidR="001761B4" w:rsidRPr="002A0FC0" w:rsidRDefault="001761B4" w:rsidP="001761B4">
      <w:pPr>
        <w:pageBreakBefore/>
        <w:tabs>
          <w:tab w:val="left" w:pos="7917"/>
        </w:tabs>
        <w:spacing w:line="100" w:lineRule="atLeast"/>
        <w:jc w:val="center"/>
        <w:rPr>
          <w:rFonts w:eastAsia="Times New Roman" w:cs="Times New Roman"/>
          <w:b/>
          <w:color w:val="000000"/>
        </w:rPr>
      </w:pPr>
      <w:r w:rsidRPr="002A0FC0">
        <w:rPr>
          <w:rFonts w:eastAsia="Times New Roman" w:cs="Times New Roman"/>
          <w:b/>
          <w:bCs/>
          <w:color w:val="000000"/>
        </w:rPr>
        <w:lastRenderedPageBreak/>
        <w:t>2 PR</w:t>
      </w:r>
      <w:r w:rsidRPr="002A0FC0">
        <w:rPr>
          <w:rFonts w:eastAsia="Times New Roman" w:cs="Times New Roman"/>
          <w:b/>
          <w:color w:val="000000"/>
        </w:rPr>
        <w:t>IEDAS PRIE 20</w:t>
      </w:r>
      <w:r>
        <w:rPr>
          <w:rFonts w:eastAsia="Times New Roman" w:cs="Times New Roman"/>
          <w:b/>
          <w:color w:val="000000"/>
        </w:rPr>
        <w:t>25</w:t>
      </w:r>
      <w:r w:rsidRPr="002A0FC0">
        <w:rPr>
          <w:rFonts w:eastAsia="Times New Roman" w:cs="Times New Roman"/>
          <w:b/>
          <w:color w:val="000000"/>
        </w:rPr>
        <w:t xml:space="preserve"> M.                                          D. </w:t>
      </w:r>
      <w:r>
        <w:rPr>
          <w:rFonts w:eastAsia="Times New Roman" w:cs="Times New Roman"/>
          <w:b/>
          <w:color w:val="000000"/>
        </w:rPr>
        <w:t xml:space="preserve"> SUTARTIES </w:t>
      </w:r>
      <w:r w:rsidRPr="002A0FC0">
        <w:rPr>
          <w:rFonts w:eastAsia="Times New Roman" w:cs="Times New Roman"/>
          <w:b/>
          <w:color w:val="000000"/>
        </w:rPr>
        <w:t xml:space="preserve">NR. SŽ- </w:t>
      </w:r>
    </w:p>
    <w:p w14:paraId="3DCBFD58" w14:textId="77777777" w:rsidR="001761B4" w:rsidRDefault="001761B4" w:rsidP="001761B4">
      <w:pPr>
        <w:ind w:hanging="15"/>
        <w:jc w:val="center"/>
        <w:rPr>
          <w:rFonts w:cs="Times New Roman"/>
          <w:b/>
          <w:bCs/>
          <w:color w:val="000000"/>
        </w:rPr>
      </w:pPr>
      <w:r w:rsidRPr="002A0FC0">
        <w:rPr>
          <w:rFonts w:cs="Times New Roman"/>
          <w:b/>
          <w:bCs/>
          <w:color w:val="000000"/>
        </w:rPr>
        <w:t>PASLAUG</w:t>
      </w:r>
      <w:r>
        <w:rPr>
          <w:rFonts w:cs="Times New Roman"/>
          <w:b/>
          <w:bCs/>
          <w:color w:val="000000"/>
        </w:rPr>
        <w:t>Ų</w:t>
      </w:r>
      <w:r w:rsidRPr="002A0FC0">
        <w:rPr>
          <w:rFonts w:cs="Times New Roman"/>
          <w:b/>
          <w:bCs/>
          <w:color w:val="000000"/>
        </w:rPr>
        <w:t xml:space="preserve">   ĮKAINIAI</w:t>
      </w:r>
    </w:p>
    <w:p w14:paraId="55C2E6BE" w14:textId="77777777" w:rsidR="001761B4" w:rsidRPr="00C17967" w:rsidRDefault="001761B4" w:rsidP="001761B4">
      <w:pPr>
        <w:ind w:hanging="15"/>
        <w:jc w:val="center"/>
        <w:rPr>
          <w:rFonts w:cs="Times New Roman"/>
          <w:b/>
          <w:bCs/>
          <w:color w:val="000000"/>
        </w:rPr>
      </w:pPr>
    </w:p>
    <w:tbl>
      <w:tblPr>
        <w:tblW w:w="9639" w:type="dxa"/>
        <w:tblInd w:w="-53" w:type="dxa"/>
        <w:tblLayout w:type="fixed"/>
        <w:tblCellMar>
          <w:top w:w="55" w:type="dxa"/>
          <w:left w:w="55" w:type="dxa"/>
          <w:bottom w:w="55" w:type="dxa"/>
          <w:right w:w="55" w:type="dxa"/>
        </w:tblCellMar>
        <w:tblLook w:val="0000" w:firstRow="0" w:lastRow="0" w:firstColumn="0" w:lastColumn="0" w:noHBand="0" w:noVBand="0"/>
      </w:tblPr>
      <w:tblGrid>
        <w:gridCol w:w="795"/>
        <w:gridCol w:w="4537"/>
        <w:gridCol w:w="957"/>
        <w:gridCol w:w="993"/>
        <w:gridCol w:w="850"/>
        <w:gridCol w:w="1507"/>
      </w:tblGrid>
      <w:tr w:rsidR="001761B4" w:rsidRPr="00513037" w14:paraId="1111751C" w14:textId="77777777" w:rsidTr="00213A9C">
        <w:trPr>
          <w:trHeight w:val="684"/>
          <w:tblHeader/>
        </w:trPr>
        <w:tc>
          <w:tcPr>
            <w:tcW w:w="795" w:type="dxa"/>
            <w:tcBorders>
              <w:top w:val="single" w:sz="1" w:space="0" w:color="000000"/>
              <w:left w:val="single" w:sz="1" w:space="0" w:color="000000"/>
              <w:bottom w:val="single" w:sz="1" w:space="0" w:color="000000"/>
            </w:tcBorders>
          </w:tcPr>
          <w:p w14:paraId="311AF5B2" w14:textId="77777777" w:rsidR="001761B4" w:rsidRPr="00513037" w:rsidRDefault="001761B4" w:rsidP="00213A9C">
            <w:pPr>
              <w:pStyle w:val="WW-Lentelsantrat"/>
              <w:snapToGrid w:val="0"/>
              <w:spacing w:after="0"/>
              <w:rPr>
                <w:szCs w:val="22"/>
              </w:rPr>
            </w:pPr>
            <w:r w:rsidRPr="00513037">
              <w:rPr>
                <w:sz w:val="22"/>
                <w:szCs w:val="22"/>
              </w:rPr>
              <w:t>Eil. Nr.</w:t>
            </w:r>
          </w:p>
        </w:tc>
        <w:tc>
          <w:tcPr>
            <w:tcW w:w="4537" w:type="dxa"/>
            <w:tcBorders>
              <w:top w:val="single" w:sz="1" w:space="0" w:color="000000"/>
              <w:left w:val="single" w:sz="1" w:space="0" w:color="000000"/>
              <w:bottom w:val="single" w:sz="1" w:space="0" w:color="000000"/>
            </w:tcBorders>
          </w:tcPr>
          <w:p w14:paraId="72506C00" w14:textId="77777777" w:rsidR="001761B4" w:rsidRPr="00513037" w:rsidRDefault="001761B4" w:rsidP="00213A9C">
            <w:pPr>
              <w:pStyle w:val="WW-Lentelsantrat"/>
              <w:snapToGrid w:val="0"/>
              <w:spacing w:after="0"/>
              <w:rPr>
                <w:szCs w:val="22"/>
              </w:rPr>
            </w:pPr>
            <w:proofErr w:type="spellStart"/>
            <w:r w:rsidRPr="00513037">
              <w:rPr>
                <w:sz w:val="22"/>
                <w:szCs w:val="22"/>
              </w:rPr>
              <w:t>Paslaugų</w:t>
            </w:r>
            <w:proofErr w:type="spellEnd"/>
            <w:r w:rsidRPr="00513037">
              <w:rPr>
                <w:sz w:val="22"/>
                <w:szCs w:val="22"/>
              </w:rPr>
              <w:t xml:space="preserve"> </w:t>
            </w:r>
            <w:proofErr w:type="spellStart"/>
            <w:r w:rsidRPr="00513037">
              <w:rPr>
                <w:sz w:val="22"/>
                <w:szCs w:val="22"/>
              </w:rPr>
              <w:t>pavadinimas</w:t>
            </w:r>
            <w:proofErr w:type="spellEnd"/>
          </w:p>
        </w:tc>
        <w:tc>
          <w:tcPr>
            <w:tcW w:w="957" w:type="dxa"/>
            <w:tcBorders>
              <w:top w:val="single" w:sz="1" w:space="0" w:color="000000"/>
              <w:left w:val="single" w:sz="1" w:space="0" w:color="000000"/>
              <w:bottom w:val="single" w:sz="1" w:space="0" w:color="000000"/>
            </w:tcBorders>
          </w:tcPr>
          <w:p w14:paraId="124C4100" w14:textId="77777777" w:rsidR="001761B4" w:rsidRDefault="001761B4" w:rsidP="00213A9C">
            <w:pPr>
              <w:pStyle w:val="WW-Lentelsantrat"/>
              <w:snapToGrid w:val="0"/>
              <w:spacing w:after="0"/>
              <w:rPr>
                <w:sz w:val="22"/>
                <w:szCs w:val="22"/>
              </w:rPr>
            </w:pPr>
            <w:r w:rsidRPr="00513037">
              <w:rPr>
                <w:sz w:val="22"/>
                <w:szCs w:val="22"/>
              </w:rPr>
              <w:t>Mat</w:t>
            </w:r>
            <w:r>
              <w:rPr>
                <w:sz w:val="22"/>
                <w:szCs w:val="22"/>
              </w:rPr>
              <w:t>o</w:t>
            </w:r>
          </w:p>
          <w:p w14:paraId="1266605D" w14:textId="77777777" w:rsidR="001761B4" w:rsidRPr="00513037" w:rsidRDefault="001761B4" w:rsidP="00213A9C">
            <w:pPr>
              <w:pStyle w:val="WW-Lentelsantrat"/>
              <w:snapToGrid w:val="0"/>
              <w:spacing w:after="0"/>
              <w:rPr>
                <w:szCs w:val="22"/>
              </w:rPr>
            </w:pPr>
            <w:r w:rsidRPr="00513037">
              <w:rPr>
                <w:sz w:val="22"/>
                <w:szCs w:val="22"/>
              </w:rPr>
              <w:t xml:space="preserve"> </w:t>
            </w:r>
            <w:proofErr w:type="spellStart"/>
            <w:r w:rsidRPr="00513037">
              <w:rPr>
                <w:sz w:val="22"/>
                <w:szCs w:val="22"/>
              </w:rPr>
              <w:t>Vnt</w:t>
            </w:r>
            <w:proofErr w:type="spellEnd"/>
            <w:r w:rsidRPr="00513037">
              <w:rPr>
                <w:sz w:val="22"/>
                <w:szCs w:val="22"/>
              </w:rPr>
              <w:t>.</w:t>
            </w:r>
          </w:p>
        </w:tc>
        <w:tc>
          <w:tcPr>
            <w:tcW w:w="993" w:type="dxa"/>
            <w:tcBorders>
              <w:top w:val="single" w:sz="1" w:space="0" w:color="000000"/>
              <w:left w:val="single" w:sz="1" w:space="0" w:color="000000"/>
              <w:bottom w:val="single" w:sz="1" w:space="0" w:color="000000"/>
            </w:tcBorders>
          </w:tcPr>
          <w:p w14:paraId="7C8B8E92" w14:textId="77777777" w:rsidR="001761B4" w:rsidRPr="00513037" w:rsidRDefault="001761B4" w:rsidP="00213A9C">
            <w:pPr>
              <w:pStyle w:val="WW-Lentelsantrat"/>
              <w:snapToGrid w:val="0"/>
              <w:spacing w:after="0"/>
              <w:rPr>
                <w:szCs w:val="22"/>
              </w:rPr>
            </w:pPr>
            <w:proofErr w:type="spellStart"/>
            <w:r w:rsidRPr="00513037">
              <w:rPr>
                <w:sz w:val="22"/>
                <w:szCs w:val="22"/>
              </w:rPr>
              <w:t>Vnt</w:t>
            </w:r>
            <w:proofErr w:type="spellEnd"/>
            <w:r w:rsidRPr="00513037">
              <w:rPr>
                <w:sz w:val="22"/>
                <w:szCs w:val="22"/>
              </w:rPr>
              <w:t xml:space="preserve">. </w:t>
            </w:r>
            <w:proofErr w:type="spellStart"/>
            <w:r w:rsidRPr="00513037">
              <w:rPr>
                <w:sz w:val="22"/>
                <w:szCs w:val="22"/>
              </w:rPr>
              <w:t>Įkainis</w:t>
            </w:r>
            <w:proofErr w:type="spellEnd"/>
            <w:r w:rsidRPr="00513037">
              <w:rPr>
                <w:sz w:val="22"/>
                <w:szCs w:val="22"/>
              </w:rPr>
              <w:t xml:space="preserve"> </w:t>
            </w:r>
            <w:proofErr w:type="spellStart"/>
            <w:r w:rsidRPr="00513037">
              <w:rPr>
                <w:sz w:val="22"/>
                <w:szCs w:val="22"/>
              </w:rPr>
              <w:t>Eur</w:t>
            </w:r>
            <w:proofErr w:type="spellEnd"/>
            <w:r w:rsidRPr="00513037">
              <w:rPr>
                <w:sz w:val="22"/>
                <w:szCs w:val="22"/>
              </w:rPr>
              <w:t xml:space="preserve"> be PVM </w:t>
            </w:r>
          </w:p>
        </w:tc>
        <w:tc>
          <w:tcPr>
            <w:tcW w:w="850" w:type="dxa"/>
            <w:tcBorders>
              <w:top w:val="single" w:sz="1" w:space="0" w:color="000000"/>
              <w:left w:val="single" w:sz="1" w:space="0" w:color="000000"/>
              <w:bottom w:val="single" w:sz="1" w:space="0" w:color="000000"/>
            </w:tcBorders>
          </w:tcPr>
          <w:p w14:paraId="10E97F7D" w14:textId="77777777" w:rsidR="001761B4" w:rsidRPr="00513037" w:rsidRDefault="001761B4" w:rsidP="00213A9C">
            <w:pPr>
              <w:pStyle w:val="Lentelsturinys"/>
              <w:snapToGrid w:val="0"/>
              <w:jc w:val="center"/>
              <w:rPr>
                <w:b/>
                <w:bCs/>
                <w:i/>
                <w:iCs/>
                <w:szCs w:val="22"/>
              </w:rPr>
            </w:pPr>
            <w:r w:rsidRPr="00513037">
              <w:rPr>
                <w:b/>
                <w:bCs/>
                <w:i/>
                <w:iCs/>
                <w:sz w:val="22"/>
                <w:szCs w:val="22"/>
              </w:rPr>
              <w:t>PVM</w:t>
            </w:r>
            <w:r>
              <w:rPr>
                <w:b/>
                <w:bCs/>
                <w:i/>
                <w:iCs/>
                <w:sz w:val="22"/>
                <w:szCs w:val="22"/>
              </w:rPr>
              <w:t>,</w:t>
            </w:r>
          </w:p>
          <w:p w14:paraId="68CC890B" w14:textId="77777777" w:rsidR="001761B4" w:rsidRPr="00FD4BF4" w:rsidRDefault="001761B4" w:rsidP="00213A9C">
            <w:pPr>
              <w:pStyle w:val="Lentelsturinys"/>
              <w:snapToGrid w:val="0"/>
              <w:jc w:val="center"/>
              <w:rPr>
                <w:b/>
                <w:bCs/>
                <w:i/>
                <w:iCs/>
                <w:color w:val="000000"/>
                <w:sz w:val="22"/>
                <w:szCs w:val="22"/>
              </w:rPr>
            </w:pPr>
            <w:r>
              <w:rPr>
                <w:b/>
                <w:bCs/>
                <w:i/>
                <w:iCs/>
                <w:color w:val="000000"/>
                <w:sz w:val="22"/>
                <w:szCs w:val="22"/>
              </w:rPr>
              <w:t>Eur</w:t>
            </w:r>
          </w:p>
        </w:tc>
        <w:tc>
          <w:tcPr>
            <w:tcW w:w="1507" w:type="dxa"/>
            <w:tcBorders>
              <w:top w:val="single" w:sz="1" w:space="0" w:color="000000"/>
              <w:left w:val="single" w:sz="1" w:space="0" w:color="000000"/>
              <w:bottom w:val="single" w:sz="1" w:space="0" w:color="000000"/>
              <w:right w:val="single" w:sz="1" w:space="0" w:color="000000"/>
            </w:tcBorders>
          </w:tcPr>
          <w:p w14:paraId="09B25267" w14:textId="77777777" w:rsidR="001761B4" w:rsidRPr="00513037" w:rsidRDefault="001761B4" w:rsidP="00213A9C">
            <w:pPr>
              <w:pStyle w:val="Lentelsturinys"/>
              <w:snapToGrid w:val="0"/>
              <w:jc w:val="center"/>
              <w:rPr>
                <w:b/>
                <w:bCs/>
                <w:i/>
                <w:iCs/>
                <w:szCs w:val="22"/>
              </w:rPr>
            </w:pPr>
            <w:r>
              <w:rPr>
                <w:b/>
                <w:bCs/>
                <w:i/>
                <w:iCs/>
                <w:sz w:val="22"/>
                <w:szCs w:val="22"/>
              </w:rPr>
              <w:t>Į</w:t>
            </w:r>
            <w:r w:rsidRPr="00513037">
              <w:rPr>
                <w:b/>
                <w:bCs/>
                <w:i/>
                <w:iCs/>
                <w:sz w:val="22"/>
                <w:szCs w:val="22"/>
              </w:rPr>
              <w:t xml:space="preserve">kainis Eur, </w:t>
            </w:r>
          </w:p>
          <w:p w14:paraId="190FE002" w14:textId="77777777" w:rsidR="001761B4" w:rsidRPr="00FD4BF4" w:rsidRDefault="001761B4" w:rsidP="00213A9C">
            <w:pPr>
              <w:pStyle w:val="Lentelsturinys"/>
              <w:snapToGrid w:val="0"/>
              <w:jc w:val="center"/>
              <w:rPr>
                <w:b/>
                <w:bCs/>
                <w:i/>
                <w:iCs/>
                <w:szCs w:val="22"/>
              </w:rPr>
            </w:pPr>
            <w:r w:rsidRPr="00513037">
              <w:rPr>
                <w:b/>
                <w:bCs/>
                <w:i/>
                <w:iCs/>
                <w:sz w:val="22"/>
                <w:szCs w:val="22"/>
              </w:rPr>
              <w:t>su PVM</w:t>
            </w:r>
          </w:p>
        </w:tc>
      </w:tr>
      <w:tr w:rsidR="001761B4" w:rsidRPr="00513037" w14:paraId="59229337" w14:textId="77777777" w:rsidTr="00213A9C">
        <w:trPr>
          <w:trHeight w:val="311"/>
        </w:trPr>
        <w:tc>
          <w:tcPr>
            <w:tcW w:w="795" w:type="dxa"/>
            <w:tcBorders>
              <w:left w:val="single" w:sz="1" w:space="0" w:color="000000"/>
              <w:bottom w:val="single" w:sz="1" w:space="0" w:color="000000"/>
            </w:tcBorders>
            <w:vAlign w:val="bottom"/>
          </w:tcPr>
          <w:p w14:paraId="65C6787B" w14:textId="77777777" w:rsidR="001761B4" w:rsidRPr="00513037" w:rsidRDefault="001761B4" w:rsidP="00213A9C">
            <w:pPr>
              <w:pStyle w:val="TableContents"/>
              <w:snapToGrid w:val="0"/>
              <w:jc w:val="center"/>
              <w:rPr>
                <w:i/>
                <w:iCs/>
                <w:szCs w:val="22"/>
              </w:rPr>
            </w:pPr>
            <w:r w:rsidRPr="00513037">
              <w:rPr>
                <w:i/>
                <w:iCs/>
                <w:sz w:val="22"/>
                <w:szCs w:val="22"/>
              </w:rPr>
              <w:t>1</w:t>
            </w:r>
          </w:p>
        </w:tc>
        <w:tc>
          <w:tcPr>
            <w:tcW w:w="4537" w:type="dxa"/>
            <w:tcBorders>
              <w:left w:val="single" w:sz="1" w:space="0" w:color="000000"/>
              <w:bottom w:val="single" w:sz="1" w:space="0" w:color="000000"/>
            </w:tcBorders>
            <w:vAlign w:val="bottom"/>
          </w:tcPr>
          <w:p w14:paraId="0A08E133" w14:textId="77777777" w:rsidR="001761B4" w:rsidRPr="00513037" w:rsidRDefault="001761B4" w:rsidP="00213A9C">
            <w:pPr>
              <w:snapToGrid w:val="0"/>
              <w:jc w:val="center"/>
              <w:rPr>
                <w:i/>
                <w:iCs/>
                <w:szCs w:val="22"/>
              </w:rPr>
            </w:pPr>
            <w:r w:rsidRPr="00513037">
              <w:rPr>
                <w:i/>
                <w:iCs/>
                <w:sz w:val="22"/>
                <w:szCs w:val="22"/>
              </w:rPr>
              <w:t>2</w:t>
            </w:r>
          </w:p>
        </w:tc>
        <w:tc>
          <w:tcPr>
            <w:tcW w:w="957" w:type="dxa"/>
            <w:tcBorders>
              <w:left w:val="single" w:sz="1" w:space="0" w:color="000000"/>
              <w:bottom w:val="single" w:sz="1" w:space="0" w:color="000000"/>
            </w:tcBorders>
            <w:vAlign w:val="bottom"/>
          </w:tcPr>
          <w:p w14:paraId="11B42531" w14:textId="77777777" w:rsidR="001761B4" w:rsidRPr="00513037" w:rsidRDefault="001761B4" w:rsidP="00213A9C">
            <w:pPr>
              <w:snapToGrid w:val="0"/>
              <w:jc w:val="center"/>
              <w:rPr>
                <w:i/>
                <w:iCs/>
                <w:szCs w:val="22"/>
              </w:rPr>
            </w:pPr>
            <w:r w:rsidRPr="00513037">
              <w:rPr>
                <w:i/>
                <w:iCs/>
                <w:sz w:val="22"/>
                <w:szCs w:val="22"/>
              </w:rPr>
              <w:t>3</w:t>
            </w:r>
          </w:p>
        </w:tc>
        <w:tc>
          <w:tcPr>
            <w:tcW w:w="993" w:type="dxa"/>
            <w:tcBorders>
              <w:left w:val="single" w:sz="1" w:space="0" w:color="000000"/>
              <w:bottom w:val="single" w:sz="1" w:space="0" w:color="000000"/>
            </w:tcBorders>
            <w:vAlign w:val="bottom"/>
          </w:tcPr>
          <w:p w14:paraId="47037D1A" w14:textId="77777777" w:rsidR="001761B4" w:rsidRPr="00513037" w:rsidRDefault="001761B4" w:rsidP="00213A9C">
            <w:pPr>
              <w:snapToGrid w:val="0"/>
              <w:jc w:val="center"/>
              <w:rPr>
                <w:i/>
                <w:iCs/>
                <w:color w:val="000000"/>
                <w:szCs w:val="22"/>
              </w:rPr>
            </w:pPr>
            <w:r w:rsidRPr="00513037">
              <w:rPr>
                <w:i/>
                <w:iCs/>
                <w:color w:val="000000"/>
                <w:sz w:val="22"/>
                <w:szCs w:val="22"/>
              </w:rPr>
              <w:t>4</w:t>
            </w:r>
          </w:p>
        </w:tc>
        <w:tc>
          <w:tcPr>
            <w:tcW w:w="850" w:type="dxa"/>
            <w:tcBorders>
              <w:left w:val="single" w:sz="1" w:space="0" w:color="000000"/>
              <w:bottom w:val="single" w:sz="1" w:space="0" w:color="000000"/>
            </w:tcBorders>
            <w:vAlign w:val="bottom"/>
          </w:tcPr>
          <w:p w14:paraId="6BE3200A" w14:textId="77777777" w:rsidR="001761B4" w:rsidRPr="00513037" w:rsidRDefault="001761B4" w:rsidP="00213A9C">
            <w:pPr>
              <w:snapToGrid w:val="0"/>
              <w:jc w:val="center"/>
              <w:rPr>
                <w:i/>
                <w:iCs/>
                <w:color w:val="000000"/>
                <w:szCs w:val="22"/>
              </w:rPr>
            </w:pPr>
            <w:r w:rsidRPr="00513037">
              <w:rPr>
                <w:i/>
                <w:iCs/>
                <w:color w:val="000000"/>
                <w:sz w:val="22"/>
                <w:szCs w:val="22"/>
              </w:rPr>
              <w:t>5</w:t>
            </w:r>
          </w:p>
        </w:tc>
        <w:tc>
          <w:tcPr>
            <w:tcW w:w="1507" w:type="dxa"/>
            <w:tcBorders>
              <w:left w:val="single" w:sz="1" w:space="0" w:color="000000"/>
              <w:bottom w:val="single" w:sz="1" w:space="0" w:color="000000"/>
              <w:right w:val="single" w:sz="1" w:space="0" w:color="000000"/>
            </w:tcBorders>
            <w:vAlign w:val="bottom"/>
          </w:tcPr>
          <w:p w14:paraId="0351186C" w14:textId="77777777" w:rsidR="001761B4" w:rsidRPr="00513037" w:rsidRDefault="001761B4" w:rsidP="00213A9C">
            <w:pPr>
              <w:snapToGrid w:val="0"/>
              <w:jc w:val="center"/>
              <w:rPr>
                <w:i/>
                <w:iCs/>
                <w:color w:val="000000"/>
                <w:szCs w:val="22"/>
              </w:rPr>
            </w:pPr>
            <w:r>
              <w:rPr>
                <w:i/>
                <w:iCs/>
                <w:color w:val="000000"/>
                <w:szCs w:val="22"/>
              </w:rPr>
              <w:t>6</w:t>
            </w:r>
          </w:p>
        </w:tc>
      </w:tr>
      <w:tr w:rsidR="001761B4" w:rsidRPr="00513037" w14:paraId="46811DB5" w14:textId="77777777" w:rsidTr="00213A9C">
        <w:trPr>
          <w:trHeight w:val="423"/>
        </w:trPr>
        <w:tc>
          <w:tcPr>
            <w:tcW w:w="9639" w:type="dxa"/>
            <w:gridSpan w:val="6"/>
            <w:tcBorders>
              <w:left w:val="single" w:sz="1" w:space="0" w:color="000000"/>
              <w:bottom w:val="single" w:sz="1" w:space="0" w:color="000000"/>
              <w:right w:val="single" w:sz="1" w:space="0" w:color="000000"/>
            </w:tcBorders>
          </w:tcPr>
          <w:p w14:paraId="1E7696BA" w14:textId="77777777" w:rsidR="001761B4" w:rsidRPr="00513037" w:rsidRDefault="001761B4" w:rsidP="00213A9C">
            <w:pPr>
              <w:pStyle w:val="Lentelsantrat"/>
              <w:snapToGrid w:val="0"/>
              <w:spacing w:after="0"/>
              <w:jc w:val="left"/>
              <w:rPr>
                <w:rFonts w:eastAsia="HG Mincho Light J"/>
                <w:bCs/>
                <w:i w:val="0"/>
                <w:color w:val="000000"/>
                <w:szCs w:val="22"/>
              </w:rPr>
            </w:pPr>
            <w:r w:rsidRPr="00513037">
              <w:rPr>
                <w:rFonts w:eastAsia="HG Mincho Light J"/>
                <w:bCs/>
                <w:i w:val="0"/>
                <w:color w:val="000000"/>
                <w:sz w:val="22"/>
                <w:szCs w:val="22"/>
              </w:rPr>
              <w:t>1. VALSTYBINĖS, MIESTO ŠVENTĖS, MENO, KULTŪROS, SPORTO IR KITI RENGINIAI</w:t>
            </w:r>
          </w:p>
        </w:tc>
      </w:tr>
      <w:tr w:rsidR="001761B4" w:rsidRPr="00513037" w14:paraId="76226F64" w14:textId="77777777" w:rsidTr="00213A9C">
        <w:trPr>
          <w:trHeight w:val="690"/>
        </w:trPr>
        <w:tc>
          <w:tcPr>
            <w:tcW w:w="795" w:type="dxa"/>
            <w:tcBorders>
              <w:left w:val="single" w:sz="1" w:space="0" w:color="000000"/>
              <w:bottom w:val="single" w:sz="1" w:space="0" w:color="000000"/>
            </w:tcBorders>
          </w:tcPr>
          <w:p w14:paraId="625D952C" w14:textId="77777777" w:rsidR="001761B4" w:rsidRPr="00513037" w:rsidRDefault="001761B4" w:rsidP="00213A9C">
            <w:pPr>
              <w:pStyle w:val="TableContents"/>
              <w:snapToGrid w:val="0"/>
              <w:jc w:val="center"/>
              <w:rPr>
                <w:szCs w:val="22"/>
              </w:rPr>
            </w:pPr>
            <w:r w:rsidRPr="00513037">
              <w:rPr>
                <w:sz w:val="22"/>
                <w:szCs w:val="22"/>
              </w:rPr>
              <w:t>1.1.</w:t>
            </w:r>
          </w:p>
        </w:tc>
        <w:tc>
          <w:tcPr>
            <w:tcW w:w="4537" w:type="dxa"/>
            <w:tcBorders>
              <w:left w:val="single" w:sz="1" w:space="0" w:color="000000"/>
              <w:bottom w:val="single" w:sz="1" w:space="0" w:color="000000"/>
            </w:tcBorders>
          </w:tcPr>
          <w:p w14:paraId="3B30B2D2" w14:textId="77777777" w:rsidR="001761B4" w:rsidRPr="00513037" w:rsidRDefault="001761B4" w:rsidP="00213A9C">
            <w:pPr>
              <w:pStyle w:val="Lentelsturinys"/>
              <w:snapToGrid w:val="0"/>
              <w:spacing w:after="0"/>
              <w:rPr>
                <w:rFonts w:eastAsia="HG Mincho Light J"/>
                <w:color w:val="000000"/>
                <w:szCs w:val="22"/>
              </w:rPr>
            </w:pPr>
            <w:r w:rsidRPr="00513037">
              <w:rPr>
                <w:rFonts w:eastAsia="HG Mincho Light J"/>
                <w:color w:val="000000"/>
                <w:sz w:val="22"/>
                <w:szCs w:val="22"/>
              </w:rPr>
              <w:t>Lietuvos Respublikos valstybinio herbo pakabinimas ant</w:t>
            </w:r>
            <w:r>
              <w:rPr>
                <w:rFonts w:eastAsia="HG Mincho Light J"/>
                <w:color w:val="000000"/>
                <w:sz w:val="22"/>
                <w:szCs w:val="22"/>
              </w:rPr>
              <w:t xml:space="preserve"> savivaldybės pastato balkono </w:t>
            </w:r>
          </w:p>
        </w:tc>
        <w:tc>
          <w:tcPr>
            <w:tcW w:w="957" w:type="dxa"/>
            <w:tcBorders>
              <w:left w:val="single" w:sz="1" w:space="0" w:color="000000"/>
              <w:bottom w:val="single" w:sz="1" w:space="0" w:color="000000"/>
            </w:tcBorders>
          </w:tcPr>
          <w:p w14:paraId="5648E31A"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tcPr>
          <w:p w14:paraId="453D3ADB" w14:textId="77777777" w:rsidR="001761B4" w:rsidRPr="00513037" w:rsidRDefault="001761B4" w:rsidP="00213A9C">
            <w:pPr>
              <w:pStyle w:val="TableContents"/>
              <w:snapToGrid w:val="0"/>
              <w:jc w:val="center"/>
              <w:rPr>
                <w:szCs w:val="22"/>
              </w:rPr>
            </w:pPr>
          </w:p>
        </w:tc>
        <w:tc>
          <w:tcPr>
            <w:tcW w:w="850" w:type="dxa"/>
            <w:tcBorders>
              <w:left w:val="single" w:sz="1" w:space="0" w:color="000000"/>
              <w:bottom w:val="single" w:sz="1" w:space="0" w:color="000000"/>
            </w:tcBorders>
          </w:tcPr>
          <w:p w14:paraId="5907B84D" w14:textId="77777777" w:rsidR="001761B4" w:rsidRPr="00513037" w:rsidRDefault="001761B4" w:rsidP="00213A9C">
            <w:pPr>
              <w:pStyle w:val="TableContents"/>
              <w:snapToGrid w:val="0"/>
              <w:jc w:val="center"/>
              <w:rPr>
                <w:szCs w:val="22"/>
              </w:rPr>
            </w:pPr>
          </w:p>
        </w:tc>
        <w:tc>
          <w:tcPr>
            <w:tcW w:w="1507" w:type="dxa"/>
            <w:tcBorders>
              <w:left w:val="single" w:sz="1" w:space="0" w:color="000000"/>
              <w:bottom w:val="single" w:sz="1" w:space="0" w:color="000000"/>
              <w:right w:val="single" w:sz="1" w:space="0" w:color="000000"/>
            </w:tcBorders>
          </w:tcPr>
          <w:p w14:paraId="18364C86" w14:textId="77777777" w:rsidR="001761B4" w:rsidRPr="00513037" w:rsidRDefault="001761B4" w:rsidP="00213A9C">
            <w:pPr>
              <w:pStyle w:val="TableContents"/>
              <w:snapToGrid w:val="0"/>
              <w:jc w:val="center"/>
              <w:rPr>
                <w:szCs w:val="22"/>
              </w:rPr>
            </w:pPr>
          </w:p>
        </w:tc>
      </w:tr>
      <w:tr w:rsidR="001761B4" w:rsidRPr="00513037" w14:paraId="1EDA0F28" w14:textId="77777777" w:rsidTr="00213A9C">
        <w:tc>
          <w:tcPr>
            <w:tcW w:w="795" w:type="dxa"/>
            <w:tcBorders>
              <w:left w:val="single" w:sz="1" w:space="0" w:color="000000"/>
              <w:bottom w:val="single" w:sz="1" w:space="0" w:color="000000"/>
            </w:tcBorders>
          </w:tcPr>
          <w:p w14:paraId="221850CE" w14:textId="77777777" w:rsidR="001761B4" w:rsidRPr="00513037" w:rsidRDefault="001761B4" w:rsidP="00213A9C">
            <w:pPr>
              <w:pStyle w:val="TableContents"/>
              <w:snapToGrid w:val="0"/>
              <w:jc w:val="center"/>
              <w:rPr>
                <w:szCs w:val="22"/>
              </w:rPr>
            </w:pPr>
            <w:r w:rsidRPr="00513037">
              <w:rPr>
                <w:sz w:val="22"/>
                <w:szCs w:val="22"/>
              </w:rPr>
              <w:t>1.2.</w:t>
            </w:r>
          </w:p>
        </w:tc>
        <w:tc>
          <w:tcPr>
            <w:tcW w:w="4537" w:type="dxa"/>
            <w:tcBorders>
              <w:left w:val="single" w:sz="1" w:space="0" w:color="000000"/>
              <w:bottom w:val="single" w:sz="1" w:space="0" w:color="000000"/>
            </w:tcBorders>
            <w:vAlign w:val="bottom"/>
          </w:tcPr>
          <w:p w14:paraId="19E0C3E2" w14:textId="77777777" w:rsidR="001761B4" w:rsidRPr="00513037" w:rsidRDefault="001761B4" w:rsidP="00213A9C">
            <w:pPr>
              <w:pStyle w:val="Lentelsturinys"/>
              <w:snapToGrid w:val="0"/>
              <w:spacing w:after="0"/>
              <w:jc w:val="both"/>
              <w:rPr>
                <w:rFonts w:eastAsia="HG Mincho Light J"/>
                <w:color w:val="000000"/>
                <w:szCs w:val="22"/>
              </w:rPr>
            </w:pPr>
            <w:r w:rsidRPr="00513037">
              <w:rPr>
                <w:rFonts w:eastAsia="HG Mincho Light J"/>
                <w:color w:val="000000"/>
                <w:sz w:val="22"/>
                <w:szCs w:val="22"/>
              </w:rPr>
              <w:t xml:space="preserve">Vėliavų  </w:t>
            </w:r>
            <w:r>
              <w:rPr>
                <w:rFonts w:eastAsia="HG Mincho Light J"/>
                <w:color w:val="000000"/>
                <w:sz w:val="22"/>
                <w:szCs w:val="22"/>
              </w:rPr>
              <w:t>iškėl</w:t>
            </w:r>
            <w:r w:rsidRPr="00513037">
              <w:rPr>
                <w:rFonts w:eastAsia="HG Mincho Light J"/>
                <w:color w:val="000000"/>
                <w:sz w:val="22"/>
                <w:szCs w:val="22"/>
              </w:rPr>
              <w:t xml:space="preserve">imas ant  vėliavų stovų </w:t>
            </w:r>
          </w:p>
        </w:tc>
        <w:tc>
          <w:tcPr>
            <w:tcW w:w="957" w:type="dxa"/>
            <w:tcBorders>
              <w:left w:val="single" w:sz="1" w:space="0" w:color="000000"/>
              <w:bottom w:val="single" w:sz="1" w:space="0" w:color="000000"/>
            </w:tcBorders>
            <w:vAlign w:val="bottom"/>
          </w:tcPr>
          <w:p w14:paraId="5EC76ECB"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23F25CB5" w14:textId="77777777" w:rsidR="001761B4" w:rsidRPr="00513037" w:rsidRDefault="001761B4" w:rsidP="00213A9C">
            <w:pPr>
              <w:pStyle w:val="TableContents"/>
              <w:snapToGrid w:val="0"/>
              <w:jc w:val="center"/>
              <w:rPr>
                <w:szCs w:val="22"/>
              </w:rPr>
            </w:pPr>
          </w:p>
        </w:tc>
        <w:tc>
          <w:tcPr>
            <w:tcW w:w="850" w:type="dxa"/>
            <w:tcBorders>
              <w:left w:val="single" w:sz="1" w:space="0" w:color="000000"/>
              <w:bottom w:val="single" w:sz="1" w:space="0" w:color="000000"/>
            </w:tcBorders>
            <w:vAlign w:val="bottom"/>
          </w:tcPr>
          <w:p w14:paraId="23DB4201" w14:textId="77777777" w:rsidR="001761B4" w:rsidRPr="00513037" w:rsidRDefault="001761B4" w:rsidP="00213A9C">
            <w:pPr>
              <w:pStyle w:val="TableContents"/>
              <w:snapToGrid w:val="0"/>
              <w:jc w:val="center"/>
              <w:rPr>
                <w:szCs w:val="22"/>
              </w:rPr>
            </w:pPr>
          </w:p>
        </w:tc>
        <w:tc>
          <w:tcPr>
            <w:tcW w:w="1507" w:type="dxa"/>
            <w:tcBorders>
              <w:left w:val="single" w:sz="1" w:space="0" w:color="000000"/>
              <w:bottom w:val="single" w:sz="1" w:space="0" w:color="000000"/>
              <w:right w:val="single" w:sz="1" w:space="0" w:color="000000"/>
            </w:tcBorders>
            <w:vAlign w:val="bottom"/>
          </w:tcPr>
          <w:p w14:paraId="2D7FE752" w14:textId="77777777" w:rsidR="001761B4" w:rsidRPr="00513037" w:rsidRDefault="001761B4" w:rsidP="00213A9C">
            <w:pPr>
              <w:pStyle w:val="TableContents"/>
              <w:snapToGrid w:val="0"/>
              <w:jc w:val="center"/>
              <w:rPr>
                <w:szCs w:val="22"/>
              </w:rPr>
            </w:pPr>
          </w:p>
        </w:tc>
      </w:tr>
      <w:tr w:rsidR="001761B4" w:rsidRPr="00513037" w14:paraId="05E82290" w14:textId="77777777" w:rsidTr="00213A9C">
        <w:trPr>
          <w:trHeight w:val="489"/>
        </w:trPr>
        <w:tc>
          <w:tcPr>
            <w:tcW w:w="795" w:type="dxa"/>
            <w:tcBorders>
              <w:left w:val="single" w:sz="1" w:space="0" w:color="000000"/>
              <w:bottom w:val="single" w:sz="1" w:space="0" w:color="000000"/>
            </w:tcBorders>
          </w:tcPr>
          <w:p w14:paraId="2E842742" w14:textId="77777777" w:rsidR="001761B4" w:rsidRPr="00513037" w:rsidRDefault="001761B4" w:rsidP="00213A9C">
            <w:pPr>
              <w:pStyle w:val="TableContents"/>
              <w:snapToGrid w:val="0"/>
              <w:jc w:val="center"/>
              <w:rPr>
                <w:szCs w:val="22"/>
              </w:rPr>
            </w:pPr>
            <w:r w:rsidRPr="00513037">
              <w:rPr>
                <w:sz w:val="22"/>
                <w:szCs w:val="22"/>
              </w:rPr>
              <w:t>1.</w:t>
            </w:r>
            <w:r>
              <w:rPr>
                <w:sz w:val="22"/>
                <w:szCs w:val="22"/>
              </w:rPr>
              <w:t>3</w:t>
            </w:r>
            <w:r w:rsidRPr="00513037">
              <w:rPr>
                <w:sz w:val="22"/>
                <w:szCs w:val="22"/>
              </w:rPr>
              <w:t>.</w:t>
            </w:r>
          </w:p>
        </w:tc>
        <w:tc>
          <w:tcPr>
            <w:tcW w:w="4537" w:type="dxa"/>
            <w:tcBorders>
              <w:left w:val="single" w:sz="1" w:space="0" w:color="000000"/>
              <w:bottom w:val="single" w:sz="1" w:space="0" w:color="000000"/>
            </w:tcBorders>
            <w:vAlign w:val="bottom"/>
          </w:tcPr>
          <w:p w14:paraId="1EE2CB85" w14:textId="77777777" w:rsidR="001761B4" w:rsidRPr="00513037" w:rsidRDefault="001761B4" w:rsidP="00213A9C">
            <w:pPr>
              <w:pStyle w:val="Lentelsturinys"/>
              <w:snapToGrid w:val="0"/>
              <w:spacing w:after="0"/>
              <w:rPr>
                <w:szCs w:val="22"/>
              </w:rPr>
            </w:pPr>
            <w:r w:rsidRPr="00513037">
              <w:rPr>
                <w:sz w:val="22"/>
                <w:szCs w:val="22"/>
              </w:rPr>
              <w:t xml:space="preserve">Savivaldybės pastato balkono papuošimas </w:t>
            </w:r>
          </w:p>
        </w:tc>
        <w:tc>
          <w:tcPr>
            <w:tcW w:w="957" w:type="dxa"/>
            <w:tcBorders>
              <w:left w:val="single" w:sz="1" w:space="0" w:color="000000"/>
              <w:bottom w:val="single" w:sz="1" w:space="0" w:color="000000"/>
            </w:tcBorders>
            <w:vAlign w:val="bottom"/>
          </w:tcPr>
          <w:p w14:paraId="7DA67E29"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 xml:space="preserve">1 </w:t>
            </w:r>
            <w:proofErr w:type="spellStart"/>
            <w:r w:rsidRPr="00513037">
              <w:rPr>
                <w:rFonts w:eastAsia="HG Mincho Light J"/>
                <w:color w:val="000000"/>
                <w:sz w:val="22"/>
                <w:szCs w:val="22"/>
              </w:rPr>
              <w:t>ren</w:t>
            </w:r>
            <w:proofErr w:type="spellEnd"/>
            <w:r w:rsidRPr="00513037">
              <w:rPr>
                <w:rFonts w:eastAsia="HG Mincho Light J"/>
                <w:color w:val="000000"/>
                <w:sz w:val="22"/>
                <w:szCs w:val="22"/>
              </w:rPr>
              <w:t>-</w:t>
            </w:r>
          </w:p>
          <w:p w14:paraId="7742EAB8" w14:textId="77777777" w:rsidR="001761B4" w:rsidRPr="00513037" w:rsidRDefault="001761B4" w:rsidP="00213A9C">
            <w:pPr>
              <w:pStyle w:val="Lentelsturinys"/>
              <w:snapToGrid w:val="0"/>
              <w:spacing w:after="0"/>
              <w:jc w:val="center"/>
              <w:rPr>
                <w:rFonts w:eastAsia="HG Mincho Light J"/>
                <w:color w:val="000000"/>
                <w:szCs w:val="22"/>
              </w:rPr>
            </w:pPr>
            <w:proofErr w:type="spellStart"/>
            <w:r w:rsidRPr="00513037">
              <w:rPr>
                <w:rFonts w:eastAsia="HG Mincho Light J"/>
                <w:color w:val="000000"/>
                <w:sz w:val="22"/>
                <w:szCs w:val="22"/>
              </w:rPr>
              <w:t>giniui</w:t>
            </w:r>
            <w:proofErr w:type="spellEnd"/>
          </w:p>
        </w:tc>
        <w:tc>
          <w:tcPr>
            <w:tcW w:w="993" w:type="dxa"/>
            <w:tcBorders>
              <w:left w:val="single" w:sz="1" w:space="0" w:color="000000"/>
              <w:bottom w:val="single" w:sz="1" w:space="0" w:color="000000"/>
            </w:tcBorders>
            <w:vAlign w:val="bottom"/>
          </w:tcPr>
          <w:p w14:paraId="5D33908D"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1E3D46DE"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2FD47DBA" w14:textId="77777777" w:rsidR="001761B4" w:rsidRPr="00513037" w:rsidRDefault="001761B4" w:rsidP="00213A9C">
            <w:pPr>
              <w:snapToGrid w:val="0"/>
              <w:jc w:val="center"/>
              <w:rPr>
                <w:color w:val="000000"/>
                <w:szCs w:val="22"/>
              </w:rPr>
            </w:pPr>
          </w:p>
        </w:tc>
      </w:tr>
      <w:tr w:rsidR="001761B4" w:rsidRPr="00513037" w14:paraId="1AD16159" w14:textId="77777777" w:rsidTr="00213A9C">
        <w:trPr>
          <w:trHeight w:val="489"/>
        </w:trPr>
        <w:tc>
          <w:tcPr>
            <w:tcW w:w="795" w:type="dxa"/>
            <w:tcBorders>
              <w:left w:val="single" w:sz="1" w:space="0" w:color="000000"/>
              <w:bottom w:val="single" w:sz="1" w:space="0" w:color="000000"/>
            </w:tcBorders>
          </w:tcPr>
          <w:p w14:paraId="3582A78F" w14:textId="77777777" w:rsidR="001761B4" w:rsidRPr="00513037" w:rsidRDefault="001761B4" w:rsidP="00213A9C">
            <w:pPr>
              <w:pStyle w:val="TableContents"/>
              <w:snapToGrid w:val="0"/>
              <w:jc w:val="center"/>
              <w:rPr>
                <w:szCs w:val="22"/>
              </w:rPr>
            </w:pPr>
            <w:r w:rsidRPr="00513037">
              <w:rPr>
                <w:sz w:val="22"/>
                <w:szCs w:val="22"/>
              </w:rPr>
              <w:t>1.</w:t>
            </w:r>
            <w:r>
              <w:rPr>
                <w:sz w:val="22"/>
                <w:szCs w:val="22"/>
              </w:rPr>
              <w:t>4</w:t>
            </w:r>
            <w:r w:rsidRPr="00513037">
              <w:rPr>
                <w:sz w:val="22"/>
                <w:szCs w:val="22"/>
              </w:rPr>
              <w:t>.</w:t>
            </w:r>
          </w:p>
        </w:tc>
        <w:tc>
          <w:tcPr>
            <w:tcW w:w="4537" w:type="dxa"/>
            <w:tcBorders>
              <w:left w:val="single" w:sz="1" w:space="0" w:color="000000"/>
              <w:bottom w:val="single" w:sz="1" w:space="0" w:color="000000"/>
            </w:tcBorders>
            <w:vAlign w:val="bottom"/>
          </w:tcPr>
          <w:p w14:paraId="7062EA18" w14:textId="77777777" w:rsidR="001761B4" w:rsidRPr="00513037" w:rsidRDefault="001761B4" w:rsidP="00213A9C">
            <w:pPr>
              <w:pStyle w:val="Lentelsturinys"/>
              <w:snapToGrid w:val="0"/>
              <w:spacing w:after="0"/>
              <w:rPr>
                <w:szCs w:val="22"/>
              </w:rPr>
            </w:pPr>
            <w:r w:rsidRPr="00C1493A">
              <w:rPr>
                <w:rFonts w:cs="Calibri"/>
                <w:sz w:val="22"/>
                <w:szCs w:val="22"/>
              </w:rPr>
              <w:t>Vėliavėlių pakabinimas  ant</w:t>
            </w:r>
            <w:r>
              <w:rPr>
                <w:rFonts w:cs="Calibri"/>
                <w:sz w:val="22"/>
                <w:szCs w:val="22"/>
              </w:rPr>
              <w:t xml:space="preserve"> (virš)</w:t>
            </w:r>
            <w:r w:rsidRPr="00C1493A">
              <w:rPr>
                <w:rFonts w:cs="Calibri"/>
                <w:sz w:val="22"/>
                <w:szCs w:val="22"/>
              </w:rPr>
              <w:t xml:space="preserve"> </w:t>
            </w:r>
            <w:r>
              <w:rPr>
                <w:rFonts w:cs="Calibri"/>
                <w:sz w:val="22"/>
                <w:szCs w:val="22"/>
              </w:rPr>
              <w:t xml:space="preserve">apšvietimo atramų </w:t>
            </w:r>
          </w:p>
        </w:tc>
        <w:tc>
          <w:tcPr>
            <w:tcW w:w="957" w:type="dxa"/>
            <w:tcBorders>
              <w:left w:val="single" w:sz="1" w:space="0" w:color="000000"/>
              <w:bottom w:val="single" w:sz="1" w:space="0" w:color="000000"/>
            </w:tcBorders>
          </w:tcPr>
          <w:p w14:paraId="1DBB900F"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 xml:space="preserve">1 </w:t>
            </w:r>
            <w:r>
              <w:rPr>
                <w:rFonts w:eastAsia="HG Mincho Light J"/>
                <w:color w:val="000000"/>
                <w:sz w:val="22"/>
                <w:szCs w:val="22"/>
              </w:rPr>
              <w:t>vnt.</w:t>
            </w:r>
          </w:p>
        </w:tc>
        <w:tc>
          <w:tcPr>
            <w:tcW w:w="993" w:type="dxa"/>
            <w:tcBorders>
              <w:left w:val="single" w:sz="1" w:space="0" w:color="000000"/>
              <w:bottom w:val="single" w:sz="1" w:space="0" w:color="000000"/>
            </w:tcBorders>
          </w:tcPr>
          <w:p w14:paraId="3F92544F"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tcPr>
          <w:p w14:paraId="6BB931C3"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tcPr>
          <w:p w14:paraId="3AB70897" w14:textId="77777777" w:rsidR="001761B4" w:rsidRPr="00513037" w:rsidRDefault="001761B4" w:rsidP="00213A9C">
            <w:pPr>
              <w:snapToGrid w:val="0"/>
              <w:jc w:val="center"/>
              <w:rPr>
                <w:color w:val="000000"/>
                <w:szCs w:val="22"/>
              </w:rPr>
            </w:pPr>
          </w:p>
        </w:tc>
      </w:tr>
      <w:tr w:rsidR="001761B4" w:rsidRPr="00513037" w14:paraId="4518E2C3" w14:textId="77777777" w:rsidTr="00213A9C">
        <w:trPr>
          <w:trHeight w:val="489"/>
        </w:trPr>
        <w:tc>
          <w:tcPr>
            <w:tcW w:w="795" w:type="dxa"/>
            <w:tcBorders>
              <w:left w:val="single" w:sz="1" w:space="0" w:color="000000"/>
              <w:bottom w:val="single" w:sz="1" w:space="0" w:color="000000"/>
            </w:tcBorders>
          </w:tcPr>
          <w:p w14:paraId="6D905AA9" w14:textId="77777777" w:rsidR="001761B4" w:rsidRPr="00513037" w:rsidRDefault="001761B4" w:rsidP="00213A9C">
            <w:pPr>
              <w:pStyle w:val="TableContents"/>
              <w:snapToGrid w:val="0"/>
              <w:jc w:val="center"/>
              <w:rPr>
                <w:sz w:val="22"/>
                <w:szCs w:val="22"/>
              </w:rPr>
            </w:pPr>
            <w:r>
              <w:rPr>
                <w:sz w:val="22"/>
                <w:szCs w:val="22"/>
              </w:rPr>
              <w:t>1.5.</w:t>
            </w:r>
          </w:p>
        </w:tc>
        <w:tc>
          <w:tcPr>
            <w:tcW w:w="4537" w:type="dxa"/>
            <w:tcBorders>
              <w:left w:val="single" w:sz="1" w:space="0" w:color="000000"/>
              <w:bottom w:val="single" w:sz="1" w:space="0" w:color="000000"/>
            </w:tcBorders>
            <w:vAlign w:val="bottom"/>
          </w:tcPr>
          <w:p w14:paraId="55F30299" w14:textId="77777777" w:rsidR="001761B4" w:rsidRPr="00C1493A" w:rsidRDefault="001761B4" w:rsidP="00213A9C">
            <w:pPr>
              <w:pStyle w:val="Lentelsturinys"/>
              <w:snapToGrid w:val="0"/>
              <w:spacing w:after="0"/>
              <w:rPr>
                <w:rFonts w:cs="Calibri"/>
                <w:sz w:val="22"/>
                <w:szCs w:val="22"/>
              </w:rPr>
            </w:pPr>
            <w:r w:rsidRPr="00C1493A">
              <w:rPr>
                <w:rFonts w:cs="Calibri"/>
                <w:sz w:val="22"/>
                <w:szCs w:val="22"/>
              </w:rPr>
              <w:t xml:space="preserve">Vėliavėlių pakabinimas  ant </w:t>
            </w:r>
            <w:r>
              <w:rPr>
                <w:rFonts w:cs="Calibri"/>
                <w:sz w:val="22"/>
                <w:szCs w:val="22"/>
              </w:rPr>
              <w:t xml:space="preserve">apšvietimo atramų  šonų </w:t>
            </w:r>
          </w:p>
        </w:tc>
        <w:tc>
          <w:tcPr>
            <w:tcW w:w="957" w:type="dxa"/>
            <w:tcBorders>
              <w:left w:val="single" w:sz="1" w:space="0" w:color="000000"/>
              <w:bottom w:val="single" w:sz="1" w:space="0" w:color="000000"/>
            </w:tcBorders>
          </w:tcPr>
          <w:p w14:paraId="66B79580" w14:textId="77777777" w:rsidR="001761B4" w:rsidRPr="00513037"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tcPr>
          <w:p w14:paraId="2BEF3B40"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tcPr>
          <w:p w14:paraId="13C0C15F"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tcPr>
          <w:p w14:paraId="64C7190D" w14:textId="77777777" w:rsidR="001761B4" w:rsidRPr="00513037" w:rsidRDefault="001761B4" w:rsidP="00213A9C">
            <w:pPr>
              <w:snapToGrid w:val="0"/>
              <w:jc w:val="center"/>
              <w:rPr>
                <w:color w:val="000000"/>
                <w:szCs w:val="22"/>
              </w:rPr>
            </w:pPr>
          </w:p>
        </w:tc>
      </w:tr>
      <w:tr w:rsidR="001761B4" w:rsidRPr="00513037" w14:paraId="29DA36C1" w14:textId="77777777" w:rsidTr="00213A9C">
        <w:trPr>
          <w:trHeight w:val="489"/>
        </w:trPr>
        <w:tc>
          <w:tcPr>
            <w:tcW w:w="795" w:type="dxa"/>
            <w:tcBorders>
              <w:left w:val="single" w:sz="1" w:space="0" w:color="000000"/>
              <w:bottom w:val="single" w:sz="1" w:space="0" w:color="000000"/>
            </w:tcBorders>
          </w:tcPr>
          <w:p w14:paraId="66C020EA" w14:textId="77777777" w:rsidR="001761B4" w:rsidRDefault="001761B4" w:rsidP="00213A9C">
            <w:pPr>
              <w:pStyle w:val="TableContents"/>
              <w:snapToGrid w:val="0"/>
              <w:jc w:val="center"/>
              <w:rPr>
                <w:sz w:val="22"/>
                <w:szCs w:val="22"/>
              </w:rPr>
            </w:pPr>
            <w:r>
              <w:rPr>
                <w:sz w:val="22"/>
                <w:szCs w:val="22"/>
              </w:rPr>
              <w:t>1.6.</w:t>
            </w:r>
          </w:p>
        </w:tc>
        <w:tc>
          <w:tcPr>
            <w:tcW w:w="4537" w:type="dxa"/>
            <w:tcBorders>
              <w:left w:val="single" w:sz="1" w:space="0" w:color="000000"/>
              <w:bottom w:val="single" w:sz="1" w:space="0" w:color="000000"/>
            </w:tcBorders>
            <w:vAlign w:val="bottom"/>
          </w:tcPr>
          <w:p w14:paraId="73BB952F" w14:textId="77777777" w:rsidR="001761B4" w:rsidRPr="00C1493A" w:rsidRDefault="001761B4" w:rsidP="00213A9C">
            <w:pPr>
              <w:pStyle w:val="Lentelsturinys"/>
              <w:snapToGrid w:val="0"/>
              <w:spacing w:after="0"/>
              <w:rPr>
                <w:rFonts w:cs="Calibri"/>
                <w:sz w:val="22"/>
                <w:szCs w:val="22"/>
              </w:rPr>
            </w:pPr>
            <w:r>
              <w:rPr>
                <w:rFonts w:cs="Calibri"/>
                <w:sz w:val="22"/>
                <w:szCs w:val="22"/>
              </w:rPr>
              <w:t>Vėliavėlių pakabinimo įrangos sumontavimas/numontavimas ant/nuo apšvietimo atramų</w:t>
            </w:r>
          </w:p>
        </w:tc>
        <w:tc>
          <w:tcPr>
            <w:tcW w:w="957" w:type="dxa"/>
            <w:tcBorders>
              <w:left w:val="single" w:sz="1" w:space="0" w:color="000000"/>
              <w:bottom w:val="single" w:sz="1" w:space="0" w:color="000000"/>
            </w:tcBorders>
          </w:tcPr>
          <w:p w14:paraId="7E5726A7" w14:textId="77777777" w:rsidR="001761B4"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tcPr>
          <w:p w14:paraId="7072DB29"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tcPr>
          <w:p w14:paraId="014EB5E6"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tcPr>
          <w:p w14:paraId="43A4F1BA" w14:textId="77777777" w:rsidR="001761B4" w:rsidRPr="00513037" w:rsidRDefault="001761B4" w:rsidP="00213A9C">
            <w:pPr>
              <w:snapToGrid w:val="0"/>
              <w:jc w:val="center"/>
              <w:rPr>
                <w:color w:val="000000"/>
                <w:szCs w:val="22"/>
              </w:rPr>
            </w:pPr>
          </w:p>
        </w:tc>
      </w:tr>
      <w:tr w:rsidR="001761B4" w:rsidRPr="00513037" w14:paraId="71AD05B8" w14:textId="77777777" w:rsidTr="00213A9C">
        <w:trPr>
          <w:trHeight w:val="242"/>
        </w:trPr>
        <w:tc>
          <w:tcPr>
            <w:tcW w:w="795" w:type="dxa"/>
            <w:tcBorders>
              <w:left w:val="single" w:sz="1" w:space="0" w:color="000000"/>
              <w:bottom w:val="single" w:sz="1" w:space="0" w:color="000000"/>
            </w:tcBorders>
          </w:tcPr>
          <w:p w14:paraId="33734250" w14:textId="77777777" w:rsidR="001761B4" w:rsidRDefault="001761B4" w:rsidP="00213A9C">
            <w:pPr>
              <w:pStyle w:val="TableContents"/>
              <w:snapToGrid w:val="0"/>
              <w:jc w:val="center"/>
              <w:rPr>
                <w:sz w:val="22"/>
                <w:szCs w:val="22"/>
              </w:rPr>
            </w:pPr>
            <w:r>
              <w:rPr>
                <w:sz w:val="22"/>
                <w:szCs w:val="22"/>
              </w:rPr>
              <w:t>1.7.</w:t>
            </w:r>
          </w:p>
        </w:tc>
        <w:tc>
          <w:tcPr>
            <w:tcW w:w="4537" w:type="dxa"/>
            <w:tcBorders>
              <w:left w:val="single" w:sz="1" w:space="0" w:color="000000"/>
              <w:bottom w:val="single" w:sz="1" w:space="0" w:color="000000"/>
            </w:tcBorders>
            <w:vAlign w:val="bottom"/>
          </w:tcPr>
          <w:p w14:paraId="67C3B361" w14:textId="77777777" w:rsidR="001761B4" w:rsidRDefault="001761B4" w:rsidP="00213A9C">
            <w:pPr>
              <w:pStyle w:val="Lentelsturinys"/>
              <w:snapToGrid w:val="0"/>
              <w:spacing w:after="0"/>
              <w:rPr>
                <w:rFonts w:cs="Calibri"/>
                <w:sz w:val="22"/>
                <w:szCs w:val="22"/>
              </w:rPr>
            </w:pPr>
            <w:r w:rsidRPr="00513037">
              <w:rPr>
                <w:sz w:val="22"/>
                <w:szCs w:val="22"/>
              </w:rPr>
              <w:t>Vėliavų paruošimas naudojimui</w:t>
            </w:r>
          </w:p>
        </w:tc>
        <w:tc>
          <w:tcPr>
            <w:tcW w:w="957" w:type="dxa"/>
            <w:tcBorders>
              <w:left w:val="single" w:sz="1" w:space="0" w:color="000000"/>
              <w:bottom w:val="single" w:sz="1" w:space="0" w:color="000000"/>
            </w:tcBorders>
            <w:vAlign w:val="bottom"/>
          </w:tcPr>
          <w:p w14:paraId="59C5728B" w14:textId="77777777" w:rsidR="001761B4" w:rsidRDefault="001761B4" w:rsidP="00213A9C">
            <w:pPr>
              <w:pStyle w:val="Lentelsturinys"/>
              <w:snapToGrid w:val="0"/>
              <w:spacing w:after="0"/>
              <w:jc w:val="center"/>
              <w:rPr>
                <w:rFonts w:eastAsia="HG Mincho Light J"/>
                <w:color w:val="000000"/>
                <w:sz w:val="22"/>
                <w:szCs w:val="22"/>
              </w:rPr>
            </w:pPr>
            <w:r w:rsidRPr="00513037">
              <w:rPr>
                <w:rFonts w:eastAsia="HG Mincho Light J"/>
                <w:color w:val="000000"/>
                <w:sz w:val="22"/>
                <w:szCs w:val="22"/>
              </w:rPr>
              <w:t>1 vnt</w:t>
            </w:r>
            <w:r>
              <w:rPr>
                <w:rFonts w:eastAsia="HG Mincho Light J"/>
                <w:color w:val="000000"/>
                <w:sz w:val="22"/>
                <w:szCs w:val="22"/>
              </w:rPr>
              <w:t>.</w:t>
            </w:r>
          </w:p>
        </w:tc>
        <w:tc>
          <w:tcPr>
            <w:tcW w:w="993" w:type="dxa"/>
            <w:tcBorders>
              <w:left w:val="single" w:sz="1" w:space="0" w:color="000000"/>
              <w:bottom w:val="single" w:sz="1" w:space="0" w:color="000000"/>
            </w:tcBorders>
          </w:tcPr>
          <w:p w14:paraId="06C82454"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tcPr>
          <w:p w14:paraId="47265839"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tcPr>
          <w:p w14:paraId="251354E8" w14:textId="77777777" w:rsidR="001761B4" w:rsidRPr="00513037" w:rsidRDefault="001761B4" w:rsidP="00213A9C">
            <w:pPr>
              <w:snapToGrid w:val="0"/>
              <w:jc w:val="center"/>
              <w:rPr>
                <w:color w:val="000000"/>
                <w:szCs w:val="22"/>
              </w:rPr>
            </w:pPr>
          </w:p>
        </w:tc>
      </w:tr>
      <w:tr w:rsidR="001761B4" w:rsidRPr="00513037" w14:paraId="02CC413B" w14:textId="77777777" w:rsidTr="00213A9C">
        <w:trPr>
          <w:trHeight w:val="291"/>
        </w:trPr>
        <w:tc>
          <w:tcPr>
            <w:tcW w:w="795" w:type="dxa"/>
            <w:tcBorders>
              <w:left w:val="single" w:sz="1" w:space="0" w:color="000000"/>
              <w:bottom w:val="single" w:sz="1" w:space="0" w:color="000000"/>
            </w:tcBorders>
          </w:tcPr>
          <w:p w14:paraId="15C161F3" w14:textId="77777777" w:rsidR="001761B4" w:rsidRDefault="001761B4" w:rsidP="00213A9C">
            <w:pPr>
              <w:pStyle w:val="TableContents"/>
              <w:snapToGrid w:val="0"/>
              <w:jc w:val="center"/>
              <w:rPr>
                <w:sz w:val="22"/>
                <w:szCs w:val="22"/>
              </w:rPr>
            </w:pPr>
            <w:r>
              <w:rPr>
                <w:sz w:val="22"/>
                <w:szCs w:val="22"/>
              </w:rPr>
              <w:t>1.8.</w:t>
            </w:r>
          </w:p>
        </w:tc>
        <w:tc>
          <w:tcPr>
            <w:tcW w:w="8844" w:type="dxa"/>
            <w:gridSpan w:val="5"/>
            <w:tcBorders>
              <w:left w:val="single" w:sz="1" w:space="0" w:color="000000"/>
              <w:bottom w:val="single" w:sz="1" w:space="0" w:color="000000"/>
              <w:right w:val="single" w:sz="1" w:space="0" w:color="000000"/>
            </w:tcBorders>
            <w:vAlign w:val="bottom"/>
          </w:tcPr>
          <w:p w14:paraId="36D775BA" w14:textId="77777777" w:rsidR="001761B4" w:rsidRPr="00513037" w:rsidRDefault="001761B4" w:rsidP="00213A9C">
            <w:pPr>
              <w:snapToGrid w:val="0"/>
              <w:rPr>
                <w:color w:val="000000"/>
                <w:szCs w:val="22"/>
              </w:rPr>
            </w:pPr>
            <w:r w:rsidRPr="0056470F">
              <w:rPr>
                <w:rFonts w:cs="Calibri"/>
                <w:i/>
                <w:sz w:val="22"/>
                <w:szCs w:val="22"/>
              </w:rPr>
              <w:t>Vėliav</w:t>
            </w:r>
            <w:r>
              <w:rPr>
                <w:rFonts w:cs="Calibri"/>
                <w:i/>
                <w:sz w:val="22"/>
                <w:szCs w:val="22"/>
              </w:rPr>
              <w:t>ų</w:t>
            </w:r>
            <w:r w:rsidRPr="0056470F">
              <w:rPr>
                <w:rFonts w:cs="Calibri"/>
                <w:i/>
                <w:sz w:val="22"/>
                <w:szCs w:val="22"/>
              </w:rPr>
              <w:t xml:space="preserve"> stovų priežiūra:</w:t>
            </w:r>
          </w:p>
        </w:tc>
      </w:tr>
      <w:tr w:rsidR="001761B4" w:rsidRPr="00513037" w14:paraId="484CF4AC" w14:textId="77777777" w:rsidTr="00213A9C">
        <w:trPr>
          <w:trHeight w:val="489"/>
        </w:trPr>
        <w:tc>
          <w:tcPr>
            <w:tcW w:w="795" w:type="dxa"/>
            <w:tcBorders>
              <w:left w:val="single" w:sz="1" w:space="0" w:color="000000"/>
              <w:bottom w:val="single" w:sz="1" w:space="0" w:color="000000"/>
            </w:tcBorders>
          </w:tcPr>
          <w:p w14:paraId="70EF340C" w14:textId="77777777" w:rsidR="001761B4" w:rsidRDefault="001761B4" w:rsidP="00213A9C">
            <w:pPr>
              <w:pStyle w:val="TableContents"/>
              <w:snapToGrid w:val="0"/>
              <w:jc w:val="center"/>
              <w:rPr>
                <w:sz w:val="22"/>
                <w:szCs w:val="22"/>
              </w:rPr>
            </w:pPr>
            <w:r>
              <w:rPr>
                <w:sz w:val="22"/>
                <w:szCs w:val="22"/>
              </w:rPr>
              <w:t>1.8.1.</w:t>
            </w:r>
          </w:p>
        </w:tc>
        <w:tc>
          <w:tcPr>
            <w:tcW w:w="4537" w:type="dxa"/>
            <w:tcBorders>
              <w:left w:val="single" w:sz="1" w:space="0" w:color="000000"/>
              <w:bottom w:val="single" w:sz="1" w:space="0" w:color="000000"/>
            </w:tcBorders>
            <w:vAlign w:val="bottom"/>
          </w:tcPr>
          <w:p w14:paraId="23AC925F" w14:textId="77777777" w:rsidR="001761B4" w:rsidRPr="00C1493A" w:rsidRDefault="001761B4" w:rsidP="00213A9C">
            <w:pPr>
              <w:pStyle w:val="Lentelsturinys"/>
              <w:snapToGrid w:val="0"/>
              <w:spacing w:after="0"/>
              <w:rPr>
                <w:rFonts w:cs="Calibri"/>
                <w:sz w:val="22"/>
                <w:szCs w:val="22"/>
              </w:rPr>
            </w:pPr>
            <w:r>
              <w:rPr>
                <w:rFonts w:cs="Calibri"/>
                <w:sz w:val="22"/>
                <w:szCs w:val="22"/>
              </w:rPr>
              <w:t>Naujo vidinio vėliavos pakėlimo mechanizmo sumontavimas, demontuojant stovą</w:t>
            </w:r>
          </w:p>
        </w:tc>
        <w:tc>
          <w:tcPr>
            <w:tcW w:w="957" w:type="dxa"/>
            <w:tcBorders>
              <w:left w:val="single" w:sz="1" w:space="0" w:color="000000"/>
              <w:bottom w:val="single" w:sz="1" w:space="0" w:color="000000"/>
            </w:tcBorders>
            <w:vAlign w:val="bottom"/>
          </w:tcPr>
          <w:p w14:paraId="2E78012F" w14:textId="77777777" w:rsidR="001761B4"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4CD2242B"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34C25306"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1DF7D902" w14:textId="77777777" w:rsidR="001761B4" w:rsidRPr="00513037" w:rsidRDefault="001761B4" w:rsidP="00213A9C">
            <w:pPr>
              <w:snapToGrid w:val="0"/>
              <w:jc w:val="center"/>
              <w:rPr>
                <w:color w:val="000000"/>
                <w:szCs w:val="22"/>
              </w:rPr>
            </w:pPr>
          </w:p>
        </w:tc>
      </w:tr>
      <w:tr w:rsidR="001761B4" w:rsidRPr="00513037" w14:paraId="11C06A61" w14:textId="77777777" w:rsidTr="00213A9C">
        <w:trPr>
          <w:trHeight w:val="489"/>
        </w:trPr>
        <w:tc>
          <w:tcPr>
            <w:tcW w:w="795" w:type="dxa"/>
            <w:tcBorders>
              <w:left w:val="single" w:sz="1" w:space="0" w:color="000000"/>
              <w:bottom w:val="single" w:sz="1" w:space="0" w:color="000000"/>
            </w:tcBorders>
          </w:tcPr>
          <w:p w14:paraId="4B53473F" w14:textId="77777777" w:rsidR="001761B4" w:rsidRDefault="001761B4" w:rsidP="00213A9C">
            <w:pPr>
              <w:pStyle w:val="TableContents"/>
              <w:snapToGrid w:val="0"/>
              <w:jc w:val="center"/>
              <w:rPr>
                <w:sz w:val="22"/>
                <w:szCs w:val="22"/>
              </w:rPr>
            </w:pPr>
            <w:r>
              <w:rPr>
                <w:sz w:val="22"/>
                <w:szCs w:val="22"/>
              </w:rPr>
              <w:t>1.8.2.</w:t>
            </w:r>
          </w:p>
        </w:tc>
        <w:tc>
          <w:tcPr>
            <w:tcW w:w="4537" w:type="dxa"/>
            <w:tcBorders>
              <w:left w:val="single" w:sz="1" w:space="0" w:color="000000"/>
              <w:bottom w:val="single" w:sz="1" w:space="0" w:color="000000"/>
            </w:tcBorders>
            <w:vAlign w:val="bottom"/>
          </w:tcPr>
          <w:p w14:paraId="54E110C8" w14:textId="77777777" w:rsidR="001761B4" w:rsidRPr="00C1493A" w:rsidRDefault="001761B4" w:rsidP="00213A9C">
            <w:pPr>
              <w:pStyle w:val="Lentelsturinys"/>
              <w:snapToGrid w:val="0"/>
              <w:spacing w:after="0"/>
              <w:rPr>
                <w:rFonts w:cs="Calibri"/>
                <w:sz w:val="22"/>
                <w:szCs w:val="22"/>
              </w:rPr>
            </w:pPr>
            <w:r>
              <w:rPr>
                <w:rFonts w:cs="Calibri"/>
                <w:sz w:val="22"/>
                <w:szCs w:val="22"/>
              </w:rPr>
              <w:t>Vėliavos stiebo virvės pakeitimas, demontuojant stovą</w:t>
            </w:r>
          </w:p>
        </w:tc>
        <w:tc>
          <w:tcPr>
            <w:tcW w:w="957" w:type="dxa"/>
            <w:tcBorders>
              <w:left w:val="single" w:sz="1" w:space="0" w:color="000000"/>
              <w:bottom w:val="single" w:sz="1" w:space="0" w:color="000000"/>
            </w:tcBorders>
            <w:vAlign w:val="bottom"/>
          </w:tcPr>
          <w:p w14:paraId="594D9AC7" w14:textId="77777777" w:rsidR="001761B4"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1137A122"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1E2D4ADA"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4A9D5B32" w14:textId="77777777" w:rsidR="001761B4" w:rsidRPr="00513037" w:rsidRDefault="001761B4" w:rsidP="00213A9C">
            <w:pPr>
              <w:snapToGrid w:val="0"/>
              <w:jc w:val="center"/>
              <w:rPr>
                <w:color w:val="000000"/>
                <w:szCs w:val="22"/>
              </w:rPr>
            </w:pPr>
          </w:p>
        </w:tc>
      </w:tr>
      <w:tr w:rsidR="001761B4" w:rsidRPr="00513037" w14:paraId="09C35508" w14:textId="77777777" w:rsidTr="00213A9C">
        <w:trPr>
          <w:trHeight w:val="489"/>
        </w:trPr>
        <w:tc>
          <w:tcPr>
            <w:tcW w:w="795" w:type="dxa"/>
            <w:tcBorders>
              <w:left w:val="single" w:sz="1" w:space="0" w:color="000000"/>
              <w:bottom w:val="single" w:sz="1" w:space="0" w:color="000000"/>
            </w:tcBorders>
          </w:tcPr>
          <w:p w14:paraId="1DBDBD38" w14:textId="77777777" w:rsidR="001761B4" w:rsidRDefault="001761B4" w:rsidP="00213A9C">
            <w:pPr>
              <w:pStyle w:val="TableContents"/>
              <w:snapToGrid w:val="0"/>
              <w:jc w:val="center"/>
              <w:rPr>
                <w:sz w:val="22"/>
                <w:szCs w:val="22"/>
              </w:rPr>
            </w:pPr>
            <w:r>
              <w:rPr>
                <w:sz w:val="22"/>
                <w:szCs w:val="22"/>
              </w:rPr>
              <w:t>1.8.3.</w:t>
            </w:r>
          </w:p>
        </w:tc>
        <w:tc>
          <w:tcPr>
            <w:tcW w:w="4537" w:type="dxa"/>
            <w:tcBorders>
              <w:left w:val="single" w:sz="1" w:space="0" w:color="000000"/>
              <w:bottom w:val="single" w:sz="1" w:space="0" w:color="000000"/>
            </w:tcBorders>
            <w:vAlign w:val="bottom"/>
          </w:tcPr>
          <w:p w14:paraId="1310C6BE" w14:textId="77777777" w:rsidR="001761B4" w:rsidRPr="006E7A30" w:rsidRDefault="001761B4" w:rsidP="00213A9C">
            <w:pPr>
              <w:pStyle w:val="Lentelsturinys"/>
              <w:snapToGrid w:val="0"/>
              <w:spacing w:after="0"/>
              <w:rPr>
                <w:sz w:val="22"/>
                <w:szCs w:val="22"/>
              </w:rPr>
            </w:pPr>
            <w:r w:rsidRPr="006E7A30">
              <w:rPr>
                <w:sz w:val="22"/>
                <w:szCs w:val="22"/>
              </w:rPr>
              <w:t>Vėliavos stiebo virvės pakeitimas</w:t>
            </w:r>
            <w:r>
              <w:rPr>
                <w:sz w:val="22"/>
                <w:szCs w:val="22"/>
              </w:rPr>
              <w:t xml:space="preserve"> kai stovas nedemontuojamas</w:t>
            </w:r>
          </w:p>
        </w:tc>
        <w:tc>
          <w:tcPr>
            <w:tcW w:w="957" w:type="dxa"/>
            <w:tcBorders>
              <w:left w:val="single" w:sz="1" w:space="0" w:color="000000"/>
              <w:bottom w:val="single" w:sz="1" w:space="0" w:color="000000"/>
            </w:tcBorders>
            <w:vAlign w:val="bottom"/>
          </w:tcPr>
          <w:p w14:paraId="05A51FBF" w14:textId="77777777" w:rsidR="001761B4" w:rsidRPr="006E7A30"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2ABFA91F" w14:textId="77777777" w:rsidR="001761B4" w:rsidRPr="006E7A30" w:rsidRDefault="001761B4" w:rsidP="00213A9C">
            <w:pPr>
              <w:pStyle w:val="Lentelsturinys"/>
              <w:snapToGrid w:val="0"/>
              <w:spacing w:after="0"/>
              <w:jc w:val="center"/>
              <w:rPr>
                <w:rFonts w:eastAsia="HG Mincho Light J"/>
                <w:color w:val="000000"/>
                <w:sz w:val="22"/>
                <w:szCs w:val="22"/>
              </w:rPr>
            </w:pPr>
          </w:p>
        </w:tc>
        <w:tc>
          <w:tcPr>
            <w:tcW w:w="850" w:type="dxa"/>
            <w:tcBorders>
              <w:left w:val="single" w:sz="1" w:space="0" w:color="000000"/>
              <w:bottom w:val="single" w:sz="1" w:space="0" w:color="000000"/>
            </w:tcBorders>
            <w:vAlign w:val="bottom"/>
          </w:tcPr>
          <w:p w14:paraId="15C7CFB9" w14:textId="77777777" w:rsidR="001761B4" w:rsidRPr="006E7A30" w:rsidRDefault="001761B4" w:rsidP="00213A9C">
            <w:pPr>
              <w:pStyle w:val="Lentelsturinys"/>
              <w:snapToGrid w:val="0"/>
              <w:spacing w:after="0"/>
              <w:jc w:val="center"/>
              <w:rPr>
                <w:rFonts w:eastAsia="HG Mincho Light J"/>
                <w:color w:val="000000"/>
                <w:sz w:val="22"/>
                <w:szCs w:val="22"/>
              </w:rPr>
            </w:pPr>
          </w:p>
        </w:tc>
        <w:tc>
          <w:tcPr>
            <w:tcW w:w="1507" w:type="dxa"/>
            <w:tcBorders>
              <w:left w:val="single" w:sz="1" w:space="0" w:color="000000"/>
              <w:bottom w:val="single" w:sz="1" w:space="0" w:color="000000"/>
              <w:right w:val="single" w:sz="1" w:space="0" w:color="000000"/>
            </w:tcBorders>
            <w:vAlign w:val="bottom"/>
          </w:tcPr>
          <w:p w14:paraId="2D78AE4C" w14:textId="77777777" w:rsidR="001761B4" w:rsidRPr="006E7A30"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w:t>
            </w:r>
          </w:p>
        </w:tc>
      </w:tr>
      <w:tr w:rsidR="001761B4" w:rsidRPr="00513037" w14:paraId="113CE410" w14:textId="77777777" w:rsidTr="00213A9C">
        <w:trPr>
          <w:trHeight w:val="215"/>
        </w:trPr>
        <w:tc>
          <w:tcPr>
            <w:tcW w:w="795" w:type="dxa"/>
            <w:tcBorders>
              <w:left w:val="single" w:sz="1" w:space="0" w:color="000000"/>
              <w:bottom w:val="single" w:sz="1" w:space="0" w:color="000000"/>
            </w:tcBorders>
          </w:tcPr>
          <w:p w14:paraId="25A1C8F5" w14:textId="77777777" w:rsidR="001761B4" w:rsidRDefault="001761B4" w:rsidP="00213A9C">
            <w:pPr>
              <w:pStyle w:val="TableContents"/>
              <w:snapToGrid w:val="0"/>
              <w:jc w:val="center"/>
              <w:rPr>
                <w:sz w:val="22"/>
                <w:szCs w:val="22"/>
              </w:rPr>
            </w:pPr>
            <w:r>
              <w:rPr>
                <w:sz w:val="22"/>
                <w:szCs w:val="22"/>
              </w:rPr>
              <w:t>1.8.4.</w:t>
            </w:r>
          </w:p>
        </w:tc>
        <w:tc>
          <w:tcPr>
            <w:tcW w:w="4537" w:type="dxa"/>
            <w:tcBorders>
              <w:left w:val="single" w:sz="1" w:space="0" w:color="000000"/>
              <w:bottom w:val="single" w:sz="1" w:space="0" w:color="000000"/>
            </w:tcBorders>
            <w:vAlign w:val="bottom"/>
          </w:tcPr>
          <w:p w14:paraId="4AA7298F" w14:textId="77777777" w:rsidR="001761B4" w:rsidRDefault="001761B4" w:rsidP="00213A9C">
            <w:pPr>
              <w:pStyle w:val="Lentelsturinys"/>
              <w:snapToGrid w:val="0"/>
              <w:spacing w:after="0"/>
              <w:rPr>
                <w:rFonts w:cs="Calibri"/>
                <w:sz w:val="22"/>
                <w:szCs w:val="22"/>
              </w:rPr>
            </w:pPr>
            <w:r>
              <w:rPr>
                <w:rFonts w:cs="Calibri"/>
                <w:sz w:val="22"/>
                <w:szCs w:val="22"/>
              </w:rPr>
              <w:t>Vėliavų stiebų valymas</w:t>
            </w:r>
          </w:p>
        </w:tc>
        <w:tc>
          <w:tcPr>
            <w:tcW w:w="957" w:type="dxa"/>
            <w:tcBorders>
              <w:left w:val="single" w:sz="1" w:space="0" w:color="000000"/>
              <w:bottom w:val="single" w:sz="1" w:space="0" w:color="000000"/>
            </w:tcBorders>
            <w:vAlign w:val="bottom"/>
          </w:tcPr>
          <w:p w14:paraId="09F22287" w14:textId="77777777" w:rsidR="001761B4"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292344C6"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49122E74"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598CFFC4" w14:textId="77777777" w:rsidR="001761B4" w:rsidRPr="00513037" w:rsidRDefault="001761B4" w:rsidP="00213A9C">
            <w:pPr>
              <w:snapToGrid w:val="0"/>
              <w:jc w:val="center"/>
              <w:rPr>
                <w:color w:val="000000"/>
                <w:szCs w:val="22"/>
              </w:rPr>
            </w:pPr>
          </w:p>
        </w:tc>
      </w:tr>
      <w:tr w:rsidR="001761B4" w:rsidRPr="00513037" w14:paraId="106FB9DD" w14:textId="77777777" w:rsidTr="00213A9C">
        <w:trPr>
          <w:trHeight w:val="200"/>
        </w:trPr>
        <w:tc>
          <w:tcPr>
            <w:tcW w:w="795" w:type="dxa"/>
            <w:tcBorders>
              <w:left w:val="single" w:sz="1" w:space="0" w:color="000000"/>
              <w:bottom w:val="single" w:sz="1" w:space="0" w:color="000000"/>
            </w:tcBorders>
          </w:tcPr>
          <w:p w14:paraId="6805F5D4" w14:textId="77777777" w:rsidR="001761B4" w:rsidRPr="00513037" w:rsidRDefault="001761B4" w:rsidP="00213A9C">
            <w:pPr>
              <w:pStyle w:val="TableContents"/>
              <w:snapToGrid w:val="0"/>
              <w:jc w:val="center"/>
              <w:rPr>
                <w:szCs w:val="22"/>
              </w:rPr>
            </w:pPr>
            <w:r w:rsidRPr="00513037">
              <w:rPr>
                <w:sz w:val="22"/>
                <w:szCs w:val="22"/>
              </w:rPr>
              <w:t>1.</w:t>
            </w:r>
            <w:r>
              <w:rPr>
                <w:sz w:val="22"/>
                <w:szCs w:val="22"/>
              </w:rPr>
              <w:t>9</w:t>
            </w:r>
            <w:r w:rsidRPr="00513037">
              <w:rPr>
                <w:sz w:val="22"/>
                <w:szCs w:val="22"/>
              </w:rPr>
              <w:t>.</w:t>
            </w:r>
          </w:p>
        </w:tc>
        <w:tc>
          <w:tcPr>
            <w:tcW w:w="4537" w:type="dxa"/>
            <w:tcBorders>
              <w:left w:val="single" w:sz="1" w:space="0" w:color="000000"/>
              <w:bottom w:val="single" w:sz="1" w:space="0" w:color="000000"/>
            </w:tcBorders>
            <w:vAlign w:val="bottom"/>
          </w:tcPr>
          <w:p w14:paraId="47B4B2D0" w14:textId="77777777" w:rsidR="001761B4" w:rsidRPr="00513037" w:rsidRDefault="001761B4" w:rsidP="00213A9C">
            <w:pPr>
              <w:pStyle w:val="Lentelsturinys"/>
              <w:snapToGrid w:val="0"/>
              <w:spacing w:after="0"/>
              <w:rPr>
                <w:szCs w:val="22"/>
              </w:rPr>
            </w:pPr>
            <w:r w:rsidRPr="00513037">
              <w:rPr>
                <w:sz w:val="22"/>
                <w:szCs w:val="22"/>
              </w:rPr>
              <w:t xml:space="preserve">Tentų su rėmais  sumontavimas </w:t>
            </w:r>
          </w:p>
        </w:tc>
        <w:tc>
          <w:tcPr>
            <w:tcW w:w="957" w:type="dxa"/>
            <w:tcBorders>
              <w:left w:val="single" w:sz="1" w:space="0" w:color="000000"/>
              <w:bottom w:val="single" w:sz="1" w:space="0" w:color="000000"/>
            </w:tcBorders>
            <w:vAlign w:val="bottom"/>
          </w:tcPr>
          <w:p w14:paraId="7A3CA582" w14:textId="77777777" w:rsidR="001761B4" w:rsidRPr="00513037" w:rsidRDefault="001761B4" w:rsidP="00213A9C">
            <w:pPr>
              <w:pStyle w:val="Lentelsturinys"/>
              <w:snapToGrid w:val="0"/>
              <w:spacing w:after="0"/>
              <w:jc w:val="center"/>
              <w:rPr>
                <w:rFonts w:eastAsia="HG Mincho Light J"/>
                <w:color w:val="000000"/>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03A6652A"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2183B654"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54F68596" w14:textId="77777777" w:rsidR="001761B4" w:rsidRPr="00513037" w:rsidRDefault="001761B4" w:rsidP="00213A9C">
            <w:pPr>
              <w:snapToGrid w:val="0"/>
              <w:jc w:val="center"/>
              <w:rPr>
                <w:color w:val="000000"/>
                <w:szCs w:val="22"/>
              </w:rPr>
            </w:pPr>
          </w:p>
        </w:tc>
      </w:tr>
      <w:tr w:rsidR="001761B4" w:rsidRPr="00513037" w14:paraId="45650D4F" w14:textId="77777777" w:rsidTr="00213A9C">
        <w:trPr>
          <w:trHeight w:val="248"/>
        </w:trPr>
        <w:tc>
          <w:tcPr>
            <w:tcW w:w="795" w:type="dxa"/>
            <w:tcBorders>
              <w:left w:val="single" w:sz="1" w:space="0" w:color="000000"/>
              <w:bottom w:val="single" w:sz="1" w:space="0" w:color="000000"/>
            </w:tcBorders>
          </w:tcPr>
          <w:p w14:paraId="293A1C1E" w14:textId="77777777" w:rsidR="001761B4" w:rsidRPr="00513037" w:rsidRDefault="001761B4" w:rsidP="00213A9C">
            <w:pPr>
              <w:pStyle w:val="TableContents"/>
              <w:snapToGrid w:val="0"/>
              <w:jc w:val="center"/>
              <w:rPr>
                <w:szCs w:val="22"/>
              </w:rPr>
            </w:pPr>
            <w:r w:rsidRPr="00513037">
              <w:rPr>
                <w:sz w:val="22"/>
                <w:szCs w:val="22"/>
              </w:rPr>
              <w:t>1.</w:t>
            </w:r>
            <w:r>
              <w:rPr>
                <w:sz w:val="22"/>
                <w:szCs w:val="22"/>
              </w:rPr>
              <w:t>10</w:t>
            </w:r>
            <w:r w:rsidRPr="00513037">
              <w:rPr>
                <w:sz w:val="22"/>
                <w:szCs w:val="22"/>
              </w:rPr>
              <w:t>.</w:t>
            </w:r>
          </w:p>
        </w:tc>
        <w:tc>
          <w:tcPr>
            <w:tcW w:w="4537" w:type="dxa"/>
            <w:tcBorders>
              <w:left w:val="single" w:sz="1" w:space="0" w:color="000000"/>
              <w:bottom w:val="single" w:sz="1" w:space="0" w:color="000000"/>
            </w:tcBorders>
            <w:vAlign w:val="bottom"/>
          </w:tcPr>
          <w:p w14:paraId="355573A8" w14:textId="77777777" w:rsidR="001761B4" w:rsidRPr="00513037" w:rsidRDefault="001761B4" w:rsidP="00213A9C">
            <w:pPr>
              <w:pStyle w:val="Lentelsturinys"/>
              <w:snapToGrid w:val="0"/>
              <w:spacing w:after="0"/>
              <w:rPr>
                <w:szCs w:val="22"/>
              </w:rPr>
            </w:pPr>
            <w:r w:rsidRPr="00513037">
              <w:rPr>
                <w:sz w:val="22"/>
                <w:szCs w:val="22"/>
              </w:rPr>
              <w:t>Tentų sumontavimas ant esamų rėmų</w:t>
            </w:r>
            <w:r>
              <w:rPr>
                <w:sz w:val="22"/>
                <w:szCs w:val="22"/>
              </w:rPr>
              <w:t xml:space="preserve"> </w:t>
            </w:r>
          </w:p>
        </w:tc>
        <w:tc>
          <w:tcPr>
            <w:tcW w:w="957" w:type="dxa"/>
            <w:tcBorders>
              <w:left w:val="single" w:sz="1" w:space="0" w:color="000000"/>
              <w:bottom w:val="single" w:sz="1" w:space="0" w:color="000000"/>
            </w:tcBorders>
            <w:vAlign w:val="bottom"/>
          </w:tcPr>
          <w:p w14:paraId="2A42B5D2"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 xml:space="preserve">1 </w:t>
            </w:r>
            <w:r>
              <w:rPr>
                <w:rFonts w:eastAsia="HG Mincho Light J"/>
                <w:color w:val="000000"/>
                <w:sz w:val="22"/>
                <w:szCs w:val="22"/>
              </w:rPr>
              <w:t>vnt.</w:t>
            </w:r>
          </w:p>
        </w:tc>
        <w:tc>
          <w:tcPr>
            <w:tcW w:w="993" w:type="dxa"/>
            <w:tcBorders>
              <w:left w:val="single" w:sz="1" w:space="0" w:color="000000"/>
              <w:bottom w:val="single" w:sz="1" w:space="0" w:color="000000"/>
            </w:tcBorders>
            <w:vAlign w:val="bottom"/>
          </w:tcPr>
          <w:p w14:paraId="5C45FF32"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045C0D11"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5A6DE7DE" w14:textId="77777777" w:rsidR="001761B4" w:rsidRPr="00513037" w:rsidRDefault="001761B4" w:rsidP="00213A9C">
            <w:pPr>
              <w:snapToGrid w:val="0"/>
              <w:jc w:val="center"/>
              <w:rPr>
                <w:color w:val="000000"/>
                <w:szCs w:val="22"/>
              </w:rPr>
            </w:pPr>
          </w:p>
        </w:tc>
      </w:tr>
      <w:tr w:rsidR="001761B4" w:rsidRPr="00513037" w14:paraId="232C5BE0" w14:textId="77777777" w:rsidTr="00213A9C">
        <w:trPr>
          <w:trHeight w:val="559"/>
        </w:trPr>
        <w:tc>
          <w:tcPr>
            <w:tcW w:w="795" w:type="dxa"/>
            <w:tcBorders>
              <w:left w:val="single" w:sz="1" w:space="0" w:color="000000"/>
              <w:bottom w:val="single" w:sz="1" w:space="0" w:color="000000"/>
            </w:tcBorders>
          </w:tcPr>
          <w:p w14:paraId="50BC6B7C" w14:textId="77777777" w:rsidR="001761B4" w:rsidRPr="00513037" w:rsidRDefault="001761B4" w:rsidP="00213A9C">
            <w:pPr>
              <w:pStyle w:val="TableContents"/>
              <w:snapToGrid w:val="0"/>
              <w:jc w:val="center"/>
              <w:rPr>
                <w:szCs w:val="22"/>
              </w:rPr>
            </w:pPr>
            <w:r w:rsidRPr="00513037">
              <w:rPr>
                <w:sz w:val="22"/>
                <w:szCs w:val="22"/>
              </w:rPr>
              <w:t>1.</w:t>
            </w:r>
            <w:r>
              <w:rPr>
                <w:sz w:val="22"/>
                <w:szCs w:val="22"/>
              </w:rPr>
              <w:t>11</w:t>
            </w:r>
            <w:r w:rsidRPr="00513037">
              <w:rPr>
                <w:sz w:val="22"/>
                <w:szCs w:val="22"/>
              </w:rPr>
              <w:t>.</w:t>
            </w:r>
          </w:p>
        </w:tc>
        <w:tc>
          <w:tcPr>
            <w:tcW w:w="4537" w:type="dxa"/>
            <w:tcBorders>
              <w:left w:val="single" w:sz="1" w:space="0" w:color="000000"/>
              <w:bottom w:val="single" w:sz="1" w:space="0" w:color="000000"/>
            </w:tcBorders>
          </w:tcPr>
          <w:p w14:paraId="67746171" w14:textId="77777777" w:rsidR="001761B4" w:rsidRPr="00513037" w:rsidRDefault="001761B4" w:rsidP="00213A9C">
            <w:pPr>
              <w:pStyle w:val="Lentelsturinys"/>
              <w:snapToGrid w:val="0"/>
              <w:spacing w:after="0"/>
              <w:rPr>
                <w:szCs w:val="22"/>
              </w:rPr>
            </w:pPr>
            <w:r w:rsidRPr="00513037">
              <w:rPr>
                <w:sz w:val="22"/>
                <w:szCs w:val="22"/>
              </w:rPr>
              <w:t xml:space="preserve">Įrangos </w:t>
            </w:r>
            <w:r>
              <w:rPr>
                <w:sz w:val="22"/>
                <w:szCs w:val="22"/>
              </w:rPr>
              <w:t xml:space="preserve">blynų kepimui </w:t>
            </w:r>
            <w:r w:rsidRPr="00513037">
              <w:rPr>
                <w:sz w:val="22"/>
                <w:szCs w:val="22"/>
              </w:rPr>
              <w:t xml:space="preserve"> pateikimas</w:t>
            </w:r>
          </w:p>
        </w:tc>
        <w:tc>
          <w:tcPr>
            <w:tcW w:w="957" w:type="dxa"/>
            <w:tcBorders>
              <w:left w:val="single" w:sz="1" w:space="0" w:color="000000"/>
              <w:bottom w:val="single" w:sz="1" w:space="0" w:color="000000"/>
            </w:tcBorders>
          </w:tcPr>
          <w:p w14:paraId="76CB0D61"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 xml:space="preserve">1 </w:t>
            </w:r>
            <w:proofErr w:type="spellStart"/>
            <w:r w:rsidRPr="00513037">
              <w:rPr>
                <w:rFonts w:eastAsia="HG Mincho Light J"/>
                <w:color w:val="000000"/>
                <w:sz w:val="22"/>
                <w:szCs w:val="22"/>
              </w:rPr>
              <w:t>kom</w:t>
            </w:r>
            <w:proofErr w:type="spellEnd"/>
          </w:p>
          <w:p w14:paraId="66CD4091" w14:textId="77777777" w:rsidR="001761B4" w:rsidRPr="00513037" w:rsidRDefault="001761B4" w:rsidP="00213A9C">
            <w:pPr>
              <w:pStyle w:val="Lentelsturinys"/>
              <w:snapToGrid w:val="0"/>
              <w:spacing w:after="0"/>
              <w:jc w:val="center"/>
              <w:rPr>
                <w:rFonts w:eastAsia="HG Mincho Light J"/>
                <w:color w:val="000000"/>
                <w:szCs w:val="22"/>
              </w:rPr>
            </w:pPr>
            <w:proofErr w:type="spellStart"/>
            <w:r w:rsidRPr="00513037">
              <w:rPr>
                <w:rFonts w:eastAsia="HG Mincho Light J"/>
                <w:color w:val="000000"/>
                <w:sz w:val="22"/>
                <w:szCs w:val="22"/>
              </w:rPr>
              <w:t>plekt</w:t>
            </w:r>
            <w:r>
              <w:rPr>
                <w:rFonts w:eastAsia="HG Mincho Light J"/>
                <w:color w:val="000000"/>
                <w:sz w:val="22"/>
                <w:szCs w:val="22"/>
              </w:rPr>
              <w:t>as</w:t>
            </w:r>
            <w:proofErr w:type="spellEnd"/>
          </w:p>
        </w:tc>
        <w:tc>
          <w:tcPr>
            <w:tcW w:w="993" w:type="dxa"/>
            <w:tcBorders>
              <w:left w:val="single" w:sz="1" w:space="0" w:color="000000"/>
              <w:bottom w:val="single" w:sz="1" w:space="0" w:color="000000"/>
            </w:tcBorders>
            <w:vAlign w:val="bottom"/>
          </w:tcPr>
          <w:p w14:paraId="6B32DE1A"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197F8D13"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tcPr>
          <w:p w14:paraId="4D53CEAB" w14:textId="77777777" w:rsidR="001761B4" w:rsidRPr="00513037" w:rsidRDefault="001761B4" w:rsidP="00213A9C">
            <w:pPr>
              <w:snapToGrid w:val="0"/>
              <w:jc w:val="center"/>
              <w:rPr>
                <w:color w:val="000000"/>
                <w:szCs w:val="22"/>
              </w:rPr>
            </w:pPr>
          </w:p>
        </w:tc>
      </w:tr>
      <w:tr w:rsidR="001761B4" w:rsidRPr="00513037" w14:paraId="68FC0D5B" w14:textId="77777777" w:rsidTr="00213A9C">
        <w:trPr>
          <w:trHeight w:val="489"/>
        </w:trPr>
        <w:tc>
          <w:tcPr>
            <w:tcW w:w="795" w:type="dxa"/>
            <w:tcBorders>
              <w:left w:val="single" w:sz="1" w:space="0" w:color="000000"/>
              <w:bottom w:val="single" w:sz="1" w:space="0" w:color="000000"/>
            </w:tcBorders>
          </w:tcPr>
          <w:p w14:paraId="77CD6D79" w14:textId="77777777" w:rsidR="001761B4" w:rsidRPr="00513037" w:rsidRDefault="001761B4" w:rsidP="00213A9C">
            <w:pPr>
              <w:pStyle w:val="TableContents"/>
              <w:snapToGrid w:val="0"/>
              <w:jc w:val="center"/>
              <w:rPr>
                <w:szCs w:val="22"/>
              </w:rPr>
            </w:pPr>
            <w:r w:rsidRPr="00513037">
              <w:rPr>
                <w:sz w:val="22"/>
                <w:szCs w:val="22"/>
              </w:rPr>
              <w:t>1.1</w:t>
            </w:r>
            <w:r>
              <w:rPr>
                <w:sz w:val="22"/>
                <w:szCs w:val="22"/>
              </w:rPr>
              <w:t>2</w:t>
            </w:r>
            <w:r w:rsidRPr="00513037">
              <w:rPr>
                <w:sz w:val="22"/>
                <w:szCs w:val="22"/>
              </w:rPr>
              <w:t>.</w:t>
            </w:r>
          </w:p>
        </w:tc>
        <w:tc>
          <w:tcPr>
            <w:tcW w:w="4537" w:type="dxa"/>
            <w:tcBorders>
              <w:left w:val="single" w:sz="1" w:space="0" w:color="000000"/>
              <w:bottom w:val="single" w:sz="1" w:space="0" w:color="000000"/>
            </w:tcBorders>
          </w:tcPr>
          <w:p w14:paraId="1EEDB7A4" w14:textId="77777777" w:rsidR="001761B4" w:rsidRPr="00753D91" w:rsidRDefault="001761B4" w:rsidP="00213A9C">
            <w:pPr>
              <w:pStyle w:val="Lentelsturinys"/>
              <w:snapToGrid w:val="0"/>
              <w:rPr>
                <w:sz w:val="22"/>
                <w:szCs w:val="22"/>
              </w:rPr>
            </w:pPr>
            <w:r>
              <w:rPr>
                <w:sz w:val="22"/>
                <w:szCs w:val="22"/>
              </w:rPr>
              <w:t>Stačiakampių ar a</w:t>
            </w:r>
            <w:r w:rsidRPr="00753D91">
              <w:rPr>
                <w:sz w:val="22"/>
                <w:szCs w:val="22"/>
              </w:rPr>
              <w:t xml:space="preserve">pvalių </w:t>
            </w:r>
            <w:r>
              <w:rPr>
                <w:sz w:val="22"/>
                <w:szCs w:val="22"/>
              </w:rPr>
              <w:t>„</w:t>
            </w:r>
            <w:r w:rsidRPr="00753D91">
              <w:rPr>
                <w:sz w:val="22"/>
                <w:szCs w:val="22"/>
              </w:rPr>
              <w:t>statinių</w:t>
            </w:r>
            <w:r>
              <w:rPr>
                <w:sz w:val="22"/>
                <w:szCs w:val="22"/>
              </w:rPr>
              <w:t>“</w:t>
            </w:r>
            <w:r w:rsidRPr="00753D91">
              <w:rPr>
                <w:sz w:val="22"/>
                <w:szCs w:val="22"/>
              </w:rPr>
              <w:t xml:space="preserve"> paruošimas ir pateikimas laužams</w:t>
            </w:r>
          </w:p>
        </w:tc>
        <w:tc>
          <w:tcPr>
            <w:tcW w:w="957" w:type="dxa"/>
            <w:tcBorders>
              <w:left w:val="single" w:sz="1" w:space="0" w:color="000000"/>
              <w:bottom w:val="single" w:sz="1" w:space="0" w:color="000000"/>
            </w:tcBorders>
            <w:vAlign w:val="bottom"/>
          </w:tcPr>
          <w:p w14:paraId="20AACBA6"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r>
              <w:rPr>
                <w:rFonts w:eastAsia="HG Mincho Light J"/>
                <w:color w:val="000000"/>
                <w:sz w:val="22"/>
                <w:szCs w:val="22"/>
              </w:rPr>
              <w:t>.</w:t>
            </w:r>
          </w:p>
        </w:tc>
        <w:tc>
          <w:tcPr>
            <w:tcW w:w="993" w:type="dxa"/>
            <w:tcBorders>
              <w:left w:val="single" w:sz="1" w:space="0" w:color="000000"/>
              <w:bottom w:val="single" w:sz="1" w:space="0" w:color="000000"/>
            </w:tcBorders>
            <w:vAlign w:val="bottom"/>
          </w:tcPr>
          <w:p w14:paraId="53535434"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3ED231DF"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20D00FD4" w14:textId="77777777" w:rsidR="001761B4" w:rsidRPr="00513037" w:rsidRDefault="001761B4" w:rsidP="00213A9C">
            <w:pPr>
              <w:snapToGrid w:val="0"/>
              <w:jc w:val="center"/>
              <w:rPr>
                <w:color w:val="000000"/>
                <w:szCs w:val="22"/>
              </w:rPr>
            </w:pPr>
          </w:p>
        </w:tc>
      </w:tr>
      <w:tr w:rsidR="001761B4" w:rsidRPr="00513037" w14:paraId="28F3B210" w14:textId="77777777" w:rsidTr="00213A9C">
        <w:trPr>
          <w:trHeight w:val="489"/>
        </w:trPr>
        <w:tc>
          <w:tcPr>
            <w:tcW w:w="795" w:type="dxa"/>
            <w:tcBorders>
              <w:left w:val="single" w:sz="1" w:space="0" w:color="000000"/>
              <w:bottom w:val="single" w:sz="1" w:space="0" w:color="000000"/>
            </w:tcBorders>
          </w:tcPr>
          <w:p w14:paraId="289957FE" w14:textId="77777777" w:rsidR="001761B4" w:rsidRPr="00513037" w:rsidRDefault="001761B4" w:rsidP="00213A9C">
            <w:pPr>
              <w:pStyle w:val="TableContents"/>
              <w:snapToGrid w:val="0"/>
              <w:jc w:val="center"/>
              <w:rPr>
                <w:sz w:val="22"/>
                <w:szCs w:val="22"/>
              </w:rPr>
            </w:pPr>
            <w:r>
              <w:rPr>
                <w:sz w:val="22"/>
                <w:szCs w:val="22"/>
              </w:rPr>
              <w:t>1.13.</w:t>
            </w:r>
          </w:p>
        </w:tc>
        <w:tc>
          <w:tcPr>
            <w:tcW w:w="4537" w:type="dxa"/>
            <w:tcBorders>
              <w:left w:val="single" w:sz="1" w:space="0" w:color="000000"/>
              <w:bottom w:val="single" w:sz="1" w:space="0" w:color="000000"/>
            </w:tcBorders>
          </w:tcPr>
          <w:p w14:paraId="1DD16F63" w14:textId="77777777" w:rsidR="001761B4" w:rsidRPr="00753D91" w:rsidRDefault="001761B4" w:rsidP="00213A9C">
            <w:pPr>
              <w:pStyle w:val="Lentelsturinys"/>
              <w:snapToGrid w:val="0"/>
              <w:rPr>
                <w:sz w:val="22"/>
                <w:szCs w:val="22"/>
              </w:rPr>
            </w:pPr>
            <w:r>
              <w:rPr>
                <w:sz w:val="22"/>
                <w:szCs w:val="22"/>
              </w:rPr>
              <w:t>Aukurų</w:t>
            </w:r>
            <w:r w:rsidRPr="00753D91">
              <w:rPr>
                <w:sz w:val="22"/>
                <w:szCs w:val="22"/>
              </w:rPr>
              <w:t xml:space="preserve"> paruošimas ir pateik</w:t>
            </w:r>
            <w:r>
              <w:rPr>
                <w:sz w:val="22"/>
                <w:szCs w:val="22"/>
              </w:rPr>
              <w:t>imas į renginio vietą</w:t>
            </w:r>
          </w:p>
        </w:tc>
        <w:tc>
          <w:tcPr>
            <w:tcW w:w="957" w:type="dxa"/>
            <w:tcBorders>
              <w:left w:val="single" w:sz="1" w:space="0" w:color="000000"/>
              <w:bottom w:val="single" w:sz="1" w:space="0" w:color="000000"/>
            </w:tcBorders>
            <w:vAlign w:val="bottom"/>
          </w:tcPr>
          <w:p w14:paraId="06AAE0B7" w14:textId="77777777" w:rsidR="001761B4" w:rsidRPr="00513037"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647B8559"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71B7A25D"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2CDCAD5E" w14:textId="77777777" w:rsidR="001761B4" w:rsidRPr="00513037" w:rsidRDefault="001761B4" w:rsidP="00213A9C">
            <w:pPr>
              <w:snapToGrid w:val="0"/>
              <w:jc w:val="center"/>
              <w:rPr>
                <w:color w:val="000000"/>
                <w:szCs w:val="22"/>
              </w:rPr>
            </w:pPr>
          </w:p>
        </w:tc>
      </w:tr>
      <w:tr w:rsidR="001761B4" w:rsidRPr="00513037" w14:paraId="2B44F27F" w14:textId="77777777" w:rsidTr="00213A9C">
        <w:trPr>
          <w:trHeight w:val="337"/>
        </w:trPr>
        <w:tc>
          <w:tcPr>
            <w:tcW w:w="795" w:type="dxa"/>
            <w:tcBorders>
              <w:left w:val="single" w:sz="1" w:space="0" w:color="000000"/>
              <w:bottom w:val="single" w:sz="1" w:space="0" w:color="000000"/>
            </w:tcBorders>
          </w:tcPr>
          <w:p w14:paraId="2802CB28" w14:textId="77777777" w:rsidR="001761B4" w:rsidRPr="00513037" w:rsidRDefault="001761B4" w:rsidP="00213A9C">
            <w:pPr>
              <w:pStyle w:val="TableContents"/>
              <w:snapToGrid w:val="0"/>
              <w:jc w:val="center"/>
              <w:rPr>
                <w:szCs w:val="22"/>
              </w:rPr>
            </w:pPr>
            <w:r w:rsidRPr="00513037">
              <w:rPr>
                <w:sz w:val="22"/>
                <w:szCs w:val="22"/>
              </w:rPr>
              <w:t>1.1</w:t>
            </w:r>
            <w:r>
              <w:rPr>
                <w:sz w:val="22"/>
                <w:szCs w:val="22"/>
              </w:rPr>
              <w:t>4</w:t>
            </w:r>
            <w:r w:rsidRPr="00513037">
              <w:rPr>
                <w:sz w:val="22"/>
                <w:szCs w:val="22"/>
              </w:rPr>
              <w:t>.</w:t>
            </w:r>
          </w:p>
        </w:tc>
        <w:tc>
          <w:tcPr>
            <w:tcW w:w="8844" w:type="dxa"/>
            <w:gridSpan w:val="5"/>
            <w:tcBorders>
              <w:left w:val="single" w:sz="1" w:space="0" w:color="000000"/>
              <w:bottom w:val="single" w:sz="1" w:space="0" w:color="000000"/>
              <w:right w:val="single" w:sz="1" w:space="0" w:color="000000"/>
            </w:tcBorders>
          </w:tcPr>
          <w:p w14:paraId="0E3891FB" w14:textId="77777777" w:rsidR="001761B4" w:rsidRPr="00FE3AEF" w:rsidRDefault="001761B4" w:rsidP="00213A9C">
            <w:pPr>
              <w:snapToGrid w:val="0"/>
              <w:rPr>
                <w:i/>
                <w:color w:val="000000"/>
                <w:szCs w:val="22"/>
              </w:rPr>
            </w:pPr>
            <w:r w:rsidRPr="00FE3AEF">
              <w:rPr>
                <w:i/>
                <w:sz w:val="22"/>
                <w:szCs w:val="22"/>
              </w:rPr>
              <w:t>Laužo sukrovimas:</w:t>
            </w:r>
          </w:p>
        </w:tc>
      </w:tr>
      <w:tr w:rsidR="001761B4" w:rsidRPr="00513037" w14:paraId="66407DBA" w14:textId="77777777" w:rsidTr="00213A9C">
        <w:trPr>
          <w:trHeight w:val="253"/>
        </w:trPr>
        <w:tc>
          <w:tcPr>
            <w:tcW w:w="795" w:type="dxa"/>
            <w:tcBorders>
              <w:left w:val="single" w:sz="1" w:space="0" w:color="000000"/>
              <w:bottom w:val="single" w:sz="1" w:space="0" w:color="000000"/>
            </w:tcBorders>
          </w:tcPr>
          <w:p w14:paraId="0F17C157" w14:textId="77777777" w:rsidR="001761B4" w:rsidRPr="00513037" w:rsidRDefault="001761B4" w:rsidP="00213A9C">
            <w:pPr>
              <w:pStyle w:val="TableContents"/>
              <w:snapToGrid w:val="0"/>
              <w:jc w:val="center"/>
              <w:rPr>
                <w:szCs w:val="22"/>
              </w:rPr>
            </w:pPr>
            <w:r w:rsidRPr="00513037">
              <w:rPr>
                <w:sz w:val="22"/>
                <w:szCs w:val="22"/>
              </w:rPr>
              <w:t>1.1</w:t>
            </w:r>
            <w:r>
              <w:rPr>
                <w:sz w:val="22"/>
                <w:szCs w:val="22"/>
              </w:rPr>
              <w:t>4</w:t>
            </w:r>
            <w:r w:rsidRPr="00513037">
              <w:rPr>
                <w:sz w:val="22"/>
                <w:szCs w:val="22"/>
              </w:rPr>
              <w:t>.1.</w:t>
            </w:r>
          </w:p>
        </w:tc>
        <w:tc>
          <w:tcPr>
            <w:tcW w:w="4537" w:type="dxa"/>
            <w:tcBorders>
              <w:left w:val="single" w:sz="1" w:space="0" w:color="000000"/>
              <w:bottom w:val="single" w:sz="1" w:space="0" w:color="000000"/>
            </w:tcBorders>
            <w:vAlign w:val="bottom"/>
          </w:tcPr>
          <w:p w14:paraId="1D60D9DC" w14:textId="77777777" w:rsidR="001761B4" w:rsidRPr="00513037" w:rsidRDefault="001761B4" w:rsidP="00213A9C">
            <w:pPr>
              <w:pStyle w:val="Lentelsturinys"/>
              <w:snapToGrid w:val="0"/>
              <w:spacing w:after="0"/>
              <w:rPr>
                <w:szCs w:val="22"/>
              </w:rPr>
            </w:pPr>
            <w:r w:rsidRPr="00513037">
              <w:rPr>
                <w:sz w:val="22"/>
                <w:szCs w:val="22"/>
              </w:rPr>
              <w:t xml:space="preserve">Mažo laužo  paruošimas </w:t>
            </w:r>
          </w:p>
        </w:tc>
        <w:tc>
          <w:tcPr>
            <w:tcW w:w="957" w:type="dxa"/>
            <w:tcBorders>
              <w:left w:val="single" w:sz="1" w:space="0" w:color="000000"/>
              <w:bottom w:val="single" w:sz="1" w:space="0" w:color="000000"/>
            </w:tcBorders>
            <w:vAlign w:val="bottom"/>
          </w:tcPr>
          <w:p w14:paraId="279289B1"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3BB90AB1"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44DBF567"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456246BC" w14:textId="77777777" w:rsidR="001761B4" w:rsidRPr="00513037" w:rsidRDefault="001761B4" w:rsidP="00213A9C">
            <w:pPr>
              <w:snapToGrid w:val="0"/>
              <w:jc w:val="center"/>
              <w:rPr>
                <w:color w:val="000000"/>
                <w:szCs w:val="22"/>
              </w:rPr>
            </w:pPr>
          </w:p>
        </w:tc>
      </w:tr>
      <w:tr w:rsidR="001761B4" w:rsidRPr="00513037" w14:paraId="5566F76F" w14:textId="77777777" w:rsidTr="00213A9C">
        <w:trPr>
          <w:trHeight w:val="286"/>
        </w:trPr>
        <w:tc>
          <w:tcPr>
            <w:tcW w:w="795" w:type="dxa"/>
            <w:tcBorders>
              <w:left w:val="single" w:sz="1" w:space="0" w:color="000000"/>
              <w:bottom w:val="single" w:sz="1" w:space="0" w:color="000000"/>
            </w:tcBorders>
          </w:tcPr>
          <w:p w14:paraId="532423D5" w14:textId="77777777" w:rsidR="001761B4" w:rsidRPr="00513037" w:rsidRDefault="001761B4" w:rsidP="00213A9C">
            <w:pPr>
              <w:pStyle w:val="TableContents"/>
              <w:snapToGrid w:val="0"/>
              <w:jc w:val="center"/>
              <w:rPr>
                <w:szCs w:val="22"/>
              </w:rPr>
            </w:pPr>
            <w:r w:rsidRPr="00513037">
              <w:rPr>
                <w:sz w:val="22"/>
                <w:szCs w:val="22"/>
              </w:rPr>
              <w:lastRenderedPageBreak/>
              <w:t>1.1</w:t>
            </w:r>
            <w:r>
              <w:rPr>
                <w:sz w:val="22"/>
                <w:szCs w:val="22"/>
              </w:rPr>
              <w:t>4</w:t>
            </w:r>
            <w:r w:rsidRPr="00513037">
              <w:rPr>
                <w:sz w:val="22"/>
                <w:szCs w:val="22"/>
              </w:rPr>
              <w:t>.2.</w:t>
            </w:r>
          </w:p>
        </w:tc>
        <w:tc>
          <w:tcPr>
            <w:tcW w:w="4537" w:type="dxa"/>
            <w:tcBorders>
              <w:left w:val="single" w:sz="1" w:space="0" w:color="000000"/>
              <w:bottom w:val="single" w:sz="1" w:space="0" w:color="000000"/>
            </w:tcBorders>
            <w:vAlign w:val="bottom"/>
          </w:tcPr>
          <w:p w14:paraId="2C7F855C" w14:textId="77777777" w:rsidR="001761B4" w:rsidRPr="00513037" w:rsidRDefault="001761B4" w:rsidP="00213A9C">
            <w:pPr>
              <w:pStyle w:val="Lentelsturinys"/>
              <w:snapToGrid w:val="0"/>
              <w:spacing w:after="0"/>
              <w:rPr>
                <w:szCs w:val="22"/>
              </w:rPr>
            </w:pPr>
            <w:r w:rsidRPr="00513037">
              <w:rPr>
                <w:sz w:val="22"/>
                <w:szCs w:val="22"/>
              </w:rPr>
              <w:t>Vidutinio laužo  paruošimas</w:t>
            </w:r>
          </w:p>
        </w:tc>
        <w:tc>
          <w:tcPr>
            <w:tcW w:w="957" w:type="dxa"/>
            <w:tcBorders>
              <w:left w:val="single" w:sz="1" w:space="0" w:color="000000"/>
              <w:bottom w:val="single" w:sz="1" w:space="0" w:color="000000"/>
            </w:tcBorders>
            <w:vAlign w:val="bottom"/>
          </w:tcPr>
          <w:p w14:paraId="332BF23D"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37F8E381"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623CA16E"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4B09E36F" w14:textId="77777777" w:rsidR="001761B4" w:rsidRPr="00513037" w:rsidRDefault="001761B4" w:rsidP="00213A9C">
            <w:pPr>
              <w:snapToGrid w:val="0"/>
              <w:jc w:val="center"/>
              <w:rPr>
                <w:color w:val="000000"/>
                <w:szCs w:val="22"/>
              </w:rPr>
            </w:pPr>
          </w:p>
        </w:tc>
      </w:tr>
      <w:tr w:rsidR="001761B4" w:rsidRPr="00513037" w14:paraId="25E99678" w14:textId="77777777" w:rsidTr="00213A9C">
        <w:trPr>
          <w:trHeight w:val="178"/>
        </w:trPr>
        <w:tc>
          <w:tcPr>
            <w:tcW w:w="795" w:type="dxa"/>
            <w:tcBorders>
              <w:left w:val="single" w:sz="1" w:space="0" w:color="000000"/>
              <w:bottom w:val="single" w:sz="1" w:space="0" w:color="000000"/>
            </w:tcBorders>
          </w:tcPr>
          <w:p w14:paraId="6A2F3C8E" w14:textId="77777777" w:rsidR="001761B4" w:rsidRPr="00513037" w:rsidRDefault="001761B4" w:rsidP="00213A9C">
            <w:pPr>
              <w:pStyle w:val="TableContents"/>
              <w:snapToGrid w:val="0"/>
              <w:jc w:val="center"/>
              <w:rPr>
                <w:szCs w:val="22"/>
              </w:rPr>
            </w:pPr>
            <w:r w:rsidRPr="00513037">
              <w:rPr>
                <w:sz w:val="22"/>
                <w:szCs w:val="22"/>
              </w:rPr>
              <w:t>1.1</w:t>
            </w:r>
            <w:r>
              <w:rPr>
                <w:sz w:val="22"/>
                <w:szCs w:val="22"/>
              </w:rPr>
              <w:t>4</w:t>
            </w:r>
            <w:r w:rsidRPr="00513037">
              <w:rPr>
                <w:sz w:val="22"/>
                <w:szCs w:val="22"/>
              </w:rPr>
              <w:t>.3.</w:t>
            </w:r>
          </w:p>
        </w:tc>
        <w:tc>
          <w:tcPr>
            <w:tcW w:w="4537" w:type="dxa"/>
            <w:tcBorders>
              <w:left w:val="single" w:sz="1" w:space="0" w:color="000000"/>
              <w:bottom w:val="single" w:sz="1" w:space="0" w:color="000000"/>
            </w:tcBorders>
            <w:vAlign w:val="bottom"/>
          </w:tcPr>
          <w:p w14:paraId="31330E9F" w14:textId="77777777" w:rsidR="001761B4" w:rsidRPr="00513037" w:rsidRDefault="001761B4" w:rsidP="00213A9C">
            <w:pPr>
              <w:pStyle w:val="Lentelsturinys"/>
              <w:snapToGrid w:val="0"/>
              <w:spacing w:after="0"/>
              <w:rPr>
                <w:szCs w:val="22"/>
              </w:rPr>
            </w:pPr>
            <w:r w:rsidRPr="00513037">
              <w:rPr>
                <w:sz w:val="22"/>
                <w:szCs w:val="22"/>
              </w:rPr>
              <w:t xml:space="preserve">Didelio laužo paruošimas </w:t>
            </w:r>
          </w:p>
        </w:tc>
        <w:tc>
          <w:tcPr>
            <w:tcW w:w="957" w:type="dxa"/>
            <w:tcBorders>
              <w:left w:val="single" w:sz="1" w:space="0" w:color="000000"/>
              <w:bottom w:val="single" w:sz="1" w:space="0" w:color="000000"/>
            </w:tcBorders>
            <w:vAlign w:val="bottom"/>
          </w:tcPr>
          <w:p w14:paraId="0EC4A6FB"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2946AE05"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178ED08F"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5CE3B026" w14:textId="77777777" w:rsidR="001761B4" w:rsidRPr="00513037" w:rsidRDefault="001761B4" w:rsidP="00213A9C">
            <w:pPr>
              <w:snapToGrid w:val="0"/>
              <w:jc w:val="center"/>
              <w:rPr>
                <w:color w:val="000000"/>
                <w:szCs w:val="22"/>
              </w:rPr>
            </w:pPr>
          </w:p>
        </w:tc>
      </w:tr>
      <w:tr w:rsidR="001761B4" w:rsidRPr="00513037" w14:paraId="3E0CB66A" w14:textId="77777777" w:rsidTr="00213A9C">
        <w:tc>
          <w:tcPr>
            <w:tcW w:w="795" w:type="dxa"/>
            <w:tcBorders>
              <w:left w:val="single" w:sz="1" w:space="0" w:color="000000"/>
              <w:bottom w:val="single" w:sz="1" w:space="0" w:color="000000"/>
            </w:tcBorders>
          </w:tcPr>
          <w:p w14:paraId="0D3E4C51" w14:textId="77777777" w:rsidR="001761B4" w:rsidRPr="00513037" w:rsidRDefault="001761B4" w:rsidP="00213A9C">
            <w:pPr>
              <w:pStyle w:val="TableContents"/>
              <w:snapToGrid w:val="0"/>
              <w:jc w:val="center"/>
              <w:rPr>
                <w:b/>
                <w:szCs w:val="22"/>
              </w:rPr>
            </w:pPr>
            <w:r w:rsidRPr="00513037">
              <w:rPr>
                <w:b/>
                <w:sz w:val="22"/>
                <w:szCs w:val="22"/>
              </w:rPr>
              <w:t xml:space="preserve">2. </w:t>
            </w:r>
          </w:p>
        </w:tc>
        <w:tc>
          <w:tcPr>
            <w:tcW w:w="8844" w:type="dxa"/>
            <w:gridSpan w:val="5"/>
            <w:tcBorders>
              <w:left w:val="single" w:sz="1" w:space="0" w:color="000000"/>
              <w:bottom w:val="single" w:sz="1" w:space="0" w:color="000000"/>
              <w:right w:val="single" w:sz="1" w:space="0" w:color="000000"/>
            </w:tcBorders>
            <w:vAlign w:val="bottom"/>
          </w:tcPr>
          <w:p w14:paraId="2A028749" w14:textId="77777777" w:rsidR="001761B4" w:rsidRPr="00513037" w:rsidRDefault="001761B4" w:rsidP="00213A9C">
            <w:pPr>
              <w:pStyle w:val="Lentelsturinys"/>
              <w:snapToGrid w:val="0"/>
              <w:spacing w:after="0"/>
              <w:jc w:val="both"/>
              <w:rPr>
                <w:rFonts w:eastAsia="HG Mincho Light J"/>
                <w:b/>
                <w:bCs/>
                <w:color w:val="000000"/>
                <w:szCs w:val="22"/>
              </w:rPr>
            </w:pPr>
            <w:r w:rsidRPr="00513037">
              <w:rPr>
                <w:rFonts w:eastAsia="HG Mincho Light J"/>
                <w:b/>
                <w:bCs/>
                <w:color w:val="000000"/>
                <w:sz w:val="22"/>
                <w:szCs w:val="22"/>
              </w:rPr>
              <w:t>KALĖDINĖS EGLĖS</w:t>
            </w:r>
          </w:p>
        </w:tc>
      </w:tr>
      <w:tr w:rsidR="001761B4" w:rsidRPr="00513037" w14:paraId="1517EC7F" w14:textId="77777777" w:rsidTr="00213A9C">
        <w:trPr>
          <w:trHeight w:val="489"/>
        </w:trPr>
        <w:tc>
          <w:tcPr>
            <w:tcW w:w="795" w:type="dxa"/>
            <w:tcBorders>
              <w:left w:val="single" w:sz="1" w:space="0" w:color="000000"/>
              <w:bottom w:val="single" w:sz="1" w:space="0" w:color="000000"/>
            </w:tcBorders>
          </w:tcPr>
          <w:p w14:paraId="08BED182" w14:textId="77777777" w:rsidR="001761B4" w:rsidRPr="00513037" w:rsidRDefault="001761B4" w:rsidP="00213A9C">
            <w:pPr>
              <w:pStyle w:val="TableContents"/>
              <w:snapToGrid w:val="0"/>
              <w:jc w:val="center"/>
              <w:rPr>
                <w:szCs w:val="22"/>
              </w:rPr>
            </w:pPr>
            <w:r w:rsidRPr="00513037">
              <w:rPr>
                <w:sz w:val="22"/>
                <w:szCs w:val="22"/>
              </w:rPr>
              <w:t>2.1.</w:t>
            </w:r>
          </w:p>
        </w:tc>
        <w:tc>
          <w:tcPr>
            <w:tcW w:w="4537" w:type="dxa"/>
            <w:tcBorders>
              <w:left w:val="single" w:sz="1" w:space="0" w:color="000000"/>
              <w:bottom w:val="single" w:sz="1" w:space="0" w:color="000000"/>
            </w:tcBorders>
            <w:vAlign w:val="bottom"/>
          </w:tcPr>
          <w:p w14:paraId="1B782944" w14:textId="77777777" w:rsidR="001761B4" w:rsidRPr="00513037" w:rsidRDefault="001761B4" w:rsidP="00213A9C">
            <w:pPr>
              <w:pStyle w:val="Lentelsturinys"/>
              <w:snapToGrid w:val="0"/>
              <w:spacing w:after="0"/>
              <w:jc w:val="both"/>
              <w:rPr>
                <w:rFonts w:eastAsia="HG Mincho Light J"/>
                <w:color w:val="000000"/>
                <w:szCs w:val="22"/>
              </w:rPr>
            </w:pPr>
            <w:r w:rsidRPr="00513037">
              <w:rPr>
                <w:rFonts w:eastAsia="HG Mincho Light J"/>
                <w:color w:val="000000"/>
                <w:sz w:val="22"/>
                <w:szCs w:val="22"/>
              </w:rPr>
              <w:t xml:space="preserve">Kalėdinės eglės pastatymas, kai eglė  nukertama miške </w:t>
            </w:r>
          </w:p>
        </w:tc>
        <w:tc>
          <w:tcPr>
            <w:tcW w:w="957" w:type="dxa"/>
            <w:tcBorders>
              <w:left w:val="single" w:sz="1" w:space="0" w:color="000000"/>
              <w:bottom w:val="single" w:sz="1" w:space="0" w:color="000000"/>
            </w:tcBorders>
            <w:vAlign w:val="bottom"/>
          </w:tcPr>
          <w:p w14:paraId="6BD3E2A7"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3AAB0F6A"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4F7B1AF7"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40C65E2E" w14:textId="77777777" w:rsidR="001761B4" w:rsidRPr="00513037" w:rsidRDefault="001761B4" w:rsidP="00213A9C">
            <w:pPr>
              <w:snapToGrid w:val="0"/>
              <w:jc w:val="center"/>
              <w:rPr>
                <w:color w:val="000000"/>
                <w:szCs w:val="22"/>
              </w:rPr>
            </w:pPr>
          </w:p>
        </w:tc>
      </w:tr>
      <w:tr w:rsidR="001761B4" w:rsidRPr="00513037" w14:paraId="6B03AA39" w14:textId="77777777" w:rsidTr="00213A9C">
        <w:trPr>
          <w:trHeight w:val="489"/>
        </w:trPr>
        <w:tc>
          <w:tcPr>
            <w:tcW w:w="795" w:type="dxa"/>
            <w:tcBorders>
              <w:left w:val="single" w:sz="1" w:space="0" w:color="000000"/>
              <w:bottom w:val="single" w:sz="1" w:space="0" w:color="000000"/>
            </w:tcBorders>
          </w:tcPr>
          <w:p w14:paraId="51D8792F" w14:textId="77777777" w:rsidR="001761B4" w:rsidRPr="00513037" w:rsidRDefault="001761B4" w:rsidP="00213A9C">
            <w:pPr>
              <w:pStyle w:val="TableContents"/>
              <w:snapToGrid w:val="0"/>
              <w:jc w:val="center"/>
              <w:rPr>
                <w:szCs w:val="22"/>
              </w:rPr>
            </w:pPr>
            <w:r w:rsidRPr="00513037">
              <w:rPr>
                <w:sz w:val="22"/>
                <w:szCs w:val="22"/>
              </w:rPr>
              <w:t>2.2.</w:t>
            </w:r>
          </w:p>
        </w:tc>
        <w:tc>
          <w:tcPr>
            <w:tcW w:w="4537" w:type="dxa"/>
            <w:tcBorders>
              <w:left w:val="single" w:sz="1" w:space="0" w:color="000000"/>
              <w:bottom w:val="single" w:sz="1" w:space="0" w:color="000000"/>
            </w:tcBorders>
            <w:vAlign w:val="bottom"/>
          </w:tcPr>
          <w:p w14:paraId="78ADF0FD" w14:textId="77777777" w:rsidR="001761B4" w:rsidRPr="00513037" w:rsidRDefault="001761B4" w:rsidP="00213A9C">
            <w:pPr>
              <w:pStyle w:val="Lentelsturinys"/>
              <w:snapToGrid w:val="0"/>
              <w:spacing w:after="0"/>
              <w:jc w:val="both"/>
              <w:rPr>
                <w:rFonts w:eastAsia="HG Mincho Light J"/>
                <w:color w:val="000000"/>
                <w:szCs w:val="22"/>
              </w:rPr>
            </w:pPr>
            <w:r w:rsidRPr="00513037">
              <w:rPr>
                <w:rFonts w:eastAsia="HG Mincho Light J"/>
                <w:color w:val="000000"/>
                <w:sz w:val="22"/>
                <w:szCs w:val="22"/>
              </w:rPr>
              <w:t>Kalėdinės eglės pastatymas, kai eglė nukertama privačioje valdoje</w:t>
            </w:r>
          </w:p>
        </w:tc>
        <w:tc>
          <w:tcPr>
            <w:tcW w:w="957" w:type="dxa"/>
            <w:tcBorders>
              <w:left w:val="single" w:sz="1" w:space="0" w:color="000000"/>
              <w:bottom w:val="single" w:sz="1" w:space="0" w:color="000000"/>
            </w:tcBorders>
            <w:vAlign w:val="bottom"/>
          </w:tcPr>
          <w:p w14:paraId="44030FD9"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4483CE13"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0F858B5E"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11404E2C" w14:textId="77777777" w:rsidR="001761B4" w:rsidRPr="00513037" w:rsidRDefault="001761B4" w:rsidP="00213A9C">
            <w:pPr>
              <w:snapToGrid w:val="0"/>
              <w:jc w:val="center"/>
              <w:rPr>
                <w:color w:val="000000"/>
                <w:szCs w:val="22"/>
              </w:rPr>
            </w:pPr>
          </w:p>
        </w:tc>
      </w:tr>
      <w:tr w:rsidR="001761B4" w:rsidRPr="00513037" w14:paraId="77A020FE" w14:textId="77777777" w:rsidTr="00213A9C">
        <w:trPr>
          <w:trHeight w:val="179"/>
        </w:trPr>
        <w:tc>
          <w:tcPr>
            <w:tcW w:w="795" w:type="dxa"/>
            <w:tcBorders>
              <w:left w:val="single" w:sz="1" w:space="0" w:color="000000"/>
              <w:bottom w:val="single" w:sz="1" w:space="0" w:color="000000"/>
            </w:tcBorders>
          </w:tcPr>
          <w:p w14:paraId="06A64E69" w14:textId="77777777" w:rsidR="001761B4" w:rsidRPr="00513037" w:rsidRDefault="001761B4" w:rsidP="00213A9C">
            <w:pPr>
              <w:pStyle w:val="TableContents"/>
              <w:snapToGrid w:val="0"/>
              <w:jc w:val="center"/>
              <w:rPr>
                <w:szCs w:val="22"/>
              </w:rPr>
            </w:pPr>
            <w:r w:rsidRPr="00513037">
              <w:rPr>
                <w:sz w:val="22"/>
                <w:szCs w:val="22"/>
              </w:rPr>
              <w:t>2.3</w:t>
            </w:r>
            <w:r>
              <w:rPr>
                <w:sz w:val="22"/>
                <w:szCs w:val="22"/>
              </w:rPr>
              <w:t>.</w:t>
            </w:r>
          </w:p>
        </w:tc>
        <w:tc>
          <w:tcPr>
            <w:tcW w:w="4537" w:type="dxa"/>
            <w:tcBorders>
              <w:left w:val="single" w:sz="1" w:space="0" w:color="000000"/>
              <w:bottom w:val="single" w:sz="1" w:space="0" w:color="000000"/>
            </w:tcBorders>
            <w:vAlign w:val="bottom"/>
          </w:tcPr>
          <w:p w14:paraId="351AD5CE" w14:textId="77777777" w:rsidR="001761B4" w:rsidRPr="00513037" w:rsidRDefault="001761B4" w:rsidP="00213A9C">
            <w:pPr>
              <w:pStyle w:val="Lentelsturinys"/>
              <w:snapToGrid w:val="0"/>
              <w:spacing w:after="0"/>
              <w:jc w:val="both"/>
              <w:rPr>
                <w:rFonts w:eastAsia="HG Mincho Light J"/>
                <w:color w:val="000000"/>
                <w:szCs w:val="22"/>
              </w:rPr>
            </w:pPr>
            <w:r>
              <w:rPr>
                <w:rFonts w:eastAsia="HG Mincho Light J"/>
                <w:color w:val="000000"/>
                <w:sz w:val="22"/>
                <w:szCs w:val="22"/>
              </w:rPr>
              <w:t>Kalėdinės eglės</w:t>
            </w:r>
            <w:r w:rsidRPr="00513037">
              <w:rPr>
                <w:rFonts w:eastAsia="HG Mincho Light J"/>
                <w:color w:val="000000"/>
                <w:sz w:val="22"/>
                <w:szCs w:val="22"/>
              </w:rPr>
              <w:t xml:space="preserve"> papuošimas </w:t>
            </w:r>
          </w:p>
        </w:tc>
        <w:tc>
          <w:tcPr>
            <w:tcW w:w="957" w:type="dxa"/>
            <w:tcBorders>
              <w:left w:val="single" w:sz="1" w:space="0" w:color="000000"/>
              <w:bottom w:val="single" w:sz="1" w:space="0" w:color="000000"/>
            </w:tcBorders>
            <w:vAlign w:val="bottom"/>
          </w:tcPr>
          <w:p w14:paraId="61891A7F"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63CA7218"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6887FB80"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43C85636" w14:textId="77777777" w:rsidR="001761B4" w:rsidRPr="00513037" w:rsidRDefault="001761B4" w:rsidP="00213A9C">
            <w:pPr>
              <w:snapToGrid w:val="0"/>
              <w:jc w:val="center"/>
              <w:rPr>
                <w:color w:val="000000"/>
                <w:szCs w:val="22"/>
              </w:rPr>
            </w:pPr>
          </w:p>
        </w:tc>
      </w:tr>
      <w:tr w:rsidR="001761B4" w:rsidRPr="00513037" w14:paraId="30147BA5" w14:textId="77777777" w:rsidTr="00213A9C">
        <w:trPr>
          <w:trHeight w:val="212"/>
        </w:trPr>
        <w:tc>
          <w:tcPr>
            <w:tcW w:w="795" w:type="dxa"/>
            <w:tcBorders>
              <w:left w:val="single" w:sz="1" w:space="0" w:color="000000"/>
              <w:bottom w:val="single" w:sz="1" w:space="0" w:color="000000"/>
            </w:tcBorders>
          </w:tcPr>
          <w:p w14:paraId="551EA622" w14:textId="77777777" w:rsidR="001761B4" w:rsidRPr="00513037" w:rsidRDefault="001761B4" w:rsidP="00213A9C">
            <w:pPr>
              <w:pStyle w:val="TableContents"/>
              <w:snapToGrid w:val="0"/>
              <w:jc w:val="center"/>
              <w:rPr>
                <w:szCs w:val="22"/>
              </w:rPr>
            </w:pPr>
            <w:r w:rsidRPr="00513037">
              <w:rPr>
                <w:sz w:val="22"/>
                <w:szCs w:val="22"/>
              </w:rPr>
              <w:t>2.</w:t>
            </w:r>
            <w:r>
              <w:rPr>
                <w:sz w:val="22"/>
                <w:szCs w:val="22"/>
              </w:rPr>
              <w:t>4</w:t>
            </w:r>
            <w:r w:rsidRPr="00513037">
              <w:rPr>
                <w:sz w:val="22"/>
                <w:szCs w:val="22"/>
              </w:rPr>
              <w:t>.</w:t>
            </w:r>
          </w:p>
        </w:tc>
        <w:tc>
          <w:tcPr>
            <w:tcW w:w="4537" w:type="dxa"/>
            <w:tcBorders>
              <w:left w:val="single" w:sz="1" w:space="0" w:color="000000"/>
              <w:bottom w:val="single" w:sz="1" w:space="0" w:color="000000"/>
            </w:tcBorders>
            <w:vAlign w:val="bottom"/>
          </w:tcPr>
          <w:p w14:paraId="13D85BEB" w14:textId="77777777" w:rsidR="001761B4" w:rsidRPr="00513037" w:rsidRDefault="001761B4" w:rsidP="00213A9C">
            <w:pPr>
              <w:pStyle w:val="Lentelsturinys"/>
              <w:snapToGrid w:val="0"/>
              <w:spacing w:after="0"/>
              <w:jc w:val="both"/>
              <w:rPr>
                <w:rFonts w:eastAsia="HG Mincho Light J"/>
                <w:color w:val="000000"/>
                <w:szCs w:val="22"/>
              </w:rPr>
            </w:pPr>
            <w:r w:rsidRPr="00513037">
              <w:rPr>
                <w:rFonts w:eastAsia="HG Mincho Light J"/>
                <w:color w:val="000000"/>
                <w:sz w:val="22"/>
                <w:szCs w:val="22"/>
              </w:rPr>
              <w:t>Kalėdin</w:t>
            </w:r>
            <w:r>
              <w:rPr>
                <w:rFonts w:eastAsia="HG Mincho Light J"/>
                <w:color w:val="000000"/>
                <w:sz w:val="22"/>
                <w:szCs w:val="22"/>
              </w:rPr>
              <w:t>ės</w:t>
            </w:r>
            <w:r w:rsidRPr="00513037">
              <w:rPr>
                <w:rFonts w:eastAsia="HG Mincho Light J"/>
                <w:color w:val="000000"/>
                <w:sz w:val="22"/>
                <w:szCs w:val="22"/>
              </w:rPr>
              <w:t xml:space="preserve"> egl</w:t>
            </w:r>
            <w:r>
              <w:rPr>
                <w:rFonts w:eastAsia="HG Mincho Light J"/>
                <w:color w:val="000000"/>
                <w:sz w:val="22"/>
                <w:szCs w:val="22"/>
              </w:rPr>
              <w:t>ės</w:t>
            </w:r>
            <w:r w:rsidRPr="00513037">
              <w:rPr>
                <w:rFonts w:eastAsia="HG Mincho Light J"/>
                <w:color w:val="000000"/>
                <w:sz w:val="22"/>
                <w:szCs w:val="22"/>
              </w:rPr>
              <w:t xml:space="preserve"> nupuošimas</w:t>
            </w:r>
          </w:p>
        </w:tc>
        <w:tc>
          <w:tcPr>
            <w:tcW w:w="957" w:type="dxa"/>
            <w:tcBorders>
              <w:left w:val="single" w:sz="1" w:space="0" w:color="000000"/>
              <w:bottom w:val="single" w:sz="1" w:space="0" w:color="000000"/>
            </w:tcBorders>
            <w:vAlign w:val="bottom"/>
          </w:tcPr>
          <w:p w14:paraId="6E4AF99F"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4D572BE4"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243BAFA8"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20CE941A" w14:textId="77777777" w:rsidR="001761B4" w:rsidRPr="00513037" w:rsidRDefault="001761B4" w:rsidP="00213A9C">
            <w:pPr>
              <w:snapToGrid w:val="0"/>
              <w:jc w:val="center"/>
              <w:rPr>
                <w:color w:val="000000"/>
                <w:szCs w:val="22"/>
              </w:rPr>
            </w:pPr>
          </w:p>
        </w:tc>
      </w:tr>
      <w:tr w:rsidR="001761B4" w:rsidRPr="00513037" w14:paraId="0D63933E" w14:textId="77777777" w:rsidTr="00213A9C">
        <w:trPr>
          <w:trHeight w:val="489"/>
        </w:trPr>
        <w:tc>
          <w:tcPr>
            <w:tcW w:w="795" w:type="dxa"/>
            <w:tcBorders>
              <w:left w:val="single" w:sz="1" w:space="0" w:color="000000"/>
              <w:bottom w:val="single" w:sz="1" w:space="0" w:color="000000"/>
            </w:tcBorders>
          </w:tcPr>
          <w:p w14:paraId="1CD82663" w14:textId="77777777" w:rsidR="001761B4" w:rsidRPr="00513037" w:rsidRDefault="001761B4" w:rsidP="00213A9C">
            <w:pPr>
              <w:pStyle w:val="TableContents"/>
              <w:snapToGrid w:val="0"/>
              <w:jc w:val="center"/>
              <w:rPr>
                <w:szCs w:val="22"/>
              </w:rPr>
            </w:pPr>
            <w:r w:rsidRPr="00513037">
              <w:rPr>
                <w:sz w:val="22"/>
                <w:szCs w:val="22"/>
              </w:rPr>
              <w:t>2.</w:t>
            </w:r>
            <w:r>
              <w:rPr>
                <w:sz w:val="22"/>
                <w:szCs w:val="22"/>
              </w:rPr>
              <w:t>5</w:t>
            </w:r>
            <w:r w:rsidRPr="00513037">
              <w:rPr>
                <w:sz w:val="22"/>
                <w:szCs w:val="22"/>
              </w:rPr>
              <w:t>.</w:t>
            </w:r>
          </w:p>
        </w:tc>
        <w:tc>
          <w:tcPr>
            <w:tcW w:w="4537" w:type="dxa"/>
            <w:tcBorders>
              <w:left w:val="single" w:sz="1" w:space="0" w:color="000000"/>
              <w:bottom w:val="single" w:sz="1" w:space="0" w:color="000000"/>
            </w:tcBorders>
            <w:vAlign w:val="bottom"/>
          </w:tcPr>
          <w:p w14:paraId="2B455558" w14:textId="77777777" w:rsidR="001761B4" w:rsidRPr="00513037" w:rsidRDefault="001761B4" w:rsidP="00213A9C">
            <w:pPr>
              <w:pStyle w:val="Lentelsturinys"/>
              <w:snapToGrid w:val="0"/>
              <w:spacing w:after="0"/>
              <w:jc w:val="both"/>
              <w:rPr>
                <w:rFonts w:eastAsia="HG Mincho Light J"/>
                <w:color w:val="000000"/>
                <w:szCs w:val="22"/>
              </w:rPr>
            </w:pPr>
            <w:r w:rsidRPr="00513037">
              <w:rPr>
                <w:rFonts w:eastAsia="HG Mincho Light J"/>
                <w:color w:val="000000"/>
                <w:sz w:val="22"/>
                <w:szCs w:val="22"/>
              </w:rPr>
              <w:t>Kalėdinės eglutės pastatymas  ir papuošimas</w:t>
            </w:r>
            <w:r>
              <w:rPr>
                <w:rFonts w:eastAsia="HG Mincho Light J"/>
                <w:color w:val="000000"/>
                <w:sz w:val="22"/>
                <w:szCs w:val="22"/>
              </w:rPr>
              <w:t xml:space="preserve"> </w:t>
            </w:r>
            <w:r w:rsidRPr="00513037">
              <w:rPr>
                <w:rFonts w:eastAsia="HG Mincho Light J"/>
                <w:color w:val="000000"/>
                <w:sz w:val="22"/>
                <w:szCs w:val="22"/>
              </w:rPr>
              <w:t>/</w:t>
            </w:r>
            <w:r>
              <w:rPr>
                <w:rFonts w:eastAsia="HG Mincho Light J"/>
                <w:color w:val="000000"/>
                <w:sz w:val="22"/>
                <w:szCs w:val="22"/>
              </w:rPr>
              <w:t xml:space="preserve"> </w:t>
            </w:r>
            <w:r w:rsidRPr="00513037">
              <w:rPr>
                <w:rFonts w:eastAsia="HG Mincho Light J"/>
                <w:color w:val="000000"/>
                <w:sz w:val="22"/>
                <w:szCs w:val="22"/>
              </w:rPr>
              <w:t>nupuošimas savivaldybės administracijos pastato balkone</w:t>
            </w:r>
          </w:p>
        </w:tc>
        <w:tc>
          <w:tcPr>
            <w:tcW w:w="957" w:type="dxa"/>
            <w:tcBorders>
              <w:left w:val="single" w:sz="1" w:space="0" w:color="000000"/>
              <w:bottom w:val="single" w:sz="1" w:space="0" w:color="000000"/>
            </w:tcBorders>
            <w:vAlign w:val="bottom"/>
          </w:tcPr>
          <w:p w14:paraId="1DE7DF59"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63700CA8"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5CA27321"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5F279A9E" w14:textId="77777777" w:rsidR="001761B4" w:rsidRPr="00513037" w:rsidRDefault="001761B4" w:rsidP="00213A9C">
            <w:pPr>
              <w:snapToGrid w:val="0"/>
              <w:jc w:val="center"/>
              <w:rPr>
                <w:color w:val="000000"/>
                <w:szCs w:val="22"/>
              </w:rPr>
            </w:pPr>
          </w:p>
        </w:tc>
      </w:tr>
      <w:tr w:rsidR="001761B4" w:rsidRPr="00513037" w14:paraId="474256BA" w14:textId="77777777" w:rsidTr="00213A9C">
        <w:trPr>
          <w:trHeight w:val="244"/>
        </w:trPr>
        <w:tc>
          <w:tcPr>
            <w:tcW w:w="795" w:type="dxa"/>
            <w:tcBorders>
              <w:left w:val="single" w:sz="1" w:space="0" w:color="000000"/>
              <w:bottom w:val="single" w:sz="1" w:space="0" w:color="000000"/>
            </w:tcBorders>
          </w:tcPr>
          <w:p w14:paraId="40145DF5" w14:textId="77777777" w:rsidR="001761B4" w:rsidRPr="00513037" w:rsidRDefault="001761B4" w:rsidP="00213A9C">
            <w:pPr>
              <w:pStyle w:val="TableContents"/>
              <w:snapToGrid w:val="0"/>
              <w:jc w:val="center"/>
              <w:rPr>
                <w:szCs w:val="22"/>
              </w:rPr>
            </w:pPr>
            <w:r w:rsidRPr="00513037">
              <w:rPr>
                <w:sz w:val="22"/>
                <w:szCs w:val="22"/>
              </w:rPr>
              <w:t>2.</w:t>
            </w:r>
            <w:r>
              <w:rPr>
                <w:sz w:val="22"/>
                <w:szCs w:val="22"/>
              </w:rPr>
              <w:t>6</w:t>
            </w:r>
            <w:r w:rsidRPr="00513037">
              <w:rPr>
                <w:sz w:val="22"/>
                <w:szCs w:val="22"/>
              </w:rPr>
              <w:t>.</w:t>
            </w:r>
          </w:p>
        </w:tc>
        <w:tc>
          <w:tcPr>
            <w:tcW w:w="4537" w:type="dxa"/>
            <w:tcBorders>
              <w:left w:val="single" w:sz="1" w:space="0" w:color="000000"/>
              <w:bottom w:val="single" w:sz="1" w:space="0" w:color="000000"/>
            </w:tcBorders>
            <w:vAlign w:val="bottom"/>
          </w:tcPr>
          <w:p w14:paraId="68654ED4" w14:textId="77777777" w:rsidR="001761B4" w:rsidRPr="00513037" w:rsidRDefault="001761B4" w:rsidP="00213A9C">
            <w:pPr>
              <w:pStyle w:val="Lentelsturinys"/>
              <w:snapToGrid w:val="0"/>
              <w:spacing w:after="0"/>
              <w:jc w:val="both"/>
              <w:rPr>
                <w:rFonts w:eastAsia="HG Mincho Light J"/>
                <w:color w:val="000000"/>
                <w:szCs w:val="22"/>
              </w:rPr>
            </w:pPr>
            <w:r w:rsidRPr="00513037">
              <w:rPr>
                <w:rFonts w:eastAsia="HG Mincho Light J"/>
                <w:color w:val="000000"/>
                <w:sz w:val="22"/>
                <w:szCs w:val="22"/>
              </w:rPr>
              <w:t xml:space="preserve">Nupuoštos eglės pašalinimas </w:t>
            </w:r>
            <w:r>
              <w:rPr>
                <w:rFonts w:eastAsia="HG Mincho Light J"/>
                <w:color w:val="000000"/>
                <w:sz w:val="22"/>
                <w:szCs w:val="22"/>
              </w:rPr>
              <w:t>iš teritorijos</w:t>
            </w:r>
          </w:p>
        </w:tc>
        <w:tc>
          <w:tcPr>
            <w:tcW w:w="957" w:type="dxa"/>
            <w:tcBorders>
              <w:left w:val="single" w:sz="1" w:space="0" w:color="000000"/>
              <w:bottom w:val="single" w:sz="1" w:space="0" w:color="000000"/>
            </w:tcBorders>
            <w:vAlign w:val="bottom"/>
          </w:tcPr>
          <w:p w14:paraId="118DF828"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0E75C18B"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568EAF03"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3ADCE4CD" w14:textId="77777777" w:rsidR="001761B4" w:rsidRPr="00513037" w:rsidRDefault="001761B4" w:rsidP="00213A9C">
            <w:pPr>
              <w:snapToGrid w:val="0"/>
              <w:jc w:val="center"/>
              <w:rPr>
                <w:color w:val="000000"/>
                <w:szCs w:val="22"/>
              </w:rPr>
            </w:pPr>
          </w:p>
        </w:tc>
      </w:tr>
      <w:tr w:rsidR="001761B4" w:rsidRPr="00513037" w14:paraId="2D5FF12F" w14:textId="77777777" w:rsidTr="00213A9C">
        <w:trPr>
          <w:trHeight w:val="489"/>
        </w:trPr>
        <w:tc>
          <w:tcPr>
            <w:tcW w:w="795" w:type="dxa"/>
            <w:tcBorders>
              <w:left w:val="single" w:sz="1" w:space="0" w:color="000000"/>
              <w:bottom w:val="single" w:sz="1" w:space="0" w:color="000000"/>
            </w:tcBorders>
          </w:tcPr>
          <w:p w14:paraId="5705F7A2" w14:textId="77777777" w:rsidR="001761B4" w:rsidRPr="00513037" w:rsidRDefault="001761B4" w:rsidP="00213A9C">
            <w:pPr>
              <w:pStyle w:val="TableContents"/>
              <w:snapToGrid w:val="0"/>
              <w:jc w:val="center"/>
              <w:rPr>
                <w:szCs w:val="22"/>
              </w:rPr>
            </w:pPr>
            <w:r w:rsidRPr="00513037">
              <w:rPr>
                <w:sz w:val="22"/>
                <w:szCs w:val="22"/>
              </w:rPr>
              <w:t>2.</w:t>
            </w:r>
            <w:r>
              <w:rPr>
                <w:sz w:val="22"/>
                <w:szCs w:val="22"/>
              </w:rPr>
              <w:t>7</w:t>
            </w:r>
            <w:r w:rsidRPr="00513037">
              <w:rPr>
                <w:sz w:val="22"/>
                <w:szCs w:val="22"/>
              </w:rPr>
              <w:t>.</w:t>
            </w:r>
          </w:p>
        </w:tc>
        <w:tc>
          <w:tcPr>
            <w:tcW w:w="4537" w:type="dxa"/>
            <w:tcBorders>
              <w:left w:val="single" w:sz="1" w:space="0" w:color="000000"/>
              <w:bottom w:val="single" w:sz="1" w:space="0" w:color="000000"/>
            </w:tcBorders>
            <w:vAlign w:val="bottom"/>
          </w:tcPr>
          <w:p w14:paraId="1AF9E86E" w14:textId="77777777" w:rsidR="001761B4" w:rsidRPr="00513037" w:rsidRDefault="001761B4" w:rsidP="00213A9C">
            <w:pPr>
              <w:pStyle w:val="Lentelsturinys"/>
              <w:snapToGrid w:val="0"/>
              <w:spacing w:after="0"/>
              <w:rPr>
                <w:szCs w:val="22"/>
              </w:rPr>
            </w:pPr>
            <w:r w:rsidRPr="00513037">
              <w:rPr>
                <w:sz w:val="22"/>
                <w:szCs w:val="22"/>
              </w:rPr>
              <w:t>Medinių</w:t>
            </w:r>
            <w:r>
              <w:rPr>
                <w:sz w:val="22"/>
                <w:szCs w:val="22"/>
              </w:rPr>
              <w:t xml:space="preserve">, stiklinių ar kt. </w:t>
            </w:r>
            <w:r w:rsidRPr="00513037">
              <w:rPr>
                <w:sz w:val="22"/>
                <w:szCs w:val="22"/>
              </w:rPr>
              <w:t>tvorelių  pastatymas</w:t>
            </w:r>
            <w:r>
              <w:rPr>
                <w:sz w:val="22"/>
                <w:szCs w:val="22"/>
              </w:rPr>
              <w:t xml:space="preserve"> / išmontavimas</w:t>
            </w:r>
          </w:p>
        </w:tc>
        <w:tc>
          <w:tcPr>
            <w:tcW w:w="957" w:type="dxa"/>
            <w:tcBorders>
              <w:left w:val="single" w:sz="1" w:space="0" w:color="000000"/>
              <w:bottom w:val="single" w:sz="1" w:space="0" w:color="000000"/>
            </w:tcBorders>
            <w:vAlign w:val="bottom"/>
          </w:tcPr>
          <w:p w14:paraId="005690FE" w14:textId="77777777" w:rsidR="001761B4" w:rsidRPr="00513037" w:rsidRDefault="001761B4" w:rsidP="00213A9C">
            <w:pPr>
              <w:pStyle w:val="Lentelsturinys"/>
              <w:snapToGrid w:val="0"/>
              <w:spacing w:after="0"/>
              <w:jc w:val="center"/>
              <w:rPr>
                <w:rFonts w:eastAsia="HG Mincho Light J"/>
                <w:color w:val="000000"/>
                <w:szCs w:val="22"/>
              </w:rPr>
            </w:pPr>
            <w:r w:rsidRPr="00513037">
              <w:rPr>
                <w:rFonts w:eastAsia="HG Mincho Light J"/>
                <w:color w:val="000000"/>
                <w:sz w:val="22"/>
                <w:szCs w:val="22"/>
              </w:rPr>
              <w:t>1 objekte</w:t>
            </w:r>
          </w:p>
        </w:tc>
        <w:tc>
          <w:tcPr>
            <w:tcW w:w="993" w:type="dxa"/>
            <w:tcBorders>
              <w:left w:val="single" w:sz="1" w:space="0" w:color="000000"/>
              <w:bottom w:val="single" w:sz="1" w:space="0" w:color="000000"/>
            </w:tcBorders>
            <w:vAlign w:val="bottom"/>
          </w:tcPr>
          <w:p w14:paraId="14050943"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20411088"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7B23F44C" w14:textId="77777777" w:rsidR="001761B4" w:rsidRPr="00513037" w:rsidRDefault="001761B4" w:rsidP="00213A9C">
            <w:pPr>
              <w:snapToGrid w:val="0"/>
              <w:jc w:val="center"/>
              <w:rPr>
                <w:color w:val="000000"/>
                <w:szCs w:val="22"/>
              </w:rPr>
            </w:pPr>
          </w:p>
        </w:tc>
      </w:tr>
      <w:tr w:rsidR="001761B4" w:rsidRPr="00513037" w14:paraId="385D96A1" w14:textId="77777777" w:rsidTr="00213A9C">
        <w:trPr>
          <w:trHeight w:val="489"/>
        </w:trPr>
        <w:tc>
          <w:tcPr>
            <w:tcW w:w="795" w:type="dxa"/>
            <w:tcBorders>
              <w:left w:val="single" w:sz="1" w:space="0" w:color="000000"/>
              <w:bottom w:val="single" w:sz="1" w:space="0" w:color="000000"/>
            </w:tcBorders>
          </w:tcPr>
          <w:p w14:paraId="54B46F5D" w14:textId="77777777" w:rsidR="001761B4" w:rsidRPr="00513037" w:rsidRDefault="001761B4" w:rsidP="00213A9C">
            <w:pPr>
              <w:pStyle w:val="TableContents"/>
              <w:snapToGrid w:val="0"/>
              <w:jc w:val="center"/>
              <w:rPr>
                <w:sz w:val="22"/>
                <w:szCs w:val="22"/>
              </w:rPr>
            </w:pPr>
            <w:r>
              <w:rPr>
                <w:sz w:val="22"/>
                <w:szCs w:val="22"/>
              </w:rPr>
              <w:t>2.8.</w:t>
            </w:r>
          </w:p>
        </w:tc>
        <w:tc>
          <w:tcPr>
            <w:tcW w:w="4537" w:type="dxa"/>
            <w:tcBorders>
              <w:left w:val="single" w:sz="1" w:space="0" w:color="000000"/>
              <w:bottom w:val="single" w:sz="1" w:space="0" w:color="000000"/>
            </w:tcBorders>
            <w:vAlign w:val="bottom"/>
          </w:tcPr>
          <w:p w14:paraId="29213414" w14:textId="77777777" w:rsidR="001761B4" w:rsidRPr="00513037" w:rsidRDefault="001761B4" w:rsidP="00213A9C">
            <w:pPr>
              <w:pStyle w:val="Lentelsturinys"/>
              <w:snapToGrid w:val="0"/>
              <w:spacing w:after="0"/>
              <w:rPr>
                <w:sz w:val="22"/>
                <w:szCs w:val="22"/>
              </w:rPr>
            </w:pPr>
            <w:r w:rsidRPr="00C1493A">
              <w:rPr>
                <w:rFonts w:cs="Tahoma"/>
                <w:sz w:val="22"/>
                <w:szCs w:val="22"/>
              </w:rPr>
              <w:t xml:space="preserve">Medinių tvorelių  </w:t>
            </w:r>
            <w:r>
              <w:rPr>
                <w:rFonts w:cs="Tahoma"/>
                <w:sz w:val="22"/>
                <w:szCs w:val="22"/>
              </w:rPr>
              <w:t>paruošimas naudojimui (perdažymas)</w:t>
            </w:r>
          </w:p>
        </w:tc>
        <w:tc>
          <w:tcPr>
            <w:tcW w:w="957" w:type="dxa"/>
            <w:tcBorders>
              <w:left w:val="single" w:sz="1" w:space="0" w:color="000000"/>
              <w:bottom w:val="single" w:sz="1" w:space="0" w:color="000000"/>
            </w:tcBorders>
            <w:vAlign w:val="bottom"/>
          </w:tcPr>
          <w:p w14:paraId="79D7AF51" w14:textId="77777777" w:rsidR="001761B4" w:rsidRPr="00513037"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tvorelė</w:t>
            </w:r>
          </w:p>
        </w:tc>
        <w:tc>
          <w:tcPr>
            <w:tcW w:w="993" w:type="dxa"/>
            <w:tcBorders>
              <w:left w:val="single" w:sz="1" w:space="0" w:color="000000"/>
              <w:bottom w:val="single" w:sz="1" w:space="0" w:color="000000"/>
            </w:tcBorders>
            <w:vAlign w:val="bottom"/>
          </w:tcPr>
          <w:p w14:paraId="626D9E46"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225DDA58"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058E1F90" w14:textId="77777777" w:rsidR="001761B4" w:rsidRPr="00513037" w:rsidRDefault="001761B4" w:rsidP="00213A9C">
            <w:pPr>
              <w:snapToGrid w:val="0"/>
              <w:jc w:val="center"/>
              <w:rPr>
                <w:color w:val="000000"/>
                <w:szCs w:val="22"/>
              </w:rPr>
            </w:pPr>
          </w:p>
        </w:tc>
      </w:tr>
      <w:tr w:rsidR="001761B4" w:rsidRPr="00513037" w14:paraId="70BE7731" w14:textId="77777777" w:rsidTr="00213A9C">
        <w:trPr>
          <w:trHeight w:val="182"/>
        </w:trPr>
        <w:tc>
          <w:tcPr>
            <w:tcW w:w="795" w:type="dxa"/>
            <w:tcBorders>
              <w:left w:val="single" w:sz="1" w:space="0" w:color="000000"/>
              <w:bottom w:val="single" w:sz="1" w:space="0" w:color="000000"/>
            </w:tcBorders>
          </w:tcPr>
          <w:p w14:paraId="7968649E" w14:textId="77777777" w:rsidR="001761B4" w:rsidRPr="00513037" w:rsidRDefault="001761B4" w:rsidP="00213A9C">
            <w:pPr>
              <w:pStyle w:val="TableContents"/>
              <w:snapToGrid w:val="0"/>
              <w:jc w:val="center"/>
              <w:rPr>
                <w:szCs w:val="22"/>
              </w:rPr>
            </w:pPr>
            <w:r w:rsidRPr="00513037">
              <w:rPr>
                <w:sz w:val="22"/>
                <w:szCs w:val="22"/>
              </w:rPr>
              <w:t>2.9.</w:t>
            </w:r>
          </w:p>
        </w:tc>
        <w:tc>
          <w:tcPr>
            <w:tcW w:w="4537" w:type="dxa"/>
            <w:tcBorders>
              <w:left w:val="single" w:sz="1" w:space="0" w:color="000000"/>
              <w:bottom w:val="single" w:sz="1" w:space="0" w:color="000000"/>
            </w:tcBorders>
            <w:vAlign w:val="bottom"/>
          </w:tcPr>
          <w:p w14:paraId="34E90234" w14:textId="77777777" w:rsidR="001761B4" w:rsidRPr="00513037" w:rsidRDefault="001761B4" w:rsidP="00213A9C">
            <w:pPr>
              <w:pStyle w:val="Lentelsturinys"/>
              <w:snapToGrid w:val="0"/>
              <w:spacing w:after="0"/>
              <w:rPr>
                <w:szCs w:val="22"/>
              </w:rPr>
            </w:pPr>
            <w:r w:rsidRPr="00513037">
              <w:rPr>
                <w:sz w:val="22"/>
                <w:szCs w:val="22"/>
              </w:rPr>
              <w:t>Eglučių pastatymas gėl</w:t>
            </w:r>
            <w:r>
              <w:rPr>
                <w:sz w:val="22"/>
                <w:szCs w:val="22"/>
              </w:rPr>
              <w:t>ynuose</w:t>
            </w:r>
            <w:r w:rsidRPr="00513037">
              <w:rPr>
                <w:sz w:val="22"/>
                <w:szCs w:val="22"/>
              </w:rPr>
              <w:t xml:space="preserve"> </w:t>
            </w:r>
          </w:p>
        </w:tc>
        <w:tc>
          <w:tcPr>
            <w:tcW w:w="957" w:type="dxa"/>
            <w:tcBorders>
              <w:left w:val="single" w:sz="1" w:space="0" w:color="000000"/>
              <w:bottom w:val="single" w:sz="1" w:space="0" w:color="000000"/>
            </w:tcBorders>
            <w:vAlign w:val="bottom"/>
          </w:tcPr>
          <w:p w14:paraId="6A0641A8" w14:textId="77777777" w:rsidR="001761B4" w:rsidRPr="00513037" w:rsidRDefault="001761B4" w:rsidP="00213A9C">
            <w:pPr>
              <w:pStyle w:val="Lentelsturinys"/>
              <w:snapToGrid w:val="0"/>
              <w:spacing w:after="0"/>
              <w:jc w:val="center"/>
              <w:rPr>
                <w:rFonts w:eastAsia="HG Mincho Light J"/>
                <w:color w:val="000000"/>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0D11AFCA"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7A917F1E"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3AC69E94" w14:textId="77777777" w:rsidR="001761B4" w:rsidRPr="00513037" w:rsidRDefault="001761B4" w:rsidP="00213A9C">
            <w:pPr>
              <w:snapToGrid w:val="0"/>
              <w:jc w:val="center"/>
              <w:rPr>
                <w:color w:val="000000"/>
                <w:szCs w:val="22"/>
              </w:rPr>
            </w:pPr>
          </w:p>
        </w:tc>
      </w:tr>
      <w:tr w:rsidR="001761B4" w:rsidRPr="00513037" w14:paraId="1684FC18" w14:textId="77777777" w:rsidTr="00213A9C">
        <w:trPr>
          <w:trHeight w:val="182"/>
        </w:trPr>
        <w:tc>
          <w:tcPr>
            <w:tcW w:w="795" w:type="dxa"/>
            <w:tcBorders>
              <w:left w:val="single" w:sz="1" w:space="0" w:color="000000"/>
              <w:bottom w:val="single" w:sz="1" w:space="0" w:color="000000"/>
            </w:tcBorders>
          </w:tcPr>
          <w:p w14:paraId="55EF946D" w14:textId="77777777" w:rsidR="001761B4" w:rsidRPr="00513037" w:rsidRDefault="001761B4" w:rsidP="00213A9C">
            <w:pPr>
              <w:pStyle w:val="TableContents"/>
              <w:snapToGrid w:val="0"/>
              <w:jc w:val="center"/>
              <w:rPr>
                <w:sz w:val="22"/>
                <w:szCs w:val="22"/>
              </w:rPr>
            </w:pPr>
            <w:r>
              <w:rPr>
                <w:sz w:val="22"/>
                <w:szCs w:val="22"/>
              </w:rPr>
              <w:t>2.10.</w:t>
            </w:r>
          </w:p>
        </w:tc>
        <w:tc>
          <w:tcPr>
            <w:tcW w:w="4537" w:type="dxa"/>
            <w:tcBorders>
              <w:left w:val="single" w:sz="1" w:space="0" w:color="000000"/>
              <w:bottom w:val="single" w:sz="1" w:space="0" w:color="000000"/>
            </w:tcBorders>
            <w:vAlign w:val="bottom"/>
          </w:tcPr>
          <w:p w14:paraId="631DFCBA" w14:textId="77777777" w:rsidR="001761B4" w:rsidRPr="00513037" w:rsidRDefault="001761B4" w:rsidP="00213A9C">
            <w:pPr>
              <w:pStyle w:val="Lentelsturinys"/>
              <w:snapToGrid w:val="0"/>
              <w:spacing w:after="0"/>
              <w:rPr>
                <w:sz w:val="22"/>
                <w:szCs w:val="22"/>
              </w:rPr>
            </w:pPr>
            <w:r>
              <w:rPr>
                <w:rFonts w:cs="Tahoma"/>
                <w:sz w:val="22"/>
                <w:szCs w:val="22"/>
              </w:rPr>
              <w:t>Kalėdinių žaislų paruošimas puošimui</w:t>
            </w:r>
          </w:p>
        </w:tc>
        <w:tc>
          <w:tcPr>
            <w:tcW w:w="957" w:type="dxa"/>
            <w:tcBorders>
              <w:left w:val="single" w:sz="1" w:space="0" w:color="000000"/>
              <w:bottom w:val="single" w:sz="1" w:space="0" w:color="000000"/>
            </w:tcBorders>
            <w:vAlign w:val="bottom"/>
          </w:tcPr>
          <w:p w14:paraId="10755153" w14:textId="77777777" w:rsidR="001761B4"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eglei</w:t>
            </w:r>
          </w:p>
        </w:tc>
        <w:tc>
          <w:tcPr>
            <w:tcW w:w="993" w:type="dxa"/>
            <w:tcBorders>
              <w:left w:val="single" w:sz="1" w:space="0" w:color="000000"/>
              <w:bottom w:val="single" w:sz="1" w:space="0" w:color="000000"/>
            </w:tcBorders>
            <w:vAlign w:val="bottom"/>
          </w:tcPr>
          <w:p w14:paraId="7FBDAA40"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2A3955EF"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74A26EE3" w14:textId="77777777" w:rsidR="001761B4" w:rsidRPr="00513037" w:rsidRDefault="001761B4" w:rsidP="00213A9C">
            <w:pPr>
              <w:snapToGrid w:val="0"/>
              <w:jc w:val="center"/>
              <w:rPr>
                <w:color w:val="000000"/>
                <w:szCs w:val="22"/>
              </w:rPr>
            </w:pPr>
          </w:p>
        </w:tc>
      </w:tr>
      <w:tr w:rsidR="001761B4" w:rsidRPr="00513037" w14:paraId="7D06D847" w14:textId="77777777" w:rsidTr="00213A9C">
        <w:trPr>
          <w:trHeight w:val="230"/>
        </w:trPr>
        <w:tc>
          <w:tcPr>
            <w:tcW w:w="795" w:type="dxa"/>
            <w:tcBorders>
              <w:left w:val="single" w:sz="1" w:space="0" w:color="000000"/>
              <w:bottom w:val="single" w:sz="1" w:space="0" w:color="000000"/>
            </w:tcBorders>
          </w:tcPr>
          <w:p w14:paraId="06C7E17D" w14:textId="77777777" w:rsidR="001761B4" w:rsidRPr="00513037" w:rsidRDefault="001761B4" w:rsidP="00213A9C">
            <w:pPr>
              <w:pStyle w:val="TableContents"/>
              <w:snapToGrid w:val="0"/>
              <w:jc w:val="center"/>
              <w:rPr>
                <w:sz w:val="22"/>
                <w:szCs w:val="22"/>
              </w:rPr>
            </w:pPr>
            <w:r>
              <w:rPr>
                <w:sz w:val="22"/>
                <w:szCs w:val="22"/>
              </w:rPr>
              <w:t>2.11.</w:t>
            </w:r>
          </w:p>
        </w:tc>
        <w:tc>
          <w:tcPr>
            <w:tcW w:w="4537" w:type="dxa"/>
            <w:tcBorders>
              <w:left w:val="single" w:sz="1" w:space="0" w:color="000000"/>
              <w:bottom w:val="single" w:sz="1" w:space="0" w:color="000000"/>
            </w:tcBorders>
            <w:vAlign w:val="bottom"/>
          </w:tcPr>
          <w:p w14:paraId="3D2237CD" w14:textId="77777777" w:rsidR="001761B4" w:rsidRPr="00513037" w:rsidRDefault="001761B4" w:rsidP="00213A9C">
            <w:pPr>
              <w:pStyle w:val="Lentelsturinys"/>
              <w:snapToGrid w:val="0"/>
              <w:spacing w:after="0"/>
              <w:rPr>
                <w:sz w:val="22"/>
                <w:szCs w:val="22"/>
              </w:rPr>
            </w:pPr>
            <w:r w:rsidRPr="00C1493A">
              <w:rPr>
                <w:rFonts w:cs="Tahoma"/>
                <w:sz w:val="22"/>
                <w:szCs w:val="22"/>
              </w:rPr>
              <w:t>Eglučių pastatym</w:t>
            </w:r>
            <w:r>
              <w:rPr>
                <w:rFonts w:cs="Tahoma"/>
                <w:sz w:val="22"/>
                <w:szCs w:val="22"/>
              </w:rPr>
              <w:t>o</w:t>
            </w:r>
            <w:r w:rsidRPr="00C1493A">
              <w:rPr>
                <w:rFonts w:cs="Tahoma"/>
                <w:sz w:val="22"/>
                <w:szCs w:val="22"/>
              </w:rPr>
              <w:t xml:space="preserve"> </w:t>
            </w:r>
            <w:r>
              <w:rPr>
                <w:rFonts w:cs="Tahoma"/>
                <w:sz w:val="22"/>
                <w:szCs w:val="22"/>
              </w:rPr>
              <w:t>stovų pagaminimas</w:t>
            </w:r>
          </w:p>
        </w:tc>
        <w:tc>
          <w:tcPr>
            <w:tcW w:w="957" w:type="dxa"/>
            <w:tcBorders>
              <w:left w:val="single" w:sz="1" w:space="0" w:color="000000"/>
              <w:bottom w:val="single" w:sz="1" w:space="0" w:color="000000"/>
            </w:tcBorders>
            <w:vAlign w:val="bottom"/>
          </w:tcPr>
          <w:p w14:paraId="64C38092" w14:textId="77777777" w:rsidR="001761B4" w:rsidRPr="00513037" w:rsidRDefault="001761B4" w:rsidP="00213A9C">
            <w:pPr>
              <w:pStyle w:val="Lentelsturinys"/>
              <w:snapToGrid w:val="0"/>
              <w:spacing w:after="0"/>
              <w:jc w:val="center"/>
              <w:rPr>
                <w:rFonts w:eastAsia="HG Mincho Light J"/>
                <w:color w:val="000000"/>
                <w:sz w:val="22"/>
                <w:szCs w:val="22"/>
              </w:rPr>
            </w:pPr>
            <w:r>
              <w:rPr>
                <w:rFonts w:eastAsia="HG Mincho Light J"/>
                <w:color w:val="000000"/>
                <w:sz w:val="22"/>
                <w:szCs w:val="22"/>
              </w:rPr>
              <w:t>1 vnt.</w:t>
            </w:r>
          </w:p>
        </w:tc>
        <w:tc>
          <w:tcPr>
            <w:tcW w:w="993" w:type="dxa"/>
            <w:tcBorders>
              <w:left w:val="single" w:sz="1" w:space="0" w:color="000000"/>
              <w:bottom w:val="single" w:sz="1" w:space="0" w:color="000000"/>
            </w:tcBorders>
            <w:vAlign w:val="bottom"/>
          </w:tcPr>
          <w:p w14:paraId="3B285DB8" w14:textId="77777777" w:rsidR="001761B4" w:rsidRPr="00513037" w:rsidRDefault="001761B4" w:rsidP="00213A9C">
            <w:pPr>
              <w:pStyle w:val="Lentelsturinys"/>
              <w:snapToGrid w:val="0"/>
              <w:spacing w:after="0"/>
              <w:jc w:val="center"/>
              <w:rPr>
                <w:rFonts w:eastAsia="HG Mincho Light J"/>
                <w:color w:val="000000"/>
                <w:szCs w:val="22"/>
              </w:rPr>
            </w:pPr>
          </w:p>
        </w:tc>
        <w:tc>
          <w:tcPr>
            <w:tcW w:w="850" w:type="dxa"/>
            <w:tcBorders>
              <w:left w:val="single" w:sz="1" w:space="0" w:color="000000"/>
              <w:bottom w:val="single" w:sz="1" w:space="0" w:color="000000"/>
            </w:tcBorders>
            <w:vAlign w:val="bottom"/>
          </w:tcPr>
          <w:p w14:paraId="16A03F47" w14:textId="77777777" w:rsidR="001761B4" w:rsidRPr="00513037" w:rsidRDefault="001761B4" w:rsidP="00213A9C">
            <w:pPr>
              <w:pStyle w:val="Lentelsturinys"/>
              <w:snapToGrid w:val="0"/>
              <w:spacing w:after="0"/>
              <w:jc w:val="center"/>
              <w:rPr>
                <w:rFonts w:eastAsia="HG Mincho Light J"/>
                <w:color w:val="000000"/>
                <w:szCs w:val="22"/>
              </w:rPr>
            </w:pPr>
          </w:p>
        </w:tc>
        <w:tc>
          <w:tcPr>
            <w:tcW w:w="1507" w:type="dxa"/>
            <w:tcBorders>
              <w:left w:val="single" w:sz="1" w:space="0" w:color="000000"/>
              <w:bottom w:val="single" w:sz="1" w:space="0" w:color="000000"/>
              <w:right w:val="single" w:sz="1" w:space="0" w:color="000000"/>
            </w:tcBorders>
            <w:vAlign w:val="bottom"/>
          </w:tcPr>
          <w:p w14:paraId="1CA83BB2" w14:textId="77777777" w:rsidR="001761B4" w:rsidRPr="00513037" w:rsidRDefault="001761B4" w:rsidP="00213A9C">
            <w:pPr>
              <w:snapToGrid w:val="0"/>
              <w:jc w:val="center"/>
              <w:rPr>
                <w:color w:val="000000"/>
                <w:szCs w:val="22"/>
              </w:rPr>
            </w:pPr>
          </w:p>
        </w:tc>
      </w:tr>
    </w:tbl>
    <w:p w14:paraId="0AA419FA" w14:textId="77777777" w:rsidR="001761B4" w:rsidRDefault="001761B4" w:rsidP="001761B4">
      <w:pPr>
        <w:pStyle w:val="Sraopastraipa"/>
        <w:ind w:left="840"/>
        <w:jc w:val="both"/>
        <w:rPr>
          <w:rFonts w:eastAsia="Arial" w:cs="Times New Roman"/>
          <w:szCs w:val="24"/>
          <w:lang w:eastAsia="lt-LT"/>
        </w:rPr>
      </w:pPr>
    </w:p>
    <w:p w14:paraId="54853ACD" w14:textId="77777777" w:rsidR="001761B4" w:rsidRPr="00513037" w:rsidRDefault="001761B4" w:rsidP="001761B4">
      <w:pPr>
        <w:tabs>
          <w:tab w:val="left" w:pos="15"/>
        </w:tabs>
        <w:spacing w:line="100" w:lineRule="atLeast"/>
        <w:ind w:firstLine="15"/>
        <w:jc w:val="both"/>
        <w:rPr>
          <w:rFonts w:cs="Tahoma"/>
        </w:rPr>
      </w:pPr>
    </w:p>
    <w:p w14:paraId="162DA00B" w14:textId="77777777" w:rsidR="001761B4" w:rsidRPr="002A0FC0" w:rsidRDefault="001761B4" w:rsidP="001761B4">
      <w:pPr>
        <w:snapToGrid w:val="0"/>
        <w:jc w:val="both"/>
        <w:rPr>
          <w:rFonts w:cs="Times New Roman"/>
          <w:color w:val="000000"/>
        </w:rPr>
      </w:pPr>
    </w:p>
    <w:p w14:paraId="6F618A1A" w14:textId="77777777" w:rsidR="001761B4" w:rsidRPr="002A0FC0" w:rsidRDefault="001761B4" w:rsidP="001761B4">
      <w:pPr>
        <w:jc w:val="both"/>
        <w:rPr>
          <w:rFonts w:cs="Times New Roman"/>
          <w:u w:val="single"/>
        </w:rPr>
      </w:pPr>
      <w:r w:rsidRPr="002A0FC0">
        <w:rPr>
          <w:rFonts w:cs="Times New Roman"/>
        </w:rPr>
        <w:t>Administracijos direktorius________________________</w:t>
      </w:r>
      <w:r w:rsidRPr="002A0FC0">
        <w:rPr>
          <w:rFonts w:cs="Times New Roman"/>
        </w:rPr>
        <w:tab/>
      </w:r>
      <w:r w:rsidRPr="002A0FC0">
        <w:rPr>
          <w:rFonts w:cs="Times New Roman"/>
        </w:rPr>
        <w:tab/>
      </w:r>
      <w:r>
        <w:rPr>
          <w:rFonts w:cs="Times New Roman"/>
          <w:u w:val="single"/>
        </w:rPr>
        <w:t>...........................</w:t>
      </w:r>
    </w:p>
    <w:p w14:paraId="0BFC0BEC" w14:textId="77777777" w:rsidR="001761B4" w:rsidRPr="002A0FC0" w:rsidRDefault="001761B4" w:rsidP="001761B4">
      <w:pPr>
        <w:spacing w:line="200" w:lineRule="atLeast"/>
        <w:jc w:val="both"/>
        <w:rPr>
          <w:rFonts w:cs="Times New Roman"/>
          <w:color w:val="000000"/>
        </w:rPr>
      </w:pPr>
      <w:r w:rsidRPr="002A0FC0">
        <w:rPr>
          <w:rFonts w:cs="Times New Roman"/>
          <w:color w:val="000000"/>
        </w:rPr>
        <w:tab/>
        <w:t xml:space="preserve">A.V.  </w:t>
      </w:r>
      <w:r w:rsidRPr="002A0FC0">
        <w:rPr>
          <w:rFonts w:cs="Times New Roman"/>
          <w:color w:val="000000"/>
        </w:rPr>
        <w:tab/>
        <w:t>(parašas)  (pasirašymo data)</w:t>
      </w:r>
      <w:r w:rsidRPr="002A0FC0">
        <w:rPr>
          <w:rFonts w:cs="Times New Roman"/>
          <w:color w:val="000000"/>
        </w:rPr>
        <w:tab/>
      </w:r>
      <w:r w:rsidRPr="002A0FC0">
        <w:rPr>
          <w:rFonts w:cs="Times New Roman"/>
          <w:color w:val="000000"/>
        </w:rPr>
        <w:tab/>
        <w:t>(vardas, pavardė)</w:t>
      </w:r>
    </w:p>
    <w:p w14:paraId="5F62159A" w14:textId="77777777" w:rsidR="001761B4" w:rsidRPr="002A0FC0" w:rsidRDefault="001761B4" w:rsidP="001761B4">
      <w:pPr>
        <w:rPr>
          <w:rFonts w:cs="Times New Roman"/>
        </w:rPr>
      </w:pPr>
    </w:p>
    <w:p w14:paraId="50E3AFFA" w14:textId="77777777" w:rsidR="001761B4" w:rsidRPr="002A0FC0" w:rsidRDefault="001761B4" w:rsidP="001761B4">
      <w:pPr>
        <w:rPr>
          <w:rFonts w:cs="Times New Roman"/>
        </w:rPr>
      </w:pPr>
    </w:p>
    <w:p w14:paraId="49E2ED66" w14:textId="77777777" w:rsidR="001761B4" w:rsidRPr="002A0FC0" w:rsidRDefault="001761B4" w:rsidP="001761B4">
      <w:pPr>
        <w:rPr>
          <w:rFonts w:cs="Times New Roman"/>
        </w:rPr>
      </w:pPr>
      <w:r>
        <w:rPr>
          <w:rFonts w:cs="Times New Roman"/>
        </w:rPr>
        <w:t xml:space="preserve">UAB </w:t>
      </w:r>
      <w:r w:rsidRPr="002A0FC0">
        <w:rPr>
          <w:rFonts w:cs="Times New Roman"/>
        </w:rPr>
        <w:t>„</w:t>
      </w:r>
      <w:r>
        <w:rPr>
          <w:rFonts w:cs="Times New Roman"/>
        </w:rPr>
        <w:t>................</w:t>
      </w:r>
      <w:r w:rsidRPr="002A0FC0">
        <w:rPr>
          <w:rFonts w:cs="Times New Roman"/>
        </w:rPr>
        <w:t>“</w:t>
      </w:r>
    </w:p>
    <w:p w14:paraId="21BA4B42" w14:textId="77777777" w:rsidR="001761B4" w:rsidRPr="00B162BD" w:rsidRDefault="001761B4" w:rsidP="001761B4">
      <w:pPr>
        <w:rPr>
          <w:rFonts w:cs="Times New Roman"/>
          <w:u w:val="single"/>
        </w:rPr>
      </w:pPr>
      <w:r>
        <w:rPr>
          <w:rFonts w:cs="Times New Roman"/>
        </w:rPr>
        <w:t>direktorius</w:t>
      </w:r>
      <w:r w:rsidRPr="002A0FC0">
        <w:rPr>
          <w:rFonts w:cs="Times New Roman"/>
        </w:rPr>
        <w:tab/>
        <w:t>________________________</w:t>
      </w:r>
      <w:r>
        <w:rPr>
          <w:rFonts w:cs="Times New Roman"/>
        </w:rPr>
        <w:t>___________</w:t>
      </w:r>
      <w:r w:rsidRPr="002A0FC0">
        <w:rPr>
          <w:rFonts w:cs="Times New Roman"/>
        </w:rPr>
        <w:tab/>
      </w:r>
      <w:r w:rsidRPr="002A0FC0">
        <w:rPr>
          <w:rFonts w:cs="Times New Roman"/>
        </w:rPr>
        <w:tab/>
      </w:r>
      <w:r>
        <w:rPr>
          <w:rFonts w:cs="Times New Roman"/>
          <w:u w:val="single"/>
        </w:rPr>
        <w:t>...........................</w:t>
      </w:r>
    </w:p>
    <w:p w14:paraId="02E5D75B" w14:textId="77777777" w:rsidR="001761B4" w:rsidRPr="002A0FC0" w:rsidRDefault="001761B4" w:rsidP="001761B4">
      <w:pPr>
        <w:rPr>
          <w:rFonts w:cs="Times New Roman"/>
          <w:color w:val="000000"/>
        </w:rPr>
      </w:pPr>
      <w:r w:rsidRPr="002A0FC0">
        <w:rPr>
          <w:rFonts w:cs="Times New Roman"/>
        </w:rPr>
        <w:tab/>
      </w:r>
      <w:r w:rsidRPr="002A0FC0">
        <w:rPr>
          <w:rFonts w:cs="Times New Roman"/>
          <w:color w:val="000000"/>
        </w:rPr>
        <w:t xml:space="preserve">A.V.  </w:t>
      </w:r>
      <w:r w:rsidRPr="002A0FC0">
        <w:rPr>
          <w:rFonts w:cs="Times New Roman"/>
          <w:color w:val="000000"/>
        </w:rPr>
        <w:tab/>
        <w:t>(parašas)  (pasirašymo data)</w:t>
      </w:r>
      <w:r w:rsidRPr="002A0FC0">
        <w:rPr>
          <w:rFonts w:cs="Times New Roman"/>
          <w:color w:val="000000"/>
        </w:rPr>
        <w:tab/>
      </w:r>
      <w:r w:rsidRPr="002A0FC0">
        <w:rPr>
          <w:rFonts w:cs="Times New Roman"/>
          <w:color w:val="000000"/>
        </w:rPr>
        <w:tab/>
        <w:t>(vardas, pavardė)</w:t>
      </w:r>
    </w:p>
    <w:p w14:paraId="46837043" w14:textId="77777777" w:rsidR="001761B4" w:rsidRPr="002A0FC0" w:rsidRDefault="001761B4" w:rsidP="001761B4">
      <w:pPr>
        <w:rPr>
          <w:rFonts w:cs="Times New Roman"/>
        </w:rPr>
      </w:pPr>
    </w:p>
    <w:p w14:paraId="3B7688A5" w14:textId="77777777" w:rsidR="001761B4" w:rsidRPr="002A0FC0" w:rsidRDefault="001761B4" w:rsidP="001761B4">
      <w:pPr>
        <w:spacing w:line="200" w:lineRule="atLeast"/>
        <w:rPr>
          <w:rFonts w:cs="Times New Roman"/>
        </w:rPr>
      </w:pPr>
      <w:r w:rsidRPr="00AC395D">
        <w:rPr>
          <w:rFonts w:cs="Times New Roman"/>
          <w:sz w:val="16"/>
          <w:szCs w:val="16"/>
        </w:rPr>
        <w:tab/>
      </w:r>
      <w:r w:rsidRPr="002A0FC0">
        <w:rPr>
          <w:rFonts w:cs="Times New Roman"/>
        </w:rPr>
        <w:t xml:space="preserve">  </w:t>
      </w:r>
    </w:p>
    <w:p w14:paraId="4D64E54D" w14:textId="77777777" w:rsidR="001761B4" w:rsidRDefault="001761B4" w:rsidP="001761B4">
      <w:pPr>
        <w:pStyle w:val="WW-BodyTextIndent2"/>
        <w:tabs>
          <w:tab w:val="left" w:pos="850"/>
        </w:tabs>
        <w:ind w:firstLine="0"/>
        <w:rPr>
          <w:rFonts w:eastAsia="Times New Roman" w:cs="Times New Roman"/>
          <w:color w:val="000000"/>
          <w:lang w:val="lt-LT"/>
        </w:rPr>
      </w:pPr>
    </w:p>
    <w:p w14:paraId="32BDA021" w14:textId="77777777" w:rsidR="001761B4" w:rsidRDefault="001761B4" w:rsidP="001761B4">
      <w:pPr>
        <w:pStyle w:val="WW-BodyTextIndent2"/>
        <w:tabs>
          <w:tab w:val="left" w:pos="850"/>
        </w:tabs>
        <w:ind w:firstLine="0"/>
        <w:rPr>
          <w:rFonts w:eastAsia="Times New Roman" w:cs="Times New Roman"/>
          <w:color w:val="000000"/>
          <w:lang w:val="lt-LT"/>
        </w:rPr>
      </w:pPr>
    </w:p>
    <w:p w14:paraId="2FB4CDB5" w14:textId="77777777" w:rsidR="001761B4" w:rsidRPr="002A0FC0" w:rsidRDefault="001761B4" w:rsidP="001761B4">
      <w:pPr>
        <w:pStyle w:val="WW-BodyTextIndent2"/>
        <w:tabs>
          <w:tab w:val="left" w:pos="850"/>
        </w:tabs>
        <w:ind w:firstLine="0"/>
        <w:rPr>
          <w:rFonts w:eastAsia="Times New Roman" w:cs="Times New Roman"/>
          <w:color w:val="000000"/>
          <w:lang w:val="lt-LT"/>
        </w:rPr>
      </w:pPr>
      <w:r w:rsidRPr="002A0FC0">
        <w:rPr>
          <w:rFonts w:eastAsia="Times New Roman" w:cs="Times New Roman"/>
          <w:color w:val="000000"/>
          <w:lang w:val="lt-LT"/>
        </w:rPr>
        <w:t>Sutarties vykdymą koordinuojant</w:t>
      </w:r>
      <w:r>
        <w:rPr>
          <w:rFonts w:eastAsia="Times New Roman" w:cs="Times New Roman"/>
          <w:color w:val="000000"/>
          <w:lang w:val="lt-LT"/>
        </w:rPr>
        <w:t>i</w:t>
      </w:r>
      <w:r w:rsidRPr="002A0FC0">
        <w:rPr>
          <w:rFonts w:eastAsia="Times New Roman" w:cs="Times New Roman"/>
          <w:color w:val="000000"/>
          <w:lang w:val="lt-LT"/>
        </w:rPr>
        <w:t>s asm</w:t>
      </w:r>
      <w:r>
        <w:rPr>
          <w:rFonts w:eastAsia="Times New Roman" w:cs="Times New Roman"/>
          <w:color w:val="000000"/>
          <w:lang w:val="lt-LT"/>
        </w:rPr>
        <w:t>uo</w:t>
      </w:r>
      <w:r w:rsidRPr="002A0FC0">
        <w:rPr>
          <w:rFonts w:eastAsia="Times New Roman" w:cs="Times New Roman"/>
          <w:color w:val="000000"/>
          <w:lang w:val="lt-LT"/>
        </w:rPr>
        <w:t>, Miesto ūkio ir aplinkos skyriaus vyr. specialis</w:t>
      </w:r>
      <w:r>
        <w:rPr>
          <w:rFonts w:eastAsia="Times New Roman" w:cs="Times New Roman"/>
          <w:color w:val="000000"/>
          <w:lang w:val="lt-LT"/>
        </w:rPr>
        <w:t>tė</w:t>
      </w:r>
    </w:p>
    <w:p w14:paraId="464469AD" w14:textId="77777777" w:rsidR="001761B4" w:rsidRDefault="001761B4" w:rsidP="001761B4">
      <w:pPr>
        <w:pStyle w:val="WW-BodyTextIndent2"/>
        <w:tabs>
          <w:tab w:val="left" w:pos="850"/>
        </w:tabs>
        <w:ind w:firstLine="0"/>
        <w:rPr>
          <w:rFonts w:eastAsia="Times New Roman" w:cs="Times New Roman"/>
          <w:color w:val="000000"/>
          <w:lang w:val="lt-LT"/>
        </w:rPr>
      </w:pPr>
      <w:r>
        <w:rPr>
          <w:rFonts w:eastAsia="Times New Roman" w:cs="Times New Roman"/>
          <w:color w:val="000000"/>
          <w:lang w:val="lt-LT"/>
        </w:rPr>
        <w:t>...........</w:t>
      </w:r>
      <w:r w:rsidRPr="002A0FC0">
        <w:rPr>
          <w:rFonts w:eastAsia="Times New Roman" w:cs="Times New Roman"/>
          <w:color w:val="000000"/>
          <w:lang w:val="lt-LT"/>
        </w:rPr>
        <w:t xml:space="preserve">, el. p. </w:t>
      </w:r>
      <w:hyperlink r:id="rId11" w:history="1">
        <w:r>
          <w:rPr>
            <w:rStyle w:val="Hipersaitas"/>
            <w:rFonts w:cs="Times New Roman"/>
          </w:rPr>
          <w:t>……</w:t>
        </w:r>
      </w:hyperlink>
      <w:r w:rsidRPr="002A0FC0">
        <w:rPr>
          <w:rFonts w:eastAsia="Times New Roman" w:cs="Times New Roman"/>
          <w:color w:val="000000"/>
          <w:lang w:val="lt-LT"/>
        </w:rPr>
        <w:t xml:space="preserve"> </w:t>
      </w:r>
    </w:p>
    <w:p w14:paraId="4996F248" w14:textId="77777777" w:rsidR="001761B4" w:rsidRDefault="001761B4" w:rsidP="001761B4">
      <w:pPr>
        <w:pStyle w:val="WW-BodyTextIndent2"/>
        <w:tabs>
          <w:tab w:val="left" w:pos="850"/>
        </w:tabs>
        <w:ind w:firstLine="0"/>
        <w:rPr>
          <w:rFonts w:cs="Times New Roman"/>
          <w:color w:val="000000"/>
        </w:rPr>
      </w:pPr>
    </w:p>
    <w:p w14:paraId="3ED9853B" w14:textId="77777777" w:rsidR="001761B4" w:rsidRDefault="001761B4" w:rsidP="001761B4">
      <w:pPr>
        <w:pStyle w:val="WW-BodyTextIndent2"/>
        <w:tabs>
          <w:tab w:val="left" w:pos="850"/>
        </w:tabs>
        <w:ind w:firstLine="0"/>
        <w:rPr>
          <w:rFonts w:cs="Times New Roman"/>
          <w:color w:val="000000"/>
        </w:rPr>
      </w:pPr>
    </w:p>
    <w:p w14:paraId="39D8F071" w14:textId="77777777" w:rsidR="001761B4" w:rsidRDefault="001761B4" w:rsidP="001761B4">
      <w:pPr>
        <w:pStyle w:val="WW-BodyTextIndent2"/>
        <w:tabs>
          <w:tab w:val="left" w:pos="850"/>
        </w:tabs>
        <w:ind w:firstLine="0"/>
        <w:rPr>
          <w:rFonts w:cs="Times New Roman"/>
          <w:color w:val="000000"/>
        </w:rPr>
      </w:pPr>
    </w:p>
    <w:p w14:paraId="528CE7E1" w14:textId="77777777" w:rsidR="001761B4" w:rsidRPr="00C55294" w:rsidRDefault="001761B4" w:rsidP="001761B4">
      <w:pPr>
        <w:pStyle w:val="WW-BodyTextIndent2"/>
        <w:tabs>
          <w:tab w:val="left" w:pos="850"/>
        </w:tabs>
        <w:ind w:firstLine="0"/>
        <w:rPr>
          <w:rFonts w:cs="Times New Roman"/>
          <w:color w:val="000000"/>
        </w:rPr>
      </w:pPr>
    </w:p>
    <w:p w14:paraId="02A891DC" w14:textId="77777777" w:rsidR="001761B4" w:rsidRPr="002A0FC0" w:rsidRDefault="001761B4" w:rsidP="001761B4">
      <w:pPr>
        <w:spacing w:line="100" w:lineRule="atLeast"/>
        <w:jc w:val="center"/>
        <w:rPr>
          <w:rFonts w:eastAsia="Times New Roman" w:cs="Times New Roman"/>
          <w:b/>
          <w:color w:val="000000"/>
        </w:rPr>
      </w:pPr>
      <w:r w:rsidRPr="002A0FC0">
        <w:rPr>
          <w:rFonts w:eastAsia="Times New Roman" w:cs="Times New Roman"/>
          <w:b/>
          <w:color w:val="000000"/>
        </w:rPr>
        <w:lastRenderedPageBreak/>
        <w:t>3 PRIEDAS PRIE 20</w:t>
      </w:r>
      <w:r>
        <w:rPr>
          <w:rFonts w:eastAsia="Times New Roman" w:cs="Times New Roman"/>
          <w:b/>
          <w:color w:val="000000"/>
        </w:rPr>
        <w:t>25</w:t>
      </w:r>
      <w:r w:rsidRPr="002A0FC0">
        <w:rPr>
          <w:rFonts w:eastAsia="Times New Roman" w:cs="Times New Roman"/>
          <w:b/>
          <w:color w:val="000000"/>
        </w:rPr>
        <w:t xml:space="preserve"> M.                                         D.</w:t>
      </w:r>
      <w:r>
        <w:rPr>
          <w:rFonts w:eastAsia="Times New Roman" w:cs="Times New Roman"/>
          <w:b/>
          <w:color w:val="000000"/>
        </w:rPr>
        <w:t xml:space="preserve"> SUTARTIES </w:t>
      </w:r>
      <w:r w:rsidRPr="002A0FC0">
        <w:rPr>
          <w:rFonts w:eastAsia="Times New Roman" w:cs="Times New Roman"/>
          <w:b/>
          <w:color w:val="000000"/>
        </w:rPr>
        <w:t xml:space="preserve"> NR. SŽ- </w:t>
      </w:r>
      <w:r>
        <w:rPr>
          <w:rFonts w:eastAsia="Times New Roman" w:cs="Times New Roman"/>
          <w:b/>
          <w:color w:val="000000"/>
        </w:rPr>
        <w:t>______</w:t>
      </w:r>
    </w:p>
    <w:p w14:paraId="17F066B6" w14:textId="77777777" w:rsidR="001761B4" w:rsidRPr="002A0FC0" w:rsidRDefault="001761B4" w:rsidP="001761B4">
      <w:pPr>
        <w:spacing w:line="100" w:lineRule="atLeast"/>
        <w:jc w:val="center"/>
        <w:rPr>
          <w:rFonts w:cs="Times New Roman"/>
          <w:b/>
          <w:bCs/>
          <w:color w:val="000000"/>
        </w:rPr>
      </w:pPr>
      <w:r w:rsidRPr="002A0FC0">
        <w:rPr>
          <w:rFonts w:cs="Times New Roman"/>
          <w:b/>
          <w:bCs/>
          <w:color w:val="000000"/>
        </w:rPr>
        <w:t>PATIKRINIMO,  PAŽEIDIMŲ NUSTATYMO, BAUDŲ SKYRIMO AKTAS</w:t>
      </w:r>
    </w:p>
    <w:p w14:paraId="7CA11A06" w14:textId="77777777" w:rsidR="001761B4" w:rsidRPr="002A0FC0" w:rsidRDefault="001761B4" w:rsidP="001761B4">
      <w:pPr>
        <w:spacing w:line="100" w:lineRule="atLeast"/>
        <w:jc w:val="center"/>
        <w:rPr>
          <w:rFonts w:cs="Times New Roman"/>
          <w:color w:val="000000"/>
        </w:rPr>
      </w:pPr>
    </w:p>
    <w:p w14:paraId="4B705B14" w14:textId="77777777" w:rsidR="001761B4" w:rsidRPr="002A0FC0" w:rsidRDefault="001761B4" w:rsidP="001761B4">
      <w:pPr>
        <w:spacing w:line="100" w:lineRule="atLeast"/>
        <w:jc w:val="center"/>
        <w:rPr>
          <w:rFonts w:cs="Times New Roman"/>
          <w:color w:val="000000"/>
        </w:rPr>
      </w:pPr>
      <w:r w:rsidRPr="002A0FC0">
        <w:rPr>
          <w:rFonts w:cs="Times New Roman"/>
          <w:color w:val="000000"/>
        </w:rPr>
        <w:t>20</w:t>
      </w:r>
      <w:r>
        <w:rPr>
          <w:rFonts w:cs="Times New Roman"/>
          <w:color w:val="000000"/>
        </w:rPr>
        <w:t>2</w:t>
      </w:r>
      <w:r w:rsidRPr="002A0FC0">
        <w:rPr>
          <w:rFonts w:cs="Times New Roman"/>
          <w:color w:val="000000"/>
        </w:rPr>
        <w:t>… m. .................................d. Nr. ......</w:t>
      </w:r>
    </w:p>
    <w:p w14:paraId="3062F4B2" w14:textId="77777777" w:rsidR="001761B4" w:rsidRDefault="001761B4" w:rsidP="001761B4">
      <w:pPr>
        <w:spacing w:line="100" w:lineRule="atLeast"/>
        <w:jc w:val="center"/>
        <w:rPr>
          <w:rFonts w:cs="Times New Roman"/>
          <w:color w:val="000000"/>
        </w:rPr>
      </w:pPr>
      <w:r w:rsidRPr="002A0FC0">
        <w:rPr>
          <w:rFonts w:cs="Times New Roman"/>
          <w:color w:val="000000"/>
        </w:rPr>
        <w:t>Šiauliai</w:t>
      </w:r>
    </w:p>
    <w:p w14:paraId="5F520FC1" w14:textId="77777777" w:rsidR="001761B4" w:rsidRPr="002A0FC0" w:rsidRDefault="001761B4" w:rsidP="001761B4">
      <w:pPr>
        <w:spacing w:line="100" w:lineRule="atLeast"/>
        <w:jc w:val="center"/>
        <w:rPr>
          <w:rFonts w:cs="Times New Roman"/>
          <w:color w:val="000000"/>
        </w:rPr>
      </w:pPr>
    </w:p>
    <w:p w14:paraId="6A3336B4" w14:textId="77777777" w:rsidR="001761B4" w:rsidRPr="002A0FC0" w:rsidRDefault="001761B4" w:rsidP="001761B4">
      <w:pPr>
        <w:spacing w:line="100" w:lineRule="atLeast"/>
        <w:rPr>
          <w:rFonts w:cs="Times New Roman"/>
          <w:color w:val="000000"/>
        </w:rPr>
      </w:pPr>
      <w:r w:rsidRPr="002A0FC0">
        <w:rPr>
          <w:rFonts w:eastAsia="Tahoma" w:cs="Times New Roman"/>
          <w:bCs/>
          <w:color w:val="000000"/>
        </w:rPr>
        <w:t>PASLAUGŲ T</w:t>
      </w:r>
      <w:r w:rsidRPr="002A0FC0">
        <w:rPr>
          <w:rFonts w:eastAsia="Tahoma" w:cs="Times New Roman"/>
          <w:color w:val="000000"/>
        </w:rPr>
        <w:t xml:space="preserve">EIKĖJO </w:t>
      </w:r>
      <w:r w:rsidRPr="002A0FC0">
        <w:rPr>
          <w:rFonts w:cs="Times New Roman"/>
          <w:color w:val="000000"/>
        </w:rPr>
        <w:t>atstovas: .........................................................................………………....................</w:t>
      </w:r>
    </w:p>
    <w:p w14:paraId="49C67E31" w14:textId="77777777" w:rsidR="001761B4" w:rsidRPr="002A0FC0" w:rsidRDefault="001761B4" w:rsidP="001761B4">
      <w:pPr>
        <w:spacing w:line="100" w:lineRule="atLeast"/>
        <w:ind w:firstLine="3261"/>
        <w:rPr>
          <w:rFonts w:cs="Times New Roman"/>
          <w:bCs/>
          <w:color w:val="000000"/>
        </w:rPr>
      </w:pPr>
      <w:r w:rsidRPr="002A0FC0">
        <w:rPr>
          <w:rFonts w:cs="Times New Roman"/>
          <w:bCs/>
          <w:color w:val="000000"/>
        </w:rPr>
        <w:t>(</w:t>
      </w:r>
      <w:r w:rsidRPr="002A0FC0">
        <w:rPr>
          <w:rFonts w:cs="Times New Roman"/>
          <w:color w:val="000000"/>
        </w:rPr>
        <w:t xml:space="preserve">atstovo </w:t>
      </w:r>
      <w:r w:rsidRPr="002A0FC0">
        <w:rPr>
          <w:rFonts w:eastAsia="Tahoma" w:cs="Times New Roman"/>
          <w:color w:val="000000"/>
        </w:rPr>
        <w:t>į</w:t>
      </w:r>
      <w:r w:rsidRPr="002A0FC0">
        <w:rPr>
          <w:rFonts w:cs="Times New Roman"/>
          <w:bCs/>
          <w:color w:val="000000"/>
        </w:rPr>
        <w:t>monės pavadinimas,</w:t>
      </w:r>
      <w:r w:rsidRPr="002A0FC0">
        <w:rPr>
          <w:rFonts w:cs="Times New Roman"/>
          <w:color w:val="000000"/>
        </w:rPr>
        <w:t xml:space="preserve"> pareigos, vardas, pavardė</w:t>
      </w:r>
      <w:r w:rsidRPr="002A0FC0">
        <w:rPr>
          <w:rFonts w:cs="Times New Roman"/>
          <w:bCs/>
          <w:color w:val="000000"/>
        </w:rPr>
        <w:t>)</w:t>
      </w:r>
    </w:p>
    <w:p w14:paraId="5EE3FFBB" w14:textId="77777777" w:rsidR="001761B4" w:rsidRPr="002A0FC0" w:rsidRDefault="001761B4" w:rsidP="001761B4">
      <w:pPr>
        <w:spacing w:line="100" w:lineRule="atLeast"/>
        <w:rPr>
          <w:rFonts w:cs="Times New Roman"/>
          <w:color w:val="000000"/>
        </w:rPr>
      </w:pPr>
      <w:r w:rsidRPr="002A0FC0">
        <w:rPr>
          <w:rFonts w:cs="Times New Roman"/>
          <w:color w:val="000000"/>
        </w:rPr>
        <w:t>............................................................................................................................……….............................</w:t>
      </w:r>
    </w:p>
    <w:p w14:paraId="6BD69248" w14:textId="77777777" w:rsidR="001761B4" w:rsidRPr="002A0FC0" w:rsidRDefault="001761B4" w:rsidP="001761B4">
      <w:pPr>
        <w:spacing w:line="100" w:lineRule="atLeast"/>
        <w:rPr>
          <w:rFonts w:cs="Times New Roman"/>
          <w:color w:val="000000"/>
        </w:rPr>
      </w:pPr>
      <w:r w:rsidRPr="002A0FC0">
        <w:rPr>
          <w:rFonts w:eastAsia="Tahoma" w:cs="Times New Roman"/>
          <w:bCs/>
          <w:color w:val="000000"/>
        </w:rPr>
        <w:t xml:space="preserve">PASLAUGŲ GAVĖJO </w:t>
      </w:r>
      <w:r w:rsidRPr="002A0FC0">
        <w:rPr>
          <w:rFonts w:cs="Times New Roman"/>
          <w:color w:val="000000"/>
        </w:rPr>
        <w:t>atstovas: ......................................................................................................................</w:t>
      </w:r>
    </w:p>
    <w:p w14:paraId="21B6BCD5" w14:textId="77777777" w:rsidR="001761B4" w:rsidRPr="002A0FC0" w:rsidRDefault="001761B4" w:rsidP="001761B4">
      <w:pPr>
        <w:spacing w:line="100" w:lineRule="atLeast"/>
        <w:ind w:firstLine="3261"/>
        <w:rPr>
          <w:rFonts w:cs="Times New Roman"/>
          <w:bCs/>
          <w:color w:val="000000"/>
        </w:rPr>
      </w:pPr>
      <w:r w:rsidRPr="002A0FC0">
        <w:rPr>
          <w:rFonts w:cs="Times New Roman"/>
          <w:bCs/>
          <w:color w:val="000000"/>
        </w:rPr>
        <w:t>(</w:t>
      </w:r>
      <w:r w:rsidRPr="002A0FC0">
        <w:rPr>
          <w:rFonts w:cs="Times New Roman"/>
          <w:color w:val="000000"/>
        </w:rPr>
        <w:t>atstovo įstaigos (</w:t>
      </w:r>
      <w:r w:rsidRPr="002A0FC0">
        <w:rPr>
          <w:rFonts w:eastAsia="Tahoma" w:cs="Times New Roman"/>
          <w:color w:val="000000"/>
        </w:rPr>
        <w:t>į</w:t>
      </w:r>
      <w:r w:rsidRPr="002A0FC0">
        <w:rPr>
          <w:rFonts w:cs="Times New Roman"/>
          <w:bCs/>
          <w:color w:val="000000"/>
        </w:rPr>
        <w:t>monės) pavadinimas,</w:t>
      </w:r>
      <w:r w:rsidRPr="002A0FC0">
        <w:rPr>
          <w:rFonts w:cs="Times New Roman"/>
          <w:color w:val="000000"/>
        </w:rPr>
        <w:t xml:space="preserve"> pareigos, vardas, pavardė</w:t>
      </w:r>
      <w:r w:rsidRPr="002A0FC0">
        <w:rPr>
          <w:rFonts w:cs="Times New Roman"/>
          <w:bCs/>
          <w:color w:val="000000"/>
        </w:rPr>
        <w:t>)</w:t>
      </w:r>
    </w:p>
    <w:p w14:paraId="7A7707C6" w14:textId="77777777" w:rsidR="001761B4" w:rsidRPr="002A0FC0" w:rsidRDefault="001761B4" w:rsidP="001761B4">
      <w:pPr>
        <w:spacing w:line="100" w:lineRule="atLeast"/>
        <w:rPr>
          <w:rFonts w:cs="Times New Roman"/>
          <w:color w:val="000000"/>
        </w:rPr>
      </w:pPr>
      <w:r w:rsidRPr="002A0FC0">
        <w:rPr>
          <w:rFonts w:cs="Times New Roman"/>
          <w:color w:val="000000"/>
        </w:rPr>
        <w:t>.....................................................................................................................................………....................</w:t>
      </w:r>
    </w:p>
    <w:p w14:paraId="43723350" w14:textId="77777777" w:rsidR="001761B4" w:rsidRPr="002A0FC0" w:rsidRDefault="001761B4" w:rsidP="001761B4">
      <w:pPr>
        <w:spacing w:line="100" w:lineRule="atLeast"/>
        <w:rPr>
          <w:rFonts w:cs="Times New Roman"/>
          <w:color w:val="000000"/>
        </w:rPr>
      </w:pPr>
    </w:p>
    <w:p w14:paraId="0F274B9F" w14:textId="77777777" w:rsidR="001761B4" w:rsidRPr="002A0FC0" w:rsidRDefault="001761B4" w:rsidP="001761B4">
      <w:pPr>
        <w:spacing w:line="100" w:lineRule="atLeast"/>
        <w:rPr>
          <w:rFonts w:cs="Times New Roman"/>
          <w:color w:val="000000"/>
        </w:rPr>
      </w:pPr>
      <w:r w:rsidRPr="002A0FC0">
        <w:rPr>
          <w:rFonts w:cs="Times New Roman"/>
          <w:color w:val="000000"/>
        </w:rPr>
        <w:t>20</w:t>
      </w:r>
      <w:r>
        <w:rPr>
          <w:rFonts w:cs="Times New Roman"/>
          <w:color w:val="000000"/>
        </w:rPr>
        <w:t>2</w:t>
      </w:r>
      <w:r w:rsidRPr="002A0FC0">
        <w:rPr>
          <w:rFonts w:cs="Times New Roman"/>
          <w:color w:val="000000"/>
        </w:rPr>
        <w:t xml:space="preserve">… m. .........................  ......d. ….. val. patikrino </w:t>
      </w:r>
      <w:r w:rsidRPr="002A0FC0">
        <w:rPr>
          <w:rFonts w:eastAsia="Tahoma" w:cs="Times New Roman"/>
          <w:bCs/>
          <w:color w:val="000000"/>
        </w:rPr>
        <w:t>PASLAUGŲ T</w:t>
      </w:r>
      <w:r w:rsidRPr="002A0FC0">
        <w:rPr>
          <w:rFonts w:eastAsia="Tahoma" w:cs="Times New Roman"/>
          <w:color w:val="000000"/>
        </w:rPr>
        <w:t>EIKĖJO</w:t>
      </w:r>
      <w:r w:rsidRPr="002A0FC0">
        <w:rPr>
          <w:rFonts w:cs="Times New Roman"/>
          <w:bCs/>
          <w:color w:val="000000"/>
        </w:rPr>
        <w:t xml:space="preserve"> teikiamas </w:t>
      </w:r>
      <w:r w:rsidRPr="002A0FC0">
        <w:rPr>
          <w:rFonts w:cs="Times New Roman"/>
          <w:color w:val="000000"/>
        </w:rPr>
        <w:t>paslaugas, jų kokybę.......................................................................................................................................</w:t>
      </w:r>
    </w:p>
    <w:p w14:paraId="718CD825" w14:textId="77777777" w:rsidR="001761B4" w:rsidRPr="002A0FC0" w:rsidRDefault="001761B4" w:rsidP="001761B4">
      <w:pPr>
        <w:spacing w:line="100" w:lineRule="atLeast"/>
        <w:rPr>
          <w:rFonts w:cs="Times New Roman"/>
          <w:color w:val="000000"/>
        </w:rPr>
      </w:pPr>
      <w:r w:rsidRPr="002A0FC0">
        <w:rPr>
          <w:rFonts w:cs="Times New Roman"/>
          <w:color w:val="000000"/>
        </w:rPr>
        <w:t>.....................................................................................................................................................................</w:t>
      </w:r>
    </w:p>
    <w:p w14:paraId="434CE4EC" w14:textId="77777777" w:rsidR="001761B4" w:rsidRPr="002A0FC0" w:rsidRDefault="001761B4" w:rsidP="001761B4">
      <w:pPr>
        <w:spacing w:line="100" w:lineRule="atLeast"/>
        <w:jc w:val="center"/>
        <w:rPr>
          <w:rFonts w:cs="Times New Roman"/>
          <w:color w:val="000000"/>
        </w:rPr>
      </w:pPr>
      <w:r w:rsidRPr="002A0FC0">
        <w:rPr>
          <w:rFonts w:cs="Times New Roman"/>
          <w:color w:val="000000"/>
        </w:rPr>
        <w:t>(paslaugos pavadinimas, adresas, vieta (gatvė (su visais elementais ir priklausiniais), žaliasis plotas  ir kt.)</w:t>
      </w:r>
    </w:p>
    <w:p w14:paraId="77F717B5" w14:textId="77777777" w:rsidR="001761B4" w:rsidRPr="002A0FC0" w:rsidRDefault="001761B4" w:rsidP="001761B4">
      <w:pPr>
        <w:tabs>
          <w:tab w:val="left" w:pos="1200"/>
        </w:tabs>
        <w:spacing w:line="100" w:lineRule="atLeast"/>
        <w:rPr>
          <w:rFonts w:cs="Times New Roman"/>
          <w:color w:val="000000"/>
        </w:rPr>
      </w:pPr>
      <w:r w:rsidRPr="002A0FC0">
        <w:rPr>
          <w:rFonts w:cs="Times New Roman"/>
          <w:color w:val="000000"/>
        </w:rPr>
        <w:t xml:space="preserve"> ir nustatė šiuos pažeidimus: ......................................................................................................................</w:t>
      </w:r>
    </w:p>
    <w:p w14:paraId="5D55831F" w14:textId="77777777" w:rsidR="001761B4" w:rsidRPr="002A0FC0" w:rsidRDefault="001761B4" w:rsidP="001761B4">
      <w:pPr>
        <w:spacing w:line="100" w:lineRule="atLeast"/>
        <w:rPr>
          <w:rFonts w:cs="Times New Roman"/>
          <w:color w:val="000000"/>
        </w:rPr>
      </w:pPr>
      <w:r w:rsidRPr="002A0FC0">
        <w:rPr>
          <w:rFonts w:cs="Times New Roman"/>
          <w:color w:val="000000"/>
        </w:rPr>
        <w:t xml:space="preserve">Pažeisti reikalavimai: ........................................................................................................................................... </w:t>
      </w:r>
    </w:p>
    <w:p w14:paraId="34942C95" w14:textId="77777777" w:rsidR="001761B4" w:rsidRPr="002A0FC0" w:rsidRDefault="001761B4" w:rsidP="001761B4">
      <w:pPr>
        <w:tabs>
          <w:tab w:val="left" w:pos="9638"/>
        </w:tabs>
        <w:spacing w:line="100" w:lineRule="atLeast"/>
        <w:jc w:val="center"/>
        <w:rPr>
          <w:rFonts w:cs="Times New Roman"/>
          <w:iCs/>
          <w:color w:val="000000"/>
        </w:rPr>
      </w:pPr>
      <w:r w:rsidRPr="002A0FC0">
        <w:rPr>
          <w:rFonts w:cs="Times New Roman"/>
          <w:color w:val="000000"/>
        </w:rPr>
        <w:t xml:space="preserve"> (Šiaulių m</w:t>
      </w:r>
      <w:r w:rsidRPr="002A0FC0">
        <w:rPr>
          <w:rFonts w:cs="Times New Roman"/>
          <w:iCs/>
          <w:color w:val="000000"/>
        </w:rPr>
        <w:t xml:space="preserve">iesto renginių ir viešųjų  sanitarinio aptarnavimo paslaugos pirkimo sutarties Nr. SŽ-..  .., </w:t>
      </w:r>
    </w:p>
    <w:p w14:paraId="337F0E52" w14:textId="77777777" w:rsidR="001761B4" w:rsidRPr="002A0FC0" w:rsidRDefault="001761B4" w:rsidP="001761B4">
      <w:pPr>
        <w:tabs>
          <w:tab w:val="left" w:pos="9638"/>
        </w:tabs>
        <w:spacing w:line="100" w:lineRule="atLeast"/>
        <w:jc w:val="both"/>
        <w:rPr>
          <w:rFonts w:cs="Times New Roman"/>
          <w:iCs/>
          <w:color w:val="000000"/>
        </w:rPr>
      </w:pPr>
      <w:r w:rsidRPr="002A0FC0">
        <w:rPr>
          <w:rFonts w:cs="Times New Roman"/>
          <w:iCs/>
          <w:color w:val="000000"/>
        </w:rPr>
        <w:t>......................................................................................................................................................................</w:t>
      </w:r>
    </w:p>
    <w:p w14:paraId="2C55307D" w14:textId="77777777" w:rsidR="001761B4" w:rsidRPr="002A0FC0" w:rsidRDefault="001761B4" w:rsidP="001761B4">
      <w:pPr>
        <w:tabs>
          <w:tab w:val="left" w:pos="9638"/>
        </w:tabs>
        <w:spacing w:line="100" w:lineRule="atLeast"/>
        <w:rPr>
          <w:rFonts w:cs="Times New Roman"/>
          <w:iCs/>
          <w:color w:val="000000"/>
        </w:rPr>
      </w:pPr>
      <w:r w:rsidRPr="002A0FC0">
        <w:rPr>
          <w:rFonts w:cs="Times New Roman"/>
          <w:iCs/>
          <w:color w:val="000000"/>
        </w:rPr>
        <w:t>Šiaulių  miesto švaros ir tvarkos taisyklių punktas(-ai))</w:t>
      </w:r>
    </w:p>
    <w:p w14:paraId="5B31F6F0" w14:textId="77777777" w:rsidR="001761B4" w:rsidRPr="002A0FC0" w:rsidRDefault="001761B4" w:rsidP="001761B4">
      <w:pPr>
        <w:tabs>
          <w:tab w:val="left" w:pos="9638"/>
        </w:tabs>
        <w:spacing w:line="100" w:lineRule="atLeast"/>
        <w:jc w:val="both"/>
        <w:rPr>
          <w:rFonts w:cs="Times New Roman"/>
          <w:color w:val="000000"/>
        </w:rPr>
      </w:pPr>
      <w:r w:rsidRPr="002A0FC0">
        <w:rPr>
          <w:rFonts w:cs="Times New Roman"/>
          <w:color w:val="000000"/>
        </w:rPr>
        <w:t>.....................................................................................................................................................................</w:t>
      </w:r>
    </w:p>
    <w:p w14:paraId="26DB32A0" w14:textId="77777777" w:rsidR="001761B4" w:rsidRDefault="001761B4" w:rsidP="001761B4">
      <w:pPr>
        <w:pStyle w:val="Sraas"/>
        <w:spacing w:after="0" w:line="100" w:lineRule="atLeast"/>
        <w:rPr>
          <w:rFonts w:cs="Times New Roman"/>
          <w:color w:val="000000"/>
        </w:rPr>
      </w:pPr>
      <w:r w:rsidRPr="002A0FC0">
        <w:rPr>
          <w:rFonts w:cs="Times New Roman"/>
          <w:color w:val="000000"/>
        </w:rPr>
        <w:t>Patikrinimo metu nustatytus faktus patvirtina: ...................................................................................................</w:t>
      </w:r>
    </w:p>
    <w:p w14:paraId="4231EB02" w14:textId="77777777" w:rsidR="001761B4" w:rsidRPr="002A0FC0" w:rsidRDefault="001761B4" w:rsidP="001761B4">
      <w:pPr>
        <w:pStyle w:val="Sraas"/>
        <w:spacing w:after="0" w:line="100" w:lineRule="atLeast"/>
        <w:rPr>
          <w:rFonts w:cs="Times New Roman"/>
          <w:color w:val="000000"/>
        </w:rPr>
      </w:pPr>
      <w:r w:rsidRPr="002A0FC0">
        <w:rPr>
          <w:rFonts w:cs="Times New Roman"/>
          <w:color w:val="000000"/>
        </w:rPr>
        <w:t xml:space="preserve"> (Akto priedas: nuotraukos (vietos pagal faktą),  schema (planas) pažymint vietas, kur nustatyti pažeidimai ir kt.)</w:t>
      </w:r>
    </w:p>
    <w:p w14:paraId="10117F20" w14:textId="77777777" w:rsidR="001761B4" w:rsidRPr="002A0FC0" w:rsidRDefault="001761B4" w:rsidP="001761B4">
      <w:pPr>
        <w:pStyle w:val="Pagrindiniotekstotrauka21"/>
        <w:spacing w:before="0" w:after="0"/>
        <w:jc w:val="both"/>
        <w:rPr>
          <w:rFonts w:cs="Times New Roman"/>
          <w:color w:val="000000"/>
        </w:rPr>
      </w:pPr>
      <w:r w:rsidRPr="002A0FC0">
        <w:rPr>
          <w:rFonts w:cs="Times New Roman"/>
          <w:color w:val="000000"/>
        </w:rPr>
        <w:t>......................................................................................................................................................................</w:t>
      </w:r>
    </w:p>
    <w:p w14:paraId="0A46A879" w14:textId="77777777" w:rsidR="001761B4" w:rsidRPr="002A0FC0" w:rsidRDefault="001761B4" w:rsidP="001761B4">
      <w:pPr>
        <w:tabs>
          <w:tab w:val="left" w:pos="9638"/>
        </w:tabs>
        <w:spacing w:line="100" w:lineRule="atLeast"/>
        <w:jc w:val="both"/>
        <w:rPr>
          <w:rFonts w:cs="Times New Roman"/>
          <w:color w:val="000000"/>
        </w:rPr>
      </w:pPr>
      <w:r w:rsidRPr="002A0FC0">
        <w:rPr>
          <w:rFonts w:cs="Times New Roman"/>
          <w:color w:val="000000"/>
        </w:rPr>
        <w:t>......................................................................................................................................................................</w:t>
      </w:r>
    </w:p>
    <w:p w14:paraId="53B9E620" w14:textId="77777777" w:rsidR="001761B4" w:rsidRPr="002A0FC0" w:rsidRDefault="001761B4" w:rsidP="001761B4">
      <w:pPr>
        <w:tabs>
          <w:tab w:val="left" w:pos="9638"/>
        </w:tabs>
        <w:spacing w:line="100" w:lineRule="atLeast"/>
        <w:jc w:val="both"/>
        <w:rPr>
          <w:rFonts w:cs="Times New Roman"/>
          <w:color w:val="000000"/>
        </w:rPr>
      </w:pPr>
      <w:r w:rsidRPr="002A0FC0">
        <w:rPr>
          <w:rFonts w:cs="Times New Roman"/>
          <w:color w:val="000000"/>
        </w:rPr>
        <w:t>......................................................................................................................................................................</w:t>
      </w:r>
    </w:p>
    <w:p w14:paraId="1DBE2DFF" w14:textId="77777777" w:rsidR="001761B4" w:rsidRPr="002A0FC0" w:rsidRDefault="001761B4" w:rsidP="001761B4">
      <w:pPr>
        <w:tabs>
          <w:tab w:val="left" w:pos="9638"/>
        </w:tabs>
        <w:spacing w:line="100" w:lineRule="atLeast"/>
        <w:rPr>
          <w:rFonts w:cs="Times New Roman"/>
          <w:color w:val="000000"/>
        </w:rPr>
      </w:pPr>
      <w:r w:rsidRPr="002A0FC0">
        <w:rPr>
          <w:rFonts w:cs="Times New Roman"/>
          <w:b/>
          <w:bCs/>
          <w:color w:val="000000"/>
          <w:u w:val="single"/>
        </w:rPr>
        <w:t>Išvada:</w:t>
      </w:r>
      <w:r w:rsidRPr="002A0FC0">
        <w:rPr>
          <w:rFonts w:cs="Times New Roman"/>
          <w:color w:val="000000"/>
        </w:rPr>
        <w:t xml:space="preserve"> ............................................................................................................................................................... </w:t>
      </w:r>
    </w:p>
    <w:p w14:paraId="23F75758" w14:textId="77777777" w:rsidR="001761B4" w:rsidRPr="00FD4BF4" w:rsidRDefault="001761B4" w:rsidP="001761B4">
      <w:pPr>
        <w:tabs>
          <w:tab w:val="left" w:pos="9638"/>
        </w:tabs>
        <w:spacing w:line="100" w:lineRule="atLeast"/>
        <w:jc w:val="center"/>
        <w:rPr>
          <w:rFonts w:cs="Times New Roman"/>
          <w:color w:val="000000"/>
          <w:sz w:val="16"/>
          <w:szCs w:val="16"/>
        </w:rPr>
      </w:pPr>
      <w:r w:rsidRPr="00FD4BF4">
        <w:rPr>
          <w:rFonts w:cs="Times New Roman"/>
          <w:color w:val="000000"/>
          <w:sz w:val="16"/>
          <w:szCs w:val="16"/>
        </w:rPr>
        <w:t>(terminas pažeidimui pašalinti)</w:t>
      </w:r>
    </w:p>
    <w:p w14:paraId="62DE9E4A" w14:textId="77777777" w:rsidR="001761B4" w:rsidRPr="002A0FC0" w:rsidRDefault="001761B4" w:rsidP="001761B4">
      <w:pPr>
        <w:tabs>
          <w:tab w:val="left" w:pos="9638"/>
        </w:tabs>
        <w:spacing w:line="100" w:lineRule="atLeast"/>
        <w:rPr>
          <w:rFonts w:cs="Times New Roman"/>
          <w:color w:val="000000"/>
        </w:rPr>
      </w:pPr>
      <w:r w:rsidRPr="002A0FC0">
        <w:rPr>
          <w:rFonts w:cs="Times New Roman"/>
          <w:color w:val="000000"/>
        </w:rPr>
        <w:t>.....................................................................................................................................................................</w:t>
      </w:r>
    </w:p>
    <w:p w14:paraId="116B5620" w14:textId="77777777" w:rsidR="001761B4" w:rsidRPr="002A0FC0" w:rsidRDefault="001761B4" w:rsidP="001761B4">
      <w:pPr>
        <w:tabs>
          <w:tab w:val="left" w:pos="9638"/>
        </w:tabs>
        <w:spacing w:line="100" w:lineRule="atLeast"/>
        <w:rPr>
          <w:rFonts w:cs="Times New Roman"/>
          <w:color w:val="000000"/>
        </w:rPr>
      </w:pPr>
      <w:r w:rsidRPr="002A0FC0">
        <w:rPr>
          <w:rFonts w:cs="Times New Roman"/>
          <w:color w:val="000000"/>
        </w:rPr>
        <w:t>....................................................................................................................................................................</w:t>
      </w:r>
    </w:p>
    <w:p w14:paraId="5DD3C9E9" w14:textId="77777777" w:rsidR="001761B4" w:rsidRPr="002A0FC0" w:rsidRDefault="001761B4" w:rsidP="001761B4">
      <w:pPr>
        <w:tabs>
          <w:tab w:val="left" w:pos="9638"/>
        </w:tabs>
        <w:spacing w:line="100" w:lineRule="atLeast"/>
        <w:rPr>
          <w:rFonts w:cs="Times New Roman"/>
          <w:color w:val="000000"/>
        </w:rPr>
      </w:pPr>
      <w:r w:rsidRPr="002A0FC0">
        <w:rPr>
          <w:rFonts w:cs="Times New Roman"/>
          <w:b/>
          <w:bCs/>
          <w:color w:val="000000"/>
        </w:rPr>
        <w:t xml:space="preserve">Skiriama bauda </w:t>
      </w:r>
      <w:r w:rsidRPr="002A0FC0">
        <w:rPr>
          <w:rFonts w:cs="Times New Roman"/>
          <w:color w:val="000000"/>
        </w:rPr>
        <w:t>.................................................................................................................................................</w:t>
      </w:r>
    </w:p>
    <w:p w14:paraId="20F5EA01" w14:textId="77777777" w:rsidR="001761B4" w:rsidRPr="002A0FC0" w:rsidRDefault="001761B4" w:rsidP="001761B4">
      <w:pPr>
        <w:pStyle w:val="Pagrindiniotekstotrauka21"/>
        <w:spacing w:before="0" w:after="0"/>
        <w:rPr>
          <w:rFonts w:cs="Times New Roman"/>
          <w:color w:val="000000"/>
        </w:rPr>
      </w:pPr>
    </w:p>
    <w:p w14:paraId="151EF398" w14:textId="77777777" w:rsidR="001761B4" w:rsidRPr="002A0FC0" w:rsidRDefault="001761B4" w:rsidP="001761B4">
      <w:pPr>
        <w:pStyle w:val="Pagrindiniotekstotrauka21"/>
        <w:spacing w:before="0" w:after="0"/>
        <w:rPr>
          <w:rFonts w:cs="Times New Roman"/>
          <w:color w:val="000000"/>
        </w:rPr>
      </w:pPr>
      <w:proofErr w:type="spellStart"/>
      <w:r w:rsidRPr="002A0FC0">
        <w:rPr>
          <w:rFonts w:cs="Times New Roman"/>
          <w:color w:val="000000"/>
        </w:rPr>
        <w:t>Patikrinimo</w:t>
      </w:r>
      <w:proofErr w:type="spellEnd"/>
      <w:r w:rsidRPr="002A0FC0">
        <w:rPr>
          <w:rFonts w:cs="Times New Roman"/>
          <w:color w:val="000000"/>
        </w:rPr>
        <w:t xml:space="preserve"> </w:t>
      </w:r>
      <w:proofErr w:type="spellStart"/>
      <w:r w:rsidRPr="002A0FC0">
        <w:rPr>
          <w:rFonts w:cs="Times New Roman"/>
          <w:color w:val="000000"/>
        </w:rPr>
        <w:t>aktas</w:t>
      </w:r>
      <w:proofErr w:type="spellEnd"/>
      <w:r w:rsidRPr="002A0FC0">
        <w:rPr>
          <w:rFonts w:cs="Times New Roman"/>
          <w:color w:val="000000"/>
        </w:rPr>
        <w:t xml:space="preserve"> </w:t>
      </w:r>
      <w:proofErr w:type="spellStart"/>
      <w:r w:rsidRPr="002A0FC0">
        <w:rPr>
          <w:rFonts w:cs="Times New Roman"/>
          <w:color w:val="000000"/>
        </w:rPr>
        <w:t>surašytas</w:t>
      </w:r>
      <w:proofErr w:type="spellEnd"/>
      <w:r w:rsidRPr="002A0FC0">
        <w:rPr>
          <w:rFonts w:cs="Times New Roman"/>
          <w:color w:val="000000"/>
        </w:rPr>
        <w:t xml:space="preserve">  2 </w:t>
      </w:r>
      <w:proofErr w:type="spellStart"/>
      <w:r w:rsidRPr="002A0FC0">
        <w:rPr>
          <w:rFonts w:cs="Times New Roman"/>
          <w:color w:val="000000"/>
        </w:rPr>
        <w:t>egzemplioriais</w:t>
      </w:r>
      <w:proofErr w:type="spellEnd"/>
      <w:r w:rsidRPr="002A0FC0">
        <w:rPr>
          <w:rFonts w:cs="Times New Roman"/>
          <w:color w:val="000000"/>
        </w:rPr>
        <w:t xml:space="preserve">, po </w:t>
      </w:r>
      <w:proofErr w:type="spellStart"/>
      <w:r w:rsidRPr="002A0FC0">
        <w:rPr>
          <w:rFonts w:cs="Times New Roman"/>
          <w:color w:val="000000"/>
        </w:rPr>
        <w:t>vieną</w:t>
      </w:r>
      <w:proofErr w:type="spellEnd"/>
      <w:r w:rsidRPr="002A0FC0">
        <w:rPr>
          <w:rFonts w:cs="Times New Roman"/>
          <w:color w:val="000000"/>
        </w:rPr>
        <w:t xml:space="preserve"> – </w:t>
      </w:r>
      <w:proofErr w:type="spellStart"/>
      <w:r w:rsidRPr="002A0FC0">
        <w:rPr>
          <w:rFonts w:cs="Times New Roman"/>
          <w:color w:val="000000"/>
        </w:rPr>
        <w:t>kiekvienai</w:t>
      </w:r>
      <w:proofErr w:type="spellEnd"/>
      <w:r w:rsidRPr="002A0FC0">
        <w:rPr>
          <w:rFonts w:cs="Times New Roman"/>
          <w:color w:val="000000"/>
        </w:rPr>
        <w:t xml:space="preserve"> </w:t>
      </w:r>
      <w:proofErr w:type="spellStart"/>
      <w:r w:rsidRPr="002A0FC0">
        <w:rPr>
          <w:rFonts w:cs="Times New Roman"/>
          <w:color w:val="000000"/>
        </w:rPr>
        <w:t>šaliai</w:t>
      </w:r>
      <w:proofErr w:type="spellEnd"/>
      <w:r w:rsidRPr="002A0FC0">
        <w:rPr>
          <w:rFonts w:cs="Times New Roman"/>
          <w:color w:val="000000"/>
        </w:rPr>
        <w:t>.</w:t>
      </w:r>
    </w:p>
    <w:p w14:paraId="5F73CFC8" w14:textId="77777777" w:rsidR="001761B4" w:rsidRPr="002A0FC0" w:rsidRDefault="001761B4" w:rsidP="001761B4">
      <w:pPr>
        <w:pStyle w:val="Pagrindiniotekstotrauka21"/>
        <w:spacing w:before="0" w:after="0"/>
        <w:rPr>
          <w:rFonts w:cs="Times New Roman"/>
          <w:color w:val="000000"/>
        </w:rPr>
      </w:pPr>
    </w:p>
    <w:p w14:paraId="78F70305" w14:textId="77777777" w:rsidR="001761B4" w:rsidRDefault="001761B4" w:rsidP="001761B4">
      <w:pPr>
        <w:pStyle w:val="Pagrindinistekstas21"/>
        <w:spacing w:before="0" w:after="0"/>
        <w:rPr>
          <w:rFonts w:cs="Times New Roman"/>
          <w:bCs/>
          <w:color w:val="000000"/>
        </w:rPr>
      </w:pPr>
      <w:r w:rsidRPr="002A0FC0">
        <w:rPr>
          <w:rFonts w:eastAsia="Tahoma" w:cs="Times New Roman"/>
          <w:bCs/>
          <w:color w:val="000000"/>
        </w:rPr>
        <w:t>PASLAUGŲ T</w:t>
      </w:r>
      <w:r w:rsidRPr="002A0FC0">
        <w:rPr>
          <w:rFonts w:eastAsia="Tahoma" w:cs="Times New Roman"/>
          <w:color w:val="000000"/>
        </w:rPr>
        <w:t xml:space="preserve">EIKĖJO </w:t>
      </w:r>
      <w:r w:rsidRPr="002A0FC0">
        <w:rPr>
          <w:rFonts w:cs="Times New Roman"/>
          <w:color w:val="000000"/>
        </w:rPr>
        <w:t>atstovas</w:t>
      </w:r>
      <w:r w:rsidRPr="002A0FC0">
        <w:rPr>
          <w:rFonts w:cs="Times New Roman"/>
          <w:bCs/>
          <w:color w:val="000000"/>
        </w:rPr>
        <w:t>.............................................…...................................................</w:t>
      </w:r>
    </w:p>
    <w:p w14:paraId="373BCF14" w14:textId="77777777" w:rsidR="001761B4" w:rsidRPr="00FD4BF4" w:rsidRDefault="001761B4" w:rsidP="001761B4">
      <w:pPr>
        <w:pStyle w:val="Pagrindinistekstas21"/>
        <w:spacing w:before="0" w:after="0"/>
        <w:ind w:left="2592" w:firstLine="1296"/>
        <w:rPr>
          <w:rFonts w:cs="Times New Roman"/>
          <w:bCs/>
          <w:color w:val="000000"/>
        </w:rPr>
      </w:pPr>
      <w:r w:rsidRPr="00FD4BF4">
        <w:rPr>
          <w:rFonts w:cs="Times New Roman"/>
          <w:color w:val="000000"/>
          <w:sz w:val="16"/>
          <w:szCs w:val="16"/>
        </w:rPr>
        <w:t>(</w:t>
      </w:r>
      <w:proofErr w:type="spellStart"/>
      <w:r w:rsidRPr="00FD4BF4">
        <w:rPr>
          <w:rFonts w:cs="Times New Roman"/>
          <w:color w:val="000000"/>
          <w:sz w:val="16"/>
          <w:szCs w:val="16"/>
        </w:rPr>
        <w:t>atstovo</w:t>
      </w:r>
      <w:proofErr w:type="spellEnd"/>
      <w:r w:rsidRPr="00FD4BF4">
        <w:rPr>
          <w:rFonts w:cs="Times New Roman"/>
          <w:color w:val="000000"/>
          <w:sz w:val="16"/>
          <w:szCs w:val="16"/>
        </w:rPr>
        <w:t xml:space="preserve"> </w:t>
      </w:r>
      <w:proofErr w:type="spellStart"/>
      <w:r w:rsidRPr="00FD4BF4">
        <w:rPr>
          <w:rFonts w:cs="Times New Roman"/>
          <w:color w:val="000000"/>
          <w:sz w:val="16"/>
          <w:szCs w:val="16"/>
        </w:rPr>
        <w:t>pareigos</w:t>
      </w:r>
      <w:proofErr w:type="spellEnd"/>
      <w:r w:rsidRPr="00FD4BF4">
        <w:rPr>
          <w:rFonts w:cs="Times New Roman"/>
          <w:color w:val="000000"/>
          <w:sz w:val="16"/>
          <w:szCs w:val="16"/>
        </w:rPr>
        <w:t xml:space="preserve">, </w:t>
      </w:r>
      <w:proofErr w:type="spellStart"/>
      <w:r w:rsidRPr="00FD4BF4">
        <w:rPr>
          <w:rFonts w:cs="Times New Roman"/>
          <w:color w:val="000000"/>
          <w:sz w:val="16"/>
          <w:szCs w:val="16"/>
        </w:rPr>
        <w:t>vardas</w:t>
      </w:r>
      <w:proofErr w:type="spellEnd"/>
      <w:r w:rsidRPr="00FD4BF4">
        <w:rPr>
          <w:rFonts w:cs="Times New Roman"/>
          <w:color w:val="000000"/>
          <w:sz w:val="16"/>
          <w:szCs w:val="16"/>
        </w:rPr>
        <w:t xml:space="preserve">, </w:t>
      </w:r>
      <w:proofErr w:type="spellStart"/>
      <w:r w:rsidRPr="00FD4BF4">
        <w:rPr>
          <w:rFonts w:cs="Times New Roman"/>
          <w:color w:val="000000"/>
          <w:sz w:val="16"/>
          <w:szCs w:val="16"/>
        </w:rPr>
        <w:t>pavardė</w:t>
      </w:r>
      <w:proofErr w:type="spellEnd"/>
      <w:r w:rsidRPr="00FD4BF4">
        <w:rPr>
          <w:rFonts w:cs="Times New Roman"/>
          <w:color w:val="000000"/>
          <w:sz w:val="16"/>
          <w:szCs w:val="16"/>
        </w:rPr>
        <w:t xml:space="preserve">, </w:t>
      </w:r>
      <w:proofErr w:type="spellStart"/>
      <w:r w:rsidRPr="00FD4BF4">
        <w:rPr>
          <w:rFonts w:cs="Times New Roman"/>
          <w:color w:val="000000"/>
          <w:sz w:val="16"/>
          <w:szCs w:val="16"/>
        </w:rPr>
        <w:t>parašas</w:t>
      </w:r>
      <w:proofErr w:type="spellEnd"/>
      <w:r w:rsidRPr="00FD4BF4">
        <w:rPr>
          <w:rFonts w:cs="Times New Roman"/>
          <w:color w:val="000000"/>
          <w:sz w:val="16"/>
          <w:szCs w:val="16"/>
        </w:rPr>
        <w:t xml:space="preserve">, data) </w:t>
      </w:r>
    </w:p>
    <w:p w14:paraId="0C83FA46" w14:textId="77777777" w:rsidR="001761B4" w:rsidRDefault="001761B4" w:rsidP="001761B4">
      <w:pPr>
        <w:pStyle w:val="Pagrindinistekstas21"/>
        <w:spacing w:before="0" w:after="0"/>
        <w:rPr>
          <w:rFonts w:eastAsia="Times New Roman" w:cs="Times New Roman"/>
          <w:color w:val="000000"/>
        </w:rPr>
      </w:pPr>
    </w:p>
    <w:p w14:paraId="3E251843" w14:textId="77777777" w:rsidR="001761B4" w:rsidRPr="002A0FC0" w:rsidRDefault="001761B4" w:rsidP="001761B4">
      <w:pPr>
        <w:pStyle w:val="Pagrindinistekstas21"/>
        <w:spacing w:before="0" w:after="0"/>
        <w:rPr>
          <w:rFonts w:cs="Times New Roman"/>
          <w:bCs/>
          <w:color w:val="000000"/>
        </w:rPr>
      </w:pPr>
      <w:r w:rsidRPr="002A0FC0">
        <w:rPr>
          <w:rFonts w:eastAsia="Times New Roman" w:cs="Times New Roman"/>
          <w:color w:val="000000"/>
        </w:rPr>
        <w:t xml:space="preserve">PASLAUGŲ GAVĖJO </w:t>
      </w:r>
      <w:proofErr w:type="spellStart"/>
      <w:r w:rsidRPr="002A0FC0">
        <w:rPr>
          <w:rFonts w:eastAsia="Times New Roman" w:cs="Times New Roman"/>
          <w:color w:val="000000"/>
        </w:rPr>
        <w:t>atstovas</w:t>
      </w:r>
      <w:proofErr w:type="spellEnd"/>
      <w:r w:rsidRPr="002A0FC0">
        <w:rPr>
          <w:rFonts w:cs="Times New Roman"/>
          <w:color w:val="000000"/>
        </w:rPr>
        <w:t xml:space="preserve"> </w:t>
      </w:r>
      <w:r w:rsidRPr="002A0FC0">
        <w:rPr>
          <w:rFonts w:cs="Times New Roman"/>
          <w:bCs/>
          <w:color w:val="000000"/>
        </w:rPr>
        <w:t>.................................................................................................................</w:t>
      </w:r>
    </w:p>
    <w:p w14:paraId="6CF56D47" w14:textId="77777777" w:rsidR="00087C9A" w:rsidRPr="007C3CCC" w:rsidRDefault="00087C9A" w:rsidP="00087C9A">
      <w:pPr>
        <w:spacing w:line="100" w:lineRule="atLeast"/>
        <w:rPr>
          <w:rFonts w:eastAsia="Times New Roman" w:cs="Times New Roman"/>
          <w:color w:val="000000"/>
        </w:rPr>
      </w:pPr>
    </w:p>
    <w:sectPr w:rsidR="00087C9A" w:rsidRPr="007C3CCC" w:rsidSect="009772B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G Mincho Light J">
    <w:altName w:val="Calibri"/>
    <w:charset w:val="BA"/>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D5522"/>
    <w:multiLevelType w:val="multilevel"/>
    <w:tmpl w:val="793C840C"/>
    <w:lvl w:ilvl="0">
      <w:start w:val="1"/>
      <w:numFmt w:val="decimal"/>
      <w:lvlText w:val="%1."/>
      <w:lvlJc w:val="left"/>
      <w:pPr>
        <w:ind w:left="720" w:hanging="360"/>
      </w:pPr>
    </w:lvl>
    <w:lvl w:ilvl="1">
      <w:start w:val="1"/>
      <w:numFmt w:val="decimal"/>
      <w:lvlText w:val="%1.%2."/>
      <w:lvlJc w:val="left"/>
      <w:pPr>
        <w:ind w:left="644"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707398E"/>
    <w:multiLevelType w:val="hybridMultilevel"/>
    <w:tmpl w:val="0EAE9722"/>
    <w:lvl w:ilvl="0" w:tplc="A7529F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2E3E07"/>
    <w:multiLevelType w:val="hybridMultilevel"/>
    <w:tmpl w:val="CC6A76DC"/>
    <w:lvl w:ilvl="0" w:tplc="2FE2689E">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479F6C66"/>
    <w:multiLevelType w:val="multilevel"/>
    <w:tmpl w:val="BCBAD860"/>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645015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234114">
    <w:abstractNumId w:val="1"/>
  </w:num>
  <w:num w:numId="3" w16cid:durableId="1368024713">
    <w:abstractNumId w:val="0"/>
  </w:num>
  <w:num w:numId="4" w16cid:durableId="554973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22"/>
    <w:rsid w:val="00001DB4"/>
    <w:rsid w:val="000816BA"/>
    <w:rsid w:val="00087C9A"/>
    <w:rsid w:val="00093CBF"/>
    <w:rsid w:val="000C496C"/>
    <w:rsid w:val="00157979"/>
    <w:rsid w:val="001761B4"/>
    <w:rsid w:val="00182FE0"/>
    <w:rsid w:val="001B1150"/>
    <w:rsid w:val="00203A19"/>
    <w:rsid w:val="00217020"/>
    <w:rsid w:val="002429AB"/>
    <w:rsid w:val="00266A83"/>
    <w:rsid w:val="002866EB"/>
    <w:rsid w:val="0031393C"/>
    <w:rsid w:val="00330ED6"/>
    <w:rsid w:val="00473EDF"/>
    <w:rsid w:val="004B11B3"/>
    <w:rsid w:val="004F0A9D"/>
    <w:rsid w:val="00514449"/>
    <w:rsid w:val="00522822"/>
    <w:rsid w:val="0052426B"/>
    <w:rsid w:val="0056470F"/>
    <w:rsid w:val="00570319"/>
    <w:rsid w:val="005709CE"/>
    <w:rsid w:val="005832C6"/>
    <w:rsid w:val="005A0B12"/>
    <w:rsid w:val="005B0F18"/>
    <w:rsid w:val="0060618E"/>
    <w:rsid w:val="0063192B"/>
    <w:rsid w:val="006C2F4A"/>
    <w:rsid w:val="006D0EB0"/>
    <w:rsid w:val="00720056"/>
    <w:rsid w:val="00740B32"/>
    <w:rsid w:val="0075228C"/>
    <w:rsid w:val="007C3CCC"/>
    <w:rsid w:val="007F0926"/>
    <w:rsid w:val="00821BA7"/>
    <w:rsid w:val="00847A08"/>
    <w:rsid w:val="008D0063"/>
    <w:rsid w:val="008E2D79"/>
    <w:rsid w:val="00901FA3"/>
    <w:rsid w:val="009772B4"/>
    <w:rsid w:val="00987DD9"/>
    <w:rsid w:val="00A13191"/>
    <w:rsid w:val="00A54886"/>
    <w:rsid w:val="00A7102D"/>
    <w:rsid w:val="00A87D71"/>
    <w:rsid w:val="00AC79AC"/>
    <w:rsid w:val="00AF4BED"/>
    <w:rsid w:val="00B77384"/>
    <w:rsid w:val="00B87634"/>
    <w:rsid w:val="00BB6670"/>
    <w:rsid w:val="00BD2989"/>
    <w:rsid w:val="00C13B15"/>
    <w:rsid w:val="00C34A52"/>
    <w:rsid w:val="00C55294"/>
    <w:rsid w:val="00C70D1F"/>
    <w:rsid w:val="00C8178C"/>
    <w:rsid w:val="00CF01ED"/>
    <w:rsid w:val="00D370F0"/>
    <w:rsid w:val="00D943CC"/>
    <w:rsid w:val="00E33A7D"/>
    <w:rsid w:val="00E345A2"/>
    <w:rsid w:val="00E45C7E"/>
    <w:rsid w:val="00EA1E81"/>
    <w:rsid w:val="00EB3109"/>
    <w:rsid w:val="00EC59C3"/>
    <w:rsid w:val="00EC692E"/>
    <w:rsid w:val="00ED6892"/>
    <w:rsid w:val="00F173D1"/>
    <w:rsid w:val="00F27B97"/>
    <w:rsid w:val="00F57548"/>
    <w:rsid w:val="00F75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50FB"/>
  <w15:chartTrackingRefBased/>
  <w15:docId w15:val="{7C3FEE70-8B7A-4A15-9447-A0287BEE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822"/>
    <w:pPr>
      <w:widowControl w:val="0"/>
      <w:suppressAutoHyphens/>
      <w:spacing w:after="0" w:line="240" w:lineRule="auto"/>
    </w:pPr>
    <w:rPr>
      <w:rFonts w:ascii="Times New Roman" w:eastAsia="Lucida Sans Unicode" w:hAnsi="Times New Roman" w:cs="Arial"/>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522822"/>
    <w:rPr>
      <w:color w:val="000080"/>
      <w:u w:val="single"/>
    </w:rPr>
  </w:style>
  <w:style w:type="paragraph" w:styleId="Sraas">
    <w:name w:val="List"/>
    <w:basedOn w:val="Pagrindinistekstas"/>
    <w:unhideWhenUsed/>
    <w:rsid w:val="00522822"/>
    <w:rPr>
      <w:rFonts w:cs="Arial"/>
      <w:szCs w:val="24"/>
    </w:rPr>
  </w:style>
  <w:style w:type="paragraph" w:styleId="Betarp">
    <w:name w:val="No Spacing"/>
    <w:uiPriority w:val="1"/>
    <w:qFormat/>
    <w:rsid w:val="00522822"/>
    <w:pPr>
      <w:widowControl w:val="0"/>
      <w:suppressAutoHyphens/>
      <w:spacing w:after="0" w:line="240" w:lineRule="auto"/>
    </w:pPr>
    <w:rPr>
      <w:rFonts w:ascii="Times New Roman" w:eastAsia="Lucida Sans Unicode" w:hAnsi="Times New Roman" w:cs="Mangal"/>
      <w:kern w:val="2"/>
      <w:sz w:val="24"/>
      <w:szCs w:val="21"/>
      <w:lang w:eastAsia="hi-IN" w:bidi="hi-IN"/>
    </w:rPr>
  </w:style>
  <w:style w:type="paragraph" w:customStyle="1" w:styleId="WW-BodyTextIndent2">
    <w:name w:val="WW-Body Text Indent 2"/>
    <w:basedOn w:val="prastasis"/>
    <w:rsid w:val="00522822"/>
    <w:pPr>
      <w:spacing w:line="100" w:lineRule="atLeast"/>
      <w:ind w:firstLine="720"/>
      <w:jc w:val="both"/>
    </w:pPr>
    <w:rPr>
      <w:lang w:val="en-US"/>
    </w:rPr>
  </w:style>
  <w:style w:type="paragraph" w:customStyle="1" w:styleId="TableContents">
    <w:name w:val="Table Contents"/>
    <w:basedOn w:val="prastasis"/>
    <w:rsid w:val="00522822"/>
    <w:pPr>
      <w:suppressLineNumbers/>
      <w:spacing w:line="100" w:lineRule="atLeast"/>
    </w:pPr>
    <w:rPr>
      <w:lang w:val="en-US"/>
    </w:rPr>
  </w:style>
  <w:style w:type="paragraph" w:customStyle="1" w:styleId="WW-Lentelsantrat">
    <w:name w:val="WW-Lentelės antraštė"/>
    <w:basedOn w:val="prastasis"/>
    <w:rsid w:val="00522822"/>
    <w:pPr>
      <w:suppressLineNumbers/>
      <w:spacing w:after="120" w:line="100" w:lineRule="atLeast"/>
      <w:jc w:val="center"/>
    </w:pPr>
    <w:rPr>
      <w:b/>
      <w:bCs/>
      <w:i/>
      <w:iCs/>
      <w:lang w:val="en-US"/>
    </w:rPr>
  </w:style>
  <w:style w:type="paragraph" w:customStyle="1" w:styleId="Pagrindiniotekstotrauka21">
    <w:name w:val="Pagrindinio teksto įtrauka 21"/>
    <w:basedOn w:val="prastasis"/>
    <w:rsid w:val="00522822"/>
    <w:pPr>
      <w:spacing w:before="280" w:after="280" w:line="100" w:lineRule="atLeast"/>
    </w:pPr>
    <w:rPr>
      <w:rFonts w:eastAsia="SimSun"/>
      <w:lang w:val="en-US"/>
    </w:rPr>
  </w:style>
  <w:style w:type="paragraph" w:customStyle="1" w:styleId="Pagrindinistekstas21">
    <w:name w:val="Pagrindinis tekstas 21"/>
    <w:basedOn w:val="prastasis"/>
    <w:rsid w:val="00522822"/>
    <w:pPr>
      <w:spacing w:before="280" w:after="280" w:line="100" w:lineRule="atLeast"/>
    </w:pPr>
    <w:rPr>
      <w:rFonts w:eastAsia="SimSun"/>
      <w:lang w:val="en-US"/>
    </w:rPr>
  </w:style>
  <w:style w:type="paragraph" w:customStyle="1" w:styleId="Stilius3">
    <w:name w:val="Stilius3"/>
    <w:basedOn w:val="prastasis"/>
    <w:qFormat/>
    <w:rsid w:val="00522822"/>
    <w:pPr>
      <w:widowControl/>
      <w:suppressAutoHyphens w:val="0"/>
      <w:spacing w:before="200"/>
      <w:jc w:val="both"/>
    </w:pPr>
    <w:rPr>
      <w:rFonts w:eastAsia="Times New Roman" w:cs="Times New Roman"/>
      <w:kern w:val="0"/>
      <w:sz w:val="22"/>
      <w:szCs w:val="22"/>
      <w:lang w:eastAsia="en-US" w:bidi="ar-SA"/>
    </w:rPr>
  </w:style>
  <w:style w:type="paragraph" w:styleId="Pagrindinistekstas">
    <w:name w:val="Body Text"/>
    <w:basedOn w:val="prastasis"/>
    <w:link w:val="PagrindinistekstasDiagrama"/>
    <w:uiPriority w:val="99"/>
    <w:semiHidden/>
    <w:unhideWhenUsed/>
    <w:rsid w:val="00522822"/>
    <w:pPr>
      <w:spacing w:after="120"/>
    </w:pPr>
    <w:rPr>
      <w:rFonts w:cs="Mangal"/>
      <w:szCs w:val="21"/>
    </w:rPr>
  </w:style>
  <w:style w:type="character" w:customStyle="1" w:styleId="PagrindinistekstasDiagrama">
    <w:name w:val="Pagrindinis tekstas Diagrama"/>
    <w:basedOn w:val="Numatytasispastraiposriftas"/>
    <w:link w:val="Pagrindinistekstas"/>
    <w:uiPriority w:val="99"/>
    <w:semiHidden/>
    <w:rsid w:val="00522822"/>
    <w:rPr>
      <w:rFonts w:ascii="Times New Roman" w:eastAsia="Lucida Sans Unicode" w:hAnsi="Times New Roman" w:cs="Mangal"/>
      <w:kern w:val="2"/>
      <w:sz w:val="24"/>
      <w:szCs w:val="21"/>
      <w:lang w:eastAsia="hi-IN" w:bidi="hi-IN"/>
    </w:rPr>
  </w:style>
  <w:style w:type="paragraph" w:styleId="Sraopastraipa">
    <w:name w:val="List Paragraph"/>
    <w:basedOn w:val="prastasis"/>
    <w:uiPriority w:val="34"/>
    <w:qFormat/>
    <w:rsid w:val="00522822"/>
    <w:pPr>
      <w:ind w:left="720"/>
      <w:contextualSpacing/>
    </w:pPr>
    <w:rPr>
      <w:rFonts w:cs="Mangal"/>
      <w:szCs w:val="21"/>
    </w:rPr>
  </w:style>
  <w:style w:type="character" w:customStyle="1" w:styleId="Neapdorotaspaminjimas1">
    <w:name w:val="Neapdorotas paminėjimas1"/>
    <w:basedOn w:val="Numatytasispastraiposriftas"/>
    <w:uiPriority w:val="99"/>
    <w:semiHidden/>
    <w:unhideWhenUsed/>
    <w:rsid w:val="00522822"/>
    <w:rPr>
      <w:color w:val="808080"/>
      <w:shd w:val="clear" w:color="auto" w:fill="E6E6E6"/>
    </w:rPr>
  </w:style>
  <w:style w:type="paragraph" w:styleId="Pagrindiniotekstopirmatrauka">
    <w:name w:val="Body Text First Indent"/>
    <w:basedOn w:val="Pagrindinistekstas"/>
    <w:link w:val="PagrindiniotekstopirmatraukaDiagrama"/>
    <w:uiPriority w:val="99"/>
    <w:semiHidden/>
    <w:unhideWhenUsed/>
    <w:rsid w:val="00522822"/>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522822"/>
    <w:rPr>
      <w:rFonts w:ascii="Times New Roman" w:eastAsia="Lucida Sans Unicode" w:hAnsi="Times New Roman" w:cs="Mangal"/>
      <w:kern w:val="2"/>
      <w:sz w:val="24"/>
      <w:szCs w:val="21"/>
      <w:lang w:eastAsia="hi-IN" w:bidi="hi-IN"/>
    </w:rPr>
  </w:style>
  <w:style w:type="paragraph" w:customStyle="1" w:styleId="Lentelsturinys">
    <w:name w:val="Lentelės turinys"/>
    <w:basedOn w:val="Pagrindinistekstas"/>
    <w:rsid w:val="00522822"/>
    <w:pPr>
      <w:suppressLineNumbers/>
    </w:pPr>
    <w:rPr>
      <w:rFonts w:cs="Times New Roman"/>
      <w:kern w:val="0"/>
      <w:szCs w:val="20"/>
      <w:lang w:eastAsia="en-US" w:bidi="ar-SA"/>
    </w:rPr>
  </w:style>
  <w:style w:type="paragraph" w:customStyle="1" w:styleId="Lentelsantrat">
    <w:name w:val="Lentelės antraštė"/>
    <w:basedOn w:val="Lentelsturinys"/>
    <w:rsid w:val="00522822"/>
    <w:pPr>
      <w:jc w:val="center"/>
    </w:pPr>
    <w:rPr>
      <w:b/>
      <w:i/>
    </w:rPr>
  </w:style>
  <w:style w:type="paragraph" w:customStyle="1" w:styleId="BodyText11">
    <w:name w:val="Body Text11"/>
    <w:rsid w:val="005228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basedOn w:val="Numatytasispastraiposriftas"/>
    <w:rsid w:val="00087C9A"/>
  </w:style>
  <w:style w:type="character" w:styleId="Neapdorotaspaminjimas">
    <w:name w:val="Unresolved Mention"/>
    <w:basedOn w:val="Numatytasispastraiposriftas"/>
    <w:uiPriority w:val="99"/>
    <w:semiHidden/>
    <w:unhideWhenUsed/>
    <w:rsid w:val="0051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hyperlink" Target="mailto:danute.mazuliene@siauliai.lt" TargetMode="External"/><Relationship Id="rId5" Type="http://schemas.openxmlformats.org/officeDocument/2006/relationships/webSettings" Target="webSettings.xml"/><Relationship Id="rId10" Type="http://schemas.openxmlformats.org/officeDocument/2006/relationships/hyperlink" Target="mailto:danute.mazuliene@siauliai.lt" TargetMode="External"/><Relationship Id="rId4" Type="http://schemas.openxmlformats.org/officeDocument/2006/relationships/settings" Target="settings.xml"/><Relationship Id="rId9" Type="http://schemas.openxmlformats.org/officeDocument/2006/relationships/hyperlink" Target="mailto:info@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96A9E-EBC3-4763-83ED-E5C66DE0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33514</Words>
  <Characters>19104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Kamarauskienė</dc:creator>
  <cp:keywords/>
  <dc:description/>
  <cp:lastModifiedBy>PC31</cp:lastModifiedBy>
  <cp:revision>8</cp:revision>
  <cp:lastPrinted>2021-10-06T10:29:00Z</cp:lastPrinted>
  <dcterms:created xsi:type="dcterms:W3CDTF">2024-10-24T10:54:00Z</dcterms:created>
  <dcterms:modified xsi:type="dcterms:W3CDTF">2024-12-04T13:27:00Z</dcterms:modified>
</cp:coreProperties>
</file>