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54A1" w14:textId="77777777" w:rsidR="00AE4FD6" w:rsidRPr="006F633C" w:rsidRDefault="00AE4FD6" w:rsidP="00AE4FD6">
      <w:pPr>
        <w:ind w:firstLine="5103"/>
        <w:jc w:val="both"/>
        <w:textAlignment w:val="center"/>
        <w:rPr>
          <w:color w:val="000000"/>
          <w:szCs w:val="24"/>
        </w:rPr>
      </w:pPr>
      <w:r w:rsidRPr="006F633C">
        <w:rPr>
          <w:color w:val="000000"/>
          <w:szCs w:val="24"/>
        </w:rPr>
        <w:t>PATVIRTINTA</w:t>
      </w:r>
    </w:p>
    <w:p w14:paraId="6B117D5A" w14:textId="77777777" w:rsidR="00AE4FD6" w:rsidRPr="006F633C" w:rsidRDefault="00AE4FD6" w:rsidP="00AE4FD6">
      <w:pPr>
        <w:ind w:firstLine="5103"/>
        <w:jc w:val="both"/>
        <w:textAlignment w:val="center"/>
        <w:rPr>
          <w:color w:val="000000"/>
          <w:szCs w:val="24"/>
        </w:rPr>
      </w:pPr>
      <w:r w:rsidRPr="006F633C">
        <w:rPr>
          <w:color w:val="000000"/>
          <w:szCs w:val="24"/>
        </w:rPr>
        <w:t>Viešųjų pirkimų tarnybos direktoriaus</w:t>
      </w:r>
    </w:p>
    <w:p w14:paraId="1902E6E0" w14:textId="77777777" w:rsidR="00AE4FD6" w:rsidRPr="006F633C" w:rsidRDefault="00AE4FD6" w:rsidP="00AE4FD6">
      <w:pPr>
        <w:ind w:firstLine="5103"/>
        <w:jc w:val="both"/>
        <w:textAlignment w:val="center"/>
        <w:rPr>
          <w:color w:val="000000"/>
          <w:szCs w:val="24"/>
        </w:rPr>
      </w:pPr>
      <w:r w:rsidRPr="006F633C">
        <w:rPr>
          <w:color w:val="000000"/>
          <w:szCs w:val="24"/>
        </w:rPr>
        <w:t>2024</w:t>
      </w:r>
      <w:r>
        <w:rPr>
          <w:color w:val="000000"/>
          <w:szCs w:val="24"/>
        </w:rPr>
        <w:t xml:space="preserve"> </w:t>
      </w:r>
      <w:r w:rsidRPr="006F633C">
        <w:rPr>
          <w:color w:val="000000"/>
          <w:szCs w:val="24"/>
        </w:rPr>
        <w:t>m. vasario 8</w:t>
      </w:r>
      <w:r>
        <w:rPr>
          <w:color w:val="000000"/>
          <w:szCs w:val="24"/>
        </w:rPr>
        <w:t xml:space="preserve"> </w:t>
      </w:r>
      <w:r w:rsidRPr="006F633C">
        <w:rPr>
          <w:color w:val="000000"/>
          <w:szCs w:val="24"/>
        </w:rPr>
        <w:t>d. įsakymu Nr. 1S-19</w:t>
      </w:r>
    </w:p>
    <w:p w14:paraId="1F5FD88C" w14:textId="77777777" w:rsidR="00AE4FD6" w:rsidRPr="006F633C" w:rsidRDefault="00AE4FD6" w:rsidP="00AE4FD6">
      <w:pPr>
        <w:ind w:firstLine="5103"/>
        <w:jc w:val="both"/>
        <w:textAlignment w:val="center"/>
        <w:rPr>
          <w:color w:val="000000"/>
          <w:szCs w:val="24"/>
        </w:rPr>
      </w:pPr>
      <w:r w:rsidRPr="006F633C">
        <w:rPr>
          <w:color w:val="000000"/>
          <w:szCs w:val="24"/>
        </w:rPr>
        <w:t>(Viešųjų pirkimų tarnybos direktoriaus</w:t>
      </w:r>
    </w:p>
    <w:p w14:paraId="3B033D0A" w14:textId="77777777" w:rsidR="00AE4FD6" w:rsidRPr="006F633C" w:rsidRDefault="00AE4FD6" w:rsidP="00AE4FD6">
      <w:pPr>
        <w:ind w:firstLine="5103"/>
        <w:jc w:val="both"/>
        <w:textAlignment w:val="center"/>
        <w:rPr>
          <w:color w:val="000000"/>
          <w:szCs w:val="24"/>
        </w:rPr>
      </w:pPr>
      <w:r w:rsidRPr="006F633C">
        <w:rPr>
          <w:color w:val="000000"/>
          <w:szCs w:val="24"/>
        </w:rPr>
        <w:t>2025</w:t>
      </w:r>
      <w:r>
        <w:rPr>
          <w:color w:val="000000"/>
          <w:szCs w:val="24"/>
        </w:rPr>
        <w:t xml:space="preserve"> </w:t>
      </w:r>
      <w:r w:rsidRPr="006F633C">
        <w:rPr>
          <w:color w:val="000000"/>
          <w:szCs w:val="24"/>
        </w:rPr>
        <w:t>m. balandžio 17 d. įsakymo Nr.</w:t>
      </w:r>
      <w:r>
        <w:rPr>
          <w:color w:val="000000"/>
          <w:szCs w:val="24"/>
        </w:rPr>
        <w:t xml:space="preserve"> </w:t>
      </w:r>
      <w:r w:rsidRPr="006F633C">
        <w:rPr>
          <w:color w:val="000000"/>
          <w:szCs w:val="24"/>
        </w:rPr>
        <w:t>1S-51</w:t>
      </w:r>
    </w:p>
    <w:p w14:paraId="06497BBB" w14:textId="77777777" w:rsidR="00AE4FD6" w:rsidRPr="006F633C" w:rsidRDefault="00AE4FD6" w:rsidP="00AE4FD6">
      <w:pPr>
        <w:ind w:firstLine="5103"/>
        <w:jc w:val="both"/>
        <w:textAlignment w:val="center"/>
        <w:rPr>
          <w:color w:val="000000"/>
          <w:szCs w:val="24"/>
        </w:rPr>
      </w:pPr>
      <w:r w:rsidRPr="006F633C">
        <w:rPr>
          <w:color w:val="000000"/>
          <w:szCs w:val="24"/>
        </w:rPr>
        <w:t>redakcija)</w:t>
      </w:r>
    </w:p>
    <w:p w14:paraId="5AE7ECFE" w14:textId="77777777" w:rsidR="00AE4FD6" w:rsidRDefault="00AE4FD6" w:rsidP="003D4262">
      <w:pPr>
        <w:widowControl w:val="0"/>
        <w:pBdr>
          <w:top w:val="nil"/>
          <w:left w:val="nil"/>
          <w:bottom w:val="nil"/>
          <w:right w:val="nil"/>
          <w:between w:val="nil"/>
        </w:pBdr>
        <w:tabs>
          <w:tab w:val="left" w:pos="567"/>
          <w:tab w:val="left" w:pos="851"/>
        </w:tabs>
        <w:jc w:val="center"/>
        <w:rPr>
          <w:b/>
          <w:caps/>
          <w:szCs w:val="24"/>
        </w:rPr>
      </w:pPr>
    </w:p>
    <w:p w14:paraId="530E367E" w14:textId="4C9DC052" w:rsidR="00163CA6" w:rsidRPr="006F633C" w:rsidRDefault="00163CA6" w:rsidP="003D4262">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3D426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E60792">
        <w:tc>
          <w:tcPr>
            <w:tcW w:w="2448" w:type="dxa"/>
            <w:vAlign w:val="center"/>
          </w:tcPr>
          <w:p w14:paraId="024925B3" w14:textId="77777777" w:rsidR="00163CA6" w:rsidRPr="005F0D7C" w:rsidRDefault="00163CA6" w:rsidP="00E60792">
            <w:pPr>
              <w:rPr>
                <w:b/>
                <w:bCs/>
                <w:kern w:val="2"/>
                <w:szCs w:val="24"/>
              </w:rPr>
            </w:pPr>
            <w:r w:rsidRPr="005F0D7C">
              <w:rPr>
                <w:b/>
                <w:bCs/>
                <w:kern w:val="2"/>
                <w:szCs w:val="24"/>
              </w:rPr>
              <w:t>Sutarties pavadinimas</w:t>
            </w:r>
          </w:p>
        </w:tc>
        <w:tc>
          <w:tcPr>
            <w:tcW w:w="7110" w:type="dxa"/>
            <w:gridSpan w:val="3"/>
            <w:vAlign w:val="center"/>
          </w:tcPr>
          <w:p w14:paraId="4B3806A3" w14:textId="3CB571BE" w:rsidR="00163CA6" w:rsidRPr="005F0D7C" w:rsidRDefault="00B62F44" w:rsidP="00E60792">
            <w:pPr>
              <w:rPr>
                <w:kern w:val="2"/>
                <w:szCs w:val="24"/>
              </w:rPr>
            </w:pPr>
            <w:r w:rsidRPr="00B62F44">
              <w:rPr>
                <w:b/>
                <w:bCs/>
                <w:color w:val="156082" w:themeColor="accent1"/>
                <w:kern w:val="2"/>
                <w:szCs w:val="24"/>
              </w:rPr>
              <w:t> </w:t>
            </w:r>
            <w:r w:rsidR="00E60792">
              <w:rPr>
                <w:kern w:val="2"/>
                <w:szCs w:val="24"/>
              </w:rPr>
              <w:t>Pagalbinės medicininės priemonės (sterilizacinėje)</w:t>
            </w:r>
            <w:r w:rsidR="00564274">
              <w:rPr>
                <w:kern w:val="2"/>
                <w:szCs w:val="24"/>
              </w:rPr>
              <w:t xml:space="preserve"> (Nr.</w:t>
            </w:r>
            <w:r w:rsidR="00D47D44">
              <w:rPr>
                <w:kern w:val="2"/>
                <w:szCs w:val="24"/>
              </w:rPr>
              <w:t xml:space="preserve"> </w:t>
            </w:r>
            <w:r w:rsidR="00564274">
              <w:rPr>
                <w:kern w:val="2"/>
                <w:szCs w:val="24"/>
              </w:rPr>
              <w:t>3327)</w:t>
            </w:r>
          </w:p>
        </w:tc>
      </w:tr>
      <w:tr w:rsidR="00163CA6" w:rsidRPr="006F633C" w14:paraId="70A9E953" w14:textId="77777777" w:rsidTr="005D43A7">
        <w:tc>
          <w:tcPr>
            <w:tcW w:w="2448" w:type="dxa"/>
          </w:tcPr>
          <w:p w14:paraId="684EC313" w14:textId="77777777" w:rsidR="00163CA6" w:rsidRPr="006F633C" w:rsidRDefault="00163CA6" w:rsidP="003D4262">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3D4262">
            <w:pPr>
              <w:jc w:val="both"/>
              <w:rPr>
                <w:kern w:val="2"/>
                <w:szCs w:val="24"/>
              </w:rPr>
            </w:pPr>
          </w:p>
        </w:tc>
        <w:tc>
          <w:tcPr>
            <w:tcW w:w="2362" w:type="dxa"/>
          </w:tcPr>
          <w:p w14:paraId="4F9532FC" w14:textId="77777777" w:rsidR="00163CA6" w:rsidRPr="006F633C" w:rsidRDefault="00163CA6" w:rsidP="003D4262">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3D4262">
            <w:pPr>
              <w:jc w:val="both"/>
              <w:rPr>
                <w:kern w:val="2"/>
                <w:szCs w:val="24"/>
              </w:rPr>
            </w:pPr>
          </w:p>
        </w:tc>
      </w:tr>
    </w:tbl>
    <w:p w14:paraId="4168F8BB" w14:textId="77777777" w:rsidR="00163CA6" w:rsidRPr="006F633C" w:rsidRDefault="00163CA6" w:rsidP="003D4262">
      <w:pPr>
        <w:jc w:val="both"/>
        <w:rPr>
          <w:szCs w:val="24"/>
        </w:rPr>
      </w:pPr>
    </w:p>
    <w:p w14:paraId="2EAEFD2E" w14:textId="0C9CB149" w:rsidR="009B5DBE" w:rsidRPr="006F633C" w:rsidRDefault="009B5DBE" w:rsidP="003D426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4535" w:rsidRPr="006F633C" w14:paraId="4B5C2A72" w14:textId="77777777" w:rsidTr="00E801A5">
        <w:tc>
          <w:tcPr>
            <w:tcW w:w="2808" w:type="dxa"/>
            <w:vMerge w:val="restart"/>
          </w:tcPr>
          <w:p w14:paraId="62A30A9A" w14:textId="66AE9D77" w:rsidR="00924535" w:rsidRPr="006F633C" w:rsidRDefault="00924535" w:rsidP="00924535">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924535" w:rsidRPr="006F633C" w:rsidRDefault="00924535" w:rsidP="00924535">
            <w:pPr>
              <w:rPr>
                <w:kern w:val="2"/>
                <w:szCs w:val="24"/>
              </w:rPr>
            </w:pPr>
            <w:r w:rsidRPr="006F633C">
              <w:rPr>
                <w:kern w:val="2"/>
                <w:szCs w:val="24"/>
              </w:rPr>
              <w:t>1.1.1. Pavadinimas</w:t>
            </w:r>
          </w:p>
        </w:tc>
        <w:tc>
          <w:tcPr>
            <w:tcW w:w="3510" w:type="dxa"/>
            <w:vAlign w:val="center"/>
          </w:tcPr>
          <w:p w14:paraId="140CD536" w14:textId="03DF492F" w:rsidR="00924535" w:rsidRPr="005F0D7C" w:rsidRDefault="00924535" w:rsidP="00924535">
            <w:pPr>
              <w:rPr>
                <w:kern w:val="2"/>
                <w:szCs w:val="24"/>
              </w:rPr>
            </w:pPr>
            <w:r>
              <w:rPr>
                <w:rStyle w:val="normaltextrun"/>
              </w:rPr>
              <w:t>VšĮ Karoliniškių poliklinika</w:t>
            </w:r>
            <w:r>
              <w:rPr>
                <w:rStyle w:val="eop"/>
              </w:rPr>
              <w:t> </w:t>
            </w:r>
          </w:p>
        </w:tc>
      </w:tr>
      <w:tr w:rsidR="00924535" w:rsidRPr="006F633C" w14:paraId="797F7452" w14:textId="77777777" w:rsidTr="00E801A5">
        <w:tc>
          <w:tcPr>
            <w:tcW w:w="2808" w:type="dxa"/>
            <w:vMerge/>
          </w:tcPr>
          <w:p w14:paraId="29D5293D" w14:textId="77777777" w:rsidR="00924535" w:rsidRPr="006F633C" w:rsidRDefault="00924535" w:rsidP="00924535">
            <w:pPr>
              <w:rPr>
                <w:kern w:val="2"/>
                <w:szCs w:val="24"/>
              </w:rPr>
            </w:pPr>
          </w:p>
        </w:tc>
        <w:tc>
          <w:tcPr>
            <w:tcW w:w="3240" w:type="dxa"/>
            <w:vAlign w:val="center"/>
          </w:tcPr>
          <w:p w14:paraId="719BCA1F" w14:textId="77777777" w:rsidR="00924535" w:rsidRPr="006F633C" w:rsidRDefault="00924535" w:rsidP="00924535">
            <w:pPr>
              <w:rPr>
                <w:kern w:val="2"/>
                <w:szCs w:val="24"/>
              </w:rPr>
            </w:pPr>
            <w:r w:rsidRPr="006F633C">
              <w:rPr>
                <w:kern w:val="2"/>
                <w:szCs w:val="24"/>
              </w:rPr>
              <w:t>1.1.2. Juridinio asmens kodas</w:t>
            </w:r>
          </w:p>
        </w:tc>
        <w:tc>
          <w:tcPr>
            <w:tcW w:w="3510" w:type="dxa"/>
            <w:vAlign w:val="center"/>
          </w:tcPr>
          <w:p w14:paraId="00A5F39D" w14:textId="37D17FC0" w:rsidR="00924535" w:rsidRPr="005F0D7C" w:rsidRDefault="00924535" w:rsidP="00924535">
            <w:pPr>
              <w:rPr>
                <w:kern w:val="2"/>
                <w:szCs w:val="24"/>
              </w:rPr>
            </w:pPr>
            <w:r>
              <w:rPr>
                <w:rStyle w:val="normaltextrun"/>
              </w:rPr>
              <w:t>124244754</w:t>
            </w:r>
            <w:r>
              <w:rPr>
                <w:rStyle w:val="eop"/>
              </w:rPr>
              <w:t> </w:t>
            </w:r>
          </w:p>
        </w:tc>
      </w:tr>
      <w:tr w:rsidR="00924535" w:rsidRPr="006F633C" w14:paraId="203061DE" w14:textId="77777777" w:rsidTr="00E801A5">
        <w:tc>
          <w:tcPr>
            <w:tcW w:w="2808" w:type="dxa"/>
            <w:vMerge/>
          </w:tcPr>
          <w:p w14:paraId="299E6707" w14:textId="77777777" w:rsidR="00924535" w:rsidRPr="006F633C" w:rsidRDefault="00924535" w:rsidP="00924535">
            <w:pPr>
              <w:rPr>
                <w:kern w:val="2"/>
                <w:szCs w:val="24"/>
              </w:rPr>
            </w:pPr>
          </w:p>
        </w:tc>
        <w:tc>
          <w:tcPr>
            <w:tcW w:w="3240" w:type="dxa"/>
            <w:vAlign w:val="center"/>
          </w:tcPr>
          <w:p w14:paraId="3CE33283" w14:textId="77777777" w:rsidR="00924535" w:rsidRPr="006F633C" w:rsidRDefault="00924535" w:rsidP="00924535">
            <w:pPr>
              <w:rPr>
                <w:kern w:val="2"/>
                <w:szCs w:val="24"/>
              </w:rPr>
            </w:pPr>
            <w:r w:rsidRPr="006F633C">
              <w:rPr>
                <w:kern w:val="2"/>
                <w:szCs w:val="24"/>
              </w:rPr>
              <w:t>1.1.3. Adresas</w:t>
            </w:r>
          </w:p>
        </w:tc>
        <w:tc>
          <w:tcPr>
            <w:tcW w:w="3510" w:type="dxa"/>
            <w:vAlign w:val="center"/>
          </w:tcPr>
          <w:p w14:paraId="7315A38E" w14:textId="66EDC316" w:rsidR="00924535" w:rsidRPr="005F0D7C" w:rsidRDefault="00924535" w:rsidP="00924535">
            <w:pPr>
              <w:rPr>
                <w:kern w:val="2"/>
                <w:szCs w:val="24"/>
              </w:rPr>
            </w:pPr>
            <w:r>
              <w:rPr>
                <w:rStyle w:val="normaltextrun"/>
              </w:rPr>
              <w:t>Loretos Asanavičiūtės g. 27A, LT-04318 Vilnius</w:t>
            </w:r>
            <w:r>
              <w:rPr>
                <w:rStyle w:val="eop"/>
              </w:rPr>
              <w:t> </w:t>
            </w:r>
          </w:p>
        </w:tc>
      </w:tr>
      <w:tr w:rsidR="00924535" w:rsidRPr="006F633C" w14:paraId="1DF6AB62" w14:textId="77777777" w:rsidTr="00E801A5">
        <w:tc>
          <w:tcPr>
            <w:tcW w:w="2808" w:type="dxa"/>
            <w:vMerge/>
          </w:tcPr>
          <w:p w14:paraId="7B274F0C" w14:textId="77777777" w:rsidR="00924535" w:rsidRPr="006F633C" w:rsidRDefault="00924535" w:rsidP="00924535">
            <w:pPr>
              <w:rPr>
                <w:kern w:val="2"/>
                <w:szCs w:val="24"/>
              </w:rPr>
            </w:pPr>
          </w:p>
        </w:tc>
        <w:tc>
          <w:tcPr>
            <w:tcW w:w="3240" w:type="dxa"/>
            <w:vAlign w:val="center"/>
          </w:tcPr>
          <w:p w14:paraId="2E10718D" w14:textId="77777777" w:rsidR="00924535" w:rsidRPr="006F633C" w:rsidRDefault="00924535" w:rsidP="00924535">
            <w:pPr>
              <w:rPr>
                <w:kern w:val="2"/>
                <w:szCs w:val="24"/>
              </w:rPr>
            </w:pPr>
            <w:r w:rsidRPr="006F633C">
              <w:rPr>
                <w:kern w:val="2"/>
                <w:szCs w:val="24"/>
              </w:rPr>
              <w:t>1.1.4. PVM mokėtojo kodas</w:t>
            </w:r>
          </w:p>
        </w:tc>
        <w:tc>
          <w:tcPr>
            <w:tcW w:w="3510" w:type="dxa"/>
            <w:vAlign w:val="center"/>
          </w:tcPr>
          <w:p w14:paraId="47E1012B" w14:textId="2D07BF39" w:rsidR="00924535" w:rsidRPr="005F0D7C" w:rsidRDefault="00924535" w:rsidP="00924535">
            <w:pPr>
              <w:rPr>
                <w:kern w:val="2"/>
                <w:szCs w:val="24"/>
              </w:rPr>
            </w:pPr>
            <w:r>
              <w:rPr>
                <w:rStyle w:val="normaltextrun"/>
              </w:rPr>
              <w:t>LT242447515</w:t>
            </w:r>
            <w:r>
              <w:rPr>
                <w:rStyle w:val="eop"/>
              </w:rPr>
              <w:t> </w:t>
            </w:r>
          </w:p>
        </w:tc>
      </w:tr>
      <w:tr w:rsidR="00924535" w:rsidRPr="006F633C" w14:paraId="30BC206D" w14:textId="77777777" w:rsidTr="00E801A5">
        <w:tc>
          <w:tcPr>
            <w:tcW w:w="2808" w:type="dxa"/>
            <w:vMerge/>
          </w:tcPr>
          <w:p w14:paraId="1B19A37F" w14:textId="77777777" w:rsidR="00924535" w:rsidRPr="006F633C" w:rsidRDefault="00924535" w:rsidP="00924535">
            <w:pPr>
              <w:rPr>
                <w:kern w:val="2"/>
                <w:szCs w:val="24"/>
              </w:rPr>
            </w:pPr>
          </w:p>
        </w:tc>
        <w:tc>
          <w:tcPr>
            <w:tcW w:w="3240" w:type="dxa"/>
            <w:vAlign w:val="center"/>
          </w:tcPr>
          <w:p w14:paraId="41A21142" w14:textId="77777777" w:rsidR="00924535" w:rsidRPr="006F633C" w:rsidRDefault="00924535" w:rsidP="00924535">
            <w:pPr>
              <w:rPr>
                <w:kern w:val="2"/>
                <w:szCs w:val="24"/>
              </w:rPr>
            </w:pPr>
            <w:r w:rsidRPr="006F633C">
              <w:rPr>
                <w:kern w:val="2"/>
                <w:szCs w:val="24"/>
              </w:rPr>
              <w:t>1.1.5. Atsiskaitomoji sąskaita</w:t>
            </w:r>
          </w:p>
        </w:tc>
        <w:tc>
          <w:tcPr>
            <w:tcW w:w="3510" w:type="dxa"/>
            <w:vAlign w:val="center"/>
          </w:tcPr>
          <w:p w14:paraId="017CEDD1" w14:textId="31D4632C" w:rsidR="00924535" w:rsidRPr="005F0D7C" w:rsidRDefault="00924535" w:rsidP="00924535">
            <w:pPr>
              <w:rPr>
                <w:kern w:val="2"/>
                <w:szCs w:val="24"/>
              </w:rPr>
            </w:pPr>
            <w:r>
              <w:rPr>
                <w:rStyle w:val="normaltextrun"/>
              </w:rPr>
              <w:t>LT87 7044 0600 0794 9040</w:t>
            </w:r>
            <w:r>
              <w:rPr>
                <w:rStyle w:val="eop"/>
              </w:rPr>
              <w:t> </w:t>
            </w:r>
          </w:p>
        </w:tc>
      </w:tr>
      <w:tr w:rsidR="00924535" w:rsidRPr="006F633C" w14:paraId="14B25709" w14:textId="77777777" w:rsidTr="00E801A5">
        <w:tc>
          <w:tcPr>
            <w:tcW w:w="2808" w:type="dxa"/>
            <w:vMerge/>
          </w:tcPr>
          <w:p w14:paraId="3C34C39A" w14:textId="77777777" w:rsidR="00924535" w:rsidRPr="006F633C" w:rsidRDefault="00924535" w:rsidP="00924535">
            <w:pPr>
              <w:rPr>
                <w:kern w:val="2"/>
                <w:szCs w:val="24"/>
              </w:rPr>
            </w:pPr>
          </w:p>
        </w:tc>
        <w:tc>
          <w:tcPr>
            <w:tcW w:w="3240" w:type="dxa"/>
            <w:vAlign w:val="center"/>
          </w:tcPr>
          <w:p w14:paraId="4F40AD4B" w14:textId="77777777" w:rsidR="00924535" w:rsidRPr="006F633C" w:rsidRDefault="00924535" w:rsidP="00924535">
            <w:pPr>
              <w:rPr>
                <w:kern w:val="2"/>
                <w:szCs w:val="24"/>
              </w:rPr>
            </w:pPr>
            <w:r w:rsidRPr="006F633C">
              <w:rPr>
                <w:kern w:val="2"/>
                <w:szCs w:val="24"/>
              </w:rPr>
              <w:t>1.1.6. Bankas, banko kodas</w:t>
            </w:r>
          </w:p>
        </w:tc>
        <w:tc>
          <w:tcPr>
            <w:tcW w:w="3510" w:type="dxa"/>
            <w:vAlign w:val="center"/>
          </w:tcPr>
          <w:p w14:paraId="7F44FD32" w14:textId="1BE14F17" w:rsidR="00924535" w:rsidRPr="005F0D7C" w:rsidRDefault="00924535" w:rsidP="00924535">
            <w:pPr>
              <w:rPr>
                <w:kern w:val="2"/>
                <w:szCs w:val="24"/>
              </w:rPr>
            </w:pPr>
            <w:r>
              <w:rPr>
                <w:rStyle w:val="normaltextrun"/>
              </w:rPr>
              <w:t>AB SEB bankas, banko kodas 70440</w:t>
            </w:r>
            <w:r>
              <w:rPr>
                <w:rStyle w:val="eop"/>
              </w:rPr>
              <w:t> </w:t>
            </w:r>
          </w:p>
        </w:tc>
      </w:tr>
      <w:tr w:rsidR="00924535" w:rsidRPr="006F633C" w14:paraId="16A66E34" w14:textId="77777777" w:rsidTr="00E801A5">
        <w:tc>
          <w:tcPr>
            <w:tcW w:w="2808" w:type="dxa"/>
            <w:vMerge/>
          </w:tcPr>
          <w:p w14:paraId="18C1AF17" w14:textId="77777777" w:rsidR="00924535" w:rsidRPr="006F633C" w:rsidRDefault="00924535" w:rsidP="00924535">
            <w:pPr>
              <w:rPr>
                <w:kern w:val="2"/>
                <w:szCs w:val="24"/>
              </w:rPr>
            </w:pPr>
          </w:p>
        </w:tc>
        <w:tc>
          <w:tcPr>
            <w:tcW w:w="3240" w:type="dxa"/>
            <w:vAlign w:val="center"/>
          </w:tcPr>
          <w:p w14:paraId="5966CF62" w14:textId="77777777" w:rsidR="00924535" w:rsidRPr="006F633C" w:rsidRDefault="00924535" w:rsidP="00924535">
            <w:pPr>
              <w:rPr>
                <w:kern w:val="2"/>
                <w:szCs w:val="24"/>
              </w:rPr>
            </w:pPr>
            <w:r w:rsidRPr="006F633C">
              <w:rPr>
                <w:kern w:val="2"/>
                <w:szCs w:val="24"/>
              </w:rPr>
              <w:t>1.1.7. Telefonas</w:t>
            </w:r>
          </w:p>
        </w:tc>
        <w:tc>
          <w:tcPr>
            <w:tcW w:w="3510" w:type="dxa"/>
            <w:vAlign w:val="center"/>
          </w:tcPr>
          <w:p w14:paraId="582ECE1F" w14:textId="0126FC0A" w:rsidR="00924535" w:rsidRPr="005F0D7C" w:rsidRDefault="00924535" w:rsidP="00924535">
            <w:pPr>
              <w:rPr>
                <w:kern w:val="2"/>
                <w:szCs w:val="24"/>
              </w:rPr>
            </w:pPr>
            <w:r>
              <w:rPr>
                <w:rStyle w:val="normaltextrun"/>
              </w:rPr>
              <w:t>+370 5 245 8438</w:t>
            </w:r>
            <w:r>
              <w:rPr>
                <w:rStyle w:val="eop"/>
              </w:rPr>
              <w:t> </w:t>
            </w:r>
          </w:p>
        </w:tc>
      </w:tr>
      <w:tr w:rsidR="00924535" w:rsidRPr="006F633C" w14:paraId="57171389" w14:textId="77777777" w:rsidTr="00E801A5">
        <w:tc>
          <w:tcPr>
            <w:tcW w:w="2808" w:type="dxa"/>
            <w:vMerge/>
          </w:tcPr>
          <w:p w14:paraId="09DE8CCC" w14:textId="77777777" w:rsidR="00924535" w:rsidRPr="006F633C" w:rsidRDefault="00924535" w:rsidP="00924535">
            <w:pPr>
              <w:rPr>
                <w:kern w:val="2"/>
                <w:szCs w:val="24"/>
              </w:rPr>
            </w:pPr>
          </w:p>
        </w:tc>
        <w:tc>
          <w:tcPr>
            <w:tcW w:w="3240" w:type="dxa"/>
            <w:vAlign w:val="center"/>
          </w:tcPr>
          <w:p w14:paraId="39CC21A9" w14:textId="77777777" w:rsidR="00924535" w:rsidRPr="006F633C" w:rsidRDefault="00924535" w:rsidP="00924535">
            <w:pPr>
              <w:rPr>
                <w:kern w:val="2"/>
                <w:szCs w:val="24"/>
              </w:rPr>
            </w:pPr>
            <w:r w:rsidRPr="006F633C">
              <w:rPr>
                <w:kern w:val="2"/>
                <w:szCs w:val="24"/>
              </w:rPr>
              <w:t>1.1.8. El. paštas</w:t>
            </w:r>
          </w:p>
        </w:tc>
        <w:tc>
          <w:tcPr>
            <w:tcW w:w="3510" w:type="dxa"/>
            <w:vAlign w:val="center"/>
          </w:tcPr>
          <w:p w14:paraId="67342908" w14:textId="3D3CF4D0" w:rsidR="00924535" w:rsidRPr="005F0D7C" w:rsidRDefault="00924535" w:rsidP="00924535">
            <w:pPr>
              <w:rPr>
                <w:kern w:val="2"/>
                <w:szCs w:val="24"/>
              </w:rPr>
            </w:pPr>
            <w:hyperlink r:id="rId11" w:history="1">
              <w:r w:rsidRPr="00D01166">
                <w:rPr>
                  <w:rStyle w:val="Hipersaitas"/>
                </w:rPr>
                <w:t>rastine@karpol.lt</w:t>
              </w:r>
            </w:hyperlink>
            <w:r>
              <w:rPr>
                <w:rStyle w:val="normaltextrun"/>
              </w:rPr>
              <w:t xml:space="preserve"> </w:t>
            </w:r>
          </w:p>
        </w:tc>
      </w:tr>
      <w:tr w:rsidR="00924535" w:rsidRPr="006F633C" w14:paraId="220EF00D" w14:textId="77777777" w:rsidTr="00E801A5">
        <w:tc>
          <w:tcPr>
            <w:tcW w:w="2808" w:type="dxa"/>
            <w:vMerge/>
          </w:tcPr>
          <w:p w14:paraId="2B5563BC" w14:textId="77777777" w:rsidR="00924535" w:rsidRPr="006F633C" w:rsidRDefault="00924535" w:rsidP="00924535">
            <w:pPr>
              <w:rPr>
                <w:kern w:val="2"/>
                <w:szCs w:val="24"/>
              </w:rPr>
            </w:pPr>
          </w:p>
        </w:tc>
        <w:tc>
          <w:tcPr>
            <w:tcW w:w="3240" w:type="dxa"/>
            <w:vAlign w:val="center"/>
          </w:tcPr>
          <w:p w14:paraId="05DFEB88" w14:textId="77777777" w:rsidR="00924535" w:rsidRPr="006F633C" w:rsidRDefault="00924535" w:rsidP="00924535">
            <w:pPr>
              <w:rPr>
                <w:kern w:val="2"/>
                <w:szCs w:val="24"/>
              </w:rPr>
            </w:pPr>
            <w:r w:rsidRPr="006F633C">
              <w:rPr>
                <w:kern w:val="2"/>
                <w:szCs w:val="24"/>
              </w:rPr>
              <w:t>1.1.9. Šalies atstovas</w:t>
            </w:r>
          </w:p>
        </w:tc>
        <w:tc>
          <w:tcPr>
            <w:tcW w:w="3510" w:type="dxa"/>
            <w:vAlign w:val="center"/>
          </w:tcPr>
          <w:p w14:paraId="7A5B77C6" w14:textId="2333CD77" w:rsidR="00924535" w:rsidRPr="006F633C" w:rsidRDefault="00924535" w:rsidP="00924535">
            <w:pPr>
              <w:rPr>
                <w:kern w:val="2"/>
                <w:szCs w:val="24"/>
              </w:rPr>
            </w:pPr>
            <w:r>
              <w:rPr>
                <w:rStyle w:val="normaltextrun"/>
              </w:rPr>
              <w:t>Direktorius Vismantas Matulas</w:t>
            </w:r>
            <w:r>
              <w:rPr>
                <w:rStyle w:val="eop"/>
              </w:rPr>
              <w:t> </w:t>
            </w:r>
          </w:p>
        </w:tc>
      </w:tr>
      <w:tr w:rsidR="00924535" w:rsidRPr="006F633C" w14:paraId="2E1A6CD9" w14:textId="77777777" w:rsidTr="00E801A5">
        <w:tc>
          <w:tcPr>
            <w:tcW w:w="2808" w:type="dxa"/>
            <w:vMerge/>
          </w:tcPr>
          <w:p w14:paraId="321BE5C9" w14:textId="77777777" w:rsidR="00924535" w:rsidRPr="006F633C" w:rsidRDefault="00924535" w:rsidP="00924535">
            <w:pPr>
              <w:rPr>
                <w:kern w:val="2"/>
                <w:szCs w:val="24"/>
              </w:rPr>
            </w:pPr>
          </w:p>
        </w:tc>
        <w:tc>
          <w:tcPr>
            <w:tcW w:w="3240" w:type="dxa"/>
            <w:vAlign w:val="center"/>
          </w:tcPr>
          <w:p w14:paraId="734B194C" w14:textId="77777777" w:rsidR="00924535" w:rsidRPr="006F633C" w:rsidRDefault="00924535" w:rsidP="00924535">
            <w:pPr>
              <w:rPr>
                <w:kern w:val="2"/>
                <w:szCs w:val="24"/>
              </w:rPr>
            </w:pPr>
            <w:r w:rsidRPr="006F633C">
              <w:rPr>
                <w:kern w:val="2"/>
                <w:szCs w:val="24"/>
              </w:rPr>
              <w:t>1.1.10. Atstovavimo pagrindas</w:t>
            </w:r>
          </w:p>
        </w:tc>
        <w:tc>
          <w:tcPr>
            <w:tcW w:w="3510" w:type="dxa"/>
            <w:vAlign w:val="center"/>
          </w:tcPr>
          <w:p w14:paraId="23166B2D" w14:textId="5318270E" w:rsidR="00924535" w:rsidRPr="006F633C" w:rsidRDefault="00924535" w:rsidP="00924535">
            <w:pPr>
              <w:rPr>
                <w:kern w:val="2"/>
                <w:szCs w:val="24"/>
              </w:rPr>
            </w:pPr>
            <w:r>
              <w:rPr>
                <w:rStyle w:val="normaltextrun"/>
              </w:rPr>
              <w:t>Įstaigos įstatai</w:t>
            </w:r>
            <w:r>
              <w:rPr>
                <w:rStyle w:val="eop"/>
              </w:rPr>
              <w:t> </w:t>
            </w:r>
          </w:p>
        </w:tc>
      </w:tr>
      <w:tr w:rsidR="00163CA6" w:rsidRPr="006F633C" w14:paraId="7EC86117" w14:textId="77777777" w:rsidTr="005D43A7">
        <w:tc>
          <w:tcPr>
            <w:tcW w:w="2808" w:type="dxa"/>
            <w:vMerge w:val="restart"/>
          </w:tcPr>
          <w:p w14:paraId="5C8CEA66" w14:textId="630CD4F5" w:rsidR="00163CA6" w:rsidRPr="006F633C" w:rsidRDefault="00163CA6" w:rsidP="003D4262">
            <w:pPr>
              <w:rPr>
                <w:color w:val="0070C0"/>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5092D5D" w14:textId="77777777" w:rsidR="00163CA6" w:rsidRPr="006F633C" w:rsidRDefault="00163CA6" w:rsidP="003D4262">
            <w:pPr>
              <w:rPr>
                <w:color w:val="0070C0"/>
                <w:kern w:val="2"/>
                <w:szCs w:val="24"/>
              </w:rPr>
            </w:pPr>
          </w:p>
          <w:p w14:paraId="6C1E083F" w14:textId="77777777" w:rsidR="00163CA6" w:rsidRPr="006F633C" w:rsidRDefault="00163CA6" w:rsidP="003D4262">
            <w:pPr>
              <w:rPr>
                <w:b/>
                <w:bCs/>
                <w:kern w:val="2"/>
                <w:szCs w:val="24"/>
              </w:rPr>
            </w:pPr>
          </w:p>
        </w:tc>
        <w:tc>
          <w:tcPr>
            <w:tcW w:w="3240" w:type="dxa"/>
          </w:tcPr>
          <w:p w14:paraId="572F5352" w14:textId="77777777" w:rsidR="00163CA6" w:rsidRPr="006F633C" w:rsidRDefault="00163CA6" w:rsidP="003D4262">
            <w:pPr>
              <w:rPr>
                <w:kern w:val="2"/>
                <w:szCs w:val="24"/>
              </w:rPr>
            </w:pPr>
            <w:r w:rsidRPr="006F633C">
              <w:rPr>
                <w:kern w:val="2"/>
                <w:szCs w:val="24"/>
              </w:rPr>
              <w:t>1.2.1. Pavadinimas</w:t>
            </w:r>
          </w:p>
        </w:tc>
        <w:tc>
          <w:tcPr>
            <w:tcW w:w="3510" w:type="dxa"/>
          </w:tcPr>
          <w:p w14:paraId="4D9C4322" w14:textId="77777777" w:rsidR="00163CA6" w:rsidRPr="006F633C" w:rsidRDefault="00163CA6" w:rsidP="003D4262">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3D4262">
            <w:pPr>
              <w:rPr>
                <w:b/>
                <w:bCs/>
                <w:kern w:val="2"/>
                <w:szCs w:val="24"/>
              </w:rPr>
            </w:pPr>
          </w:p>
        </w:tc>
        <w:tc>
          <w:tcPr>
            <w:tcW w:w="3240" w:type="dxa"/>
          </w:tcPr>
          <w:p w14:paraId="396C248B" w14:textId="77777777" w:rsidR="00163CA6" w:rsidRPr="006F633C" w:rsidRDefault="00163CA6" w:rsidP="003D4262">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3D4262">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3D4262">
            <w:pPr>
              <w:rPr>
                <w:b/>
                <w:bCs/>
                <w:kern w:val="2"/>
                <w:szCs w:val="24"/>
              </w:rPr>
            </w:pPr>
          </w:p>
        </w:tc>
        <w:tc>
          <w:tcPr>
            <w:tcW w:w="3240" w:type="dxa"/>
          </w:tcPr>
          <w:p w14:paraId="40CB46AC" w14:textId="77777777" w:rsidR="00163CA6" w:rsidRPr="006F633C" w:rsidRDefault="00163CA6" w:rsidP="003D4262">
            <w:pPr>
              <w:rPr>
                <w:kern w:val="2"/>
                <w:szCs w:val="24"/>
              </w:rPr>
            </w:pPr>
            <w:r w:rsidRPr="006F633C">
              <w:rPr>
                <w:kern w:val="2"/>
                <w:szCs w:val="24"/>
              </w:rPr>
              <w:t>1.2.3. Adresas</w:t>
            </w:r>
          </w:p>
        </w:tc>
        <w:tc>
          <w:tcPr>
            <w:tcW w:w="3510" w:type="dxa"/>
          </w:tcPr>
          <w:p w14:paraId="51630ACD" w14:textId="77777777" w:rsidR="00163CA6" w:rsidRPr="006F633C" w:rsidRDefault="00163CA6" w:rsidP="003D4262">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3D4262">
            <w:pPr>
              <w:rPr>
                <w:b/>
                <w:bCs/>
                <w:kern w:val="2"/>
                <w:szCs w:val="24"/>
              </w:rPr>
            </w:pPr>
          </w:p>
        </w:tc>
        <w:tc>
          <w:tcPr>
            <w:tcW w:w="3240" w:type="dxa"/>
          </w:tcPr>
          <w:p w14:paraId="67B3A1B0" w14:textId="77777777" w:rsidR="00163CA6" w:rsidRPr="006F633C" w:rsidRDefault="00163CA6" w:rsidP="003D4262">
            <w:pPr>
              <w:rPr>
                <w:kern w:val="2"/>
                <w:szCs w:val="24"/>
              </w:rPr>
            </w:pPr>
            <w:r w:rsidRPr="006F633C">
              <w:rPr>
                <w:kern w:val="2"/>
                <w:szCs w:val="24"/>
              </w:rPr>
              <w:t>1.2.4. PVM mokėtojo kodas</w:t>
            </w:r>
          </w:p>
        </w:tc>
        <w:tc>
          <w:tcPr>
            <w:tcW w:w="3510" w:type="dxa"/>
          </w:tcPr>
          <w:p w14:paraId="714EDB30" w14:textId="77777777" w:rsidR="00163CA6" w:rsidRPr="006F633C" w:rsidRDefault="00163CA6" w:rsidP="003D4262">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3D4262">
            <w:pPr>
              <w:rPr>
                <w:b/>
                <w:bCs/>
                <w:kern w:val="2"/>
                <w:szCs w:val="24"/>
              </w:rPr>
            </w:pPr>
          </w:p>
        </w:tc>
        <w:tc>
          <w:tcPr>
            <w:tcW w:w="3240" w:type="dxa"/>
          </w:tcPr>
          <w:p w14:paraId="4867881B" w14:textId="77777777" w:rsidR="00163CA6" w:rsidRPr="006F633C" w:rsidRDefault="00163CA6" w:rsidP="003D4262">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3D4262">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3D4262">
            <w:pPr>
              <w:rPr>
                <w:b/>
                <w:bCs/>
                <w:kern w:val="2"/>
                <w:szCs w:val="24"/>
              </w:rPr>
            </w:pPr>
          </w:p>
        </w:tc>
        <w:tc>
          <w:tcPr>
            <w:tcW w:w="3240" w:type="dxa"/>
          </w:tcPr>
          <w:p w14:paraId="38AFB4BA" w14:textId="77777777" w:rsidR="00163CA6" w:rsidRPr="006F633C" w:rsidRDefault="00163CA6" w:rsidP="003D4262">
            <w:pPr>
              <w:rPr>
                <w:kern w:val="2"/>
                <w:szCs w:val="24"/>
              </w:rPr>
            </w:pPr>
            <w:r w:rsidRPr="006F633C">
              <w:rPr>
                <w:kern w:val="2"/>
                <w:szCs w:val="24"/>
              </w:rPr>
              <w:t>1.2.6. Bankas, banko kodas</w:t>
            </w:r>
          </w:p>
        </w:tc>
        <w:tc>
          <w:tcPr>
            <w:tcW w:w="3510" w:type="dxa"/>
          </w:tcPr>
          <w:p w14:paraId="47B5243A" w14:textId="77777777" w:rsidR="00163CA6" w:rsidRPr="006F633C" w:rsidRDefault="00163CA6" w:rsidP="003D4262">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3D4262">
            <w:pPr>
              <w:rPr>
                <w:b/>
                <w:bCs/>
                <w:kern w:val="2"/>
                <w:szCs w:val="24"/>
              </w:rPr>
            </w:pPr>
          </w:p>
        </w:tc>
        <w:tc>
          <w:tcPr>
            <w:tcW w:w="3240" w:type="dxa"/>
          </w:tcPr>
          <w:p w14:paraId="115C591B" w14:textId="77777777" w:rsidR="00163CA6" w:rsidRPr="006F633C" w:rsidRDefault="00163CA6" w:rsidP="003D4262">
            <w:pPr>
              <w:rPr>
                <w:kern w:val="2"/>
                <w:szCs w:val="24"/>
              </w:rPr>
            </w:pPr>
            <w:r w:rsidRPr="006F633C">
              <w:rPr>
                <w:kern w:val="2"/>
                <w:szCs w:val="24"/>
              </w:rPr>
              <w:t>1.2.7. Telefonas</w:t>
            </w:r>
          </w:p>
        </w:tc>
        <w:tc>
          <w:tcPr>
            <w:tcW w:w="3510" w:type="dxa"/>
          </w:tcPr>
          <w:p w14:paraId="1ED31F00" w14:textId="77777777" w:rsidR="00163CA6" w:rsidRPr="006F633C" w:rsidRDefault="00163CA6" w:rsidP="003D4262">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3D4262">
            <w:pPr>
              <w:rPr>
                <w:b/>
                <w:bCs/>
                <w:kern w:val="2"/>
                <w:szCs w:val="24"/>
              </w:rPr>
            </w:pPr>
          </w:p>
        </w:tc>
        <w:tc>
          <w:tcPr>
            <w:tcW w:w="3240" w:type="dxa"/>
          </w:tcPr>
          <w:p w14:paraId="53F17605" w14:textId="77777777" w:rsidR="00163CA6" w:rsidRPr="006F633C" w:rsidRDefault="00163CA6" w:rsidP="003D4262">
            <w:pPr>
              <w:rPr>
                <w:kern w:val="2"/>
                <w:szCs w:val="24"/>
              </w:rPr>
            </w:pPr>
            <w:r w:rsidRPr="006F633C">
              <w:rPr>
                <w:kern w:val="2"/>
                <w:szCs w:val="24"/>
              </w:rPr>
              <w:t>1.2.8. El. paštas</w:t>
            </w:r>
          </w:p>
        </w:tc>
        <w:tc>
          <w:tcPr>
            <w:tcW w:w="3510" w:type="dxa"/>
          </w:tcPr>
          <w:p w14:paraId="71498B0F" w14:textId="77777777" w:rsidR="00163CA6" w:rsidRPr="006F633C" w:rsidRDefault="00163CA6" w:rsidP="003D4262">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3D4262">
            <w:pPr>
              <w:rPr>
                <w:b/>
                <w:bCs/>
                <w:kern w:val="2"/>
                <w:szCs w:val="24"/>
              </w:rPr>
            </w:pPr>
          </w:p>
        </w:tc>
        <w:tc>
          <w:tcPr>
            <w:tcW w:w="3240" w:type="dxa"/>
          </w:tcPr>
          <w:p w14:paraId="47C7D645" w14:textId="77777777" w:rsidR="00163CA6" w:rsidRPr="006F633C" w:rsidRDefault="00163CA6" w:rsidP="003D4262">
            <w:pPr>
              <w:rPr>
                <w:kern w:val="2"/>
                <w:szCs w:val="24"/>
              </w:rPr>
            </w:pPr>
            <w:r w:rsidRPr="006F633C">
              <w:rPr>
                <w:kern w:val="2"/>
                <w:szCs w:val="24"/>
              </w:rPr>
              <w:t>1.2.9. Šalies atstovas</w:t>
            </w:r>
          </w:p>
        </w:tc>
        <w:tc>
          <w:tcPr>
            <w:tcW w:w="3510" w:type="dxa"/>
          </w:tcPr>
          <w:p w14:paraId="5873E550" w14:textId="77777777" w:rsidR="00163CA6" w:rsidRPr="006F633C" w:rsidRDefault="00163CA6" w:rsidP="003D4262">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3D4262">
            <w:pPr>
              <w:rPr>
                <w:b/>
                <w:bCs/>
                <w:kern w:val="2"/>
                <w:szCs w:val="24"/>
              </w:rPr>
            </w:pPr>
          </w:p>
        </w:tc>
        <w:tc>
          <w:tcPr>
            <w:tcW w:w="3240" w:type="dxa"/>
          </w:tcPr>
          <w:p w14:paraId="46260C41" w14:textId="77777777" w:rsidR="00163CA6" w:rsidRPr="006F633C" w:rsidRDefault="00163CA6" w:rsidP="003D4262">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3D4262">
            <w:pPr>
              <w:jc w:val="center"/>
              <w:rPr>
                <w:kern w:val="2"/>
                <w:szCs w:val="24"/>
              </w:rPr>
            </w:pPr>
          </w:p>
        </w:tc>
      </w:tr>
    </w:tbl>
    <w:p w14:paraId="78B61955" w14:textId="77777777" w:rsidR="00163CA6" w:rsidRPr="006F633C" w:rsidRDefault="00163CA6" w:rsidP="003D4262">
      <w:pPr>
        <w:jc w:val="both"/>
        <w:rPr>
          <w:szCs w:val="24"/>
        </w:rPr>
      </w:pPr>
    </w:p>
    <w:p w14:paraId="35097B5E" w14:textId="4DB9D759" w:rsidR="009B5DBE" w:rsidRPr="006F633C" w:rsidRDefault="009B5DBE" w:rsidP="003D426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3D426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3D4262">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3D4262">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3D4262">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3D4262">
      <w:pPr>
        <w:rPr>
          <w:b/>
          <w:bCs/>
          <w:kern w:val="2"/>
          <w:szCs w:val="24"/>
        </w:rPr>
      </w:pPr>
    </w:p>
    <w:p w14:paraId="7369B6EB" w14:textId="0F43D01C" w:rsidR="009B5DBE" w:rsidRPr="006F633C" w:rsidRDefault="009B5DBE" w:rsidP="003D426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3D4262">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3A2DBD1" w14:textId="239A9023" w:rsidR="00EF0094" w:rsidRPr="003A1C58" w:rsidRDefault="00EF0094" w:rsidP="00EF0094">
            <w:pPr>
              <w:jc w:val="both"/>
              <w:rPr>
                <w:shd w:val="clear" w:color="auto" w:fill="FFFFFF"/>
              </w:rPr>
            </w:pPr>
            <w:r>
              <w:rPr>
                <w:b/>
                <w:bCs/>
                <w:kern w:val="2"/>
                <w:szCs w:val="24"/>
              </w:rPr>
              <w:t xml:space="preserve">Taikoma 1 p. o. d.: </w:t>
            </w:r>
            <w:r>
              <w:rPr>
                <w:kern w:val="2"/>
                <w:szCs w:val="24"/>
              </w:rPr>
              <w:t>Tiekėjas įsipareigoja Sutartyje numatytomis sąlygomis perduoti Pirkėjui</w:t>
            </w:r>
            <w:r w:rsidRPr="003A1C58">
              <w:rPr>
                <w:kern w:val="2"/>
                <w:szCs w:val="24"/>
              </w:rPr>
              <w:t xml:space="preserve"> </w:t>
            </w:r>
            <w:r w:rsidRPr="000A0799">
              <w:rPr>
                <w:i/>
                <w:iCs/>
                <w:shd w:val="clear" w:color="auto" w:fill="FFFFFF"/>
              </w:rPr>
              <w:t>Sterilizacijos kontrolės priemon</w:t>
            </w:r>
            <w:r>
              <w:rPr>
                <w:i/>
                <w:iCs/>
                <w:shd w:val="clear" w:color="auto" w:fill="FFFFFF"/>
              </w:rPr>
              <w:t>e</w:t>
            </w:r>
            <w:r w:rsidRPr="000A0799">
              <w:rPr>
                <w:i/>
                <w:iCs/>
                <w:shd w:val="clear" w:color="auto" w:fill="FFFFFF"/>
              </w:rPr>
              <w:t>s</w:t>
            </w:r>
            <w:r>
              <w:rPr>
                <w:i/>
                <w:iCs/>
                <w:shd w:val="clear" w:color="auto" w:fill="FFFFFF"/>
              </w:rPr>
              <w:t xml:space="preserve"> </w:t>
            </w:r>
            <w:r>
              <w:rPr>
                <w:kern w:val="2"/>
                <w:szCs w:val="24"/>
              </w:rPr>
              <w:t>(</w:t>
            </w:r>
            <w:r>
              <w:rPr>
                <w:color w:val="000000"/>
                <w:kern w:val="2"/>
                <w:szCs w:val="24"/>
              </w:rPr>
              <w:t>toliau – Prekės)</w:t>
            </w:r>
            <w:r>
              <w:rPr>
                <w:shd w:val="clear" w:color="auto" w:fill="FFFFFF"/>
              </w:rPr>
              <w:t xml:space="preserve"> ir </w:t>
            </w:r>
            <w:r w:rsidR="00843C67" w:rsidRPr="00843C67">
              <w:rPr>
                <w:i/>
                <w:iCs/>
                <w:shd w:val="clear" w:color="auto" w:fill="FFFFFF"/>
              </w:rPr>
              <w:t>Bowie and Dick imitacin</w:t>
            </w:r>
            <w:r w:rsidR="0078338D">
              <w:rPr>
                <w:i/>
                <w:iCs/>
                <w:shd w:val="clear" w:color="auto" w:fill="FFFFFF"/>
              </w:rPr>
              <w:t>į</w:t>
            </w:r>
            <w:r w:rsidR="00843C67" w:rsidRPr="00843C67">
              <w:rPr>
                <w:i/>
                <w:iCs/>
                <w:shd w:val="clear" w:color="auto" w:fill="FFFFFF"/>
              </w:rPr>
              <w:t xml:space="preserve"> įtais</w:t>
            </w:r>
            <w:r w:rsidR="0078338D">
              <w:rPr>
                <w:i/>
                <w:iCs/>
                <w:shd w:val="clear" w:color="auto" w:fill="FFFFFF"/>
              </w:rPr>
              <w:t>ą</w:t>
            </w:r>
            <w:r w:rsidR="00843C67" w:rsidRPr="00843C67" w:rsidDel="00843C67">
              <w:rPr>
                <w:i/>
                <w:iCs/>
                <w:shd w:val="clear" w:color="auto" w:fill="FFFFFF"/>
              </w:rPr>
              <w:t xml:space="preserve"> </w:t>
            </w:r>
            <w:r w:rsidRPr="00D26834">
              <w:rPr>
                <w:i/>
                <w:iCs/>
                <w:color w:val="FF0000"/>
                <w:shd w:val="clear" w:color="auto" w:fill="FFFFFF"/>
              </w:rPr>
              <w:t>(įrašomas modelis, gamintojas)</w:t>
            </w:r>
            <w:r w:rsidRPr="00D26834">
              <w:rPr>
                <w:b/>
                <w:bCs/>
                <w:i/>
                <w:iCs/>
                <w:color w:val="FF0000"/>
                <w:shd w:val="clear" w:color="auto" w:fill="FFFFFF"/>
              </w:rPr>
              <w:t xml:space="preserve"> </w:t>
            </w:r>
            <w:r w:rsidRPr="000F52AD">
              <w:rPr>
                <w:i/>
                <w:iCs/>
                <w:shd w:val="clear" w:color="auto" w:fill="FFFFFF"/>
              </w:rPr>
              <w:t>panaudai</w:t>
            </w:r>
            <w:r>
              <w:rPr>
                <w:i/>
                <w:iCs/>
                <w:shd w:val="clear" w:color="auto" w:fill="FFFFFF"/>
              </w:rPr>
              <w:t xml:space="preserve"> </w:t>
            </w:r>
            <w:r>
              <w:rPr>
                <w:kern w:val="2"/>
                <w:szCs w:val="24"/>
              </w:rPr>
              <w:t>(</w:t>
            </w:r>
            <w:r>
              <w:rPr>
                <w:color w:val="000000"/>
                <w:kern w:val="2"/>
                <w:szCs w:val="24"/>
              </w:rPr>
              <w:t xml:space="preserve">toliau – </w:t>
            </w:r>
            <w:r w:rsidR="007A79A3">
              <w:rPr>
                <w:color w:val="000000"/>
                <w:kern w:val="2"/>
                <w:szCs w:val="24"/>
              </w:rPr>
              <w:t xml:space="preserve">Prekės, </w:t>
            </w:r>
            <w:r>
              <w:rPr>
                <w:color w:val="000000"/>
                <w:kern w:val="2"/>
                <w:szCs w:val="24"/>
              </w:rPr>
              <w:t>Įranga).</w:t>
            </w:r>
          </w:p>
          <w:p w14:paraId="33A64891" w14:textId="77777777" w:rsidR="00EF0094" w:rsidRDefault="00EF0094" w:rsidP="00EF0094">
            <w:pPr>
              <w:jc w:val="both"/>
              <w:rPr>
                <w:shd w:val="clear" w:color="auto" w:fill="FFFFFF"/>
              </w:rPr>
            </w:pPr>
          </w:p>
          <w:p w14:paraId="0D3AB194" w14:textId="78FAD4C8" w:rsidR="00EF0094" w:rsidRPr="00D26834" w:rsidRDefault="00EF0094" w:rsidP="00EF0094">
            <w:pPr>
              <w:jc w:val="both"/>
              <w:rPr>
                <w:b/>
                <w:bCs/>
                <w:kern w:val="2"/>
                <w:szCs w:val="24"/>
              </w:rPr>
            </w:pPr>
            <w:r>
              <w:rPr>
                <w:b/>
                <w:bCs/>
                <w:kern w:val="2"/>
                <w:szCs w:val="24"/>
              </w:rPr>
              <w:t xml:space="preserve">Taikoma 2 – </w:t>
            </w:r>
            <w:r w:rsidR="00A17A3C">
              <w:rPr>
                <w:b/>
                <w:bCs/>
                <w:kern w:val="2"/>
                <w:szCs w:val="24"/>
              </w:rPr>
              <w:t>6</w:t>
            </w:r>
            <w:r>
              <w:rPr>
                <w:b/>
                <w:bCs/>
                <w:kern w:val="2"/>
                <w:szCs w:val="24"/>
              </w:rPr>
              <w:t xml:space="preserve"> p. o. d.: </w:t>
            </w:r>
            <w:r>
              <w:rPr>
                <w:kern w:val="2"/>
                <w:szCs w:val="24"/>
              </w:rPr>
              <w:t xml:space="preserve">Tiekėjas įsipareigoja Sutartyje numatytomis sąlygomis perduoti Pirkėjui </w:t>
            </w:r>
            <w:r w:rsidRPr="003A1C58">
              <w:rPr>
                <w:kern w:val="2"/>
                <w:szCs w:val="24"/>
              </w:rPr>
              <w:t xml:space="preserve">Prekes </w:t>
            </w:r>
            <w:r>
              <w:rPr>
                <w:color w:val="000000"/>
                <w:kern w:val="2"/>
                <w:szCs w:val="24"/>
              </w:rPr>
              <w:t>(toliau – Prekės):</w:t>
            </w:r>
          </w:p>
          <w:p w14:paraId="1FBB3882" w14:textId="77777777" w:rsidR="00EF0094" w:rsidRPr="003A1C58" w:rsidRDefault="00EF0094" w:rsidP="00EF0094">
            <w:pPr>
              <w:jc w:val="both"/>
              <w:rPr>
                <w:shd w:val="clear" w:color="auto" w:fill="FFFFFF"/>
              </w:rPr>
            </w:pPr>
            <w:r w:rsidRPr="003A1C58">
              <w:rPr>
                <w:shd w:val="clear" w:color="auto" w:fill="FFFFFF"/>
              </w:rPr>
              <w:t xml:space="preserve">2 </w:t>
            </w:r>
            <w:r>
              <w:rPr>
                <w:shd w:val="clear" w:color="auto" w:fill="FFFFFF"/>
              </w:rPr>
              <w:t>p. o. d.</w:t>
            </w:r>
            <w:r w:rsidRPr="003A1C58">
              <w:rPr>
                <w:shd w:val="clear" w:color="auto" w:fill="FFFFFF"/>
              </w:rPr>
              <w:t xml:space="preserve"> </w:t>
            </w:r>
            <w:r>
              <w:rPr>
                <w:shd w:val="clear" w:color="auto" w:fill="FFFFFF"/>
              </w:rPr>
              <w:t>–</w:t>
            </w:r>
            <w:r w:rsidRPr="003A1C58">
              <w:rPr>
                <w:shd w:val="clear" w:color="auto" w:fill="FFFFFF"/>
              </w:rPr>
              <w:t xml:space="preserve"> </w:t>
            </w:r>
            <w:r>
              <w:rPr>
                <w:shd w:val="clear" w:color="auto" w:fill="FFFFFF"/>
              </w:rPr>
              <w:t>Sepetėliai grąžtams valyti;</w:t>
            </w:r>
          </w:p>
          <w:p w14:paraId="6C73A07A" w14:textId="77777777" w:rsidR="00EF0094" w:rsidRPr="003A1C58" w:rsidRDefault="00EF0094" w:rsidP="00EF0094">
            <w:pPr>
              <w:jc w:val="both"/>
              <w:rPr>
                <w:shd w:val="clear" w:color="auto" w:fill="FFFFFF"/>
              </w:rPr>
            </w:pPr>
            <w:r w:rsidRPr="003A1C58">
              <w:rPr>
                <w:kern w:val="2"/>
                <w:szCs w:val="24"/>
              </w:rPr>
              <w:t xml:space="preserve">3 </w:t>
            </w:r>
            <w:r>
              <w:rPr>
                <w:kern w:val="2"/>
                <w:szCs w:val="24"/>
              </w:rPr>
              <w:t>p. o. d.</w:t>
            </w:r>
            <w:r w:rsidRPr="003A1C58">
              <w:rPr>
                <w:kern w:val="2"/>
                <w:szCs w:val="24"/>
              </w:rPr>
              <w:t xml:space="preserve"> </w:t>
            </w:r>
            <w:r>
              <w:rPr>
                <w:kern w:val="2"/>
                <w:szCs w:val="24"/>
              </w:rPr>
              <w:t>– Krepinis popierius;</w:t>
            </w:r>
          </w:p>
          <w:p w14:paraId="2AE04C93" w14:textId="77777777" w:rsidR="00EF0094" w:rsidRDefault="00EF0094" w:rsidP="00EF0094">
            <w:pPr>
              <w:jc w:val="both"/>
              <w:rPr>
                <w:color w:val="000000"/>
                <w:kern w:val="2"/>
                <w:szCs w:val="24"/>
              </w:rPr>
            </w:pPr>
            <w:r>
              <w:rPr>
                <w:color w:val="000000"/>
                <w:kern w:val="2"/>
                <w:szCs w:val="24"/>
              </w:rPr>
              <w:t>4 p. o. d. – Valymo kontrolės indikatoriai;</w:t>
            </w:r>
          </w:p>
          <w:p w14:paraId="79E67EBD" w14:textId="2E54009B" w:rsidR="00EF0094" w:rsidRDefault="00EF0094" w:rsidP="00EF0094">
            <w:pPr>
              <w:jc w:val="both"/>
              <w:rPr>
                <w:color w:val="000000"/>
                <w:kern w:val="2"/>
                <w:szCs w:val="24"/>
              </w:rPr>
            </w:pPr>
            <w:r>
              <w:rPr>
                <w:color w:val="000000"/>
                <w:kern w:val="2"/>
                <w:szCs w:val="24"/>
              </w:rPr>
              <w:t>5 p. o. d. – Šepetėliai medicinos instrumentams plauti</w:t>
            </w:r>
            <w:r w:rsidR="00A17A3C">
              <w:rPr>
                <w:color w:val="000000"/>
                <w:kern w:val="2"/>
                <w:szCs w:val="24"/>
              </w:rPr>
              <w:t>;</w:t>
            </w:r>
          </w:p>
          <w:p w14:paraId="35257278" w14:textId="690CAE57" w:rsidR="00A17A3C" w:rsidRDefault="00A17A3C" w:rsidP="00EF0094">
            <w:pPr>
              <w:jc w:val="both"/>
              <w:rPr>
                <w:color w:val="000000"/>
                <w:kern w:val="2"/>
                <w:szCs w:val="24"/>
              </w:rPr>
            </w:pPr>
            <w:r>
              <w:rPr>
                <w:color w:val="000000"/>
                <w:kern w:val="2"/>
                <w:szCs w:val="24"/>
              </w:rPr>
              <w:t xml:space="preserve">6 p. o. d. </w:t>
            </w:r>
            <w:r w:rsidR="00142775">
              <w:rPr>
                <w:color w:val="000000"/>
                <w:kern w:val="2"/>
                <w:szCs w:val="24"/>
              </w:rPr>
              <w:t>–</w:t>
            </w:r>
            <w:r>
              <w:rPr>
                <w:color w:val="000000"/>
                <w:kern w:val="2"/>
                <w:szCs w:val="24"/>
              </w:rPr>
              <w:t xml:space="preserve"> </w:t>
            </w:r>
            <w:r w:rsidR="00142775" w:rsidRPr="00142775">
              <w:rPr>
                <w:color w:val="000000"/>
                <w:kern w:val="2"/>
                <w:szCs w:val="24"/>
              </w:rPr>
              <w:t>Krovinio registracijos žurnalas</w:t>
            </w:r>
            <w:r w:rsidR="00142775">
              <w:rPr>
                <w:color w:val="000000"/>
                <w:kern w:val="2"/>
                <w:szCs w:val="24"/>
              </w:rPr>
              <w:t>.</w:t>
            </w:r>
          </w:p>
          <w:p w14:paraId="1A99029D" w14:textId="77777777" w:rsidR="00EF0094" w:rsidRPr="003A1C58" w:rsidRDefault="00EF0094" w:rsidP="00EF0094">
            <w:pPr>
              <w:jc w:val="both"/>
              <w:rPr>
                <w:color w:val="000000"/>
                <w:kern w:val="2"/>
                <w:szCs w:val="24"/>
              </w:rPr>
            </w:pPr>
          </w:p>
          <w:p w14:paraId="7B05EE83" w14:textId="0C426D37" w:rsidR="00EF0094" w:rsidRDefault="00EF0094" w:rsidP="00EF0094">
            <w:pPr>
              <w:jc w:val="both"/>
              <w:rPr>
                <w:color w:val="000000"/>
                <w:kern w:val="2"/>
                <w:szCs w:val="24"/>
              </w:rPr>
            </w:pPr>
            <w:r>
              <w:rPr>
                <w:color w:val="000000"/>
                <w:kern w:val="2"/>
                <w:szCs w:val="24"/>
              </w:rPr>
              <w:t xml:space="preserve">Išsamus Prekių aprašymas, kiekiai ir kiti reikalavimai tiekiamoms Prekėms nustatyti Sutarties priede Nr. </w:t>
            </w:r>
            <w:r w:rsidR="00AB0645">
              <w:rPr>
                <w:color w:val="000000"/>
                <w:kern w:val="2"/>
                <w:szCs w:val="24"/>
              </w:rPr>
              <w:t>1</w:t>
            </w:r>
            <w:r>
              <w:rPr>
                <w:color w:val="000000"/>
                <w:kern w:val="2"/>
                <w:szCs w:val="24"/>
              </w:rPr>
              <w:t xml:space="preserve"> „Techninė specifikacija“ (toliau – Techninė specifikacija).</w:t>
            </w:r>
          </w:p>
          <w:p w14:paraId="01F65079" w14:textId="110AC4ED" w:rsidR="007632E9" w:rsidRPr="007632E9" w:rsidRDefault="00EF0094" w:rsidP="00EF0094">
            <w:pPr>
              <w:jc w:val="both"/>
              <w:rPr>
                <w:color w:val="156082" w:themeColor="accent1"/>
                <w:kern w:val="2"/>
                <w:szCs w:val="24"/>
              </w:rPr>
            </w:pPr>
            <w:r w:rsidRPr="2A957178">
              <w:rPr>
                <w:color w:val="000000" w:themeColor="text1"/>
              </w:rPr>
              <w:t>Perkamų Prekių kiekis</w:t>
            </w:r>
            <w:r>
              <w:rPr>
                <w:color w:val="000000" w:themeColor="text1"/>
              </w:rPr>
              <w:t xml:space="preserve">: </w:t>
            </w:r>
            <w:r w:rsidRPr="2A957178">
              <w:rPr>
                <w:color w:val="000000" w:themeColor="text1"/>
                <w:szCs w:val="24"/>
              </w:rPr>
              <w:t xml:space="preserve">Pirkėjas </w:t>
            </w:r>
            <w:r w:rsidR="00DB559E">
              <w:rPr>
                <w:color w:val="000000" w:themeColor="text1"/>
                <w:szCs w:val="24"/>
              </w:rPr>
              <w:t>P</w:t>
            </w:r>
            <w:r w:rsidRPr="2A957178">
              <w:rPr>
                <w:color w:val="000000" w:themeColor="text1"/>
                <w:szCs w:val="24"/>
              </w:rPr>
              <w:t xml:space="preserve">rekes perka pagal poreikį </w:t>
            </w:r>
            <w:r w:rsidRPr="00087956">
              <w:rPr>
                <w:color w:val="000000" w:themeColor="text1"/>
                <w:szCs w:val="24"/>
              </w:rPr>
              <w:t xml:space="preserve">Techninėje specifikacijoje nurodytais įkainiais, neviršijant </w:t>
            </w:r>
            <w:r w:rsidRPr="00087956">
              <w:rPr>
                <w:szCs w:val="24"/>
              </w:rPr>
              <w:t>maksimalaus Prekių kiekio</w:t>
            </w:r>
            <w:r w:rsidRPr="00087956">
              <w:rPr>
                <w:color w:val="000000" w:themeColor="text1"/>
                <w:szCs w:val="24"/>
              </w:rPr>
              <w:t>. Pirkėjas neįsipareigoja išpirkti</w:t>
            </w:r>
            <w:r w:rsidRPr="2A957178">
              <w:rPr>
                <w:color w:val="000000" w:themeColor="text1"/>
                <w:szCs w:val="24"/>
              </w:rPr>
              <w:t xml:space="preserve"> maksimalaus Prekių kiekio ar bet kokios jo dalies.</w:t>
            </w:r>
          </w:p>
        </w:tc>
      </w:tr>
      <w:tr w:rsidR="00163CA6" w:rsidRPr="006F633C"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3D4262">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3D4262">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3D426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59ECF177" w:rsidR="00163CA6" w:rsidRPr="006F633C" w:rsidRDefault="00163CA6" w:rsidP="003D4262">
            <w:pPr>
              <w:rPr>
                <w:kern w:val="2"/>
                <w:szCs w:val="24"/>
              </w:rPr>
            </w:pPr>
            <w:r w:rsidRPr="006F633C">
              <w:rPr>
                <w:kern w:val="2"/>
                <w:szCs w:val="24"/>
              </w:rPr>
              <w:t>Netaikoma</w:t>
            </w:r>
          </w:p>
        </w:tc>
      </w:tr>
    </w:tbl>
    <w:p w14:paraId="12C0005C" w14:textId="77777777" w:rsidR="009B5DBE" w:rsidRPr="006F633C" w:rsidRDefault="009B5DBE" w:rsidP="003D4262"/>
    <w:p w14:paraId="1D7FE801" w14:textId="6A3CFEA3" w:rsidR="009B5DBE" w:rsidRPr="006F633C" w:rsidRDefault="009B5DBE" w:rsidP="003D426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0E7A7DEA" w:rsidR="00163CA6" w:rsidRPr="006F633C" w:rsidRDefault="00163CA6" w:rsidP="003D426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35933EE9" w14:textId="0BEAA120" w:rsidR="00A026F7" w:rsidRDefault="00A026F7" w:rsidP="00A026F7">
            <w:pPr>
              <w:jc w:val="both"/>
              <w:rPr>
                <w:rStyle w:val="normaltextrun"/>
              </w:rPr>
            </w:pPr>
            <w:r>
              <w:rPr>
                <w:kern w:val="2"/>
                <w:szCs w:val="24"/>
              </w:rPr>
              <w:t xml:space="preserve">Tiekėjas pagal atskirą užsakymą įsipareigoja pristatyti Prekes ne vėliau kaip per </w:t>
            </w:r>
            <w:r w:rsidR="008A3A5F">
              <w:rPr>
                <w:kern w:val="2"/>
                <w:szCs w:val="24"/>
              </w:rPr>
              <w:t>3 (tris) darbo dienas</w:t>
            </w:r>
            <w:r>
              <w:rPr>
                <w:color w:val="4472C4"/>
                <w:kern w:val="2"/>
                <w:szCs w:val="24"/>
              </w:rPr>
              <w:t xml:space="preserve"> </w:t>
            </w:r>
            <w:r>
              <w:rPr>
                <w:kern w:val="2"/>
                <w:szCs w:val="24"/>
              </w:rPr>
              <w:t xml:space="preserve">nuo užsakymo pateikimo dienos </w:t>
            </w:r>
            <w:r>
              <w:rPr>
                <w:color w:val="000000"/>
                <w:kern w:val="2"/>
                <w:szCs w:val="24"/>
              </w:rPr>
              <w:t xml:space="preserve">šiuo adresu: </w:t>
            </w:r>
            <w:r>
              <w:rPr>
                <w:rStyle w:val="normaltextrun"/>
              </w:rPr>
              <w:t>Loretos Asanavičiūtės g. 27A, LT-04318 Vilnius.</w:t>
            </w:r>
          </w:p>
          <w:p w14:paraId="2A0A9FF0" w14:textId="77777777" w:rsidR="00117ACB" w:rsidRDefault="00117ACB" w:rsidP="00A026F7">
            <w:pPr>
              <w:jc w:val="both"/>
              <w:rPr>
                <w:rStyle w:val="normaltextrun"/>
              </w:rPr>
            </w:pPr>
          </w:p>
          <w:p w14:paraId="62D86DAB" w14:textId="5C25DBCE" w:rsidR="00117ACB" w:rsidRDefault="00117ACB" w:rsidP="001F29EE">
            <w:pPr>
              <w:jc w:val="both"/>
              <w:rPr>
                <w:kern w:val="2"/>
                <w:szCs w:val="24"/>
              </w:rPr>
            </w:pPr>
            <w:r w:rsidRPr="002659DE">
              <w:rPr>
                <w:kern w:val="2"/>
                <w:szCs w:val="24"/>
              </w:rPr>
              <w:t xml:space="preserve">Tiekėjui pristačius nekokybiškas Prekes ir (ar) nustačius Prekių defektus po Prekių perdavimo Pirkėjui, Tiekėjas savo sąskaita jas turi pakeisti kokybiškomis per </w:t>
            </w:r>
            <w:r>
              <w:rPr>
                <w:kern w:val="2"/>
                <w:szCs w:val="24"/>
              </w:rPr>
              <w:t>1</w:t>
            </w:r>
            <w:r w:rsidRPr="002659DE">
              <w:rPr>
                <w:kern w:val="2"/>
                <w:szCs w:val="24"/>
              </w:rPr>
              <w:t xml:space="preserve"> (</w:t>
            </w:r>
            <w:r>
              <w:rPr>
                <w:kern w:val="2"/>
                <w:szCs w:val="24"/>
              </w:rPr>
              <w:t>vieną</w:t>
            </w:r>
            <w:r w:rsidRPr="002659DE">
              <w:rPr>
                <w:kern w:val="2"/>
                <w:szCs w:val="24"/>
              </w:rPr>
              <w:t>) darbo dien</w:t>
            </w:r>
            <w:r>
              <w:rPr>
                <w:kern w:val="2"/>
                <w:szCs w:val="24"/>
              </w:rPr>
              <w:t>ą</w:t>
            </w:r>
            <w:r w:rsidRPr="002659DE">
              <w:rPr>
                <w:kern w:val="2"/>
                <w:szCs w:val="24"/>
              </w:rPr>
              <w:t xml:space="preserve"> nuo pranešimo pateikimo dienos. </w:t>
            </w:r>
          </w:p>
          <w:p w14:paraId="33A925DF" w14:textId="77777777" w:rsidR="00117ACB" w:rsidRDefault="00117ACB" w:rsidP="00A026F7">
            <w:pPr>
              <w:jc w:val="both"/>
              <w:rPr>
                <w:color w:val="4472C4"/>
                <w:szCs w:val="24"/>
              </w:rPr>
            </w:pPr>
          </w:p>
          <w:p w14:paraId="6CE1361A" w14:textId="77777777" w:rsidR="00A026F7" w:rsidRDefault="00A026F7" w:rsidP="00A026F7">
            <w:pPr>
              <w:rPr>
                <w:color w:val="4472C4"/>
                <w:kern w:val="2"/>
                <w:szCs w:val="24"/>
              </w:rPr>
            </w:pPr>
          </w:p>
          <w:p w14:paraId="7971AED6" w14:textId="16E56BE6" w:rsidR="00351F3C" w:rsidRPr="006F633C" w:rsidRDefault="00A026F7" w:rsidP="00A026F7">
            <w:pPr>
              <w:jc w:val="both"/>
              <w:rPr>
                <w:szCs w:val="24"/>
              </w:rPr>
            </w:pPr>
            <w:r w:rsidRPr="00D7424A">
              <w:rPr>
                <w:kern w:val="2"/>
                <w:szCs w:val="24"/>
              </w:rPr>
              <w:t>Prekių tiekimo termina</w:t>
            </w:r>
            <w:r>
              <w:rPr>
                <w:kern w:val="2"/>
                <w:szCs w:val="24"/>
              </w:rPr>
              <w:t>s</w:t>
            </w:r>
            <w:r w:rsidRPr="00D7424A">
              <w:rPr>
                <w:kern w:val="2"/>
                <w:szCs w:val="24"/>
              </w:rPr>
              <w:t xml:space="preserve"> – </w:t>
            </w:r>
            <w:r>
              <w:rPr>
                <w:kern w:val="2"/>
                <w:szCs w:val="24"/>
              </w:rPr>
              <w:t>36</w:t>
            </w:r>
            <w:r w:rsidRPr="00D7424A">
              <w:rPr>
                <w:kern w:val="2"/>
                <w:szCs w:val="24"/>
              </w:rPr>
              <w:t xml:space="preserve"> mėn. nuo </w:t>
            </w:r>
            <w:r>
              <w:rPr>
                <w:kern w:val="2"/>
                <w:szCs w:val="24"/>
              </w:rPr>
              <w:t>S</w:t>
            </w:r>
            <w:r w:rsidRPr="00D7424A">
              <w:rPr>
                <w:kern w:val="2"/>
                <w:szCs w:val="24"/>
              </w:rPr>
              <w:t>utarties įsigaliojimo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3D4262">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C2F8A35" w:rsidR="00163CA6" w:rsidRPr="006F633C" w:rsidRDefault="006F7884" w:rsidP="006F7884">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w:t>
            </w:r>
            <w:r>
              <w:rPr>
                <w:kern w:val="2"/>
                <w:szCs w:val="24"/>
              </w:rPr>
              <w:lastRenderedPageBreak/>
              <w:t xml:space="preserve">Tiekėjas negalėjo iš anksto numatyti. Aplinkybės, kuriomis grindžiama būtinybė pratęsti Prekių tiekimo terminą, jokiu būdu negali priklausyti nuo Tiekėjo. Kiekvienu tokiu atveju, Tiekėjas raštu nedelsdamas, bet ne vėliau kaip per </w:t>
            </w:r>
            <w:r w:rsidR="00C02328">
              <w:rPr>
                <w:kern w:val="2"/>
                <w:szCs w:val="24"/>
              </w:rPr>
              <w:t>2 (dvi)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C02328">
              <w:rPr>
                <w:kern w:val="2"/>
                <w:szCs w:val="24"/>
              </w:rPr>
              <w:t xml:space="preserve">5 (penkių) darbo dienų </w:t>
            </w:r>
            <w:r>
              <w:rPr>
                <w:kern w:val="2"/>
                <w:szCs w:val="24"/>
              </w:rPr>
              <w:t>laikotarpiui.</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3D4262">
            <w:pPr>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B569FD0" w:rsidR="004A52AA" w:rsidRPr="006F633C" w:rsidRDefault="008026A4" w:rsidP="003D4262">
            <w:pPr>
              <w:rPr>
                <w:kern w:val="2"/>
                <w:szCs w:val="24"/>
              </w:rPr>
            </w:pPr>
            <w:r>
              <w:rPr>
                <w:kern w:val="2"/>
                <w:szCs w:val="24"/>
              </w:rPr>
              <w:t xml:space="preserve">Užsakymai teikiami </w:t>
            </w:r>
            <w:r w:rsidRPr="00CE0DD1">
              <w:rPr>
                <w:kern w:val="2"/>
                <w:szCs w:val="24"/>
              </w:rPr>
              <w:t>Tiekėjo nurodytu elektroniniu paštu</w:t>
            </w:r>
            <w:r>
              <w:rPr>
                <w:kern w:val="2"/>
                <w:szCs w:val="24"/>
              </w:rPr>
              <w:t>.</w:t>
            </w:r>
          </w:p>
          <w:p w14:paraId="5DD91992" w14:textId="67F07895" w:rsidR="00E8321E" w:rsidRPr="006F633C" w:rsidRDefault="00E8321E" w:rsidP="003D4262">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3D4262">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213C7A4F" w14:textId="70FEA00B" w:rsidR="00FA1066" w:rsidRPr="006F633C" w:rsidRDefault="00FE11A1" w:rsidP="00FA1066">
            <w:pPr>
              <w:rPr>
                <w:kern w:val="2"/>
                <w:szCs w:val="24"/>
              </w:rPr>
            </w:pPr>
            <w:r>
              <w:rPr>
                <w:kern w:val="2"/>
                <w:szCs w:val="24"/>
              </w:rPr>
              <w:t>Netaikoma</w:t>
            </w:r>
          </w:p>
          <w:p w14:paraId="516369D0" w14:textId="4EEA822D" w:rsidR="00E8321E" w:rsidRPr="006F633C" w:rsidRDefault="00E8321E" w:rsidP="00FE11A1">
            <w:pPr>
              <w:rPr>
                <w:kern w:val="2"/>
                <w:szCs w:val="24"/>
              </w:rPr>
            </w:pPr>
          </w:p>
        </w:tc>
      </w:tr>
      <w:tr w:rsidR="0008225E" w:rsidRPr="006F633C" w14:paraId="0120C3CE" w14:textId="77777777" w:rsidTr="00E60792">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B3B9B5A" w:rsidR="0008225E" w:rsidRPr="006F633C" w:rsidRDefault="0008225E" w:rsidP="003D4262">
            <w:pPr>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vAlign w:val="center"/>
          </w:tcPr>
          <w:p w14:paraId="4297071B" w14:textId="69D66C1B" w:rsidR="0008225E" w:rsidRDefault="0008225E" w:rsidP="00E60792">
            <w:pPr>
              <w:rPr>
                <w:kern w:val="2"/>
                <w:szCs w:val="24"/>
              </w:rPr>
            </w:pPr>
            <w:r>
              <w:rPr>
                <w:kern w:val="2"/>
                <w:szCs w:val="24"/>
              </w:rPr>
              <w:t>Kartu su Prek</w:t>
            </w:r>
            <w:r w:rsidR="00DB559E">
              <w:rPr>
                <w:kern w:val="2"/>
                <w:szCs w:val="24"/>
              </w:rPr>
              <w:t>ėmis</w:t>
            </w:r>
            <w:r>
              <w:rPr>
                <w:kern w:val="2"/>
                <w:szCs w:val="24"/>
              </w:rPr>
              <w:t xml:space="preserve"> pateikiami šie dokumentai: </w:t>
            </w:r>
          </w:p>
          <w:p w14:paraId="62A4C91A" w14:textId="672886A8" w:rsidR="00253F2A" w:rsidRPr="00253F2A" w:rsidRDefault="00253F2A" w:rsidP="00E60792">
            <w:pPr>
              <w:contextualSpacing/>
              <w:rPr>
                <w:rFonts w:eastAsia="Calibri"/>
                <w:szCs w:val="24"/>
              </w:rPr>
            </w:pPr>
            <w:r>
              <w:rPr>
                <w:rFonts w:eastAsia="Calibri"/>
                <w:szCs w:val="24"/>
              </w:rPr>
              <w:t xml:space="preserve">1. </w:t>
            </w:r>
            <w:r w:rsidRPr="00253F2A">
              <w:rPr>
                <w:rFonts w:eastAsia="Calibri"/>
                <w:szCs w:val="24"/>
              </w:rPr>
              <w:t>Prekių perdavimo-priėmimo aktas ir Sąskaita; </w:t>
            </w:r>
          </w:p>
          <w:p w14:paraId="66C3C51B" w14:textId="3391EC86" w:rsidR="00253F2A" w:rsidRPr="00253F2A" w:rsidRDefault="00253F2A" w:rsidP="00E60792">
            <w:pPr>
              <w:contextualSpacing/>
              <w:rPr>
                <w:rFonts w:eastAsia="Calibri"/>
                <w:szCs w:val="24"/>
              </w:rPr>
            </w:pPr>
            <w:r>
              <w:rPr>
                <w:rFonts w:eastAsia="Calibri"/>
                <w:szCs w:val="24"/>
              </w:rPr>
              <w:t>2. S</w:t>
            </w:r>
            <w:r w:rsidRPr="00253F2A">
              <w:rPr>
                <w:rFonts w:eastAsia="Calibri"/>
                <w:szCs w:val="24"/>
              </w:rPr>
              <w:t>ąskaita (per SABIS); </w:t>
            </w:r>
          </w:p>
          <w:p w14:paraId="3BE90B1C" w14:textId="77777777" w:rsidR="0067197C" w:rsidRDefault="0067197C" w:rsidP="00E60792">
            <w:pPr>
              <w:rPr>
                <w:rFonts w:eastAsia="Calibri"/>
                <w:szCs w:val="24"/>
              </w:rPr>
            </w:pPr>
          </w:p>
          <w:p w14:paraId="765BFD12" w14:textId="77777777" w:rsidR="0067197C" w:rsidRPr="00096202" w:rsidRDefault="0067197C" w:rsidP="0067197C">
            <w:pPr>
              <w:rPr>
                <w:b/>
                <w:bCs/>
                <w:kern w:val="2"/>
                <w:szCs w:val="24"/>
              </w:rPr>
            </w:pPr>
            <w:r w:rsidRPr="00096202">
              <w:rPr>
                <w:b/>
                <w:bCs/>
                <w:i/>
                <w:iCs/>
                <w:kern w:val="2"/>
                <w:szCs w:val="24"/>
              </w:rPr>
              <w:t>taikoma tik 1 p. o. d.:</w:t>
            </w:r>
            <w:r w:rsidRPr="00096202">
              <w:rPr>
                <w:b/>
                <w:bCs/>
                <w:kern w:val="2"/>
                <w:szCs w:val="24"/>
              </w:rPr>
              <w:t> </w:t>
            </w:r>
          </w:p>
          <w:p w14:paraId="42089BD1" w14:textId="5224F504" w:rsidR="0067197C" w:rsidRPr="00096202" w:rsidRDefault="0067197C" w:rsidP="0067197C">
            <w:pPr>
              <w:rPr>
                <w:kern w:val="2"/>
                <w:szCs w:val="24"/>
              </w:rPr>
            </w:pPr>
            <w:r>
              <w:rPr>
                <w:kern w:val="2"/>
                <w:szCs w:val="24"/>
              </w:rPr>
              <w:t xml:space="preserve">3. </w:t>
            </w:r>
            <w:r w:rsidRPr="00096202">
              <w:rPr>
                <w:kern w:val="2"/>
                <w:szCs w:val="24"/>
              </w:rPr>
              <w:t>Įrangos naudojimo instrukcijos lietuvių ir anglų kalbomis</w:t>
            </w:r>
            <w:r>
              <w:rPr>
                <w:kern w:val="2"/>
                <w:szCs w:val="24"/>
              </w:rPr>
              <w:t>.</w:t>
            </w:r>
          </w:p>
          <w:p w14:paraId="5F4E7990" w14:textId="77777777" w:rsidR="0067197C" w:rsidRDefault="0067197C" w:rsidP="0067197C">
            <w:pPr>
              <w:rPr>
                <w:kern w:val="2"/>
                <w:szCs w:val="24"/>
              </w:rPr>
            </w:pPr>
          </w:p>
          <w:p w14:paraId="4DBDB049" w14:textId="538EDB46" w:rsidR="0008225E" w:rsidRPr="006F633C" w:rsidRDefault="0067197C" w:rsidP="0067197C">
            <w:pPr>
              <w:rPr>
                <w:kern w:val="2"/>
                <w:szCs w:val="24"/>
              </w:rPr>
            </w:pPr>
            <w:r>
              <w:rPr>
                <w:kern w:val="2"/>
                <w:szCs w:val="24"/>
              </w:rPr>
              <w:t>Tiekėjui nepateikus nurodytų dokumentų, laikoma, kad Prekės neatitinka Sutartyje nustatytų reikalavimų.</w:t>
            </w:r>
          </w:p>
        </w:tc>
      </w:tr>
    </w:tbl>
    <w:p w14:paraId="79BDFB95" w14:textId="77777777" w:rsidR="009B5DBE" w:rsidRPr="006F633C" w:rsidRDefault="009B5DBE" w:rsidP="003D4262"/>
    <w:p w14:paraId="356ADB74" w14:textId="69202E60" w:rsidR="009B5DBE" w:rsidRPr="006F633C" w:rsidRDefault="009B5DBE" w:rsidP="003D426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3D426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6D8C0420" w14:textId="77777777" w:rsidR="006167DE" w:rsidRPr="006F633C" w:rsidRDefault="006167DE" w:rsidP="006167DE">
            <w:pPr>
              <w:rPr>
                <w:kern w:val="2"/>
                <w:szCs w:val="24"/>
              </w:rPr>
            </w:pPr>
            <w:r w:rsidRPr="006F633C">
              <w:rPr>
                <w:kern w:val="2"/>
                <w:szCs w:val="24"/>
              </w:rPr>
              <w:t>Fiksuoto įkainio kainodara</w:t>
            </w:r>
          </w:p>
          <w:p w14:paraId="5E17564B" w14:textId="5D68FEC1" w:rsidR="005E73E5" w:rsidRPr="005E73E5" w:rsidRDefault="005E73E5" w:rsidP="003D4262">
            <w:pPr>
              <w:jc w:val="both"/>
              <w:rPr>
                <w:color w:val="4471C4"/>
                <w:kern w:val="2"/>
                <w:szCs w:val="24"/>
              </w:rPr>
            </w:pPr>
          </w:p>
        </w:tc>
      </w:tr>
      <w:tr w:rsidR="00163CA6" w:rsidRPr="006F633C" w14:paraId="33291F19"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588918A1" w:rsidR="00511D38" w:rsidRPr="007D4483" w:rsidRDefault="00163CA6" w:rsidP="003D4262">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42535516" w:rsidR="00163CA6" w:rsidRPr="007D4483" w:rsidRDefault="00163CA6" w:rsidP="003D426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DF413A5" w14:textId="77777777" w:rsidR="00730BA1" w:rsidRPr="001F29EE" w:rsidRDefault="00730BA1" w:rsidP="00A06BAB">
            <w:pPr>
              <w:rPr>
                <w:i/>
                <w:iCs/>
                <w:kern w:val="2"/>
                <w:szCs w:val="24"/>
              </w:rPr>
            </w:pPr>
            <w:r w:rsidRPr="001F29EE">
              <w:rPr>
                <w:i/>
                <w:iCs/>
                <w:kern w:val="2"/>
                <w:szCs w:val="24"/>
              </w:rPr>
              <w:t>Nurodoma atskirai kiekvienai p.o.d.:</w:t>
            </w:r>
          </w:p>
          <w:p w14:paraId="7CCB1B28" w14:textId="71FCD447" w:rsidR="00A06BAB" w:rsidRDefault="00A06BAB" w:rsidP="00A06BAB">
            <w:pPr>
              <w:rPr>
                <w:kern w:val="2"/>
                <w:szCs w:val="24"/>
              </w:rPr>
            </w:pPr>
            <w:r w:rsidRPr="004B5D26">
              <w:rPr>
                <w:kern w:val="2"/>
                <w:szCs w:val="24"/>
              </w:rPr>
              <w:t xml:space="preserve">Pradinės </w:t>
            </w:r>
            <w:r w:rsidR="00DB559E">
              <w:rPr>
                <w:kern w:val="2"/>
                <w:szCs w:val="24"/>
              </w:rPr>
              <w:t>s</w:t>
            </w:r>
            <w:r w:rsidRPr="004B5D26">
              <w:rPr>
                <w:kern w:val="2"/>
                <w:szCs w:val="24"/>
              </w:rPr>
              <w:t xml:space="preserve">utarties vertė yra </w:t>
            </w:r>
            <w:r w:rsidRPr="004B5D26">
              <w:rPr>
                <w:color w:val="4472C4"/>
                <w:kern w:val="2"/>
                <w:szCs w:val="24"/>
              </w:rPr>
              <w:t>(nurodyti sumą skaičiais)</w:t>
            </w:r>
            <w:r w:rsidRPr="004B5D26">
              <w:rPr>
                <w:kern w:val="2"/>
                <w:szCs w:val="24"/>
              </w:rPr>
              <w:t xml:space="preserve"> Eur be PVM.</w:t>
            </w:r>
          </w:p>
          <w:p w14:paraId="16DDD2D5" w14:textId="219D22DE" w:rsidR="00A06BAB" w:rsidRPr="004B5D26" w:rsidRDefault="00A06BAB" w:rsidP="001F29EE">
            <w:pPr>
              <w:jc w:val="both"/>
              <w:rPr>
                <w:color w:val="000000"/>
                <w:kern w:val="2"/>
                <w:szCs w:val="24"/>
              </w:rPr>
            </w:pPr>
            <w:r w:rsidRPr="004B5D26">
              <w:rPr>
                <w:color w:val="000000"/>
                <w:kern w:val="2"/>
                <w:szCs w:val="24"/>
              </w:rPr>
              <w:t xml:space="preserve">Šioje Sutartyje Pradinės </w:t>
            </w:r>
            <w:r w:rsidR="00DB559E">
              <w:rPr>
                <w:color w:val="000000"/>
                <w:kern w:val="2"/>
                <w:szCs w:val="24"/>
              </w:rPr>
              <w:t>s</w:t>
            </w:r>
            <w:r w:rsidRPr="004B5D26">
              <w:rPr>
                <w:color w:val="000000"/>
                <w:kern w:val="2"/>
                <w:szCs w:val="24"/>
              </w:rPr>
              <w:t xml:space="preserve">utarties vertė yra lygi Tiekėjo pasiūlymo kainai be PVM, apskaičiuotai sudauginus </w:t>
            </w:r>
            <w:r w:rsidRPr="004B5D26">
              <w:rPr>
                <w:b/>
                <w:color w:val="000000"/>
                <w:kern w:val="2"/>
                <w:szCs w:val="24"/>
              </w:rPr>
              <w:t xml:space="preserve">maksimalų </w:t>
            </w:r>
            <w:r>
              <w:rPr>
                <w:b/>
                <w:color w:val="000000"/>
                <w:szCs w:val="24"/>
              </w:rPr>
              <w:t>Prekių</w:t>
            </w:r>
            <w:r w:rsidRPr="004B5D26">
              <w:rPr>
                <w:b/>
                <w:color w:val="000000"/>
                <w:kern w:val="2"/>
                <w:szCs w:val="24"/>
              </w:rPr>
              <w:t xml:space="preserve"> kiekį</w:t>
            </w:r>
            <w:r w:rsidRPr="004B5D26">
              <w:rPr>
                <w:color w:val="000000"/>
                <w:kern w:val="2"/>
                <w:szCs w:val="24"/>
              </w:rPr>
              <w:t xml:space="preserve"> iš Tiekėjo pasiūlyto(-ų) įkainio (-ių) be PVM.</w:t>
            </w:r>
            <w:r w:rsidRPr="004B5D26" w:rsidDel="00EF6373">
              <w:rPr>
                <w:color w:val="000000"/>
                <w:kern w:val="2"/>
                <w:szCs w:val="24"/>
              </w:rPr>
              <w:t xml:space="preserve"> </w:t>
            </w:r>
          </w:p>
          <w:p w14:paraId="56EDEE40" w14:textId="77777777" w:rsidR="00A06BAB" w:rsidRPr="004B5D26" w:rsidRDefault="00A06BAB" w:rsidP="001F29EE">
            <w:pPr>
              <w:jc w:val="both"/>
              <w:rPr>
                <w:i/>
                <w:color w:val="FF0000"/>
                <w:kern w:val="2"/>
                <w:szCs w:val="24"/>
              </w:rPr>
            </w:pPr>
          </w:p>
          <w:p w14:paraId="5A55EED0" w14:textId="77777777" w:rsidR="00A06BAB" w:rsidRDefault="00A06BAB" w:rsidP="001F29EE">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w:t>
            </w:r>
          </w:p>
          <w:p w14:paraId="00D9E1EC" w14:textId="06DCA942" w:rsidR="00A06BAB" w:rsidRDefault="00A06BAB" w:rsidP="001F29EE">
            <w:pPr>
              <w:jc w:val="both"/>
              <w:rPr>
                <w:kern w:val="2"/>
                <w:szCs w:val="24"/>
              </w:rPr>
            </w:pPr>
            <w:r w:rsidRPr="004B5D26">
              <w:rPr>
                <w:kern w:val="2"/>
                <w:szCs w:val="24"/>
              </w:rPr>
              <w:t xml:space="preserve">PVM sudaro </w:t>
            </w:r>
            <w:r w:rsidRPr="004B5D26">
              <w:rPr>
                <w:color w:val="4472C4"/>
                <w:kern w:val="2"/>
                <w:szCs w:val="24"/>
              </w:rPr>
              <w:t>(nurodyti sumą skaičiais)</w:t>
            </w:r>
            <w:r w:rsidRPr="004B5D26">
              <w:rPr>
                <w:kern w:val="2"/>
                <w:szCs w:val="24"/>
              </w:rPr>
              <w:t xml:space="preserve"> Eur.</w:t>
            </w:r>
          </w:p>
          <w:p w14:paraId="22B2D7D6" w14:textId="77777777" w:rsidR="00A27888" w:rsidRDefault="00A27888" w:rsidP="001F29EE">
            <w:pPr>
              <w:jc w:val="both"/>
              <w:rPr>
                <w:kern w:val="2"/>
                <w:szCs w:val="24"/>
              </w:rPr>
            </w:pPr>
          </w:p>
          <w:p w14:paraId="7334D98C" w14:textId="02438993" w:rsidR="00A27888" w:rsidRDefault="00A27888" w:rsidP="001F29EE">
            <w:pPr>
              <w:jc w:val="both"/>
              <w:rPr>
                <w:kern w:val="2"/>
                <w:szCs w:val="24"/>
              </w:rPr>
            </w:pPr>
            <w:r w:rsidRPr="004B5D26">
              <w:rPr>
                <w:szCs w:val="24"/>
              </w:rPr>
              <w:t xml:space="preserve">Bendra </w:t>
            </w:r>
            <w:r w:rsidR="00DB559E">
              <w:rPr>
                <w:szCs w:val="24"/>
              </w:rPr>
              <w:t>S</w:t>
            </w:r>
            <w:r w:rsidRPr="004B5D26">
              <w:rPr>
                <w:szCs w:val="24"/>
              </w:rPr>
              <w:t>utarties vertė (įskaitant visas mokėtinas sumas, visus mokesčius, pratęsimo ir pakeitimų, atnaujinimo galimybes) yra (</w:t>
            </w:r>
            <w:r w:rsidRPr="004B5D26">
              <w:rPr>
                <w:color w:val="4472C4"/>
                <w:kern w:val="2"/>
                <w:szCs w:val="24"/>
              </w:rPr>
              <w:t>nurodyti sumą skaičiais)</w:t>
            </w:r>
            <w:r w:rsidRPr="004B5D26">
              <w:rPr>
                <w:kern w:val="2"/>
                <w:szCs w:val="24"/>
              </w:rPr>
              <w:t xml:space="preserve"> Eur su PVM. </w:t>
            </w:r>
          </w:p>
          <w:p w14:paraId="0C0E5098" w14:textId="6FF05D36" w:rsidR="00A27888" w:rsidRDefault="00A27888" w:rsidP="001F29EE">
            <w:pPr>
              <w:jc w:val="both"/>
              <w:rPr>
                <w:color w:val="4472C4"/>
                <w:kern w:val="2"/>
                <w:szCs w:val="24"/>
              </w:rPr>
            </w:pPr>
            <w:r w:rsidRPr="004B5D26">
              <w:rPr>
                <w:kern w:val="2"/>
                <w:szCs w:val="24"/>
              </w:rPr>
              <w:t xml:space="preserve">PVM sudaro </w:t>
            </w:r>
            <w:r w:rsidRPr="004B5D26">
              <w:rPr>
                <w:color w:val="4472C4"/>
                <w:kern w:val="2"/>
                <w:szCs w:val="24"/>
              </w:rPr>
              <w:t>(nurodyti sumą skaičiais)</w:t>
            </w:r>
            <w:r w:rsidRPr="004B5D26">
              <w:rPr>
                <w:kern w:val="2"/>
                <w:szCs w:val="24"/>
              </w:rPr>
              <w:t xml:space="preserve"> Eur</w:t>
            </w:r>
            <w:r w:rsidRPr="004B5D26">
              <w:rPr>
                <w:color w:val="4472C4"/>
                <w:kern w:val="2"/>
                <w:szCs w:val="24"/>
              </w:rPr>
              <w:t xml:space="preserve">. </w:t>
            </w:r>
          </w:p>
          <w:p w14:paraId="1E12162D" w14:textId="77777777" w:rsidR="002542DE" w:rsidRDefault="002542DE" w:rsidP="001F29EE">
            <w:pPr>
              <w:jc w:val="both"/>
              <w:rPr>
                <w:color w:val="4472C4"/>
                <w:kern w:val="2"/>
                <w:szCs w:val="24"/>
              </w:rPr>
            </w:pPr>
          </w:p>
          <w:p w14:paraId="077F2BEA" w14:textId="678C8172" w:rsidR="002542DE" w:rsidRPr="006F633C" w:rsidRDefault="002542DE" w:rsidP="001F29EE">
            <w:pPr>
              <w:jc w:val="both"/>
              <w:rPr>
                <w:color w:val="000000"/>
                <w:kern w:val="2"/>
                <w:szCs w:val="24"/>
              </w:rPr>
            </w:pPr>
            <w:r w:rsidRPr="006F633C">
              <w:rPr>
                <w:color w:val="000000"/>
                <w:kern w:val="2"/>
                <w:szCs w:val="24"/>
              </w:rPr>
              <w:t xml:space="preserve">Pirkėjas perka Prekes pagal poreikį </w:t>
            </w:r>
            <w:r>
              <w:rPr>
                <w:color w:val="000000"/>
                <w:kern w:val="2"/>
                <w:szCs w:val="24"/>
              </w:rPr>
              <w:t>Techninėje specifikacijoje</w:t>
            </w:r>
            <w:r w:rsidRPr="006F633C">
              <w:rPr>
                <w:color w:val="000000"/>
                <w:kern w:val="2"/>
                <w:szCs w:val="24"/>
              </w:rPr>
              <w:t xml:space="preserve"> nurodytais įkainiais, neviršijant Prekių maksimalaus kiekio. </w:t>
            </w:r>
          </w:p>
          <w:p w14:paraId="0FEF5C07" w14:textId="77777777" w:rsidR="002542DE" w:rsidRDefault="002542DE" w:rsidP="00A27888">
            <w:pPr>
              <w:rPr>
                <w:kern w:val="2"/>
                <w:szCs w:val="24"/>
              </w:rPr>
            </w:pPr>
          </w:p>
          <w:p w14:paraId="0EAD8DE4" w14:textId="6D042245" w:rsidR="00163CA6" w:rsidRPr="00BF331C" w:rsidRDefault="00132FE7" w:rsidP="00132FE7">
            <w:pPr>
              <w:jc w:val="both"/>
              <w:rPr>
                <w:kern w:val="2"/>
                <w:szCs w:val="24"/>
              </w:rPr>
            </w:pPr>
            <w:r w:rsidRPr="00CF193A">
              <w:rPr>
                <w:color w:val="000000"/>
                <w:kern w:val="2"/>
                <w:szCs w:val="24"/>
              </w:rPr>
              <w:t>Pirkėjas neįsipareigoja išpirkti maksimalaus Prekių kiekio ar bet kokios jo dalies.</w:t>
            </w:r>
          </w:p>
        </w:tc>
      </w:tr>
      <w:tr w:rsidR="00163CA6" w:rsidRPr="006F633C" w14:paraId="7BA90600"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3D4262">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6B763607" w:rsidR="00163CA6" w:rsidRPr="006F633C" w:rsidRDefault="00163CA6" w:rsidP="003D4262">
            <w:pPr>
              <w:rPr>
                <w:kern w:val="2"/>
                <w:szCs w:val="24"/>
              </w:rPr>
            </w:pPr>
            <w:r w:rsidRPr="006F633C">
              <w:rPr>
                <w:kern w:val="2"/>
                <w:szCs w:val="24"/>
              </w:rPr>
              <w:t xml:space="preserve">Sutarties </w:t>
            </w:r>
            <w:r w:rsidRPr="00511D38">
              <w:rPr>
                <w:kern w:val="2"/>
                <w:szCs w:val="24"/>
              </w:rPr>
              <w:t xml:space="preserve">kaina </w:t>
            </w:r>
            <w:r w:rsidRPr="006F633C">
              <w:rPr>
                <w:kern w:val="2"/>
                <w:szCs w:val="24"/>
              </w:rPr>
              <w:t>bus perskaičiuojami:</w:t>
            </w:r>
          </w:p>
          <w:p w14:paraId="5A5AE69E" w14:textId="77777777" w:rsidR="00163CA6" w:rsidRDefault="00163CA6" w:rsidP="003D4262">
            <w:pPr>
              <w:rPr>
                <w:kern w:val="2"/>
                <w:szCs w:val="24"/>
              </w:rPr>
            </w:pPr>
            <w:r w:rsidRPr="006F633C">
              <w:rPr>
                <w:kern w:val="2"/>
                <w:szCs w:val="24"/>
              </w:rPr>
              <w:t>5.3.1. dėl PVM tarifo pasikeitimo</w:t>
            </w:r>
            <w:r w:rsidR="00511D38">
              <w:rPr>
                <w:kern w:val="2"/>
                <w:szCs w:val="24"/>
              </w:rPr>
              <w:t>.</w:t>
            </w:r>
          </w:p>
          <w:p w14:paraId="1D0248A1" w14:textId="022A2A74" w:rsidR="00620C94" w:rsidRPr="006F633C" w:rsidRDefault="00620C94" w:rsidP="003D4262">
            <w:pPr>
              <w:rPr>
                <w:color w:val="FF0000"/>
                <w:kern w:val="2"/>
                <w:szCs w:val="24"/>
              </w:rPr>
            </w:pPr>
            <w:r>
              <w:rPr>
                <w:kern w:val="2"/>
                <w:szCs w:val="24"/>
              </w:rPr>
              <w:t xml:space="preserve">5.3.3. </w:t>
            </w:r>
            <w:r w:rsidRPr="00CF193A">
              <w:rPr>
                <w:kern w:val="2"/>
                <w:szCs w:val="24"/>
              </w:rPr>
              <w:t>dėl kainų lygio pokyčio</w:t>
            </w:r>
            <w:r>
              <w:rPr>
                <w:kern w:val="2"/>
                <w:szCs w:val="24"/>
              </w:rPr>
              <w:t>.</w:t>
            </w:r>
          </w:p>
        </w:tc>
      </w:tr>
      <w:tr w:rsidR="00163CA6" w:rsidRPr="006F633C" w14:paraId="76260C0F"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3D4262">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3D4262">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3D4262">
            <w:pPr>
              <w:rPr>
                <w:kern w:val="2"/>
                <w:szCs w:val="24"/>
              </w:rPr>
            </w:pPr>
          </w:p>
          <w:p w14:paraId="0A68EBAD" w14:textId="18AFE918" w:rsidR="00163CA6" w:rsidRPr="00A53BA1" w:rsidRDefault="00A53BA1" w:rsidP="003D4262">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3D4262">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68D7E4F7" w:rsidR="00163CA6" w:rsidRPr="006F633C" w:rsidRDefault="00163CA6" w:rsidP="003D4262">
            <w:pPr>
              <w:rPr>
                <w:szCs w:val="24"/>
              </w:rPr>
            </w:pPr>
            <w:r w:rsidRPr="006F633C">
              <w:rPr>
                <w:kern w:val="2"/>
                <w:szCs w:val="24"/>
              </w:rPr>
              <w:t>Netaikoma</w:t>
            </w:r>
          </w:p>
        </w:tc>
      </w:tr>
      <w:tr w:rsidR="00C434FC" w:rsidRPr="006F633C" w14:paraId="1DE2E08F"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CA98658" w:rsidR="00C434FC" w:rsidRPr="006F633C" w:rsidRDefault="00C434FC" w:rsidP="00C434FC">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006093C" w14:textId="724F1822" w:rsidR="00C434FC" w:rsidRPr="00FA1066" w:rsidRDefault="00C434FC" w:rsidP="00C434FC">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FA1066">
              <w:rPr>
                <w:kern w:val="2"/>
                <w:szCs w:val="24"/>
              </w:rPr>
              <w:t xml:space="preserve">kainos / įkainių </w:t>
            </w:r>
            <w:r>
              <w:rPr>
                <w:kern w:val="2"/>
                <w:szCs w:val="24"/>
              </w:rPr>
              <w:t xml:space="preserve">peržiūrą (keitimą) ne anksčiau kaip </w:t>
            </w:r>
            <w:r w:rsidRPr="00FA1066">
              <w:rPr>
                <w:kern w:val="2"/>
                <w:szCs w:val="24"/>
              </w:rPr>
              <w:t xml:space="preserve">po </w:t>
            </w:r>
            <w:r w:rsidR="00FA1066" w:rsidRPr="00FA1066">
              <w:rPr>
                <w:kern w:val="2"/>
                <w:szCs w:val="24"/>
              </w:rPr>
              <w:t>12 (dvylikos) mėnesių</w:t>
            </w:r>
            <w:r w:rsidRPr="00FA1066">
              <w:rPr>
                <w:kern w:val="2"/>
                <w:szCs w:val="24"/>
              </w:rPr>
              <w:t xml:space="preserve"> nuo Sutarties </w:t>
            </w:r>
            <w:r>
              <w:rPr>
                <w:kern w:val="2"/>
                <w:szCs w:val="24"/>
              </w:rPr>
              <w:t xml:space="preserve">įsigaliojimo dienos (jeigu peržiūra jau buvo atlikta – nuo Susitarimo dėl paskutinio perskaičiavimo pagal šį Specialiųjų sąlygų punktą įsigaliojimo dienos). </w:t>
            </w:r>
            <w:r w:rsidRPr="00FA1066">
              <w:rPr>
                <w:kern w:val="2"/>
                <w:szCs w:val="24"/>
              </w:rPr>
              <w:t xml:space="preserve">Sutarties kainos / įkainių peržiūra atliekama ne rečiau kaip kas </w:t>
            </w:r>
            <w:r w:rsidR="00FA1066" w:rsidRPr="00FA1066">
              <w:rPr>
                <w:kern w:val="2"/>
                <w:szCs w:val="24"/>
              </w:rPr>
              <w:t xml:space="preserve">12 (dvylika) </w:t>
            </w:r>
            <w:r w:rsidRPr="00FA1066">
              <w:rPr>
                <w:kern w:val="2"/>
                <w:szCs w:val="24"/>
              </w:rPr>
              <w:t>mėnesiai.</w:t>
            </w:r>
          </w:p>
          <w:p w14:paraId="729D06AE" w14:textId="77777777" w:rsidR="00C434FC" w:rsidRPr="00FA1066" w:rsidRDefault="00C434FC" w:rsidP="00C434FC">
            <w:pPr>
              <w:jc w:val="both"/>
              <w:rPr>
                <w:kern w:val="2"/>
                <w:szCs w:val="24"/>
                <w:shd w:val="clear" w:color="auto" w:fill="FFFFFF"/>
              </w:rPr>
            </w:pPr>
            <w:r w:rsidRPr="00FA1066">
              <w:rPr>
                <w:kern w:val="2"/>
                <w:szCs w:val="24"/>
              </w:rPr>
              <w:t>5.3.3.2. Sutarties k</w:t>
            </w:r>
            <w:r w:rsidRPr="00FA1066">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D1630C8" w14:textId="77777777" w:rsidR="00C434FC" w:rsidRPr="00FA1066" w:rsidRDefault="00C434FC" w:rsidP="00C434FC">
            <w:pPr>
              <w:jc w:val="both"/>
              <w:rPr>
                <w:kern w:val="2"/>
                <w:szCs w:val="24"/>
                <w:shd w:val="clear" w:color="auto" w:fill="FFFFFF"/>
              </w:rPr>
            </w:pPr>
            <w:r w:rsidRPr="00FA1066">
              <w:rPr>
                <w:kern w:val="2"/>
                <w:szCs w:val="24"/>
              </w:rPr>
              <w:t xml:space="preserve">5.3.3.3. </w:t>
            </w:r>
            <w:r w:rsidRPr="00FA1066">
              <w:rPr>
                <w:kern w:val="2"/>
                <w:szCs w:val="24"/>
                <w:shd w:val="clear" w:color="auto" w:fill="FFFFFF"/>
              </w:rPr>
              <w:t>Jeigu Prekių tiekimas vėluoja dėl Tiekėjo kaltės, uždelstų pristatyti Prekių kaina / įkainiai nėra perskaičiuojami dėl kainų lygio kilimo (negali būti didinami).</w:t>
            </w:r>
          </w:p>
          <w:p w14:paraId="275A2DF7" w14:textId="6A5D0D9D" w:rsidR="00C434FC" w:rsidRDefault="00C434FC" w:rsidP="00C434FC">
            <w:pPr>
              <w:jc w:val="both"/>
              <w:rPr>
                <w:color w:val="000000"/>
                <w:kern w:val="2"/>
                <w:szCs w:val="24"/>
                <w:shd w:val="clear" w:color="auto" w:fill="FFFFFF"/>
              </w:rPr>
            </w:pPr>
            <w:r>
              <w:rPr>
                <w:color w:val="000000"/>
                <w:kern w:val="2"/>
                <w:szCs w:val="24"/>
              </w:rPr>
              <w:t xml:space="preserve">5.3.3.4. Atlikdamos Sutarties </w:t>
            </w:r>
            <w:r w:rsidRPr="00FA1066">
              <w:rPr>
                <w:kern w:val="2"/>
                <w:szCs w:val="24"/>
              </w:rPr>
              <w:t xml:space="preserve">kainos / įkainių peržiūrą </w:t>
            </w:r>
            <w:r w:rsidRPr="00FA1066">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00FA1066">
              <w:rPr>
                <w:kern w:val="2"/>
                <w:szCs w:val="24"/>
                <w:shd w:val="clear" w:color="auto" w:fill="FFFFFF"/>
              </w:rPr>
              <w:t>ne</w:t>
            </w:r>
            <w:r w:rsidRPr="00FA1066">
              <w:rPr>
                <w:kern w:val="2"/>
                <w:szCs w:val="24"/>
                <w:shd w:val="clear" w:color="auto" w:fill="FFFFFF"/>
              </w:rPr>
              <w:t xml:space="preserve">reikalaujama pateikti oficialaus Valstybės </w:t>
            </w:r>
            <w:r>
              <w:rPr>
                <w:color w:val="000000"/>
                <w:kern w:val="2"/>
                <w:szCs w:val="24"/>
                <w:shd w:val="clear" w:color="auto" w:fill="FFFFFF"/>
              </w:rPr>
              <w:t>duomenų agentūros ar kitos institucijos išduoto dokumento ar patvirtinimo.</w:t>
            </w:r>
          </w:p>
          <w:p w14:paraId="49A2373E" w14:textId="77777777" w:rsidR="00C434FC" w:rsidRPr="00FA1066" w:rsidRDefault="00C434FC" w:rsidP="00C434FC">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FA1066">
              <w:rPr>
                <w:kern w:val="2"/>
                <w:szCs w:val="24"/>
                <w:shd w:val="clear" w:color="auto" w:fill="FFFFFF"/>
              </w:rPr>
              <w:t>Sutarties kainą / įkainius, perskaičiuotą Pradinės Sutarties vertę.</w:t>
            </w:r>
          </w:p>
          <w:p w14:paraId="6F2E2F8B" w14:textId="4B2A200C" w:rsidR="00C434FC" w:rsidRPr="00FA1066" w:rsidRDefault="00C434FC" w:rsidP="00C434FC">
            <w:pPr>
              <w:jc w:val="both"/>
              <w:rPr>
                <w:kern w:val="2"/>
                <w:szCs w:val="24"/>
                <w:shd w:val="clear" w:color="auto" w:fill="FFFFFF"/>
              </w:rPr>
            </w:pPr>
            <w:r w:rsidRPr="00FA1066">
              <w:rPr>
                <w:kern w:val="2"/>
                <w:szCs w:val="24"/>
                <w:shd w:val="clear" w:color="auto" w:fill="FFFFFF"/>
              </w:rPr>
              <w:lastRenderedPageBreak/>
              <w:t>5.3.3.6. Nauja Sutarties kaina / įkainiai apskaičiuojami pagal žemiau pateiktą formulę:</w:t>
            </w:r>
          </w:p>
          <w:p w14:paraId="59E2E885" w14:textId="77777777" w:rsidR="00C434FC" w:rsidRPr="00FA1066" w:rsidRDefault="00000000" w:rsidP="00C434FC">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434FC" w:rsidRPr="00FA1066">
              <w:rPr>
                <w:kern w:val="2"/>
                <w:szCs w:val="24"/>
              </w:rPr>
              <w:t>, kur a – kaina / įkainis (Eur be PVM)) (jei peržiūra jau buvo atlikta, tai po paskutinio perskaičiavimo) </w:t>
            </w:r>
          </w:p>
          <w:p w14:paraId="70FF2E6C" w14:textId="77777777" w:rsidR="00C434FC" w:rsidRDefault="00C434FC" w:rsidP="00C434FC">
            <w:pPr>
              <w:jc w:val="both"/>
              <w:textAlignment w:val="baseline"/>
              <w:rPr>
                <w:kern w:val="2"/>
                <w:szCs w:val="24"/>
              </w:rPr>
            </w:pPr>
            <w:r w:rsidRPr="00FA1066">
              <w:rPr>
                <w:kern w:val="2"/>
                <w:szCs w:val="24"/>
              </w:rPr>
              <w:t>a</w:t>
            </w:r>
            <w:r w:rsidRPr="00FA1066">
              <w:rPr>
                <w:kern w:val="2"/>
                <w:szCs w:val="24"/>
                <w:vertAlign w:val="subscript"/>
              </w:rPr>
              <w:t>1</w:t>
            </w:r>
            <w:r w:rsidRPr="00FA1066">
              <w:rPr>
                <w:kern w:val="2"/>
                <w:szCs w:val="24"/>
              </w:rPr>
              <w:t xml:space="preserve"> – perskaičiuota (pakeista) kaina / įkainis (Eur </w:t>
            </w:r>
            <w:r>
              <w:rPr>
                <w:kern w:val="2"/>
                <w:szCs w:val="24"/>
              </w:rPr>
              <w:t>be PVM) </w:t>
            </w:r>
          </w:p>
          <w:p w14:paraId="08A4EBF6" w14:textId="37EB5F6C" w:rsidR="00C434FC" w:rsidRDefault="00C434FC" w:rsidP="00C434FC">
            <w:pPr>
              <w:jc w:val="both"/>
              <w:textAlignment w:val="baseline"/>
              <w:rPr>
                <w:kern w:val="2"/>
                <w:szCs w:val="24"/>
              </w:rPr>
            </w:pPr>
            <w:r>
              <w:rPr>
                <w:kern w:val="2"/>
                <w:szCs w:val="24"/>
              </w:rPr>
              <w:t xml:space="preserve">k – pagal vartotojų kainų indeksą </w:t>
            </w:r>
            <w:r w:rsidR="00FA1066">
              <w:rPr>
                <w:szCs w:val="24"/>
              </w:rPr>
              <w:t>Vartotojų kainų indeksai (VKI), kainų pokyčiai, svoriai, vidutinės kainos</w:t>
            </w:r>
            <w:r w:rsidR="00FA1066" w:rsidRPr="00B302AF">
              <w:rPr>
                <w:szCs w:val="24"/>
              </w:rPr>
              <w:t xml:space="preserve">“ </w:t>
            </w:r>
            <w:r w:rsidR="00FA1066" w:rsidRPr="00B302AF">
              <w:rPr>
                <w:bCs/>
                <w:szCs w:val="24"/>
              </w:rPr>
              <w:t>skelbiamas indeksas –</w:t>
            </w:r>
            <w:r w:rsidR="00FA1066" w:rsidRPr="008E6DA7">
              <w:rPr>
                <w:bCs/>
                <w:color w:val="C00000"/>
                <w:szCs w:val="24"/>
              </w:rPr>
              <w:t xml:space="preserve"> </w:t>
            </w:r>
            <w:r w:rsidR="00FA1066" w:rsidRPr="008E6DA7">
              <w:rPr>
                <w:bCs/>
                <w:color w:val="0000FF"/>
                <w:szCs w:val="24"/>
              </w:rPr>
              <w:t>„</w:t>
            </w:r>
            <w:r w:rsidR="00FA1066">
              <w:rPr>
                <w:bCs/>
                <w:color w:val="0000FF"/>
                <w:szCs w:val="24"/>
              </w:rPr>
              <w:t xml:space="preserve">0612 kiti medicinos gaminiai (nd)“ </w:t>
            </w:r>
            <w:r>
              <w:rPr>
                <w:kern w:val="2"/>
                <w:szCs w:val="24"/>
              </w:rPr>
              <w:t>apskaičiuotas Vartojimo prekių ir paslaugų kainų pokytis (padidėjimas arba sumažėjimas) (</w:t>
            </w:r>
            <w:r w:rsidR="00FA1066">
              <w:rPr>
                <w:kern w:val="2"/>
                <w:szCs w:val="24"/>
              </w:rPr>
              <w:t>15</w:t>
            </w:r>
            <w:r>
              <w:rPr>
                <w:kern w:val="2"/>
                <w:szCs w:val="24"/>
              </w:rPr>
              <w:t>%). „k“ reikšmė skaičiuojama pagal formulę:</w:t>
            </w:r>
          </w:p>
          <w:p w14:paraId="39FCE042" w14:textId="77777777" w:rsidR="00C434FC" w:rsidRDefault="00C434FC" w:rsidP="00C434FC">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5341E0B" w14:textId="03A30E88" w:rsidR="00C434FC" w:rsidRDefault="00C434FC" w:rsidP="00C434FC">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w:t>
            </w:r>
            <w:r w:rsidRPr="00D47D44">
              <w:rPr>
                <w:kern w:val="2"/>
                <w:szCs w:val="24"/>
              </w:rPr>
              <w:t xml:space="preserve">dėl kainos / įkainių </w:t>
            </w:r>
            <w:r>
              <w:rPr>
                <w:kern w:val="2"/>
                <w:szCs w:val="24"/>
              </w:rPr>
              <w:t xml:space="preserve">peržiūros išsiuntimo kitai šaliai dieną paskelbtas naujausias vartojimo prekių ir paslaugų indeksas </w:t>
            </w:r>
            <w:r w:rsidR="00FA1066">
              <w:rPr>
                <w:szCs w:val="24"/>
              </w:rPr>
              <w:t>Vartotojų kainų indeksai (VKI), kainų pokyčiai, svoriai, vidutinės kainos</w:t>
            </w:r>
            <w:r w:rsidR="00FA1066" w:rsidRPr="00B302AF">
              <w:rPr>
                <w:szCs w:val="24"/>
              </w:rPr>
              <w:t xml:space="preserve">“ </w:t>
            </w:r>
            <w:r w:rsidR="00FA1066" w:rsidRPr="00B302AF">
              <w:rPr>
                <w:bCs/>
                <w:szCs w:val="24"/>
              </w:rPr>
              <w:t>skelbiamas indeksas –</w:t>
            </w:r>
            <w:r w:rsidR="00FA1066" w:rsidRPr="008E6DA7">
              <w:rPr>
                <w:bCs/>
                <w:color w:val="C00000"/>
                <w:szCs w:val="24"/>
              </w:rPr>
              <w:t xml:space="preserve"> </w:t>
            </w:r>
            <w:r w:rsidR="00FA1066" w:rsidRPr="008E6DA7">
              <w:rPr>
                <w:bCs/>
                <w:color w:val="0000FF"/>
                <w:szCs w:val="24"/>
              </w:rPr>
              <w:t>„</w:t>
            </w:r>
            <w:r w:rsidR="00FA1066">
              <w:rPr>
                <w:bCs/>
                <w:color w:val="0000FF"/>
                <w:szCs w:val="24"/>
              </w:rPr>
              <w:t>0612 kiti medicinos gaminiai (nd)“</w:t>
            </w:r>
            <w:r>
              <w:rPr>
                <w:kern w:val="2"/>
                <w:szCs w:val="24"/>
              </w:rPr>
              <w:t>.</w:t>
            </w:r>
          </w:p>
          <w:p w14:paraId="2B714C36" w14:textId="3C26E87C" w:rsidR="00C434FC" w:rsidRDefault="00C434FC" w:rsidP="00C434FC">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w:t>
            </w:r>
            <w:r w:rsidR="00FA1066">
              <w:rPr>
                <w:kern w:val="2"/>
                <w:szCs w:val="24"/>
              </w:rPr>
              <w:t xml:space="preserve"> </w:t>
            </w:r>
            <w:r w:rsidR="00FA1066">
              <w:rPr>
                <w:szCs w:val="24"/>
              </w:rPr>
              <w:t>Vartotojų kainų indeksai (VKI), kainų pokyčiai, svoriai, vidutinės kainos</w:t>
            </w:r>
            <w:r w:rsidR="00FA1066" w:rsidRPr="00B302AF">
              <w:rPr>
                <w:szCs w:val="24"/>
              </w:rPr>
              <w:t xml:space="preserve">“ </w:t>
            </w:r>
            <w:r w:rsidR="00FA1066" w:rsidRPr="00B302AF">
              <w:rPr>
                <w:bCs/>
                <w:szCs w:val="24"/>
              </w:rPr>
              <w:t>skelbiamas indeksas –</w:t>
            </w:r>
            <w:r w:rsidR="00FA1066" w:rsidRPr="008E6DA7">
              <w:rPr>
                <w:bCs/>
                <w:color w:val="C00000"/>
                <w:szCs w:val="24"/>
              </w:rPr>
              <w:t xml:space="preserve"> </w:t>
            </w:r>
            <w:r w:rsidR="00FA1066" w:rsidRPr="008E6DA7">
              <w:rPr>
                <w:bCs/>
                <w:color w:val="0000FF"/>
                <w:szCs w:val="24"/>
              </w:rPr>
              <w:t>„</w:t>
            </w:r>
            <w:r w:rsidR="00FA1066">
              <w:rPr>
                <w:bCs/>
                <w:color w:val="0000FF"/>
                <w:szCs w:val="24"/>
              </w:rPr>
              <w:t>0612 kiti medicinos gaminiai (nd)“</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8580A5" w14:textId="79F7135E" w:rsidR="00C434FC" w:rsidRDefault="00C434FC" w:rsidP="00C434FC">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FA1066">
              <w:rPr>
                <w:b/>
                <w:bCs/>
                <w:kern w:val="2"/>
                <w:szCs w:val="24"/>
                <w:shd w:val="clear" w:color="auto" w:fill="FFFFFF"/>
              </w:rPr>
              <w:t>keturių</w:t>
            </w:r>
            <w:r w:rsidRPr="00FA1066">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FA1066">
              <w:rPr>
                <w:b/>
                <w:bCs/>
                <w:kern w:val="2"/>
                <w:szCs w:val="24"/>
                <w:shd w:val="clear" w:color="auto" w:fill="FFFFFF"/>
              </w:rPr>
              <w:t>vieno</w:t>
            </w:r>
            <w:r w:rsidRPr="00FA1066">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FA1066">
              <w:rPr>
                <w:b/>
                <w:bCs/>
                <w:kern w:val="2"/>
                <w:szCs w:val="24"/>
                <w:shd w:val="clear" w:color="auto" w:fill="FFFFFF"/>
              </w:rPr>
              <w:t xml:space="preserve">dviejų </w:t>
            </w:r>
            <w:r>
              <w:rPr>
                <w:color w:val="000000"/>
                <w:kern w:val="2"/>
                <w:szCs w:val="24"/>
                <w:shd w:val="clear" w:color="auto" w:fill="FFFFFF"/>
              </w:rPr>
              <w:t>skaitmenų po kablelio.</w:t>
            </w:r>
          </w:p>
          <w:p w14:paraId="00A5094B" w14:textId="16AEFB1B" w:rsidR="00C434FC" w:rsidRDefault="00C434FC" w:rsidP="00C434FC">
            <w:pPr>
              <w:jc w:val="both"/>
              <w:rPr>
                <w:color w:val="000000"/>
                <w:kern w:val="2"/>
                <w:szCs w:val="24"/>
                <w:shd w:val="clear" w:color="auto" w:fill="FFFFFF"/>
              </w:rPr>
            </w:pPr>
            <w:r>
              <w:rPr>
                <w:color w:val="000000"/>
                <w:kern w:val="2"/>
                <w:szCs w:val="24"/>
                <w:shd w:val="clear" w:color="auto" w:fill="FFFFFF"/>
              </w:rPr>
              <w:t xml:space="preserve">5.3.3.8. Šalis, siekianti </w:t>
            </w:r>
            <w:r w:rsidRPr="00FA1066">
              <w:rPr>
                <w:kern w:val="2"/>
                <w:szCs w:val="24"/>
                <w:shd w:val="clear" w:color="auto" w:fill="FFFFFF"/>
              </w:rPr>
              <w:t xml:space="preserve">Sutarties kainos / įkainių peržiūros, privalo raštu kreiptis į kitą Šalį ir prašyme pateikti visą </w:t>
            </w:r>
            <w:r>
              <w:rPr>
                <w:color w:val="000000"/>
                <w:kern w:val="2"/>
                <w:szCs w:val="24"/>
                <w:shd w:val="clear" w:color="auto" w:fill="FFFFFF"/>
              </w:rPr>
              <w:t xml:space="preserve">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662436F" w14:textId="107BB4D9" w:rsidR="00C434FC" w:rsidRPr="00FA1066" w:rsidRDefault="00C434FC" w:rsidP="00C434FC">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1C27BC">
              <w:rPr>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sidRPr="00FA1066">
              <w:rPr>
                <w:kern w:val="2"/>
                <w:szCs w:val="24"/>
                <w:shd w:val="clear" w:color="auto" w:fill="FFFFFF"/>
              </w:rPr>
              <w:t>kainą / įkainius gavimo dienos.</w:t>
            </w:r>
          </w:p>
          <w:p w14:paraId="6306FB48" w14:textId="751CA0E4" w:rsidR="00C434FC" w:rsidRPr="006F633C" w:rsidRDefault="00C434FC" w:rsidP="00FA1066">
            <w:pPr>
              <w:jc w:val="both"/>
              <w:rPr>
                <w:color w:val="4472C4"/>
                <w:kern w:val="2"/>
                <w:szCs w:val="24"/>
              </w:rPr>
            </w:pPr>
            <w:r w:rsidRPr="00FA1066">
              <w:rPr>
                <w:kern w:val="2"/>
                <w:szCs w:val="24"/>
                <w:shd w:val="clear" w:color="auto" w:fill="FFFFFF"/>
              </w:rPr>
              <w:t xml:space="preserve">5.3.3.10. </w:t>
            </w:r>
            <w:r w:rsidRPr="00FA1066">
              <w:rPr>
                <w:kern w:val="2"/>
                <w:szCs w:val="24"/>
                <w:bdr w:val="none" w:sz="0" w:space="0" w:color="auto" w:frame="1"/>
              </w:rPr>
              <w:t xml:space="preserve">Susitarimu Šalys neturi teisės keisti procedūroje nurodytos </w:t>
            </w:r>
            <w:r>
              <w:rPr>
                <w:color w:val="000000"/>
                <w:kern w:val="2"/>
                <w:szCs w:val="24"/>
                <w:bdr w:val="none" w:sz="0" w:space="0" w:color="auto" w:frame="1"/>
              </w:rPr>
              <w:t>tvarkos ar kitų Sutarties nuostatų, išskyrus, jei keitimas atliekamas pagal VPĮ nuostatas.</w:t>
            </w:r>
          </w:p>
        </w:tc>
      </w:tr>
      <w:tr w:rsidR="00C434FC" w:rsidRPr="006F633C" w14:paraId="353D708E"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C434FC" w:rsidRPr="006F633C" w:rsidRDefault="00C434FC" w:rsidP="00C434FC">
            <w:pPr>
              <w:rPr>
                <w:b/>
                <w:bCs/>
                <w:kern w:val="2"/>
                <w:szCs w:val="24"/>
              </w:rPr>
            </w:pPr>
            <w:r w:rsidRPr="006F633C">
              <w:rPr>
                <w:b/>
                <w:bCs/>
                <w:kern w:val="2"/>
                <w:szCs w:val="24"/>
              </w:rPr>
              <w:lastRenderedPageBreak/>
              <w:t>5.3.4.</w:t>
            </w:r>
            <w:r>
              <w:rPr>
                <w:b/>
                <w:bCs/>
                <w:kern w:val="2"/>
                <w:szCs w:val="24"/>
              </w:rPr>
              <w:t xml:space="preserve"> </w:t>
            </w:r>
            <w:r w:rsidRPr="006F633C">
              <w:rPr>
                <w:b/>
                <w:bCs/>
                <w:kern w:val="2"/>
                <w:szCs w:val="24"/>
              </w:rPr>
              <w:t xml:space="preserve">Sutarties kainos / įkainių peržiūra dėl kainų lygio pokyčio </w:t>
            </w:r>
            <w:r w:rsidRPr="006F633C">
              <w:rPr>
                <w:b/>
                <w:bCs/>
                <w:kern w:val="2"/>
                <w:szCs w:val="24"/>
              </w:rPr>
              <w:lastRenderedPageBreak/>
              <w:t>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46C8924B" w:rsidR="00C434FC" w:rsidRPr="006F633C" w:rsidRDefault="00C434FC" w:rsidP="00C434FC">
            <w:pPr>
              <w:rPr>
                <w:kern w:val="2"/>
                <w:szCs w:val="24"/>
              </w:rPr>
            </w:pPr>
            <w:r w:rsidRPr="006F633C">
              <w:rPr>
                <w:kern w:val="2"/>
                <w:szCs w:val="24"/>
              </w:rPr>
              <w:lastRenderedPageBreak/>
              <w:t>Netaikoma</w:t>
            </w:r>
          </w:p>
          <w:p w14:paraId="3A8FAF1B" w14:textId="50166813" w:rsidR="00C434FC" w:rsidRPr="006F633C" w:rsidRDefault="00C434FC" w:rsidP="00C434FC">
            <w:pPr>
              <w:rPr>
                <w:kern w:val="2"/>
                <w:szCs w:val="24"/>
              </w:rPr>
            </w:pPr>
          </w:p>
        </w:tc>
      </w:tr>
      <w:tr w:rsidR="003D2EE5" w:rsidRPr="006F633C" w14:paraId="34452ADE"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3D2EE5" w:rsidRPr="006F633C" w:rsidRDefault="003D2EE5" w:rsidP="003D2EE5">
            <w:pPr>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3EBAF268" w14:textId="77777777" w:rsidR="003D2EE5" w:rsidRPr="000F097F" w:rsidRDefault="003D2EE5" w:rsidP="003D2EE5">
            <w:pPr>
              <w:jc w:val="both"/>
              <w:rPr>
                <w:kern w:val="2"/>
                <w:szCs w:val="24"/>
              </w:rPr>
            </w:pPr>
            <w:r w:rsidRPr="000F097F">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8919670" w14:textId="24F25F3E" w:rsidR="003D2EE5" w:rsidRPr="006F633C" w:rsidRDefault="003D2EE5" w:rsidP="003D2EE5">
            <w:pPr>
              <w:jc w:val="both"/>
              <w:rPr>
                <w:kern w:val="2"/>
                <w:szCs w:val="24"/>
              </w:rPr>
            </w:pPr>
            <w:r w:rsidRPr="000F097F">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D2EE5" w:rsidRPr="006F633C" w14:paraId="6549566B"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713BD135" w:rsidR="003D2EE5" w:rsidRPr="006F633C" w:rsidRDefault="003D2EE5" w:rsidP="003D2EE5">
            <w:pPr>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3D2EE5" w:rsidRDefault="003D2EE5" w:rsidP="003D2EE5">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3D2EE5" w:rsidRPr="006F633C" w:rsidRDefault="003D2EE5" w:rsidP="003D2EE5">
            <w:pPr>
              <w:rPr>
                <w:kern w:val="2"/>
                <w:szCs w:val="24"/>
              </w:rPr>
            </w:pPr>
          </w:p>
          <w:p w14:paraId="5BFF0217" w14:textId="37D6FAB4" w:rsidR="003D2EE5" w:rsidRDefault="003D2EE5" w:rsidP="003D2EE5">
            <w:pPr>
              <w:jc w:val="both"/>
              <w:rPr>
                <w:color w:val="0070C0"/>
                <w:kern w:val="2"/>
                <w:szCs w:val="24"/>
                <w:shd w:val="clear" w:color="auto" w:fill="FFFFFF"/>
              </w:rPr>
            </w:pPr>
            <w:r w:rsidRPr="006F633C">
              <w:rPr>
                <w:color w:val="000000"/>
                <w:kern w:val="2"/>
                <w:szCs w:val="24"/>
                <w:shd w:val="clear" w:color="auto" w:fill="FFFFFF"/>
              </w:rPr>
              <w:t xml:space="preserve">Apmokėjimo </w:t>
            </w:r>
            <w:r w:rsidRPr="00511D38">
              <w:rPr>
                <w:kern w:val="2"/>
                <w:szCs w:val="24"/>
                <w:shd w:val="clear" w:color="auto" w:fill="FFFFFF"/>
              </w:rPr>
              <w:t xml:space="preserve">sąlygos: </w:t>
            </w:r>
            <w:r w:rsidR="00D45E2A" w:rsidRPr="00B172F8">
              <w:rPr>
                <w:kern w:val="2"/>
                <w:szCs w:val="24"/>
                <w:shd w:val="clear" w:color="auto" w:fill="FFFFFF"/>
              </w:rPr>
              <w:t>už įvykdytus užsakymus mokama kartą per mėnesį</w:t>
            </w:r>
            <w:r w:rsidRPr="00B172F8">
              <w:rPr>
                <w:kern w:val="2"/>
                <w:szCs w:val="24"/>
                <w:shd w:val="clear" w:color="auto" w:fill="FFFFFF"/>
              </w:rPr>
              <w:t>.</w:t>
            </w:r>
          </w:p>
          <w:p w14:paraId="4113DE8D" w14:textId="77777777" w:rsidR="003D2EE5" w:rsidRDefault="003D2EE5" w:rsidP="003D2EE5">
            <w:pPr>
              <w:rPr>
                <w:color w:val="0070C0"/>
                <w:kern w:val="2"/>
                <w:szCs w:val="24"/>
                <w:shd w:val="clear" w:color="auto" w:fill="FFFFFF"/>
              </w:rPr>
            </w:pPr>
          </w:p>
          <w:p w14:paraId="5ACC28E2" w14:textId="5A3CDE1E" w:rsidR="003D2EE5" w:rsidRPr="006F633C" w:rsidRDefault="003D2EE5" w:rsidP="003D2EE5">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3D2EE5" w:rsidRPr="006F633C" w14:paraId="4B8C702E"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EA2D3A6" w:rsidR="003D2EE5" w:rsidRPr="006F633C" w:rsidRDefault="003D2EE5" w:rsidP="003D2EE5">
            <w:pPr>
              <w:rPr>
                <w:b/>
                <w:bCs/>
                <w:kern w:val="2"/>
                <w:szCs w:val="24"/>
              </w:rPr>
            </w:pPr>
            <w:r w:rsidRPr="006F633C">
              <w:rPr>
                <w:b/>
                <w:bCs/>
                <w:kern w:val="2"/>
                <w:szCs w:val="24"/>
              </w:rPr>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AFBD810" w:rsidR="003D2EE5" w:rsidRPr="006F633C" w:rsidRDefault="003D2EE5" w:rsidP="003D2EE5">
            <w:pPr>
              <w:rPr>
                <w:color w:val="000000"/>
                <w:kern w:val="2"/>
                <w:szCs w:val="24"/>
                <w:shd w:val="clear" w:color="auto" w:fill="FFFFFF"/>
              </w:rPr>
            </w:pPr>
            <w:r w:rsidRPr="006F633C">
              <w:rPr>
                <w:kern w:val="2"/>
                <w:szCs w:val="24"/>
              </w:rPr>
              <w:t>Netaikoma</w:t>
            </w:r>
          </w:p>
        </w:tc>
      </w:tr>
      <w:tr w:rsidR="003D2EE5" w:rsidRPr="006F633C" w14:paraId="4CBC9DA3"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A25A914" w:rsidR="003D2EE5" w:rsidRPr="006F633C" w:rsidRDefault="003D2EE5" w:rsidP="003D2EE5">
            <w:pPr>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4A6E588B" w:rsidR="003D2EE5" w:rsidRPr="006F633C" w:rsidRDefault="003D2EE5" w:rsidP="003D2EE5">
            <w:pPr>
              <w:rPr>
                <w:kern w:val="2"/>
                <w:szCs w:val="24"/>
              </w:rPr>
            </w:pPr>
            <w:r w:rsidRPr="006F633C">
              <w:rPr>
                <w:kern w:val="2"/>
                <w:szCs w:val="24"/>
              </w:rPr>
              <w:t>Netaikoma</w:t>
            </w:r>
          </w:p>
        </w:tc>
      </w:tr>
    </w:tbl>
    <w:p w14:paraId="6468414B" w14:textId="77777777" w:rsidR="009B5DBE" w:rsidRPr="006F633C" w:rsidRDefault="009B5DBE" w:rsidP="003D4262"/>
    <w:p w14:paraId="574630D7" w14:textId="707C8557" w:rsidR="009B5DBE" w:rsidRPr="006F633C" w:rsidRDefault="009B5DBE" w:rsidP="003D4262">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3D4262">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99DFF08" w:rsidR="00163CA6" w:rsidRPr="006F633C" w:rsidRDefault="00714F2B" w:rsidP="003D4262">
            <w:pPr>
              <w:jc w:val="both"/>
              <w:rPr>
                <w:kern w:val="2"/>
                <w:szCs w:val="24"/>
              </w:rPr>
            </w:pPr>
            <w:r>
              <w:rPr>
                <w:kern w:val="2"/>
                <w:szCs w:val="24"/>
              </w:rPr>
              <w:t>Prekėms nustatomas Sutarties bendrųjų sąlygų 7 skyriuje nurodytas garantinis terminas.</w:t>
            </w:r>
          </w:p>
        </w:tc>
      </w:tr>
      <w:tr w:rsidR="00BF384F"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BF384F" w:rsidRPr="006F633C" w:rsidRDefault="00BF384F" w:rsidP="00BF384F">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1B61EF7" w14:textId="77777777" w:rsidR="00BF384F" w:rsidRPr="0032155A" w:rsidRDefault="00BF384F" w:rsidP="00BF384F">
            <w:pPr>
              <w:jc w:val="both"/>
              <w:rPr>
                <w:b/>
                <w:bCs/>
                <w:color w:val="FF0000"/>
                <w:kern w:val="2"/>
                <w:szCs w:val="24"/>
              </w:rPr>
            </w:pPr>
            <w:r>
              <w:rPr>
                <w:b/>
                <w:bCs/>
                <w:i/>
                <w:iCs/>
                <w:color w:val="FF0000"/>
                <w:kern w:val="2"/>
                <w:szCs w:val="24"/>
              </w:rPr>
              <w:t>T</w:t>
            </w:r>
            <w:r w:rsidRPr="0032155A">
              <w:rPr>
                <w:b/>
                <w:bCs/>
                <w:i/>
                <w:iCs/>
                <w:color w:val="FF0000"/>
                <w:kern w:val="2"/>
                <w:szCs w:val="24"/>
              </w:rPr>
              <w:t xml:space="preserve">aikoma </w:t>
            </w:r>
            <w:r>
              <w:rPr>
                <w:b/>
                <w:bCs/>
                <w:i/>
                <w:iCs/>
                <w:color w:val="FF0000"/>
                <w:kern w:val="2"/>
                <w:szCs w:val="24"/>
              </w:rPr>
              <w:t>1</w:t>
            </w:r>
            <w:r w:rsidRPr="0032155A">
              <w:rPr>
                <w:b/>
                <w:bCs/>
                <w:i/>
                <w:iCs/>
                <w:color w:val="FF0000"/>
                <w:kern w:val="2"/>
                <w:szCs w:val="24"/>
              </w:rPr>
              <w:t xml:space="preserve"> p. o. d.:</w:t>
            </w:r>
            <w:r w:rsidRPr="0032155A">
              <w:rPr>
                <w:b/>
                <w:bCs/>
                <w:color w:val="FF0000"/>
                <w:kern w:val="2"/>
                <w:szCs w:val="24"/>
              </w:rPr>
              <w:t> </w:t>
            </w:r>
          </w:p>
          <w:p w14:paraId="12CEAC0C" w14:textId="77777777" w:rsidR="00BF384F" w:rsidRPr="0032155A" w:rsidRDefault="00BF384F" w:rsidP="00BF384F">
            <w:pPr>
              <w:jc w:val="both"/>
              <w:rPr>
                <w:kern w:val="2"/>
                <w:szCs w:val="24"/>
              </w:rPr>
            </w:pPr>
            <w:r w:rsidRPr="0032155A">
              <w:rPr>
                <w:kern w:val="2"/>
                <w:szCs w:val="24"/>
              </w:rPr>
              <w:t>6.2.1. Tiekėjas įsipareigoja savo sąskaita užtikrinti panaudai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 </w:t>
            </w:r>
          </w:p>
          <w:p w14:paraId="421F02D7" w14:textId="09C74ED5" w:rsidR="00BF384F" w:rsidRPr="0032155A" w:rsidRDefault="00BF384F" w:rsidP="00BF384F">
            <w:pPr>
              <w:jc w:val="both"/>
              <w:rPr>
                <w:kern w:val="2"/>
                <w:szCs w:val="24"/>
              </w:rPr>
            </w:pPr>
            <w:r w:rsidRPr="0032155A">
              <w:rPr>
                <w:kern w:val="2"/>
                <w:szCs w:val="24"/>
              </w:rPr>
              <w:t xml:space="preserve"> 6.2.2. Pirkėjo pranešimai apie gedimus registruojami Tiekėjo nurodytu telefonu </w:t>
            </w:r>
            <w:r w:rsidRPr="0032155A">
              <w:rPr>
                <w:i/>
                <w:iCs/>
                <w:color w:val="FF0000"/>
                <w:kern w:val="2"/>
                <w:szCs w:val="24"/>
              </w:rPr>
              <w:t>(įrašomas telefono numeris)</w:t>
            </w:r>
            <w:r w:rsidRPr="0032155A">
              <w:rPr>
                <w:color w:val="FF0000"/>
                <w:kern w:val="2"/>
                <w:szCs w:val="24"/>
              </w:rPr>
              <w:t>.  </w:t>
            </w:r>
          </w:p>
          <w:p w14:paraId="3ABCBDC9" w14:textId="77777777" w:rsidR="00BF384F" w:rsidRPr="0032155A" w:rsidRDefault="00BF384F" w:rsidP="00BF384F">
            <w:pPr>
              <w:jc w:val="both"/>
              <w:rPr>
                <w:kern w:val="2"/>
                <w:szCs w:val="24"/>
              </w:rPr>
            </w:pPr>
            <w:r w:rsidRPr="0032155A">
              <w:rPr>
                <w:kern w:val="2"/>
                <w:szCs w:val="24"/>
              </w:rPr>
              <w:lastRenderedPageBreak/>
              <w:t>Sutarties galiojimo laikotarpiu Tiekėjas, gavęs pranešimą telefonu apie Įrangos defektus ir (ar) gedimus, turi juos ištaisyti ir paruošti Įrangą darbui ne vėliau kaip per 2 (dvi) darbo dienas nuo pranešimo apie Įrangos defektus ir (ar) gedimus Tiekėjui. Jei Įrangos defekto ir (ar) gedimo neįmanoma pašalinti Pirkėjo patalpose, Tiekėjas privalo Įrangą savo sąskaita išvežti defektui ir (ar) gedimui šalinti. Sutaisyta ir veikianti Įranga Tiekėjo sąskaita pristatoma Pirkėjui ir paruošiama darbui.  </w:t>
            </w:r>
          </w:p>
          <w:p w14:paraId="75C98D07" w14:textId="77777777" w:rsidR="00BF384F" w:rsidRPr="0032155A" w:rsidRDefault="00BF384F" w:rsidP="00BF384F">
            <w:pPr>
              <w:jc w:val="both"/>
              <w:rPr>
                <w:kern w:val="2"/>
                <w:szCs w:val="24"/>
              </w:rPr>
            </w:pPr>
            <w:r w:rsidRPr="0032155A">
              <w:rPr>
                <w:kern w:val="2"/>
                <w:szCs w:val="24"/>
              </w:rPr>
              <w:t>Jei defekto ir (ar) gedimo šalinimas užtrunka ilgiau nei 2 (dvi) darbo dienas, Tiekėjas sekančią darbo dieną privalo pristatyti ir perduoti Pirkėjui defekto ir (ar) gedimo šalinimo laikotarpiui naudoti ekvivalentišką veikiančią Įrangą ir paruošti darbui. </w:t>
            </w:r>
          </w:p>
          <w:p w14:paraId="12BA3E7C" w14:textId="6B144A78" w:rsidR="00BF384F" w:rsidRPr="006F633C" w:rsidRDefault="00BF384F" w:rsidP="001F29EE">
            <w:pPr>
              <w:jc w:val="both"/>
              <w:rPr>
                <w:kern w:val="2"/>
                <w:szCs w:val="24"/>
              </w:rPr>
            </w:pPr>
            <w:r w:rsidRPr="0032155A">
              <w:rPr>
                <w:kern w:val="2"/>
                <w:szCs w:val="24"/>
              </w:rPr>
              <w:t> 6.2.3. Prekių trūkumų nustatymo bei šalinimo tvarka nustatyta Bendrųjų sąlygų 7 skyriuje. </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3D4262">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23DA027E" w:rsidR="00044F94" w:rsidRPr="006F633C" w:rsidRDefault="00163CA6" w:rsidP="003D4262">
            <w:pPr>
              <w:rPr>
                <w:kern w:val="2"/>
                <w:szCs w:val="24"/>
              </w:rPr>
            </w:pPr>
            <w:r w:rsidRPr="006F633C">
              <w:rPr>
                <w:kern w:val="2"/>
                <w:szCs w:val="24"/>
              </w:rPr>
              <w:t>Netaikoma</w:t>
            </w:r>
          </w:p>
          <w:p w14:paraId="17361065" w14:textId="61CE02BB" w:rsidR="00163CA6" w:rsidRPr="006F633C" w:rsidRDefault="00163CA6" w:rsidP="003D4262">
            <w:pPr>
              <w:rPr>
                <w:kern w:val="2"/>
                <w:szCs w:val="24"/>
              </w:rPr>
            </w:pPr>
          </w:p>
        </w:tc>
      </w:tr>
    </w:tbl>
    <w:p w14:paraId="40391250" w14:textId="77777777" w:rsidR="009B5DBE" w:rsidRPr="006F633C" w:rsidRDefault="009B5DBE" w:rsidP="003D4262"/>
    <w:p w14:paraId="2897EC64" w14:textId="04BECA7E" w:rsidR="009B5DBE" w:rsidRPr="006F633C" w:rsidRDefault="009B5DBE" w:rsidP="003D4262">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3D426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3D4262">
            <w:pPr>
              <w:rPr>
                <w:kern w:val="2"/>
                <w:szCs w:val="24"/>
              </w:rPr>
            </w:pPr>
            <w:r w:rsidRPr="006F633C">
              <w:rPr>
                <w:kern w:val="2"/>
                <w:szCs w:val="24"/>
              </w:rPr>
              <w:t>Sutarties vykdymui subtiekėjai ir (ar) specialistai nepasitelkiami.</w:t>
            </w:r>
          </w:p>
          <w:p w14:paraId="3800BB5B" w14:textId="77777777" w:rsidR="00163CA6" w:rsidRPr="006F633C" w:rsidRDefault="00163CA6" w:rsidP="003D4262">
            <w:pPr>
              <w:jc w:val="both"/>
              <w:rPr>
                <w:kern w:val="2"/>
                <w:szCs w:val="24"/>
              </w:rPr>
            </w:pPr>
          </w:p>
          <w:p w14:paraId="0F205293" w14:textId="77777777" w:rsidR="00163CA6" w:rsidRPr="006F633C" w:rsidRDefault="00163CA6" w:rsidP="003D4262">
            <w:pPr>
              <w:jc w:val="both"/>
              <w:rPr>
                <w:color w:val="FF0000"/>
                <w:kern w:val="2"/>
                <w:szCs w:val="24"/>
              </w:rPr>
            </w:pPr>
            <w:r w:rsidRPr="006F633C">
              <w:rPr>
                <w:color w:val="FF0000"/>
                <w:kern w:val="2"/>
                <w:szCs w:val="24"/>
              </w:rPr>
              <w:t>arba</w:t>
            </w:r>
          </w:p>
          <w:p w14:paraId="660C93F0" w14:textId="77777777" w:rsidR="00163CA6" w:rsidRPr="006F633C" w:rsidRDefault="00163CA6" w:rsidP="003D4262">
            <w:pPr>
              <w:jc w:val="both"/>
              <w:rPr>
                <w:kern w:val="2"/>
                <w:szCs w:val="24"/>
              </w:rPr>
            </w:pPr>
          </w:p>
          <w:p w14:paraId="0B67E9CA" w14:textId="77777777" w:rsidR="00856290" w:rsidRPr="004B5D26" w:rsidRDefault="00856290" w:rsidP="003D4262">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3D4262">
            <w:pPr>
              <w:jc w:val="both"/>
              <w:rPr>
                <w:kern w:val="2"/>
                <w:szCs w:val="24"/>
              </w:rPr>
            </w:pPr>
          </w:p>
          <w:p w14:paraId="2B955219" w14:textId="77777777" w:rsidR="00856290" w:rsidRPr="004B5D26" w:rsidRDefault="00856290" w:rsidP="003D4262">
            <w:pPr>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3D4262">
            <w:pPr>
              <w:jc w:val="both"/>
              <w:rPr>
                <w:kern w:val="2"/>
                <w:szCs w:val="24"/>
              </w:rPr>
            </w:pPr>
          </w:p>
          <w:p w14:paraId="0B94436B" w14:textId="06BA9583" w:rsidR="00163CA6" w:rsidRPr="006F633C" w:rsidRDefault="00856290" w:rsidP="003D4262">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044F94">
              <w:rPr>
                <w:kern w:val="2"/>
                <w:szCs w:val="24"/>
              </w:rPr>
              <w:t>subtiekėjai ir (ar) specialistai“</w:t>
            </w:r>
          </w:p>
        </w:tc>
      </w:tr>
    </w:tbl>
    <w:p w14:paraId="67547D2F" w14:textId="77777777" w:rsidR="009B5DBE" w:rsidRPr="006F633C" w:rsidRDefault="009B5DBE" w:rsidP="003D4262"/>
    <w:p w14:paraId="2F363E40" w14:textId="4CE69DC5" w:rsidR="009B5DBE" w:rsidRPr="006F633C" w:rsidRDefault="009B5DBE" w:rsidP="003D4262">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3D4262">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560FC03A" w:rsidR="00163CA6" w:rsidRPr="006F633C" w:rsidRDefault="00163CA6" w:rsidP="003D4262">
            <w:pPr>
              <w:rPr>
                <w:kern w:val="2"/>
                <w:szCs w:val="24"/>
              </w:rPr>
            </w:pPr>
            <w:r w:rsidRPr="006F633C">
              <w:rPr>
                <w:kern w:val="2"/>
                <w:szCs w:val="24"/>
              </w:rPr>
              <w:t>Prievolių pagal Sutartį įvykdymas užtikrinamas :</w:t>
            </w:r>
          </w:p>
          <w:p w14:paraId="1DD0405C" w14:textId="26564BFE" w:rsidR="00856290" w:rsidRPr="00044F94" w:rsidRDefault="00163CA6" w:rsidP="003D4262">
            <w:pPr>
              <w:pStyle w:val="Sraopastraipa"/>
              <w:numPr>
                <w:ilvl w:val="0"/>
                <w:numId w:val="3"/>
              </w:numPr>
              <w:rPr>
                <w:kern w:val="2"/>
                <w:szCs w:val="24"/>
              </w:rPr>
            </w:pPr>
            <w:r w:rsidRPr="00856290">
              <w:rPr>
                <w:kern w:val="2"/>
                <w:szCs w:val="24"/>
              </w:rPr>
              <w:t>Netesybomis (delspinigiais, bauda)</w:t>
            </w:r>
            <w:r w:rsidR="00044F94">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3D4262">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4A2E6452" w:rsidR="00163CA6" w:rsidRPr="006F633C" w:rsidRDefault="00163CA6" w:rsidP="003D4262">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3D426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0B4028B0" w:rsidR="00163CA6" w:rsidRPr="006F633C" w:rsidRDefault="00163CA6" w:rsidP="003D4262">
            <w:pPr>
              <w:rPr>
                <w:kern w:val="2"/>
                <w:szCs w:val="24"/>
              </w:rPr>
            </w:pPr>
            <w:r w:rsidRPr="006F633C">
              <w:rPr>
                <w:kern w:val="2"/>
                <w:szCs w:val="24"/>
              </w:rPr>
              <w:t>Netaikoma</w:t>
            </w:r>
          </w:p>
        </w:tc>
      </w:tr>
    </w:tbl>
    <w:p w14:paraId="1514C8A1" w14:textId="77777777" w:rsidR="009B5DBE" w:rsidRPr="006F633C" w:rsidRDefault="009B5DBE" w:rsidP="003D4262"/>
    <w:p w14:paraId="1CA6707F" w14:textId="0CD6AB88" w:rsidR="009B5DBE" w:rsidRPr="006F633C" w:rsidRDefault="009B5DBE" w:rsidP="003D4262">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3D4262">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47F8503" w:rsidR="00163CA6" w:rsidRPr="006F633C" w:rsidRDefault="00163CA6" w:rsidP="003D4262">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044F94">
              <w:rPr>
                <w:color w:val="000000" w:themeColor="text1"/>
                <w:kern w:val="2"/>
                <w:szCs w:val="24"/>
              </w:rPr>
              <w:t>3</w:t>
            </w:r>
            <w:r w:rsidRPr="00856290">
              <w:rPr>
                <w:color w:val="000000" w:themeColor="text1"/>
                <w:kern w:val="2"/>
                <w:szCs w:val="24"/>
              </w:rPr>
              <w:t xml:space="preserve"> (</w:t>
            </w:r>
            <w:r w:rsidR="00044F94">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w:t>
            </w:r>
            <w:r w:rsidRPr="006F633C">
              <w:rPr>
                <w:color w:val="000000"/>
                <w:kern w:val="2"/>
                <w:szCs w:val="24"/>
              </w:rPr>
              <w:lastRenderedPageBreak/>
              <w:t xml:space="preserve">delspinigius nuo neapmokėtos sumos be PVM už kiekvieną </w:t>
            </w:r>
            <w:r w:rsidRPr="00856290">
              <w:rPr>
                <w:color w:val="000000" w:themeColor="text1"/>
                <w:kern w:val="2"/>
                <w:szCs w:val="24"/>
              </w:rPr>
              <w:t>vėlavimo dieną.</w:t>
            </w:r>
          </w:p>
        </w:tc>
      </w:tr>
      <w:tr w:rsidR="00163CA6" w:rsidRPr="006F633C"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3D4262">
            <w:pPr>
              <w:rPr>
                <w:b/>
                <w:bCs/>
                <w:kern w:val="2"/>
                <w:szCs w:val="24"/>
              </w:rPr>
            </w:pPr>
            <w:r w:rsidRPr="006F633C">
              <w:rPr>
                <w:b/>
                <w:bCs/>
                <w:kern w:val="2"/>
                <w:szCs w:val="24"/>
              </w:rPr>
              <w:lastRenderedPageBreak/>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6F087F9" w14:textId="0A360353" w:rsidR="000F467E" w:rsidRPr="00595928" w:rsidRDefault="000F467E" w:rsidP="000F467E">
            <w:pPr>
              <w:jc w:val="both"/>
              <w:rPr>
                <w:color w:val="000000"/>
                <w:kern w:val="2"/>
                <w:szCs w:val="24"/>
              </w:rPr>
            </w:pPr>
            <w:r w:rsidRPr="00595928">
              <w:rPr>
                <w:color w:val="000000"/>
                <w:kern w:val="2"/>
                <w:szCs w:val="24"/>
              </w:rPr>
              <w:t xml:space="preserve">9.2.1. Jeigu Tiekėjas vėluoja vykdyti užsakymą, </w:t>
            </w:r>
            <w:r w:rsidR="00CE3965">
              <w:rPr>
                <w:color w:val="000000"/>
                <w:kern w:val="2"/>
                <w:szCs w:val="24"/>
              </w:rPr>
              <w:t>pristatyti</w:t>
            </w:r>
            <w:r w:rsidR="00CE3965" w:rsidRPr="00595928">
              <w:rPr>
                <w:color w:val="000000"/>
                <w:kern w:val="2"/>
                <w:szCs w:val="24"/>
              </w:rPr>
              <w:t xml:space="preserve"> </w:t>
            </w:r>
            <w:r w:rsidRPr="00595928">
              <w:rPr>
                <w:color w:val="000000"/>
                <w:kern w:val="2"/>
                <w:szCs w:val="24"/>
              </w:rPr>
              <w:t xml:space="preserve">Prekes ar ištaisyti jų trūkumus arba nevykdo kitų sutartinių įsipareigojimų ne ilgiau nei 3 (tris) darbo dienas, Pirkėjas nuo kitos nei nustatytas terminas darbo dienos Tiekėjui skaičiuoja 0,03 (trys šimtosios) dydžio delspinigius už kiekvieną uždelstą </w:t>
            </w:r>
            <w:r w:rsidR="00DB559E">
              <w:rPr>
                <w:color w:val="000000"/>
                <w:kern w:val="2"/>
                <w:szCs w:val="24"/>
              </w:rPr>
              <w:t xml:space="preserve">darbo </w:t>
            </w:r>
            <w:r w:rsidRPr="00595928">
              <w:rPr>
                <w:color w:val="000000"/>
                <w:kern w:val="2"/>
                <w:szCs w:val="24"/>
              </w:rPr>
              <w:t>dieną nuo laiku neperduotų Prekių ar Prekių, turinčių trūkumų, kainos be PVM.  </w:t>
            </w:r>
          </w:p>
          <w:p w14:paraId="749D2D33" w14:textId="77777777" w:rsidR="000F467E" w:rsidRPr="00595928" w:rsidRDefault="000F467E" w:rsidP="000F467E">
            <w:pPr>
              <w:jc w:val="both"/>
              <w:rPr>
                <w:color w:val="000000"/>
                <w:kern w:val="2"/>
                <w:szCs w:val="24"/>
              </w:rPr>
            </w:pPr>
            <w:r w:rsidRPr="00595928">
              <w:rPr>
                <w:color w:val="000000"/>
                <w:kern w:val="2"/>
                <w:szCs w:val="24"/>
              </w:rPr>
              <w:t> </w:t>
            </w:r>
          </w:p>
          <w:p w14:paraId="4CDC043F" w14:textId="4688BF0D" w:rsidR="000F467E" w:rsidRPr="00595928" w:rsidRDefault="000F467E" w:rsidP="000F467E">
            <w:pPr>
              <w:jc w:val="both"/>
              <w:rPr>
                <w:color w:val="000000"/>
                <w:kern w:val="2"/>
                <w:szCs w:val="24"/>
              </w:rPr>
            </w:pPr>
            <w:r w:rsidRPr="00595928">
              <w:rPr>
                <w:color w:val="000000"/>
                <w:kern w:val="2"/>
                <w:szCs w:val="24"/>
              </w:rPr>
              <w:t>9.2.2. Jeigu Tiekėjas vėluoja vykdyti užsakymą, tiekti Prekes ar ištaisyti jų trūkumus arba nevykdo kitų sutartinių įsipareigojimų ilgiau nei 3 (tris) darbo dienas, Pirkėjas pradeda Tiekėjui skaičiuoti 5 (penkių) procentų nuo laiku neperduotų Prekių ar Prekių, turinčių trūkumų, kainos be PVM dydžio baudą už kiekvieną sekančią uždelstą darbo dieną. </w:t>
            </w:r>
          </w:p>
          <w:p w14:paraId="4C5F4465" w14:textId="395A5757" w:rsidR="00163CA6" w:rsidRPr="006F633C" w:rsidRDefault="00163CA6" w:rsidP="003D4262">
            <w:pPr>
              <w:jc w:val="both"/>
              <w:rPr>
                <w:color w:val="000000"/>
                <w:kern w:val="2"/>
                <w:szCs w:val="24"/>
              </w:rPr>
            </w:pPr>
          </w:p>
          <w:p w14:paraId="4908035B" w14:textId="47108F5B" w:rsidR="00163CA6" w:rsidRDefault="00163CA6" w:rsidP="003D4262">
            <w:pPr>
              <w:jc w:val="both"/>
              <w:rPr>
                <w:szCs w:val="24"/>
              </w:rPr>
            </w:pPr>
            <w:r w:rsidRPr="006F633C">
              <w:rPr>
                <w:color w:val="000000"/>
                <w:kern w:val="2"/>
                <w:szCs w:val="24"/>
              </w:rPr>
              <w:t xml:space="preserve">9.2.3. Tiekėjas privalo sumokėti Pirkėjui netesybas </w:t>
            </w:r>
            <w:r w:rsidR="00126A6C" w:rsidRPr="006A366C">
              <w:rPr>
                <w:kern w:val="2"/>
                <w:szCs w:val="24"/>
              </w:rPr>
              <w:t>10 (dešimt) dienų</w:t>
            </w:r>
            <w:r w:rsidR="00126A6C" w:rsidRPr="006F633C">
              <w:rPr>
                <w:color w:val="000000"/>
                <w:kern w:val="2"/>
                <w:szCs w:val="24"/>
              </w:rPr>
              <w:t xml:space="preserve"> </w:t>
            </w:r>
            <w:r w:rsidRPr="006F633C">
              <w:rPr>
                <w:color w:val="000000"/>
                <w:kern w:val="2"/>
                <w:szCs w:val="24"/>
              </w:rPr>
              <w:t xml:space="preserve">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pirkėjas turi teisę išskaičiuoti netesybų sumas iš </w:t>
            </w:r>
            <w:r w:rsidR="00F25F4D" w:rsidRPr="004B5D26">
              <w:rPr>
                <w:szCs w:val="24"/>
              </w:rPr>
              <w:t>Tiekėjui mokėtinos sumos</w:t>
            </w:r>
            <w:r w:rsidR="00F25F4D">
              <w:rPr>
                <w:szCs w:val="24"/>
              </w:rPr>
              <w:t>.</w:t>
            </w:r>
          </w:p>
          <w:p w14:paraId="3828F0E2" w14:textId="77777777" w:rsidR="001C59C7" w:rsidRDefault="001C59C7" w:rsidP="003D4262">
            <w:pPr>
              <w:jc w:val="both"/>
              <w:rPr>
                <w:szCs w:val="24"/>
              </w:rPr>
            </w:pPr>
          </w:p>
          <w:p w14:paraId="7DCFACDB" w14:textId="466E1A0B" w:rsidR="00F25F4D" w:rsidRPr="006F633C" w:rsidRDefault="00F25F4D" w:rsidP="003D4262">
            <w:pPr>
              <w:jc w:val="both"/>
              <w:rPr>
                <w:b/>
                <w:kern w:val="2"/>
                <w:szCs w:val="24"/>
              </w:rPr>
            </w:pPr>
            <w:r w:rsidRPr="004B5D26">
              <w:rPr>
                <w:bCs/>
                <w:kern w:val="2"/>
                <w:szCs w:val="24"/>
              </w:rPr>
              <w:t>9.2.</w:t>
            </w:r>
            <w:r>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3D4262">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2A85CD64" w:rsidR="00163CA6" w:rsidRPr="006F633C" w:rsidRDefault="00F25F4D" w:rsidP="003D4262">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26A6C">
              <w:rPr>
                <w:kern w:val="2"/>
                <w:szCs w:val="24"/>
              </w:rPr>
              <w:t>Pirkėjui 5 procentų nuo Pradinės sutarties vertės dydžio baudą.</w:t>
            </w:r>
          </w:p>
        </w:tc>
      </w:tr>
      <w:tr w:rsidR="00163CA6" w:rsidRPr="006F633C"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3D4262">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20CAA4F0" w:rsidR="00163CA6" w:rsidRPr="00126A6C" w:rsidRDefault="00163CA6" w:rsidP="003D4262">
            <w:pPr>
              <w:rPr>
                <w:color w:val="000000"/>
                <w:kern w:val="2"/>
                <w:szCs w:val="24"/>
              </w:rPr>
            </w:pPr>
            <w:r w:rsidRPr="006F633C">
              <w:rPr>
                <w:color w:val="000000"/>
                <w:kern w:val="2"/>
                <w:szCs w:val="24"/>
              </w:rPr>
              <w:t>Netaikoma</w:t>
            </w:r>
          </w:p>
        </w:tc>
      </w:tr>
      <w:tr w:rsidR="00163CA6" w:rsidRPr="006F633C"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3D4262">
            <w:pPr>
              <w:rPr>
                <w:b/>
                <w:bCs/>
                <w:kern w:val="2"/>
                <w:szCs w:val="24"/>
              </w:rPr>
            </w:pPr>
            <w:r w:rsidRPr="006F633C">
              <w:rPr>
                <w:b/>
                <w:bCs/>
                <w:kern w:val="2"/>
                <w:szCs w:val="24"/>
              </w:rPr>
              <w:t>9.5.</w:t>
            </w:r>
            <w:r w:rsidR="007D4483">
              <w:rPr>
                <w:b/>
                <w:bCs/>
                <w:kern w:val="2"/>
                <w:szCs w:val="24"/>
              </w:rPr>
              <w:t xml:space="preserve"> </w:t>
            </w:r>
            <w:r w:rsidRPr="006F633C">
              <w:rPr>
                <w:b/>
                <w:bCs/>
                <w:kern w:val="2"/>
                <w:szCs w:val="24"/>
              </w:rPr>
              <w:t xml:space="preserve">Tiekėjui taikomos baudos dėl aplinkosauginių ir </w:t>
            </w:r>
            <w:r w:rsidRPr="006F633C">
              <w:rPr>
                <w:b/>
                <w:bCs/>
                <w:kern w:val="2"/>
                <w:szCs w:val="24"/>
              </w:rPr>
              <w:lastRenderedPageBreak/>
              <w:t>(arba)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4A88AC96" w:rsidR="00163CA6" w:rsidRPr="006F633C" w:rsidRDefault="00F619C2" w:rsidP="00F619C2">
            <w:pPr>
              <w:jc w:val="both"/>
              <w:rPr>
                <w:color w:val="4472C4"/>
                <w:kern w:val="2"/>
                <w:szCs w:val="24"/>
              </w:rPr>
            </w:pPr>
            <w:r>
              <w:rPr>
                <w:color w:val="000000"/>
                <w:shd w:val="clear" w:color="auto" w:fill="FFFFFF"/>
              </w:rPr>
              <w:lastRenderedPageBreak/>
              <w:t>Tiekėjui nesilaikant aplinkosauginių kriterijų, nurodytų Specialiųjų sąlygų 13.1 punkte, bus taikoma 20 (dvidešimt) Eur dydžio bauda už kiekvieną pažeidimo atvejį</w:t>
            </w:r>
            <w:r w:rsidRPr="006F633C">
              <w:rPr>
                <w:color w:val="4472C4"/>
                <w:kern w:val="2"/>
                <w:szCs w:val="24"/>
              </w:rPr>
              <w:t xml:space="preserve"> </w:t>
            </w:r>
          </w:p>
        </w:tc>
      </w:tr>
      <w:tr w:rsidR="00163CA6" w:rsidRPr="006F633C"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3D4262">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5B49491C" w:rsidR="00126A6C" w:rsidRPr="006F633C" w:rsidRDefault="00163CA6" w:rsidP="003D4262">
            <w:pPr>
              <w:rPr>
                <w:color w:val="4472C4"/>
                <w:kern w:val="2"/>
                <w:szCs w:val="24"/>
              </w:rPr>
            </w:pPr>
            <w:r w:rsidRPr="006F633C">
              <w:rPr>
                <w:kern w:val="2"/>
                <w:szCs w:val="24"/>
              </w:rPr>
              <w:t>Netaikoma</w:t>
            </w:r>
          </w:p>
          <w:p w14:paraId="4874FECE" w14:textId="37BDB98D" w:rsidR="00163CA6" w:rsidRPr="006F633C" w:rsidRDefault="00163CA6" w:rsidP="003D4262">
            <w:pPr>
              <w:rPr>
                <w:color w:val="4472C4"/>
                <w:kern w:val="2"/>
                <w:szCs w:val="24"/>
              </w:rPr>
            </w:pPr>
          </w:p>
        </w:tc>
      </w:tr>
      <w:tr w:rsidR="00163CA6" w:rsidRPr="006F633C"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3D4262">
            <w:pPr>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01787FBF" w:rsidR="00126A6C" w:rsidRPr="006F633C" w:rsidRDefault="00163CA6" w:rsidP="003D4262">
            <w:pPr>
              <w:rPr>
                <w:color w:val="4472C4"/>
                <w:kern w:val="2"/>
                <w:szCs w:val="24"/>
              </w:rPr>
            </w:pPr>
            <w:r w:rsidRPr="006F633C">
              <w:rPr>
                <w:kern w:val="2"/>
                <w:szCs w:val="24"/>
              </w:rPr>
              <w:t>Netaikoma</w:t>
            </w:r>
          </w:p>
          <w:p w14:paraId="284D6F55" w14:textId="495CFA75" w:rsidR="00163CA6" w:rsidRPr="006F633C" w:rsidRDefault="00163CA6" w:rsidP="003D4262">
            <w:pPr>
              <w:rPr>
                <w:color w:val="4472C4"/>
                <w:kern w:val="2"/>
                <w:szCs w:val="24"/>
              </w:rPr>
            </w:pPr>
          </w:p>
        </w:tc>
      </w:tr>
      <w:tr w:rsidR="00163CA6" w:rsidRPr="006F633C"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3D426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537DF880" w:rsidR="00126A6C" w:rsidRPr="006F633C" w:rsidRDefault="00163CA6" w:rsidP="003D4262">
            <w:pPr>
              <w:rPr>
                <w:color w:val="4472C4"/>
                <w:kern w:val="2"/>
                <w:szCs w:val="24"/>
              </w:rPr>
            </w:pPr>
            <w:r w:rsidRPr="006F633C">
              <w:rPr>
                <w:kern w:val="2"/>
                <w:szCs w:val="24"/>
              </w:rPr>
              <w:t>Netaikoma</w:t>
            </w:r>
          </w:p>
          <w:p w14:paraId="287252B6" w14:textId="002354FC" w:rsidR="00163CA6" w:rsidRPr="006F633C" w:rsidRDefault="00163CA6" w:rsidP="003D4262">
            <w:pPr>
              <w:rPr>
                <w:color w:val="4472C4"/>
                <w:kern w:val="2"/>
                <w:szCs w:val="24"/>
              </w:rPr>
            </w:pPr>
          </w:p>
        </w:tc>
      </w:tr>
      <w:tr w:rsidR="00163CA6" w:rsidRPr="006F633C"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3D426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257C3C65" w:rsidR="00126A6C" w:rsidRPr="006F633C" w:rsidRDefault="00163CA6" w:rsidP="003D4262">
            <w:pPr>
              <w:rPr>
                <w:color w:val="4472C4"/>
                <w:kern w:val="2"/>
                <w:szCs w:val="24"/>
              </w:rPr>
            </w:pPr>
            <w:r w:rsidRPr="006F633C">
              <w:rPr>
                <w:kern w:val="2"/>
                <w:szCs w:val="24"/>
              </w:rPr>
              <w:t>Netaikoma</w:t>
            </w:r>
          </w:p>
          <w:p w14:paraId="3629B0FE" w14:textId="3CE77524" w:rsidR="00163CA6" w:rsidRPr="006F633C" w:rsidRDefault="00163CA6" w:rsidP="003D4262">
            <w:pPr>
              <w:rPr>
                <w:color w:val="4472C4"/>
                <w:kern w:val="2"/>
                <w:szCs w:val="24"/>
              </w:rPr>
            </w:pPr>
          </w:p>
        </w:tc>
      </w:tr>
      <w:tr w:rsidR="00163CA6" w:rsidRPr="006F633C"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3D4262">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93BE9BD" w:rsidR="00F25F4D" w:rsidRPr="00126A6C" w:rsidRDefault="00126A6C" w:rsidP="003D4262">
            <w:pPr>
              <w:rPr>
                <w:kern w:val="2"/>
                <w:szCs w:val="24"/>
              </w:rPr>
            </w:pPr>
            <w:r>
              <w:rPr>
                <w:kern w:val="2"/>
                <w:szCs w:val="24"/>
              </w:rPr>
              <w:t>Netaikoma</w:t>
            </w:r>
          </w:p>
        </w:tc>
      </w:tr>
    </w:tbl>
    <w:p w14:paraId="3AD61522" w14:textId="77777777" w:rsidR="009B5DBE" w:rsidRPr="006F633C" w:rsidRDefault="009B5DBE" w:rsidP="003D4262">
      <w:pPr>
        <w:rPr>
          <w:b/>
          <w:kern w:val="2"/>
          <w:szCs w:val="24"/>
        </w:rPr>
      </w:pPr>
    </w:p>
    <w:p w14:paraId="54FABF3A" w14:textId="23B145BF" w:rsidR="009B5DBE" w:rsidRPr="006F633C" w:rsidRDefault="009B5DBE" w:rsidP="003D426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5D43A7">
        <w:trPr>
          <w:trHeight w:val="300"/>
        </w:trPr>
        <w:tc>
          <w:tcPr>
            <w:tcW w:w="2707" w:type="dxa"/>
            <w:gridSpan w:val="2"/>
          </w:tcPr>
          <w:p w14:paraId="528D63E3" w14:textId="7E76D031" w:rsidR="00163CA6" w:rsidRPr="006F633C" w:rsidRDefault="00163CA6" w:rsidP="003D4262">
            <w:pPr>
              <w:rPr>
                <w:b/>
                <w:bCs/>
                <w:kern w:val="2"/>
                <w:szCs w:val="24"/>
              </w:rPr>
            </w:pPr>
            <w:r w:rsidRPr="006F633C">
              <w:rPr>
                <w:b/>
                <w:bCs/>
                <w:szCs w:val="24"/>
              </w:rPr>
              <w:t>10.1.</w:t>
            </w:r>
            <w:r w:rsidR="007D4483">
              <w:rPr>
                <w:b/>
                <w:bCs/>
                <w:szCs w:val="24"/>
              </w:rPr>
              <w:t xml:space="preserve"> </w:t>
            </w:r>
            <w:r w:rsidRPr="006F633C">
              <w:rPr>
                <w:b/>
                <w:bCs/>
                <w:szCs w:val="24"/>
              </w:rPr>
              <w:t>Esminės Sutarties sąlygos</w:t>
            </w:r>
          </w:p>
        </w:tc>
        <w:tc>
          <w:tcPr>
            <w:tcW w:w="6828" w:type="dxa"/>
          </w:tcPr>
          <w:p w14:paraId="35E2272B" w14:textId="7E9FCB6C" w:rsidR="00F26FEC" w:rsidRDefault="00EA5114" w:rsidP="00EA5114">
            <w:pPr>
              <w:jc w:val="both"/>
              <w:rPr>
                <w:kern w:val="2"/>
                <w:szCs w:val="24"/>
              </w:rPr>
            </w:pPr>
            <w:r w:rsidRPr="00EA5114">
              <w:rPr>
                <w:kern w:val="2"/>
                <w:szCs w:val="24"/>
              </w:rPr>
              <w:t>10.1.1.</w:t>
            </w:r>
            <w:r w:rsidR="00F26FEC">
              <w:rPr>
                <w:kern w:val="2"/>
                <w:szCs w:val="24"/>
              </w:rPr>
              <w:t xml:space="preserve"> Sutarčiai taikomas kainodaros būdas.</w:t>
            </w:r>
          </w:p>
          <w:p w14:paraId="086B9063" w14:textId="22EABE8A" w:rsidR="00EA5114" w:rsidRPr="00EA5114" w:rsidRDefault="00EA5114" w:rsidP="00EA5114">
            <w:pPr>
              <w:jc w:val="both"/>
              <w:rPr>
                <w:kern w:val="2"/>
                <w:szCs w:val="24"/>
              </w:rPr>
            </w:pPr>
            <w:r w:rsidRPr="00EA5114">
              <w:rPr>
                <w:kern w:val="2"/>
                <w:szCs w:val="24"/>
              </w:rPr>
              <w:t>10.1.</w:t>
            </w:r>
            <w:r w:rsidR="003B45DB">
              <w:rPr>
                <w:kern w:val="2"/>
                <w:szCs w:val="24"/>
              </w:rPr>
              <w:t>2</w:t>
            </w:r>
            <w:r w:rsidRPr="00EA5114">
              <w:rPr>
                <w:kern w:val="2"/>
                <w:szCs w:val="24"/>
              </w:rPr>
              <w:t xml:space="preserve">. Pristatytos Prekės privalo atitikti visus Sutarties </w:t>
            </w:r>
            <w:r>
              <w:rPr>
                <w:kern w:val="2"/>
                <w:szCs w:val="24"/>
              </w:rPr>
              <w:t>2</w:t>
            </w:r>
            <w:r w:rsidRPr="00EA5114">
              <w:rPr>
                <w:kern w:val="2"/>
                <w:szCs w:val="24"/>
              </w:rPr>
              <w:t xml:space="preserve"> priede „Techninė specifikacija“ nustatytus reikalavimus.</w:t>
            </w:r>
          </w:p>
          <w:p w14:paraId="218EE3A2" w14:textId="2AFE8496" w:rsidR="00EA5114" w:rsidRPr="00EA5114" w:rsidRDefault="00EA5114" w:rsidP="00CC2247">
            <w:pPr>
              <w:jc w:val="both"/>
              <w:rPr>
                <w:kern w:val="2"/>
                <w:szCs w:val="24"/>
              </w:rPr>
            </w:pPr>
            <w:r w:rsidRPr="00EA5114">
              <w:rPr>
                <w:kern w:val="2"/>
                <w:szCs w:val="24"/>
              </w:rPr>
              <w:t>10.1.</w:t>
            </w:r>
            <w:r w:rsidR="00304C47">
              <w:rPr>
                <w:kern w:val="2"/>
                <w:szCs w:val="24"/>
              </w:rPr>
              <w:t>3</w:t>
            </w:r>
            <w:r w:rsidRPr="00EA5114">
              <w:rPr>
                <w:kern w:val="2"/>
                <w:szCs w:val="24"/>
              </w:rPr>
              <w:t xml:space="preserve"> Prekių pristatymo terminas.</w:t>
            </w:r>
          </w:p>
          <w:p w14:paraId="7CC45292" w14:textId="1FCC6A76" w:rsidR="00163CA6" w:rsidRPr="00EE365A" w:rsidRDefault="00EA5114" w:rsidP="00EA5114">
            <w:pPr>
              <w:jc w:val="both"/>
              <w:rPr>
                <w:kern w:val="2"/>
                <w:szCs w:val="24"/>
              </w:rPr>
            </w:pPr>
            <w:r w:rsidRPr="00EA5114">
              <w:rPr>
                <w:kern w:val="2"/>
                <w:szCs w:val="24"/>
              </w:rPr>
              <w:t>10.1.</w:t>
            </w:r>
            <w:r w:rsidR="00304C47">
              <w:rPr>
                <w:kern w:val="2"/>
                <w:szCs w:val="24"/>
              </w:rPr>
              <w:t>4</w:t>
            </w:r>
            <w:r w:rsidRPr="00EA5114">
              <w:rPr>
                <w:kern w:val="2"/>
                <w:szCs w:val="24"/>
              </w:rPr>
              <w:t>. Garantinės priežiūros sąlygos, nurodytos Sutarties 6.2 punkte</w:t>
            </w:r>
            <w:r w:rsidR="00CC2247">
              <w:rPr>
                <w:kern w:val="2"/>
                <w:szCs w:val="24"/>
              </w:rPr>
              <w:t xml:space="preserve"> </w:t>
            </w:r>
            <w:r w:rsidR="00CC2247">
              <w:rPr>
                <w:i/>
                <w:iCs/>
                <w:kern w:val="2"/>
                <w:szCs w:val="24"/>
              </w:rPr>
              <w:t>(</w:t>
            </w:r>
            <w:r w:rsidR="00CC2247" w:rsidRPr="00EE2382">
              <w:rPr>
                <w:i/>
                <w:iCs/>
                <w:color w:val="FF0000"/>
                <w:kern w:val="2"/>
                <w:szCs w:val="24"/>
              </w:rPr>
              <w:t>taikoma tik 1 p. o. d.</w:t>
            </w:r>
            <w:r w:rsidR="00CC2247">
              <w:rPr>
                <w:i/>
                <w:iCs/>
                <w:kern w:val="2"/>
                <w:szCs w:val="24"/>
              </w:rPr>
              <w:t>)</w:t>
            </w:r>
            <w:r w:rsidRPr="00EA5114">
              <w:rPr>
                <w:kern w:val="2"/>
                <w:szCs w:val="24"/>
              </w:rPr>
              <w:t>.</w:t>
            </w:r>
          </w:p>
        </w:tc>
      </w:tr>
      <w:tr w:rsidR="00163CA6" w:rsidRPr="006F633C" w14:paraId="10F7BADB" w14:textId="77777777" w:rsidTr="005D43A7">
        <w:trPr>
          <w:trHeight w:val="300"/>
        </w:trPr>
        <w:tc>
          <w:tcPr>
            <w:tcW w:w="2700" w:type="dxa"/>
          </w:tcPr>
          <w:p w14:paraId="39B3913D" w14:textId="29D2FAAE" w:rsidR="00163CA6" w:rsidRPr="006F633C" w:rsidRDefault="00163CA6" w:rsidP="003D4262">
            <w:pPr>
              <w:rPr>
                <w:b/>
                <w:bCs/>
                <w:kern w:val="2"/>
                <w:szCs w:val="24"/>
              </w:rPr>
            </w:pPr>
            <w:r w:rsidRPr="006F633C">
              <w:rPr>
                <w:b/>
                <w:bCs/>
                <w:kern w:val="2"/>
                <w:szCs w:val="24"/>
              </w:rPr>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05F4B382" w14:textId="60DDD682" w:rsidR="00187CAC" w:rsidRPr="006F633C" w:rsidRDefault="00187CAC" w:rsidP="00187CAC">
            <w:pPr>
              <w:jc w:val="both"/>
              <w:rPr>
                <w:kern w:val="2"/>
                <w:szCs w:val="24"/>
              </w:rPr>
            </w:pPr>
            <w:r>
              <w:rPr>
                <w:kern w:val="2"/>
                <w:szCs w:val="24"/>
              </w:rPr>
              <w:t>Netaikoma</w:t>
            </w:r>
          </w:p>
          <w:p w14:paraId="1411FBDB" w14:textId="7A6CD766" w:rsidR="00163CA6" w:rsidRPr="006F633C" w:rsidRDefault="00163CA6" w:rsidP="00EE2382">
            <w:pPr>
              <w:jc w:val="both"/>
              <w:rPr>
                <w:kern w:val="2"/>
                <w:szCs w:val="24"/>
              </w:rPr>
            </w:pPr>
          </w:p>
        </w:tc>
      </w:tr>
    </w:tbl>
    <w:p w14:paraId="6AF2F1BC" w14:textId="77777777" w:rsidR="009B5DBE" w:rsidRPr="006F633C" w:rsidRDefault="009B5DBE" w:rsidP="003D4262"/>
    <w:p w14:paraId="74CE6704" w14:textId="5CA21E06" w:rsidR="009B5DBE" w:rsidRPr="006F633C" w:rsidRDefault="009B5DBE" w:rsidP="003D426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3D426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3D4262">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3D4262">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4751B0A" w:rsidR="00163CA6" w:rsidRPr="006F633C" w:rsidRDefault="00404E09" w:rsidP="003D4262">
            <w:pPr>
              <w:jc w:val="both"/>
              <w:rPr>
                <w:color w:val="4472C4"/>
                <w:kern w:val="2"/>
                <w:szCs w:val="24"/>
              </w:rPr>
            </w:pPr>
            <w:r w:rsidRPr="004B5D26">
              <w:rPr>
                <w:color w:val="000000"/>
                <w:kern w:val="2"/>
                <w:szCs w:val="24"/>
              </w:rPr>
              <w:lastRenderedPageBreak/>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3D4262">
            <w:pPr>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3D4262">
            <w:pPr>
              <w:rPr>
                <w:kern w:val="2"/>
                <w:szCs w:val="24"/>
              </w:rPr>
            </w:pPr>
            <w:r w:rsidRPr="006F633C">
              <w:rPr>
                <w:kern w:val="2"/>
                <w:szCs w:val="24"/>
              </w:rPr>
              <w:t>Netaikoma</w:t>
            </w:r>
          </w:p>
        </w:tc>
      </w:tr>
    </w:tbl>
    <w:p w14:paraId="0D1AA250" w14:textId="77777777" w:rsidR="009B5DBE" w:rsidRPr="006F633C" w:rsidRDefault="009B5DBE" w:rsidP="003D4262">
      <w:pPr>
        <w:rPr>
          <w:b/>
          <w:bCs/>
          <w:kern w:val="2"/>
          <w:szCs w:val="24"/>
        </w:rPr>
      </w:pPr>
    </w:p>
    <w:p w14:paraId="3FF1FC72" w14:textId="1DB0A6EE" w:rsidR="009B5DBE" w:rsidRPr="006F633C" w:rsidRDefault="009B5DBE" w:rsidP="003D426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DA96D73" w:rsidR="005A2421" w:rsidRPr="006F633C" w:rsidRDefault="00163CA6" w:rsidP="003D426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A387A72" w:rsidR="00163CA6" w:rsidRPr="006F633C" w:rsidRDefault="00163CA6" w:rsidP="003D4262">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9C6E92" w:rsidRPr="006F633C" w14:paraId="60F6E4FC" w14:textId="77777777" w:rsidTr="005D43A7">
        <w:trPr>
          <w:trHeight w:val="300"/>
        </w:trPr>
        <w:tc>
          <w:tcPr>
            <w:tcW w:w="2532" w:type="dxa"/>
          </w:tcPr>
          <w:p w14:paraId="2237A627" w14:textId="74213F5C" w:rsidR="009C6E92" w:rsidRPr="006F633C" w:rsidRDefault="009C6E92" w:rsidP="009C6E92">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5C9580EC" w14:textId="6E87BF26" w:rsidR="009C6E92" w:rsidRPr="001E4214" w:rsidRDefault="009C6E92" w:rsidP="009C6E92">
            <w:pPr>
              <w:jc w:val="both"/>
              <w:rPr>
                <w:kern w:val="2"/>
                <w:szCs w:val="24"/>
              </w:rPr>
            </w:pPr>
            <w:r w:rsidRPr="001E4214">
              <w:rPr>
                <w:kern w:val="2"/>
                <w:szCs w:val="24"/>
              </w:rPr>
              <w:t>1</w:t>
            </w:r>
            <w:r>
              <w:rPr>
                <w:kern w:val="2"/>
                <w:szCs w:val="24"/>
              </w:rPr>
              <w:t>2</w:t>
            </w:r>
            <w:r w:rsidRPr="001E4214">
              <w:rPr>
                <w:kern w:val="2"/>
                <w:szCs w:val="24"/>
              </w:rPr>
              <w:t>.2.1. jeigu Tiekėjas nevykdo prisiimtų įsipareigojimų už Sutartyje nustatytą Sutarties kainą / įkainius;</w:t>
            </w:r>
          </w:p>
          <w:p w14:paraId="6E7FC7D5" w14:textId="53A3AE49" w:rsidR="009C6E92" w:rsidRPr="00161F51" w:rsidRDefault="009C6E92" w:rsidP="009C6E92">
            <w:pPr>
              <w:spacing w:line="257" w:lineRule="auto"/>
              <w:jc w:val="both"/>
              <w:rPr>
                <w:rFonts w:eastAsia="Arial"/>
                <w:kern w:val="2"/>
                <w:szCs w:val="24"/>
                <w:lang w:val="lt"/>
              </w:rPr>
            </w:pPr>
            <w:r w:rsidRPr="00161F51">
              <w:rPr>
                <w:rFonts w:eastAsia="Arial"/>
                <w:kern w:val="2"/>
                <w:szCs w:val="24"/>
                <w:lang w:val="lt"/>
              </w:rPr>
              <w:t>1</w:t>
            </w:r>
            <w:r>
              <w:rPr>
                <w:rFonts w:eastAsia="Arial"/>
                <w:kern w:val="2"/>
                <w:szCs w:val="24"/>
                <w:lang w:val="lt"/>
              </w:rPr>
              <w:t>2</w:t>
            </w:r>
            <w:r w:rsidRPr="00161F51">
              <w:rPr>
                <w:rFonts w:eastAsia="Arial"/>
                <w:kern w:val="2"/>
                <w:szCs w:val="24"/>
                <w:lang w:val="lt"/>
              </w:rPr>
              <w:t xml:space="preserve">.2.2. </w:t>
            </w:r>
            <w:r w:rsidRPr="00161F51">
              <w:rPr>
                <w:rFonts w:eastAsia="Arial"/>
                <w:kern w:val="2"/>
                <w:szCs w:val="24"/>
              </w:rPr>
              <w:t xml:space="preserve">jeigu Tiekėjas nesilaiko Sutartyje nustatytų Prekių pristatymo terminų </w:t>
            </w:r>
            <w:r w:rsidR="00B656E6">
              <w:rPr>
                <w:rFonts w:eastAsia="Arial"/>
                <w:kern w:val="2"/>
                <w:szCs w:val="24"/>
              </w:rPr>
              <w:t>3</w:t>
            </w:r>
            <w:r w:rsidR="00B656E6" w:rsidRPr="00161F51">
              <w:rPr>
                <w:rFonts w:eastAsia="Arial"/>
                <w:kern w:val="2"/>
                <w:szCs w:val="24"/>
              </w:rPr>
              <w:t xml:space="preserve"> </w:t>
            </w:r>
            <w:r w:rsidRPr="00161F51">
              <w:rPr>
                <w:rFonts w:eastAsia="Arial"/>
                <w:kern w:val="2"/>
                <w:szCs w:val="24"/>
              </w:rPr>
              <w:t>(</w:t>
            </w:r>
            <w:r w:rsidR="00B656E6">
              <w:rPr>
                <w:rFonts w:eastAsia="Arial"/>
                <w:kern w:val="2"/>
                <w:szCs w:val="24"/>
              </w:rPr>
              <w:t>tris</w:t>
            </w:r>
            <w:r w:rsidRPr="00161F51">
              <w:rPr>
                <w:rFonts w:eastAsia="Arial"/>
                <w:kern w:val="2"/>
                <w:szCs w:val="24"/>
              </w:rPr>
              <w:t>) kartus iš eilės</w:t>
            </w:r>
            <w:r w:rsidR="00E152CD">
              <w:rPr>
                <w:rFonts w:eastAsia="Arial"/>
                <w:kern w:val="2"/>
                <w:szCs w:val="24"/>
              </w:rPr>
              <w:t xml:space="preserve">, </w:t>
            </w:r>
            <w:r w:rsidR="00C31EA3">
              <w:rPr>
                <w:rFonts w:eastAsia="Arial"/>
                <w:kern w:val="2"/>
                <w:szCs w:val="24"/>
              </w:rPr>
              <w:t>5</w:t>
            </w:r>
            <w:r w:rsidR="00326DB0">
              <w:rPr>
                <w:rFonts w:eastAsia="Arial"/>
                <w:kern w:val="2"/>
                <w:szCs w:val="24"/>
              </w:rPr>
              <w:t xml:space="preserve"> (</w:t>
            </w:r>
            <w:r w:rsidR="00C31EA3">
              <w:rPr>
                <w:rFonts w:eastAsia="Arial"/>
                <w:kern w:val="2"/>
                <w:szCs w:val="24"/>
              </w:rPr>
              <w:t>penkis</w:t>
            </w:r>
            <w:r w:rsidR="00326DB0">
              <w:rPr>
                <w:rFonts w:eastAsia="Arial"/>
                <w:kern w:val="2"/>
                <w:szCs w:val="24"/>
              </w:rPr>
              <w:t>) kart</w:t>
            </w:r>
            <w:r w:rsidR="00C31EA3">
              <w:rPr>
                <w:rFonts w:eastAsia="Arial"/>
                <w:kern w:val="2"/>
                <w:szCs w:val="24"/>
              </w:rPr>
              <w:t>us</w:t>
            </w:r>
            <w:r w:rsidR="00326DB0">
              <w:rPr>
                <w:rFonts w:eastAsia="Arial"/>
                <w:kern w:val="2"/>
                <w:szCs w:val="24"/>
              </w:rPr>
              <w:t xml:space="preserve"> per visą Sutarties galiojimo laikotarpį</w:t>
            </w:r>
            <w:r w:rsidRPr="00161F51">
              <w:rPr>
                <w:rFonts w:eastAsia="Arial"/>
                <w:kern w:val="2"/>
                <w:szCs w:val="24"/>
              </w:rPr>
              <w:t xml:space="preserve"> arba vėluoja pristatyti Prekes daugiau </w:t>
            </w:r>
            <w:r w:rsidRPr="00064DEF">
              <w:rPr>
                <w:rFonts w:eastAsia="Arial"/>
                <w:kern w:val="2"/>
                <w:szCs w:val="24"/>
              </w:rPr>
              <w:t>nei 1</w:t>
            </w:r>
            <w:r w:rsidR="00064DEF" w:rsidRPr="00064DEF">
              <w:rPr>
                <w:rFonts w:eastAsia="Arial"/>
                <w:kern w:val="2"/>
                <w:szCs w:val="24"/>
              </w:rPr>
              <w:t xml:space="preserve">0 </w:t>
            </w:r>
            <w:r w:rsidRPr="00064DEF">
              <w:rPr>
                <w:rFonts w:eastAsia="Arial"/>
                <w:kern w:val="2"/>
                <w:szCs w:val="24"/>
              </w:rPr>
              <w:t>(</w:t>
            </w:r>
            <w:r w:rsidR="00064DEF" w:rsidRPr="00064DEF">
              <w:rPr>
                <w:rFonts w:eastAsia="Arial"/>
                <w:kern w:val="2"/>
                <w:szCs w:val="24"/>
              </w:rPr>
              <w:t>dešimt</w:t>
            </w:r>
            <w:r w:rsidRPr="00064DEF">
              <w:rPr>
                <w:rFonts w:eastAsia="Arial"/>
                <w:kern w:val="2"/>
                <w:szCs w:val="24"/>
              </w:rPr>
              <w:t>) darbo dienų Su</w:t>
            </w:r>
            <w:r w:rsidRPr="00161F51">
              <w:rPr>
                <w:rFonts w:eastAsia="Arial"/>
                <w:kern w:val="2"/>
                <w:szCs w:val="24"/>
              </w:rPr>
              <w:t>tartyje nustatytais Prekių</w:t>
            </w:r>
            <w:r w:rsidR="001C42A1">
              <w:rPr>
                <w:rFonts w:eastAsia="Arial"/>
                <w:kern w:val="2"/>
                <w:szCs w:val="24"/>
              </w:rPr>
              <w:t xml:space="preserve"> </w:t>
            </w:r>
            <w:r w:rsidRPr="00161F51">
              <w:rPr>
                <w:rFonts w:eastAsia="Arial"/>
                <w:kern w:val="2"/>
                <w:szCs w:val="24"/>
              </w:rPr>
              <w:t>pristatymo terminais</w:t>
            </w:r>
            <w:r w:rsidRPr="00161F51">
              <w:rPr>
                <w:rFonts w:eastAsia="Arial"/>
                <w:kern w:val="2"/>
                <w:szCs w:val="24"/>
                <w:lang w:val="lt"/>
              </w:rPr>
              <w:t>;</w:t>
            </w:r>
          </w:p>
          <w:p w14:paraId="37221803" w14:textId="77CD3EEF" w:rsidR="009C6E92" w:rsidRPr="00CC3DE5" w:rsidRDefault="009C6E92" w:rsidP="009C6E92">
            <w:pPr>
              <w:tabs>
                <w:tab w:val="left" w:pos="567"/>
                <w:tab w:val="left" w:pos="851"/>
                <w:tab w:val="left" w:pos="992"/>
                <w:tab w:val="left" w:pos="1134"/>
              </w:tabs>
              <w:spacing w:line="257" w:lineRule="auto"/>
              <w:jc w:val="both"/>
              <w:rPr>
                <w:rFonts w:eastAsia="Arial"/>
                <w:kern w:val="2"/>
                <w:lang w:val="lt"/>
              </w:rPr>
            </w:pPr>
            <w:r w:rsidRPr="00CC3DE5">
              <w:rPr>
                <w:rFonts w:eastAsia="Arial"/>
                <w:kern w:val="2"/>
                <w:lang w:val="lt"/>
              </w:rPr>
              <w:t>1</w:t>
            </w:r>
            <w:r>
              <w:rPr>
                <w:rFonts w:eastAsia="Arial"/>
                <w:kern w:val="2"/>
                <w:lang w:val="lt"/>
              </w:rPr>
              <w:t>2</w:t>
            </w:r>
            <w:r w:rsidRPr="00CC3DE5">
              <w:rPr>
                <w:rFonts w:eastAsia="Arial"/>
                <w:kern w:val="2"/>
                <w:lang w:val="lt"/>
              </w:rPr>
              <w:t>.2.</w:t>
            </w:r>
            <w:r>
              <w:rPr>
                <w:rFonts w:eastAsia="Arial"/>
                <w:kern w:val="2"/>
                <w:lang w:val="lt"/>
              </w:rPr>
              <w:t>3</w:t>
            </w:r>
            <w:r w:rsidRPr="00CC3DE5">
              <w:rPr>
                <w:rFonts w:eastAsia="Arial"/>
                <w:kern w:val="2"/>
                <w:lang w:val="lt"/>
              </w:rPr>
              <w:t>. jeigu Tiekėjui priskaičiuotų netesybų suma viršija 20 (dvidešimt) proc. Pradinės sutarties vertės;</w:t>
            </w:r>
          </w:p>
          <w:p w14:paraId="31FFF8A4" w14:textId="109F3D31" w:rsidR="009C6E92" w:rsidRPr="00CC3DE5" w:rsidRDefault="009C6E92" w:rsidP="009C6E92">
            <w:pPr>
              <w:tabs>
                <w:tab w:val="left" w:pos="567"/>
                <w:tab w:val="left" w:pos="851"/>
                <w:tab w:val="left" w:pos="992"/>
                <w:tab w:val="left" w:pos="1134"/>
              </w:tabs>
              <w:spacing w:line="257" w:lineRule="auto"/>
              <w:jc w:val="both"/>
              <w:rPr>
                <w:rFonts w:eastAsia="Arial"/>
                <w:kern w:val="2"/>
                <w:szCs w:val="24"/>
                <w:lang w:val="lt"/>
              </w:rPr>
            </w:pPr>
            <w:r w:rsidRPr="00CC3DE5">
              <w:rPr>
                <w:rFonts w:eastAsia="Arial"/>
                <w:kern w:val="2"/>
                <w:szCs w:val="24"/>
                <w:lang w:val="lt"/>
              </w:rPr>
              <w:t>1</w:t>
            </w:r>
            <w:r>
              <w:rPr>
                <w:rFonts w:eastAsia="Arial"/>
                <w:kern w:val="2"/>
                <w:szCs w:val="24"/>
                <w:lang w:val="lt"/>
              </w:rPr>
              <w:t>2</w:t>
            </w:r>
            <w:r w:rsidRPr="00CC3DE5">
              <w:rPr>
                <w:rFonts w:eastAsia="Arial"/>
                <w:kern w:val="2"/>
                <w:szCs w:val="24"/>
                <w:lang w:val="lt"/>
              </w:rPr>
              <w:t>.2.4. Tiekėjas daugiau kaip 2 (du) kartus pristato Prekes, kurios neatitinka Sutartyje ir (ar) Įstatymuose nustatytų reikalavimų Prekėms</w:t>
            </w:r>
            <w:r w:rsidRPr="00CC3DE5">
              <w:rPr>
                <w:rFonts w:eastAsia="Arial"/>
                <w:kern w:val="2"/>
                <w:szCs w:val="24"/>
              </w:rPr>
              <w:t>, ir nepakeičia jų kitomis Sutarties nustatytus reikalavimus atitinkančiomis prekėmis per 4.1 punkte nurodytą terminą</w:t>
            </w:r>
            <w:r w:rsidRPr="00CC3DE5">
              <w:rPr>
                <w:rFonts w:eastAsia="Arial"/>
                <w:kern w:val="2"/>
                <w:szCs w:val="24"/>
                <w:lang w:val="lt"/>
              </w:rPr>
              <w:t>;</w:t>
            </w:r>
          </w:p>
          <w:p w14:paraId="43F28558" w14:textId="0BAF725B" w:rsidR="009C6E92" w:rsidRPr="00CC3DE5" w:rsidRDefault="009C6E92" w:rsidP="009C6E92">
            <w:pPr>
              <w:tabs>
                <w:tab w:val="left" w:pos="567"/>
                <w:tab w:val="left" w:pos="851"/>
                <w:tab w:val="left" w:pos="992"/>
                <w:tab w:val="left" w:pos="1134"/>
              </w:tabs>
              <w:spacing w:line="257" w:lineRule="auto"/>
              <w:jc w:val="both"/>
              <w:rPr>
                <w:rFonts w:eastAsia="Arial"/>
                <w:kern w:val="2"/>
                <w:szCs w:val="24"/>
                <w:lang w:val="lt"/>
              </w:rPr>
            </w:pPr>
            <w:r w:rsidRPr="00CC3DE5">
              <w:rPr>
                <w:rFonts w:eastAsia="Arial"/>
                <w:kern w:val="2"/>
                <w:szCs w:val="24"/>
                <w:lang w:val="lt"/>
              </w:rPr>
              <w:t>1</w:t>
            </w:r>
            <w:r>
              <w:rPr>
                <w:rFonts w:eastAsia="Arial"/>
                <w:kern w:val="2"/>
                <w:szCs w:val="24"/>
                <w:lang w:val="lt"/>
              </w:rPr>
              <w:t>2</w:t>
            </w:r>
            <w:r w:rsidRPr="00CC3DE5">
              <w:rPr>
                <w:rFonts w:eastAsia="Arial"/>
                <w:kern w:val="2"/>
                <w:szCs w:val="24"/>
                <w:lang w:val="lt"/>
              </w:rPr>
              <w:t>.2.</w:t>
            </w:r>
            <w:r>
              <w:rPr>
                <w:rFonts w:eastAsia="Arial"/>
                <w:kern w:val="2"/>
                <w:szCs w:val="24"/>
                <w:lang w:val="lt"/>
              </w:rPr>
              <w:t>5</w:t>
            </w:r>
            <w:r w:rsidRPr="00CC3DE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9F24BAC" w14:textId="1ED6F424" w:rsidR="009C6E92" w:rsidRPr="00CC3DE5" w:rsidRDefault="009C6E92" w:rsidP="009C6E92">
            <w:pPr>
              <w:tabs>
                <w:tab w:val="left" w:pos="567"/>
                <w:tab w:val="left" w:pos="851"/>
                <w:tab w:val="left" w:pos="992"/>
                <w:tab w:val="left" w:pos="1134"/>
              </w:tabs>
              <w:spacing w:line="257" w:lineRule="auto"/>
              <w:jc w:val="both"/>
              <w:rPr>
                <w:rFonts w:eastAsia="Arial"/>
                <w:kern w:val="2"/>
                <w:szCs w:val="24"/>
                <w:lang w:val="lt"/>
              </w:rPr>
            </w:pPr>
            <w:r w:rsidRPr="00CC3DE5">
              <w:rPr>
                <w:rFonts w:eastAsia="Arial"/>
                <w:kern w:val="2"/>
                <w:szCs w:val="24"/>
                <w:lang w:val="lt"/>
              </w:rPr>
              <w:t>1</w:t>
            </w:r>
            <w:r>
              <w:rPr>
                <w:rFonts w:eastAsia="Arial"/>
                <w:kern w:val="2"/>
                <w:szCs w:val="24"/>
                <w:lang w:val="lt"/>
              </w:rPr>
              <w:t>2</w:t>
            </w:r>
            <w:r w:rsidRPr="00CC3DE5">
              <w:rPr>
                <w:rFonts w:eastAsia="Arial"/>
                <w:kern w:val="2"/>
                <w:szCs w:val="24"/>
                <w:lang w:val="lt"/>
              </w:rPr>
              <w:t>.2.6. Tiekėjas pažeidžia šios Sutarties nuostatas, reglamentuojančias konkurenciją, intelektinės nuosavybės ar konfidencialios informacijos valdymą;</w:t>
            </w:r>
          </w:p>
          <w:p w14:paraId="6EDAF506" w14:textId="1889DE98" w:rsidR="009C6E92" w:rsidRPr="006F633C" w:rsidRDefault="009C6E92" w:rsidP="009C6E92">
            <w:pPr>
              <w:tabs>
                <w:tab w:val="left" w:pos="567"/>
                <w:tab w:val="left" w:pos="851"/>
                <w:tab w:val="left" w:pos="992"/>
                <w:tab w:val="left" w:pos="1134"/>
              </w:tabs>
              <w:jc w:val="both"/>
              <w:rPr>
                <w:rFonts w:eastAsia="Arial"/>
                <w:color w:val="FF0000"/>
                <w:kern w:val="2"/>
                <w:szCs w:val="24"/>
              </w:rPr>
            </w:pPr>
            <w:r w:rsidRPr="00CC3DE5">
              <w:rPr>
                <w:rFonts w:eastAsia="Arial"/>
                <w:kern w:val="2"/>
                <w:szCs w:val="24"/>
                <w:lang w:val="lt"/>
              </w:rPr>
              <w:t>1</w:t>
            </w:r>
            <w:r>
              <w:rPr>
                <w:rFonts w:eastAsia="Arial"/>
                <w:kern w:val="2"/>
                <w:szCs w:val="24"/>
                <w:lang w:val="lt"/>
              </w:rPr>
              <w:t>2</w:t>
            </w:r>
            <w:r w:rsidRPr="00CC3DE5">
              <w:rPr>
                <w:rFonts w:eastAsia="Arial"/>
                <w:kern w:val="2"/>
                <w:szCs w:val="24"/>
                <w:lang w:val="lt"/>
              </w:rPr>
              <w:t>.2.7.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3D4262"/>
    <w:p w14:paraId="2E31158D" w14:textId="4C019770" w:rsidR="009B5DBE" w:rsidRPr="006F633C" w:rsidRDefault="009B5DBE" w:rsidP="003D426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3D4262">
            <w:pPr>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784B3C67" w14:textId="77777777" w:rsidR="00163CA6" w:rsidRDefault="00163CA6" w:rsidP="003D4262">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sidR="006912E0">
              <w:rPr>
                <w:color w:val="000000"/>
                <w:kern w:val="2"/>
                <w:szCs w:val="24"/>
              </w:rPr>
              <w:t xml:space="preserve">  </w:t>
            </w:r>
            <w:r w:rsidRPr="006F633C">
              <w:rPr>
                <w:color w:val="000000"/>
                <w:kern w:val="2"/>
                <w:szCs w:val="24"/>
              </w:rPr>
              <w:t>m.</w:t>
            </w:r>
            <w:r w:rsidR="006912E0">
              <w:rPr>
                <w:color w:val="000000"/>
                <w:kern w:val="2"/>
                <w:szCs w:val="24"/>
              </w:rPr>
              <w:t xml:space="preserve"> </w:t>
            </w:r>
            <w:r w:rsidRPr="006F633C">
              <w:rPr>
                <w:color w:val="000000"/>
                <w:kern w:val="2"/>
                <w:szCs w:val="24"/>
              </w:rPr>
              <w:t>birželio</w:t>
            </w:r>
            <w:r w:rsidR="006912E0">
              <w:rPr>
                <w:color w:val="000000"/>
                <w:kern w:val="2"/>
                <w:szCs w:val="24"/>
              </w:rPr>
              <w:t xml:space="preserve"> </w:t>
            </w:r>
            <w:r w:rsidRPr="006F633C">
              <w:rPr>
                <w:color w:val="000000"/>
                <w:kern w:val="2"/>
                <w:szCs w:val="24"/>
              </w:rPr>
              <w:t>28</w:t>
            </w:r>
            <w:r w:rsidR="006912E0">
              <w:rPr>
                <w:color w:val="000000"/>
                <w:kern w:val="2"/>
                <w:szCs w:val="24"/>
              </w:rPr>
              <w:t xml:space="preserve"> </w:t>
            </w:r>
            <w:r w:rsidRPr="006F633C">
              <w:rPr>
                <w:color w:val="000000"/>
                <w:kern w:val="2"/>
                <w:szCs w:val="24"/>
              </w:rPr>
              <w:t>d. įsakymu Nr.</w:t>
            </w:r>
            <w:r w:rsidR="006912E0">
              <w:rPr>
                <w:color w:val="000000"/>
                <w:kern w:val="2"/>
                <w:szCs w:val="24"/>
              </w:rPr>
              <w:t xml:space="preserve"> </w:t>
            </w:r>
            <w:r w:rsidRPr="006F633C">
              <w:rPr>
                <w:color w:val="000000"/>
                <w:kern w:val="2"/>
                <w:szCs w:val="24"/>
              </w:rPr>
              <w:t>D1-508</w:t>
            </w:r>
            <w:r w:rsidR="006912E0">
              <w:rPr>
                <w:color w:val="000000"/>
                <w:kern w:val="2"/>
                <w:szCs w:val="24"/>
                <w:shd w:val="clear" w:color="auto" w:fill="FFFFFF"/>
              </w:rPr>
              <w:t xml:space="preserve"> </w:t>
            </w:r>
            <w:r w:rsidRPr="006F633C">
              <w:rPr>
                <w:color w:val="000000"/>
                <w:kern w:val="2"/>
                <w:szCs w:val="24"/>
                <w:shd w:val="clear" w:color="auto" w:fill="FFFFFF"/>
              </w:rPr>
              <w:t>„</w:t>
            </w:r>
            <w:r w:rsidRPr="003674C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(toliau – Tvarkos aprašas</w:t>
            </w:r>
            <w:r w:rsidR="003D4262">
              <w:rPr>
                <w:color w:val="000000"/>
                <w:kern w:val="2"/>
                <w:szCs w:val="24"/>
                <w:shd w:val="clear" w:color="auto" w:fill="FFFFFF"/>
              </w:rPr>
              <w:t>) 4.4.4</w:t>
            </w:r>
            <w:r w:rsidRPr="006F633C">
              <w:rPr>
                <w:color w:val="000000"/>
                <w:kern w:val="2"/>
                <w:szCs w:val="24"/>
                <w:shd w:val="clear" w:color="auto" w:fill="FFFFFF"/>
              </w:rPr>
              <w:t xml:space="preserve"> papunkčiu.</w:t>
            </w:r>
          </w:p>
          <w:p w14:paraId="114008B7" w14:textId="77777777" w:rsidR="00B97D6A" w:rsidRDefault="00B97D6A" w:rsidP="003D4262">
            <w:pPr>
              <w:jc w:val="both"/>
              <w:rPr>
                <w:b/>
                <w:bCs/>
                <w:kern w:val="2"/>
                <w:szCs w:val="24"/>
              </w:rPr>
            </w:pPr>
          </w:p>
          <w:p w14:paraId="25D7087B" w14:textId="77777777" w:rsidR="00A639E4" w:rsidRDefault="00A639E4" w:rsidP="003D4262">
            <w:pPr>
              <w:jc w:val="both"/>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w:t>
            </w:r>
            <w:r>
              <w:rPr>
                <w:kern w:val="2"/>
                <w:shd w:val="clear" w:color="auto" w:fill="FFFFFF"/>
              </w:rPr>
              <w:lastRenderedPageBreak/>
              <w:t>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p w14:paraId="0356B6A1" w14:textId="77777777" w:rsidR="00A639E4" w:rsidRDefault="00A639E4" w:rsidP="003D4262">
            <w:pPr>
              <w:jc w:val="both"/>
              <w:rPr>
                <w:b/>
                <w:bCs/>
                <w:kern w:val="2"/>
                <w:szCs w:val="24"/>
              </w:rPr>
            </w:pPr>
          </w:p>
          <w:p w14:paraId="04F75BFA" w14:textId="70C2AE71" w:rsidR="00846C57" w:rsidRDefault="00846C57" w:rsidP="00846C57">
            <w:pPr>
              <w:jc w:val="both"/>
              <w:rPr>
                <w:szCs w:val="24"/>
                <w:shd w:val="clear" w:color="auto" w:fill="FFFFFF"/>
              </w:rPr>
            </w:pPr>
            <w:r w:rsidRPr="00463C26">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p w14:paraId="20903DCB" w14:textId="77777777" w:rsidR="00846C57" w:rsidRDefault="00846C57" w:rsidP="00846C57">
            <w:pPr>
              <w:rPr>
                <w:szCs w:val="24"/>
                <w:u w:val="single"/>
              </w:rPr>
            </w:pPr>
          </w:p>
          <w:p w14:paraId="48F5CE44" w14:textId="2846CB46" w:rsidR="00A639E4" w:rsidRPr="006F633C" w:rsidRDefault="00846C57" w:rsidP="00846C57">
            <w:pPr>
              <w:jc w:val="both"/>
              <w:rPr>
                <w:b/>
                <w:bCs/>
                <w:kern w:val="2"/>
                <w:szCs w:val="24"/>
              </w:rPr>
            </w:pPr>
            <w:r>
              <w:rPr>
                <w:color w:val="000000"/>
                <w:kern w:val="2"/>
                <w:szCs w:val="24"/>
                <w:shd w:val="clear" w:color="auto" w:fill="FFFFFF"/>
              </w:rPr>
              <w:t>Tiekėjas Prekių tiekimui turi naudoti netaršias ir (ar) mažiau aplinką teršiančias transporto priemones</w:t>
            </w:r>
            <w:r>
              <w:rPr>
                <w:color w:val="000000"/>
                <w:kern w:val="2"/>
                <w:szCs w:val="24"/>
              </w:rPr>
              <w:t>,</w:t>
            </w:r>
            <w:r>
              <w:rPr>
                <w:color w:val="000000"/>
                <w:kern w:val="2"/>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sidR="00C31EA3">
              <w:rPr>
                <w:kern w:val="2"/>
                <w:szCs w:val="24"/>
                <w:shd w:val="clear" w:color="auto" w:fill="FFFFFF"/>
              </w:rPr>
              <w:t xml:space="preserve">Jeigu Prekes veža kurjerių tarnybos, šis reikalavimas netaikomas. </w:t>
            </w:r>
            <w:r>
              <w:rPr>
                <w:color w:val="000000"/>
                <w:kern w:val="2"/>
                <w:szCs w:val="24"/>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3D4262">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68AFDDC6" w:rsidR="003D4262" w:rsidRPr="006F633C" w:rsidRDefault="00163CA6" w:rsidP="003D4262">
            <w:pPr>
              <w:rPr>
                <w:color w:val="0070C0"/>
                <w:kern w:val="2"/>
                <w:szCs w:val="24"/>
              </w:rPr>
            </w:pPr>
            <w:r w:rsidRPr="006F633C">
              <w:rPr>
                <w:color w:val="000000"/>
                <w:kern w:val="2"/>
                <w:szCs w:val="24"/>
                <w:shd w:val="clear" w:color="auto" w:fill="FFFFFF"/>
              </w:rPr>
              <w:t>Netaikoma</w:t>
            </w:r>
          </w:p>
          <w:p w14:paraId="6C24A9D3" w14:textId="39B519DB" w:rsidR="00163CA6" w:rsidRPr="006F633C" w:rsidRDefault="00163CA6" w:rsidP="003D4262">
            <w:pPr>
              <w:rPr>
                <w:color w:val="0070C0"/>
                <w:kern w:val="2"/>
                <w:szCs w:val="24"/>
              </w:rPr>
            </w:pPr>
          </w:p>
        </w:tc>
      </w:tr>
    </w:tbl>
    <w:p w14:paraId="278B7AEF" w14:textId="77777777" w:rsidR="009B5DBE" w:rsidRPr="006F633C" w:rsidRDefault="009B5DBE" w:rsidP="003D4262"/>
    <w:p w14:paraId="5BC86C5D" w14:textId="041C8DEE" w:rsidR="009B5DBE" w:rsidRPr="006F633C" w:rsidRDefault="009B5DBE" w:rsidP="003D4262">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3D4262">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3D4262">
            <w:pPr>
              <w:rPr>
                <w:kern w:val="2"/>
                <w:szCs w:val="24"/>
              </w:rPr>
            </w:pPr>
            <w:r w:rsidRPr="006F633C">
              <w:rPr>
                <w:kern w:val="2"/>
                <w:szCs w:val="24"/>
              </w:rPr>
              <w:t xml:space="preserve">Šalys susitaria pakeisti nurodytą Sutarties Bendrųjų sąlygų punktą ir išdėstyti jį nauja redakcija: </w:t>
            </w:r>
          </w:p>
          <w:p w14:paraId="41DA5BB9" w14:textId="77777777" w:rsidR="00AA63EC" w:rsidRPr="004B5D26" w:rsidRDefault="00AA63EC" w:rsidP="003D4262">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7487B3DE" w:rsidR="00AA63EC" w:rsidRPr="00AA63EC" w:rsidRDefault="00AA63EC" w:rsidP="003D4262">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 xml:space="preserve">pagal Pirkėjo </w:t>
            </w:r>
            <w:r w:rsidRPr="004B5D26">
              <w:rPr>
                <w:rFonts w:eastAsia="Cambria"/>
                <w:szCs w:val="24"/>
              </w:rPr>
              <w:lastRenderedPageBreak/>
              <w:t>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3D4262">
            <w:pPr>
              <w:rPr>
                <w:b/>
                <w:bCs/>
                <w:kern w:val="2"/>
                <w:szCs w:val="24"/>
              </w:rPr>
            </w:pPr>
            <w:r w:rsidRPr="006F633C">
              <w:rPr>
                <w:b/>
                <w:bCs/>
                <w:kern w:val="2"/>
                <w:szCs w:val="24"/>
              </w:rPr>
              <w:lastRenderedPageBreak/>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3D4262">
            <w:pPr>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3D4262">
            <w:pPr>
              <w:jc w:val="both"/>
              <w:rPr>
                <w:kern w:val="2"/>
                <w:szCs w:val="24"/>
              </w:rPr>
            </w:pPr>
            <w:r w:rsidRPr="004B5D26">
              <w:rPr>
                <w:kern w:val="2"/>
                <w:szCs w:val="24"/>
              </w:rPr>
              <w:t>14.2.1. Papildyti Bendrąsias sąlygas nauju 12.2.8 punktu:</w:t>
            </w:r>
          </w:p>
          <w:p w14:paraId="43DE29DF" w14:textId="19BD3F75" w:rsidR="00AA63EC" w:rsidRPr="006F633C" w:rsidRDefault="00AA63EC" w:rsidP="003D4262">
            <w:pPr>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3D4262">
            <w:pPr>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0D3175DE" w:rsidR="00163CA6" w:rsidRPr="006F633C" w:rsidRDefault="003D4262" w:rsidP="003D4262">
            <w:pPr>
              <w:rPr>
                <w:kern w:val="2"/>
                <w:szCs w:val="24"/>
              </w:rPr>
            </w:pPr>
            <w:r>
              <w:rPr>
                <w:kern w:val="2"/>
                <w:szCs w:val="24"/>
              </w:rPr>
              <w:t>Netaikoma</w:t>
            </w:r>
          </w:p>
        </w:tc>
      </w:tr>
      <w:tr w:rsidR="00163CA6" w:rsidRPr="006F633C" w14:paraId="79E6F6BE" w14:textId="77777777" w:rsidTr="005D43A7">
        <w:trPr>
          <w:trHeight w:val="300"/>
        </w:trPr>
        <w:tc>
          <w:tcPr>
            <w:tcW w:w="2532" w:type="dxa"/>
          </w:tcPr>
          <w:p w14:paraId="7E1AF465" w14:textId="4488790E" w:rsidR="00163CA6" w:rsidRPr="006F633C" w:rsidRDefault="00163CA6" w:rsidP="003D4262">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6E2BD6DD" w:rsidR="00163CA6" w:rsidRPr="006F633C" w:rsidRDefault="003D4262" w:rsidP="003D4262">
            <w:pPr>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3D4262">
            <w:pPr>
              <w:rPr>
                <w:b/>
                <w:bCs/>
                <w:kern w:val="2"/>
                <w:szCs w:val="24"/>
              </w:rPr>
            </w:pPr>
            <w:r w:rsidRPr="006F633C">
              <w:rPr>
                <w:b/>
                <w:bCs/>
                <w:kern w:val="2"/>
                <w:szCs w:val="24"/>
              </w:rPr>
              <w:t>14.5.</w:t>
            </w:r>
          </w:p>
        </w:tc>
        <w:tc>
          <w:tcPr>
            <w:tcW w:w="7003" w:type="dxa"/>
          </w:tcPr>
          <w:p w14:paraId="643447D9" w14:textId="77777777" w:rsidR="00163CA6" w:rsidRPr="006F633C" w:rsidRDefault="00163CA6" w:rsidP="003D4262">
            <w:pPr>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31CE0DA0" w14:textId="77777777" w:rsidR="003D4262" w:rsidRDefault="003D4262" w:rsidP="003D4262">
      <w:pPr>
        <w:pStyle w:val="Antrat1"/>
        <w:spacing w:before="0"/>
        <w:rPr>
          <w:rFonts w:ascii="Times New Roman" w:hAnsi="Times New Roman" w:cs="Times New Roman"/>
          <w:b/>
          <w:bCs/>
          <w:kern w:val="2"/>
          <w:sz w:val="24"/>
          <w:szCs w:val="24"/>
        </w:rPr>
      </w:pPr>
    </w:p>
    <w:p w14:paraId="7049DCB8" w14:textId="0186F768" w:rsidR="009B5DBE" w:rsidRPr="006F633C" w:rsidRDefault="009B5DBE" w:rsidP="003D426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3D426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4975B6DC" w:rsidR="00163CA6" w:rsidRPr="006F633C" w:rsidRDefault="00AB0645" w:rsidP="003D4262">
            <w:pPr>
              <w:rPr>
                <w:b/>
                <w:bCs/>
                <w:kern w:val="2"/>
                <w:szCs w:val="24"/>
              </w:rPr>
            </w:pPr>
            <w:r>
              <w:rPr>
                <w:b/>
                <w:bCs/>
                <w:kern w:val="2"/>
                <w:szCs w:val="24"/>
              </w:rPr>
              <w:t>Techninė specifikacija</w:t>
            </w:r>
            <w:r w:rsidRPr="003A1D47" w:rsidDel="00AB0645">
              <w:rPr>
                <w:b/>
                <w:bCs/>
                <w:kern w:val="2"/>
                <w:szCs w:val="24"/>
              </w:rPr>
              <w:t xml:space="preserve"> </w:t>
            </w:r>
          </w:p>
        </w:tc>
      </w:tr>
      <w:tr w:rsidR="00163CA6" w:rsidRPr="006F633C" w14:paraId="2BB1731B" w14:textId="77777777" w:rsidTr="005D43A7">
        <w:trPr>
          <w:trHeight w:val="300"/>
        </w:trPr>
        <w:tc>
          <w:tcPr>
            <w:tcW w:w="2532" w:type="dxa"/>
          </w:tcPr>
          <w:p w14:paraId="28974B51" w14:textId="53129553" w:rsidR="00163CA6" w:rsidRPr="006F633C" w:rsidRDefault="00163CA6" w:rsidP="003D4262">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3F4EF63" w:rsidR="00163CA6" w:rsidRPr="006F633C" w:rsidRDefault="00163CA6" w:rsidP="008272D8">
            <w:pPr>
              <w:rPr>
                <w:b/>
                <w:bCs/>
                <w:kern w:val="2"/>
                <w:szCs w:val="24"/>
              </w:rPr>
            </w:pPr>
          </w:p>
        </w:tc>
      </w:tr>
      <w:tr w:rsidR="00D5052D" w:rsidRPr="006F633C" w14:paraId="3B3D148C" w14:textId="77777777" w:rsidTr="005D43A7">
        <w:trPr>
          <w:trHeight w:val="300"/>
        </w:trPr>
        <w:tc>
          <w:tcPr>
            <w:tcW w:w="2532" w:type="dxa"/>
          </w:tcPr>
          <w:p w14:paraId="660EE53E" w14:textId="587F7285" w:rsidR="00D5052D" w:rsidRPr="006F633C" w:rsidRDefault="00D5052D" w:rsidP="003D4262">
            <w:pPr>
              <w:jc w:val="center"/>
              <w:rPr>
                <w:b/>
                <w:bCs/>
                <w:kern w:val="2"/>
                <w:szCs w:val="24"/>
              </w:rPr>
            </w:pPr>
            <w:r w:rsidRPr="006F633C">
              <w:rPr>
                <w:b/>
                <w:bCs/>
                <w:kern w:val="2"/>
                <w:szCs w:val="24"/>
              </w:rPr>
              <w:t>15.</w:t>
            </w:r>
            <w:r>
              <w:rPr>
                <w:b/>
                <w:bCs/>
                <w:kern w:val="2"/>
                <w:szCs w:val="24"/>
              </w:rPr>
              <w:t>3</w:t>
            </w:r>
            <w:r w:rsidRPr="006F633C">
              <w:rPr>
                <w:b/>
                <w:bCs/>
                <w:kern w:val="2"/>
                <w:szCs w:val="24"/>
              </w:rPr>
              <w:t>.</w:t>
            </w:r>
            <w:r>
              <w:rPr>
                <w:b/>
                <w:bCs/>
                <w:kern w:val="2"/>
                <w:szCs w:val="24"/>
              </w:rPr>
              <w:t xml:space="preserve"> </w:t>
            </w:r>
            <w:r w:rsidRPr="006F633C">
              <w:rPr>
                <w:b/>
                <w:bCs/>
                <w:kern w:val="2"/>
                <w:szCs w:val="24"/>
              </w:rPr>
              <w:t>Priedas Nr.</w:t>
            </w:r>
            <w:r>
              <w:rPr>
                <w:b/>
                <w:bCs/>
                <w:kern w:val="2"/>
                <w:szCs w:val="24"/>
              </w:rPr>
              <w:t xml:space="preserve"> 3</w:t>
            </w:r>
          </w:p>
        </w:tc>
        <w:tc>
          <w:tcPr>
            <w:tcW w:w="7003" w:type="dxa"/>
          </w:tcPr>
          <w:p w14:paraId="647D6FF6" w14:textId="77777777" w:rsidR="00D5052D" w:rsidRDefault="00D5052D" w:rsidP="008272D8">
            <w:pPr>
              <w:rPr>
                <w:b/>
                <w:bCs/>
                <w:kern w:val="2"/>
                <w:szCs w:val="24"/>
              </w:rPr>
            </w:pPr>
          </w:p>
        </w:tc>
      </w:tr>
    </w:tbl>
    <w:p w14:paraId="68AEB9DC" w14:textId="77777777" w:rsidR="00D5052D" w:rsidRPr="00D5052D" w:rsidRDefault="00D5052D" w:rsidP="00D5052D"/>
    <w:p w14:paraId="3D1817A4" w14:textId="48ED797C" w:rsidR="009B5DBE" w:rsidRPr="006F633C" w:rsidRDefault="009B5DBE" w:rsidP="003D426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3D426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3D426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3D4262">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3D4262">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3D4262">
            <w:pPr>
              <w:jc w:val="center"/>
              <w:rPr>
                <w:b/>
                <w:bCs/>
                <w:color w:val="4472C4"/>
                <w:kern w:val="2"/>
                <w:szCs w:val="24"/>
              </w:rPr>
            </w:pPr>
          </w:p>
          <w:p w14:paraId="1693785E" w14:textId="4D8CF9CB" w:rsidR="00163CA6" w:rsidRPr="006F633C" w:rsidRDefault="00163CA6" w:rsidP="003D4262">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3D4262">
            <w:pPr>
              <w:jc w:val="center"/>
              <w:rPr>
                <w:b/>
                <w:bCs/>
                <w:color w:val="4472C4"/>
                <w:kern w:val="2"/>
                <w:szCs w:val="24"/>
              </w:rPr>
            </w:pPr>
          </w:p>
          <w:p w14:paraId="10983778" w14:textId="77777777" w:rsidR="00163CA6" w:rsidRPr="006F633C" w:rsidRDefault="00163CA6" w:rsidP="003D4262">
            <w:pPr>
              <w:jc w:val="center"/>
              <w:rPr>
                <w:b/>
                <w:bCs/>
                <w:color w:val="4472C4"/>
                <w:kern w:val="2"/>
                <w:szCs w:val="24"/>
              </w:rPr>
            </w:pPr>
            <w:r w:rsidRPr="006F633C">
              <w:rPr>
                <w:b/>
                <w:bCs/>
                <w:color w:val="4472C4"/>
                <w:kern w:val="2"/>
                <w:szCs w:val="24"/>
              </w:rPr>
              <w:t>(parašas)</w:t>
            </w:r>
          </w:p>
        </w:tc>
      </w:tr>
    </w:tbl>
    <w:p w14:paraId="02B7CFB2" w14:textId="406F40AF" w:rsidR="002E2809" w:rsidRDefault="00163CA6" w:rsidP="003D4262">
      <w:pPr>
        <w:jc w:val="center"/>
        <w:rPr>
          <w:color w:val="000000"/>
          <w:szCs w:val="24"/>
        </w:rPr>
      </w:pPr>
      <w:r w:rsidRPr="006F633C">
        <w:rPr>
          <w:color w:val="000000"/>
          <w:szCs w:val="24"/>
        </w:rPr>
        <w:t>_______________</w:t>
      </w:r>
    </w:p>
    <w:p w14:paraId="07113F43" w14:textId="77777777" w:rsidR="002E2809" w:rsidRDefault="002E2809" w:rsidP="003D4262">
      <w:pPr>
        <w:rPr>
          <w:color w:val="000000"/>
          <w:szCs w:val="24"/>
        </w:rPr>
      </w:pPr>
      <w:r>
        <w:rPr>
          <w:color w:val="000000"/>
          <w:szCs w:val="24"/>
        </w:rPr>
        <w:br w:type="page"/>
      </w:r>
    </w:p>
    <w:p w14:paraId="6F69B60D" w14:textId="77777777" w:rsidR="00EB14F1" w:rsidRDefault="00EB14F1" w:rsidP="00EB14F1">
      <w:pPr>
        <w:ind w:firstLine="4820"/>
        <w:jc w:val="right"/>
        <w:textAlignment w:val="center"/>
        <w:rPr>
          <w:color w:val="000000"/>
          <w:szCs w:val="24"/>
        </w:rPr>
      </w:pPr>
    </w:p>
    <w:p w14:paraId="7F7F73BF" w14:textId="77777777" w:rsidR="002E2809" w:rsidRPr="006F633C" w:rsidRDefault="002E2809" w:rsidP="003D4262">
      <w:pPr>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7887007"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283EB04F" w14:textId="77777777" w:rsidR="002E2809" w:rsidRPr="006F633C" w:rsidRDefault="002E2809" w:rsidP="003D4262">
      <w:pPr>
        <w:ind w:firstLine="62"/>
        <w:jc w:val="center"/>
        <w:rPr>
          <w:color w:val="000000"/>
          <w:szCs w:val="24"/>
        </w:rPr>
      </w:pPr>
    </w:p>
    <w:p w14:paraId="07FE9288"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4C4817FD" w14:textId="77777777" w:rsidR="002E2809" w:rsidRPr="006F633C" w:rsidRDefault="002E2809" w:rsidP="003D4262">
      <w:pPr>
        <w:ind w:firstLine="62"/>
        <w:jc w:val="both"/>
        <w:rPr>
          <w:color w:val="000000"/>
          <w:szCs w:val="24"/>
        </w:rPr>
      </w:pPr>
    </w:p>
    <w:p w14:paraId="04CD21AD" w14:textId="77777777" w:rsidR="002E2809" w:rsidRPr="006F633C" w:rsidRDefault="002E2809" w:rsidP="003D4262">
      <w:pPr>
        <w:jc w:val="both"/>
        <w:rPr>
          <w:color w:val="000000"/>
          <w:szCs w:val="24"/>
        </w:rPr>
      </w:pPr>
      <w:r w:rsidRPr="006F633C">
        <w:rPr>
          <w:color w:val="000000"/>
          <w:szCs w:val="24"/>
        </w:rPr>
        <w:t>1.1.1. Šioje Sutartyje didžiąja raide rašomos sąvokos turi paskiau nurodytas reikšmes:</w:t>
      </w:r>
    </w:p>
    <w:p w14:paraId="4C919861" w14:textId="77777777" w:rsidR="002E2809" w:rsidRPr="006F633C" w:rsidRDefault="002E2809" w:rsidP="003D4262">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088F935D" w14:textId="77777777" w:rsidR="002E2809" w:rsidRPr="006F633C" w:rsidRDefault="002E2809" w:rsidP="003D4262">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07150D43" w14:textId="77777777" w:rsidR="002E2809" w:rsidRPr="006F633C" w:rsidRDefault="002E2809" w:rsidP="003D4262">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4DAA78D7" w14:textId="77777777" w:rsidR="002E2809" w:rsidRPr="006F633C" w:rsidRDefault="002E2809" w:rsidP="003D4262">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EA9E1C" w14:textId="77777777" w:rsidR="002E2809" w:rsidRPr="006F633C" w:rsidRDefault="002E2809" w:rsidP="003D4262">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6C04F06" w14:textId="77777777" w:rsidR="002E2809" w:rsidRPr="006F633C" w:rsidRDefault="002E2809" w:rsidP="003D4262">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AA44B29" w14:textId="77777777" w:rsidR="002E2809" w:rsidRPr="006F633C" w:rsidRDefault="002E2809" w:rsidP="003D4262">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BE41D4B" w14:textId="77777777" w:rsidR="002E2809" w:rsidRPr="006F633C" w:rsidRDefault="002E2809" w:rsidP="003D4262">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9447EF7" w14:textId="77777777" w:rsidR="002E2809" w:rsidRPr="006F633C" w:rsidRDefault="002E2809" w:rsidP="003D4262">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03C7B6D4" w14:textId="77777777" w:rsidR="002E2809" w:rsidRPr="006F633C" w:rsidRDefault="002E2809" w:rsidP="003D4262">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FBDA87A" w14:textId="77777777" w:rsidR="002E2809" w:rsidRPr="006F633C" w:rsidRDefault="002E2809" w:rsidP="003D4262">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49F51268" w14:textId="77777777" w:rsidR="002E2809" w:rsidRPr="006F633C" w:rsidRDefault="002E2809" w:rsidP="003D4262">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59D00190" w14:textId="77777777" w:rsidR="002E2809" w:rsidRPr="006F633C" w:rsidRDefault="002E2809" w:rsidP="003D4262">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1BD8CCBA" w14:textId="77777777" w:rsidR="002E2809" w:rsidRPr="006F633C" w:rsidRDefault="002E2809" w:rsidP="003D4262">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6732C61F" w14:textId="77777777" w:rsidR="002E2809" w:rsidRPr="006F633C" w:rsidRDefault="002E2809" w:rsidP="003D4262">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1E78933" w14:textId="77777777" w:rsidR="002E2809" w:rsidRPr="006F633C" w:rsidRDefault="002E2809" w:rsidP="003D4262">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A873F9F" w14:textId="77777777" w:rsidR="002E2809" w:rsidRPr="006F633C" w:rsidRDefault="002E2809" w:rsidP="003D4262">
      <w:pPr>
        <w:jc w:val="both"/>
        <w:rPr>
          <w:color w:val="000000"/>
          <w:szCs w:val="24"/>
        </w:rPr>
      </w:pPr>
      <w:r w:rsidRPr="006F633C">
        <w:rPr>
          <w:color w:val="000000"/>
          <w:szCs w:val="24"/>
        </w:rPr>
        <w:lastRenderedPageBreak/>
        <w:t>1.1.1.17. Kitų Sutartyje didžiąja raide rašomų sąvokų reikšmės yra nurodytos Sutarties tekste.</w:t>
      </w:r>
    </w:p>
    <w:p w14:paraId="41A08549" w14:textId="77777777" w:rsidR="002E2809" w:rsidRPr="006F633C" w:rsidRDefault="002E2809" w:rsidP="003D4262">
      <w:pPr>
        <w:jc w:val="both"/>
        <w:rPr>
          <w:color w:val="000000"/>
          <w:szCs w:val="24"/>
        </w:rPr>
      </w:pPr>
      <w:r w:rsidRPr="006F633C">
        <w:rPr>
          <w:color w:val="000000"/>
          <w:szCs w:val="24"/>
        </w:rPr>
        <w:t>1.1.1.18. Sutartyje neapibrėžtos sąvokos suprantamos ir aiškinamos taip, kaip jas apibrėžia VPĮ ir kiti įstatymai bei teisės aktai, galiojantys Sutarties sudarymo ir vykdymo metu.</w:t>
      </w:r>
    </w:p>
    <w:p w14:paraId="46262925" w14:textId="77777777" w:rsidR="002E2809" w:rsidRPr="006F633C" w:rsidRDefault="002E2809" w:rsidP="003D4262">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4105524C" w14:textId="77777777" w:rsidR="002E2809" w:rsidRPr="006F633C" w:rsidRDefault="002E2809" w:rsidP="003D4262">
      <w:pPr>
        <w:ind w:firstLine="62"/>
        <w:jc w:val="both"/>
        <w:rPr>
          <w:color w:val="000000"/>
          <w:szCs w:val="24"/>
        </w:rPr>
      </w:pPr>
    </w:p>
    <w:p w14:paraId="04330FFF"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35F949B5" w14:textId="77777777" w:rsidR="002E2809" w:rsidRPr="006F633C" w:rsidRDefault="002E2809" w:rsidP="003D4262">
      <w:pPr>
        <w:ind w:left="792" w:firstLine="62"/>
        <w:jc w:val="both"/>
        <w:rPr>
          <w:color w:val="000000"/>
          <w:szCs w:val="24"/>
        </w:rPr>
      </w:pPr>
    </w:p>
    <w:p w14:paraId="378D74B4" w14:textId="77777777" w:rsidR="002E2809" w:rsidRPr="006F633C" w:rsidRDefault="002E2809" w:rsidP="003D4262">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48C2EFF6" w14:textId="77777777" w:rsidR="002E2809" w:rsidRPr="006F633C" w:rsidRDefault="002E2809" w:rsidP="003D4262">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797C90A6" w14:textId="77777777" w:rsidR="002E2809" w:rsidRPr="006F633C" w:rsidRDefault="002E2809" w:rsidP="003D4262">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3AC619CE" w14:textId="77777777" w:rsidR="002E2809" w:rsidRPr="006F633C" w:rsidRDefault="002E2809" w:rsidP="003D4262">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5CD8C415" w14:textId="77777777" w:rsidR="002E2809" w:rsidRPr="006F633C" w:rsidRDefault="002E2809" w:rsidP="003D4262">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02E74814" w14:textId="77777777" w:rsidR="002E2809" w:rsidRPr="006F633C" w:rsidRDefault="002E2809" w:rsidP="003D4262">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7DC4D0B3" w14:textId="77777777" w:rsidR="002E2809" w:rsidRPr="006F633C" w:rsidRDefault="002E2809" w:rsidP="003D4262">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874E08" w14:textId="77777777" w:rsidR="002E2809" w:rsidRPr="006F633C" w:rsidRDefault="002E2809" w:rsidP="003D4262">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1BC93BC9" w14:textId="77777777" w:rsidR="002E2809" w:rsidRPr="006F633C" w:rsidRDefault="002E2809" w:rsidP="003D4262">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12074E50" w14:textId="77777777" w:rsidR="002E2809" w:rsidRPr="006F633C" w:rsidRDefault="002E2809" w:rsidP="003D4262">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5417B3" w14:textId="77777777" w:rsidR="002E2809" w:rsidRPr="006F633C" w:rsidRDefault="002E2809" w:rsidP="003D4262">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E1DF030" w14:textId="77777777" w:rsidR="002E2809" w:rsidRPr="006F633C" w:rsidRDefault="002E2809" w:rsidP="003D426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D944A30" w14:textId="77777777" w:rsidR="002E2809" w:rsidRPr="006F633C" w:rsidRDefault="002E2809" w:rsidP="003D4262">
      <w:pPr>
        <w:ind w:firstLine="62"/>
        <w:jc w:val="both"/>
        <w:rPr>
          <w:color w:val="000000"/>
          <w:szCs w:val="24"/>
        </w:rPr>
      </w:pPr>
    </w:p>
    <w:p w14:paraId="7CEEEABA"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74AFD2DC" w14:textId="77777777" w:rsidR="002E2809" w:rsidRPr="006F633C" w:rsidRDefault="002E2809" w:rsidP="003D4262">
      <w:pPr>
        <w:ind w:firstLine="62"/>
        <w:jc w:val="both"/>
        <w:rPr>
          <w:color w:val="000000"/>
          <w:szCs w:val="24"/>
        </w:rPr>
      </w:pPr>
    </w:p>
    <w:p w14:paraId="18393457" w14:textId="77777777" w:rsidR="002E2809" w:rsidRPr="006F633C" w:rsidRDefault="002E2809" w:rsidP="003D4262">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6599AF2A" w14:textId="77777777" w:rsidR="002E2809" w:rsidRPr="006F633C" w:rsidRDefault="002E2809" w:rsidP="003D4262">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53E1DBFD" w14:textId="77777777" w:rsidR="002E2809" w:rsidRPr="006F633C" w:rsidRDefault="002E2809" w:rsidP="003D4262">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AC14ACF" w14:textId="77777777" w:rsidR="002E2809" w:rsidRPr="006F633C" w:rsidRDefault="002E2809" w:rsidP="003D4262">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045FAF22" w14:textId="77777777" w:rsidR="002E2809" w:rsidRPr="006F633C" w:rsidRDefault="002E2809" w:rsidP="003D4262">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5CE6D36" w14:textId="77777777" w:rsidR="002E2809" w:rsidRPr="006F633C" w:rsidRDefault="002E2809" w:rsidP="003D4262">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3B40A3DC" w14:textId="77777777" w:rsidR="002E2809" w:rsidRPr="006F633C" w:rsidRDefault="002E2809" w:rsidP="003D4262">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39DAF056" w14:textId="77777777" w:rsidR="002E2809" w:rsidRPr="006F633C" w:rsidRDefault="002E2809" w:rsidP="003D4262">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1F42DCAD" w14:textId="77777777" w:rsidR="002E2809" w:rsidRPr="006F633C" w:rsidRDefault="002E2809" w:rsidP="003D4262">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63188C9F" w14:textId="77777777" w:rsidR="002E2809" w:rsidRPr="006F633C" w:rsidRDefault="002E2809" w:rsidP="003D4262">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3FD79D4F" w14:textId="77777777" w:rsidR="002E2809" w:rsidRPr="006F633C" w:rsidRDefault="002E2809" w:rsidP="003D4262">
      <w:pPr>
        <w:ind w:firstLine="62"/>
        <w:jc w:val="both"/>
        <w:rPr>
          <w:color w:val="000000"/>
          <w:szCs w:val="24"/>
        </w:rPr>
      </w:pPr>
    </w:p>
    <w:p w14:paraId="4DBAA89B"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CE31209" w14:textId="77777777" w:rsidR="002E2809" w:rsidRPr="006F633C" w:rsidRDefault="002E2809" w:rsidP="003D4262">
      <w:pPr>
        <w:ind w:firstLine="62"/>
        <w:jc w:val="both"/>
        <w:rPr>
          <w:color w:val="000000"/>
          <w:szCs w:val="24"/>
        </w:rPr>
      </w:pPr>
    </w:p>
    <w:p w14:paraId="7E37A0EF" w14:textId="77777777" w:rsidR="002E2809" w:rsidRPr="006F633C" w:rsidRDefault="002E2809" w:rsidP="003D4262">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25DD79" w14:textId="77777777" w:rsidR="002E2809" w:rsidRPr="006F633C" w:rsidRDefault="002E2809" w:rsidP="003D4262">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AE2D1E" w14:textId="77777777" w:rsidR="002E2809" w:rsidRPr="006F633C" w:rsidRDefault="002E2809" w:rsidP="003D4262">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05C0A6" w14:textId="77777777" w:rsidR="002E2809" w:rsidRPr="006F633C" w:rsidRDefault="002E2809" w:rsidP="003D4262">
      <w:pPr>
        <w:ind w:firstLine="62"/>
        <w:jc w:val="both"/>
        <w:rPr>
          <w:color w:val="000000"/>
          <w:szCs w:val="24"/>
        </w:rPr>
      </w:pPr>
    </w:p>
    <w:p w14:paraId="0ABC779A"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7B44F382" w14:textId="77777777" w:rsidR="002E2809" w:rsidRPr="006F633C" w:rsidRDefault="002E2809" w:rsidP="003D4262">
      <w:pPr>
        <w:ind w:firstLine="62"/>
        <w:rPr>
          <w:color w:val="000000"/>
          <w:szCs w:val="24"/>
        </w:rPr>
      </w:pPr>
    </w:p>
    <w:p w14:paraId="1F3EB4A5"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3A4DF81" w14:textId="77777777" w:rsidR="002E2809" w:rsidRPr="006F633C" w:rsidRDefault="002E2809" w:rsidP="003D4262">
      <w:pPr>
        <w:ind w:firstLine="62"/>
        <w:jc w:val="both"/>
        <w:rPr>
          <w:color w:val="000000"/>
          <w:szCs w:val="24"/>
        </w:rPr>
      </w:pPr>
    </w:p>
    <w:p w14:paraId="271F2F3B" w14:textId="77777777" w:rsidR="002E2809" w:rsidRPr="006F633C" w:rsidRDefault="002E2809" w:rsidP="003D4262">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7263BC54" w14:textId="77777777" w:rsidR="002E2809" w:rsidRPr="006F633C" w:rsidRDefault="002E2809" w:rsidP="003D4262">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773CD0CF" w14:textId="77777777" w:rsidR="002E2809" w:rsidRPr="006F633C" w:rsidRDefault="002E2809" w:rsidP="003D4262">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73237D6C" w14:textId="77777777" w:rsidR="002E2809" w:rsidRPr="006F633C" w:rsidRDefault="002E2809" w:rsidP="003D4262">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338F8B8D" w14:textId="77777777" w:rsidR="002E2809" w:rsidRPr="006F633C" w:rsidRDefault="002E2809" w:rsidP="003D4262">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4E968AE" w14:textId="77777777" w:rsidR="002E2809" w:rsidRPr="006F633C" w:rsidRDefault="002E2809" w:rsidP="003D4262">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2961A77D" w14:textId="77777777" w:rsidR="002E2809" w:rsidRPr="006F633C" w:rsidRDefault="002E2809" w:rsidP="003D4262">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2633CCE" w14:textId="77777777" w:rsidR="002E2809" w:rsidRPr="006F633C" w:rsidRDefault="002E2809" w:rsidP="003D4262">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4206EDF" w14:textId="77777777" w:rsidR="002E2809" w:rsidRPr="006F633C" w:rsidRDefault="002E2809" w:rsidP="003D4262">
      <w:pPr>
        <w:ind w:firstLine="62"/>
        <w:jc w:val="both"/>
        <w:rPr>
          <w:color w:val="000000"/>
          <w:szCs w:val="24"/>
        </w:rPr>
      </w:pPr>
    </w:p>
    <w:p w14:paraId="7B4A3826"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9591385" w14:textId="77777777" w:rsidR="002E2809" w:rsidRPr="006F633C" w:rsidRDefault="002E2809" w:rsidP="003D4262">
      <w:pPr>
        <w:ind w:firstLine="62"/>
        <w:jc w:val="both"/>
        <w:rPr>
          <w:color w:val="000000"/>
          <w:szCs w:val="24"/>
        </w:rPr>
      </w:pPr>
    </w:p>
    <w:p w14:paraId="194ED020" w14:textId="77777777" w:rsidR="002E2809" w:rsidRPr="006F633C" w:rsidRDefault="002E2809" w:rsidP="003D426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932A4C" w14:textId="77777777" w:rsidR="002E2809" w:rsidRPr="006F633C" w:rsidRDefault="002E2809" w:rsidP="003D426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4BCA9B2C" w14:textId="77777777" w:rsidR="002E2809" w:rsidRPr="006F633C" w:rsidRDefault="002E2809" w:rsidP="003D426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6AFC0AD" w14:textId="77777777" w:rsidR="002E2809" w:rsidRPr="006F633C" w:rsidRDefault="002E2809" w:rsidP="003D426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F7F7096" w14:textId="77777777" w:rsidR="002E2809" w:rsidRPr="006F633C" w:rsidRDefault="002E2809" w:rsidP="003D426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70EE5C3" w14:textId="77777777" w:rsidR="002E2809" w:rsidRPr="006F633C" w:rsidRDefault="002E2809" w:rsidP="003D4262">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1913752" w14:textId="77777777" w:rsidR="002E2809" w:rsidRPr="006F633C" w:rsidRDefault="002E2809" w:rsidP="003D4262">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3B03F139" w14:textId="77777777" w:rsidR="002E2809" w:rsidRPr="006F633C" w:rsidRDefault="002E2809" w:rsidP="003D4262">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2149E689" w14:textId="77777777" w:rsidR="002E2809" w:rsidRPr="006F633C" w:rsidRDefault="002E2809" w:rsidP="003D426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B1DD802" w14:textId="77777777" w:rsidR="002E2809" w:rsidRPr="006F633C" w:rsidRDefault="002E2809" w:rsidP="003D426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32F48E15" w14:textId="77777777" w:rsidR="002E2809" w:rsidRPr="006F633C" w:rsidRDefault="002E2809" w:rsidP="003D426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6AFB8ECC" w14:textId="77777777" w:rsidR="002E2809" w:rsidRPr="006F633C" w:rsidRDefault="002E2809" w:rsidP="003D426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4FA219C6" w14:textId="77777777" w:rsidR="002E2809" w:rsidRPr="006F633C" w:rsidRDefault="002E2809" w:rsidP="003D426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18C3AFE7" w14:textId="77777777" w:rsidR="002E2809" w:rsidRPr="006F633C" w:rsidRDefault="002E2809" w:rsidP="003D426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63FE4C5" w14:textId="77777777" w:rsidR="002E2809" w:rsidRPr="006F633C" w:rsidRDefault="002E2809" w:rsidP="003D426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3827B7" w14:textId="77777777" w:rsidR="002E2809" w:rsidRPr="006F633C" w:rsidRDefault="002E2809" w:rsidP="003D426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115882A2" w14:textId="77777777" w:rsidR="002E2809" w:rsidRPr="006F633C" w:rsidRDefault="002E2809" w:rsidP="003D426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0B982ABD" w14:textId="77777777" w:rsidR="002E2809" w:rsidRPr="006F633C" w:rsidRDefault="002E2809" w:rsidP="003D426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67AC5CBD" w14:textId="77777777" w:rsidR="002E2809" w:rsidRPr="006F633C" w:rsidRDefault="002E2809" w:rsidP="003D426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5A6EB4D2" w14:textId="77777777" w:rsidR="002E2809" w:rsidRPr="006F633C" w:rsidRDefault="002E2809" w:rsidP="003D426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641BC749" w14:textId="77777777" w:rsidR="002E2809" w:rsidRPr="006F633C" w:rsidRDefault="002E2809" w:rsidP="003D426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8B9240C" w14:textId="77777777" w:rsidR="002E2809" w:rsidRPr="006F633C" w:rsidRDefault="002E2809" w:rsidP="003D426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11A8A2C0" w14:textId="77777777" w:rsidR="002E2809" w:rsidRPr="006F633C" w:rsidRDefault="002E2809" w:rsidP="003D4262">
      <w:pPr>
        <w:jc w:val="both"/>
        <w:rPr>
          <w:color w:val="000000"/>
          <w:szCs w:val="24"/>
        </w:rPr>
      </w:pPr>
    </w:p>
    <w:p w14:paraId="0D7850AE"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5BBBEE23" w14:textId="77777777" w:rsidR="002E2809" w:rsidRPr="006F633C" w:rsidRDefault="002E2809" w:rsidP="003D4262">
      <w:pPr>
        <w:ind w:firstLine="62"/>
        <w:jc w:val="both"/>
        <w:rPr>
          <w:color w:val="000000"/>
          <w:szCs w:val="24"/>
        </w:rPr>
      </w:pPr>
    </w:p>
    <w:p w14:paraId="53ABA721" w14:textId="77777777" w:rsidR="002E2809" w:rsidRPr="006F633C" w:rsidRDefault="002E2809" w:rsidP="003D4262">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3784D6" w14:textId="77777777" w:rsidR="002E2809" w:rsidRPr="006F633C" w:rsidRDefault="002E2809" w:rsidP="003D4262">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1BEFFC82" w14:textId="77777777" w:rsidR="002E2809" w:rsidRPr="006F633C" w:rsidRDefault="002E2809" w:rsidP="003D4262">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60B6B6F4" w14:textId="77777777" w:rsidR="002E2809" w:rsidRPr="006F633C" w:rsidRDefault="002E2809" w:rsidP="003D4262">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5C95A387" w14:textId="77777777" w:rsidR="002E2809" w:rsidRPr="006F633C" w:rsidRDefault="002E2809" w:rsidP="003D4262">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73AF59AA" w14:textId="77777777" w:rsidR="002E2809" w:rsidRPr="006F633C" w:rsidRDefault="002E2809" w:rsidP="003D4262">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290FD6FB" w14:textId="77777777" w:rsidR="002E2809" w:rsidRPr="006F633C" w:rsidRDefault="002E2809" w:rsidP="003D426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FB71759" w14:textId="77777777" w:rsidR="002E2809" w:rsidRPr="006F633C" w:rsidRDefault="002E2809" w:rsidP="003D4262">
      <w:pPr>
        <w:rPr>
          <w:szCs w:val="24"/>
        </w:rPr>
      </w:pPr>
    </w:p>
    <w:p w14:paraId="0E07AC11" w14:textId="77777777" w:rsidR="002E2809" w:rsidRPr="006F633C" w:rsidRDefault="002E2809" w:rsidP="003D4262">
      <w:pPr>
        <w:ind w:firstLine="62"/>
        <w:jc w:val="both"/>
        <w:rPr>
          <w:color w:val="000000"/>
          <w:szCs w:val="24"/>
        </w:rPr>
      </w:pPr>
    </w:p>
    <w:p w14:paraId="5760CFE2"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813E46C" w14:textId="77777777" w:rsidR="002E2809" w:rsidRPr="006F633C" w:rsidRDefault="002E2809" w:rsidP="003D4262">
      <w:pPr>
        <w:ind w:firstLine="62"/>
        <w:jc w:val="both"/>
        <w:rPr>
          <w:color w:val="000000"/>
          <w:szCs w:val="24"/>
        </w:rPr>
      </w:pPr>
    </w:p>
    <w:p w14:paraId="6E2EDC79" w14:textId="77777777" w:rsidR="002E2809" w:rsidRPr="006F633C" w:rsidRDefault="002E2809" w:rsidP="003D4262">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6CCF49D" w14:textId="77777777" w:rsidR="002E2809" w:rsidRPr="006F633C" w:rsidRDefault="002E2809" w:rsidP="003D4262">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4FD0D8D1" w14:textId="77777777" w:rsidR="002E2809" w:rsidRPr="006F633C" w:rsidRDefault="002E2809" w:rsidP="003D4262">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1AA318" w14:textId="77777777" w:rsidR="002E2809" w:rsidRPr="006F633C" w:rsidRDefault="002E2809" w:rsidP="003D4262">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AEF890B" w14:textId="77777777" w:rsidR="002E2809" w:rsidRPr="006F633C" w:rsidRDefault="002E2809" w:rsidP="003D4262">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22691CC0" w14:textId="77777777" w:rsidR="002E2809" w:rsidRPr="006F633C" w:rsidRDefault="002E2809" w:rsidP="003D4262">
      <w:pPr>
        <w:ind w:firstLine="62"/>
        <w:jc w:val="both"/>
        <w:rPr>
          <w:color w:val="000000"/>
          <w:szCs w:val="24"/>
        </w:rPr>
      </w:pPr>
    </w:p>
    <w:p w14:paraId="3580BC9B"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26D04B65" w14:textId="77777777" w:rsidR="002E2809" w:rsidRPr="006F633C" w:rsidRDefault="002E2809" w:rsidP="003D4262">
      <w:pPr>
        <w:ind w:firstLine="62"/>
        <w:jc w:val="center"/>
        <w:rPr>
          <w:color w:val="000000"/>
          <w:szCs w:val="24"/>
        </w:rPr>
      </w:pPr>
    </w:p>
    <w:p w14:paraId="1FE9274D"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E9584FF" w14:textId="77777777" w:rsidR="002E2809" w:rsidRPr="006F633C" w:rsidRDefault="002E2809" w:rsidP="003D4262">
      <w:pPr>
        <w:ind w:firstLine="62"/>
        <w:rPr>
          <w:color w:val="000000"/>
          <w:szCs w:val="24"/>
        </w:rPr>
      </w:pPr>
    </w:p>
    <w:p w14:paraId="591C042D" w14:textId="77777777" w:rsidR="002E2809" w:rsidRPr="006F633C" w:rsidRDefault="002E2809" w:rsidP="003D4262">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D90E83" w14:textId="77777777" w:rsidR="002E2809" w:rsidRPr="006F633C" w:rsidRDefault="002E2809" w:rsidP="003D4262">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C0E7B19" w14:textId="77777777" w:rsidR="002E2809" w:rsidRPr="006F633C" w:rsidRDefault="002E2809" w:rsidP="003D4262">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5295612C" w14:textId="77777777" w:rsidR="002E2809" w:rsidRPr="006F633C" w:rsidRDefault="002E2809" w:rsidP="003D4262">
      <w:pPr>
        <w:ind w:firstLine="115"/>
        <w:jc w:val="both"/>
        <w:rPr>
          <w:color w:val="000000"/>
          <w:szCs w:val="24"/>
        </w:rPr>
      </w:pPr>
    </w:p>
    <w:p w14:paraId="47BDAED3"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52E8A653" w14:textId="77777777" w:rsidR="002E2809" w:rsidRPr="006F633C" w:rsidRDefault="002E2809" w:rsidP="003D4262">
      <w:pPr>
        <w:ind w:firstLine="62"/>
        <w:jc w:val="both"/>
        <w:rPr>
          <w:color w:val="000000"/>
          <w:szCs w:val="24"/>
        </w:rPr>
      </w:pPr>
    </w:p>
    <w:p w14:paraId="4241978B" w14:textId="77777777" w:rsidR="002E2809" w:rsidRPr="006F633C" w:rsidRDefault="002E2809" w:rsidP="003D4262">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5F7DB8" w14:textId="77777777" w:rsidR="002E2809" w:rsidRPr="006F633C" w:rsidRDefault="002E2809" w:rsidP="003D4262">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66EDF6" w14:textId="77777777" w:rsidR="002E2809" w:rsidRPr="006F633C" w:rsidRDefault="002E2809" w:rsidP="003D4262">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7AC3C257" w14:textId="77777777" w:rsidR="002E2809" w:rsidRPr="006F633C" w:rsidRDefault="002E2809" w:rsidP="003D4262">
      <w:pPr>
        <w:ind w:firstLine="62"/>
        <w:jc w:val="both"/>
        <w:rPr>
          <w:color w:val="000000"/>
          <w:szCs w:val="24"/>
        </w:rPr>
      </w:pPr>
    </w:p>
    <w:p w14:paraId="43038ADA"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79F2A1C9" w14:textId="77777777" w:rsidR="002E2809" w:rsidRPr="006F633C" w:rsidRDefault="002E2809" w:rsidP="003D4262">
      <w:pPr>
        <w:ind w:firstLine="62"/>
        <w:jc w:val="both"/>
        <w:rPr>
          <w:color w:val="000000"/>
          <w:szCs w:val="24"/>
        </w:rPr>
      </w:pPr>
    </w:p>
    <w:p w14:paraId="6C359EFE" w14:textId="77777777" w:rsidR="002E2809" w:rsidRPr="006F633C" w:rsidRDefault="002E2809" w:rsidP="003D4262">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60216398" w14:textId="77777777" w:rsidR="002E2809" w:rsidRPr="006F633C" w:rsidRDefault="002E2809" w:rsidP="003D4262">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F698A7" w14:textId="77777777" w:rsidR="002E2809" w:rsidRPr="006F633C" w:rsidRDefault="002E2809" w:rsidP="003D4262">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E4B4816" w14:textId="77777777" w:rsidR="002E2809" w:rsidRPr="006F633C" w:rsidRDefault="002E2809" w:rsidP="003D4262">
      <w:pPr>
        <w:ind w:firstLine="62"/>
        <w:jc w:val="both"/>
        <w:rPr>
          <w:color w:val="000000"/>
          <w:szCs w:val="24"/>
        </w:rPr>
      </w:pPr>
    </w:p>
    <w:p w14:paraId="691952ED"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0B8F2D43" w14:textId="77777777" w:rsidR="002E2809" w:rsidRPr="006F633C" w:rsidRDefault="002E2809" w:rsidP="003D4262">
      <w:pPr>
        <w:ind w:firstLine="62"/>
        <w:jc w:val="center"/>
        <w:rPr>
          <w:color w:val="000000"/>
          <w:szCs w:val="24"/>
        </w:rPr>
      </w:pPr>
    </w:p>
    <w:p w14:paraId="0EC80AAE"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2B4E768D" w14:textId="77777777" w:rsidR="002E2809" w:rsidRPr="006F633C" w:rsidRDefault="002E2809" w:rsidP="003D4262">
      <w:pPr>
        <w:ind w:firstLine="62"/>
        <w:rPr>
          <w:color w:val="000000"/>
          <w:szCs w:val="24"/>
        </w:rPr>
      </w:pPr>
    </w:p>
    <w:p w14:paraId="7C26C1AE" w14:textId="77777777" w:rsidR="002E2809" w:rsidRPr="006F633C" w:rsidRDefault="002E2809" w:rsidP="003D4262">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75E134D5" w14:textId="77777777" w:rsidR="002E2809" w:rsidRPr="006F633C" w:rsidRDefault="002E2809" w:rsidP="003D4262">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5BB4BCB3" w14:textId="77777777" w:rsidR="002E2809" w:rsidRPr="006F633C" w:rsidRDefault="002E2809" w:rsidP="003D4262">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3FB7F977" w14:textId="77777777" w:rsidR="002E2809" w:rsidRPr="006F633C" w:rsidRDefault="002E2809" w:rsidP="003D4262">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0FEA2D4A" w14:textId="77777777" w:rsidR="002E2809" w:rsidRPr="006F633C" w:rsidRDefault="002E2809" w:rsidP="003D4262">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25D8284E" w14:textId="77777777" w:rsidR="002E2809" w:rsidRPr="006F633C" w:rsidRDefault="002E2809" w:rsidP="003D4262">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708F098E" w14:textId="77777777" w:rsidR="002E2809" w:rsidRPr="006F633C" w:rsidRDefault="002E2809" w:rsidP="003D4262">
      <w:pPr>
        <w:ind w:firstLine="62"/>
        <w:jc w:val="both"/>
        <w:rPr>
          <w:color w:val="000000"/>
          <w:szCs w:val="24"/>
        </w:rPr>
      </w:pPr>
    </w:p>
    <w:p w14:paraId="3A6E88E5"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3D8679DB" w14:textId="77777777" w:rsidR="002E2809" w:rsidRPr="006F633C" w:rsidRDefault="002E2809" w:rsidP="003D4262">
      <w:pPr>
        <w:ind w:firstLine="62"/>
        <w:jc w:val="both"/>
        <w:rPr>
          <w:color w:val="000000"/>
          <w:szCs w:val="24"/>
        </w:rPr>
      </w:pPr>
    </w:p>
    <w:p w14:paraId="6AFD9707" w14:textId="77777777" w:rsidR="002E2809" w:rsidRPr="006F633C" w:rsidRDefault="002E2809" w:rsidP="003D4262">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97EAE5" w14:textId="77777777" w:rsidR="002E2809" w:rsidRPr="006F633C" w:rsidRDefault="002E2809" w:rsidP="003D4262">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81B16B3" w14:textId="77777777" w:rsidR="002E2809" w:rsidRPr="006F633C" w:rsidRDefault="002E2809" w:rsidP="003D4262">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7242C41D" w14:textId="77777777" w:rsidR="002E2809" w:rsidRPr="006F633C" w:rsidRDefault="002E2809" w:rsidP="003D4262">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066A8CBE" w14:textId="77777777" w:rsidR="002E2809" w:rsidRPr="006F633C" w:rsidRDefault="002E2809" w:rsidP="003D4262">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40A60068" w14:textId="77777777" w:rsidR="002E2809" w:rsidRPr="006F633C" w:rsidRDefault="002E2809" w:rsidP="003D4262">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B6A7624" w14:textId="77777777" w:rsidR="002E2809" w:rsidRPr="006F633C" w:rsidRDefault="002E2809" w:rsidP="003D4262">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7E430D2E" w14:textId="77777777" w:rsidR="002E2809" w:rsidRPr="006F633C" w:rsidRDefault="002E2809" w:rsidP="003D4262">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5D9033" w14:textId="77777777" w:rsidR="002E2809" w:rsidRPr="006F633C" w:rsidRDefault="002E2809" w:rsidP="003D4262">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971E359" w14:textId="77777777" w:rsidR="002E2809" w:rsidRPr="006F633C" w:rsidRDefault="002E2809" w:rsidP="003D4262">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612B99AF" w14:textId="77777777" w:rsidR="002E2809" w:rsidRPr="006F633C" w:rsidRDefault="002E2809" w:rsidP="003D4262">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60B3ABEF" w14:textId="77777777" w:rsidR="002E2809" w:rsidRPr="006F633C" w:rsidRDefault="002E2809" w:rsidP="003D4262">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7D7D619" w14:textId="77777777" w:rsidR="002E2809" w:rsidRPr="006F633C" w:rsidRDefault="002E2809" w:rsidP="003D4262">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E3D7AF6" w14:textId="77777777" w:rsidR="002E2809" w:rsidRPr="006F633C" w:rsidRDefault="002E2809" w:rsidP="003D4262">
      <w:pPr>
        <w:ind w:firstLine="62"/>
        <w:jc w:val="both"/>
        <w:rPr>
          <w:color w:val="000000"/>
          <w:szCs w:val="24"/>
        </w:rPr>
      </w:pPr>
    </w:p>
    <w:p w14:paraId="77A30F33"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458AFD94" w14:textId="77777777" w:rsidR="002E2809" w:rsidRPr="006F633C" w:rsidRDefault="002E2809" w:rsidP="003D4262">
      <w:pPr>
        <w:ind w:firstLine="62"/>
        <w:jc w:val="center"/>
        <w:rPr>
          <w:color w:val="000000"/>
          <w:szCs w:val="24"/>
        </w:rPr>
      </w:pPr>
    </w:p>
    <w:p w14:paraId="002EFFE5"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261BA19A" w14:textId="77777777" w:rsidR="002E2809" w:rsidRPr="006F633C" w:rsidRDefault="002E2809" w:rsidP="003D4262">
      <w:pPr>
        <w:ind w:left="360" w:firstLine="62"/>
        <w:rPr>
          <w:color w:val="000000"/>
          <w:szCs w:val="24"/>
        </w:rPr>
      </w:pPr>
    </w:p>
    <w:p w14:paraId="0D134746" w14:textId="77777777" w:rsidR="002E2809" w:rsidRPr="006F633C" w:rsidRDefault="002E2809" w:rsidP="003D4262">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7A1FE61" w14:textId="77777777" w:rsidR="002E2809" w:rsidRPr="006F633C" w:rsidRDefault="002E2809" w:rsidP="003D4262">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CA8A0AF" w14:textId="77777777" w:rsidR="002E2809" w:rsidRPr="006F633C" w:rsidRDefault="002E2809" w:rsidP="003D4262">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29446C" w14:textId="77777777" w:rsidR="002E2809" w:rsidRPr="006F633C" w:rsidRDefault="002E2809" w:rsidP="003D4262">
      <w:pPr>
        <w:ind w:firstLine="62"/>
        <w:jc w:val="both"/>
        <w:rPr>
          <w:color w:val="000000"/>
          <w:szCs w:val="24"/>
        </w:rPr>
      </w:pPr>
    </w:p>
    <w:p w14:paraId="6632BDD2"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43A91248" w14:textId="77777777" w:rsidR="002E2809" w:rsidRPr="006F633C" w:rsidRDefault="002E2809" w:rsidP="003D4262">
      <w:pPr>
        <w:ind w:firstLine="62"/>
        <w:jc w:val="both"/>
        <w:rPr>
          <w:color w:val="000000"/>
          <w:szCs w:val="24"/>
        </w:rPr>
      </w:pPr>
    </w:p>
    <w:p w14:paraId="482F2AB3" w14:textId="77777777" w:rsidR="002E2809" w:rsidRPr="006F633C" w:rsidRDefault="002E2809" w:rsidP="003D4262">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485E6FF" w14:textId="77777777" w:rsidR="002E2809" w:rsidRPr="006F633C" w:rsidRDefault="002E2809" w:rsidP="003D4262">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FBB9E7" w14:textId="77777777" w:rsidR="002E2809" w:rsidRPr="006F633C" w:rsidRDefault="002E2809" w:rsidP="003D4262">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1790A8" w14:textId="77777777" w:rsidR="002E2809" w:rsidRPr="006F633C" w:rsidRDefault="002E2809" w:rsidP="003D4262">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0E1570A6" w14:textId="77777777" w:rsidR="002E2809" w:rsidRPr="006F633C" w:rsidRDefault="002E2809" w:rsidP="003D4262">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678F4E32" w14:textId="77777777" w:rsidR="002E2809" w:rsidRPr="006F633C" w:rsidRDefault="002E2809" w:rsidP="003D426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7FB7AF59" w14:textId="77777777" w:rsidR="002E2809" w:rsidRPr="006F633C" w:rsidRDefault="002E2809" w:rsidP="003D4262">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CEEBB5" w14:textId="77777777" w:rsidR="002E2809" w:rsidRPr="006F633C" w:rsidRDefault="002E2809" w:rsidP="003D4262">
      <w:pPr>
        <w:rPr>
          <w:szCs w:val="24"/>
        </w:rPr>
      </w:pPr>
    </w:p>
    <w:p w14:paraId="51355AB1" w14:textId="77777777" w:rsidR="002E2809" w:rsidRPr="006F633C" w:rsidRDefault="002E2809" w:rsidP="003D4262">
      <w:pPr>
        <w:ind w:firstLine="62"/>
        <w:jc w:val="both"/>
        <w:rPr>
          <w:color w:val="000000"/>
          <w:szCs w:val="24"/>
        </w:rPr>
      </w:pPr>
    </w:p>
    <w:p w14:paraId="06E50D46"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1C3AE929" w14:textId="77777777" w:rsidR="002E2809" w:rsidRPr="006F633C" w:rsidRDefault="002E2809" w:rsidP="003D4262">
      <w:pPr>
        <w:ind w:firstLine="62"/>
        <w:jc w:val="both"/>
        <w:rPr>
          <w:color w:val="000000"/>
          <w:szCs w:val="24"/>
        </w:rPr>
      </w:pPr>
    </w:p>
    <w:p w14:paraId="1B0F7C40" w14:textId="77777777" w:rsidR="002E2809" w:rsidRPr="006F633C" w:rsidRDefault="002E2809" w:rsidP="003D4262">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3C1E5920" w14:textId="77777777" w:rsidR="002E2809" w:rsidRPr="006F633C" w:rsidRDefault="002E2809" w:rsidP="003D4262">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34DEB1A" w14:textId="77777777" w:rsidR="002E2809" w:rsidRPr="006F633C" w:rsidRDefault="002E2809" w:rsidP="003D4262">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F41336B" w14:textId="77777777" w:rsidR="002E2809" w:rsidRPr="006F633C" w:rsidRDefault="002E2809" w:rsidP="003D4262">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535E43CC" w14:textId="77777777" w:rsidR="002E2809" w:rsidRPr="006F633C" w:rsidRDefault="002E2809" w:rsidP="003D4262">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5BBE3A" w14:textId="77777777" w:rsidR="002E2809" w:rsidRPr="006F633C" w:rsidRDefault="002E2809" w:rsidP="003D4262">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749D9E18" w14:textId="77777777" w:rsidR="002E2809" w:rsidRPr="006F633C" w:rsidRDefault="002E2809" w:rsidP="003D4262">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5DC6F58E" w14:textId="77777777" w:rsidR="002E2809" w:rsidRPr="006F633C" w:rsidRDefault="002E2809" w:rsidP="003D4262">
      <w:pPr>
        <w:ind w:firstLine="62"/>
        <w:jc w:val="both"/>
        <w:rPr>
          <w:color w:val="000000"/>
          <w:szCs w:val="24"/>
        </w:rPr>
      </w:pPr>
    </w:p>
    <w:p w14:paraId="34C725B9"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6FEFB94" w14:textId="77777777" w:rsidR="002E2809" w:rsidRPr="006F633C" w:rsidRDefault="002E2809" w:rsidP="003D4262">
      <w:pPr>
        <w:ind w:firstLine="62"/>
        <w:jc w:val="both"/>
        <w:rPr>
          <w:color w:val="000000"/>
          <w:szCs w:val="24"/>
        </w:rPr>
      </w:pPr>
    </w:p>
    <w:p w14:paraId="0F0640A6" w14:textId="77777777" w:rsidR="002E2809" w:rsidRPr="006F633C" w:rsidRDefault="002E2809" w:rsidP="003D4262">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7DEAD8A6" w14:textId="77777777" w:rsidR="002E2809" w:rsidRPr="006F633C" w:rsidRDefault="002E2809" w:rsidP="003D4262">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58648EC" w14:textId="77777777" w:rsidR="002E2809" w:rsidRPr="006F633C" w:rsidRDefault="002E2809" w:rsidP="003D4262">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BA85FDF" w14:textId="77777777" w:rsidR="002E2809" w:rsidRPr="006F633C" w:rsidRDefault="002E2809" w:rsidP="003D4262">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0572DB90" w14:textId="77777777" w:rsidR="002E2809" w:rsidRPr="006F633C" w:rsidRDefault="002E2809" w:rsidP="003D4262">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225DC602" w14:textId="77777777" w:rsidR="002E2809" w:rsidRPr="006F633C" w:rsidRDefault="002E2809" w:rsidP="003D4262">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281F207" w14:textId="77777777" w:rsidR="002E2809" w:rsidRPr="006F633C" w:rsidRDefault="002E2809" w:rsidP="003D4262">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4E2EABF7" w14:textId="77777777" w:rsidR="002E2809" w:rsidRPr="006F633C" w:rsidRDefault="002E2809" w:rsidP="003D4262">
      <w:pPr>
        <w:ind w:firstLine="62"/>
        <w:jc w:val="both"/>
        <w:rPr>
          <w:color w:val="000000"/>
          <w:szCs w:val="24"/>
        </w:rPr>
      </w:pPr>
    </w:p>
    <w:p w14:paraId="6F881020"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DF93F6" w14:textId="77777777" w:rsidR="002E2809" w:rsidRPr="006F633C" w:rsidRDefault="002E2809" w:rsidP="003D4262">
      <w:pPr>
        <w:ind w:firstLine="62"/>
        <w:jc w:val="center"/>
        <w:rPr>
          <w:color w:val="000000"/>
          <w:szCs w:val="24"/>
        </w:rPr>
      </w:pPr>
    </w:p>
    <w:p w14:paraId="093C136C"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0C1BB8C" w14:textId="77777777" w:rsidR="002E2809" w:rsidRPr="006F633C" w:rsidRDefault="002E2809" w:rsidP="003D4262">
      <w:pPr>
        <w:ind w:firstLine="62"/>
        <w:jc w:val="both"/>
        <w:rPr>
          <w:color w:val="000000"/>
          <w:szCs w:val="24"/>
        </w:rPr>
      </w:pPr>
    </w:p>
    <w:p w14:paraId="0344D53C" w14:textId="77777777" w:rsidR="002E2809" w:rsidRPr="006F633C" w:rsidRDefault="002E2809" w:rsidP="003D4262">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02B51D71" w14:textId="77777777" w:rsidR="002E2809" w:rsidRPr="006F633C" w:rsidRDefault="002E2809" w:rsidP="003D4262">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793725D5" w14:textId="77777777" w:rsidR="002E2809" w:rsidRPr="006F633C" w:rsidRDefault="002E2809" w:rsidP="003D4262">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53B34C8A" w14:textId="77777777" w:rsidR="002E2809" w:rsidRPr="006F633C" w:rsidRDefault="002E2809" w:rsidP="003D4262">
      <w:pPr>
        <w:ind w:firstLine="62"/>
        <w:jc w:val="both"/>
        <w:rPr>
          <w:color w:val="000000"/>
          <w:szCs w:val="24"/>
        </w:rPr>
      </w:pPr>
    </w:p>
    <w:p w14:paraId="208C3F8C"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3F6EA98A" w14:textId="77777777" w:rsidR="002E2809" w:rsidRPr="006F633C" w:rsidRDefault="002E2809" w:rsidP="003D4262">
      <w:pPr>
        <w:ind w:firstLine="62"/>
        <w:jc w:val="both"/>
        <w:rPr>
          <w:color w:val="000000"/>
          <w:szCs w:val="24"/>
        </w:rPr>
      </w:pPr>
    </w:p>
    <w:p w14:paraId="136AD825" w14:textId="77777777" w:rsidR="002E2809" w:rsidRPr="006F633C" w:rsidRDefault="002E2809" w:rsidP="003D4262">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04F2C216" w14:textId="77777777" w:rsidR="002E2809" w:rsidRPr="006F633C" w:rsidRDefault="002E2809" w:rsidP="003D4262">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700C73C5" w14:textId="77777777" w:rsidR="002E2809" w:rsidRPr="006F633C" w:rsidRDefault="002E2809" w:rsidP="003D4262">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24C19" w14:textId="77777777" w:rsidR="002E2809" w:rsidRPr="006F633C" w:rsidRDefault="002E2809" w:rsidP="003D4262">
      <w:pPr>
        <w:ind w:firstLine="62"/>
        <w:jc w:val="both"/>
        <w:rPr>
          <w:color w:val="000000"/>
          <w:szCs w:val="24"/>
        </w:rPr>
      </w:pPr>
    </w:p>
    <w:p w14:paraId="40EE148D"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08974B47" w14:textId="77777777" w:rsidR="002E2809" w:rsidRPr="006F633C" w:rsidRDefault="002E2809" w:rsidP="003D4262">
      <w:pPr>
        <w:ind w:firstLine="62"/>
        <w:rPr>
          <w:color w:val="000000"/>
          <w:szCs w:val="24"/>
        </w:rPr>
      </w:pPr>
    </w:p>
    <w:p w14:paraId="2F2FA568" w14:textId="77777777" w:rsidR="002E2809" w:rsidRPr="006F633C" w:rsidRDefault="002E2809" w:rsidP="003D426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E94C9D" w14:textId="77777777" w:rsidR="002E2809" w:rsidRPr="006F633C" w:rsidRDefault="002E2809" w:rsidP="003D4262">
      <w:pPr>
        <w:ind w:firstLine="62"/>
        <w:jc w:val="both"/>
        <w:rPr>
          <w:color w:val="000000"/>
          <w:szCs w:val="24"/>
        </w:rPr>
      </w:pPr>
    </w:p>
    <w:p w14:paraId="7E2D07F6"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0975BE9" w14:textId="77777777" w:rsidR="002E2809" w:rsidRPr="006F633C" w:rsidRDefault="002E2809" w:rsidP="003D4262">
      <w:pPr>
        <w:ind w:firstLine="62"/>
        <w:jc w:val="both"/>
        <w:rPr>
          <w:color w:val="000000"/>
          <w:szCs w:val="24"/>
        </w:rPr>
      </w:pPr>
    </w:p>
    <w:p w14:paraId="69ADB0B7" w14:textId="77777777" w:rsidR="002E2809" w:rsidRPr="00B3019A" w:rsidRDefault="002E2809" w:rsidP="003D4262">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76149BA" w14:textId="77777777" w:rsidR="002E2809" w:rsidRPr="006F633C" w:rsidRDefault="002E2809" w:rsidP="003D4262">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A5637F6" w14:textId="77777777" w:rsidR="002E2809" w:rsidRPr="006F633C" w:rsidRDefault="002E2809" w:rsidP="003D4262">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58ADDEF0" w14:textId="77777777" w:rsidR="002E2809" w:rsidRPr="006F633C" w:rsidRDefault="002E2809" w:rsidP="003D4262">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4E7FB8" w14:textId="77777777" w:rsidR="002E2809" w:rsidRPr="006F633C" w:rsidRDefault="002E2809" w:rsidP="003D4262">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868A36" w14:textId="77777777" w:rsidR="002E2809" w:rsidRPr="006F633C" w:rsidRDefault="002E2809" w:rsidP="003D4262">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537127B0" w14:textId="77777777" w:rsidR="002E2809" w:rsidRPr="006F633C" w:rsidRDefault="002E2809" w:rsidP="003D4262">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0C5E42" w14:textId="77777777" w:rsidR="002E2809" w:rsidRPr="006F633C" w:rsidRDefault="002E2809" w:rsidP="003D4262">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7088E337" w14:textId="77777777" w:rsidR="002E2809" w:rsidRPr="006F633C" w:rsidRDefault="002E2809" w:rsidP="003D4262">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E819BA2" w14:textId="77777777" w:rsidR="002E2809" w:rsidRPr="006F633C" w:rsidRDefault="002E2809" w:rsidP="003D4262">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5D3C69FF" w14:textId="77777777" w:rsidR="002E2809" w:rsidRPr="006F633C" w:rsidRDefault="002E2809" w:rsidP="003D4262">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71BB34CC" w14:textId="77777777" w:rsidR="002E2809" w:rsidRPr="006F633C" w:rsidRDefault="002E2809" w:rsidP="003D4262">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E57C28" w14:textId="77777777" w:rsidR="002E2809" w:rsidRPr="006F633C" w:rsidRDefault="002E2809" w:rsidP="003D4262">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D8E2B9" w14:textId="77777777" w:rsidR="002E2809" w:rsidRPr="006F633C" w:rsidRDefault="002E2809" w:rsidP="003D4262">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7E7EA506" w14:textId="77777777" w:rsidR="002E2809" w:rsidRPr="006F633C" w:rsidRDefault="002E2809" w:rsidP="003D4262">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8DE4DE" w14:textId="77777777" w:rsidR="002E2809" w:rsidRPr="006F633C" w:rsidRDefault="002E2809" w:rsidP="003D4262">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D920511" w14:textId="77777777" w:rsidR="002E2809" w:rsidRPr="006F633C" w:rsidRDefault="002E2809" w:rsidP="003D4262">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15D95703" w14:textId="77777777" w:rsidR="002E2809" w:rsidRPr="006F633C" w:rsidRDefault="002E2809" w:rsidP="003D4262">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DEBCF0D" w14:textId="77777777" w:rsidR="002E2809" w:rsidRPr="006F633C" w:rsidRDefault="002E2809" w:rsidP="003D4262">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A731211" w14:textId="77777777" w:rsidR="002E2809" w:rsidRPr="006F633C" w:rsidRDefault="002E2809" w:rsidP="003D4262">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B89090A" w14:textId="77777777" w:rsidR="002E2809" w:rsidRPr="006F633C" w:rsidRDefault="002E2809" w:rsidP="003D4262">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332CAFEE" w14:textId="77777777" w:rsidR="002E2809" w:rsidRPr="006F633C" w:rsidRDefault="002E2809" w:rsidP="003D4262">
      <w:pPr>
        <w:ind w:firstLine="62"/>
        <w:jc w:val="both"/>
        <w:textAlignment w:val="baseline"/>
        <w:rPr>
          <w:color w:val="000000"/>
          <w:szCs w:val="24"/>
        </w:rPr>
      </w:pPr>
    </w:p>
    <w:p w14:paraId="54661B7F"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6C39AF66" w14:textId="77777777" w:rsidR="002E2809" w:rsidRPr="006F633C" w:rsidRDefault="002E2809" w:rsidP="003D4262">
      <w:pPr>
        <w:ind w:firstLine="62"/>
        <w:jc w:val="both"/>
        <w:rPr>
          <w:color w:val="000000"/>
          <w:szCs w:val="24"/>
        </w:rPr>
      </w:pPr>
    </w:p>
    <w:p w14:paraId="7C0ADB34" w14:textId="77777777" w:rsidR="002E2809" w:rsidRPr="006F633C" w:rsidRDefault="002E2809" w:rsidP="003D4262">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7886389" w14:textId="77777777" w:rsidR="002E2809" w:rsidRPr="006F633C" w:rsidRDefault="002E2809" w:rsidP="003D4262">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5F4C2B" w14:textId="77777777" w:rsidR="002E2809" w:rsidRPr="006F633C" w:rsidRDefault="002E2809" w:rsidP="003D4262">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0F9FFD0" w14:textId="77777777" w:rsidR="002E2809" w:rsidRPr="006F633C" w:rsidRDefault="002E2809" w:rsidP="003D4262">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1D7A182" w14:textId="77777777" w:rsidR="002E2809" w:rsidRPr="006F633C" w:rsidRDefault="002E2809" w:rsidP="003D4262">
      <w:pPr>
        <w:ind w:firstLine="62"/>
        <w:jc w:val="both"/>
        <w:rPr>
          <w:color w:val="000000"/>
          <w:szCs w:val="24"/>
        </w:rPr>
      </w:pPr>
    </w:p>
    <w:p w14:paraId="385BD4FD"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606C2CE" w14:textId="77777777" w:rsidR="002E2809" w:rsidRPr="006F633C" w:rsidRDefault="002E2809" w:rsidP="003D4262">
      <w:pPr>
        <w:ind w:firstLine="62"/>
        <w:jc w:val="center"/>
        <w:rPr>
          <w:color w:val="000000"/>
          <w:szCs w:val="24"/>
        </w:rPr>
      </w:pPr>
    </w:p>
    <w:p w14:paraId="3C6C2AF5" w14:textId="77777777" w:rsidR="002E2809" w:rsidRPr="006F633C" w:rsidRDefault="002E2809" w:rsidP="003D426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1CB8D5D8" w14:textId="77777777" w:rsidR="002E2809" w:rsidRPr="006F633C" w:rsidRDefault="002E2809" w:rsidP="003D4262">
      <w:pPr>
        <w:ind w:firstLine="62"/>
        <w:jc w:val="both"/>
        <w:rPr>
          <w:color w:val="000000"/>
          <w:szCs w:val="24"/>
        </w:rPr>
      </w:pPr>
    </w:p>
    <w:p w14:paraId="79F074F7" w14:textId="77777777" w:rsidR="002E2809" w:rsidRPr="006F633C" w:rsidRDefault="002E2809" w:rsidP="003D4262">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18C41C19" w14:textId="77777777" w:rsidR="002E2809" w:rsidRPr="006F633C" w:rsidRDefault="002E2809" w:rsidP="003D4262">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676A201" w14:textId="77777777" w:rsidR="002E2809" w:rsidRPr="006F633C" w:rsidRDefault="002E2809" w:rsidP="003D4262">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31DFAD" w14:textId="77777777" w:rsidR="002E2809" w:rsidRPr="006F633C" w:rsidRDefault="002E2809" w:rsidP="003D4262">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145EA520" w14:textId="77777777" w:rsidR="002E2809" w:rsidRPr="006F633C" w:rsidRDefault="002E2809" w:rsidP="003D4262">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DF175BA" w14:textId="77777777" w:rsidR="002E2809" w:rsidRPr="006F633C" w:rsidRDefault="002E2809" w:rsidP="003D4262">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3E0BCA" w14:textId="77777777" w:rsidR="002E2809" w:rsidRPr="006F633C" w:rsidRDefault="002E2809" w:rsidP="003D4262">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56F849" w14:textId="77777777" w:rsidR="002E2809" w:rsidRPr="006F633C" w:rsidRDefault="002E2809" w:rsidP="003D4262">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69800BDA" w14:textId="77777777" w:rsidR="002E2809" w:rsidRPr="006F633C" w:rsidRDefault="002E2809" w:rsidP="003D4262">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70538C93" w14:textId="77777777" w:rsidR="002E2809" w:rsidRPr="006F633C" w:rsidRDefault="002E2809" w:rsidP="003D4262">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5044D033" w14:textId="77777777" w:rsidR="002E2809" w:rsidRPr="006F633C" w:rsidRDefault="002E2809" w:rsidP="003D4262">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AF40479" w14:textId="77777777" w:rsidR="002E2809" w:rsidRPr="006F633C" w:rsidRDefault="002E2809" w:rsidP="003D4262">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E5C8EE3" w14:textId="77777777" w:rsidR="002E2809" w:rsidRPr="006F633C" w:rsidRDefault="002E2809" w:rsidP="003D4262">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E2A143" w14:textId="77777777" w:rsidR="002E2809" w:rsidRPr="006F633C" w:rsidRDefault="002E2809" w:rsidP="003D4262">
      <w:pPr>
        <w:ind w:firstLine="62"/>
        <w:jc w:val="both"/>
        <w:textAlignment w:val="baseline"/>
        <w:rPr>
          <w:color w:val="000000"/>
          <w:szCs w:val="24"/>
        </w:rPr>
      </w:pPr>
    </w:p>
    <w:p w14:paraId="7451587C" w14:textId="77777777" w:rsidR="002E2809" w:rsidRPr="006F633C" w:rsidRDefault="002E2809" w:rsidP="003D426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6FBC8262" w14:textId="77777777" w:rsidR="002E2809" w:rsidRPr="006F633C" w:rsidRDefault="002E2809" w:rsidP="003D4262">
      <w:pPr>
        <w:ind w:firstLine="62"/>
        <w:jc w:val="both"/>
        <w:rPr>
          <w:color w:val="000000"/>
          <w:szCs w:val="24"/>
        </w:rPr>
      </w:pPr>
    </w:p>
    <w:p w14:paraId="2DE2D4D3" w14:textId="77777777" w:rsidR="002E2809" w:rsidRPr="006F633C" w:rsidRDefault="002E2809" w:rsidP="003D4262">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720B79CB" w14:textId="77777777" w:rsidR="002E2809" w:rsidRPr="006F633C" w:rsidRDefault="002E2809" w:rsidP="003D4262">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3D4C441A" w14:textId="77777777" w:rsidR="002E2809" w:rsidRPr="006F633C" w:rsidRDefault="002E2809" w:rsidP="003D4262">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31DD6DE4" w14:textId="77777777" w:rsidR="002E2809" w:rsidRPr="006F633C" w:rsidRDefault="002E2809" w:rsidP="003D4262">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16CD9281" w14:textId="77777777" w:rsidR="002E2809" w:rsidRPr="006F633C" w:rsidRDefault="002E2809" w:rsidP="003D4262">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77A2E0F" w14:textId="77777777" w:rsidR="002E2809" w:rsidRPr="006F633C" w:rsidRDefault="002E2809" w:rsidP="003D4262">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545F56D" w14:textId="77777777" w:rsidR="002E2809" w:rsidRPr="006F633C" w:rsidRDefault="002E2809" w:rsidP="003D4262">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77E539BA" w14:textId="77777777" w:rsidR="002E2809" w:rsidRPr="006F633C" w:rsidRDefault="002E2809" w:rsidP="003D4262">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2FE47A53" w14:textId="77777777" w:rsidR="002E2809" w:rsidRPr="006F633C" w:rsidRDefault="002E2809" w:rsidP="003D4262">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B358F67" w14:textId="77777777" w:rsidR="002E2809" w:rsidRPr="006F633C" w:rsidRDefault="002E2809" w:rsidP="003D4262">
      <w:pPr>
        <w:ind w:firstLine="62"/>
        <w:jc w:val="both"/>
        <w:rPr>
          <w:color w:val="000000"/>
          <w:szCs w:val="24"/>
        </w:rPr>
      </w:pPr>
    </w:p>
    <w:p w14:paraId="00CB46AD" w14:textId="77777777" w:rsidR="002E2809" w:rsidRPr="006F633C" w:rsidRDefault="002E2809" w:rsidP="003D426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11630FD3" w14:textId="77777777" w:rsidR="002E2809" w:rsidRPr="006F633C" w:rsidRDefault="002E2809" w:rsidP="003D4262">
      <w:pPr>
        <w:ind w:firstLine="62"/>
        <w:jc w:val="both"/>
        <w:rPr>
          <w:color w:val="000000"/>
          <w:szCs w:val="24"/>
        </w:rPr>
      </w:pPr>
    </w:p>
    <w:p w14:paraId="2062D53E" w14:textId="77777777" w:rsidR="002E2809" w:rsidRPr="006F633C" w:rsidRDefault="002E2809" w:rsidP="003D4262">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0A9B645C" w14:textId="77777777" w:rsidR="002E2809" w:rsidRPr="006F633C" w:rsidRDefault="002E2809" w:rsidP="003D4262">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65DB6E" w14:textId="77777777" w:rsidR="002E2809" w:rsidRPr="006F633C" w:rsidRDefault="002E2809" w:rsidP="003D4262">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0C9FB70F" w14:textId="77777777" w:rsidR="002E2809" w:rsidRPr="006F633C" w:rsidRDefault="002E2809" w:rsidP="003D4262">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63E7D19" w14:textId="77777777" w:rsidR="002E2809" w:rsidRPr="006F633C" w:rsidRDefault="002E2809" w:rsidP="003D4262">
      <w:pPr>
        <w:ind w:firstLine="62"/>
        <w:jc w:val="both"/>
        <w:rPr>
          <w:color w:val="000000"/>
          <w:szCs w:val="24"/>
        </w:rPr>
      </w:pPr>
    </w:p>
    <w:p w14:paraId="06520496"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138697DB" w14:textId="77777777" w:rsidR="002E2809" w:rsidRPr="006F633C" w:rsidRDefault="002E2809" w:rsidP="003D4262">
      <w:pPr>
        <w:ind w:firstLine="62"/>
        <w:jc w:val="both"/>
        <w:rPr>
          <w:color w:val="000000"/>
          <w:szCs w:val="24"/>
        </w:rPr>
      </w:pPr>
    </w:p>
    <w:p w14:paraId="2D7C6A3A" w14:textId="77777777" w:rsidR="002E2809" w:rsidRPr="006F633C" w:rsidRDefault="002E2809" w:rsidP="003D4262">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03F95B" w14:textId="77777777" w:rsidR="002E2809" w:rsidRPr="006F633C" w:rsidRDefault="002E2809" w:rsidP="003D4262">
      <w:pPr>
        <w:jc w:val="both"/>
        <w:rPr>
          <w:color w:val="000000"/>
          <w:szCs w:val="24"/>
        </w:rPr>
      </w:pPr>
      <w:r w:rsidRPr="006F633C">
        <w:rPr>
          <w:color w:val="000000"/>
          <w:szCs w:val="24"/>
        </w:rPr>
        <w:t>13.2. Šalis turi teisę atskleisti kitos Šalies konfidencialią informaciją šiais atvejais:</w:t>
      </w:r>
    </w:p>
    <w:p w14:paraId="4881DA12" w14:textId="77777777" w:rsidR="002E2809" w:rsidRPr="006F633C" w:rsidRDefault="002E2809" w:rsidP="003D4262">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97BF5A" w14:textId="77777777" w:rsidR="002E2809" w:rsidRPr="006F633C" w:rsidRDefault="002E2809" w:rsidP="003D4262">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3094BF3B" w14:textId="77777777" w:rsidR="002E2809" w:rsidRPr="006F633C" w:rsidRDefault="002E2809" w:rsidP="003D4262">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579049D" w14:textId="77777777" w:rsidR="002E2809" w:rsidRPr="006F633C" w:rsidRDefault="002E2809" w:rsidP="003D4262">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EB2CE22" w14:textId="77777777" w:rsidR="002E2809" w:rsidRPr="006F633C" w:rsidRDefault="002E2809" w:rsidP="003D4262">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4C9AB2B0" w14:textId="77777777" w:rsidR="002E2809" w:rsidRPr="006F633C" w:rsidRDefault="002E2809" w:rsidP="003D4262">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5C5D696" w14:textId="77777777" w:rsidR="002E2809" w:rsidRPr="006F633C" w:rsidRDefault="002E2809" w:rsidP="003D4262">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71C631B9" w14:textId="77777777" w:rsidR="002E2809" w:rsidRPr="006F633C" w:rsidRDefault="002E2809" w:rsidP="003D4262">
      <w:pPr>
        <w:ind w:firstLine="62"/>
        <w:jc w:val="both"/>
        <w:rPr>
          <w:color w:val="000000"/>
          <w:szCs w:val="24"/>
        </w:rPr>
      </w:pPr>
    </w:p>
    <w:p w14:paraId="5B6E825D"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398C02E0" w14:textId="77777777" w:rsidR="002E2809" w:rsidRPr="006F633C" w:rsidRDefault="002E2809" w:rsidP="003D4262">
      <w:pPr>
        <w:ind w:firstLine="62"/>
        <w:jc w:val="both"/>
        <w:rPr>
          <w:color w:val="000000"/>
          <w:szCs w:val="24"/>
        </w:rPr>
      </w:pPr>
    </w:p>
    <w:p w14:paraId="4B572417" w14:textId="77777777" w:rsidR="002E2809" w:rsidRPr="006F633C" w:rsidRDefault="002E2809" w:rsidP="003D4262">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69106297" w14:textId="77777777" w:rsidR="002E2809" w:rsidRPr="006F633C" w:rsidRDefault="002E2809" w:rsidP="003D4262">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A32BB3" w14:textId="77777777" w:rsidR="002E2809" w:rsidRPr="006F633C" w:rsidRDefault="002E2809" w:rsidP="003D4262">
      <w:pPr>
        <w:ind w:left="360" w:firstLine="115"/>
        <w:jc w:val="both"/>
        <w:rPr>
          <w:color w:val="000000"/>
          <w:szCs w:val="24"/>
        </w:rPr>
      </w:pPr>
    </w:p>
    <w:p w14:paraId="72D03AA1"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39663311" w14:textId="77777777" w:rsidR="002E2809" w:rsidRPr="006F633C" w:rsidRDefault="002E2809" w:rsidP="003D4262">
      <w:pPr>
        <w:ind w:firstLine="62"/>
        <w:jc w:val="both"/>
        <w:rPr>
          <w:color w:val="000000"/>
          <w:szCs w:val="24"/>
        </w:rPr>
      </w:pPr>
    </w:p>
    <w:p w14:paraId="20C1E154" w14:textId="77777777" w:rsidR="002E2809" w:rsidRPr="006F633C" w:rsidRDefault="002E2809" w:rsidP="003D4262">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8EE184D" w14:textId="77777777" w:rsidR="002E2809" w:rsidRPr="006F633C" w:rsidRDefault="002E2809" w:rsidP="003D4262">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71271211" w14:textId="77777777" w:rsidR="002E2809" w:rsidRPr="006F633C" w:rsidRDefault="002E2809" w:rsidP="003D4262">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2ED1D0D" w14:textId="77777777" w:rsidR="002E2809" w:rsidRPr="006F633C" w:rsidRDefault="002E2809" w:rsidP="003D4262">
      <w:pPr>
        <w:ind w:firstLine="62"/>
        <w:jc w:val="both"/>
        <w:textAlignment w:val="baseline"/>
        <w:rPr>
          <w:color w:val="000000"/>
          <w:szCs w:val="24"/>
        </w:rPr>
      </w:pPr>
    </w:p>
    <w:p w14:paraId="5D802D66"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195A8C4F" w14:textId="77777777" w:rsidR="002E2809" w:rsidRPr="006F633C" w:rsidRDefault="002E2809" w:rsidP="003D4262">
      <w:pPr>
        <w:ind w:firstLine="62"/>
        <w:jc w:val="both"/>
        <w:rPr>
          <w:color w:val="000000"/>
          <w:szCs w:val="24"/>
        </w:rPr>
      </w:pPr>
    </w:p>
    <w:p w14:paraId="41C56C8B" w14:textId="77777777" w:rsidR="002E2809" w:rsidRPr="006F633C" w:rsidRDefault="002E2809" w:rsidP="003D4262">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4DE1F307" w14:textId="77777777" w:rsidR="002E2809" w:rsidRPr="006F633C" w:rsidRDefault="002E2809" w:rsidP="003D426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03527E9" w14:textId="77777777" w:rsidR="002E2809" w:rsidRPr="006F633C" w:rsidRDefault="002E2809" w:rsidP="003D4262">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24903B7" w14:textId="77777777" w:rsidR="002E2809" w:rsidRPr="006F633C" w:rsidRDefault="002E2809" w:rsidP="003D4262">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2056E1" w14:textId="77777777" w:rsidR="002E2809" w:rsidRPr="006F633C" w:rsidRDefault="002E2809" w:rsidP="003D4262">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B1AF96" w14:textId="77777777" w:rsidR="002E2809" w:rsidRPr="006F633C" w:rsidRDefault="002E2809" w:rsidP="003D4262">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A9C9A9" w14:textId="77777777" w:rsidR="002E2809" w:rsidRPr="006F633C" w:rsidRDefault="002E2809" w:rsidP="003D4262">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64AA2CC3" w14:textId="77777777" w:rsidR="002E2809" w:rsidRPr="006F633C" w:rsidRDefault="002E2809" w:rsidP="003D4262">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F8422E8" w14:textId="77777777" w:rsidR="002E2809" w:rsidRPr="006F633C" w:rsidRDefault="002E2809" w:rsidP="003D4262">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3B3C17F7" w14:textId="77777777" w:rsidR="002E2809" w:rsidRPr="006F633C" w:rsidRDefault="002E2809" w:rsidP="003D426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7037F9" w14:textId="77777777" w:rsidR="002E2809" w:rsidRPr="006F633C" w:rsidRDefault="002E2809" w:rsidP="003D4262">
      <w:pPr>
        <w:widowControl w:val="0"/>
        <w:tabs>
          <w:tab w:val="left" w:pos="567"/>
          <w:tab w:val="left" w:pos="851"/>
          <w:tab w:val="left" w:pos="992"/>
          <w:tab w:val="left" w:pos="1134"/>
        </w:tabs>
        <w:jc w:val="both"/>
        <w:rPr>
          <w:rFonts w:eastAsia="Calibri"/>
          <w:kern w:val="2"/>
          <w:szCs w:val="24"/>
        </w:rPr>
      </w:pPr>
    </w:p>
    <w:p w14:paraId="6B200BBE"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476F7262" w14:textId="77777777" w:rsidR="002E2809" w:rsidRPr="006F633C" w:rsidRDefault="002E2809" w:rsidP="003D4262">
      <w:pPr>
        <w:ind w:firstLine="62"/>
        <w:jc w:val="both"/>
        <w:rPr>
          <w:color w:val="000000"/>
          <w:szCs w:val="24"/>
        </w:rPr>
      </w:pPr>
    </w:p>
    <w:p w14:paraId="1983E4E8" w14:textId="77777777" w:rsidR="002E2809" w:rsidRPr="006F633C" w:rsidRDefault="002E2809" w:rsidP="003D4262">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3F160CF" w14:textId="77777777" w:rsidR="002E2809" w:rsidRPr="006F633C" w:rsidRDefault="002E2809" w:rsidP="003D4262">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1BDED0" w14:textId="77777777" w:rsidR="002E2809" w:rsidRPr="006F633C" w:rsidRDefault="002E2809" w:rsidP="003D4262">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3F7D8B" w14:textId="77777777" w:rsidR="002E2809" w:rsidRPr="006F633C" w:rsidRDefault="002E2809" w:rsidP="003D4262">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4C02F3D" w14:textId="77777777" w:rsidR="002E2809" w:rsidRPr="006F633C" w:rsidRDefault="002E2809" w:rsidP="003D4262">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E106A9" w14:textId="77777777" w:rsidR="002E2809" w:rsidRPr="006F633C" w:rsidRDefault="002E2809" w:rsidP="003D4262">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22C95085" w14:textId="77777777" w:rsidR="002E2809" w:rsidRPr="006F633C" w:rsidRDefault="002E2809" w:rsidP="003D4262">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2022D0F7" w14:textId="77777777" w:rsidR="002E2809" w:rsidRPr="006F633C" w:rsidRDefault="002E2809" w:rsidP="003D4262">
      <w:pPr>
        <w:ind w:firstLine="115"/>
        <w:jc w:val="both"/>
        <w:rPr>
          <w:color w:val="000000"/>
          <w:szCs w:val="24"/>
        </w:rPr>
      </w:pPr>
    </w:p>
    <w:p w14:paraId="72B7549E"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E3616C6" w14:textId="77777777" w:rsidR="002E2809" w:rsidRPr="006F633C" w:rsidRDefault="002E2809" w:rsidP="003D4262">
      <w:pPr>
        <w:ind w:firstLine="62"/>
        <w:jc w:val="both"/>
        <w:rPr>
          <w:color w:val="000000"/>
          <w:szCs w:val="24"/>
        </w:rPr>
      </w:pPr>
    </w:p>
    <w:p w14:paraId="7C14A0FD" w14:textId="77777777" w:rsidR="002E2809" w:rsidRPr="006F633C" w:rsidRDefault="002E2809" w:rsidP="003D4262">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3E70FBE0" w14:textId="77777777" w:rsidR="002E2809" w:rsidRPr="006F633C" w:rsidRDefault="002E2809" w:rsidP="003D4262">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0F7BA4DB" w14:textId="77777777" w:rsidR="002E2809" w:rsidRPr="006F633C" w:rsidRDefault="002E2809" w:rsidP="003D4262">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702F4A" w14:textId="77777777" w:rsidR="002E2809" w:rsidRPr="006F633C" w:rsidRDefault="002E2809" w:rsidP="003D4262">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D2F989" w14:textId="77777777" w:rsidR="002E2809" w:rsidRPr="006F633C" w:rsidRDefault="002E2809" w:rsidP="003D4262">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BBB378" w14:textId="77777777" w:rsidR="002E2809" w:rsidRPr="006F633C" w:rsidRDefault="002E2809" w:rsidP="003D4262">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E0CD00" w14:textId="77777777" w:rsidR="002E2809" w:rsidRPr="006F633C" w:rsidRDefault="002E2809" w:rsidP="003D4262">
      <w:pPr>
        <w:ind w:firstLine="62"/>
        <w:jc w:val="both"/>
        <w:rPr>
          <w:color w:val="000000"/>
          <w:szCs w:val="24"/>
        </w:rPr>
      </w:pPr>
    </w:p>
    <w:p w14:paraId="69253AA3"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54475D8C" w14:textId="77777777" w:rsidR="002E2809" w:rsidRPr="006F633C" w:rsidRDefault="002E2809" w:rsidP="003D4262">
      <w:pPr>
        <w:ind w:firstLine="62"/>
        <w:jc w:val="both"/>
        <w:rPr>
          <w:color w:val="000000"/>
          <w:szCs w:val="24"/>
        </w:rPr>
      </w:pPr>
    </w:p>
    <w:p w14:paraId="50DCB7FF" w14:textId="77777777" w:rsidR="002E2809" w:rsidRPr="006F633C" w:rsidRDefault="002E2809" w:rsidP="003D4262">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3E8BA04E" w14:textId="77777777" w:rsidR="002E2809" w:rsidRPr="006F633C" w:rsidRDefault="002E2809" w:rsidP="003D4262">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91B50B" w14:textId="77777777" w:rsidR="002E2809" w:rsidRPr="006F633C" w:rsidRDefault="002E2809" w:rsidP="003D4262">
      <w:pPr>
        <w:ind w:firstLine="62"/>
        <w:jc w:val="both"/>
        <w:rPr>
          <w:color w:val="000000"/>
          <w:szCs w:val="24"/>
        </w:rPr>
      </w:pPr>
    </w:p>
    <w:p w14:paraId="29DB1F45"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64B5D5A" w14:textId="77777777" w:rsidR="002E2809" w:rsidRPr="006F633C" w:rsidRDefault="002E2809" w:rsidP="003D4262">
      <w:pPr>
        <w:ind w:firstLine="62"/>
        <w:jc w:val="both"/>
        <w:rPr>
          <w:color w:val="000000"/>
          <w:szCs w:val="24"/>
        </w:rPr>
      </w:pPr>
    </w:p>
    <w:p w14:paraId="244923E2" w14:textId="77777777" w:rsidR="002E2809" w:rsidRPr="006F633C" w:rsidRDefault="002E2809" w:rsidP="003D4262">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24F254F1" w14:textId="77777777" w:rsidR="002E2809" w:rsidRPr="006F633C" w:rsidRDefault="002E2809" w:rsidP="003D4262">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7FB17218" w14:textId="77777777" w:rsidR="002E2809" w:rsidRPr="006F633C" w:rsidRDefault="002E2809" w:rsidP="003D4262">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55730D09" w14:textId="77777777" w:rsidR="002E2809" w:rsidRPr="006F633C" w:rsidRDefault="002E2809" w:rsidP="003D4262">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39C7F819" w14:textId="77777777" w:rsidR="002E2809" w:rsidRPr="006F633C" w:rsidRDefault="002E2809" w:rsidP="003D4262">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85AB27" w14:textId="77777777" w:rsidR="002E2809" w:rsidRPr="006F633C" w:rsidRDefault="002E2809" w:rsidP="003D4262">
      <w:pPr>
        <w:ind w:firstLine="62"/>
        <w:jc w:val="both"/>
        <w:rPr>
          <w:color w:val="000000"/>
          <w:szCs w:val="24"/>
        </w:rPr>
      </w:pPr>
    </w:p>
    <w:p w14:paraId="6E03C95D"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2250D897" w14:textId="77777777" w:rsidR="002E2809" w:rsidRPr="006F633C" w:rsidRDefault="002E2809" w:rsidP="003D4262">
      <w:pPr>
        <w:ind w:firstLine="62"/>
        <w:jc w:val="both"/>
        <w:rPr>
          <w:color w:val="000000"/>
          <w:szCs w:val="24"/>
        </w:rPr>
      </w:pPr>
    </w:p>
    <w:p w14:paraId="1291F099" w14:textId="77777777" w:rsidR="002E2809" w:rsidRPr="006F633C" w:rsidRDefault="002E2809" w:rsidP="003D4262">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3C7EBF6" w14:textId="77777777" w:rsidR="002E2809" w:rsidRPr="006F633C" w:rsidRDefault="002E2809" w:rsidP="003D4262">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27B3EFB2" w14:textId="77777777" w:rsidR="002E2809" w:rsidRPr="006F633C" w:rsidRDefault="002E2809" w:rsidP="003D4262">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FF4366" w14:textId="77777777" w:rsidR="002E2809" w:rsidRPr="006F633C" w:rsidRDefault="002E2809" w:rsidP="003D4262">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27C981B0" w14:textId="77777777" w:rsidR="002E2809" w:rsidRPr="006F633C" w:rsidRDefault="002E2809" w:rsidP="003D4262">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8810A69" w14:textId="77777777" w:rsidR="002E2809" w:rsidRPr="006F633C" w:rsidRDefault="002E2809" w:rsidP="003D4262">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0979574F" w14:textId="77777777" w:rsidR="002E2809" w:rsidRPr="006F633C" w:rsidRDefault="002E2809" w:rsidP="003D4262">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0F171A3D" w14:textId="77777777" w:rsidR="002E2809" w:rsidRPr="006F633C" w:rsidRDefault="002E2809" w:rsidP="003D4262">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045653E8" w14:textId="77777777" w:rsidR="002E2809" w:rsidRPr="006F633C" w:rsidRDefault="002E2809" w:rsidP="003D4262">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EDD922A" w14:textId="77777777" w:rsidR="002E2809" w:rsidRPr="006F633C" w:rsidRDefault="002E2809" w:rsidP="003D4262">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153D5FE1" w14:textId="77777777" w:rsidR="002E2809" w:rsidRPr="006F633C" w:rsidRDefault="002E2809" w:rsidP="003D4262">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E93EFB6" w14:textId="77777777" w:rsidR="002E2809" w:rsidRPr="006F633C" w:rsidRDefault="002E2809" w:rsidP="003D4262">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C600311" w14:textId="77777777" w:rsidR="002E2809" w:rsidRPr="006F633C" w:rsidRDefault="002E2809" w:rsidP="003D4262">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4A627705" w14:textId="77777777" w:rsidR="002E2809" w:rsidRPr="006F633C" w:rsidRDefault="002E2809" w:rsidP="003D4262">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3E7CDE79" w14:textId="77777777" w:rsidR="002E2809" w:rsidRPr="006F633C" w:rsidRDefault="002E2809" w:rsidP="003D4262">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6F91C3" w14:textId="77777777" w:rsidR="002E2809" w:rsidRPr="006F633C" w:rsidRDefault="002E2809" w:rsidP="003D4262">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6E37BC74" w14:textId="77777777" w:rsidR="002E2809" w:rsidRPr="006F633C" w:rsidRDefault="002E2809" w:rsidP="003D4262">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45AD71" w14:textId="77777777" w:rsidR="002E2809" w:rsidRPr="006F633C" w:rsidRDefault="002E2809" w:rsidP="003D4262">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6B1BB944" w14:textId="77777777" w:rsidR="002E2809" w:rsidRPr="006F633C" w:rsidRDefault="002E2809" w:rsidP="003D4262">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9F513A" w14:textId="77777777" w:rsidR="002E2809" w:rsidRPr="006F633C" w:rsidRDefault="002E2809" w:rsidP="003D4262">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7FBEAB8" w14:textId="77777777" w:rsidR="002E2809" w:rsidRPr="006F633C" w:rsidRDefault="002E2809" w:rsidP="003D4262">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16688E15" w14:textId="77777777" w:rsidR="002E2809" w:rsidRPr="006F633C" w:rsidRDefault="002E2809" w:rsidP="003D4262">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441F6B35" w14:textId="77777777" w:rsidR="002E2809" w:rsidRPr="006F633C" w:rsidRDefault="002E2809" w:rsidP="003D4262">
      <w:pPr>
        <w:ind w:firstLine="62"/>
        <w:jc w:val="both"/>
        <w:textAlignment w:val="baseline"/>
        <w:rPr>
          <w:color w:val="000000"/>
          <w:szCs w:val="24"/>
        </w:rPr>
      </w:pPr>
    </w:p>
    <w:p w14:paraId="0460B736" w14:textId="77777777" w:rsidR="002E2809" w:rsidRPr="006F633C" w:rsidRDefault="002E2809" w:rsidP="003D426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0D6135C3" w14:textId="77777777" w:rsidR="002E2809" w:rsidRPr="006F633C" w:rsidRDefault="002E2809" w:rsidP="003D4262">
      <w:pPr>
        <w:ind w:firstLine="62"/>
        <w:jc w:val="both"/>
        <w:rPr>
          <w:color w:val="000000"/>
          <w:szCs w:val="24"/>
        </w:rPr>
      </w:pPr>
    </w:p>
    <w:p w14:paraId="65583495" w14:textId="77777777" w:rsidR="002E2809" w:rsidRPr="006F633C" w:rsidRDefault="002E2809" w:rsidP="003D4262">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3E6218F" w14:textId="77777777" w:rsidR="002E2809" w:rsidRPr="006F633C" w:rsidRDefault="002E2809" w:rsidP="003D4262">
      <w:pPr>
        <w:ind w:firstLine="62"/>
        <w:jc w:val="both"/>
        <w:rPr>
          <w:color w:val="000000"/>
          <w:szCs w:val="24"/>
        </w:rPr>
      </w:pPr>
    </w:p>
    <w:p w14:paraId="2EA20DDE"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19FAC9DA" w14:textId="77777777" w:rsidR="002E2809" w:rsidRPr="006F633C" w:rsidRDefault="002E2809" w:rsidP="003D4262">
      <w:pPr>
        <w:ind w:firstLine="62"/>
        <w:jc w:val="both"/>
        <w:rPr>
          <w:color w:val="000000"/>
          <w:szCs w:val="24"/>
        </w:rPr>
      </w:pPr>
    </w:p>
    <w:p w14:paraId="451E7F9F" w14:textId="77777777" w:rsidR="002E2809" w:rsidRPr="006F633C" w:rsidRDefault="002E2809" w:rsidP="003D4262">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12BEEB" w14:textId="77777777" w:rsidR="002E2809" w:rsidRPr="006F633C" w:rsidRDefault="002E2809" w:rsidP="003D4262">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0331423" w14:textId="77777777" w:rsidR="002E2809" w:rsidRPr="006F633C" w:rsidRDefault="002E2809" w:rsidP="003D4262">
      <w:pPr>
        <w:ind w:firstLine="62"/>
        <w:jc w:val="both"/>
        <w:textAlignment w:val="baseline"/>
        <w:rPr>
          <w:color w:val="000000"/>
          <w:szCs w:val="24"/>
        </w:rPr>
      </w:pPr>
    </w:p>
    <w:p w14:paraId="72986997"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5C17AED4" w14:textId="77777777" w:rsidR="002E2809" w:rsidRPr="006F633C" w:rsidRDefault="002E2809" w:rsidP="003D4262">
      <w:pPr>
        <w:ind w:firstLine="62"/>
        <w:jc w:val="both"/>
        <w:rPr>
          <w:color w:val="000000"/>
          <w:szCs w:val="24"/>
        </w:rPr>
      </w:pPr>
    </w:p>
    <w:p w14:paraId="139AE74A" w14:textId="77777777" w:rsidR="002E2809" w:rsidRPr="006F633C" w:rsidRDefault="002E2809" w:rsidP="003D4262">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8A7C76B" w14:textId="77777777" w:rsidR="002E2809" w:rsidRPr="006F633C" w:rsidRDefault="002E2809" w:rsidP="003D4262">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79A1CEE" w14:textId="77777777" w:rsidR="002E2809" w:rsidRPr="006F633C" w:rsidRDefault="002E2809" w:rsidP="003D4262">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0E548DC3" w14:textId="77777777" w:rsidR="002E2809" w:rsidRPr="006F633C" w:rsidRDefault="002E2809" w:rsidP="003D4262">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5CCF2743" w14:textId="77777777" w:rsidR="002E2809" w:rsidRPr="006F633C" w:rsidRDefault="002E2809" w:rsidP="003D4262">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22222BD" w14:textId="77777777" w:rsidR="002E2809" w:rsidRPr="006F633C" w:rsidRDefault="002E2809" w:rsidP="003D4262">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429B67A1" w14:textId="77777777" w:rsidR="002E2809" w:rsidRPr="006F633C" w:rsidRDefault="002E2809" w:rsidP="003D4262">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5EE36374" w14:textId="77777777" w:rsidR="002E2809" w:rsidRPr="006F633C" w:rsidRDefault="002E2809" w:rsidP="003D4262">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46B3C6B" w14:textId="77777777" w:rsidR="002E2809" w:rsidRPr="006F633C" w:rsidRDefault="002E2809" w:rsidP="003D4262">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0F9C890" w14:textId="77777777" w:rsidR="002E2809" w:rsidRPr="006F633C" w:rsidRDefault="002E2809" w:rsidP="003D4262">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7990012B" w14:textId="77777777" w:rsidR="002E2809" w:rsidRPr="006F633C" w:rsidRDefault="002E2809" w:rsidP="003D4262">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2489CC0E" w14:textId="77777777" w:rsidR="002E2809" w:rsidRPr="006F633C" w:rsidRDefault="002E2809" w:rsidP="003D4262">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5565EB42" w14:textId="77777777" w:rsidR="002E2809" w:rsidRPr="006F633C" w:rsidRDefault="002E2809" w:rsidP="003D4262">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41FF2954" w14:textId="77777777" w:rsidR="002E2809" w:rsidRPr="006F633C" w:rsidRDefault="002E2809" w:rsidP="003D4262">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74E159FF" w14:textId="77777777" w:rsidR="002E2809" w:rsidRPr="006F633C" w:rsidRDefault="002E2809" w:rsidP="003D4262">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4468DB7" w14:textId="77777777" w:rsidR="002E2809" w:rsidRPr="006F633C" w:rsidRDefault="002E2809" w:rsidP="003D4262">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1B7658C" w14:textId="77777777" w:rsidR="002E2809" w:rsidRPr="006F633C" w:rsidRDefault="002E2809" w:rsidP="003D426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3BF6AF4" w14:textId="77777777" w:rsidR="002E2809" w:rsidRPr="006F633C" w:rsidRDefault="002E2809" w:rsidP="003D4262">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176C3DF" w14:textId="77777777" w:rsidR="002E2809" w:rsidRPr="006F633C" w:rsidRDefault="002E2809" w:rsidP="003D4262">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450273" w14:textId="77777777" w:rsidR="002E2809" w:rsidRPr="006F633C" w:rsidRDefault="002E2809" w:rsidP="003D4262">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567BD7B5" w14:textId="77777777" w:rsidR="002E2809" w:rsidRPr="006F633C" w:rsidRDefault="002E2809" w:rsidP="003D4262">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680F241A" w14:textId="77777777" w:rsidR="002E2809" w:rsidRPr="006F633C" w:rsidRDefault="002E2809" w:rsidP="003D4262">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27E8E21F" w14:textId="77777777" w:rsidR="002E2809" w:rsidRPr="006F633C" w:rsidRDefault="002E2809" w:rsidP="003D4262">
      <w:pPr>
        <w:ind w:firstLine="62"/>
        <w:jc w:val="both"/>
        <w:textAlignment w:val="baseline"/>
        <w:rPr>
          <w:color w:val="000000"/>
          <w:szCs w:val="24"/>
        </w:rPr>
      </w:pPr>
    </w:p>
    <w:p w14:paraId="2C378F96"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6A8C3C8A" w14:textId="77777777" w:rsidR="002E2809" w:rsidRPr="006F633C" w:rsidRDefault="002E2809" w:rsidP="003D4262">
      <w:pPr>
        <w:ind w:firstLine="62"/>
        <w:jc w:val="both"/>
        <w:rPr>
          <w:color w:val="000000"/>
          <w:szCs w:val="24"/>
        </w:rPr>
      </w:pPr>
    </w:p>
    <w:p w14:paraId="20FB6C2D" w14:textId="77777777" w:rsidR="002E2809" w:rsidRPr="006F633C" w:rsidRDefault="002E2809" w:rsidP="003D4262">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6871BF5B" w14:textId="77777777" w:rsidR="002E2809" w:rsidRPr="006F633C" w:rsidRDefault="002E2809" w:rsidP="003D4262">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6EC6EB0F" w14:textId="77777777" w:rsidR="002E2809" w:rsidRPr="006F633C" w:rsidRDefault="002E2809" w:rsidP="003D4262">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03498F5" w14:textId="77777777" w:rsidR="002E2809" w:rsidRPr="006F633C" w:rsidRDefault="002E2809" w:rsidP="003D4262">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CDCC83E" w14:textId="77777777" w:rsidR="002E2809" w:rsidRPr="006F633C" w:rsidRDefault="002E2809" w:rsidP="003D4262">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1CFAD92D" w14:textId="77777777" w:rsidR="002E2809" w:rsidRPr="006F633C" w:rsidRDefault="002E2809" w:rsidP="003D4262">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6A6757" w14:textId="77777777" w:rsidR="002E2809" w:rsidRPr="006F633C" w:rsidRDefault="002E2809" w:rsidP="003D4262">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0B6633" w14:textId="77777777" w:rsidR="002E2809" w:rsidRPr="006F633C" w:rsidRDefault="002E2809" w:rsidP="003D4262">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575C7417" w14:textId="77777777" w:rsidR="002E2809" w:rsidRPr="006F633C" w:rsidRDefault="002E2809" w:rsidP="003D426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10DE6DBA" w14:textId="77777777" w:rsidR="002E2809" w:rsidRPr="006F633C" w:rsidRDefault="002E2809" w:rsidP="003D4262">
      <w:pPr>
        <w:ind w:firstLine="62"/>
        <w:jc w:val="both"/>
        <w:textAlignment w:val="baseline"/>
        <w:rPr>
          <w:color w:val="000000"/>
          <w:szCs w:val="24"/>
        </w:rPr>
      </w:pPr>
    </w:p>
    <w:p w14:paraId="4024241B" w14:textId="77777777" w:rsidR="002E2809" w:rsidRPr="006F633C" w:rsidRDefault="002E2809" w:rsidP="003D426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4589E7BD" w14:textId="77777777" w:rsidR="002E2809" w:rsidRPr="006F633C" w:rsidRDefault="002E2809" w:rsidP="003D4262">
      <w:pPr>
        <w:ind w:firstLine="62"/>
        <w:jc w:val="both"/>
        <w:rPr>
          <w:color w:val="000000"/>
          <w:szCs w:val="24"/>
        </w:rPr>
      </w:pPr>
    </w:p>
    <w:p w14:paraId="568C25E2" w14:textId="77777777" w:rsidR="002E2809" w:rsidRPr="006F633C" w:rsidRDefault="002E2809" w:rsidP="003D4262">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59964257" w14:textId="77777777" w:rsidR="002E2809" w:rsidRPr="006F633C" w:rsidRDefault="002E2809" w:rsidP="003D4262">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747BEB61" w14:textId="77777777" w:rsidR="002E2809" w:rsidRPr="006F633C" w:rsidRDefault="002E2809" w:rsidP="003D4262">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5101D808" w14:textId="77777777" w:rsidR="002E2809" w:rsidRPr="006F633C" w:rsidRDefault="002E2809" w:rsidP="003D4262">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4EC9850B" w14:textId="77777777" w:rsidR="002E2809" w:rsidRPr="006F633C" w:rsidRDefault="002E2809" w:rsidP="003D4262">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401E48B" w14:textId="77777777" w:rsidR="002E2809" w:rsidRPr="006F633C" w:rsidRDefault="002E2809" w:rsidP="003D4262">
      <w:pPr>
        <w:ind w:firstLine="62"/>
        <w:jc w:val="both"/>
        <w:textAlignment w:val="baseline"/>
        <w:rPr>
          <w:color w:val="000000"/>
          <w:szCs w:val="24"/>
        </w:rPr>
      </w:pPr>
    </w:p>
    <w:p w14:paraId="77A97166" w14:textId="77777777" w:rsidR="002E2809" w:rsidRPr="006F633C" w:rsidRDefault="002E2809" w:rsidP="003D426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3A704C24" w14:textId="77777777" w:rsidR="002E2809" w:rsidRPr="006F633C" w:rsidRDefault="002E2809" w:rsidP="003D4262">
      <w:pPr>
        <w:ind w:firstLine="62"/>
        <w:jc w:val="both"/>
        <w:rPr>
          <w:color w:val="000000"/>
          <w:szCs w:val="24"/>
        </w:rPr>
      </w:pPr>
    </w:p>
    <w:p w14:paraId="0125E51D" w14:textId="77777777" w:rsidR="002E2809" w:rsidRPr="006F633C" w:rsidRDefault="002E2809" w:rsidP="003D4262">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25D32975" w14:textId="77777777" w:rsidR="002E2809" w:rsidRPr="006F633C" w:rsidRDefault="002E2809" w:rsidP="003D4262">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30EA2F85" w14:textId="77777777" w:rsidR="002E2809" w:rsidRPr="006F633C" w:rsidRDefault="002E2809" w:rsidP="003D4262">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2DC145" w14:textId="77777777" w:rsidR="002E2809" w:rsidRPr="006F633C" w:rsidRDefault="002E2809" w:rsidP="003D4262">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2D5C3BE3" w14:textId="77777777" w:rsidR="002E2809" w:rsidRPr="006F633C" w:rsidRDefault="002E2809" w:rsidP="003D4262">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6723E0E" w14:textId="77777777" w:rsidR="002E2809" w:rsidRPr="006F633C" w:rsidRDefault="002E2809" w:rsidP="003D4262">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27C38554" w14:textId="77777777" w:rsidR="002E2809" w:rsidRPr="006F633C" w:rsidRDefault="002E2809" w:rsidP="003D4262">
      <w:pPr>
        <w:ind w:firstLine="62"/>
        <w:jc w:val="both"/>
        <w:rPr>
          <w:color w:val="000000"/>
          <w:szCs w:val="24"/>
        </w:rPr>
      </w:pPr>
    </w:p>
    <w:p w14:paraId="12DEA868" w14:textId="77777777" w:rsidR="002E2809" w:rsidRPr="006F633C" w:rsidRDefault="002E2809" w:rsidP="003D426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2EF5CCD" w14:textId="77777777" w:rsidR="002E2809" w:rsidRPr="006F633C" w:rsidRDefault="002E2809" w:rsidP="003D4262">
      <w:pPr>
        <w:ind w:left="360" w:firstLine="62"/>
        <w:jc w:val="both"/>
        <w:rPr>
          <w:color w:val="000000"/>
          <w:szCs w:val="24"/>
        </w:rPr>
      </w:pPr>
    </w:p>
    <w:p w14:paraId="33C7CEBC" w14:textId="77777777" w:rsidR="002E2809" w:rsidRPr="006F633C" w:rsidRDefault="002E2809" w:rsidP="003D4262">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1352C6DD" w14:textId="77777777" w:rsidR="002E2809" w:rsidRPr="006F633C" w:rsidRDefault="002E2809" w:rsidP="003D4262">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A3B81E" w14:textId="77777777" w:rsidR="002E2809" w:rsidRPr="006F633C" w:rsidRDefault="002E2809" w:rsidP="003D4262">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48DB3AB4" w14:textId="77777777" w:rsidR="002E2809" w:rsidRPr="006F633C" w:rsidRDefault="002E2809" w:rsidP="003D4262">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1D67E322" w14:textId="77777777" w:rsidR="002E2809" w:rsidRPr="006F633C" w:rsidRDefault="002E2809" w:rsidP="003D4262">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35815DBA" w14:textId="77777777" w:rsidR="002E2809" w:rsidRPr="006F633C" w:rsidRDefault="002E2809" w:rsidP="003D4262">
      <w:pPr>
        <w:ind w:firstLine="62"/>
        <w:jc w:val="both"/>
        <w:rPr>
          <w:color w:val="000000"/>
          <w:szCs w:val="24"/>
        </w:rPr>
      </w:pPr>
    </w:p>
    <w:p w14:paraId="3EF58243" w14:textId="77777777" w:rsidR="002E2809" w:rsidRPr="006F633C" w:rsidRDefault="002E2809" w:rsidP="003D426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6B930813" w14:textId="77777777" w:rsidR="002E2809" w:rsidRPr="006F633C" w:rsidRDefault="002E2809" w:rsidP="003D4262">
      <w:pPr>
        <w:ind w:left="360" w:firstLine="62"/>
        <w:jc w:val="both"/>
        <w:rPr>
          <w:color w:val="000000"/>
          <w:szCs w:val="24"/>
        </w:rPr>
      </w:pPr>
    </w:p>
    <w:p w14:paraId="02A9A28A" w14:textId="77777777" w:rsidR="002E2809" w:rsidRPr="006F633C" w:rsidRDefault="002E2809" w:rsidP="003D4262">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40CD2F52" w14:textId="77777777" w:rsidR="002E2809" w:rsidRPr="006F633C" w:rsidRDefault="002E2809" w:rsidP="003D4262">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9D368F" w14:textId="77777777" w:rsidR="002E2809" w:rsidRPr="006F633C" w:rsidRDefault="002E2809" w:rsidP="003D4262">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2B964F5C" w14:textId="4A29381E" w:rsidR="00960963" w:rsidRPr="002E2809" w:rsidRDefault="002E2809" w:rsidP="003D4262">
      <w:pPr>
        <w:jc w:val="center"/>
        <w:rPr>
          <w:kern w:val="2"/>
          <w:szCs w:val="24"/>
        </w:rPr>
      </w:pPr>
      <w:r w:rsidRPr="006F633C">
        <w:rPr>
          <w:kern w:val="2"/>
          <w:szCs w:val="24"/>
        </w:rPr>
        <w:t>________________</w:t>
      </w:r>
    </w:p>
    <w:sectPr w:rsidR="00960963" w:rsidRPr="002E2809">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6CA5" w14:textId="77777777" w:rsidR="00191615" w:rsidRDefault="00191615">
      <w:pPr>
        <w:rPr>
          <w:kern w:val="2"/>
          <w:sz w:val="22"/>
          <w:szCs w:val="22"/>
          <w:lang w:val="en-US"/>
        </w:rPr>
      </w:pPr>
      <w:r>
        <w:rPr>
          <w:kern w:val="2"/>
          <w:sz w:val="22"/>
          <w:szCs w:val="22"/>
          <w:lang w:val="en-US"/>
        </w:rPr>
        <w:separator/>
      </w:r>
    </w:p>
  </w:endnote>
  <w:endnote w:type="continuationSeparator" w:id="0">
    <w:p w14:paraId="4852FA39" w14:textId="77777777" w:rsidR="00191615" w:rsidRDefault="00191615">
      <w:pPr>
        <w:rPr>
          <w:kern w:val="2"/>
          <w:sz w:val="22"/>
          <w:szCs w:val="22"/>
          <w:lang w:val="en-US"/>
        </w:rPr>
      </w:pPr>
      <w:r>
        <w:rPr>
          <w:kern w:val="2"/>
          <w:sz w:val="22"/>
          <w:szCs w:val="22"/>
          <w:lang w:val="en-US"/>
        </w:rPr>
        <w:continuationSeparator/>
      </w:r>
    </w:p>
  </w:endnote>
  <w:endnote w:type="continuationNotice" w:id="1">
    <w:p w14:paraId="32D8CF1E" w14:textId="77777777" w:rsidR="00191615" w:rsidRDefault="0019161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0457" w14:textId="77777777" w:rsidR="00191615" w:rsidRDefault="00191615">
      <w:pPr>
        <w:rPr>
          <w:kern w:val="2"/>
          <w:sz w:val="22"/>
          <w:szCs w:val="22"/>
          <w:lang w:val="en-US"/>
        </w:rPr>
      </w:pPr>
      <w:r>
        <w:rPr>
          <w:kern w:val="2"/>
          <w:sz w:val="22"/>
          <w:szCs w:val="22"/>
          <w:lang w:val="en-US"/>
        </w:rPr>
        <w:separator/>
      </w:r>
    </w:p>
  </w:footnote>
  <w:footnote w:type="continuationSeparator" w:id="0">
    <w:p w14:paraId="049527F7" w14:textId="77777777" w:rsidR="00191615" w:rsidRDefault="00191615">
      <w:pPr>
        <w:rPr>
          <w:kern w:val="2"/>
          <w:sz w:val="22"/>
          <w:szCs w:val="22"/>
          <w:lang w:val="en-US"/>
        </w:rPr>
      </w:pPr>
      <w:r>
        <w:rPr>
          <w:kern w:val="2"/>
          <w:sz w:val="22"/>
          <w:szCs w:val="22"/>
          <w:lang w:val="en-US"/>
        </w:rPr>
        <w:continuationSeparator/>
      </w:r>
    </w:p>
  </w:footnote>
  <w:footnote w:type="continuationNotice" w:id="1">
    <w:p w14:paraId="2EDE49C9" w14:textId="77777777" w:rsidR="00191615" w:rsidRDefault="0019161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DF42669"/>
    <w:multiLevelType w:val="multilevel"/>
    <w:tmpl w:val="7DDE1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CD33ACE"/>
    <w:multiLevelType w:val="multilevel"/>
    <w:tmpl w:val="6FF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8923228">
    <w:abstractNumId w:val="0"/>
  </w:num>
  <w:num w:numId="2" w16cid:durableId="176120779">
    <w:abstractNumId w:val="2"/>
  </w:num>
  <w:num w:numId="3" w16cid:durableId="828060997">
    <w:abstractNumId w:val="3"/>
  </w:num>
  <w:num w:numId="4" w16cid:durableId="37975899">
    <w:abstractNumId w:val="4"/>
  </w:num>
  <w:num w:numId="5" w16cid:durableId="1359622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496F"/>
    <w:rsid w:val="00044F94"/>
    <w:rsid w:val="000627A9"/>
    <w:rsid w:val="00064DEF"/>
    <w:rsid w:val="00076175"/>
    <w:rsid w:val="0008225E"/>
    <w:rsid w:val="000C194C"/>
    <w:rsid w:val="000F467E"/>
    <w:rsid w:val="001016CE"/>
    <w:rsid w:val="00114B1F"/>
    <w:rsid w:val="00117ACB"/>
    <w:rsid w:val="00117E83"/>
    <w:rsid w:val="00121FBC"/>
    <w:rsid w:val="00126A6C"/>
    <w:rsid w:val="00132353"/>
    <w:rsid w:val="00132FE7"/>
    <w:rsid w:val="00142775"/>
    <w:rsid w:val="00163CA6"/>
    <w:rsid w:val="00165289"/>
    <w:rsid w:val="00166FE2"/>
    <w:rsid w:val="00187CAC"/>
    <w:rsid w:val="00191615"/>
    <w:rsid w:val="001A6ABA"/>
    <w:rsid w:val="001C27BC"/>
    <w:rsid w:val="001C42A1"/>
    <w:rsid w:val="001C59C7"/>
    <w:rsid w:val="001E23CE"/>
    <w:rsid w:val="001F29EE"/>
    <w:rsid w:val="00236640"/>
    <w:rsid w:val="00237154"/>
    <w:rsid w:val="00253F2A"/>
    <w:rsid w:val="002542DE"/>
    <w:rsid w:val="002729A4"/>
    <w:rsid w:val="00291DAD"/>
    <w:rsid w:val="002A03FF"/>
    <w:rsid w:val="002A3C7E"/>
    <w:rsid w:val="002A402E"/>
    <w:rsid w:val="002B79BF"/>
    <w:rsid w:val="002C3FF1"/>
    <w:rsid w:val="002E2809"/>
    <w:rsid w:val="002E5F8E"/>
    <w:rsid w:val="002F5429"/>
    <w:rsid w:val="00304C47"/>
    <w:rsid w:val="00326DB0"/>
    <w:rsid w:val="00351F3C"/>
    <w:rsid w:val="00356EAF"/>
    <w:rsid w:val="003674C3"/>
    <w:rsid w:val="00381CF6"/>
    <w:rsid w:val="00387D93"/>
    <w:rsid w:val="003921EE"/>
    <w:rsid w:val="003B074C"/>
    <w:rsid w:val="003B45DB"/>
    <w:rsid w:val="003C266F"/>
    <w:rsid w:val="003C3B30"/>
    <w:rsid w:val="003D2199"/>
    <w:rsid w:val="003D2EE5"/>
    <w:rsid w:val="003D4262"/>
    <w:rsid w:val="00404E09"/>
    <w:rsid w:val="0041327B"/>
    <w:rsid w:val="00447D98"/>
    <w:rsid w:val="0045489C"/>
    <w:rsid w:val="00455FC9"/>
    <w:rsid w:val="00464AD3"/>
    <w:rsid w:val="00477297"/>
    <w:rsid w:val="004773F1"/>
    <w:rsid w:val="00477805"/>
    <w:rsid w:val="00490550"/>
    <w:rsid w:val="004A52AA"/>
    <w:rsid w:val="004B3EAD"/>
    <w:rsid w:val="004B71D4"/>
    <w:rsid w:val="004C083D"/>
    <w:rsid w:val="004D5AF0"/>
    <w:rsid w:val="00511D38"/>
    <w:rsid w:val="00522EE6"/>
    <w:rsid w:val="005278AF"/>
    <w:rsid w:val="00534067"/>
    <w:rsid w:val="00556973"/>
    <w:rsid w:val="00557144"/>
    <w:rsid w:val="00564274"/>
    <w:rsid w:val="00584E63"/>
    <w:rsid w:val="00587D41"/>
    <w:rsid w:val="00596E50"/>
    <w:rsid w:val="005A1916"/>
    <w:rsid w:val="005A2421"/>
    <w:rsid w:val="005A6C26"/>
    <w:rsid w:val="005C6F48"/>
    <w:rsid w:val="005E73E5"/>
    <w:rsid w:val="005F0D7C"/>
    <w:rsid w:val="005F3F9C"/>
    <w:rsid w:val="006167DE"/>
    <w:rsid w:val="00620C94"/>
    <w:rsid w:val="0067197C"/>
    <w:rsid w:val="006912E0"/>
    <w:rsid w:val="006C3713"/>
    <w:rsid w:val="006C47E1"/>
    <w:rsid w:val="006D5B7C"/>
    <w:rsid w:val="006F633C"/>
    <w:rsid w:val="006F7884"/>
    <w:rsid w:val="00714F2B"/>
    <w:rsid w:val="00726EB1"/>
    <w:rsid w:val="00727AE7"/>
    <w:rsid w:val="00730BA1"/>
    <w:rsid w:val="0074037B"/>
    <w:rsid w:val="00740F20"/>
    <w:rsid w:val="00755EC0"/>
    <w:rsid w:val="007610CF"/>
    <w:rsid w:val="00761D69"/>
    <w:rsid w:val="007632E9"/>
    <w:rsid w:val="0078338D"/>
    <w:rsid w:val="0079328A"/>
    <w:rsid w:val="007A1FF5"/>
    <w:rsid w:val="007A614A"/>
    <w:rsid w:val="007A79A3"/>
    <w:rsid w:val="007B3F02"/>
    <w:rsid w:val="007C4AAD"/>
    <w:rsid w:val="007C6772"/>
    <w:rsid w:val="007D35AB"/>
    <w:rsid w:val="007D4483"/>
    <w:rsid w:val="008026A4"/>
    <w:rsid w:val="00804ECB"/>
    <w:rsid w:val="00805A3D"/>
    <w:rsid w:val="00807C2A"/>
    <w:rsid w:val="008272D8"/>
    <w:rsid w:val="00843C67"/>
    <w:rsid w:val="00846C57"/>
    <w:rsid w:val="00856290"/>
    <w:rsid w:val="00856B72"/>
    <w:rsid w:val="008653A8"/>
    <w:rsid w:val="008A3A5F"/>
    <w:rsid w:val="008E382F"/>
    <w:rsid w:val="00924535"/>
    <w:rsid w:val="0094014D"/>
    <w:rsid w:val="00951DAD"/>
    <w:rsid w:val="00960963"/>
    <w:rsid w:val="00962C24"/>
    <w:rsid w:val="0099753B"/>
    <w:rsid w:val="009B5DBE"/>
    <w:rsid w:val="009C66DF"/>
    <w:rsid w:val="009C6E92"/>
    <w:rsid w:val="009E0B10"/>
    <w:rsid w:val="009E51CD"/>
    <w:rsid w:val="009E78FE"/>
    <w:rsid w:val="00A026F7"/>
    <w:rsid w:val="00A06BAB"/>
    <w:rsid w:val="00A17A3C"/>
    <w:rsid w:val="00A27888"/>
    <w:rsid w:val="00A3705B"/>
    <w:rsid w:val="00A41C48"/>
    <w:rsid w:val="00A53BA1"/>
    <w:rsid w:val="00A617AB"/>
    <w:rsid w:val="00A639E4"/>
    <w:rsid w:val="00A65044"/>
    <w:rsid w:val="00A85609"/>
    <w:rsid w:val="00A86DEC"/>
    <w:rsid w:val="00AA63EC"/>
    <w:rsid w:val="00AB0645"/>
    <w:rsid w:val="00AB4DD8"/>
    <w:rsid w:val="00AD3925"/>
    <w:rsid w:val="00AE4FD6"/>
    <w:rsid w:val="00AE6EAA"/>
    <w:rsid w:val="00AF5EEA"/>
    <w:rsid w:val="00B076B5"/>
    <w:rsid w:val="00B14B06"/>
    <w:rsid w:val="00B172F8"/>
    <w:rsid w:val="00B178C2"/>
    <w:rsid w:val="00B3019A"/>
    <w:rsid w:val="00B34983"/>
    <w:rsid w:val="00B54338"/>
    <w:rsid w:val="00B62F44"/>
    <w:rsid w:val="00B656E6"/>
    <w:rsid w:val="00B65EFC"/>
    <w:rsid w:val="00B73903"/>
    <w:rsid w:val="00B97639"/>
    <w:rsid w:val="00B97D6A"/>
    <w:rsid w:val="00BA6EC3"/>
    <w:rsid w:val="00BC1C62"/>
    <w:rsid w:val="00BE5EDE"/>
    <w:rsid w:val="00BF331C"/>
    <w:rsid w:val="00BF384F"/>
    <w:rsid w:val="00C02328"/>
    <w:rsid w:val="00C138D5"/>
    <w:rsid w:val="00C31EA3"/>
    <w:rsid w:val="00C434FC"/>
    <w:rsid w:val="00C915B1"/>
    <w:rsid w:val="00CC2247"/>
    <w:rsid w:val="00CC29D6"/>
    <w:rsid w:val="00CC45D5"/>
    <w:rsid w:val="00CE3965"/>
    <w:rsid w:val="00CE5FED"/>
    <w:rsid w:val="00D00AB7"/>
    <w:rsid w:val="00D1220B"/>
    <w:rsid w:val="00D36151"/>
    <w:rsid w:val="00D45E2A"/>
    <w:rsid w:val="00D47D44"/>
    <w:rsid w:val="00D5052D"/>
    <w:rsid w:val="00DA1A3D"/>
    <w:rsid w:val="00DA7275"/>
    <w:rsid w:val="00DB559E"/>
    <w:rsid w:val="00DE2F05"/>
    <w:rsid w:val="00DE6E3E"/>
    <w:rsid w:val="00E019DE"/>
    <w:rsid w:val="00E123B6"/>
    <w:rsid w:val="00E152CD"/>
    <w:rsid w:val="00E47D15"/>
    <w:rsid w:val="00E60792"/>
    <w:rsid w:val="00E8321E"/>
    <w:rsid w:val="00EA5114"/>
    <w:rsid w:val="00EA65BF"/>
    <w:rsid w:val="00EB14F1"/>
    <w:rsid w:val="00ED522C"/>
    <w:rsid w:val="00EE2382"/>
    <w:rsid w:val="00EE365A"/>
    <w:rsid w:val="00EE55C4"/>
    <w:rsid w:val="00EF0094"/>
    <w:rsid w:val="00EF46FB"/>
    <w:rsid w:val="00F23113"/>
    <w:rsid w:val="00F25F4D"/>
    <w:rsid w:val="00F26FEC"/>
    <w:rsid w:val="00F41D3F"/>
    <w:rsid w:val="00F5131F"/>
    <w:rsid w:val="00F56F28"/>
    <w:rsid w:val="00F619C2"/>
    <w:rsid w:val="00F95E5B"/>
    <w:rsid w:val="00FA1066"/>
    <w:rsid w:val="00FA12B8"/>
    <w:rsid w:val="00FD3FAC"/>
    <w:rsid w:val="00FD69B8"/>
    <w:rsid w:val="00FD6BF5"/>
    <w:rsid w:val="00FE11A1"/>
    <w:rsid w:val="00FF4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3D2199"/>
  </w:style>
  <w:style w:type="character" w:customStyle="1" w:styleId="eop">
    <w:name w:val="eop"/>
    <w:basedOn w:val="Numatytasispastraiposriftas"/>
    <w:rsid w:val="003D2199"/>
  </w:style>
  <w:style w:type="character" w:styleId="Hipersaitas">
    <w:name w:val="Hyperlink"/>
    <w:basedOn w:val="Numatytasispastraiposriftas"/>
    <w:unhideWhenUsed/>
    <w:rsid w:val="00924535"/>
    <w:rPr>
      <w:color w:val="467886" w:themeColor="hyperlink"/>
      <w:u w:val="single"/>
    </w:rPr>
  </w:style>
  <w:style w:type="paragraph" w:styleId="Antrats">
    <w:name w:val="header"/>
    <w:basedOn w:val="prastasis"/>
    <w:link w:val="AntratsDiagrama"/>
    <w:semiHidden/>
    <w:unhideWhenUsed/>
    <w:rsid w:val="00FD6BF5"/>
    <w:pPr>
      <w:tabs>
        <w:tab w:val="center" w:pos="4819"/>
        <w:tab w:val="right" w:pos="9638"/>
      </w:tabs>
    </w:pPr>
  </w:style>
  <w:style w:type="character" w:customStyle="1" w:styleId="AntratsDiagrama">
    <w:name w:val="Antraštės Diagrama"/>
    <w:basedOn w:val="Numatytasispastraiposriftas"/>
    <w:link w:val="Antrats"/>
    <w:semiHidden/>
    <w:rsid w:val="00FD6BF5"/>
  </w:style>
  <w:style w:type="paragraph" w:styleId="Porat">
    <w:name w:val="footer"/>
    <w:basedOn w:val="prastasis"/>
    <w:link w:val="PoratDiagrama"/>
    <w:semiHidden/>
    <w:unhideWhenUsed/>
    <w:rsid w:val="00FD6BF5"/>
    <w:pPr>
      <w:tabs>
        <w:tab w:val="center" w:pos="4819"/>
        <w:tab w:val="right" w:pos="9638"/>
      </w:tabs>
    </w:pPr>
  </w:style>
  <w:style w:type="character" w:customStyle="1" w:styleId="PoratDiagrama">
    <w:name w:val="Poraštė Diagrama"/>
    <w:basedOn w:val="Numatytasispastraiposriftas"/>
    <w:link w:val="Porat"/>
    <w:semiHidden/>
    <w:rsid w:val="00FD6BF5"/>
  </w:style>
  <w:style w:type="paragraph" w:styleId="Pataisymai">
    <w:name w:val="Revision"/>
    <w:hidden/>
    <w:semiHidden/>
    <w:rsid w:val="00FD6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1680533">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7795913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kar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69848</Words>
  <Characters>39814</Characters>
  <Application>Microsoft Office Word</Application>
  <DocSecurity>0</DocSecurity>
  <Lines>331</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Sandra Čiukšytė-Nagienė</cp:lastModifiedBy>
  <cp:revision>7</cp:revision>
  <dcterms:created xsi:type="dcterms:W3CDTF">2025-05-14T13:26:00Z</dcterms:created>
  <dcterms:modified xsi:type="dcterms:W3CDTF">2025-06-04T10:54:00Z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