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B81B" w14:textId="2579DD56" w:rsidR="001F1435" w:rsidRPr="001F1435" w:rsidRDefault="001F1435" w:rsidP="001F1435">
      <w:pPr>
        <w:pStyle w:val="Antrats"/>
        <w:jc w:val="right"/>
        <w:rPr>
          <w:color w:val="FF0000"/>
        </w:rPr>
      </w:pPr>
      <w:r w:rsidRPr="001F1435">
        <w:rPr>
          <w:color w:val="FF0000"/>
        </w:rPr>
        <w:t>Aktuali redakcija</w:t>
      </w:r>
      <w:r>
        <w:rPr>
          <w:color w:val="FF0000"/>
        </w:rPr>
        <w:t xml:space="preserve"> nuo</w:t>
      </w:r>
      <w:r w:rsidRPr="001F1435">
        <w:rPr>
          <w:color w:val="FF0000"/>
        </w:rPr>
        <w:t xml:space="preserve"> 2025-06-04</w:t>
      </w:r>
    </w:p>
    <w:p w14:paraId="7DD65DB4" w14:textId="77777777" w:rsidR="001F1435" w:rsidRDefault="001F1435" w:rsidP="009068CD">
      <w:pPr>
        <w:jc w:val="center"/>
        <w:rPr>
          <w:rFonts w:ascii="Times New Roman" w:hAnsi="Times New Roman"/>
          <w:b/>
          <w:sz w:val="24"/>
          <w:szCs w:val="24"/>
        </w:rPr>
      </w:pPr>
      <w:bookmarkStart w:id="0" w:name="_GoBack"/>
      <w:bookmarkEnd w:id="0"/>
    </w:p>
    <w:p w14:paraId="759FD073" w14:textId="33BDABB3" w:rsidR="00EC11E9" w:rsidRDefault="00243701" w:rsidP="009068CD">
      <w:pPr>
        <w:jc w:val="center"/>
        <w:rPr>
          <w:rFonts w:ascii="Times New Roman" w:hAnsi="Times New Roman"/>
          <w:b/>
          <w:sz w:val="24"/>
          <w:szCs w:val="24"/>
        </w:rPr>
      </w:pPr>
      <w:r>
        <w:rPr>
          <w:rFonts w:ascii="Times New Roman" w:hAnsi="Times New Roman"/>
          <w:b/>
          <w:sz w:val="24"/>
          <w:szCs w:val="24"/>
        </w:rPr>
        <w:t>8</w:t>
      </w:r>
      <w:r w:rsidR="00EC11E9">
        <w:rPr>
          <w:rFonts w:ascii="Times New Roman" w:hAnsi="Times New Roman"/>
          <w:b/>
          <w:sz w:val="24"/>
          <w:szCs w:val="24"/>
        </w:rPr>
        <w:t xml:space="preserve"> pirkimo dalis</w:t>
      </w:r>
    </w:p>
    <w:p w14:paraId="1838560B" w14:textId="1CAB6073" w:rsidR="009068CD" w:rsidRPr="003D2F26" w:rsidRDefault="009068CD" w:rsidP="00FB79E3">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449B3A5" w14:textId="2CA90B22" w:rsidR="009068CD" w:rsidRDefault="00EC11E9" w:rsidP="00FB79E3">
      <w:pPr>
        <w:spacing w:after="0"/>
        <w:jc w:val="center"/>
        <w:rPr>
          <w:rFonts w:ascii="Times New Roman" w:hAnsi="Times New Roman"/>
          <w:b/>
          <w:bCs/>
          <w:sz w:val="24"/>
          <w:szCs w:val="24"/>
        </w:rPr>
      </w:pPr>
      <w:proofErr w:type="spellStart"/>
      <w:r w:rsidRPr="00B971AA">
        <w:rPr>
          <w:rFonts w:ascii="Times New Roman" w:hAnsi="Times New Roman"/>
          <w:b/>
          <w:bCs/>
          <w:sz w:val="24"/>
          <w:szCs w:val="24"/>
        </w:rPr>
        <w:t>Oftamotologinė</w:t>
      </w:r>
      <w:proofErr w:type="spellEnd"/>
      <w:r w:rsidRPr="00B971AA">
        <w:rPr>
          <w:rFonts w:ascii="Times New Roman" w:hAnsi="Times New Roman"/>
          <w:b/>
          <w:bCs/>
          <w:sz w:val="24"/>
          <w:szCs w:val="24"/>
        </w:rPr>
        <w:t xml:space="preserve"> įranga,  1 komplektas</w:t>
      </w:r>
    </w:p>
    <w:p w14:paraId="14F25E72" w14:textId="77777777" w:rsidR="00FB79E3" w:rsidRDefault="00FB79E3" w:rsidP="00FB79E3">
      <w:pPr>
        <w:spacing w:after="0"/>
        <w:jc w:val="both"/>
        <w:rPr>
          <w:rFonts w:ascii="Times New Roman" w:hAnsi="Times New Roman"/>
          <w:b/>
          <w:bCs/>
          <w:sz w:val="24"/>
          <w:szCs w:val="24"/>
        </w:rPr>
      </w:pPr>
    </w:p>
    <w:p w14:paraId="0E096556" w14:textId="77777777" w:rsidR="00FB79E3" w:rsidRDefault="00FB79E3" w:rsidP="00FB79E3">
      <w:pPr>
        <w:tabs>
          <w:tab w:val="left" w:pos="-142"/>
          <w:tab w:val="left" w:pos="1418"/>
        </w:tabs>
        <w:spacing w:after="0" w:line="240" w:lineRule="auto"/>
        <w:ind w:left="-142" w:firstLine="993"/>
        <w:jc w:val="both"/>
        <w:rPr>
          <w:rFonts w:ascii="Times New Roman" w:hAnsi="Times New Roman"/>
          <w:i/>
          <w:iCs/>
          <w:sz w:val="24"/>
          <w:szCs w:val="24"/>
        </w:rPr>
      </w:pPr>
      <w:r>
        <w:rPr>
          <w:rFonts w:ascii="Times New Roman" w:hAnsi="Times New Roman"/>
          <w:b/>
          <w:bCs/>
          <w:i/>
          <w:iCs/>
          <w:sz w:val="24"/>
          <w:szCs w:val="24"/>
        </w:rPr>
        <w:t>Tiekėjui</w:t>
      </w:r>
      <w:r w:rsidRPr="00FB727E">
        <w:rPr>
          <w:rFonts w:ascii="Times New Roman" w:hAnsi="Times New Roman"/>
          <w:b/>
          <w:bCs/>
          <w:i/>
          <w:iCs/>
          <w:sz w:val="24"/>
          <w:szCs w:val="24"/>
        </w:rPr>
        <w:t xml:space="preserve"> įrodant siūlomos prekės atitiktį techninės specifikacijos reikalavimams, </w:t>
      </w:r>
      <w:r>
        <w:rPr>
          <w:rFonts w:ascii="Times New Roman" w:hAnsi="Times New Roman"/>
          <w:b/>
          <w:bCs/>
          <w:i/>
          <w:iCs/>
          <w:sz w:val="24"/>
          <w:szCs w:val="24"/>
        </w:rPr>
        <w:t xml:space="preserve">turi būti </w:t>
      </w:r>
      <w:r w:rsidRPr="00FB727E">
        <w:rPr>
          <w:rFonts w:ascii="Times New Roman" w:hAnsi="Times New Roman"/>
          <w:b/>
          <w:bCs/>
          <w:i/>
          <w:iCs/>
          <w:sz w:val="24"/>
          <w:szCs w:val="24"/>
        </w:rPr>
        <w:t>pateikiami prekės gamintojo dokumentai</w:t>
      </w:r>
      <w:r>
        <w:rPr>
          <w:rFonts w:ascii="Times New Roman" w:hAnsi="Times New Roman"/>
          <w:b/>
          <w:bCs/>
          <w:i/>
          <w:iCs/>
          <w:sz w:val="24"/>
          <w:szCs w:val="24"/>
        </w:rPr>
        <w:t>*</w:t>
      </w:r>
      <w:r w:rsidRPr="00FB727E">
        <w:rPr>
          <w:rFonts w:ascii="Times New Roman" w:hAnsi="Times New Roman"/>
          <w:b/>
          <w:bCs/>
          <w:i/>
          <w:iCs/>
          <w:sz w:val="24"/>
          <w:szCs w:val="24"/>
        </w:rPr>
        <w:t xml:space="preserve"> </w:t>
      </w:r>
      <w:r w:rsidRPr="00FB727E">
        <w:rPr>
          <w:rFonts w:ascii="Times New Roman" w:hAnsi="Times New Roman"/>
          <w:i/>
          <w:iCs/>
          <w:sz w:val="24"/>
          <w:szCs w:val="24"/>
        </w:rPr>
        <w:t>(techninės specifikacijos, katalogų, bukletų kopijos, internetinės nuorodos į prekių gamintojo puslapius, atitinkamą (-</w:t>
      </w:r>
      <w:proofErr w:type="spellStart"/>
      <w:r w:rsidRPr="00FB727E">
        <w:rPr>
          <w:rFonts w:ascii="Times New Roman" w:hAnsi="Times New Roman"/>
          <w:i/>
          <w:iCs/>
          <w:sz w:val="24"/>
          <w:szCs w:val="24"/>
        </w:rPr>
        <w:t>us</w:t>
      </w:r>
      <w:proofErr w:type="spellEnd"/>
      <w:r w:rsidRPr="00FB727E">
        <w:rPr>
          <w:rFonts w:ascii="Times New Roman" w:hAnsi="Times New Roman"/>
          <w:i/>
          <w:iCs/>
          <w:sz w:val="24"/>
          <w:szCs w:val="24"/>
        </w:rPr>
        <w:t>) techninės specifikacijos reikalavimą (-</w:t>
      </w:r>
      <w:proofErr w:type="spellStart"/>
      <w:r w:rsidRPr="00FB727E">
        <w:rPr>
          <w:rFonts w:ascii="Times New Roman" w:hAnsi="Times New Roman"/>
          <w:i/>
          <w:iCs/>
          <w:sz w:val="24"/>
          <w:szCs w:val="24"/>
        </w:rPr>
        <w:t>us</w:t>
      </w:r>
      <w:proofErr w:type="spellEnd"/>
      <w:r w:rsidRPr="00FB727E">
        <w:rPr>
          <w:rFonts w:ascii="Times New Roman" w:hAnsi="Times New Roman"/>
          <w:i/>
          <w:iCs/>
          <w:sz w:val="24"/>
          <w:szCs w:val="24"/>
        </w:rPr>
        <w:t>) patvirtinanti (-</w:t>
      </w:r>
      <w:proofErr w:type="spellStart"/>
      <w:r w:rsidRPr="00FB727E">
        <w:rPr>
          <w:rFonts w:ascii="Times New Roman" w:hAnsi="Times New Roman"/>
          <w:i/>
          <w:iCs/>
          <w:sz w:val="24"/>
          <w:szCs w:val="24"/>
        </w:rPr>
        <w:t>čios</w:t>
      </w:r>
      <w:proofErr w:type="spellEnd"/>
      <w:r w:rsidRPr="00FB727E">
        <w:rPr>
          <w:rFonts w:ascii="Times New Roman" w:hAnsi="Times New Roman"/>
          <w:i/>
          <w:iCs/>
          <w:sz w:val="24"/>
          <w:szCs w:val="24"/>
        </w:rPr>
        <w:t>) momentinė (-ės) ekrano kopija (-</w:t>
      </w:r>
      <w:proofErr w:type="spellStart"/>
      <w:r w:rsidRPr="00FB727E">
        <w:rPr>
          <w:rFonts w:ascii="Times New Roman" w:hAnsi="Times New Roman"/>
          <w:i/>
          <w:iCs/>
          <w:sz w:val="24"/>
          <w:szCs w:val="24"/>
        </w:rPr>
        <w:t>os</w:t>
      </w:r>
      <w:proofErr w:type="spellEnd"/>
      <w:r w:rsidRPr="00FB727E">
        <w:rPr>
          <w:rFonts w:ascii="Times New Roman" w:hAnsi="Times New Roman"/>
          <w:i/>
          <w:iCs/>
          <w:sz w:val="24"/>
          <w:szCs w:val="24"/>
        </w:rPr>
        <w:t>) (</w:t>
      </w:r>
      <w:proofErr w:type="spellStart"/>
      <w:r w:rsidRPr="00FB727E">
        <w:rPr>
          <w:rFonts w:ascii="Times New Roman" w:hAnsi="Times New Roman"/>
          <w:i/>
          <w:iCs/>
          <w:sz w:val="24"/>
          <w:szCs w:val="24"/>
        </w:rPr>
        <w:t>print</w:t>
      </w:r>
      <w:proofErr w:type="spellEnd"/>
      <w:r w:rsidRPr="00FB727E">
        <w:rPr>
          <w:rFonts w:ascii="Times New Roman" w:hAnsi="Times New Roman"/>
          <w:i/>
          <w:iCs/>
          <w:sz w:val="24"/>
          <w:szCs w:val="24"/>
        </w:rPr>
        <w:t xml:space="preserve"> </w:t>
      </w:r>
      <w:proofErr w:type="spellStart"/>
      <w:r w:rsidRPr="00FB727E">
        <w:rPr>
          <w:rFonts w:ascii="Times New Roman" w:hAnsi="Times New Roman"/>
          <w:i/>
          <w:iCs/>
          <w:sz w:val="24"/>
          <w:szCs w:val="24"/>
        </w:rPr>
        <w:t>screen</w:t>
      </w:r>
      <w:proofErr w:type="spellEnd"/>
      <w:r w:rsidRPr="00FB727E">
        <w:rPr>
          <w:rFonts w:ascii="Times New Roman" w:hAnsi="Times New Roman"/>
          <w:i/>
          <w:iCs/>
          <w:sz w:val="24"/>
          <w:szCs w:val="24"/>
        </w:rPr>
        <w:t>) (tokiu atveju momentinėje ekrano kopijoje (</w:t>
      </w:r>
      <w:proofErr w:type="spellStart"/>
      <w:r w:rsidRPr="00FB727E">
        <w:rPr>
          <w:rFonts w:ascii="Times New Roman" w:hAnsi="Times New Roman"/>
          <w:i/>
          <w:iCs/>
          <w:sz w:val="24"/>
          <w:szCs w:val="24"/>
        </w:rPr>
        <w:t>print</w:t>
      </w:r>
      <w:proofErr w:type="spellEnd"/>
      <w:r w:rsidRPr="00FB727E">
        <w:rPr>
          <w:rFonts w:ascii="Times New Roman" w:hAnsi="Times New Roman"/>
          <w:i/>
          <w:iCs/>
          <w:sz w:val="24"/>
          <w:szCs w:val="24"/>
        </w:rPr>
        <w:t xml:space="preserve"> </w:t>
      </w:r>
      <w:proofErr w:type="spellStart"/>
      <w:r w:rsidRPr="00FB727E">
        <w:rPr>
          <w:rFonts w:ascii="Times New Roman" w:hAnsi="Times New Roman"/>
          <w:i/>
          <w:iCs/>
          <w:sz w:val="24"/>
          <w:szCs w:val="24"/>
        </w:rPr>
        <w:t>screen</w:t>
      </w:r>
      <w:proofErr w:type="spellEnd"/>
      <w:r w:rsidRPr="00FB727E">
        <w:rPr>
          <w:rFonts w:ascii="Times New Roman" w:hAnsi="Times New Roman"/>
          <w:i/>
          <w:iCs/>
          <w:sz w:val="24"/>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w:t>
      </w:r>
      <w:proofErr w:type="spellStart"/>
      <w:r w:rsidRPr="00FB727E">
        <w:rPr>
          <w:rFonts w:ascii="Times New Roman" w:hAnsi="Times New Roman"/>
          <w:i/>
          <w:iCs/>
          <w:sz w:val="24"/>
          <w:szCs w:val="24"/>
        </w:rPr>
        <w:t>patvirtinimus</w:t>
      </w:r>
      <w:proofErr w:type="spellEnd"/>
      <w:r w:rsidRPr="00FB727E">
        <w:rPr>
          <w:rFonts w:ascii="Times New Roman" w:hAnsi="Times New Roman"/>
          <w:i/>
          <w:iCs/>
          <w:sz w:val="24"/>
          <w:szCs w:val="24"/>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A1C5ACE" w14:textId="77777777" w:rsidR="00FB79E3" w:rsidRDefault="00FB79E3" w:rsidP="00FB79E3">
      <w:pPr>
        <w:tabs>
          <w:tab w:val="left" w:pos="-142"/>
          <w:tab w:val="left" w:pos="1418"/>
        </w:tabs>
        <w:spacing w:after="0" w:line="240" w:lineRule="auto"/>
        <w:ind w:left="-142" w:firstLine="993"/>
        <w:jc w:val="both"/>
        <w:rPr>
          <w:rFonts w:ascii="Times New Roman" w:hAnsi="Times New Roman"/>
          <w:b/>
          <w:bCs/>
          <w:i/>
          <w:iCs/>
          <w:color w:val="FF0000"/>
        </w:rPr>
      </w:pPr>
      <w:r w:rsidRPr="003E50D2">
        <w:rPr>
          <w:rFonts w:ascii="Times New Roman" w:hAnsi="Times New Roman"/>
          <w:b/>
          <w:bCs/>
          <w:i/>
          <w:iCs/>
          <w:color w:val="FF0000"/>
        </w:rPr>
        <w:t xml:space="preserve">*Šių dokumentų bus prašoma galimo pirkimo laimėtojo (ekonomiškai naudingiausią pasiūlymą pateikusio tiekėjo), siekdamas įrodyti atitikimą, </w:t>
      </w:r>
      <w:r>
        <w:rPr>
          <w:rFonts w:ascii="Times New Roman" w:hAnsi="Times New Roman"/>
          <w:b/>
          <w:bCs/>
          <w:i/>
          <w:iCs/>
          <w:color w:val="FF0000"/>
        </w:rPr>
        <w:t xml:space="preserve">šiuose </w:t>
      </w:r>
      <w:r w:rsidRPr="003E50D2">
        <w:rPr>
          <w:rFonts w:ascii="Times New Roman" w:hAnsi="Times New Roman"/>
          <w:b/>
          <w:bCs/>
          <w:i/>
          <w:iCs/>
          <w:color w:val="FF0000"/>
        </w:rPr>
        <w:t>dokumentuose tiekėjas privalo pažymėti kurį techninės specifikacijos reikala</w:t>
      </w:r>
      <w:r>
        <w:rPr>
          <w:rFonts w:ascii="Times New Roman" w:hAnsi="Times New Roman"/>
          <w:b/>
          <w:bCs/>
          <w:i/>
          <w:iCs/>
          <w:color w:val="FF0000"/>
        </w:rPr>
        <w:t>ujamos charakteristikos</w:t>
      </w:r>
      <w:r w:rsidRPr="003E50D2">
        <w:rPr>
          <w:rFonts w:ascii="Times New Roman" w:hAnsi="Times New Roman"/>
          <w:b/>
          <w:bCs/>
          <w:i/>
          <w:iCs/>
          <w:color w:val="FF0000"/>
        </w:rPr>
        <w:t xml:space="preserve"> punktą atitinka.</w:t>
      </w:r>
    </w:p>
    <w:p w14:paraId="311E0658" w14:textId="2CD48547" w:rsidR="00FB79E3" w:rsidRPr="00FB79E3" w:rsidRDefault="00FB79E3" w:rsidP="00FB79E3">
      <w:pPr>
        <w:tabs>
          <w:tab w:val="left" w:pos="-142"/>
          <w:tab w:val="left" w:pos="1418"/>
        </w:tabs>
        <w:spacing w:after="0" w:line="240" w:lineRule="auto"/>
        <w:ind w:left="-142" w:firstLine="993"/>
        <w:jc w:val="both"/>
        <w:rPr>
          <w:rFonts w:ascii="Times New Roman" w:hAnsi="Times New Roman"/>
          <w:b/>
          <w:bCs/>
          <w:i/>
          <w:iCs/>
          <w:color w:val="FF0000"/>
        </w:rPr>
      </w:pPr>
      <w:r w:rsidRPr="00A81BA4">
        <w:rPr>
          <w:rFonts w:ascii="Times New Roman" w:hAnsi="Times New Roman"/>
        </w:rPr>
        <w:t xml:space="preserve">Tiekėjo siūloma prekė turi atitikti ir tiekėjas </w:t>
      </w:r>
      <w:r w:rsidRPr="00145B22">
        <w:rPr>
          <w:rFonts w:ascii="Times New Roman" w:hAnsi="Times New Roman"/>
          <w:b/>
        </w:rPr>
        <w:t>turi įrodyt</w:t>
      </w:r>
      <w:r w:rsidRPr="00A81BA4">
        <w:rPr>
          <w:rFonts w:ascii="Times New Roman" w:hAnsi="Times New Roman"/>
        </w:rPr>
        <w:t xml:space="preserve">i, kad siūloma </w:t>
      </w:r>
      <w:r w:rsidRPr="00145B22">
        <w:rPr>
          <w:rFonts w:ascii="Times New Roman" w:hAnsi="Times New Roman"/>
          <w:b/>
        </w:rPr>
        <w:t>prekė atitinka visus techninėje specifikacijoje nurodytus reikalavimus</w:t>
      </w:r>
      <w:r w:rsidRPr="00A81BA4">
        <w:rPr>
          <w:rFonts w:ascii="Times New Roman" w:hAnsi="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5A478F0A" w14:textId="77777777" w:rsidR="00FB79E3" w:rsidRDefault="00FB79E3" w:rsidP="00FB79E3">
      <w:pPr>
        <w:spacing w:after="0"/>
        <w:jc w:val="center"/>
        <w:rPr>
          <w:rFonts w:ascii="Times New Roman" w:hAnsi="Times New Roman"/>
          <w:b/>
          <w:sz w:val="24"/>
        </w:rPr>
      </w:pPr>
    </w:p>
    <w:p w14:paraId="5A7D9E00" w14:textId="77777777" w:rsidR="009068CD" w:rsidRPr="00D179DD" w:rsidRDefault="009068CD" w:rsidP="009068CD">
      <w:pPr>
        <w:spacing w:after="0" w:line="240" w:lineRule="auto"/>
        <w:rPr>
          <w:rFonts w:ascii="Times New Roman" w:hAnsi="Times New Roman"/>
          <w:b/>
          <w:color w:val="000000"/>
          <w:sz w:val="24"/>
        </w:rPr>
      </w:pPr>
      <w:r>
        <w:rPr>
          <w:rFonts w:ascii="Times New Roman" w:hAnsi="Times New Roman"/>
          <w:b/>
          <w:color w:val="000000"/>
          <w:sz w:val="24"/>
        </w:rPr>
        <w:t xml:space="preserve">1. </w:t>
      </w:r>
      <w:r w:rsidRPr="00D179DD">
        <w:rPr>
          <w:rFonts w:ascii="Times New Roman" w:hAnsi="Times New Roman"/>
          <w:b/>
          <w:color w:val="000000"/>
          <w:sz w:val="24"/>
        </w:rPr>
        <w:t>Bendrosios sąlygos:</w:t>
      </w:r>
    </w:p>
    <w:p w14:paraId="202356C5" w14:textId="77777777" w:rsidR="009068CD" w:rsidRPr="00D179DD" w:rsidRDefault="009068CD" w:rsidP="009068CD">
      <w:pPr>
        <w:tabs>
          <w:tab w:val="left" w:pos="0"/>
          <w:tab w:val="left" w:pos="720"/>
        </w:tabs>
        <w:spacing w:after="0" w:line="240" w:lineRule="auto"/>
        <w:jc w:val="both"/>
        <w:rPr>
          <w:rFonts w:ascii="Times New Roman" w:hAnsi="Times New Roman"/>
          <w:color w:val="000000"/>
          <w:sz w:val="24"/>
        </w:rPr>
      </w:pPr>
      <w:r>
        <w:rPr>
          <w:rFonts w:ascii="Times New Roman" w:hAnsi="Times New Roman"/>
          <w:color w:val="000000"/>
          <w:sz w:val="24"/>
        </w:rPr>
        <w:t xml:space="preserve">1.1. </w:t>
      </w:r>
      <w:r w:rsidRPr="00D179DD">
        <w:rPr>
          <w:rFonts w:ascii="Times New Roman" w:hAnsi="Times New Roman"/>
          <w:color w:val="000000"/>
          <w:sz w:val="24"/>
        </w:rPr>
        <w:t xml:space="preserve">Prekės pristatymo terminas – ne vėliau kaip per </w:t>
      </w:r>
      <w:r>
        <w:rPr>
          <w:rFonts w:ascii="Times New Roman" w:hAnsi="Times New Roman"/>
          <w:color w:val="000000" w:themeColor="text1"/>
          <w:sz w:val="24"/>
        </w:rPr>
        <w:t>3 mėnesius</w:t>
      </w:r>
      <w:r w:rsidRPr="0087108E">
        <w:rPr>
          <w:rFonts w:ascii="Times New Roman" w:hAnsi="Times New Roman"/>
          <w:color w:val="000000" w:themeColor="text1"/>
          <w:sz w:val="24"/>
        </w:rPr>
        <w:t xml:space="preserve"> </w:t>
      </w:r>
      <w:r w:rsidRPr="00D179DD">
        <w:rPr>
          <w:rFonts w:ascii="Times New Roman" w:hAnsi="Times New Roman"/>
          <w:color w:val="000000"/>
          <w:sz w:val="24"/>
        </w:rPr>
        <w:t xml:space="preserve">nuo Prekės pirkimo ir </w:t>
      </w:r>
    </w:p>
    <w:p w14:paraId="06C48535" w14:textId="77777777" w:rsidR="009068CD" w:rsidRPr="00D179DD" w:rsidRDefault="009068CD" w:rsidP="009068CD">
      <w:pPr>
        <w:tabs>
          <w:tab w:val="left" w:pos="0"/>
          <w:tab w:val="left" w:pos="720"/>
          <w:tab w:val="left" w:pos="1440"/>
        </w:tabs>
        <w:spacing w:after="0" w:line="240" w:lineRule="auto"/>
        <w:jc w:val="both"/>
        <w:rPr>
          <w:rFonts w:ascii="Times New Roman" w:hAnsi="Times New Roman"/>
          <w:color w:val="000000"/>
          <w:sz w:val="24"/>
        </w:rPr>
      </w:pPr>
      <w:r>
        <w:rPr>
          <w:rFonts w:ascii="Times New Roman" w:hAnsi="Times New Roman"/>
          <w:color w:val="000000"/>
          <w:sz w:val="24"/>
        </w:rPr>
        <w:t>pardavimo sutarties pasirašymo;</w:t>
      </w:r>
    </w:p>
    <w:p w14:paraId="3C36FA3A" w14:textId="77777777" w:rsidR="009068CD" w:rsidRDefault="009068CD" w:rsidP="009068CD">
      <w:pPr>
        <w:spacing w:after="0" w:line="240" w:lineRule="auto"/>
        <w:jc w:val="both"/>
        <w:rPr>
          <w:rFonts w:ascii="Times New Roman" w:hAnsi="Times New Roman"/>
          <w:color w:val="000000"/>
          <w:sz w:val="24"/>
        </w:rPr>
      </w:pPr>
      <w:r>
        <w:rPr>
          <w:rFonts w:ascii="Times New Roman" w:hAnsi="Times New Roman"/>
          <w:color w:val="000000"/>
          <w:sz w:val="24"/>
        </w:rPr>
        <w:t xml:space="preserve">1.2. </w:t>
      </w:r>
      <w:r w:rsidRPr="00D179DD">
        <w:rPr>
          <w:rFonts w:ascii="Times New Roman" w:hAnsi="Times New Roman"/>
          <w:color w:val="000000"/>
          <w:sz w:val="24"/>
        </w:rPr>
        <w:t xml:space="preserve">Prekės pristatymo vieta – </w:t>
      </w:r>
      <w:r w:rsidRPr="00DD6829">
        <w:rPr>
          <w:rFonts w:ascii="Times New Roman" w:hAnsi="Times New Roman"/>
          <w:color w:val="000000"/>
          <w:sz w:val="24"/>
        </w:rPr>
        <w:t>Šatrijos g.3-1, LT -98114,Skuodas</w:t>
      </w:r>
      <w:r>
        <w:rPr>
          <w:rFonts w:ascii="Times New Roman" w:hAnsi="Times New Roman"/>
          <w:color w:val="000000"/>
          <w:sz w:val="24"/>
        </w:rPr>
        <w:t>;</w:t>
      </w:r>
    </w:p>
    <w:p w14:paraId="242A50D9" w14:textId="77777777" w:rsidR="009068CD" w:rsidRDefault="009068CD" w:rsidP="009068CD">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1.3. Prekės turi būti visiškai sukomplektuotos, su visais dokumentais bei priklausiniais: maitinimo kabeliais, baterijomis, transportavimo dėklais, USB kabeliais ir kt.;</w:t>
      </w:r>
    </w:p>
    <w:p w14:paraId="066C5D24" w14:textId="77777777" w:rsidR="009068CD" w:rsidRDefault="009068CD" w:rsidP="009068CD">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1.4. Prekių pakuotėse turi būti naudojimo instrukcijos knygelės, kuriose turi būti nurodyta prietaiso naudojimo instrukcija, garantinio laikotarpio terminas.</w:t>
      </w:r>
    </w:p>
    <w:p w14:paraId="063DEC6C" w14:textId="77777777" w:rsidR="009068CD" w:rsidRDefault="009068CD" w:rsidP="009068CD">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1.5.</w:t>
      </w:r>
      <w:r w:rsidRPr="003A49A6">
        <w:rPr>
          <w:rFonts w:ascii="Times New Roman" w:hAnsi="Times New Roman"/>
          <w:sz w:val="24"/>
          <w:szCs w:val="24"/>
        </w:rPr>
        <w:t xml:space="preserve"> </w:t>
      </w:r>
      <w:r w:rsidRPr="003A49A6">
        <w:rPr>
          <w:rFonts w:ascii="Times New Roman" w:hAnsi="Times New Roman"/>
          <w:color w:val="000000" w:themeColor="text1"/>
          <w:sz w:val="24"/>
          <w:szCs w:val="24"/>
          <w:lang w:eastAsia="lt-LT"/>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2320EDC1" w14:textId="77777777" w:rsidR="00EC11E9" w:rsidRDefault="00EC11E9" w:rsidP="00EC11E9">
      <w:pPr>
        <w:spacing w:after="0" w:line="240" w:lineRule="auto"/>
        <w:rPr>
          <w:rFonts w:ascii="Times New Roman" w:hAnsi="Times New Roman"/>
          <w:sz w:val="24"/>
          <w:szCs w:val="24"/>
        </w:rPr>
      </w:pPr>
      <w:r>
        <w:rPr>
          <w:rFonts w:ascii="Times New Roman" w:hAnsi="Times New Roman"/>
          <w:color w:val="000000" w:themeColor="text1"/>
          <w:sz w:val="24"/>
          <w:szCs w:val="24"/>
          <w:lang w:eastAsia="lt-LT"/>
        </w:rPr>
        <w:t>1.6.</w:t>
      </w:r>
      <w:r w:rsidRPr="0026581A">
        <w:rPr>
          <w:rFonts w:ascii="Times New Roman" w:hAnsi="Times New Roman"/>
          <w:sz w:val="24"/>
          <w:szCs w:val="24"/>
        </w:rPr>
        <w:t xml:space="preserve"> </w:t>
      </w:r>
      <w:r w:rsidRPr="00374657">
        <w:rPr>
          <w:rFonts w:ascii="Times New Roman" w:hAnsi="Times New Roman"/>
          <w:sz w:val="24"/>
          <w:szCs w:val="24"/>
        </w:rPr>
        <w:t>Garantinio aptarnavimo laikotarpis turi būti</w:t>
      </w:r>
      <w:r>
        <w:rPr>
          <w:rFonts w:ascii="Times New Roman" w:hAnsi="Times New Roman"/>
          <w:sz w:val="24"/>
          <w:szCs w:val="24"/>
        </w:rPr>
        <w:t xml:space="preserve"> n</w:t>
      </w:r>
      <w:r w:rsidRPr="00374657">
        <w:rPr>
          <w:rFonts w:ascii="Times New Roman" w:hAnsi="Times New Roman"/>
          <w:sz w:val="24"/>
          <w:szCs w:val="24"/>
        </w:rPr>
        <w:t>e maž</w:t>
      </w:r>
      <w:r>
        <w:rPr>
          <w:rFonts w:ascii="Times New Roman" w:hAnsi="Times New Roman"/>
          <w:sz w:val="24"/>
          <w:szCs w:val="24"/>
        </w:rPr>
        <w:t>esnis</w:t>
      </w:r>
      <w:r w:rsidRPr="00374657">
        <w:rPr>
          <w:rFonts w:ascii="Times New Roman" w:hAnsi="Times New Roman"/>
          <w:sz w:val="24"/>
          <w:szCs w:val="24"/>
        </w:rPr>
        <w:t xml:space="preserve"> kaip 24 mėn</w:t>
      </w:r>
      <w:r>
        <w:rPr>
          <w:rFonts w:ascii="Times New Roman" w:hAnsi="Times New Roman"/>
          <w:sz w:val="24"/>
          <w:szCs w:val="24"/>
        </w:rPr>
        <w:t>.</w:t>
      </w:r>
    </w:p>
    <w:p w14:paraId="414DDB95" w14:textId="77777777" w:rsidR="00EC11E9" w:rsidRPr="009369C7" w:rsidRDefault="00EC11E9" w:rsidP="00EC11E9">
      <w:pPr>
        <w:spacing w:after="0" w:line="240" w:lineRule="auto"/>
        <w:rPr>
          <w:rFonts w:ascii="Times New Roman" w:hAnsi="Times New Roman"/>
          <w:sz w:val="24"/>
          <w:szCs w:val="24"/>
        </w:rPr>
      </w:pPr>
      <w:r>
        <w:rPr>
          <w:rFonts w:ascii="Times New Roman" w:hAnsi="Times New Roman"/>
          <w:sz w:val="24"/>
          <w:szCs w:val="24"/>
        </w:rPr>
        <w:t xml:space="preserve">1.7. </w:t>
      </w:r>
      <w:r w:rsidRPr="00374657">
        <w:rPr>
          <w:rFonts w:ascii="Times New Roman" w:hAnsi="Times New Roman"/>
          <w:sz w:val="24"/>
          <w:szCs w:val="24"/>
        </w:rPr>
        <w:t xml:space="preserve">Įranga turi būti nauja, neatnaujinta (angl. </w:t>
      </w:r>
      <w:proofErr w:type="spellStart"/>
      <w:r w:rsidRPr="00374657">
        <w:rPr>
          <w:rFonts w:ascii="Times New Roman" w:hAnsi="Times New Roman"/>
          <w:sz w:val="24"/>
          <w:szCs w:val="24"/>
        </w:rPr>
        <w:t>refurbished</w:t>
      </w:r>
      <w:proofErr w:type="spellEnd"/>
      <w:r w:rsidRPr="00374657">
        <w:rPr>
          <w:rFonts w:ascii="Times New Roman" w:hAnsi="Times New Roman"/>
          <w:sz w:val="24"/>
          <w:szCs w:val="24"/>
        </w:rPr>
        <w:t>), pagaminta ne anksčiau negu 12 mėn. pristatymo dieną.</w:t>
      </w:r>
    </w:p>
    <w:p w14:paraId="4663F8D7" w14:textId="77777777" w:rsidR="009068CD" w:rsidRDefault="009068CD" w:rsidP="009068CD"/>
    <w:p w14:paraId="4B76E3B2" w14:textId="77777777" w:rsidR="00EC11E9" w:rsidRPr="00091CC8" w:rsidRDefault="00EC11E9" w:rsidP="00EC11E9">
      <w:pPr>
        <w:rPr>
          <w:rFonts w:ascii="Times New Roman" w:hAnsi="Times New Roman"/>
          <w:b/>
          <w:bCs/>
          <w:sz w:val="24"/>
          <w:szCs w:val="24"/>
        </w:rPr>
      </w:pPr>
      <w:r>
        <w:rPr>
          <w:rFonts w:ascii="Times New Roman" w:hAnsi="Times New Roman"/>
          <w:b/>
          <w:bCs/>
          <w:sz w:val="24"/>
          <w:szCs w:val="24"/>
        </w:rPr>
        <w:t>2</w:t>
      </w:r>
      <w:r w:rsidRPr="00091CC8">
        <w:rPr>
          <w:rFonts w:ascii="Times New Roman" w:hAnsi="Times New Roman"/>
          <w:b/>
          <w:bCs/>
          <w:sz w:val="24"/>
          <w:szCs w:val="24"/>
        </w:rPr>
        <w:t>. P</w:t>
      </w:r>
      <w:r>
        <w:rPr>
          <w:rFonts w:ascii="Times New Roman" w:hAnsi="Times New Roman"/>
          <w:b/>
          <w:bCs/>
          <w:sz w:val="24"/>
          <w:szCs w:val="24"/>
        </w:rPr>
        <w:t>erkamo objekto privalomieji techniniai reikalavimai:</w:t>
      </w:r>
    </w:p>
    <w:tbl>
      <w:tblPr>
        <w:tblW w:w="10268" w:type="dxa"/>
        <w:tblInd w:w="-440" w:type="dxa"/>
        <w:tblLayout w:type="fixed"/>
        <w:tblCellMar>
          <w:left w:w="40" w:type="dxa"/>
          <w:right w:w="40" w:type="dxa"/>
        </w:tblCellMar>
        <w:tblLook w:val="04A0" w:firstRow="1" w:lastRow="0" w:firstColumn="1" w:lastColumn="0" w:noHBand="0" w:noVBand="1"/>
      </w:tblPr>
      <w:tblGrid>
        <w:gridCol w:w="8"/>
        <w:gridCol w:w="991"/>
        <w:gridCol w:w="2584"/>
        <w:gridCol w:w="638"/>
        <w:gridCol w:w="2025"/>
        <w:gridCol w:w="66"/>
        <w:gridCol w:w="740"/>
        <w:gridCol w:w="3209"/>
        <w:gridCol w:w="7"/>
      </w:tblGrid>
      <w:tr w:rsidR="009068CD" w:rsidRPr="00FB79E3" w14:paraId="4F1BCDE2" w14:textId="77777777" w:rsidTr="00FB79E3">
        <w:trPr>
          <w:gridBefore w:val="1"/>
          <w:wBefore w:w="8" w:type="dxa"/>
          <w:trHeight w:val="529"/>
        </w:trPr>
        <w:tc>
          <w:tcPr>
            <w:tcW w:w="991" w:type="dxa"/>
            <w:tcBorders>
              <w:top w:val="single" w:sz="6" w:space="0" w:color="auto"/>
              <w:left w:val="single" w:sz="6" w:space="0" w:color="auto"/>
              <w:bottom w:val="single" w:sz="6" w:space="0" w:color="auto"/>
              <w:right w:val="single" w:sz="6" w:space="0" w:color="auto"/>
            </w:tcBorders>
            <w:shd w:val="clear" w:color="auto" w:fill="FFFFFF"/>
          </w:tcPr>
          <w:p w14:paraId="238D30CB" w14:textId="77777777" w:rsidR="009068CD" w:rsidRPr="00FB79E3" w:rsidRDefault="009068CD" w:rsidP="00FB79E3">
            <w:pPr>
              <w:spacing w:after="0"/>
              <w:rPr>
                <w:rFonts w:ascii="Times New Roman" w:hAnsi="Times New Roman"/>
                <w:b/>
                <w:bCs/>
                <w:sz w:val="24"/>
                <w:szCs w:val="24"/>
              </w:rPr>
            </w:pPr>
          </w:p>
          <w:p w14:paraId="7A95AEB0" w14:textId="77777777" w:rsidR="009068CD" w:rsidRPr="00FB79E3" w:rsidRDefault="009068CD" w:rsidP="00FB79E3">
            <w:pPr>
              <w:spacing w:after="0"/>
              <w:rPr>
                <w:rFonts w:ascii="Times New Roman" w:hAnsi="Times New Roman"/>
                <w:b/>
                <w:bCs/>
                <w:sz w:val="24"/>
                <w:szCs w:val="24"/>
              </w:rPr>
            </w:pPr>
            <w:r w:rsidRPr="00FB79E3">
              <w:rPr>
                <w:rFonts w:ascii="Times New Roman" w:hAnsi="Times New Roman"/>
                <w:b/>
                <w:bCs/>
                <w:sz w:val="24"/>
                <w:szCs w:val="24"/>
              </w:rPr>
              <w:t>Eil. Nr.</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B5B9910" w14:textId="77777777" w:rsidR="009068CD" w:rsidRPr="00FB79E3" w:rsidRDefault="009068CD" w:rsidP="00FB79E3">
            <w:pPr>
              <w:spacing w:after="0"/>
              <w:rPr>
                <w:rFonts w:ascii="Times New Roman" w:hAnsi="Times New Roman"/>
                <w:b/>
                <w:bCs/>
                <w:sz w:val="24"/>
                <w:szCs w:val="24"/>
              </w:rPr>
            </w:pPr>
            <w:r w:rsidRPr="00FB79E3">
              <w:rPr>
                <w:rFonts w:ascii="Times New Roman" w:hAnsi="Times New Roman"/>
                <w:b/>
                <w:bCs/>
                <w:sz w:val="24"/>
                <w:szCs w:val="24"/>
              </w:rPr>
              <w:t>Techniniai parametrai -  būtinos charakteristikos ir reikalavimai</w:t>
            </w:r>
          </w:p>
        </w:tc>
        <w:tc>
          <w:tcPr>
            <w:tcW w:w="4022" w:type="dxa"/>
            <w:gridSpan w:val="4"/>
            <w:tcBorders>
              <w:top w:val="single" w:sz="6" w:space="0" w:color="auto"/>
              <w:left w:val="single" w:sz="4" w:space="0" w:color="auto"/>
              <w:bottom w:val="single" w:sz="6" w:space="0" w:color="auto"/>
              <w:right w:val="single" w:sz="4" w:space="0" w:color="auto"/>
            </w:tcBorders>
            <w:shd w:val="clear" w:color="auto" w:fill="FFFFFF"/>
            <w:hideMark/>
          </w:tcPr>
          <w:p w14:paraId="1A8D0D79" w14:textId="77777777" w:rsidR="00FB79E3" w:rsidRPr="00FB79E3" w:rsidRDefault="00FB79E3" w:rsidP="00FB79E3">
            <w:pPr>
              <w:spacing w:after="0" w:line="240" w:lineRule="auto"/>
              <w:jc w:val="center"/>
              <w:rPr>
                <w:rFonts w:ascii="Times New Roman" w:hAnsi="Times New Roman"/>
                <w:b/>
                <w:lang w:eastAsia="lt-LT"/>
              </w:rPr>
            </w:pPr>
            <w:r w:rsidRPr="00FB79E3">
              <w:rPr>
                <w:rFonts w:ascii="Times New Roman" w:hAnsi="Times New Roman"/>
                <w:b/>
                <w:lang w:eastAsia="lt-LT"/>
              </w:rPr>
              <w:t>Prekės/įrangos pavadinimas ir rodiklių reikšmės (įvardinant tikslius įrangos/prekių gamintojų ir įrangos/prekių modelių pavadinimus bei rodiklių reikšmes)</w:t>
            </w:r>
          </w:p>
          <w:p w14:paraId="791C55FD" w14:textId="304AA031" w:rsidR="009068CD" w:rsidRPr="00FB79E3" w:rsidRDefault="00FB79E3" w:rsidP="00FB79E3">
            <w:pPr>
              <w:spacing w:after="0"/>
              <w:jc w:val="center"/>
              <w:rPr>
                <w:rFonts w:ascii="Times New Roman" w:hAnsi="Times New Roman"/>
                <w:b/>
                <w:bCs/>
                <w:sz w:val="24"/>
                <w:szCs w:val="24"/>
              </w:rPr>
            </w:pPr>
            <w:r w:rsidRPr="00FB79E3">
              <w:rPr>
                <w:rFonts w:ascii="Times New Roman" w:hAnsi="Times New Roman"/>
                <w:i/>
                <w:sz w:val="16"/>
                <w:szCs w:val="16"/>
                <w:lang w:eastAsia="lt-LT"/>
              </w:rPr>
              <w:t xml:space="preserve">Pastaba: apsiribojimas vien įrašais „atitinka“ ir/arba „taip“ </w:t>
            </w:r>
            <w:r w:rsidRPr="00FB79E3">
              <w:rPr>
                <w:rFonts w:ascii="Times New Roman" w:hAnsi="Times New Roman"/>
                <w:b/>
                <w:i/>
                <w:sz w:val="16"/>
                <w:szCs w:val="16"/>
                <w:lang w:eastAsia="lt-LT"/>
              </w:rPr>
              <w:t>negalimas</w:t>
            </w:r>
          </w:p>
        </w:tc>
      </w:tr>
      <w:tr w:rsidR="009068CD" w:rsidRPr="00FB79E3" w14:paraId="5834B612" w14:textId="77777777" w:rsidTr="00FB79E3">
        <w:trPr>
          <w:gridBefore w:val="1"/>
          <w:wBefore w:w="8" w:type="dxa"/>
          <w:trHeight w:val="280"/>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0422ACC6" w14:textId="533E215F"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lastRenderedPageBreak/>
              <w:t>2</w:t>
            </w:r>
            <w:r w:rsidR="009068CD" w:rsidRPr="00FB79E3">
              <w:rPr>
                <w:rFonts w:ascii="Times New Roman" w:hAnsi="Times New Roman"/>
                <w:sz w:val="24"/>
                <w:szCs w:val="24"/>
                <w:lang w:val="pt-BR"/>
              </w:rPr>
              <w:t>.1.</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14ACA2C"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Gamintojas ir modelis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hideMark/>
          </w:tcPr>
          <w:p w14:paraId="6D3AD432" w14:textId="77777777" w:rsidR="009068CD" w:rsidRPr="00FB79E3" w:rsidRDefault="009068CD" w:rsidP="00FB79E3">
            <w:pPr>
              <w:spacing w:after="0"/>
              <w:rPr>
                <w:rFonts w:ascii="Times New Roman" w:hAnsi="Times New Roman"/>
                <w:bCs/>
                <w:sz w:val="24"/>
                <w:szCs w:val="24"/>
              </w:rPr>
            </w:pPr>
            <w:r w:rsidRPr="00FB79E3">
              <w:rPr>
                <w:rFonts w:ascii="Times New Roman" w:hAnsi="Times New Roman"/>
                <w:bCs/>
                <w:sz w:val="24"/>
                <w:szCs w:val="24"/>
              </w:rPr>
              <w:t>Gamintojas:  [</w:t>
            </w:r>
            <w:r w:rsidRPr="00FB79E3">
              <w:rPr>
                <w:rFonts w:ascii="Times New Roman" w:hAnsi="Times New Roman"/>
                <w:bCs/>
                <w:i/>
                <w:iCs/>
                <w:sz w:val="24"/>
                <w:szCs w:val="24"/>
              </w:rPr>
              <w:t>įrašyti</w:t>
            </w:r>
            <w:r w:rsidRPr="00FB79E3">
              <w:rPr>
                <w:rFonts w:ascii="Times New Roman" w:hAnsi="Times New Roman"/>
                <w:bCs/>
                <w:sz w:val="24"/>
                <w:szCs w:val="24"/>
              </w:rPr>
              <w:t>]</w:t>
            </w:r>
          </w:p>
          <w:p w14:paraId="04EB76AE" w14:textId="77777777" w:rsidR="009068CD" w:rsidRPr="00FB79E3" w:rsidRDefault="009068CD" w:rsidP="00FB79E3">
            <w:pPr>
              <w:spacing w:after="0"/>
              <w:rPr>
                <w:rFonts w:ascii="Times New Roman" w:hAnsi="Times New Roman"/>
                <w:bCs/>
                <w:sz w:val="24"/>
                <w:szCs w:val="24"/>
              </w:rPr>
            </w:pPr>
            <w:r w:rsidRPr="00FB79E3">
              <w:rPr>
                <w:rFonts w:ascii="Times New Roman" w:hAnsi="Times New Roman"/>
                <w:bCs/>
                <w:sz w:val="24"/>
                <w:szCs w:val="24"/>
              </w:rPr>
              <w:t>Modelis: [</w:t>
            </w:r>
            <w:r w:rsidRPr="00FB79E3">
              <w:rPr>
                <w:rFonts w:ascii="Times New Roman" w:hAnsi="Times New Roman"/>
                <w:bCs/>
                <w:i/>
                <w:iCs/>
                <w:sz w:val="24"/>
                <w:szCs w:val="24"/>
              </w:rPr>
              <w:t>įrašyti jeigu toks yra</w:t>
            </w:r>
            <w:r w:rsidRPr="00FB79E3">
              <w:rPr>
                <w:rFonts w:ascii="Times New Roman" w:hAnsi="Times New Roman"/>
                <w:bCs/>
                <w:sz w:val="24"/>
                <w:szCs w:val="24"/>
              </w:rPr>
              <w:t>]</w:t>
            </w:r>
          </w:p>
        </w:tc>
      </w:tr>
      <w:tr w:rsidR="009068CD" w:rsidRPr="00FB79E3" w14:paraId="2A16A228" w14:textId="77777777" w:rsidTr="00FB79E3">
        <w:trPr>
          <w:gridBefore w:val="1"/>
          <w:wBefore w:w="8" w:type="dxa"/>
          <w:trHeight w:val="30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7939A79A" w14:textId="53D5A44C"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.1.1.</w:t>
            </w:r>
          </w:p>
        </w:tc>
        <w:tc>
          <w:tcPr>
            <w:tcW w:w="9269"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33DFC1B2" w14:textId="77777777" w:rsidR="009068CD" w:rsidRPr="00FB79E3" w:rsidRDefault="009068CD" w:rsidP="00FB79E3">
            <w:pPr>
              <w:spacing w:after="0"/>
              <w:rPr>
                <w:rFonts w:ascii="Times New Roman" w:hAnsi="Times New Roman"/>
                <w:bCs/>
                <w:sz w:val="24"/>
                <w:szCs w:val="24"/>
              </w:rPr>
            </w:pPr>
            <w:proofErr w:type="spellStart"/>
            <w:r w:rsidRPr="00FB79E3">
              <w:rPr>
                <w:rFonts w:ascii="Times New Roman" w:hAnsi="Times New Roman"/>
                <w:b/>
                <w:sz w:val="24"/>
                <w:szCs w:val="24"/>
              </w:rPr>
              <w:t>Optotipų</w:t>
            </w:r>
            <w:proofErr w:type="spellEnd"/>
            <w:r w:rsidRPr="00FB79E3">
              <w:rPr>
                <w:rFonts w:ascii="Times New Roman" w:hAnsi="Times New Roman"/>
                <w:b/>
                <w:sz w:val="24"/>
                <w:szCs w:val="24"/>
              </w:rPr>
              <w:t xml:space="preserve"> projektorius 1vnt.</w:t>
            </w:r>
          </w:p>
        </w:tc>
      </w:tr>
      <w:tr w:rsidR="009068CD" w:rsidRPr="00FB79E3" w14:paraId="3FE15B31" w14:textId="77777777" w:rsidTr="00FB79E3">
        <w:trPr>
          <w:gridBefore w:val="1"/>
          <w:wBefore w:w="8" w:type="dxa"/>
          <w:trHeight w:val="309"/>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41579FDD" w14:textId="73B2471F" w:rsidR="009068CD" w:rsidRPr="00FB79E3" w:rsidRDefault="00EC11E9" w:rsidP="00FB79E3">
            <w:pPr>
              <w:spacing w:after="0"/>
              <w:rPr>
                <w:rFonts w:ascii="Times New Roman" w:hAnsi="Times New Roman"/>
                <w:sz w:val="24"/>
                <w:szCs w:val="24"/>
                <w:lang w:val="en-GB"/>
              </w:rPr>
            </w:pPr>
            <w:r w:rsidRPr="00FB79E3">
              <w:rPr>
                <w:rFonts w:ascii="Times New Roman" w:hAnsi="Times New Roman"/>
                <w:sz w:val="24"/>
                <w:szCs w:val="24"/>
                <w:lang w:val="en-GB"/>
              </w:rPr>
              <w:t>2</w:t>
            </w:r>
            <w:r w:rsidR="009068CD" w:rsidRPr="00FB79E3">
              <w:rPr>
                <w:rFonts w:ascii="Times New Roman" w:hAnsi="Times New Roman"/>
                <w:sz w:val="24"/>
                <w:szCs w:val="24"/>
                <w:lang w:val="en-GB"/>
              </w:rPr>
              <w:t>.1.2.</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C509178" w14:textId="3E1A9B1D" w:rsidR="009068CD" w:rsidRPr="00FB79E3" w:rsidRDefault="009068CD" w:rsidP="001F1435">
            <w:pPr>
              <w:spacing w:after="0"/>
              <w:rPr>
                <w:rFonts w:ascii="Times New Roman" w:hAnsi="Times New Roman"/>
                <w:sz w:val="24"/>
                <w:szCs w:val="24"/>
              </w:rPr>
            </w:pPr>
            <w:r w:rsidRPr="00FB79E3">
              <w:rPr>
                <w:rFonts w:ascii="Times New Roman" w:hAnsi="Times New Roman"/>
                <w:sz w:val="24"/>
                <w:szCs w:val="24"/>
              </w:rPr>
              <w:t xml:space="preserve">Paskirtis </w:t>
            </w:r>
            <w:r w:rsidR="001F1435">
              <w:rPr>
                <w:rFonts w:ascii="Times New Roman" w:hAnsi="Times New Roman"/>
                <w:sz w:val="24"/>
                <w:szCs w:val="24"/>
              </w:rPr>
              <w:t>–</w:t>
            </w:r>
            <w:r w:rsidRPr="00FB79E3">
              <w:rPr>
                <w:rFonts w:ascii="Times New Roman" w:hAnsi="Times New Roman"/>
                <w:sz w:val="24"/>
                <w:szCs w:val="24"/>
              </w:rPr>
              <w:t xml:space="preserve"> </w:t>
            </w:r>
            <w:r w:rsidR="001F1435" w:rsidRPr="001F1435">
              <w:rPr>
                <w:rFonts w:ascii="Times New Roman" w:hAnsi="Times New Roman"/>
                <w:color w:val="FF0000"/>
                <w:sz w:val="24"/>
                <w:szCs w:val="24"/>
              </w:rPr>
              <w:t>regėjimo aštrumo testavimui</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69E98D5F" w14:textId="77777777" w:rsidR="009068CD" w:rsidRPr="00FB79E3" w:rsidRDefault="009068CD" w:rsidP="00FB79E3">
            <w:pPr>
              <w:spacing w:after="0"/>
              <w:rPr>
                <w:rFonts w:ascii="Times New Roman" w:hAnsi="Times New Roman"/>
                <w:bCs/>
                <w:sz w:val="24"/>
                <w:szCs w:val="24"/>
              </w:rPr>
            </w:pPr>
          </w:p>
        </w:tc>
      </w:tr>
      <w:tr w:rsidR="009068CD" w:rsidRPr="00FB79E3" w14:paraId="0DB8397B" w14:textId="77777777" w:rsidTr="00FB79E3">
        <w:trPr>
          <w:gridBefore w:val="1"/>
          <w:wBefore w:w="8" w:type="dxa"/>
          <w:trHeight w:val="283"/>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43742CEF" w14:textId="7AA1770C" w:rsidR="009068CD" w:rsidRPr="00FB79E3" w:rsidRDefault="00EC11E9" w:rsidP="00FB79E3">
            <w:pPr>
              <w:spacing w:after="0"/>
              <w:rPr>
                <w:rFonts w:ascii="Times New Roman" w:hAnsi="Times New Roman"/>
                <w:sz w:val="24"/>
                <w:szCs w:val="24"/>
                <w:lang w:val="en-GB"/>
              </w:rPr>
            </w:pPr>
            <w:r w:rsidRPr="00FB79E3">
              <w:rPr>
                <w:rFonts w:ascii="Times New Roman" w:hAnsi="Times New Roman"/>
                <w:sz w:val="24"/>
                <w:szCs w:val="24"/>
                <w:lang w:val="en-GB"/>
              </w:rPr>
              <w:t>2</w:t>
            </w:r>
            <w:r w:rsidR="009068CD" w:rsidRPr="00FB79E3">
              <w:rPr>
                <w:rFonts w:ascii="Times New Roman" w:hAnsi="Times New Roman"/>
                <w:sz w:val="24"/>
                <w:szCs w:val="24"/>
                <w:lang w:val="en-GB"/>
              </w:rPr>
              <w:t>.1.3.</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tcPr>
          <w:p w14:paraId="5AECA743"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Projekcijos atstumas ne mažiau kaip iki 7 m.</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43D99865" w14:textId="77777777" w:rsidR="009068CD" w:rsidRPr="00FB79E3" w:rsidRDefault="009068CD" w:rsidP="00FB79E3">
            <w:pPr>
              <w:spacing w:after="0"/>
              <w:rPr>
                <w:rFonts w:ascii="Times New Roman" w:hAnsi="Times New Roman"/>
                <w:bCs/>
                <w:sz w:val="24"/>
                <w:szCs w:val="24"/>
              </w:rPr>
            </w:pPr>
          </w:p>
        </w:tc>
      </w:tr>
      <w:tr w:rsidR="009068CD" w:rsidRPr="00FB79E3" w14:paraId="3B544FF4" w14:textId="77777777" w:rsidTr="00FB79E3">
        <w:trPr>
          <w:gridBefore w:val="1"/>
          <w:wBefore w:w="8" w:type="dxa"/>
          <w:trHeight w:val="21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6F81CE8A" w14:textId="67551DAD"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.1.4.</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1DD8070" w14:textId="5B25964E" w:rsidR="009068CD" w:rsidRPr="00FB79E3" w:rsidRDefault="009068CD" w:rsidP="00FB79E3">
            <w:pPr>
              <w:spacing w:after="0"/>
              <w:rPr>
                <w:rFonts w:ascii="Times New Roman" w:hAnsi="Times New Roman"/>
                <w:sz w:val="24"/>
                <w:szCs w:val="24"/>
                <w:lang w:val="pt-BR"/>
              </w:rPr>
            </w:pPr>
            <w:proofErr w:type="spellStart"/>
            <w:r w:rsidRPr="00FB79E3">
              <w:rPr>
                <w:rFonts w:ascii="Times New Roman" w:hAnsi="Times New Roman"/>
                <w:sz w:val="24"/>
                <w:szCs w:val="24"/>
              </w:rPr>
              <w:t>Optotipų</w:t>
            </w:r>
            <w:proofErr w:type="spellEnd"/>
            <w:r w:rsidRPr="00FB79E3">
              <w:rPr>
                <w:rFonts w:ascii="Times New Roman" w:hAnsi="Times New Roman"/>
                <w:sz w:val="24"/>
                <w:szCs w:val="24"/>
              </w:rPr>
              <w:t xml:space="preserve"> skaičius ne mažiau 50.</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09952FB8" w14:textId="77777777" w:rsidR="009068CD" w:rsidRPr="00FB79E3" w:rsidRDefault="009068CD" w:rsidP="00FB79E3">
            <w:pPr>
              <w:spacing w:after="0"/>
              <w:rPr>
                <w:rFonts w:ascii="Times New Roman" w:hAnsi="Times New Roman"/>
                <w:bCs/>
                <w:sz w:val="24"/>
                <w:szCs w:val="24"/>
              </w:rPr>
            </w:pPr>
          </w:p>
        </w:tc>
      </w:tr>
      <w:tr w:rsidR="009068CD" w:rsidRPr="00FB79E3" w14:paraId="46D80F85" w14:textId="77777777" w:rsidTr="00FB79E3">
        <w:trPr>
          <w:gridBefore w:val="1"/>
          <w:wBefore w:w="8" w:type="dxa"/>
          <w:trHeight w:val="233"/>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2C8C20A1" w14:textId="594D5186"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.1.5.</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6CC83ED" w14:textId="40313853" w:rsidR="009068CD" w:rsidRPr="00FB79E3" w:rsidRDefault="009068CD" w:rsidP="00FB79E3">
            <w:pPr>
              <w:spacing w:after="0"/>
              <w:rPr>
                <w:rFonts w:ascii="Times New Roman" w:hAnsi="Times New Roman"/>
                <w:sz w:val="24"/>
                <w:szCs w:val="24"/>
              </w:rPr>
            </w:pPr>
            <w:proofErr w:type="spellStart"/>
            <w:r w:rsidRPr="00FB79E3">
              <w:rPr>
                <w:rFonts w:ascii="Times New Roman" w:hAnsi="Times New Roman"/>
                <w:sz w:val="24"/>
                <w:szCs w:val="24"/>
              </w:rPr>
              <w:t>Testinių</w:t>
            </w:r>
            <w:proofErr w:type="spellEnd"/>
            <w:r w:rsidRPr="00FB79E3">
              <w:rPr>
                <w:rFonts w:ascii="Times New Roman" w:hAnsi="Times New Roman"/>
                <w:sz w:val="24"/>
                <w:szCs w:val="24"/>
              </w:rPr>
              <w:t xml:space="preserve"> lentelių keitimo greitis ne ilgiau nei 0,3 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3EEDE0DB" w14:textId="77777777" w:rsidR="009068CD" w:rsidRPr="00FB79E3" w:rsidRDefault="009068CD" w:rsidP="00FB79E3">
            <w:pPr>
              <w:spacing w:after="0"/>
              <w:rPr>
                <w:rFonts w:ascii="Times New Roman" w:hAnsi="Times New Roman"/>
                <w:bCs/>
                <w:sz w:val="24"/>
                <w:szCs w:val="24"/>
              </w:rPr>
            </w:pPr>
          </w:p>
        </w:tc>
      </w:tr>
      <w:tr w:rsidR="009068CD" w:rsidRPr="00FB79E3" w14:paraId="7F99EC43" w14:textId="77777777" w:rsidTr="00FB79E3">
        <w:trPr>
          <w:gridBefore w:val="1"/>
          <w:wBefore w:w="8" w:type="dxa"/>
          <w:trHeight w:val="529"/>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69D8329D" w14:textId="7E200A20"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.1.6.</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61A8DF3"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Turi būti galimybė sukurti individualias programas.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63C45FBE" w14:textId="77777777" w:rsidR="009068CD" w:rsidRPr="00FB79E3" w:rsidRDefault="009068CD" w:rsidP="00FB79E3">
            <w:pPr>
              <w:spacing w:after="0"/>
              <w:rPr>
                <w:rFonts w:ascii="Times New Roman" w:hAnsi="Times New Roman"/>
                <w:bCs/>
                <w:sz w:val="24"/>
                <w:szCs w:val="24"/>
              </w:rPr>
            </w:pPr>
          </w:p>
        </w:tc>
      </w:tr>
      <w:tr w:rsidR="009068CD" w:rsidRPr="00FB79E3" w14:paraId="4039C858" w14:textId="77777777" w:rsidTr="00FB79E3">
        <w:trPr>
          <w:gridBefore w:val="1"/>
          <w:wBefore w:w="8" w:type="dxa"/>
          <w:trHeight w:val="249"/>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4F09CA4A" w14:textId="3B743723"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.1.7.</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5A24DC7"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 Turi būti nuotolinio valdymo pultelis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7E8E9D69" w14:textId="77777777" w:rsidR="009068CD" w:rsidRPr="00FB79E3" w:rsidRDefault="009068CD" w:rsidP="00FB79E3">
            <w:pPr>
              <w:spacing w:after="0"/>
              <w:rPr>
                <w:rFonts w:ascii="Times New Roman" w:hAnsi="Times New Roman"/>
                <w:bCs/>
                <w:sz w:val="24"/>
                <w:szCs w:val="24"/>
              </w:rPr>
            </w:pPr>
          </w:p>
        </w:tc>
      </w:tr>
      <w:tr w:rsidR="009068CD" w:rsidRPr="00FB79E3" w14:paraId="09F33253" w14:textId="77777777" w:rsidTr="00FB79E3">
        <w:trPr>
          <w:gridBefore w:val="1"/>
          <w:wBefore w:w="8" w:type="dxa"/>
          <w:trHeight w:val="529"/>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03C7B3E9" w14:textId="232AAB41"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.1.8.</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tcPr>
          <w:p w14:paraId="1F4DA041" w14:textId="56201859"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Projekcijos padidinimas ne mažiau 30 kartų.</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00099058" w14:textId="77777777" w:rsidR="009068CD" w:rsidRPr="00FB79E3" w:rsidRDefault="009068CD" w:rsidP="00FB79E3">
            <w:pPr>
              <w:spacing w:after="0"/>
              <w:rPr>
                <w:rFonts w:ascii="Times New Roman" w:hAnsi="Times New Roman"/>
                <w:bCs/>
                <w:sz w:val="24"/>
                <w:szCs w:val="24"/>
              </w:rPr>
            </w:pPr>
          </w:p>
        </w:tc>
      </w:tr>
      <w:tr w:rsidR="009068CD" w:rsidRPr="00FB79E3" w14:paraId="0F07B8D8" w14:textId="77777777" w:rsidTr="00FB79E3">
        <w:trPr>
          <w:gridBefore w:val="1"/>
          <w:wBefore w:w="8" w:type="dxa"/>
          <w:trHeight w:val="273"/>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51DE5007" w14:textId="796ECC02"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.1.9.</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tcPr>
          <w:p w14:paraId="58B0F4AD"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Maitinimo šaltinis 220 V, 50Hz.</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17A77A33" w14:textId="77777777" w:rsidR="009068CD" w:rsidRPr="00FB79E3" w:rsidRDefault="009068CD" w:rsidP="00FB79E3">
            <w:pPr>
              <w:spacing w:after="0"/>
              <w:rPr>
                <w:rFonts w:ascii="Times New Roman" w:hAnsi="Times New Roman"/>
                <w:bCs/>
                <w:sz w:val="24"/>
                <w:szCs w:val="24"/>
              </w:rPr>
            </w:pPr>
          </w:p>
        </w:tc>
      </w:tr>
      <w:tr w:rsidR="009068CD" w:rsidRPr="00FB79E3" w14:paraId="55FD5DC4"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364AE06E" w14:textId="3D0A70B2"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.2.</w:t>
            </w:r>
          </w:p>
        </w:tc>
        <w:tc>
          <w:tcPr>
            <w:tcW w:w="9269"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7190AB02" w14:textId="77777777" w:rsidR="009068CD" w:rsidRPr="00FB79E3" w:rsidRDefault="009068CD" w:rsidP="00FB79E3">
            <w:pPr>
              <w:spacing w:after="0"/>
              <w:rPr>
                <w:rFonts w:ascii="Times New Roman" w:hAnsi="Times New Roman"/>
                <w:b/>
                <w:sz w:val="24"/>
                <w:szCs w:val="24"/>
              </w:rPr>
            </w:pPr>
            <w:r w:rsidRPr="00FB79E3">
              <w:rPr>
                <w:rFonts w:ascii="Times New Roman" w:hAnsi="Times New Roman"/>
                <w:b/>
                <w:sz w:val="24"/>
                <w:szCs w:val="24"/>
              </w:rPr>
              <w:t xml:space="preserve">Optinis </w:t>
            </w:r>
            <w:proofErr w:type="spellStart"/>
            <w:r w:rsidRPr="00FB79E3">
              <w:rPr>
                <w:rFonts w:ascii="Times New Roman" w:hAnsi="Times New Roman"/>
                <w:b/>
                <w:sz w:val="24"/>
                <w:szCs w:val="24"/>
              </w:rPr>
              <w:t>koherentinis</w:t>
            </w:r>
            <w:proofErr w:type="spellEnd"/>
            <w:r w:rsidRPr="00FB79E3">
              <w:rPr>
                <w:rFonts w:ascii="Times New Roman" w:hAnsi="Times New Roman"/>
                <w:b/>
                <w:sz w:val="24"/>
                <w:szCs w:val="24"/>
              </w:rPr>
              <w:t xml:space="preserve"> tomografas 1vnt.</w:t>
            </w:r>
          </w:p>
        </w:tc>
      </w:tr>
      <w:tr w:rsidR="009068CD" w:rsidRPr="00FB79E3" w14:paraId="544EC58B"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740313B9" w14:textId="08F6DC64"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.2.1.</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5189326"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Paskirtis:</w:t>
            </w:r>
          </w:p>
          <w:p w14:paraId="0AD1E4DC" w14:textId="77777777" w:rsidR="009068CD" w:rsidRPr="00FB79E3" w:rsidRDefault="009068CD" w:rsidP="00FB79E3">
            <w:pPr>
              <w:spacing w:after="0"/>
              <w:rPr>
                <w:rFonts w:ascii="Times New Roman" w:hAnsi="Times New Roman"/>
                <w:sz w:val="24"/>
                <w:szCs w:val="24"/>
              </w:rPr>
            </w:pPr>
            <w:proofErr w:type="spellStart"/>
            <w:r w:rsidRPr="00FB79E3">
              <w:rPr>
                <w:rFonts w:ascii="Times New Roman" w:hAnsi="Times New Roman"/>
                <w:sz w:val="24"/>
                <w:szCs w:val="24"/>
              </w:rPr>
              <w:t>Koherentinei</w:t>
            </w:r>
            <w:proofErr w:type="spellEnd"/>
            <w:r w:rsidRPr="00FB79E3">
              <w:rPr>
                <w:rFonts w:ascii="Times New Roman" w:hAnsi="Times New Roman"/>
                <w:sz w:val="24"/>
                <w:szCs w:val="24"/>
              </w:rPr>
              <w:t xml:space="preserve"> tomografijai.</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31458D69" w14:textId="77777777" w:rsidR="009068CD" w:rsidRPr="00FB79E3" w:rsidRDefault="009068CD" w:rsidP="00FB79E3">
            <w:pPr>
              <w:spacing w:after="0"/>
              <w:rPr>
                <w:rFonts w:ascii="Times New Roman" w:hAnsi="Times New Roman"/>
                <w:bCs/>
                <w:sz w:val="24"/>
                <w:szCs w:val="24"/>
              </w:rPr>
            </w:pPr>
          </w:p>
        </w:tc>
      </w:tr>
      <w:tr w:rsidR="009068CD" w:rsidRPr="00FB79E3" w14:paraId="644B8DCF"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6CFD3B83" w14:textId="7FB7D0E4"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.2.2.</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9E0FE82"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Rezoliucija. Ne blogiau 20 </w:t>
            </w:r>
            <w:proofErr w:type="spellStart"/>
            <w:r w:rsidRPr="00FB79E3">
              <w:rPr>
                <w:rFonts w:ascii="Times New Roman" w:hAnsi="Times New Roman"/>
                <w:sz w:val="24"/>
                <w:szCs w:val="24"/>
              </w:rPr>
              <w:t>um</w:t>
            </w:r>
            <w:proofErr w:type="spellEnd"/>
            <w:r w:rsidRPr="00FB79E3">
              <w:rPr>
                <w:rFonts w:ascii="Times New Roman" w:hAnsi="Times New Roman"/>
                <w:sz w:val="24"/>
                <w:szCs w:val="24"/>
              </w:rPr>
              <w:t xml:space="preserve"> </w:t>
            </w:r>
            <w:proofErr w:type="spellStart"/>
            <w:r w:rsidRPr="00FB79E3">
              <w:rPr>
                <w:rFonts w:ascii="Times New Roman" w:hAnsi="Times New Roman"/>
                <w:sz w:val="24"/>
                <w:szCs w:val="24"/>
              </w:rPr>
              <w:t>Lateralinė</w:t>
            </w:r>
            <w:proofErr w:type="spellEnd"/>
            <w:r w:rsidRPr="00FB79E3">
              <w:rPr>
                <w:rFonts w:ascii="Times New Roman" w:hAnsi="Times New Roman"/>
                <w:sz w:val="24"/>
                <w:szCs w:val="24"/>
              </w:rPr>
              <w:t xml:space="preserve"> ir 6 </w:t>
            </w:r>
            <w:proofErr w:type="spellStart"/>
            <w:r w:rsidRPr="00FB79E3">
              <w:rPr>
                <w:rFonts w:ascii="Times New Roman" w:hAnsi="Times New Roman"/>
                <w:sz w:val="24"/>
                <w:szCs w:val="24"/>
              </w:rPr>
              <w:t>um</w:t>
            </w:r>
            <w:proofErr w:type="spellEnd"/>
            <w:r w:rsidRPr="00FB79E3">
              <w:rPr>
                <w:rFonts w:ascii="Times New Roman" w:hAnsi="Times New Roman"/>
                <w:sz w:val="24"/>
                <w:szCs w:val="24"/>
              </w:rPr>
              <w:t xml:space="preserve"> Z ašies.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5790AD0C" w14:textId="77777777" w:rsidR="009068CD" w:rsidRPr="00FB79E3" w:rsidRDefault="009068CD" w:rsidP="00FB79E3">
            <w:pPr>
              <w:spacing w:after="0"/>
              <w:rPr>
                <w:rFonts w:ascii="Times New Roman" w:hAnsi="Times New Roman"/>
                <w:bCs/>
                <w:sz w:val="24"/>
                <w:szCs w:val="24"/>
              </w:rPr>
            </w:pPr>
          </w:p>
        </w:tc>
      </w:tr>
      <w:tr w:rsidR="009068CD" w:rsidRPr="00FB79E3" w14:paraId="3688B94A"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418C1FFB" w14:textId="2697A914" w:rsidR="009068CD" w:rsidRPr="00FB79E3" w:rsidRDefault="00EC11E9" w:rsidP="00FB79E3">
            <w:pPr>
              <w:spacing w:after="0"/>
              <w:rPr>
                <w:rFonts w:ascii="Times New Roman" w:hAnsi="Times New Roman"/>
                <w:sz w:val="24"/>
                <w:szCs w:val="24"/>
                <w:lang w:val="pt-BR"/>
              </w:rPr>
            </w:pPr>
            <w:r w:rsidRPr="00FB79E3">
              <w:rPr>
                <w:rFonts w:ascii="Times New Roman" w:hAnsi="Times New Roman"/>
                <w:sz w:val="24"/>
                <w:szCs w:val="24"/>
                <w:lang w:val="pt-BR"/>
              </w:rPr>
              <w:t>2</w:t>
            </w:r>
            <w:r w:rsidR="009068CD" w:rsidRPr="00FB79E3">
              <w:rPr>
                <w:rFonts w:ascii="Times New Roman" w:hAnsi="Times New Roman"/>
                <w:sz w:val="24"/>
                <w:szCs w:val="24"/>
                <w:lang w:val="pt-BR"/>
              </w:rPr>
              <w:t>.2.3.</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7B3BB99"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Matavimo greitis ne mažiau 68000 A-</w:t>
            </w:r>
            <w:proofErr w:type="spellStart"/>
            <w:r w:rsidRPr="00FB79E3">
              <w:rPr>
                <w:rFonts w:ascii="Times New Roman" w:hAnsi="Times New Roman"/>
                <w:sz w:val="24"/>
                <w:szCs w:val="24"/>
              </w:rPr>
              <w:t>scan</w:t>
            </w:r>
            <w:proofErr w:type="spellEnd"/>
            <w:r w:rsidRPr="00FB79E3">
              <w:rPr>
                <w:rFonts w:ascii="Times New Roman" w:hAnsi="Times New Roman"/>
                <w:sz w:val="24"/>
                <w:szCs w:val="24"/>
              </w:rPr>
              <w:t>/s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0530A724" w14:textId="77777777" w:rsidR="009068CD" w:rsidRPr="00FB79E3" w:rsidRDefault="009068CD" w:rsidP="00FB79E3">
            <w:pPr>
              <w:spacing w:after="0"/>
              <w:rPr>
                <w:rFonts w:ascii="Times New Roman" w:hAnsi="Times New Roman"/>
                <w:bCs/>
                <w:sz w:val="24"/>
                <w:szCs w:val="24"/>
              </w:rPr>
            </w:pPr>
          </w:p>
        </w:tc>
      </w:tr>
      <w:tr w:rsidR="009068CD" w:rsidRPr="00FB79E3" w14:paraId="2956D614"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363921FA" w14:textId="2177B64F" w:rsidR="009068CD" w:rsidRPr="00FB79E3" w:rsidRDefault="00EC11E9" w:rsidP="00FB79E3">
            <w:pPr>
              <w:spacing w:after="0"/>
              <w:rPr>
                <w:rFonts w:ascii="Times New Roman" w:hAnsi="Times New Roman"/>
                <w:sz w:val="24"/>
                <w:szCs w:val="24"/>
                <w:lang w:val="en-US"/>
              </w:rPr>
            </w:pPr>
            <w:r w:rsidRPr="00FB79E3">
              <w:rPr>
                <w:rFonts w:ascii="Times New Roman" w:hAnsi="Times New Roman"/>
                <w:sz w:val="24"/>
                <w:szCs w:val="24"/>
                <w:lang w:val="en-US"/>
              </w:rPr>
              <w:t>2</w:t>
            </w:r>
            <w:r w:rsidR="009068CD" w:rsidRPr="00FB79E3">
              <w:rPr>
                <w:rFonts w:ascii="Times New Roman" w:hAnsi="Times New Roman"/>
                <w:sz w:val="24"/>
                <w:szCs w:val="24"/>
                <w:lang w:val="en-US"/>
              </w:rPr>
              <w:t>.2.4.</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8D94258"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Minimalus vyzdžio diametras 2.5 mm</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51D31198" w14:textId="77777777" w:rsidR="009068CD" w:rsidRPr="00FB79E3" w:rsidRDefault="009068CD" w:rsidP="00FB79E3">
            <w:pPr>
              <w:spacing w:after="0"/>
              <w:rPr>
                <w:rFonts w:ascii="Times New Roman" w:hAnsi="Times New Roman"/>
                <w:bCs/>
                <w:sz w:val="24"/>
                <w:szCs w:val="24"/>
              </w:rPr>
            </w:pPr>
          </w:p>
        </w:tc>
      </w:tr>
      <w:tr w:rsidR="009068CD" w:rsidRPr="00FB79E3" w14:paraId="43B4966D"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035F794A" w14:textId="0B036A72" w:rsidR="009068CD" w:rsidRPr="00FB79E3" w:rsidRDefault="00EC11E9" w:rsidP="00FB79E3">
            <w:pPr>
              <w:spacing w:after="0"/>
              <w:rPr>
                <w:rFonts w:ascii="Times New Roman" w:hAnsi="Times New Roman"/>
                <w:sz w:val="24"/>
                <w:szCs w:val="24"/>
                <w:lang w:val="en-US"/>
              </w:rPr>
            </w:pPr>
            <w:r w:rsidRPr="00FB79E3">
              <w:rPr>
                <w:rFonts w:ascii="Times New Roman" w:hAnsi="Times New Roman"/>
                <w:sz w:val="24"/>
                <w:szCs w:val="24"/>
                <w:lang w:val="en-US"/>
              </w:rPr>
              <w:t>2</w:t>
            </w:r>
            <w:r w:rsidR="009068CD" w:rsidRPr="00FB79E3">
              <w:rPr>
                <w:rFonts w:ascii="Times New Roman" w:hAnsi="Times New Roman"/>
                <w:sz w:val="24"/>
                <w:szCs w:val="24"/>
                <w:lang w:val="en-US"/>
              </w:rPr>
              <w:t>.2.5.</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0BCABF5"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Šviesos šaltinis 840 </w:t>
            </w:r>
            <w:proofErr w:type="spellStart"/>
            <w:r w:rsidRPr="00FB79E3">
              <w:rPr>
                <w:rFonts w:ascii="Times New Roman" w:hAnsi="Times New Roman"/>
                <w:sz w:val="24"/>
                <w:szCs w:val="24"/>
              </w:rPr>
              <w:t>nm</w:t>
            </w:r>
            <w:proofErr w:type="spellEnd"/>
            <w:r w:rsidRPr="00FB79E3">
              <w:rPr>
                <w:rFonts w:ascii="Times New Roman" w:hAnsi="Times New Roman"/>
                <w:sz w:val="24"/>
                <w:szCs w:val="24"/>
              </w:rPr>
              <w:t>.</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611D7F96" w14:textId="77777777" w:rsidR="009068CD" w:rsidRPr="00FB79E3" w:rsidRDefault="009068CD" w:rsidP="00FB79E3">
            <w:pPr>
              <w:spacing w:after="0"/>
              <w:rPr>
                <w:rFonts w:ascii="Times New Roman" w:hAnsi="Times New Roman"/>
                <w:bCs/>
                <w:sz w:val="24"/>
                <w:szCs w:val="24"/>
              </w:rPr>
            </w:pPr>
          </w:p>
        </w:tc>
      </w:tr>
      <w:tr w:rsidR="009068CD" w:rsidRPr="00FB79E3" w14:paraId="47261640"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01FBBF59" w14:textId="1FF491C6" w:rsidR="009068CD" w:rsidRPr="00FB79E3" w:rsidRDefault="00EC11E9" w:rsidP="00FB79E3">
            <w:pPr>
              <w:spacing w:after="0"/>
              <w:rPr>
                <w:rFonts w:ascii="Times New Roman" w:hAnsi="Times New Roman"/>
                <w:sz w:val="24"/>
                <w:szCs w:val="24"/>
                <w:lang w:val="en-US"/>
              </w:rPr>
            </w:pPr>
            <w:r w:rsidRPr="00FB79E3">
              <w:rPr>
                <w:rFonts w:ascii="Times New Roman" w:hAnsi="Times New Roman"/>
                <w:sz w:val="24"/>
                <w:szCs w:val="24"/>
                <w:lang w:val="en-US"/>
              </w:rPr>
              <w:t>2</w:t>
            </w:r>
            <w:r w:rsidR="009068CD" w:rsidRPr="00FB79E3">
              <w:rPr>
                <w:rFonts w:ascii="Times New Roman" w:hAnsi="Times New Roman"/>
                <w:sz w:val="24"/>
                <w:szCs w:val="24"/>
                <w:lang w:val="en-US"/>
              </w:rPr>
              <w:t>.2.6.</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1E87474"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Ragenos laužiamoji geba ≤650uW.</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3DC845AF" w14:textId="77777777" w:rsidR="009068CD" w:rsidRPr="00FB79E3" w:rsidRDefault="009068CD" w:rsidP="00FB79E3">
            <w:pPr>
              <w:spacing w:after="0"/>
              <w:rPr>
                <w:rFonts w:ascii="Times New Roman" w:hAnsi="Times New Roman"/>
                <w:bCs/>
                <w:sz w:val="24"/>
                <w:szCs w:val="24"/>
              </w:rPr>
            </w:pPr>
          </w:p>
        </w:tc>
      </w:tr>
      <w:tr w:rsidR="009068CD" w:rsidRPr="00FB79E3" w14:paraId="39BB35A3"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1B3080A0" w14:textId="18A523D8" w:rsidR="009068CD" w:rsidRPr="00FB79E3" w:rsidRDefault="00EC11E9" w:rsidP="00FB79E3">
            <w:pPr>
              <w:spacing w:after="0"/>
              <w:rPr>
                <w:rFonts w:ascii="Times New Roman" w:hAnsi="Times New Roman"/>
                <w:sz w:val="24"/>
                <w:szCs w:val="24"/>
                <w:lang w:val="en-US"/>
              </w:rPr>
            </w:pPr>
            <w:r w:rsidRPr="00FB79E3">
              <w:rPr>
                <w:rFonts w:ascii="Times New Roman" w:hAnsi="Times New Roman"/>
                <w:sz w:val="24"/>
                <w:szCs w:val="24"/>
                <w:lang w:val="en-US"/>
              </w:rPr>
              <w:t>2</w:t>
            </w:r>
            <w:r w:rsidR="009068CD" w:rsidRPr="00FB79E3">
              <w:rPr>
                <w:rFonts w:ascii="Times New Roman" w:hAnsi="Times New Roman"/>
                <w:sz w:val="24"/>
                <w:szCs w:val="24"/>
                <w:lang w:val="en-US"/>
              </w:rPr>
              <w:t>.2.7.</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EC338C4"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Skenavimo modeliai:</w:t>
            </w:r>
          </w:p>
          <w:p w14:paraId="12658B5A"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w:t>
            </w:r>
            <w:proofErr w:type="spellStart"/>
            <w:r w:rsidRPr="00FB79E3">
              <w:rPr>
                <w:rFonts w:ascii="Times New Roman" w:hAnsi="Times New Roman"/>
                <w:sz w:val="24"/>
                <w:szCs w:val="24"/>
              </w:rPr>
              <w:t>Macular</w:t>
            </w:r>
            <w:proofErr w:type="spellEnd"/>
            <w:r w:rsidRPr="00FB79E3">
              <w:rPr>
                <w:rFonts w:ascii="Times New Roman" w:hAnsi="Times New Roman"/>
                <w:sz w:val="24"/>
                <w:szCs w:val="24"/>
              </w:rPr>
              <w:t xml:space="preserve">“: Geltonosios Dėmės Linija, Kryžius, </w:t>
            </w:r>
            <w:proofErr w:type="spellStart"/>
            <w:r w:rsidRPr="00FB79E3">
              <w:rPr>
                <w:rFonts w:ascii="Times New Roman" w:hAnsi="Times New Roman"/>
                <w:sz w:val="24"/>
                <w:szCs w:val="24"/>
              </w:rPr>
              <w:t>Radialinis</w:t>
            </w:r>
            <w:proofErr w:type="spellEnd"/>
          </w:p>
          <w:p w14:paraId="5C9FAE7F" w14:textId="77777777" w:rsidR="009068CD" w:rsidRPr="00FB79E3" w:rsidRDefault="009068CD" w:rsidP="00FB79E3">
            <w:pPr>
              <w:spacing w:after="0"/>
              <w:rPr>
                <w:rFonts w:ascii="Times New Roman" w:hAnsi="Times New Roman"/>
                <w:sz w:val="24"/>
                <w:szCs w:val="24"/>
              </w:rPr>
            </w:pPr>
            <w:proofErr w:type="spellStart"/>
            <w:r w:rsidRPr="00FB79E3">
              <w:rPr>
                <w:rFonts w:ascii="Times New Roman" w:hAnsi="Times New Roman"/>
                <w:sz w:val="24"/>
                <w:szCs w:val="24"/>
              </w:rPr>
              <w:t>Makulinis</w:t>
            </w:r>
            <w:proofErr w:type="spellEnd"/>
            <w:r w:rsidRPr="00FB79E3">
              <w:rPr>
                <w:rFonts w:ascii="Times New Roman" w:hAnsi="Times New Roman"/>
                <w:sz w:val="24"/>
                <w:szCs w:val="24"/>
              </w:rPr>
              <w:t xml:space="preserve"> 3D, </w:t>
            </w:r>
            <w:proofErr w:type="spellStart"/>
            <w:r w:rsidRPr="00FB79E3">
              <w:rPr>
                <w:rFonts w:ascii="Times New Roman" w:hAnsi="Times New Roman"/>
                <w:sz w:val="24"/>
                <w:szCs w:val="24"/>
              </w:rPr>
              <w:t>Makulinis</w:t>
            </w:r>
            <w:proofErr w:type="spellEnd"/>
            <w:r w:rsidRPr="00FB79E3">
              <w:rPr>
                <w:rFonts w:ascii="Times New Roman" w:hAnsi="Times New Roman"/>
                <w:sz w:val="24"/>
                <w:szCs w:val="24"/>
              </w:rPr>
              <w:t xml:space="preserve"> Rastrinis</w:t>
            </w:r>
          </w:p>
          <w:p w14:paraId="74F61DD1"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Diskas: Diskinis Ratas, Diskinis </w:t>
            </w:r>
            <w:proofErr w:type="spellStart"/>
            <w:r w:rsidRPr="00FB79E3">
              <w:rPr>
                <w:rFonts w:ascii="Times New Roman" w:hAnsi="Times New Roman"/>
                <w:sz w:val="24"/>
                <w:szCs w:val="24"/>
              </w:rPr>
              <w:t>Radialinis</w:t>
            </w:r>
            <w:proofErr w:type="spellEnd"/>
            <w:r w:rsidRPr="00FB79E3">
              <w:rPr>
                <w:rFonts w:ascii="Times New Roman" w:hAnsi="Times New Roman"/>
                <w:sz w:val="24"/>
                <w:szCs w:val="24"/>
              </w:rPr>
              <w:t>, Diskinis 3D, Diskinis Rastrinis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20E2D968" w14:textId="77777777" w:rsidR="009068CD" w:rsidRPr="00FB79E3" w:rsidRDefault="009068CD" w:rsidP="00FB79E3">
            <w:pPr>
              <w:spacing w:after="0"/>
              <w:rPr>
                <w:rFonts w:ascii="Times New Roman" w:hAnsi="Times New Roman"/>
                <w:bCs/>
                <w:sz w:val="24"/>
                <w:szCs w:val="24"/>
              </w:rPr>
            </w:pPr>
          </w:p>
        </w:tc>
      </w:tr>
      <w:tr w:rsidR="009068CD" w:rsidRPr="00FB79E3" w14:paraId="494CFAEA"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5E05734C" w14:textId="0E5EC907" w:rsidR="009068CD" w:rsidRPr="00FB79E3" w:rsidRDefault="00EC11E9" w:rsidP="00FB79E3">
            <w:pPr>
              <w:spacing w:after="0"/>
              <w:rPr>
                <w:rFonts w:ascii="Times New Roman" w:hAnsi="Times New Roman"/>
                <w:sz w:val="24"/>
                <w:szCs w:val="24"/>
                <w:lang w:val="en-US"/>
              </w:rPr>
            </w:pPr>
            <w:r w:rsidRPr="00FB79E3">
              <w:rPr>
                <w:rFonts w:ascii="Times New Roman" w:hAnsi="Times New Roman"/>
                <w:sz w:val="24"/>
                <w:szCs w:val="24"/>
                <w:lang w:val="en-US"/>
              </w:rPr>
              <w:t>2</w:t>
            </w:r>
            <w:r w:rsidR="009068CD" w:rsidRPr="00FB79E3">
              <w:rPr>
                <w:rFonts w:ascii="Times New Roman" w:hAnsi="Times New Roman"/>
                <w:sz w:val="24"/>
                <w:szCs w:val="24"/>
                <w:lang w:val="en-US"/>
              </w:rPr>
              <w:t>.2.8.</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2251696"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Angiografijos žemėlapis:</w:t>
            </w:r>
          </w:p>
          <w:p w14:paraId="33E02227"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Paviršutiniškas, Gilus, Išorinis, </w:t>
            </w:r>
            <w:proofErr w:type="spellStart"/>
            <w:r w:rsidRPr="00FB79E3">
              <w:rPr>
                <w:rFonts w:ascii="Times New Roman" w:hAnsi="Times New Roman"/>
                <w:sz w:val="24"/>
                <w:szCs w:val="24"/>
              </w:rPr>
              <w:t>Choriocapillary</w:t>
            </w:r>
            <w:proofErr w:type="spellEnd"/>
            <w:r w:rsidRPr="00FB79E3">
              <w:rPr>
                <w:rFonts w:ascii="Times New Roman" w:hAnsi="Times New Roman"/>
                <w:sz w:val="24"/>
                <w:szCs w:val="24"/>
              </w:rPr>
              <w:t>, Tinklainė, Individualus, Paviršiaus, Storio, Gylio Koduotas Žemėlapis.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388B0BB5" w14:textId="77777777" w:rsidR="009068CD" w:rsidRPr="00FB79E3" w:rsidRDefault="009068CD" w:rsidP="00FB79E3">
            <w:pPr>
              <w:spacing w:after="0"/>
              <w:rPr>
                <w:rFonts w:ascii="Times New Roman" w:hAnsi="Times New Roman"/>
                <w:bCs/>
                <w:sz w:val="24"/>
                <w:szCs w:val="24"/>
              </w:rPr>
            </w:pPr>
          </w:p>
        </w:tc>
      </w:tr>
      <w:tr w:rsidR="009068CD" w:rsidRPr="00FB79E3" w14:paraId="5CAA7F3B"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2942CCE2" w14:textId="32D60891"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.2.9.</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2BAC6D5"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Angiografijos analizė FAZ, kraujagyslių tankio (pasirinktinai).</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526A8CDB" w14:textId="77777777" w:rsidR="009068CD" w:rsidRPr="00FB79E3" w:rsidRDefault="009068CD" w:rsidP="00FB79E3">
            <w:pPr>
              <w:spacing w:after="0"/>
              <w:rPr>
                <w:rFonts w:ascii="Times New Roman" w:hAnsi="Times New Roman"/>
                <w:bCs/>
                <w:sz w:val="24"/>
                <w:szCs w:val="24"/>
              </w:rPr>
            </w:pPr>
          </w:p>
        </w:tc>
      </w:tr>
      <w:tr w:rsidR="009068CD" w:rsidRPr="00FB79E3" w14:paraId="35CF5E00"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13DFEAD4" w14:textId="7ED3432A"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.2.10.</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0408C2D"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Kamera 12 </w:t>
            </w:r>
            <w:proofErr w:type="spellStart"/>
            <w:r w:rsidRPr="00FB79E3">
              <w:rPr>
                <w:rFonts w:ascii="Times New Roman" w:hAnsi="Times New Roman"/>
                <w:sz w:val="24"/>
                <w:szCs w:val="24"/>
              </w:rPr>
              <w:t>MPx</w:t>
            </w:r>
            <w:proofErr w:type="spellEnd"/>
            <w:r w:rsidRPr="00FB79E3">
              <w:rPr>
                <w:rFonts w:ascii="Times New Roman" w:hAnsi="Times New Roman"/>
                <w:sz w:val="24"/>
                <w:szCs w:val="24"/>
              </w:rPr>
              <w:t>, spalvota.</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174E66ED" w14:textId="77777777" w:rsidR="009068CD" w:rsidRPr="00FB79E3" w:rsidRDefault="009068CD" w:rsidP="00FB79E3">
            <w:pPr>
              <w:spacing w:after="0"/>
              <w:rPr>
                <w:rFonts w:ascii="Times New Roman" w:hAnsi="Times New Roman"/>
                <w:bCs/>
                <w:sz w:val="24"/>
                <w:szCs w:val="24"/>
              </w:rPr>
            </w:pPr>
          </w:p>
        </w:tc>
      </w:tr>
      <w:tr w:rsidR="009068CD" w:rsidRPr="00FB79E3" w14:paraId="283F62E0"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6F55FFE9" w14:textId="574BBE08"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.2.11.</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1478CA6"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Blykstės šviesa ne mažiau 10 lygių.</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40EB91A6" w14:textId="77777777" w:rsidR="009068CD" w:rsidRPr="00FB79E3" w:rsidRDefault="009068CD" w:rsidP="00FB79E3">
            <w:pPr>
              <w:spacing w:after="0"/>
              <w:rPr>
                <w:rFonts w:ascii="Times New Roman" w:hAnsi="Times New Roman"/>
                <w:bCs/>
                <w:sz w:val="24"/>
                <w:szCs w:val="24"/>
              </w:rPr>
            </w:pPr>
          </w:p>
        </w:tc>
      </w:tr>
      <w:tr w:rsidR="009068CD" w:rsidRPr="00FB79E3" w14:paraId="73E772DF"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22C0EF7D" w14:textId="3C26226E"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.2.12.</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EB04628"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Darbinis atstumas 33 mm ±5 mm.</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2B804BC4" w14:textId="77777777" w:rsidR="009068CD" w:rsidRPr="00FB79E3" w:rsidRDefault="009068CD" w:rsidP="00FB79E3">
            <w:pPr>
              <w:spacing w:after="0"/>
              <w:rPr>
                <w:rFonts w:ascii="Times New Roman" w:hAnsi="Times New Roman"/>
                <w:bCs/>
                <w:sz w:val="24"/>
                <w:szCs w:val="24"/>
              </w:rPr>
            </w:pPr>
          </w:p>
        </w:tc>
      </w:tr>
      <w:tr w:rsidR="009068CD" w:rsidRPr="00FB79E3" w14:paraId="15661A1C"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112EB898" w14:textId="0F1FF5C7"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.2.13.</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86C6221"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Ekranas spalvotas LCD </w:t>
            </w:r>
            <w:proofErr w:type="spellStart"/>
            <w:r w:rsidRPr="00FB79E3">
              <w:rPr>
                <w:rFonts w:ascii="Times New Roman" w:hAnsi="Times New Roman"/>
                <w:sz w:val="24"/>
                <w:szCs w:val="24"/>
              </w:rPr>
              <w:t>jutiklinis</w:t>
            </w:r>
            <w:proofErr w:type="spellEnd"/>
            <w:r w:rsidRPr="00FB79E3">
              <w:rPr>
                <w:rFonts w:ascii="Times New Roman" w:hAnsi="Times New Roman"/>
                <w:sz w:val="24"/>
                <w:szCs w:val="24"/>
              </w:rPr>
              <w:t xml:space="preserve"> ekranas arba lygiavertis.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00FD6DB3" w14:textId="77777777" w:rsidR="009068CD" w:rsidRPr="00FB79E3" w:rsidRDefault="009068CD" w:rsidP="00FB79E3">
            <w:pPr>
              <w:spacing w:after="0"/>
              <w:rPr>
                <w:rFonts w:ascii="Times New Roman" w:hAnsi="Times New Roman"/>
                <w:bCs/>
                <w:sz w:val="24"/>
                <w:szCs w:val="24"/>
              </w:rPr>
            </w:pPr>
          </w:p>
        </w:tc>
      </w:tr>
      <w:tr w:rsidR="009068CD" w:rsidRPr="00FB79E3" w14:paraId="39FCD9AA"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090472DA" w14:textId="0B8CAE2A"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.2.14.</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AB6C989"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 Turi būti dioptrijos kompensacija.</w:t>
            </w:r>
            <w:r w:rsidRPr="00FB79E3">
              <w:rPr>
                <w:rFonts w:ascii="Times New Roman" w:hAnsi="Times New Roman"/>
                <w:sz w:val="24"/>
                <w:szCs w:val="24"/>
              </w:rPr>
              <w:tab/>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215E4EAC" w14:textId="77777777" w:rsidR="009068CD" w:rsidRPr="00FB79E3" w:rsidRDefault="009068CD" w:rsidP="00FB79E3">
            <w:pPr>
              <w:spacing w:after="0"/>
              <w:rPr>
                <w:rFonts w:ascii="Times New Roman" w:hAnsi="Times New Roman"/>
                <w:bCs/>
                <w:sz w:val="24"/>
                <w:szCs w:val="24"/>
              </w:rPr>
            </w:pPr>
          </w:p>
        </w:tc>
      </w:tr>
      <w:tr w:rsidR="009068CD" w:rsidRPr="00FB79E3" w14:paraId="5C5FCDDF"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3437214B" w14:textId="04FB2776"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.2.15.</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20503D3"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 Turi būti įmontuotas kompiuteris.</w:t>
            </w:r>
            <w:r w:rsidRPr="00FB79E3">
              <w:rPr>
                <w:rFonts w:ascii="Times New Roman" w:hAnsi="Times New Roman"/>
                <w:sz w:val="24"/>
                <w:szCs w:val="24"/>
              </w:rPr>
              <w:tab/>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55709DBA" w14:textId="77777777" w:rsidR="009068CD" w:rsidRPr="00FB79E3" w:rsidRDefault="009068CD" w:rsidP="00FB79E3">
            <w:pPr>
              <w:spacing w:after="0"/>
              <w:rPr>
                <w:rFonts w:ascii="Times New Roman" w:hAnsi="Times New Roman"/>
                <w:bCs/>
                <w:sz w:val="24"/>
                <w:szCs w:val="24"/>
              </w:rPr>
            </w:pPr>
          </w:p>
        </w:tc>
      </w:tr>
      <w:tr w:rsidR="009068CD" w:rsidRPr="00FB79E3" w14:paraId="617AFCE0"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6269D407" w14:textId="657B5CD6"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.2.16.</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0F7FF97"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Reikalavimai tinklui 220V, 50Hz.</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1514FEAD" w14:textId="77777777" w:rsidR="009068CD" w:rsidRPr="00FB79E3" w:rsidRDefault="009068CD" w:rsidP="00FB79E3">
            <w:pPr>
              <w:spacing w:after="0"/>
              <w:rPr>
                <w:rFonts w:ascii="Times New Roman" w:hAnsi="Times New Roman"/>
                <w:bCs/>
                <w:sz w:val="24"/>
                <w:szCs w:val="24"/>
              </w:rPr>
            </w:pPr>
          </w:p>
        </w:tc>
      </w:tr>
      <w:tr w:rsidR="009068CD" w:rsidRPr="00FB79E3" w14:paraId="5CA7E041"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464408E6" w14:textId="0ECC6AE0"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.3.</w:t>
            </w:r>
          </w:p>
        </w:tc>
        <w:tc>
          <w:tcPr>
            <w:tcW w:w="9269" w:type="dxa"/>
            <w:gridSpan w:val="7"/>
            <w:tcBorders>
              <w:top w:val="single" w:sz="6" w:space="0" w:color="auto"/>
              <w:left w:val="single" w:sz="6" w:space="0" w:color="auto"/>
              <w:bottom w:val="single" w:sz="6" w:space="0" w:color="auto"/>
              <w:right w:val="single" w:sz="6" w:space="0" w:color="auto"/>
            </w:tcBorders>
            <w:shd w:val="clear" w:color="auto" w:fill="FFFFFF"/>
          </w:tcPr>
          <w:p w14:paraId="3B162C22" w14:textId="77777777" w:rsidR="009068CD" w:rsidRPr="00FB79E3" w:rsidRDefault="009068CD" w:rsidP="00FB79E3">
            <w:pPr>
              <w:spacing w:after="0"/>
              <w:rPr>
                <w:rFonts w:ascii="Times New Roman" w:hAnsi="Times New Roman"/>
                <w:bCs/>
                <w:sz w:val="24"/>
                <w:szCs w:val="24"/>
              </w:rPr>
            </w:pPr>
            <w:r w:rsidRPr="00FB79E3">
              <w:rPr>
                <w:rFonts w:ascii="Times New Roman" w:hAnsi="Times New Roman"/>
                <w:b/>
                <w:sz w:val="24"/>
                <w:szCs w:val="24"/>
              </w:rPr>
              <w:t>Bandomųjų lęšių rinkinys 1vnt.</w:t>
            </w:r>
          </w:p>
        </w:tc>
      </w:tr>
      <w:tr w:rsidR="009068CD" w:rsidRPr="00FB79E3" w14:paraId="33C0D7C5" w14:textId="77777777" w:rsidTr="00FB79E3">
        <w:trPr>
          <w:gridBefore w:val="1"/>
          <w:wBefore w:w="8" w:type="dxa"/>
          <w:trHeight w:val="253"/>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2F52F787" w14:textId="78F1FE10"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.3.1.</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07BE4D9" w14:textId="7343F23F"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Paskirtis: akių tikrinimui.</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7C070111" w14:textId="77777777" w:rsidR="009068CD" w:rsidRPr="00FB79E3" w:rsidRDefault="009068CD" w:rsidP="00FB79E3">
            <w:pPr>
              <w:spacing w:after="0"/>
              <w:rPr>
                <w:rFonts w:ascii="Times New Roman" w:hAnsi="Times New Roman"/>
                <w:bCs/>
                <w:sz w:val="24"/>
                <w:szCs w:val="24"/>
              </w:rPr>
            </w:pPr>
          </w:p>
        </w:tc>
      </w:tr>
      <w:tr w:rsidR="009068CD" w:rsidRPr="00FB79E3" w14:paraId="5DB32A2C"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08227E4E" w14:textId="559871EE"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.3.2.</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E5432BB"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Lęšių skaičius ne mažiau 260 .</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6F2AF2D8" w14:textId="77777777" w:rsidR="009068CD" w:rsidRPr="00FB79E3" w:rsidRDefault="009068CD" w:rsidP="00FB79E3">
            <w:pPr>
              <w:spacing w:after="0"/>
              <w:rPr>
                <w:rFonts w:ascii="Times New Roman" w:hAnsi="Times New Roman"/>
                <w:bCs/>
                <w:sz w:val="24"/>
                <w:szCs w:val="24"/>
              </w:rPr>
            </w:pPr>
          </w:p>
        </w:tc>
      </w:tr>
      <w:tr w:rsidR="009068CD" w:rsidRPr="00FB79E3" w14:paraId="43B96FF0"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3D65D4CB" w14:textId="4192E46F"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lastRenderedPageBreak/>
              <w:t>2</w:t>
            </w:r>
            <w:r w:rsidR="009068CD" w:rsidRPr="00FB79E3">
              <w:rPr>
                <w:rFonts w:ascii="Times New Roman" w:hAnsi="Times New Roman"/>
                <w:sz w:val="24"/>
                <w:szCs w:val="24"/>
              </w:rPr>
              <w:t>.3.3.</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6A13E6D" w14:textId="10B149C9"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Turi būti bandomieji rėmeliai.</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72E4846E" w14:textId="77777777" w:rsidR="009068CD" w:rsidRPr="00FB79E3" w:rsidRDefault="009068CD" w:rsidP="00FB79E3">
            <w:pPr>
              <w:spacing w:after="0"/>
              <w:rPr>
                <w:rFonts w:ascii="Times New Roman" w:hAnsi="Times New Roman"/>
                <w:bCs/>
                <w:sz w:val="24"/>
                <w:szCs w:val="24"/>
              </w:rPr>
            </w:pPr>
          </w:p>
        </w:tc>
      </w:tr>
      <w:tr w:rsidR="009068CD" w:rsidRPr="00FB79E3" w14:paraId="7D3740E0"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3C082D51" w14:textId="5F55F2E1"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.3.4.</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0BF622E" w14:textId="7C6850E6"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Turi būti lagaminas laikyti lęšiams ir rėmeliams.</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69264BCF" w14:textId="77777777" w:rsidR="009068CD" w:rsidRPr="00FB79E3" w:rsidRDefault="009068CD" w:rsidP="00FB79E3">
            <w:pPr>
              <w:spacing w:after="0"/>
              <w:rPr>
                <w:rFonts w:ascii="Times New Roman" w:hAnsi="Times New Roman"/>
                <w:bCs/>
                <w:sz w:val="24"/>
                <w:szCs w:val="24"/>
              </w:rPr>
            </w:pPr>
          </w:p>
        </w:tc>
      </w:tr>
      <w:tr w:rsidR="009068CD" w:rsidRPr="00FB79E3" w14:paraId="0F972FF5"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4BC0DB2B" w14:textId="40513318"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.4.</w:t>
            </w:r>
          </w:p>
        </w:tc>
        <w:tc>
          <w:tcPr>
            <w:tcW w:w="9269" w:type="dxa"/>
            <w:gridSpan w:val="7"/>
            <w:tcBorders>
              <w:top w:val="single" w:sz="6" w:space="0" w:color="auto"/>
              <w:left w:val="single" w:sz="6" w:space="0" w:color="auto"/>
              <w:bottom w:val="single" w:sz="6" w:space="0" w:color="auto"/>
              <w:right w:val="single" w:sz="6" w:space="0" w:color="auto"/>
            </w:tcBorders>
            <w:shd w:val="clear" w:color="auto" w:fill="FFFFFF"/>
          </w:tcPr>
          <w:p w14:paraId="40A4DBF5" w14:textId="77777777" w:rsidR="009068CD" w:rsidRPr="00FB79E3" w:rsidRDefault="009068CD" w:rsidP="00FB79E3">
            <w:pPr>
              <w:spacing w:after="0"/>
              <w:rPr>
                <w:rFonts w:ascii="Times New Roman" w:hAnsi="Times New Roman"/>
                <w:bCs/>
                <w:sz w:val="24"/>
                <w:szCs w:val="24"/>
              </w:rPr>
            </w:pPr>
            <w:r w:rsidRPr="00FB79E3">
              <w:rPr>
                <w:rFonts w:ascii="Times New Roman" w:hAnsi="Times New Roman"/>
                <w:b/>
                <w:sz w:val="24"/>
                <w:szCs w:val="24"/>
              </w:rPr>
              <w:t>Spalvų juslės lentelės 1vnt.</w:t>
            </w:r>
          </w:p>
        </w:tc>
      </w:tr>
      <w:tr w:rsidR="009068CD" w:rsidRPr="00FB79E3" w14:paraId="125940DC"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36177756" w14:textId="5FA0BDEE"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.4.1.</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920F66A" w14:textId="003564CC"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Paskirtis: spalvų juslei nustatyti.</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609A1660" w14:textId="77777777" w:rsidR="009068CD" w:rsidRPr="00FB79E3" w:rsidRDefault="009068CD" w:rsidP="00FB79E3">
            <w:pPr>
              <w:spacing w:after="0"/>
              <w:rPr>
                <w:rFonts w:ascii="Times New Roman" w:hAnsi="Times New Roman"/>
                <w:bCs/>
                <w:sz w:val="24"/>
                <w:szCs w:val="24"/>
              </w:rPr>
            </w:pPr>
          </w:p>
        </w:tc>
      </w:tr>
      <w:tr w:rsidR="009068CD" w:rsidRPr="00FB79E3" w14:paraId="7BB1DB5B"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051A058D" w14:textId="0F843135"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.4.2.</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253AC97"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 xml:space="preserve">Plokštelių tipas </w:t>
            </w:r>
            <w:proofErr w:type="spellStart"/>
            <w:r w:rsidRPr="00FB79E3">
              <w:rPr>
                <w:rFonts w:ascii="Times New Roman" w:hAnsi="Times New Roman"/>
                <w:sz w:val="24"/>
                <w:szCs w:val="24"/>
              </w:rPr>
              <w:t>Pseudoizochromatinis</w:t>
            </w:r>
            <w:proofErr w:type="spellEnd"/>
            <w:r w:rsidRPr="00FB79E3">
              <w:rPr>
                <w:rFonts w:ascii="Times New Roman" w:hAnsi="Times New Roman"/>
                <w:sz w:val="24"/>
                <w:szCs w:val="24"/>
              </w:rPr>
              <w:t>.</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6F1109CC" w14:textId="77777777" w:rsidR="009068CD" w:rsidRPr="00FB79E3" w:rsidRDefault="009068CD" w:rsidP="00FB79E3">
            <w:pPr>
              <w:spacing w:after="0"/>
              <w:rPr>
                <w:rFonts w:ascii="Times New Roman" w:hAnsi="Times New Roman"/>
                <w:bCs/>
                <w:sz w:val="24"/>
                <w:szCs w:val="24"/>
              </w:rPr>
            </w:pPr>
          </w:p>
        </w:tc>
      </w:tr>
      <w:tr w:rsidR="009068CD" w:rsidRPr="00FB79E3" w14:paraId="13A94EE7" w14:textId="77777777" w:rsidTr="00FB79E3">
        <w:trPr>
          <w:gridBefore w:val="1"/>
          <w:wBefore w:w="8" w:type="dxa"/>
          <w:trHeight w:val="231"/>
        </w:trPr>
        <w:tc>
          <w:tcPr>
            <w:tcW w:w="991" w:type="dxa"/>
            <w:tcBorders>
              <w:top w:val="single" w:sz="6" w:space="0" w:color="auto"/>
              <w:left w:val="single" w:sz="6" w:space="0" w:color="auto"/>
              <w:bottom w:val="single" w:sz="6" w:space="0" w:color="auto"/>
              <w:right w:val="single" w:sz="6" w:space="0" w:color="auto"/>
            </w:tcBorders>
            <w:shd w:val="clear" w:color="auto" w:fill="FFFFFF"/>
            <w:hideMark/>
          </w:tcPr>
          <w:p w14:paraId="713922D3" w14:textId="571A8E90" w:rsidR="009068CD" w:rsidRPr="00FB79E3" w:rsidRDefault="00EC11E9" w:rsidP="00FB79E3">
            <w:pPr>
              <w:spacing w:after="0"/>
              <w:rPr>
                <w:rFonts w:ascii="Times New Roman" w:hAnsi="Times New Roman"/>
                <w:sz w:val="24"/>
                <w:szCs w:val="24"/>
              </w:rPr>
            </w:pPr>
            <w:r w:rsidRPr="00FB79E3">
              <w:rPr>
                <w:rFonts w:ascii="Times New Roman" w:hAnsi="Times New Roman"/>
                <w:sz w:val="24"/>
                <w:szCs w:val="24"/>
              </w:rPr>
              <w:t>2</w:t>
            </w:r>
            <w:r w:rsidR="009068CD" w:rsidRPr="00FB79E3">
              <w:rPr>
                <w:rFonts w:ascii="Times New Roman" w:hAnsi="Times New Roman"/>
                <w:sz w:val="24"/>
                <w:szCs w:val="24"/>
              </w:rPr>
              <w:t>.4.3.</w:t>
            </w:r>
          </w:p>
        </w:tc>
        <w:tc>
          <w:tcPr>
            <w:tcW w:w="524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7F9E0BB" w14:textId="77777777" w:rsidR="009068CD" w:rsidRPr="00FB79E3" w:rsidRDefault="009068CD" w:rsidP="00FB79E3">
            <w:pPr>
              <w:spacing w:after="0"/>
              <w:rPr>
                <w:rFonts w:ascii="Times New Roman" w:hAnsi="Times New Roman"/>
                <w:sz w:val="24"/>
                <w:szCs w:val="24"/>
              </w:rPr>
            </w:pPr>
            <w:r w:rsidRPr="00FB79E3">
              <w:rPr>
                <w:rFonts w:ascii="Times New Roman" w:hAnsi="Times New Roman"/>
                <w:sz w:val="24"/>
                <w:szCs w:val="24"/>
              </w:rPr>
              <w:t>Lentelių kiekis 14/24/38</w:t>
            </w:r>
          </w:p>
        </w:tc>
        <w:tc>
          <w:tcPr>
            <w:tcW w:w="4022" w:type="dxa"/>
            <w:gridSpan w:val="4"/>
            <w:tcBorders>
              <w:top w:val="single" w:sz="6" w:space="0" w:color="auto"/>
              <w:left w:val="single" w:sz="4" w:space="0" w:color="auto"/>
              <w:bottom w:val="single" w:sz="6" w:space="0" w:color="auto"/>
              <w:right w:val="single" w:sz="6" w:space="0" w:color="auto"/>
            </w:tcBorders>
            <w:shd w:val="clear" w:color="auto" w:fill="FFFFFF"/>
          </w:tcPr>
          <w:p w14:paraId="082F24F4" w14:textId="77777777" w:rsidR="009068CD" w:rsidRPr="00FB79E3" w:rsidRDefault="009068CD" w:rsidP="00FB79E3">
            <w:pPr>
              <w:spacing w:after="0"/>
              <w:rPr>
                <w:rFonts w:ascii="Times New Roman" w:hAnsi="Times New Roman"/>
                <w:bCs/>
                <w:sz w:val="24"/>
                <w:szCs w:val="24"/>
              </w:rPr>
            </w:pPr>
          </w:p>
        </w:tc>
      </w:tr>
      <w:tr w:rsidR="00FB79E3" w:rsidRPr="00232664" w14:paraId="4D6FEA14" w14:textId="77777777" w:rsidTr="00FB79E3">
        <w:tblPrEx>
          <w:tblCellMar>
            <w:left w:w="108" w:type="dxa"/>
            <w:right w:w="108" w:type="dxa"/>
          </w:tblCellMar>
        </w:tblPrEx>
        <w:trPr>
          <w:gridAfter w:val="1"/>
          <w:wAfter w:w="7" w:type="dxa"/>
          <w:trHeight w:val="285"/>
        </w:trPr>
        <w:tc>
          <w:tcPr>
            <w:tcW w:w="3583" w:type="dxa"/>
            <w:gridSpan w:val="3"/>
            <w:tcBorders>
              <w:top w:val="nil"/>
              <w:left w:val="nil"/>
              <w:bottom w:val="single" w:sz="4" w:space="0" w:color="auto"/>
              <w:right w:val="nil"/>
            </w:tcBorders>
          </w:tcPr>
          <w:p w14:paraId="43D191C2" w14:textId="77777777" w:rsidR="00FB79E3" w:rsidRPr="00232664" w:rsidRDefault="00FB79E3" w:rsidP="00BD567C">
            <w:pPr>
              <w:spacing w:after="0"/>
              <w:rPr>
                <w:rFonts w:ascii="Times New Roman" w:hAnsi="Times New Roman"/>
                <w:sz w:val="24"/>
                <w:szCs w:val="24"/>
                <w:lang w:eastAsia="de-DE"/>
              </w:rPr>
            </w:pPr>
          </w:p>
          <w:p w14:paraId="59D1865C" w14:textId="77777777" w:rsidR="00FB79E3" w:rsidRPr="00232664" w:rsidRDefault="00FB79E3" w:rsidP="00BD567C">
            <w:pPr>
              <w:spacing w:after="0"/>
              <w:rPr>
                <w:rFonts w:ascii="Times New Roman" w:hAnsi="Times New Roman"/>
                <w:sz w:val="24"/>
                <w:szCs w:val="24"/>
                <w:lang w:eastAsia="de-DE"/>
              </w:rPr>
            </w:pPr>
          </w:p>
          <w:p w14:paraId="561C4AD1" w14:textId="77777777" w:rsidR="00FB79E3" w:rsidRPr="00232664" w:rsidRDefault="00FB79E3" w:rsidP="00BD567C">
            <w:pPr>
              <w:spacing w:after="0"/>
              <w:rPr>
                <w:rFonts w:ascii="Times New Roman" w:hAnsi="Times New Roman"/>
                <w:sz w:val="24"/>
                <w:szCs w:val="24"/>
                <w:lang w:eastAsia="de-DE"/>
              </w:rPr>
            </w:pPr>
          </w:p>
        </w:tc>
        <w:tc>
          <w:tcPr>
            <w:tcW w:w="638" w:type="dxa"/>
          </w:tcPr>
          <w:p w14:paraId="166F1423" w14:textId="77777777" w:rsidR="00FB79E3" w:rsidRPr="00232664" w:rsidRDefault="00FB79E3" w:rsidP="00BD567C">
            <w:pPr>
              <w:spacing w:after="0"/>
              <w:rPr>
                <w:rFonts w:ascii="Times New Roman" w:hAnsi="Times New Roman"/>
                <w:sz w:val="24"/>
                <w:szCs w:val="24"/>
                <w:lang w:eastAsia="de-DE"/>
              </w:rPr>
            </w:pPr>
          </w:p>
        </w:tc>
        <w:tc>
          <w:tcPr>
            <w:tcW w:w="2091" w:type="dxa"/>
            <w:gridSpan w:val="2"/>
            <w:tcBorders>
              <w:top w:val="nil"/>
              <w:left w:val="nil"/>
              <w:bottom w:val="single" w:sz="4" w:space="0" w:color="auto"/>
              <w:right w:val="nil"/>
            </w:tcBorders>
          </w:tcPr>
          <w:p w14:paraId="3E643EE2" w14:textId="77777777" w:rsidR="00FB79E3" w:rsidRPr="00232664" w:rsidRDefault="00FB79E3" w:rsidP="00BD567C">
            <w:pPr>
              <w:spacing w:after="0"/>
              <w:rPr>
                <w:rFonts w:ascii="Times New Roman" w:hAnsi="Times New Roman"/>
                <w:sz w:val="24"/>
                <w:szCs w:val="24"/>
                <w:lang w:eastAsia="de-DE"/>
              </w:rPr>
            </w:pPr>
          </w:p>
        </w:tc>
        <w:tc>
          <w:tcPr>
            <w:tcW w:w="740" w:type="dxa"/>
          </w:tcPr>
          <w:p w14:paraId="26CD3879" w14:textId="77777777" w:rsidR="00FB79E3" w:rsidRPr="00232664" w:rsidRDefault="00FB79E3" w:rsidP="00BD567C">
            <w:pPr>
              <w:spacing w:after="0"/>
              <w:rPr>
                <w:rFonts w:ascii="Times New Roman" w:hAnsi="Times New Roman"/>
                <w:sz w:val="24"/>
                <w:szCs w:val="24"/>
                <w:lang w:eastAsia="de-DE"/>
              </w:rPr>
            </w:pPr>
          </w:p>
        </w:tc>
        <w:tc>
          <w:tcPr>
            <w:tcW w:w="3209" w:type="dxa"/>
            <w:tcBorders>
              <w:top w:val="nil"/>
              <w:left w:val="nil"/>
              <w:bottom w:val="single" w:sz="4" w:space="0" w:color="auto"/>
              <w:right w:val="nil"/>
            </w:tcBorders>
          </w:tcPr>
          <w:p w14:paraId="29FC41AA" w14:textId="77777777" w:rsidR="00FB79E3" w:rsidRPr="00232664" w:rsidRDefault="00FB79E3" w:rsidP="00BD567C">
            <w:pPr>
              <w:spacing w:after="0"/>
              <w:rPr>
                <w:rFonts w:ascii="Times New Roman" w:hAnsi="Times New Roman"/>
                <w:sz w:val="24"/>
                <w:szCs w:val="24"/>
                <w:lang w:eastAsia="de-DE"/>
              </w:rPr>
            </w:pPr>
          </w:p>
        </w:tc>
      </w:tr>
      <w:tr w:rsidR="00FB79E3" w:rsidRPr="00232664" w14:paraId="46AD89C0" w14:textId="77777777" w:rsidTr="00FB79E3">
        <w:tblPrEx>
          <w:tblCellMar>
            <w:left w:w="108" w:type="dxa"/>
            <w:right w:w="108" w:type="dxa"/>
          </w:tblCellMar>
        </w:tblPrEx>
        <w:trPr>
          <w:gridAfter w:val="1"/>
          <w:wAfter w:w="7" w:type="dxa"/>
          <w:trHeight w:val="186"/>
        </w:trPr>
        <w:tc>
          <w:tcPr>
            <w:tcW w:w="3583" w:type="dxa"/>
            <w:gridSpan w:val="3"/>
            <w:tcBorders>
              <w:top w:val="single" w:sz="4" w:space="0" w:color="auto"/>
              <w:left w:val="nil"/>
              <w:bottom w:val="nil"/>
              <w:right w:val="nil"/>
            </w:tcBorders>
            <w:hideMark/>
          </w:tcPr>
          <w:p w14:paraId="5973DA81" w14:textId="77777777" w:rsidR="00FB79E3" w:rsidRPr="00232664" w:rsidRDefault="00FB79E3" w:rsidP="00BD567C">
            <w:pPr>
              <w:spacing w:after="0"/>
              <w:rPr>
                <w:rFonts w:ascii="Times New Roman" w:hAnsi="Times New Roman"/>
                <w:sz w:val="24"/>
                <w:szCs w:val="24"/>
                <w:lang w:eastAsia="de-DE"/>
              </w:rPr>
            </w:pPr>
            <w:r w:rsidRPr="00232664">
              <w:rPr>
                <w:rFonts w:ascii="Times New Roman" w:hAnsi="Times New Roman"/>
                <w:sz w:val="24"/>
                <w:szCs w:val="24"/>
                <w:lang w:eastAsia="de-DE"/>
              </w:rPr>
              <w:t>(Tiekėjas arba jo įgaliotas asmuo)</w:t>
            </w:r>
          </w:p>
        </w:tc>
        <w:tc>
          <w:tcPr>
            <w:tcW w:w="638" w:type="dxa"/>
          </w:tcPr>
          <w:p w14:paraId="4C926D84" w14:textId="77777777" w:rsidR="00FB79E3" w:rsidRPr="00232664" w:rsidRDefault="00FB79E3" w:rsidP="00BD567C">
            <w:pPr>
              <w:spacing w:after="0"/>
              <w:rPr>
                <w:rFonts w:ascii="Times New Roman" w:hAnsi="Times New Roman"/>
                <w:sz w:val="24"/>
                <w:szCs w:val="24"/>
                <w:lang w:eastAsia="de-DE"/>
              </w:rPr>
            </w:pPr>
          </w:p>
        </w:tc>
        <w:tc>
          <w:tcPr>
            <w:tcW w:w="2091" w:type="dxa"/>
            <w:gridSpan w:val="2"/>
            <w:tcBorders>
              <w:top w:val="single" w:sz="4" w:space="0" w:color="auto"/>
              <w:left w:val="nil"/>
              <w:bottom w:val="nil"/>
              <w:right w:val="nil"/>
            </w:tcBorders>
            <w:hideMark/>
          </w:tcPr>
          <w:p w14:paraId="288034F3" w14:textId="77777777" w:rsidR="00FB79E3" w:rsidRPr="00232664" w:rsidRDefault="00FB79E3" w:rsidP="00BD567C">
            <w:pPr>
              <w:spacing w:after="0"/>
              <w:rPr>
                <w:rFonts w:ascii="Times New Roman" w:hAnsi="Times New Roman"/>
                <w:sz w:val="24"/>
                <w:szCs w:val="24"/>
                <w:lang w:eastAsia="de-DE"/>
              </w:rPr>
            </w:pPr>
            <w:r w:rsidRPr="00232664">
              <w:rPr>
                <w:rFonts w:ascii="Times New Roman" w:hAnsi="Times New Roman"/>
                <w:sz w:val="24"/>
                <w:szCs w:val="24"/>
                <w:lang w:eastAsia="de-DE"/>
              </w:rPr>
              <w:t>(parašas)</w:t>
            </w:r>
            <w:r w:rsidRPr="00232664">
              <w:rPr>
                <w:rFonts w:ascii="Times New Roman" w:hAnsi="Times New Roman"/>
                <w:i/>
                <w:sz w:val="24"/>
                <w:szCs w:val="24"/>
                <w:lang w:eastAsia="de-DE"/>
              </w:rPr>
              <w:t xml:space="preserve"> </w:t>
            </w:r>
          </w:p>
        </w:tc>
        <w:tc>
          <w:tcPr>
            <w:tcW w:w="740" w:type="dxa"/>
          </w:tcPr>
          <w:p w14:paraId="597C1981" w14:textId="77777777" w:rsidR="00FB79E3" w:rsidRPr="00232664" w:rsidRDefault="00FB79E3" w:rsidP="00BD567C">
            <w:pPr>
              <w:spacing w:after="0"/>
              <w:rPr>
                <w:rFonts w:ascii="Times New Roman" w:hAnsi="Times New Roman"/>
                <w:sz w:val="24"/>
                <w:szCs w:val="24"/>
                <w:lang w:eastAsia="de-DE"/>
              </w:rPr>
            </w:pPr>
          </w:p>
        </w:tc>
        <w:tc>
          <w:tcPr>
            <w:tcW w:w="3209" w:type="dxa"/>
            <w:tcBorders>
              <w:top w:val="single" w:sz="4" w:space="0" w:color="auto"/>
              <w:left w:val="nil"/>
              <w:bottom w:val="nil"/>
              <w:right w:val="nil"/>
            </w:tcBorders>
            <w:hideMark/>
          </w:tcPr>
          <w:p w14:paraId="08EB51CB" w14:textId="77777777" w:rsidR="00FB79E3" w:rsidRPr="00232664" w:rsidRDefault="00FB79E3" w:rsidP="00BD567C">
            <w:pPr>
              <w:spacing w:after="0"/>
              <w:rPr>
                <w:rFonts w:ascii="Times New Roman" w:hAnsi="Times New Roman"/>
                <w:sz w:val="24"/>
                <w:szCs w:val="24"/>
                <w:lang w:eastAsia="de-DE"/>
              </w:rPr>
            </w:pPr>
            <w:r w:rsidRPr="00232664">
              <w:rPr>
                <w:rFonts w:ascii="Times New Roman" w:hAnsi="Times New Roman"/>
                <w:sz w:val="24"/>
                <w:szCs w:val="24"/>
                <w:lang w:eastAsia="de-DE"/>
              </w:rPr>
              <w:t>(vardas, pavardė)</w:t>
            </w:r>
            <w:r w:rsidRPr="00232664">
              <w:rPr>
                <w:rFonts w:ascii="Times New Roman" w:hAnsi="Times New Roman"/>
                <w:i/>
                <w:sz w:val="24"/>
                <w:szCs w:val="24"/>
                <w:lang w:eastAsia="de-DE"/>
              </w:rPr>
              <w:t xml:space="preserve"> </w:t>
            </w:r>
          </w:p>
        </w:tc>
      </w:tr>
    </w:tbl>
    <w:p w14:paraId="0A8A5CA6" w14:textId="77777777" w:rsidR="00FB79E3" w:rsidRDefault="00FB79E3" w:rsidP="00FB79E3"/>
    <w:p w14:paraId="17CDEDF5" w14:textId="77777777" w:rsidR="009068CD" w:rsidRDefault="009068CD" w:rsidP="009068CD">
      <w:pPr>
        <w:jc w:val="center"/>
        <w:rPr>
          <w:rFonts w:ascii="Times New Roman" w:hAnsi="Times New Roman"/>
          <w:b/>
          <w:sz w:val="24"/>
          <w:szCs w:val="24"/>
        </w:rPr>
      </w:pPr>
    </w:p>
    <w:p w14:paraId="46BFEE2C" w14:textId="77777777" w:rsidR="009068CD" w:rsidRDefault="009068CD" w:rsidP="009068CD"/>
    <w:sectPr w:rsidR="009068CD">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1B382" w14:textId="77777777" w:rsidR="00B95D0C" w:rsidRDefault="00B95D0C" w:rsidP="001F1435">
      <w:pPr>
        <w:spacing w:after="0" w:line="240" w:lineRule="auto"/>
      </w:pPr>
      <w:r>
        <w:separator/>
      </w:r>
    </w:p>
  </w:endnote>
  <w:endnote w:type="continuationSeparator" w:id="0">
    <w:p w14:paraId="37AE688F" w14:textId="77777777" w:rsidR="00B95D0C" w:rsidRDefault="00B95D0C" w:rsidP="001F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F9BE8" w14:textId="77777777" w:rsidR="00B95D0C" w:rsidRDefault="00B95D0C" w:rsidP="001F1435">
      <w:pPr>
        <w:spacing w:after="0" w:line="240" w:lineRule="auto"/>
      </w:pPr>
      <w:r>
        <w:separator/>
      </w:r>
    </w:p>
  </w:footnote>
  <w:footnote w:type="continuationSeparator" w:id="0">
    <w:p w14:paraId="4EE3D251" w14:textId="77777777" w:rsidR="00B95D0C" w:rsidRDefault="00B95D0C" w:rsidP="001F1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3EBFD" w14:textId="1FBBAC86" w:rsidR="001F1435" w:rsidRPr="001F1435" w:rsidRDefault="001F1435" w:rsidP="001F1435">
    <w:pPr>
      <w:pStyle w:val="Antrats"/>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CD"/>
    <w:rsid w:val="001B45CA"/>
    <w:rsid w:val="001F1435"/>
    <w:rsid w:val="001F313D"/>
    <w:rsid w:val="00243701"/>
    <w:rsid w:val="00661532"/>
    <w:rsid w:val="006E3A1C"/>
    <w:rsid w:val="00827067"/>
    <w:rsid w:val="009068CD"/>
    <w:rsid w:val="00A05DF6"/>
    <w:rsid w:val="00B95D0C"/>
    <w:rsid w:val="00EC11E9"/>
    <w:rsid w:val="00FB7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111D"/>
  <w15:chartTrackingRefBased/>
  <w15:docId w15:val="{4ADB5BAE-9C41-488A-BFA4-56790712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8CD"/>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9068C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068C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068CD"/>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068C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9068C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9068C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9068C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9068C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9068C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68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068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68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68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68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68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68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68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68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68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068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68CD"/>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068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68CD"/>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9068CD"/>
    <w:rPr>
      <w:i/>
      <w:iCs/>
      <w:color w:val="404040" w:themeColor="text1" w:themeTint="BF"/>
    </w:rPr>
  </w:style>
  <w:style w:type="paragraph" w:styleId="Sraopastraipa">
    <w:name w:val="List Paragraph"/>
    <w:basedOn w:val="prastasis"/>
    <w:uiPriority w:val="34"/>
    <w:qFormat/>
    <w:rsid w:val="009068CD"/>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9068CD"/>
    <w:rPr>
      <w:i/>
      <w:iCs/>
      <w:color w:val="2F5496" w:themeColor="accent1" w:themeShade="BF"/>
    </w:rPr>
  </w:style>
  <w:style w:type="paragraph" w:styleId="Iskirtacitata">
    <w:name w:val="Intense Quote"/>
    <w:basedOn w:val="prastasis"/>
    <w:next w:val="prastasis"/>
    <w:link w:val="IskirtacitataDiagrama"/>
    <w:uiPriority w:val="30"/>
    <w:qFormat/>
    <w:rsid w:val="009068C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9068CD"/>
    <w:rPr>
      <w:i/>
      <w:iCs/>
      <w:color w:val="2F5496" w:themeColor="accent1" w:themeShade="BF"/>
    </w:rPr>
  </w:style>
  <w:style w:type="character" w:styleId="Rykinuoroda">
    <w:name w:val="Intense Reference"/>
    <w:basedOn w:val="Numatytasispastraiposriftas"/>
    <w:uiPriority w:val="32"/>
    <w:qFormat/>
    <w:rsid w:val="009068CD"/>
    <w:rPr>
      <w:b/>
      <w:bCs/>
      <w:smallCaps/>
      <w:color w:val="2F5496" w:themeColor="accent1" w:themeShade="BF"/>
      <w:spacing w:val="5"/>
    </w:rPr>
  </w:style>
  <w:style w:type="paragraph" w:styleId="Antrats">
    <w:name w:val="header"/>
    <w:basedOn w:val="prastasis"/>
    <w:link w:val="AntratsDiagrama"/>
    <w:uiPriority w:val="99"/>
    <w:unhideWhenUsed/>
    <w:rsid w:val="001F14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1435"/>
    <w:rPr>
      <w:rFonts w:ascii="Calibri" w:eastAsia="Calibri" w:hAnsi="Calibri" w:cs="Times New Roman"/>
      <w:kern w:val="0"/>
      <w14:ligatures w14:val="none"/>
    </w:rPr>
  </w:style>
  <w:style w:type="paragraph" w:styleId="Porat">
    <w:name w:val="footer"/>
    <w:basedOn w:val="prastasis"/>
    <w:link w:val="PoratDiagrama"/>
    <w:uiPriority w:val="99"/>
    <w:unhideWhenUsed/>
    <w:rsid w:val="001F14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143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3377</Words>
  <Characters>1925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Gedrimė</dc:creator>
  <cp:lastModifiedBy>Bertašienė, Eglė</cp:lastModifiedBy>
  <cp:revision>5</cp:revision>
  <dcterms:created xsi:type="dcterms:W3CDTF">2025-04-15T08:21:00Z</dcterms:created>
  <dcterms:modified xsi:type="dcterms:W3CDTF">2025-06-04T06:04:00Z</dcterms:modified>
</cp:coreProperties>
</file>