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006B359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6B3595">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6B3595">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6B3595">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0039053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shd w:val="clear" w:color="auto" w:fill="auto"/>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shd w:val="clear" w:color="auto" w:fill="auto"/>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006B3595">
        <w:tc>
          <w:tcPr>
            <w:tcW w:w="14737" w:type="dxa"/>
            <w:gridSpan w:val="5"/>
            <w:shd w:val="clear" w:color="auto" w:fill="D9E2F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006B3595">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006B3595">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006B3595">
        <w:tc>
          <w:tcPr>
            <w:tcW w:w="14737" w:type="dxa"/>
            <w:gridSpan w:val="5"/>
            <w:shd w:val="clear" w:color="auto" w:fill="D9E2F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006B3595">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006B3595">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006B3595">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006B3595">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746E798E" w14:textId="77777777" w:rsidR="00C90F3F" w:rsidRPr="009A4BF8" w:rsidRDefault="00C90F3F" w:rsidP="00C90F3F">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C90F3F" w:rsidRPr="009A4BF8" w:rsidRDefault="00C90F3F" w:rsidP="00C90F3F">
            <w:pPr>
              <w:jc w:val="both"/>
              <w:rPr>
                <w:rFonts w:ascii="Arial" w:eastAsia="Calibri" w:hAnsi="Arial" w:cs="Arial"/>
                <w:color w:val="0000FF"/>
                <w:sz w:val="20"/>
                <w:szCs w:val="20"/>
                <w:u w:val="single"/>
                <w:lang w:val="lt-LT"/>
              </w:rPr>
            </w:pP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006B3595">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006B3595">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C90F3F" w:rsidRPr="009A4BF8" w:rsidRDefault="00C90F3F"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006B3595">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90F3F" w:rsidRPr="009A4BF8" w:rsidRDefault="00C90F3F" w:rsidP="00C90F3F">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006B3595">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C90F3F" w:rsidRPr="009A4BF8" w:rsidRDefault="00C90F3F" w:rsidP="00C90F3F">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C90F3F" w:rsidRPr="009A4BF8" w:rsidRDefault="00C90F3F" w:rsidP="00C90F3F">
            <w:pPr>
              <w:jc w:val="both"/>
              <w:rPr>
                <w:rFonts w:ascii="Arial" w:eastAsia="Calibri" w:hAnsi="Arial" w:cs="Arial"/>
                <w:color w:val="000000"/>
                <w:sz w:val="20"/>
                <w:szCs w:val="20"/>
                <w:lang w:val="lt-LT"/>
              </w:rPr>
            </w:pPr>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006B3595">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C90F3F" w:rsidRPr="009A4BF8" w:rsidRDefault="00C90F3F" w:rsidP="00C90F3F">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C90F3F" w:rsidRPr="009A4BF8" w:rsidRDefault="00C90F3F" w:rsidP="00C90F3F">
            <w:pPr>
              <w:jc w:val="both"/>
              <w:rPr>
                <w:rFonts w:ascii="Arial" w:eastAsia="Calibri" w:hAnsi="Arial" w:cs="Arial"/>
                <w:color w:val="0000FF"/>
                <w:sz w:val="20"/>
                <w:szCs w:val="20"/>
                <w:u w:val="single"/>
                <w:lang w:val="lt-LT"/>
              </w:rPr>
            </w:pP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006B3595">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w:t>
            </w:r>
            <w:r w:rsidRPr="009A4BF8">
              <w:rPr>
                <w:rFonts w:ascii="Arial" w:eastAsia="Calibri" w:hAnsi="Arial" w:cs="Arial"/>
                <w:color w:val="000000"/>
                <w:sz w:val="20"/>
                <w:szCs w:val="20"/>
                <w:lang w:val="lt-LT"/>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•Atitinkamos užsienio šalies institucijos išduotas  dokumentas ².</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6E9E794B" w14:textId="77777777" w:rsidTr="00A02E51">
        <w:trPr>
          <w:trHeight w:val="570"/>
        </w:trPr>
        <w:tc>
          <w:tcPr>
            <w:tcW w:w="14737" w:type="dxa"/>
            <w:gridSpan w:val="5"/>
          </w:tcPr>
          <w:p w14:paraId="69B74E77" w14:textId="77777777" w:rsidR="00C90F3F" w:rsidRDefault="00C90F3F" w:rsidP="00C90F3F">
            <w:pPr>
              <w:jc w:val="both"/>
              <w:rPr>
                <w:rFonts w:ascii="Arial" w:eastAsia="Calibri" w:hAnsi="Arial" w:cs="Arial"/>
                <w:b/>
                <w:bCs/>
                <w:sz w:val="20"/>
                <w:szCs w:val="20"/>
                <w:u w:val="single"/>
                <w:lang w:val="lt-LT"/>
              </w:rPr>
            </w:pPr>
          </w:p>
          <w:p w14:paraId="41E0F832" w14:textId="2FCD154F" w:rsidR="00C90F3F" w:rsidRPr="009A4BF8" w:rsidRDefault="00C90F3F" w:rsidP="00C90F3F">
            <w:pPr>
              <w:jc w:val="both"/>
              <w:rPr>
                <w:rFonts w:ascii="Arial" w:eastAsia="Calibri" w:hAnsi="Arial" w:cs="Arial"/>
                <w:b/>
                <w:bCs/>
                <w:sz w:val="20"/>
                <w:szCs w:val="20"/>
                <w:u w:val="single"/>
                <w:lang w:val="lt-LT"/>
              </w:rPr>
            </w:pPr>
            <w:r>
              <w:rPr>
                <w:rFonts w:ascii="Arial" w:eastAsia="Calibri" w:hAnsi="Arial" w:cs="Arial"/>
                <w:b/>
                <w:bCs/>
                <w:sz w:val="20"/>
                <w:szCs w:val="20"/>
                <w:u w:val="single"/>
                <w:lang w:val="lt-LT"/>
              </w:rPr>
              <w:t>II REIKALAVIMAI KVALIFIKACIJAI</w:t>
            </w:r>
          </w:p>
        </w:tc>
      </w:tr>
      <w:tr w:rsidR="00C90F3F" w:rsidRPr="009A4BF8" w14:paraId="478037B7" w14:textId="77777777" w:rsidTr="002F3701">
        <w:tc>
          <w:tcPr>
            <w:tcW w:w="704" w:type="dxa"/>
          </w:tcPr>
          <w:p w14:paraId="03BFA5EE" w14:textId="506932CD" w:rsidR="00C90F3F" w:rsidRPr="009A4BF8"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w:t>
            </w:r>
          </w:p>
        </w:tc>
        <w:tc>
          <w:tcPr>
            <w:tcW w:w="6807" w:type="dxa"/>
          </w:tcPr>
          <w:p w14:paraId="6A4D4498" w14:textId="340F95A1" w:rsidR="00C90F3F" w:rsidRPr="009A4BF8" w:rsidRDefault="00A72940" w:rsidP="00C90F3F">
            <w:pPr>
              <w:tabs>
                <w:tab w:val="left" w:pos="851"/>
              </w:tabs>
              <w:jc w:val="both"/>
              <w:rPr>
                <w:rFonts w:ascii="Arial" w:eastAsia="Calibri" w:hAnsi="Arial" w:cs="Arial"/>
                <w:color w:val="000000"/>
                <w:sz w:val="20"/>
                <w:szCs w:val="20"/>
                <w:lang w:val="lt-LT"/>
              </w:rPr>
            </w:pPr>
            <w:r w:rsidRPr="00A72940">
              <w:rPr>
                <w:rFonts w:ascii="Arial" w:eastAsia="Calibri" w:hAnsi="Arial" w:cs="Arial"/>
                <w:color w:val="000000"/>
                <w:sz w:val="20"/>
                <w:szCs w:val="20"/>
                <w:lang w:val="lt-LT"/>
              </w:rPr>
              <w:t>Tiekėjo pirkimo sutarčiai vykdyti turimi įrankiai, įrenginiai ar techninės priemonė</w:t>
            </w:r>
            <w:r>
              <w:rPr>
                <w:rFonts w:ascii="Arial" w:eastAsia="Calibri" w:hAnsi="Arial" w:cs="Arial"/>
                <w:color w:val="000000"/>
                <w:sz w:val="20"/>
                <w:szCs w:val="20"/>
                <w:lang w:val="lt-LT"/>
              </w:rPr>
              <w:t>s</w:t>
            </w:r>
          </w:p>
        </w:tc>
        <w:tc>
          <w:tcPr>
            <w:tcW w:w="2832" w:type="dxa"/>
            <w:gridSpan w:val="2"/>
          </w:tcPr>
          <w:p w14:paraId="02E9A267" w14:textId="4CF8E5F7" w:rsidR="00C90F3F" w:rsidRPr="009A4BF8" w:rsidRDefault="004E2930" w:rsidP="00C90F3F">
            <w:pPr>
              <w:ind w:left="33"/>
              <w:jc w:val="both"/>
              <w:rPr>
                <w:rFonts w:ascii="Arial" w:eastAsia="Calibri" w:hAnsi="Arial" w:cs="Arial"/>
                <w:sz w:val="20"/>
                <w:szCs w:val="20"/>
                <w:lang w:val="lt-LT"/>
              </w:rPr>
            </w:pPr>
            <w:r w:rsidRPr="004E2930">
              <w:rPr>
                <w:rFonts w:ascii="Arial" w:eastAsia="Calibri" w:hAnsi="Arial" w:cs="Arial"/>
                <w:sz w:val="20"/>
                <w:szCs w:val="20"/>
                <w:lang w:val="lt-LT"/>
              </w:rPr>
              <w:t>Subjektas, kuris turi atitikti reikalavimą</w:t>
            </w:r>
          </w:p>
        </w:tc>
        <w:tc>
          <w:tcPr>
            <w:tcW w:w="4394" w:type="dxa"/>
          </w:tcPr>
          <w:p w14:paraId="58080A4E" w14:textId="3F12A5F5" w:rsidR="00C90F3F" w:rsidRPr="006B3595" w:rsidRDefault="00C90F3F" w:rsidP="00C90F3F">
            <w:pPr>
              <w:jc w:val="both"/>
              <w:rPr>
                <w:rFonts w:ascii="Arial" w:eastAsia="Calibri" w:hAnsi="Arial" w:cs="Arial"/>
                <w:sz w:val="20"/>
                <w:szCs w:val="20"/>
                <w:lang w:val="lt-LT"/>
              </w:rPr>
            </w:pPr>
            <w:r>
              <w:rPr>
                <w:rFonts w:ascii="Arial" w:eastAsia="Calibri" w:hAnsi="Arial" w:cs="Arial"/>
                <w:sz w:val="20"/>
                <w:szCs w:val="20"/>
                <w:lang w:val="lt-LT"/>
              </w:rPr>
              <w:t>Pateikiami dokumentai</w:t>
            </w:r>
          </w:p>
        </w:tc>
      </w:tr>
      <w:tr w:rsidR="00C90F3F" w:rsidRPr="009A4BF8" w14:paraId="0D40A3D6" w14:textId="77777777" w:rsidTr="002F3701">
        <w:tc>
          <w:tcPr>
            <w:tcW w:w="704" w:type="dxa"/>
          </w:tcPr>
          <w:p w14:paraId="432FEF5D" w14:textId="620606C4" w:rsidR="00C90F3F"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1.1.</w:t>
            </w:r>
          </w:p>
        </w:tc>
        <w:tc>
          <w:tcPr>
            <w:tcW w:w="6807" w:type="dxa"/>
          </w:tcPr>
          <w:p w14:paraId="20FE9A14" w14:textId="223CD222" w:rsidR="00C90F3F" w:rsidRPr="006B3595" w:rsidRDefault="00A72940" w:rsidP="00C90F3F">
            <w:pPr>
              <w:tabs>
                <w:tab w:val="left" w:pos="851"/>
              </w:tabs>
              <w:jc w:val="both"/>
              <w:rPr>
                <w:rFonts w:ascii="Arial" w:eastAsia="Calibri" w:hAnsi="Arial" w:cs="Arial"/>
                <w:color w:val="000000"/>
                <w:sz w:val="20"/>
                <w:szCs w:val="20"/>
                <w:lang w:val="lt-LT"/>
              </w:rPr>
            </w:pPr>
            <w:r w:rsidRPr="00A72940">
              <w:rPr>
                <w:rFonts w:ascii="Arial" w:eastAsia="Calibri" w:hAnsi="Arial" w:cs="Arial"/>
                <w:color w:val="000000"/>
                <w:sz w:val="20"/>
                <w:szCs w:val="20"/>
                <w:lang w:val="lt-LT"/>
              </w:rPr>
              <w:t xml:space="preserve">Tiekėjas turi turėti </w:t>
            </w:r>
            <w:r>
              <w:rPr>
                <w:rFonts w:ascii="Arial" w:eastAsia="Calibri" w:hAnsi="Arial" w:cs="Arial"/>
                <w:color w:val="000000"/>
                <w:sz w:val="20"/>
                <w:szCs w:val="20"/>
                <w:lang w:val="lt-LT"/>
              </w:rPr>
              <w:t>galimybę a</w:t>
            </w:r>
            <w:r w:rsidRPr="00A72940">
              <w:rPr>
                <w:rFonts w:ascii="Arial" w:eastAsia="Calibri" w:hAnsi="Arial" w:cs="Arial"/>
                <w:color w:val="000000"/>
                <w:sz w:val="20"/>
                <w:szCs w:val="20"/>
                <w:lang w:val="lt-LT"/>
              </w:rPr>
              <w:t xml:space="preserve">tlikti </w:t>
            </w:r>
            <w:proofErr w:type="spellStart"/>
            <w:r w:rsidRPr="00A72940">
              <w:rPr>
                <w:rFonts w:ascii="Arial" w:eastAsia="Calibri" w:hAnsi="Arial" w:cs="Arial"/>
                <w:color w:val="000000"/>
                <w:sz w:val="20"/>
                <w:szCs w:val="20"/>
                <w:lang w:val="lt-LT"/>
              </w:rPr>
              <w:t>Kamstrup</w:t>
            </w:r>
            <w:proofErr w:type="spellEnd"/>
            <w:r w:rsidRPr="00A72940">
              <w:rPr>
                <w:rFonts w:ascii="Arial" w:eastAsia="Calibri" w:hAnsi="Arial" w:cs="Arial"/>
                <w:color w:val="000000"/>
                <w:sz w:val="20"/>
                <w:szCs w:val="20"/>
                <w:lang w:val="lt-LT"/>
              </w:rPr>
              <w:t xml:space="preserve"> arba lygiaverčių šilumos apskaitos prietaisų remontą ir kalibravimą, kai jie neatitinka metrologinių charakteristikų.</w:t>
            </w:r>
          </w:p>
        </w:tc>
        <w:tc>
          <w:tcPr>
            <w:tcW w:w="2832" w:type="dxa"/>
            <w:gridSpan w:val="2"/>
          </w:tcPr>
          <w:p w14:paraId="1E143FFB" w14:textId="4752669C" w:rsidR="004E2930" w:rsidRPr="004E2930" w:rsidRDefault="00C90F3F" w:rsidP="004E2930">
            <w:pPr>
              <w:ind w:left="33"/>
              <w:jc w:val="both"/>
              <w:rPr>
                <w:rFonts w:ascii="Arial" w:eastAsia="Calibri" w:hAnsi="Arial" w:cs="Arial"/>
                <w:sz w:val="20"/>
                <w:szCs w:val="20"/>
                <w:lang w:val="lt-LT"/>
              </w:rPr>
            </w:pPr>
            <w:r w:rsidRPr="006B3595">
              <w:rPr>
                <w:rFonts w:ascii="Arial" w:eastAsia="Calibri" w:hAnsi="Arial" w:cs="Arial"/>
                <w:sz w:val="20"/>
                <w:szCs w:val="20"/>
                <w:lang w:val="lt-LT"/>
              </w:rPr>
              <w:t>Tiekėjas, kiekvienas tiekėjų grupės narys  ir ūkio subjektas, kurio pajėgumais remiamas</w:t>
            </w:r>
            <w:r w:rsidR="004E2930">
              <w:rPr>
                <w:rFonts w:ascii="Arial" w:eastAsia="Calibri" w:hAnsi="Arial" w:cs="Arial"/>
                <w:sz w:val="20"/>
                <w:szCs w:val="20"/>
                <w:lang w:val="lt-LT"/>
              </w:rPr>
              <w:t xml:space="preserve">i </w:t>
            </w:r>
            <w:r w:rsidR="004E2930" w:rsidRPr="004E2930">
              <w:rPr>
                <w:rFonts w:ascii="Arial" w:eastAsia="Calibri" w:hAnsi="Arial" w:cs="Arial"/>
                <w:sz w:val="20"/>
                <w:szCs w:val="20"/>
                <w:lang w:val="lt-LT"/>
              </w:rPr>
              <w:t>(visi kartu, atsižvelgiant į prisiimamus įsipareigojimus Pirkimo sutarčiai vykdyti)</w:t>
            </w:r>
          </w:p>
          <w:p w14:paraId="09E73E74" w14:textId="77777777" w:rsidR="004E2930" w:rsidRPr="004E2930" w:rsidRDefault="004E2930" w:rsidP="004E2930">
            <w:pPr>
              <w:ind w:left="33"/>
              <w:jc w:val="both"/>
              <w:rPr>
                <w:rFonts w:ascii="Arial" w:eastAsia="Calibri" w:hAnsi="Arial" w:cs="Arial"/>
                <w:sz w:val="20"/>
                <w:szCs w:val="20"/>
                <w:lang w:val="lt-LT"/>
              </w:rPr>
            </w:pPr>
          </w:p>
          <w:p w14:paraId="07539972" w14:textId="77777777" w:rsidR="004E2930" w:rsidRPr="004E2930" w:rsidRDefault="004E2930" w:rsidP="004E2930">
            <w:pPr>
              <w:ind w:left="33"/>
              <w:jc w:val="both"/>
              <w:rPr>
                <w:rFonts w:ascii="Arial" w:eastAsia="Calibri" w:hAnsi="Arial" w:cs="Arial"/>
                <w:sz w:val="20"/>
                <w:szCs w:val="20"/>
                <w:lang w:val="lt-LT"/>
              </w:rPr>
            </w:pPr>
            <w:r w:rsidRPr="004E2930">
              <w:rPr>
                <w:rFonts w:ascii="Arial" w:eastAsia="Calibri" w:hAnsi="Arial" w:cs="Arial"/>
                <w:sz w:val="20"/>
                <w:szCs w:val="20"/>
                <w:lang w:val="lt-LT"/>
              </w:rPr>
              <w:t xml:space="preserve">*jeigu tiekėjas įrodys, kad  pasitelkiami šio subjekto  pajėgumai jam bus prieinami per visą sutartinių </w:t>
            </w:r>
            <w:r w:rsidRPr="004E2930">
              <w:rPr>
                <w:rFonts w:ascii="Arial" w:eastAsia="Calibri" w:hAnsi="Arial" w:cs="Arial"/>
                <w:sz w:val="20"/>
                <w:szCs w:val="20"/>
                <w:lang w:val="lt-LT"/>
              </w:rPr>
              <w:lastRenderedPageBreak/>
              <w:t>įsipareigojimų vykdymo laikotarpį.</w:t>
            </w:r>
          </w:p>
          <w:p w14:paraId="6269BC31" w14:textId="2D3271D2" w:rsidR="00C90F3F" w:rsidRPr="006B3595" w:rsidRDefault="00C90F3F" w:rsidP="00C90F3F">
            <w:pPr>
              <w:ind w:left="33"/>
              <w:jc w:val="both"/>
              <w:rPr>
                <w:rFonts w:ascii="Arial" w:eastAsia="Calibri" w:hAnsi="Arial" w:cs="Arial"/>
                <w:sz w:val="20"/>
                <w:szCs w:val="20"/>
                <w:lang w:val="lt-LT"/>
              </w:rPr>
            </w:pPr>
          </w:p>
        </w:tc>
        <w:tc>
          <w:tcPr>
            <w:tcW w:w="4394" w:type="dxa"/>
          </w:tcPr>
          <w:p w14:paraId="57E8305D" w14:textId="77777777" w:rsidR="00A72940" w:rsidRDefault="00A72940" w:rsidP="00A72940">
            <w:pPr>
              <w:jc w:val="both"/>
              <w:rPr>
                <w:rFonts w:ascii="Arial" w:eastAsia="Calibri" w:hAnsi="Arial" w:cs="Arial"/>
                <w:sz w:val="20"/>
                <w:szCs w:val="20"/>
                <w:lang w:val="lt-LT"/>
              </w:rPr>
            </w:pPr>
            <w:r w:rsidRPr="00A72940">
              <w:rPr>
                <w:rFonts w:ascii="Arial" w:eastAsia="Calibri" w:hAnsi="Arial" w:cs="Arial"/>
                <w:sz w:val="20"/>
                <w:szCs w:val="20"/>
                <w:lang w:val="lt-LT"/>
              </w:rPr>
              <w:lastRenderedPageBreak/>
              <w:t>1)</w:t>
            </w:r>
            <w:r>
              <w:rPr>
                <w:rFonts w:ascii="Arial" w:eastAsia="Calibri" w:hAnsi="Arial" w:cs="Arial"/>
                <w:sz w:val="20"/>
                <w:szCs w:val="20"/>
                <w:lang w:val="lt-LT"/>
              </w:rPr>
              <w:t xml:space="preserve"> </w:t>
            </w:r>
            <w:r w:rsidRPr="00A72940">
              <w:rPr>
                <w:rFonts w:ascii="Arial" w:eastAsia="Calibri" w:hAnsi="Arial" w:cs="Arial"/>
                <w:sz w:val="20"/>
                <w:szCs w:val="20"/>
                <w:lang w:val="lt-LT"/>
              </w:rPr>
              <w:t xml:space="preserve">Pateikti šilumos apskaitos prietaisų gamintojo pažymėjimą, sertifikatą ar kitą lygiavertį dokumentą, patvirtinantį tiekėjo teisę atlikti šilumos skaitiklių remonto ir kalibravimo darbus. </w:t>
            </w:r>
          </w:p>
          <w:p w14:paraId="57ABF936" w14:textId="23B70D05" w:rsidR="00A72940" w:rsidRDefault="00A72940" w:rsidP="00A72940">
            <w:pPr>
              <w:jc w:val="both"/>
              <w:rPr>
                <w:rFonts w:ascii="Arial" w:eastAsia="Calibri" w:hAnsi="Arial" w:cs="Arial"/>
                <w:sz w:val="20"/>
                <w:szCs w:val="20"/>
                <w:lang w:val="lt-LT"/>
              </w:rPr>
            </w:pPr>
            <w:r>
              <w:rPr>
                <w:rFonts w:ascii="Arial" w:eastAsia="Calibri" w:hAnsi="Arial" w:cs="Arial"/>
                <w:sz w:val="20"/>
                <w:szCs w:val="20"/>
                <w:lang w:val="lt-LT"/>
              </w:rPr>
              <w:t>2) P</w:t>
            </w:r>
            <w:r w:rsidRPr="00A72940">
              <w:rPr>
                <w:rFonts w:ascii="Arial" w:eastAsia="Calibri" w:hAnsi="Arial" w:cs="Arial"/>
                <w:sz w:val="20"/>
                <w:szCs w:val="20"/>
                <w:lang w:val="lt-LT"/>
              </w:rPr>
              <w:t>ažyma apie tiekėjo sutarčiai vykdyti turimus įrankius, įrenginius, technines priemones</w:t>
            </w:r>
            <w:r>
              <w:rPr>
                <w:rFonts w:ascii="Arial" w:eastAsia="Calibri" w:hAnsi="Arial" w:cs="Arial"/>
                <w:sz w:val="20"/>
                <w:szCs w:val="20"/>
                <w:lang w:val="lt-LT"/>
              </w:rPr>
              <w:t xml:space="preserve"> atlikti Perkančiojo subjekto turimų šilumos apskaitos prietaisų remonto paslaugas (pvz. </w:t>
            </w:r>
            <w:r w:rsidRPr="00A72940">
              <w:rPr>
                <w:rFonts w:ascii="Arial" w:eastAsia="Calibri" w:hAnsi="Arial" w:cs="Arial"/>
                <w:sz w:val="20"/>
                <w:szCs w:val="20"/>
                <w:lang w:val="lt-LT"/>
              </w:rPr>
              <w:t>priemonių sąrašas, kuriame pateikiamas jų aprašymas arba gamintojo ar įgalioto atstovo techninių dokumentų kopijos arba kiti lygiaverčiai įrodymai</w:t>
            </w:r>
            <w:r>
              <w:rPr>
                <w:rFonts w:ascii="Arial" w:eastAsia="Calibri" w:hAnsi="Arial" w:cs="Arial"/>
                <w:sz w:val="20"/>
                <w:szCs w:val="20"/>
                <w:lang w:val="lt-LT"/>
              </w:rPr>
              <w:t>).</w:t>
            </w:r>
          </w:p>
          <w:p w14:paraId="0D659638" w14:textId="052F7622" w:rsidR="00C90F3F" w:rsidRPr="00A72940" w:rsidRDefault="00A72940" w:rsidP="00A72940">
            <w:pPr>
              <w:jc w:val="both"/>
              <w:rPr>
                <w:rFonts w:ascii="Arial" w:eastAsia="Calibri" w:hAnsi="Arial" w:cs="Arial"/>
                <w:sz w:val="20"/>
                <w:szCs w:val="20"/>
                <w:lang w:val="lt-LT"/>
              </w:rPr>
            </w:pPr>
            <w:r w:rsidRPr="00A72940">
              <w:rPr>
                <w:rFonts w:ascii="Arial" w:eastAsia="Calibri" w:hAnsi="Arial" w:cs="Arial"/>
                <w:sz w:val="20"/>
                <w:szCs w:val="20"/>
                <w:lang w:val="lt-LT"/>
              </w:rPr>
              <w:lastRenderedPageBreak/>
              <w:t>Pateikiami elektroninėmis priemonėmis suformuoti dokumentai arba skaitmeninės dokumentų kopijos</w:t>
            </w:r>
            <w:r>
              <w:rPr>
                <w:rFonts w:ascii="Arial" w:eastAsia="Calibri" w:hAnsi="Arial" w:cs="Arial"/>
                <w:sz w:val="20"/>
                <w:szCs w:val="20"/>
                <w:lang w:val="lt-LT"/>
              </w:rPr>
              <w:t>.</w:t>
            </w:r>
            <w:r w:rsidR="0068700B">
              <w:rPr>
                <w:rFonts w:ascii="Arial" w:eastAsia="Calibri" w:hAnsi="Arial" w:cs="Arial"/>
                <w:sz w:val="20"/>
                <w:szCs w:val="20"/>
                <w:lang w:val="lt-LT"/>
              </w:rPr>
              <w:t xml:space="preserve"> P</w:t>
            </w:r>
            <w:r>
              <w:rPr>
                <w:rFonts w:ascii="Arial" w:eastAsia="Calibri" w:hAnsi="Arial" w:cs="Arial"/>
                <w:sz w:val="20"/>
                <w:szCs w:val="20"/>
                <w:lang w:val="lt-LT"/>
              </w:rPr>
              <w:t xml:space="preserve">ateikti 1 </w:t>
            </w:r>
            <w:r w:rsidR="0068700B">
              <w:rPr>
                <w:rFonts w:ascii="Arial" w:eastAsia="Calibri" w:hAnsi="Arial" w:cs="Arial"/>
                <w:sz w:val="20"/>
                <w:szCs w:val="20"/>
                <w:lang w:val="lt-LT"/>
              </w:rPr>
              <w:t xml:space="preserve">ir / </w:t>
            </w:r>
            <w:r>
              <w:rPr>
                <w:rFonts w:ascii="Arial" w:eastAsia="Calibri" w:hAnsi="Arial" w:cs="Arial"/>
                <w:sz w:val="20"/>
                <w:szCs w:val="20"/>
                <w:lang w:val="lt-LT"/>
              </w:rPr>
              <w:t>arba 2 punkte nurodytus dokumentus.</w:t>
            </w:r>
          </w:p>
        </w:tc>
      </w:tr>
    </w:tbl>
    <w:p w14:paraId="02D25271" w14:textId="77777777" w:rsidR="00EE2BA5" w:rsidRPr="009A4BF8" w:rsidRDefault="00EE2BA5"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CFE60" w14:textId="5FDF0D21" w:rsidR="00F81E7A"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F81E7A">
        <w:rPr>
          <w:rFonts w:ascii="Arial" w:hAnsi="Arial" w:cs="Arial"/>
          <w:i/>
          <w:iCs/>
          <w:sz w:val="18"/>
          <w:szCs w:val="18"/>
          <w:lang w:val="lt-LT"/>
        </w:rPr>
        <w:t>.</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p>
    <w:p w14:paraId="3CFDADFA" w14:textId="52DB8998" w:rsidR="00F81E7A" w:rsidRDefault="00F81E7A"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11174CF9" w14:textId="42E5A9A3" w:rsidR="0082029F" w:rsidRPr="00F81E7A" w:rsidRDefault="00AF5BA3" w:rsidP="00F81E7A">
      <w:pPr>
        <w:pStyle w:val="ListParagraph"/>
        <w:tabs>
          <w:tab w:val="left" w:pos="1508"/>
        </w:tabs>
        <w:ind w:left="360" w:right="-142"/>
        <w:jc w:val="both"/>
        <w:rPr>
          <w:rFonts w:ascii="Arial" w:hAnsi="Arial" w:cs="Arial"/>
          <w:i/>
          <w:iCs/>
          <w:sz w:val="18"/>
          <w:szCs w:val="18"/>
          <w:lang w:val="lt-LT"/>
        </w:rPr>
      </w:pPr>
      <w:r w:rsidRPr="00F81E7A">
        <w:rPr>
          <w:rFonts w:ascii="Arial" w:hAnsi="Arial" w:cs="Arial"/>
          <w:i/>
          <w:iCs/>
          <w:sz w:val="18"/>
          <w:szCs w:val="18"/>
          <w:lang w:val="lt-LT"/>
        </w:rPr>
        <w:t xml:space="preserve"> </w:t>
      </w:r>
    </w:p>
    <w:sectPr w:rsidR="0082029F" w:rsidRPr="00F81E7A"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8DB3" w14:textId="77777777" w:rsidR="003B5658" w:rsidRDefault="003B5658" w:rsidP="00EE2BA5">
      <w:r>
        <w:separator/>
      </w:r>
    </w:p>
  </w:endnote>
  <w:endnote w:type="continuationSeparator" w:id="0">
    <w:p w14:paraId="511F0213" w14:textId="77777777" w:rsidR="003B5658" w:rsidRDefault="003B5658" w:rsidP="00EE2BA5">
      <w:r>
        <w:continuationSeparator/>
      </w:r>
    </w:p>
  </w:endnote>
  <w:endnote w:type="continuationNotice" w:id="1">
    <w:p w14:paraId="5B827F82" w14:textId="77777777" w:rsidR="003B5658" w:rsidRDefault="003B5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83BF" w14:textId="77777777" w:rsidR="003B5658" w:rsidRDefault="003B5658" w:rsidP="00EE2BA5">
      <w:r>
        <w:separator/>
      </w:r>
    </w:p>
  </w:footnote>
  <w:footnote w:type="continuationSeparator" w:id="0">
    <w:p w14:paraId="643F3AD5" w14:textId="77777777" w:rsidR="003B5658" w:rsidRDefault="003B5658" w:rsidP="00EE2BA5">
      <w:r>
        <w:continuationSeparator/>
      </w:r>
    </w:p>
  </w:footnote>
  <w:footnote w:type="continuationNotice" w:id="1">
    <w:p w14:paraId="4AB6BDE0" w14:textId="77777777" w:rsidR="003B5658" w:rsidRDefault="003B5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5163133"/>
    <w:multiLevelType w:val="hybridMultilevel"/>
    <w:tmpl w:val="1F2080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3"/>
  </w:num>
  <w:num w:numId="12" w16cid:durableId="715667873">
    <w:abstractNumId w:val="6"/>
  </w:num>
  <w:num w:numId="13" w16cid:durableId="1932275021">
    <w:abstractNumId w:val="1"/>
  </w:num>
  <w:num w:numId="14" w16cid:durableId="585573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5658"/>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3CC6"/>
    <w:rsid w:val="00497E8E"/>
    <w:rsid w:val="004A394B"/>
    <w:rsid w:val="004B28CE"/>
    <w:rsid w:val="004B2C09"/>
    <w:rsid w:val="004C22E8"/>
    <w:rsid w:val="004D2B7D"/>
    <w:rsid w:val="004E10D0"/>
    <w:rsid w:val="004E2930"/>
    <w:rsid w:val="004E5A15"/>
    <w:rsid w:val="004F2C81"/>
    <w:rsid w:val="0050201A"/>
    <w:rsid w:val="00510F7D"/>
    <w:rsid w:val="00511C9A"/>
    <w:rsid w:val="005131CB"/>
    <w:rsid w:val="0052008C"/>
    <w:rsid w:val="005354E6"/>
    <w:rsid w:val="005372CB"/>
    <w:rsid w:val="0054044E"/>
    <w:rsid w:val="005433C2"/>
    <w:rsid w:val="00545393"/>
    <w:rsid w:val="00546B3D"/>
    <w:rsid w:val="00546CFE"/>
    <w:rsid w:val="00552275"/>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8700B"/>
    <w:rsid w:val="0069190F"/>
    <w:rsid w:val="006953F0"/>
    <w:rsid w:val="00697179"/>
    <w:rsid w:val="006A0CB2"/>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5189"/>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432BF"/>
    <w:rsid w:val="00A4789E"/>
    <w:rsid w:val="00A6083F"/>
    <w:rsid w:val="00A711A0"/>
    <w:rsid w:val="00A7294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255B"/>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814"/>
    <w:rsid w:val="00D16DC6"/>
    <w:rsid w:val="00D20481"/>
    <w:rsid w:val="00D25644"/>
    <w:rsid w:val="00D27D2F"/>
    <w:rsid w:val="00D3632C"/>
    <w:rsid w:val="00D42E7A"/>
    <w:rsid w:val="00D43DC4"/>
    <w:rsid w:val="00D43FDD"/>
    <w:rsid w:val="00D53DA8"/>
    <w:rsid w:val="00D62404"/>
    <w:rsid w:val="00D70B05"/>
    <w:rsid w:val="00D77FAE"/>
    <w:rsid w:val="00D80ABB"/>
    <w:rsid w:val="00D8178E"/>
    <w:rsid w:val="00D867D6"/>
    <w:rsid w:val="00DA2976"/>
    <w:rsid w:val="00DA4748"/>
    <w:rsid w:val="00DB0F39"/>
    <w:rsid w:val="00DB2D95"/>
    <w:rsid w:val="00DB4A7B"/>
    <w:rsid w:val="00DB4E0F"/>
    <w:rsid w:val="00DB7C78"/>
    <w:rsid w:val="00DC0C61"/>
    <w:rsid w:val="00DD6204"/>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76A"/>
    <w:rsid w:val="00F27849"/>
    <w:rsid w:val="00F4016F"/>
    <w:rsid w:val="00F4143F"/>
    <w:rsid w:val="00F5200F"/>
    <w:rsid w:val="00F60DCC"/>
    <w:rsid w:val="00F62A1D"/>
    <w:rsid w:val="00F67149"/>
    <w:rsid w:val="00F719CE"/>
    <w:rsid w:val="00F81E7A"/>
    <w:rsid w:val="00F823F9"/>
    <w:rsid w:val="00F824E0"/>
    <w:rsid w:val="00F8630E"/>
    <w:rsid w:val="00F94D65"/>
    <w:rsid w:val="00FA088A"/>
    <w:rsid w:val="00FA0C0E"/>
    <w:rsid w:val="00FA32FF"/>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17965</Words>
  <Characters>10241</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6</cp:revision>
  <dcterms:created xsi:type="dcterms:W3CDTF">2024-07-26T05:47:00Z</dcterms:created>
  <dcterms:modified xsi:type="dcterms:W3CDTF">2025-06-02T09:49:00Z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