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44E1E" w14:textId="11E9E226" w:rsidR="001F5715" w:rsidRPr="003C206C" w:rsidRDefault="00EA2D6B" w:rsidP="002C63CF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3C206C">
        <w:rPr>
          <w:rFonts w:ascii="Times New Roman" w:hAnsi="Times New Roman" w:cs="Times New Roman"/>
          <w:lang w:val="lt-LT"/>
        </w:rPr>
        <w:t>TSD-</w:t>
      </w:r>
      <w:r w:rsidR="00B22C07" w:rsidRPr="00B22C07">
        <w:rPr>
          <w:rFonts w:ascii="Times New Roman" w:hAnsi="Times New Roman" w:cs="Times New Roman"/>
          <w:lang w:val="lt-LT"/>
        </w:rPr>
        <w:t>453</w:t>
      </w:r>
      <w:r w:rsidRPr="003C206C">
        <w:rPr>
          <w:rFonts w:ascii="Times New Roman" w:hAnsi="Times New Roman" w:cs="Times New Roman"/>
          <w:lang w:val="lt-LT"/>
        </w:rPr>
        <w:t>, VPP-</w:t>
      </w:r>
      <w:r w:rsidR="008944C0" w:rsidRPr="003C206C">
        <w:rPr>
          <w:rFonts w:ascii="Times New Roman" w:hAnsi="Times New Roman" w:cs="Times New Roman"/>
          <w:lang w:val="lt-LT"/>
        </w:rPr>
        <w:t>1304</w:t>
      </w:r>
    </w:p>
    <w:p w14:paraId="676C8E46" w14:textId="77777777" w:rsidR="008944C0" w:rsidRPr="003C206C" w:rsidRDefault="008944C0" w:rsidP="002C63CF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</w:p>
    <w:p w14:paraId="5A6418CD" w14:textId="45636A47" w:rsidR="00D45921" w:rsidRPr="003C206C" w:rsidRDefault="008944C0" w:rsidP="002C63CF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3C206C">
        <w:rPr>
          <w:rFonts w:ascii="Times New Roman" w:hAnsi="Times New Roman" w:cs="Times New Roman"/>
          <w:b/>
          <w:lang w:val="lt-LT"/>
        </w:rPr>
        <w:t xml:space="preserve">ANG ligų gydytojo diagnostinės darbo vietos </w:t>
      </w:r>
      <w:r w:rsidR="009212AA" w:rsidRPr="003C206C">
        <w:rPr>
          <w:rFonts w:ascii="Times New Roman" w:hAnsi="Times New Roman" w:cs="Times New Roman"/>
          <w:b/>
          <w:lang w:val="lt-LT"/>
        </w:rPr>
        <w:t>techninė specifikacija</w:t>
      </w:r>
      <w:r w:rsidR="002C63CF" w:rsidRPr="003C206C">
        <w:rPr>
          <w:rFonts w:ascii="Times New Roman" w:hAnsi="Times New Roman" w:cs="Times New Roman"/>
          <w:b/>
          <w:lang w:val="lt-LT"/>
        </w:rPr>
        <w:t xml:space="preserve"> (1 komplektas</w:t>
      </w:r>
      <w:r w:rsidR="003073B3" w:rsidRPr="003C206C">
        <w:rPr>
          <w:rFonts w:ascii="Times New Roman" w:hAnsi="Times New Roman" w:cs="Times New Roman"/>
          <w:b/>
          <w:lang w:val="lt-LT"/>
        </w:rPr>
        <w:t>)</w:t>
      </w:r>
    </w:p>
    <w:p w14:paraId="56DA5AF9" w14:textId="77777777" w:rsidR="001467CA" w:rsidRPr="003C206C" w:rsidRDefault="001467CA" w:rsidP="002C63CF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2119"/>
        <w:gridCol w:w="4253"/>
        <w:gridCol w:w="3112"/>
      </w:tblGrid>
      <w:tr w:rsidR="003C206C" w:rsidRPr="003C206C" w14:paraId="5F5CBD64" w14:textId="07983B55" w:rsidTr="004758C8">
        <w:trPr>
          <w:trHeight w:val="68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6F4D" w14:textId="5FCCA49A" w:rsidR="0007639A" w:rsidRPr="003C206C" w:rsidRDefault="00E92509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bookmarkStart w:id="0" w:name="_Hlk136242273"/>
            <w:r w:rsidRPr="003C206C">
              <w:rPr>
                <w:rFonts w:ascii="Times New Roman" w:eastAsia="Times New Roman" w:hAnsi="Times New Roman" w:cs="Times New Roman"/>
                <w:b/>
                <w:lang w:val="lt-LT"/>
              </w:rPr>
              <w:t>Eil.</w:t>
            </w:r>
          </w:p>
          <w:p w14:paraId="3951E071" w14:textId="58366E1D" w:rsidR="0007639A" w:rsidRPr="003C206C" w:rsidRDefault="0007639A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lang w:val="lt-LT"/>
              </w:rPr>
              <w:t>Nr.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3EA" w14:textId="77777777" w:rsidR="0007639A" w:rsidRPr="003C206C" w:rsidRDefault="0007639A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lang w:val="lt-LT"/>
              </w:rPr>
              <w:t>Parametrai (specifikacija)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A8B5" w14:textId="77777777" w:rsidR="0007639A" w:rsidRPr="003C206C" w:rsidRDefault="0007639A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lang w:val="lt-LT"/>
              </w:rPr>
              <w:t>Reikalaujami parametrai ir reikalaujamos parametrų reikšmės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DADC" w14:textId="77777777" w:rsidR="00F37C49" w:rsidRPr="003C206C" w:rsidRDefault="00F37C49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Siūlomi parametrai ir siūlomos </w:t>
            </w:r>
          </w:p>
          <w:p w14:paraId="08206F5B" w14:textId="405119CA" w:rsidR="0007639A" w:rsidRPr="003C206C" w:rsidRDefault="00F37C49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lang w:val="lt-LT"/>
              </w:rPr>
              <w:t>parametrų reikšmės</w:t>
            </w:r>
          </w:p>
        </w:tc>
      </w:tr>
      <w:tr w:rsidR="003C206C" w:rsidRPr="003C206C" w14:paraId="78F85EE3" w14:textId="18893DAF" w:rsidTr="004758C8">
        <w:trPr>
          <w:trHeight w:val="28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0927" w14:textId="4A1FF9B2" w:rsidR="0007639A" w:rsidRPr="003C206C" w:rsidRDefault="0007639A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1.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CB48" w14:textId="5D8F375E" w:rsidR="0007639A" w:rsidRPr="003C206C" w:rsidRDefault="0083058E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lang w:val="lt-LT"/>
              </w:rPr>
              <w:t>ANG darbo vieta (kiekis 1 vnt.)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5270" w14:textId="7044093E" w:rsidR="00AF6864" w:rsidRPr="003C206C" w:rsidRDefault="00AF6864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11E3A296" w14:textId="77777777" w:rsidTr="004758C8">
        <w:trPr>
          <w:trHeight w:val="28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BB82" w14:textId="44CF8BDC" w:rsidR="0083058E" w:rsidRPr="003C206C" w:rsidRDefault="008E605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1.1.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E7B4" w14:textId="3769C517" w:rsidR="0083058E" w:rsidRPr="003C206C" w:rsidRDefault="0083058E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Bendrieji reikalavimai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0A37" w14:textId="6BC00D0B" w:rsidR="009A3CD9" w:rsidRPr="003C206C" w:rsidRDefault="009A3CD9" w:rsidP="002C63CF">
            <w:pPr>
              <w:pStyle w:val="Sraopastraipa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Darbo vieta mobili, su </w:t>
            </w:r>
            <w:r w:rsidR="00565B19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antistatiniais (gumuotais) 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ratukais;</w:t>
            </w:r>
          </w:p>
          <w:p w14:paraId="41C14127" w14:textId="04956736" w:rsidR="00565B19" w:rsidRPr="003C206C" w:rsidRDefault="00DB0934" w:rsidP="002C63CF">
            <w:pPr>
              <w:pStyle w:val="Sraopastraipa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Integruotas </w:t>
            </w:r>
            <w:r w:rsidR="00565B19" w:rsidRPr="003C206C">
              <w:rPr>
                <w:rFonts w:ascii="Times New Roman" w:eastAsia="Times New Roman" w:hAnsi="Times New Roman" w:cs="Times New Roman"/>
                <w:lang w:val="lt-LT"/>
              </w:rPr>
              <w:t>rašymo/pasiruošimo stalas/stalviršis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(ištraukiamas arba stacionarus)</w:t>
            </w:r>
            <w:r w:rsidR="00565B19" w:rsidRPr="003C206C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2735205E" w14:textId="0C8F5D6D" w:rsidR="009A3CD9" w:rsidRPr="003C206C" w:rsidRDefault="009A3CD9" w:rsidP="002C63CF">
            <w:pPr>
              <w:pStyle w:val="Sraopastraipa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≥ 2 instrumentų padėklai;</w:t>
            </w:r>
          </w:p>
          <w:p w14:paraId="10DD69B2" w14:textId="371266AB" w:rsidR="00DE4E30" w:rsidRPr="003C206C" w:rsidRDefault="009A3CD9" w:rsidP="00447A5B">
            <w:pPr>
              <w:pStyle w:val="Sraopastraipa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 xml:space="preserve">≥ </w:t>
            </w:r>
            <w:r w:rsidR="00565B19" w:rsidRPr="003C206C">
              <w:rPr>
                <w:rFonts w:ascii="Times New Roman" w:hAnsi="Times New Roman" w:cs="Times New Roman"/>
                <w:lang w:val="lt-LT"/>
              </w:rPr>
              <w:t>4</w:t>
            </w:r>
            <w:r w:rsidRPr="003C206C">
              <w:rPr>
                <w:rFonts w:ascii="Times New Roman" w:hAnsi="Times New Roman" w:cs="Times New Roman"/>
                <w:lang w:val="lt-LT"/>
              </w:rPr>
              <w:t xml:space="preserve"> stalči</w:t>
            </w:r>
            <w:r w:rsidR="00565B19" w:rsidRPr="003C206C">
              <w:rPr>
                <w:rFonts w:ascii="Times New Roman" w:hAnsi="Times New Roman" w:cs="Times New Roman"/>
                <w:lang w:val="lt-LT"/>
              </w:rPr>
              <w:t>ai</w:t>
            </w:r>
            <w:r w:rsidRPr="003C206C">
              <w:rPr>
                <w:rFonts w:ascii="Times New Roman" w:hAnsi="Times New Roman" w:cs="Times New Roman"/>
                <w:lang w:val="lt-LT"/>
              </w:rPr>
              <w:t xml:space="preserve"> instrumentams;</w:t>
            </w:r>
          </w:p>
          <w:p w14:paraId="445D7514" w14:textId="7C425DB3" w:rsidR="00565B19" w:rsidRPr="003C206C" w:rsidRDefault="00684F0F" w:rsidP="002C63CF">
            <w:pPr>
              <w:pStyle w:val="Sraopastraipa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 xml:space="preserve">Integruotas ištraukiamas </w:t>
            </w:r>
            <w:r w:rsidR="00FE4945" w:rsidRPr="003C206C">
              <w:rPr>
                <w:rFonts w:ascii="Times New Roman" w:hAnsi="Times New Roman" w:cs="Times New Roman"/>
                <w:lang w:val="lt-LT"/>
              </w:rPr>
              <w:t xml:space="preserve">arba koja atidaromas </w:t>
            </w:r>
            <w:r w:rsidRPr="003C206C">
              <w:rPr>
                <w:rFonts w:ascii="Times New Roman" w:hAnsi="Times New Roman" w:cs="Times New Roman"/>
                <w:lang w:val="lt-LT"/>
              </w:rPr>
              <w:t xml:space="preserve">arba paspaudimu atidaromas </w:t>
            </w:r>
            <w:r w:rsidR="00565B19" w:rsidRPr="003C206C">
              <w:rPr>
                <w:rFonts w:ascii="Times New Roman" w:hAnsi="Times New Roman" w:cs="Times New Roman"/>
                <w:lang w:val="lt-LT"/>
              </w:rPr>
              <w:t>atliekų konteineris</w:t>
            </w:r>
            <w:r w:rsidRPr="003C206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400E6" w:rsidRPr="003C206C">
              <w:rPr>
                <w:rFonts w:ascii="Times New Roman" w:hAnsi="Times New Roman" w:cs="Times New Roman"/>
                <w:lang w:val="lt-LT"/>
              </w:rPr>
              <w:t>arba</w:t>
            </w:r>
            <w:r w:rsidRPr="003C206C">
              <w:rPr>
                <w:rFonts w:ascii="Times New Roman" w:hAnsi="Times New Roman" w:cs="Times New Roman"/>
                <w:lang w:val="lt-LT"/>
              </w:rPr>
              <w:t xml:space="preserve"> atliekų stalčius</w:t>
            </w:r>
            <w:r w:rsidR="00565B19" w:rsidRPr="003C206C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3D61E636" w14:textId="7BD02704" w:rsidR="00565B19" w:rsidRPr="003C206C" w:rsidRDefault="00565B19" w:rsidP="002C63CF">
            <w:pPr>
              <w:pStyle w:val="Sraopastraipa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 xml:space="preserve">Pasirenkama iš ≥ 6 spalvų </w:t>
            </w:r>
            <w:r w:rsidRPr="003C206C">
              <w:rPr>
                <w:rFonts w:ascii="Times New Roman" w:hAnsi="Times New Roman" w:cs="Times New Roman"/>
                <w:i/>
                <w:lang w:val="lt-LT"/>
              </w:rPr>
              <w:t>(nurodyti galimas spalvas)</w:t>
            </w:r>
            <w:r w:rsidRPr="003C206C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652D36E7" w14:textId="3233A704" w:rsidR="0083058E" w:rsidRPr="003C206C" w:rsidRDefault="0083058E" w:rsidP="002C63CF">
            <w:pPr>
              <w:pStyle w:val="Sraopastraipa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Visos pagrindinio modulio dalys</w:t>
            </w:r>
            <w:r w:rsidR="008E605C" w:rsidRPr="003C206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3C206C">
              <w:rPr>
                <w:rFonts w:ascii="Times New Roman" w:hAnsi="Times New Roman" w:cs="Times New Roman"/>
                <w:lang w:val="lt-LT"/>
              </w:rPr>
              <w:t>integruotos į vieną bendrą sistemą ir</w:t>
            </w:r>
            <w:r w:rsidR="008E605C" w:rsidRPr="003C206C">
              <w:rPr>
                <w:rFonts w:ascii="Times New Roman" w:hAnsi="Times New Roman" w:cs="Times New Roman"/>
                <w:lang w:val="lt-LT"/>
              </w:rPr>
              <w:t xml:space="preserve"> sudaryto</w:t>
            </w:r>
            <w:r w:rsidRPr="003C206C">
              <w:rPr>
                <w:rFonts w:ascii="Times New Roman" w:hAnsi="Times New Roman" w:cs="Times New Roman"/>
                <w:lang w:val="lt-LT"/>
              </w:rPr>
              <w:t xml:space="preserve"> bendrą ausų, nosies ir gerklės gydytojo darbo vietą</w:t>
            </w:r>
            <w:r w:rsidR="00EA51C7" w:rsidRPr="003C206C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06050BD7" w14:textId="5ECE947E" w:rsidR="00EA51C7" w:rsidRPr="003C206C" w:rsidRDefault="00EA51C7" w:rsidP="002C63CF">
            <w:pPr>
              <w:pStyle w:val="Sraopastraipa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Į darbo vietą integruota ≥ 6 moduliai/sistemos, tarp kurių yra:</w:t>
            </w:r>
          </w:p>
          <w:p w14:paraId="5F0C97DA" w14:textId="77777777" w:rsidR="00EA51C7" w:rsidRPr="003C206C" w:rsidRDefault="00EA51C7" w:rsidP="002C63CF">
            <w:pPr>
              <w:pStyle w:val="Sraopastraipa"/>
              <w:widowControl w:val="0"/>
              <w:numPr>
                <w:ilvl w:val="1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Šildomas endoskopų modulis;</w:t>
            </w:r>
          </w:p>
          <w:p w14:paraId="72A3092B" w14:textId="77777777" w:rsidR="00EA51C7" w:rsidRPr="003C206C" w:rsidRDefault="00EA51C7" w:rsidP="002C63CF">
            <w:pPr>
              <w:pStyle w:val="Sraopastraipa"/>
              <w:widowControl w:val="0"/>
              <w:numPr>
                <w:ilvl w:val="1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Siurbimo sistema;</w:t>
            </w:r>
          </w:p>
          <w:p w14:paraId="0F93EF25" w14:textId="77777777" w:rsidR="00DE4E30" w:rsidRPr="003C206C" w:rsidRDefault="00DE4E30" w:rsidP="002C63CF">
            <w:pPr>
              <w:pStyle w:val="Sraopastraipa"/>
              <w:widowControl w:val="0"/>
              <w:numPr>
                <w:ilvl w:val="1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Praplovimo sistema su skysčio surinkimo indu;</w:t>
            </w:r>
          </w:p>
          <w:p w14:paraId="341C55F8" w14:textId="2A6B3C61" w:rsidR="00EA51C7" w:rsidRPr="003C206C" w:rsidRDefault="00DE4E30" w:rsidP="002C63CF">
            <w:pPr>
              <w:pStyle w:val="Sraopastraipa"/>
              <w:widowControl w:val="0"/>
              <w:numPr>
                <w:ilvl w:val="1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Ausų praplovimo sistema;</w:t>
            </w:r>
          </w:p>
          <w:p w14:paraId="1EE9E5E3" w14:textId="77777777" w:rsidR="00565B19" w:rsidRPr="003C206C" w:rsidRDefault="00EA51C7" w:rsidP="002C63CF">
            <w:pPr>
              <w:pStyle w:val="Sraopastraipa"/>
              <w:widowControl w:val="0"/>
              <w:numPr>
                <w:ilvl w:val="1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Oro kompresorius</w:t>
            </w:r>
            <w:r w:rsidR="00565B19" w:rsidRPr="003C206C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52F72917" w14:textId="3990BDEA" w:rsidR="00EA51C7" w:rsidRPr="003C206C" w:rsidRDefault="00565B19" w:rsidP="002C63CF">
            <w:pPr>
              <w:pStyle w:val="Sraopastraipa"/>
              <w:widowControl w:val="0"/>
              <w:numPr>
                <w:ilvl w:val="1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Veidrodėlių pašildymas</w:t>
            </w:r>
            <w:r w:rsidR="002C63CF" w:rsidRPr="003C206C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067" w14:textId="579A7E02" w:rsidR="0083058E" w:rsidRPr="003C206C" w:rsidRDefault="0083058E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13BC7BDB" w14:textId="77777777" w:rsidTr="004758C8">
        <w:trPr>
          <w:trHeight w:val="28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A874" w14:textId="023907E7" w:rsidR="00565B19" w:rsidRPr="003C206C" w:rsidRDefault="00565B19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1.2.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60D4" w14:textId="07E20328" w:rsidR="00565B19" w:rsidRPr="003C206C" w:rsidRDefault="00565B19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Moduliai/sistemos: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7411" w14:textId="77777777" w:rsidR="00565B19" w:rsidRPr="003C206C" w:rsidRDefault="00565B19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02E931B5" w14:textId="77777777" w:rsidTr="004758C8">
        <w:trPr>
          <w:trHeight w:val="28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5B9F" w14:textId="33C2440D" w:rsidR="00EA51C7" w:rsidRPr="003C206C" w:rsidRDefault="00EA51C7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1.2.1.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BF39" w14:textId="70D28C04" w:rsidR="00EA51C7" w:rsidRPr="003C206C" w:rsidRDefault="00EA51C7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 xml:space="preserve">Šildomas endoskopų modulis 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– 1 vnt.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60EA" w14:textId="77777777" w:rsidR="00EA51C7" w:rsidRPr="003C206C" w:rsidRDefault="009A3CD9" w:rsidP="002C63CF">
            <w:pPr>
              <w:pStyle w:val="Sraopastraipa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Integruotas;</w:t>
            </w:r>
          </w:p>
          <w:p w14:paraId="201FCD18" w14:textId="37B4A4AD" w:rsidR="009A3CD9" w:rsidRPr="003C206C" w:rsidRDefault="009A3CD9" w:rsidP="002C63CF">
            <w:pPr>
              <w:pStyle w:val="Sraopastraipa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 xml:space="preserve">≥ </w:t>
            </w:r>
            <w:r w:rsidR="0055356E" w:rsidRPr="003C206C">
              <w:rPr>
                <w:rFonts w:ascii="Times New Roman" w:hAnsi="Times New Roman" w:cs="Times New Roman"/>
                <w:lang w:val="lt-LT"/>
              </w:rPr>
              <w:t>2</w:t>
            </w:r>
            <w:r w:rsidRPr="003C206C">
              <w:rPr>
                <w:rFonts w:ascii="Times New Roman" w:hAnsi="Times New Roman" w:cs="Times New Roman"/>
                <w:lang w:val="lt-LT"/>
              </w:rPr>
              <w:t xml:space="preserve"> vietų instrumentams.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CDF5" w14:textId="5CE0E718" w:rsidR="00EA51C7" w:rsidRPr="003C206C" w:rsidRDefault="00EA51C7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70D2BBBE" w14:textId="77777777" w:rsidTr="004758C8">
        <w:trPr>
          <w:trHeight w:val="28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121E" w14:textId="3F215243" w:rsidR="00DB4B2C" w:rsidRPr="003C206C" w:rsidRDefault="00EA51C7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1.2.2.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1FD1" w14:textId="10BB9D03" w:rsidR="00DB4B2C" w:rsidRPr="003C206C" w:rsidRDefault="007F6AFA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S</w:t>
            </w:r>
            <w:r w:rsidR="00DB4B2C" w:rsidRPr="003C206C">
              <w:rPr>
                <w:rFonts w:ascii="Times New Roman" w:eastAsia="Times New Roman" w:hAnsi="Times New Roman" w:cs="Times New Roman"/>
                <w:lang w:val="lt-LT"/>
              </w:rPr>
              <w:t>iurbimo sistema</w:t>
            </w:r>
            <w:r w:rsidR="006A7516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– 1 vnt.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2439" w14:textId="46F6C18B" w:rsidR="007F6AFA" w:rsidRPr="003C206C" w:rsidRDefault="007F6AFA" w:rsidP="009F4967">
            <w:pPr>
              <w:pStyle w:val="Sraopastraipa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Vakuuminė (arba lygiavertė) sistema;</w:t>
            </w:r>
          </w:p>
          <w:p w14:paraId="036BDCDF" w14:textId="3FA2225A" w:rsidR="00211B1C" w:rsidRPr="003C206C" w:rsidRDefault="00211B1C" w:rsidP="009F4967">
            <w:pPr>
              <w:pStyle w:val="Sraopastraipa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Siurblys nenaudoja alyvos ar tepalo;</w:t>
            </w:r>
          </w:p>
          <w:p w14:paraId="0EC683AC" w14:textId="56B11AB9" w:rsidR="007F6AFA" w:rsidRPr="003C206C" w:rsidRDefault="007F6AFA" w:rsidP="002C63CF">
            <w:pPr>
              <w:pStyle w:val="Sraopastraipa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 xml:space="preserve">Oro srauto pratekėjimas </w:t>
            </w:r>
            <w:r w:rsidR="004758C8">
              <w:rPr>
                <w:rFonts w:ascii="Times New Roman" w:hAnsi="Times New Roman" w:cs="Times New Roman"/>
                <w:lang w:val="lt-LT"/>
              </w:rPr>
              <w:t>(našumas) ≥ </w:t>
            </w:r>
            <w:r w:rsidR="004758C8" w:rsidRPr="004758C8">
              <w:rPr>
                <w:rFonts w:ascii="Times New Roman" w:hAnsi="Times New Roman" w:cs="Times New Roman"/>
                <w:lang w:val="lt-LT"/>
              </w:rPr>
              <w:t>50</w:t>
            </w:r>
            <w:r w:rsidR="004758C8">
              <w:rPr>
                <w:rFonts w:ascii="Times New Roman" w:hAnsi="Times New Roman" w:cs="Times New Roman"/>
                <w:lang w:val="lt-LT"/>
              </w:rPr>
              <w:t> </w:t>
            </w:r>
            <w:r w:rsidRPr="004758C8">
              <w:rPr>
                <w:rFonts w:ascii="Times New Roman" w:hAnsi="Times New Roman" w:cs="Times New Roman"/>
                <w:lang w:val="lt-LT"/>
              </w:rPr>
              <w:t>l</w:t>
            </w:r>
            <w:r w:rsidRPr="003C206C">
              <w:rPr>
                <w:rFonts w:ascii="Times New Roman" w:hAnsi="Times New Roman" w:cs="Times New Roman"/>
                <w:lang w:val="lt-LT"/>
              </w:rPr>
              <w:t>/min;</w:t>
            </w:r>
          </w:p>
          <w:p w14:paraId="52287731" w14:textId="7A38F25D" w:rsidR="007F6AFA" w:rsidRPr="003C206C" w:rsidRDefault="007F6AFA" w:rsidP="002C63CF">
            <w:pPr>
              <w:pStyle w:val="Sraopastraipa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Vakuumas nuo -</w:t>
            </w:r>
            <w:r w:rsidR="009F4967" w:rsidRPr="003C206C">
              <w:rPr>
                <w:rFonts w:ascii="Times New Roman" w:hAnsi="Times New Roman" w:cs="Times New Roman"/>
                <w:lang w:val="lt-LT"/>
              </w:rPr>
              <w:t>100 kPa (-1</w:t>
            </w:r>
            <w:r w:rsidRPr="003C206C">
              <w:rPr>
                <w:rFonts w:ascii="Times New Roman" w:hAnsi="Times New Roman" w:cs="Times New Roman"/>
                <w:lang w:val="lt-LT"/>
              </w:rPr>
              <w:t>,</w:t>
            </w:r>
            <w:r w:rsidR="009F4967" w:rsidRPr="003C206C">
              <w:rPr>
                <w:rFonts w:ascii="Times New Roman" w:hAnsi="Times New Roman" w:cs="Times New Roman"/>
                <w:lang w:val="lt-LT"/>
              </w:rPr>
              <w:t xml:space="preserve">00 bar) iki </w:t>
            </w:r>
            <w:r w:rsidR="009F4967" w:rsidRPr="003C206C">
              <w:rPr>
                <w:rFonts w:ascii="Times New Roman" w:hAnsi="Times New Roman" w:cs="Times New Roman"/>
                <w:lang w:val="lt-LT"/>
              </w:rPr>
              <w:br/>
              <w:t>-80 kPa (-0,80</w:t>
            </w:r>
            <w:r w:rsidRPr="003C206C">
              <w:rPr>
                <w:rFonts w:ascii="Times New Roman" w:hAnsi="Times New Roman" w:cs="Times New Roman"/>
                <w:lang w:val="lt-LT"/>
              </w:rPr>
              <w:t> bar);</w:t>
            </w:r>
          </w:p>
          <w:p w14:paraId="302AB7BA" w14:textId="505199F7" w:rsidR="006A7516" w:rsidRPr="003C206C" w:rsidRDefault="006A7516" w:rsidP="002C63CF">
            <w:pPr>
              <w:pStyle w:val="Sraopastraipa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Automatinis siurbimo indo ištuštinimas per nuotekų sistemą;</w:t>
            </w:r>
          </w:p>
          <w:p w14:paraId="658C6D06" w14:textId="0B18628A" w:rsidR="006A7516" w:rsidRPr="003C206C" w:rsidRDefault="004A4EB5" w:rsidP="002C63CF">
            <w:pPr>
              <w:pStyle w:val="Sraopastraipa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Vakuumo siurblys neperduoda vibracijų į darbo vietą ir jos modulius;</w:t>
            </w:r>
          </w:p>
          <w:p w14:paraId="1C13DE68" w14:textId="31B519F3" w:rsidR="007F6AFA" w:rsidRPr="003C206C" w:rsidRDefault="007F6AFA" w:rsidP="002C63CF">
            <w:pPr>
              <w:pStyle w:val="Sraopastraipa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Automatinis įsijungimas</w:t>
            </w:r>
            <w:r w:rsidR="006A7516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paėmus atsiurbimo žarną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659236EA" w14:textId="6BF94E92" w:rsidR="007F6AFA" w:rsidRPr="003C206C" w:rsidRDefault="007F6AFA" w:rsidP="002C63CF">
            <w:pPr>
              <w:pStyle w:val="Sraopastraipa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Siurblys įmontuotas į darbo vietą;</w:t>
            </w:r>
          </w:p>
          <w:p w14:paraId="57D1F880" w14:textId="2370AC2C" w:rsidR="006A7516" w:rsidRPr="003C206C" w:rsidRDefault="009F4967" w:rsidP="002C63CF">
            <w:pPr>
              <w:pStyle w:val="Sraopastraipa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Autoklavuojama arba a</w:t>
            </w:r>
            <w:r w:rsidR="006A7516" w:rsidRPr="003C206C">
              <w:rPr>
                <w:rFonts w:ascii="Times New Roman" w:hAnsi="Times New Roman" w:cs="Times New Roman"/>
                <w:lang w:val="lt-LT"/>
              </w:rPr>
              <w:t>ntibakterinė atsiurbimo žarna su greita jungtimi;</w:t>
            </w:r>
          </w:p>
          <w:p w14:paraId="422AD148" w14:textId="438C3113" w:rsidR="006A7516" w:rsidRPr="003C206C" w:rsidRDefault="006A7516" w:rsidP="002C63CF">
            <w:pPr>
              <w:pStyle w:val="Sraopastraipa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Komplektuojama su vakuumo reguliatoriumi – 1 vnt.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7C76" w14:textId="6BBB3956" w:rsidR="00442061" w:rsidRDefault="00442061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  <w:p w14:paraId="08938CFC" w14:textId="0993809A" w:rsidR="00442061" w:rsidRDefault="00442061" w:rsidP="00442061">
            <w:pPr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7AB9398E" w14:textId="77777777" w:rsidR="00DB4B2C" w:rsidRPr="00442061" w:rsidRDefault="00DB4B2C" w:rsidP="00442061">
            <w:pPr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C206C" w:rsidRPr="003C206C" w14:paraId="75E65394" w14:textId="77777777" w:rsidTr="004758C8">
        <w:trPr>
          <w:trHeight w:val="28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656B" w14:textId="65746307" w:rsidR="006A7516" w:rsidRPr="003C206C" w:rsidRDefault="00EA51C7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1.2.3.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ABE9" w14:textId="148B6370" w:rsidR="006A7516" w:rsidRPr="003C206C" w:rsidRDefault="006A7516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Praplovimo sistema </w:t>
            </w:r>
            <w:r w:rsidR="00946888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su skysčio surinkimo indu </w:t>
            </w:r>
            <w:r w:rsidR="002C63CF" w:rsidRPr="003C206C">
              <w:rPr>
                <w:rFonts w:ascii="Times New Roman" w:eastAsia="Times New Roman" w:hAnsi="Times New Roman" w:cs="Times New Roman"/>
                <w:lang w:val="lt-LT"/>
              </w:rPr>
              <w:t>– 1 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3F01" w14:textId="77777777" w:rsidR="006A7516" w:rsidRPr="003C206C" w:rsidRDefault="006A7516" w:rsidP="002C63CF">
            <w:pPr>
              <w:pStyle w:val="Sraopastraipa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Atsiurbimo žarnos praplovimo sistema;</w:t>
            </w:r>
          </w:p>
          <w:p w14:paraId="7487F52A" w14:textId="17466019" w:rsidR="006A7516" w:rsidRPr="003C206C" w:rsidRDefault="006A7516" w:rsidP="002C63CF">
            <w:pPr>
              <w:pStyle w:val="Sraopastraipa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Sistema su konteineriu, instaliuotu šalia darbo vietos, su dezinfekciniu skysčiu</w:t>
            </w:r>
            <w:r w:rsidR="00946888" w:rsidRPr="003C206C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3F33" w14:textId="77777777" w:rsidR="006A7516" w:rsidRPr="003C206C" w:rsidRDefault="006A7516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12320800" w14:textId="77777777" w:rsidTr="004758C8">
        <w:trPr>
          <w:trHeight w:val="28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D1F" w14:textId="5284ECD2" w:rsidR="00DB4B2C" w:rsidRPr="003C206C" w:rsidRDefault="00EA51C7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lastRenderedPageBreak/>
              <w:t>1.2.4.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755D" w14:textId="490D9F56" w:rsidR="00DB4B2C" w:rsidRPr="003C206C" w:rsidRDefault="007A552B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Ausų praplovimo </w:t>
            </w:r>
            <w:r w:rsidR="00DB4B2C" w:rsidRPr="003C206C">
              <w:rPr>
                <w:rFonts w:ascii="Times New Roman" w:eastAsia="Times New Roman" w:hAnsi="Times New Roman" w:cs="Times New Roman"/>
                <w:lang w:val="lt-LT"/>
              </w:rPr>
              <w:t>sistema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– 1 vnt.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DA27" w14:textId="4D143F49" w:rsidR="007A552B" w:rsidRPr="003C206C" w:rsidRDefault="007A552B" w:rsidP="002C63CF">
            <w:pPr>
              <w:pStyle w:val="Sraopastraipa"/>
              <w:widowControl w:val="0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Palaikoma vandens temperatūra </w:t>
            </w:r>
            <w:r w:rsidRPr="003C206C">
              <w:rPr>
                <w:rFonts w:ascii="Times New Roman" w:hAnsi="Times New Roman" w:cs="Times New Roman"/>
                <w:lang w:val="lt-LT"/>
              </w:rPr>
              <w:t xml:space="preserve">≥ 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36 ºC; </w:t>
            </w:r>
          </w:p>
          <w:p w14:paraId="17CCDFAA" w14:textId="05895650" w:rsidR="007A552B" w:rsidRPr="003C206C" w:rsidRDefault="009A3CD9" w:rsidP="002C63CF">
            <w:pPr>
              <w:pStyle w:val="Sraopastraipa"/>
              <w:widowControl w:val="0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P</w:t>
            </w:r>
            <w:r w:rsidR="007A552B" w:rsidRPr="003C206C">
              <w:rPr>
                <w:rFonts w:ascii="Times New Roman" w:eastAsia="Times New Roman" w:hAnsi="Times New Roman" w:cs="Times New Roman"/>
                <w:lang w:val="lt-LT"/>
              </w:rPr>
              <w:t>lovimo sistema pajungta prie vandentiekio sistemos, nepertraukiamas vandens padavimas;</w:t>
            </w:r>
          </w:p>
          <w:p w14:paraId="58B8483A" w14:textId="4D6929E6" w:rsidR="00DB4B2C" w:rsidRPr="003C206C" w:rsidRDefault="009A3CD9" w:rsidP="0067078C">
            <w:pPr>
              <w:pStyle w:val="Sraopastraipa"/>
              <w:widowControl w:val="0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K</w:t>
            </w:r>
            <w:r w:rsidR="007A552B" w:rsidRPr="003C206C">
              <w:rPr>
                <w:rFonts w:ascii="Times New Roman" w:eastAsia="Times New Roman" w:hAnsi="Times New Roman" w:cs="Times New Roman"/>
                <w:lang w:val="lt-LT"/>
              </w:rPr>
              <w:t>artu pateikiama su plovimo rankena, keiči</w:t>
            </w:r>
            <w:r w:rsidR="002E6069" w:rsidRPr="003C206C">
              <w:rPr>
                <w:rFonts w:ascii="Times New Roman" w:eastAsia="Times New Roman" w:hAnsi="Times New Roman" w:cs="Times New Roman"/>
                <w:lang w:val="lt-LT"/>
              </w:rPr>
              <w:t>amu antgaliu</w:t>
            </w:r>
            <w:r w:rsidR="0067078C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ir</w:t>
            </w:r>
            <w:r w:rsidR="002E6069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aptaškymo apsauga.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B1F0" w14:textId="25B12783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585925BD" w14:textId="77777777" w:rsidTr="004758C8">
        <w:trPr>
          <w:trHeight w:val="28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DFB3" w14:textId="2F6B09EE" w:rsidR="00DB4B2C" w:rsidRPr="003C206C" w:rsidRDefault="00DE4E30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1.2.5</w:t>
            </w:r>
            <w:r w:rsidR="00EA51C7"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ADFD" w14:textId="6FCE94DC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Oro kompresorius</w:t>
            </w:r>
            <w:r w:rsidR="00EA51C7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– 1 vnt.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DE6F" w14:textId="03462A7B" w:rsidR="00DE4E30" w:rsidRPr="003C206C" w:rsidRDefault="00DE4E30" w:rsidP="002C63CF">
            <w:pPr>
              <w:pStyle w:val="Sraopastraipa"/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Didžiausias sukeliamas slėgis </w:t>
            </w:r>
            <w:r w:rsidRPr="003C206C">
              <w:rPr>
                <w:rFonts w:ascii="Times New Roman" w:hAnsi="Times New Roman" w:cs="Times New Roman"/>
                <w:lang w:val="lt-LT"/>
              </w:rPr>
              <w:t>≥ 2 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bar;</w:t>
            </w:r>
          </w:p>
          <w:p w14:paraId="5779149A" w14:textId="441AEE40" w:rsidR="00DE4E30" w:rsidRPr="003C206C" w:rsidRDefault="00DE4E30" w:rsidP="002C63CF">
            <w:pPr>
              <w:pStyle w:val="Sraopastraipa"/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Oro srauto pratekėjimas </w:t>
            </w:r>
            <w:r w:rsidRPr="003C206C">
              <w:rPr>
                <w:rFonts w:ascii="Times New Roman" w:hAnsi="Times New Roman" w:cs="Times New Roman"/>
                <w:lang w:val="lt-LT"/>
              </w:rPr>
              <w:t>≥ 12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l/min;</w:t>
            </w:r>
          </w:p>
          <w:p w14:paraId="3F89CC8E" w14:textId="59BD77F3" w:rsidR="00DB4B2C" w:rsidRPr="003C206C" w:rsidRDefault="00DE4E30" w:rsidP="002C63CF">
            <w:pPr>
              <w:pStyle w:val="Sraopastraipa"/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Oro slėgis reguliuojamas.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30FD" w14:textId="15304244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20B0F141" w14:textId="77777777" w:rsidTr="004758C8">
        <w:trPr>
          <w:trHeight w:val="28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1C39" w14:textId="0FC4A9E7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2.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95B7" w14:textId="03AB4A7A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lang w:val="lt-LT"/>
              </w:rPr>
              <w:t>Paciento kėdė (kiekis 1 vnt.)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739C" w14:textId="62D1B2DA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406BC395" w14:textId="2DB38A8E" w:rsidTr="004758C8">
        <w:trPr>
          <w:trHeight w:val="3118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E18B" w14:textId="43E53656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2.1.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76DF" w14:textId="1FB8A0CE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Reikalavimai paciento kėdei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AE53" w14:textId="4505295A" w:rsidR="00DB4B2C" w:rsidRPr="003C206C" w:rsidRDefault="00DB4B2C" w:rsidP="002C63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Elektrinis kėdės aukščio reguliavimas;</w:t>
            </w:r>
          </w:p>
          <w:p w14:paraId="72103384" w14:textId="4267E31C" w:rsidR="00DB4B2C" w:rsidRPr="003C206C" w:rsidRDefault="00DB4B2C" w:rsidP="0067597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Kėdės aukštis reguliuojamas</w:t>
            </w:r>
            <w:r w:rsidR="00EE658E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(vertikalus judesys)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ne</w:t>
            </w:r>
            <w:r w:rsidR="003B3447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mažiau kaip 150 mm diapazone;</w:t>
            </w:r>
          </w:p>
          <w:p w14:paraId="5102901A" w14:textId="1E8119D4" w:rsidR="00DB4B2C" w:rsidRPr="003C206C" w:rsidRDefault="00DB4B2C" w:rsidP="002C63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Nugaros atlošas atlenkiamas ≥ </w:t>
            </w:r>
            <w:r w:rsidR="0038510B" w:rsidRPr="003C206C">
              <w:rPr>
                <w:rFonts w:ascii="Times New Roman" w:eastAsia="Times New Roman" w:hAnsi="Times New Roman" w:cs="Times New Roman"/>
                <w:lang w:val="lt-LT"/>
              </w:rPr>
              <w:t>65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º;</w:t>
            </w:r>
          </w:p>
          <w:p w14:paraId="395FF36A" w14:textId="12AD9953" w:rsidR="00DB4B2C" w:rsidRPr="003C206C" w:rsidRDefault="00DB4B2C" w:rsidP="002C63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Kėdė pasukama aplink vertikaliąją ašį </w:t>
            </w:r>
            <w:r w:rsidR="002C63CF" w:rsidRPr="003C206C">
              <w:rPr>
                <w:rFonts w:ascii="Times New Roman" w:eastAsia="Times New Roman" w:hAnsi="Times New Roman" w:cs="Times New Roman"/>
                <w:lang w:val="lt-LT"/>
              </w:rPr>
              <w:br/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≥ </w:t>
            </w:r>
            <w:r w:rsidR="002E6069" w:rsidRPr="003C206C">
              <w:rPr>
                <w:rFonts w:ascii="Times New Roman" w:eastAsia="Times New Roman" w:hAnsi="Times New Roman" w:cs="Times New Roman"/>
                <w:lang w:val="lt-LT"/>
              </w:rPr>
              <w:t>1</w:t>
            </w:r>
            <w:r w:rsidR="007C2637" w:rsidRPr="003C206C">
              <w:rPr>
                <w:rFonts w:ascii="Times New Roman" w:eastAsia="Times New Roman" w:hAnsi="Times New Roman" w:cs="Times New Roman"/>
                <w:lang w:val="lt-LT"/>
              </w:rPr>
              <w:t>40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º;</w:t>
            </w:r>
          </w:p>
          <w:p w14:paraId="5FA14781" w14:textId="1A07AD2D" w:rsidR="00DB4B2C" w:rsidRPr="003C206C" w:rsidRDefault="00DB4B2C" w:rsidP="002C63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Su reguliuojamos padėties atrama galvai;</w:t>
            </w:r>
          </w:p>
          <w:p w14:paraId="338B4BB9" w14:textId="1237572A" w:rsidR="00DB4B2C" w:rsidRPr="003C206C" w:rsidRDefault="00DB4B2C" w:rsidP="002C63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Su pėdų atrama;</w:t>
            </w:r>
          </w:p>
          <w:p w14:paraId="5F42FBA3" w14:textId="3B45D6E0" w:rsidR="00DB4B2C" w:rsidRPr="003C206C" w:rsidRDefault="00DB4B2C" w:rsidP="002C63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Su atlenkiamomis rankų atramomis;</w:t>
            </w:r>
          </w:p>
          <w:p w14:paraId="0CD600F3" w14:textId="490E8A53" w:rsidR="00DB4B2C" w:rsidRPr="003C206C" w:rsidRDefault="00DB4B2C" w:rsidP="002C63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Kėdės sėdimosios dalies plotis </w:t>
            </w:r>
            <w:r w:rsidR="007C2637" w:rsidRPr="003C206C">
              <w:rPr>
                <w:rFonts w:ascii="Times New Roman" w:eastAsia="Times New Roman" w:hAnsi="Times New Roman" w:cs="Times New Roman"/>
                <w:lang w:val="lt-LT"/>
              </w:rPr>
              <w:t>≥ 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450 mm</w:t>
            </w:r>
            <w:r w:rsidR="007C2637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(neįskaitant porankių) arba ≥ 650 mm (įskaitant porankius);</w:t>
            </w:r>
          </w:p>
          <w:p w14:paraId="5FB06266" w14:textId="01CD8CB8" w:rsidR="00DB4B2C" w:rsidRPr="003C206C" w:rsidRDefault="00DB4B2C" w:rsidP="002C63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Kėdės sėdimoji dalis, atlošas ir galvos atrama paminkštinti;</w:t>
            </w:r>
          </w:p>
          <w:p w14:paraId="063425C6" w14:textId="77777777" w:rsidR="00DB4B2C" w:rsidRPr="003C206C" w:rsidRDefault="00DB4B2C" w:rsidP="002C63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Spalva pasirenkama iš ≥ 3 spalvų</w:t>
            </w:r>
            <w:r w:rsidRPr="003C206C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(nurodykite galimas spalvas)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723C3FFF" w14:textId="47C10B0A" w:rsidR="00DB4B2C" w:rsidRPr="003C206C" w:rsidRDefault="00DB4B2C" w:rsidP="002C63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Didžiausia leistina apkro</w:t>
            </w:r>
            <w:r w:rsidR="0038510B" w:rsidRPr="003C206C">
              <w:rPr>
                <w:rFonts w:ascii="Times New Roman" w:eastAsia="Times New Roman" w:hAnsi="Times New Roman" w:cs="Times New Roman"/>
                <w:lang w:val="lt-LT"/>
              </w:rPr>
              <w:t>va (naudotojo svoris): ≥ 16</w:t>
            </w:r>
            <w:r w:rsidR="00E93773" w:rsidRPr="003C206C">
              <w:rPr>
                <w:rFonts w:ascii="Times New Roman" w:eastAsia="Times New Roman" w:hAnsi="Times New Roman" w:cs="Times New Roman"/>
                <w:lang w:val="lt-LT"/>
              </w:rPr>
              <w:t>0 kg.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0490" w14:textId="343025B4" w:rsidR="0038510B" w:rsidRPr="003C206C" w:rsidRDefault="0038510B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008EE254" w14:textId="5BBD79CC" w:rsidTr="004758C8">
        <w:trPr>
          <w:trHeight w:val="284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8731" w14:textId="5D178CC1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3.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A240" w14:textId="4A91C836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Gydytojo kėdė (kiekis 1 vnt.)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38F4" w14:textId="70000654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</w:tc>
      </w:tr>
      <w:tr w:rsidR="003C206C" w:rsidRPr="003C206C" w14:paraId="5CE2C0DA" w14:textId="2092922E" w:rsidTr="004758C8">
        <w:trPr>
          <w:trHeight w:val="2182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CAA2" w14:textId="7E54B4BC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3.1.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829E" w14:textId="157F2A9F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Reikalavimai gydytojo kėdei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BEF0" w14:textId="77777777" w:rsidR="00DB4B2C" w:rsidRPr="003C206C" w:rsidRDefault="00DB4B2C" w:rsidP="002C63CF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Mobili, su ratukais;</w:t>
            </w:r>
          </w:p>
          <w:p w14:paraId="4B257858" w14:textId="6CF76CE9" w:rsidR="00DB4B2C" w:rsidRPr="003C206C" w:rsidRDefault="00DB4B2C" w:rsidP="002C63CF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Su atlošu;</w:t>
            </w:r>
          </w:p>
          <w:p w14:paraId="51076D8B" w14:textId="4D9BD829" w:rsidR="00DB4B2C" w:rsidRPr="003C206C" w:rsidRDefault="00DB4B2C" w:rsidP="002C63CF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Aukštis reguliuojamas</w:t>
            </w:r>
            <w:r w:rsidR="00070957" w:rsidRPr="003C206C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0395774B" w14:textId="4AD187F2" w:rsidR="00DB4B2C" w:rsidRPr="003C206C" w:rsidRDefault="00DB4B2C" w:rsidP="002C63CF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Sėdimos dalies skersmuo: ≥ 34 cm;</w:t>
            </w:r>
          </w:p>
          <w:p w14:paraId="63593364" w14:textId="1CB93F84" w:rsidR="00311400" w:rsidRPr="003C206C" w:rsidRDefault="00311400" w:rsidP="0031140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Be porankių (arba su nuimamais porankiais);</w:t>
            </w:r>
          </w:p>
          <w:p w14:paraId="224FA9E3" w14:textId="6D7C079F" w:rsidR="00DB4B2C" w:rsidRPr="003C206C" w:rsidRDefault="00DB4B2C" w:rsidP="002C63CF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Spalva pasirenkama iš ≥ 3 spalvų</w:t>
            </w:r>
            <w:r w:rsidRPr="003C206C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(nurodykite galimas spalvas)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2791B21B" w14:textId="4C01C865" w:rsidR="00DB4B2C" w:rsidRPr="003C206C" w:rsidRDefault="00DB4B2C" w:rsidP="002E6069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Didžiausia leistina apkro</w:t>
            </w:r>
            <w:r w:rsidR="00E93773" w:rsidRPr="003C206C">
              <w:rPr>
                <w:rFonts w:ascii="Times New Roman" w:eastAsia="Times New Roman" w:hAnsi="Times New Roman" w:cs="Times New Roman"/>
                <w:lang w:val="lt-LT"/>
              </w:rPr>
              <w:t>va (naudotojo svoris): ≥ 1</w:t>
            </w:r>
            <w:r w:rsidR="002E6069" w:rsidRPr="003C206C">
              <w:rPr>
                <w:rFonts w:ascii="Times New Roman" w:eastAsia="Times New Roman" w:hAnsi="Times New Roman" w:cs="Times New Roman"/>
                <w:lang w:val="lt-LT"/>
              </w:rPr>
              <w:t>2</w:t>
            </w:r>
            <w:r w:rsidR="00E93773" w:rsidRPr="003C206C">
              <w:rPr>
                <w:rFonts w:ascii="Times New Roman" w:eastAsia="Times New Roman" w:hAnsi="Times New Roman" w:cs="Times New Roman"/>
                <w:lang w:val="lt-LT"/>
              </w:rPr>
              <w:t>0 kg.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6CF5" w14:textId="66BF57DB" w:rsidR="00DB4B2C" w:rsidRPr="003C206C" w:rsidRDefault="00DB4B2C" w:rsidP="00A64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2259F90A" w14:textId="17D694C1" w:rsidTr="004758C8">
        <w:trPr>
          <w:trHeight w:val="28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6F69" w14:textId="74C614F2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4.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A866" w14:textId="7BCF8BA9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lang w:val="lt-LT"/>
              </w:rPr>
              <w:t>Darbo vietos apšvietimas (kiekis 1 komplektas)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1F35" w14:textId="2B988E86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52ED6CE4" w14:textId="35584C81" w:rsidTr="004758C8">
        <w:trPr>
          <w:trHeight w:val="102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BC7A" w14:textId="5DD14110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4.1.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80D2" w14:textId="3461D3E5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Reikalavimai darbo vietos apšvietimui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25CB" w14:textId="00BF4D6C" w:rsidR="00DB4B2C" w:rsidRPr="003C206C" w:rsidRDefault="00DB4B2C" w:rsidP="002C63C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Šviesos šaltinis LED arba lygiavertis;</w:t>
            </w:r>
          </w:p>
          <w:p w14:paraId="4609DA96" w14:textId="1345927A" w:rsidR="00DB4B2C" w:rsidRPr="003C206C" w:rsidRDefault="00DB4B2C" w:rsidP="002C63C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Dviejų kanalų;</w:t>
            </w:r>
          </w:p>
          <w:p w14:paraId="6F1119F3" w14:textId="284941FD" w:rsidR="00DB4B2C" w:rsidRPr="003C206C" w:rsidRDefault="00DB4B2C" w:rsidP="002C63C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Šviesos ryškumas reguliuojamas;</w:t>
            </w:r>
          </w:p>
          <w:p w14:paraId="3B3BAC5D" w14:textId="10F02BB7" w:rsidR="00DB4B2C" w:rsidRPr="003C206C" w:rsidRDefault="00DB4B2C" w:rsidP="002C63C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Švies</w:t>
            </w:r>
            <w:r w:rsidR="00E93773" w:rsidRPr="003C206C">
              <w:rPr>
                <w:rFonts w:ascii="Times New Roman" w:eastAsia="Times New Roman" w:hAnsi="Times New Roman" w:cs="Times New Roman"/>
                <w:lang w:val="lt-LT"/>
              </w:rPr>
              <w:t>os temperatūra ≥ 5500 K (šalta).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4ED6" w14:textId="362343A2" w:rsidR="00DB4B2C" w:rsidRPr="003C206C" w:rsidRDefault="00DB4B2C" w:rsidP="00497B43">
            <w:pPr>
              <w:spacing w:after="0" w:line="240" w:lineRule="auto"/>
              <w:rPr>
                <w:rFonts w:ascii="Times New Roman" w:hAnsi="Times New Roman" w:cs="Times New Roman"/>
                <w:strike/>
                <w:lang w:val="lt-LT"/>
              </w:rPr>
            </w:pPr>
          </w:p>
        </w:tc>
      </w:tr>
      <w:tr w:rsidR="003C206C" w:rsidRPr="003C206C" w14:paraId="74CCCFFF" w14:textId="77777777" w:rsidTr="004758C8">
        <w:trPr>
          <w:trHeight w:val="28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1664" w14:textId="245FCF63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4.2.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E8B3" w14:textId="5C4C3BFA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Komplektacija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E3DC" w14:textId="37141B46" w:rsidR="00DB4B2C" w:rsidRPr="003C206C" w:rsidRDefault="00DB4B2C" w:rsidP="00447A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Švieso</w:t>
            </w:r>
            <w:r w:rsidR="002C63CF" w:rsidRPr="003C206C">
              <w:rPr>
                <w:rFonts w:ascii="Times New Roman" w:eastAsia="Times New Roman" w:hAnsi="Times New Roman" w:cs="Times New Roman"/>
                <w:lang w:val="lt-LT"/>
              </w:rPr>
              <w:t>laidis (≥ 1,5 m ilgio) – 2 vnt.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37AE" w14:textId="01E65E25" w:rsidR="00DB4B2C" w:rsidRPr="003C206C" w:rsidRDefault="00DB4B2C" w:rsidP="002C63C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C206C" w:rsidRPr="003C206C" w14:paraId="0398172F" w14:textId="278468B6" w:rsidTr="004758C8">
        <w:trPr>
          <w:trHeight w:val="284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47DD" w14:textId="6259F589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5.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5EA6" w14:textId="1559F19F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Belaidis galvinis šviestuvas </w:t>
            </w:r>
            <w:r w:rsidRPr="003C206C">
              <w:rPr>
                <w:rFonts w:ascii="Times New Roman" w:hAnsi="Times New Roman" w:cs="Times New Roman"/>
                <w:b/>
                <w:lang w:val="lt-LT"/>
              </w:rPr>
              <w:t>(kiekis 1 vnt.)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BE80" w14:textId="56695502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79A1903F" w14:textId="4D3EF220" w:rsidTr="004758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133C" w14:textId="009667AA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5.1.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AE39" w14:textId="7EEAD9EA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Reikalavimai galviniam šviestuvui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989B" w14:textId="5B7CA993" w:rsidR="00DB4B2C" w:rsidRPr="003C206C" w:rsidRDefault="00DB4B2C" w:rsidP="002C63CF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Šviesos šaltinis LED arba lygiavertis;</w:t>
            </w:r>
          </w:p>
          <w:p w14:paraId="50E07184" w14:textId="0D32EFC1" w:rsidR="00DB4B2C" w:rsidRPr="003C206C" w:rsidRDefault="00DB4B2C" w:rsidP="002C63CF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Šviesos ryškumas ≥ 50 000 Lux;</w:t>
            </w:r>
          </w:p>
          <w:p w14:paraId="160C5E9C" w14:textId="1330499E" w:rsidR="00DB4B2C" w:rsidRPr="003C206C" w:rsidRDefault="00DB4B2C" w:rsidP="002C63CF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Ergonomiškas galvos lankelis;</w:t>
            </w:r>
          </w:p>
          <w:p w14:paraId="3E84ED11" w14:textId="4FBF48A5" w:rsidR="00DB4B2C" w:rsidRPr="003C206C" w:rsidRDefault="00DB4B2C" w:rsidP="002C63CF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Šviestuvo laikiklis r</w:t>
            </w:r>
            <w:r w:rsidR="002E6069" w:rsidRPr="003C206C">
              <w:rPr>
                <w:rFonts w:ascii="Times New Roman" w:eastAsia="Times New Roman" w:hAnsi="Times New Roman" w:cs="Times New Roman"/>
                <w:lang w:val="lt-LT"/>
              </w:rPr>
              <w:t>eguliuojamo aukščio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5C96209C" w14:textId="3C5FE1A3" w:rsidR="00DB4B2C" w:rsidRPr="003C206C" w:rsidRDefault="00DB4B2C" w:rsidP="002C63CF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Akumuliatorius įkraunamas;</w:t>
            </w:r>
          </w:p>
          <w:p w14:paraId="03196F4F" w14:textId="3B2BA583" w:rsidR="00DB4B2C" w:rsidRPr="003C206C" w:rsidRDefault="00DB4B2C" w:rsidP="002C63CF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Akumuliatoriaus tvirtinimas prie galvinio šviestuvo arba ant galvos lankelio;</w:t>
            </w:r>
          </w:p>
          <w:p w14:paraId="24715FE0" w14:textId="38E71860" w:rsidR="00DB4B2C" w:rsidRPr="003C206C" w:rsidRDefault="00DB4B2C" w:rsidP="002C63CF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Nepertraukiamo darbo laikas pilnai įkrautu akumuliatoriumi: ≥ 3 val.;</w:t>
            </w:r>
          </w:p>
          <w:p w14:paraId="149EFAF0" w14:textId="61C7B38B" w:rsidR="00DB4B2C" w:rsidRPr="003C206C" w:rsidRDefault="00DB4B2C" w:rsidP="002C63CF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Akumuliatoriaus įkrovimo laikas iki pilno pakrovimo ne ilgiau kaip 2 val.;</w:t>
            </w:r>
          </w:p>
          <w:p w14:paraId="0D26C136" w14:textId="1D902628" w:rsidR="00DB4B2C" w:rsidRPr="003C206C" w:rsidRDefault="00DB4B2C" w:rsidP="002C63CF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Galvinio šviestuvo svoris su akumuliatoriumi ne d</w:t>
            </w:r>
            <w:r w:rsidR="00E93773" w:rsidRPr="003C206C">
              <w:rPr>
                <w:rFonts w:ascii="Times New Roman" w:eastAsia="Times New Roman" w:hAnsi="Times New Roman" w:cs="Times New Roman"/>
                <w:lang w:val="lt-LT"/>
              </w:rPr>
              <w:t>augiau kaip 500 g.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FBE0" w14:textId="7DB65F12" w:rsidR="00DB4B2C" w:rsidRPr="003C206C" w:rsidRDefault="00DB4B2C" w:rsidP="002C63CF">
            <w:pPr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41FFE2CC" w14:textId="3A60EDD2" w:rsidTr="004758C8">
        <w:trPr>
          <w:trHeight w:val="51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ABA5" w14:textId="00465319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5.2.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AA63" w14:textId="24EE936A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Komplektacija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94A0" w14:textId="35669432" w:rsidR="00DB4B2C" w:rsidRPr="003C206C" w:rsidRDefault="00DB4B2C" w:rsidP="002C63CF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Įkraunamas akumuliatorius – 1</w:t>
            </w:r>
            <w:r w:rsidR="00EE01B5" w:rsidRPr="003C206C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vnt.;</w:t>
            </w:r>
          </w:p>
          <w:p w14:paraId="54D382D0" w14:textId="1E7AB8F3" w:rsidR="00DB4B2C" w:rsidRPr="003C206C" w:rsidRDefault="00DB4B2C" w:rsidP="002C63CF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Akumuliatoriaus įkroviklis – 1</w:t>
            </w:r>
            <w:r w:rsidR="00EE01B5" w:rsidRPr="003C206C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4026" w14:textId="6E901DD3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16D73150" w14:textId="77777777" w:rsidTr="004758C8">
        <w:trPr>
          <w:trHeight w:val="28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62EE" w14:textId="7421A896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6.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683A" w14:textId="79F2B2D6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lang w:val="lt-LT"/>
              </w:rPr>
              <w:t>Endoskopinė kamera (kiekis 1 vnt.)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4C8A" w14:textId="6101E860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62949737" w14:textId="77777777" w:rsidTr="004758C8">
        <w:trPr>
          <w:trHeight w:val="56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28CB" w14:textId="52AE3E09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6.1.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CA84" w14:textId="4F465B0E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Reikalavimai kamerai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1659" w14:textId="7915F0D0" w:rsidR="00DB4B2C" w:rsidRPr="003C206C" w:rsidRDefault="008402C3" w:rsidP="002C63CF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Skiriamoji geba </w:t>
            </w:r>
            <w:r w:rsidR="00DB4B2C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≥ 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1920×1080</w:t>
            </w:r>
            <w:r w:rsidR="00DB4B2C" w:rsidRPr="003C206C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4F442D2C" w14:textId="0551E26B" w:rsidR="00EE658E" w:rsidRPr="003C206C" w:rsidRDefault="008402C3" w:rsidP="002C63CF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/>
                <w:lang w:val="lt-LT" w:eastAsia="en-GB"/>
              </w:rPr>
              <w:t xml:space="preserve">MOS arba </w:t>
            </w:r>
            <w:r w:rsidR="00EE658E" w:rsidRPr="003C206C">
              <w:rPr>
                <w:rFonts w:ascii="Times New Roman" w:eastAsia="Times New Roman" w:hAnsi="Times New Roman"/>
                <w:lang w:val="lt-LT" w:eastAsia="en-GB"/>
              </w:rPr>
              <w:t>CMOS arba CCD arba lygiavertės technologijos vaizdo jutiklis;</w:t>
            </w:r>
          </w:p>
          <w:p w14:paraId="7759C9C6" w14:textId="0B141B02" w:rsidR="00DB4B2C" w:rsidRPr="003C206C" w:rsidRDefault="00DB4B2C" w:rsidP="002C63CF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Svoris ne didesnis negu 220 g;</w:t>
            </w:r>
          </w:p>
          <w:p w14:paraId="082556C1" w14:textId="4DF7C323" w:rsidR="00DB4B2C" w:rsidRPr="003C206C" w:rsidRDefault="00DB4B2C" w:rsidP="002C63CF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Su laidu pajungimui prie procesoriaus;</w:t>
            </w:r>
          </w:p>
          <w:p w14:paraId="1EC6388B" w14:textId="27732555" w:rsidR="00DB4B2C" w:rsidRPr="003C206C" w:rsidRDefault="00DB4B2C" w:rsidP="002C63CF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Laido ilgis ≥ 3 m;</w:t>
            </w:r>
          </w:p>
          <w:p w14:paraId="4BC4C48D" w14:textId="6B52A19B" w:rsidR="00DB4B2C" w:rsidRPr="003C206C" w:rsidRDefault="00DB4B2C" w:rsidP="002C63CF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Jungtis: USB arba lygiavertė;</w:t>
            </w:r>
          </w:p>
          <w:p w14:paraId="5C0E9C63" w14:textId="47CC64A0" w:rsidR="00DB4B2C" w:rsidRPr="003C206C" w:rsidRDefault="00DB4B2C" w:rsidP="002C63CF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Intuityvus pajungimas: „Plug and Play“;</w:t>
            </w:r>
          </w:p>
          <w:p w14:paraId="595AEA77" w14:textId="44B91D41" w:rsidR="00DB4B2C" w:rsidRPr="003C206C" w:rsidRDefault="00DB4B2C" w:rsidP="002C63CF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Atsparumas drėgmei IPX8 (arba lygiavertis).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C022" w14:textId="4240A267" w:rsidR="005B45BB" w:rsidRPr="003C206C" w:rsidRDefault="005B45BB" w:rsidP="00840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01B13432" w14:textId="77777777" w:rsidTr="004758C8">
        <w:trPr>
          <w:trHeight w:val="28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E179" w14:textId="3A851BBF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7.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8F96" w14:textId="3AC93B3A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lang w:val="lt-LT"/>
              </w:rPr>
              <w:t>Vaizdo procesorius (kiekis 1 vnt.)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37E5" w14:textId="77777777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40319E95" w14:textId="77777777" w:rsidTr="004758C8">
        <w:trPr>
          <w:trHeight w:val="56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092F" w14:textId="04E94ADD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7.1.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329C" w14:textId="5E055F84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Reikalavimai vaizdo procesoriui ir programinei įrangai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50E9" w14:textId="77777777" w:rsidR="00DB4B2C" w:rsidRPr="003C206C" w:rsidRDefault="00DB4B2C" w:rsidP="002C63CF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Ne prastesnis negu „Full HD“ aukštos raiškos standartas;</w:t>
            </w:r>
          </w:p>
          <w:p w14:paraId="7C4BC904" w14:textId="77777777" w:rsidR="00DB4B2C" w:rsidRPr="003C206C" w:rsidRDefault="00DB4B2C" w:rsidP="002C63CF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Su integruotu arba atskiru LED tipo (arba lygiaverčiu) šviesos šaltiniu;</w:t>
            </w:r>
          </w:p>
          <w:p w14:paraId="75ACA509" w14:textId="08828E88" w:rsidR="00DB4B2C" w:rsidRPr="003C206C" w:rsidRDefault="00DB4B2C" w:rsidP="002C63CF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Automatinis arba rankinis </w:t>
            </w:r>
            <w:r w:rsidR="00C8720B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(ant kameros) 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apšvietimo intensyvumo reguliavimas;</w:t>
            </w:r>
          </w:p>
          <w:p w14:paraId="7B4432DE" w14:textId="7D6A8526" w:rsidR="00DB4B2C" w:rsidRPr="003C206C" w:rsidRDefault="00DB4B2C" w:rsidP="006668E8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Valdymas lietimui jautriu ekranu arba kameros galvos mygtukais</w:t>
            </w:r>
            <w:r w:rsidR="006668E8" w:rsidRPr="003C206C">
              <w:rPr>
                <w:lang w:val="lt-LT"/>
              </w:rPr>
              <w:t xml:space="preserve"> </w:t>
            </w:r>
            <w:r w:rsidR="006668E8" w:rsidRPr="003C206C">
              <w:rPr>
                <w:rFonts w:ascii="Times New Roman" w:eastAsia="Times New Roman" w:hAnsi="Times New Roman" w:cs="Times New Roman"/>
                <w:lang w:val="lt-LT"/>
              </w:rPr>
              <w:t>arba klaviatūros ir pelės pagalba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2FA6C107" w14:textId="77777777" w:rsidR="00DB4B2C" w:rsidRPr="003C206C" w:rsidRDefault="00DB4B2C" w:rsidP="002C63CF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Galimybė suvesti paciento duomenis;</w:t>
            </w:r>
          </w:p>
          <w:p w14:paraId="6496B97D" w14:textId="60441A03" w:rsidR="00DB4B2C" w:rsidRPr="003C206C" w:rsidRDefault="00DB4B2C" w:rsidP="002C63CF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Yra vizualizacijos ir archyvavimo programinė įranga;</w:t>
            </w:r>
          </w:p>
          <w:p w14:paraId="11A29B72" w14:textId="056FB26A" w:rsidR="00DB4B2C" w:rsidRPr="003C206C" w:rsidRDefault="00DB4B2C" w:rsidP="002C63CF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Programinė įranga, skirta vaizdo signalams rodyti kompiuteryje;</w:t>
            </w:r>
          </w:p>
          <w:p w14:paraId="4C1390E6" w14:textId="1BB36E9B" w:rsidR="00DB4B2C" w:rsidRPr="003C206C" w:rsidRDefault="00DB4B2C" w:rsidP="002C63CF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Nuotraukų saugojimas ir apdorojimas arba JPG, arba JPEG, arba lygiaverčiu formatu;</w:t>
            </w:r>
          </w:p>
          <w:p w14:paraId="0CCE38C2" w14:textId="2330F1FD" w:rsidR="00DB4B2C" w:rsidRPr="003C206C" w:rsidRDefault="00DB4B2C" w:rsidP="002E6069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Vaizdo įrašų saugojimas ir apdorojim</w:t>
            </w:r>
            <w:r w:rsidR="002E6069" w:rsidRPr="003C206C">
              <w:rPr>
                <w:rFonts w:ascii="Times New Roman" w:eastAsia="Times New Roman" w:hAnsi="Times New Roman" w:cs="Times New Roman"/>
                <w:lang w:val="lt-LT"/>
              </w:rPr>
              <w:t>as MP4 arba lygiaverčiu formatu.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12C9" w14:textId="586A2722" w:rsidR="002E6069" w:rsidRPr="003C206C" w:rsidRDefault="002E6069" w:rsidP="006668E8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</w:p>
        </w:tc>
      </w:tr>
      <w:tr w:rsidR="003C206C" w:rsidRPr="003C206C" w14:paraId="02CE2FC3" w14:textId="77777777" w:rsidTr="004758C8">
        <w:trPr>
          <w:trHeight w:val="56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5A01" w14:textId="622BAD10" w:rsidR="00DB4B2C" w:rsidRPr="003C206C" w:rsidRDefault="002C63CF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7.2.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BB7E" w14:textId="537C7BC6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Signalų išvestys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B687" w14:textId="566458AC" w:rsidR="00DB4B2C" w:rsidRPr="003C206C" w:rsidRDefault="00E22EF4" w:rsidP="00E22E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≥ 1 ×</w:t>
            </w:r>
            <w:r w:rsidR="00095477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arba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HD-SDI</w:t>
            </w:r>
            <w:r w:rsidR="00095477" w:rsidRPr="003C206C">
              <w:rPr>
                <w:rFonts w:ascii="Times New Roman" w:eastAsia="Times New Roman" w:hAnsi="Times New Roman" w:cs="Times New Roman"/>
                <w:lang w:val="lt-LT"/>
              </w:rPr>
              <w:t>,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arba HD, arba DVI, arba HDMI (arba lygiavertė)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2624" w14:textId="7B6C1BFD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51F50E86" w14:textId="77777777" w:rsidTr="004758C8">
        <w:trPr>
          <w:trHeight w:val="28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0D8E" w14:textId="79E65EC4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8.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09AE" w14:textId="259EA8BC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lang w:val="lt-LT"/>
              </w:rPr>
              <w:t>Monitorius (kiekis 1 vnt.)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731FA" w14:textId="30DAF8A3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7CF043E9" w14:textId="77777777" w:rsidTr="004758C8">
        <w:trPr>
          <w:trHeight w:val="56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1351" w14:textId="16F5EA31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8.1.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FD3A2" w14:textId="209E53A0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Reikalavimai monitoriui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5CF5" w14:textId="77777777" w:rsidR="00DB4B2C" w:rsidRPr="003C206C" w:rsidRDefault="00DB4B2C" w:rsidP="002C63CF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Skirtas naudoti medicinoje;</w:t>
            </w:r>
          </w:p>
          <w:p w14:paraId="149C53B1" w14:textId="61C0834F" w:rsidR="00DB4B2C" w:rsidRPr="003C206C" w:rsidRDefault="00DB4B2C" w:rsidP="002C63CF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Ne prastesnis negu „Full HD“ aukštos raiškos standartas;</w:t>
            </w:r>
          </w:p>
          <w:p w14:paraId="6008C61C" w14:textId="77777777" w:rsidR="00DB4B2C" w:rsidRPr="003C206C" w:rsidRDefault="00DB4B2C" w:rsidP="002C63CF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Skiriamoji geba  ≥ 1920×1080 taškų;</w:t>
            </w:r>
          </w:p>
          <w:p w14:paraId="6FAF8AEB" w14:textId="2382569E" w:rsidR="00DB4B2C" w:rsidRPr="003C206C" w:rsidRDefault="00DB4B2C" w:rsidP="002C63CF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Įstrižainė ≥ 21 colių;</w:t>
            </w:r>
          </w:p>
          <w:p w14:paraId="3C714DE3" w14:textId="53A5B2EA" w:rsidR="00DB4B2C" w:rsidRPr="003C206C" w:rsidRDefault="00DB4B2C" w:rsidP="002C63CF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Šviesumas ≥ 250 cd/m</w:t>
            </w:r>
            <w:r w:rsidRPr="003C206C"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  <w:t>2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16CD98D2" w14:textId="39A72612" w:rsidR="00DB4B2C" w:rsidRPr="003C206C" w:rsidRDefault="00DB4B2C" w:rsidP="002C63CF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Mo</w:t>
            </w:r>
            <w:r w:rsidR="00F23590" w:rsidRPr="003C206C">
              <w:rPr>
                <w:rFonts w:ascii="Times New Roman" w:eastAsia="Times New Roman" w:hAnsi="Times New Roman" w:cs="Times New Roman"/>
                <w:lang w:val="lt-LT"/>
              </w:rPr>
              <w:t>nitoriaus žiūrėjimo kampas ≥ 170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°;</w:t>
            </w:r>
          </w:p>
          <w:p w14:paraId="7ABCC137" w14:textId="6EC63A66" w:rsidR="00DB4B2C" w:rsidRPr="003C206C" w:rsidRDefault="00DB4B2C" w:rsidP="002C63CF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LED tipo arba lygiavertis;</w:t>
            </w:r>
          </w:p>
          <w:p w14:paraId="4CA0A383" w14:textId="105965F8" w:rsidR="00DB4B2C" w:rsidRPr="003C206C" w:rsidRDefault="00DB4B2C" w:rsidP="002C63CF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Monitoriuje integruotos akustinės kolonėlės</w:t>
            </w:r>
            <w:r w:rsidR="00F23590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arba su monitoriumi komplektuojamos </w:t>
            </w:r>
            <w:r w:rsidR="003B3447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išorinės </w:t>
            </w:r>
            <w:r w:rsidR="00F23590" w:rsidRPr="003C206C">
              <w:rPr>
                <w:rFonts w:ascii="Times New Roman" w:eastAsia="Times New Roman" w:hAnsi="Times New Roman" w:cs="Times New Roman"/>
                <w:lang w:val="lt-LT"/>
              </w:rPr>
              <w:t>kolonėlės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3C76B316" w14:textId="482EF603" w:rsidR="00DB4B2C" w:rsidRPr="003C206C" w:rsidRDefault="00DB4B2C" w:rsidP="002C63CF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Svoris ≤ 14 kg.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268A" w14:textId="7D7AB48A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1B2859C7" w14:textId="77777777" w:rsidTr="004758C8">
        <w:trPr>
          <w:trHeight w:val="56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87E3" w14:textId="25CD56AC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8.2.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FAEA" w14:textId="5358CF2D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Jungtys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2562" w14:textId="02AB8873" w:rsidR="00DB4B2C" w:rsidRPr="003C206C" w:rsidRDefault="00DB4B2C" w:rsidP="002C63CF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≥ 1 × </w:t>
            </w:r>
            <w:r w:rsidR="00095477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arba 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USB</w:t>
            </w:r>
            <w:r w:rsidR="00095477" w:rsidRPr="003C206C">
              <w:rPr>
                <w:rFonts w:ascii="Times New Roman" w:eastAsia="Times New Roman" w:hAnsi="Times New Roman" w:cs="Times New Roman"/>
                <w:lang w:val="lt-LT"/>
              </w:rPr>
              <w:t>,</w:t>
            </w:r>
            <w:r w:rsidR="00A7414A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arba </w:t>
            </w:r>
            <w:r w:rsidR="00E238A0" w:rsidRPr="003C206C">
              <w:rPr>
                <w:rFonts w:ascii="Times New Roman" w:eastAsia="Times New Roman" w:hAnsi="Times New Roman" w:cs="Times New Roman"/>
                <w:lang w:val="lt-LT"/>
              </w:rPr>
              <w:t>DP (DisplayPort) arba HDMI</w:t>
            </w:r>
            <w:r w:rsidR="00E22EF4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(arba lygiavertė)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542B45A4" w14:textId="23A6432D" w:rsidR="00DB4B2C" w:rsidRPr="003C206C" w:rsidRDefault="00DB4B2C" w:rsidP="002C63CF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≥ 1 × DP (DisplayPort) arba HDMI</w:t>
            </w:r>
            <w:r w:rsidR="00E22EF4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(arba lygiavertė)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26B66C27" w14:textId="7746511C" w:rsidR="00DB4B2C" w:rsidRPr="003C206C" w:rsidRDefault="00DB4B2C" w:rsidP="002C63CF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≥ 1 × DVI arba HDMI</w:t>
            </w:r>
            <w:r w:rsidR="00E22EF4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(arba lygiavertė)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5730A89D" w14:textId="63E226AC" w:rsidR="00DB4B2C" w:rsidRPr="003C206C" w:rsidRDefault="00DB4B2C" w:rsidP="002C63CF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≥ 1 × Audio-In</w:t>
            </w:r>
            <w:r w:rsidR="00E22EF4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(arba lygiavertė)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856D" w14:textId="676D073E" w:rsidR="00DB4B2C" w:rsidRPr="003C206C" w:rsidRDefault="00DB4B2C" w:rsidP="00E238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1E49D0CD" w14:textId="77777777" w:rsidTr="004758C8">
        <w:trPr>
          <w:trHeight w:val="28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35C0" w14:textId="4B4074C5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8.3.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C6D1" w14:textId="290C70F8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Komplektacija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FF04" w14:textId="65FBABCE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Į komplektaciją įeina monitoriaus laikiklis – 1 vnt.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140C" w14:textId="77777777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58717584" w14:textId="77777777" w:rsidTr="004758C8">
        <w:trPr>
          <w:trHeight w:val="28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DC97" w14:textId="6F5B099D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9.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EFC6" w14:textId="6017EEF1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lang w:val="lt-LT"/>
              </w:rPr>
              <w:t>Mikroskopas (kiekis 1 vnt.)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4297" w14:textId="77777777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3E5D12FC" w14:textId="77777777" w:rsidTr="004758C8">
        <w:trPr>
          <w:trHeight w:val="430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8296" w14:textId="77C669DF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9.1.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9719" w14:textId="77777777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B0CB" w14:textId="63650EAA" w:rsidR="00DB4B2C" w:rsidRPr="003C206C" w:rsidRDefault="00DB4B2C" w:rsidP="002C63CF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Tvirtinamas prie ANG darbo vietos (suderinamas su 1 pozicija) arba prie mobilaus stovo;</w:t>
            </w:r>
          </w:p>
          <w:p w14:paraId="6976B4F3" w14:textId="77777777" w:rsidR="00DB4B2C" w:rsidRPr="003C206C" w:rsidRDefault="00DB4B2C" w:rsidP="002C63CF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Šviesos šaltinis LED arba lygiavertis;</w:t>
            </w:r>
          </w:p>
          <w:p w14:paraId="21C032B9" w14:textId="72CA5A87" w:rsidR="00DB4B2C" w:rsidRPr="003C206C" w:rsidRDefault="00DB4B2C" w:rsidP="002C63CF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Didinimas ≥ 3 lygių;</w:t>
            </w:r>
          </w:p>
          <w:p w14:paraId="4D080776" w14:textId="45735766" w:rsidR="00DB4B2C" w:rsidRPr="003C206C" w:rsidRDefault="00DB4B2C" w:rsidP="002C63CF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Apochromatinis (arba lygiavertis) didinimo keitiklis;</w:t>
            </w:r>
          </w:p>
          <w:p w14:paraId="30AC6DA9" w14:textId="78DD6357" w:rsidR="00DB4B2C" w:rsidRPr="003C206C" w:rsidRDefault="00DB4B2C" w:rsidP="002C63CF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Objektyvo židinio nuotolis (f): ≥ 250 mm;</w:t>
            </w:r>
          </w:p>
          <w:p w14:paraId="6038F830" w14:textId="579065E9" w:rsidR="00DB4B2C" w:rsidRPr="003C206C" w:rsidRDefault="00DB4B2C" w:rsidP="002C63CF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Binokulinis tiesus vamzdis, kur </w:t>
            </w:r>
            <w:r w:rsidR="009A3CD9" w:rsidRPr="003C206C">
              <w:rPr>
                <w:rFonts w:ascii="Times New Roman" w:eastAsia="Times New Roman" w:hAnsi="Times New Roman" w:cs="Times New Roman"/>
                <w:lang w:val="lt-LT"/>
              </w:rPr>
              <w:t>židinio nuotolis (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f</w:t>
            </w:r>
            <w:r w:rsidR="009A3CD9" w:rsidRPr="003C206C">
              <w:rPr>
                <w:rFonts w:ascii="Times New Roman" w:eastAsia="Times New Roman" w:hAnsi="Times New Roman" w:cs="Times New Roman"/>
                <w:lang w:val="lt-LT"/>
              </w:rPr>
              <w:t>)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 ≥ 125 mm;</w:t>
            </w:r>
          </w:p>
          <w:p w14:paraId="03CE0F13" w14:textId="2D7782CB" w:rsidR="00DB4B2C" w:rsidRPr="003C206C" w:rsidRDefault="00070957" w:rsidP="002C63CF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2 vnt. o</w:t>
            </w:r>
            <w:r w:rsidR="00DB4B2C" w:rsidRPr="003C206C">
              <w:rPr>
                <w:rFonts w:ascii="Times New Roman" w:eastAsia="Times New Roman" w:hAnsi="Times New Roman" w:cs="Times New Roman"/>
                <w:lang w:val="lt-LT"/>
              </w:rPr>
              <w:t>kuliar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ų, kurie </w:t>
            </w:r>
            <w:r w:rsidR="00DB4B2C" w:rsidRPr="003C206C">
              <w:rPr>
                <w:rFonts w:ascii="Times New Roman" w:eastAsia="Times New Roman" w:hAnsi="Times New Roman" w:cs="Times New Roman"/>
                <w:lang w:val="lt-LT"/>
              </w:rPr>
              <w:t>≥ 10× didinimo;</w:t>
            </w:r>
          </w:p>
          <w:p w14:paraId="0CB3E1AE" w14:textId="3E2E9F79" w:rsidR="00DB4B2C" w:rsidRPr="003C206C" w:rsidRDefault="00DB4B2C" w:rsidP="002C63CF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LED šviesa;</w:t>
            </w:r>
          </w:p>
          <w:p w14:paraId="1DA8B309" w14:textId="128D9239" w:rsidR="00DB4B2C" w:rsidRPr="003C206C" w:rsidRDefault="00DB4B2C" w:rsidP="002C63CF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LED veikimo laikas: ≥ 50 000 val.;</w:t>
            </w:r>
          </w:p>
          <w:p w14:paraId="62CF974B" w14:textId="6698BF1E" w:rsidR="00DB4B2C" w:rsidRPr="003C206C" w:rsidRDefault="00DB4B2C" w:rsidP="002C63CF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Šviesos temperatūra: ≥ 5500 K ± 10%;</w:t>
            </w:r>
          </w:p>
          <w:p w14:paraId="77AD7ABB" w14:textId="0F0CB1E8" w:rsidR="00070957" w:rsidRPr="003C206C" w:rsidRDefault="00DB4B2C" w:rsidP="002C63CF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T formos arba dviguba rankena (arba lygiavertė</w:t>
            </w:r>
            <w:r w:rsidR="00070957" w:rsidRPr="003C206C">
              <w:rPr>
                <w:rFonts w:ascii="Times New Roman" w:eastAsia="Times New Roman" w:hAnsi="Times New Roman" w:cs="Times New Roman"/>
                <w:lang w:val="lt-LT"/>
              </w:rPr>
              <w:t>);</w:t>
            </w:r>
          </w:p>
          <w:p w14:paraId="2DE4756C" w14:textId="029195D4" w:rsidR="00DB4B2C" w:rsidRPr="003C206C" w:rsidRDefault="00070957" w:rsidP="002C63CF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Uždangalas nuo dulkių</w:t>
            </w:r>
            <w:r w:rsidR="00DB4B2C" w:rsidRPr="003C206C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73D2" w14:textId="3D1ACF35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32870E6F" w14:textId="77777777" w:rsidTr="004758C8">
        <w:trPr>
          <w:trHeight w:val="56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0D3B" w14:textId="2D7BCEA8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9.2.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81BA" w14:textId="21DA7072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Komplektacija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88A0" w14:textId="1B98034D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Į komplektaciją įeina mikroskopo laikiklis arba mobilus stovas ant ≥ 4 ratukų su stabdžiais – 1 vnt.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239C" w14:textId="77777777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6374B240" w14:textId="77777777" w:rsidTr="004758C8">
        <w:trPr>
          <w:trHeight w:val="28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B4C" w14:textId="58174C27" w:rsidR="00DB4B2C" w:rsidRPr="003C206C" w:rsidRDefault="00DB4B2C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10.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E931" w14:textId="24F942CE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/>
                <w:lang w:val="lt-LT"/>
              </w:rPr>
              <w:t>Instrumentai ir priedai: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CDF3" w14:textId="77777777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326B688E" w14:textId="77777777" w:rsidTr="004758C8">
        <w:trPr>
          <w:trHeight w:val="56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EB2" w14:textId="05991F40" w:rsidR="00DB4B2C" w:rsidRPr="003C206C" w:rsidRDefault="008E3723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10.1.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DD24" w14:textId="4A2F7397" w:rsidR="00DB4B2C" w:rsidRPr="003C206C" w:rsidRDefault="00B81C15" w:rsidP="00941D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E</w:t>
            </w:r>
            <w:r w:rsidR="00DB4B2C" w:rsidRPr="003C206C">
              <w:rPr>
                <w:rFonts w:ascii="Times New Roman" w:eastAsia="Times New Roman" w:hAnsi="Times New Roman" w:cs="Times New Roman"/>
                <w:lang w:val="lt-LT"/>
              </w:rPr>
              <w:t>ndoskop</w:t>
            </w:r>
            <w:r w:rsidR="00941DFD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o laikiklis </w:t>
            </w:r>
            <w:r w:rsidR="00DB4B2C" w:rsidRPr="003C206C">
              <w:rPr>
                <w:rFonts w:ascii="Times New Roman" w:eastAsia="Times New Roman" w:hAnsi="Times New Roman" w:cs="Times New Roman"/>
                <w:lang w:val="lt-LT"/>
              </w:rPr>
              <w:t>– 1 vnt.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FAB" w14:textId="433D5168" w:rsidR="00DB4B2C" w:rsidRPr="003C206C" w:rsidRDefault="00DB4B2C" w:rsidP="00A7414A">
            <w:pPr>
              <w:pStyle w:val="prastasiniatinklio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C206C">
              <w:rPr>
                <w:sz w:val="22"/>
                <w:szCs w:val="22"/>
              </w:rPr>
              <w:t xml:space="preserve">Iš anksto pašildyto endoskopo </w:t>
            </w:r>
            <w:r w:rsidR="00A7414A" w:rsidRPr="003C206C">
              <w:rPr>
                <w:sz w:val="22"/>
                <w:szCs w:val="22"/>
              </w:rPr>
              <w:t>laikiklis</w:t>
            </w:r>
            <w:r w:rsidR="006668E8" w:rsidRPr="003C206C">
              <w:rPr>
                <w:sz w:val="22"/>
                <w:szCs w:val="22"/>
              </w:rPr>
              <w:t>;</w:t>
            </w:r>
          </w:p>
          <w:p w14:paraId="667E9D0B" w14:textId="5C1D23BC" w:rsidR="00A7414A" w:rsidRPr="003C206C" w:rsidRDefault="00684F0F" w:rsidP="00684F0F">
            <w:pPr>
              <w:pStyle w:val="prastasiniatinklio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C206C">
              <w:rPr>
                <w:sz w:val="22"/>
                <w:szCs w:val="22"/>
              </w:rPr>
              <w:t xml:space="preserve">Suderinamas su komplektuojamu </w:t>
            </w:r>
            <w:r w:rsidR="006776D9" w:rsidRPr="003C206C">
              <w:rPr>
                <w:sz w:val="22"/>
                <w:szCs w:val="22"/>
              </w:rPr>
              <w:t>instrumentu.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AF93" w14:textId="1602B66E" w:rsidR="00DB4B2C" w:rsidRPr="003C206C" w:rsidRDefault="00DB4B2C" w:rsidP="006776D9">
            <w:pPr>
              <w:pStyle w:val="prastasiniatinklio"/>
              <w:rPr>
                <w:rFonts w:eastAsia="Times New Roman"/>
                <w:bCs/>
              </w:rPr>
            </w:pPr>
          </w:p>
        </w:tc>
      </w:tr>
      <w:tr w:rsidR="003C206C" w:rsidRPr="003C206C" w14:paraId="4A5E0B99" w14:textId="77777777" w:rsidTr="004758C8">
        <w:trPr>
          <w:trHeight w:val="56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CFE1" w14:textId="18D6F981" w:rsidR="00DB4B2C" w:rsidRPr="003C206C" w:rsidRDefault="008E3723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10.2.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C207" w14:textId="30FD0656" w:rsidR="00DB4B2C" w:rsidRPr="003C206C" w:rsidRDefault="00B81C15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E</w:t>
            </w:r>
            <w:r w:rsidR="00941DFD" w:rsidRPr="003C206C">
              <w:rPr>
                <w:rFonts w:ascii="Times New Roman" w:eastAsia="Times New Roman" w:hAnsi="Times New Roman" w:cs="Times New Roman"/>
                <w:lang w:val="lt-LT"/>
              </w:rPr>
              <w:t>ndoskopo laikiklis</w:t>
            </w:r>
            <w:r w:rsidR="00DB4B2C"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 – 1 vnt.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79B" w14:textId="583363B7" w:rsidR="00DB4B2C" w:rsidRPr="003C206C" w:rsidRDefault="00B81C15" w:rsidP="006668E8">
            <w:pPr>
              <w:pStyle w:val="prastasiniatinklio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3C206C">
              <w:rPr>
                <w:sz w:val="22"/>
                <w:szCs w:val="22"/>
              </w:rPr>
              <w:t xml:space="preserve">Iš anksto pašildyto endoskopo </w:t>
            </w:r>
            <w:r w:rsidR="00A7414A" w:rsidRPr="003C206C">
              <w:rPr>
                <w:sz w:val="22"/>
                <w:szCs w:val="22"/>
              </w:rPr>
              <w:t>laikiklis</w:t>
            </w:r>
            <w:r w:rsidR="006668E8" w:rsidRPr="003C206C">
              <w:rPr>
                <w:sz w:val="22"/>
                <w:szCs w:val="22"/>
              </w:rPr>
              <w:t>;</w:t>
            </w:r>
          </w:p>
          <w:p w14:paraId="46E077D6" w14:textId="1373063B" w:rsidR="006668E8" w:rsidRPr="003C206C" w:rsidRDefault="00684F0F" w:rsidP="006668E8">
            <w:pPr>
              <w:pStyle w:val="prastasiniatinklio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3C206C">
              <w:rPr>
                <w:sz w:val="22"/>
                <w:szCs w:val="22"/>
              </w:rPr>
              <w:t xml:space="preserve">Suderinamas su komplektuojamu </w:t>
            </w:r>
            <w:r w:rsidR="006776D9" w:rsidRPr="003C206C">
              <w:rPr>
                <w:sz w:val="22"/>
                <w:szCs w:val="22"/>
              </w:rPr>
              <w:t>instrumentu.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8CC" w14:textId="76636CAD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75703E39" w14:textId="77777777" w:rsidTr="004758C8">
        <w:trPr>
          <w:trHeight w:val="56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B26B" w14:textId="19F27245" w:rsidR="00DB4B2C" w:rsidRPr="003C206C" w:rsidRDefault="008E3723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10.3.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D6E" w14:textId="36763B68" w:rsidR="00DB4B2C" w:rsidRPr="003C206C" w:rsidRDefault="00B81C15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E</w:t>
            </w:r>
            <w:r w:rsidR="00DB4B2C" w:rsidRPr="003C206C">
              <w:rPr>
                <w:rFonts w:ascii="Times New Roman" w:eastAsia="Times New Roman" w:hAnsi="Times New Roman" w:cs="Times New Roman"/>
                <w:lang w:val="lt-LT"/>
              </w:rPr>
              <w:t>ndoskop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 xml:space="preserve">o laikiklis </w:t>
            </w:r>
            <w:r w:rsidR="00DB4B2C" w:rsidRPr="003C206C">
              <w:rPr>
                <w:rFonts w:ascii="Times New Roman" w:eastAsia="Times New Roman" w:hAnsi="Times New Roman" w:cs="Times New Roman"/>
                <w:lang w:val="lt-LT"/>
              </w:rPr>
              <w:t>– 1 vnt.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B951" w14:textId="4BE24910" w:rsidR="00137266" w:rsidRPr="003C206C" w:rsidRDefault="00DB4B2C" w:rsidP="002C63CF">
            <w:pPr>
              <w:pStyle w:val="prastasiniatinklio"/>
              <w:numPr>
                <w:ilvl w:val="0"/>
                <w:numId w:val="26"/>
              </w:numPr>
              <w:rPr>
                <w:sz w:val="22"/>
              </w:rPr>
            </w:pPr>
            <w:r w:rsidRPr="003C206C">
              <w:rPr>
                <w:sz w:val="22"/>
              </w:rPr>
              <w:t>Lankstaus</w:t>
            </w:r>
            <w:r w:rsidR="00A7414A" w:rsidRPr="003C206C">
              <w:rPr>
                <w:sz w:val="22"/>
              </w:rPr>
              <w:t xml:space="preserve"> endoskopo laikiklis</w:t>
            </w:r>
            <w:r w:rsidR="00B81C15" w:rsidRPr="003C206C">
              <w:rPr>
                <w:sz w:val="22"/>
              </w:rPr>
              <w:t>;</w:t>
            </w:r>
          </w:p>
          <w:p w14:paraId="5D8FA52C" w14:textId="470A1408" w:rsidR="00684F0F" w:rsidRPr="003C206C" w:rsidRDefault="00684F0F" w:rsidP="006776D9">
            <w:pPr>
              <w:pStyle w:val="prastasiniatinklio"/>
              <w:numPr>
                <w:ilvl w:val="0"/>
                <w:numId w:val="26"/>
              </w:numPr>
              <w:rPr>
                <w:rFonts w:eastAsia="Times New Roman"/>
              </w:rPr>
            </w:pPr>
            <w:r w:rsidRPr="003C206C">
              <w:rPr>
                <w:sz w:val="22"/>
                <w:szCs w:val="22"/>
              </w:rPr>
              <w:t xml:space="preserve">Suderinamas su komplektuojamu </w:t>
            </w:r>
            <w:r w:rsidR="006776D9" w:rsidRPr="003C206C">
              <w:rPr>
                <w:sz w:val="22"/>
                <w:szCs w:val="22"/>
              </w:rPr>
              <w:t>instrumentu</w:t>
            </w:r>
            <w:r w:rsidRPr="003C206C">
              <w:rPr>
                <w:sz w:val="22"/>
                <w:szCs w:val="22"/>
              </w:rPr>
              <w:t>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C5F" w14:textId="2EFC500F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7E244DA2" w14:textId="77777777" w:rsidTr="004758C8">
        <w:trPr>
          <w:trHeight w:val="102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594F" w14:textId="463F579C" w:rsidR="00DB4B2C" w:rsidRPr="003C206C" w:rsidRDefault="008E3723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10.4.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0203" w14:textId="2CFA40C7" w:rsidR="00DB4B2C" w:rsidRPr="003C206C" w:rsidRDefault="00B81C15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Standus e</w:t>
            </w:r>
            <w:r w:rsidR="00DB4B2C" w:rsidRPr="003C206C">
              <w:rPr>
                <w:rFonts w:ascii="Times New Roman" w:eastAsia="Times New Roman" w:hAnsi="Times New Roman" w:cs="Times New Roman"/>
                <w:lang w:val="lt-LT"/>
              </w:rPr>
              <w:t>ndoskopas – 1 vnt.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BC4" w14:textId="498F7E1A" w:rsidR="00DB4B2C" w:rsidRPr="003C206C" w:rsidRDefault="00137266" w:rsidP="002C63CF">
            <w:pPr>
              <w:pStyle w:val="prastasiniatinklio"/>
              <w:numPr>
                <w:ilvl w:val="0"/>
                <w:numId w:val="21"/>
              </w:numPr>
              <w:rPr>
                <w:sz w:val="22"/>
              </w:rPr>
            </w:pPr>
            <w:r w:rsidRPr="003C206C">
              <w:rPr>
                <w:sz w:val="22"/>
              </w:rPr>
              <w:t xml:space="preserve">Storis: </w:t>
            </w:r>
            <w:r w:rsidR="00B81C15" w:rsidRPr="003C206C">
              <w:rPr>
                <w:sz w:val="22"/>
              </w:rPr>
              <w:t>4 mm ± 0,</w:t>
            </w:r>
            <w:r w:rsidRPr="003C206C">
              <w:rPr>
                <w:sz w:val="22"/>
              </w:rPr>
              <w:t>2 mm;</w:t>
            </w:r>
          </w:p>
          <w:p w14:paraId="4C7587A8" w14:textId="33DA968C" w:rsidR="00DB4B2C" w:rsidRPr="003C206C" w:rsidRDefault="00137266" w:rsidP="002C63CF">
            <w:pPr>
              <w:pStyle w:val="prastasiniatinklio"/>
              <w:numPr>
                <w:ilvl w:val="0"/>
                <w:numId w:val="21"/>
              </w:numPr>
              <w:rPr>
                <w:sz w:val="22"/>
              </w:rPr>
            </w:pPr>
            <w:r w:rsidRPr="003C206C">
              <w:rPr>
                <w:sz w:val="22"/>
              </w:rPr>
              <w:t>Darbinis ilgis: 175 mm ± 20 mm;</w:t>
            </w:r>
          </w:p>
          <w:p w14:paraId="58EE4CF5" w14:textId="77777777" w:rsidR="00B81C15" w:rsidRPr="003C206C" w:rsidRDefault="00137266" w:rsidP="002C63CF">
            <w:pPr>
              <w:pStyle w:val="prastasiniatinklio"/>
              <w:numPr>
                <w:ilvl w:val="0"/>
                <w:numId w:val="21"/>
              </w:numPr>
              <w:rPr>
                <w:sz w:val="22"/>
              </w:rPr>
            </w:pPr>
            <w:r w:rsidRPr="003C206C">
              <w:rPr>
                <w:sz w:val="22"/>
              </w:rPr>
              <w:t>Matymo kampas: 0°</w:t>
            </w:r>
            <w:r w:rsidR="00B81C15" w:rsidRPr="003C206C">
              <w:rPr>
                <w:sz w:val="22"/>
              </w:rPr>
              <w:t>;</w:t>
            </w:r>
          </w:p>
          <w:p w14:paraId="309736E2" w14:textId="09640117" w:rsidR="00137266" w:rsidRPr="003C206C" w:rsidRDefault="00B81C15" w:rsidP="002C63CF">
            <w:pPr>
              <w:pStyle w:val="prastasiniatinklio"/>
              <w:numPr>
                <w:ilvl w:val="0"/>
                <w:numId w:val="21"/>
              </w:numPr>
              <w:rPr>
                <w:sz w:val="22"/>
              </w:rPr>
            </w:pPr>
            <w:r w:rsidRPr="003C206C">
              <w:rPr>
                <w:sz w:val="22"/>
              </w:rPr>
              <w:t>Autoklavuojamas</w:t>
            </w:r>
            <w:r w:rsidR="00137266" w:rsidRPr="003C206C">
              <w:rPr>
                <w:sz w:val="22"/>
              </w:rPr>
              <w:t>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5771" w14:textId="77777777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79D9A270" w14:textId="77777777" w:rsidTr="004758C8">
        <w:trPr>
          <w:trHeight w:val="56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7BE7" w14:textId="75E70F24" w:rsidR="00DB4B2C" w:rsidRPr="003C206C" w:rsidRDefault="008E3723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10.5.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0B09" w14:textId="4D61BA17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Laringoskopas – 1 vnt.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C42C" w14:textId="1514969D" w:rsidR="00137266" w:rsidRPr="003C206C" w:rsidRDefault="00137266" w:rsidP="002C63CF">
            <w:pPr>
              <w:pStyle w:val="prastasiniatinklio"/>
              <w:numPr>
                <w:ilvl w:val="0"/>
                <w:numId w:val="22"/>
              </w:numPr>
              <w:rPr>
                <w:sz w:val="22"/>
              </w:rPr>
            </w:pPr>
            <w:r w:rsidRPr="003C206C">
              <w:rPr>
                <w:sz w:val="22"/>
              </w:rPr>
              <w:t>Aukštos raiškos (HD) arba lygiavertis;</w:t>
            </w:r>
          </w:p>
          <w:p w14:paraId="5CEE448B" w14:textId="4F79E66B" w:rsidR="00137266" w:rsidRPr="003C206C" w:rsidRDefault="00137266" w:rsidP="002C63CF">
            <w:pPr>
              <w:pStyle w:val="prastasiniatinklio"/>
              <w:numPr>
                <w:ilvl w:val="0"/>
                <w:numId w:val="22"/>
              </w:numPr>
              <w:rPr>
                <w:sz w:val="22"/>
              </w:rPr>
            </w:pPr>
            <w:r w:rsidRPr="003C206C">
              <w:rPr>
                <w:sz w:val="22"/>
              </w:rPr>
              <w:t xml:space="preserve">Storis: </w:t>
            </w:r>
            <w:r w:rsidR="00B81C15" w:rsidRPr="003C206C">
              <w:rPr>
                <w:sz w:val="22"/>
              </w:rPr>
              <w:t>4 mm ± 0,</w:t>
            </w:r>
            <w:r w:rsidRPr="003C206C">
              <w:rPr>
                <w:sz w:val="22"/>
              </w:rPr>
              <w:t>2 mm;</w:t>
            </w:r>
          </w:p>
          <w:p w14:paraId="57DE25EB" w14:textId="77777777" w:rsidR="00137266" w:rsidRPr="003C206C" w:rsidRDefault="00137266" w:rsidP="002C63CF">
            <w:pPr>
              <w:pStyle w:val="prastasiniatinklio"/>
              <w:numPr>
                <w:ilvl w:val="0"/>
                <w:numId w:val="22"/>
              </w:numPr>
              <w:rPr>
                <w:rFonts w:eastAsia="Times New Roman"/>
              </w:rPr>
            </w:pPr>
            <w:r w:rsidRPr="003C206C">
              <w:rPr>
                <w:sz w:val="22"/>
              </w:rPr>
              <w:t>Darbinis ilgis: 175 mm ± 20 mm;</w:t>
            </w:r>
          </w:p>
          <w:p w14:paraId="7B2E21FF" w14:textId="24FE49BE" w:rsidR="00137266" w:rsidRPr="003C206C" w:rsidRDefault="00137266" w:rsidP="002C63CF">
            <w:pPr>
              <w:pStyle w:val="prastasiniatinklio"/>
              <w:numPr>
                <w:ilvl w:val="0"/>
                <w:numId w:val="22"/>
              </w:numPr>
              <w:rPr>
                <w:rFonts w:eastAsia="Times New Roman"/>
              </w:rPr>
            </w:pPr>
            <w:r w:rsidRPr="003C206C">
              <w:rPr>
                <w:sz w:val="22"/>
              </w:rPr>
              <w:t>Matymo kampas: 70° ± 10°.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29A6" w14:textId="77777777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4CFF83CF" w14:textId="77777777" w:rsidTr="004758C8">
        <w:trPr>
          <w:trHeight w:val="56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1D00" w14:textId="29EF1D60" w:rsidR="00DB4B2C" w:rsidRPr="003C206C" w:rsidRDefault="008E3723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10.6.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5DAC" w14:textId="7DC29923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Lankstus laringoskopas – 3 vnt.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D043" w14:textId="7FE75795" w:rsidR="00137266" w:rsidRPr="003C206C" w:rsidRDefault="00137266" w:rsidP="002C63CF">
            <w:pPr>
              <w:pStyle w:val="prastasiniatinklio"/>
              <w:numPr>
                <w:ilvl w:val="0"/>
                <w:numId w:val="23"/>
              </w:numPr>
              <w:rPr>
                <w:sz w:val="22"/>
              </w:rPr>
            </w:pPr>
            <w:r w:rsidRPr="003C206C">
              <w:rPr>
                <w:sz w:val="22"/>
              </w:rPr>
              <w:t>Lankstus;</w:t>
            </w:r>
          </w:p>
          <w:p w14:paraId="6917ED9B" w14:textId="1D55D2A4" w:rsidR="00137266" w:rsidRPr="003C206C" w:rsidRDefault="00137266" w:rsidP="002C63CF">
            <w:pPr>
              <w:pStyle w:val="prastasiniatinklio"/>
              <w:numPr>
                <w:ilvl w:val="0"/>
                <w:numId w:val="23"/>
              </w:numPr>
              <w:rPr>
                <w:sz w:val="22"/>
              </w:rPr>
            </w:pPr>
            <w:r w:rsidRPr="003C206C">
              <w:rPr>
                <w:sz w:val="22"/>
              </w:rPr>
              <w:t>Galiuko užlenkimas į viršų/į apačią: (160°/160°) ± 10°;</w:t>
            </w:r>
          </w:p>
          <w:p w14:paraId="39069BFC" w14:textId="73260428" w:rsidR="00137266" w:rsidRPr="003C206C" w:rsidRDefault="00137266" w:rsidP="002C63CF">
            <w:pPr>
              <w:pStyle w:val="prastasiniatinklio"/>
              <w:numPr>
                <w:ilvl w:val="0"/>
                <w:numId w:val="23"/>
              </w:numPr>
              <w:rPr>
                <w:sz w:val="22"/>
              </w:rPr>
            </w:pPr>
            <w:r w:rsidRPr="003C206C">
              <w:rPr>
                <w:sz w:val="22"/>
              </w:rPr>
              <w:t>Storis: 3,2 mm ± 0.2 mm;</w:t>
            </w:r>
          </w:p>
          <w:p w14:paraId="71E34CB3" w14:textId="1A50CEF3" w:rsidR="00137266" w:rsidRPr="003C206C" w:rsidRDefault="00137266" w:rsidP="002C63CF">
            <w:pPr>
              <w:pStyle w:val="prastasiniatinklio"/>
              <w:numPr>
                <w:ilvl w:val="0"/>
                <w:numId w:val="23"/>
              </w:numPr>
              <w:rPr>
                <w:rFonts w:eastAsia="Times New Roman"/>
              </w:rPr>
            </w:pPr>
            <w:r w:rsidRPr="003C206C">
              <w:rPr>
                <w:sz w:val="22"/>
              </w:rPr>
              <w:t>Darbinis ilgis: 300 mm ± 20 mm.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583A" w14:textId="77777777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66B52A4D" w14:textId="77760D73" w:rsidTr="004758C8">
        <w:trPr>
          <w:trHeight w:val="107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7B5F" w14:textId="2D77ADA2" w:rsidR="00DB4B2C" w:rsidRPr="003C206C" w:rsidRDefault="008E3723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11</w:t>
            </w:r>
            <w:r w:rsidR="00DB4B2C"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355" w14:textId="4EAD2CD7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Žymėjimas CE ženklu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A16" w14:textId="649E027B" w:rsidR="00DB4B2C" w:rsidRPr="003C206C" w:rsidRDefault="00DB4B2C" w:rsidP="002C6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/>
              </w:rPr>
              <w:t>Būtinas (</w:t>
            </w:r>
            <w:r w:rsidRPr="003C206C">
              <w:rPr>
                <w:rFonts w:ascii="Times New Roman" w:eastAsia="Times New Roman" w:hAnsi="Times New Roman" w:cs="Times New Roman"/>
                <w:i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3C206C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82D" w14:textId="77777777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061EF373" w14:textId="16E5E232" w:rsidTr="004758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AE86" w14:textId="1837E659" w:rsidR="00DB4B2C" w:rsidRPr="003C206C" w:rsidRDefault="008E3723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12</w:t>
            </w:r>
            <w:r w:rsidR="00DB4B2C"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B6C9" w14:textId="77777777" w:rsidR="00DB4B2C" w:rsidRPr="003C206C" w:rsidRDefault="00DB4B2C" w:rsidP="002C63CF">
            <w:pPr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Įrangos pristatymas ir instaliavimas</w:t>
            </w:r>
          </w:p>
          <w:p w14:paraId="76EE41E3" w14:textId="77777777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A15E" w14:textId="4806084F" w:rsidR="00DB4B2C" w:rsidRPr="003C206C" w:rsidRDefault="00DB4B2C" w:rsidP="002C6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eastAsia="SimSun" w:hAnsi="Times New Roman" w:cs="Times New Roman"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</w:t>
            </w:r>
            <w:r w:rsidRPr="003C206C">
              <w:rPr>
                <w:rFonts w:ascii="Times New Roman" w:eastAsia="SimSun" w:hAnsi="Times New Roman" w:cs="Times New Roman"/>
                <w:kern w:val="1"/>
                <w:lang w:val="lt-LT" w:eastAsia="hi-IN" w:bidi="hi-IN"/>
              </w:rPr>
              <w:lastRenderedPageBreak/>
              <w:t xml:space="preserve">išvežimo (utilizavimo) išlaidos </w:t>
            </w:r>
            <w:r w:rsidR="003C206C" w:rsidRPr="003C206C">
              <w:rPr>
                <w:rFonts w:ascii="Times New Roman" w:hAnsi="Times New Roman" w:cs="Times New Roman"/>
                <w:lang w:val="lt-LT"/>
              </w:rPr>
              <w:t>įskaičiuotos į pasiūlymo kainą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F63" w14:textId="77777777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4C344C9C" w14:textId="40368E78" w:rsidTr="004758C8">
        <w:trPr>
          <w:trHeight w:val="56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EECB" w14:textId="7A53BDC6" w:rsidR="00DB4B2C" w:rsidRPr="003C206C" w:rsidRDefault="008E3723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13</w:t>
            </w:r>
            <w:r w:rsidR="00DB4B2C"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84A" w14:textId="4F5244F3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Vartotojų apmokymas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C0DB" w14:textId="3C8710B6" w:rsidR="00DB4B2C" w:rsidRPr="003C206C" w:rsidRDefault="00DB4B2C" w:rsidP="002C6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Vartotojų apmokymas naudoti įrangą</w:t>
            </w:r>
            <w:r w:rsidR="003C206C" w:rsidRPr="003C206C">
              <w:rPr>
                <w:rFonts w:ascii="Times New Roman" w:hAnsi="Times New Roman" w:cs="Times New Roman"/>
                <w:lang w:val="lt-LT"/>
              </w:rPr>
              <w:t xml:space="preserve"> įskaičiuotas į pasiūlymo kainą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6075" w14:textId="77777777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6D13A695" w14:textId="299515C9" w:rsidTr="004758C8">
        <w:trPr>
          <w:trHeight w:val="107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F1BC" w14:textId="052BED3C" w:rsidR="00DB4B2C" w:rsidRPr="003C206C" w:rsidRDefault="008E3723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14</w:t>
            </w:r>
            <w:r w:rsidR="00DB4B2C"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B7C6" w14:textId="0DFF6FDF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Techninio personalo apmokymas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1825" w14:textId="0E972746" w:rsidR="00DB4B2C" w:rsidRPr="003C206C" w:rsidRDefault="00DB4B2C" w:rsidP="002C6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LSMU ligoninės Kauno klinikų Medicininės technikos tarnybos inžinierių apmokymas atlikti įrangos pogarantinę techninę priežiūrą</w:t>
            </w:r>
            <w:r w:rsidR="003C206C" w:rsidRPr="003C206C">
              <w:rPr>
                <w:rFonts w:ascii="Times New Roman" w:hAnsi="Times New Roman" w:cs="Times New Roman"/>
                <w:lang w:val="lt-LT"/>
              </w:rPr>
              <w:t xml:space="preserve"> įskaičiuotas į pasiūlymo kainą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2EE3" w14:textId="77777777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39A6EF07" w14:textId="3B7EC639" w:rsidTr="004758C8">
        <w:trPr>
          <w:trHeight w:val="56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B1D6" w14:textId="4825870E" w:rsidR="00DB4B2C" w:rsidRPr="003C206C" w:rsidRDefault="008E3723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15</w:t>
            </w:r>
            <w:r w:rsidR="00DB4B2C"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B36" w14:textId="04696F1E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Garantinis laikotarpis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3246" w14:textId="735D183B" w:rsidR="00DB3F32" w:rsidRPr="003C206C" w:rsidRDefault="00DB3F32" w:rsidP="002C63CF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 xml:space="preserve">≥ 24 mėnesiai </w:t>
            </w:r>
            <w:r w:rsidR="00E93773" w:rsidRPr="003C206C">
              <w:rPr>
                <w:rFonts w:ascii="Times New Roman" w:hAnsi="Times New Roman" w:cs="Times New Roman"/>
                <w:lang w:val="lt-LT"/>
              </w:rPr>
              <w:t>įrangai</w:t>
            </w:r>
            <w:r w:rsidRPr="003C206C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01F0B080" w14:textId="5484F0A5" w:rsidR="00DB4B2C" w:rsidRPr="003C206C" w:rsidRDefault="00DB3F32" w:rsidP="002C63CF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 xml:space="preserve">≥ 12 mėnesių </w:t>
            </w:r>
            <w:r w:rsidR="00E93773" w:rsidRPr="003C206C">
              <w:rPr>
                <w:rFonts w:ascii="Times New Roman" w:hAnsi="Times New Roman" w:cs="Times New Roman"/>
                <w:lang w:val="lt-LT"/>
              </w:rPr>
              <w:t>instrumentams</w:t>
            </w:r>
            <w:r w:rsidRPr="003C206C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5BA" w14:textId="77777777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489DDD93" w14:textId="2956A0EF" w:rsidTr="004758C8">
        <w:trPr>
          <w:trHeight w:val="612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931" w14:textId="7D0CF0AC" w:rsidR="00DB4B2C" w:rsidRPr="003C206C" w:rsidRDefault="008E3723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16</w:t>
            </w:r>
            <w:r w:rsidR="00DB4B2C"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315B" w14:textId="3352CAE9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Kartu su įranga pateikiama dokumentacija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800" w14:textId="77777777" w:rsidR="00DB4B2C" w:rsidRPr="003C206C" w:rsidRDefault="00DB4B2C" w:rsidP="002C63CF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Naudojimo instrukcija lietuvių ir anglų kalba;</w:t>
            </w:r>
          </w:p>
          <w:p w14:paraId="0E0E2C37" w14:textId="6875F39B" w:rsidR="00DB4B2C" w:rsidRPr="003C206C" w:rsidRDefault="00DB4B2C" w:rsidP="002C63CF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Serviso dokumentacija lietuvių arba anglų kalba:</w:t>
            </w:r>
          </w:p>
          <w:p w14:paraId="50C2E344" w14:textId="77777777" w:rsidR="00DB4B2C" w:rsidRPr="003C206C" w:rsidRDefault="00DB4B2C" w:rsidP="002C63CF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ind w:left="402" w:firstLine="0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Struktūrinė schema ir/arba atskirų blokų funkcijų aprašymas;</w:t>
            </w:r>
          </w:p>
          <w:p w14:paraId="5F9584C3" w14:textId="77777777" w:rsidR="00DB4B2C" w:rsidRPr="003C206C" w:rsidRDefault="00DB4B2C" w:rsidP="002C63CF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ind w:left="402" w:firstLine="0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Instaliavimo instrukcijos;</w:t>
            </w:r>
          </w:p>
          <w:p w14:paraId="06131D9C" w14:textId="77777777" w:rsidR="00DB4B2C" w:rsidRPr="003C206C" w:rsidRDefault="00DB4B2C" w:rsidP="002C63CF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ind w:left="402" w:firstLine="0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Funkcionalumo patikrinimo instrukcijos;</w:t>
            </w:r>
          </w:p>
          <w:p w14:paraId="2663AB50" w14:textId="77777777" w:rsidR="00DB4B2C" w:rsidRPr="003C206C" w:rsidRDefault="00DB4B2C" w:rsidP="002C63CF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ind w:left="402" w:firstLine="0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Aptarnavimo instrukcijos;</w:t>
            </w:r>
          </w:p>
          <w:p w14:paraId="58AFD408" w14:textId="77777777" w:rsidR="00DB4B2C" w:rsidRPr="003C206C" w:rsidRDefault="00DB4B2C" w:rsidP="002C63CF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ind w:left="402" w:firstLine="0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Gedimų nustatymo instrukcijos;</w:t>
            </w:r>
          </w:p>
          <w:p w14:paraId="6C662B0B" w14:textId="77777777" w:rsidR="00DB4B2C" w:rsidRPr="003C206C" w:rsidRDefault="00DB4B2C" w:rsidP="002C63CF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ind w:left="402" w:firstLine="0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Išardymo-surinkimo instrukcijos;</w:t>
            </w:r>
          </w:p>
          <w:p w14:paraId="268E33AB" w14:textId="77777777" w:rsidR="00DB4B2C" w:rsidRPr="003C206C" w:rsidRDefault="00DB4B2C" w:rsidP="002C63CF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ind w:left="402" w:firstLine="0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Atsarginių dalių katalogas;</w:t>
            </w:r>
          </w:p>
          <w:p w14:paraId="3860E58A" w14:textId="77777777" w:rsidR="00DB4B2C" w:rsidRPr="003C206C" w:rsidRDefault="00DB4B2C" w:rsidP="002C63CF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ind w:left="402" w:firstLine="0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Periodinio techninės būklės tikrinimo instrukcijos;</w:t>
            </w:r>
          </w:p>
          <w:p w14:paraId="0DF646F4" w14:textId="77777777" w:rsidR="00DB4B2C" w:rsidRPr="003C206C" w:rsidRDefault="00DB4B2C" w:rsidP="002C63CF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ind w:left="402" w:firstLine="0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Derinimo/kalibravimo instrukcijos (</w:t>
            </w:r>
            <w:r w:rsidRPr="003C206C">
              <w:rPr>
                <w:rFonts w:ascii="Times New Roman" w:hAnsi="Times New Roman" w:cs="Times New Roman"/>
                <w:i/>
                <w:lang w:val="lt-LT"/>
              </w:rPr>
              <w:t>taikoma, jei šios procedūros yra numatytos siūlomos įrangos gamintojo</w:t>
            </w:r>
            <w:r w:rsidRPr="003C206C">
              <w:rPr>
                <w:rFonts w:ascii="Times New Roman" w:hAnsi="Times New Roman" w:cs="Times New Roman"/>
                <w:lang w:val="lt-LT"/>
              </w:rPr>
              <w:t>);</w:t>
            </w:r>
          </w:p>
          <w:p w14:paraId="12479ED8" w14:textId="3C0CACCC" w:rsidR="00DB4B2C" w:rsidRPr="003C206C" w:rsidRDefault="00DB4B2C" w:rsidP="002C63CF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ind w:left="402" w:firstLine="0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3C206C">
              <w:rPr>
                <w:rFonts w:ascii="Times New Roman" w:hAnsi="Times New Roman" w:cs="Times New Roman"/>
                <w:i/>
                <w:lang w:val="lt-LT"/>
              </w:rPr>
              <w:t>taikoma, jei šios priemonės yra numatytos siūlomos įrangos gamintojo</w:t>
            </w:r>
            <w:r w:rsidRPr="003C206C">
              <w:rPr>
                <w:rFonts w:ascii="Times New Roman" w:hAnsi="Times New Roman" w:cs="Times New Roman"/>
                <w:lang w:val="lt-LT"/>
              </w:rPr>
              <w:t>).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82F5" w14:textId="77777777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C206C" w:rsidRPr="003C206C" w14:paraId="03E76793" w14:textId="7E7B8A31" w:rsidTr="004758C8">
        <w:trPr>
          <w:trHeight w:val="436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46B" w14:textId="2E51FBD0" w:rsidR="00DB4B2C" w:rsidRPr="003C206C" w:rsidRDefault="008E3723" w:rsidP="002C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br w:type="page"/>
              <w:t>17</w:t>
            </w:r>
            <w:r w:rsidR="00DB4B2C" w:rsidRPr="003C206C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2950" w14:textId="77777777" w:rsidR="00DB4B2C" w:rsidRPr="003C206C" w:rsidRDefault="00DB4B2C" w:rsidP="002C63C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hAnsi="Times New Roman" w:cs="Times New Roman"/>
                <w:lang w:val="lt-LT"/>
              </w:rPr>
              <w:t>Galimybė įsigyti originalias (arba joms lygiavertes) atsargines dalis</w:t>
            </w:r>
          </w:p>
          <w:p w14:paraId="289D8236" w14:textId="77777777" w:rsidR="00DB4B2C" w:rsidRPr="003C206C" w:rsidRDefault="00DB4B2C" w:rsidP="002C63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A7D7" w14:textId="7DD3EF45" w:rsidR="003C206C" w:rsidRPr="003C206C" w:rsidRDefault="00DB4B2C" w:rsidP="003C2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3C206C">
              <w:rPr>
                <w:rFonts w:ascii="Times New Roman" w:eastAsia="Times New Roman" w:hAnsi="Times New Roman" w:cs="Times New Roman"/>
                <w:lang w:val="lt-LT"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3C206C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(</w:t>
            </w:r>
            <w:r w:rsidRPr="003C206C">
              <w:rPr>
                <w:rFonts w:ascii="Times New Roman" w:eastAsia="Times New Roman" w:hAnsi="Times New Roman" w:cs="Times New Roman"/>
                <w:b/>
                <w:i/>
                <w:iCs/>
                <w:lang w:val="lt-LT" w:eastAsia="lt-LT"/>
              </w:rPr>
              <w:t>prašome nurodyti konkrečią trukmę</w:t>
            </w:r>
            <w:r w:rsidRPr="003C206C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)</w:t>
            </w:r>
            <w:r w:rsidRPr="003C206C">
              <w:rPr>
                <w:rFonts w:ascii="Times New Roman" w:eastAsia="Times New Roman" w:hAnsi="Times New Roman" w:cs="Times New Roman"/>
                <w:lang w:val="lt-LT"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3C206C">
              <w:rPr>
                <w:rFonts w:ascii="Times New Roman" w:eastAsia="Times New Roman" w:hAnsi="Times New Roman" w:cs="Times New Roman"/>
                <w:i/>
                <w:iCs/>
                <w:lang w:val="lt-LT" w:eastAsia="lt-LT"/>
              </w:rPr>
              <w:t>būtinas tiekėjo ir/arba gamintojo atitinkamas patvirtinimas</w:t>
            </w:r>
            <w:r w:rsidRPr="003C206C">
              <w:rPr>
                <w:rFonts w:ascii="Times New Roman" w:eastAsia="Times New Roman" w:hAnsi="Times New Roman" w:cs="Times New Roman"/>
                <w:lang w:val="lt-LT" w:eastAsia="lt-LT"/>
              </w:rPr>
              <w:t>).</w:t>
            </w:r>
          </w:p>
          <w:p w14:paraId="468F1DE8" w14:textId="77777777" w:rsidR="003C206C" w:rsidRPr="003C206C" w:rsidRDefault="003C206C" w:rsidP="003C2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3D991654" w14:textId="12A1CD2F" w:rsidR="00DB4B2C" w:rsidRPr="003C206C" w:rsidRDefault="00DB4B2C" w:rsidP="003C20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C206C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>Pastaba:</w:t>
            </w:r>
            <w:r w:rsidR="003C206C" w:rsidRPr="003C206C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Reikalavimas taikomas vadovaujantis </w:t>
            </w:r>
            <w:r w:rsidR="003C206C" w:rsidRPr="003C206C">
              <w:rPr>
                <w:rFonts w:ascii="Times New Roman" w:eastAsia="Times New Roman" w:hAnsi="Times New Roman" w:cs="Times New Roman"/>
                <w:shd w:val="clear" w:color="auto" w:fill="FFFFFF"/>
                <w:lang w:val="lt-LT" w:eastAsia="lt-LT"/>
              </w:rPr>
              <w:t xml:space="preserve">Lietuvos </w:t>
            </w:r>
            <w:r w:rsidRPr="003C206C">
              <w:rPr>
                <w:rFonts w:ascii="Times New Roman" w:eastAsia="Times New Roman" w:hAnsi="Times New Roman" w:cs="Times New Roman"/>
                <w:shd w:val="clear" w:color="auto" w:fill="FFFFFF"/>
                <w:lang w:val="lt-LT" w:eastAsia="lt-LT"/>
              </w:rPr>
              <w:t>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5DA6" w14:textId="77777777" w:rsidR="00DB4B2C" w:rsidRPr="003C206C" w:rsidRDefault="00DB4B2C" w:rsidP="002C6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bookmarkEnd w:id="0"/>
    </w:tbl>
    <w:p w14:paraId="4FE4AE80" w14:textId="7F89F72F" w:rsidR="008944C0" w:rsidRPr="003C206C" w:rsidRDefault="008944C0" w:rsidP="002C63CF">
      <w:pPr>
        <w:spacing w:after="0"/>
        <w:rPr>
          <w:rFonts w:ascii="Times New Roman" w:hAnsi="Times New Roman" w:cs="Times New Roman"/>
          <w:lang w:val="lt-LT"/>
        </w:rPr>
      </w:pPr>
    </w:p>
    <w:p w14:paraId="364A189E" w14:textId="77777777" w:rsidR="008E3723" w:rsidRPr="003C206C" w:rsidRDefault="008E3723" w:rsidP="002C63CF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3C206C">
        <w:rPr>
          <w:rFonts w:ascii="Times New Roman" w:hAnsi="Times New Roman" w:cs="Times New Roman"/>
          <w:b/>
          <w:bCs/>
          <w:lang w:val="lt-LT"/>
        </w:rPr>
        <w:t xml:space="preserve">Pastabos, papildomi reikalavimai: </w:t>
      </w:r>
    </w:p>
    <w:p w14:paraId="539F39D7" w14:textId="2A5B7EAD" w:rsidR="008E3723" w:rsidRPr="003C206C" w:rsidRDefault="008E3723" w:rsidP="002C63CF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lang w:val="lt-LT"/>
        </w:rPr>
      </w:pPr>
      <w:r w:rsidRPr="003C206C">
        <w:rPr>
          <w:rFonts w:ascii="Times New Roman" w:hAnsi="Times New Roman" w:cs="Times New Roman"/>
          <w:lang w:val="lt-LT"/>
        </w:rPr>
        <w:t>Perkamas tarpusavyje techniškai derinamas ANG ligų gydytojo diagnostinės darbo vietos komplektas, todėl šis pirkimas į atskiras pirkimo dalis neskaidomas.</w:t>
      </w:r>
    </w:p>
    <w:p w14:paraId="3F8687D2" w14:textId="54751357" w:rsidR="008944C0" w:rsidRDefault="008E3723" w:rsidP="002C63CF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lang w:val="lt-LT"/>
        </w:rPr>
      </w:pPr>
      <w:r w:rsidRPr="003C206C">
        <w:rPr>
          <w:rFonts w:ascii="Times New Roman" w:hAnsi="Times New Roman" w:cs="Times New Roman"/>
          <w:lang w:val="lt-LT"/>
        </w:rPr>
        <w:lastRenderedPageBreak/>
        <w:t>Viešojo pirkimo komisijai pareikalavus, techninių parametrų atitikimo įvertinimui, turi būti pateikti siūlomų prekių pavyzdžiai.</w:t>
      </w:r>
    </w:p>
    <w:p w14:paraId="2A73C7F9" w14:textId="6A18A4E4" w:rsidR="00B83EC6" w:rsidRDefault="00B83EC6" w:rsidP="00B83EC6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4E7A9C57" w14:textId="77777777" w:rsidR="00B83EC6" w:rsidRDefault="00B83EC6" w:rsidP="00B83EC6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5EEAFA95" w14:textId="77777777" w:rsidR="00B83EC6" w:rsidRPr="003C206C" w:rsidRDefault="00B83EC6" w:rsidP="00B83EC6">
      <w:pPr>
        <w:spacing w:after="0"/>
        <w:jc w:val="both"/>
        <w:rPr>
          <w:rFonts w:ascii="Times New Roman" w:hAnsi="Times New Roman" w:cs="Times New Roman"/>
          <w:lang w:val="lt-LT"/>
        </w:rPr>
      </w:pPr>
      <w:bookmarkStart w:id="1" w:name="_GoBack"/>
      <w:bookmarkEnd w:id="1"/>
    </w:p>
    <w:sectPr w:rsidR="00B83EC6" w:rsidRPr="003C206C" w:rsidSect="00950C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64322" w14:textId="77777777" w:rsidR="004211D5" w:rsidRDefault="004211D5" w:rsidP="004A6DF7">
      <w:pPr>
        <w:spacing w:after="0" w:line="240" w:lineRule="auto"/>
      </w:pPr>
      <w:r>
        <w:separator/>
      </w:r>
    </w:p>
  </w:endnote>
  <w:endnote w:type="continuationSeparator" w:id="0">
    <w:p w14:paraId="17293B94" w14:textId="77777777" w:rsidR="004211D5" w:rsidRDefault="004211D5" w:rsidP="004A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710F9" w14:textId="77777777" w:rsidR="00B81C15" w:rsidRDefault="00B81C1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242339930"/>
      <w:docPartObj>
        <w:docPartGallery w:val="Page Numbers (Bottom of Page)"/>
        <w:docPartUnique/>
      </w:docPartObj>
    </w:sdtPr>
    <w:sdtEndPr/>
    <w:sdtContent>
      <w:p w14:paraId="4D740A62" w14:textId="1708C0ED" w:rsidR="00B81C15" w:rsidRPr="0055686C" w:rsidRDefault="00B81C15" w:rsidP="004A6DF7">
        <w:pPr>
          <w:pStyle w:val="Porat"/>
          <w:jc w:val="right"/>
          <w:rPr>
            <w:rFonts w:ascii="Times New Roman" w:hAnsi="Times New Roman" w:cs="Times New Roman"/>
          </w:rPr>
        </w:pPr>
        <w:r w:rsidRPr="0055686C">
          <w:rPr>
            <w:rFonts w:ascii="Times New Roman" w:hAnsi="Times New Roman" w:cs="Times New Roman"/>
          </w:rPr>
          <w:fldChar w:fldCharType="begin"/>
        </w:r>
        <w:r w:rsidRPr="0055686C">
          <w:rPr>
            <w:rFonts w:ascii="Times New Roman" w:hAnsi="Times New Roman" w:cs="Times New Roman"/>
          </w:rPr>
          <w:instrText>PAGE   \* MERGEFORMAT</w:instrText>
        </w:r>
        <w:r w:rsidRPr="0055686C">
          <w:rPr>
            <w:rFonts w:ascii="Times New Roman" w:hAnsi="Times New Roman" w:cs="Times New Roman"/>
          </w:rPr>
          <w:fldChar w:fldCharType="separate"/>
        </w:r>
        <w:r w:rsidR="00735E13" w:rsidRPr="00735E13">
          <w:rPr>
            <w:rFonts w:ascii="Times New Roman" w:hAnsi="Times New Roman" w:cs="Times New Roman"/>
            <w:noProof/>
            <w:lang w:val="lt-LT"/>
          </w:rPr>
          <w:t>1</w:t>
        </w:r>
        <w:r w:rsidRPr="0055686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F37AF" w14:textId="77777777" w:rsidR="00B81C15" w:rsidRDefault="00B81C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82159" w14:textId="77777777" w:rsidR="004211D5" w:rsidRDefault="004211D5" w:rsidP="004A6DF7">
      <w:pPr>
        <w:spacing w:after="0" w:line="240" w:lineRule="auto"/>
      </w:pPr>
      <w:r>
        <w:separator/>
      </w:r>
    </w:p>
  </w:footnote>
  <w:footnote w:type="continuationSeparator" w:id="0">
    <w:p w14:paraId="6FA9E7E6" w14:textId="77777777" w:rsidR="004211D5" w:rsidRDefault="004211D5" w:rsidP="004A6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AC231" w14:textId="77777777" w:rsidR="00B81C15" w:rsidRDefault="00B81C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BC466" w14:textId="77777777" w:rsidR="00B81C15" w:rsidRDefault="00B81C1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3FA37" w14:textId="77777777" w:rsidR="00B81C15" w:rsidRDefault="00B81C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DC3"/>
    <w:multiLevelType w:val="hybridMultilevel"/>
    <w:tmpl w:val="58BECC18"/>
    <w:lvl w:ilvl="0" w:tplc="14B2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73AE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1D0442"/>
    <w:multiLevelType w:val="hybridMultilevel"/>
    <w:tmpl w:val="8708C8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053FD"/>
    <w:multiLevelType w:val="hybridMultilevel"/>
    <w:tmpl w:val="DB747C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4C6D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F64E2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B0761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30444F"/>
    <w:multiLevelType w:val="hybridMultilevel"/>
    <w:tmpl w:val="D81E749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CD7EF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011F2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E624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6E16D1"/>
    <w:multiLevelType w:val="hybridMultilevel"/>
    <w:tmpl w:val="8708C8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74F2D"/>
    <w:multiLevelType w:val="hybridMultilevel"/>
    <w:tmpl w:val="2C9E1CB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A62EC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160CD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F673FA"/>
    <w:multiLevelType w:val="hybridMultilevel"/>
    <w:tmpl w:val="3BBAC9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2A6824"/>
    <w:multiLevelType w:val="hybridMultilevel"/>
    <w:tmpl w:val="CF3E3A3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5513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A44CB7"/>
    <w:multiLevelType w:val="hybridMultilevel"/>
    <w:tmpl w:val="CF3E3A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0C0B1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B56C29"/>
    <w:multiLevelType w:val="hybridMultilevel"/>
    <w:tmpl w:val="D81E74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E172F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746A5A"/>
    <w:multiLevelType w:val="hybridMultilevel"/>
    <w:tmpl w:val="795C20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34D43"/>
    <w:multiLevelType w:val="hybridMultilevel"/>
    <w:tmpl w:val="85E8A25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AB5E5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DA29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094F66"/>
    <w:multiLevelType w:val="hybridMultilevel"/>
    <w:tmpl w:val="DB747C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7B33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6E52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6B4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F66DB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9A5CC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C84B96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4C52C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EA5DA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3409C7"/>
    <w:multiLevelType w:val="hybridMultilevel"/>
    <w:tmpl w:val="85E8A25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D51198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16863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DE27F3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3306F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66142F7"/>
    <w:multiLevelType w:val="hybridMultilevel"/>
    <w:tmpl w:val="5B461CF6"/>
    <w:lvl w:ilvl="0" w:tplc="84367F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55464"/>
    <w:multiLevelType w:val="hybridMultilevel"/>
    <w:tmpl w:val="8708C8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E615F"/>
    <w:multiLevelType w:val="hybridMultilevel"/>
    <w:tmpl w:val="8708C8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B69B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763717"/>
    <w:multiLevelType w:val="hybridMultilevel"/>
    <w:tmpl w:val="76028B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3"/>
  </w:num>
  <w:num w:numId="3">
    <w:abstractNumId w:val="28"/>
  </w:num>
  <w:num w:numId="4">
    <w:abstractNumId w:val="7"/>
  </w:num>
  <w:num w:numId="5">
    <w:abstractNumId w:val="12"/>
  </w:num>
  <w:num w:numId="6">
    <w:abstractNumId w:val="10"/>
  </w:num>
  <w:num w:numId="7">
    <w:abstractNumId w:val="17"/>
  </w:num>
  <w:num w:numId="8">
    <w:abstractNumId w:val="34"/>
  </w:num>
  <w:num w:numId="9">
    <w:abstractNumId w:val="25"/>
  </w:num>
  <w:num w:numId="10">
    <w:abstractNumId w:val="36"/>
  </w:num>
  <w:num w:numId="11">
    <w:abstractNumId w:val="35"/>
  </w:num>
  <w:num w:numId="12">
    <w:abstractNumId w:val="42"/>
  </w:num>
  <w:num w:numId="13">
    <w:abstractNumId w:val="2"/>
  </w:num>
  <w:num w:numId="14">
    <w:abstractNumId w:val="13"/>
  </w:num>
  <w:num w:numId="15">
    <w:abstractNumId w:val="26"/>
  </w:num>
  <w:num w:numId="16">
    <w:abstractNumId w:val="43"/>
  </w:num>
  <w:num w:numId="17">
    <w:abstractNumId w:val="11"/>
  </w:num>
  <w:num w:numId="18">
    <w:abstractNumId w:val="6"/>
  </w:num>
  <w:num w:numId="19">
    <w:abstractNumId w:val="16"/>
  </w:num>
  <w:num w:numId="20">
    <w:abstractNumId w:val="30"/>
  </w:num>
  <w:num w:numId="21">
    <w:abstractNumId w:val="1"/>
  </w:num>
  <w:num w:numId="22">
    <w:abstractNumId w:val="14"/>
  </w:num>
  <w:num w:numId="23">
    <w:abstractNumId w:val="40"/>
  </w:num>
  <w:num w:numId="24">
    <w:abstractNumId w:val="44"/>
  </w:num>
  <w:num w:numId="25">
    <w:abstractNumId w:val="33"/>
  </w:num>
  <w:num w:numId="26">
    <w:abstractNumId w:val="21"/>
  </w:num>
  <w:num w:numId="27">
    <w:abstractNumId w:val="27"/>
  </w:num>
  <w:num w:numId="28">
    <w:abstractNumId w:val="29"/>
  </w:num>
  <w:num w:numId="29">
    <w:abstractNumId w:val="41"/>
  </w:num>
  <w:num w:numId="30">
    <w:abstractNumId w:val="4"/>
  </w:num>
  <w:num w:numId="31">
    <w:abstractNumId w:val="22"/>
  </w:num>
  <w:num w:numId="32">
    <w:abstractNumId w:val="8"/>
  </w:num>
  <w:num w:numId="33">
    <w:abstractNumId w:val="32"/>
  </w:num>
  <w:num w:numId="34">
    <w:abstractNumId w:val="19"/>
  </w:num>
  <w:num w:numId="35">
    <w:abstractNumId w:val="23"/>
  </w:num>
  <w:num w:numId="36">
    <w:abstractNumId w:val="45"/>
  </w:num>
  <w:num w:numId="37">
    <w:abstractNumId w:val="39"/>
  </w:num>
  <w:num w:numId="38">
    <w:abstractNumId w:val="15"/>
  </w:num>
  <w:num w:numId="39">
    <w:abstractNumId w:val="0"/>
  </w:num>
  <w:num w:numId="40">
    <w:abstractNumId w:val="9"/>
  </w:num>
  <w:num w:numId="41">
    <w:abstractNumId w:val="20"/>
  </w:num>
  <w:num w:numId="42">
    <w:abstractNumId w:val="18"/>
  </w:num>
  <w:num w:numId="43">
    <w:abstractNumId w:val="24"/>
  </w:num>
  <w:num w:numId="44">
    <w:abstractNumId w:val="31"/>
  </w:num>
  <w:num w:numId="45">
    <w:abstractNumId w:val="38"/>
  </w:num>
  <w:num w:numId="4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6"/>
    <w:rsid w:val="0000504E"/>
    <w:rsid w:val="000100F9"/>
    <w:rsid w:val="00010982"/>
    <w:rsid w:val="00012E9F"/>
    <w:rsid w:val="000153FD"/>
    <w:rsid w:val="00021DE2"/>
    <w:rsid w:val="00024E18"/>
    <w:rsid w:val="00027092"/>
    <w:rsid w:val="00027290"/>
    <w:rsid w:val="00027753"/>
    <w:rsid w:val="00027E86"/>
    <w:rsid w:val="000321E4"/>
    <w:rsid w:val="00036D53"/>
    <w:rsid w:val="00037D3F"/>
    <w:rsid w:val="000425DE"/>
    <w:rsid w:val="000449F7"/>
    <w:rsid w:val="00046292"/>
    <w:rsid w:val="00051FA1"/>
    <w:rsid w:val="000549B4"/>
    <w:rsid w:val="00055668"/>
    <w:rsid w:val="0005771A"/>
    <w:rsid w:val="00057D45"/>
    <w:rsid w:val="00067775"/>
    <w:rsid w:val="000702B9"/>
    <w:rsid w:val="00070957"/>
    <w:rsid w:val="000732EA"/>
    <w:rsid w:val="0007639A"/>
    <w:rsid w:val="00095477"/>
    <w:rsid w:val="000955EC"/>
    <w:rsid w:val="000A06A5"/>
    <w:rsid w:val="000A161F"/>
    <w:rsid w:val="000B311D"/>
    <w:rsid w:val="000C22CD"/>
    <w:rsid w:val="000C2C1A"/>
    <w:rsid w:val="000C5D82"/>
    <w:rsid w:val="000D100B"/>
    <w:rsid w:val="000D3778"/>
    <w:rsid w:val="000D4C39"/>
    <w:rsid w:val="000E47E0"/>
    <w:rsid w:val="000E4B61"/>
    <w:rsid w:val="000F2B7B"/>
    <w:rsid w:val="000F31C9"/>
    <w:rsid w:val="000F4B5D"/>
    <w:rsid w:val="00103F6C"/>
    <w:rsid w:val="00104B64"/>
    <w:rsid w:val="00106E29"/>
    <w:rsid w:val="001108A2"/>
    <w:rsid w:val="001117B5"/>
    <w:rsid w:val="00117BAD"/>
    <w:rsid w:val="00117FF6"/>
    <w:rsid w:val="001230C6"/>
    <w:rsid w:val="00130A6E"/>
    <w:rsid w:val="00132F04"/>
    <w:rsid w:val="00137266"/>
    <w:rsid w:val="001417C6"/>
    <w:rsid w:val="00143DF8"/>
    <w:rsid w:val="001467CA"/>
    <w:rsid w:val="00146B25"/>
    <w:rsid w:val="00151396"/>
    <w:rsid w:val="00160444"/>
    <w:rsid w:val="0016172F"/>
    <w:rsid w:val="00165009"/>
    <w:rsid w:val="00165306"/>
    <w:rsid w:val="00166E00"/>
    <w:rsid w:val="001741C9"/>
    <w:rsid w:val="00174BC6"/>
    <w:rsid w:val="0017560E"/>
    <w:rsid w:val="00180BF7"/>
    <w:rsid w:val="00181FF3"/>
    <w:rsid w:val="001A4AD2"/>
    <w:rsid w:val="001A4D6A"/>
    <w:rsid w:val="001A525E"/>
    <w:rsid w:val="001B0762"/>
    <w:rsid w:val="001C6E24"/>
    <w:rsid w:val="001D5D74"/>
    <w:rsid w:val="001E10F3"/>
    <w:rsid w:val="001E639D"/>
    <w:rsid w:val="001E70FF"/>
    <w:rsid w:val="001F4D52"/>
    <w:rsid w:val="001F5715"/>
    <w:rsid w:val="002006B6"/>
    <w:rsid w:val="00201B8A"/>
    <w:rsid w:val="002025D9"/>
    <w:rsid w:val="00206CB0"/>
    <w:rsid w:val="00207453"/>
    <w:rsid w:val="00207723"/>
    <w:rsid w:val="00211B1C"/>
    <w:rsid w:val="002247A9"/>
    <w:rsid w:val="00232E63"/>
    <w:rsid w:val="00232F18"/>
    <w:rsid w:val="00236A0B"/>
    <w:rsid w:val="00243A55"/>
    <w:rsid w:val="00244F1B"/>
    <w:rsid w:val="002471BB"/>
    <w:rsid w:val="00253346"/>
    <w:rsid w:val="002540A5"/>
    <w:rsid w:val="002564A6"/>
    <w:rsid w:val="00262D9E"/>
    <w:rsid w:val="0026692E"/>
    <w:rsid w:val="00266975"/>
    <w:rsid w:val="00277F1A"/>
    <w:rsid w:val="0028524F"/>
    <w:rsid w:val="00290B13"/>
    <w:rsid w:val="002A0A8B"/>
    <w:rsid w:val="002A1539"/>
    <w:rsid w:val="002A546A"/>
    <w:rsid w:val="002B0BFA"/>
    <w:rsid w:val="002B7ED3"/>
    <w:rsid w:val="002C0970"/>
    <w:rsid w:val="002C1411"/>
    <w:rsid w:val="002C30B2"/>
    <w:rsid w:val="002C63CF"/>
    <w:rsid w:val="002C6CB0"/>
    <w:rsid w:val="002D366F"/>
    <w:rsid w:val="002D4F8F"/>
    <w:rsid w:val="002D600D"/>
    <w:rsid w:val="002D67A8"/>
    <w:rsid w:val="002E16AD"/>
    <w:rsid w:val="002E50EB"/>
    <w:rsid w:val="002E6069"/>
    <w:rsid w:val="002F3630"/>
    <w:rsid w:val="002F37C7"/>
    <w:rsid w:val="002F7E95"/>
    <w:rsid w:val="0030550F"/>
    <w:rsid w:val="00305B34"/>
    <w:rsid w:val="00306770"/>
    <w:rsid w:val="003073B3"/>
    <w:rsid w:val="00310904"/>
    <w:rsid w:val="00311400"/>
    <w:rsid w:val="00312384"/>
    <w:rsid w:val="00312391"/>
    <w:rsid w:val="00313FC3"/>
    <w:rsid w:val="00314978"/>
    <w:rsid w:val="003206CD"/>
    <w:rsid w:val="00322BA4"/>
    <w:rsid w:val="00336B5A"/>
    <w:rsid w:val="003437CF"/>
    <w:rsid w:val="00343ABD"/>
    <w:rsid w:val="00350EE1"/>
    <w:rsid w:val="00356485"/>
    <w:rsid w:val="003620EF"/>
    <w:rsid w:val="003663BC"/>
    <w:rsid w:val="00383D38"/>
    <w:rsid w:val="0038510B"/>
    <w:rsid w:val="00385C8E"/>
    <w:rsid w:val="00385FC3"/>
    <w:rsid w:val="00386CE6"/>
    <w:rsid w:val="00397B56"/>
    <w:rsid w:val="003A2C8A"/>
    <w:rsid w:val="003A3D9F"/>
    <w:rsid w:val="003A3DB3"/>
    <w:rsid w:val="003B1766"/>
    <w:rsid w:val="003B3447"/>
    <w:rsid w:val="003B44F1"/>
    <w:rsid w:val="003B6576"/>
    <w:rsid w:val="003C0F4D"/>
    <w:rsid w:val="003C15E2"/>
    <w:rsid w:val="003C206C"/>
    <w:rsid w:val="003C241A"/>
    <w:rsid w:val="003D3CB2"/>
    <w:rsid w:val="003D4CF8"/>
    <w:rsid w:val="003E0F82"/>
    <w:rsid w:val="003E1F72"/>
    <w:rsid w:val="003E29AD"/>
    <w:rsid w:val="003E6A50"/>
    <w:rsid w:val="003F2F65"/>
    <w:rsid w:val="00400C5D"/>
    <w:rsid w:val="004137B0"/>
    <w:rsid w:val="00414B85"/>
    <w:rsid w:val="004211D5"/>
    <w:rsid w:val="00427C29"/>
    <w:rsid w:val="00442061"/>
    <w:rsid w:val="00447A5B"/>
    <w:rsid w:val="00450AC9"/>
    <w:rsid w:val="0045654E"/>
    <w:rsid w:val="00456B35"/>
    <w:rsid w:val="00456F20"/>
    <w:rsid w:val="00460B34"/>
    <w:rsid w:val="004620B3"/>
    <w:rsid w:val="0046352D"/>
    <w:rsid w:val="00473171"/>
    <w:rsid w:val="004740A1"/>
    <w:rsid w:val="004758C8"/>
    <w:rsid w:val="00485D81"/>
    <w:rsid w:val="0049507C"/>
    <w:rsid w:val="004977C7"/>
    <w:rsid w:val="00497B43"/>
    <w:rsid w:val="004A0163"/>
    <w:rsid w:val="004A072F"/>
    <w:rsid w:val="004A4A12"/>
    <w:rsid w:val="004A4EB5"/>
    <w:rsid w:val="004A6DF7"/>
    <w:rsid w:val="004A7DD1"/>
    <w:rsid w:val="004B09D6"/>
    <w:rsid w:val="004B7A2C"/>
    <w:rsid w:val="004C3769"/>
    <w:rsid w:val="004D2B69"/>
    <w:rsid w:val="004E044A"/>
    <w:rsid w:val="004E3A05"/>
    <w:rsid w:val="004E6030"/>
    <w:rsid w:val="004F18B9"/>
    <w:rsid w:val="00501D29"/>
    <w:rsid w:val="00504FC8"/>
    <w:rsid w:val="00505491"/>
    <w:rsid w:val="00512F9B"/>
    <w:rsid w:val="005135DB"/>
    <w:rsid w:val="005156B4"/>
    <w:rsid w:val="00515E5B"/>
    <w:rsid w:val="00516CA7"/>
    <w:rsid w:val="005178B7"/>
    <w:rsid w:val="00520FC0"/>
    <w:rsid w:val="00526FD3"/>
    <w:rsid w:val="005313BF"/>
    <w:rsid w:val="00536454"/>
    <w:rsid w:val="00540460"/>
    <w:rsid w:val="0054528C"/>
    <w:rsid w:val="0054651C"/>
    <w:rsid w:val="00551700"/>
    <w:rsid w:val="005528ED"/>
    <w:rsid w:val="0055356E"/>
    <w:rsid w:val="00553F50"/>
    <w:rsid w:val="0055686C"/>
    <w:rsid w:val="00565B19"/>
    <w:rsid w:val="005774FE"/>
    <w:rsid w:val="005830AC"/>
    <w:rsid w:val="005856BA"/>
    <w:rsid w:val="00591D30"/>
    <w:rsid w:val="005951D5"/>
    <w:rsid w:val="005A0A07"/>
    <w:rsid w:val="005A6432"/>
    <w:rsid w:val="005B0E92"/>
    <w:rsid w:val="005B246C"/>
    <w:rsid w:val="005B45BB"/>
    <w:rsid w:val="005B7B25"/>
    <w:rsid w:val="005C78B2"/>
    <w:rsid w:val="005D1910"/>
    <w:rsid w:val="005D772A"/>
    <w:rsid w:val="005F3829"/>
    <w:rsid w:val="005F5E7E"/>
    <w:rsid w:val="005F636E"/>
    <w:rsid w:val="005F6F3F"/>
    <w:rsid w:val="005F7B08"/>
    <w:rsid w:val="00600022"/>
    <w:rsid w:val="00605E25"/>
    <w:rsid w:val="0060737E"/>
    <w:rsid w:val="006079D1"/>
    <w:rsid w:val="00612200"/>
    <w:rsid w:val="0061416D"/>
    <w:rsid w:val="00622381"/>
    <w:rsid w:val="00626451"/>
    <w:rsid w:val="00631304"/>
    <w:rsid w:val="00634781"/>
    <w:rsid w:val="0063539F"/>
    <w:rsid w:val="00643310"/>
    <w:rsid w:val="00645784"/>
    <w:rsid w:val="00647380"/>
    <w:rsid w:val="0065001E"/>
    <w:rsid w:val="00655031"/>
    <w:rsid w:val="00663620"/>
    <w:rsid w:val="006668E8"/>
    <w:rsid w:val="0067078C"/>
    <w:rsid w:val="00671F4C"/>
    <w:rsid w:val="00672D6E"/>
    <w:rsid w:val="00674D68"/>
    <w:rsid w:val="006764C4"/>
    <w:rsid w:val="006776D9"/>
    <w:rsid w:val="0068181D"/>
    <w:rsid w:val="00684F0F"/>
    <w:rsid w:val="0069037D"/>
    <w:rsid w:val="00690651"/>
    <w:rsid w:val="00691334"/>
    <w:rsid w:val="00692C4F"/>
    <w:rsid w:val="00693158"/>
    <w:rsid w:val="006A4AC9"/>
    <w:rsid w:val="006A7516"/>
    <w:rsid w:val="006B74A1"/>
    <w:rsid w:val="006C1659"/>
    <w:rsid w:val="006C4699"/>
    <w:rsid w:val="006C6105"/>
    <w:rsid w:val="006D2B82"/>
    <w:rsid w:val="006E19E8"/>
    <w:rsid w:val="006E283E"/>
    <w:rsid w:val="006F009D"/>
    <w:rsid w:val="006F0C59"/>
    <w:rsid w:val="006F6009"/>
    <w:rsid w:val="0070030D"/>
    <w:rsid w:val="0070357A"/>
    <w:rsid w:val="00704195"/>
    <w:rsid w:val="00711C4F"/>
    <w:rsid w:val="0071215A"/>
    <w:rsid w:val="0071260E"/>
    <w:rsid w:val="007141F4"/>
    <w:rsid w:val="00714ABA"/>
    <w:rsid w:val="0072574C"/>
    <w:rsid w:val="007264CA"/>
    <w:rsid w:val="00730D98"/>
    <w:rsid w:val="00734C10"/>
    <w:rsid w:val="00735E13"/>
    <w:rsid w:val="00737203"/>
    <w:rsid w:val="0074144A"/>
    <w:rsid w:val="0074497F"/>
    <w:rsid w:val="00745CE8"/>
    <w:rsid w:val="00746DD4"/>
    <w:rsid w:val="0075002A"/>
    <w:rsid w:val="007524C9"/>
    <w:rsid w:val="0075780F"/>
    <w:rsid w:val="00762EF2"/>
    <w:rsid w:val="007640C2"/>
    <w:rsid w:val="00764DFD"/>
    <w:rsid w:val="007657A0"/>
    <w:rsid w:val="00766ED3"/>
    <w:rsid w:val="00767CE7"/>
    <w:rsid w:val="00771D2C"/>
    <w:rsid w:val="00772A40"/>
    <w:rsid w:val="00781176"/>
    <w:rsid w:val="007828B6"/>
    <w:rsid w:val="00784D93"/>
    <w:rsid w:val="00787DB1"/>
    <w:rsid w:val="0079295C"/>
    <w:rsid w:val="00793638"/>
    <w:rsid w:val="007A2E6F"/>
    <w:rsid w:val="007A40DE"/>
    <w:rsid w:val="007A552B"/>
    <w:rsid w:val="007B053B"/>
    <w:rsid w:val="007B4447"/>
    <w:rsid w:val="007C19D1"/>
    <w:rsid w:val="007C2637"/>
    <w:rsid w:val="007C5CEB"/>
    <w:rsid w:val="007D5926"/>
    <w:rsid w:val="007E4541"/>
    <w:rsid w:val="007F2466"/>
    <w:rsid w:val="007F327E"/>
    <w:rsid w:val="007F3495"/>
    <w:rsid w:val="007F4E44"/>
    <w:rsid w:val="007F553C"/>
    <w:rsid w:val="007F6AFA"/>
    <w:rsid w:val="00800FFB"/>
    <w:rsid w:val="008033A8"/>
    <w:rsid w:val="00803FE7"/>
    <w:rsid w:val="008129B7"/>
    <w:rsid w:val="00821138"/>
    <w:rsid w:val="0083058E"/>
    <w:rsid w:val="0083154F"/>
    <w:rsid w:val="00835DD4"/>
    <w:rsid w:val="008402C3"/>
    <w:rsid w:val="00843F4C"/>
    <w:rsid w:val="00844A28"/>
    <w:rsid w:val="00845D72"/>
    <w:rsid w:val="008475A5"/>
    <w:rsid w:val="00850BDB"/>
    <w:rsid w:val="008514A3"/>
    <w:rsid w:val="00854301"/>
    <w:rsid w:val="008943E6"/>
    <w:rsid w:val="008944C0"/>
    <w:rsid w:val="008959CA"/>
    <w:rsid w:val="008A32D4"/>
    <w:rsid w:val="008A373B"/>
    <w:rsid w:val="008A4C9A"/>
    <w:rsid w:val="008A5143"/>
    <w:rsid w:val="008A727A"/>
    <w:rsid w:val="008B0115"/>
    <w:rsid w:val="008B3C34"/>
    <w:rsid w:val="008B4ED1"/>
    <w:rsid w:val="008B56CF"/>
    <w:rsid w:val="008B641C"/>
    <w:rsid w:val="008B6BB0"/>
    <w:rsid w:val="008B6FFA"/>
    <w:rsid w:val="008C27E5"/>
    <w:rsid w:val="008C39D9"/>
    <w:rsid w:val="008D39B6"/>
    <w:rsid w:val="008D43A9"/>
    <w:rsid w:val="008D5DB8"/>
    <w:rsid w:val="008D65A4"/>
    <w:rsid w:val="008E3429"/>
    <w:rsid w:val="008E3723"/>
    <w:rsid w:val="008E605C"/>
    <w:rsid w:val="008E6264"/>
    <w:rsid w:val="008E708F"/>
    <w:rsid w:val="008E7F33"/>
    <w:rsid w:val="008F339F"/>
    <w:rsid w:val="008F4136"/>
    <w:rsid w:val="008F735E"/>
    <w:rsid w:val="008F7ED3"/>
    <w:rsid w:val="009077B8"/>
    <w:rsid w:val="00907D18"/>
    <w:rsid w:val="00914B06"/>
    <w:rsid w:val="009212AA"/>
    <w:rsid w:val="00921347"/>
    <w:rsid w:val="00924657"/>
    <w:rsid w:val="009330CE"/>
    <w:rsid w:val="00933FE9"/>
    <w:rsid w:val="009400E6"/>
    <w:rsid w:val="00940218"/>
    <w:rsid w:val="00941DFD"/>
    <w:rsid w:val="00944718"/>
    <w:rsid w:val="00946888"/>
    <w:rsid w:val="00947654"/>
    <w:rsid w:val="0094788E"/>
    <w:rsid w:val="00950CDE"/>
    <w:rsid w:val="0095562F"/>
    <w:rsid w:val="00957294"/>
    <w:rsid w:val="009635C3"/>
    <w:rsid w:val="00965F12"/>
    <w:rsid w:val="0097045B"/>
    <w:rsid w:val="009710C7"/>
    <w:rsid w:val="009718F5"/>
    <w:rsid w:val="00972837"/>
    <w:rsid w:val="00975567"/>
    <w:rsid w:val="009764CD"/>
    <w:rsid w:val="00977984"/>
    <w:rsid w:val="0098237A"/>
    <w:rsid w:val="00984DC1"/>
    <w:rsid w:val="0098521A"/>
    <w:rsid w:val="00986B7B"/>
    <w:rsid w:val="00990956"/>
    <w:rsid w:val="00991085"/>
    <w:rsid w:val="009918FA"/>
    <w:rsid w:val="00991E87"/>
    <w:rsid w:val="0099274B"/>
    <w:rsid w:val="009A3CD9"/>
    <w:rsid w:val="009A46A7"/>
    <w:rsid w:val="009B243E"/>
    <w:rsid w:val="009B357B"/>
    <w:rsid w:val="009B3F2B"/>
    <w:rsid w:val="009C51FD"/>
    <w:rsid w:val="009D28AA"/>
    <w:rsid w:val="009D76B7"/>
    <w:rsid w:val="009E2879"/>
    <w:rsid w:val="009F275F"/>
    <w:rsid w:val="009F4967"/>
    <w:rsid w:val="00A0583E"/>
    <w:rsid w:val="00A06EA4"/>
    <w:rsid w:val="00A0702B"/>
    <w:rsid w:val="00A15CDA"/>
    <w:rsid w:val="00A16D0A"/>
    <w:rsid w:val="00A17482"/>
    <w:rsid w:val="00A17ED0"/>
    <w:rsid w:val="00A22DDC"/>
    <w:rsid w:val="00A2566F"/>
    <w:rsid w:val="00A26B7C"/>
    <w:rsid w:val="00A276FE"/>
    <w:rsid w:val="00A3065D"/>
    <w:rsid w:val="00A3619D"/>
    <w:rsid w:val="00A4328A"/>
    <w:rsid w:val="00A45BFA"/>
    <w:rsid w:val="00A50C71"/>
    <w:rsid w:val="00A550AA"/>
    <w:rsid w:val="00A55322"/>
    <w:rsid w:val="00A56512"/>
    <w:rsid w:val="00A61A85"/>
    <w:rsid w:val="00A61D81"/>
    <w:rsid w:val="00A64103"/>
    <w:rsid w:val="00A64DF2"/>
    <w:rsid w:val="00A71AFE"/>
    <w:rsid w:val="00A72B7A"/>
    <w:rsid w:val="00A7414A"/>
    <w:rsid w:val="00A77D99"/>
    <w:rsid w:val="00A80710"/>
    <w:rsid w:val="00A81FB6"/>
    <w:rsid w:val="00A82A8E"/>
    <w:rsid w:val="00A843C9"/>
    <w:rsid w:val="00A84412"/>
    <w:rsid w:val="00A85806"/>
    <w:rsid w:val="00A85E61"/>
    <w:rsid w:val="00AA0DFC"/>
    <w:rsid w:val="00AA294F"/>
    <w:rsid w:val="00AA5B0C"/>
    <w:rsid w:val="00AA70F3"/>
    <w:rsid w:val="00AB08F7"/>
    <w:rsid w:val="00AB3FBF"/>
    <w:rsid w:val="00AC087E"/>
    <w:rsid w:val="00AC714B"/>
    <w:rsid w:val="00AD2BD4"/>
    <w:rsid w:val="00AD2F6A"/>
    <w:rsid w:val="00AD57DD"/>
    <w:rsid w:val="00AD5A4A"/>
    <w:rsid w:val="00AD65C3"/>
    <w:rsid w:val="00AD769E"/>
    <w:rsid w:val="00AE0835"/>
    <w:rsid w:val="00AE433E"/>
    <w:rsid w:val="00AE6278"/>
    <w:rsid w:val="00AF20FE"/>
    <w:rsid w:val="00AF6864"/>
    <w:rsid w:val="00AF7899"/>
    <w:rsid w:val="00B04B27"/>
    <w:rsid w:val="00B14921"/>
    <w:rsid w:val="00B15E3C"/>
    <w:rsid w:val="00B1758F"/>
    <w:rsid w:val="00B20645"/>
    <w:rsid w:val="00B212F2"/>
    <w:rsid w:val="00B22C07"/>
    <w:rsid w:val="00B23933"/>
    <w:rsid w:val="00B25685"/>
    <w:rsid w:val="00B31A52"/>
    <w:rsid w:val="00B33B11"/>
    <w:rsid w:val="00B33CA0"/>
    <w:rsid w:val="00B36FD0"/>
    <w:rsid w:val="00B37953"/>
    <w:rsid w:val="00B41DED"/>
    <w:rsid w:val="00B47CA0"/>
    <w:rsid w:val="00B51732"/>
    <w:rsid w:val="00B55F5A"/>
    <w:rsid w:val="00B564B3"/>
    <w:rsid w:val="00B56EB3"/>
    <w:rsid w:val="00B61542"/>
    <w:rsid w:val="00B67229"/>
    <w:rsid w:val="00B700C2"/>
    <w:rsid w:val="00B70560"/>
    <w:rsid w:val="00B70C71"/>
    <w:rsid w:val="00B75AEE"/>
    <w:rsid w:val="00B76D4B"/>
    <w:rsid w:val="00B77A32"/>
    <w:rsid w:val="00B81C15"/>
    <w:rsid w:val="00B83EC6"/>
    <w:rsid w:val="00B87D35"/>
    <w:rsid w:val="00B93445"/>
    <w:rsid w:val="00B93FD6"/>
    <w:rsid w:val="00B94437"/>
    <w:rsid w:val="00B95388"/>
    <w:rsid w:val="00B96804"/>
    <w:rsid w:val="00BA37A8"/>
    <w:rsid w:val="00BA678B"/>
    <w:rsid w:val="00BB3389"/>
    <w:rsid w:val="00BB3A7F"/>
    <w:rsid w:val="00BB538D"/>
    <w:rsid w:val="00BC3473"/>
    <w:rsid w:val="00BC5F98"/>
    <w:rsid w:val="00BD0046"/>
    <w:rsid w:val="00BD048A"/>
    <w:rsid w:val="00BD1866"/>
    <w:rsid w:val="00BD2AF9"/>
    <w:rsid w:val="00BD3158"/>
    <w:rsid w:val="00BD3937"/>
    <w:rsid w:val="00BE19FC"/>
    <w:rsid w:val="00BE1FF6"/>
    <w:rsid w:val="00BE298C"/>
    <w:rsid w:val="00BE53BC"/>
    <w:rsid w:val="00BE5F76"/>
    <w:rsid w:val="00BF0F10"/>
    <w:rsid w:val="00BF468D"/>
    <w:rsid w:val="00BF4CFF"/>
    <w:rsid w:val="00BF7477"/>
    <w:rsid w:val="00C01DE4"/>
    <w:rsid w:val="00C04376"/>
    <w:rsid w:val="00C057C8"/>
    <w:rsid w:val="00C12F34"/>
    <w:rsid w:val="00C131C5"/>
    <w:rsid w:val="00C16190"/>
    <w:rsid w:val="00C20DBA"/>
    <w:rsid w:val="00C214CC"/>
    <w:rsid w:val="00C27054"/>
    <w:rsid w:val="00C2774E"/>
    <w:rsid w:val="00C307F1"/>
    <w:rsid w:val="00C3235A"/>
    <w:rsid w:val="00C470BB"/>
    <w:rsid w:val="00C50BAC"/>
    <w:rsid w:val="00C5505B"/>
    <w:rsid w:val="00C55FB2"/>
    <w:rsid w:val="00C574DA"/>
    <w:rsid w:val="00C60E7C"/>
    <w:rsid w:val="00C61C85"/>
    <w:rsid w:val="00C624EE"/>
    <w:rsid w:val="00C62B18"/>
    <w:rsid w:val="00C71DF9"/>
    <w:rsid w:val="00C74404"/>
    <w:rsid w:val="00C74A63"/>
    <w:rsid w:val="00C81D7F"/>
    <w:rsid w:val="00C82E5B"/>
    <w:rsid w:val="00C83214"/>
    <w:rsid w:val="00C85408"/>
    <w:rsid w:val="00C8720B"/>
    <w:rsid w:val="00C9245F"/>
    <w:rsid w:val="00C93CE8"/>
    <w:rsid w:val="00CA03AD"/>
    <w:rsid w:val="00CA1FE8"/>
    <w:rsid w:val="00CA5D97"/>
    <w:rsid w:val="00CC4B9D"/>
    <w:rsid w:val="00CC5218"/>
    <w:rsid w:val="00CC6465"/>
    <w:rsid w:val="00CC78A0"/>
    <w:rsid w:val="00CD0387"/>
    <w:rsid w:val="00CD4AAA"/>
    <w:rsid w:val="00CD5F2C"/>
    <w:rsid w:val="00CE10FB"/>
    <w:rsid w:val="00CE296B"/>
    <w:rsid w:val="00CE2A2D"/>
    <w:rsid w:val="00CF1755"/>
    <w:rsid w:val="00CF2BF7"/>
    <w:rsid w:val="00CF6FD2"/>
    <w:rsid w:val="00D04324"/>
    <w:rsid w:val="00D07AB7"/>
    <w:rsid w:val="00D1257F"/>
    <w:rsid w:val="00D1332D"/>
    <w:rsid w:val="00D166EF"/>
    <w:rsid w:val="00D174FF"/>
    <w:rsid w:val="00D22D8B"/>
    <w:rsid w:val="00D2480D"/>
    <w:rsid w:val="00D32CB8"/>
    <w:rsid w:val="00D369EB"/>
    <w:rsid w:val="00D43C94"/>
    <w:rsid w:val="00D45921"/>
    <w:rsid w:val="00D566DB"/>
    <w:rsid w:val="00D64AA9"/>
    <w:rsid w:val="00D66D36"/>
    <w:rsid w:val="00D72713"/>
    <w:rsid w:val="00D7372D"/>
    <w:rsid w:val="00D75FB7"/>
    <w:rsid w:val="00D82E7C"/>
    <w:rsid w:val="00D86668"/>
    <w:rsid w:val="00DA5B29"/>
    <w:rsid w:val="00DA6911"/>
    <w:rsid w:val="00DA6FFA"/>
    <w:rsid w:val="00DA7BB7"/>
    <w:rsid w:val="00DB0934"/>
    <w:rsid w:val="00DB0C62"/>
    <w:rsid w:val="00DB0D58"/>
    <w:rsid w:val="00DB3F32"/>
    <w:rsid w:val="00DB4B2C"/>
    <w:rsid w:val="00DB4E19"/>
    <w:rsid w:val="00DB714A"/>
    <w:rsid w:val="00DD38C4"/>
    <w:rsid w:val="00DD6491"/>
    <w:rsid w:val="00DD695A"/>
    <w:rsid w:val="00DD7453"/>
    <w:rsid w:val="00DE4E06"/>
    <w:rsid w:val="00DE4E30"/>
    <w:rsid w:val="00DE7186"/>
    <w:rsid w:val="00DE7B4C"/>
    <w:rsid w:val="00DF0652"/>
    <w:rsid w:val="00DF1770"/>
    <w:rsid w:val="00DF303F"/>
    <w:rsid w:val="00DF73EE"/>
    <w:rsid w:val="00E050AA"/>
    <w:rsid w:val="00E05615"/>
    <w:rsid w:val="00E063DE"/>
    <w:rsid w:val="00E14F76"/>
    <w:rsid w:val="00E16F74"/>
    <w:rsid w:val="00E219B3"/>
    <w:rsid w:val="00E22EF4"/>
    <w:rsid w:val="00E23853"/>
    <w:rsid w:val="00E238A0"/>
    <w:rsid w:val="00E24E4F"/>
    <w:rsid w:val="00E314F8"/>
    <w:rsid w:val="00E32DC2"/>
    <w:rsid w:val="00E34E59"/>
    <w:rsid w:val="00E361FF"/>
    <w:rsid w:val="00E364F8"/>
    <w:rsid w:val="00E45D25"/>
    <w:rsid w:val="00E45EBF"/>
    <w:rsid w:val="00E473B7"/>
    <w:rsid w:val="00E50D37"/>
    <w:rsid w:val="00E549E4"/>
    <w:rsid w:val="00E54A6D"/>
    <w:rsid w:val="00E56A98"/>
    <w:rsid w:val="00E62441"/>
    <w:rsid w:val="00E70D2E"/>
    <w:rsid w:val="00E76B9C"/>
    <w:rsid w:val="00E84A74"/>
    <w:rsid w:val="00E86C68"/>
    <w:rsid w:val="00E8748D"/>
    <w:rsid w:val="00E91DE9"/>
    <w:rsid w:val="00E92509"/>
    <w:rsid w:val="00E93773"/>
    <w:rsid w:val="00E9451A"/>
    <w:rsid w:val="00EA2D6B"/>
    <w:rsid w:val="00EA37B5"/>
    <w:rsid w:val="00EA4645"/>
    <w:rsid w:val="00EA51C7"/>
    <w:rsid w:val="00EA6725"/>
    <w:rsid w:val="00EB23CE"/>
    <w:rsid w:val="00EB717B"/>
    <w:rsid w:val="00EC5476"/>
    <w:rsid w:val="00ED002E"/>
    <w:rsid w:val="00ED2146"/>
    <w:rsid w:val="00ED2AA8"/>
    <w:rsid w:val="00EE01B5"/>
    <w:rsid w:val="00EE15B4"/>
    <w:rsid w:val="00EE42D4"/>
    <w:rsid w:val="00EE4CC6"/>
    <w:rsid w:val="00EE632B"/>
    <w:rsid w:val="00EE658E"/>
    <w:rsid w:val="00EE7DB7"/>
    <w:rsid w:val="00EF6C76"/>
    <w:rsid w:val="00F0030A"/>
    <w:rsid w:val="00F03499"/>
    <w:rsid w:val="00F14CE9"/>
    <w:rsid w:val="00F14E94"/>
    <w:rsid w:val="00F168D9"/>
    <w:rsid w:val="00F20349"/>
    <w:rsid w:val="00F23590"/>
    <w:rsid w:val="00F23D46"/>
    <w:rsid w:val="00F351E9"/>
    <w:rsid w:val="00F37C49"/>
    <w:rsid w:val="00F509DC"/>
    <w:rsid w:val="00F52BB5"/>
    <w:rsid w:val="00F5609F"/>
    <w:rsid w:val="00F5617B"/>
    <w:rsid w:val="00F66D1D"/>
    <w:rsid w:val="00F70D88"/>
    <w:rsid w:val="00F723A3"/>
    <w:rsid w:val="00F75758"/>
    <w:rsid w:val="00F75E0D"/>
    <w:rsid w:val="00F776A2"/>
    <w:rsid w:val="00F80955"/>
    <w:rsid w:val="00F80A28"/>
    <w:rsid w:val="00F8523F"/>
    <w:rsid w:val="00F859D6"/>
    <w:rsid w:val="00F87866"/>
    <w:rsid w:val="00F879AE"/>
    <w:rsid w:val="00F87BFE"/>
    <w:rsid w:val="00F9032B"/>
    <w:rsid w:val="00F90FC2"/>
    <w:rsid w:val="00F91C79"/>
    <w:rsid w:val="00F93562"/>
    <w:rsid w:val="00F9395F"/>
    <w:rsid w:val="00F93987"/>
    <w:rsid w:val="00F9498D"/>
    <w:rsid w:val="00FA1B27"/>
    <w:rsid w:val="00FA218A"/>
    <w:rsid w:val="00FB22C5"/>
    <w:rsid w:val="00FB43A8"/>
    <w:rsid w:val="00FB5FBC"/>
    <w:rsid w:val="00FC5BC4"/>
    <w:rsid w:val="00FC74C6"/>
    <w:rsid w:val="00FD3AD8"/>
    <w:rsid w:val="00FE3EF0"/>
    <w:rsid w:val="00FE43F0"/>
    <w:rsid w:val="00FE4446"/>
    <w:rsid w:val="00FE4945"/>
    <w:rsid w:val="00FE5612"/>
    <w:rsid w:val="00FE59B7"/>
    <w:rsid w:val="00FE5D20"/>
    <w:rsid w:val="00FF1B27"/>
    <w:rsid w:val="00FF3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C08F"/>
  <w15:docId w15:val="{F77448CE-B2B9-44E9-B36E-3A775936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3726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"/>
    <w:basedOn w:val="prastasis"/>
    <w:link w:val="SraopastraipaDiagrama"/>
    <w:uiPriority w:val="34"/>
    <w:qFormat/>
    <w:rsid w:val="00BC5F9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F52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2BB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A8B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540460"/>
  </w:style>
  <w:style w:type="paragraph" w:styleId="Betarp">
    <w:name w:val="No Spacing"/>
    <w:link w:val="BetarpDiagrama"/>
    <w:qFormat/>
    <w:rsid w:val="00ED2A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BetarpDiagrama">
    <w:name w:val="Be tarpų Diagrama"/>
    <w:link w:val="Betarp"/>
    <w:locked/>
    <w:rsid w:val="00ED2AA8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ColorfulList-Accent11">
    <w:name w:val="Colorful List - Accent 11"/>
    <w:basedOn w:val="prastasis"/>
    <w:qFormat/>
    <w:rsid w:val="00BB3A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rastasiniatinklio">
    <w:name w:val="Normal (Web)"/>
    <w:basedOn w:val="prastasis"/>
    <w:uiPriority w:val="99"/>
    <w:unhideWhenUsed/>
    <w:rsid w:val="00515E5B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515E5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9507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6352D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6D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6DF7"/>
  </w:style>
  <w:style w:type="paragraph" w:styleId="Porat">
    <w:name w:val="footer"/>
    <w:basedOn w:val="prastasis"/>
    <w:link w:val="PoratDiagrama"/>
    <w:uiPriority w:val="99"/>
    <w:unhideWhenUsed/>
    <w:rsid w:val="004A6D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6DF7"/>
  </w:style>
  <w:style w:type="paragraph" w:customStyle="1" w:styleId="Default">
    <w:name w:val="Default"/>
    <w:rsid w:val="006A75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73DD6-4F7C-42BB-B82F-452D162A9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6B04-89E5-4668-8268-56BC94D1A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D73E3-F98A-4AB8-A7ED-92A2EE213E7B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3035E7D-4BC6-405B-AC77-3D0D149F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6468</Words>
  <Characters>3688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Paulavičiūtė</dc:creator>
  <cp:lastModifiedBy>Daiva Žvirblytė</cp:lastModifiedBy>
  <cp:revision>2</cp:revision>
  <cp:lastPrinted>2025-04-30T17:29:00Z</cp:lastPrinted>
  <dcterms:created xsi:type="dcterms:W3CDTF">2025-04-30T17:29:00Z</dcterms:created>
  <dcterms:modified xsi:type="dcterms:W3CDTF">2025-04-30T17:29:00Z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