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6041" w14:textId="77777777" w:rsidR="00BC11F6" w:rsidRPr="00BC11F6" w:rsidRDefault="00BC11F6" w:rsidP="00BC11F6">
      <w:pPr>
        <w:ind w:left="7938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C11F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Pirkimo sąlygų </w:t>
      </w:r>
    </w:p>
    <w:p w14:paraId="43A5428E" w14:textId="35EA0A1A" w:rsidR="00BC11F6" w:rsidRPr="00BC11F6" w:rsidRDefault="00BC11F6" w:rsidP="00BC11F6">
      <w:pPr>
        <w:ind w:left="6480" w:firstLine="1458"/>
        <w:textAlignment w:val="baseline"/>
        <w:rPr>
          <w:rFonts w:ascii="Times New Roman" w:eastAsia="Times New Roman" w:hAnsi="Times New Roman" w:cs="Times New Roman"/>
          <w:noProof w:val="0"/>
          <w:sz w:val="18"/>
          <w:szCs w:val="18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2</w:t>
      </w:r>
      <w:r w:rsidRPr="00BC11F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priedas</w:t>
      </w:r>
    </w:p>
    <w:p w14:paraId="053B5D25" w14:textId="48079FCC" w:rsidR="008D6BDA" w:rsidRPr="00DD22BF" w:rsidRDefault="008D6BDA" w:rsidP="008D6BDA">
      <w:pPr>
        <w:jc w:val="center"/>
        <w:rPr>
          <w:b/>
          <w:bCs/>
        </w:rPr>
      </w:pPr>
    </w:p>
    <w:p w14:paraId="517109F1" w14:textId="6EE924F3" w:rsidR="008D6BDA" w:rsidRDefault="008D6BDA" w:rsidP="008D6B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118">
        <w:rPr>
          <w:rFonts w:ascii="Times New Roman" w:hAnsi="Times New Roman" w:cs="Times New Roman"/>
          <w:b/>
          <w:bCs/>
          <w:sz w:val="24"/>
          <w:szCs w:val="24"/>
        </w:rPr>
        <w:t xml:space="preserve">KELEIVINIO </w:t>
      </w:r>
      <w:r w:rsidR="00BA7D84">
        <w:rPr>
          <w:rFonts w:ascii="Times New Roman" w:hAnsi="Times New Roman" w:cs="Times New Roman"/>
          <w:b/>
          <w:bCs/>
          <w:sz w:val="24"/>
          <w:szCs w:val="24"/>
        </w:rPr>
        <w:t>AUTOMOBILIO</w:t>
      </w:r>
      <w:r w:rsidRPr="00863118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4A6D2AB7" w14:textId="77777777" w:rsidR="00710A14" w:rsidRDefault="00710A14" w:rsidP="008D6B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FF67E" w14:textId="77777777" w:rsidR="00710A14" w:rsidRPr="00710A14" w:rsidRDefault="00710A14" w:rsidP="00710A14">
      <w:pPr>
        <w:ind w:firstLine="9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A14">
        <w:rPr>
          <w:rFonts w:ascii="Times New Roman" w:hAnsi="Times New Roman" w:cs="Times New Roman"/>
          <w:sz w:val="24"/>
          <w:szCs w:val="24"/>
        </w:rPr>
        <w:t>Socialinių paslaugų priežiūros departamentas prie Socialinės apsaugos ir darbo ministerijos (toliau – Perkančioji organizacija) numato įsigyti šioje techninėje specifikacijoje nurodytą transporto priemonę (M1 klasės) (toliau – Prekė arba Automobilis) su pristatymu.</w:t>
      </w:r>
    </w:p>
    <w:p w14:paraId="7897308C" w14:textId="77777777" w:rsidR="008D6BDA" w:rsidRPr="00863118" w:rsidRDefault="008D6BDA" w:rsidP="00710A14">
      <w:pPr>
        <w:rPr>
          <w:bCs/>
          <w:sz w:val="24"/>
          <w:szCs w:val="24"/>
        </w:rPr>
      </w:pPr>
    </w:p>
    <w:p w14:paraId="2A4B1C63" w14:textId="0764787A" w:rsidR="00CE32D4" w:rsidRPr="008D6BDA" w:rsidRDefault="00863118" w:rsidP="008D6BDA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REIKALAVIMAI</w:t>
      </w:r>
      <w:r w:rsidR="005C13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D84">
        <w:rPr>
          <w:rFonts w:ascii="Times New Roman" w:hAnsi="Times New Roman" w:cs="Times New Roman"/>
          <w:b/>
          <w:sz w:val="24"/>
          <w:szCs w:val="24"/>
        </w:rPr>
        <w:t>AUT</w:t>
      </w:r>
      <w:r w:rsidR="00063873">
        <w:rPr>
          <w:rFonts w:ascii="Times New Roman" w:hAnsi="Times New Roman" w:cs="Times New Roman"/>
          <w:b/>
          <w:sz w:val="24"/>
          <w:szCs w:val="24"/>
        </w:rPr>
        <w:t>O</w:t>
      </w:r>
      <w:r w:rsidR="005C13A3">
        <w:rPr>
          <w:rFonts w:ascii="Times New Roman" w:hAnsi="Times New Roman" w:cs="Times New Roman"/>
          <w:b/>
          <w:sz w:val="24"/>
          <w:szCs w:val="24"/>
        </w:rPr>
        <w:t>MOBILIUI</w:t>
      </w:r>
      <w:r w:rsidR="008D6BDA" w:rsidRPr="008D6BDA">
        <w:rPr>
          <w:rFonts w:ascii="Times New Roman" w:hAnsi="Times New Roman" w:cs="Times New Roman"/>
          <w:b/>
          <w:sz w:val="24"/>
          <w:szCs w:val="24"/>
        </w:rPr>
        <w:t>:</w:t>
      </w:r>
    </w:p>
    <w:p w14:paraId="3C40443E" w14:textId="76AF6F92" w:rsidR="00986B10" w:rsidRDefault="00986B10" w:rsidP="00B364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20696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5156"/>
        <w:gridCol w:w="10295"/>
      </w:tblGrid>
      <w:tr w:rsidR="001C562A" w:rsidRPr="00B72C72" w14:paraId="7A8649FD" w14:textId="77777777" w:rsidTr="008D6BDA">
        <w:trPr>
          <w:gridAfter w:val="1"/>
          <w:wAfter w:w="10295" w:type="dxa"/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8FA" w14:textId="73C2F259" w:rsidR="002D28E5" w:rsidRPr="00B72C72" w:rsidRDefault="002D28E5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22FD3A4F" w14:textId="112FD9CB" w:rsidR="001C562A" w:rsidRPr="00B72C72" w:rsidRDefault="002D28E5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C8E6B8" w14:textId="71511148" w:rsidR="001C562A" w:rsidRPr="00B72C72" w:rsidRDefault="00EB53E6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Savybė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47E0C1" w14:textId="7715CBB5" w:rsidR="001C562A" w:rsidRPr="00B72C72" w:rsidRDefault="001C562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Reikalaujama rodiklio reikšmė</w:t>
            </w:r>
          </w:p>
        </w:tc>
      </w:tr>
      <w:tr w:rsidR="00B72C72" w:rsidRPr="00B72C72" w14:paraId="5E5DCEB4" w14:textId="09B15813" w:rsidTr="008D6BDA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8BD6D" w14:textId="5BA6B01E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97C2A1" w14:textId="338E6204" w:rsidR="00B72C72" w:rsidRPr="001D3F6F" w:rsidRDefault="001D3F6F" w:rsidP="00B16E68">
            <w:pPr>
              <w:tabs>
                <w:tab w:val="left" w:pos="3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D6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72C72" w:rsidRPr="001D3F6F">
              <w:rPr>
                <w:rFonts w:ascii="Times New Roman" w:hAnsi="Times New Roman" w:cs="Times New Roman"/>
                <w:b/>
                <w:sz w:val="24"/>
                <w:szCs w:val="24"/>
              </w:rPr>
              <w:t>Bendri reikalavimai:</w:t>
            </w:r>
          </w:p>
        </w:tc>
        <w:tc>
          <w:tcPr>
            <w:tcW w:w="5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1297FE" w14:textId="77777777" w:rsidR="00B72C72" w:rsidRPr="00B72C72" w:rsidRDefault="00B72C72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95" w:type="dxa"/>
          </w:tcPr>
          <w:p w14:paraId="738C98C1" w14:textId="77777777" w:rsidR="00B72C72" w:rsidRPr="00B72C72" w:rsidRDefault="00B72C72" w:rsidP="00B72C72">
            <w:pPr>
              <w:rPr>
                <w:bCs/>
              </w:rPr>
            </w:pPr>
          </w:p>
        </w:tc>
      </w:tr>
      <w:tr w:rsidR="00B72C72" w:rsidRPr="00B72C72" w14:paraId="36D1E595" w14:textId="77777777" w:rsidTr="008D6BDA">
        <w:trPr>
          <w:gridAfter w:val="1"/>
          <w:wAfter w:w="10295" w:type="dxa"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EB8" w14:textId="25786AE8" w:rsidR="00B72C72" w:rsidRPr="00B72C72" w:rsidRDefault="00B72C72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D6B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596AA4" w14:textId="3DF11FA9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Automobilio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klasė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75D0692" w14:textId="07BEE65B" w:rsidR="004D0312" w:rsidRPr="00B72C72" w:rsidRDefault="00C141E8" w:rsidP="00425A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Keleivinis</w:t>
            </w:r>
            <w:r w:rsidR="004D0312" w:rsidRPr="004D03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automobilis, iki 3,5 t. bendrosios masės, M1 klasės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528BC712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097" w14:textId="722F69FF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72C7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61571A" w14:textId="4A490BBB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Automobili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ų skaičius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574F59" w14:textId="2BDB01B7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vnt.</w:t>
            </w:r>
          </w:p>
        </w:tc>
      </w:tr>
      <w:tr w:rsidR="00B72C72" w:rsidRPr="00B72C72" w14:paraId="34DD8F6C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7852" w14:textId="15E614B7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72C7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760F127" w14:textId="1BC2197F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B2">
              <w:rPr>
                <w:rFonts w:ascii="Times New Roman" w:hAnsi="Times New Roman" w:cs="Times New Roman"/>
                <w:bCs/>
                <w:sz w:val="24"/>
                <w:szCs w:val="24"/>
              </w:rPr>
              <w:t>Pagaminimo metai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10496C" w14:textId="4E473840" w:rsidR="004D0312" w:rsidRPr="00B72C72" w:rsidRDefault="00B72C72" w:rsidP="00E974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Automobilis turi būti naujas, neeksploatuotas, pagamintas ne ankščiau kaip 2025 metais</w:t>
            </w:r>
          </w:p>
        </w:tc>
      </w:tr>
      <w:tr w:rsidR="00B72C72" w:rsidRPr="00B72C72" w14:paraId="3288C681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DA6" w14:textId="6BFE6F2D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D3F6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B46BFDF" w14:textId="734DB843" w:rsidR="00B72C72" w:rsidRPr="00B72C72" w:rsidRDefault="001D3F6F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Automobilio atitikimas techniniams reikalavimams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43BBB2E" w14:textId="4197F000" w:rsidR="00B72C72" w:rsidRPr="00B72C72" w:rsidRDefault="001D3F6F" w:rsidP="00E974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Automobilis turi atitikti techninius reikalavimus, patvirtintus Lietuvos transporto saugos administracijos direktoriaus 2022 m. spalio 20 d. įsakymu Nr. 2BE-260 „Dėl techninių motorinių transporto priemonių ir jų priekabų reikalavimų patvirtinimo (su visais aktualiais pakeitimais)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4B5BC144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7FF" w14:textId="5188136C" w:rsidR="00B72C72" w:rsidRPr="001D3F6F" w:rsidRDefault="008D6BDA" w:rsidP="001D3F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D3F6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72C72" w:rsidRPr="001D3F6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300268" w14:textId="08D759EB" w:rsidR="00B72C72" w:rsidRPr="00B72C72" w:rsidRDefault="001D3F6F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Registracija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D909DA" w14:textId="7CDEF9A7" w:rsidR="00B72C72" w:rsidRPr="00B72C72" w:rsidRDefault="00710A14" w:rsidP="00E974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A14">
              <w:rPr>
                <w:rFonts w:ascii="Times New Roman" w:hAnsi="Times New Roman" w:cs="Times New Roman"/>
                <w:bCs/>
                <w:sz w:val="24"/>
                <w:szCs w:val="24"/>
              </w:rPr>
              <w:t>Automobilis turi būti pristatomas su netrumpiau kaip 1 metus galiojančia technine apžiūra ir užregistruotas Perkančiosios organizacijos vardu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38D7FDEF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8FD3E" w14:textId="05255FF9" w:rsidR="00B72C72" w:rsidRPr="001D3F6F" w:rsidRDefault="001D3F6F" w:rsidP="001D3F6F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4D8CB2" w14:textId="11D70F26" w:rsidR="00B72C72" w:rsidRPr="001D3F6F" w:rsidRDefault="00B16E68" w:rsidP="00B16E68">
            <w:pPr>
              <w:pStyle w:val="Sraopastraipa"/>
              <w:tabs>
                <w:tab w:val="left" w:pos="384"/>
                <w:tab w:val="left" w:pos="690"/>
              </w:tabs>
              <w:ind w:left="-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6BD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D3F6F" w:rsidRPr="001D3F6F">
              <w:rPr>
                <w:rFonts w:ascii="Times New Roman" w:hAnsi="Times New Roman" w:cs="Times New Roman"/>
                <w:b/>
                <w:sz w:val="24"/>
                <w:szCs w:val="24"/>
              </w:rPr>
              <w:t>2. Variklis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1B7157" w14:textId="7C1D4C90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C72" w:rsidRPr="00B72C72" w14:paraId="11C4E015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310" w14:textId="6C036CBC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16E68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0484DE" w14:textId="17FCB050" w:rsidR="00B72C72" w:rsidRPr="00B72C72" w:rsidRDefault="00B16E68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 6 standartas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69FABD" w14:textId="111C6AB7" w:rsidR="00B72C72" w:rsidRPr="00B72C72" w:rsidRDefault="00B16E68" w:rsidP="00710A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Emisijos standartas ne mažesnis kaip EURO 6</w:t>
            </w:r>
            <w:r w:rsidR="00710A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10A14" w:rsidRPr="00880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Pristatant automobilį pateikiami gamintojo techniniai dokumentai (transporto priemonės tipo patvirtinimo dokumentai) arba kiti lygiaverčiai įrodymai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799D1FD4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6C0" w14:textId="7C23299C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16E68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3154BC" w14:textId="214B1DAE" w:rsidR="00B72C72" w:rsidRPr="00B72C72" w:rsidRDefault="00A8152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Degalų tipas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8C9E2E" w14:textId="0A36A974" w:rsidR="00B72C72" w:rsidRPr="00B72C72" w:rsidRDefault="00B16E68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Benzinas/elektra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45F67" w:rsidRPr="00B72C72" w14:paraId="72DB8628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DDC" w14:textId="1EFD37F5" w:rsidR="00545F67" w:rsidRDefault="00545F67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="005A23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853AE0" w14:textId="7294762A" w:rsidR="00545F67" w:rsidRDefault="00DC54AF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Elektrinis</w:t>
            </w:r>
            <w:r w:rsidR="00934A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viena įkrova nuvažiuojamas </w:t>
            </w:r>
            <w:r w:rsidR="00545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atstumas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3087EE" w14:textId="7D97E63A" w:rsidR="00545F67" w:rsidRDefault="00DC54AF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545F67">
              <w:rPr>
                <w:rFonts w:ascii="Times New Roman" w:hAnsi="Times New Roman" w:cs="Times New Roman"/>
                <w:bCs/>
                <w:sz w:val="24"/>
                <w:szCs w:val="24"/>
              </w:rPr>
              <w:t>e mažiau kaip 100 km.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72C72" w:rsidRPr="00B72C72" w14:paraId="1F1563DD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EDF2E" w14:textId="41B5DF82" w:rsidR="00B72C72" w:rsidRPr="00B16E68" w:rsidRDefault="00B72C72" w:rsidP="00B16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C1F567" w14:textId="7DD1FCE1" w:rsidR="00B72C72" w:rsidRPr="00B16E68" w:rsidRDefault="008D6BDA" w:rsidP="00B16E68">
            <w:pPr>
              <w:tabs>
                <w:tab w:val="left" w:pos="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16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B16E68" w:rsidRPr="00B16E68">
              <w:rPr>
                <w:rFonts w:ascii="Times New Roman" w:hAnsi="Times New Roman" w:cs="Times New Roman"/>
                <w:b/>
                <w:sz w:val="24"/>
                <w:szCs w:val="24"/>
              </w:rPr>
              <w:t>Vairo mechanizmas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F055BA" w14:textId="5ED5E8D9" w:rsidR="00B72C72" w:rsidRPr="00B72C72" w:rsidRDefault="00B72C72" w:rsidP="00B72C72">
            <w:pPr>
              <w:pStyle w:val="Komentarotekstas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C72" w:rsidRPr="00B72C72" w14:paraId="7439DAE1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58D" w14:textId="0B588852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16E68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8E15D9" w14:textId="2B288D23" w:rsidR="00B72C72" w:rsidRPr="00B72C72" w:rsidRDefault="00B16E68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Vairo kolonėlė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E924E8" w14:textId="6E0F78BE" w:rsidR="00B72C72" w:rsidRPr="00B16E68" w:rsidRDefault="00B16E68" w:rsidP="00425A21">
            <w:pPr>
              <w:pStyle w:val="Komentarotekstas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E68">
              <w:rPr>
                <w:rFonts w:ascii="Times New Roman" w:hAnsi="Times New Roman" w:cs="Times New Roman"/>
                <w:bCs/>
                <w:sz w:val="24"/>
                <w:szCs w:val="24"/>
              </w:rPr>
              <w:t>Turi būti reguliuojama vairo rato padėtis</w:t>
            </w:r>
            <w:r w:rsidR="00C141E8">
              <w:rPr>
                <w:rFonts w:ascii="Times New Roman" w:hAnsi="Times New Roman" w:cs="Times New Roman"/>
                <w:bCs/>
                <w:sz w:val="24"/>
                <w:szCs w:val="24"/>
              </w:rPr>
              <w:t>, vairas kairėje pusėje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6276A645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B93" w14:textId="6747607E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B16E6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8EDAA7" w14:textId="6A58C024" w:rsidR="00B72C72" w:rsidRPr="00B72C72" w:rsidRDefault="00B16E68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Multifunkcinis vairas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672EAF" w14:textId="6297F44D" w:rsidR="00B72C72" w:rsidRPr="00B72C72" w:rsidRDefault="00B16E68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7F690B92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90F" w14:textId="16181389" w:rsidR="00B72C72" w:rsidRPr="00B72C72" w:rsidRDefault="008D6BDA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16E6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D595D5" w14:textId="01E15CA0" w:rsidR="00B72C72" w:rsidRPr="00B72C72" w:rsidRDefault="00B16E68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Vairo stiprintuvas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E1F462" w14:textId="7A8421BC" w:rsidR="00B72C72" w:rsidRPr="00B72C72" w:rsidRDefault="00B16E68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6C268AF8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49AD3" w14:textId="17F28FB3" w:rsidR="00B72C72" w:rsidRPr="00B72C72" w:rsidRDefault="00B72C72" w:rsidP="00B16E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EDD42D" w14:textId="322BCD4D" w:rsidR="00B72C72" w:rsidRPr="00460531" w:rsidRDefault="008D6BDA" w:rsidP="00B72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16E68" w:rsidRPr="00460531">
              <w:rPr>
                <w:rFonts w:ascii="Times New Roman" w:hAnsi="Times New Roman" w:cs="Times New Roman"/>
                <w:b/>
                <w:sz w:val="24"/>
                <w:szCs w:val="24"/>
              </w:rPr>
              <w:t>4. Transmisija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F1B12A" w14:textId="3846212C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C72" w:rsidRPr="00B72C72" w14:paraId="67ED4B2B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748F" w14:textId="01EE600B" w:rsidR="00B72C72" w:rsidRPr="00B72C72" w:rsidRDefault="00F66003" w:rsidP="004605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6053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DAE4FE5" w14:textId="665EC525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Varantieji ratai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3BCB26" w14:textId="3A0F1B7D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Priekinių varančiųjų ratų pavara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1935CA3F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D1D" w14:textId="31978881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60531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5698CB6" w14:textId="650A5969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Transmisija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47DEAA" w14:textId="709E5D5A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Automatinė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3FEFA371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E019C" w14:textId="059264DE" w:rsidR="00B72C72" w:rsidRPr="00B72C72" w:rsidRDefault="00B72C72" w:rsidP="004605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9C85FD" w14:textId="3B8316C2" w:rsidR="00B72C72" w:rsidRPr="00460531" w:rsidRDefault="008D6BDA" w:rsidP="00B72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60531" w:rsidRPr="00460531">
              <w:rPr>
                <w:rFonts w:ascii="Times New Roman" w:hAnsi="Times New Roman" w:cs="Times New Roman"/>
                <w:b/>
                <w:sz w:val="24"/>
                <w:szCs w:val="24"/>
              </w:rPr>
              <w:t>5. Kėbulas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2CD101A" w14:textId="55F7B118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C72" w:rsidRPr="00B72C72" w14:paraId="3A275692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764" w14:textId="0111AB78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60531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75DF267" w14:textId="6D150A2F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Sėdimų vietų skaičius (ne mažiau kaip)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A2936C8" w14:textId="067048D3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(</w:t>
            </w:r>
            <w:r w:rsidR="002D4CB3" w:rsidRPr="002D4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įskaitant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vairuotoj</w:t>
            </w:r>
            <w:r w:rsidR="002D4CB3">
              <w:rPr>
                <w:rFonts w:ascii="Times New Roman" w:hAnsi="Times New Roman" w:cs="Times New Roman"/>
                <w:bCs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56FB5" w:rsidRPr="00B72C72" w14:paraId="602D1FC9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720" w14:textId="34963FB0" w:rsidR="00756FB5" w:rsidRDefault="00756FB5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75082F" w14:textId="589E1CB8" w:rsidR="00756FB5" w:rsidRDefault="00756FB5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Durelių skaičius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C7B9BB" w14:textId="1CA67556" w:rsidR="00756FB5" w:rsidRDefault="00756FB5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 mažiau </w:t>
            </w:r>
            <w:r w:rsidR="00710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kaip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dur</w:t>
            </w:r>
            <w:r w:rsidR="00710A14">
              <w:rPr>
                <w:rFonts w:ascii="Times New Roman" w:hAnsi="Times New Roman" w:cs="Times New Roman"/>
                <w:bCs/>
                <w:sz w:val="24"/>
                <w:szCs w:val="24"/>
              </w:rPr>
              <w:t>ų automobilis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0CD6FB05" w14:textId="77777777" w:rsidTr="008D6BDA">
        <w:trPr>
          <w:gridAfter w:val="1"/>
          <w:wAfter w:w="10295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A9A" w14:textId="7E69DD5B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6053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756F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6F46901" w14:textId="5097BA85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3C9">
              <w:rPr>
                <w:rFonts w:ascii="Times New Roman" w:hAnsi="Times New Roman" w:cs="Times New Roman"/>
                <w:bCs/>
                <w:sz w:val="24"/>
                <w:szCs w:val="24"/>
              </w:rPr>
              <w:t>Išmatavimai – 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gis, mm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96D2FFF" w14:textId="38F01DF0" w:rsidR="00B72C72" w:rsidRPr="00B72C72" w:rsidRDefault="00460531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Nuo 4 </w:t>
            </w:r>
            <w:r w:rsidR="000573C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 mm iki 4 </w:t>
            </w:r>
            <w:r w:rsidR="00813E87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 w:rsidR="0086094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36539" w:rsidRPr="00B72C72" w14:paraId="3A4B6A6F" w14:textId="77777777" w:rsidTr="008D6BDA">
        <w:trPr>
          <w:gridAfter w:val="1"/>
          <w:wAfter w:w="10295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D90" w14:textId="327A6365" w:rsidR="00A36539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  <w:r w:rsidR="00756F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65E941" w14:textId="73189FF8" w:rsidR="00A36539" w:rsidRPr="000573C9" w:rsidRDefault="00A36539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3C9">
              <w:rPr>
                <w:rFonts w:ascii="Times New Roman" w:hAnsi="Times New Roman" w:cs="Times New Roman"/>
                <w:bCs/>
                <w:sz w:val="24"/>
                <w:szCs w:val="24"/>
              </w:rPr>
              <w:t>Spalva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B21138" w14:textId="6EB954C7" w:rsidR="00A36539" w:rsidRDefault="00A36539" w:rsidP="00425A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Užtikrinti galimybę pasirinkti mažiausiai iš </w:t>
            </w:r>
            <w:r w:rsidR="000573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spalvų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675E3884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2BF65" w14:textId="640FD9B4" w:rsidR="00B72C72" w:rsidRPr="00B72C72" w:rsidRDefault="00B72C72" w:rsidP="004605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90B152" w14:textId="1C60C44B" w:rsidR="00B72C72" w:rsidRPr="00B8668A" w:rsidRDefault="008D6BDA" w:rsidP="00B72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60531" w:rsidRPr="00B86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B8668A" w:rsidRPr="00B8668A">
              <w:rPr>
                <w:rFonts w:ascii="Times New Roman" w:hAnsi="Times New Roman" w:cs="Times New Roman"/>
                <w:b/>
                <w:sz w:val="24"/>
                <w:szCs w:val="24"/>
              </w:rPr>
              <w:t>Padangos ir ratai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EF88C2" w14:textId="00414C11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C72" w:rsidRPr="00B72C72" w14:paraId="100EEDF6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13C" w14:textId="2D77FE6E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668A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AB0914" w14:textId="20B3F725" w:rsidR="00B72C72" w:rsidRPr="00B72C72" w:rsidRDefault="00756FB5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FB5">
              <w:rPr>
                <w:rFonts w:ascii="Times New Roman" w:hAnsi="Times New Roman" w:cs="Times New Roman"/>
                <w:bCs/>
                <w:sz w:val="24"/>
                <w:szCs w:val="24"/>
              </w:rPr>
              <w:t>Atsarginis ratas arba gamyklinis ratų remonto komplektas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881809" w14:textId="56F65944" w:rsidR="00B72C72" w:rsidRPr="00B72C72" w:rsidRDefault="00756FB5" w:rsidP="00A236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FB5">
              <w:rPr>
                <w:rFonts w:ascii="Times New Roman" w:hAnsi="Times New Roman" w:cs="Times New Roman"/>
                <w:bCs/>
                <w:sz w:val="24"/>
                <w:szCs w:val="24"/>
              </w:rPr>
              <w:t>Atsarginis ratas, raktas rato nuėmimui ir kėliklis. Jei siūlomam modeliui gamintojas nenumato komplektavimo su atsarginiu ratu, vietoj jo automobilis turi būti sukomplektuotas gamykliniu ratų remonto komplektu (oro kompresorius, specialūs klijai)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638D9ADA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EAD" w14:textId="174B45E5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668A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CB9DEE" w14:textId="3E7654FC" w:rsidR="004D0312" w:rsidRPr="00496E8A" w:rsidRDefault="00B8668A" w:rsidP="00496E8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6E8A">
              <w:rPr>
                <w:rFonts w:ascii="Times New Roman" w:hAnsi="Times New Roman" w:cs="Times New Roman"/>
                <w:bCs/>
                <w:sz w:val="24"/>
                <w:szCs w:val="24"/>
              </w:rPr>
              <w:t>Vasarinių padangų komplektas su lengvo lydinio ratlankiais sumontuotas ant automobilio. Papildomai turi būti žieminių padangų komplektas su lengvo lydinio ratlankiais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33010A4" w14:textId="43CB7306" w:rsidR="00B72C72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 original</w:t>
            </w:r>
            <w:r w:rsidR="00C141E8">
              <w:rPr>
                <w:rFonts w:ascii="Times New Roman" w:hAnsi="Times New Roman" w:cs="Times New Roman"/>
                <w:bCs/>
                <w:sz w:val="24"/>
                <w:szCs w:val="24"/>
              </w:rPr>
              <w:t>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s, numatyt</w:t>
            </w:r>
            <w:r w:rsidR="00756FB5">
              <w:rPr>
                <w:rFonts w:ascii="Times New Roman" w:hAnsi="Times New Roman" w:cs="Times New Roman"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gamintojo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25C970" w14:textId="77777777" w:rsidR="004D0312" w:rsidRPr="004D0312" w:rsidRDefault="004D0312" w:rsidP="004D0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231A9" w14:textId="77777777" w:rsidR="004D0312" w:rsidRDefault="004D0312" w:rsidP="004D03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7689B4" w14:textId="35336067" w:rsidR="004D0312" w:rsidRPr="004D0312" w:rsidRDefault="004D0312" w:rsidP="00E97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C72" w:rsidRPr="00B72C72" w14:paraId="16EF43DA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A6390" w14:textId="531224A4" w:rsidR="00B72C72" w:rsidRPr="00B72C72" w:rsidRDefault="00B72C72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7A7C94" w14:textId="74D8227F" w:rsidR="00B72C72" w:rsidRPr="00B8668A" w:rsidRDefault="008D6BDA" w:rsidP="00B72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8668A" w:rsidRPr="00B8668A">
              <w:rPr>
                <w:rFonts w:ascii="Times New Roman" w:hAnsi="Times New Roman" w:cs="Times New Roman"/>
                <w:b/>
                <w:sz w:val="24"/>
                <w:szCs w:val="24"/>
              </w:rPr>
              <w:t>7. Stabdžių sistema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0A1C5F" w14:textId="4B27E692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C72" w:rsidRPr="00B72C72" w14:paraId="2AAD0F7E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1B7" w14:textId="4DC30872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668A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E6896D4" w14:textId="144E906E" w:rsidR="00B72C72" w:rsidRPr="00B72C72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Traukos kontrolės si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stema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D6F1CB4" w14:textId="6F08878A" w:rsidR="00B72C72" w:rsidRPr="00B72C72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742C0963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E40" w14:textId="6BBE5029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668A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D2964F" w14:textId="0143E6A1" w:rsidR="00B72C72" w:rsidRPr="00B72C72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Stabdžių džiovinimo sistema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DD4850" w14:textId="3544BB95" w:rsidR="00B72C72" w:rsidRPr="00B72C72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668A" w:rsidRPr="00B72C72" w14:paraId="6D7DFF27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93D" w14:textId="0DE980E8" w:rsidR="00B8668A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668A">
              <w:rPr>
                <w:rFonts w:ascii="Times New Roman" w:hAnsi="Times New Roman" w:cs="Times New Roman"/>
                <w:bCs/>
                <w:sz w:val="24"/>
                <w:szCs w:val="24"/>
              </w:rPr>
              <w:t>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6C80C1" w14:textId="0915246E" w:rsidR="00B8668A" w:rsidRDefault="00DC54AF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Stabdžių anti-blokavimo sistema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942C8D" w14:textId="28DD261C" w:rsidR="00B8668A" w:rsidRPr="00B72C72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668A" w:rsidRPr="00B72C72" w14:paraId="0E857BA3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28B" w14:textId="587A0D0B" w:rsidR="00B8668A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668A">
              <w:rPr>
                <w:rFonts w:ascii="Times New Roman" w:hAnsi="Times New Roman" w:cs="Times New Roman"/>
                <w:bCs/>
                <w:sz w:val="24"/>
                <w:szCs w:val="24"/>
              </w:rPr>
              <w:t>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0C08DC" w14:textId="2DB15920" w:rsidR="00B8668A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Elektromechaninis stovėjimo stabdys su „AutoHold“ funkcija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BCBC03" w14:textId="470BD7FD" w:rsidR="00B8668A" w:rsidRPr="00B72C72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8668A" w:rsidRPr="00B72C72" w14:paraId="206E6B64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600E" w14:textId="5C6D7EC6" w:rsidR="00B8668A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668A">
              <w:rPr>
                <w:rFonts w:ascii="Times New Roman" w:hAnsi="Times New Roman" w:cs="Times New Roman"/>
                <w:bCs/>
                <w:sz w:val="24"/>
                <w:szCs w:val="24"/>
              </w:rPr>
              <w:t>7.5.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FCACF0" w14:textId="4F7B181D" w:rsidR="00B8668A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Elektroninė stabdžių stabilumo kontrolės sistema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834157" w14:textId="2C69DA41" w:rsidR="00B8668A" w:rsidRDefault="00B8668A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C12AD" w:rsidRPr="00B72C72" w14:paraId="7BAB2F6B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6BE9" w14:textId="37D66282" w:rsidR="001C12AD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7.6.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A0A1FD" w14:textId="481C361F" w:rsidR="001C12AD" w:rsidRDefault="001C12AD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Elektroninis stabdymo jėgos paskirstymas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73204F" w14:textId="73E6C52E" w:rsidR="001C12AD" w:rsidRDefault="001C12AD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5855C686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B980B" w14:textId="77C87389" w:rsidR="00B72C72" w:rsidRPr="00B72C72" w:rsidRDefault="00B72C72" w:rsidP="001C12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77F9F0" w14:textId="63B3B59C" w:rsidR="00B72C72" w:rsidRPr="001C12AD" w:rsidRDefault="008D6BDA" w:rsidP="00B72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C12AD" w:rsidRPr="001C12AD">
              <w:rPr>
                <w:rFonts w:ascii="Times New Roman" w:hAnsi="Times New Roman" w:cs="Times New Roman"/>
                <w:b/>
                <w:sz w:val="24"/>
                <w:szCs w:val="24"/>
              </w:rPr>
              <w:t>8. Įranga ir priedai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BC4953" w14:textId="7A46D76F" w:rsidR="00B72C72" w:rsidRPr="00B72C72" w:rsidRDefault="00B72C72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C72" w:rsidRPr="00B72C72" w14:paraId="283B4FA6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5AE" w14:textId="484EF171" w:rsidR="00B72C72" w:rsidRPr="00B72C72" w:rsidRDefault="00F66003" w:rsidP="001C12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DADE68E" w14:textId="33317A49" w:rsidR="00B72C72" w:rsidRPr="00B72C72" w:rsidRDefault="001C12AD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Veidrodžiai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72DAA9" w14:textId="7727602E" w:rsidR="00B72C72" w:rsidRPr="00B72C72" w:rsidRDefault="001C12AD" w:rsidP="00B72C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Šildomi ir elektra reguliuojami šoninio vaizdo veidrodžiai</w:t>
            </w:r>
            <w:r w:rsidR="00710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57061E58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2A7" w14:textId="3BF25083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D41B7D" w14:textId="680EBE9E" w:rsidR="00B72C72" w:rsidRPr="00B72C72" w:rsidRDefault="001C12AD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Langai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2F636E" w14:textId="3CA1C942" w:rsidR="00B72C72" w:rsidRPr="00B72C72" w:rsidRDefault="001C12AD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Šoniniai – valdomi elektra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222FCD99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1A6" w14:textId="6D37FB3F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6B6D5F" w14:textId="31BE9519" w:rsidR="00B72C72" w:rsidRPr="00B72C72" w:rsidRDefault="00431EAB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Gamykliniai 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LED priekiniai žibintai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4F95B9" w14:textId="25B2CF41" w:rsidR="00B72C72" w:rsidRPr="00B72C72" w:rsidRDefault="001C12AD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36794C62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2BC" w14:textId="1C3B7DD7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9F271C" w14:textId="02484B71" w:rsidR="00B72C72" w:rsidRPr="00B72C72" w:rsidRDefault="00431EAB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Gamykliniai LED š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viesos diodų galiniai žibintai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AC4253" w14:textId="57C5C821" w:rsidR="00B72C72" w:rsidRPr="00B72C72" w:rsidRDefault="001C12AD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3CD439B3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1CA" w14:textId="7E5D4969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B4C471" w14:textId="2907FBA4" w:rsidR="00756FB5" w:rsidRPr="00B72C72" w:rsidDel="003D63B4" w:rsidRDefault="001C12AD" w:rsidP="00756F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Vairuotojo ir keleivio saugos oro pagalvės, priekinių sėdynių šoninės oro pagalvės ir oro pagalvių užuolaidos, oro pagalvė tarp priekinių sėdynių, vairuotojo kelių oro pagalvė</w:t>
            </w:r>
            <w:r w:rsidR="00756FB5">
              <w:rPr>
                <w:rFonts w:ascii="Times New Roman" w:hAnsi="Times New Roman" w:cs="Times New Roman"/>
                <w:bCs/>
                <w:sz w:val="24"/>
                <w:szCs w:val="24"/>
              </w:rPr>
              <w:t>, a</w:t>
            </w:r>
            <w:r w:rsidR="00756FB5" w:rsidRPr="00756FB5">
              <w:rPr>
                <w:rFonts w:ascii="Times New Roman" w:hAnsi="Times New Roman" w:cs="Times New Roman"/>
                <w:bCs/>
                <w:sz w:val="24"/>
                <w:szCs w:val="24"/>
              </w:rPr>
              <w:t>utomobilio valdymo ir saugumo sistemos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E0F2EC" w14:textId="78492EF5" w:rsidR="00B72C72" w:rsidRPr="00B72C72" w:rsidDel="003D63B4" w:rsidRDefault="001C12AD" w:rsidP="00B72C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72C72" w:rsidRPr="00B72C72" w14:paraId="7735E01C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887" w14:textId="43AA3B1E" w:rsidR="00B72C72" w:rsidRPr="00B72C72" w:rsidRDefault="00F66003" w:rsidP="00B72C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C12A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72C72"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60CB7A" w14:textId="6916B3B6" w:rsidR="00B72C72" w:rsidRPr="00B72C72" w:rsidRDefault="00C96B70" w:rsidP="00B72C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Beraktė užvedimo ir užrakinimo sistema</w:t>
            </w:r>
            <w:r w:rsidR="00756FB5">
              <w:rPr>
                <w:rFonts w:ascii="Times New Roman" w:hAnsi="Times New Roman" w:cs="Times New Roman"/>
                <w:bCs/>
                <w:sz w:val="24"/>
                <w:szCs w:val="24"/>
              </w:rPr>
              <w:t>, d</w:t>
            </w:r>
            <w:r w:rsidR="00756FB5" w:rsidRPr="00756FB5">
              <w:rPr>
                <w:rFonts w:ascii="Times New Roman" w:hAnsi="Times New Roman" w:cs="Times New Roman"/>
                <w:bCs/>
                <w:sz w:val="24"/>
                <w:szCs w:val="24"/>
              </w:rPr>
              <w:t>urų užraktas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6AD9E5" w14:textId="2A9B784C" w:rsidR="00B72C72" w:rsidRPr="00B72C72" w:rsidRDefault="00C96B70" w:rsidP="003974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600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6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beraktė užvedimo ir užrakinimo sistema, </w:t>
            </w:r>
            <w:r w:rsidR="00600153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600153" w:rsidRPr="00600153">
              <w:rPr>
                <w:rFonts w:ascii="Times New Roman" w:hAnsi="Times New Roman" w:cs="Times New Roman"/>
                <w:bCs/>
                <w:sz w:val="24"/>
                <w:szCs w:val="24"/>
              </w:rPr>
              <w:t>amyklinis centrinis visų durų užraktas su nuotoliniu valdymu</w:t>
            </w:r>
            <w:r w:rsidR="00D26E52">
              <w:rPr>
                <w:rFonts w:ascii="Times New Roman" w:hAnsi="Times New Roman" w:cs="Times New Roman"/>
                <w:bCs/>
                <w:sz w:val="24"/>
                <w:szCs w:val="24"/>
              </w:rPr>
              <w:t>, m</w:t>
            </w:r>
            <w:r w:rsidR="00600153" w:rsidRPr="00600153">
              <w:rPr>
                <w:rFonts w:ascii="Times New Roman" w:hAnsi="Times New Roman" w:cs="Times New Roman"/>
                <w:bCs/>
                <w:sz w:val="24"/>
                <w:szCs w:val="24"/>
              </w:rPr>
              <w:t>ažiausiai du užvedimo rakteliai su centrinio užrakto nuotolinio valdymo pulteliais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0CA587DE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0213" w14:textId="1181F247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F664A7" w14:textId="19A8B295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710A14">
              <w:rPr>
                <w:rFonts w:ascii="Times New Roman" w:hAnsi="Times New Roman" w:cs="Times New Roman"/>
                <w:bCs/>
                <w:sz w:val="24"/>
                <w:szCs w:val="24"/>
              </w:rPr>
              <w:t>amyklinė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alinė ir priekinė parkavimo sistema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8014AA" w14:textId="2962C8DD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4F783576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5F5" w14:textId="2667B317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96B7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96B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552841" w14:textId="67EC8858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atpažinimas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F60DB1" w14:textId="4DC0842D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562256B5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BF0" w14:textId="03A8CF1E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96B70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96B7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7586E2" w14:textId="67126875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Įspėjimo dėl galimo priekinio susidūrimo sistema su automatine avarinio stabdymo funkcija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C47DFE" w14:textId="6D9B8D88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095CEAC5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81E" w14:textId="70F2B0B9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C67A70" w14:textId="2D2331FE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Šildomos priekinės 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sėdynės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53F7FA" w14:textId="03919CC9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3633ED49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226" w14:textId="2D198711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02392A" w14:textId="65A9EADE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Šildomas vairas</w:t>
            </w:r>
            <w:r w:rsidR="006350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57E689" w14:textId="04388099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306A" w:rsidRPr="00B72C72" w14:paraId="0BAFBB62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6B6" w14:textId="33151CE9" w:rsidR="00F3306A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9FDF3C" w14:textId="76B247EB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Šildomas priekinis stiklas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43AF7A" w14:textId="06AA1C31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3A22EDF9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5EA" w14:textId="2799F92D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980EFD" w14:textId="1E7ADF15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Lietaus daviklis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83D8DB" w14:textId="47083687" w:rsidR="00C96B70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39EB2B1B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8952" w14:textId="65A6DA2B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62D7A0" w14:textId="2295EC34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Įkalnės asistentas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F6B784" w14:textId="2120B1C3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5BCC0D40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A5D" w14:textId="7560B094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B0A570" w14:textId="6D1EA4CA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Eismo juostos išlaikymo sistema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C7A9DB" w14:textId="7E503BB6" w:rsidR="00C96B70" w:rsidRPr="00B72C72" w:rsidRDefault="00C96B70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306A" w:rsidRPr="00B72C72" w14:paraId="0B36BD14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0543" w14:textId="063A5631" w:rsidR="00F3306A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21A13F" w14:textId="3A95F4D5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710A14">
              <w:rPr>
                <w:rFonts w:ascii="Times New Roman" w:hAnsi="Times New Roman" w:cs="Times New Roman"/>
                <w:bCs/>
                <w:sz w:val="24"/>
                <w:szCs w:val="24"/>
              </w:rPr>
              <w:t>amyklinė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alinio vaizdo kamera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33D9C9" w14:textId="670FA5F5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306A" w:rsidRPr="00B72C72" w14:paraId="18D63F8F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F5B" w14:textId="7AE15120" w:rsidR="00F3306A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77A7D8" w14:textId="4DFD652C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Elektra valdomas bagažinės dangtis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16EF5BF" w14:textId="5E5E971F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306A" w:rsidRPr="00B72C72" w14:paraId="144687A7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B17" w14:textId="56C02E2C" w:rsidR="00F3306A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474895" w14:textId="375EFE06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Adaptyvioji kruizo kontrolė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B82A95" w14:textId="6DD86869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3306A" w:rsidRPr="00B72C72" w14:paraId="5132B510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9CF" w14:textId="1AFA6201" w:rsidR="00F3306A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8AE28A" w14:textId="7D5E7A1D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Padangų slėgio kontrolės sistema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21A7E5" w14:textId="222A706B" w:rsidR="00F3306A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37CDB94F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F38" w14:textId="01548A5F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56D7F1" w14:textId="3D5A049E" w:rsidR="00C96B70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Salono šildymas ir vėdinimas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A6EC8C" w14:textId="51277E7B" w:rsidR="00C96B70" w:rsidRDefault="00BA7D84" w:rsidP="00E974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F3306A">
              <w:rPr>
                <w:rFonts w:ascii="Times New Roman" w:hAnsi="Times New Roman" w:cs="Times New Roman"/>
                <w:bCs/>
                <w:sz w:val="24"/>
                <w:szCs w:val="24"/>
              </w:rPr>
              <w:t>limato kontrolės sistema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077000AF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3AB" w14:textId="5F338305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7D1083" w14:textId="1B6BF5D2" w:rsidR="00C96B70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Gamyklinė laisvų rankų įranga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AEF3FD1" w14:textId="732C04B4" w:rsidR="00C96B70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96B70" w:rsidRPr="00B72C72" w14:paraId="24B62CAB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F82" w14:textId="7BCDF25E" w:rsidR="00C96B70" w:rsidRDefault="00F66003" w:rsidP="00C96B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A51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BD0542" w14:textId="044F7C3C" w:rsidR="00C96B70" w:rsidRPr="00B72C72" w:rsidRDefault="00F3306A" w:rsidP="00C96B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Gamyklinė apsaugos sistema, atitinkanti draudimo kompanijų reikalavimus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7F964E" w14:textId="7ABD6D4A" w:rsidR="00C96B70" w:rsidRPr="00B72C72" w:rsidRDefault="004D0312" w:rsidP="00E974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Į</w:t>
            </w:r>
            <w:r w:rsidRPr="004D0312">
              <w:rPr>
                <w:rFonts w:ascii="Times New Roman" w:hAnsi="Times New Roman" w:cs="Times New Roman"/>
                <w:bCs/>
                <w:sz w:val="24"/>
                <w:szCs w:val="24"/>
              </w:rPr>
              <w:t>rengta apsaugos signalizacija, atitinkanti KASKO draudimo bendrovių reikalavimus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61377" w:rsidRPr="00B72C72" w14:paraId="2E789ED9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0B4" w14:textId="482D8775" w:rsidR="00361377" w:rsidRDefault="00361377" w:rsidP="00361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A0D465" w14:textId="13A13633" w:rsidR="00361377" w:rsidRDefault="00710A14" w:rsidP="0036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Gamyklinė p</w:t>
            </w:r>
            <w:r w:rsidR="00361377" w:rsidRPr="00361377">
              <w:rPr>
                <w:rFonts w:ascii="Times New Roman" w:hAnsi="Times New Roman" w:cs="Times New Roman"/>
                <w:bCs/>
                <w:sz w:val="24"/>
                <w:szCs w:val="24"/>
              </w:rPr>
              <w:t>arkavimo atstumo kontrolė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00F9B6" w14:textId="5016B27B" w:rsidR="00361377" w:rsidRDefault="00361377" w:rsidP="0036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Turi būti </w:t>
            </w:r>
            <w:r w:rsidRPr="00361377">
              <w:rPr>
                <w:rFonts w:ascii="Times New Roman" w:hAnsi="Times New Roman" w:cs="Times New Roman"/>
                <w:bCs/>
                <w:sz w:val="24"/>
                <w:szCs w:val="24"/>
              </w:rPr>
              <w:t>įspėjamieji signalai kliūčių priekyje ir gale atveju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61377" w:rsidRPr="00B72C72" w14:paraId="13A58928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94F" w14:textId="7B38E232" w:rsidR="00361377" w:rsidRDefault="00361377" w:rsidP="00361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8D8474" w14:textId="357E2831" w:rsidR="00361377" w:rsidRPr="00B72C72" w:rsidRDefault="001F2B7E" w:rsidP="0036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Gamyklinė navigacija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1F3E4A" w14:textId="11CA099B" w:rsidR="00361377" w:rsidRPr="00B72C72" w:rsidRDefault="001F2B7E" w:rsidP="003613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48858C69" w14:textId="77777777" w:rsidTr="001F2B7E">
        <w:trPr>
          <w:gridAfter w:val="1"/>
          <w:wAfter w:w="10295" w:type="dxa"/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6CE" w14:textId="56F554CA" w:rsidR="001F2B7E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6AED0B" w14:textId="47E0C5A6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Multimedija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14A188" w14:textId="0EDF2886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Radijas su jutikliniu ekranu, „Bluetooth“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1DB5C97F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697" w14:textId="75B40892" w:rsidR="001F2B7E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710281" w14:textId="553E7E99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Guminis arba tekstilinis bagažo skyriaus kilimėlis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79EE3F" w14:textId="22224C69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7EAB50D6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C99" w14:textId="6D25A6D4" w:rsidR="001F2B7E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874C74" w14:textId="4CF2E1A2" w:rsidR="001F2B7E" w:rsidRPr="00B72C72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Vairuotojo nuovargio asistentas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8CD3EF" w14:textId="18DA26AC" w:rsidR="001F2B7E" w:rsidRPr="00B72C72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3728ECB7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718" w14:textId="73616EF4" w:rsidR="001F2B7E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D88DDC" w14:textId="0D4DF35C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Gesintuvas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C6F81B" w14:textId="040A55C0" w:rsidR="001F2B7E" w:rsidRDefault="001F2B7E" w:rsidP="00425A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>
              <w:t xml:space="preserve"> </w:t>
            </w:r>
            <w:r w:rsidRPr="007A5B2A">
              <w:rPr>
                <w:rFonts w:ascii="Times New Roman" w:hAnsi="Times New Roman" w:cs="Times New Roman"/>
                <w:bCs/>
                <w:sz w:val="24"/>
                <w:szCs w:val="24"/>
              </w:rPr>
              <w:t>teisės aktuose nustatytus reikalavimus atitinkantis gesintuvas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2BBC8D67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BD4" w14:textId="3047A356" w:rsidR="001F2B7E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  <w:r w:rsidR="00A663F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219ED5" w14:textId="48EB7081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Avarinio sustojimo ženklas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D70A8D" w14:textId="1B88623F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05FE39FD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1F2" w14:textId="2AA0E2BF" w:rsidR="001F2B7E" w:rsidRPr="00B72C72" w:rsidRDefault="001F2B7E" w:rsidP="001F2B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1.8.3</w:t>
            </w:r>
            <w:r w:rsidR="00A663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6696E6" w14:textId="002779CB" w:rsidR="001F2B7E" w:rsidRPr="00B72C72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Pirmosios pagalbos rinkinys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B7C49A" w14:textId="5A2DC6E7" w:rsidR="001F2B7E" w:rsidRPr="001C12AD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5FF439DE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039" w14:textId="6964428B" w:rsidR="001F2B7E" w:rsidRPr="00B72C72" w:rsidRDefault="001F2B7E" w:rsidP="001F2B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1.8.3</w:t>
            </w:r>
            <w:r w:rsidR="00A663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77E9DE" w14:textId="7FB0DE21" w:rsidR="001F2B7E" w:rsidRPr="00B72C72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Šviesą atspindinti liemenė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53EE92" w14:textId="293478B7" w:rsidR="001F2B7E" w:rsidRPr="001C12AD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 būti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5927F6B3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D85" w14:textId="7D2AC868" w:rsidR="001F2B7E" w:rsidRDefault="001F2B7E" w:rsidP="001F2B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1.8.3</w:t>
            </w:r>
            <w:r w:rsidR="00A663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134F4A" w14:textId="3E8C49A6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Salono grindų kilimėliai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D597A8" w14:textId="5D07D46D" w:rsidR="001F2B7E" w:rsidRDefault="001F2B7E" w:rsidP="00425A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Tekstiliniai ir guminiai grindų kilimėliai </w:t>
            </w:r>
            <w:r w:rsidRPr="009A3593">
              <w:rPr>
                <w:rFonts w:ascii="Times New Roman" w:hAnsi="Times New Roman" w:cs="Times New Roman"/>
                <w:sz w:val="24"/>
                <w:szCs w:val="24"/>
              </w:rPr>
              <w:t>(salono priekyje ir gale)</w:t>
            </w:r>
            <w:r w:rsidR="0042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B7E" w:rsidRPr="00B72C72" w14:paraId="1E5266DB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5DC15" w14:textId="77777777" w:rsidR="001F2B7E" w:rsidRPr="00B72C72" w:rsidRDefault="001F2B7E" w:rsidP="001F2B7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18CB78" w14:textId="59D5E8C9" w:rsidR="001F2B7E" w:rsidRPr="008D6BDA" w:rsidRDefault="001F2B7E" w:rsidP="001F2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DA">
              <w:rPr>
                <w:rFonts w:ascii="Times New Roman" w:hAnsi="Times New Roman" w:cs="Times New Roman"/>
                <w:b/>
                <w:sz w:val="24"/>
                <w:szCs w:val="24"/>
              </w:rPr>
              <w:t>1.9. Kita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42C37C" w14:textId="77777777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B7E" w:rsidRPr="00B72C72" w14:paraId="798F6E1F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79A" w14:textId="68950D7E" w:rsidR="001F2B7E" w:rsidRPr="00B72C72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1.9.1</w:t>
            </w: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A69AD1" w14:textId="5CBD1C24" w:rsidR="001F2B7E" w:rsidRPr="007E2FCA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CA">
              <w:rPr>
                <w:rFonts w:ascii="Times New Roman" w:hAnsi="Times New Roman" w:cs="Times New Roman"/>
                <w:bCs/>
                <w:sz w:val="24"/>
                <w:szCs w:val="24"/>
              </w:rPr>
              <w:t>Pristatymo terminas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8DFF7F" w14:textId="501B81B0" w:rsidR="001F2B7E" w:rsidRPr="007E2FCA" w:rsidRDefault="001F2B7E" w:rsidP="00425A2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CA">
              <w:rPr>
                <w:rFonts w:ascii="Times New Roman" w:hAnsi="Times New Roman" w:cs="Times New Roman"/>
                <w:bCs/>
                <w:sz w:val="24"/>
                <w:szCs w:val="24"/>
              </w:rPr>
              <w:t>Ne ilgiau kaip per 4 (keturis) mėn. nuo Sutarties įsigaliojimo dienos, bet ne vėliau kaip iki 2025 m. gruodžio 1 d.</w:t>
            </w:r>
          </w:p>
        </w:tc>
      </w:tr>
      <w:tr w:rsidR="001F2B7E" w:rsidRPr="00B72C72" w14:paraId="169B1259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E5E" w14:textId="082424A8" w:rsidR="001F2B7E" w:rsidRPr="00B72C72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638745" w14:textId="79FDAC49" w:rsidR="001F2B7E" w:rsidRPr="00B72C72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Automobilio pristatymo vieta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49219B" w14:textId="106D5289" w:rsidR="001F2B7E" w:rsidRPr="00B72C72" w:rsidRDefault="001F2B7E" w:rsidP="001F2B7E">
            <w:pPr>
              <w:pStyle w:val="Sraopastraipa"/>
              <w:ind w:left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C72">
              <w:rPr>
                <w:rFonts w:ascii="Times New Roman" w:hAnsi="Times New Roman" w:cs="Times New Roman"/>
                <w:bCs/>
                <w:sz w:val="24"/>
                <w:szCs w:val="24"/>
              </w:rPr>
              <w:t>A. Vivulskio g. 13, Vilnius</w:t>
            </w:r>
            <w:r w:rsidR="00425A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7CD0D403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5CC" w14:textId="06227063" w:rsidR="001F2B7E" w:rsidRPr="00B72C72" w:rsidRDefault="001F2B7E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6CBC63" w14:textId="53CD1146" w:rsidR="001F2B7E" w:rsidRPr="00B72C72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Garantija automobiliui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83DD62" w14:textId="2BDD49DF" w:rsidR="001F2B7E" w:rsidRPr="00B72C72" w:rsidRDefault="001F2B7E" w:rsidP="001F2B7E">
            <w:pPr>
              <w:pStyle w:val="Sraopastraipa"/>
              <w:ind w:lef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Prekei nustatomas Tiekėjo pasiūlytas arba prekės gamintojo taikomas garantinis terminas, tačiau bet kokiu atveju ne trumpesnis kaip 5 metai arba 100 000 kilometrų ridos gamintojo garantija. </w:t>
            </w:r>
            <w:r w:rsidRPr="002D4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Garantijos laikas skaičiuojamas nuo Prekės perdavimo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perkančiajai organizacija</w:t>
            </w:r>
            <w:r w:rsidRPr="002D4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dienos</w:t>
            </w:r>
            <w:r w:rsidRPr="002D4C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F2B7E" w:rsidRPr="00B72C72" w14:paraId="1CE7E539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931" w14:textId="206FB536" w:rsidR="001F2B7E" w:rsidRDefault="00431EAB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A317F3" w14:textId="2A46F0DA" w:rsidR="001F2B7E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7D4">
              <w:rPr>
                <w:rFonts w:ascii="Times New Roman" w:hAnsi="Times New Roman" w:cs="Times New Roman"/>
                <w:bCs/>
                <w:sz w:val="24"/>
                <w:szCs w:val="24"/>
              </w:rPr>
              <w:t>Papildomos sąlygos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D53169" w14:textId="77777777" w:rsidR="001F2B7E" w:rsidRDefault="001F2B7E" w:rsidP="001F2B7E">
            <w:pPr>
              <w:pStyle w:val="Sraopastraipa"/>
              <w:ind w:lef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Visa automobilyje komplektuojama įranga turi būti originali, automobilio gamintojo standartinėse komplektacijose ar papildomuose komplektacijos pasirinkimuose naudojama įranga. Tiekėjui draudžiama montuoti alternatyvią, ne gamintojo numatytą įrangą tam, </w:t>
            </w:r>
            <w:r w:rsidRPr="006177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kad formaliai atitiktų šios techninės specifikacijos reikalavimus.</w:t>
            </w:r>
          </w:p>
          <w:p w14:paraId="18DACC9A" w14:textId="100448A5" w:rsidR="001F2B7E" w:rsidRPr="00B63F92" w:rsidRDefault="001F2B7E" w:rsidP="001F2B7E">
            <w:pPr>
              <w:pStyle w:val="Sraopastraipa"/>
              <w:ind w:lef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7D4">
              <w:rPr>
                <w:rFonts w:ascii="Times New Roman" w:hAnsi="Times New Roman" w:cs="Times New Roman"/>
                <w:bCs/>
                <w:sz w:val="24"/>
                <w:szCs w:val="24"/>
              </w:rPr>
              <w:t>Į automobilį įdiegus telemetrinę kontrolės sistemą, ji nepanaikina ir neapriboja automobilio garantijos.</w:t>
            </w:r>
          </w:p>
        </w:tc>
      </w:tr>
      <w:tr w:rsidR="001F2B7E" w:rsidRPr="00B72C72" w14:paraId="09D77AAA" w14:textId="77777777" w:rsidTr="008D6BDA">
        <w:trPr>
          <w:gridAfter w:val="1"/>
          <w:wAfter w:w="10295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F56" w14:textId="085789DF" w:rsidR="001F2B7E" w:rsidRDefault="00431EAB" w:rsidP="001F2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1.9.</w:t>
            </w:r>
            <w:r w:rsidR="00BA7D8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E41735" w14:textId="5818AD68" w:rsidR="001F2B7E" w:rsidRPr="006177D4" w:rsidRDefault="001F2B7E" w:rsidP="001F2B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7D4">
              <w:rPr>
                <w:rFonts w:ascii="Times New Roman" w:hAnsi="Times New Roman" w:cs="Times New Roman"/>
                <w:bCs/>
                <w:sz w:val="24"/>
                <w:szCs w:val="24"/>
              </w:rPr>
              <w:t>Techninė priežiūra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5B123C" w14:textId="21AD37D8" w:rsidR="001F2B7E" w:rsidRPr="006177D4" w:rsidRDefault="001F2B7E" w:rsidP="001F2B7E">
            <w:pPr>
              <w:pStyle w:val="Sraopastraipa"/>
              <w:ind w:lef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77D4">
              <w:rPr>
                <w:rFonts w:ascii="Times New Roman" w:hAnsi="Times New Roman" w:cs="Times New Roman"/>
                <w:bCs/>
                <w:sz w:val="24"/>
                <w:szCs w:val="24"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</w:tbl>
    <w:p w14:paraId="64C7A879" w14:textId="77777777" w:rsidR="008D6BDA" w:rsidRPr="008D6BDA" w:rsidRDefault="008D6BDA" w:rsidP="008D6BDA"/>
    <w:p w14:paraId="738140D7" w14:textId="77777777" w:rsidR="008D6BDA" w:rsidRDefault="008D6BDA" w:rsidP="008D6BDA"/>
    <w:p w14:paraId="15F98AA2" w14:textId="66ACB2C6" w:rsidR="008D6BDA" w:rsidRPr="00863118" w:rsidRDefault="008D6BDA" w:rsidP="00863118">
      <w:pPr>
        <w:pStyle w:val="Sraopastraipa"/>
        <w:numPr>
          <w:ilvl w:val="0"/>
          <w:numId w:val="13"/>
        </w:numPr>
        <w:tabs>
          <w:tab w:val="left" w:pos="297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63118">
        <w:rPr>
          <w:rFonts w:ascii="Times New Roman" w:hAnsi="Times New Roman" w:cs="Times New Roman"/>
          <w:b/>
          <w:bCs/>
          <w:sz w:val="24"/>
          <w:szCs w:val="24"/>
          <w:lang w:val="en-GB"/>
        </w:rPr>
        <w:t>APLINKOS APSAUGOS KRITERIJAI</w:t>
      </w:r>
    </w:p>
    <w:p w14:paraId="7BFC57AA" w14:textId="77777777" w:rsidR="00863118" w:rsidRDefault="00863118" w:rsidP="00863118">
      <w:pPr>
        <w:tabs>
          <w:tab w:val="left" w:pos="2970"/>
        </w:tabs>
        <w:rPr>
          <w:b/>
          <w:bCs/>
          <w:lang w:val="en-GB"/>
        </w:rPr>
      </w:pPr>
    </w:p>
    <w:p w14:paraId="620820ED" w14:textId="35104BA6" w:rsidR="00F66003" w:rsidRDefault="00F66003" w:rsidP="00756FB5">
      <w:pPr>
        <w:tabs>
          <w:tab w:val="left" w:pos="2970"/>
        </w:tabs>
        <w:jc w:val="both"/>
        <w:rPr>
          <w:b/>
          <w:bCs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361C">
        <w:rPr>
          <w:rFonts w:ascii="Times New Roman" w:hAnsi="Times New Roman" w:cs="Times New Roman"/>
          <w:sz w:val="24"/>
          <w:szCs w:val="24"/>
        </w:rPr>
        <w:t xml:space="preserve">   </w:t>
      </w:r>
      <w:r w:rsidR="00B040A3">
        <w:rPr>
          <w:rFonts w:ascii="Times New Roman" w:hAnsi="Times New Roman" w:cs="Times New Roman"/>
          <w:bCs/>
          <w:sz w:val="24"/>
          <w:szCs w:val="24"/>
        </w:rPr>
        <w:t xml:space="preserve">Vadovaujantis </w:t>
      </w:r>
      <w:r w:rsidR="00B040A3" w:rsidRPr="00B040A3">
        <w:rPr>
          <w:rFonts w:ascii="Times New Roman" w:hAnsi="Times New Roman" w:cs="Times New Roman"/>
          <w:bCs/>
          <w:sz w:val="24"/>
          <w:szCs w:val="24"/>
        </w:rPr>
        <w:t>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(2022 m. gruodžio 13 d. įsakymu Nr. D1-401 redakcija),</w:t>
      </w:r>
      <w:r w:rsidR="00B040A3">
        <w:rPr>
          <w:rFonts w:ascii="Times New Roman" w:hAnsi="Times New Roman" w:cs="Times New Roman"/>
          <w:bCs/>
          <w:sz w:val="24"/>
          <w:szCs w:val="24"/>
        </w:rPr>
        <w:t xml:space="preserve"> 2 priedo </w:t>
      </w:r>
      <w:r w:rsidR="00B040A3" w:rsidRPr="00B040A3">
        <w:rPr>
          <w:rFonts w:ascii="Times New Roman" w:hAnsi="Times New Roman" w:cs="Times New Roman"/>
          <w:bCs/>
          <w:sz w:val="24"/>
          <w:szCs w:val="24"/>
        </w:rPr>
        <w:t xml:space="preserve"> 10.1.1 p</w:t>
      </w:r>
      <w:r w:rsidR="00B040A3">
        <w:rPr>
          <w:rFonts w:ascii="Times New Roman" w:hAnsi="Times New Roman" w:cs="Times New Roman"/>
          <w:bCs/>
          <w:sz w:val="24"/>
          <w:szCs w:val="24"/>
        </w:rPr>
        <w:t>apunkčiu, v</w:t>
      </w:r>
      <w:r w:rsidRPr="00FD04FE">
        <w:rPr>
          <w:rFonts w:ascii="Times New Roman" w:hAnsi="Times New Roman" w:cs="Times New Roman"/>
          <w:bCs/>
          <w:sz w:val="24"/>
          <w:szCs w:val="24"/>
        </w:rPr>
        <w:t>ykdomas žaliasis pirkimas</w:t>
      </w:r>
      <w:r w:rsidR="00B040A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D04FE" w:rsidRPr="00FD04FE">
        <w:rPr>
          <w:rFonts w:ascii="Times New Roman" w:hAnsi="Times New Roman" w:cs="Times New Roman"/>
          <w:bCs/>
          <w:sz w:val="24"/>
          <w:szCs w:val="24"/>
        </w:rPr>
        <w:t xml:space="preserve">su tikslu </w:t>
      </w:r>
      <w:r w:rsidRPr="00FD04FE">
        <w:rPr>
          <w:rFonts w:ascii="Times New Roman" w:hAnsi="Times New Roman" w:cs="Times New Roman"/>
          <w:bCs/>
          <w:sz w:val="24"/>
          <w:szCs w:val="24"/>
        </w:rPr>
        <w:t>įsigyti netaršią transporto priemonę</w:t>
      </w:r>
      <w:r w:rsidR="00B573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73F7" w:rsidRPr="00B573F7">
        <w:rPr>
          <w:rFonts w:ascii="Times New Roman" w:hAnsi="Times New Roman" w:cs="Times New Roman"/>
          <w:bCs/>
          <w:sz w:val="24"/>
          <w:szCs w:val="24"/>
        </w:rPr>
        <w:t>kurios išmetamo anglies dioksido (CO</w:t>
      </w:r>
      <w:r w:rsidR="00B573F7" w:rsidRPr="00B573F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B573F7" w:rsidRPr="00B573F7">
        <w:rPr>
          <w:rFonts w:ascii="Times New Roman" w:hAnsi="Times New Roman" w:cs="Times New Roman"/>
          <w:bCs/>
          <w:sz w:val="24"/>
          <w:szCs w:val="24"/>
        </w:rPr>
        <w:t>) 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prieigos, arba M3, N2, N3 kategorijos transporto priemonė, naudojanti alternatyviuosius degalus, išskyrus skystųjų biodegalų ir degalų mišinius.</w:t>
      </w:r>
    </w:p>
    <w:p w14:paraId="661B269E" w14:textId="77777777" w:rsidR="00863118" w:rsidRDefault="00863118" w:rsidP="00863118">
      <w:pPr>
        <w:tabs>
          <w:tab w:val="left" w:pos="2970"/>
        </w:tabs>
        <w:rPr>
          <w:b/>
          <w:bCs/>
          <w:lang w:val="en-GB"/>
        </w:rPr>
      </w:pPr>
    </w:p>
    <w:p w14:paraId="36FF4B8C" w14:textId="2A898610" w:rsidR="00863118" w:rsidRPr="00AB7DB1" w:rsidRDefault="00B040A3" w:rsidP="00C141E8">
      <w:pPr>
        <w:tabs>
          <w:tab w:val="left" w:pos="2970"/>
        </w:tabs>
        <w:jc w:val="center"/>
        <w:rPr>
          <w:lang w:val="en-GB"/>
        </w:rPr>
      </w:pPr>
      <w:r w:rsidRPr="00AB7DB1">
        <w:rPr>
          <w:lang w:val="en-GB"/>
        </w:rPr>
        <w:t>________________________</w:t>
      </w:r>
    </w:p>
    <w:p w14:paraId="21481E5A" w14:textId="77777777" w:rsidR="008D6BDA" w:rsidRPr="008D6BDA" w:rsidRDefault="008D6BDA" w:rsidP="008D6BDA">
      <w:pPr>
        <w:tabs>
          <w:tab w:val="left" w:pos="2970"/>
        </w:tabs>
        <w:rPr>
          <w:bCs/>
        </w:rPr>
      </w:pPr>
    </w:p>
    <w:p w14:paraId="0CC80981" w14:textId="51E45233" w:rsidR="008D6BDA" w:rsidRPr="008D6BDA" w:rsidRDefault="008D6BDA" w:rsidP="008D6BDA">
      <w:pPr>
        <w:tabs>
          <w:tab w:val="left" w:pos="2970"/>
        </w:tabs>
      </w:pPr>
    </w:p>
    <w:sectPr w:rsidR="008D6BDA" w:rsidRPr="008D6BDA" w:rsidSect="001C562A">
      <w:pgSz w:w="11907" w:h="16840" w:code="9"/>
      <w:pgMar w:top="1134" w:right="567" w:bottom="1134" w:left="1134" w:header="425" w:footer="56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94A"/>
    <w:multiLevelType w:val="hybridMultilevel"/>
    <w:tmpl w:val="6BA28E5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CE3AEF"/>
    <w:multiLevelType w:val="hybridMultilevel"/>
    <w:tmpl w:val="1F3EE08A"/>
    <w:lvl w:ilvl="0" w:tplc="0427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1F03808"/>
    <w:multiLevelType w:val="hybridMultilevel"/>
    <w:tmpl w:val="2B501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32D32"/>
    <w:multiLevelType w:val="hybridMultilevel"/>
    <w:tmpl w:val="2B2ED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27EF"/>
    <w:multiLevelType w:val="hybridMultilevel"/>
    <w:tmpl w:val="4C5A9810"/>
    <w:lvl w:ilvl="0" w:tplc="F3000B8C">
      <w:start w:val="1"/>
      <w:numFmt w:val="decimal"/>
      <w:lvlText w:val="%1"/>
      <w:lvlJc w:val="left"/>
      <w:pPr>
        <w:ind w:left="9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4" w:hanging="360"/>
      </w:pPr>
    </w:lvl>
    <w:lvl w:ilvl="2" w:tplc="0427001B" w:tentative="1">
      <w:start w:val="1"/>
      <w:numFmt w:val="lowerRoman"/>
      <w:lvlText w:val="%3."/>
      <w:lvlJc w:val="right"/>
      <w:pPr>
        <w:ind w:left="2384" w:hanging="180"/>
      </w:pPr>
    </w:lvl>
    <w:lvl w:ilvl="3" w:tplc="0427000F" w:tentative="1">
      <w:start w:val="1"/>
      <w:numFmt w:val="decimal"/>
      <w:lvlText w:val="%4."/>
      <w:lvlJc w:val="left"/>
      <w:pPr>
        <w:ind w:left="3104" w:hanging="360"/>
      </w:pPr>
    </w:lvl>
    <w:lvl w:ilvl="4" w:tplc="04270019" w:tentative="1">
      <w:start w:val="1"/>
      <w:numFmt w:val="lowerLetter"/>
      <w:lvlText w:val="%5."/>
      <w:lvlJc w:val="left"/>
      <w:pPr>
        <w:ind w:left="3824" w:hanging="360"/>
      </w:pPr>
    </w:lvl>
    <w:lvl w:ilvl="5" w:tplc="0427001B" w:tentative="1">
      <w:start w:val="1"/>
      <w:numFmt w:val="lowerRoman"/>
      <w:lvlText w:val="%6."/>
      <w:lvlJc w:val="right"/>
      <w:pPr>
        <w:ind w:left="4544" w:hanging="180"/>
      </w:pPr>
    </w:lvl>
    <w:lvl w:ilvl="6" w:tplc="0427000F" w:tentative="1">
      <w:start w:val="1"/>
      <w:numFmt w:val="decimal"/>
      <w:lvlText w:val="%7."/>
      <w:lvlJc w:val="left"/>
      <w:pPr>
        <w:ind w:left="5264" w:hanging="360"/>
      </w:pPr>
    </w:lvl>
    <w:lvl w:ilvl="7" w:tplc="04270019" w:tentative="1">
      <w:start w:val="1"/>
      <w:numFmt w:val="lowerLetter"/>
      <w:lvlText w:val="%8."/>
      <w:lvlJc w:val="left"/>
      <w:pPr>
        <w:ind w:left="5984" w:hanging="360"/>
      </w:pPr>
    </w:lvl>
    <w:lvl w:ilvl="8" w:tplc="0427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 w15:restartNumberingAfterBreak="0">
    <w:nsid w:val="4BA843CB"/>
    <w:multiLevelType w:val="hybridMultilevel"/>
    <w:tmpl w:val="A592586A"/>
    <w:lvl w:ilvl="0" w:tplc="189EEA28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4" w:hanging="360"/>
      </w:pPr>
    </w:lvl>
    <w:lvl w:ilvl="2" w:tplc="0427001B" w:tentative="1">
      <w:start w:val="1"/>
      <w:numFmt w:val="lowerRoman"/>
      <w:lvlText w:val="%3."/>
      <w:lvlJc w:val="right"/>
      <w:pPr>
        <w:ind w:left="2744" w:hanging="180"/>
      </w:pPr>
    </w:lvl>
    <w:lvl w:ilvl="3" w:tplc="0427000F" w:tentative="1">
      <w:start w:val="1"/>
      <w:numFmt w:val="decimal"/>
      <w:lvlText w:val="%4."/>
      <w:lvlJc w:val="left"/>
      <w:pPr>
        <w:ind w:left="3464" w:hanging="360"/>
      </w:pPr>
    </w:lvl>
    <w:lvl w:ilvl="4" w:tplc="04270019" w:tentative="1">
      <w:start w:val="1"/>
      <w:numFmt w:val="lowerLetter"/>
      <w:lvlText w:val="%5."/>
      <w:lvlJc w:val="left"/>
      <w:pPr>
        <w:ind w:left="4184" w:hanging="360"/>
      </w:pPr>
    </w:lvl>
    <w:lvl w:ilvl="5" w:tplc="0427001B" w:tentative="1">
      <w:start w:val="1"/>
      <w:numFmt w:val="lowerRoman"/>
      <w:lvlText w:val="%6."/>
      <w:lvlJc w:val="right"/>
      <w:pPr>
        <w:ind w:left="4904" w:hanging="180"/>
      </w:pPr>
    </w:lvl>
    <w:lvl w:ilvl="6" w:tplc="0427000F" w:tentative="1">
      <w:start w:val="1"/>
      <w:numFmt w:val="decimal"/>
      <w:lvlText w:val="%7."/>
      <w:lvlJc w:val="left"/>
      <w:pPr>
        <w:ind w:left="5624" w:hanging="360"/>
      </w:pPr>
    </w:lvl>
    <w:lvl w:ilvl="7" w:tplc="04270019" w:tentative="1">
      <w:start w:val="1"/>
      <w:numFmt w:val="lowerLetter"/>
      <w:lvlText w:val="%8."/>
      <w:lvlJc w:val="left"/>
      <w:pPr>
        <w:ind w:left="6344" w:hanging="360"/>
      </w:pPr>
    </w:lvl>
    <w:lvl w:ilvl="8" w:tplc="0427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6" w15:restartNumberingAfterBreak="0">
    <w:nsid w:val="50AD3C34"/>
    <w:multiLevelType w:val="hybridMultilevel"/>
    <w:tmpl w:val="3B92CC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C4018"/>
    <w:multiLevelType w:val="hybridMultilevel"/>
    <w:tmpl w:val="04E8B85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3B9C"/>
    <w:multiLevelType w:val="hybridMultilevel"/>
    <w:tmpl w:val="80106330"/>
    <w:lvl w:ilvl="0" w:tplc="729E9C3E">
      <w:start w:val="6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42112A8"/>
    <w:multiLevelType w:val="hybridMultilevel"/>
    <w:tmpl w:val="6B9EFC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81C"/>
    <w:multiLevelType w:val="hybridMultilevel"/>
    <w:tmpl w:val="DDFEF2E0"/>
    <w:lvl w:ilvl="0" w:tplc="2C2E4E80">
      <w:start w:val="4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CA4883"/>
    <w:multiLevelType w:val="hybridMultilevel"/>
    <w:tmpl w:val="9D8ECC52"/>
    <w:lvl w:ilvl="0" w:tplc="6EF66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120B5"/>
    <w:multiLevelType w:val="hybridMultilevel"/>
    <w:tmpl w:val="8D149E52"/>
    <w:lvl w:ilvl="0" w:tplc="7090E1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C3EBE"/>
    <w:multiLevelType w:val="hybridMultilevel"/>
    <w:tmpl w:val="73DA153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876215">
    <w:abstractNumId w:val="1"/>
  </w:num>
  <w:num w:numId="2" w16cid:durableId="1349410232">
    <w:abstractNumId w:val="3"/>
  </w:num>
  <w:num w:numId="3" w16cid:durableId="2130971018">
    <w:abstractNumId w:val="2"/>
  </w:num>
  <w:num w:numId="4" w16cid:durableId="488714433">
    <w:abstractNumId w:val="6"/>
  </w:num>
  <w:num w:numId="5" w16cid:durableId="1662730468">
    <w:abstractNumId w:val="13"/>
  </w:num>
  <w:num w:numId="6" w16cid:durableId="1421679258">
    <w:abstractNumId w:val="12"/>
  </w:num>
  <w:num w:numId="7" w16cid:durableId="843402726">
    <w:abstractNumId w:val="9"/>
  </w:num>
  <w:num w:numId="8" w16cid:durableId="1126240443">
    <w:abstractNumId w:val="7"/>
  </w:num>
  <w:num w:numId="9" w16cid:durableId="122594497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3041275">
    <w:abstractNumId w:val="11"/>
  </w:num>
  <w:num w:numId="11" w16cid:durableId="1122262266">
    <w:abstractNumId w:val="0"/>
  </w:num>
  <w:num w:numId="12" w16cid:durableId="1461846035">
    <w:abstractNumId w:val="4"/>
  </w:num>
  <w:num w:numId="13" w16cid:durableId="686640209">
    <w:abstractNumId w:val="5"/>
  </w:num>
  <w:num w:numId="14" w16cid:durableId="951743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93"/>
    <w:rsid w:val="000573C9"/>
    <w:rsid w:val="00063873"/>
    <w:rsid w:val="000C4329"/>
    <w:rsid w:val="000E189C"/>
    <w:rsid w:val="0011799F"/>
    <w:rsid w:val="001672AF"/>
    <w:rsid w:val="001775DA"/>
    <w:rsid w:val="00195A9F"/>
    <w:rsid w:val="001C12AD"/>
    <w:rsid w:val="001C294E"/>
    <w:rsid w:val="001C562A"/>
    <w:rsid w:val="001D3F6F"/>
    <w:rsid w:val="001F2B7E"/>
    <w:rsid w:val="001F74EA"/>
    <w:rsid w:val="00217D2E"/>
    <w:rsid w:val="002B43B8"/>
    <w:rsid w:val="002D28E5"/>
    <w:rsid w:val="002D4CB3"/>
    <w:rsid w:val="002F490B"/>
    <w:rsid w:val="0030199B"/>
    <w:rsid w:val="003102B2"/>
    <w:rsid w:val="00333C1D"/>
    <w:rsid w:val="00352577"/>
    <w:rsid w:val="0036054F"/>
    <w:rsid w:val="00361377"/>
    <w:rsid w:val="00373AB8"/>
    <w:rsid w:val="00397474"/>
    <w:rsid w:val="003B23F1"/>
    <w:rsid w:val="003B6931"/>
    <w:rsid w:val="003D1A38"/>
    <w:rsid w:val="003D63B4"/>
    <w:rsid w:val="0040421F"/>
    <w:rsid w:val="00415EF5"/>
    <w:rsid w:val="00425A21"/>
    <w:rsid w:val="00431EAB"/>
    <w:rsid w:val="00460531"/>
    <w:rsid w:val="00461FF3"/>
    <w:rsid w:val="0046220D"/>
    <w:rsid w:val="004718FC"/>
    <w:rsid w:val="00496E8A"/>
    <w:rsid w:val="004A122C"/>
    <w:rsid w:val="004A7219"/>
    <w:rsid w:val="004C0A39"/>
    <w:rsid w:val="004D0312"/>
    <w:rsid w:val="004E758F"/>
    <w:rsid w:val="004F3D6F"/>
    <w:rsid w:val="004F61B0"/>
    <w:rsid w:val="0050445B"/>
    <w:rsid w:val="00545F67"/>
    <w:rsid w:val="005A23E5"/>
    <w:rsid w:val="005C13A3"/>
    <w:rsid w:val="005F5180"/>
    <w:rsid w:val="00600153"/>
    <w:rsid w:val="006105C1"/>
    <w:rsid w:val="006177D4"/>
    <w:rsid w:val="0063504B"/>
    <w:rsid w:val="00684481"/>
    <w:rsid w:val="006C4C8C"/>
    <w:rsid w:val="006F3511"/>
    <w:rsid w:val="006F6994"/>
    <w:rsid w:val="00710A14"/>
    <w:rsid w:val="00724D19"/>
    <w:rsid w:val="00751143"/>
    <w:rsid w:val="00756FB5"/>
    <w:rsid w:val="007D2D30"/>
    <w:rsid w:val="007E2FCA"/>
    <w:rsid w:val="00813E87"/>
    <w:rsid w:val="00860945"/>
    <w:rsid w:val="00863118"/>
    <w:rsid w:val="00884C43"/>
    <w:rsid w:val="00887652"/>
    <w:rsid w:val="008A14A9"/>
    <w:rsid w:val="008D1CCD"/>
    <w:rsid w:val="008D6BDA"/>
    <w:rsid w:val="008E3964"/>
    <w:rsid w:val="00934A3D"/>
    <w:rsid w:val="009526EF"/>
    <w:rsid w:val="00965C3F"/>
    <w:rsid w:val="00986B10"/>
    <w:rsid w:val="009A3593"/>
    <w:rsid w:val="009A4671"/>
    <w:rsid w:val="00A2361C"/>
    <w:rsid w:val="00A36539"/>
    <w:rsid w:val="00A45DB3"/>
    <w:rsid w:val="00A663F6"/>
    <w:rsid w:val="00A7317E"/>
    <w:rsid w:val="00A7478B"/>
    <w:rsid w:val="00A81522"/>
    <w:rsid w:val="00A90A2F"/>
    <w:rsid w:val="00AB0D50"/>
    <w:rsid w:val="00AB7DB1"/>
    <w:rsid w:val="00AD5FCF"/>
    <w:rsid w:val="00B040A3"/>
    <w:rsid w:val="00B14089"/>
    <w:rsid w:val="00B16E68"/>
    <w:rsid w:val="00B21BDA"/>
    <w:rsid w:val="00B36445"/>
    <w:rsid w:val="00B573F7"/>
    <w:rsid w:val="00B63F92"/>
    <w:rsid w:val="00B72C72"/>
    <w:rsid w:val="00B8668A"/>
    <w:rsid w:val="00BA294C"/>
    <w:rsid w:val="00BA7D84"/>
    <w:rsid w:val="00BC11F6"/>
    <w:rsid w:val="00BE7074"/>
    <w:rsid w:val="00C025B6"/>
    <w:rsid w:val="00C141E8"/>
    <w:rsid w:val="00C33AC7"/>
    <w:rsid w:val="00C96B70"/>
    <w:rsid w:val="00CA1931"/>
    <w:rsid w:val="00CA5136"/>
    <w:rsid w:val="00CC5BAC"/>
    <w:rsid w:val="00CE32D4"/>
    <w:rsid w:val="00D04255"/>
    <w:rsid w:val="00D06E46"/>
    <w:rsid w:val="00D26E52"/>
    <w:rsid w:val="00D71120"/>
    <w:rsid w:val="00DC54AF"/>
    <w:rsid w:val="00E04A53"/>
    <w:rsid w:val="00E6701D"/>
    <w:rsid w:val="00E87793"/>
    <w:rsid w:val="00E974AF"/>
    <w:rsid w:val="00EB53E6"/>
    <w:rsid w:val="00EC25F6"/>
    <w:rsid w:val="00EE726E"/>
    <w:rsid w:val="00F05D4C"/>
    <w:rsid w:val="00F3306A"/>
    <w:rsid w:val="00F66003"/>
    <w:rsid w:val="00F747EA"/>
    <w:rsid w:val="00FB6FCF"/>
    <w:rsid w:val="00FD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A736"/>
  <w15:docId w15:val="{139BD6FA-7CC0-4E24-8DE8-9CFDF70F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A3593"/>
    <w:rPr>
      <w:noProof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2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2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26EF"/>
    <w:rPr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2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26EF"/>
    <w:rPr>
      <w:b/>
      <w:bCs/>
      <w:noProof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6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6EF"/>
    <w:rPr>
      <w:rFonts w:ascii="Segoe UI" w:hAnsi="Segoe UI" w:cs="Segoe UI"/>
      <w:noProof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8779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6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C13A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288F-68AA-4889-89C8-071BE1FA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5004</Words>
  <Characters>2853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Černiauskas</dc:creator>
  <cp:lastModifiedBy>Indrė Krinickienė</cp:lastModifiedBy>
  <cp:revision>6</cp:revision>
  <dcterms:created xsi:type="dcterms:W3CDTF">2025-05-29T06:29:00Z</dcterms:created>
  <dcterms:modified xsi:type="dcterms:W3CDTF">2025-06-02T15:33:00Z</dcterms:modified>
</cp:coreProperties>
</file>