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D5F0D" w14:textId="77777777" w:rsidR="00AF4B61" w:rsidRDefault="00AF4B61" w:rsidP="00AF4B61">
      <w:pPr>
        <w:jc w:val="center"/>
        <w:rPr>
          <w:rFonts w:ascii="Arial" w:hAnsi="Arial" w:cs="Arial"/>
          <w:sz w:val="21"/>
          <w:szCs w:val="21"/>
        </w:rPr>
      </w:pPr>
    </w:p>
    <w:p w14:paraId="79245A7F" w14:textId="77777777" w:rsidR="00AF4B61" w:rsidRDefault="00AF4B61" w:rsidP="00AF4B61">
      <w:pPr>
        <w:jc w:val="center"/>
        <w:rPr>
          <w:rFonts w:ascii="Arial" w:hAnsi="Arial" w:cs="Arial"/>
          <w:sz w:val="21"/>
          <w:szCs w:val="21"/>
        </w:rPr>
      </w:pPr>
    </w:p>
    <w:p w14:paraId="02B0C61B"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Herbas arba prekių ženklas</w:t>
      </w:r>
    </w:p>
    <w:p w14:paraId="52ACB8F9"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(Tiekėjo pavadinimas)</w:t>
      </w:r>
    </w:p>
    <w:p w14:paraId="47410705"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B71E23" w14:textId="77777777" w:rsidR="00AF4B61" w:rsidRPr="00BB6FBD" w:rsidRDefault="00AF4B61" w:rsidP="00AF4B61">
      <w:pPr>
        <w:jc w:val="both"/>
        <w:rPr>
          <w:rFonts w:ascii="Arial" w:hAnsi="Arial" w:cs="Arial"/>
          <w:sz w:val="21"/>
          <w:szCs w:val="21"/>
        </w:rPr>
      </w:pPr>
    </w:p>
    <w:p w14:paraId="74B1ED44" w14:textId="49ADFA88" w:rsidR="009628B3" w:rsidRPr="007B0D98" w:rsidRDefault="009628B3" w:rsidP="009628B3">
      <w:pPr>
        <w:rPr>
          <w:sz w:val="22"/>
          <w:szCs w:val="22"/>
        </w:rPr>
      </w:pPr>
      <w:r w:rsidRPr="007B0D98">
        <w:rPr>
          <w:rFonts w:ascii="Arial" w:hAnsi="Arial" w:cs="Arial"/>
          <w:sz w:val="22"/>
          <w:szCs w:val="22"/>
        </w:rPr>
        <w:t>VĮ Valstybinių miškų urėdija</w:t>
      </w:r>
    </w:p>
    <w:p w14:paraId="19ECF13E" w14:textId="77777777" w:rsidR="00AF4B61" w:rsidRPr="00BB6FBD" w:rsidRDefault="00AF4B61" w:rsidP="00AF4B61">
      <w:pPr>
        <w:jc w:val="center"/>
        <w:rPr>
          <w:rFonts w:ascii="Arial" w:hAnsi="Arial" w:cs="Arial"/>
          <w:b/>
          <w:sz w:val="21"/>
          <w:szCs w:val="21"/>
        </w:rPr>
      </w:pPr>
    </w:p>
    <w:p w14:paraId="31EFA2C1" w14:textId="77777777" w:rsidR="00AF4B61" w:rsidRPr="00BB6FBD" w:rsidRDefault="00AF4B61" w:rsidP="00AF4B61">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514387AD" w14:textId="77777777" w:rsidR="00AF4B61" w:rsidRPr="00BB6FBD" w:rsidRDefault="00AF4B61" w:rsidP="00AF4B61">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26B8CF37" w14:textId="77777777" w:rsidR="00AF4B61" w:rsidRPr="00BB6FBD" w:rsidRDefault="00AF4B61" w:rsidP="00AF4B61">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AF242E1" w14:textId="77777777" w:rsidR="00AF4B61" w:rsidRPr="00BB6FBD" w:rsidRDefault="00AF4B61" w:rsidP="00AF4B61">
      <w:pPr>
        <w:shd w:val="clear" w:color="auto" w:fill="FFFFFF" w:themeFill="background1"/>
        <w:ind w:firstLine="3969"/>
        <w:rPr>
          <w:rFonts w:ascii="Arial" w:hAnsi="Arial" w:cs="Arial"/>
          <w:color w:val="000000"/>
          <w:sz w:val="21"/>
          <w:szCs w:val="21"/>
        </w:rPr>
      </w:pPr>
    </w:p>
    <w:p w14:paraId="5AFC79AB" w14:textId="77777777" w:rsidR="00AF4B61" w:rsidRPr="00BB6FBD" w:rsidRDefault="00AF4B61" w:rsidP="00AF4B61">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2D47D59" w14:textId="77777777" w:rsidR="00AF4B61" w:rsidRPr="00BB6FBD" w:rsidRDefault="00AF4B61" w:rsidP="00AF4B61">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4CD98C35" w14:textId="77777777" w:rsidR="00AF4B61" w:rsidRPr="00BB6FBD" w:rsidRDefault="00AF4B61" w:rsidP="00AF4B61">
      <w:pPr>
        <w:shd w:val="clear" w:color="auto" w:fill="FFFFFF" w:themeFill="background1"/>
        <w:jc w:val="center"/>
        <w:rPr>
          <w:rFonts w:ascii="Arial" w:hAnsi="Arial" w:cs="Arial"/>
          <w:color w:val="000000"/>
          <w:sz w:val="21"/>
          <w:szCs w:val="21"/>
        </w:rPr>
      </w:pPr>
    </w:p>
    <w:p w14:paraId="50E4B507" w14:textId="77777777" w:rsidR="00AF4B61" w:rsidRPr="00BB6FBD" w:rsidRDefault="00AF4B61" w:rsidP="00AF4B61">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Pr>
          <w:rFonts w:ascii="Arial" w:hAnsi="Arial" w:cs="Arial"/>
          <w:spacing w:val="-2"/>
          <w:sz w:val="21"/>
          <w:szCs w:val="21"/>
        </w:rPr>
        <w:t>______</w:t>
      </w:r>
      <w:r w:rsidRPr="00BB6FBD">
        <w:rPr>
          <w:rFonts w:ascii="Arial" w:hAnsi="Arial" w:cs="Arial"/>
          <w:spacing w:val="-2"/>
          <w:sz w:val="21"/>
          <w:szCs w:val="21"/>
        </w:rPr>
        <w:t>,</w:t>
      </w:r>
    </w:p>
    <w:p w14:paraId="7101BD55" w14:textId="77777777" w:rsidR="00AF4B61" w:rsidRPr="00BB6FBD" w:rsidRDefault="00AF4B61" w:rsidP="00AF4B61">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6AC96661" w14:textId="77777777" w:rsidR="00AF4B61" w:rsidRPr="00BB6FBD" w:rsidRDefault="00AF4B61" w:rsidP="00AF4B61">
      <w:pPr>
        <w:snapToGrid w:val="0"/>
        <w:jc w:val="both"/>
        <w:rPr>
          <w:rFonts w:ascii="Arial" w:hAnsi="Arial" w:cs="Arial"/>
          <w:spacing w:val="-2"/>
          <w:sz w:val="21"/>
          <w:szCs w:val="21"/>
        </w:rPr>
      </w:pPr>
    </w:p>
    <w:p w14:paraId="4B6984DC"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2A1ABBDF"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EA62C95" w14:textId="77777777" w:rsidR="00AF4B61" w:rsidRPr="00BB6FBD" w:rsidRDefault="00AF4B61" w:rsidP="00AF4B61">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2809306A" w14:textId="77777777" w:rsidR="00AF4B61" w:rsidRPr="00BB6FBD" w:rsidRDefault="00AF4B61" w:rsidP="00AF4B61">
      <w:pPr>
        <w:snapToGrid w:val="0"/>
        <w:ind w:right="-1"/>
        <w:jc w:val="both"/>
        <w:rPr>
          <w:rFonts w:ascii="Arial" w:hAnsi="Arial" w:cs="Arial"/>
          <w:spacing w:val="-2"/>
          <w:sz w:val="21"/>
          <w:szCs w:val="21"/>
        </w:rPr>
      </w:pPr>
    </w:p>
    <w:p w14:paraId="039315A6"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3CB22B31" w14:textId="77777777" w:rsidR="00AF4B61" w:rsidRPr="00BB6FBD" w:rsidRDefault="00AF4B61" w:rsidP="00AF4B61">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1A2FBEE2" w14:textId="77777777" w:rsidR="00AF4B61" w:rsidRPr="00BB6FBD" w:rsidRDefault="00AF4B61" w:rsidP="00AF4B61">
      <w:pPr>
        <w:snapToGrid w:val="0"/>
        <w:ind w:right="-1"/>
        <w:jc w:val="both"/>
        <w:rPr>
          <w:rFonts w:ascii="Arial" w:hAnsi="Arial" w:cs="Arial"/>
          <w:spacing w:val="-2"/>
          <w:sz w:val="21"/>
          <w:szCs w:val="21"/>
        </w:rPr>
      </w:pPr>
    </w:p>
    <w:p w14:paraId="34BAB3E7"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7994698D" w14:textId="77777777" w:rsidR="00AF4B61" w:rsidRPr="00BB6FBD" w:rsidRDefault="00AF4B61" w:rsidP="00AF4B61">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4DA22EBF" w14:textId="77777777" w:rsidR="00AF4B61" w:rsidRPr="00BB6FBD" w:rsidRDefault="00AF4B61" w:rsidP="00AF4B61">
      <w:pPr>
        <w:jc w:val="both"/>
        <w:rPr>
          <w:rFonts w:ascii="Arial" w:hAnsi="Arial" w:cs="Arial"/>
          <w:sz w:val="21"/>
          <w:szCs w:val="21"/>
        </w:rPr>
      </w:pPr>
    </w:p>
    <w:p w14:paraId="61E83E36"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25A77BE1"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5482D8C"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5D082049" w14:textId="77777777" w:rsidR="00AF4B61" w:rsidRPr="00BB6FBD" w:rsidRDefault="00AF4B61" w:rsidP="00AF4B61">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1BCB74DA" w14:textId="77777777" w:rsidR="00AF4B61" w:rsidRPr="00BB6FBD" w:rsidRDefault="00AF4B61" w:rsidP="00AF4B61">
      <w:pPr>
        <w:jc w:val="both"/>
        <w:rPr>
          <w:rFonts w:ascii="Arial" w:hAnsi="Arial" w:cs="Arial"/>
          <w:sz w:val="21"/>
          <w:szCs w:val="21"/>
        </w:rPr>
      </w:pPr>
      <w:r>
        <w:rPr>
          <w:rFonts w:ascii="Arial" w:hAnsi="Arial" w:cs="Arial"/>
          <w:sz w:val="21"/>
          <w:szCs w:val="21"/>
        </w:rPr>
        <w:t>(</w:t>
      </w:r>
      <w:r w:rsidRPr="00BB6FBD">
        <w:rPr>
          <w:rFonts w:ascii="Arial" w:hAnsi="Arial" w:cs="Arial"/>
          <w:sz w:val="21"/>
          <w:szCs w:val="21"/>
        </w:rPr>
        <w:t xml:space="preserve">d) sutartis nebus paskirta vykdyti </w:t>
      </w:r>
      <w:r w:rsidRPr="00BB6FBD">
        <w:rPr>
          <w:rFonts w:ascii="Arial" w:hAnsi="Arial" w:cs="Arial"/>
          <w:sz w:val="21"/>
          <w:szCs w:val="21"/>
          <w:shd w:val="clear" w:color="auto" w:fill="FFFFFF"/>
        </w:rPr>
        <w:t>subrangovui (-</w:t>
      </w:r>
      <w:proofErr w:type="spellStart"/>
      <w:r w:rsidRPr="00BB6FBD">
        <w:rPr>
          <w:rFonts w:ascii="Arial" w:hAnsi="Arial" w:cs="Arial"/>
          <w:sz w:val="21"/>
          <w:szCs w:val="21"/>
          <w:shd w:val="clear" w:color="auto" w:fill="FFFFFF"/>
        </w:rPr>
        <w:t>ams</w:t>
      </w:r>
      <w:proofErr w:type="spellEnd"/>
      <w:r w:rsidRPr="00BB6FBD">
        <w:rPr>
          <w:rFonts w:ascii="Arial" w:hAnsi="Arial" w:cs="Arial"/>
          <w:sz w:val="21"/>
          <w:szCs w:val="21"/>
          <w:shd w:val="clear" w:color="auto" w:fill="FFFFFF"/>
        </w:rPr>
        <w:t>), ar kitam (-</w:t>
      </w:r>
      <w:proofErr w:type="spellStart"/>
      <w:r w:rsidRPr="00BB6FBD">
        <w:rPr>
          <w:rFonts w:ascii="Arial" w:hAnsi="Arial" w:cs="Arial"/>
          <w:sz w:val="21"/>
          <w:szCs w:val="21"/>
          <w:shd w:val="clear" w:color="auto" w:fill="FFFFFF"/>
        </w:rPr>
        <w:t>iems</w:t>
      </w:r>
      <w:proofErr w:type="spellEnd"/>
      <w:r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1EFCBCB1" w14:textId="77777777" w:rsidR="00E87B85" w:rsidRDefault="00E87B85"/>
    <w:sectPr w:rsidR="00E87B85" w:rsidSect="007878B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FF382" w14:textId="77777777" w:rsidR="007878BF" w:rsidRDefault="007878BF" w:rsidP="007878BF">
      <w:r>
        <w:separator/>
      </w:r>
    </w:p>
  </w:endnote>
  <w:endnote w:type="continuationSeparator" w:id="0">
    <w:p w14:paraId="7A1ABB97" w14:textId="77777777" w:rsidR="007878BF" w:rsidRDefault="007878BF" w:rsidP="007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B9D37" w14:textId="77777777" w:rsidR="007878BF" w:rsidRDefault="007878BF" w:rsidP="007878BF">
      <w:r>
        <w:separator/>
      </w:r>
    </w:p>
  </w:footnote>
  <w:footnote w:type="continuationSeparator" w:id="0">
    <w:p w14:paraId="7F953E64" w14:textId="77777777" w:rsidR="007878BF" w:rsidRDefault="007878BF" w:rsidP="0078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D670E" w14:textId="0838F0F1" w:rsidR="007878BF" w:rsidRDefault="00AF4B61" w:rsidP="00AF4B61">
    <w:pPr>
      <w:pStyle w:val="Antrats"/>
      <w:jc w:val="right"/>
    </w:pPr>
    <w:r w:rsidRPr="00AF4B61">
      <w:rPr>
        <w:rFonts w:ascii="Arial" w:hAnsi="Arial" w:cs="Arial"/>
        <w:bCs/>
        <w:sz w:val="22"/>
        <w:szCs w:val="22"/>
      </w:rPr>
      <w:t xml:space="preserve">Pirkimo sąlygų </w:t>
    </w:r>
    <w:r w:rsidR="00892263">
      <w:rPr>
        <w:rFonts w:ascii="Arial" w:hAnsi="Arial" w:cs="Arial"/>
        <w:bCs/>
        <w:sz w:val="22"/>
        <w:szCs w:val="22"/>
      </w:rPr>
      <w:t>5</w:t>
    </w:r>
    <w:r w:rsidRPr="00AF4B61">
      <w:rPr>
        <w:rFonts w:ascii="Arial" w:hAnsi="Arial" w:cs="Arial"/>
        <w:bCs/>
        <w:sz w:val="22"/>
        <w:szCs w:val="22"/>
      </w:rPr>
      <w:t xml:space="preserve"> priedas „priedas „Tiekėjo deklaracija dėl atitikties Reglamento nuostatoms juridiniam asmeniui“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BF"/>
    <w:rsid w:val="007878BF"/>
    <w:rsid w:val="00892263"/>
    <w:rsid w:val="009628B3"/>
    <w:rsid w:val="00AF4B61"/>
    <w:rsid w:val="00CF1D8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80E"/>
  <w15:chartTrackingRefBased/>
  <w15:docId w15:val="{0D50ED21-4F07-4972-BFB3-890DAE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8BF"/>
    <w:pPr>
      <w:spacing w:after="0" w:line="240" w:lineRule="auto"/>
    </w:pPr>
    <w:rPr>
      <w:rFonts w:ascii="Calibri" w:eastAsia="Calibri" w:hAnsi="Calibri" w:cs="Calibri"/>
      <w:kern w:val="0"/>
      <w:sz w:val="20"/>
      <w:szCs w:val="20"/>
      <w14:ligatures w14:val="none"/>
    </w:rPr>
  </w:style>
  <w:style w:type="paragraph" w:styleId="Antrat2">
    <w:name w:val="heading 2"/>
    <w:basedOn w:val="prastasis"/>
    <w:next w:val="prastasis"/>
    <w:link w:val="Antrat2Diagrama"/>
    <w:uiPriority w:val="9"/>
    <w:semiHidden/>
    <w:unhideWhenUsed/>
    <w:qFormat/>
    <w:rsid w:val="00AF4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878BF"/>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7878BF"/>
    <w:rPr>
      <w:rFonts w:ascii="Calibri" w:eastAsia="Calibri" w:hAnsi="Calibri" w:cs="Calibri"/>
      <w:b/>
      <w:kern w:val="0"/>
      <w:sz w:val="28"/>
      <w:szCs w:val="28"/>
      <w14:ligatures w14:val="none"/>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prastasis"/>
    <w:uiPriority w:val="34"/>
    <w:qFormat/>
    <w:rsid w:val="007878BF"/>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paragraph" w:styleId="prastasiniatinklio">
    <w:name w:val="Normal (Web)"/>
    <w:basedOn w:val="prastasis"/>
    <w:uiPriority w:val="99"/>
    <w:unhideWhenUsed/>
    <w:rsid w:val="007878BF"/>
    <w:pPr>
      <w:spacing w:before="100" w:beforeAutospacing="1" w:after="100" w:afterAutospacing="1"/>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rsid w:val="007878BF"/>
  </w:style>
  <w:style w:type="character" w:customStyle="1" w:styleId="PuslapioinaostekstasDiagrama">
    <w:name w:val="Puslapio išnašos tekstas Diagrama"/>
    <w:basedOn w:val="Numatytasispastraiposriftas"/>
    <w:link w:val="Puslapioinaostekstas"/>
    <w:uiPriority w:val="99"/>
    <w:rsid w:val="007878BF"/>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878BF"/>
    <w:rPr>
      <w:vertAlign w:val="superscript"/>
    </w:rPr>
  </w:style>
  <w:style w:type="paragraph" w:styleId="Antrats">
    <w:name w:val="header"/>
    <w:basedOn w:val="prastasis"/>
    <w:link w:val="AntratsDiagrama"/>
    <w:uiPriority w:val="99"/>
    <w:unhideWhenUsed/>
    <w:rsid w:val="007878BF"/>
    <w:pPr>
      <w:tabs>
        <w:tab w:val="center" w:pos="4819"/>
        <w:tab w:val="right" w:pos="9638"/>
      </w:tabs>
    </w:pPr>
  </w:style>
  <w:style w:type="character" w:customStyle="1" w:styleId="AntratsDiagrama">
    <w:name w:val="Antraštės Diagrama"/>
    <w:basedOn w:val="Numatytasispastraiposriftas"/>
    <w:link w:val="Antrats"/>
    <w:uiPriority w:val="99"/>
    <w:rsid w:val="007878BF"/>
    <w:rPr>
      <w:rFonts w:ascii="Calibri" w:eastAsia="Calibri" w:hAnsi="Calibri" w:cs="Calibri"/>
      <w:kern w:val="0"/>
      <w:sz w:val="20"/>
      <w:szCs w:val="20"/>
      <w14:ligatures w14:val="none"/>
    </w:rPr>
  </w:style>
  <w:style w:type="paragraph" w:styleId="Porat">
    <w:name w:val="footer"/>
    <w:basedOn w:val="prastasis"/>
    <w:link w:val="PoratDiagrama"/>
    <w:uiPriority w:val="99"/>
    <w:unhideWhenUsed/>
    <w:rsid w:val="007878BF"/>
    <w:pPr>
      <w:tabs>
        <w:tab w:val="center" w:pos="4819"/>
        <w:tab w:val="right" w:pos="9638"/>
      </w:tabs>
    </w:pPr>
  </w:style>
  <w:style w:type="character" w:customStyle="1" w:styleId="PoratDiagrama">
    <w:name w:val="Poraštė Diagrama"/>
    <w:basedOn w:val="Numatytasispastraiposriftas"/>
    <w:link w:val="Porat"/>
    <w:uiPriority w:val="99"/>
    <w:rsid w:val="007878BF"/>
    <w:rPr>
      <w:rFonts w:ascii="Calibri" w:eastAsia="Calibri" w:hAnsi="Calibri" w:cs="Calibri"/>
      <w:kern w:val="0"/>
      <w:sz w:val="20"/>
      <w:szCs w:val="20"/>
      <w14:ligatures w14:val="none"/>
    </w:rPr>
  </w:style>
  <w:style w:type="character" w:customStyle="1" w:styleId="Antrat2Diagrama">
    <w:name w:val="Antraštė 2 Diagrama"/>
    <w:basedOn w:val="Numatytasispastraiposriftas"/>
    <w:link w:val="Antrat2"/>
    <w:uiPriority w:val="9"/>
    <w:semiHidden/>
    <w:rsid w:val="00AF4B6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1519</Words>
  <Characters>866</Characters>
  <Application>Microsoft Office Word</Application>
  <DocSecurity>0</DocSecurity>
  <Lines>7</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Inga Žilinskaitė | VMU</cp:lastModifiedBy>
  <cp:revision>4</cp:revision>
  <dcterms:created xsi:type="dcterms:W3CDTF">2023-12-29T17:31:00Z</dcterms:created>
  <dcterms:modified xsi:type="dcterms:W3CDTF">2024-09-30T10:18:00Z</dcterms:modified>
</cp:coreProperties>
</file>