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61" w:type="dxa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1"/>
      </w:tblGrid>
      <w:tr w:rsidR="0052627B" w:rsidRPr="007349C1" w14:paraId="7CFE74E3" w14:textId="77777777" w:rsidTr="00C778B7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45FD80B4" w14:textId="7F96CA4C" w:rsidR="00FF5E90" w:rsidRDefault="00CF5FF2" w:rsidP="00CF5FF2">
            <w:r>
              <w:t xml:space="preserve">                                       Konkurso sąlygų aprašo </w:t>
            </w:r>
          </w:p>
          <w:p w14:paraId="293F5076" w14:textId="492EB307" w:rsidR="0052627B" w:rsidRPr="007349C1" w:rsidRDefault="00FF5E90" w:rsidP="00FF5E90">
            <w:pPr>
              <w:ind w:left="1056"/>
            </w:pPr>
            <w:r>
              <w:tab/>
            </w:r>
            <w:r w:rsidR="00CF5FF2">
              <w:t xml:space="preserve">               </w:t>
            </w:r>
            <w:r>
              <w:t>2 priedas</w:t>
            </w:r>
          </w:p>
        </w:tc>
      </w:tr>
      <w:tr w:rsidR="0052627B" w:rsidRPr="003C09F9" w14:paraId="01095C41" w14:textId="77777777" w:rsidTr="00C778B7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48D7273E" w14:textId="77777777" w:rsidR="0052627B" w:rsidRDefault="0052627B" w:rsidP="00C778B7">
            <w:pPr>
              <w:rPr>
                <w:noProof/>
                <w:szCs w:val="24"/>
              </w:rPr>
            </w:pPr>
          </w:p>
        </w:tc>
      </w:tr>
    </w:tbl>
    <w:p w14:paraId="5F24DE36" w14:textId="4A7E2F15" w:rsidR="0052627B" w:rsidRPr="0052627B" w:rsidRDefault="001D45B0" w:rsidP="00B51884">
      <w:pPr>
        <w:jc w:val="center"/>
        <w:rPr>
          <w:b/>
          <w:caps/>
          <w:color w:val="000000"/>
          <w:szCs w:val="24"/>
          <w:lang w:eastAsia="en-US"/>
        </w:rPr>
      </w:pPr>
      <w:r w:rsidRPr="001D45B0">
        <w:rPr>
          <w:rFonts w:eastAsiaTheme="minorHAnsi"/>
          <w:b/>
          <w:szCs w:val="22"/>
          <w:lang w:eastAsia="en-US"/>
        </w:rPr>
        <w:t>KLAIPĖDOS MIESTO GATVIŲ VAŽIUOJAMOSIOS DALIES ŽENKLINIMO, GREIČIO SLOPINIMO KALNELIŲ, SAUGUMO SALELIŲ ĮRENGIMO IR ŽENKLINIMO TRYNIMO DARB</w:t>
      </w:r>
      <w:r>
        <w:rPr>
          <w:rFonts w:eastAsiaTheme="minorHAnsi"/>
          <w:b/>
          <w:szCs w:val="22"/>
          <w:lang w:eastAsia="en-US"/>
        </w:rPr>
        <w:t>Ų</w:t>
      </w:r>
      <w:r w:rsidR="00B51884">
        <w:rPr>
          <w:rFonts w:eastAsiaTheme="minorHAnsi"/>
          <w:b/>
          <w:szCs w:val="22"/>
          <w:lang w:eastAsia="en-US"/>
        </w:rPr>
        <w:t xml:space="preserve"> </w:t>
      </w:r>
      <w:r w:rsidR="0052627B" w:rsidRPr="0052627B">
        <w:rPr>
          <w:b/>
          <w:caps/>
          <w:color w:val="000000"/>
          <w:szCs w:val="24"/>
          <w:lang w:eastAsia="en-US"/>
        </w:rPr>
        <w:t>Techninė specifikacija</w:t>
      </w:r>
    </w:p>
    <w:p w14:paraId="246DAB17" w14:textId="77777777" w:rsidR="0052627B" w:rsidRPr="0052627B" w:rsidRDefault="0052627B" w:rsidP="0052627B">
      <w:pPr>
        <w:rPr>
          <w:color w:val="000000"/>
          <w:szCs w:val="24"/>
          <w:lang w:eastAsia="en-US"/>
        </w:rPr>
      </w:pPr>
    </w:p>
    <w:p w14:paraId="1E495EC2" w14:textId="77777777" w:rsidR="0052627B" w:rsidRPr="0052627B" w:rsidRDefault="003C4C18" w:rsidP="003C4C18">
      <w:pPr>
        <w:contextualSpacing/>
        <w:rPr>
          <w:color w:val="000000"/>
          <w:szCs w:val="24"/>
          <w:lang w:eastAsia="en-US"/>
        </w:rPr>
      </w:pPr>
      <w:r w:rsidRPr="003C4C18">
        <w:rPr>
          <w:b/>
          <w:color w:val="000000"/>
          <w:szCs w:val="24"/>
          <w:lang w:eastAsia="en-US"/>
        </w:rPr>
        <w:t>Bendrieji duomenys</w:t>
      </w:r>
    </w:p>
    <w:p w14:paraId="7FC5044D" w14:textId="2796A4A7" w:rsidR="0052627B" w:rsidRPr="0052627B" w:rsidRDefault="0052627B" w:rsidP="00B51884">
      <w:pPr>
        <w:tabs>
          <w:tab w:val="left" w:pos="373"/>
        </w:tabs>
        <w:jc w:val="both"/>
        <w:rPr>
          <w:szCs w:val="24"/>
          <w:lang w:eastAsia="en-US"/>
        </w:rPr>
      </w:pPr>
      <w:r w:rsidRPr="0052627B">
        <w:rPr>
          <w:szCs w:val="24"/>
          <w:lang w:eastAsia="en-US"/>
        </w:rPr>
        <w:t xml:space="preserve">1. Klaipėdos miesto gatvių važiuojamosios dalies ženklinimo ir eismo saugumo priemonių įrengimo darbai vykdomi pagal </w:t>
      </w:r>
      <w:r w:rsidR="008F4E04" w:rsidRPr="008F4E04">
        <w:rPr>
          <w:szCs w:val="24"/>
          <w:lang w:eastAsia="en-US"/>
        </w:rPr>
        <w:t>Klaipėdos miesto savivaldybės administracij</w:t>
      </w:r>
      <w:r w:rsidR="008F4E04">
        <w:rPr>
          <w:szCs w:val="24"/>
          <w:lang w:eastAsia="en-US"/>
        </w:rPr>
        <w:t>os (toliau – Užsakovas)</w:t>
      </w:r>
      <w:r w:rsidRPr="0052627B">
        <w:rPr>
          <w:szCs w:val="24"/>
          <w:lang w:eastAsia="en-US"/>
        </w:rPr>
        <w:t xml:space="preserve"> pateiktus sąrašus, nurodytas vietas bei nustatytus darbų atlikimo terminus. Terminus ir kiekius </w:t>
      </w:r>
      <w:r w:rsidR="008F4E04">
        <w:rPr>
          <w:szCs w:val="24"/>
          <w:lang w:eastAsia="en-US"/>
        </w:rPr>
        <w:t>Užsakovas</w:t>
      </w:r>
      <w:r w:rsidRPr="0052627B">
        <w:rPr>
          <w:szCs w:val="24"/>
          <w:lang w:eastAsia="en-US"/>
        </w:rPr>
        <w:t xml:space="preserve"> gali koreguoti priklausomai nuo oro sąlygų.  </w:t>
      </w:r>
    </w:p>
    <w:p w14:paraId="4442F748" w14:textId="2F908D20" w:rsidR="0052627B" w:rsidRPr="0052627B" w:rsidRDefault="0052627B" w:rsidP="00B51884">
      <w:pPr>
        <w:tabs>
          <w:tab w:val="left" w:pos="373"/>
        </w:tabs>
        <w:jc w:val="both"/>
        <w:rPr>
          <w:szCs w:val="24"/>
          <w:lang w:eastAsia="en-US"/>
        </w:rPr>
      </w:pPr>
      <w:r w:rsidRPr="0052627B">
        <w:rPr>
          <w:szCs w:val="24"/>
          <w:lang w:eastAsia="en-US"/>
        </w:rPr>
        <w:t>2. Pagrindinė</w:t>
      </w:r>
      <w:r w:rsidR="008B0F02">
        <w:rPr>
          <w:szCs w:val="24"/>
          <w:lang w:eastAsia="en-US"/>
        </w:rPr>
        <w:t xml:space="preserve">  </w:t>
      </w:r>
      <w:r w:rsidRPr="0052627B">
        <w:rPr>
          <w:szCs w:val="24"/>
          <w:lang w:eastAsia="en-US"/>
        </w:rPr>
        <w:t>darbų apimt</w:t>
      </w:r>
      <w:r w:rsidR="002D0D10">
        <w:rPr>
          <w:szCs w:val="24"/>
          <w:lang w:eastAsia="en-US"/>
        </w:rPr>
        <w:t>y</w:t>
      </w:r>
      <w:r w:rsidRPr="0052627B">
        <w:rPr>
          <w:szCs w:val="24"/>
          <w:lang w:eastAsia="en-US"/>
        </w:rPr>
        <w:t xml:space="preserve">s </w:t>
      </w:r>
      <w:r w:rsidR="002D0D10">
        <w:rPr>
          <w:szCs w:val="24"/>
          <w:lang w:eastAsia="en-US"/>
        </w:rPr>
        <w:t>v</w:t>
      </w:r>
      <w:r w:rsidRPr="0052627B">
        <w:rPr>
          <w:szCs w:val="24"/>
          <w:lang w:eastAsia="en-US"/>
        </w:rPr>
        <w:t>ykd</w:t>
      </w:r>
      <w:r w:rsidR="002D0D10">
        <w:rPr>
          <w:szCs w:val="24"/>
          <w:lang w:eastAsia="en-US"/>
        </w:rPr>
        <w:t xml:space="preserve">omos </w:t>
      </w:r>
      <w:r w:rsidRPr="0052627B">
        <w:rPr>
          <w:szCs w:val="24"/>
          <w:lang w:eastAsia="en-US"/>
        </w:rPr>
        <w:t xml:space="preserve">kasmet nuo balandžio 1 d. iki </w:t>
      </w:r>
      <w:r w:rsidR="00D8451C">
        <w:rPr>
          <w:szCs w:val="24"/>
          <w:lang w:eastAsia="en-US"/>
        </w:rPr>
        <w:t>rugsėjo</w:t>
      </w:r>
      <w:r w:rsidRPr="0052627B">
        <w:rPr>
          <w:szCs w:val="24"/>
          <w:lang w:eastAsia="en-US"/>
        </w:rPr>
        <w:t xml:space="preserve"> </w:t>
      </w:r>
      <w:r w:rsidR="001B4F8F">
        <w:rPr>
          <w:szCs w:val="24"/>
          <w:lang w:eastAsia="en-US"/>
        </w:rPr>
        <w:t>3</w:t>
      </w:r>
      <w:r w:rsidR="00D8451C">
        <w:rPr>
          <w:szCs w:val="24"/>
          <w:lang w:eastAsia="en-US"/>
        </w:rPr>
        <w:t>0</w:t>
      </w:r>
      <w:r w:rsidRPr="0052627B">
        <w:rPr>
          <w:szCs w:val="24"/>
          <w:lang w:eastAsia="en-US"/>
        </w:rPr>
        <w:t xml:space="preserve"> d. </w:t>
      </w:r>
    </w:p>
    <w:p w14:paraId="581561FE" w14:textId="66E0410A" w:rsidR="006D4A87" w:rsidRDefault="006D4A87" w:rsidP="00B51884">
      <w:pPr>
        <w:tabs>
          <w:tab w:val="left" w:pos="373"/>
        </w:tabs>
        <w:jc w:val="both"/>
        <w:rPr>
          <w:szCs w:val="24"/>
          <w:lang w:eastAsia="en-US"/>
        </w:rPr>
      </w:pPr>
      <w:r>
        <w:rPr>
          <w:szCs w:val="24"/>
          <w:lang w:eastAsia="en-US"/>
        </w:rPr>
        <w:t>3</w:t>
      </w:r>
      <w:r w:rsidR="0052627B" w:rsidRPr="0052627B">
        <w:rPr>
          <w:szCs w:val="24"/>
          <w:lang w:eastAsia="en-US"/>
        </w:rPr>
        <w:t xml:space="preserve">. </w:t>
      </w:r>
      <w:r w:rsidR="00F729E3">
        <w:rPr>
          <w:szCs w:val="24"/>
          <w:lang w:eastAsia="en-US"/>
        </w:rPr>
        <w:t xml:space="preserve">Iškiliosios pėsčiųjų perėjos, </w:t>
      </w:r>
      <w:r w:rsidR="00F729E3">
        <w:rPr>
          <w:color w:val="000000"/>
          <w:szCs w:val="24"/>
          <w:lang w:eastAsia="en-US"/>
        </w:rPr>
        <w:t>s</w:t>
      </w:r>
      <w:r w:rsidRPr="0052627B">
        <w:rPr>
          <w:color w:val="000000"/>
          <w:szCs w:val="24"/>
          <w:lang w:eastAsia="en-US"/>
        </w:rPr>
        <w:t>augumo salelės</w:t>
      </w:r>
      <w:r w:rsidR="0031190C">
        <w:rPr>
          <w:color w:val="000000"/>
          <w:szCs w:val="24"/>
          <w:lang w:eastAsia="en-US"/>
        </w:rPr>
        <w:t>,</w:t>
      </w:r>
      <w:r>
        <w:rPr>
          <w:color w:val="000000"/>
          <w:szCs w:val="24"/>
          <w:lang w:eastAsia="en-US"/>
        </w:rPr>
        <w:t xml:space="preserve"> </w:t>
      </w:r>
      <w:r w:rsidR="00224218">
        <w:rPr>
          <w:color w:val="000000"/>
          <w:szCs w:val="24"/>
          <w:lang w:eastAsia="en-US"/>
        </w:rPr>
        <w:t>parkavimo borteliai,</w:t>
      </w:r>
      <w:r w:rsidR="00224218" w:rsidRPr="00224218">
        <w:rPr>
          <w:color w:val="000000"/>
          <w:szCs w:val="24"/>
          <w:lang w:eastAsia="en-US"/>
        </w:rPr>
        <w:t xml:space="preserve"> </w:t>
      </w:r>
      <w:r w:rsidR="0031190C" w:rsidRPr="0031190C">
        <w:rPr>
          <w:color w:val="000000"/>
          <w:szCs w:val="24"/>
          <w:lang w:eastAsia="en-US"/>
        </w:rPr>
        <w:t>greičio mažinimo kalneliai</w:t>
      </w:r>
      <w:r w:rsidR="00224218">
        <w:rPr>
          <w:color w:val="000000"/>
          <w:szCs w:val="24"/>
          <w:lang w:eastAsia="en-US"/>
        </w:rPr>
        <w:t xml:space="preserve"> </w:t>
      </w:r>
      <w:r w:rsidR="0031190C" w:rsidRPr="0031190C">
        <w:rPr>
          <w:color w:val="000000"/>
          <w:szCs w:val="24"/>
          <w:lang w:eastAsia="en-US"/>
        </w:rPr>
        <w:t>i</w:t>
      </w:r>
      <w:r w:rsidR="00224218">
        <w:rPr>
          <w:color w:val="000000"/>
          <w:szCs w:val="24"/>
          <w:lang w:eastAsia="en-US"/>
        </w:rPr>
        <w:t>r</w:t>
      </w:r>
      <w:r w:rsidR="0031190C" w:rsidRPr="0031190C">
        <w:rPr>
          <w:color w:val="000000"/>
          <w:szCs w:val="24"/>
          <w:lang w:eastAsia="en-US"/>
        </w:rPr>
        <w:t xml:space="preserve"> salel</w:t>
      </w:r>
      <w:r w:rsidR="0031190C">
        <w:rPr>
          <w:color w:val="000000"/>
          <w:szCs w:val="24"/>
          <w:lang w:eastAsia="en-US"/>
        </w:rPr>
        <w:t>ės</w:t>
      </w:r>
      <w:r w:rsidR="00224218" w:rsidRPr="00224218">
        <w:rPr>
          <w:color w:val="000000"/>
          <w:szCs w:val="24"/>
          <w:lang w:eastAsia="en-US"/>
        </w:rPr>
        <w:t xml:space="preserve"> </w:t>
      </w:r>
      <w:r w:rsidR="0031190C">
        <w:rPr>
          <w:color w:val="000000"/>
          <w:szCs w:val="24"/>
          <w:lang w:eastAsia="en-US"/>
        </w:rPr>
        <w:t xml:space="preserve">turi būti </w:t>
      </w:r>
      <w:r w:rsidRPr="003A5630">
        <w:rPr>
          <w:color w:val="000000"/>
          <w:szCs w:val="24"/>
        </w:rPr>
        <w:t>įrengt</w:t>
      </w:r>
      <w:r w:rsidR="0031190C">
        <w:rPr>
          <w:color w:val="000000"/>
          <w:szCs w:val="24"/>
        </w:rPr>
        <w:t>os</w:t>
      </w:r>
      <w:r w:rsidRPr="003A5630">
        <w:rPr>
          <w:color w:val="000000"/>
          <w:szCs w:val="24"/>
        </w:rPr>
        <w:t xml:space="preserve"> per </w:t>
      </w:r>
      <w:r w:rsidR="00FC3A44">
        <w:rPr>
          <w:color w:val="000000"/>
          <w:szCs w:val="24"/>
        </w:rPr>
        <w:t>21 kalendorinę dieną</w:t>
      </w:r>
      <w:r w:rsidRPr="003A5630">
        <w:rPr>
          <w:color w:val="000000"/>
          <w:szCs w:val="24"/>
        </w:rPr>
        <w:t xml:space="preserve"> </w:t>
      </w:r>
      <w:r>
        <w:rPr>
          <w:szCs w:val="24"/>
        </w:rPr>
        <w:t>nuo Užsakovo raštiško užsakymo</w:t>
      </w:r>
      <w:r w:rsidR="000E4E2D">
        <w:rPr>
          <w:szCs w:val="24"/>
        </w:rPr>
        <w:t xml:space="preserve"> gavimo.</w:t>
      </w:r>
    </w:p>
    <w:p w14:paraId="475D2923" w14:textId="19CBEABD" w:rsidR="0052627B" w:rsidRPr="0052627B" w:rsidRDefault="006D4A87" w:rsidP="00B51884">
      <w:pPr>
        <w:tabs>
          <w:tab w:val="left" w:pos="373"/>
        </w:tabs>
        <w:jc w:val="both"/>
        <w:rPr>
          <w:szCs w:val="24"/>
          <w:lang w:eastAsia="en-US"/>
        </w:rPr>
      </w:pPr>
      <w:r>
        <w:rPr>
          <w:szCs w:val="24"/>
          <w:lang w:eastAsia="en-US"/>
        </w:rPr>
        <w:t xml:space="preserve">4. </w:t>
      </w:r>
      <w:r w:rsidR="0052627B" w:rsidRPr="0052627B">
        <w:rPr>
          <w:szCs w:val="24"/>
          <w:lang w:eastAsia="en-US"/>
        </w:rPr>
        <w:t>Visi darbai vykdomi vadovaujantis galiojančiais standartais ir techninėmis sąlygomis.</w:t>
      </w:r>
    </w:p>
    <w:p w14:paraId="5BFFF1B7" w14:textId="77777777" w:rsidR="003C4C18" w:rsidRDefault="003C4C18" w:rsidP="0052627B">
      <w:pPr>
        <w:tabs>
          <w:tab w:val="left" w:pos="373"/>
        </w:tabs>
        <w:ind w:left="13"/>
        <w:jc w:val="both"/>
        <w:rPr>
          <w:b/>
          <w:color w:val="000000"/>
          <w:szCs w:val="24"/>
          <w:lang w:eastAsia="en-US"/>
        </w:rPr>
      </w:pPr>
    </w:p>
    <w:p w14:paraId="04E8D6B2" w14:textId="77777777" w:rsidR="003C4C18" w:rsidRPr="00F729E3" w:rsidRDefault="003C4C18" w:rsidP="0052627B">
      <w:pPr>
        <w:tabs>
          <w:tab w:val="left" w:pos="373"/>
        </w:tabs>
        <w:ind w:left="13"/>
        <w:jc w:val="both"/>
        <w:rPr>
          <w:szCs w:val="24"/>
          <w:lang w:eastAsia="en-US"/>
        </w:rPr>
      </w:pPr>
      <w:r w:rsidRPr="00F729E3">
        <w:rPr>
          <w:b/>
          <w:color w:val="000000"/>
          <w:szCs w:val="24"/>
          <w:lang w:eastAsia="en-US"/>
        </w:rPr>
        <w:t>Eismo reguliavimo</w:t>
      </w:r>
      <w:r w:rsidR="00BE5179" w:rsidRPr="00F729E3">
        <w:rPr>
          <w:b/>
          <w:color w:val="000000"/>
          <w:szCs w:val="24"/>
          <w:lang w:eastAsia="en-US"/>
        </w:rPr>
        <w:t xml:space="preserve"> ir saugumo</w:t>
      </w:r>
      <w:r w:rsidRPr="00F729E3">
        <w:rPr>
          <w:b/>
          <w:color w:val="000000"/>
          <w:szCs w:val="24"/>
          <w:lang w:eastAsia="en-US"/>
        </w:rPr>
        <w:t xml:space="preserve"> priemonių įrengimas</w:t>
      </w:r>
    </w:p>
    <w:p w14:paraId="73DD4087" w14:textId="19CF1064" w:rsidR="00F729E3" w:rsidRDefault="00F729E3" w:rsidP="00F729E3">
      <w:pPr>
        <w:pStyle w:val="Sraopastraipa"/>
        <w:numPr>
          <w:ilvl w:val="0"/>
          <w:numId w:val="12"/>
        </w:numPr>
        <w:tabs>
          <w:tab w:val="left" w:pos="373"/>
        </w:tabs>
        <w:jc w:val="both"/>
        <w:rPr>
          <w:sz w:val="24"/>
          <w:szCs w:val="24"/>
          <w:lang w:eastAsia="en-US"/>
        </w:rPr>
      </w:pPr>
      <w:r w:rsidRPr="00F729E3">
        <w:rPr>
          <w:sz w:val="24"/>
          <w:szCs w:val="24"/>
          <w:lang w:eastAsia="en-US"/>
        </w:rPr>
        <w:t>Iškiliosios pėsčiųjų perėjos (gumin</w:t>
      </w:r>
      <w:r>
        <w:rPr>
          <w:sz w:val="24"/>
          <w:szCs w:val="24"/>
          <w:lang w:eastAsia="en-US"/>
        </w:rPr>
        <w:t xml:space="preserve">ės </w:t>
      </w:r>
      <w:r w:rsidRPr="00F729E3">
        <w:rPr>
          <w:sz w:val="24"/>
          <w:szCs w:val="24"/>
          <w:lang w:eastAsia="en-US"/>
        </w:rPr>
        <w:t>su šviesą atspindinčiais elementais)</w:t>
      </w:r>
      <w:r>
        <w:rPr>
          <w:sz w:val="24"/>
          <w:szCs w:val="24"/>
          <w:lang w:eastAsia="en-US"/>
        </w:rPr>
        <w:t>:</w:t>
      </w:r>
    </w:p>
    <w:p w14:paraId="31E4C9F3" w14:textId="3D1CE364" w:rsidR="004A31A0" w:rsidRPr="004A31A0" w:rsidRDefault="004A31A0" w:rsidP="004A31A0">
      <w:pPr>
        <w:numPr>
          <w:ilvl w:val="1"/>
          <w:numId w:val="12"/>
        </w:numPr>
        <w:tabs>
          <w:tab w:val="left" w:pos="709"/>
        </w:tabs>
        <w:ind w:left="284" w:firstLine="0"/>
        <w:contextualSpacing/>
        <w:jc w:val="both"/>
        <w:rPr>
          <w:szCs w:val="24"/>
          <w:lang w:eastAsia="en-US"/>
        </w:rPr>
      </w:pPr>
      <w:r>
        <w:rPr>
          <w:szCs w:val="24"/>
          <w:lang w:eastAsia="en-US"/>
        </w:rPr>
        <w:t xml:space="preserve">įrengiamos </w:t>
      </w:r>
      <w:r w:rsidRPr="004A31A0">
        <w:rPr>
          <w:szCs w:val="24"/>
          <w:lang w:eastAsia="en-US"/>
        </w:rPr>
        <w:t xml:space="preserve">iškiliosios pėsčiųjų perėjos virš kelio dangos </w:t>
      </w:r>
      <w:r>
        <w:rPr>
          <w:szCs w:val="24"/>
          <w:lang w:eastAsia="en-US"/>
        </w:rPr>
        <w:t>turi būti</w:t>
      </w:r>
      <w:r w:rsidRPr="004A31A0">
        <w:rPr>
          <w:szCs w:val="24"/>
          <w:lang w:eastAsia="en-US"/>
        </w:rPr>
        <w:t xml:space="preserve"> iškilusi</w:t>
      </w:r>
      <w:r>
        <w:rPr>
          <w:szCs w:val="24"/>
          <w:lang w:eastAsia="en-US"/>
        </w:rPr>
        <w:t>os</w:t>
      </w:r>
      <w:r w:rsidRPr="004A31A0">
        <w:rPr>
          <w:szCs w:val="24"/>
          <w:lang w:eastAsia="en-US"/>
        </w:rPr>
        <w:t xml:space="preserve"> apie 10</w:t>
      </w:r>
      <w:r>
        <w:rPr>
          <w:szCs w:val="24"/>
          <w:lang w:eastAsia="en-US"/>
        </w:rPr>
        <w:t>0</w:t>
      </w:r>
      <w:r w:rsidRPr="004A31A0">
        <w:rPr>
          <w:szCs w:val="24"/>
          <w:lang w:eastAsia="en-US"/>
        </w:rPr>
        <w:t xml:space="preserve"> </w:t>
      </w:r>
      <w:r>
        <w:rPr>
          <w:szCs w:val="24"/>
          <w:lang w:eastAsia="en-US"/>
        </w:rPr>
        <w:t>m</w:t>
      </w:r>
      <w:r w:rsidRPr="004A31A0">
        <w:rPr>
          <w:szCs w:val="24"/>
          <w:lang w:eastAsia="en-US"/>
        </w:rPr>
        <w:t>m,</w:t>
      </w:r>
      <w:r>
        <w:rPr>
          <w:szCs w:val="24"/>
          <w:lang w:eastAsia="en-US"/>
        </w:rPr>
        <w:t xml:space="preserve"> </w:t>
      </w:r>
      <w:r w:rsidRPr="004A31A0">
        <w:rPr>
          <w:szCs w:val="24"/>
          <w:lang w:eastAsia="en-US"/>
        </w:rPr>
        <w:t xml:space="preserve">vidutinis </w:t>
      </w:r>
      <w:r>
        <w:rPr>
          <w:szCs w:val="24"/>
          <w:lang w:eastAsia="en-US"/>
        </w:rPr>
        <w:t xml:space="preserve">važiavimo </w:t>
      </w:r>
      <w:r w:rsidRPr="004A31A0">
        <w:rPr>
          <w:szCs w:val="24"/>
          <w:lang w:eastAsia="en-US"/>
        </w:rPr>
        <w:t>greitis j</w:t>
      </w:r>
      <w:r>
        <w:rPr>
          <w:szCs w:val="24"/>
          <w:lang w:eastAsia="en-US"/>
        </w:rPr>
        <w:t>os</w:t>
      </w:r>
      <w:r w:rsidRPr="004A31A0">
        <w:rPr>
          <w:szCs w:val="24"/>
          <w:lang w:eastAsia="en-US"/>
        </w:rPr>
        <w:t xml:space="preserve"> zonoje </w:t>
      </w:r>
      <w:r>
        <w:rPr>
          <w:szCs w:val="24"/>
          <w:lang w:eastAsia="en-US"/>
        </w:rPr>
        <w:t>apie</w:t>
      </w:r>
      <w:r w:rsidRPr="004A31A0">
        <w:rPr>
          <w:szCs w:val="24"/>
          <w:lang w:eastAsia="en-US"/>
        </w:rPr>
        <w:t xml:space="preserve"> 25</w:t>
      </w:r>
      <w:r>
        <w:rPr>
          <w:szCs w:val="24"/>
          <w:lang w:eastAsia="en-US"/>
        </w:rPr>
        <w:t xml:space="preserve"> - </w:t>
      </w:r>
      <w:r w:rsidRPr="004A31A0">
        <w:rPr>
          <w:szCs w:val="24"/>
          <w:lang w:eastAsia="en-US"/>
        </w:rPr>
        <w:t>30 km/</w:t>
      </w:r>
      <w:r>
        <w:rPr>
          <w:szCs w:val="24"/>
          <w:lang w:eastAsia="en-US"/>
        </w:rPr>
        <w:t>val;</w:t>
      </w:r>
    </w:p>
    <w:p w14:paraId="6CBDCF8C" w14:textId="4176707D" w:rsidR="00F729E3" w:rsidRDefault="00A34E6A" w:rsidP="00830D41">
      <w:pPr>
        <w:numPr>
          <w:ilvl w:val="1"/>
          <w:numId w:val="12"/>
        </w:numPr>
        <w:tabs>
          <w:tab w:val="left" w:pos="709"/>
        </w:tabs>
        <w:ind w:left="284" w:firstLine="0"/>
        <w:contextualSpacing/>
        <w:jc w:val="both"/>
        <w:rPr>
          <w:szCs w:val="24"/>
          <w:lang w:eastAsia="en-US"/>
        </w:rPr>
      </w:pPr>
      <w:r w:rsidRPr="002D7501">
        <w:rPr>
          <w:szCs w:val="24"/>
          <w:lang w:eastAsia="en-US"/>
        </w:rPr>
        <w:t>iškilioji pėsčiųjų perėja</w:t>
      </w:r>
      <w:r w:rsidR="00F729E3" w:rsidRPr="002D7501">
        <w:rPr>
          <w:szCs w:val="24"/>
          <w:lang w:eastAsia="en-US"/>
        </w:rPr>
        <w:t xml:space="preserve"> </w:t>
      </w:r>
      <w:r w:rsidR="004A31A0">
        <w:rPr>
          <w:szCs w:val="24"/>
          <w:lang w:eastAsia="en-US"/>
        </w:rPr>
        <w:t>sumontuoj</w:t>
      </w:r>
      <w:r w:rsidR="00F729E3" w:rsidRPr="002D7501">
        <w:rPr>
          <w:szCs w:val="24"/>
          <w:lang w:eastAsia="en-US"/>
        </w:rPr>
        <w:t>ama iš vidinių, kraštinių ir kampinių segmentų</w:t>
      </w:r>
      <w:r w:rsidR="00830D41">
        <w:rPr>
          <w:szCs w:val="24"/>
          <w:lang w:eastAsia="en-US"/>
        </w:rPr>
        <w:t xml:space="preserve">, pagamintų iš </w:t>
      </w:r>
      <w:r w:rsidR="00830D41" w:rsidRPr="002D7501">
        <w:rPr>
          <w:szCs w:val="24"/>
          <w:lang w:eastAsia="en-US"/>
        </w:rPr>
        <w:t xml:space="preserve">perdirbtos gumos granulių ir </w:t>
      </w:r>
      <w:r w:rsidR="007752D6" w:rsidRPr="007752D6">
        <w:rPr>
          <w:szCs w:val="24"/>
          <w:lang w:eastAsia="en-US"/>
        </w:rPr>
        <w:t xml:space="preserve">polimero </w:t>
      </w:r>
      <w:r w:rsidR="007752D6">
        <w:rPr>
          <w:szCs w:val="24"/>
          <w:lang w:eastAsia="en-US"/>
        </w:rPr>
        <w:t>plastiko (</w:t>
      </w:r>
      <w:r w:rsidR="00830D41" w:rsidRPr="002D7501">
        <w:rPr>
          <w:szCs w:val="24"/>
          <w:lang w:eastAsia="en-US"/>
        </w:rPr>
        <w:t>PVC</w:t>
      </w:r>
      <w:r w:rsidR="007752D6">
        <w:rPr>
          <w:szCs w:val="24"/>
          <w:lang w:eastAsia="en-US"/>
        </w:rPr>
        <w:t>)</w:t>
      </w:r>
      <w:r w:rsidR="00F729E3" w:rsidRPr="002D7501">
        <w:rPr>
          <w:szCs w:val="24"/>
          <w:lang w:eastAsia="en-US"/>
        </w:rPr>
        <w:t>;</w:t>
      </w:r>
    </w:p>
    <w:p w14:paraId="77C63DC1" w14:textId="2CCB15FA" w:rsidR="00385862" w:rsidRPr="002D7501" w:rsidRDefault="00385862" w:rsidP="00385862">
      <w:pPr>
        <w:tabs>
          <w:tab w:val="left" w:pos="709"/>
        </w:tabs>
        <w:ind w:left="284"/>
        <w:contextualSpacing/>
        <w:jc w:val="both"/>
        <w:rPr>
          <w:szCs w:val="24"/>
          <w:lang w:eastAsia="en-US"/>
        </w:rPr>
      </w:pPr>
      <w:r w:rsidRPr="00385862">
        <w:rPr>
          <w:noProof/>
          <w:szCs w:val="24"/>
          <w:lang w:eastAsia="en-US"/>
        </w:rPr>
        <w:drawing>
          <wp:inline distT="0" distB="0" distL="0" distR="0" wp14:anchorId="6AEB8F04" wp14:editId="5916DC0B">
            <wp:extent cx="3216275" cy="1666875"/>
            <wp:effectExtent l="0" t="0" r="3175" b="9525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65" cy="168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E0CF" w14:textId="758370E7" w:rsidR="00B71F94" w:rsidRPr="00B71F94" w:rsidRDefault="00A34E6A" w:rsidP="00F729E3">
      <w:pPr>
        <w:numPr>
          <w:ilvl w:val="1"/>
          <w:numId w:val="12"/>
        </w:numPr>
        <w:tabs>
          <w:tab w:val="left" w:pos="709"/>
        </w:tabs>
        <w:ind w:left="0" w:firstLine="284"/>
        <w:contextualSpacing/>
        <w:jc w:val="both"/>
        <w:rPr>
          <w:szCs w:val="24"/>
          <w:lang w:eastAsia="en-US"/>
        </w:rPr>
      </w:pPr>
      <w:r w:rsidRPr="002D7501">
        <w:rPr>
          <w:szCs w:val="24"/>
          <w:lang w:eastAsia="en-US"/>
        </w:rPr>
        <w:t>iškiliosios pėsčiųjų perėjos segmentai</w:t>
      </w:r>
      <w:r w:rsidR="00F729E3" w:rsidRPr="002D7501">
        <w:rPr>
          <w:szCs w:val="24"/>
          <w:lang w:eastAsia="en-US"/>
        </w:rPr>
        <w:t xml:space="preserve"> prie pagrindo </w:t>
      </w:r>
      <w:r w:rsidR="003C0483">
        <w:rPr>
          <w:szCs w:val="24"/>
          <w:lang w:eastAsia="en-US"/>
        </w:rPr>
        <w:t xml:space="preserve">yra </w:t>
      </w:r>
      <w:r w:rsidR="00F729E3" w:rsidRPr="002D7501">
        <w:rPr>
          <w:szCs w:val="24"/>
          <w:lang w:eastAsia="en-US"/>
        </w:rPr>
        <w:t>tvirtinam</w:t>
      </w:r>
      <w:r w:rsidRPr="002D7501">
        <w:rPr>
          <w:szCs w:val="24"/>
          <w:lang w:eastAsia="en-US"/>
        </w:rPr>
        <w:t>i</w:t>
      </w:r>
      <w:r w:rsidR="00F729E3" w:rsidRPr="002D7501">
        <w:rPr>
          <w:szCs w:val="24"/>
          <w:lang w:eastAsia="en-US"/>
        </w:rPr>
        <w:t xml:space="preserve"> varžtais</w:t>
      </w:r>
      <w:r w:rsidR="004A31A0" w:rsidRPr="004A31A0">
        <w:t xml:space="preserve"> </w:t>
      </w:r>
      <w:r w:rsidR="00385862">
        <w:t>(</w:t>
      </w:r>
      <w:r w:rsidR="00B71F94" w:rsidRPr="00B71F94">
        <w:t>d10x150 mm</w:t>
      </w:r>
      <w:r w:rsidR="00385862">
        <w:t>)</w:t>
      </w:r>
      <w:r w:rsidR="00B71F94" w:rsidRPr="00B71F94">
        <w:t>;</w:t>
      </w:r>
    </w:p>
    <w:p w14:paraId="48D01137" w14:textId="395B9CF8" w:rsidR="00F729E3" w:rsidRPr="00830D41" w:rsidRDefault="00B71F94" w:rsidP="00141C4B">
      <w:pPr>
        <w:numPr>
          <w:ilvl w:val="1"/>
          <w:numId w:val="12"/>
        </w:numPr>
        <w:tabs>
          <w:tab w:val="left" w:pos="709"/>
        </w:tabs>
        <w:ind w:left="284" w:firstLine="0"/>
        <w:contextualSpacing/>
        <w:jc w:val="both"/>
        <w:rPr>
          <w:szCs w:val="24"/>
          <w:lang w:eastAsia="en-US"/>
        </w:rPr>
      </w:pPr>
      <w:r>
        <w:t xml:space="preserve">segmentų </w:t>
      </w:r>
      <w:r w:rsidR="00830D41">
        <w:t>parametr</w:t>
      </w:r>
      <w:r>
        <w:t>ai (</w:t>
      </w:r>
      <w:r w:rsidR="004A31A0" w:rsidRPr="004A31A0">
        <w:rPr>
          <w:szCs w:val="24"/>
          <w:lang w:eastAsia="en-US"/>
        </w:rPr>
        <w:t>vidinis elementas</w:t>
      </w:r>
      <w:r w:rsidR="00830D41">
        <w:rPr>
          <w:szCs w:val="24"/>
          <w:lang w:eastAsia="en-US"/>
        </w:rPr>
        <w:t xml:space="preserve">: </w:t>
      </w:r>
      <w:r w:rsidRPr="00B71F94">
        <w:rPr>
          <w:szCs w:val="24"/>
          <w:lang w:eastAsia="en-US"/>
        </w:rPr>
        <w:t>1070x500x80 mm</w:t>
      </w:r>
      <w:r w:rsidR="00830D41">
        <w:rPr>
          <w:szCs w:val="24"/>
          <w:lang w:eastAsia="en-US"/>
        </w:rPr>
        <w:t>, svoris</w:t>
      </w:r>
      <w:r w:rsidRPr="00B71F94">
        <w:rPr>
          <w:szCs w:val="24"/>
          <w:lang w:eastAsia="en-US"/>
        </w:rPr>
        <w:t xml:space="preserve"> </w:t>
      </w:r>
      <w:r w:rsidR="008B0F02" w:rsidRPr="008B0F02">
        <w:rPr>
          <w:szCs w:val="24"/>
          <w:lang w:eastAsia="en-US"/>
        </w:rPr>
        <w:t>–</w:t>
      </w:r>
      <w:r w:rsidR="00830D41">
        <w:rPr>
          <w:szCs w:val="24"/>
          <w:lang w:eastAsia="en-US"/>
        </w:rPr>
        <w:t xml:space="preserve"> </w:t>
      </w:r>
      <w:r w:rsidRPr="00B71F94">
        <w:rPr>
          <w:szCs w:val="24"/>
          <w:lang w:eastAsia="en-US"/>
        </w:rPr>
        <w:t>24 kg arba 37 kg; 1070x500x100 mm</w:t>
      </w:r>
      <w:r w:rsidR="00830D41">
        <w:rPr>
          <w:szCs w:val="24"/>
          <w:lang w:eastAsia="en-US"/>
        </w:rPr>
        <w:t>, svoris</w:t>
      </w:r>
      <w:r w:rsidRPr="00B71F94">
        <w:rPr>
          <w:szCs w:val="24"/>
          <w:lang w:eastAsia="en-US"/>
        </w:rPr>
        <w:t xml:space="preserve"> </w:t>
      </w:r>
      <w:r w:rsidR="008B0F02" w:rsidRPr="008B0F02">
        <w:rPr>
          <w:szCs w:val="24"/>
          <w:lang w:eastAsia="en-US"/>
        </w:rPr>
        <w:t>–</w:t>
      </w:r>
      <w:r w:rsidR="00830D41">
        <w:rPr>
          <w:szCs w:val="24"/>
          <w:lang w:eastAsia="en-US"/>
        </w:rPr>
        <w:t xml:space="preserve"> </w:t>
      </w:r>
      <w:r w:rsidRPr="00B71F94">
        <w:rPr>
          <w:szCs w:val="24"/>
          <w:lang w:eastAsia="en-US"/>
        </w:rPr>
        <w:t>42 kg</w:t>
      </w:r>
      <w:r w:rsidR="00830D41">
        <w:rPr>
          <w:szCs w:val="24"/>
          <w:lang w:eastAsia="en-US"/>
        </w:rPr>
        <w:t>);</w:t>
      </w:r>
    </w:p>
    <w:p w14:paraId="71314DA9" w14:textId="27B117B0" w:rsidR="00F729E3" w:rsidRDefault="00385862" w:rsidP="002D7501">
      <w:pPr>
        <w:numPr>
          <w:ilvl w:val="1"/>
          <w:numId w:val="12"/>
        </w:numPr>
        <w:ind w:left="284" w:firstLine="0"/>
        <w:contextualSpacing/>
        <w:jc w:val="both"/>
        <w:rPr>
          <w:szCs w:val="24"/>
          <w:lang w:eastAsia="en-US"/>
        </w:rPr>
      </w:pPr>
      <w:r w:rsidRPr="00385862">
        <w:rPr>
          <w:szCs w:val="24"/>
          <w:lang w:eastAsia="en-US"/>
        </w:rPr>
        <w:t>iškili</w:t>
      </w:r>
      <w:r>
        <w:rPr>
          <w:szCs w:val="24"/>
          <w:lang w:eastAsia="en-US"/>
        </w:rPr>
        <w:t>ųjų</w:t>
      </w:r>
      <w:r w:rsidRPr="00385862">
        <w:rPr>
          <w:szCs w:val="24"/>
          <w:lang w:eastAsia="en-US"/>
        </w:rPr>
        <w:t xml:space="preserve"> pėsčiųjų perėj</w:t>
      </w:r>
      <w:r>
        <w:rPr>
          <w:szCs w:val="24"/>
          <w:lang w:eastAsia="en-US"/>
        </w:rPr>
        <w:t>ų</w:t>
      </w:r>
      <w:r w:rsidRPr="00385862">
        <w:rPr>
          <w:szCs w:val="24"/>
          <w:lang w:eastAsia="en-US"/>
        </w:rPr>
        <w:t xml:space="preserve"> elementai</w:t>
      </w:r>
      <w:r>
        <w:rPr>
          <w:szCs w:val="24"/>
          <w:lang w:eastAsia="en-US"/>
        </w:rPr>
        <w:t xml:space="preserve"> </w:t>
      </w:r>
      <w:r w:rsidR="002D7501">
        <w:rPr>
          <w:szCs w:val="24"/>
          <w:lang w:eastAsia="en-US"/>
        </w:rPr>
        <w:t xml:space="preserve">turi būti </w:t>
      </w:r>
      <w:r w:rsidR="002D7501" w:rsidRPr="002D7501">
        <w:rPr>
          <w:szCs w:val="24"/>
          <w:lang w:eastAsia="en-US"/>
        </w:rPr>
        <w:t>pažymėt</w:t>
      </w:r>
      <w:r w:rsidR="002D7501">
        <w:rPr>
          <w:szCs w:val="24"/>
          <w:lang w:eastAsia="en-US"/>
        </w:rPr>
        <w:t>i</w:t>
      </w:r>
      <w:r w:rsidR="002D7501" w:rsidRPr="002D7501">
        <w:rPr>
          <w:szCs w:val="24"/>
          <w:lang w:eastAsia="en-US"/>
        </w:rPr>
        <w:t xml:space="preserve"> ryškiai geltonos arba baltos spalvos šviesą atspindinčiais elementais, todėl lengvai pastebima tamsiu paros metu</w:t>
      </w:r>
      <w:r w:rsidR="00F729E3" w:rsidRPr="002D7501">
        <w:rPr>
          <w:szCs w:val="24"/>
          <w:lang w:eastAsia="en-US"/>
        </w:rPr>
        <w:t xml:space="preserve"> </w:t>
      </w:r>
      <w:r w:rsidR="002D7501">
        <w:rPr>
          <w:szCs w:val="24"/>
          <w:lang w:eastAsia="en-US"/>
        </w:rPr>
        <w:t>(</w:t>
      </w:r>
      <w:r w:rsidR="00F729E3" w:rsidRPr="002D7501">
        <w:rPr>
          <w:szCs w:val="24"/>
          <w:lang w:eastAsia="en-US"/>
        </w:rPr>
        <w:t>naktį</w:t>
      </w:r>
      <w:r w:rsidR="002D7501">
        <w:rPr>
          <w:szCs w:val="24"/>
          <w:lang w:eastAsia="en-US"/>
        </w:rPr>
        <w:t>)</w:t>
      </w:r>
      <w:r w:rsidR="00F729E3" w:rsidRPr="002D7501">
        <w:rPr>
          <w:szCs w:val="24"/>
          <w:lang w:eastAsia="en-US"/>
        </w:rPr>
        <w:t xml:space="preserve"> ir blogo matomumo sąlygomis;</w:t>
      </w:r>
    </w:p>
    <w:p w14:paraId="537C9397" w14:textId="0E4AC5F6" w:rsidR="007752D6" w:rsidRDefault="007752D6" w:rsidP="007752D6">
      <w:pPr>
        <w:ind w:left="284"/>
        <w:contextualSpacing/>
        <w:jc w:val="both"/>
        <w:rPr>
          <w:szCs w:val="24"/>
          <w:lang w:eastAsia="en-US"/>
        </w:rPr>
      </w:pPr>
      <w:r>
        <w:rPr>
          <w:noProof/>
        </w:rPr>
        <w:drawing>
          <wp:inline distT="0" distB="0" distL="0" distR="0" wp14:anchorId="65992609" wp14:editId="5166A6CB">
            <wp:extent cx="4044949" cy="2266950"/>
            <wp:effectExtent l="0" t="0" r="0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7354" cy="228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B6D3" w14:textId="485191F2" w:rsidR="007752D6" w:rsidRPr="002D7501" w:rsidRDefault="007752D6" w:rsidP="007752D6">
      <w:pPr>
        <w:ind w:left="284"/>
        <w:contextualSpacing/>
        <w:jc w:val="both"/>
        <w:rPr>
          <w:szCs w:val="24"/>
          <w:lang w:eastAsia="en-US"/>
        </w:rPr>
      </w:pPr>
    </w:p>
    <w:p w14:paraId="73811CA3" w14:textId="4D4BE6AC" w:rsidR="0052627B" w:rsidRPr="00F729E3" w:rsidRDefault="0052627B" w:rsidP="00F729E3">
      <w:pPr>
        <w:pStyle w:val="Sraopastraipa"/>
        <w:numPr>
          <w:ilvl w:val="0"/>
          <w:numId w:val="12"/>
        </w:numPr>
        <w:tabs>
          <w:tab w:val="left" w:pos="373"/>
        </w:tabs>
        <w:jc w:val="both"/>
        <w:rPr>
          <w:sz w:val="24"/>
          <w:szCs w:val="24"/>
          <w:lang w:eastAsia="en-US"/>
        </w:rPr>
      </w:pPr>
      <w:r w:rsidRPr="00F729E3">
        <w:rPr>
          <w:color w:val="000000"/>
          <w:sz w:val="24"/>
          <w:szCs w:val="24"/>
          <w:lang w:eastAsia="en-US"/>
        </w:rPr>
        <w:lastRenderedPageBreak/>
        <w:t>Saug</w:t>
      </w:r>
      <w:r w:rsidR="0031190C" w:rsidRPr="00F729E3">
        <w:rPr>
          <w:color w:val="000000"/>
          <w:sz w:val="24"/>
          <w:szCs w:val="24"/>
          <w:lang w:eastAsia="en-US"/>
        </w:rPr>
        <w:t>umo salelės (segmentinės</w:t>
      </w:r>
      <w:r w:rsidR="00923ED4" w:rsidRPr="00F729E3">
        <w:rPr>
          <w:sz w:val="24"/>
          <w:szCs w:val="24"/>
        </w:rPr>
        <w:t>)</w:t>
      </w:r>
      <w:r w:rsidRPr="00F729E3">
        <w:rPr>
          <w:color w:val="000000"/>
          <w:sz w:val="24"/>
          <w:szCs w:val="24"/>
          <w:lang w:eastAsia="en-US"/>
        </w:rPr>
        <w:t>:</w:t>
      </w:r>
    </w:p>
    <w:p w14:paraId="3B349F56" w14:textId="77777777" w:rsidR="0052627B" w:rsidRPr="00F729E3" w:rsidRDefault="00831BD0" w:rsidP="00831BD0">
      <w:pPr>
        <w:numPr>
          <w:ilvl w:val="1"/>
          <w:numId w:val="12"/>
        </w:numPr>
        <w:tabs>
          <w:tab w:val="left" w:pos="709"/>
        </w:tabs>
        <w:ind w:hanging="508"/>
        <w:contextualSpacing/>
        <w:jc w:val="both"/>
        <w:rPr>
          <w:szCs w:val="24"/>
          <w:lang w:eastAsia="en-US"/>
        </w:rPr>
      </w:pPr>
      <w:r w:rsidRPr="00F729E3">
        <w:rPr>
          <w:szCs w:val="24"/>
          <w:lang w:eastAsia="en-US"/>
        </w:rPr>
        <w:t>s</w:t>
      </w:r>
      <w:r w:rsidR="0052627B" w:rsidRPr="00F729E3">
        <w:rPr>
          <w:szCs w:val="24"/>
          <w:lang w:eastAsia="en-US"/>
        </w:rPr>
        <w:t>augumo salelė įrengiama iš vidinių</w:t>
      </w:r>
      <w:r w:rsidR="00FB3CA5" w:rsidRPr="00F729E3">
        <w:rPr>
          <w:szCs w:val="24"/>
          <w:lang w:eastAsia="en-US"/>
        </w:rPr>
        <w:t>,</w:t>
      </w:r>
      <w:r w:rsidR="0052627B" w:rsidRPr="00F729E3">
        <w:rPr>
          <w:szCs w:val="24"/>
          <w:lang w:eastAsia="en-US"/>
        </w:rPr>
        <w:t xml:space="preserve"> </w:t>
      </w:r>
      <w:r w:rsidR="00FB3CA5" w:rsidRPr="00F729E3">
        <w:rPr>
          <w:szCs w:val="24"/>
          <w:lang w:eastAsia="en-US"/>
        </w:rPr>
        <w:t xml:space="preserve">kraštinių ir kampinių </w:t>
      </w:r>
      <w:r w:rsidR="0052627B" w:rsidRPr="00F729E3">
        <w:rPr>
          <w:szCs w:val="24"/>
          <w:lang w:eastAsia="en-US"/>
        </w:rPr>
        <w:t>segmentų</w:t>
      </w:r>
      <w:r w:rsidR="0066773D" w:rsidRPr="00F729E3">
        <w:rPr>
          <w:szCs w:val="24"/>
          <w:lang w:eastAsia="en-US"/>
        </w:rPr>
        <w:t>;</w:t>
      </w:r>
    </w:p>
    <w:p w14:paraId="6CD18579" w14:textId="77777777" w:rsidR="0052627B" w:rsidRPr="00F729E3" w:rsidRDefault="00A70C6D" w:rsidP="003D6E4E">
      <w:pPr>
        <w:numPr>
          <w:ilvl w:val="1"/>
          <w:numId w:val="12"/>
        </w:numPr>
        <w:tabs>
          <w:tab w:val="left" w:pos="709"/>
        </w:tabs>
        <w:ind w:left="0" w:firstLine="284"/>
        <w:contextualSpacing/>
        <w:jc w:val="both"/>
        <w:rPr>
          <w:szCs w:val="24"/>
          <w:lang w:eastAsia="en-US"/>
        </w:rPr>
      </w:pPr>
      <w:r w:rsidRPr="00F729E3">
        <w:rPr>
          <w:szCs w:val="24"/>
          <w:lang w:eastAsia="en-US"/>
        </w:rPr>
        <w:t>s</w:t>
      </w:r>
      <w:r w:rsidR="0052627B" w:rsidRPr="00F729E3">
        <w:rPr>
          <w:szCs w:val="24"/>
          <w:lang w:eastAsia="en-US"/>
        </w:rPr>
        <w:t>augumo salelės prie pagrindo tvirtinamos varžtais;</w:t>
      </w:r>
    </w:p>
    <w:p w14:paraId="3CFA6DFD" w14:textId="77777777" w:rsidR="0052627B" w:rsidRPr="0052627B" w:rsidRDefault="00A70C6D" w:rsidP="002D7501">
      <w:pPr>
        <w:numPr>
          <w:ilvl w:val="1"/>
          <w:numId w:val="12"/>
        </w:numPr>
        <w:ind w:left="284" w:firstLine="0"/>
        <w:contextualSpacing/>
        <w:jc w:val="both"/>
        <w:rPr>
          <w:szCs w:val="24"/>
          <w:lang w:eastAsia="en-US"/>
        </w:rPr>
      </w:pPr>
      <w:r w:rsidRPr="00F729E3">
        <w:rPr>
          <w:szCs w:val="24"/>
          <w:lang w:eastAsia="en-US"/>
        </w:rPr>
        <w:t>s</w:t>
      </w:r>
      <w:r w:rsidR="0052627B" w:rsidRPr="00F729E3">
        <w:rPr>
          <w:szCs w:val="24"/>
          <w:lang w:eastAsia="en-US"/>
        </w:rPr>
        <w:t>egmentų šonuose – balti</w:t>
      </w:r>
      <w:r w:rsidR="0052627B" w:rsidRPr="0052627B">
        <w:rPr>
          <w:szCs w:val="24"/>
          <w:lang w:eastAsia="en-US"/>
        </w:rPr>
        <w:t xml:space="preserve"> atšvaistai, leidžiantys įrenginį matyti naktį ir blogo matomumo sąlygomis</w:t>
      </w:r>
      <w:r w:rsidR="0066773D">
        <w:rPr>
          <w:szCs w:val="24"/>
          <w:lang w:eastAsia="en-US"/>
        </w:rPr>
        <w:t>;</w:t>
      </w:r>
    </w:p>
    <w:p w14:paraId="6E5A66A3" w14:textId="77777777" w:rsidR="0066773D" w:rsidRPr="0066773D" w:rsidRDefault="00A70C6D" w:rsidP="002D7501">
      <w:pPr>
        <w:numPr>
          <w:ilvl w:val="1"/>
          <w:numId w:val="12"/>
        </w:numPr>
        <w:tabs>
          <w:tab w:val="left" w:pos="426"/>
        </w:tabs>
        <w:ind w:left="284" w:firstLine="0"/>
        <w:contextualSpacing/>
        <w:jc w:val="both"/>
        <w:rPr>
          <w:noProof/>
        </w:rPr>
      </w:pPr>
      <w:r>
        <w:rPr>
          <w:szCs w:val="24"/>
          <w:lang w:eastAsia="en-US"/>
        </w:rPr>
        <w:t>s</w:t>
      </w:r>
      <w:r w:rsidR="00FB3CA5" w:rsidRPr="0052627B">
        <w:rPr>
          <w:szCs w:val="24"/>
          <w:lang w:eastAsia="en-US"/>
        </w:rPr>
        <w:t>augumo salel</w:t>
      </w:r>
      <w:r w:rsidR="00FB3CA5">
        <w:rPr>
          <w:szCs w:val="24"/>
          <w:lang w:eastAsia="en-US"/>
        </w:rPr>
        <w:t>ių</w:t>
      </w:r>
      <w:r w:rsidR="00FB3CA5" w:rsidRPr="0066773D">
        <w:rPr>
          <w:szCs w:val="24"/>
          <w:lang w:eastAsia="en-US"/>
        </w:rPr>
        <w:t xml:space="preserve"> </w:t>
      </w:r>
      <w:r w:rsidR="00FB3CA5">
        <w:rPr>
          <w:szCs w:val="24"/>
          <w:lang w:eastAsia="en-US"/>
        </w:rPr>
        <w:t>e</w:t>
      </w:r>
      <w:r w:rsidR="0066773D" w:rsidRPr="0066773D">
        <w:rPr>
          <w:szCs w:val="24"/>
          <w:lang w:eastAsia="en-US"/>
        </w:rPr>
        <w:t xml:space="preserve">lementai </w:t>
      </w:r>
      <w:r w:rsidR="00FB3CA5">
        <w:rPr>
          <w:szCs w:val="24"/>
          <w:lang w:eastAsia="en-US"/>
        </w:rPr>
        <w:t xml:space="preserve">yra </w:t>
      </w:r>
      <w:r w:rsidR="0066773D" w:rsidRPr="0066773D">
        <w:rPr>
          <w:szCs w:val="24"/>
          <w:lang w:eastAsia="en-US"/>
        </w:rPr>
        <w:t>pagaminti iš perdirbtos gumos granulių</w:t>
      </w:r>
      <w:r w:rsidR="00FB3CA5" w:rsidRPr="00FB3CA5">
        <w:rPr>
          <w:szCs w:val="24"/>
          <w:lang w:eastAsia="en-US"/>
        </w:rPr>
        <w:t xml:space="preserve"> </w:t>
      </w:r>
      <w:r w:rsidR="00FB3CA5" w:rsidRPr="0052627B">
        <w:rPr>
          <w:szCs w:val="24"/>
          <w:lang w:eastAsia="en-US"/>
        </w:rPr>
        <w:t>ir PVC</w:t>
      </w:r>
      <w:r w:rsidR="00FB3CA5">
        <w:rPr>
          <w:szCs w:val="24"/>
          <w:lang w:eastAsia="en-US"/>
        </w:rPr>
        <w:t xml:space="preserve"> (</w:t>
      </w:r>
      <w:r w:rsidR="0066773D" w:rsidRPr="0066773D">
        <w:rPr>
          <w:szCs w:val="24"/>
          <w:lang w:eastAsia="en-US"/>
        </w:rPr>
        <w:t>vidiniai, kraštiniai ir kampiniai</w:t>
      </w:r>
      <w:r w:rsidR="00FB3CA5">
        <w:rPr>
          <w:szCs w:val="24"/>
          <w:lang w:eastAsia="en-US"/>
        </w:rPr>
        <w:t>)</w:t>
      </w:r>
      <w:r w:rsidR="0066773D">
        <w:rPr>
          <w:szCs w:val="24"/>
          <w:lang w:eastAsia="en-US"/>
        </w:rPr>
        <w:t>;</w:t>
      </w:r>
    </w:p>
    <w:p w14:paraId="1D20725A" w14:textId="77777777" w:rsidR="0066773D" w:rsidRDefault="00A70C6D" w:rsidP="003D6E4E">
      <w:pPr>
        <w:numPr>
          <w:ilvl w:val="1"/>
          <w:numId w:val="12"/>
        </w:numPr>
        <w:ind w:left="0" w:firstLine="284"/>
        <w:contextualSpacing/>
        <w:jc w:val="both"/>
        <w:rPr>
          <w:noProof/>
        </w:rPr>
      </w:pPr>
      <w:r>
        <w:rPr>
          <w:noProof/>
        </w:rPr>
        <w:t>v</w:t>
      </w:r>
      <w:r w:rsidR="0066773D" w:rsidRPr="0066773D">
        <w:rPr>
          <w:noProof/>
        </w:rPr>
        <w:t>idinis elementas 500x500x100 mm, svoris 21 kg, tvirtinamas 4 varžtais d10x150 mm</w:t>
      </w:r>
      <w:r w:rsidR="0066773D">
        <w:rPr>
          <w:noProof/>
        </w:rPr>
        <w:t>;</w:t>
      </w:r>
    </w:p>
    <w:p w14:paraId="00CFB958" w14:textId="77777777" w:rsidR="00B51884" w:rsidRDefault="00B51884" w:rsidP="00B51884">
      <w:pPr>
        <w:ind w:left="284"/>
        <w:contextualSpacing/>
        <w:jc w:val="both"/>
        <w:rPr>
          <w:noProof/>
        </w:rPr>
      </w:pPr>
    </w:p>
    <w:p w14:paraId="3C0625DB" w14:textId="77777777" w:rsidR="0066773D" w:rsidRDefault="0066773D" w:rsidP="0066773D">
      <w:r>
        <w:rPr>
          <w:noProof/>
        </w:rPr>
        <w:drawing>
          <wp:inline distT="0" distB="0" distL="0" distR="0" wp14:anchorId="59E92BE5" wp14:editId="6145C828">
            <wp:extent cx="2409825" cy="1552575"/>
            <wp:effectExtent l="19050" t="0" r="9525" b="0"/>
            <wp:docPr id="6" name="Picture 1" descr="azyle dla pie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zyle dla pieszyc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727F0" w14:textId="77777777" w:rsidR="003C0E97" w:rsidRDefault="003C0E97" w:rsidP="003C0E97">
      <w:pPr>
        <w:tabs>
          <w:tab w:val="left" w:pos="709"/>
        </w:tabs>
        <w:ind w:left="284"/>
        <w:contextualSpacing/>
        <w:jc w:val="both"/>
        <w:rPr>
          <w:noProof/>
        </w:rPr>
      </w:pPr>
    </w:p>
    <w:p w14:paraId="08F3FE47" w14:textId="77777777" w:rsidR="003D6E4E" w:rsidRDefault="00A70C6D" w:rsidP="002D7501">
      <w:pPr>
        <w:numPr>
          <w:ilvl w:val="1"/>
          <w:numId w:val="12"/>
        </w:numPr>
        <w:tabs>
          <w:tab w:val="left" w:pos="709"/>
        </w:tabs>
        <w:ind w:left="284" w:firstLine="0"/>
        <w:contextualSpacing/>
        <w:jc w:val="both"/>
        <w:rPr>
          <w:noProof/>
        </w:rPr>
      </w:pPr>
      <w:r>
        <w:rPr>
          <w:noProof/>
        </w:rPr>
        <w:t>k</w:t>
      </w:r>
      <w:r w:rsidR="003D6E4E" w:rsidRPr="0066773D">
        <w:rPr>
          <w:noProof/>
        </w:rPr>
        <w:t>raštinis  elementas 500x500x100 mm, svoris 20 kg, tvirtinamas 4 varžtais d10x150 mm,  viena briauna su atšvaitais</w:t>
      </w:r>
      <w:r w:rsidR="003D6E4E">
        <w:rPr>
          <w:noProof/>
        </w:rPr>
        <w:t>;</w:t>
      </w:r>
    </w:p>
    <w:p w14:paraId="136EA657" w14:textId="77777777" w:rsidR="0066773D" w:rsidRDefault="0066773D" w:rsidP="0066773D">
      <w:r>
        <w:t xml:space="preserve"> </w:t>
      </w:r>
    </w:p>
    <w:p w14:paraId="16F00218" w14:textId="77777777" w:rsidR="0066773D" w:rsidRDefault="0066773D" w:rsidP="0066773D">
      <w:r>
        <w:rPr>
          <w:noProof/>
        </w:rPr>
        <w:drawing>
          <wp:inline distT="0" distB="0" distL="0" distR="0" wp14:anchorId="4D1C89D0" wp14:editId="5ADFBDE3">
            <wp:extent cx="2409825" cy="1504950"/>
            <wp:effectExtent l="19050" t="0" r="9525" b="0"/>
            <wp:docPr id="8" name="Picture 4" descr="azyle dla pie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zyle dla pieszyc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D05D3" w14:textId="77777777" w:rsidR="0066773D" w:rsidRDefault="0066773D" w:rsidP="0066773D"/>
    <w:p w14:paraId="0D251E7C" w14:textId="77777777" w:rsidR="003D6E4E" w:rsidRDefault="00A70C6D" w:rsidP="00141C4B">
      <w:pPr>
        <w:numPr>
          <w:ilvl w:val="1"/>
          <w:numId w:val="12"/>
        </w:numPr>
        <w:tabs>
          <w:tab w:val="left" w:pos="709"/>
        </w:tabs>
        <w:ind w:left="284" w:firstLine="0"/>
        <w:contextualSpacing/>
        <w:jc w:val="both"/>
        <w:rPr>
          <w:noProof/>
        </w:rPr>
      </w:pPr>
      <w:r>
        <w:rPr>
          <w:noProof/>
        </w:rPr>
        <w:t>k</w:t>
      </w:r>
      <w:r w:rsidR="003D6E4E" w:rsidRPr="003D6E4E">
        <w:rPr>
          <w:noProof/>
        </w:rPr>
        <w:t>ampinis  elementas 500x500x100 mm, svoris 17 kg, tvirtinamas 3 varžtais d10x150 mm, 2  briaunos  su atšvaitais</w:t>
      </w:r>
      <w:r w:rsidR="003D6E4E">
        <w:rPr>
          <w:noProof/>
        </w:rPr>
        <w:t>.</w:t>
      </w:r>
    </w:p>
    <w:p w14:paraId="640F42AD" w14:textId="77777777" w:rsidR="0066773D" w:rsidRDefault="0066773D" w:rsidP="0066773D"/>
    <w:p w14:paraId="387DD990" w14:textId="77777777" w:rsidR="0066773D" w:rsidRDefault="0066773D" w:rsidP="0066773D">
      <w:r>
        <w:rPr>
          <w:noProof/>
        </w:rPr>
        <w:drawing>
          <wp:inline distT="0" distB="0" distL="0" distR="0" wp14:anchorId="548498B0" wp14:editId="7DE26F00">
            <wp:extent cx="2381250" cy="1038225"/>
            <wp:effectExtent l="19050" t="0" r="0" b="0"/>
            <wp:docPr id="7" name="Picture 7" descr="azyle dla pie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zyle dla pieszyc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1046AC" w14:textId="77777777" w:rsidR="0052627B" w:rsidRPr="0052627B" w:rsidRDefault="0052627B" w:rsidP="0052627B">
      <w:pPr>
        <w:tabs>
          <w:tab w:val="left" w:pos="851"/>
          <w:tab w:val="left" w:pos="1134"/>
        </w:tabs>
        <w:rPr>
          <w:color w:val="000000"/>
          <w:szCs w:val="24"/>
          <w:lang w:eastAsia="en-US"/>
        </w:rPr>
      </w:pPr>
    </w:p>
    <w:p w14:paraId="3E741AC3" w14:textId="635CA74D" w:rsidR="00054A77" w:rsidRPr="00404AE2" w:rsidRDefault="00054A77" w:rsidP="00054A77">
      <w:pPr>
        <w:pStyle w:val="Sraopastraipa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color w:val="000000"/>
          <w:sz w:val="24"/>
          <w:szCs w:val="24"/>
        </w:rPr>
      </w:pPr>
      <w:r w:rsidRPr="00404AE2">
        <w:rPr>
          <w:color w:val="000000"/>
          <w:sz w:val="24"/>
          <w:szCs w:val="24"/>
        </w:rPr>
        <w:t xml:space="preserve">Greičio mažinimo kalnelių </w:t>
      </w:r>
      <w:r w:rsidR="007E4F0C" w:rsidRPr="00404AE2">
        <w:rPr>
          <w:color w:val="000000"/>
          <w:sz w:val="24"/>
          <w:szCs w:val="24"/>
        </w:rPr>
        <w:t xml:space="preserve">(guminių PVC) </w:t>
      </w:r>
      <w:r w:rsidRPr="00404AE2">
        <w:rPr>
          <w:color w:val="000000"/>
          <w:sz w:val="24"/>
          <w:szCs w:val="24"/>
        </w:rPr>
        <w:t>įrengimas:</w:t>
      </w:r>
    </w:p>
    <w:p w14:paraId="57030CB6" w14:textId="77777777" w:rsidR="00054A77" w:rsidRPr="00404AE2" w:rsidRDefault="00054A77" w:rsidP="00054A77">
      <w:pPr>
        <w:pStyle w:val="Sraopastraipa"/>
        <w:numPr>
          <w:ilvl w:val="1"/>
          <w:numId w:val="12"/>
        </w:numPr>
        <w:tabs>
          <w:tab w:val="left" w:pos="851"/>
        </w:tabs>
        <w:ind w:left="0" w:firstLine="284"/>
        <w:jc w:val="both"/>
        <w:rPr>
          <w:color w:val="000000"/>
          <w:sz w:val="24"/>
          <w:szCs w:val="24"/>
        </w:rPr>
      </w:pPr>
      <w:r w:rsidRPr="00404AE2">
        <w:rPr>
          <w:color w:val="000000"/>
          <w:sz w:val="24"/>
          <w:szCs w:val="24"/>
        </w:rPr>
        <w:t>guminiai PVC gaminiai naudojami tik sertifikuoti, jų segmentai tvirtinami varžtais prie pagrindo;</w:t>
      </w:r>
    </w:p>
    <w:p w14:paraId="47DFF411" w14:textId="44EDFB3E" w:rsidR="00404AE2" w:rsidRPr="00404AE2" w:rsidRDefault="00404AE2" w:rsidP="00404AE2">
      <w:pPr>
        <w:pStyle w:val="Sraopastraipa"/>
        <w:numPr>
          <w:ilvl w:val="1"/>
          <w:numId w:val="12"/>
        </w:numPr>
        <w:tabs>
          <w:tab w:val="left" w:pos="851"/>
        </w:tabs>
        <w:ind w:left="0" w:firstLine="284"/>
        <w:jc w:val="both"/>
        <w:rPr>
          <w:color w:val="000000"/>
          <w:sz w:val="24"/>
          <w:szCs w:val="24"/>
        </w:rPr>
      </w:pPr>
      <w:r w:rsidRPr="00404AE2">
        <w:rPr>
          <w:color w:val="000000"/>
          <w:sz w:val="24"/>
          <w:szCs w:val="24"/>
        </w:rPr>
        <w:t>važiuojamoji dalis ženklinama termoplastu ties greičio mažinimo kalneliais;</w:t>
      </w:r>
    </w:p>
    <w:p w14:paraId="465F2CB3" w14:textId="78CC4E7D" w:rsidR="00404AE2" w:rsidRPr="00404AE2" w:rsidRDefault="00404AE2" w:rsidP="00054A77">
      <w:pPr>
        <w:pStyle w:val="Sraopastraipa"/>
        <w:numPr>
          <w:ilvl w:val="1"/>
          <w:numId w:val="12"/>
        </w:numPr>
        <w:tabs>
          <w:tab w:val="left" w:pos="851"/>
        </w:tabs>
        <w:ind w:left="0" w:firstLine="284"/>
        <w:jc w:val="both"/>
        <w:rPr>
          <w:color w:val="000000"/>
          <w:sz w:val="24"/>
          <w:szCs w:val="24"/>
        </w:rPr>
      </w:pPr>
      <w:r w:rsidRPr="00404AE2">
        <w:rPr>
          <w:color w:val="000000"/>
          <w:sz w:val="24"/>
          <w:szCs w:val="24"/>
        </w:rPr>
        <w:t>guminio PVC greičio mažinimo kalnelio segmentų matmenys:</w:t>
      </w:r>
    </w:p>
    <w:p w14:paraId="755F77FD" w14:textId="77777777" w:rsidR="003C267A" w:rsidRPr="006C1DB2" w:rsidRDefault="003C267A" w:rsidP="003C267A">
      <w:pPr>
        <w:pStyle w:val="Sraopastraipa"/>
        <w:numPr>
          <w:ilvl w:val="2"/>
          <w:numId w:val="12"/>
        </w:numPr>
        <w:tabs>
          <w:tab w:val="left" w:pos="851"/>
        </w:tabs>
        <w:jc w:val="both"/>
        <w:rPr>
          <w:color w:val="000000"/>
          <w:sz w:val="24"/>
          <w:szCs w:val="24"/>
        </w:rPr>
      </w:pPr>
      <w:r w:rsidRPr="006C1DB2">
        <w:rPr>
          <w:color w:val="000000"/>
          <w:sz w:val="24"/>
          <w:szCs w:val="24"/>
        </w:rPr>
        <w:t xml:space="preserve">vidurinė dalis (ilgis ~ </w:t>
      </w:r>
      <w:r>
        <w:rPr>
          <w:color w:val="000000"/>
          <w:sz w:val="24"/>
          <w:szCs w:val="24"/>
        </w:rPr>
        <w:t>50</w:t>
      </w:r>
      <w:r w:rsidRPr="006C1DB2">
        <w:rPr>
          <w:color w:val="000000"/>
          <w:sz w:val="24"/>
          <w:szCs w:val="24"/>
        </w:rPr>
        <w:t xml:space="preserve">0 mm, plotis ~ </w:t>
      </w:r>
      <w:r>
        <w:rPr>
          <w:color w:val="000000"/>
          <w:sz w:val="24"/>
          <w:szCs w:val="24"/>
        </w:rPr>
        <w:t>90</w:t>
      </w:r>
      <w:r w:rsidRPr="006C1DB2">
        <w:rPr>
          <w:color w:val="000000"/>
          <w:sz w:val="24"/>
          <w:szCs w:val="24"/>
        </w:rPr>
        <w:t xml:space="preserve">0 mm, aukštis ~ </w:t>
      </w:r>
      <w:r>
        <w:rPr>
          <w:color w:val="000000"/>
          <w:sz w:val="24"/>
          <w:szCs w:val="24"/>
        </w:rPr>
        <w:t>5</w:t>
      </w:r>
      <w:r w:rsidRPr="006C1DB2">
        <w:rPr>
          <w:color w:val="000000"/>
          <w:sz w:val="24"/>
          <w:szCs w:val="24"/>
        </w:rPr>
        <w:t>0</w:t>
      </w:r>
      <w:r>
        <w:rPr>
          <w:color w:val="000000"/>
          <w:sz w:val="24"/>
          <w:szCs w:val="24"/>
        </w:rPr>
        <w:t xml:space="preserve"> </w:t>
      </w:r>
      <w:r w:rsidRPr="006C1DB2">
        <w:rPr>
          <w:color w:val="000000"/>
          <w:sz w:val="24"/>
          <w:szCs w:val="24"/>
        </w:rPr>
        <w:t>mm)</w:t>
      </w:r>
      <w:r>
        <w:rPr>
          <w:color w:val="000000"/>
          <w:sz w:val="24"/>
          <w:szCs w:val="24"/>
        </w:rPr>
        <w:t>;</w:t>
      </w:r>
    </w:p>
    <w:p w14:paraId="6A8B1873" w14:textId="77777777" w:rsidR="003C267A" w:rsidRDefault="003C267A" w:rsidP="003C267A">
      <w:pPr>
        <w:pStyle w:val="Sraopastraipa"/>
        <w:numPr>
          <w:ilvl w:val="2"/>
          <w:numId w:val="12"/>
        </w:numPr>
        <w:tabs>
          <w:tab w:val="left" w:pos="851"/>
        </w:tabs>
        <w:jc w:val="both"/>
        <w:rPr>
          <w:color w:val="000000"/>
          <w:sz w:val="24"/>
          <w:szCs w:val="24"/>
        </w:rPr>
      </w:pPr>
      <w:r w:rsidRPr="006C1DB2">
        <w:rPr>
          <w:color w:val="000000"/>
          <w:sz w:val="24"/>
          <w:szCs w:val="24"/>
        </w:rPr>
        <w:t>galinis gaubtelis (</w:t>
      </w:r>
      <w:r w:rsidR="001A0B06" w:rsidRPr="001A0B06">
        <w:rPr>
          <w:color w:val="000000"/>
          <w:sz w:val="24"/>
          <w:szCs w:val="24"/>
        </w:rPr>
        <w:t>ilgis ~ 250 mm, plotis ~ 900 mm, aukštis ~ 50 mm</w:t>
      </w:r>
      <w:r w:rsidRPr="006C1DB2">
        <w:rPr>
          <w:color w:val="000000"/>
          <w:sz w:val="24"/>
          <w:szCs w:val="24"/>
        </w:rPr>
        <w:t>);</w:t>
      </w:r>
    </w:p>
    <w:p w14:paraId="7535D136" w14:textId="77777777" w:rsidR="001752EE" w:rsidRPr="001752EE" w:rsidRDefault="001752EE" w:rsidP="001752EE">
      <w:pPr>
        <w:tabs>
          <w:tab w:val="left" w:pos="851"/>
        </w:tabs>
        <w:jc w:val="both"/>
        <w:rPr>
          <w:color w:val="000000"/>
          <w:szCs w:val="24"/>
        </w:rPr>
      </w:pPr>
    </w:p>
    <w:p w14:paraId="2CA7F1DD" w14:textId="77777777" w:rsidR="003C267A" w:rsidRDefault="003C267A" w:rsidP="003C267A">
      <w:pPr>
        <w:pStyle w:val="Sraopastraipa"/>
        <w:tabs>
          <w:tab w:val="left" w:pos="1276"/>
        </w:tabs>
        <w:ind w:left="709"/>
        <w:jc w:val="both"/>
        <w:rPr>
          <w:color w:val="000000"/>
          <w:sz w:val="24"/>
          <w:szCs w:val="24"/>
        </w:rPr>
      </w:pPr>
      <w:r w:rsidRPr="003C267A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557D34EE" wp14:editId="3F646C46">
            <wp:extent cx="3286125" cy="1971675"/>
            <wp:effectExtent l="0" t="0" r="9525" b="9525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7ED5" w14:textId="77777777" w:rsidR="003C267A" w:rsidRDefault="003C267A" w:rsidP="003C267A">
      <w:pPr>
        <w:pStyle w:val="Sraopastraipa"/>
        <w:tabs>
          <w:tab w:val="left" w:pos="851"/>
        </w:tabs>
        <w:ind w:left="1224"/>
        <w:jc w:val="both"/>
        <w:rPr>
          <w:color w:val="000000"/>
          <w:sz w:val="24"/>
          <w:szCs w:val="24"/>
        </w:rPr>
      </w:pPr>
    </w:p>
    <w:p w14:paraId="286C7929" w14:textId="77777777" w:rsidR="006C1DB2" w:rsidRPr="006C1DB2" w:rsidRDefault="00DD3A48" w:rsidP="006C1DB2">
      <w:pPr>
        <w:pStyle w:val="Sraopastraipa"/>
        <w:numPr>
          <w:ilvl w:val="2"/>
          <w:numId w:val="12"/>
        </w:numPr>
        <w:tabs>
          <w:tab w:val="left" w:pos="851"/>
        </w:tabs>
        <w:jc w:val="both"/>
        <w:rPr>
          <w:color w:val="000000"/>
          <w:sz w:val="24"/>
          <w:szCs w:val="24"/>
        </w:rPr>
      </w:pPr>
      <w:r w:rsidRPr="006C1DB2">
        <w:rPr>
          <w:color w:val="000000"/>
          <w:sz w:val="24"/>
          <w:szCs w:val="24"/>
        </w:rPr>
        <w:t xml:space="preserve">vidurinė dalis </w:t>
      </w:r>
      <w:r w:rsidR="006C1DB2" w:rsidRPr="006C1DB2">
        <w:rPr>
          <w:color w:val="000000"/>
          <w:sz w:val="24"/>
          <w:szCs w:val="24"/>
        </w:rPr>
        <w:t>(</w:t>
      </w:r>
      <w:r w:rsidRPr="006C1DB2">
        <w:rPr>
          <w:color w:val="000000"/>
          <w:sz w:val="24"/>
          <w:szCs w:val="24"/>
        </w:rPr>
        <w:t>i</w:t>
      </w:r>
      <w:r w:rsidR="00054A77" w:rsidRPr="006C1DB2">
        <w:rPr>
          <w:color w:val="000000"/>
          <w:sz w:val="24"/>
          <w:szCs w:val="24"/>
        </w:rPr>
        <w:t xml:space="preserve">lgis ~ </w:t>
      </w:r>
      <w:r w:rsidR="006C1DB2">
        <w:rPr>
          <w:color w:val="000000"/>
          <w:sz w:val="24"/>
          <w:szCs w:val="24"/>
        </w:rPr>
        <w:t>50</w:t>
      </w:r>
      <w:r w:rsidR="00054A77" w:rsidRPr="006C1DB2">
        <w:rPr>
          <w:color w:val="000000"/>
          <w:sz w:val="24"/>
          <w:szCs w:val="24"/>
        </w:rPr>
        <w:t xml:space="preserve">0 mm, </w:t>
      </w:r>
      <w:r w:rsidRPr="006C1DB2">
        <w:rPr>
          <w:color w:val="000000"/>
          <w:sz w:val="24"/>
          <w:szCs w:val="24"/>
        </w:rPr>
        <w:t xml:space="preserve">plotis ~ </w:t>
      </w:r>
      <w:r w:rsidR="006C1DB2">
        <w:rPr>
          <w:color w:val="000000"/>
          <w:sz w:val="24"/>
          <w:szCs w:val="24"/>
        </w:rPr>
        <w:t>40</w:t>
      </w:r>
      <w:r w:rsidRPr="006C1DB2">
        <w:rPr>
          <w:color w:val="000000"/>
          <w:sz w:val="24"/>
          <w:szCs w:val="24"/>
        </w:rPr>
        <w:t xml:space="preserve">0 mm, </w:t>
      </w:r>
      <w:r w:rsidR="00054A77" w:rsidRPr="006C1DB2">
        <w:rPr>
          <w:color w:val="000000"/>
          <w:sz w:val="24"/>
          <w:szCs w:val="24"/>
        </w:rPr>
        <w:t xml:space="preserve">aukštis ~ </w:t>
      </w:r>
      <w:r w:rsidR="006C1DB2">
        <w:rPr>
          <w:color w:val="000000"/>
          <w:sz w:val="24"/>
          <w:szCs w:val="24"/>
        </w:rPr>
        <w:t>5</w:t>
      </w:r>
      <w:r w:rsidR="00054A77" w:rsidRPr="006C1DB2">
        <w:rPr>
          <w:color w:val="000000"/>
          <w:sz w:val="24"/>
          <w:szCs w:val="24"/>
        </w:rPr>
        <w:t>0</w:t>
      </w:r>
      <w:r w:rsidR="006C1DB2">
        <w:rPr>
          <w:color w:val="000000"/>
          <w:sz w:val="24"/>
          <w:szCs w:val="24"/>
        </w:rPr>
        <w:t xml:space="preserve"> </w:t>
      </w:r>
      <w:r w:rsidR="00054A77" w:rsidRPr="006C1DB2">
        <w:rPr>
          <w:color w:val="000000"/>
          <w:sz w:val="24"/>
          <w:szCs w:val="24"/>
        </w:rPr>
        <w:t>mm</w:t>
      </w:r>
      <w:r w:rsidR="006C1DB2" w:rsidRPr="006C1DB2">
        <w:rPr>
          <w:color w:val="000000"/>
          <w:sz w:val="24"/>
          <w:szCs w:val="24"/>
        </w:rPr>
        <w:t>)</w:t>
      </w:r>
      <w:r w:rsidR="006C1DB2">
        <w:rPr>
          <w:color w:val="000000"/>
          <w:sz w:val="24"/>
          <w:szCs w:val="24"/>
        </w:rPr>
        <w:t>;</w:t>
      </w:r>
    </w:p>
    <w:p w14:paraId="6470F42E" w14:textId="77777777" w:rsidR="00054A77" w:rsidRPr="006C1DB2" w:rsidRDefault="006C1DB2" w:rsidP="006C1DB2">
      <w:pPr>
        <w:pStyle w:val="Sraopastraipa"/>
        <w:numPr>
          <w:ilvl w:val="2"/>
          <w:numId w:val="12"/>
        </w:numPr>
        <w:tabs>
          <w:tab w:val="left" w:pos="851"/>
        </w:tabs>
        <w:jc w:val="both"/>
        <w:rPr>
          <w:color w:val="000000"/>
          <w:sz w:val="24"/>
          <w:szCs w:val="24"/>
        </w:rPr>
      </w:pPr>
      <w:r w:rsidRPr="006C1DB2">
        <w:rPr>
          <w:color w:val="000000"/>
          <w:sz w:val="24"/>
          <w:szCs w:val="24"/>
        </w:rPr>
        <w:t xml:space="preserve">galinis gaubtelis (ilgis ~ </w:t>
      </w:r>
      <w:r>
        <w:rPr>
          <w:color w:val="000000"/>
          <w:sz w:val="24"/>
          <w:szCs w:val="24"/>
        </w:rPr>
        <w:t>2</w:t>
      </w:r>
      <w:r w:rsidR="003C267A">
        <w:rPr>
          <w:color w:val="000000"/>
          <w:sz w:val="24"/>
          <w:szCs w:val="24"/>
        </w:rPr>
        <w:t>0</w:t>
      </w:r>
      <w:r w:rsidRPr="006C1DB2">
        <w:rPr>
          <w:color w:val="000000"/>
          <w:sz w:val="24"/>
          <w:szCs w:val="24"/>
        </w:rPr>
        <w:t xml:space="preserve">0 mm, plotis ~ </w:t>
      </w:r>
      <w:r>
        <w:rPr>
          <w:color w:val="000000"/>
          <w:sz w:val="24"/>
          <w:szCs w:val="24"/>
        </w:rPr>
        <w:t>40</w:t>
      </w:r>
      <w:r w:rsidRPr="006C1DB2">
        <w:rPr>
          <w:color w:val="000000"/>
          <w:sz w:val="24"/>
          <w:szCs w:val="24"/>
        </w:rPr>
        <w:t xml:space="preserve">0 mm, aukštis ~ </w:t>
      </w:r>
      <w:r>
        <w:rPr>
          <w:color w:val="000000"/>
          <w:sz w:val="24"/>
          <w:szCs w:val="24"/>
        </w:rPr>
        <w:t>5</w:t>
      </w:r>
      <w:r w:rsidRPr="006C1DB2">
        <w:rPr>
          <w:color w:val="000000"/>
          <w:sz w:val="24"/>
          <w:szCs w:val="24"/>
        </w:rPr>
        <w:t>0</w:t>
      </w:r>
      <w:r>
        <w:rPr>
          <w:color w:val="000000"/>
          <w:sz w:val="24"/>
          <w:szCs w:val="24"/>
        </w:rPr>
        <w:t xml:space="preserve"> </w:t>
      </w:r>
      <w:r w:rsidRPr="006C1DB2">
        <w:rPr>
          <w:color w:val="000000"/>
          <w:sz w:val="24"/>
          <w:szCs w:val="24"/>
        </w:rPr>
        <w:t>mm)</w:t>
      </w:r>
      <w:r w:rsidR="00054A77" w:rsidRPr="006C1DB2">
        <w:rPr>
          <w:color w:val="000000"/>
          <w:sz w:val="24"/>
          <w:szCs w:val="24"/>
        </w:rPr>
        <w:t>;</w:t>
      </w:r>
    </w:p>
    <w:p w14:paraId="5C548431" w14:textId="77777777" w:rsidR="00054A77" w:rsidRPr="00DD3A48" w:rsidRDefault="00054A77" w:rsidP="00DD3A48">
      <w:pPr>
        <w:tabs>
          <w:tab w:val="left" w:pos="851"/>
        </w:tabs>
        <w:ind w:left="360"/>
        <w:jc w:val="both"/>
        <w:rPr>
          <w:color w:val="000000"/>
          <w:szCs w:val="24"/>
        </w:rPr>
      </w:pPr>
    </w:p>
    <w:p w14:paraId="316032D4" w14:textId="77777777" w:rsidR="00054A77" w:rsidRPr="00860CAA" w:rsidRDefault="00054A77" w:rsidP="003C267A">
      <w:pPr>
        <w:tabs>
          <w:tab w:val="left" w:pos="851"/>
        </w:tabs>
        <w:ind w:left="709"/>
        <w:jc w:val="both"/>
        <w:rPr>
          <w:color w:val="000000"/>
          <w:szCs w:val="24"/>
        </w:rPr>
      </w:pPr>
      <w:r w:rsidRPr="00860CAA">
        <w:rPr>
          <w:noProof/>
          <w:color w:val="000000"/>
          <w:szCs w:val="24"/>
        </w:rPr>
        <w:drawing>
          <wp:inline distT="0" distB="0" distL="0" distR="0" wp14:anchorId="0A9A7CCB" wp14:editId="63B23689">
            <wp:extent cx="3686175" cy="1381125"/>
            <wp:effectExtent l="0" t="0" r="9525" b="9525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BF7D" w14:textId="77777777" w:rsidR="00E62EEC" w:rsidRDefault="00E62EEC" w:rsidP="00054A77">
      <w:pPr>
        <w:pStyle w:val="Sraopastraipa"/>
        <w:numPr>
          <w:ilvl w:val="0"/>
          <w:numId w:val="12"/>
        </w:numPr>
        <w:tabs>
          <w:tab w:val="left" w:pos="851"/>
        </w:tabs>
        <w:jc w:val="both"/>
        <w:rPr>
          <w:color w:val="000000"/>
          <w:sz w:val="24"/>
          <w:szCs w:val="24"/>
        </w:rPr>
      </w:pPr>
      <w:r w:rsidRPr="00E62EEC">
        <w:rPr>
          <w:color w:val="000000"/>
          <w:sz w:val="24"/>
          <w:szCs w:val="24"/>
        </w:rPr>
        <w:t>Greičio lėtinimo salelių (segmentinių) aukštis nuo 80 mm iki 100 mm.</w:t>
      </w:r>
    </w:p>
    <w:p w14:paraId="2FE0FB66" w14:textId="77777777" w:rsidR="00E62EEC" w:rsidRDefault="00E62EEC" w:rsidP="00E62EEC">
      <w:pPr>
        <w:pStyle w:val="Sraopastraipa"/>
        <w:tabs>
          <w:tab w:val="left" w:pos="851"/>
        </w:tabs>
        <w:ind w:left="360"/>
        <w:jc w:val="both"/>
        <w:rPr>
          <w:color w:val="000000"/>
          <w:sz w:val="24"/>
          <w:szCs w:val="24"/>
        </w:rPr>
      </w:pPr>
      <w:r w:rsidRPr="003D1F69">
        <w:rPr>
          <w:noProof/>
          <w:szCs w:val="24"/>
        </w:rPr>
        <w:drawing>
          <wp:inline distT="0" distB="0" distL="0" distR="0" wp14:anchorId="46E307DA" wp14:editId="0EB1071F">
            <wp:extent cx="1524000" cy="1524000"/>
            <wp:effectExtent l="0" t="0" r="9525" b="0"/>
            <wp:docPr id="20" name="Paveikslėlis 20" descr="\\storeeasy\userdir$\V.Paliakas\My Documents\My documents\VIEŠIEJI PIRKIMAI\HORIZONTALUSIS ŽENKLINIMAS\Greičio-mažinimo-salelė_seg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toreeasy\userdir$\V.Paliakas\My Documents\My documents\VIEŠIEJI PIRKIMAI\HORIZONTALUSIS ŽENKLINIMAS\Greičio-mažinimo-salelė_segme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93B7D" w14:textId="77777777" w:rsidR="00E62EEC" w:rsidRDefault="00E62EEC" w:rsidP="00E62EEC">
      <w:pPr>
        <w:pStyle w:val="Sraopastraipa"/>
        <w:tabs>
          <w:tab w:val="left" w:pos="851"/>
        </w:tabs>
        <w:ind w:left="360"/>
        <w:jc w:val="both"/>
        <w:rPr>
          <w:color w:val="000000"/>
          <w:sz w:val="24"/>
          <w:szCs w:val="24"/>
        </w:rPr>
      </w:pPr>
    </w:p>
    <w:p w14:paraId="2EC93D5E" w14:textId="02942F7B" w:rsidR="00037E07" w:rsidRPr="008A3CD5" w:rsidRDefault="005824C7" w:rsidP="008A3CD5">
      <w:pPr>
        <w:pStyle w:val="Sraopastraipa"/>
        <w:numPr>
          <w:ilvl w:val="0"/>
          <w:numId w:val="12"/>
        </w:numPr>
        <w:tabs>
          <w:tab w:val="left" w:pos="851"/>
        </w:tabs>
        <w:jc w:val="both"/>
        <w:rPr>
          <w:sz w:val="24"/>
          <w:szCs w:val="24"/>
        </w:rPr>
      </w:pPr>
      <w:r w:rsidRPr="00571BCC">
        <w:rPr>
          <w:sz w:val="24"/>
          <w:szCs w:val="24"/>
        </w:rPr>
        <w:t>Kelio ženklų atvaizdo (p</w:t>
      </w:r>
      <w:r w:rsidR="00795F65" w:rsidRPr="00571BCC">
        <w:rPr>
          <w:sz w:val="24"/>
          <w:szCs w:val="24"/>
        </w:rPr>
        <w:t>riklijuojam</w:t>
      </w:r>
      <w:r w:rsidR="007B03CD" w:rsidRPr="00571BCC">
        <w:rPr>
          <w:sz w:val="24"/>
          <w:szCs w:val="24"/>
        </w:rPr>
        <w:t>ų</w:t>
      </w:r>
      <w:r w:rsidR="00795F65" w:rsidRPr="00571BCC">
        <w:rPr>
          <w:sz w:val="24"/>
          <w:szCs w:val="24"/>
        </w:rPr>
        <w:t xml:space="preserve"> kelio ženkl</w:t>
      </w:r>
      <w:r w:rsidR="007B03CD" w:rsidRPr="00571BCC">
        <w:rPr>
          <w:sz w:val="24"/>
          <w:szCs w:val="24"/>
        </w:rPr>
        <w:t>ų</w:t>
      </w:r>
      <w:r w:rsidRPr="00571BCC">
        <w:rPr>
          <w:sz w:val="24"/>
          <w:szCs w:val="24"/>
        </w:rPr>
        <w:t>)</w:t>
      </w:r>
      <w:r w:rsidR="00054A77" w:rsidRPr="00571BCC">
        <w:rPr>
          <w:sz w:val="24"/>
          <w:szCs w:val="24"/>
        </w:rPr>
        <w:t xml:space="preserve"> </w:t>
      </w:r>
      <w:r w:rsidR="00695DAF" w:rsidRPr="00571BCC">
        <w:rPr>
          <w:sz w:val="24"/>
          <w:szCs w:val="24"/>
        </w:rPr>
        <w:t>s</w:t>
      </w:r>
      <w:r w:rsidR="00795F65" w:rsidRPr="00571BCC">
        <w:rPr>
          <w:sz w:val="24"/>
          <w:szCs w:val="24"/>
        </w:rPr>
        <w:t>kersmuo</w:t>
      </w:r>
      <w:r w:rsidR="00695DAF" w:rsidRPr="00571BCC">
        <w:rPr>
          <w:sz w:val="24"/>
          <w:szCs w:val="24"/>
        </w:rPr>
        <w:t xml:space="preserve"> ~ 1</w:t>
      </w:r>
      <w:r w:rsidR="007B03CD" w:rsidRPr="00571BCC">
        <w:rPr>
          <w:sz w:val="24"/>
          <w:szCs w:val="24"/>
        </w:rPr>
        <w:t>4</w:t>
      </w:r>
      <w:r w:rsidR="00571BCC" w:rsidRPr="00571BCC">
        <w:rPr>
          <w:sz w:val="24"/>
          <w:szCs w:val="24"/>
        </w:rPr>
        <w:t>4</w:t>
      </w:r>
      <w:r w:rsidR="00695DAF" w:rsidRPr="00571BCC">
        <w:rPr>
          <w:sz w:val="24"/>
          <w:szCs w:val="24"/>
        </w:rPr>
        <w:t xml:space="preserve">0 </w:t>
      </w:r>
      <w:r w:rsidR="001B46B1" w:rsidRPr="00571BCC">
        <w:rPr>
          <w:sz w:val="24"/>
          <w:szCs w:val="24"/>
        </w:rPr>
        <w:t>m</w:t>
      </w:r>
      <w:r w:rsidR="00695DAF" w:rsidRPr="00571BCC">
        <w:rPr>
          <w:sz w:val="24"/>
          <w:szCs w:val="24"/>
        </w:rPr>
        <w:t>m</w:t>
      </w:r>
      <w:r w:rsidR="00054A77" w:rsidRPr="00571BCC">
        <w:rPr>
          <w:sz w:val="24"/>
          <w:szCs w:val="24"/>
        </w:rPr>
        <w:t>.</w:t>
      </w:r>
    </w:p>
    <w:p w14:paraId="79441071" w14:textId="7CD892C7" w:rsidR="003D1F69" w:rsidRPr="003D1F69" w:rsidRDefault="005824C7" w:rsidP="003D1F69">
      <w:pPr>
        <w:tabs>
          <w:tab w:val="left" w:pos="553"/>
        </w:tabs>
        <w:contextualSpacing/>
        <w:jc w:val="both"/>
        <w:rPr>
          <w:szCs w:val="24"/>
          <w:lang w:eastAsia="en-US"/>
        </w:rPr>
      </w:pPr>
      <w:r>
        <w:rPr>
          <w:noProof/>
          <w:szCs w:val="24"/>
          <w:lang w:eastAsia="en-US"/>
        </w:rPr>
        <w:drawing>
          <wp:inline distT="0" distB="0" distL="0" distR="0" wp14:anchorId="3C5C8ED2" wp14:editId="6424C77E">
            <wp:extent cx="5210175" cy="3082460"/>
            <wp:effectExtent l="0" t="0" r="0" b="381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79" cy="309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E439E" w14:textId="77777777" w:rsidR="00ED1AAE" w:rsidRPr="00ED1AAE" w:rsidRDefault="00ED1AAE" w:rsidP="00ED1AAE">
      <w:pPr>
        <w:tabs>
          <w:tab w:val="left" w:pos="553"/>
        </w:tabs>
        <w:contextualSpacing/>
        <w:jc w:val="both"/>
        <w:rPr>
          <w:szCs w:val="24"/>
          <w:lang w:eastAsia="en-US"/>
        </w:rPr>
      </w:pPr>
    </w:p>
    <w:p w14:paraId="16C6C799" w14:textId="675895FD" w:rsidR="007E4F0C" w:rsidRPr="008A3CD5" w:rsidRDefault="005824C7" w:rsidP="007E4F0C">
      <w:pPr>
        <w:numPr>
          <w:ilvl w:val="0"/>
          <w:numId w:val="12"/>
        </w:numPr>
        <w:tabs>
          <w:tab w:val="left" w:pos="553"/>
        </w:tabs>
        <w:contextualSpacing/>
        <w:jc w:val="both"/>
        <w:rPr>
          <w:szCs w:val="24"/>
          <w:lang w:eastAsia="en-US"/>
        </w:rPr>
      </w:pPr>
      <w:r w:rsidRPr="005824C7">
        <w:rPr>
          <w:color w:val="000000"/>
          <w:szCs w:val="24"/>
        </w:rPr>
        <w:t>Gatvių važiuojamosios dalies ženklinimas termoplastu ant grindinio</w:t>
      </w:r>
      <w:r w:rsidR="008C04DC">
        <w:rPr>
          <w:color w:val="000000"/>
          <w:szCs w:val="24"/>
        </w:rPr>
        <w:t xml:space="preserve"> (klijavimas ant specialaus </w:t>
      </w:r>
      <w:r w:rsidR="009A4489">
        <w:rPr>
          <w:color w:val="000000"/>
          <w:szCs w:val="24"/>
        </w:rPr>
        <w:t>pa</w:t>
      </w:r>
      <w:r w:rsidR="008C04DC">
        <w:rPr>
          <w:color w:val="000000"/>
          <w:szCs w:val="24"/>
        </w:rPr>
        <w:t>gr</w:t>
      </w:r>
      <w:r w:rsidR="009A4489">
        <w:rPr>
          <w:color w:val="000000"/>
          <w:szCs w:val="24"/>
        </w:rPr>
        <w:t>i</w:t>
      </w:r>
      <w:r w:rsidR="008C04DC">
        <w:rPr>
          <w:color w:val="000000"/>
          <w:szCs w:val="24"/>
        </w:rPr>
        <w:t>n</w:t>
      </w:r>
      <w:r w:rsidR="009A4489">
        <w:rPr>
          <w:color w:val="000000"/>
          <w:szCs w:val="24"/>
        </w:rPr>
        <w:t>d</w:t>
      </w:r>
      <w:r w:rsidR="008C04DC">
        <w:rPr>
          <w:color w:val="000000"/>
          <w:szCs w:val="24"/>
        </w:rPr>
        <w:t>o)</w:t>
      </w:r>
      <w:r w:rsidR="003B44A9" w:rsidRPr="00054A77">
        <w:rPr>
          <w:color w:val="000000"/>
          <w:szCs w:val="24"/>
        </w:rPr>
        <w:t>.</w:t>
      </w:r>
    </w:p>
    <w:p w14:paraId="4D26CCFB" w14:textId="0CB7CAF6" w:rsidR="003B44A9" w:rsidRDefault="007569B8" w:rsidP="001A489F">
      <w:pPr>
        <w:tabs>
          <w:tab w:val="left" w:pos="553"/>
        </w:tabs>
        <w:ind w:left="360"/>
        <w:contextualSpacing/>
        <w:jc w:val="both"/>
        <w:rPr>
          <w:szCs w:val="24"/>
          <w:lang w:eastAsia="en-US"/>
        </w:rPr>
      </w:pPr>
      <w:r>
        <w:rPr>
          <w:noProof/>
        </w:rPr>
        <w:drawing>
          <wp:inline distT="0" distB="0" distL="0" distR="0" wp14:anchorId="107592B6" wp14:editId="3C52D9C1">
            <wp:extent cx="3514189" cy="4445000"/>
            <wp:effectExtent l="0" t="8255" r="1905" b="1905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5516" cy="45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2A96D" w14:textId="77777777" w:rsidR="001752EE" w:rsidRDefault="001752EE" w:rsidP="001A489F">
      <w:pPr>
        <w:tabs>
          <w:tab w:val="left" w:pos="553"/>
        </w:tabs>
        <w:ind w:left="360"/>
        <w:contextualSpacing/>
        <w:jc w:val="both"/>
        <w:rPr>
          <w:szCs w:val="24"/>
          <w:lang w:eastAsia="en-US"/>
        </w:rPr>
      </w:pPr>
    </w:p>
    <w:p w14:paraId="697A982E" w14:textId="77777777" w:rsidR="0052627B" w:rsidRPr="0052627B" w:rsidRDefault="0052627B" w:rsidP="003D6E4E">
      <w:pPr>
        <w:numPr>
          <w:ilvl w:val="0"/>
          <w:numId w:val="12"/>
        </w:numPr>
        <w:tabs>
          <w:tab w:val="left" w:pos="553"/>
        </w:tabs>
        <w:contextualSpacing/>
        <w:jc w:val="both"/>
        <w:rPr>
          <w:szCs w:val="24"/>
          <w:lang w:eastAsia="en-US"/>
        </w:rPr>
      </w:pPr>
      <w:r w:rsidRPr="0052627B">
        <w:rPr>
          <w:szCs w:val="24"/>
          <w:lang w:eastAsia="en-US"/>
        </w:rPr>
        <w:t>Juostos laikinam žymėjimui:</w:t>
      </w:r>
    </w:p>
    <w:p w14:paraId="1F2D17E5" w14:textId="77777777" w:rsidR="0052627B" w:rsidRPr="0052627B" w:rsidRDefault="0052627B" w:rsidP="003D6E4E">
      <w:pPr>
        <w:numPr>
          <w:ilvl w:val="1"/>
          <w:numId w:val="12"/>
        </w:numPr>
        <w:tabs>
          <w:tab w:val="left" w:pos="553"/>
        </w:tabs>
        <w:ind w:left="644"/>
        <w:contextualSpacing/>
        <w:jc w:val="both"/>
        <w:rPr>
          <w:szCs w:val="24"/>
          <w:lang w:eastAsia="en-US"/>
        </w:rPr>
      </w:pPr>
      <w:r w:rsidRPr="0052627B">
        <w:rPr>
          <w:szCs w:val="24"/>
          <w:lang w:eastAsia="en-US"/>
        </w:rPr>
        <w:t xml:space="preserve"> juostą laikinam žymėjimui sudaro patvarus ir lankstus guminis sudėtinis sluoksnis su poliuretano danga.</w:t>
      </w:r>
    </w:p>
    <w:p w14:paraId="1FFA7759" w14:textId="77777777" w:rsidR="0052627B" w:rsidRPr="0052627B" w:rsidRDefault="0052627B" w:rsidP="003D6E4E">
      <w:pPr>
        <w:numPr>
          <w:ilvl w:val="1"/>
          <w:numId w:val="12"/>
        </w:numPr>
        <w:tabs>
          <w:tab w:val="left" w:pos="553"/>
        </w:tabs>
        <w:ind w:left="644"/>
        <w:contextualSpacing/>
        <w:jc w:val="both"/>
        <w:rPr>
          <w:szCs w:val="24"/>
          <w:lang w:eastAsia="en-US"/>
        </w:rPr>
      </w:pPr>
      <w:r w:rsidRPr="0052627B">
        <w:rPr>
          <w:szCs w:val="24"/>
          <w:lang w:eastAsia="en-US"/>
        </w:rPr>
        <w:t xml:space="preserve"> juosta prilipinama prie dangos pagal nustatytą gamintojo instrukciją;</w:t>
      </w:r>
    </w:p>
    <w:p w14:paraId="66C14BED" w14:textId="77777777" w:rsidR="0052627B" w:rsidRPr="0052627B" w:rsidRDefault="0052627B" w:rsidP="003D6E4E">
      <w:pPr>
        <w:numPr>
          <w:ilvl w:val="1"/>
          <w:numId w:val="12"/>
        </w:numPr>
        <w:tabs>
          <w:tab w:val="left" w:pos="553"/>
        </w:tabs>
        <w:ind w:left="644"/>
        <w:contextualSpacing/>
        <w:jc w:val="both"/>
        <w:rPr>
          <w:szCs w:val="24"/>
          <w:lang w:eastAsia="en-US"/>
        </w:rPr>
      </w:pPr>
      <w:r w:rsidRPr="0052627B">
        <w:rPr>
          <w:szCs w:val="24"/>
          <w:lang w:eastAsia="en-US"/>
        </w:rPr>
        <w:t xml:space="preserve"> juosta padengta itin dideliu atspindžiu pasižyminčiais stiklo karoliukais, leidžiantys įrenginį matyti naktį ir blogo matomumo sąlygomis;</w:t>
      </w:r>
    </w:p>
    <w:p w14:paraId="208A9E96" w14:textId="1F4D20F1" w:rsidR="0052627B" w:rsidRPr="0052627B" w:rsidRDefault="0052627B" w:rsidP="003D6E4E">
      <w:pPr>
        <w:numPr>
          <w:ilvl w:val="1"/>
          <w:numId w:val="12"/>
        </w:numPr>
        <w:tabs>
          <w:tab w:val="left" w:pos="553"/>
        </w:tabs>
        <w:ind w:left="644"/>
        <w:contextualSpacing/>
        <w:jc w:val="both"/>
        <w:rPr>
          <w:szCs w:val="24"/>
          <w:lang w:eastAsia="en-US"/>
        </w:rPr>
      </w:pPr>
      <w:r w:rsidRPr="0052627B">
        <w:rPr>
          <w:szCs w:val="24"/>
          <w:lang w:eastAsia="en-US"/>
        </w:rPr>
        <w:t xml:space="preserve"> juosta skirta ilgesniam tarnavimo laikui 6 </w:t>
      </w:r>
      <w:r w:rsidR="008B0F02">
        <w:rPr>
          <w:szCs w:val="24"/>
          <w:lang w:eastAsia="en-US"/>
        </w:rPr>
        <w:t>-</w:t>
      </w:r>
      <w:r w:rsidRPr="0052627B">
        <w:rPr>
          <w:szCs w:val="24"/>
          <w:lang w:eastAsia="en-US"/>
        </w:rPr>
        <w:t xml:space="preserve"> 12 mėn., lengvai pašalinama, antislydiminė.</w:t>
      </w:r>
    </w:p>
    <w:p w14:paraId="00F2B205" w14:textId="77777777" w:rsidR="0052627B" w:rsidRPr="0052627B" w:rsidRDefault="0052627B" w:rsidP="003D6E4E">
      <w:pPr>
        <w:numPr>
          <w:ilvl w:val="1"/>
          <w:numId w:val="12"/>
        </w:numPr>
        <w:tabs>
          <w:tab w:val="left" w:pos="553"/>
        </w:tabs>
        <w:ind w:left="644"/>
        <w:contextualSpacing/>
        <w:jc w:val="both"/>
        <w:rPr>
          <w:szCs w:val="24"/>
          <w:lang w:eastAsia="en-US"/>
        </w:rPr>
      </w:pPr>
      <w:r w:rsidRPr="0052627B">
        <w:rPr>
          <w:szCs w:val="24"/>
          <w:lang w:eastAsia="en-US"/>
        </w:rPr>
        <w:t xml:space="preserve"> Laikino žymėjimo kelio juostos pageidaujamos savybės:</w:t>
      </w:r>
    </w:p>
    <w:p w14:paraId="79A40EE7" w14:textId="77777777" w:rsidR="00720F37" w:rsidRPr="00720F37" w:rsidRDefault="0052627B" w:rsidP="00720F37">
      <w:pPr>
        <w:pStyle w:val="Sraopastraipa"/>
        <w:numPr>
          <w:ilvl w:val="2"/>
          <w:numId w:val="12"/>
        </w:numPr>
        <w:tabs>
          <w:tab w:val="left" w:pos="709"/>
        </w:tabs>
        <w:jc w:val="both"/>
        <w:rPr>
          <w:sz w:val="24"/>
          <w:szCs w:val="24"/>
          <w:lang w:eastAsia="en-US"/>
        </w:rPr>
      </w:pPr>
      <w:r w:rsidRPr="00720F37">
        <w:rPr>
          <w:sz w:val="24"/>
          <w:szCs w:val="24"/>
          <w:lang w:eastAsia="en-US"/>
        </w:rPr>
        <w:t>storis ~ 1,4 mm;</w:t>
      </w:r>
    </w:p>
    <w:p w14:paraId="25DCB0C0" w14:textId="77777777" w:rsidR="00720F37" w:rsidRPr="00720F37" w:rsidRDefault="0052627B" w:rsidP="00720F37">
      <w:pPr>
        <w:pStyle w:val="Sraopastraipa"/>
        <w:numPr>
          <w:ilvl w:val="2"/>
          <w:numId w:val="12"/>
        </w:numPr>
        <w:tabs>
          <w:tab w:val="left" w:pos="709"/>
        </w:tabs>
        <w:jc w:val="both"/>
        <w:rPr>
          <w:sz w:val="24"/>
          <w:szCs w:val="24"/>
          <w:lang w:eastAsia="en-US"/>
        </w:rPr>
      </w:pPr>
      <w:r w:rsidRPr="00720F37">
        <w:rPr>
          <w:sz w:val="24"/>
          <w:szCs w:val="24"/>
          <w:lang w:eastAsia="en-US"/>
        </w:rPr>
        <w:t>skaistis geltonos ~</w:t>
      </w:r>
      <w:r w:rsidR="00A02A63" w:rsidRPr="00720F37">
        <w:rPr>
          <w:sz w:val="24"/>
          <w:szCs w:val="24"/>
          <w:lang w:eastAsia="en-US"/>
        </w:rPr>
        <w:t xml:space="preserve"> </w:t>
      </w:r>
      <w:r w:rsidRPr="00720F37">
        <w:rPr>
          <w:sz w:val="24"/>
          <w:szCs w:val="24"/>
          <w:lang w:eastAsia="en-US"/>
        </w:rPr>
        <w:t>0,40 (pagal ASTM E313);</w:t>
      </w:r>
    </w:p>
    <w:p w14:paraId="1E758C4B" w14:textId="77777777" w:rsidR="00720F37" w:rsidRPr="00720F37" w:rsidRDefault="0052627B" w:rsidP="00720F37">
      <w:pPr>
        <w:pStyle w:val="Sraopastraipa"/>
        <w:numPr>
          <w:ilvl w:val="2"/>
          <w:numId w:val="12"/>
        </w:numPr>
        <w:tabs>
          <w:tab w:val="left" w:pos="709"/>
        </w:tabs>
        <w:jc w:val="both"/>
        <w:rPr>
          <w:sz w:val="24"/>
          <w:szCs w:val="24"/>
          <w:lang w:eastAsia="en-US"/>
        </w:rPr>
      </w:pPr>
      <w:r w:rsidRPr="00720F37">
        <w:rPr>
          <w:sz w:val="24"/>
          <w:szCs w:val="24"/>
          <w:lang w:eastAsia="en-US"/>
        </w:rPr>
        <w:t>atspindėjimas geltonos ~ 325 liuksų/kv.m.;</w:t>
      </w:r>
    </w:p>
    <w:p w14:paraId="4A45D19D" w14:textId="1B41498F" w:rsidR="007E4F0C" w:rsidRPr="008A3CD5" w:rsidRDefault="0052627B" w:rsidP="008A3CD5">
      <w:pPr>
        <w:pStyle w:val="Sraopastraipa"/>
        <w:numPr>
          <w:ilvl w:val="2"/>
          <w:numId w:val="12"/>
        </w:numPr>
        <w:tabs>
          <w:tab w:val="left" w:pos="709"/>
        </w:tabs>
        <w:jc w:val="both"/>
        <w:rPr>
          <w:sz w:val="24"/>
          <w:szCs w:val="24"/>
          <w:lang w:eastAsia="en-US"/>
        </w:rPr>
      </w:pPr>
      <w:r w:rsidRPr="00720F37">
        <w:rPr>
          <w:sz w:val="24"/>
          <w:szCs w:val="24"/>
          <w:lang w:eastAsia="en-US"/>
        </w:rPr>
        <w:t>masė ~ 1</w:t>
      </w:r>
      <w:r w:rsidR="00A45102" w:rsidRPr="00720F37">
        <w:rPr>
          <w:sz w:val="24"/>
          <w:szCs w:val="24"/>
          <w:lang w:eastAsia="en-US"/>
        </w:rPr>
        <w:t>,</w:t>
      </w:r>
      <w:r w:rsidRPr="00720F37">
        <w:rPr>
          <w:sz w:val="24"/>
          <w:szCs w:val="24"/>
          <w:lang w:eastAsia="en-US"/>
        </w:rPr>
        <w:t>6 kg/kv.m</w:t>
      </w:r>
      <w:r w:rsidR="007E4F0C">
        <w:rPr>
          <w:sz w:val="24"/>
          <w:szCs w:val="24"/>
          <w:lang w:eastAsia="en-US"/>
        </w:rPr>
        <w:t>.</w:t>
      </w:r>
    </w:p>
    <w:p w14:paraId="7CE20F67" w14:textId="2AE3C1AD" w:rsidR="000C7608" w:rsidRDefault="000C7608" w:rsidP="000C7608">
      <w:pPr>
        <w:numPr>
          <w:ilvl w:val="0"/>
          <w:numId w:val="12"/>
        </w:numPr>
        <w:tabs>
          <w:tab w:val="left" w:pos="553"/>
        </w:tabs>
        <w:contextualSpacing/>
        <w:jc w:val="both"/>
        <w:rPr>
          <w:szCs w:val="24"/>
          <w:lang w:eastAsia="en-US"/>
        </w:rPr>
      </w:pPr>
      <w:r w:rsidRPr="000C7608">
        <w:rPr>
          <w:szCs w:val="24"/>
          <w:lang w:eastAsia="en-US"/>
        </w:rPr>
        <w:t>Skersinių triukšmo juostų gatvių važiuojamojoje dalyje įrengimas</w:t>
      </w:r>
      <w:r>
        <w:rPr>
          <w:szCs w:val="24"/>
          <w:lang w:eastAsia="en-US"/>
        </w:rPr>
        <w:t>.</w:t>
      </w:r>
    </w:p>
    <w:p w14:paraId="7EEF0869" w14:textId="36B7A2F4" w:rsidR="00114CC7" w:rsidRDefault="00114CC7" w:rsidP="008C772A">
      <w:pPr>
        <w:numPr>
          <w:ilvl w:val="1"/>
          <w:numId w:val="12"/>
        </w:numPr>
        <w:tabs>
          <w:tab w:val="left" w:pos="284"/>
        </w:tabs>
        <w:ind w:left="709" w:hanging="425"/>
        <w:contextualSpacing/>
        <w:jc w:val="both"/>
        <w:rPr>
          <w:szCs w:val="24"/>
          <w:lang w:eastAsia="en-US"/>
        </w:rPr>
      </w:pPr>
      <w:r>
        <w:rPr>
          <w:szCs w:val="24"/>
          <w:lang w:eastAsia="en-US"/>
        </w:rPr>
        <w:t>s</w:t>
      </w:r>
      <w:r w:rsidRPr="00114CC7">
        <w:rPr>
          <w:szCs w:val="24"/>
          <w:lang w:eastAsia="en-US"/>
        </w:rPr>
        <w:t>kersinės struktūrinio ženklinimo triukšmo juostos yra įrengiamos skersai kelio važiuojamosios dalies</w:t>
      </w:r>
      <w:r w:rsidRPr="0052627B">
        <w:rPr>
          <w:szCs w:val="24"/>
          <w:lang w:eastAsia="en-US"/>
        </w:rPr>
        <w:t>.</w:t>
      </w:r>
    </w:p>
    <w:p w14:paraId="7E89CFC1" w14:textId="59D1D7DC" w:rsidR="000C7608" w:rsidRPr="00114CC7" w:rsidRDefault="008C772A" w:rsidP="008C772A">
      <w:pPr>
        <w:numPr>
          <w:ilvl w:val="1"/>
          <w:numId w:val="12"/>
        </w:numPr>
        <w:tabs>
          <w:tab w:val="left" w:pos="709"/>
        </w:tabs>
        <w:ind w:left="851" w:hanging="567"/>
        <w:contextualSpacing/>
        <w:jc w:val="both"/>
        <w:rPr>
          <w:szCs w:val="24"/>
          <w:lang w:eastAsia="en-US"/>
        </w:rPr>
      </w:pPr>
      <w:r>
        <w:rPr>
          <w:szCs w:val="24"/>
          <w:lang w:eastAsia="en-US"/>
        </w:rPr>
        <w:t>s</w:t>
      </w:r>
      <w:r w:rsidR="00114CC7" w:rsidRPr="00114CC7">
        <w:rPr>
          <w:szCs w:val="24"/>
          <w:lang w:eastAsia="en-US"/>
        </w:rPr>
        <w:t>kersinės triukšmo juostos skirtos įspėti vairuotojus apie artėjimą prie:</w:t>
      </w:r>
    </w:p>
    <w:p w14:paraId="04C7C3A9" w14:textId="5E5B7D12" w:rsidR="000C7608" w:rsidRDefault="00114CC7" w:rsidP="000C7608">
      <w:pPr>
        <w:pStyle w:val="Sraopastraipa"/>
        <w:numPr>
          <w:ilvl w:val="2"/>
          <w:numId w:val="12"/>
        </w:numPr>
        <w:tabs>
          <w:tab w:val="left" w:pos="709"/>
        </w:tabs>
        <w:jc w:val="both"/>
        <w:rPr>
          <w:sz w:val="24"/>
          <w:szCs w:val="24"/>
          <w:lang w:eastAsia="en-US"/>
        </w:rPr>
      </w:pPr>
      <w:r w:rsidRPr="00114CC7">
        <w:rPr>
          <w:sz w:val="24"/>
          <w:szCs w:val="24"/>
          <w:lang w:eastAsia="en-US"/>
        </w:rPr>
        <w:t>pavojingos sankryžos</w:t>
      </w:r>
      <w:r w:rsidR="000C7608" w:rsidRPr="00720F37">
        <w:rPr>
          <w:sz w:val="24"/>
          <w:szCs w:val="24"/>
          <w:lang w:eastAsia="en-US"/>
        </w:rPr>
        <w:t>;</w:t>
      </w:r>
    </w:p>
    <w:p w14:paraId="19EAE856" w14:textId="7BC22078" w:rsidR="000C7608" w:rsidRDefault="00114CC7" w:rsidP="000C7608">
      <w:pPr>
        <w:pStyle w:val="Sraopastraipa"/>
        <w:numPr>
          <w:ilvl w:val="2"/>
          <w:numId w:val="12"/>
        </w:numPr>
        <w:tabs>
          <w:tab w:val="left" w:pos="709"/>
        </w:tabs>
        <w:jc w:val="both"/>
        <w:rPr>
          <w:sz w:val="24"/>
          <w:szCs w:val="24"/>
          <w:lang w:eastAsia="en-US"/>
        </w:rPr>
      </w:pPr>
      <w:r w:rsidRPr="00114CC7">
        <w:rPr>
          <w:sz w:val="24"/>
          <w:szCs w:val="24"/>
          <w:lang w:eastAsia="en-US"/>
        </w:rPr>
        <w:t>pavojingo posūkio su mažu spinduliu ir kuriame yra nepakankamas matomumas</w:t>
      </w:r>
      <w:r>
        <w:rPr>
          <w:sz w:val="24"/>
          <w:szCs w:val="24"/>
          <w:lang w:eastAsia="en-US"/>
        </w:rPr>
        <w:t>;</w:t>
      </w:r>
    </w:p>
    <w:p w14:paraId="6164A622" w14:textId="69739CD4" w:rsidR="00114CC7" w:rsidRDefault="00114CC7" w:rsidP="000C7608">
      <w:pPr>
        <w:pStyle w:val="Sraopastraipa"/>
        <w:numPr>
          <w:ilvl w:val="2"/>
          <w:numId w:val="12"/>
        </w:numPr>
        <w:tabs>
          <w:tab w:val="left" w:pos="709"/>
        </w:tabs>
        <w:jc w:val="both"/>
        <w:rPr>
          <w:sz w:val="24"/>
          <w:szCs w:val="24"/>
          <w:lang w:eastAsia="en-US"/>
        </w:rPr>
      </w:pPr>
      <w:r w:rsidRPr="00114CC7">
        <w:rPr>
          <w:sz w:val="24"/>
          <w:szCs w:val="24"/>
          <w:lang w:eastAsia="en-US"/>
        </w:rPr>
        <w:t>siauro tilto</w:t>
      </w:r>
      <w:r>
        <w:rPr>
          <w:sz w:val="24"/>
          <w:szCs w:val="24"/>
          <w:lang w:eastAsia="en-US"/>
        </w:rPr>
        <w:t>;</w:t>
      </w:r>
    </w:p>
    <w:p w14:paraId="13546AA1" w14:textId="0BF9868C" w:rsidR="00114CC7" w:rsidRPr="00720F37" w:rsidRDefault="00114CC7" w:rsidP="000C7608">
      <w:pPr>
        <w:pStyle w:val="Sraopastraipa"/>
        <w:numPr>
          <w:ilvl w:val="2"/>
          <w:numId w:val="12"/>
        </w:numPr>
        <w:tabs>
          <w:tab w:val="left" w:pos="709"/>
        </w:tabs>
        <w:jc w:val="both"/>
        <w:rPr>
          <w:sz w:val="24"/>
          <w:szCs w:val="24"/>
          <w:lang w:eastAsia="en-US"/>
        </w:rPr>
      </w:pPr>
      <w:r w:rsidRPr="00114CC7">
        <w:rPr>
          <w:sz w:val="24"/>
          <w:szCs w:val="24"/>
          <w:lang w:eastAsia="en-US"/>
        </w:rPr>
        <w:t>ruožo, kuriame ribojamas važiavimo greitis.</w:t>
      </w:r>
    </w:p>
    <w:p w14:paraId="20E736CC" w14:textId="211BB712" w:rsidR="00114CC7" w:rsidRDefault="008C772A" w:rsidP="008C772A">
      <w:pPr>
        <w:numPr>
          <w:ilvl w:val="1"/>
          <w:numId w:val="12"/>
        </w:numPr>
        <w:tabs>
          <w:tab w:val="left" w:pos="553"/>
        </w:tabs>
        <w:ind w:left="709" w:hanging="425"/>
        <w:contextualSpacing/>
        <w:jc w:val="both"/>
        <w:rPr>
          <w:szCs w:val="24"/>
          <w:lang w:eastAsia="en-US"/>
        </w:rPr>
      </w:pPr>
      <w:r>
        <w:rPr>
          <w:szCs w:val="24"/>
          <w:lang w:eastAsia="en-US"/>
        </w:rPr>
        <w:t>s</w:t>
      </w:r>
      <w:r w:rsidR="00114CC7" w:rsidRPr="00114CC7">
        <w:rPr>
          <w:szCs w:val="24"/>
          <w:lang w:eastAsia="en-US"/>
        </w:rPr>
        <w:t>kersines triukšmo juostas galima įrengti valstybinės reikšmės magistraliniuose, krašto ir rajoniniuose keliuose, atsižvelgus į saugaus eismo situaciją ir į neigiamą įtaką gyventojams ir gyvūnams (ar nėra perėjimų, pralaidų gyvūnams). Ši inžinerinė priemonė taikoma ruožo prieigose, kur leistinas greitis ribojamas iki 70 km/h</w:t>
      </w:r>
      <w:r w:rsidR="00114CC7">
        <w:rPr>
          <w:szCs w:val="24"/>
          <w:lang w:eastAsia="en-US"/>
        </w:rPr>
        <w:t>.</w:t>
      </w:r>
    </w:p>
    <w:p w14:paraId="31D82924" w14:textId="3B7AD48A" w:rsidR="00114CC7" w:rsidRDefault="008C772A" w:rsidP="008C772A">
      <w:pPr>
        <w:numPr>
          <w:ilvl w:val="1"/>
          <w:numId w:val="12"/>
        </w:numPr>
        <w:tabs>
          <w:tab w:val="left" w:pos="553"/>
        </w:tabs>
        <w:ind w:left="709" w:hanging="425"/>
        <w:contextualSpacing/>
        <w:jc w:val="both"/>
        <w:rPr>
          <w:szCs w:val="24"/>
          <w:lang w:eastAsia="en-US"/>
        </w:rPr>
      </w:pPr>
      <w:r>
        <w:rPr>
          <w:szCs w:val="24"/>
          <w:lang w:eastAsia="en-US"/>
        </w:rPr>
        <w:t>s</w:t>
      </w:r>
      <w:r w:rsidR="00114CC7" w:rsidRPr="00114CC7">
        <w:rPr>
          <w:szCs w:val="24"/>
          <w:lang w:eastAsia="en-US"/>
        </w:rPr>
        <w:t>kersines triukšmo juostas rekomenduojama įrengti per eismo juostos plotį viena kryptimi. Jos paprastai išdėstomos grupėmis, po 10 juostų, tačiau išskirtiniais atvejais, atsižvelgiant į kelio aplinką, gali būti mažiau triukšmo juostų (grupėmis po 2–3 juostas)</w:t>
      </w:r>
      <w:r w:rsidR="00114CC7">
        <w:rPr>
          <w:szCs w:val="24"/>
          <w:lang w:eastAsia="en-US"/>
        </w:rPr>
        <w:t>.</w:t>
      </w:r>
    </w:p>
    <w:p w14:paraId="2C5376AA" w14:textId="004A2B05" w:rsidR="00114CC7" w:rsidRDefault="008C772A" w:rsidP="008C772A">
      <w:pPr>
        <w:numPr>
          <w:ilvl w:val="1"/>
          <w:numId w:val="12"/>
        </w:numPr>
        <w:tabs>
          <w:tab w:val="left" w:pos="553"/>
        </w:tabs>
        <w:ind w:left="709" w:hanging="425"/>
        <w:contextualSpacing/>
        <w:jc w:val="both"/>
        <w:rPr>
          <w:szCs w:val="24"/>
          <w:lang w:eastAsia="en-US"/>
        </w:rPr>
      </w:pPr>
      <w:r>
        <w:rPr>
          <w:szCs w:val="24"/>
          <w:lang w:eastAsia="en-US"/>
        </w:rPr>
        <w:lastRenderedPageBreak/>
        <w:t>g</w:t>
      </w:r>
      <w:r w:rsidR="00114CC7" w:rsidRPr="00114CC7">
        <w:rPr>
          <w:szCs w:val="24"/>
          <w:lang w:eastAsia="en-US"/>
        </w:rPr>
        <w:t>retimos juostų grupės išdėstomos skirtingu atstumu (žr. 41 pav.). lentelėje pateikti įspėjamųjų skersinių triukšmo juostų matmenys</w:t>
      </w:r>
      <w:r w:rsidR="00114CC7">
        <w:rPr>
          <w:szCs w:val="24"/>
          <w:lang w:eastAsia="en-US"/>
        </w:rPr>
        <w:t>.</w:t>
      </w:r>
    </w:p>
    <w:p w14:paraId="0CA5AEEA" w14:textId="7CD9F201" w:rsidR="00114CC7" w:rsidRPr="00082452" w:rsidRDefault="008C772A" w:rsidP="008C772A">
      <w:pPr>
        <w:numPr>
          <w:ilvl w:val="1"/>
          <w:numId w:val="12"/>
        </w:numPr>
        <w:tabs>
          <w:tab w:val="left" w:pos="553"/>
        </w:tabs>
        <w:ind w:left="709" w:hanging="425"/>
        <w:contextualSpacing/>
        <w:jc w:val="both"/>
        <w:rPr>
          <w:szCs w:val="24"/>
          <w:lang w:eastAsia="en-US"/>
        </w:rPr>
      </w:pPr>
      <w:r>
        <w:rPr>
          <w:szCs w:val="24"/>
          <w:lang w:eastAsia="en-US"/>
        </w:rPr>
        <w:t>s</w:t>
      </w:r>
      <w:r w:rsidR="00114CC7" w:rsidRPr="00114CC7">
        <w:rPr>
          <w:szCs w:val="24"/>
          <w:lang w:eastAsia="en-US"/>
        </w:rPr>
        <w:t>iekiant išvengti išvažiavimo į priešingą eismo juostą rekomenduojama priešingus transporto srautus atskirti horizontaliojo ženklinimo ištisine linija</w:t>
      </w:r>
      <w:r w:rsidR="00114CC7">
        <w:rPr>
          <w:szCs w:val="24"/>
          <w:lang w:eastAsia="en-US"/>
        </w:rPr>
        <w:t>.</w:t>
      </w:r>
    </w:p>
    <w:p w14:paraId="2EA8A1AF" w14:textId="77777777" w:rsidR="000C7608" w:rsidRDefault="000C7608" w:rsidP="000C7608">
      <w:pPr>
        <w:rPr>
          <w:color w:val="000000"/>
          <w:szCs w:val="24"/>
        </w:rPr>
      </w:pPr>
      <w:bookmarkStart w:id="0" w:name="part_da66187f0d444e23b8da295dbab5bed4"/>
      <w:bookmarkEnd w:id="0"/>
      <w:r>
        <w:rPr>
          <w:color w:val="000000"/>
          <w:szCs w:val="24"/>
        </w:rPr>
        <w:t> </w:t>
      </w:r>
    </w:p>
    <w:p w14:paraId="7A9BAB19" w14:textId="0AFC8298" w:rsidR="000C7608" w:rsidRDefault="000C7608" w:rsidP="008A3CD5">
      <w:pPr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 wp14:anchorId="6EAA6135" wp14:editId="2BCC763E">
            <wp:extent cx="3324225" cy="1752600"/>
            <wp:effectExtent l="0" t="0" r="9525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4"/>
        </w:rPr>
        <w:t> </w:t>
      </w:r>
    </w:p>
    <w:p w14:paraId="1EAF3927" w14:textId="2725CD3E" w:rsidR="000C7608" w:rsidRDefault="000C7608" w:rsidP="000C7608">
      <w:pPr>
        <w:rPr>
          <w:color w:val="000000"/>
          <w:szCs w:val="24"/>
        </w:rPr>
      </w:pPr>
      <w:r>
        <w:rPr>
          <w:color w:val="000000"/>
          <w:szCs w:val="24"/>
        </w:rPr>
        <w:t> </w:t>
      </w:r>
      <w:bookmarkStart w:id="1" w:name="part_15c9729b2d704e64ac7d25dcd2ff5021"/>
      <w:bookmarkEnd w:id="1"/>
      <w:r w:rsidR="00082452">
        <w:rPr>
          <w:b/>
          <w:bCs/>
          <w:color w:val="000000"/>
          <w:szCs w:val="24"/>
        </w:rPr>
        <w:t>L</w:t>
      </w:r>
      <w:r>
        <w:rPr>
          <w:b/>
          <w:bCs/>
          <w:color w:val="000000"/>
          <w:szCs w:val="24"/>
        </w:rPr>
        <w:t>entelė. Skersinių triukšmo juostų matmenys</w:t>
      </w:r>
    </w:p>
    <w:tbl>
      <w:tblPr>
        <w:tblW w:w="4850" w:type="pct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2094"/>
        <w:gridCol w:w="2762"/>
        <w:gridCol w:w="2381"/>
      </w:tblGrid>
      <w:tr w:rsidR="000C7608" w14:paraId="5B2064B4" w14:textId="77777777" w:rsidTr="000C7608">
        <w:trPr>
          <w:trHeight w:val="23"/>
        </w:trPr>
        <w:tc>
          <w:tcPr>
            <w:tcW w:w="1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304C7C" w14:textId="77777777" w:rsidR="000C7608" w:rsidRDefault="000C7608">
            <w:pPr>
              <w:jc w:val="center"/>
              <w:rPr>
                <w:szCs w:val="24"/>
              </w:rPr>
            </w:pPr>
            <w:r>
              <w:rPr>
                <w:b/>
                <w:bCs/>
              </w:rPr>
              <w:t>Skersinės triukšmo juostos plotis, m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F2F72E" w14:textId="77777777" w:rsidR="000C7608" w:rsidRDefault="000C7608">
            <w:pPr>
              <w:jc w:val="center"/>
              <w:rPr>
                <w:szCs w:val="24"/>
              </w:rPr>
            </w:pPr>
            <w:r>
              <w:rPr>
                <w:b/>
                <w:bCs/>
              </w:rPr>
              <w:t>Juostos aukštis, m</w:t>
            </w:r>
          </w:p>
        </w:tc>
        <w:tc>
          <w:tcPr>
            <w:tcW w:w="1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17A26" w14:textId="77777777" w:rsidR="000C7608" w:rsidRDefault="000C7608">
            <w:pPr>
              <w:jc w:val="center"/>
              <w:rPr>
                <w:szCs w:val="24"/>
              </w:rPr>
            </w:pPr>
            <w:r>
              <w:rPr>
                <w:b/>
                <w:bCs/>
              </w:rPr>
              <w:t>Atstumas tarp gretimų triukšmo juostų ašių, m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B7E6DC" w14:textId="77777777" w:rsidR="000C7608" w:rsidRDefault="000C7608">
            <w:pPr>
              <w:jc w:val="center"/>
              <w:rPr>
                <w:szCs w:val="24"/>
              </w:rPr>
            </w:pPr>
            <w:r>
              <w:rPr>
                <w:b/>
                <w:bCs/>
              </w:rPr>
              <w:t>Atstumas tarp gretimų juostų, m</w:t>
            </w:r>
          </w:p>
        </w:tc>
      </w:tr>
      <w:tr w:rsidR="000C7608" w14:paraId="4494D019" w14:textId="77777777" w:rsidTr="000C7608">
        <w:trPr>
          <w:trHeight w:val="23"/>
        </w:trPr>
        <w:tc>
          <w:tcPr>
            <w:tcW w:w="1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C444FB" w14:textId="77777777" w:rsidR="000C7608" w:rsidRDefault="000C7608">
            <w:pPr>
              <w:jc w:val="center"/>
              <w:rPr>
                <w:szCs w:val="24"/>
              </w:rPr>
            </w:pPr>
            <w:r>
              <w:t>0,10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9700C3" w14:textId="77777777" w:rsidR="000C7608" w:rsidRDefault="000C7608">
            <w:pPr>
              <w:jc w:val="center"/>
              <w:rPr>
                <w:szCs w:val="24"/>
              </w:rPr>
            </w:pPr>
            <w:r>
              <w:t>≤ 0,008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051FCA" w14:textId="77777777" w:rsidR="000C7608" w:rsidRDefault="000C7608">
            <w:pPr>
              <w:jc w:val="center"/>
              <w:rPr>
                <w:szCs w:val="24"/>
              </w:rPr>
            </w:pPr>
            <w:r>
              <w:t>0,30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A17866" w14:textId="77777777" w:rsidR="000C7608" w:rsidRDefault="000C7608">
            <w:pPr>
              <w:jc w:val="center"/>
              <w:rPr>
                <w:szCs w:val="24"/>
              </w:rPr>
            </w:pPr>
            <w:r>
              <w:t>0,20</w:t>
            </w:r>
          </w:p>
        </w:tc>
      </w:tr>
    </w:tbl>
    <w:p w14:paraId="1C003044" w14:textId="77777777" w:rsidR="000C7608" w:rsidRDefault="000C7608" w:rsidP="000C7608">
      <w:pPr>
        <w:rPr>
          <w:rFonts w:eastAsiaTheme="minorHAnsi"/>
          <w:color w:val="000000"/>
          <w:szCs w:val="24"/>
        </w:rPr>
      </w:pPr>
      <w:r>
        <w:rPr>
          <w:color w:val="000000"/>
          <w:szCs w:val="24"/>
        </w:rPr>
        <w:t> </w:t>
      </w:r>
    </w:p>
    <w:p w14:paraId="5855366B" w14:textId="0FEE6656" w:rsidR="00082452" w:rsidRDefault="00082452" w:rsidP="008C772A">
      <w:pPr>
        <w:numPr>
          <w:ilvl w:val="1"/>
          <w:numId w:val="12"/>
        </w:numPr>
        <w:tabs>
          <w:tab w:val="left" w:pos="553"/>
        </w:tabs>
        <w:ind w:left="709" w:hanging="425"/>
        <w:contextualSpacing/>
        <w:jc w:val="both"/>
        <w:rPr>
          <w:szCs w:val="24"/>
          <w:lang w:eastAsia="en-US"/>
        </w:rPr>
      </w:pPr>
      <w:r>
        <w:rPr>
          <w:szCs w:val="24"/>
          <w:lang w:eastAsia="en-US"/>
        </w:rPr>
        <w:t>s</w:t>
      </w:r>
      <w:r w:rsidRPr="00082452">
        <w:rPr>
          <w:szCs w:val="24"/>
          <w:lang w:eastAsia="en-US"/>
        </w:rPr>
        <w:t>kersinės triukšmo juostos (pradedant nuo pirmosios grupės pirmos juostos) įrengiamos 180–200 m atstumu iki pavojingo ruožo pradžios</w:t>
      </w:r>
      <w:r>
        <w:rPr>
          <w:szCs w:val="24"/>
          <w:lang w:eastAsia="en-US"/>
        </w:rPr>
        <w:t>.</w:t>
      </w:r>
    </w:p>
    <w:p w14:paraId="5B2C1809" w14:textId="47D89848" w:rsidR="00082452" w:rsidRDefault="00082452" w:rsidP="008C772A">
      <w:pPr>
        <w:numPr>
          <w:ilvl w:val="1"/>
          <w:numId w:val="12"/>
        </w:numPr>
        <w:tabs>
          <w:tab w:val="left" w:pos="553"/>
        </w:tabs>
        <w:ind w:left="0" w:firstLine="284"/>
        <w:contextualSpacing/>
        <w:jc w:val="both"/>
        <w:rPr>
          <w:szCs w:val="24"/>
          <w:lang w:eastAsia="en-US"/>
        </w:rPr>
      </w:pPr>
      <w:r>
        <w:rPr>
          <w:szCs w:val="24"/>
          <w:lang w:eastAsia="en-US"/>
        </w:rPr>
        <w:t>s</w:t>
      </w:r>
      <w:r w:rsidRPr="00082452">
        <w:rPr>
          <w:szCs w:val="24"/>
          <w:lang w:eastAsia="en-US"/>
        </w:rPr>
        <w:t>kersinių triukšmo juostų nerekomenduojama rengti horizontaliose ir vertikaliose kreivėse.</w:t>
      </w:r>
    </w:p>
    <w:p w14:paraId="2BB3923F" w14:textId="481A8B16" w:rsidR="00564104" w:rsidRPr="00F10A6A" w:rsidRDefault="00082452" w:rsidP="00564104">
      <w:pPr>
        <w:numPr>
          <w:ilvl w:val="1"/>
          <w:numId w:val="12"/>
        </w:numPr>
        <w:tabs>
          <w:tab w:val="left" w:pos="709"/>
        </w:tabs>
        <w:ind w:left="709" w:hanging="425"/>
        <w:contextualSpacing/>
        <w:jc w:val="both"/>
        <w:rPr>
          <w:szCs w:val="24"/>
          <w:lang w:eastAsia="en-US"/>
        </w:rPr>
      </w:pPr>
      <w:r>
        <w:rPr>
          <w:szCs w:val="24"/>
          <w:lang w:eastAsia="en-US"/>
        </w:rPr>
        <w:t>į</w:t>
      </w:r>
      <w:r w:rsidRPr="00082452">
        <w:rPr>
          <w:szCs w:val="24"/>
          <w:lang w:eastAsia="en-US"/>
        </w:rPr>
        <w:t>spėjamosioms skersinėms triukšmo juostoms įrengti naudojamas šaltasis plastikas arba termoplastikas. Skersinės triukšmo juostos turi būti raudonos spalvos, negali būti baltos spalvos</w:t>
      </w:r>
      <w:r>
        <w:rPr>
          <w:szCs w:val="24"/>
          <w:lang w:eastAsia="en-US"/>
        </w:rPr>
        <w:t>.</w:t>
      </w:r>
      <w:bookmarkStart w:id="2" w:name="part_7053602502df416f908de45e77570184"/>
      <w:bookmarkStart w:id="3" w:name="part_ebb6aa8946a24dad8b10e8916909e89e"/>
      <w:bookmarkEnd w:id="2"/>
      <w:bookmarkEnd w:id="3"/>
    </w:p>
    <w:p w14:paraId="22FE38A1" w14:textId="77777777" w:rsidR="0052627B" w:rsidRPr="0052627B" w:rsidRDefault="0052627B" w:rsidP="00082452">
      <w:pPr>
        <w:numPr>
          <w:ilvl w:val="0"/>
          <w:numId w:val="12"/>
        </w:numPr>
        <w:contextualSpacing/>
        <w:rPr>
          <w:color w:val="000000"/>
          <w:szCs w:val="24"/>
          <w:lang w:eastAsia="en-US"/>
        </w:rPr>
      </w:pPr>
      <w:r w:rsidRPr="0052627B">
        <w:rPr>
          <w:color w:val="000000"/>
          <w:szCs w:val="24"/>
          <w:lang w:eastAsia="en-US"/>
        </w:rPr>
        <w:t>Plastikiniai kelio barjerai:</w:t>
      </w:r>
    </w:p>
    <w:p w14:paraId="0DCF45BE" w14:textId="77777777" w:rsidR="0052627B" w:rsidRPr="0052627B" w:rsidRDefault="0052627B" w:rsidP="00082452">
      <w:pPr>
        <w:numPr>
          <w:ilvl w:val="1"/>
          <w:numId w:val="12"/>
        </w:numPr>
        <w:ind w:left="644"/>
        <w:contextualSpacing/>
        <w:rPr>
          <w:color w:val="000000"/>
          <w:szCs w:val="24"/>
          <w:lang w:eastAsia="en-US"/>
        </w:rPr>
      </w:pPr>
      <w:r w:rsidRPr="0052627B">
        <w:rPr>
          <w:color w:val="000000"/>
          <w:szCs w:val="24"/>
          <w:lang w:eastAsia="en-US"/>
        </w:rPr>
        <w:t>raudonos ir baltos spalvos;</w:t>
      </w:r>
    </w:p>
    <w:p w14:paraId="63B347EA" w14:textId="77777777" w:rsidR="001A0B06" w:rsidRPr="001A0B06" w:rsidRDefault="001A0B06" w:rsidP="00082452">
      <w:pPr>
        <w:numPr>
          <w:ilvl w:val="1"/>
          <w:numId w:val="12"/>
        </w:numPr>
        <w:ind w:left="644"/>
        <w:contextualSpacing/>
        <w:rPr>
          <w:color w:val="000000"/>
          <w:szCs w:val="24"/>
          <w:lang w:eastAsia="en-US"/>
        </w:rPr>
      </w:pPr>
      <w:r>
        <w:rPr>
          <w:rFonts w:ascii="LiberationSerif" w:hAnsi="LiberationSerif" w:cs="LiberationSerif"/>
          <w:szCs w:val="24"/>
        </w:rPr>
        <w:t>ilgis ~ 1100 mm, plotis ~ 400 mm, aukštis ~ 500 mm;</w:t>
      </w:r>
    </w:p>
    <w:p w14:paraId="6FDAB731" w14:textId="77777777" w:rsidR="0052627B" w:rsidRPr="0052627B" w:rsidRDefault="001A0B06" w:rsidP="00082452">
      <w:pPr>
        <w:numPr>
          <w:ilvl w:val="1"/>
          <w:numId w:val="12"/>
        </w:numPr>
        <w:ind w:left="644"/>
        <w:contextualSpacing/>
        <w:rPr>
          <w:color w:val="000000"/>
          <w:szCs w:val="24"/>
          <w:lang w:eastAsia="en-US"/>
        </w:rPr>
      </w:pPr>
      <w:r>
        <w:rPr>
          <w:rFonts w:ascii="LiberationSerif" w:hAnsi="LiberationSerif" w:cs="LiberationSerif"/>
          <w:szCs w:val="24"/>
        </w:rPr>
        <w:t>ilgis ~ 1100 mm, plotis ~ 400 mm, aukštis ~ 800 mm</w:t>
      </w:r>
      <w:r w:rsidR="008A3A80" w:rsidRPr="0052627B">
        <w:rPr>
          <w:szCs w:val="24"/>
          <w:lang w:eastAsia="en-US"/>
        </w:rPr>
        <w:t>;</w:t>
      </w:r>
    </w:p>
    <w:p w14:paraId="34B2D52D" w14:textId="77777777" w:rsidR="0052627B" w:rsidRDefault="0052627B" w:rsidP="00082452">
      <w:pPr>
        <w:numPr>
          <w:ilvl w:val="1"/>
          <w:numId w:val="12"/>
        </w:numPr>
        <w:ind w:left="644"/>
        <w:contextualSpacing/>
        <w:rPr>
          <w:color w:val="000000"/>
          <w:szCs w:val="24"/>
          <w:lang w:eastAsia="en-US"/>
        </w:rPr>
      </w:pPr>
      <w:r w:rsidRPr="008A3A80">
        <w:rPr>
          <w:color w:val="000000"/>
          <w:szCs w:val="24"/>
          <w:lang w:eastAsia="en-US"/>
        </w:rPr>
        <w:t>užpildomas vandeniu ar smėliu.</w:t>
      </w:r>
    </w:p>
    <w:p w14:paraId="4BA8FB49" w14:textId="77777777" w:rsidR="00564104" w:rsidRDefault="008C4A63" w:rsidP="00564104">
      <w:pPr>
        <w:ind w:left="644"/>
        <w:contextualSpacing/>
        <w:rPr>
          <w:color w:val="000000"/>
          <w:szCs w:val="24"/>
          <w:lang w:eastAsia="en-US"/>
        </w:rPr>
      </w:pPr>
      <w:r w:rsidRPr="008C4A63">
        <w:rPr>
          <w:noProof/>
          <w:color w:val="000000"/>
          <w:szCs w:val="24"/>
        </w:rPr>
        <w:drawing>
          <wp:inline distT="0" distB="0" distL="0" distR="0" wp14:anchorId="06A62F58" wp14:editId="307300A3">
            <wp:extent cx="1577975" cy="1110538"/>
            <wp:effectExtent l="0" t="0" r="3175" b="0"/>
            <wp:docPr id="9" name="Paveikslėlis 9" descr="\\storeeasy\userdir$\V.Paliakas\My Documents\My documents\VIEŠIEJI PIRKIMAI\HORIZONTALUSIS ŽENKLINIMAS\Plastikiniai-kelio-barjer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eeasy\userdir$\V.Paliakas\My Documents\My documents\VIEŠIEJI PIRKIMAI\HORIZONTALUSIS ŽENKLINIMAS\Plastikiniai-kelio-barjera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07" cy="112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CF47D" w14:textId="77777777" w:rsidR="008C4A63" w:rsidRPr="008A3A80" w:rsidRDefault="008C4A63" w:rsidP="00564104">
      <w:pPr>
        <w:ind w:left="644"/>
        <w:contextualSpacing/>
        <w:rPr>
          <w:color w:val="000000"/>
          <w:szCs w:val="24"/>
          <w:lang w:eastAsia="en-US"/>
        </w:rPr>
      </w:pPr>
    </w:p>
    <w:p w14:paraId="67FC387F" w14:textId="77777777" w:rsidR="0052627B" w:rsidRPr="0052627B" w:rsidRDefault="0052627B" w:rsidP="00082452">
      <w:pPr>
        <w:numPr>
          <w:ilvl w:val="0"/>
          <w:numId w:val="12"/>
        </w:numPr>
        <w:tabs>
          <w:tab w:val="left" w:pos="553"/>
        </w:tabs>
        <w:contextualSpacing/>
        <w:jc w:val="both"/>
        <w:rPr>
          <w:szCs w:val="24"/>
          <w:lang w:eastAsia="en-US"/>
        </w:rPr>
      </w:pPr>
      <w:r w:rsidRPr="0052627B">
        <w:rPr>
          <w:szCs w:val="24"/>
          <w:lang w:eastAsia="en-US"/>
        </w:rPr>
        <w:t>Parkavimo borteliai:</w:t>
      </w:r>
    </w:p>
    <w:p w14:paraId="52105F37" w14:textId="77777777" w:rsidR="002730FC" w:rsidRDefault="0052627B" w:rsidP="008B0F02">
      <w:pPr>
        <w:numPr>
          <w:ilvl w:val="1"/>
          <w:numId w:val="12"/>
        </w:numPr>
        <w:tabs>
          <w:tab w:val="left" w:pos="553"/>
        </w:tabs>
        <w:ind w:left="284" w:firstLine="0"/>
        <w:jc w:val="both"/>
        <w:rPr>
          <w:szCs w:val="24"/>
          <w:lang w:eastAsia="en-US"/>
        </w:rPr>
      </w:pPr>
      <w:r w:rsidRPr="0052627B">
        <w:rPr>
          <w:szCs w:val="24"/>
          <w:lang w:eastAsia="en-US"/>
        </w:rPr>
        <w:t xml:space="preserve"> parkavimo bortelis pagamintas iš gumos;</w:t>
      </w:r>
    </w:p>
    <w:p w14:paraId="59219D37" w14:textId="77777777" w:rsidR="008A3A80" w:rsidRPr="002730FC" w:rsidRDefault="002730FC" w:rsidP="008B0F02">
      <w:pPr>
        <w:numPr>
          <w:ilvl w:val="1"/>
          <w:numId w:val="12"/>
        </w:numPr>
        <w:tabs>
          <w:tab w:val="left" w:pos="284"/>
        </w:tabs>
        <w:ind w:left="284" w:firstLine="0"/>
        <w:jc w:val="both"/>
        <w:rPr>
          <w:szCs w:val="24"/>
          <w:lang w:eastAsia="en-US"/>
        </w:rPr>
      </w:pPr>
      <w:r>
        <w:rPr>
          <w:szCs w:val="24"/>
          <w:lang w:eastAsia="en-US"/>
        </w:rPr>
        <w:t>bor</w:t>
      </w:r>
      <w:r w:rsidR="008A3A80" w:rsidRPr="002730FC">
        <w:rPr>
          <w:szCs w:val="24"/>
          <w:lang w:eastAsia="en-US"/>
        </w:rPr>
        <w:t>telis turi baltą, šviesą atspindinčią juostą priekinėje dalyje, yra lengvai pastebimas tamsiu paros metu</w:t>
      </w:r>
      <w:r>
        <w:rPr>
          <w:szCs w:val="24"/>
          <w:lang w:eastAsia="en-US"/>
        </w:rPr>
        <w:t>;</w:t>
      </w:r>
    </w:p>
    <w:p w14:paraId="799937D2" w14:textId="77777777" w:rsidR="0052627B" w:rsidRPr="0052627B" w:rsidRDefault="0052627B" w:rsidP="008B0F02">
      <w:pPr>
        <w:numPr>
          <w:ilvl w:val="1"/>
          <w:numId w:val="12"/>
        </w:numPr>
        <w:tabs>
          <w:tab w:val="left" w:pos="284"/>
        </w:tabs>
        <w:ind w:left="284" w:firstLine="0"/>
        <w:jc w:val="both"/>
        <w:rPr>
          <w:szCs w:val="24"/>
          <w:lang w:eastAsia="en-US"/>
        </w:rPr>
      </w:pPr>
      <w:r w:rsidRPr="0052627B">
        <w:rPr>
          <w:szCs w:val="24"/>
          <w:lang w:eastAsia="en-US"/>
        </w:rPr>
        <w:t xml:space="preserve"> bortelio matmenys:</w:t>
      </w:r>
    </w:p>
    <w:p w14:paraId="05FF6243" w14:textId="77777777" w:rsidR="0052627B" w:rsidRPr="0052627B" w:rsidRDefault="00BD6713" w:rsidP="00082452">
      <w:pPr>
        <w:numPr>
          <w:ilvl w:val="2"/>
          <w:numId w:val="12"/>
        </w:numPr>
        <w:tabs>
          <w:tab w:val="left" w:pos="553"/>
          <w:tab w:val="left" w:pos="851"/>
        </w:tabs>
        <w:contextualSpacing/>
        <w:jc w:val="both"/>
        <w:rPr>
          <w:szCs w:val="24"/>
          <w:lang w:eastAsia="en-US"/>
        </w:rPr>
      </w:pPr>
      <w:r>
        <w:rPr>
          <w:szCs w:val="24"/>
          <w:lang w:eastAsia="en-US"/>
        </w:rPr>
        <w:t>i</w:t>
      </w:r>
      <w:r w:rsidR="0052627B" w:rsidRPr="0052627B">
        <w:rPr>
          <w:szCs w:val="24"/>
          <w:lang w:eastAsia="en-US"/>
        </w:rPr>
        <w:t>lgis</w:t>
      </w:r>
      <w:r w:rsidR="003C0E97">
        <w:rPr>
          <w:szCs w:val="24"/>
          <w:lang w:eastAsia="en-US"/>
        </w:rPr>
        <w:t xml:space="preserve"> </w:t>
      </w:r>
      <w:r w:rsidR="0052627B" w:rsidRPr="0052627B">
        <w:rPr>
          <w:szCs w:val="24"/>
          <w:lang w:eastAsia="en-US"/>
        </w:rPr>
        <w:t>~</w:t>
      </w:r>
      <w:r w:rsidR="003C0E97">
        <w:rPr>
          <w:szCs w:val="24"/>
          <w:lang w:eastAsia="en-US"/>
        </w:rPr>
        <w:t xml:space="preserve"> </w:t>
      </w:r>
      <w:r w:rsidR="0052627B" w:rsidRPr="0052627B">
        <w:rPr>
          <w:szCs w:val="24"/>
          <w:lang w:eastAsia="en-US"/>
        </w:rPr>
        <w:t>16</w:t>
      </w:r>
      <w:r w:rsidR="0089217E">
        <w:rPr>
          <w:szCs w:val="24"/>
          <w:lang w:eastAsia="en-US"/>
        </w:rPr>
        <w:t>5</w:t>
      </w:r>
      <w:r w:rsidR="0052627B" w:rsidRPr="0052627B">
        <w:rPr>
          <w:szCs w:val="24"/>
          <w:lang w:eastAsia="en-US"/>
        </w:rPr>
        <w:t xml:space="preserve">0 mm, </w:t>
      </w:r>
      <w:r w:rsidR="00821ACB" w:rsidRPr="00821ACB">
        <w:rPr>
          <w:szCs w:val="24"/>
          <w:lang w:eastAsia="en-US"/>
        </w:rPr>
        <w:t xml:space="preserve">plotis ~ </w:t>
      </w:r>
      <w:r w:rsidR="00695DAF">
        <w:rPr>
          <w:szCs w:val="24"/>
          <w:lang w:eastAsia="en-US"/>
        </w:rPr>
        <w:t>1</w:t>
      </w:r>
      <w:r>
        <w:rPr>
          <w:szCs w:val="24"/>
          <w:lang w:eastAsia="en-US"/>
        </w:rPr>
        <w:t>6</w:t>
      </w:r>
      <w:r w:rsidR="00821ACB" w:rsidRPr="00821ACB">
        <w:rPr>
          <w:szCs w:val="24"/>
          <w:lang w:eastAsia="en-US"/>
        </w:rPr>
        <w:t>0 mm</w:t>
      </w:r>
      <w:r>
        <w:rPr>
          <w:szCs w:val="24"/>
          <w:lang w:eastAsia="en-US"/>
        </w:rPr>
        <w:t>,</w:t>
      </w:r>
      <w:r w:rsidR="00821ACB" w:rsidRPr="00821ACB">
        <w:rPr>
          <w:szCs w:val="24"/>
          <w:lang w:eastAsia="en-US"/>
        </w:rPr>
        <w:t xml:space="preserve"> </w:t>
      </w:r>
      <w:r w:rsidR="0052627B" w:rsidRPr="0052627B">
        <w:rPr>
          <w:szCs w:val="24"/>
          <w:lang w:eastAsia="en-US"/>
        </w:rPr>
        <w:t>aukštis</w:t>
      </w:r>
      <w:r w:rsidR="003C0E97">
        <w:rPr>
          <w:szCs w:val="24"/>
          <w:lang w:eastAsia="en-US"/>
        </w:rPr>
        <w:t xml:space="preserve"> </w:t>
      </w:r>
      <w:r w:rsidR="0052627B" w:rsidRPr="0052627B">
        <w:rPr>
          <w:szCs w:val="24"/>
          <w:lang w:eastAsia="en-US"/>
        </w:rPr>
        <w:t>~</w:t>
      </w:r>
      <w:r w:rsidR="003C0E97">
        <w:rPr>
          <w:szCs w:val="24"/>
          <w:lang w:eastAsia="en-US"/>
        </w:rPr>
        <w:t xml:space="preserve"> </w:t>
      </w:r>
      <w:r w:rsidR="0052627B" w:rsidRPr="0052627B">
        <w:rPr>
          <w:szCs w:val="24"/>
          <w:lang w:eastAsia="en-US"/>
        </w:rPr>
        <w:t>1</w:t>
      </w:r>
      <w:r w:rsidR="00821ACB">
        <w:rPr>
          <w:szCs w:val="24"/>
          <w:lang w:eastAsia="en-US"/>
        </w:rPr>
        <w:t>0</w:t>
      </w:r>
      <w:r w:rsidR="0052627B" w:rsidRPr="0052627B">
        <w:rPr>
          <w:szCs w:val="24"/>
          <w:lang w:eastAsia="en-US"/>
        </w:rPr>
        <w:t>0</w:t>
      </w:r>
      <w:r>
        <w:rPr>
          <w:szCs w:val="24"/>
          <w:lang w:eastAsia="en-US"/>
        </w:rPr>
        <w:t xml:space="preserve"> </w:t>
      </w:r>
      <w:r w:rsidR="0052627B" w:rsidRPr="0052627B">
        <w:rPr>
          <w:szCs w:val="24"/>
          <w:lang w:eastAsia="en-US"/>
        </w:rPr>
        <w:t>mm;</w:t>
      </w:r>
    </w:p>
    <w:p w14:paraId="31695844" w14:textId="77777777" w:rsidR="00C8503C" w:rsidRDefault="00D21C57" w:rsidP="00082452">
      <w:pPr>
        <w:numPr>
          <w:ilvl w:val="2"/>
          <w:numId w:val="12"/>
        </w:numPr>
        <w:tabs>
          <w:tab w:val="left" w:pos="553"/>
          <w:tab w:val="left" w:pos="851"/>
        </w:tabs>
        <w:contextualSpacing/>
        <w:jc w:val="both"/>
        <w:rPr>
          <w:szCs w:val="24"/>
          <w:lang w:eastAsia="en-US"/>
        </w:rPr>
      </w:pPr>
      <w:r w:rsidRPr="002730FC">
        <w:rPr>
          <w:szCs w:val="24"/>
          <w:lang w:eastAsia="en-US"/>
        </w:rPr>
        <w:t>ilgis ~ 900 mm, plotis ~ 160 mm, aukštis ~ 100 mm</w:t>
      </w:r>
      <w:r w:rsidR="00860CAA" w:rsidRPr="002730FC">
        <w:rPr>
          <w:szCs w:val="24"/>
          <w:lang w:eastAsia="en-US"/>
        </w:rPr>
        <w:t>.</w:t>
      </w:r>
    </w:p>
    <w:p w14:paraId="316BFDD3" w14:textId="77777777" w:rsidR="002730FC" w:rsidRPr="002730FC" w:rsidRDefault="002730FC" w:rsidP="002730FC">
      <w:pPr>
        <w:tabs>
          <w:tab w:val="left" w:pos="553"/>
          <w:tab w:val="left" w:pos="851"/>
        </w:tabs>
        <w:contextualSpacing/>
        <w:jc w:val="both"/>
        <w:rPr>
          <w:szCs w:val="24"/>
          <w:lang w:eastAsia="en-US"/>
        </w:rPr>
      </w:pPr>
    </w:p>
    <w:p w14:paraId="16F54851" w14:textId="77777777" w:rsidR="00C8503C" w:rsidRDefault="00C8503C" w:rsidP="00C8503C">
      <w:pPr>
        <w:ind w:left="360"/>
        <w:rPr>
          <w:szCs w:val="24"/>
          <w:lang w:eastAsia="en-US"/>
        </w:rPr>
      </w:pPr>
      <w:r w:rsidRPr="00C8503C">
        <w:rPr>
          <w:noProof/>
          <w:szCs w:val="24"/>
        </w:rPr>
        <w:lastRenderedPageBreak/>
        <w:drawing>
          <wp:inline distT="0" distB="0" distL="0" distR="0" wp14:anchorId="46EC337F" wp14:editId="6E807782">
            <wp:extent cx="3800475" cy="1524000"/>
            <wp:effectExtent l="0" t="0" r="9525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41BE6" w14:textId="77777777" w:rsidR="00C8503C" w:rsidRDefault="00C8503C" w:rsidP="00C8503C">
      <w:pPr>
        <w:rPr>
          <w:szCs w:val="24"/>
          <w:lang w:eastAsia="en-US"/>
        </w:rPr>
      </w:pPr>
    </w:p>
    <w:p w14:paraId="7C0F238A" w14:textId="77777777" w:rsidR="0052627B" w:rsidRPr="0052627B" w:rsidRDefault="0052627B" w:rsidP="00082452">
      <w:pPr>
        <w:numPr>
          <w:ilvl w:val="0"/>
          <w:numId w:val="12"/>
        </w:numPr>
        <w:rPr>
          <w:szCs w:val="24"/>
          <w:lang w:eastAsia="en-US"/>
        </w:rPr>
      </w:pPr>
      <w:r w:rsidRPr="0052627B">
        <w:rPr>
          <w:szCs w:val="24"/>
          <w:lang w:eastAsia="en-US"/>
        </w:rPr>
        <w:t xml:space="preserve">Lankstūs signaliniai stulpeliai: </w:t>
      </w:r>
    </w:p>
    <w:p w14:paraId="6BD34EEE" w14:textId="77777777" w:rsidR="0052627B" w:rsidRPr="0052627B" w:rsidRDefault="009F3F79" w:rsidP="008B0F02">
      <w:pPr>
        <w:numPr>
          <w:ilvl w:val="1"/>
          <w:numId w:val="12"/>
        </w:numPr>
        <w:tabs>
          <w:tab w:val="left" w:pos="-2410"/>
        </w:tabs>
        <w:ind w:left="284" w:firstLine="0"/>
        <w:contextualSpacing/>
        <w:jc w:val="both"/>
        <w:rPr>
          <w:szCs w:val="24"/>
        </w:rPr>
      </w:pPr>
      <w:r>
        <w:rPr>
          <w:szCs w:val="24"/>
        </w:rPr>
        <w:t>s</w:t>
      </w:r>
      <w:r w:rsidR="0052627B" w:rsidRPr="0052627B">
        <w:rPr>
          <w:szCs w:val="24"/>
        </w:rPr>
        <w:t>ignaliniai stulpeliai turi būti oranžinės spalvos ir atitikti pridedamą darbo brėžinį Nr.1;</w:t>
      </w:r>
    </w:p>
    <w:p w14:paraId="2487EC96" w14:textId="77777777" w:rsidR="0052627B" w:rsidRPr="0052627B" w:rsidRDefault="009F3F79" w:rsidP="008B0F02">
      <w:pPr>
        <w:numPr>
          <w:ilvl w:val="1"/>
          <w:numId w:val="12"/>
        </w:numPr>
        <w:tabs>
          <w:tab w:val="left" w:pos="-2410"/>
        </w:tabs>
        <w:ind w:left="284" w:firstLine="0"/>
        <w:contextualSpacing/>
        <w:jc w:val="both"/>
        <w:rPr>
          <w:szCs w:val="24"/>
        </w:rPr>
      </w:pPr>
      <w:r>
        <w:rPr>
          <w:szCs w:val="24"/>
        </w:rPr>
        <w:t>l</w:t>
      </w:r>
      <w:r w:rsidR="0052627B" w:rsidRPr="0052627B">
        <w:rPr>
          <w:szCs w:val="24"/>
        </w:rPr>
        <w:t>ankstūs signaliniai stulpeliai turi būti 750-800 mm aukščio, viršutinis stulpelių skersmuo 75-80 mm. Stulpelių pagrindo skersmuo 210 mm ± 10 mm;</w:t>
      </w:r>
    </w:p>
    <w:p w14:paraId="0D8BEE2B" w14:textId="77777777" w:rsidR="0052627B" w:rsidRPr="0052627B" w:rsidRDefault="009F3F79" w:rsidP="008B0F02">
      <w:pPr>
        <w:numPr>
          <w:ilvl w:val="1"/>
          <w:numId w:val="12"/>
        </w:numPr>
        <w:tabs>
          <w:tab w:val="left" w:pos="-2410"/>
        </w:tabs>
        <w:ind w:left="284" w:firstLine="0"/>
        <w:contextualSpacing/>
        <w:jc w:val="both"/>
        <w:rPr>
          <w:szCs w:val="24"/>
        </w:rPr>
      </w:pPr>
      <w:r>
        <w:rPr>
          <w:szCs w:val="24"/>
        </w:rPr>
        <w:t>s</w:t>
      </w:r>
      <w:r w:rsidR="0052627B" w:rsidRPr="0052627B">
        <w:rPr>
          <w:szCs w:val="24"/>
        </w:rPr>
        <w:t>ignaliniai stulpeliai turi būti pagaminti vientisi, iš poliuretano, be dangtelio viršuje. Stulpelių paviršius turi būti lygus ir negrublėtas be įtrūkimų, plyšių ir susisluoksniavimų;</w:t>
      </w:r>
    </w:p>
    <w:p w14:paraId="4C3C9986" w14:textId="77777777" w:rsidR="0052627B" w:rsidRPr="0052627B" w:rsidRDefault="009F3F79" w:rsidP="008B0F02">
      <w:pPr>
        <w:numPr>
          <w:ilvl w:val="1"/>
          <w:numId w:val="12"/>
        </w:numPr>
        <w:tabs>
          <w:tab w:val="left" w:pos="-2410"/>
        </w:tabs>
        <w:ind w:left="284" w:firstLine="0"/>
        <w:contextualSpacing/>
        <w:jc w:val="both"/>
        <w:rPr>
          <w:szCs w:val="24"/>
        </w:rPr>
      </w:pPr>
      <w:r>
        <w:rPr>
          <w:szCs w:val="24"/>
        </w:rPr>
        <w:t>s</w:t>
      </w:r>
      <w:r w:rsidR="0052627B" w:rsidRPr="0052627B">
        <w:rPr>
          <w:szCs w:val="24"/>
        </w:rPr>
        <w:t xml:space="preserve">ignaliniai stulpeliai turi būti chemiškai atsparūs druskų, tepalų poveikiui, atsparūs šalčiui iki -25 </w:t>
      </w:r>
      <w:r w:rsidR="0052627B" w:rsidRPr="0052627B">
        <w:rPr>
          <w:szCs w:val="24"/>
          <w:vertAlign w:val="superscript"/>
        </w:rPr>
        <w:t>0</w:t>
      </w:r>
      <w:r w:rsidR="0052627B" w:rsidRPr="0052627B">
        <w:rPr>
          <w:szCs w:val="24"/>
        </w:rPr>
        <w:t xml:space="preserve">C  ir šilumai iki +30 </w:t>
      </w:r>
      <w:r w:rsidR="0052627B" w:rsidRPr="0052627B">
        <w:rPr>
          <w:szCs w:val="24"/>
          <w:vertAlign w:val="superscript"/>
        </w:rPr>
        <w:t>0</w:t>
      </w:r>
      <w:r w:rsidR="0052627B" w:rsidRPr="0052627B">
        <w:rPr>
          <w:szCs w:val="24"/>
        </w:rPr>
        <w:t>C, ilgalaikiam atmosferos poveikiui, turi išlaikyti savo savybes ir nekeisti formos;</w:t>
      </w:r>
    </w:p>
    <w:p w14:paraId="4BDA8278" w14:textId="77777777" w:rsidR="00964AC9" w:rsidRPr="00A45102" w:rsidRDefault="009F3F79" w:rsidP="008B0F02">
      <w:pPr>
        <w:numPr>
          <w:ilvl w:val="1"/>
          <w:numId w:val="12"/>
        </w:numPr>
        <w:tabs>
          <w:tab w:val="left" w:pos="-2410"/>
        </w:tabs>
        <w:ind w:left="284" w:firstLine="0"/>
        <w:contextualSpacing/>
        <w:jc w:val="both"/>
        <w:rPr>
          <w:szCs w:val="24"/>
        </w:rPr>
      </w:pPr>
      <w:r>
        <w:rPr>
          <w:szCs w:val="24"/>
        </w:rPr>
        <w:t>s</w:t>
      </w:r>
      <w:r w:rsidR="0052627B" w:rsidRPr="0052627B">
        <w:rPr>
          <w:szCs w:val="24"/>
        </w:rPr>
        <w:t>ignaliniai stulpeliai turi būti su ne siauresnėmis, kaip 60 mm pločio 3 vnt. baltomis šviesą atspindinčiomis juostelėmis. Jos turi būti lygiai ir tvirtai vienoje plokštumoje prigludusios prie stulpelio, be plyšių ir pūslių</w:t>
      </w:r>
      <w:r w:rsidR="008C4A63">
        <w:rPr>
          <w:szCs w:val="24"/>
        </w:rPr>
        <w:t>;</w:t>
      </w:r>
    </w:p>
    <w:p w14:paraId="18CC18CD" w14:textId="77777777" w:rsidR="0052627B" w:rsidRDefault="008C4A63" w:rsidP="008B0F02">
      <w:pPr>
        <w:numPr>
          <w:ilvl w:val="1"/>
          <w:numId w:val="12"/>
        </w:numPr>
        <w:tabs>
          <w:tab w:val="left" w:pos="-2410"/>
        </w:tabs>
        <w:ind w:left="284" w:firstLine="0"/>
        <w:contextualSpacing/>
        <w:jc w:val="both"/>
        <w:rPr>
          <w:szCs w:val="24"/>
        </w:rPr>
      </w:pPr>
      <w:r>
        <w:rPr>
          <w:szCs w:val="24"/>
        </w:rPr>
        <w:t>l</w:t>
      </w:r>
      <w:r w:rsidR="0052627B" w:rsidRPr="00964AC9">
        <w:rPr>
          <w:szCs w:val="24"/>
        </w:rPr>
        <w:t xml:space="preserve">ankstūs signaliniai stulpeliai </w:t>
      </w:r>
      <w:r>
        <w:rPr>
          <w:szCs w:val="24"/>
        </w:rPr>
        <w:t xml:space="preserve">turi būti </w:t>
      </w:r>
      <w:r w:rsidR="0052627B" w:rsidRPr="00964AC9">
        <w:rPr>
          <w:szCs w:val="24"/>
        </w:rPr>
        <w:t>kartu su jų tvirtinimo elementai</w:t>
      </w:r>
      <w:r>
        <w:rPr>
          <w:szCs w:val="24"/>
        </w:rPr>
        <w:t>s.</w:t>
      </w:r>
    </w:p>
    <w:p w14:paraId="68E036D4" w14:textId="77777777" w:rsidR="0052627B" w:rsidRPr="0052627B" w:rsidRDefault="0052627B" w:rsidP="009E6AB7">
      <w:pPr>
        <w:jc w:val="both"/>
        <w:rPr>
          <w:color w:val="FF0000"/>
          <w:szCs w:val="24"/>
          <w:lang w:eastAsia="en-US"/>
        </w:rPr>
      </w:pPr>
      <w:r w:rsidRPr="0052627B">
        <w:rPr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75B767" wp14:editId="2C09C9F4">
                <wp:simplePos x="0" y="0"/>
                <wp:positionH relativeFrom="column">
                  <wp:posOffset>2366010</wp:posOffset>
                </wp:positionH>
                <wp:positionV relativeFrom="paragraph">
                  <wp:posOffset>122555</wp:posOffset>
                </wp:positionV>
                <wp:extent cx="781050" cy="237490"/>
                <wp:effectExtent l="0" t="0" r="0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11544" w14:textId="77777777" w:rsidR="0052627B" w:rsidRPr="00895789" w:rsidRDefault="0052627B" w:rsidP="0052627B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895789">
                              <w:t xml:space="preserve"> </w:t>
                            </w:r>
                            <w:r>
                              <w:t>75-</w:t>
                            </w:r>
                            <w:r w:rsidRPr="00895789">
                              <w:t>80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75B76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86.3pt;margin-top:9.65pt;width:61.5pt;height:1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" filled="f" fillcolor="#bbe0e3" stroked="f">
                <v:textbox style="mso-fit-shape-to-text:t">
                  <w:txbxContent>
                    <w:p w14:paraId="67711544" w14:textId="77777777" w:rsidR="0052627B" w:rsidRPr="00895789" w:rsidRDefault="0052627B" w:rsidP="0052627B">
                      <w:pPr>
                        <w:autoSpaceDE w:val="0"/>
                        <w:autoSpaceDN w:val="0"/>
                        <w:adjustRightInd w:val="0"/>
                      </w:pPr>
                      <w:r w:rsidRPr="00895789">
                        <w:t xml:space="preserve"> </w:t>
                      </w:r>
                      <w:r>
                        <w:t>75-</w:t>
                      </w:r>
                      <w:r w:rsidRPr="00895789">
                        <w:t>80 mm</w:t>
                      </w:r>
                    </w:p>
                  </w:txbxContent>
                </v:textbox>
              </v:shape>
            </w:pict>
          </mc:Fallback>
        </mc:AlternateContent>
      </w:r>
    </w:p>
    <w:p w14:paraId="7CA4525B" w14:textId="77777777" w:rsidR="0052627B" w:rsidRPr="0052627B" w:rsidRDefault="0052627B" w:rsidP="0052627B">
      <w:pPr>
        <w:autoSpaceDE w:val="0"/>
        <w:autoSpaceDN w:val="0"/>
        <w:adjustRightInd w:val="0"/>
        <w:rPr>
          <w:color w:val="FF0000"/>
          <w:szCs w:val="24"/>
          <w:lang w:eastAsia="en-US"/>
        </w:rPr>
      </w:pPr>
      <w:r w:rsidRPr="0052627B">
        <w:rPr>
          <w:color w:val="FF0000"/>
          <w:szCs w:val="24"/>
          <w:lang w:eastAsia="en-US"/>
        </w:rPr>
        <w:tab/>
      </w:r>
      <w:r w:rsidRPr="0052627B">
        <w:rPr>
          <w:color w:val="FF0000"/>
          <w:szCs w:val="24"/>
          <w:lang w:eastAsia="en-US"/>
        </w:rPr>
        <w:tab/>
      </w:r>
      <w:r w:rsidRPr="0052627B">
        <w:rPr>
          <w:color w:val="FF0000"/>
          <w:szCs w:val="24"/>
          <w:lang w:eastAsia="en-US"/>
        </w:rPr>
        <w:tab/>
      </w:r>
      <w:r w:rsidRPr="0052627B">
        <w:rPr>
          <w:color w:val="FF0000"/>
          <w:szCs w:val="24"/>
          <w:lang w:eastAsia="en-US"/>
        </w:rPr>
        <w:tab/>
      </w:r>
    </w:p>
    <w:p w14:paraId="46F86A1D" w14:textId="77777777" w:rsidR="0052627B" w:rsidRDefault="0052627B" w:rsidP="0052627B">
      <w:pPr>
        <w:ind w:left="1440"/>
        <w:jc w:val="both"/>
        <w:rPr>
          <w:color w:val="FF0000"/>
          <w:szCs w:val="24"/>
          <w:lang w:eastAsia="en-US"/>
        </w:rPr>
      </w:pPr>
      <w:r w:rsidRPr="0052627B">
        <w:rPr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55FD3" wp14:editId="1389CE63">
                <wp:simplePos x="0" y="0"/>
                <wp:positionH relativeFrom="column">
                  <wp:posOffset>1752600</wp:posOffset>
                </wp:positionH>
                <wp:positionV relativeFrom="paragraph">
                  <wp:posOffset>564515</wp:posOffset>
                </wp:positionV>
                <wp:extent cx="783590" cy="237490"/>
                <wp:effectExtent l="0" t="1905" r="127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3C431" w14:textId="77777777" w:rsidR="0052627B" w:rsidRPr="00895789" w:rsidRDefault="0052627B" w:rsidP="0052627B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≥</w:t>
                            </w:r>
                            <w:r w:rsidRPr="00895789">
                              <w:t>60</w:t>
                            </w:r>
                            <w:r>
                              <w:t xml:space="preserve"> </w:t>
                            </w:r>
                            <w:r w:rsidRPr="00895789"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55FD3" id="Text Box 4" o:spid="_x0000_s1027" type="#_x0000_t202" style="position:absolute;left:0;text-align:left;margin-left:138pt;margin-top:44.45pt;width:61.7pt;height: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" filled="f" fillcolor="#bbe0e3" stroked="f">
                <v:textbox style="mso-fit-shape-to-text:t">
                  <w:txbxContent>
                    <w:p w14:paraId="4023C431" w14:textId="77777777" w:rsidR="0052627B" w:rsidRPr="00895789" w:rsidRDefault="0052627B" w:rsidP="0052627B">
                      <w:pPr>
                        <w:autoSpaceDE w:val="0"/>
                        <w:autoSpaceDN w:val="0"/>
                        <w:adjustRightInd w:val="0"/>
                      </w:pPr>
                      <w:r>
                        <w:t>≥</w:t>
                      </w:r>
                      <w:r w:rsidRPr="00895789">
                        <w:t>60</w:t>
                      </w:r>
                      <w:r>
                        <w:t xml:space="preserve"> </w:t>
                      </w:r>
                      <w:r w:rsidRPr="00895789"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52627B">
        <w:rPr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BF704D" wp14:editId="534406A0">
                <wp:simplePos x="0" y="0"/>
                <wp:positionH relativeFrom="column">
                  <wp:posOffset>1843405</wp:posOffset>
                </wp:positionH>
                <wp:positionV relativeFrom="paragraph">
                  <wp:posOffset>217805</wp:posOffset>
                </wp:positionV>
                <wp:extent cx="809625" cy="31432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9F0E3" w14:textId="77777777" w:rsidR="0052627B" w:rsidRPr="00895789" w:rsidRDefault="0052627B" w:rsidP="0052627B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895789">
                              <w:t>50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F704D" id="Text Box 3" o:spid="_x0000_s1028" type="#_x0000_t202" style="position:absolute;left:0;text-align:left;margin-left:145.15pt;margin-top:17.15pt;width:63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" filled="f" fillcolor="#bbe0e3" stroked="f">
                <v:textbox>
                  <w:txbxContent>
                    <w:p w14:paraId="6E39F0E3" w14:textId="77777777" w:rsidR="0052627B" w:rsidRPr="00895789" w:rsidRDefault="0052627B" w:rsidP="0052627B">
                      <w:pPr>
                        <w:autoSpaceDE w:val="0"/>
                        <w:autoSpaceDN w:val="0"/>
                        <w:adjustRightInd w:val="0"/>
                      </w:pPr>
                      <w:r w:rsidRPr="00895789">
                        <w:t>50 mm</w:t>
                      </w:r>
                    </w:p>
                  </w:txbxContent>
                </v:textbox>
              </v:shape>
            </w:pict>
          </mc:Fallback>
        </mc:AlternateContent>
      </w:r>
      <w:r w:rsidRPr="0052627B">
        <w:rPr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EFAFE" wp14:editId="00AFDE6F">
                <wp:simplePos x="0" y="0"/>
                <wp:positionH relativeFrom="column">
                  <wp:posOffset>3078480</wp:posOffset>
                </wp:positionH>
                <wp:positionV relativeFrom="paragraph">
                  <wp:posOffset>821690</wp:posOffset>
                </wp:positionV>
                <wp:extent cx="1093470" cy="237490"/>
                <wp:effectExtent l="0" t="1905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CCE1B" w14:textId="77777777" w:rsidR="0052627B" w:rsidRPr="00895789" w:rsidRDefault="0052627B" w:rsidP="0052627B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750-</w:t>
                            </w:r>
                            <w:r w:rsidRPr="00895789">
                              <w:t>800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EFAFE" id="Text Box 2" o:spid="_x0000_s1029" type="#_x0000_t202" style="position:absolute;left:0;text-align:left;margin-left:242.4pt;margin-top:64.7pt;width:86.1pt;height:1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" filled="f" fillcolor="#bbe0e3" stroked="f">
                <v:textbox style="mso-fit-shape-to-text:t">
                  <w:txbxContent>
                    <w:p w14:paraId="582CCE1B" w14:textId="77777777" w:rsidR="0052627B" w:rsidRPr="00895789" w:rsidRDefault="0052627B" w:rsidP="0052627B">
                      <w:pPr>
                        <w:autoSpaceDE w:val="0"/>
                        <w:autoSpaceDN w:val="0"/>
                        <w:adjustRightInd w:val="0"/>
                      </w:pPr>
                      <w:r>
                        <w:t>750-</w:t>
                      </w:r>
                      <w:r w:rsidRPr="00895789">
                        <w:t>800 mm</w:t>
                      </w:r>
                    </w:p>
                  </w:txbxContent>
                </v:textbox>
              </v:shape>
            </w:pict>
          </mc:Fallback>
        </mc:AlternateContent>
      </w:r>
      <w:r w:rsidRPr="0052627B">
        <w:rPr>
          <w:color w:val="FF0000"/>
          <w:szCs w:val="24"/>
          <w:lang w:eastAsia="en-US"/>
        </w:rPr>
        <w:t xml:space="preserve">                                       </w:t>
      </w:r>
      <w:r w:rsidRPr="0052627B">
        <w:rPr>
          <w:noProof/>
          <w:color w:val="FF0000"/>
          <w:szCs w:val="24"/>
        </w:rPr>
        <w:drawing>
          <wp:inline distT="0" distB="0" distL="0" distR="0" wp14:anchorId="75F4FB0C" wp14:editId="524FFA70">
            <wp:extent cx="676275" cy="152089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10" cy="15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BBA85" w14:textId="77777777" w:rsidR="00EA09AB" w:rsidRPr="00EA09AB" w:rsidRDefault="00EA09AB" w:rsidP="00EA09AB">
      <w:pPr>
        <w:tabs>
          <w:tab w:val="left" w:pos="709"/>
        </w:tabs>
        <w:contextualSpacing/>
        <w:rPr>
          <w:color w:val="000000"/>
          <w:szCs w:val="24"/>
          <w:lang w:eastAsia="en-US"/>
        </w:rPr>
      </w:pPr>
    </w:p>
    <w:p w14:paraId="33FF4DF1" w14:textId="77777777" w:rsidR="008C4A63" w:rsidRPr="0052627B" w:rsidRDefault="008C4A63" w:rsidP="00082452">
      <w:pPr>
        <w:numPr>
          <w:ilvl w:val="0"/>
          <w:numId w:val="12"/>
        </w:numPr>
        <w:tabs>
          <w:tab w:val="left" w:pos="709"/>
        </w:tabs>
        <w:contextualSpacing/>
        <w:rPr>
          <w:color w:val="000000"/>
          <w:szCs w:val="24"/>
          <w:lang w:eastAsia="en-US"/>
        </w:rPr>
      </w:pPr>
      <w:r w:rsidRPr="00860CAA">
        <w:rPr>
          <w:color w:val="000000"/>
          <w:szCs w:val="24"/>
          <w:lang w:eastAsia="en-US"/>
        </w:rPr>
        <w:t>Reikalavimai atšvaitams</w:t>
      </w:r>
      <w:r>
        <w:rPr>
          <w:color w:val="000000"/>
          <w:szCs w:val="24"/>
          <w:lang w:eastAsia="en-US"/>
        </w:rPr>
        <w:t>:</w:t>
      </w:r>
    </w:p>
    <w:p w14:paraId="645DF748" w14:textId="77777777" w:rsidR="008C4A63" w:rsidRPr="00860CAA" w:rsidRDefault="008C4A63" w:rsidP="00141C4B">
      <w:pPr>
        <w:numPr>
          <w:ilvl w:val="1"/>
          <w:numId w:val="12"/>
        </w:numPr>
        <w:tabs>
          <w:tab w:val="left" w:pos="-2410"/>
          <w:tab w:val="left" w:pos="851"/>
        </w:tabs>
        <w:ind w:left="284" w:firstLine="0"/>
        <w:contextualSpacing/>
        <w:jc w:val="both"/>
        <w:rPr>
          <w:szCs w:val="24"/>
        </w:rPr>
      </w:pPr>
      <w:r>
        <w:rPr>
          <w:szCs w:val="24"/>
        </w:rPr>
        <w:t>p</w:t>
      </w:r>
      <w:r w:rsidRPr="00860CAA">
        <w:rPr>
          <w:szCs w:val="24"/>
        </w:rPr>
        <w:t>agaminti iš ypatingai aukšto intensyvumo (deimantinio lygio) arba analogiškos šviesą atspindinčios plėvelės, kurios šviesos atspindžio koeficientas R, esant apšvietimo kampui β1 =  5</w:t>
      </w:r>
      <w:r w:rsidRPr="00860CAA">
        <w:rPr>
          <w:szCs w:val="24"/>
          <w:vertAlign w:val="superscript"/>
        </w:rPr>
        <w:t>o</w:t>
      </w:r>
      <w:r w:rsidRPr="00860CAA">
        <w:rPr>
          <w:szCs w:val="24"/>
        </w:rPr>
        <w:t xml:space="preserve"> ir stebėjimo kampui α = 0,33</w:t>
      </w:r>
      <w:r w:rsidRPr="00860CAA">
        <w:rPr>
          <w:szCs w:val="24"/>
          <w:vertAlign w:val="superscript"/>
        </w:rPr>
        <w:t>o</w:t>
      </w:r>
      <w:r w:rsidRPr="00860CAA">
        <w:rPr>
          <w:szCs w:val="24"/>
        </w:rPr>
        <w:t xml:space="preserve"> turi būti ne mažesnis kaip 300 cd/x.m</w:t>
      </w:r>
      <w:r w:rsidRPr="00860CAA">
        <w:rPr>
          <w:szCs w:val="24"/>
          <w:vertAlign w:val="superscript"/>
        </w:rPr>
        <w:t>2</w:t>
      </w:r>
      <w:r w:rsidRPr="00860CAA">
        <w:rPr>
          <w:szCs w:val="24"/>
        </w:rPr>
        <w:t>;</w:t>
      </w:r>
    </w:p>
    <w:p w14:paraId="03E4721B" w14:textId="77777777" w:rsidR="008C4A63" w:rsidRDefault="008C4A63" w:rsidP="00082452">
      <w:pPr>
        <w:numPr>
          <w:ilvl w:val="1"/>
          <w:numId w:val="12"/>
        </w:numPr>
        <w:tabs>
          <w:tab w:val="left" w:pos="-2410"/>
        </w:tabs>
        <w:ind w:hanging="508"/>
        <w:contextualSpacing/>
        <w:jc w:val="both"/>
        <w:rPr>
          <w:szCs w:val="24"/>
        </w:rPr>
      </w:pPr>
      <w:r w:rsidRPr="00964AC9">
        <w:rPr>
          <w:szCs w:val="24"/>
        </w:rPr>
        <w:t xml:space="preserve">plėvelė turi turėti leidimą naudojimui valstybiniuose keliuose Europos </w:t>
      </w:r>
      <w:r>
        <w:rPr>
          <w:szCs w:val="24"/>
        </w:rPr>
        <w:t>S</w:t>
      </w:r>
      <w:r w:rsidRPr="00964AC9">
        <w:rPr>
          <w:szCs w:val="24"/>
        </w:rPr>
        <w:t>ąjungos valstybėse;</w:t>
      </w:r>
    </w:p>
    <w:p w14:paraId="31A9E035" w14:textId="60DB321D" w:rsidR="008C4A63" w:rsidRPr="00F10A6A" w:rsidRDefault="008C4A63" w:rsidP="00141C4B">
      <w:pPr>
        <w:numPr>
          <w:ilvl w:val="1"/>
          <w:numId w:val="12"/>
        </w:numPr>
        <w:tabs>
          <w:tab w:val="left" w:pos="-2410"/>
          <w:tab w:val="left" w:pos="851"/>
        </w:tabs>
        <w:ind w:left="284" w:firstLine="0"/>
        <w:contextualSpacing/>
        <w:jc w:val="both"/>
        <w:rPr>
          <w:szCs w:val="24"/>
        </w:rPr>
      </w:pPr>
      <w:r w:rsidRPr="00964AC9">
        <w:rPr>
          <w:szCs w:val="24"/>
        </w:rPr>
        <w:t>plėvelė turi būti atspari aplinkos ir druskų poveikiui, lengvai nuvaloma be papildomų cheminių medžiagų</w:t>
      </w:r>
      <w:r w:rsidR="00F10A6A">
        <w:rPr>
          <w:szCs w:val="24"/>
        </w:rPr>
        <w:t>.</w:t>
      </w:r>
    </w:p>
    <w:p w14:paraId="5D0B3249" w14:textId="77777777" w:rsidR="0052627B" w:rsidRPr="0052627B" w:rsidRDefault="0052627B" w:rsidP="00082452">
      <w:pPr>
        <w:numPr>
          <w:ilvl w:val="0"/>
          <w:numId w:val="12"/>
        </w:numPr>
        <w:tabs>
          <w:tab w:val="left" w:pos="426"/>
        </w:tabs>
        <w:ind w:left="0" w:firstLine="0"/>
        <w:contextualSpacing/>
        <w:jc w:val="both"/>
        <w:rPr>
          <w:szCs w:val="24"/>
        </w:rPr>
      </w:pPr>
      <w:r w:rsidRPr="0052627B">
        <w:rPr>
          <w:szCs w:val="24"/>
        </w:rPr>
        <w:t>Atliekant darbus naudoti tik sertifikuotas medžiagas (dažai, plastikai, stiklo rutuliukai, greičio slopinimo kalnelių dalys, asfaltbetonis, salelių segmentai, plastikiniai stulpeliai, kelio barjerai), atitinkančius nustatytus reikalavimus:</w:t>
      </w:r>
    </w:p>
    <w:p w14:paraId="1194FCFA" w14:textId="77777777" w:rsidR="0052627B" w:rsidRPr="0052627B" w:rsidRDefault="0052627B" w:rsidP="00141C4B">
      <w:pPr>
        <w:numPr>
          <w:ilvl w:val="1"/>
          <w:numId w:val="12"/>
        </w:numPr>
        <w:tabs>
          <w:tab w:val="left" w:pos="0"/>
          <w:tab w:val="left" w:pos="426"/>
          <w:tab w:val="left" w:pos="709"/>
          <w:tab w:val="left" w:pos="1418"/>
          <w:tab w:val="left" w:pos="1560"/>
          <w:tab w:val="left" w:pos="1701"/>
        </w:tabs>
        <w:ind w:left="284" w:firstLine="0"/>
        <w:contextualSpacing/>
        <w:jc w:val="both"/>
        <w:rPr>
          <w:szCs w:val="24"/>
        </w:rPr>
      </w:pPr>
      <w:r w:rsidRPr="0052627B">
        <w:rPr>
          <w:szCs w:val="24"/>
        </w:rPr>
        <w:t>atspindėti šviesą, nebūti slidžios, gerai matomas bet kuriuo paros metu;</w:t>
      </w:r>
    </w:p>
    <w:p w14:paraId="1BB9D039" w14:textId="77777777" w:rsidR="0052627B" w:rsidRPr="0052627B" w:rsidRDefault="0052627B" w:rsidP="00141C4B">
      <w:pPr>
        <w:numPr>
          <w:ilvl w:val="1"/>
          <w:numId w:val="12"/>
        </w:numPr>
        <w:tabs>
          <w:tab w:val="left" w:pos="851"/>
        </w:tabs>
        <w:ind w:left="284" w:firstLine="0"/>
        <w:contextualSpacing/>
        <w:jc w:val="both"/>
        <w:rPr>
          <w:szCs w:val="24"/>
        </w:rPr>
      </w:pPr>
      <w:r w:rsidRPr="0052627B">
        <w:rPr>
          <w:szCs w:val="24"/>
        </w:rPr>
        <w:t>būti atsparios atmosferiniams poveikiams (saulės spinduliams, ledui, staigiems temperatūrų pokyčiams, druskoms, smėliui ir purvui);</w:t>
      </w:r>
    </w:p>
    <w:p w14:paraId="4275E689" w14:textId="77777777" w:rsidR="0052627B" w:rsidRPr="003A5630" w:rsidRDefault="0052627B" w:rsidP="00082452">
      <w:pPr>
        <w:numPr>
          <w:ilvl w:val="1"/>
          <w:numId w:val="12"/>
        </w:numPr>
        <w:tabs>
          <w:tab w:val="left" w:pos="0"/>
          <w:tab w:val="left" w:pos="709"/>
          <w:tab w:val="left" w:pos="851"/>
          <w:tab w:val="left" w:pos="1418"/>
          <w:tab w:val="left" w:pos="1560"/>
          <w:tab w:val="left" w:pos="1701"/>
        </w:tabs>
        <w:ind w:hanging="508"/>
        <w:contextualSpacing/>
        <w:jc w:val="both"/>
        <w:rPr>
          <w:szCs w:val="24"/>
        </w:rPr>
      </w:pPr>
      <w:r w:rsidRPr="003A5630">
        <w:rPr>
          <w:szCs w:val="24"/>
        </w:rPr>
        <w:t>būti atsparios dilimui (ilgaamžiškumas) nuo transporto poveikio;</w:t>
      </w:r>
    </w:p>
    <w:p w14:paraId="4019E8B7" w14:textId="77777777" w:rsidR="00DD211C" w:rsidRPr="00FD410C" w:rsidRDefault="0052627B" w:rsidP="00141C4B">
      <w:pPr>
        <w:numPr>
          <w:ilvl w:val="1"/>
          <w:numId w:val="12"/>
        </w:numPr>
        <w:tabs>
          <w:tab w:val="left" w:pos="851"/>
        </w:tabs>
        <w:ind w:left="284" w:firstLine="0"/>
        <w:contextualSpacing/>
        <w:jc w:val="both"/>
        <w:rPr>
          <w:szCs w:val="24"/>
        </w:rPr>
      </w:pPr>
      <w:r w:rsidRPr="00FD410C">
        <w:rPr>
          <w:szCs w:val="24"/>
        </w:rPr>
        <w:t xml:space="preserve">neturėti neigiamos įtakos ženklinamiems paviršiams (nepažeisti dangos viršutinio sluoksnio) </w:t>
      </w:r>
      <w:r w:rsidR="00EF33E1" w:rsidRPr="00FD410C">
        <w:rPr>
          <w:szCs w:val="24"/>
        </w:rPr>
        <w:t>ir aplinkai (žmonėms ir gamtai)</w:t>
      </w:r>
      <w:r w:rsidR="00DD211C" w:rsidRPr="00FD410C">
        <w:rPr>
          <w:szCs w:val="24"/>
        </w:rPr>
        <w:t>;</w:t>
      </w:r>
    </w:p>
    <w:p w14:paraId="3D01913E" w14:textId="68999481" w:rsidR="003A5630" w:rsidRPr="00FD410C" w:rsidRDefault="00DD211C" w:rsidP="00141C4B">
      <w:pPr>
        <w:numPr>
          <w:ilvl w:val="1"/>
          <w:numId w:val="12"/>
        </w:numPr>
        <w:tabs>
          <w:tab w:val="left" w:pos="851"/>
        </w:tabs>
        <w:ind w:left="284" w:firstLine="0"/>
        <w:contextualSpacing/>
        <w:jc w:val="both"/>
        <w:rPr>
          <w:szCs w:val="24"/>
        </w:rPr>
      </w:pPr>
      <w:r w:rsidRPr="00FD410C">
        <w:rPr>
          <w:color w:val="000000"/>
        </w:rPr>
        <w:lastRenderedPageBreak/>
        <w:t>keliui ženklinti naudojamų produktų ir gaminių lakieji organiniai junginiai neturi viršyti 150 g/l; stiklo rutuliukuose ir kitose sudėtinėse medžiagose pavojingų elementų (arseno, stibio ir švino) koncentracija negali būti didesnė kaip 200 ppm</w:t>
      </w:r>
      <w:r w:rsidR="00EF33E1" w:rsidRPr="00FD410C">
        <w:rPr>
          <w:szCs w:val="24"/>
        </w:rPr>
        <w:t>.</w:t>
      </w:r>
      <w:r w:rsidRPr="00FD410C">
        <w:rPr>
          <w:szCs w:val="24"/>
        </w:rPr>
        <w:t xml:space="preserve"> </w:t>
      </w:r>
      <w:r w:rsidRPr="00FD410C">
        <w:rPr>
          <w:color w:val="000000"/>
        </w:rPr>
        <w:t>(Minimalūs aplinkos apsaugos kriterij</w:t>
      </w:r>
      <w:r w:rsidR="00FD410C">
        <w:rPr>
          <w:color w:val="000000"/>
        </w:rPr>
        <w:t>ų</w:t>
      </w:r>
      <w:r w:rsidRPr="00FD410C">
        <w:rPr>
          <w:color w:val="000000"/>
        </w:rPr>
        <w:t xml:space="preserve"> 27.2. papunktis)</w:t>
      </w:r>
      <w:r w:rsidR="00FD410C" w:rsidRPr="00FD410C">
        <w:rPr>
          <w:color w:val="000000"/>
        </w:rPr>
        <w:t>.</w:t>
      </w:r>
    </w:p>
    <w:p w14:paraId="002DCC6C" w14:textId="45F77C2F" w:rsidR="003C4C18" w:rsidRDefault="003C4C18" w:rsidP="003C4C18">
      <w:pPr>
        <w:contextualSpacing/>
        <w:jc w:val="both"/>
        <w:rPr>
          <w:szCs w:val="24"/>
        </w:rPr>
      </w:pPr>
    </w:p>
    <w:p w14:paraId="40B4EA46" w14:textId="4A596F25" w:rsidR="004D605D" w:rsidRPr="009428DC" w:rsidRDefault="004D605D" w:rsidP="004D605D">
      <w:pPr>
        <w:jc w:val="both"/>
        <w:rPr>
          <w:bCs/>
        </w:rPr>
      </w:pPr>
      <w:r>
        <w:rPr>
          <w:b/>
          <w:bCs/>
          <w:color w:val="000000"/>
        </w:rPr>
        <w:t xml:space="preserve">14. </w:t>
      </w:r>
      <w:r w:rsidRPr="00FA3B1C">
        <w:rPr>
          <w:b/>
          <w:bCs/>
          <w:color w:val="000000"/>
        </w:rPr>
        <w:t>Aplinkos apsaugos reikalavimas (AAK)</w:t>
      </w:r>
      <w:r w:rsidRPr="00FA3B1C">
        <w:rPr>
          <w:color w:val="000000"/>
        </w:rPr>
        <w:t xml:space="preserve">: </w:t>
      </w:r>
      <w:r w:rsidRPr="009428DC">
        <w:rPr>
          <w:color w:val="000000"/>
        </w:rPr>
        <w:t>keliui ženklinti naudojamų produktų ir gaminių lakieji organiniai junginiai neturi viršyti 150 g/l; stiklo granulėse ir kitose sudėtinėse medžiagose pavojingų elementų (arseno, stibio ir švino) koncentracija negali būti didesnė kaip 200 ppm, jeigu tai neprieštarauja galiojantiems kelių ženklinimui taikomiems standartams;</w:t>
      </w:r>
      <w:r w:rsidRPr="00FA3B1C">
        <w:rPr>
          <w:color w:val="000000"/>
        </w:rPr>
        <w:t xml:space="preserve"> </w:t>
      </w:r>
      <w:r w:rsidRPr="00FA3B1C">
        <w:rPr>
          <w:b/>
          <w:bCs/>
          <w:lang w:eastAsia="en-GB"/>
        </w:rPr>
        <w:t>Galimi atitiktį žaliojo pirkimo reikalavimui įrodantys dokumentai, pateikiami sutarties vykdymo metu</w:t>
      </w:r>
      <w:r w:rsidR="00B35A4B" w:rsidRPr="00B35A4B">
        <w:rPr>
          <w:b/>
          <w:bCs/>
        </w:rPr>
        <w:t xml:space="preserve"> </w:t>
      </w:r>
      <w:r w:rsidR="00B35A4B" w:rsidRPr="00185B85">
        <w:rPr>
          <w:b/>
          <w:bCs/>
        </w:rPr>
        <w:t>iki šių darbų vykdymo pradžios Užsakovui</w:t>
      </w:r>
      <w:r w:rsidRPr="00FA3B1C">
        <w:rPr>
          <w:b/>
          <w:bCs/>
          <w:lang w:eastAsia="en-GB"/>
        </w:rPr>
        <w:t>:</w:t>
      </w:r>
      <w:r w:rsidRPr="00FA3B1C">
        <w:t xml:space="preserve"> </w:t>
      </w:r>
      <w:r w:rsidRPr="009428DC">
        <w:rPr>
          <w:bCs/>
        </w:rPr>
        <w:t>a) Ekologinis ženklas European Ecolabel arba kitas I tipo</w:t>
      </w:r>
      <w:r>
        <w:rPr>
          <w:bCs/>
        </w:rPr>
        <w:t xml:space="preserve"> </w:t>
      </w:r>
      <w:r w:rsidRPr="009428DC">
        <w:rPr>
          <w:bCs/>
        </w:rPr>
        <w:t>ekologinis ženklas (sertifikatas), kuris įrodytų atitiktį</w:t>
      </w:r>
      <w:r>
        <w:rPr>
          <w:bCs/>
        </w:rPr>
        <w:t xml:space="preserve"> </w:t>
      </w:r>
      <w:r w:rsidRPr="009428DC">
        <w:rPr>
          <w:bCs/>
        </w:rPr>
        <w:t>nustatytam reikalavimui, arba</w:t>
      </w:r>
      <w:r>
        <w:rPr>
          <w:bCs/>
        </w:rPr>
        <w:t xml:space="preserve"> </w:t>
      </w:r>
      <w:r w:rsidRPr="009428DC">
        <w:rPr>
          <w:bCs/>
        </w:rPr>
        <w:t>b) gamintojo techniniai dokumentai, arb</w:t>
      </w:r>
      <w:r>
        <w:rPr>
          <w:bCs/>
        </w:rPr>
        <w:t xml:space="preserve">a </w:t>
      </w:r>
      <w:r w:rsidRPr="009428DC">
        <w:rPr>
          <w:bCs/>
        </w:rPr>
        <w:t>c) saugos duomenų lapas, arba</w:t>
      </w:r>
      <w:r>
        <w:rPr>
          <w:bCs/>
        </w:rPr>
        <w:t xml:space="preserve"> </w:t>
      </w:r>
      <w:r w:rsidRPr="009428DC">
        <w:rPr>
          <w:bCs/>
        </w:rPr>
        <w:t>d) pripažintos įstaigos arba paskelbtosios (notifikuotos)</w:t>
      </w:r>
      <w:r>
        <w:rPr>
          <w:bCs/>
        </w:rPr>
        <w:t xml:space="preserve"> </w:t>
      </w:r>
      <w:r w:rsidRPr="009428DC">
        <w:rPr>
          <w:bCs/>
        </w:rPr>
        <w:t>institucijos bandymų protokolas, tyrimų ataskaita ar pažyma</w:t>
      </w:r>
      <w:r>
        <w:rPr>
          <w:bCs/>
        </w:rPr>
        <w:t xml:space="preserve"> </w:t>
      </w:r>
      <w:r w:rsidRPr="009428DC">
        <w:rPr>
          <w:bCs/>
        </w:rPr>
        <w:t>arba</w:t>
      </w:r>
      <w:r>
        <w:rPr>
          <w:bCs/>
        </w:rPr>
        <w:t xml:space="preserve"> </w:t>
      </w:r>
      <w:r w:rsidRPr="009428DC">
        <w:rPr>
          <w:bCs/>
        </w:rPr>
        <w:t>e) kiti lygiaverčiai įrodymai.</w:t>
      </w:r>
    </w:p>
    <w:p w14:paraId="316ADBDD" w14:textId="6B817B48" w:rsidR="004D605D" w:rsidRDefault="004D605D" w:rsidP="003C4C18">
      <w:pPr>
        <w:contextualSpacing/>
        <w:jc w:val="both"/>
        <w:rPr>
          <w:szCs w:val="24"/>
        </w:rPr>
      </w:pPr>
    </w:p>
    <w:p w14:paraId="61637CBB" w14:textId="77777777" w:rsidR="004D605D" w:rsidRPr="00FD410C" w:rsidRDefault="004D605D" w:rsidP="003C4C18">
      <w:pPr>
        <w:contextualSpacing/>
        <w:jc w:val="both"/>
        <w:rPr>
          <w:szCs w:val="24"/>
        </w:rPr>
      </w:pPr>
    </w:p>
    <w:p w14:paraId="7807F6FD" w14:textId="57E15755" w:rsidR="000A7DD1" w:rsidRPr="001E654A" w:rsidRDefault="003C4C18" w:rsidP="003C4C18">
      <w:pPr>
        <w:tabs>
          <w:tab w:val="left" w:pos="851"/>
        </w:tabs>
        <w:jc w:val="both"/>
        <w:rPr>
          <w:b/>
          <w:szCs w:val="24"/>
        </w:rPr>
      </w:pPr>
      <w:r w:rsidRPr="001E654A">
        <w:rPr>
          <w:b/>
          <w:szCs w:val="24"/>
        </w:rPr>
        <w:t>B</w:t>
      </w:r>
      <w:r w:rsidR="000A7DD1" w:rsidRPr="001E654A">
        <w:rPr>
          <w:b/>
          <w:szCs w:val="24"/>
        </w:rPr>
        <w:t>endr</w:t>
      </w:r>
      <w:r w:rsidRPr="001E654A">
        <w:rPr>
          <w:b/>
          <w:szCs w:val="24"/>
        </w:rPr>
        <w:t>ieji</w:t>
      </w:r>
      <w:r w:rsidR="000A7DD1" w:rsidRPr="001E654A">
        <w:rPr>
          <w:b/>
          <w:szCs w:val="24"/>
        </w:rPr>
        <w:t xml:space="preserve"> reikalavim</w:t>
      </w:r>
      <w:r w:rsidRPr="001E654A">
        <w:rPr>
          <w:b/>
          <w:szCs w:val="24"/>
        </w:rPr>
        <w:t xml:space="preserve">ai </w:t>
      </w:r>
      <w:r w:rsidR="00E6059D" w:rsidRPr="00E6059D">
        <w:rPr>
          <w:b/>
          <w:szCs w:val="24"/>
        </w:rPr>
        <w:t>eismo reguliavimo ir saugumo priemon</w:t>
      </w:r>
      <w:r w:rsidR="00E6059D">
        <w:rPr>
          <w:b/>
          <w:szCs w:val="24"/>
        </w:rPr>
        <w:t>ių priežiūros</w:t>
      </w:r>
      <w:r w:rsidR="00E6059D" w:rsidRPr="00E6059D">
        <w:rPr>
          <w:b/>
          <w:szCs w:val="24"/>
        </w:rPr>
        <w:t xml:space="preserve"> </w:t>
      </w:r>
      <w:r w:rsidRPr="001E654A">
        <w:rPr>
          <w:b/>
          <w:szCs w:val="24"/>
        </w:rPr>
        <w:t>vykdymui</w:t>
      </w:r>
    </w:p>
    <w:p w14:paraId="649B4B1C" w14:textId="2AAB5652" w:rsidR="00DC5590" w:rsidRPr="00DC5590" w:rsidRDefault="009F3F79" w:rsidP="00DC5590">
      <w:pPr>
        <w:pStyle w:val="Sraopastraipa"/>
        <w:numPr>
          <w:ilvl w:val="0"/>
          <w:numId w:val="22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DC5590">
        <w:rPr>
          <w:sz w:val="24"/>
          <w:szCs w:val="24"/>
        </w:rPr>
        <w:t>E</w:t>
      </w:r>
      <w:r w:rsidR="000A7DD1" w:rsidRPr="00DC5590">
        <w:rPr>
          <w:sz w:val="24"/>
          <w:szCs w:val="24"/>
        </w:rPr>
        <w:t>ismo</w:t>
      </w:r>
      <w:r w:rsidR="00E6059D" w:rsidRPr="00E6059D">
        <w:rPr>
          <w:sz w:val="24"/>
          <w:szCs w:val="24"/>
        </w:rPr>
        <w:t xml:space="preserve"> reguliavimo ir saugumo priemones</w:t>
      </w:r>
      <w:r w:rsidR="00C81EAC" w:rsidRPr="00DC5590">
        <w:rPr>
          <w:sz w:val="24"/>
          <w:szCs w:val="24"/>
        </w:rPr>
        <w:t xml:space="preserve"> gedimo</w:t>
      </w:r>
      <w:r w:rsidR="000A7DD1" w:rsidRPr="00DC5590">
        <w:rPr>
          <w:sz w:val="24"/>
          <w:szCs w:val="24"/>
        </w:rPr>
        <w:t xml:space="preserve"> sąvoka apima sugadint</w:t>
      </w:r>
      <w:r w:rsidR="003054A7" w:rsidRPr="00DC5590">
        <w:rPr>
          <w:sz w:val="24"/>
          <w:szCs w:val="24"/>
        </w:rPr>
        <w:t>a</w:t>
      </w:r>
      <w:r w:rsidR="000A7DD1" w:rsidRPr="00DC5590">
        <w:rPr>
          <w:sz w:val="24"/>
          <w:szCs w:val="24"/>
        </w:rPr>
        <w:t>s</w:t>
      </w:r>
      <w:r w:rsidR="007B69FC" w:rsidRPr="00DC5590">
        <w:rPr>
          <w:sz w:val="24"/>
          <w:szCs w:val="24"/>
        </w:rPr>
        <w:t>,</w:t>
      </w:r>
      <w:r w:rsidR="00C81EAC" w:rsidRPr="00DC5590">
        <w:rPr>
          <w:sz w:val="24"/>
          <w:szCs w:val="24"/>
        </w:rPr>
        <w:t xml:space="preserve"> sulūžusias,</w:t>
      </w:r>
      <w:r w:rsidR="007B69FC" w:rsidRPr="00DC5590">
        <w:rPr>
          <w:sz w:val="24"/>
          <w:szCs w:val="24"/>
        </w:rPr>
        <w:t xml:space="preserve"> susidėvėjusias</w:t>
      </w:r>
      <w:r w:rsidR="000A7DD1" w:rsidRPr="00DC5590">
        <w:rPr>
          <w:sz w:val="24"/>
          <w:szCs w:val="24"/>
        </w:rPr>
        <w:t xml:space="preserve"> ir neatitinkanči</w:t>
      </w:r>
      <w:r w:rsidR="003054A7" w:rsidRPr="00DC5590">
        <w:rPr>
          <w:sz w:val="24"/>
          <w:szCs w:val="24"/>
        </w:rPr>
        <w:t>a</w:t>
      </w:r>
      <w:r w:rsidR="000A7DD1" w:rsidRPr="00DC5590">
        <w:rPr>
          <w:sz w:val="24"/>
          <w:szCs w:val="24"/>
        </w:rPr>
        <w:t xml:space="preserve">s standartų </w:t>
      </w:r>
      <w:r w:rsidR="003054A7" w:rsidRPr="00DC5590">
        <w:rPr>
          <w:sz w:val="24"/>
          <w:szCs w:val="24"/>
        </w:rPr>
        <w:t xml:space="preserve">eismo </w:t>
      </w:r>
      <w:r w:rsidR="00DC5590" w:rsidRPr="00DC5590">
        <w:rPr>
          <w:sz w:val="24"/>
          <w:szCs w:val="24"/>
        </w:rPr>
        <w:t xml:space="preserve">reguliavimo ir </w:t>
      </w:r>
      <w:r w:rsidR="007B69FC" w:rsidRPr="00DC5590">
        <w:rPr>
          <w:sz w:val="24"/>
          <w:szCs w:val="24"/>
        </w:rPr>
        <w:t>saugu</w:t>
      </w:r>
      <w:r w:rsidR="003054A7" w:rsidRPr="00DC5590">
        <w:rPr>
          <w:sz w:val="24"/>
          <w:szCs w:val="24"/>
        </w:rPr>
        <w:t>mo priemones</w:t>
      </w:r>
      <w:r w:rsidR="00DC5590" w:rsidRPr="00DC5590">
        <w:rPr>
          <w:sz w:val="24"/>
          <w:szCs w:val="24"/>
        </w:rPr>
        <w:t>.</w:t>
      </w:r>
    </w:p>
    <w:p w14:paraId="349D5B7F" w14:textId="77777777" w:rsidR="00DC5590" w:rsidRDefault="00DC5590" w:rsidP="00F648EF">
      <w:pPr>
        <w:pStyle w:val="Sraopastraipa"/>
        <w:numPr>
          <w:ilvl w:val="0"/>
          <w:numId w:val="22"/>
        </w:numPr>
        <w:tabs>
          <w:tab w:val="left" w:pos="284"/>
          <w:tab w:val="left" w:pos="851"/>
        </w:tabs>
        <w:ind w:left="0" w:firstLine="0"/>
        <w:jc w:val="both"/>
        <w:rPr>
          <w:sz w:val="24"/>
          <w:szCs w:val="24"/>
        </w:rPr>
      </w:pPr>
      <w:r w:rsidRPr="00DC5590">
        <w:rPr>
          <w:sz w:val="24"/>
          <w:szCs w:val="24"/>
        </w:rPr>
        <w:t>G</w:t>
      </w:r>
      <w:r w:rsidR="000A7DD1" w:rsidRPr="00DC5590">
        <w:rPr>
          <w:sz w:val="24"/>
          <w:szCs w:val="24"/>
        </w:rPr>
        <w:t>avus pranešimą apie ged</w:t>
      </w:r>
      <w:r w:rsidR="00C81EAC" w:rsidRPr="00DC5590">
        <w:rPr>
          <w:sz w:val="24"/>
          <w:szCs w:val="24"/>
        </w:rPr>
        <w:t>im</w:t>
      </w:r>
      <w:r w:rsidR="000A7DD1" w:rsidRPr="00DC5590">
        <w:rPr>
          <w:sz w:val="24"/>
          <w:szCs w:val="24"/>
        </w:rPr>
        <w:t xml:space="preserve">ą arba </w:t>
      </w:r>
      <w:r w:rsidR="00C81EAC" w:rsidRPr="00DC5590">
        <w:rPr>
          <w:sz w:val="24"/>
          <w:szCs w:val="24"/>
        </w:rPr>
        <w:t xml:space="preserve">rangovams </w:t>
      </w:r>
      <w:r w:rsidR="000A7DD1" w:rsidRPr="00DC5590">
        <w:rPr>
          <w:sz w:val="24"/>
          <w:szCs w:val="24"/>
        </w:rPr>
        <w:t>jį pastebėjus</w:t>
      </w:r>
      <w:r w:rsidR="00C81EAC" w:rsidRPr="00DC5590">
        <w:rPr>
          <w:sz w:val="24"/>
          <w:szCs w:val="24"/>
        </w:rPr>
        <w:t xml:space="preserve"> patiems</w:t>
      </w:r>
      <w:r w:rsidR="000A7DD1" w:rsidRPr="00DC5590">
        <w:rPr>
          <w:sz w:val="24"/>
          <w:szCs w:val="24"/>
        </w:rPr>
        <w:t xml:space="preserve">, nedelsiant (ne vėliau kaip per 2 val.) nuvykti prie </w:t>
      </w:r>
      <w:r w:rsidR="003054A7" w:rsidRPr="00DC5590">
        <w:rPr>
          <w:sz w:val="24"/>
          <w:szCs w:val="24"/>
        </w:rPr>
        <w:t xml:space="preserve">eismo </w:t>
      </w:r>
      <w:r w:rsidR="00C81EAC" w:rsidRPr="00DC5590">
        <w:rPr>
          <w:sz w:val="24"/>
          <w:szCs w:val="24"/>
        </w:rPr>
        <w:t>saugu</w:t>
      </w:r>
      <w:r w:rsidR="003054A7" w:rsidRPr="00DC5590">
        <w:rPr>
          <w:sz w:val="24"/>
          <w:szCs w:val="24"/>
        </w:rPr>
        <w:t>mo priemonės</w:t>
      </w:r>
      <w:r w:rsidR="000A7DD1" w:rsidRPr="00DC5590">
        <w:rPr>
          <w:sz w:val="24"/>
          <w:szCs w:val="24"/>
        </w:rPr>
        <w:t xml:space="preserve"> sugadinimo viet</w:t>
      </w:r>
      <w:r w:rsidR="00B476E7">
        <w:rPr>
          <w:sz w:val="24"/>
          <w:szCs w:val="24"/>
        </w:rPr>
        <w:t>ą</w:t>
      </w:r>
      <w:r w:rsidR="000A7DD1" w:rsidRPr="00DC5590">
        <w:rPr>
          <w:sz w:val="24"/>
          <w:szCs w:val="24"/>
        </w:rPr>
        <w:t xml:space="preserve"> ir, įvertinus situaciją, trūkumus pašalinti. Nustačius </w:t>
      </w:r>
      <w:r w:rsidR="00C81EAC" w:rsidRPr="00DC5590">
        <w:rPr>
          <w:sz w:val="24"/>
          <w:szCs w:val="24"/>
        </w:rPr>
        <w:t xml:space="preserve">tyčinę </w:t>
      </w:r>
      <w:r w:rsidR="000A7DD1" w:rsidRPr="00DC5590">
        <w:rPr>
          <w:sz w:val="24"/>
          <w:szCs w:val="24"/>
        </w:rPr>
        <w:t>trečiųjų asmenų veik</w:t>
      </w:r>
      <w:r w:rsidR="00C81EAC" w:rsidRPr="00DC5590">
        <w:rPr>
          <w:sz w:val="24"/>
          <w:szCs w:val="24"/>
        </w:rPr>
        <w:t>l</w:t>
      </w:r>
      <w:r w:rsidR="000A7DD1" w:rsidRPr="00DC5590">
        <w:rPr>
          <w:sz w:val="24"/>
          <w:szCs w:val="24"/>
        </w:rPr>
        <w:t>ą, dėl kurios sugadint</w:t>
      </w:r>
      <w:r w:rsidR="003054A7" w:rsidRPr="00DC5590">
        <w:rPr>
          <w:sz w:val="24"/>
          <w:szCs w:val="24"/>
        </w:rPr>
        <w:t>os</w:t>
      </w:r>
      <w:r w:rsidR="000A7DD1" w:rsidRPr="00DC5590">
        <w:rPr>
          <w:sz w:val="24"/>
          <w:szCs w:val="24"/>
        </w:rPr>
        <w:t xml:space="preserve"> </w:t>
      </w:r>
      <w:r w:rsidR="003054A7" w:rsidRPr="00DC5590">
        <w:rPr>
          <w:sz w:val="24"/>
          <w:szCs w:val="24"/>
        </w:rPr>
        <w:t xml:space="preserve">eismo </w:t>
      </w:r>
      <w:r w:rsidR="00C81EAC" w:rsidRPr="00DC5590">
        <w:rPr>
          <w:sz w:val="24"/>
          <w:szCs w:val="24"/>
        </w:rPr>
        <w:t>saugu</w:t>
      </w:r>
      <w:r w:rsidR="003054A7" w:rsidRPr="00DC5590">
        <w:rPr>
          <w:sz w:val="24"/>
          <w:szCs w:val="24"/>
        </w:rPr>
        <w:t>mo priemon</w:t>
      </w:r>
      <w:r w:rsidR="00C81EAC" w:rsidRPr="00DC5590">
        <w:rPr>
          <w:sz w:val="24"/>
          <w:szCs w:val="24"/>
        </w:rPr>
        <w:t>ė</w:t>
      </w:r>
      <w:r w:rsidR="003054A7" w:rsidRPr="00DC5590">
        <w:rPr>
          <w:sz w:val="24"/>
          <w:szCs w:val="24"/>
        </w:rPr>
        <w:t>s</w:t>
      </w:r>
      <w:r w:rsidR="000A7DD1" w:rsidRPr="00DC5590">
        <w:rPr>
          <w:sz w:val="24"/>
          <w:szCs w:val="24"/>
        </w:rPr>
        <w:t>, pranešti policijai</w:t>
      </w:r>
      <w:r w:rsidRPr="00DC5590">
        <w:rPr>
          <w:sz w:val="24"/>
          <w:szCs w:val="24"/>
        </w:rPr>
        <w:t xml:space="preserve">. </w:t>
      </w:r>
    </w:p>
    <w:p w14:paraId="13CBE750" w14:textId="07C26067" w:rsidR="00DC5590" w:rsidRDefault="000A7DD1" w:rsidP="00E572FD">
      <w:pPr>
        <w:pStyle w:val="Sraopastraipa"/>
        <w:numPr>
          <w:ilvl w:val="0"/>
          <w:numId w:val="22"/>
        </w:numPr>
        <w:tabs>
          <w:tab w:val="left" w:pos="284"/>
          <w:tab w:val="left" w:pos="851"/>
          <w:tab w:val="left" w:pos="993"/>
        </w:tabs>
        <w:ind w:left="0" w:firstLine="0"/>
        <w:jc w:val="both"/>
        <w:rPr>
          <w:sz w:val="24"/>
          <w:szCs w:val="24"/>
        </w:rPr>
      </w:pPr>
      <w:r w:rsidRPr="00DC5590">
        <w:rPr>
          <w:sz w:val="24"/>
          <w:szCs w:val="24"/>
        </w:rPr>
        <w:t xml:space="preserve">Pateikti Užsakovui telefonų numerius, fakso numerį, el. p. adresą bei atsakingų asmenų pavardes ir pareigas, kuriems </w:t>
      </w:r>
      <w:r w:rsidR="008F4E04">
        <w:rPr>
          <w:sz w:val="24"/>
          <w:szCs w:val="24"/>
        </w:rPr>
        <w:t>Užsakovas</w:t>
      </w:r>
      <w:r w:rsidRPr="00DC5590">
        <w:rPr>
          <w:sz w:val="24"/>
          <w:szCs w:val="24"/>
        </w:rPr>
        <w:t xml:space="preserve">, </w:t>
      </w:r>
      <w:r w:rsidR="008F4E04" w:rsidRPr="008F4E04">
        <w:rPr>
          <w:sz w:val="24"/>
          <w:szCs w:val="24"/>
        </w:rPr>
        <w:t xml:space="preserve">Klaipėdos apskrities vyriausiasis policijos komisariatas, </w:t>
      </w:r>
      <w:r w:rsidRPr="00DC5590">
        <w:rPr>
          <w:sz w:val="24"/>
          <w:szCs w:val="24"/>
        </w:rPr>
        <w:t>kitos įstaigos, įmonės</w:t>
      </w:r>
      <w:r w:rsidR="008F4E04">
        <w:rPr>
          <w:sz w:val="24"/>
          <w:szCs w:val="24"/>
        </w:rPr>
        <w:t>,</w:t>
      </w:r>
      <w:r w:rsidRPr="00DC5590">
        <w:rPr>
          <w:sz w:val="24"/>
          <w:szCs w:val="24"/>
        </w:rPr>
        <w:t xml:space="preserve"> organizacijos</w:t>
      </w:r>
      <w:r w:rsidR="003F0767" w:rsidRPr="00DC5590">
        <w:rPr>
          <w:sz w:val="24"/>
          <w:szCs w:val="24"/>
        </w:rPr>
        <w:t xml:space="preserve"> ir</w:t>
      </w:r>
      <w:r w:rsidRPr="00DC5590">
        <w:rPr>
          <w:sz w:val="24"/>
          <w:szCs w:val="24"/>
        </w:rPr>
        <w:t xml:space="preserve"> gyventojai gali pranešti apie </w:t>
      </w:r>
      <w:r w:rsidR="003F0767" w:rsidRPr="00DC5590">
        <w:rPr>
          <w:sz w:val="24"/>
          <w:szCs w:val="24"/>
        </w:rPr>
        <w:t>su</w:t>
      </w:r>
      <w:r w:rsidRPr="00DC5590">
        <w:rPr>
          <w:sz w:val="24"/>
          <w:szCs w:val="24"/>
        </w:rPr>
        <w:t xml:space="preserve">gadintų </w:t>
      </w:r>
      <w:r w:rsidR="003054A7" w:rsidRPr="00DC5590">
        <w:rPr>
          <w:sz w:val="24"/>
          <w:szCs w:val="24"/>
        </w:rPr>
        <w:t xml:space="preserve">eismo </w:t>
      </w:r>
      <w:r w:rsidR="003F0767" w:rsidRPr="00DC5590">
        <w:rPr>
          <w:sz w:val="24"/>
          <w:szCs w:val="24"/>
        </w:rPr>
        <w:t>saugu</w:t>
      </w:r>
      <w:r w:rsidR="003054A7" w:rsidRPr="00DC5590">
        <w:rPr>
          <w:sz w:val="24"/>
          <w:szCs w:val="24"/>
        </w:rPr>
        <w:t>mo priemonių</w:t>
      </w:r>
      <w:r w:rsidRPr="00DC5590">
        <w:rPr>
          <w:sz w:val="24"/>
          <w:szCs w:val="24"/>
        </w:rPr>
        <w:t xml:space="preserve"> atvejus arba kitus </w:t>
      </w:r>
      <w:r w:rsidR="003054A7" w:rsidRPr="00DC5590">
        <w:rPr>
          <w:sz w:val="24"/>
          <w:szCs w:val="24"/>
        </w:rPr>
        <w:t>šių</w:t>
      </w:r>
      <w:r w:rsidRPr="00DC5590">
        <w:rPr>
          <w:sz w:val="24"/>
          <w:szCs w:val="24"/>
        </w:rPr>
        <w:t xml:space="preserve"> priemonių trūkumus</w:t>
      </w:r>
      <w:r w:rsidR="00DC5590" w:rsidRPr="00DC5590">
        <w:rPr>
          <w:sz w:val="24"/>
          <w:szCs w:val="24"/>
        </w:rPr>
        <w:t>.</w:t>
      </w:r>
    </w:p>
    <w:p w14:paraId="1075A92E" w14:textId="4B4BE652" w:rsidR="000A7DD1" w:rsidRPr="00DC5590" w:rsidRDefault="000A7DD1" w:rsidP="00E572FD">
      <w:pPr>
        <w:pStyle w:val="Sraopastraipa"/>
        <w:numPr>
          <w:ilvl w:val="0"/>
          <w:numId w:val="22"/>
        </w:numPr>
        <w:tabs>
          <w:tab w:val="left" w:pos="284"/>
          <w:tab w:val="left" w:pos="851"/>
          <w:tab w:val="left" w:pos="993"/>
        </w:tabs>
        <w:ind w:left="0" w:firstLine="0"/>
        <w:jc w:val="both"/>
        <w:rPr>
          <w:sz w:val="24"/>
          <w:szCs w:val="24"/>
        </w:rPr>
      </w:pPr>
      <w:r w:rsidRPr="00DC5590">
        <w:rPr>
          <w:sz w:val="24"/>
          <w:szCs w:val="24"/>
        </w:rPr>
        <w:t xml:space="preserve">Tvarkyti atskirą žurnalą, kuriame </w:t>
      </w:r>
      <w:r w:rsidR="003F0767" w:rsidRPr="00DC5590">
        <w:rPr>
          <w:sz w:val="24"/>
          <w:szCs w:val="24"/>
        </w:rPr>
        <w:t xml:space="preserve">yra </w:t>
      </w:r>
      <w:r w:rsidRPr="00DC5590">
        <w:rPr>
          <w:sz w:val="24"/>
          <w:szCs w:val="24"/>
        </w:rPr>
        <w:t xml:space="preserve">fiksuojama eismo saugumo priemonių būklė </w:t>
      </w:r>
      <w:r w:rsidR="002A2539">
        <w:rPr>
          <w:sz w:val="24"/>
          <w:szCs w:val="24"/>
        </w:rPr>
        <w:t xml:space="preserve">Klaipėdos </w:t>
      </w:r>
      <w:r w:rsidR="003F0767" w:rsidRPr="00DC5590">
        <w:rPr>
          <w:sz w:val="24"/>
          <w:szCs w:val="24"/>
        </w:rPr>
        <w:t xml:space="preserve">miesto </w:t>
      </w:r>
      <w:r w:rsidRPr="00DC5590">
        <w:rPr>
          <w:sz w:val="24"/>
          <w:szCs w:val="24"/>
        </w:rPr>
        <w:t>gatvėse, visi gaunami pranešimai apie netvarking</w:t>
      </w:r>
      <w:r w:rsidR="003F0767" w:rsidRPr="00DC5590">
        <w:rPr>
          <w:sz w:val="24"/>
          <w:szCs w:val="24"/>
        </w:rPr>
        <w:t>a</w:t>
      </w:r>
      <w:r w:rsidRPr="00DC5590">
        <w:rPr>
          <w:sz w:val="24"/>
          <w:szCs w:val="24"/>
        </w:rPr>
        <w:t>s, demontuo</w:t>
      </w:r>
      <w:r w:rsidR="003F0767" w:rsidRPr="00DC5590">
        <w:rPr>
          <w:sz w:val="24"/>
          <w:szCs w:val="24"/>
        </w:rPr>
        <w:t>ta</w:t>
      </w:r>
      <w:r w:rsidRPr="00DC5590">
        <w:rPr>
          <w:sz w:val="24"/>
          <w:szCs w:val="24"/>
        </w:rPr>
        <w:t>s (</w:t>
      </w:r>
      <w:r w:rsidR="003F0767" w:rsidRPr="00DC5590">
        <w:rPr>
          <w:sz w:val="24"/>
          <w:szCs w:val="24"/>
        </w:rPr>
        <w:t>pašalinta</w:t>
      </w:r>
      <w:r w:rsidRPr="00DC5590">
        <w:rPr>
          <w:sz w:val="24"/>
          <w:szCs w:val="24"/>
        </w:rPr>
        <w:t xml:space="preserve">s), naujai </w:t>
      </w:r>
      <w:r w:rsidR="003F0767" w:rsidRPr="00DC5590">
        <w:rPr>
          <w:sz w:val="24"/>
          <w:szCs w:val="24"/>
        </w:rPr>
        <w:t>įrengiamas eismo saugumo priemones</w:t>
      </w:r>
      <w:r w:rsidRPr="00DC5590">
        <w:rPr>
          <w:sz w:val="24"/>
          <w:szCs w:val="24"/>
        </w:rPr>
        <w:t xml:space="preserve">. Šio žurnalo kiekvieno mėnesio įrašų kopiją pateikti Klaipėdos miesto savivaldybės administracijos </w:t>
      </w:r>
      <w:r w:rsidR="008F4E04" w:rsidRPr="008F4E04">
        <w:rPr>
          <w:sz w:val="24"/>
          <w:szCs w:val="24"/>
        </w:rPr>
        <w:t>Miesto vystymo ir priežiūros departamento</w:t>
      </w:r>
      <w:r w:rsidR="008F4E04">
        <w:rPr>
          <w:sz w:val="24"/>
          <w:szCs w:val="24"/>
        </w:rPr>
        <w:t xml:space="preserve"> </w:t>
      </w:r>
      <w:r w:rsidRPr="00DC5590">
        <w:rPr>
          <w:sz w:val="24"/>
          <w:szCs w:val="24"/>
        </w:rPr>
        <w:t>Transporto skyriui. Šiame žurnale turi būti užfiksuota tokia informacija:</w:t>
      </w:r>
    </w:p>
    <w:p w14:paraId="0CE7F745" w14:textId="77777777" w:rsidR="000A7DD1" w:rsidRPr="001E654A" w:rsidRDefault="000A7DD1" w:rsidP="000A7DD1">
      <w:pPr>
        <w:pStyle w:val="Sraopastraipa"/>
        <w:tabs>
          <w:tab w:val="left" w:pos="851"/>
        </w:tabs>
        <w:ind w:left="792"/>
        <w:jc w:val="both"/>
        <w:rPr>
          <w:sz w:val="24"/>
          <w:szCs w:val="24"/>
        </w:rPr>
      </w:pPr>
      <w:r w:rsidRPr="001E654A">
        <w:rPr>
          <w:sz w:val="24"/>
          <w:szCs w:val="24"/>
        </w:rPr>
        <w:t xml:space="preserve">- įvykio (apžiūros, pranešimo) data; </w:t>
      </w:r>
    </w:p>
    <w:p w14:paraId="3A05D654" w14:textId="77777777" w:rsidR="000A7DD1" w:rsidRPr="001E654A" w:rsidRDefault="000A7DD1" w:rsidP="000A7DD1">
      <w:pPr>
        <w:pStyle w:val="Sraopastraipa"/>
        <w:tabs>
          <w:tab w:val="left" w:pos="851"/>
        </w:tabs>
        <w:ind w:left="792"/>
        <w:jc w:val="both"/>
        <w:rPr>
          <w:sz w:val="24"/>
          <w:szCs w:val="24"/>
        </w:rPr>
      </w:pPr>
      <w:r w:rsidRPr="001E654A">
        <w:rPr>
          <w:sz w:val="24"/>
          <w:szCs w:val="24"/>
        </w:rPr>
        <w:t>- priežiūros darbai;</w:t>
      </w:r>
    </w:p>
    <w:p w14:paraId="0CFC1A34" w14:textId="77777777" w:rsidR="000A7DD1" w:rsidRPr="001E654A" w:rsidRDefault="000A7DD1" w:rsidP="000A7DD1">
      <w:pPr>
        <w:pStyle w:val="Sraopastraipa"/>
        <w:tabs>
          <w:tab w:val="left" w:pos="851"/>
        </w:tabs>
        <w:ind w:left="792"/>
        <w:jc w:val="both"/>
        <w:rPr>
          <w:sz w:val="24"/>
          <w:szCs w:val="24"/>
        </w:rPr>
      </w:pPr>
      <w:r w:rsidRPr="001E654A">
        <w:rPr>
          <w:sz w:val="24"/>
          <w:szCs w:val="24"/>
        </w:rPr>
        <w:t xml:space="preserve">- naujų eismo </w:t>
      </w:r>
      <w:r w:rsidR="003F0767" w:rsidRPr="001E654A">
        <w:rPr>
          <w:sz w:val="24"/>
          <w:szCs w:val="24"/>
        </w:rPr>
        <w:t>saugu</w:t>
      </w:r>
      <w:r w:rsidRPr="001E654A">
        <w:rPr>
          <w:sz w:val="24"/>
          <w:szCs w:val="24"/>
        </w:rPr>
        <w:t>mo priemonių įrengimas;</w:t>
      </w:r>
    </w:p>
    <w:p w14:paraId="3E85ED85" w14:textId="77777777" w:rsidR="000A7DD1" w:rsidRPr="001E654A" w:rsidRDefault="000A7DD1" w:rsidP="000A7DD1">
      <w:pPr>
        <w:pStyle w:val="Sraopastraipa"/>
        <w:tabs>
          <w:tab w:val="left" w:pos="851"/>
        </w:tabs>
        <w:ind w:left="792"/>
        <w:jc w:val="both"/>
        <w:rPr>
          <w:sz w:val="24"/>
          <w:szCs w:val="24"/>
        </w:rPr>
      </w:pPr>
      <w:r w:rsidRPr="001E654A">
        <w:rPr>
          <w:sz w:val="24"/>
          <w:szCs w:val="24"/>
        </w:rPr>
        <w:t xml:space="preserve">- senų eismo </w:t>
      </w:r>
      <w:r w:rsidR="003F0767" w:rsidRPr="001E654A">
        <w:rPr>
          <w:sz w:val="24"/>
          <w:szCs w:val="24"/>
        </w:rPr>
        <w:t>saugu</w:t>
      </w:r>
      <w:r w:rsidRPr="001E654A">
        <w:rPr>
          <w:sz w:val="24"/>
          <w:szCs w:val="24"/>
        </w:rPr>
        <w:t>mo priemonių demontavimas;</w:t>
      </w:r>
    </w:p>
    <w:p w14:paraId="1E43656C" w14:textId="5EB0C750" w:rsidR="0089217E" w:rsidRDefault="000A7DD1" w:rsidP="00BF1AE3">
      <w:pPr>
        <w:pStyle w:val="Sraopastraipa"/>
        <w:tabs>
          <w:tab w:val="left" w:pos="851"/>
        </w:tabs>
        <w:ind w:left="792"/>
        <w:jc w:val="both"/>
        <w:rPr>
          <w:sz w:val="24"/>
          <w:szCs w:val="24"/>
        </w:rPr>
      </w:pPr>
      <w:r w:rsidRPr="001E654A">
        <w:rPr>
          <w:sz w:val="24"/>
          <w:szCs w:val="24"/>
        </w:rPr>
        <w:t>-  trūkumų pašalinimo data.</w:t>
      </w:r>
    </w:p>
    <w:p w14:paraId="3EDB3C5A" w14:textId="77777777" w:rsidR="00BF1AE3" w:rsidRPr="00BF1AE3" w:rsidRDefault="00BF1AE3" w:rsidP="00BF1AE3">
      <w:pPr>
        <w:pStyle w:val="Sraopastraipa"/>
        <w:tabs>
          <w:tab w:val="left" w:pos="851"/>
        </w:tabs>
        <w:ind w:left="792"/>
        <w:jc w:val="both"/>
        <w:rPr>
          <w:sz w:val="24"/>
          <w:szCs w:val="24"/>
        </w:rPr>
      </w:pPr>
    </w:p>
    <w:p w14:paraId="1A969596" w14:textId="0D48AE22" w:rsidR="0056411A" w:rsidRPr="00DC5590" w:rsidRDefault="0056411A" w:rsidP="00DC5590">
      <w:pPr>
        <w:tabs>
          <w:tab w:val="left" w:pos="709"/>
        </w:tabs>
        <w:rPr>
          <w:b/>
          <w:color w:val="000000"/>
          <w:szCs w:val="24"/>
        </w:rPr>
      </w:pPr>
      <w:r w:rsidRPr="00DC5590">
        <w:rPr>
          <w:b/>
          <w:bCs/>
          <w:color w:val="000000"/>
          <w:szCs w:val="24"/>
        </w:rPr>
        <w:t xml:space="preserve">Eismo </w:t>
      </w:r>
      <w:r w:rsidR="001D796B">
        <w:rPr>
          <w:b/>
          <w:bCs/>
          <w:color w:val="000000"/>
          <w:szCs w:val="24"/>
        </w:rPr>
        <w:t xml:space="preserve">reguliavimo ir </w:t>
      </w:r>
      <w:r w:rsidR="007B69FC" w:rsidRPr="00DC5590">
        <w:rPr>
          <w:b/>
          <w:bCs/>
          <w:color w:val="000000"/>
          <w:szCs w:val="24"/>
        </w:rPr>
        <w:t>saugu</w:t>
      </w:r>
      <w:r w:rsidRPr="00DC5590">
        <w:rPr>
          <w:b/>
          <w:bCs/>
          <w:color w:val="000000"/>
          <w:szCs w:val="24"/>
        </w:rPr>
        <w:t>mo priemonių priežiūr</w:t>
      </w:r>
      <w:r w:rsidR="005B00C2">
        <w:rPr>
          <w:b/>
          <w:bCs/>
          <w:color w:val="000000"/>
          <w:szCs w:val="24"/>
        </w:rPr>
        <w:t>os atlikimas</w:t>
      </w:r>
    </w:p>
    <w:p w14:paraId="1DF55B8F" w14:textId="77777777" w:rsidR="0056411A" w:rsidRPr="004F5CDC" w:rsidRDefault="0056411A" w:rsidP="002A2539">
      <w:pPr>
        <w:pStyle w:val="Sraopastraipa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color w:val="000000"/>
          <w:sz w:val="24"/>
          <w:szCs w:val="24"/>
        </w:rPr>
      </w:pPr>
      <w:r w:rsidRPr="004F5CDC">
        <w:rPr>
          <w:color w:val="000000"/>
          <w:sz w:val="24"/>
          <w:szCs w:val="24"/>
        </w:rPr>
        <w:t xml:space="preserve">Prižiūrimų eismo </w:t>
      </w:r>
      <w:r w:rsidR="007B69FC" w:rsidRPr="004F5CDC">
        <w:rPr>
          <w:color w:val="000000"/>
          <w:sz w:val="24"/>
          <w:szCs w:val="24"/>
        </w:rPr>
        <w:t>saugu</w:t>
      </w:r>
      <w:r w:rsidRPr="004F5CDC">
        <w:rPr>
          <w:color w:val="000000"/>
          <w:sz w:val="24"/>
          <w:szCs w:val="24"/>
        </w:rPr>
        <w:t xml:space="preserve">mo priemonių preliminarūs kiekiai 1 mėnesiui (kiekis kinta dėl naujai įrengiamų </w:t>
      </w:r>
      <w:r w:rsidR="007B69FC" w:rsidRPr="004F5CDC">
        <w:rPr>
          <w:color w:val="000000"/>
          <w:sz w:val="24"/>
          <w:szCs w:val="24"/>
        </w:rPr>
        <w:t>priemoni</w:t>
      </w:r>
      <w:r w:rsidRPr="004F5CDC">
        <w:rPr>
          <w:color w:val="000000"/>
          <w:sz w:val="24"/>
          <w:szCs w:val="24"/>
        </w:rPr>
        <w:t xml:space="preserve">ų padidėjimo ir </w:t>
      </w:r>
      <w:r w:rsidR="007B69FC" w:rsidRPr="004F5CDC">
        <w:rPr>
          <w:color w:val="000000"/>
          <w:sz w:val="24"/>
          <w:szCs w:val="24"/>
        </w:rPr>
        <w:t>demontuojamų (pa</w:t>
      </w:r>
      <w:r w:rsidRPr="004F5CDC">
        <w:rPr>
          <w:color w:val="000000"/>
          <w:sz w:val="24"/>
          <w:szCs w:val="24"/>
        </w:rPr>
        <w:t>naikinamų</w:t>
      </w:r>
      <w:r w:rsidR="007B69FC" w:rsidRPr="004F5CDC">
        <w:rPr>
          <w:color w:val="000000"/>
          <w:sz w:val="24"/>
          <w:szCs w:val="24"/>
        </w:rPr>
        <w:t xml:space="preserve">) </w:t>
      </w:r>
      <w:r w:rsidRPr="004F5CDC">
        <w:rPr>
          <w:color w:val="000000"/>
          <w:sz w:val="24"/>
          <w:szCs w:val="24"/>
        </w:rPr>
        <w:t xml:space="preserve">nereikalingų </w:t>
      </w:r>
      <w:r w:rsidR="007B69FC" w:rsidRPr="004F5CDC">
        <w:rPr>
          <w:color w:val="000000"/>
          <w:sz w:val="24"/>
          <w:szCs w:val="24"/>
        </w:rPr>
        <w:t>priemoni</w:t>
      </w:r>
      <w:r w:rsidRPr="004F5CDC">
        <w:rPr>
          <w:color w:val="000000"/>
          <w:sz w:val="24"/>
          <w:szCs w:val="24"/>
        </w:rPr>
        <w:t xml:space="preserve">ų </w:t>
      </w:r>
      <w:r w:rsidR="00472B0A" w:rsidRPr="004F5CDC">
        <w:rPr>
          <w:color w:val="000000"/>
          <w:sz w:val="24"/>
          <w:szCs w:val="24"/>
        </w:rPr>
        <w:t>skaičiaus)</w:t>
      </w:r>
      <w:r w:rsidRPr="004F5CDC">
        <w:rPr>
          <w:color w:val="000000"/>
          <w:sz w:val="24"/>
          <w:szCs w:val="24"/>
        </w:rPr>
        <w:t>: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570"/>
        <w:gridCol w:w="7496"/>
        <w:gridCol w:w="1563"/>
      </w:tblGrid>
      <w:tr w:rsidR="0056411A" w:rsidRPr="009E6AB7" w14:paraId="3CECE529" w14:textId="77777777" w:rsidTr="00AB706F">
        <w:trPr>
          <w:jc w:val="center"/>
        </w:trPr>
        <w:tc>
          <w:tcPr>
            <w:tcW w:w="570" w:type="dxa"/>
          </w:tcPr>
          <w:p w14:paraId="68C63C09" w14:textId="77777777" w:rsidR="0056411A" w:rsidRPr="009E6AB7" w:rsidRDefault="0056411A" w:rsidP="0042047F">
            <w:pPr>
              <w:contextualSpacing/>
              <w:rPr>
                <w:b/>
                <w:color w:val="000000"/>
                <w:szCs w:val="24"/>
              </w:rPr>
            </w:pPr>
            <w:r w:rsidRPr="009E6AB7">
              <w:rPr>
                <w:b/>
                <w:color w:val="000000"/>
                <w:szCs w:val="24"/>
              </w:rPr>
              <w:t>Eil. Nr.</w:t>
            </w:r>
          </w:p>
        </w:tc>
        <w:tc>
          <w:tcPr>
            <w:tcW w:w="7496" w:type="dxa"/>
          </w:tcPr>
          <w:p w14:paraId="17FA233A" w14:textId="77777777" w:rsidR="0056411A" w:rsidRPr="009E6AB7" w:rsidRDefault="0056411A" w:rsidP="0042047F">
            <w:pPr>
              <w:contextualSpacing/>
              <w:jc w:val="center"/>
              <w:rPr>
                <w:b/>
                <w:color w:val="000000"/>
                <w:szCs w:val="24"/>
              </w:rPr>
            </w:pPr>
            <w:r w:rsidRPr="009E6AB7">
              <w:rPr>
                <w:b/>
                <w:color w:val="000000"/>
                <w:szCs w:val="24"/>
              </w:rPr>
              <w:t>Pavadinimas</w:t>
            </w:r>
          </w:p>
        </w:tc>
        <w:tc>
          <w:tcPr>
            <w:tcW w:w="1563" w:type="dxa"/>
          </w:tcPr>
          <w:p w14:paraId="72262882" w14:textId="77777777" w:rsidR="0056411A" w:rsidRPr="009E6AB7" w:rsidRDefault="0056411A" w:rsidP="0042047F">
            <w:pPr>
              <w:contextualSpacing/>
              <w:jc w:val="center"/>
              <w:rPr>
                <w:b/>
                <w:color w:val="000000"/>
                <w:szCs w:val="24"/>
              </w:rPr>
            </w:pPr>
            <w:r w:rsidRPr="009E6AB7">
              <w:rPr>
                <w:b/>
                <w:color w:val="000000"/>
                <w:szCs w:val="24"/>
              </w:rPr>
              <w:t>Preliminarus kiekis</w:t>
            </w:r>
          </w:p>
        </w:tc>
      </w:tr>
      <w:tr w:rsidR="00AB706F" w:rsidRPr="009E6AB7" w14:paraId="3C6DCCA2" w14:textId="77777777" w:rsidTr="00AB706F">
        <w:trPr>
          <w:jc w:val="center"/>
        </w:trPr>
        <w:tc>
          <w:tcPr>
            <w:tcW w:w="570" w:type="dxa"/>
          </w:tcPr>
          <w:p w14:paraId="672018F4" w14:textId="77777777" w:rsidR="00AB706F" w:rsidRPr="009E6AB7" w:rsidRDefault="00AB706F" w:rsidP="00AB706F">
            <w:pPr>
              <w:contextualSpacing/>
              <w:jc w:val="center"/>
              <w:rPr>
                <w:color w:val="000000"/>
                <w:szCs w:val="24"/>
              </w:rPr>
            </w:pPr>
            <w:r w:rsidRPr="009E6AB7">
              <w:rPr>
                <w:color w:val="000000"/>
                <w:szCs w:val="24"/>
              </w:rPr>
              <w:t>1.</w:t>
            </w:r>
          </w:p>
        </w:tc>
        <w:tc>
          <w:tcPr>
            <w:tcW w:w="7496" w:type="dxa"/>
          </w:tcPr>
          <w:p w14:paraId="556A3848" w14:textId="77777777" w:rsidR="00AB706F" w:rsidRPr="009E6AB7" w:rsidRDefault="00AB706F" w:rsidP="00AB706F">
            <w:pPr>
              <w:contextualSpacing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Gatvės, kurių</w:t>
            </w:r>
            <w:r>
              <w:t xml:space="preserve"> </w:t>
            </w:r>
            <w:r w:rsidRPr="008B534B">
              <w:rPr>
                <w:color w:val="000000"/>
                <w:szCs w:val="24"/>
              </w:rPr>
              <w:t>važiuojamo</w:t>
            </w:r>
            <w:r>
              <w:rPr>
                <w:color w:val="000000"/>
                <w:szCs w:val="24"/>
              </w:rPr>
              <w:t>j</w:t>
            </w:r>
            <w:r w:rsidRPr="008B534B">
              <w:rPr>
                <w:color w:val="000000"/>
                <w:szCs w:val="24"/>
              </w:rPr>
              <w:t>i</w:t>
            </w:r>
            <w:r>
              <w:rPr>
                <w:color w:val="000000"/>
                <w:szCs w:val="24"/>
              </w:rPr>
              <w:t xml:space="preserve"> dali</w:t>
            </w:r>
            <w:r w:rsidRPr="008B534B">
              <w:rPr>
                <w:color w:val="000000"/>
                <w:szCs w:val="24"/>
              </w:rPr>
              <w:t>s</w:t>
            </w:r>
            <w:r>
              <w:rPr>
                <w:color w:val="000000"/>
                <w:szCs w:val="24"/>
              </w:rPr>
              <w:t xml:space="preserve"> yra</w:t>
            </w:r>
            <w:r>
              <w:t xml:space="preserve"> </w:t>
            </w:r>
            <w:r w:rsidRPr="008B534B">
              <w:rPr>
                <w:color w:val="000000"/>
                <w:szCs w:val="24"/>
              </w:rPr>
              <w:t>paženklint</w:t>
            </w:r>
            <w:r>
              <w:rPr>
                <w:color w:val="000000"/>
                <w:szCs w:val="24"/>
              </w:rPr>
              <w:t>a t</w:t>
            </w:r>
            <w:r w:rsidRPr="008B534B">
              <w:rPr>
                <w:color w:val="000000"/>
                <w:szCs w:val="24"/>
              </w:rPr>
              <w:t>ermoplastu</w:t>
            </w:r>
            <w:r>
              <w:rPr>
                <w:color w:val="000000"/>
                <w:szCs w:val="24"/>
              </w:rPr>
              <w:t xml:space="preserve"> ir/ar dažais</w:t>
            </w:r>
            <w:r w:rsidRPr="008B534B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1563" w:type="dxa"/>
          </w:tcPr>
          <w:p w14:paraId="66FE14B8" w14:textId="77777777" w:rsidR="00AB706F" w:rsidRPr="009E6AB7" w:rsidRDefault="00AB706F" w:rsidP="00AB706F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89</w:t>
            </w:r>
            <w:r w:rsidRPr="009E6AB7">
              <w:rPr>
                <w:color w:val="000000"/>
                <w:szCs w:val="24"/>
              </w:rPr>
              <w:t xml:space="preserve"> vnt.</w:t>
            </w:r>
          </w:p>
        </w:tc>
      </w:tr>
      <w:tr w:rsidR="00AB706F" w:rsidRPr="009E6AB7" w14:paraId="15B1C335" w14:textId="77777777" w:rsidTr="00AB706F">
        <w:trPr>
          <w:jc w:val="center"/>
        </w:trPr>
        <w:tc>
          <w:tcPr>
            <w:tcW w:w="570" w:type="dxa"/>
          </w:tcPr>
          <w:p w14:paraId="5B502B02" w14:textId="77777777" w:rsidR="00AB706F" w:rsidRPr="009E6AB7" w:rsidRDefault="00AB706F" w:rsidP="00AB706F">
            <w:pPr>
              <w:contextualSpacing/>
              <w:jc w:val="center"/>
              <w:rPr>
                <w:color w:val="000000"/>
                <w:szCs w:val="24"/>
              </w:rPr>
            </w:pPr>
            <w:r w:rsidRPr="009E6AB7">
              <w:rPr>
                <w:color w:val="000000"/>
                <w:szCs w:val="24"/>
              </w:rPr>
              <w:t>2.</w:t>
            </w:r>
          </w:p>
        </w:tc>
        <w:tc>
          <w:tcPr>
            <w:tcW w:w="7496" w:type="dxa"/>
          </w:tcPr>
          <w:p w14:paraId="2D8EC27F" w14:textId="77777777" w:rsidR="00AB706F" w:rsidRPr="009E6AB7" w:rsidRDefault="00AB706F" w:rsidP="00AB706F">
            <w:pPr>
              <w:contextualSpacing/>
              <w:rPr>
                <w:color w:val="000000"/>
                <w:szCs w:val="24"/>
              </w:rPr>
            </w:pPr>
            <w:r w:rsidRPr="00AB706F">
              <w:rPr>
                <w:color w:val="000000"/>
                <w:szCs w:val="24"/>
              </w:rPr>
              <w:t>Iškili</w:t>
            </w:r>
            <w:r>
              <w:rPr>
                <w:color w:val="000000"/>
                <w:szCs w:val="24"/>
              </w:rPr>
              <w:t>osios</w:t>
            </w:r>
            <w:r w:rsidRPr="00AB706F">
              <w:rPr>
                <w:color w:val="000000"/>
                <w:szCs w:val="24"/>
              </w:rPr>
              <w:t xml:space="preserve"> pėsčiųjų perėj</w:t>
            </w:r>
            <w:r>
              <w:rPr>
                <w:color w:val="000000"/>
                <w:szCs w:val="24"/>
              </w:rPr>
              <w:t>o</w:t>
            </w:r>
            <w:r w:rsidR="004B1078">
              <w:rPr>
                <w:color w:val="000000"/>
                <w:szCs w:val="24"/>
              </w:rPr>
              <w:t>s</w:t>
            </w:r>
          </w:p>
        </w:tc>
        <w:tc>
          <w:tcPr>
            <w:tcW w:w="1563" w:type="dxa"/>
          </w:tcPr>
          <w:p w14:paraId="58C842A6" w14:textId="77777777" w:rsidR="00AB706F" w:rsidRPr="009E6AB7" w:rsidRDefault="00B476E7" w:rsidP="00AB706F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  <w:r w:rsidR="00AB706F" w:rsidRPr="009E6AB7">
              <w:rPr>
                <w:color w:val="000000"/>
                <w:szCs w:val="24"/>
              </w:rPr>
              <w:t>0 vnt.</w:t>
            </w:r>
          </w:p>
        </w:tc>
      </w:tr>
      <w:tr w:rsidR="004B1078" w:rsidRPr="009E6AB7" w14:paraId="194C5D13" w14:textId="77777777" w:rsidTr="00AB706F">
        <w:trPr>
          <w:jc w:val="center"/>
        </w:trPr>
        <w:tc>
          <w:tcPr>
            <w:tcW w:w="570" w:type="dxa"/>
          </w:tcPr>
          <w:p w14:paraId="5F9A871E" w14:textId="77777777" w:rsidR="004B1078" w:rsidRPr="009E6AB7" w:rsidRDefault="004B1078" w:rsidP="004B1078">
            <w:pPr>
              <w:contextualSpacing/>
              <w:jc w:val="center"/>
              <w:rPr>
                <w:color w:val="000000"/>
                <w:szCs w:val="24"/>
              </w:rPr>
            </w:pPr>
            <w:r w:rsidRPr="009E6AB7">
              <w:rPr>
                <w:color w:val="000000"/>
                <w:szCs w:val="24"/>
              </w:rPr>
              <w:t>3.</w:t>
            </w:r>
          </w:p>
        </w:tc>
        <w:tc>
          <w:tcPr>
            <w:tcW w:w="7496" w:type="dxa"/>
          </w:tcPr>
          <w:p w14:paraId="463E72F3" w14:textId="77777777" w:rsidR="004B1078" w:rsidRPr="009E6AB7" w:rsidRDefault="004B1078" w:rsidP="003203CB">
            <w:pPr>
              <w:contextualSpacing/>
              <w:rPr>
                <w:color w:val="000000"/>
                <w:szCs w:val="24"/>
              </w:rPr>
            </w:pPr>
            <w:r w:rsidRPr="004B1078">
              <w:rPr>
                <w:color w:val="000000"/>
                <w:szCs w:val="24"/>
              </w:rPr>
              <w:t xml:space="preserve">Greičio </w:t>
            </w:r>
            <w:r w:rsidR="003203CB">
              <w:rPr>
                <w:color w:val="000000"/>
                <w:szCs w:val="24"/>
              </w:rPr>
              <w:t>mažinim</w:t>
            </w:r>
            <w:r w:rsidRPr="004B1078">
              <w:rPr>
                <w:color w:val="000000"/>
                <w:szCs w:val="24"/>
              </w:rPr>
              <w:t>o salel</w:t>
            </w:r>
            <w:r>
              <w:rPr>
                <w:color w:val="000000"/>
                <w:szCs w:val="24"/>
              </w:rPr>
              <w:t>ės</w:t>
            </w:r>
          </w:p>
        </w:tc>
        <w:tc>
          <w:tcPr>
            <w:tcW w:w="1563" w:type="dxa"/>
          </w:tcPr>
          <w:p w14:paraId="64CCA114" w14:textId="77777777" w:rsidR="004B1078" w:rsidRPr="009E6AB7" w:rsidRDefault="00B476E7" w:rsidP="004B1078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</w:t>
            </w:r>
            <w:r w:rsidR="001826CE">
              <w:rPr>
                <w:color w:val="000000"/>
                <w:szCs w:val="24"/>
              </w:rPr>
              <w:t>0</w:t>
            </w:r>
            <w:r w:rsidR="004B1078">
              <w:rPr>
                <w:color w:val="000000"/>
                <w:szCs w:val="24"/>
              </w:rPr>
              <w:t xml:space="preserve"> vnt.</w:t>
            </w:r>
          </w:p>
        </w:tc>
      </w:tr>
      <w:tr w:rsidR="004B1078" w:rsidRPr="009E6AB7" w14:paraId="3F99B50F" w14:textId="77777777" w:rsidTr="00AB706F">
        <w:trPr>
          <w:jc w:val="center"/>
        </w:trPr>
        <w:tc>
          <w:tcPr>
            <w:tcW w:w="570" w:type="dxa"/>
          </w:tcPr>
          <w:p w14:paraId="219B6F75" w14:textId="77777777" w:rsidR="004B1078" w:rsidRPr="009E6AB7" w:rsidRDefault="004B1078" w:rsidP="004B1078">
            <w:pPr>
              <w:contextualSpacing/>
              <w:jc w:val="center"/>
              <w:rPr>
                <w:color w:val="000000"/>
                <w:szCs w:val="24"/>
              </w:rPr>
            </w:pPr>
            <w:r w:rsidRPr="009E6AB7">
              <w:rPr>
                <w:color w:val="000000"/>
                <w:szCs w:val="24"/>
              </w:rPr>
              <w:t>4.</w:t>
            </w:r>
          </w:p>
        </w:tc>
        <w:tc>
          <w:tcPr>
            <w:tcW w:w="7496" w:type="dxa"/>
          </w:tcPr>
          <w:p w14:paraId="630F8EE7" w14:textId="77777777" w:rsidR="004B1078" w:rsidRPr="009E6AB7" w:rsidRDefault="004B1078" w:rsidP="003203CB">
            <w:pPr>
              <w:contextualSpacing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G</w:t>
            </w:r>
            <w:r w:rsidRPr="004B1078">
              <w:rPr>
                <w:color w:val="000000"/>
                <w:szCs w:val="24"/>
              </w:rPr>
              <w:t xml:space="preserve">reičio </w:t>
            </w:r>
            <w:r w:rsidR="003203CB">
              <w:rPr>
                <w:color w:val="000000"/>
                <w:szCs w:val="24"/>
              </w:rPr>
              <w:t>maž</w:t>
            </w:r>
            <w:r w:rsidRPr="004B1078">
              <w:rPr>
                <w:color w:val="000000"/>
                <w:szCs w:val="24"/>
              </w:rPr>
              <w:t>inimo kalneli</w:t>
            </w:r>
            <w:r>
              <w:rPr>
                <w:color w:val="000000"/>
                <w:szCs w:val="24"/>
              </w:rPr>
              <w:t>ai</w:t>
            </w:r>
          </w:p>
        </w:tc>
        <w:tc>
          <w:tcPr>
            <w:tcW w:w="1563" w:type="dxa"/>
          </w:tcPr>
          <w:p w14:paraId="66EA24FC" w14:textId="77777777" w:rsidR="004B1078" w:rsidRPr="009E6AB7" w:rsidRDefault="001826CE" w:rsidP="004B1078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</w:t>
            </w:r>
            <w:r w:rsidR="004B1078" w:rsidRPr="009E6AB7">
              <w:rPr>
                <w:color w:val="000000"/>
                <w:szCs w:val="24"/>
              </w:rPr>
              <w:t>0 vnt.</w:t>
            </w:r>
          </w:p>
        </w:tc>
      </w:tr>
      <w:tr w:rsidR="004B1078" w:rsidRPr="009E6AB7" w14:paraId="4DD62E9A" w14:textId="77777777" w:rsidTr="00AB706F">
        <w:trPr>
          <w:jc w:val="center"/>
        </w:trPr>
        <w:tc>
          <w:tcPr>
            <w:tcW w:w="570" w:type="dxa"/>
          </w:tcPr>
          <w:p w14:paraId="06C3CE4E" w14:textId="77777777" w:rsidR="004B1078" w:rsidRPr="009E6AB7" w:rsidRDefault="004B1078" w:rsidP="004B1078">
            <w:pPr>
              <w:contextualSpacing/>
              <w:jc w:val="center"/>
              <w:rPr>
                <w:color w:val="000000"/>
                <w:szCs w:val="24"/>
              </w:rPr>
            </w:pPr>
            <w:r w:rsidRPr="009E6AB7">
              <w:rPr>
                <w:color w:val="000000"/>
                <w:szCs w:val="24"/>
              </w:rPr>
              <w:t>5.</w:t>
            </w:r>
          </w:p>
        </w:tc>
        <w:tc>
          <w:tcPr>
            <w:tcW w:w="7496" w:type="dxa"/>
          </w:tcPr>
          <w:p w14:paraId="20CE2F40" w14:textId="77777777" w:rsidR="004B1078" w:rsidRPr="009E6AB7" w:rsidRDefault="00332D35" w:rsidP="004B1078">
            <w:pPr>
              <w:contextualSpacing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S</w:t>
            </w:r>
            <w:r w:rsidRPr="00332D35">
              <w:rPr>
                <w:color w:val="000000"/>
                <w:szCs w:val="24"/>
              </w:rPr>
              <w:t>augumo</w:t>
            </w:r>
            <w:r>
              <w:t xml:space="preserve"> </w:t>
            </w:r>
            <w:r w:rsidRPr="00332D35">
              <w:rPr>
                <w:color w:val="000000"/>
                <w:szCs w:val="24"/>
              </w:rPr>
              <w:t>salelės</w:t>
            </w:r>
          </w:p>
        </w:tc>
        <w:tc>
          <w:tcPr>
            <w:tcW w:w="1563" w:type="dxa"/>
          </w:tcPr>
          <w:p w14:paraId="20F76479" w14:textId="77777777" w:rsidR="004B1078" w:rsidRPr="009E6AB7" w:rsidRDefault="00332D35" w:rsidP="004B1078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</w:t>
            </w:r>
            <w:r w:rsidR="004B1078" w:rsidRPr="009E6AB7">
              <w:rPr>
                <w:color w:val="000000"/>
                <w:szCs w:val="24"/>
              </w:rPr>
              <w:t>0 vnt.</w:t>
            </w:r>
          </w:p>
        </w:tc>
      </w:tr>
      <w:tr w:rsidR="004B1078" w:rsidRPr="009E6AB7" w14:paraId="6D91D7C7" w14:textId="77777777" w:rsidTr="00AB706F">
        <w:trPr>
          <w:jc w:val="center"/>
        </w:trPr>
        <w:tc>
          <w:tcPr>
            <w:tcW w:w="570" w:type="dxa"/>
          </w:tcPr>
          <w:p w14:paraId="2CC6B013" w14:textId="77777777" w:rsidR="004B1078" w:rsidRPr="009E6AB7" w:rsidRDefault="004B1078" w:rsidP="004B1078">
            <w:pPr>
              <w:contextualSpacing/>
              <w:jc w:val="center"/>
              <w:rPr>
                <w:color w:val="000000"/>
                <w:szCs w:val="24"/>
              </w:rPr>
            </w:pPr>
            <w:r w:rsidRPr="009E6AB7">
              <w:rPr>
                <w:color w:val="000000"/>
                <w:szCs w:val="24"/>
              </w:rPr>
              <w:t>6.</w:t>
            </w:r>
          </w:p>
        </w:tc>
        <w:tc>
          <w:tcPr>
            <w:tcW w:w="7496" w:type="dxa"/>
          </w:tcPr>
          <w:p w14:paraId="5D5D927B" w14:textId="77777777" w:rsidR="004B1078" w:rsidRPr="009E6AB7" w:rsidRDefault="001826CE" w:rsidP="004B1078">
            <w:pPr>
              <w:contextualSpacing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P</w:t>
            </w:r>
            <w:r w:rsidRPr="001826CE">
              <w:rPr>
                <w:color w:val="000000"/>
                <w:szCs w:val="24"/>
              </w:rPr>
              <w:t>arkavimo borteli</w:t>
            </w:r>
            <w:r>
              <w:rPr>
                <w:color w:val="000000"/>
                <w:szCs w:val="24"/>
              </w:rPr>
              <w:t>ai</w:t>
            </w:r>
          </w:p>
        </w:tc>
        <w:tc>
          <w:tcPr>
            <w:tcW w:w="1563" w:type="dxa"/>
          </w:tcPr>
          <w:p w14:paraId="69C960C2" w14:textId="77777777" w:rsidR="004B1078" w:rsidRPr="009E6AB7" w:rsidRDefault="001826CE" w:rsidP="001826CE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  <w:r w:rsidR="004B1078" w:rsidRPr="009E6AB7">
              <w:rPr>
                <w:color w:val="000000"/>
                <w:szCs w:val="24"/>
              </w:rPr>
              <w:t>00 vnt.</w:t>
            </w:r>
          </w:p>
        </w:tc>
      </w:tr>
      <w:tr w:rsidR="004B1078" w:rsidRPr="009E6AB7" w14:paraId="6C97D552" w14:textId="77777777" w:rsidTr="00AB706F">
        <w:trPr>
          <w:jc w:val="center"/>
        </w:trPr>
        <w:tc>
          <w:tcPr>
            <w:tcW w:w="570" w:type="dxa"/>
          </w:tcPr>
          <w:p w14:paraId="0F0FDD50" w14:textId="77777777" w:rsidR="004B1078" w:rsidRPr="009E6AB7" w:rsidRDefault="004B1078" w:rsidP="004B1078">
            <w:pPr>
              <w:contextualSpacing/>
              <w:jc w:val="center"/>
              <w:rPr>
                <w:color w:val="000000"/>
                <w:szCs w:val="24"/>
              </w:rPr>
            </w:pPr>
            <w:r w:rsidRPr="009E6AB7">
              <w:rPr>
                <w:color w:val="000000"/>
                <w:szCs w:val="24"/>
              </w:rPr>
              <w:t>7.</w:t>
            </w:r>
          </w:p>
        </w:tc>
        <w:tc>
          <w:tcPr>
            <w:tcW w:w="7496" w:type="dxa"/>
          </w:tcPr>
          <w:p w14:paraId="6EAA0ED1" w14:textId="77777777" w:rsidR="004B1078" w:rsidRPr="009E6AB7" w:rsidRDefault="00B707AD" w:rsidP="00B707AD">
            <w:pPr>
              <w:contextualSpacing/>
              <w:rPr>
                <w:color w:val="000000"/>
                <w:szCs w:val="24"/>
              </w:rPr>
            </w:pPr>
            <w:r w:rsidRPr="00B707AD">
              <w:rPr>
                <w:color w:val="000000"/>
                <w:szCs w:val="24"/>
              </w:rPr>
              <w:t>Plastikini</w:t>
            </w:r>
            <w:r>
              <w:rPr>
                <w:color w:val="000000"/>
                <w:szCs w:val="24"/>
              </w:rPr>
              <w:t>ai</w:t>
            </w:r>
            <w:r w:rsidRPr="00B707AD">
              <w:rPr>
                <w:color w:val="000000"/>
                <w:szCs w:val="24"/>
              </w:rPr>
              <w:t xml:space="preserve"> kelio barjer</w:t>
            </w:r>
            <w:r>
              <w:rPr>
                <w:color w:val="000000"/>
                <w:szCs w:val="24"/>
              </w:rPr>
              <w:t>ai</w:t>
            </w:r>
          </w:p>
        </w:tc>
        <w:tc>
          <w:tcPr>
            <w:tcW w:w="1563" w:type="dxa"/>
          </w:tcPr>
          <w:p w14:paraId="0D075014" w14:textId="77777777" w:rsidR="004B1078" w:rsidRPr="009E6AB7" w:rsidRDefault="004B1078" w:rsidP="004B1078">
            <w:pPr>
              <w:contextualSpacing/>
              <w:jc w:val="center"/>
              <w:rPr>
                <w:color w:val="000000"/>
                <w:szCs w:val="24"/>
              </w:rPr>
            </w:pPr>
            <w:r w:rsidRPr="009E6AB7">
              <w:rPr>
                <w:color w:val="000000"/>
                <w:szCs w:val="24"/>
              </w:rPr>
              <w:t>50 vnt.</w:t>
            </w:r>
          </w:p>
        </w:tc>
      </w:tr>
      <w:tr w:rsidR="004B1078" w:rsidRPr="009E6AB7" w14:paraId="26B23542" w14:textId="77777777" w:rsidTr="00AB706F">
        <w:trPr>
          <w:jc w:val="center"/>
        </w:trPr>
        <w:tc>
          <w:tcPr>
            <w:tcW w:w="570" w:type="dxa"/>
          </w:tcPr>
          <w:p w14:paraId="17DFA4A0" w14:textId="77777777" w:rsidR="004B1078" w:rsidRPr="009E6AB7" w:rsidRDefault="004B1078" w:rsidP="004B1078">
            <w:pPr>
              <w:contextualSpacing/>
              <w:jc w:val="center"/>
              <w:rPr>
                <w:color w:val="000000"/>
                <w:szCs w:val="24"/>
              </w:rPr>
            </w:pPr>
            <w:r w:rsidRPr="009E6AB7">
              <w:rPr>
                <w:color w:val="000000"/>
                <w:szCs w:val="24"/>
              </w:rPr>
              <w:t>8.</w:t>
            </w:r>
          </w:p>
        </w:tc>
        <w:tc>
          <w:tcPr>
            <w:tcW w:w="7496" w:type="dxa"/>
          </w:tcPr>
          <w:p w14:paraId="79BB4F16" w14:textId="77777777" w:rsidR="004B1078" w:rsidRPr="009E6AB7" w:rsidRDefault="004B1078" w:rsidP="0061522F">
            <w:pPr>
              <w:contextualSpacing/>
              <w:rPr>
                <w:color w:val="FF0000"/>
                <w:szCs w:val="24"/>
              </w:rPr>
            </w:pPr>
            <w:r w:rsidRPr="009E6AB7">
              <w:rPr>
                <w:szCs w:val="24"/>
              </w:rPr>
              <w:t xml:space="preserve">Plastikiniai </w:t>
            </w:r>
            <w:r w:rsidR="0061522F">
              <w:rPr>
                <w:szCs w:val="24"/>
              </w:rPr>
              <w:t>lankstūs</w:t>
            </w:r>
            <w:r w:rsidRPr="009E6AB7">
              <w:rPr>
                <w:szCs w:val="24"/>
              </w:rPr>
              <w:t xml:space="preserve"> stulpeliai</w:t>
            </w:r>
          </w:p>
        </w:tc>
        <w:tc>
          <w:tcPr>
            <w:tcW w:w="1563" w:type="dxa"/>
          </w:tcPr>
          <w:p w14:paraId="21D5EB57" w14:textId="77777777" w:rsidR="004B1078" w:rsidRPr="009E6AB7" w:rsidRDefault="0061522F" w:rsidP="004B1078">
            <w:pPr>
              <w:contextualSpacing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</w:t>
            </w:r>
            <w:r w:rsidR="004B1078" w:rsidRPr="009E6AB7">
              <w:rPr>
                <w:color w:val="000000"/>
                <w:szCs w:val="24"/>
              </w:rPr>
              <w:t>00 vnt.</w:t>
            </w:r>
          </w:p>
        </w:tc>
      </w:tr>
    </w:tbl>
    <w:p w14:paraId="1DB1F7DA" w14:textId="77777777" w:rsidR="00E14D69" w:rsidRPr="00B55F6C" w:rsidRDefault="00E14D69" w:rsidP="00C17C19">
      <w:pPr>
        <w:pStyle w:val="Sraopastraipa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B55F6C">
        <w:rPr>
          <w:sz w:val="24"/>
          <w:szCs w:val="24"/>
        </w:rPr>
        <w:lastRenderedPageBreak/>
        <w:t>Eismo reguliavimo ir saugumo priemonių (horizontaliojo ženklinimo, iškiliųjų pėsčiųjų perėjų, saugumo salelių, parkavimo bortelių, greičio mažinimo kalnelių ir salelių, plastikinių kelio barjerų ir lank</w:t>
      </w:r>
      <w:r w:rsidR="00E034B3">
        <w:rPr>
          <w:sz w:val="24"/>
          <w:szCs w:val="24"/>
        </w:rPr>
        <w:t>s</w:t>
      </w:r>
      <w:r w:rsidRPr="00B55F6C">
        <w:rPr>
          <w:sz w:val="24"/>
          <w:szCs w:val="24"/>
        </w:rPr>
        <w:t>čių stulpelių) priežiūra:</w:t>
      </w:r>
    </w:p>
    <w:p w14:paraId="4F7E15A0" w14:textId="1CB1D806" w:rsidR="00B53206" w:rsidRPr="00B55F6C" w:rsidRDefault="00C17C19" w:rsidP="00C17C19">
      <w:pPr>
        <w:pStyle w:val="Sraopastraipa"/>
        <w:numPr>
          <w:ilvl w:val="1"/>
          <w:numId w:val="30"/>
        </w:numPr>
        <w:suppressAutoHyphens/>
        <w:snapToGrid w:val="0"/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A2539">
        <w:rPr>
          <w:sz w:val="24"/>
          <w:szCs w:val="24"/>
        </w:rPr>
        <w:t xml:space="preserve">mechaninėmis priemonėmis ir rankiniu būdu </w:t>
      </w:r>
      <w:r>
        <w:rPr>
          <w:sz w:val="24"/>
          <w:szCs w:val="24"/>
        </w:rPr>
        <w:t>p</w:t>
      </w:r>
      <w:r w:rsidR="00B53206" w:rsidRPr="00B55F6C">
        <w:rPr>
          <w:sz w:val="24"/>
          <w:szCs w:val="24"/>
        </w:rPr>
        <w:t>lauti</w:t>
      </w:r>
      <w:r>
        <w:rPr>
          <w:sz w:val="24"/>
          <w:szCs w:val="24"/>
        </w:rPr>
        <w:t>, šluoti</w:t>
      </w:r>
      <w:r w:rsidR="002A2539">
        <w:rPr>
          <w:sz w:val="24"/>
          <w:szCs w:val="24"/>
        </w:rPr>
        <w:t>,</w:t>
      </w:r>
      <w:r w:rsidR="00B53206" w:rsidRPr="00B55F6C">
        <w:rPr>
          <w:sz w:val="24"/>
          <w:szCs w:val="24"/>
        </w:rPr>
        <w:t xml:space="preserve"> valyti </w:t>
      </w:r>
      <w:r w:rsidR="00E6059D" w:rsidRPr="00E6059D">
        <w:rPr>
          <w:sz w:val="24"/>
          <w:szCs w:val="24"/>
        </w:rPr>
        <w:t>eismo reguliavimo ir saugumo priemones</w:t>
      </w:r>
      <w:r w:rsidR="00B53206" w:rsidRPr="00B55F6C">
        <w:rPr>
          <w:sz w:val="24"/>
          <w:szCs w:val="24"/>
        </w:rPr>
        <w:t>, užtikrinant jų matomumą;</w:t>
      </w:r>
    </w:p>
    <w:p w14:paraId="33107424" w14:textId="24B97DB8" w:rsidR="00C17C19" w:rsidRDefault="00C17C19" w:rsidP="00C17C19">
      <w:pPr>
        <w:pStyle w:val="Sraopastraipa"/>
        <w:numPr>
          <w:ilvl w:val="1"/>
          <w:numId w:val="30"/>
        </w:numPr>
        <w:suppressAutoHyphens/>
        <w:snapToGrid w:val="0"/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53206" w:rsidRPr="00B55F6C">
        <w:rPr>
          <w:sz w:val="24"/>
          <w:szCs w:val="24"/>
        </w:rPr>
        <w:t>po sugadinimo remontuoti</w:t>
      </w:r>
      <w:r w:rsidR="00E6059D" w:rsidRPr="00E6059D">
        <w:t xml:space="preserve"> </w:t>
      </w:r>
      <w:bookmarkStart w:id="4" w:name="_Hlk193971634"/>
      <w:r w:rsidR="00E6059D" w:rsidRPr="00E6059D">
        <w:rPr>
          <w:sz w:val="24"/>
          <w:szCs w:val="24"/>
        </w:rPr>
        <w:t xml:space="preserve">eismo </w:t>
      </w:r>
      <w:r w:rsidR="00E6059D">
        <w:rPr>
          <w:sz w:val="24"/>
          <w:szCs w:val="24"/>
        </w:rPr>
        <w:t>reguliavimo ir saugum</w:t>
      </w:r>
      <w:r w:rsidR="00E6059D" w:rsidRPr="00E6059D">
        <w:rPr>
          <w:sz w:val="24"/>
          <w:szCs w:val="24"/>
        </w:rPr>
        <w:t>o priemones</w:t>
      </w:r>
      <w:bookmarkEnd w:id="4"/>
      <w:r w:rsidR="00B53206" w:rsidRPr="00B55F6C">
        <w:rPr>
          <w:sz w:val="24"/>
          <w:szCs w:val="24"/>
        </w:rPr>
        <w:t>: nuimti, sutvarkyti priemonių vietas, atlikti dalinį pažeistų vietų remontą, užklijuojant atspindinčią plėvelę, sumontuoti trūkstamas priemones;</w:t>
      </w:r>
    </w:p>
    <w:p w14:paraId="19445AD4" w14:textId="26E7FF28" w:rsidR="002E2F20" w:rsidRPr="00B55F6C" w:rsidRDefault="00B53206" w:rsidP="00C17C19">
      <w:pPr>
        <w:pStyle w:val="Sraopastraipa"/>
        <w:numPr>
          <w:ilvl w:val="1"/>
          <w:numId w:val="30"/>
        </w:numPr>
        <w:suppressAutoHyphens/>
        <w:snapToGrid w:val="0"/>
        <w:ind w:left="0" w:firstLine="284"/>
        <w:jc w:val="both"/>
        <w:rPr>
          <w:sz w:val="24"/>
          <w:szCs w:val="24"/>
        </w:rPr>
      </w:pPr>
      <w:r w:rsidRPr="00B55F6C">
        <w:rPr>
          <w:sz w:val="24"/>
          <w:szCs w:val="24"/>
        </w:rPr>
        <w:t xml:space="preserve">pagal poreikį, esant būtinumui, nuimti ir perkelti </w:t>
      </w:r>
      <w:r w:rsidR="00E6059D" w:rsidRPr="00E6059D">
        <w:rPr>
          <w:sz w:val="24"/>
          <w:szCs w:val="24"/>
        </w:rPr>
        <w:t>eismo reguliavimo ir saugumo priemones</w:t>
      </w:r>
      <w:r w:rsidRPr="00B55F6C">
        <w:rPr>
          <w:sz w:val="24"/>
          <w:szCs w:val="24"/>
        </w:rPr>
        <w:t xml:space="preserve"> į kitą vietą (pagal Užsakovo parengtą ir suderintą </w:t>
      </w:r>
      <w:r w:rsidR="008F4E04">
        <w:rPr>
          <w:sz w:val="24"/>
          <w:szCs w:val="24"/>
        </w:rPr>
        <w:t xml:space="preserve">eismo organizavimo </w:t>
      </w:r>
      <w:r w:rsidRPr="00B55F6C">
        <w:rPr>
          <w:sz w:val="24"/>
          <w:szCs w:val="24"/>
        </w:rPr>
        <w:t>schemą).</w:t>
      </w:r>
    </w:p>
    <w:p w14:paraId="6E5D3102" w14:textId="48A50EC0" w:rsidR="00E14D69" w:rsidRDefault="00E14D69" w:rsidP="00C17C19">
      <w:pPr>
        <w:pStyle w:val="Sraopastraipa"/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B55F6C">
        <w:rPr>
          <w:sz w:val="24"/>
          <w:szCs w:val="24"/>
        </w:rPr>
        <w:t>Kit</w:t>
      </w:r>
      <w:r w:rsidR="00C17C19">
        <w:rPr>
          <w:sz w:val="24"/>
          <w:szCs w:val="24"/>
        </w:rPr>
        <w:t>a</w:t>
      </w:r>
      <w:r w:rsidRPr="00B55F6C">
        <w:rPr>
          <w:sz w:val="24"/>
          <w:szCs w:val="24"/>
        </w:rPr>
        <w:t xml:space="preserve"> </w:t>
      </w:r>
      <w:r w:rsidR="00E6059D" w:rsidRPr="00E6059D">
        <w:rPr>
          <w:sz w:val="24"/>
          <w:szCs w:val="24"/>
        </w:rPr>
        <w:t>eismo reguliavimo ir saugumo priemon</w:t>
      </w:r>
      <w:r w:rsidR="00E6059D">
        <w:rPr>
          <w:sz w:val="24"/>
          <w:szCs w:val="24"/>
        </w:rPr>
        <w:t>ių</w:t>
      </w:r>
      <w:r w:rsidRPr="00B55F6C">
        <w:rPr>
          <w:sz w:val="24"/>
          <w:szCs w:val="24"/>
        </w:rPr>
        <w:t xml:space="preserve"> priežiūra:</w:t>
      </w:r>
    </w:p>
    <w:p w14:paraId="082E0A33" w14:textId="707EBEFA" w:rsidR="00B55F6C" w:rsidRDefault="00055D6E" w:rsidP="00C17C19">
      <w:pPr>
        <w:pStyle w:val="Sraopastraipa"/>
        <w:numPr>
          <w:ilvl w:val="1"/>
          <w:numId w:val="29"/>
        </w:numPr>
        <w:ind w:left="0" w:firstLine="284"/>
        <w:jc w:val="both"/>
        <w:rPr>
          <w:sz w:val="24"/>
          <w:szCs w:val="24"/>
        </w:rPr>
      </w:pPr>
      <w:r w:rsidRPr="00B55F6C">
        <w:rPr>
          <w:sz w:val="24"/>
          <w:szCs w:val="24"/>
        </w:rPr>
        <w:t>n</w:t>
      </w:r>
      <w:r w:rsidR="00374516" w:rsidRPr="00B55F6C">
        <w:rPr>
          <w:sz w:val="24"/>
          <w:szCs w:val="24"/>
        </w:rPr>
        <w:t xml:space="preserve">e rečiau kaip 1 kartą per dieną (savaitės darbo dienomis) tikrinti horizontaliojo ženklinimo, saugumo salelių, parkavimo bortelių, greičio mažinimo kalnelių ir salelių būklę </w:t>
      </w:r>
      <w:r w:rsidR="00E6059D">
        <w:rPr>
          <w:sz w:val="24"/>
          <w:szCs w:val="24"/>
        </w:rPr>
        <w:t xml:space="preserve">Klaipėdos miesto </w:t>
      </w:r>
      <w:r w:rsidR="00374516" w:rsidRPr="00B55F6C">
        <w:rPr>
          <w:sz w:val="24"/>
          <w:szCs w:val="24"/>
        </w:rPr>
        <w:t>gatvėse pagal patvirtintus grafikus ir maršrutus</w:t>
      </w:r>
      <w:r w:rsidR="00B53206" w:rsidRPr="00B55F6C">
        <w:rPr>
          <w:sz w:val="24"/>
          <w:szCs w:val="24"/>
        </w:rPr>
        <w:t>;</w:t>
      </w:r>
    </w:p>
    <w:p w14:paraId="6949EC5D" w14:textId="728C134E" w:rsidR="004F5CDC" w:rsidRDefault="004F5CDC" w:rsidP="00C17C19">
      <w:pPr>
        <w:pStyle w:val="Sraopastraipa"/>
        <w:numPr>
          <w:ilvl w:val="1"/>
          <w:numId w:val="29"/>
        </w:numPr>
        <w:ind w:left="0" w:firstLine="284"/>
        <w:jc w:val="both"/>
        <w:rPr>
          <w:sz w:val="24"/>
          <w:szCs w:val="24"/>
        </w:rPr>
      </w:pPr>
      <w:r w:rsidRPr="00B55F6C">
        <w:rPr>
          <w:sz w:val="24"/>
          <w:szCs w:val="24"/>
        </w:rPr>
        <w:t xml:space="preserve">po sugadinimo (dėl tyčinės ir netyčinės trečiųjų asmenų veikos) atstatyti </w:t>
      </w:r>
      <w:r w:rsidR="00E6059D" w:rsidRPr="00E6059D">
        <w:rPr>
          <w:sz w:val="24"/>
          <w:szCs w:val="24"/>
        </w:rPr>
        <w:t>eismo reguliavimo ir saugumo priemones</w:t>
      </w:r>
      <w:r w:rsidRPr="00B55F6C">
        <w:rPr>
          <w:sz w:val="24"/>
          <w:szCs w:val="24"/>
        </w:rPr>
        <w:t xml:space="preserve"> į ne blogesnę kaip iki sugadinimo buvusią padėtį</w:t>
      </w:r>
      <w:r>
        <w:rPr>
          <w:sz w:val="24"/>
          <w:szCs w:val="24"/>
        </w:rPr>
        <w:t>;</w:t>
      </w:r>
    </w:p>
    <w:p w14:paraId="53FDA192" w14:textId="77777777" w:rsidR="004F5CDC" w:rsidRPr="004F5CDC" w:rsidRDefault="00C17C19" w:rsidP="004F5CDC">
      <w:pPr>
        <w:pStyle w:val="Sraopastraipa"/>
        <w:numPr>
          <w:ilvl w:val="1"/>
          <w:numId w:val="29"/>
        </w:numPr>
        <w:ind w:left="0" w:firstLine="284"/>
        <w:jc w:val="both"/>
        <w:rPr>
          <w:sz w:val="24"/>
          <w:szCs w:val="24"/>
        </w:rPr>
      </w:pPr>
      <w:r w:rsidRPr="004F5CDC">
        <w:rPr>
          <w:sz w:val="24"/>
          <w:szCs w:val="24"/>
        </w:rPr>
        <w:t>n</w:t>
      </w:r>
      <w:r w:rsidR="00374516" w:rsidRPr="004F5CDC">
        <w:rPr>
          <w:sz w:val="24"/>
          <w:szCs w:val="24"/>
        </w:rPr>
        <w:t>e vėliau kaip per 2 val. nuo pranešimo apie sugadintas eismo reguliavimo ir saugumo priemones gavimo (arba nedelsiant, jei rangovai gedimą pastebėjo patys) pašalinti gedimą, keliantį pavojų saugiam eismui</w:t>
      </w:r>
      <w:r w:rsidR="004F5CDC" w:rsidRPr="004F5CDC">
        <w:rPr>
          <w:sz w:val="24"/>
          <w:szCs w:val="24"/>
        </w:rPr>
        <w:t>;</w:t>
      </w:r>
    </w:p>
    <w:p w14:paraId="442C4C8F" w14:textId="3DD23A7C" w:rsidR="0056411A" w:rsidRPr="00B55F6C" w:rsidRDefault="004F5CDC" w:rsidP="00C17C19">
      <w:pPr>
        <w:pStyle w:val="Sraopastraipa"/>
        <w:numPr>
          <w:ilvl w:val="1"/>
          <w:numId w:val="29"/>
        </w:numPr>
        <w:ind w:left="0" w:firstLine="284"/>
        <w:jc w:val="both"/>
        <w:rPr>
          <w:sz w:val="24"/>
          <w:szCs w:val="24"/>
        </w:rPr>
      </w:pPr>
      <w:r w:rsidRPr="00B55F6C">
        <w:rPr>
          <w:sz w:val="24"/>
          <w:szCs w:val="24"/>
        </w:rPr>
        <w:t xml:space="preserve">atlikti </w:t>
      </w:r>
      <w:r>
        <w:rPr>
          <w:sz w:val="24"/>
          <w:szCs w:val="24"/>
        </w:rPr>
        <w:t xml:space="preserve">neplaninius </w:t>
      </w:r>
      <w:r w:rsidR="00E6059D" w:rsidRPr="00E6059D">
        <w:rPr>
          <w:sz w:val="24"/>
          <w:szCs w:val="24"/>
        </w:rPr>
        <w:t>eismo reguliavimo ir saugumo priemon</w:t>
      </w:r>
      <w:r>
        <w:rPr>
          <w:sz w:val="24"/>
          <w:szCs w:val="24"/>
        </w:rPr>
        <w:t>ių patikrinimus (apžiūras) pagal atskirus</w:t>
      </w:r>
      <w:r w:rsidRPr="004F5CDC">
        <w:rPr>
          <w:sz w:val="24"/>
          <w:szCs w:val="24"/>
        </w:rPr>
        <w:t xml:space="preserve"> užsakovo </w:t>
      </w:r>
      <w:r>
        <w:rPr>
          <w:sz w:val="24"/>
          <w:szCs w:val="24"/>
        </w:rPr>
        <w:t>pavedimus</w:t>
      </w:r>
      <w:r w:rsidRPr="004F5CDC">
        <w:rPr>
          <w:sz w:val="24"/>
          <w:szCs w:val="24"/>
        </w:rPr>
        <w:t xml:space="preserve"> raštu</w:t>
      </w:r>
      <w:r w:rsidR="00374516" w:rsidRPr="00B55F6C">
        <w:rPr>
          <w:sz w:val="24"/>
          <w:szCs w:val="24"/>
        </w:rPr>
        <w:t>.</w:t>
      </w:r>
    </w:p>
    <w:p w14:paraId="7281E0B7" w14:textId="77777777" w:rsidR="00EF33E1" w:rsidRPr="0052627B" w:rsidRDefault="00EF33E1" w:rsidP="00EF33E1">
      <w:pPr>
        <w:tabs>
          <w:tab w:val="left" w:pos="0"/>
          <w:tab w:val="left" w:pos="709"/>
          <w:tab w:val="left" w:pos="851"/>
          <w:tab w:val="left" w:pos="1418"/>
          <w:tab w:val="left" w:pos="1560"/>
          <w:tab w:val="left" w:pos="1701"/>
        </w:tabs>
        <w:contextualSpacing/>
        <w:jc w:val="both"/>
        <w:rPr>
          <w:szCs w:val="24"/>
        </w:rPr>
      </w:pPr>
    </w:p>
    <w:p w14:paraId="5C679B67" w14:textId="77777777" w:rsidR="0052627B" w:rsidRDefault="0052627B" w:rsidP="0052627B">
      <w:pPr>
        <w:widowControl w:val="0"/>
        <w:ind w:firstLine="720"/>
        <w:jc w:val="both"/>
        <w:rPr>
          <w:b/>
        </w:rPr>
      </w:pPr>
    </w:p>
    <w:p w14:paraId="0DC1ABD1" w14:textId="77777777" w:rsidR="0049673D" w:rsidRPr="0052627B" w:rsidRDefault="0049673D" w:rsidP="0052627B"/>
    <w:sectPr w:rsidR="0049673D" w:rsidRPr="0052627B" w:rsidSect="00CE16D3">
      <w:headerReference w:type="default" r:id="rId22"/>
      <w:pgSz w:w="11907" w:h="16840"/>
      <w:pgMar w:top="1134" w:right="567" w:bottom="1134" w:left="1701" w:header="567" w:footer="567" w:gutter="0"/>
      <w:pgNumType w:start="1"/>
      <w:cols w:space="1296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93C8C" w14:textId="77777777" w:rsidR="002441A6" w:rsidRDefault="002441A6" w:rsidP="00F41647">
      <w:r>
        <w:separator/>
      </w:r>
    </w:p>
  </w:endnote>
  <w:endnote w:type="continuationSeparator" w:id="0">
    <w:p w14:paraId="45B1B628" w14:textId="77777777" w:rsidR="002441A6" w:rsidRDefault="002441A6" w:rsidP="00F41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imesL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LiberationSerif">
    <w:altName w:val="MS Minch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78276" w14:textId="77777777" w:rsidR="002441A6" w:rsidRDefault="002441A6" w:rsidP="00F41647">
      <w:r>
        <w:separator/>
      </w:r>
    </w:p>
  </w:footnote>
  <w:footnote w:type="continuationSeparator" w:id="0">
    <w:p w14:paraId="2AD8A589" w14:textId="77777777" w:rsidR="002441A6" w:rsidRDefault="002441A6" w:rsidP="00F41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9533565"/>
      <w:docPartObj>
        <w:docPartGallery w:val="Page Numbers (Top of Page)"/>
        <w:docPartUnique/>
      </w:docPartObj>
    </w:sdtPr>
    <w:sdtEndPr/>
    <w:sdtContent>
      <w:p w14:paraId="75BDCB97" w14:textId="77777777" w:rsidR="00BB56AF" w:rsidRDefault="00BB56AF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211C">
          <w:rPr>
            <w:noProof/>
          </w:rPr>
          <w:t>6</w:t>
        </w:r>
        <w:r>
          <w:fldChar w:fldCharType="end"/>
        </w:r>
      </w:p>
    </w:sdtContent>
  </w:sdt>
  <w:p w14:paraId="0D385CEA" w14:textId="77777777" w:rsidR="006C290C" w:rsidRDefault="006C290C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C283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9EFB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00027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A5A17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8AC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108A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745B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528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B21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0866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97FA2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ACA09F2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F9A37F5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7C06117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9004800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F2D1746"/>
    <w:multiLevelType w:val="multilevel"/>
    <w:tmpl w:val="E4A406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20" w:hanging="1800"/>
      </w:pPr>
      <w:rPr>
        <w:rFonts w:hint="default"/>
      </w:rPr>
    </w:lvl>
  </w:abstractNum>
  <w:abstractNum w:abstractNumId="16" w15:restartNumberingAfterBreak="0">
    <w:nsid w:val="352632F6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B851EDE"/>
    <w:multiLevelType w:val="hybridMultilevel"/>
    <w:tmpl w:val="CE2AD9DA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FE85BCF"/>
    <w:multiLevelType w:val="hybridMultilevel"/>
    <w:tmpl w:val="D298C89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524458"/>
    <w:multiLevelType w:val="hybridMultilevel"/>
    <w:tmpl w:val="DCB4854C"/>
    <w:lvl w:ilvl="0" w:tplc="404AECB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  <w:color w:val="auto"/>
      </w:rPr>
    </w:lvl>
    <w:lvl w:ilvl="1" w:tplc="042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90274E"/>
    <w:multiLevelType w:val="multilevel"/>
    <w:tmpl w:val="DD047498"/>
    <w:lvl w:ilvl="0">
      <w:start w:val="1"/>
      <w:numFmt w:val="decimal"/>
      <w:lvlText w:val="%1."/>
      <w:lvlJc w:val="left"/>
      <w:pPr>
        <w:ind w:left="1425" w:hanging="360"/>
      </w:pPr>
    </w:lvl>
    <w:lvl w:ilvl="1">
      <w:start w:val="1"/>
      <w:numFmt w:val="decimal"/>
      <w:isLgl/>
      <w:lvlText w:val="%1.%2."/>
      <w:lvlJc w:val="left"/>
      <w:pPr>
        <w:ind w:left="148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1800"/>
      </w:pPr>
      <w:rPr>
        <w:rFonts w:hint="default"/>
      </w:rPr>
    </w:lvl>
  </w:abstractNum>
  <w:abstractNum w:abstractNumId="21" w15:restartNumberingAfterBreak="0">
    <w:nsid w:val="4CF80C73"/>
    <w:multiLevelType w:val="hybridMultilevel"/>
    <w:tmpl w:val="74B47B04"/>
    <w:lvl w:ilvl="0" w:tplc="0427000F">
      <w:start w:val="1"/>
      <w:numFmt w:val="decimal"/>
      <w:lvlText w:val="%1."/>
      <w:lvlJc w:val="left"/>
      <w:pPr>
        <w:ind w:left="1429" w:hanging="360"/>
      </w:pPr>
    </w:lvl>
    <w:lvl w:ilvl="1" w:tplc="04270019" w:tentative="1">
      <w:start w:val="1"/>
      <w:numFmt w:val="lowerLetter"/>
      <w:lvlText w:val="%2."/>
      <w:lvlJc w:val="left"/>
      <w:pPr>
        <w:ind w:left="2149" w:hanging="360"/>
      </w:pPr>
    </w:lvl>
    <w:lvl w:ilvl="2" w:tplc="0427001B" w:tentative="1">
      <w:start w:val="1"/>
      <w:numFmt w:val="lowerRoman"/>
      <w:lvlText w:val="%3."/>
      <w:lvlJc w:val="right"/>
      <w:pPr>
        <w:ind w:left="2869" w:hanging="180"/>
      </w:pPr>
    </w:lvl>
    <w:lvl w:ilvl="3" w:tplc="0427000F" w:tentative="1">
      <w:start w:val="1"/>
      <w:numFmt w:val="decimal"/>
      <w:lvlText w:val="%4."/>
      <w:lvlJc w:val="left"/>
      <w:pPr>
        <w:ind w:left="3589" w:hanging="360"/>
      </w:pPr>
    </w:lvl>
    <w:lvl w:ilvl="4" w:tplc="04270019" w:tentative="1">
      <w:start w:val="1"/>
      <w:numFmt w:val="lowerLetter"/>
      <w:lvlText w:val="%5."/>
      <w:lvlJc w:val="left"/>
      <w:pPr>
        <w:ind w:left="4309" w:hanging="360"/>
      </w:pPr>
    </w:lvl>
    <w:lvl w:ilvl="5" w:tplc="0427001B" w:tentative="1">
      <w:start w:val="1"/>
      <w:numFmt w:val="lowerRoman"/>
      <w:lvlText w:val="%6."/>
      <w:lvlJc w:val="right"/>
      <w:pPr>
        <w:ind w:left="5029" w:hanging="180"/>
      </w:pPr>
    </w:lvl>
    <w:lvl w:ilvl="6" w:tplc="0427000F" w:tentative="1">
      <w:start w:val="1"/>
      <w:numFmt w:val="decimal"/>
      <w:lvlText w:val="%7."/>
      <w:lvlJc w:val="left"/>
      <w:pPr>
        <w:ind w:left="5749" w:hanging="360"/>
      </w:pPr>
    </w:lvl>
    <w:lvl w:ilvl="7" w:tplc="04270019" w:tentative="1">
      <w:start w:val="1"/>
      <w:numFmt w:val="lowerLetter"/>
      <w:lvlText w:val="%8."/>
      <w:lvlJc w:val="left"/>
      <w:pPr>
        <w:ind w:left="6469" w:hanging="360"/>
      </w:pPr>
    </w:lvl>
    <w:lvl w:ilvl="8" w:tplc="042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D3356C7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EC225F3"/>
    <w:multiLevelType w:val="hybridMultilevel"/>
    <w:tmpl w:val="2BACD6C0"/>
    <w:lvl w:ilvl="0" w:tplc="AAB67F1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5" w:hanging="360"/>
      </w:pPr>
    </w:lvl>
    <w:lvl w:ilvl="2" w:tplc="0427001B" w:tentative="1">
      <w:start w:val="1"/>
      <w:numFmt w:val="lowerRoman"/>
      <w:lvlText w:val="%3."/>
      <w:lvlJc w:val="right"/>
      <w:pPr>
        <w:ind w:left="2505" w:hanging="180"/>
      </w:pPr>
    </w:lvl>
    <w:lvl w:ilvl="3" w:tplc="0427000F" w:tentative="1">
      <w:start w:val="1"/>
      <w:numFmt w:val="decimal"/>
      <w:lvlText w:val="%4."/>
      <w:lvlJc w:val="left"/>
      <w:pPr>
        <w:ind w:left="3225" w:hanging="360"/>
      </w:pPr>
    </w:lvl>
    <w:lvl w:ilvl="4" w:tplc="04270019" w:tentative="1">
      <w:start w:val="1"/>
      <w:numFmt w:val="lowerLetter"/>
      <w:lvlText w:val="%5."/>
      <w:lvlJc w:val="left"/>
      <w:pPr>
        <w:ind w:left="3945" w:hanging="360"/>
      </w:pPr>
    </w:lvl>
    <w:lvl w:ilvl="5" w:tplc="0427001B" w:tentative="1">
      <w:start w:val="1"/>
      <w:numFmt w:val="lowerRoman"/>
      <w:lvlText w:val="%6."/>
      <w:lvlJc w:val="right"/>
      <w:pPr>
        <w:ind w:left="4665" w:hanging="180"/>
      </w:pPr>
    </w:lvl>
    <w:lvl w:ilvl="6" w:tplc="0427000F" w:tentative="1">
      <w:start w:val="1"/>
      <w:numFmt w:val="decimal"/>
      <w:lvlText w:val="%7."/>
      <w:lvlJc w:val="left"/>
      <w:pPr>
        <w:ind w:left="5385" w:hanging="360"/>
      </w:pPr>
    </w:lvl>
    <w:lvl w:ilvl="7" w:tplc="04270019" w:tentative="1">
      <w:start w:val="1"/>
      <w:numFmt w:val="lowerLetter"/>
      <w:lvlText w:val="%8."/>
      <w:lvlJc w:val="left"/>
      <w:pPr>
        <w:ind w:left="6105" w:hanging="360"/>
      </w:pPr>
    </w:lvl>
    <w:lvl w:ilvl="8" w:tplc="042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068655D"/>
    <w:multiLevelType w:val="multilevel"/>
    <w:tmpl w:val="1D76BA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A232A12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0E92034"/>
    <w:multiLevelType w:val="multilevel"/>
    <w:tmpl w:val="ABDEF7D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 w15:restartNumberingAfterBreak="0">
    <w:nsid w:val="64653B03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6405F31"/>
    <w:multiLevelType w:val="hybridMultilevel"/>
    <w:tmpl w:val="DB607F2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361D67"/>
    <w:multiLevelType w:val="hybridMultilevel"/>
    <w:tmpl w:val="60F87B5E"/>
    <w:lvl w:ilvl="0" w:tplc="9F0C03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360752"/>
    <w:multiLevelType w:val="multilevel"/>
    <w:tmpl w:val="9270601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04" w:hanging="180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6"/>
  </w:num>
  <w:num w:numId="13">
    <w:abstractNumId w:val="30"/>
  </w:num>
  <w:num w:numId="14">
    <w:abstractNumId w:val="21"/>
  </w:num>
  <w:num w:numId="15">
    <w:abstractNumId w:val="12"/>
  </w:num>
  <w:num w:numId="16">
    <w:abstractNumId w:val="10"/>
  </w:num>
  <w:num w:numId="17">
    <w:abstractNumId w:val="14"/>
  </w:num>
  <w:num w:numId="18">
    <w:abstractNumId w:val="25"/>
  </w:num>
  <w:num w:numId="19">
    <w:abstractNumId w:val="19"/>
  </w:num>
  <w:num w:numId="20">
    <w:abstractNumId w:val="29"/>
  </w:num>
  <w:num w:numId="21">
    <w:abstractNumId w:val="13"/>
  </w:num>
  <w:num w:numId="22">
    <w:abstractNumId w:val="28"/>
  </w:num>
  <w:num w:numId="23">
    <w:abstractNumId w:val="18"/>
  </w:num>
  <w:num w:numId="24">
    <w:abstractNumId w:val="20"/>
  </w:num>
  <w:num w:numId="25">
    <w:abstractNumId w:val="23"/>
  </w:num>
  <w:num w:numId="26">
    <w:abstractNumId w:val="24"/>
  </w:num>
  <w:num w:numId="27">
    <w:abstractNumId w:val="17"/>
  </w:num>
  <w:num w:numId="28">
    <w:abstractNumId w:val="11"/>
  </w:num>
  <w:num w:numId="29">
    <w:abstractNumId w:val="27"/>
  </w:num>
  <w:num w:numId="30">
    <w:abstractNumId w:val="15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396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5AD"/>
    <w:rsid w:val="00024730"/>
    <w:rsid w:val="00026DA4"/>
    <w:rsid w:val="00037E07"/>
    <w:rsid w:val="000505D2"/>
    <w:rsid w:val="00054A77"/>
    <w:rsid w:val="00055D6E"/>
    <w:rsid w:val="00082452"/>
    <w:rsid w:val="0008313B"/>
    <w:rsid w:val="000944BF"/>
    <w:rsid w:val="000A7DD1"/>
    <w:rsid w:val="000C7608"/>
    <w:rsid w:val="000E4E2D"/>
    <w:rsid w:val="000E6C34"/>
    <w:rsid w:val="000E7C1F"/>
    <w:rsid w:val="00114CC7"/>
    <w:rsid w:val="0011536F"/>
    <w:rsid w:val="00115D43"/>
    <w:rsid w:val="00141C4B"/>
    <w:rsid w:val="001444C8"/>
    <w:rsid w:val="00163473"/>
    <w:rsid w:val="001752EE"/>
    <w:rsid w:val="001761A9"/>
    <w:rsid w:val="001826CE"/>
    <w:rsid w:val="001A0B06"/>
    <w:rsid w:val="001A489F"/>
    <w:rsid w:val="001B01B1"/>
    <w:rsid w:val="001B46B1"/>
    <w:rsid w:val="001B4F8F"/>
    <w:rsid w:val="001D1AE7"/>
    <w:rsid w:val="001D45B0"/>
    <w:rsid w:val="001D796B"/>
    <w:rsid w:val="001E654A"/>
    <w:rsid w:val="002110A0"/>
    <w:rsid w:val="00224218"/>
    <w:rsid w:val="00237B69"/>
    <w:rsid w:val="00242B88"/>
    <w:rsid w:val="002441A6"/>
    <w:rsid w:val="0025233E"/>
    <w:rsid w:val="00252879"/>
    <w:rsid w:val="002730FC"/>
    <w:rsid w:val="00291226"/>
    <w:rsid w:val="002A228A"/>
    <w:rsid w:val="002A2539"/>
    <w:rsid w:val="002B713E"/>
    <w:rsid w:val="002D0D10"/>
    <w:rsid w:val="002D7501"/>
    <w:rsid w:val="002E2B84"/>
    <w:rsid w:val="002E2F20"/>
    <w:rsid w:val="003054A7"/>
    <w:rsid w:val="0031190C"/>
    <w:rsid w:val="003203CB"/>
    <w:rsid w:val="00324750"/>
    <w:rsid w:val="00332D35"/>
    <w:rsid w:val="00335EBD"/>
    <w:rsid w:val="00336800"/>
    <w:rsid w:val="003408AF"/>
    <w:rsid w:val="00341C3A"/>
    <w:rsid w:val="003452FA"/>
    <w:rsid w:val="00347F54"/>
    <w:rsid w:val="00364CD6"/>
    <w:rsid w:val="003677E4"/>
    <w:rsid w:val="00374516"/>
    <w:rsid w:val="00384543"/>
    <w:rsid w:val="00385862"/>
    <w:rsid w:val="003A2633"/>
    <w:rsid w:val="003A3546"/>
    <w:rsid w:val="003A5630"/>
    <w:rsid w:val="003A7A13"/>
    <w:rsid w:val="003B0332"/>
    <w:rsid w:val="003B44A9"/>
    <w:rsid w:val="003C0483"/>
    <w:rsid w:val="003C09F9"/>
    <w:rsid w:val="003C0E97"/>
    <w:rsid w:val="003C267A"/>
    <w:rsid w:val="003C4C18"/>
    <w:rsid w:val="003D1F69"/>
    <w:rsid w:val="003D57B2"/>
    <w:rsid w:val="003D6E4E"/>
    <w:rsid w:val="003E5D65"/>
    <w:rsid w:val="003E603A"/>
    <w:rsid w:val="003F0767"/>
    <w:rsid w:val="003F362A"/>
    <w:rsid w:val="00404AE2"/>
    <w:rsid w:val="00405B54"/>
    <w:rsid w:val="00417564"/>
    <w:rsid w:val="00433CCC"/>
    <w:rsid w:val="00436682"/>
    <w:rsid w:val="004545AD"/>
    <w:rsid w:val="00457830"/>
    <w:rsid w:val="00472954"/>
    <w:rsid w:val="00472B0A"/>
    <w:rsid w:val="0047444C"/>
    <w:rsid w:val="004800C4"/>
    <w:rsid w:val="0049673D"/>
    <w:rsid w:val="004A31A0"/>
    <w:rsid w:val="004B1078"/>
    <w:rsid w:val="004D605D"/>
    <w:rsid w:val="004F5CDC"/>
    <w:rsid w:val="005202AB"/>
    <w:rsid w:val="0052627B"/>
    <w:rsid w:val="00564104"/>
    <w:rsid w:val="0056411A"/>
    <w:rsid w:val="00571BCC"/>
    <w:rsid w:val="005824C7"/>
    <w:rsid w:val="00593CC7"/>
    <w:rsid w:val="005B00C2"/>
    <w:rsid w:val="005C29DF"/>
    <w:rsid w:val="005C6161"/>
    <w:rsid w:val="005F3DB3"/>
    <w:rsid w:val="00606132"/>
    <w:rsid w:val="0061522F"/>
    <w:rsid w:val="0062498B"/>
    <w:rsid w:val="0066773D"/>
    <w:rsid w:val="00686EFB"/>
    <w:rsid w:val="00695DAF"/>
    <w:rsid w:val="006A143E"/>
    <w:rsid w:val="006A2247"/>
    <w:rsid w:val="006C1DB2"/>
    <w:rsid w:val="006C290C"/>
    <w:rsid w:val="006D4A87"/>
    <w:rsid w:val="006E106A"/>
    <w:rsid w:val="006E626E"/>
    <w:rsid w:val="006F416F"/>
    <w:rsid w:val="006F4715"/>
    <w:rsid w:val="00710820"/>
    <w:rsid w:val="00720F37"/>
    <w:rsid w:val="007349C1"/>
    <w:rsid w:val="00736062"/>
    <w:rsid w:val="007569B8"/>
    <w:rsid w:val="007752D6"/>
    <w:rsid w:val="007775F7"/>
    <w:rsid w:val="00780782"/>
    <w:rsid w:val="00795F65"/>
    <w:rsid w:val="007B03CD"/>
    <w:rsid w:val="007B69FC"/>
    <w:rsid w:val="007E21D5"/>
    <w:rsid w:val="007E4F0C"/>
    <w:rsid w:val="00801E4F"/>
    <w:rsid w:val="008211A2"/>
    <w:rsid w:val="00821ACB"/>
    <w:rsid w:val="00830D41"/>
    <w:rsid w:val="00831BD0"/>
    <w:rsid w:val="00860CAA"/>
    <w:rsid w:val="008623E9"/>
    <w:rsid w:val="00864F6F"/>
    <w:rsid w:val="0089217E"/>
    <w:rsid w:val="008A3A80"/>
    <w:rsid w:val="008A3CD5"/>
    <w:rsid w:val="008B0F02"/>
    <w:rsid w:val="008B534B"/>
    <w:rsid w:val="008C04DC"/>
    <w:rsid w:val="008C4A63"/>
    <w:rsid w:val="008C6BDA"/>
    <w:rsid w:val="008C772A"/>
    <w:rsid w:val="008D69DD"/>
    <w:rsid w:val="008D7658"/>
    <w:rsid w:val="008E0921"/>
    <w:rsid w:val="008E16E5"/>
    <w:rsid w:val="008F3A60"/>
    <w:rsid w:val="008F4E04"/>
    <w:rsid w:val="008F665C"/>
    <w:rsid w:val="00904DE2"/>
    <w:rsid w:val="00923ED4"/>
    <w:rsid w:val="00932DDD"/>
    <w:rsid w:val="009428DC"/>
    <w:rsid w:val="009468D1"/>
    <w:rsid w:val="0095072F"/>
    <w:rsid w:val="00964AC9"/>
    <w:rsid w:val="009974E7"/>
    <w:rsid w:val="009A4489"/>
    <w:rsid w:val="009A5144"/>
    <w:rsid w:val="009D0DC4"/>
    <w:rsid w:val="009E6AB7"/>
    <w:rsid w:val="009F3F79"/>
    <w:rsid w:val="00A02A63"/>
    <w:rsid w:val="00A3260E"/>
    <w:rsid w:val="00A34E6A"/>
    <w:rsid w:val="00A44DC7"/>
    <w:rsid w:val="00A45102"/>
    <w:rsid w:val="00A56070"/>
    <w:rsid w:val="00A70C6D"/>
    <w:rsid w:val="00A8670A"/>
    <w:rsid w:val="00A86BCE"/>
    <w:rsid w:val="00A9592B"/>
    <w:rsid w:val="00A968CB"/>
    <w:rsid w:val="00AA5DFD"/>
    <w:rsid w:val="00AB706F"/>
    <w:rsid w:val="00AD2EE1"/>
    <w:rsid w:val="00B06D6C"/>
    <w:rsid w:val="00B35A4B"/>
    <w:rsid w:val="00B40258"/>
    <w:rsid w:val="00B476E7"/>
    <w:rsid w:val="00B51884"/>
    <w:rsid w:val="00B53206"/>
    <w:rsid w:val="00B55F6C"/>
    <w:rsid w:val="00B707AD"/>
    <w:rsid w:val="00B71F94"/>
    <w:rsid w:val="00B7320C"/>
    <w:rsid w:val="00B90EF9"/>
    <w:rsid w:val="00BA0B7D"/>
    <w:rsid w:val="00BB07E2"/>
    <w:rsid w:val="00BB56AF"/>
    <w:rsid w:val="00BB5742"/>
    <w:rsid w:val="00BB5928"/>
    <w:rsid w:val="00BD6713"/>
    <w:rsid w:val="00BE48BE"/>
    <w:rsid w:val="00BE5179"/>
    <w:rsid w:val="00BF1AE3"/>
    <w:rsid w:val="00C17C19"/>
    <w:rsid w:val="00C23316"/>
    <w:rsid w:val="00C70A51"/>
    <w:rsid w:val="00C720E5"/>
    <w:rsid w:val="00C73DF4"/>
    <w:rsid w:val="00C81EAC"/>
    <w:rsid w:val="00C8503C"/>
    <w:rsid w:val="00CA7B58"/>
    <w:rsid w:val="00CB3E22"/>
    <w:rsid w:val="00CD56B8"/>
    <w:rsid w:val="00CE16D3"/>
    <w:rsid w:val="00CF5FF2"/>
    <w:rsid w:val="00D21C57"/>
    <w:rsid w:val="00D30FC8"/>
    <w:rsid w:val="00D81831"/>
    <w:rsid w:val="00D8451C"/>
    <w:rsid w:val="00DC0B5D"/>
    <w:rsid w:val="00DC5590"/>
    <w:rsid w:val="00DC5DC5"/>
    <w:rsid w:val="00DD211C"/>
    <w:rsid w:val="00DD3A48"/>
    <w:rsid w:val="00DE0BFB"/>
    <w:rsid w:val="00DF2CE3"/>
    <w:rsid w:val="00E034B3"/>
    <w:rsid w:val="00E146D0"/>
    <w:rsid w:val="00E14D69"/>
    <w:rsid w:val="00E304FA"/>
    <w:rsid w:val="00E310D1"/>
    <w:rsid w:val="00E37B92"/>
    <w:rsid w:val="00E6059D"/>
    <w:rsid w:val="00E62EEC"/>
    <w:rsid w:val="00E65B25"/>
    <w:rsid w:val="00E94993"/>
    <w:rsid w:val="00E96582"/>
    <w:rsid w:val="00EA09AB"/>
    <w:rsid w:val="00EA65AF"/>
    <w:rsid w:val="00EC10BA"/>
    <w:rsid w:val="00ED1AAE"/>
    <w:rsid w:val="00ED1DA5"/>
    <w:rsid w:val="00ED3397"/>
    <w:rsid w:val="00EF33E1"/>
    <w:rsid w:val="00EF64F2"/>
    <w:rsid w:val="00F10A6A"/>
    <w:rsid w:val="00F11A5D"/>
    <w:rsid w:val="00F41647"/>
    <w:rsid w:val="00F4645F"/>
    <w:rsid w:val="00F47CDC"/>
    <w:rsid w:val="00F60107"/>
    <w:rsid w:val="00F71567"/>
    <w:rsid w:val="00F729E3"/>
    <w:rsid w:val="00FB3CA5"/>
    <w:rsid w:val="00FC3A44"/>
    <w:rsid w:val="00FC73AA"/>
    <w:rsid w:val="00FD410C"/>
    <w:rsid w:val="00FF1FF3"/>
    <w:rsid w:val="00FF5E90"/>
    <w:rsid w:val="00FF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BD112"/>
  <w15:docId w15:val="{BE59F92C-C928-44C8-8249-7C21A4139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082452"/>
    <w:rPr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rsid w:val="00ED3397"/>
    <w:pPr>
      <w:jc w:val="both"/>
    </w:pPr>
  </w:style>
  <w:style w:type="character" w:customStyle="1" w:styleId="PagrindinistekstasDiagrama">
    <w:name w:val="Pagrindinis tekstas Diagrama"/>
    <w:basedOn w:val="Numatytasispastraiposriftas"/>
    <w:link w:val="Pagrindinistekstas"/>
    <w:rsid w:val="00ED3397"/>
    <w:rPr>
      <w:sz w:val="24"/>
      <w:lang w:val="lt-LT"/>
    </w:rPr>
  </w:style>
  <w:style w:type="table" w:styleId="Lentelstinklelis">
    <w:name w:val="Table Grid"/>
    <w:basedOn w:val="prastojilentel"/>
    <w:rsid w:val="00163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ostruktra">
    <w:name w:val="Document Map"/>
    <w:basedOn w:val="prastasis"/>
    <w:link w:val="DokumentostruktraDiagrama"/>
    <w:rsid w:val="00163473"/>
    <w:rPr>
      <w:rFonts w:ascii="Tahoma" w:hAnsi="Tahoma" w:cs="Tahoma"/>
      <w:sz w:val="16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rsid w:val="00163473"/>
    <w:rPr>
      <w:rFonts w:ascii="Tahoma" w:hAnsi="Tahoma" w:cs="Tahoma"/>
      <w:sz w:val="16"/>
      <w:szCs w:val="16"/>
      <w:lang w:val="lt-LT"/>
    </w:rPr>
  </w:style>
  <w:style w:type="paragraph" w:styleId="Antrats">
    <w:name w:val="header"/>
    <w:basedOn w:val="prastasis"/>
    <w:link w:val="AntratsDiagrama"/>
    <w:uiPriority w:val="99"/>
    <w:rsid w:val="00F41647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41647"/>
    <w:rPr>
      <w:lang w:val="lt-LT"/>
    </w:rPr>
  </w:style>
  <w:style w:type="paragraph" w:styleId="Porat">
    <w:name w:val="footer"/>
    <w:basedOn w:val="prastasis"/>
    <w:link w:val="PoratDiagrama"/>
    <w:rsid w:val="00F41647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rsid w:val="00F41647"/>
    <w:rPr>
      <w:lang w:val="lt-LT"/>
    </w:rPr>
  </w:style>
  <w:style w:type="paragraph" w:styleId="Debesliotekstas">
    <w:name w:val="Balloon Text"/>
    <w:basedOn w:val="prastasis"/>
    <w:link w:val="DebesliotekstasDiagrama"/>
    <w:rsid w:val="00F4164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F41647"/>
    <w:rPr>
      <w:rFonts w:ascii="Tahoma" w:hAnsi="Tahoma" w:cs="Tahoma"/>
      <w:sz w:val="16"/>
      <w:szCs w:val="16"/>
      <w:lang w:val="lt-LT"/>
    </w:rPr>
  </w:style>
  <w:style w:type="character" w:styleId="Hipersaitas">
    <w:name w:val="Hyperlink"/>
    <w:basedOn w:val="Numatytasispastraiposriftas"/>
    <w:rsid w:val="00F41647"/>
    <w:rPr>
      <w:color w:val="0000FF"/>
      <w:u w:val="single"/>
    </w:rPr>
  </w:style>
  <w:style w:type="character" w:customStyle="1" w:styleId="bigentry1">
    <w:name w:val="bigentry1"/>
    <w:basedOn w:val="Numatytasispastraiposriftas"/>
    <w:rsid w:val="00C73DF4"/>
  </w:style>
  <w:style w:type="paragraph" w:styleId="prastasiniatinklio">
    <w:name w:val="Normal (Web)"/>
    <w:basedOn w:val="prastasis"/>
    <w:rsid w:val="006E626E"/>
    <w:rPr>
      <w:szCs w:val="24"/>
    </w:rPr>
  </w:style>
  <w:style w:type="character" w:customStyle="1" w:styleId="Heading1Char">
    <w:name w:val="Heading 1 Char"/>
    <w:aliases w:val="H1 Char,H11 Char,H12 Char,H13 Char,H14 Char,H111 Char,H121 Char,H15 Char,H112 Char,H122 Char,H16 Char,H113 Char,H123 Char,H17 Char,H114 Char,H124 Char,H18 Char,H115 Char,H125 Char,H19 Char,H110 Char,H116 Char,H126 Char,H117 Char,H127 Char"/>
    <w:uiPriority w:val="9"/>
    <w:rsid w:val="00904DE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bodytext">
    <w:name w:val="bodytext"/>
    <w:basedOn w:val="prastasis"/>
    <w:uiPriority w:val="99"/>
    <w:rsid w:val="00904DE2"/>
    <w:pPr>
      <w:autoSpaceDE w:val="0"/>
      <w:autoSpaceDN w:val="0"/>
      <w:ind w:firstLine="312"/>
      <w:jc w:val="both"/>
    </w:pPr>
    <w:rPr>
      <w:rFonts w:ascii="TimesLT" w:hAnsi="TimesLT"/>
      <w:sz w:val="20"/>
    </w:rPr>
  </w:style>
  <w:style w:type="paragraph" w:styleId="Sraopastraipa">
    <w:name w:val="List Paragraph"/>
    <w:aliases w:val="Numbering,ERP-List Paragraph,List Paragraph11,Bullet EY,List Paragraph2,List Paragraph Red,List Paragraph1,List Paragraph12"/>
    <w:basedOn w:val="prastasis"/>
    <w:link w:val="SraopastraipaDiagrama"/>
    <w:uiPriority w:val="34"/>
    <w:qFormat/>
    <w:rsid w:val="003A5630"/>
    <w:pPr>
      <w:ind w:left="720"/>
      <w:contextualSpacing/>
    </w:pPr>
    <w:rPr>
      <w:sz w:val="20"/>
    </w:rPr>
  </w:style>
  <w:style w:type="character" w:customStyle="1" w:styleId="SraopastraipaDiagrama">
    <w:name w:val="Sąrašo pastraipa Diagrama"/>
    <w:aliases w:val="Numbering Diagrama,ERP-List Paragraph Diagrama,List Paragraph11 Diagrama,Bullet EY Diagrama,List Paragraph2 Diagrama,List Paragraph Red Diagrama,List Paragraph1 Diagrama,List Paragraph12 Diagrama"/>
    <w:link w:val="Sraopastraipa"/>
    <w:uiPriority w:val="34"/>
    <w:locked/>
    <w:rsid w:val="003A5630"/>
  </w:style>
  <w:style w:type="character" w:styleId="Komentaronuoroda">
    <w:name w:val="annotation reference"/>
    <w:basedOn w:val="Numatytasispastraiposriftas"/>
    <w:semiHidden/>
    <w:unhideWhenUsed/>
    <w:rsid w:val="00082452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semiHidden/>
    <w:unhideWhenUsed/>
    <w:rsid w:val="00082452"/>
    <w:rPr>
      <w:sz w:val="20"/>
    </w:rPr>
  </w:style>
  <w:style w:type="character" w:customStyle="1" w:styleId="KomentarotekstasDiagrama">
    <w:name w:val="Komentaro tekstas Diagrama"/>
    <w:basedOn w:val="Numatytasispastraiposriftas"/>
    <w:link w:val="Komentarotekstas"/>
    <w:semiHidden/>
    <w:rsid w:val="00082452"/>
  </w:style>
  <w:style w:type="paragraph" w:styleId="Komentarotema">
    <w:name w:val="annotation subject"/>
    <w:basedOn w:val="Komentarotekstas"/>
    <w:next w:val="Komentarotekstas"/>
    <w:link w:val="KomentarotemaDiagrama"/>
    <w:semiHidden/>
    <w:unhideWhenUsed/>
    <w:rsid w:val="00082452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semiHidden/>
    <w:rsid w:val="000824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cid:image008.png@01DA1EBC.1A5676D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8</Pages>
  <Words>8484</Words>
  <Characters>4837</Characters>
  <Application>Microsoft Office Word</Application>
  <DocSecurity>0</DocSecurity>
  <Lines>40</Lines>
  <Paragraphs>26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&lt;Data&gt;  Nr</vt:lpstr>
      <vt:lpstr>&lt;Data&gt;  Nr</vt:lpstr>
    </vt:vector>
  </TitlesOfParts>
  <Company>SINTAGMA</Company>
  <LinksUpToDate>false</LinksUpToDate>
  <CharactersWithSpaces>13295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&lt;Data&gt;  Nr</dc:title>
  <dc:creator>-</dc:creator>
  <cp:lastModifiedBy>Aurelija Umantaitė</cp:lastModifiedBy>
  <cp:revision>26</cp:revision>
  <dcterms:created xsi:type="dcterms:W3CDTF">2021-09-09T10:03:00Z</dcterms:created>
  <dcterms:modified xsi:type="dcterms:W3CDTF">2025-05-23T11:13:00Z</dcterms:modified>
</cp:coreProperties>
</file>