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847B1" w14:textId="27D92FB3" w:rsidR="00902550" w:rsidRPr="00902550" w:rsidRDefault="00902550" w:rsidP="00902550">
      <w:pPr>
        <w:pStyle w:val="Sraopastraipa"/>
        <w:tabs>
          <w:tab w:val="left" w:pos="720"/>
        </w:tabs>
        <w:ind w:left="709"/>
        <w:jc w:val="both"/>
        <w:rPr>
          <w:b/>
          <w:bCs/>
        </w:rPr>
      </w:pPr>
      <w:r w:rsidRPr="00902550">
        <w:rPr>
          <w:b/>
          <w:bCs/>
        </w:rPr>
        <w:t>KLAUSIMAI – ATSAKYMAI</w:t>
      </w:r>
    </w:p>
    <w:p w14:paraId="4880F475" w14:textId="77777777" w:rsidR="00902550" w:rsidRPr="00902550" w:rsidRDefault="00902550" w:rsidP="00902550">
      <w:pPr>
        <w:pStyle w:val="Sraopastraipa"/>
        <w:tabs>
          <w:tab w:val="left" w:pos="720"/>
        </w:tabs>
        <w:ind w:left="709"/>
        <w:jc w:val="both"/>
      </w:pPr>
    </w:p>
    <w:p w14:paraId="7552FEA5" w14:textId="5E835534" w:rsidR="00902550" w:rsidRPr="00902550" w:rsidRDefault="00902550" w:rsidP="00902550">
      <w:pPr>
        <w:pStyle w:val="Sraopastraipa"/>
        <w:numPr>
          <w:ilvl w:val="0"/>
          <w:numId w:val="1"/>
        </w:numPr>
        <w:tabs>
          <w:tab w:val="left" w:pos="720"/>
        </w:tabs>
        <w:ind w:left="0" w:firstLine="709"/>
        <w:jc w:val="both"/>
      </w:pPr>
      <w:r w:rsidRPr="00902550">
        <w:rPr>
          <w:b/>
          <w:bCs/>
        </w:rPr>
        <w:t>K</w:t>
      </w:r>
      <w:r w:rsidRPr="00902550">
        <w:rPr>
          <w:b/>
          <w:bCs/>
        </w:rPr>
        <w:t>lausim</w:t>
      </w:r>
      <w:r w:rsidRPr="00902550">
        <w:rPr>
          <w:b/>
          <w:bCs/>
        </w:rPr>
        <w:t>as</w:t>
      </w:r>
      <w:r w:rsidRPr="00902550">
        <w:t>.</w:t>
      </w:r>
      <w:r w:rsidRPr="00902550">
        <w:t xml:space="preserve"> </w:t>
      </w:r>
      <w:bookmarkStart w:id="0" w:name="_Hlk199926835"/>
      <w:r w:rsidRPr="00902550">
        <w:t>Techninės specifikacijos 21 punkte esantis reikalavimas "Visas minėtas funkcionalumas turi būti nemokamas visą ekrano naudojimo laikotarpį." Atsižvelgdami į tai, kad joks gamintojas šiuo metu negali garantuoti pilno programinės įrangos palaikymo ir suderinamumo ilgesniam nei 7 metų laikotarpiui, dėl technologinės pažangos bei galimų operacinių sistemų ar saugumo reikalavimų pokyčių, prašome patikslinti, ar būtų galima siūlyti sprendimą, kuriame nurodytas funkcionalumas būtų nemokamai teikiamas 7 metus nuo įrenginio įsigijimo</w:t>
      </w:r>
      <w:bookmarkEnd w:id="0"/>
      <w:r w:rsidRPr="00902550">
        <w:t xml:space="preserve">. </w:t>
      </w:r>
    </w:p>
    <w:p w14:paraId="3638D7CB" w14:textId="5C478DB1" w:rsidR="00902550" w:rsidRPr="00902550" w:rsidRDefault="00902550" w:rsidP="00902550">
      <w:pPr>
        <w:pStyle w:val="Sraopastraipa"/>
        <w:tabs>
          <w:tab w:val="left" w:pos="1276"/>
        </w:tabs>
        <w:ind w:left="0" w:firstLine="709"/>
        <w:jc w:val="both"/>
      </w:pPr>
      <w:r w:rsidRPr="00902550">
        <w:rPr>
          <w:b/>
          <w:bCs/>
        </w:rPr>
        <w:t>Atsakymas</w:t>
      </w:r>
      <w:r w:rsidRPr="00902550">
        <w:t xml:space="preserve">. </w:t>
      </w:r>
      <w:r w:rsidRPr="00902550">
        <w:t xml:space="preserve">Techninės specifikacijos 21 punkte esantis reikalavimas "Visas minėtas funkcionalumas turi būti nemokamas visą ekrano naudojimo laikotarpį." reiškia  garantinį laikotarpį (garantinį laikotarpį turi pasiūlyti tiekėjas Techninės specifikacijos lentelės 29 p.). Perkančioji organizacija nedarys jokių techninės specifikacijos pakeitimų. </w:t>
      </w:r>
    </w:p>
    <w:p w14:paraId="1F45587A" w14:textId="77777777" w:rsidR="00902550" w:rsidRPr="00902550" w:rsidRDefault="00902550" w:rsidP="00902550">
      <w:pPr>
        <w:pStyle w:val="Sraopastraipa"/>
        <w:tabs>
          <w:tab w:val="left" w:pos="1276"/>
        </w:tabs>
        <w:ind w:left="0" w:firstLine="709"/>
        <w:jc w:val="both"/>
      </w:pPr>
    </w:p>
    <w:p w14:paraId="17BD4D86" w14:textId="425FF5BF" w:rsidR="00902550" w:rsidRPr="00902550" w:rsidRDefault="00902550" w:rsidP="00902550">
      <w:pPr>
        <w:pStyle w:val="Sraopastraipa"/>
        <w:tabs>
          <w:tab w:val="left" w:pos="1276"/>
        </w:tabs>
        <w:ind w:left="0" w:firstLine="709"/>
        <w:jc w:val="both"/>
      </w:pPr>
      <w:r w:rsidRPr="00902550">
        <w:rPr>
          <w:b/>
          <w:bCs/>
        </w:rPr>
        <w:t>2 Klausimas.</w:t>
      </w:r>
      <w:r w:rsidRPr="00902550">
        <w:t xml:space="preserve"> </w:t>
      </w:r>
      <w:r w:rsidRPr="00902550">
        <w:t xml:space="preserve">Patikslinkite prašau, kokią kainą reikia įrašyti pasiūlymo lentelėje stulpelyje Kaina (Eur be PVM) ?Vieno ekrano ar dviejų ekranų kaina be </w:t>
      </w:r>
      <w:proofErr w:type="spellStart"/>
      <w:r w:rsidRPr="00902550">
        <w:t>pvm</w:t>
      </w:r>
      <w:proofErr w:type="spellEnd"/>
      <w:r w:rsidRPr="00902550">
        <w:t xml:space="preserve"> čia turėtų būti?</w:t>
      </w:r>
    </w:p>
    <w:p w14:paraId="6CAFFAE3" w14:textId="71EF23B3" w:rsidR="00902550" w:rsidRPr="00902550" w:rsidRDefault="00902550" w:rsidP="00902550">
      <w:pPr>
        <w:ind w:firstLine="709"/>
        <w:jc w:val="both"/>
      </w:pPr>
      <w:r w:rsidRPr="00902550">
        <w:rPr>
          <w:b/>
          <w:bCs/>
        </w:rPr>
        <w:t>Atsakymas.</w:t>
      </w:r>
      <w:r w:rsidRPr="00902550">
        <w:t xml:space="preserve"> Informuojame</w:t>
      </w:r>
      <w:r w:rsidRPr="00902550">
        <w:t>, kad paklausimas pateiktas pavėluotai, prašoma vadovautis pirkimo dokumentais (šiuo atveju – 6 priedu, kur viskas yra aiškiai nurodyta)</w:t>
      </w:r>
      <w:r w:rsidRPr="00902550">
        <w:t>.</w:t>
      </w:r>
    </w:p>
    <w:p w14:paraId="7C9917DF" w14:textId="77777777" w:rsidR="00902550" w:rsidRPr="00902550" w:rsidRDefault="00902550" w:rsidP="00902550">
      <w:pPr>
        <w:ind w:firstLine="709"/>
        <w:jc w:val="both"/>
      </w:pPr>
    </w:p>
    <w:p w14:paraId="5EA3A486" w14:textId="77777777" w:rsidR="00902550" w:rsidRPr="00902550" w:rsidRDefault="00902550" w:rsidP="00902550">
      <w:pPr>
        <w:ind w:firstLine="709"/>
        <w:jc w:val="both"/>
      </w:pPr>
    </w:p>
    <w:p w14:paraId="56427FBC" w14:textId="657D6771" w:rsidR="00902550" w:rsidRPr="00902550" w:rsidRDefault="00902550" w:rsidP="00902550">
      <w:pPr>
        <w:ind w:firstLine="709"/>
        <w:jc w:val="both"/>
        <w:rPr>
          <w:b/>
          <w:bCs/>
          <w:color w:val="ED0000"/>
        </w:rPr>
      </w:pPr>
      <w:r w:rsidRPr="00902550">
        <w:rPr>
          <w:b/>
          <w:bCs/>
          <w:color w:val="ED0000"/>
        </w:rPr>
        <w:t>Informuojame, kad yra nukeliamas pasiūlymų pateikimo terminas t.</w:t>
      </w:r>
      <w:r>
        <w:rPr>
          <w:b/>
          <w:bCs/>
          <w:color w:val="ED0000"/>
        </w:rPr>
        <w:t xml:space="preserve"> </w:t>
      </w:r>
      <w:r w:rsidRPr="00902550">
        <w:rPr>
          <w:b/>
          <w:bCs/>
          <w:color w:val="ED0000"/>
        </w:rPr>
        <w:t>y. tiekėjai turi pateikti pasiūlymus iki 2025-06-11 09:00 val.</w:t>
      </w:r>
    </w:p>
    <w:sectPr w:rsidR="00902550" w:rsidRPr="00902550" w:rsidSect="00902550">
      <w:pgSz w:w="11906" w:h="16838"/>
      <w:pgMar w:top="1440" w:right="991" w:bottom="1440"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E55A4"/>
    <w:multiLevelType w:val="hybridMultilevel"/>
    <w:tmpl w:val="98F80DC6"/>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7E7B782E"/>
    <w:multiLevelType w:val="hybridMultilevel"/>
    <w:tmpl w:val="98F80DC6"/>
    <w:lvl w:ilvl="0" w:tplc="85BE41B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3426503">
    <w:abstractNumId w:val="1"/>
  </w:num>
  <w:num w:numId="2" w16cid:durableId="71284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50"/>
    <w:rsid w:val="00902550"/>
    <w:rsid w:val="00E47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2F72"/>
  <w15:chartTrackingRefBased/>
  <w15:docId w15:val="{E2B8CEB5-B4F0-4C77-97FB-747C7C42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2550"/>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902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02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0255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0255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0255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0255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255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0255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255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25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25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25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25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25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25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25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25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25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255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25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25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25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25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2550"/>
    <w:rPr>
      <w:i/>
      <w:iCs/>
      <w:color w:val="404040" w:themeColor="text1" w:themeTint="BF"/>
    </w:rPr>
  </w:style>
  <w:style w:type="paragraph" w:styleId="Sraopastraipa">
    <w:name w:val="List Paragraph"/>
    <w:basedOn w:val="prastasis"/>
    <w:uiPriority w:val="34"/>
    <w:qFormat/>
    <w:rsid w:val="00902550"/>
    <w:pPr>
      <w:ind w:left="720"/>
      <w:contextualSpacing/>
    </w:pPr>
  </w:style>
  <w:style w:type="character" w:styleId="Rykuspabraukimas">
    <w:name w:val="Intense Emphasis"/>
    <w:basedOn w:val="Numatytasispastraiposriftas"/>
    <w:uiPriority w:val="21"/>
    <w:qFormat/>
    <w:rsid w:val="00902550"/>
    <w:rPr>
      <w:i/>
      <w:iCs/>
      <w:color w:val="0F4761" w:themeColor="accent1" w:themeShade="BF"/>
    </w:rPr>
  </w:style>
  <w:style w:type="paragraph" w:styleId="Iskirtacitata">
    <w:name w:val="Intense Quote"/>
    <w:basedOn w:val="prastasis"/>
    <w:next w:val="prastasis"/>
    <w:link w:val="IskirtacitataDiagrama"/>
    <w:uiPriority w:val="30"/>
    <w:qFormat/>
    <w:rsid w:val="00902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02550"/>
    <w:rPr>
      <w:i/>
      <w:iCs/>
      <w:color w:val="0F4761" w:themeColor="accent1" w:themeShade="BF"/>
    </w:rPr>
  </w:style>
  <w:style w:type="character" w:styleId="Rykinuoroda">
    <w:name w:val="Intense Reference"/>
    <w:basedOn w:val="Numatytasispastraiposriftas"/>
    <w:uiPriority w:val="32"/>
    <w:qFormat/>
    <w:rsid w:val="009025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877</Words>
  <Characters>501</Characters>
  <Application>Microsoft Office Word</Application>
  <DocSecurity>0</DocSecurity>
  <Lines>4</Lines>
  <Paragraphs>2</Paragraphs>
  <ScaleCrop>false</ScaleCrop>
  <Company>Vilniaus kolegija</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1</cp:revision>
  <dcterms:created xsi:type="dcterms:W3CDTF">2025-06-04T15:33:00Z</dcterms:created>
  <dcterms:modified xsi:type="dcterms:W3CDTF">2025-06-04T15:41:00Z</dcterms:modified>
</cp:coreProperties>
</file>