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2A021" w14:textId="77777777" w:rsidR="00F30435" w:rsidRDefault="00F30435" w:rsidP="00F30435">
      <w:pPr>
        <w:spacing w:after="120"/>
        <w:ind w:left="567"/>
        <w:contextualSpacing/>
        <w:jc w:val="center"/>
        <w:rPr>
          <w:rFonts w:ascii="Times New Roman" w:hAnsi="Times New Roman" w:cs="Times New Roman"/>
          <w:b/>
          <w:bCs/>
          <w:sz w:val="24"/>
          <w:szCs w:val="24"/>
        </w:rPr>
      </w:pPr>
      <w:r w:rsidRPr="0030081C">
        <w:rPr>
          <w:rFonts w:asciiTheme="majorBidi" w:hAnsiTheme="majorBidi" w:cstheme="majorBidi"/>
          <w:b/>
          <w:bCs/>
          <w:noProof/>
        </w:rPr>
        <w:drawing>
          <wp:inline distT="0" distB="0" distL="0" distR="0" wp14:anchorId="4C9FFC8E" wp14:editId="30A8BFE5">
            <wp:extent cx="676910" cy="621665"/>
            <wp:effectExtent l="0" t="0" r="8890" b="6985"/>
            <wp:docPr id="9278477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24460A1A" w14:textId="77777777" w:rsidR="00F30435" w:rsidRDefault="00F30435" w:rsidP="00F30435">
      <w:pPr>
        <w:spacing w:after="120"/>
        <w:ind w:left="567"/>
        <w:contextualSpacing/>
        <w:jc w:val="center"/>
        <w:rPr>
          <w:rFonts w:ascii="Times New Roman" w:hAnsi="Times New Roman" w:cs="Times New Roman"/>
          <w:b/>
          <w:bCs/>
          <w:sz w:val="24"/>
          <w:szCs w:val="24"/>
        </w:rPr>
      </w:pPr>
    </w:p>
    <w:p w14:paraId="2DFE4184"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b/>
          <w:sz w:val="28"/>
          <w:szCs w:val="20"/>
          <w:lang w:eastAsia="ar-SA"/>
        </w:rPr>
        <w:t>VIEŠOJI ĮSTAIGA ALYTAUS POLIKLINIKA</w:t>
      </w:r>
    </w:p>
    <w:p w14:paraId="0E243607"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p>
    <w:p w14:paraId="1E39728D"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sz w:val="20"/>
          <w:szCs w:val="20"/>
          <w:lang w:eastAsia="ar-SA"/>
        </w:rPr>
        <w:t>Viešoji įstaiga, Naujoji g. 48, 62381 Alytus, tel. (8~315) 39740,</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faks.</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(8~315) 39902, el. p. alytus@apoliklinika.lt</w:t>
      </w:r>
    </w:p>
    <w:p w14:paraId="1CEC540E" w14:textId="77777777" w:rsidR="00F30435" w:rsidRPr="00B54E6B" w:rsidRDefault="00F30435" w:rsidP="00F30435">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B54E6B">
        <w:rPr>
          <w:rFonts w:asciiTheme="majorBidi" w:eastAsia="Times New Roman" w:hAnsiTheme="majorBidi" w:cstheme="majorBidi"/>
          <w:sz w:val="20"/>
          <w:szCs w:val="20"/>
          <w:lang w:eastAsia="ar-SA"/>
        </w:rPr>
        <w:t>Duomenys kaupiami ir saugomi Juridinių asmenų registre, kodas 190272218</w:t>
      </w:r>
    </w:p>
    <w:p w14:paraId="316165D8" w14:textId="77777777" w:rsidR="00F30435" w:rsidRPr="00367E6E" w:rsidRDefault="00F30435" w:rsidP="00F30435">
      <w:pPr>
        <w:spacing w:after="120" w:line="20" w:lineRule="atLeast"/>
        <w:contextualSpacing/>
        <w:rPr>
          <w:rFonts w:ascii="Times New Roman" w:hAnsi="Times New Roman" w:cs="Times New Roman"/>
          <w:color w:val="00B050"/>
          <w:sz w:val="24"/>
          <w:szCs w:val="24"/>
        </w:rPr>
      </w:pPr>
    </w:p>
    <w:p w14:paraId="008CD143" w14:textId="77777777" w:rsidR="00F30435" w:rsidRPr="00B54E6B" w:rsidRDefault="00F30435" w:rsidP="00F30435">
      <w:pPr>
        <w:spacing w:after="0" w:line="240" w:lineRule="auto"/>
        <w:ind w:left="5670"/>
        <w:contextualSpacing/>
        <w:rPr>
          <w:rFonts w:asciiTheme="majorBidi" w:eastAsia="Calibri" w:hAnsiTheme="majorBidi" w:cstheme="majorBidi"/>
          <w:sz w:val="24"/>
          <w:szCs w:val="24"/>
          <w:lang w:eastAsia="en-US"/>
        </w:rPr>
      </w:pPr>
      <w:r w:rsidRPr="00B54E6B">
        <w:rPr>
          <w:rFonts w:asciiTheme="majorBidi" w:eastAsia="Calibri" w:hAnsiTheme="majorBidi" w:cstheme="majorBidi"/>
          <w:sz w:val="24"/>
          <w:szCs w:val="24"/>
          <w:lang w:eastAsia="en-US"/>
        </w:rPr>
        <w:t xml:space="preserve">PATVIRTINTA </w:t>
      </w:r>
    </w:p>
    <w:p w14:paraId="354496E3" w14:textId="78A1D1D7" w:rsidR="00F30435" w:rsidRPr="00B54E6B" w:rsidRDefault="00F30435" w:rsidP="00F30435">
      <w:pPr>
        <w:tabs>
          <w:tab w:val="left" w:pos="4820"/>
        </w:tabs>
        <w:spacing w:after="0" w:line="240" w:lineRule="auto"/>
        <w:ind w:left="5670"/>
        <w:rPr>
          <w:rFonts w:asciiTheme="majorBidi" w:eastAsia="Times New Roman" w:hAnsiTheme="majorBidi" w:cstheme="majorBidi"/>
          <w:sz w:val="24"/>
          <w:szCs w:val="24"/>
          <w:lang w:eastAsia="en-US"/>
        </w:rPr>
      </w:pPr>
      <w:r w:rsidRPr="00B54E6B">
        <w:rPr>
          <w:rFonts w:asciiTheme="majorBidi" w:eastAsia="Times New Roman" w:hAnsiTheme="majorBidi" w:cstheme="majorBidi"/>
          <w:sz w:val="24"/>
          <w:szCs w:val="24"/>
          <w:lang w:eastAsia="en-US"/>
        </w:rPr>
        <w:t>VšĮ Alytaus poliklinikos viešųjų pirkimų komisijos 2025-</w:t>
      </w:r>
      <w:r w:rsidR="002D3103">
        <w:rPr>
          <w:rFonts w:asciiTheme="majorBidi" w:eastAsia="Times New Roman" w:hAnsiTheme="majorBidi" w:cstheme="majorBidi"/>
          <w:sz w:val="24"/>
          <w:szCs w:val="24"/>
          <w:lang w:eastAsia="en-US"/>
        </w:rPr>
        <w:t>0</w:t>
      </w:r>
      <w:r w:rsidR="00412F52">
        <w:rPr>
          <w:rFonts w:asciiTheme="majorBidi" w:eastAsia="Times New Roman" w:hAnsiTheme="majorBidi" w:cstheme="majorBidi"/>
          <w:sz w:val="24"/>
          <w:szCs w:val="24"/>
          <w:lang w:eastAsia="en-US"/>
        </w:rPr>
        <w:t>6</w:t>
      </w:r>
      <w:r w:rsidR="002D3103">
        <w:rPr>
          <w:rFonts w:asciiTheme="majorBidi" w:eastAsia="Times New Roman" w:hAnsiTheme="majorBidi" w:cstheme="majorBidi"/>
          <w:sz w:val="24"/>
          <w:szCs w:val="24"/>
          <w:lang w:eastAsia="en-US"/>
        </w:rPr>
        <w:t>-</w:t>
      </w:r>
      <w:r w:rsidR="00FC16F1">
        <w:rPr>
          <w:rFonts w:asciiTheme="majorBidi" w:eastAsia="Times New Roman" w:hAnsiTheme="majorBidi" w:cstheme="majorBidi"/>
          <w:sz w:val="24"/>
          <w:szCs w:val="24"/>
          <w:lang w:eastAsia="en-US"/>
        </w:rPr>
        <w:t>0</w:t>
      </w:r>
      <w:r w:rsidR="00977D05">
        <w:rPr>
          <w:rFonts w:asciiTheme="majorBidi" w:eastAsia="Times New Roman" w:hAnsiTheme="majorBidi" w:cstheme="majorBidi"/>
          <w:sz w:val="24"/>
          <w:szCs w:val="24"/>
          <w:lang w:eastAsia="en-US"/>
        </w:rPr>
        <w:t>5</w:t>
      </w:r>
    </w:p>
    <w:p w14:paraId="235D4800" w14:textId="6427691A" w:rsidR="00F30435" w:rsidRPr="00B54E6B" w:rsidRDefault="00F30435" w:rsidP="00F30435">
      <w:pPr>
        <w:tabs>
          <w:tab w:val="left" w:pos="4820"/>
        </w:tabs>
        <w:spacing w:after="0" w:line="240" w:lineRule="auto"/>
        <w:ind w:left="5670"/>
        <w:rPr>
          <w:rFonts w:asciiTheme="majorBidi" w:eastAsia="Times New Roman" w:hAnsiTheme="majorBidi" w:cstheme="majorBidi"/>
          <w:color w:val="FF0000"/>
          <w:sz w:val="24"/>
          <w:szCs w:val="24"/>
          <w:lang w:eastAsia="en-US"/>
        </w:rPr>
      </w:pPr>
      <w:r w:rsidRPr="00B54E6B">
        <w:rPr>
          <w:rFonts w:asciiTheme="majorBidi" w:eastAsia="Times New Roman" w:hAnsiTheme="majorBidi" w:cstheme="majorBidi"/>
          <w:sz w:val="24"/>
          <w:szCs w:val="24"/>
          <w:lang w:eastAsia="en-US"/>
        </w:rPr>
        <w:t>posėdžio protokolu Nr. VPK-</w:t>
      </w:r>
      <w:r w:rsidR="00FC16F1">
        <w:rPr>
          <w:rFonts w:asciiTheme="majorBidi" w:eastAsia="Times New Roman" w:hAnsiTheme="majorBidi" w:cstheme="majorBidi"/>
          <w:sz w:val="24"/>
          <w:szCs w:val="24"/>
          <w:lang w:eastAsia="en-US"/>
        </w:rPr>
        <w:t>08</w:t>
      </w:r>
      <w:r w:rsidR="00977D05">
        <w:rPr>
          <w:rFonts w:asciiTheme="majorBidi" w:eastAsia="Times New Roman" w:hAnsiTheme="majorBidi" w:cstheme="majorBidi"/>
          <w:sz w:val="24"/>
          <w:szCs w:val="24"/>
          <w:lang w:eastAsia="en-US"/>
        </w:rPr>
        <w:t>3</w:t>
      </w:r>
    </w:p>
    <w:p w14:paraId="249EA9AB" w14:textId="77777777" w:rsidR="00F30435" w:rsidRDefault="00F30435" w:rsidP="00F30435">
      <w:pPr>
        <w:spacing w:after="120" w:line="20" w:lineRule="atLeast"/>
        <w:contextualSpacing/>
        <w:jc w:val="center"/>
        <w:rPr>
          <w:rFonts w:ascii="Times New Roman" w:hAnsi="Times New Roman" w:cs="Times New Roman"/>
          <w:b/>
          <w:bCs/>
          <w:sz w:val="28"/>
          <w:szCs w:val="28"/>
        </w:rPr>
      </w:pPr>
    </w:p>
    <w:p w14:paraId="6AD39115" w14:textId="77777777" w:rsidR="005F5508" w:rsidRDefault="005F5508" w:rsidP="00F30435">
      <w:pPr>
        <w:spacing w:after="120" w:line="20" w:lineRule="atLeast"/>
        <w:contextualSpacing/>
        <w:jc w:val="center"/>
        <w:rPr>
          <w:rFonts w:ascii="Times New Roman" w:hAnsi="Times New Roman" w:cs="Times New Roman"/>
          <w:b/>
          <w:bCs/>
          <w:sz w:val="28"/>
          <w:szCs w:val="28"/>
        </w:rPr>
      </w:pPr>
    </w:p>
    <w:p w14:paraId="13340F46" w14:textId="77777777" w:rsidR="005F5508" w:rsidRDefault="005F5508" w:rsidP="00F30435">
      <w:pPr>
        <w:spacing w:after="120" w:line="20" w:lineRule="atLeast"/>
        <w:contextualSpacing/>
        <w:jc w:val="center"/>
        <w:rPr>
          <w:rFonts w:ascii="Times New Roman" w:hAnsi="Times New Roman" w:cs="Times New Roman"/>
          <w:b/>
          <w:bCs/>
          <w:sz w:val="28"/>
          <w:szCs w:val="28"/>
        </w:rPr>
      </w:pPr>
    </w:p>
    <w:p w14:paraId="537BC5E7" w14:textId="77777777" w:rsidR="000F620A"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VIEŠOJO PIRKIMO </w:t>
      </w:r>
    </w:p>
    <w:p w14:paraId="6A6855DB" w14:textId="53287E22" w:rsidR="00F30435" w:rsidRPr="00A00C02"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w:t>
      </w:r>
      <w:r w:rsidR="00E84DF3">
        <w:rPr>
          <w:rFonts w:ascii="Times New Roman" w:hAnsi="Times New Roman" w:cs="Times New Roman"/>
          <w:b/>
          <w:bCs/>
          <w:sz w:val="28"/>
          <w:szCs w:val="28"/>
        </w:rPr>
        <w:t>ULTRAGARSINĖS DIAGNOSTIKOS SI</w:t>
      </w:r>
      <w:r w:rsidR="00230A4F">
        <w:rPr>
          <w:rFonts w:ascii="Times New Roman" w:hAnsi="Times New Roman" w:cs="Times New Roman"/>
          <w:b/>
          <w:bCs/>
          <w:sz w:val="28"/>
          <w:szCs w:val="28"/>
        </w:rPr>
        <w:t>S</w:t>
      </w:r>
      <w:r w:rsidR="00E84DF3">
        <w:rPr>
          <w:rFonts w:ascii="Times New Roman" w:hAnsi="Times New Roman" w:cs="Times New Roman"/>
          <w:b/>
          <w:bCs/>
          <w:sz w:val="28"/>
          <w:szCs w:val="28"/>
        </w:rPr>
        <w:t>TEMA</w:t>
      </w:r>
      <w:r>
        <w:rPr>
          <w:rFonts w:ascii="Times New Roman" w:eastAsia="Times New Roman" w:hAnsi="Times New Roman" w:cs="Times New Roman"/>
          <w:b/>
          <w:sz w:val="28"/>
          <w:szCs w:val="28"/>
        </w:rPr>
        <w:t>“</w:t>
      </w:r>
    </w:p>
    <w:p w14:paraId="3FB2A413" w14:textId="77777777" w:rsidR="00F30435" w:rsidRPr="00A00C02"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ATVIRO KONKURSO SPECIALIOSIOS SĄLYGOS</w:t>
      </w:r>
    </w:p>
    <w:p w14:paraId="434D4DDC" w14:textId="77777777" w:rsidR="00F30435" w:rsidRDefault="00F30435" w:rsidP="00F30435">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 xml:space="preserve">Versija Nr. </w:t>
      </w:r>
      <w:r>
        <w:rPr>
          <w:rFonts w:ascii="Times New Roman" w:hAnsi="Times New Roman" w:cs="Times New Roman"/>
          <w:iCs/>
          <w:sz w:val="28"/>
          <w:szCs w:val="28"/>
        </w:rPr>
        <w:t>1</w:t>
      </w:r>
    </w:p>
    <w:p w14:paraId="2CCA7E4A" w14:textId="77777777" w:rsidR="00251C6D" w:rsidRDefault="00251C6D"/>
    <w:p w14:paraId="30C2892D" w14:textId="77777777" w:rsidR="005F5508" w:rsidRDefault="005F5508"/>
    <w:p w14:paraId="74B0F9A1" w14:textId="77777777" w:rsidR="005F5508" w:rsidRDefault="005F5508"/>
    <w:p w14:paraId="0707463E" w14:textId="77777777" w:rsidR="005F5508" w:rsidRDefault="005F5508"/>
    <w:p w14:paraId="53DCE544" w14:textId="77777777" w:rsidR="005F5508" w:rsidRDefault="005F5508"/>
    <w:p w14:paraId="2685B4C8" w14:textId="77777777" w:rsidR="005F5508" w:rsidRDefault="005F5508"/>
    <w:p w14:paraId="13CCEDED" w14:textId="77777777" w:rsidR="005F5508" w:rsidRDefault="005F5508"/>
    <w:p w14:paraId="4FC0D147" w14:textId="77777777" w:rsidR="005F5508" w:rsidRDefault="005F5508"/>
    <w:p w14:paraId="58344BC7" w14:textId="77777777" w:rsidR="005F5508" w:rsidRDefault="005F5508"/>
    <w:p w14:paraId="24CC97E2" w14:textId="77777777" w:rsidR="005F5508" w:rsidRDefault="005F5508"/>
    <w:p w14:paraId="7EA87050" w14:textId="77777777" w:rsidR="005F5508" w:rsidRDefault="005F5508"/>
    <w:p w14:paraId="0438EC02" w14:textId="77777777" w:rsidR="005F5508" w:rsidRDefault="005F5508"/>
    <w:p w14:paraId="47450DDD" w14:textId="77777777" w:rsidR="005F5508" w:rsidRDefault="005F5508"/>
    <w:p w14:paraId="72A6B04D" w14:textId="77777777" w:rsidR="005F5508" w:rsidRDefault="005F5508"/>
    <w:p w14:paraId="60FEDB73" w14:textId="77777777" w:rsidR="00095AD0" w:rsidRDefault="00095AD0"/>
    <w:sdt>
      <w:sdtPr>
        <w:id w:val="-2033258882"/>
        <w:docPartObj>
          <w:docPartGallery w:val="Table of Contents"/>
          <w:docPartUnique/>
        </w:docPartObj>
      </w:sdtPr>
      <w:sdtEndPr>
        <w:rPr>
          <w:b/>
          <w:bCs/>
        </w:rPr>
      </w:sdtEndPr>
      <w:sdtContent>
        <w:p w14:paraId="25BB4F44" w14:textId="77777777" w:rsidR="00095AD0" w:rsidRPr="00095AD0" w:rsidRDefault="00095AD0" w:rsidP="00095AD0">
          <w:pPr>
            <w:keepNext/>
            <w:keepLines/>
            <w:pBdr>
              <w:bottom w:val="single" w:sz="4" w:space="2" w:color="ED7D31" w:themeColor="accent2"/>
            </w:pBdr>
            <w:spacing w:before="360" w:after="120" w:line="240" w:lineRule="auto"/>
            <w:rPr>
              <w:rFonts w:asciiTheme="majorHAnsi" w:eastAsiaTheme="majorEastAsia" w:hAnsiTheme="majorHAnsi" w:cstheme="majorBidi"/>
              <w:color w:val="262626" w:themeColor="text1" w:themeTint="D9"/>
              <w:sz w:val="40"/>
              <w:szCs w:val="40"/>
            </w:rPr>
          </w:pPr>
          <w:r w:rsidRPr="00095AD0">
            <w:rPr>
              <w:rFonts w:asciiTheme="majorHAnsi" w:eastAsiaTheme="majorEastAsia" w:hAnsiTheme="majorHAnsi" w:cstheme="majorBidi"/>
              <w:color w:val="262626" w:themeColor="text1" w:themeTint="D9"/>
              <w:sz w:val="40"/>
              <w:szCs w:val="40"/>
            </w:rPr>
            <w:t>Turinys</w:t>
          </w:r>
        </w:p>
        <w:p w14:paraId="13DB0EB0" w14:textId="52586F16" w:rsidR="00DA2372" w:rsidRDefault="00095AD0">
          <w:pPr>
            <w:pStyle w:val="Turinys1"/>
            <w:tabs>
              <w:tab w:val="left" w:pos="660"/>
            </w:tabs>
            <w:rPr>
              <w:noProof/>
              <w:kern w:val="2"/>
              <w:sz w:val="22"/>
              <w:szCs w:val="22"/>
              <w14:ligatures w14:val="standardContextual"/>
            </w:rPr>
          </w:pPr>
          <w:r w:rsidRPr="00095AD0">
            <w:fldChar w:fldCharType="begin"/>
          </w:r>
          <w:r w:rsidRPr="00095AD0">
            <w:instrText xml:space="preserve"> TOC \o "1-3" \h \z \u </w:instrText>
          </w:r>
          <w:r w:rsidRPr="00095AD0">
            <w:fldChar w:fldCharType="separate"/>
          </w:r>
          <w:hyperlink w:anchor="_Toc191278221" w:history="1">
            <w:r w:rsidR="00DA2372" w:rsidRPr="00546BC5">
              <w:rPr>
                <w:rStyle w:val="Hipersaitas"/>
                <w:rFonts w:asciiTheme="majorBidi" w:hAnsiTheme="majorBidi"/>
                <w:noProof/>
              </w:rPr>
              <w:t>1.</w:t>
            </w:r>
            <w:r w:rsidR="00DA2372">
              <w:rPr>
                <w:noProof/>
                <w:kern w:val="2"/>
                <w:sz w:val="22"/>
                <w:szCs w:val="22"/>
                <w14:ligatures w14:val="standardContextual"/>
              </w:rPr>
              <w:tab/>
            </w:r>
            <w:r w:rsidR="00DA2372" w:rsidRPr="00546BC5">
              <w:rPr>
                <w:rStyle w:val="Hipersaitas"/>
                <w:rFonts w:asciiTheme="majorBidi" w:hAnsiTheme="majorBidi"/>
                <w:noProof/>
              </w:rPr>
              <w:t>Bendra informacija</w:t>
            </w:r>
            <w:r w:rsidR="00DA2372">
              <w:rPr>
                <w:noProof/>
                <w:webHidden/>
              </w:rPr>
              <w:tab/>
            </w:r>
            <w:r w:rsidR="00DA2372">
              <w:rPr>
                <w:noProof/>
                <w:webHidden/>
              </w:rPr>
              <w:fldChar w:fldCharType="begin"/>
            </w:r>
            <w:r w:rsidR="00DA2372">
              <w:rPr>
                <w:noProof/>
                <w:webHidden/>
              </w:rPr>
              <w:instrText xml:space="preserve"> PAGEREF _Toc191278221 \h </w:instrText>
            </w:r>
            <w:r w:rsidR="00DA2372">
              <w:rPr>
                <w:noProof/>
                <w:webHidden/>
              </w:rPr>
            </w:r>
            <w:r w:rsidR="00DA2372">
              <w:rPr>
                <w:noProof/>
                <w:webHidden/>
              </w:rPr>
              <w:fldChar w:fldCharType="separate"/>
            </w:r>
            <w:r w:rsidR="0072027E">
              <w:rPr>
                <w:noProof/>
                <w:webHidden/>
              </w:rPr>
              <w:t>2</w:t>
            </w:r>
            <w:r w:rsidR="00DA2372">
              <w:rPr>
                <w:noProof/>
                <w:webHidden/>
              </w:rPr>
              <w:fldChar w:fldCharType="end"/>
            </w:r>
          </w:hyperlink>
        </w:p>
        <w:p w14:paraId="55CF21C5" w14:textId="6CE02E70" w:rsidR="00DA2372" w:rsidRDefault="00DA2372">
          <w:pPr>
            <w:pStyle w:val="Turinys1"/>
            <w:rPr>
              <w:noProof/>
              <w:kern w:val="2"/>
              <w:sz w:val="22"/>
              <w:szCs w:val="22"/>
              <w14:ligatures w14:val="standardContextual"/>
            </w:rPr>
          </w:pPr>
          <w:hyperlink w:anchor="_Toc191278222" w:history="1">
            <w:r w:rsidRPr="00546BC5">
              <w:rPr>
                <w:rStyle w:val="Hipersaitas"/>
                <w:rFonts w:asciiTheme="majorBidi" w:hAnsiTheme="majorBidi"/>
                <w:noProof/>
              </w:rPr>
              <w:t>2. Pirkimo objektas</w:t>
            </w:r>
            <w:r>
              <w:rPr>
                <w:noProof/>
                <w:webHidden/>
              </w:rPr>
              <w:tab/>
            </w:r>
            <w:r>
              <w:rPr>
                <w:noProof/>
                <w:webHidden/>
              </w:rPr>
              <w:fldChar w:fldCharType="begin"/>
            </w:r>
            <w:r>
              <w:rPr>
                <w:noProof/>
                <w:webHidden/>
              </w:rPr>
              <w:instrText xml:space="preserve"> PAGEREF _Toc191278222 \h </w:instrText>
            </w:r>
            <w:r>
              <w:rPr>
                <w:noProof/>
                <w:webHidden/>
              </w:rPr>
            </w:r>
            <w:r>
              <w:rPr>
                <w:noProof/>
                <w:webHidden/>
              </w:rPr>
              <w:fldChar w:fldCharType="separate"/>
            </w:r>
            <w:r w:rsidR="0072027E">
              <w:rPr>
                <w:noProof/>
                <w:webHidden/>
              </w:rPr>
              <w:t>2</w:t>
            </w:r>
            <w:r>
              <w:rPr>
                <w:noProof/>
                <w:webHidden/>
              </w:rPr>
              <w:fldChar w:fldCharType="end"/>
            </w:r>
          </w:hyperlink>
        </w:p>
        <w:p w14:paraId="064F6660" w14:textId="2DDF02DA" w:rsidR="00DA2372" w:rsidRDefault="00DA2372">
          <w:pPr>
            <w:pStyle w:val="Turinys1"/>
            <w:rPr>
              <w:noProof/>
              <w:kern w:val="2"/>
              <w:sz w:val="22"/>
              <w:szCs w:val="22"/>
              <w14:ligatures w14:val="standardContextual"/>
            </w:rPr>
          </w:pPr>
          <w:hyperlink w:anchor="_Toc191278223" w:history="1">
            <w:r w:rsidRPr="00546BC5">
              <w:rPr>
                <w:rStyle w:val="Hipersaitas"/>
                <w:rFonts w:asciiTheme="majorBidi" w:hAnsiTheme="majorBidi"/>
                <w:noProof/>
              </w:rPr>
              <w:t>3. Susitikimai su tiekėjais ir objekto apžiūra</w:t>
            </w:r>
            <w:r>
              <w:rPr>
                <w:noProof/>
                <w:webHidden/>
              </w:rPr>
              <w:tab/>
            </w:r>
            <w:r>
              <w:rPr>
                <w:noProof/>
                <w:webHidden/>
              </w:rPr>
              <w:fldChar w:fldCharType="begin"/>
            </w:r>
            <w:r>
              <w:rPr>
                <w:noProof/>
                <w:webHidden/>
              </w:rPr>
              <w:instrText xml:space="preserve"> PAGEREF _Toc191278223 \h </w:instrText>
            </w:r>
            <w:r>
              <w:rPr>
                <w:noProof/>
                <w:webHidden/>
              </w:rPr>
            </w:r>
            <w:r>
              <w:rPr>
                <w:noProof/>
                <w:webHidden/>
              </w:rPr>
              <w:fldChar w:fldCharType="separate"/>
            </w:r>
            <w:r w:rsidR="0072027E">
              <w:rPr>
                <w:noProof/>
                <w:webHidden/>
              </w:rPr>
              <w:t>3</w:t>
            </w:r>
            <w:r>
              <w:rPr>
                <w:noProof/>
                <w:webHidden/>
              </w:rPr>
              <w:fldChar w:fldCharType="end"/>
            </w:r>
          </w:hyperlink>
        </w:p>
        <w:p w14:paraId="2F172241" w14:textId="637D8737" w:rsidR="00DA2372" w:rsidRDefault="00DA2372">
          <w:pPr>
            <w:pStyle w:val="Turinys1"/>
            <w:rPr>
              <w:noProof/>
              <w:kern w:val="2"/>
              <w:sz w:val="22"/>
              <w:szCs w:val="22"/>
              <w14:ligatures w14:val="standardContextual"/>
            </w:rPr>
          </w:pPr>
          <w:hyperlink w:anchor="_Toc191278224" w:history="1">
            <w:r w:rsidRPr="00546BC5">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_Toc191278224 \h </w:instrText>
            </w:r>
            <w:r>
              <w:rPr>
                <w:noProof/>
                <w:webHidden/>
              </w:rPr>
            </w:r>
            <w:r>
              <w:rPr>
                <w:noProof/>
                <w:webHidden/>
              </w:rPr>
              <w:fldChar w:fldCharType="separate"/>
            </w:r>
            <w:r w:rsidR="0072027E">
              <w:rPr>
                <w:noProof/>
                <w:webHidden/>
              </w:rPr>
              <w:t>3</w:t>
            </w:r>
            <w:r>
              <w:rPr>
                <w:noProof/>
                <w:webHidden/>
              </w:rPr>
              <w:fldChar w:fldCharType="end"/>
            </w:r>
          </w:hyperlink>
        </w:p>
        <w:p w14:paraId="2589E5FD" w14:textId="18C9C953" w:rsidR="00DA2372" w:rsidRDefault="00DA2372">
          <w:pPr>
            <w:pStyle w:val="Turinys1"/>
            <w:rPr>
              <w:noProof/>
              <w:kern w:val="2"/>
              <w:sz w:val="22"/>
              <w:szCs w:val="22"/>
              <w14:ligatures w14:val="standardContextual"/>
            </w:rPr>
          </w:pPr>
          <w:hyperlink w:anchor="_Toc191278225" w:history="1">
            <w:r w:rsidRPr="00546BC5">
              <w:rPr>
                <w:rStyle w:val="Hipersaitas"/>
                <w:rFonts w:asciiTheme="majorBidi" w:hAnsiTheme="majorBidi"/>
                <w:noProof/>
              </w:rPr>
              <w:t>5. Reikalavimai, susiję su nacionaliniu saugumu</w:t>
            </w:r>
            <w:r>
              <w:rPr>
                <w:noProof/>
                <w:webHidden/>
              </w:rPr>
              <w:tab/>
            </w:r>
            <w:r>
              <w:rPr>
                <w:noProof/>
                <w:webHidden/>
              </w:rPr>
              <w:fldChar w:fldCharType="begin"/>
            </w:r>
            <w:r>
              <w:rPr>
                <w:noProof/>
                <w:webHidden/>
              </w:rPr>
              <w:instrText xml:space="preserve"> PAGEREF _Toc191278225 \h </w:instrText>
            </w:r>
            <w:r>
              <w:rPr>
                <w:noProof/>
                <w:webHidden/>
              </w:rPr>
            </w:r>
            <w:r>
              <w:rPr>
                <w:noProof/>
                <w:webHidden/>
              </w:rPr>
              <w:fldChar w:fldCharType="separate"/>
            </w:r>
            <w:r w:rsidR="0072027E">
              <w:rPr>
                <w:noProof/>
                <w:webHidden/>
              </w:rPr>
              <w:t>3</w:t>
            </w:r>
            <w:r>
              <w:rPr>
                <w:noProof/>
                <w:webHidden/>
              </w:rPr>
              <w:fldChar w:fldCharType="end"/>
            </w:r>
          </w:hyperlink>
        </w:p>
        <w:p w14:paraId="3648F49A" w14:textId="147D8379" w:rsidR="00DA2372" w:rsidRDefault="00DA2372">
          <w:pPr>
            <w:pStyle w:val="Turinys1"/>
            <w:rPr>
              <w:noProof/>
              <w:kern w:val="2"/>
              <w:sz w:val="22"/>
              <w:szCs w:val="22"/>
              <w14:ligatures w14:val="standardContextual"/>
            </w:rPr>
          </w:pPr>
          <w:hyperlink w:anchor="_Toc191278226" w:history="1">
            <w:r w:rsidRPr="00546BC5">
              <w:rPr>
                <w:rStyle w:val="Hipersaitas"/>
                <w:rFonts w:asciiTheme="majorBidi" w:hAnsiTheme="majorBidi"/>
                <w:noProof/>
              </w:rPr>
              <w:t>6. Specialieji reikalavimai pasiūlymų rengimui ir pateikimui</w:t>
            </w:r>
            <w:r>
              <w:rPr>
                <w:noProof/>
                <w:webHidden/>
              </w:rPr>
              <w:tab/>
            </w:r>
            <w:r>
              <w:rPr>
                <w:noProof/>
                <w:webHidden/>
              </w:rPr>
              <w:fldChar w:fldCharType="begin"/>
            </w:r>
            <w:r>
              <w:rPr>
                <w:noProof/>
                <w:webHidden/>
              </w:rPr>
              <w:instrText xml:space="preserve"> PAGEREF _Toc191278226 \h </w:instrText>
            </w:r>
            <w:r>
              <w:rPr>
                <w:noProof/>
                <w:webHidden/>
              </w:rPr>
            </w:r>
            <w:r>
              <w:rPr>
                <w:noProof/>
                <w:webHidden/>
              </w:rPr>
              <w:fldChar w:fldCharType="separate"/>
            </w:r>
            <w:r w:rsidR="0072027E">
              <w:rPr>
                <w:noProof/>
                <w:webHidden/>
              </w:rPr>
              <w:t>3</w:t>
            </w:r>
            <w:r>
              <w:rPr>
                <w:noProof/>
                <w:webHidden/>
              </w:rPr>
              <w:fldChar w:fldCharType="end"/>
            </w:r>
          </w:hyperlink>
        </w:p>
        <w:p w14:paraId="27DC7BAF" w14:textId="0A594026" w:rsidR="00DA2372" w:rsidRDefault="00DA2372">
          <w:pPr>
            <w:pStyle w:val="Turinys1"/>
            <w:rPr>
              <w:noProof/>
              <w:kern w:val="2"/>
              <w:sz w:val="22"/>
              <w:szCs w:val="22"/>
              <w14:ligatures w14:val="standardContextual"/>
            </w:rPr>
          </w:pPr>
          <w:hyperlink w:anchor="_Toc191278227" w:history="1">
            <w:r w:rsidRPr="00546BC5">
              <w:rPr>
                <w:rStyle w:val="Hipersaitas"/>
                <w:rFonts w:asciiTheme="majorBidi" w:hAnsiTheme="majorBidi"/>
                <w:noProof/>
              </w:rPr>
              <w:t>7. Pasiūlymo galiojimo užtikrinimas</w:t>
            </w:r>
            <w:r>
              <w:rPr>
                <w:noProof/>
                <w:webHidden/>
              </w:rPr>
              <w:tab/>
            </w:r>
            <w:r>
              <w:rPr>
                <w:noProof/>
                <w:webHidden/>
              </w:rPr>
              <w:fldChar w:fldCharType="begin"/>
            </w:r>
            <w:r>
              <w:rPr>
                <w:noProof/>
                <w:webHidden/>
              </w:rPr>
              <w:instrText xml:space="preserve"> PAGEREF _Toc191278227 \h </w:instrText>
            </w:r>
            <w:r>
              <w:rPr>
                <w:noProof/>
                <w:webHidden/>
              </w:rPr>
            </w:r>
            <w:r>
              <w:rPr>
                <w:noProof/>
                <w:webHidden/>
              </w:rPr>
              <w:fldChar w:fldCharType="separate"/>
            </w:r>
            <w:r w:rsidR="0072027E">
              <w:rPr>
                <w:noProof/>
                <w:webHidden/>
              </w:rPr>
              <w:t>4</w:t>
            </w:r>
            <w:r>
              <w:rPr>
                <w:noProof/>
                <w:webHidden/>
              </w:rPr>
              <w:fldChar w:fldCharType="end"/>
            </w:r>
          </w:hyperlink>
        </w:p>
        <w:p w14:paraId="5081A3D8" w14:textId="717BFCCA" w:rsidR="00DA2372" w:rsidRDefault="00DA2372">
          <w:pPr>
            <w:pStyle w:val="Turinys1"/>
            <w:tabs>
              <w:tab w:val="left" w:pos="660"/>
            </w:tabs>
            <w:rPr>
              <w:noProof/>
              <w:kern w:val="2"/>
              <w:sz w:val="22"/>
              <w:szCs w:val="22"/>
              <w14:ligatures w14:val="standardContextual"/>
            </w:rPr>
          </w:pPr>
          <w:hyperlink w:anchor="_Toc191278228" w:history="1">
            <w:r w:rsidRPr="00546BC5">
              <w:rPr>
                <w:rStyle w:val="Hipersaitas"/>
                <w:rFonts w:asciiTheme="majorBidi" w:hAnsiTheme="majorBidi"/>
                <w:noProof/>
              </w:rPr>
              <w:t>8.</w:t>
            </w:r>
            <w:r>
              <w:rPr>
                <w:noProof/>
                <w:kern w:val="2"/>
                <w:sz w:val="22"/>
                <w:szCs w:val="22"/>
                <w14:ligatures w14:val="standardContextual"/>
              </w:rPr>
              <w:tab/>
            </w:r>
            <w:r w:rsidRPr="00546BC5">
              <w:rPr>
                <w:rStyle w:val="Hipersaitas"/>
                <w:rFonts w:asciiTheme="majorBidi" w:hAnsiTheme="majorBidi"/>
                <w:noProof/>
              </w:rPr>
              <w:t>Elektroninis aukcionas</w:t>
            </w:r>
            <w:r>
              <w:rPr>
                <w:noProof/>
                <w:webHidden/>
              </w:rPr>
              <w:tab/>
            </w:r>
            <w:r>
              <w:rPr>
                <w:noProof/>
                <w:webHidden/>
              </w:rPr>
              <w:fldChar w:fldCharType="begin"/>
            </w:r>
            <w:r>
              <w:rPr>
                <w:noProof/>
                <w:webHidden/>
              </w:rPr>
              <w:instrText xml:space="preserve"> PAGEREF _Toc191278228 \h </w:instrText>
            </w:r>
            <w:r>
              <w:rPr>
                <w:noProof/>
                <w:webHidden/>
              </w:rPr>
            </w:r>
            <w:r>
              <w:rPr>
                <w:noProof/>
                <w:webHidden/>
              </w:rPr>
              <w:fldChar w:fldCharType="separate"/>
            </w:r>
            <w:r w:rsidR="0072027E">
              <w:rPr>
                <w:noProof/>
                <w:webHidden/>
              </w:rPr>
              <w:t>4</w:t>
            </w:r>
            <w:r>
              <w:rPr>
                <w:noProof/>
                <w:webHidden/>
              </w:rPr>
              <w:fldChar w:fldCharType="end"/>
            </w:r>
          </w:hyperlink>
        </w:p>
        <w:p w14:paraId="187762F3" w14:textId="0B958F3A" w:rsidR="00DA2372" w:rsidRDefault="00DA2372">
          <w:pPr>
            <w:pStyle w:val="Turinys1"/>
            <w:tabs>
              <w:tab w:val="left" w:pos="660"/>
            </w:tabs>
            <w:rPr>
              <w:noProof/>
              <w:kern w:val="2"/>
              <w:sz w:val="22"/>
              <w:szCs w:val="22"/>
              <w14:ligatures w14:val="standardContextual"/>
            </w:rPr>
          </w:pPr>
          <w:hyperlink w:anchor="_Toc191278229" w:history="1">
            <w:r w:rsidRPr="00546BC5">
              <w:rPr>
                <w:rStyle w:val="Hipersaitas"/>
                <w:rFonts w:asciiTheme="majorBidi" w:hAnsiTheme="majorBidi"/>
                <w:noProof/>
              </w:rPr>
              <w:t>9.</w:t>
            </w:r>
            <w:r>
              <w:rPr>
                <w:noProof/>
                <w:kern w:val="2"/>
                <w:sz w:val="22"/>
                <w:szCs w:val="22"/>
                <w14:ligatures w14:val="standardContextual"/>
              </w:rPr>
              <w:tab/>
            </w:r>
            <w:r w:rsidRPr="00546BC5">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_Toc191278229 \h </w:instrText>
            </w:r>
            <w:r>
              <w:rPr>
                <w:noProof/>
                <w:webHidden/>
              </w:rPr>
            </w:r>
            <w:r>
              <w:rPr>
                <w:noProof/>
                <w:webHidden/>
              </w:rPr>
              <w:fldChar w:fldCharType="separate"/>
            </w:r>
            <w:r w:rsidR="0072027E">
              <w:rPr>
                <w:noProof/>
                <w:webHidden/>
              </w:rPr>
              <w:t>4</w:t>
            </w:r>
            <w:r>
              <w:rPr>
                <w:noProof/>
                <w:webHidden/>
              </w:rPr>
              <w:fldChar w:fldCharType="end"/>
            </w:r>
          </w:hyperlink>
        </w:p>
        <w:p w14:paraId="371BB0B6" w14:textId="553AAAF3" w:rsidR="00DA2372" w:rsidRDefault="00DA2372">
          <w:pPr>
            <w:pStyle w:val="Turinys1"/>
            <w:tabs>
              <w:tab w:val="left" w:pos="660"/>
            </w:tabs>
            <w:rPr>
              <w:noProof/>
              <w:kern w:val="2"/>
              <w:sz w:val="22"/>
              <w:szCs w:val="22"/>
              <w14:ligatures w14:val="standardContextual"/>
            </w:rPr>
          </w:pPr>
          <w:hyperlink w:anchor="_Toc191278230" w:history="1">
            <w:r w:rsidRPr="00546BC5">
              <w:rPr>
                <w:rStyle w:val="Hipersaitas"/>
                <w:rFonts w:asciiTheme="majorBidi" w:hAnsiTheme="majorBidi"/>
                <w:noProof/>
              </w:rPr>
              <w:t>10.</w:t>
            </w:r>
            <w:r>
              <w:rPr>
                <w:noProof/>
                <w:kern w:val="2"/>
                <w:sz w:val="22"/>
                <w:szCs w:val="22"/>
                <w14:ligatures w14:val="standardContextual"/>
              </w:rPr>
              <w:tab/>
            </w:r>
            <w:r w:rsidRPr="00546BC5">
              <w:rPr>
                <w:rStyle w:val="Hipersaitas"/>
                <w:rFonts w:asciiTheme="majorBidi" w:hAnsiTheme="majorBidi"/>
                <w:noProof/>
              </w:rPr>
              <w:t>Sutarties sudarymas</w:t>
            </w:r>
            <w:r>
              <w:rPr>
                <w:noProof/>
                <w:webHidden/>
              </w:rPr>
              <w:tab/>
            </w:r>
            <w:r>
              <w:rPr>
                <w:noProof/>
                <w:webHidden/>
              </w:rPr>
              <w:fldChar w:fldCharType="begin"/>
            </w:r>
            <w:r>
              <w:rPr>
                <w:noProof/>
                <w:webHidden/>
              </w:rPr>
              <w:instrText xml:space="preserve"> PAGEREF _Toc191278230 \h </w:instrText>
            </w:r>
            <w:r>
              <w:rPr>
                <w:noProof/>
                <w:webHidden/>
              </w:rPr>
            </w:r>
            <w:r>
              <w:rPr>
                <w:noProof/>
                <w:webHidden/>
              </w:rPr>
              <w:fldChar w:fldCharType="separate"/>
            </w:r>
            <w:r w:rsidR="0072027E">
              <w:rPr>
                <w:noProof/>
                <w:webHidden/>
              </w:rPr>
              <w:t>4</w:t>
            </w:r>
            <w:r>
              <w:rPr>
                <w:noProof/>
                <w:webHidden/>
              </w:rPr>
              <w:fldChar w:fldCharType="end"/>
            </w:r>
          </w:hyperlink>
        </w:p>
        <w:p w14:paraId="3C5704F1" w14:textId="5E0D8E25" w:rsidR="00DA2372" w:rsidRDefault="00DA2372">
          <w:pPr>
            <w:pStyle w:val="Turinys1"/>
            <w:rPr>
              <w:noProof/>
              <w:kern w:val="2"/>
              <w:sz w:val="22"/>
              <w:szCs w:val="22"/>
              <w14:ligatures w14:val="standardContextual"/>
            </w:rPr>
          </w:pPr>
          <w:hyperlink w:anchor="_Toc191278231" w:history="1">
            <w:r w:rsidRPr="00546BC5">
              <w:rPr>
                <w:rStyle w:val="Hipersaitas"/>
                <w:rFonts w:ascii="Times New Roman" w:eastAsiaTheme="majorEastAsia" w:hAnsi="Times New Roman" w:cs="Times New Roman"/>
                <w:noProof/>
              </w:rPr>
              <w:t>Pirkimo sąlygų 1 priedas „Terminai“</w:t>
            </w:r>
            <w:r>
              <w:rPr>
                <w:noProof/>
                <w:webHidden/>
              </w:rPr>
              <w:tab/>
            </w:r>
            <w:r>
              <w:rPr>
                <w:noProof/>
                <w:webHidden/>
              </w:rPr>
              <w:fldChar w:fldCharType="begin"/>
            </w:r>
            <w:r>
              <w:rPr>
                <w:noProof/>
                <w:webHidden/>
              </w:rPr>
              <w:instrText xml:space="preserve"> PAGEREF _Toc191278231 \h </w:instrText>
            </w:r>
            <w:r>
              <w:rPr>
                <w:noProof/>
                <w:webHidden/>
              </w:rPr>
            </w:r>
            <w:r>
              <w:rPr>
                <w:noProof/>
                <w:webHidden/>
              </w:rPr>
              <w:fldChar w:fldCharType="separate"/>
            </w:r>
            <w:r w:rsidR="0072027E">
              <w:rPr>
                <w:noProof/>
                <w:webHidden/>
              </w:rPr>
              <w:t>6</w:t>
            </w:r>
            <w:r>
              <w:rPr>
                <w:noProof/>
                <w:webHidden/>
              </w:rPr>
              <w:fldChar w:fldCharType="end"/>
            </w:r>
          </w:hyperlink>
        </w:p>
        <w:p w14:paraId="71656EAF" w14:textId="7A3B93EF" w:rsidR="00DA2372" w:rsidRDefault="00DA2372">
          <w:pPr>
            <w:pStyle w:val="Turinys1"/>
            <w:rPr>
              <w:noProof/>
              <w:kern w:val="2"/>
              <w:sz w:val="22"/>
              <w:szCs w:val="22"/>
              <w14:ligatures w14:val="standardContextual"/>
            </w:rPr>
          </w:pPr>
          <w:hyperlink w:anchor="_Toc191278232" w:history="1">
            <w:r w:rsidRPr="00546BC5">
              <w:rPr>
                <w:rStyle w:val="Hipersaitas"/>
                <w:rFonts w:ascii="Times New Roman" w:eastAsiaTheme="majorEastAsia"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_Toc191278232 \h </w:instrText>
            </w:r>
            <w:r>
              <w:rPr>
                <w:noProof/>
                <w:webHidden/>
              </w:rPr>
            </w:r>
            <w:r>
              <w:rPr>
                <w:noProof/>
                <w:webHidden/>
              </w:rPr>
              <w:fldChar w:fldCharType="separate"/>
            </w:r>
            <w:r w:rsidR="0072027E">
              <w:rPr>
                <w:noProof/>
                <w:webHidden/>
              </w:rPr>
              <w:t>9</w:t>
            </w:r>
            <w:r>
              <w:rPr>
                <w:noProof/>
                <w:webHidden/>
              </w:rPr>
              <w:fldChar w:fldCharType="end"/>
            </w:r>
          </w:hyperlink>
        </w:p>
        <w:p w14:paraId="5B54274F" w14:textId="5BF7D80B" w:rsidR="00DA2372" w:rsidRDefault="00DA2372">
          <w:pPr>
            <w:pStyle w:val="Turinys1"/>
            <w:rPr>
              <w:noProof/>
              <w:kern w:val="2"/>
              <w:sz w:val="22"/>
              <w:szCs w:val="22"/>
              <w14:ligatures w14:val="standardContextual"/>
            </w:rPr>
          </w:pPr>
          <w:hyperlink w:anchor="_Toc191278233" w:history="1">
            <w:r w:rsidRPr="00546BC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_Toc191278233 \h </w:instrText>
            </w:r>
            <w:r>
              <w:rPr>
                <w:noProof/>
                <w:webHidden/>
              </w:rPr>
            </w:r>
            <w:r>
              <w:rPr>
                <w:noProof/>
                <w:webHidden/>
              </w:rPr>
              <w:fldChar w:fldCharType="separate"/>
            </w:r>
            <w:r w:rsidR="0072027E">
              <w:rPr>
                <w:noProof/>
                <w:webHidden/>
              </w:rPr>
              <w:t>10</w:t>
            </w:r>
            <w:r>
              <w:rPr>
                <w:noProof/>
                <w:webHidden/>
              </w:rPr>
              <w:fldChar w:fldCharType="end"/>
            </w:r>
          </w:hyperlink>
        </w:p>
        <w:p w14:paraId="4674E5BA" w14:textId="72A88CE1" w:rsidR="00DA2372" w:rsidRDefault="00DA2372">
          <w:pPr>
            <w:pStyle w:val="Turinys1"/>
            <w:rPr>
              <w:noProof/>
              <w:kern w:val="2"/>
              <w:sz w:val="22"/>
              <w:szCs w:val="22"/>
              <w14:ligatures w14:val="standardContextual"/>
            </w:rPr>
          </w:pPr>
          <w:hyperlink w:anchor="_Toc191278234" w:history="1">
            <w:r w:rsidRPr="00546BC5">
              <w:rPr>
                <w:rStyle w:val="Hipersaitas"/>
                <w:rFonts w:asciiTheme="majorBidi" w:eastAsia="Calibri" w:hAnsiTheme="majorBid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_Toc191278234 \h </w:instrText>
            </w:r>
            <w:r>
              <w:rPr>
                <w:noProof/>
                <w:webHidden/>
              </w:rPr>
            </w:r>
            <w:r>
              <w:rPr>
                <w:noProof/>
                <w:webHidden/>
              </w:rPr>
              <w:fldChar w:fldCharType="separate"/>
            </w:r>
            <w:r w:rsidR="0072027E">
              <w:rPr>
                <w:noProof/>
                <w:webHidden/>
              </w:rPr>
              <w:t>20</w:t>
            </w:r>
            <w:r>
              <w:rPr>
                <w:noProof/>
                <w:webHidden/>
              </w:rPr>
              <w:fldChar w:fldCharType="end"/>
            </w:r>
          </w:hyperlink>
        </w:p>
        <w:p w14:paraId="0D9DFD38" w14:textId="53224070" w:rsidR="00DA2372" w:rsidRDefault="00DA2372">
          <w:pPr>
            <w:pStyle w:val="Turinys1"/>
            <w:rPr>
              <w:noProof/>
              <w:kern w:val="2"/>
              <w:sz w:val="22"/>
              <w:szCs w:val="22"/>
              <w14:ligatures w14:val="standardContextual"/>
            </w:rPr>
          </w:pPr>
          <w:hyperlink w:anchor="_Toc191278235" w:history="1">
            <w:r w:rsidRPr="00546BC5">
              <w:rPr>
                <w:rStyle w:val="Hipersaitas"/>
                <w:rFonts w:asciiTheme="majorBidi" w:eastAsia="Calibri" w:hAnsiTheme="majorBidi"/>
                <w:noProof/>
              </w:rPr>
              <w:t xml:space="preserve">Pirkimo sąlygų 5 priedas „EBVPD“ </w:t>
            </w:r>
            <w:r w:rsidRPr="00546BC5">
              <w:rPr>
                <w:rStyle w:val="Hipersaitas"/>
                <w:rFonts w:asciiTheme="majorBidi" w:hAnsiTheme="majorBidi"/>
                <w:noProof/>
              </w:rPr>
              <w:t>(XML formatu)</w:t>
            </w:r>
            <w:r>
              <w:rPr>
                <w:noProof/>
                <w:webHidden/>
              </w:rPr>
              <w:tab/>
            </w:r>
            <w:r>
              <w:rPr>
                <w:noProof/>
                <w:webHidden/>
              </w:rPr>
              <w:fldChar w:fldCharType="begin"/>
            </w:r>
            <w:r>
              <w:rPr>
                <w:noProof/>
                <w:webHidden/>
              </w:rPr>
              <w:instrText xml:space="preserve"> PAGEREF _Toc191278235 \h </w:instrText>
            </w:r>
            <w:r>
              <w:rPr>
                <w:noProof/>
                <w:webHidden/>
              </w:rPr>
            </w:r>
            <w:r>
              <w:rPr>
                <w:noProof/>
                <w:webHidden/>
              </w:rPr>
              <w:fldChar w:fldCharType="separate"/>
            </w:r>
            <w:r w:rsidR="0072027E">
              <w:rPr>
                <w:noProof/>
                <w:webHidden/>
              </w:rPr>
              <w:t>21</w:t>
            </w:r>
            <w:r>
              <w:rPr>
                <w:noProof/>
                <w:webHidden/>
              </w:rPr>
              <w:fldChar w:fldCharType="end"/>
            </w:r>
          </w:hyperlink>
        </w:p>
        <w:p w14:paraId="01080F5C" w14:textId="2CCFA74A" w:rsidR="00DA2372" w:rsidRDefault="00DA2372">
          <w:pPr>
            <w:pStyle w:val="Turinys1"/>
            <w:rPr>
              <w:noProof/>
              <w:kern w:val="2"/>
              <w:sz w:val="22"/>
              <w:szCs w:val="22"/>
              <w14:ligatures w14:val="standardContextual"/>
            </w:rPr>
          </w:pPr>
          <w:hyperlink w:anchor="_Toc191278236" w:history="1">
            <w:r w:rsidRPr="00546BC5">
              <w:rPr>
                <w:rStyle w:val="Hipersaitas"/>
                <w:rFonts w:asciiTheme="majorBidi" w:eastAsia="Calibri" w:hAnsiTheme="majorBidi"/>
                <w:noProof/>
              </w:rPr>
              <w:t>Pirkimo sąlygų 6 priedas „Pasiūlymų forma“</w:t>
            </w:r>
            <w:r>
              <w:rPr>
                <w:noProof/>
                <w:webHidden/>
              </w:rPr>
              <w:tab/>
            </w:r>
            <w:r>
              <w:rPr>
                <w:noProof/>
                <w:webHidden/>
              </w:rPr>
              <w:fldChar w:fldCharType="begin"/>
            </w:r>
            <w:r>
              <w:rPr>
                <w:noProof/>
                <w:webHidden/>
              </w:rPr>
              <w:instrText xml:space="preserve"> PAGEREF _Toc191278236 \h </w:instrText>
            </w:r>
            <w:r>
              <w:rPr>
                <w:noProof/>
                <w:webHidden/>
              </w:rPr>
            </w:r>
            <w:r>
              <w:rPr>
                <w:noProof/>
                <w:webHidden/>
              </w:rPr>
              <w:fldChar w:fldCharType="separate"/>
            </w:r>
            <w:r w:rsidR="0072027E">
              <w:rPr>
                <w:noProof/>
                <w:webHidden/>
              </w:rPr>
              <w:t>22</w:t>
            </w:r>
            <w:r>
              <w:rPr>
                <w:noProof/>
                <w:webHidden/>
              </w:rPr>
              <w:fldChar w:fldCharType="end"/>
            </w:r>
          </w:hyperlink>
        </w:p>
        <w:p w14:paraId="2D41F0E0" w14:textId="16264183" w:rsidR="00DA2372" w:rsidRDefault="00DA2372">
          <w:pPr>
            <w:pStyle w:val="Turinys1"/>
            <w:rPr>
              <w:noProof/>
              <w:kern w:val="2"/>
              <w:sz w:val="22"/>
              <w:szCs w:val="22"/>
              <w14:ligatures w14:val="standardContextual"/>
            </w:rPr>
          </w:pPr>
          <w:hyperlink w:anchor="_Toc191278237" w:history="1">
            <w:r w:rsidRPr="00546BC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_Toc191278237 \h </w:instrText>
            </w:r>
            <w:r>
              <w:rPr>
                <w:noProof/>
                <w:webHidden/>
              </w:rPr>
            </w:r>
            <w:r>
              <w:rPr>
                <w:noProof/>
                <w:webHidden/>
              </w:rPr>
              <w:fldChar w:fldCharType="separate"/>
            </w:r>
            <w:r w:rsidR="0072027E">
              <w:rPr>
                <w:noProof/>
                <w:webHidden/>
              </w:rPr>
              <w:t>23</w:t>
            </w:r>
            <w:r>
              <w:rPr>
                <w:noProof/>
                <w:webHidden/>
              </w:rPr>
              <w:fldChar w:fldCharType="end"/>
            </w:r>
          </w:hyperlink>
        </w:p>
        <w:p w14:paraId="55C27A8C" w14:textId="65525240" w:rsidR="00DA2372" w:rsidRDefault="00DA2372">
          <w:pPr>
            <w:pStyle w:val="Turinys1"/>
            <w:rPr>
              <w:noProof/>
              <w:kern w:val="2"/>
              <w:sz w:val="22"/>
              <w:szCs w:val="22"/>
              <w14:ligatures w14:val="standardContextual"/>
            </w:rPr>
          </w:pPr>
          <w:hyperlink w:anchor="_Toc191278238" w:history="1">
            <w:r w:rsidRPr="00546BC5">
              <w:rPr>
                <w:rStyle w:val="Hipersaitas"/>
                <w:rFonts w:asciiTheme="majorBidi" w:hAnsiTheme="majorBidi"/>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_Toc191278238 \h </w:instrText>
            </w:r>
            <w:r>
              <w:rPr>
                <w:noProof/>
                <w:webHidden/>
              </w:rPr>
            </w:r>
            <w:r>
              <w:rPr>
                <w:noProof/>
                <w:webHidden/>
              </w:rPr>
              <w:fldChar w:fldCharType="separate"/>
            </w:r>
            <w:r w:rsidR="0072027E">
              <w:rPr>
                <w:noProof/>
                <w:webHidden/>
              </w:rPr>
              <w:t>25</w:t>
            </w:r>
            <w:r>
              <w:rPr>
                <w:noProof/>
                <w:webHidden/>
              </w:rPr>
              <w:fldChar w:fldCharType="end"/>
            </w:r>
          </w:hyperlink>
        </w:p>
        <w:p w14:paraId="20E4228B" w14:textId="49718FCB" w:rsidR="00DA2372" w:rsidRDefault="00DA2372">
          <w:pPr>
            <w:pStyle w:val="Turinys1"/>
            <w:rPr>
              <w:noProof/>
              <w:kern w:val="2"/>
              <w:sz w:val="22"/>
              <w:szCs w:val="22"/>
              <w14:ligatures w14:val="standardContextual"/>
            </w:rPr>
          </w:pPr>
          <w:hyperlink w:anchor="_Toc191278239" w:history="1">
            <w:r w:rsidRPr="00546BC5">
              <w:rPr>
                <w:rStyle w:val="Hipersaitas"/>
                <w:rFonts w:asciiTheme="majorBidi" w:hAnsiTheme="majorBidi"/>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_Toc191278239 \h </w:instrText>
            </w:r>
            <w:r>
              <w:rPr>
                <w:noProof/>
                <w:webHidden/>
              </w:rPr>
            </w:r>
            <w:r>
              <w:rPr>
                <w:noProof/>
                <w:webHidden/>
              </w:rPr>
              <w:fldChar w:fldCharType="separate"/>
            </w:r>
            <w:r w:rsidR="0072027E">
              <w:rPr>
                <w:noProof/>
                <w:webHidden/>
              </w:rPr>
              <w:t>26</w:t>
            </w:r>
            <w:r>
              <w:rPr>
                <w:noProof/>
                <w:webHidden/>
              </w:rPr>
              <w:fldChar w:fldCharType="end"/>
            </w:r>
          </w:hyperlink>
        </w:p>
        <w:p w14:paraId="6B0DE9D6" w14:textId="1993301F" w:rsidR="00DA2372" w:rsidRDefault="00DA2372">
          <w:pPr>
            <w:pStyle w:val="Turinys1"/>
            <w:rPr>
              <w:noProof/>
              <w:kern w:val="2"/>
              <w:sz w:val="22"/>
              <w:szCs w:val="22"/>
              <w14:ligatures w14:val="standardContextual"/>
            </w:rPr>
          </w:pPr>
          <w:hyperlink w:anchor="_Toc191278240" w:history="1">
            <w:r w:rsidRPr="00546BC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_Toc191278240 \h </w:instrText>
            </w:r>
            <w:r>
              <w:rPr>
                <w:noProof/>
                <w:webHidden/>
              </w:rPr>
            </w:r>
            <w:r>
              <w:rPr>
                <w:noProof/>
                <w:webHidden/>
              </w:rPr>
              <w:fldChar w:fldCharType="separate"/>
            </w:r>
            <w:r w:rsidR="0072027E">
              <w:rPr>
                <w:noProof/>
                <w:webHidden/>
              </w:rPr>
              <w:t>27</w:t>
            </w:r>
            <w:r>
              <w:rPr>
                <w:noProof/>
                <w:webHidden/>
              </w:rPr>
              <w:fldChar w:fldCharType="end"/>
            </w:r>
          </w:hyperlink>
        </w:p>
        <w:p w14:paraId="13AE83CD" w14:textId="0FD0B18E" w:rsidR="00095AD0" w:rsidRPr="00095AD0" w:rsidRDefault="00095AD0" w:rsidP="00095AD0">
          <w:pPr>
            <w:contextualSpacing/>
            <w:rPr>
              <w:b/>
              <w:bCs/>
            </w:rPr>
          </w:pPr>
          <w:r w:rsidRPr="00095AD0">
            <w:rPr>
              <w:b/>
              <w:bCs/>
            </w:rPr>
            <w:fldChar w:fldCharType="end"/>
          </w:r>
        </w:p>
      </w:sdtContent>
    </w:sdt>
    <w:p w14:paraId="2423AE9A" w14:textId="77777777" w:rsidR="00095AD0" w:rsidRDefault="00095AD0"/>
    <w:p w14:paraId="5A75B024" w14:textId="77777777" w:rsidR="00095AD0" w:rsidRDefault="00095AD0"/>
    <w:p w14:paraId="5EEE83F5" w14:textId="77777777" w:rsidR="00095AD0" w:rsidRDefault="00095AD0"/>
    <w:p w14:paraId="34F1D67C" w14:textId="77777777" w:rsidR="00095AD0" w:rsidRDefault="00095AD0"/>
    <w:p w14:paraId="6784C9DC" w14:textId="77777777" w:rsidR="00095AD0" w:rsidRDefault="00095AD0"/>
    <w:p w14:paraId="0F228104" w14:textId="77777777" w:rsidR="00095AD0" w:rsidRDefault="00095AD0"/>
    <w:p w14:paraId="013CF12C" w14:textId="77777777" w:rsidR="00095AD0" w:rsidRDefault="00095AD0"/>
    <w:p w14:paraId="15CF241C" w14:textId="77777777" w:rsidR="00095AD0" w:rsidRDefault="00095AD0"/>
    <w:p w14:paraId="5D4E6217" w14:textId="77777777" w:rsidR="00095AD0" w:rsidRDefault="00095AD0"/>
    <w:p w14:paraId="1AF8F4A8" w14:textId="77777777" w:rsidR="00095AD0" w:rsidRDefault="00095AD0"/>
    <w:p w14:paraId="1ED208FA" w14:textId="77777777" w:rsidR="00095AD0" w:rsidRDefault="00095AD0"/>
    <w:p w14:paraId="78D1AA21" w14:textId="77777777" w:rsidR="005F5508" w:rsidRDefault="005F5508"/>
    <w:p w14:paraId="2DF7BD4D" w14:textId="77777777" w:rsidR="005F5508" w:rsidRPr="00DA2372" w:rsidRDefault="005F5508" w:rsidP="00095AD0">
      <w:pPr>
        <w:pStyle w:val="Antrat1"/>
        <w:numPr>
          <w:ilvl w:val="0"/>
          <w:numId w:val="37"/>
        </w:numPr>
        <w:rPr>
          <w:rFonts w:asciiTheme="majorBidi" w:hAnsiTheme="majorBidi"/>
          <w:sz w:val="28"/>
          <w:szCs w:val="28"/>
        </w:rPr>
      </w:pPr>
      <w:bookmarkStart w:id="0" w:name="_Toc190008536"/>
      <w:bookmarkStart w:id="1" w:name="_Toc191278221"/>
      <w:bookmarkStart w:id="2" w:name="_Toc335201954"/>
      <w:bookmarkStart w:id="3" w:name="_Toc147739116"/>
      <w:r w:rsidRPr="00DA2372">
        <w:rPr>
          <w:rFonts w:asciiTheme="majorBidi" w:hAnsiTheme="majorBidi"/>
          <w:sz w:val="28"/>
          <w:szCs w:val="28"/>
        </w:rPr>
        <w:lastRenderedPageBreak/>
        <w:t>Bendra informacija</w:t>
      </w:r>
      <w:bookmarkEnd w:id="0"/>
      <w:bookmarkEnd w:id="1"/>
    </w:p>
    <w:p w14:paraId="1361CD8F"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rPr>
      </w:pPr>
      <w:r w:rsidRPr="005F5508">
        <w:rPr>
          <w:rFonts w:ascii="Times New Roman" w:hAnsi="Times New Roman" w:cs="Times New Roman"/>
        </w:rPr>
        <w:t>Perkančioji organizacija – VšĮ Alytaus poliklinika (</w:t>
      </w:r>
      <w:r w:rsidRPr="005F5508">
        <w:rPr>
          <w:rFonts w:ascii="Times New Roman" w:eastAsia="Calibri" w:hAnsi="Times New Roman" w:cs="Times New Roman"/>
        </w:rPr>
        <w:t xml:space="preserve">Centrinė perkančioji organizacija), juridinio asmens kodas 190272218, adresas Naujoji g. 48, Alytus LT-62381. </w:t>
      </w:r>
      <w:r w:rsidRPr="005F5508">
        <w:rPr>
          <w:rFonts w:ascii="Times New Roman" w:hAnsi="Times New Roman" w:cs="Times New Roman"/>
        </w:rPr>
        <w:t>Perkančioji organizacija nėra PVM mokėtoja</w:t>
      </w:r>
      <w:r w:rsidRPr="005F5508">
        <w:rPr>
          <w:rFonts w:ascii="Times New Roman" w:eastAsia="Calibri" w:hAnsi="Times New Roman" w:cs="Times New Roman"/>
        </w:rPr>
        <w:t>.</w:t>
      </w:r>
    </w:p>
    <w:p w14:paraId="2A17AEBB"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rPr>
      </w:pPr>
      <w:r w:rsidRPr="005F5508">
        <w:rPr>
          <w:rFonts w:ascii="Times New Roman" w:hAnsi="Times New Roman" w:cs="Times New Roman"/>
        </w:rPr>
        <w:t>Sutartį pasirašys perkančioji organizacija</w:t>
      </w:r>
    </w:p>
    <w:p w14:paraId="69971638"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rPr>
      </w:pPr>
      <w:r w:rsidRPr="005F5508">
        <w:rPr>
          <w:rFonts w:ascii="Times New Roman" w:hAnsi="Times New Roman" w:cs="Times New Roman"/>
        </w:rPr>
        <w:t>Pirkimas vykdomas bendra tvarka, nes VšĮ CPO LT  kataloge tokių prekių šiuo metu užsakyti negalima.</w:t>
      </w:r>
    </w:p>
    <w:p w14:paraId="643C5DD3" w14:textId="77777777" w:rsidR="005F5508" w:rsidRPr="005F5508" w:rsidRDefault="005F5508" w:rsidP="005F5508">
      <w:pPr>
        <w:pStyle w:val="Sraopastraipa"/>
        <w:spacing w:after="0" w:line="20" w:lineRule="atLeast"/>
        <w:ind w:left="0" w:firstLine="567"/>
        <w:jc w:val="both"/>
        <w:rPr>
          <w:rFonts w:ascii="Times New Roman" w:eastAsia="Times New Roman" w:hAnsi="Times New Roman" w:cs="Times New Roman"/>
        </w:rPr>
      </w:pPr>
      <w:r w:rsidRPr="005F5508">
        <w:rPr>
          <w:rFonts w:ascii="Times New Roman" w:hAnsi="Times New Roman" w:cs="Times New Roman"/>
        </w:rPr>
        <w:t xml:space="preserve">1.4. </w:t>
      </w:r>
      <w:r w:rsidRPr="005F5508">
        <w:rPr>
          <w:rFonts w:ascii="Times New Roman" w:eastAsia="Times New Roman" w:hAnsi="Times New Roman" w:cs="Times New Roman"/>
        </w:rPr>
        <w:t>Perkančioji organizacija nerezervuoja teisės dalyvauti pirkime.</w:t>
      </w:r>
    </w:p>
    <w:p w14:paraId="7AE84EAD" w14:textId="77777777" w:rsidR="005F5508" w:rsidRPr="005F5508" w:rsidRDefault="005F5508" w:rsidP="005F5508">
      <w:pPr>
        <w:pStyle w:val="Sraopastraipa"/>
        <w:spacing w:after="0" w:line="20" w:lineRule="atLeast"/>
        <w:ind w:left="0" w:firstLine="567"/>
        <w:jc w:val="both"/>
        <w:rPr>
          <w:rFonts w:ascii="Times New Roman" w:eastAsia="Times New Roman" w:hAnsi="Times New Roman" w:cs="Times New Roman"/>
        </w:rPr>
      </w:pPr>
      <w:r w:rsidRPr="005F5508">
        <w:rPr>
          <w:rFonts w:ascii="Times New Roman" w:hAnsi="Times New Roman" w:cs="Times New Roman"/>
        </w:rPr>
        <w:t xml:space="preserve">1.5. Pirkimo Komisija yra sudaroma. </w:t>
      </w:r>
      <w:r w:rsidRPr="005F5508">
        <w:rPr>
          <w:rFonts w:ascii="Times New Roman" w:hAnsi="Times New Roman" w:cs="Times New Roman"/>
          <w:color w:val="000000"/>
        </w:rPr>
        <w:t xml:space="preserve"> </w:t>
      </w:r>
    </w:p>
    <w:p w14:paraId="19C1B0AE" w14:textId="77777777" w:rsidR="005F5508" w:rsidRDefault="005F5508" w:rsidP="005F5508">
      <w:pPr>
        <w:pStyle w:val="Sraopastraipa"/>
        <w:spacing w:after="0" w:line="240" w:lineRule="auto"/>
        <w:ind w:left="0" w:firstLine="567"/>
        <w:jc w:val="both"/>
        <w:rPr>
          <w:rFonts w:ascii="Times New Roman" w:hAnsi="Times New Roman" w:cs="Times New Roman"/>
        </w:rPr>
      </w:pPr>
      <w:r w:rsidRPr="005F5508">
        <w:rPr>
          <w:rFonts w:ascii="Times New Roman" w:hAnsi="Times New Roman" w:cs="Times New Roman"/>
        </w:rPr>
        <w:t>1.6. Stebėtojai dalyvauti Komisijos posėdžiuose nėra kviečiami.</w:t>
      </w:r>
    </w:p>
    <w:p w14:paraId="3807BD82" w14:textId="77777777" w:rsidR="005F5508" w:rsidRDefault="005F5508" w:rsidP="005F5508">
      <w:pPr>
        <w:pStyle w:val="Sraopastraipa"/>
        <w:spacing w:after="0" w:line="240" w:lineRule="auto"/>
        <w:ind w:left="0" w:firstLine="567"/>
        <w:jc w:val="both"/>
        <w:rPr>
          <w:rFonts w:ascii="Times New Roman" w:hAnsi="Times New Roman" w:cs="Times New Roman"/>
          <w:b/>
          <w:bCs/>
          <w:color w:val="000000" w:themeColor="text1"/>
        </w:rPr>
      </w:pPr>
      <w:r>
        <w:rPr>
          <w:rFonts w:ascii="Times New Roman" w:hAnsi="Times New Roman" w:cs="Times New Roman"/>
        </w:rPr>
        <w:t xml:space="preserve">1.7. </w:t>
      </w:r>
      <w:r w:rsidRPr="005F5508">
        <w:rPr>
          <w:rFonts w:ascii="Times New Roman" w:hAnsi="Times New Roman" w:cs="Times New Roman"/>
          <w:b/>
          <w:bCs/>
          <w:color w:val="000000" w:themeColor="text1"/>
        </w:rPr>
        <w:t>Pirkimas atliekamas įgyvendinant 2022-2030 metų plėtros programos valdytojos LR sveikatos apsaugos ministerijos sveikatos priežiūros kokybės ir efektyvumo didinimo plėtros programos pažangos priemonės Nr. 11-002-02-11-01 „Gerinti sveikatos priežiūros paslaugų kokybę ir prieinamumą“ veiklą „Alytaus miesto savivaldybės sveikatos centro modernizavimas“ Nr. 09-022-P-0042.</w:t>
      </w:r>
    </w:p>
    <w:p w14:paraId="4240066C" w14:textId="4AC97610" w:rsidR="005F5508" w:rsidRP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1.</w:t>
      </w:r>
      <w:r>
        <w:rPr>
          <w:rFonts w:ascii="Times New Roman" w:hAnsi="Times New Roman" w:cs="Times New Roman"/>
          <w:sz w:val="22"/>
          <w:szCs w:val="22"/>
        </w:rPr>
        <w:t>8</w:t>
      </w:r>
      <w:r w:rsidRPr="005F5508">
        <w:rPr>
          <w:rFonts w:ascii="Times New Roman" w:hAnsi="Times New Roman" w:cs="Times New Roman"/>
          <w:sz w:val="22"/>
          <w:szCs w:val="22"/>
        </w:rPr>
        <w:t xml:space="preserve">. </w:t>
      </w:r>
      <w:r w:rsidRPr="005F5508">
        <w:rPr>
          <w:rFonts w:ascii="Times New Roman" w:hAnsi="Times New Roman" w:cs="Times New Roman"/>
          <w:b/>
          <w:bCs/>
          <w:sz w:val="22"/>
          <w:szCs w:val="22"/>
        </w:rPr>
        <w:t>Atliekamas žaliasis pirkimas.</w:t>
      </w:r>
      <w:r w:rsidRPr="005F5508">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 – pirkdamas produktą pirkimo vykdytojas savarankiškai nustato aplinkos apsaugos kriterijus. Aplinkos apaugos kriterijai nustatyti </w:t>
      </w:r>
      <w:r w:rsidRPr="00C3208C">
        <w:rPr>
          <w:rFonts w:ascii="Times New Roman" w:hAnsi="Times New Roman" w:cs="Times New Roman"/>
          <w:color w:val="4472C4" w:themeColor="accent1"/>
          <w:sz w:val="22"/>
          <w:szCs w:val="22"/>
        </w:rPr>
        <w:t>specialiųjų sąlygų 10 priede – Sutarties projekte</w:t>
      </w:r>
      <w:r w:rsidRPr="005F5508">
        <w:rPr>
          <w:rFonts w:ascii="Times New Roman" w:hAnsi="Times New Roman" w:cs="Times New Roman"/>
          <w:sz w:val="22"/>
          <w:szCs w:val="22"/>
        </w:rPr>
        <w:t>.</w:t>
      </w:r>
    </w:p>
    <w:p w14:paraId="2D4331D4" w14:textId="328EB33F" w:rsidR="005F5508" w:rsidRPr="005F5508" w:rsidRDefault="005F5508" w:rsidP="005F5508">
      <w:pPr>
        <w:spacing w:after="0" w:line="240" w:lineRule="auto"/>
        <w:ind w:firstLine="567"/>
        <w:contextualSpacing/>
        <w:jc w:val="both"/>
        <w:rPr>
          <w:rFonts w:ascii="Times New Roman" w:eastAsia="Arial" w:hAnsi="Times New Roman" w:cs="Times New Roman"/>
          <w:sz w:val="22"/>
          <w:szCs w:val="22"/>
        </w:rPr>
      </w:pPr>
      <w:r w:rsidRPr="005F5508">
        <w:rPr>
          <w:rFonts w:ascii="Times New Roman" w:hAnsi="Times New Roman" w:cs="Times New Roman"/>
          <w:sz w:val="22"/>
          <w:szCs w:val="22"/>
        </w:rPr>
        <w:t>1.</w:t>
      </w:r>
      <w:r>
        <w:rPr>
          <w:rFonts w:ascii="Times New Roman" w:hAnsi="Times New Roman" w:cs="Times New Roman"/>
          <w:sz w:val="22"/>
          <w:szCs w:val="22"/>
        </w:rPr>
        <w:t>9</w:t>
      </w:r>
      <w:r w:rsidRPr="005F5508">
        <w:rPr>
          <w:rFonts w:ascii="Times New Roman" w:hAnsi="Times New Roman" w:cs="Times New Roman"/>
          <w:sz w:val="22"/>
          <w:szCs w:val="22"/>
        </w:rPr>
        <w:t xml:space="preserve">. </w:t>
      </w:r>
      <w:r w:rsidRPr="005F5508">
        <w:rPr>
          <w:rFonts w:ascii="Times New Roman" w:eastAsia="Arial" w:hAnsi="Times New Roman" w:cs="Times New Roman"/>
          <w:sz w:val="22"/>
          <w:szCs w:val="22"/>
        </w:rPr>
        <w:t xml:space="preserve">Išankstinis skelbimas apie pirkimą nebuvo paskelbtas. </w:t>
      </w:r>
    </w:p>
    <w:p w14:paraId="484498AC" w14:textId="77777777" w:rsidR="005F5508"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5F5508">
        <w:rPr>
          <w:rFonts w:ascii="Times New Roman" w:hAnsi="Times New Roman" w:cs="Times New Roman"/>
        </w:rPr>
        <w:t xml:space="preserve">Pirkime  perkančioji organizacija nenumato skelbti pranešimo dėl savanoriško </w:t>
      </w:r>
      <w:r w:rsidRPr="005F5508">
        <w:rPr>
          <w:rFonts w:ascii="Times New Roman" w:hAnsi="Times New Roman" w:cs="Times New Roman"/>
          <w:i/>
          <w:iCs/>
        </w:rPr>
        <w:t>ex ante</w:t>
      </w:r>
      <w:r w:rsidRPr="005F5508">
        <w:rPr>
          <w:rFonts w:ascii="Times New Roman" w:hAnsi="Times New Roman" w:cs="Times New Roman"/>
        </w:rPr>
        <w:t xml:space="preserve"> skaidrumo.</w:t>
      </w:r>
    </w:p>
    <w:p w14:paraId="5959A164" w14:textId="77777777" w:rsidR="005F5508"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5F5508">
        <w:rPr>
          <w:rFonts w:ascii="Times New Roman" w:hAnsi="Times New Roman" w:cs="Times New Roman"/>
        </w:rPr>
        <w:t>Pirkime neleidžiama pateikti alternatyvių pasiūlymų.</w:t>
      </w:r>
    </w:p>
    <w:p w14:paraId="5CA95D59" w14:textId="000BA22F" w:rsidR="005F5508" w:rsidRPr="00C3208C"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C3208C">
        <w:rPr>
          <w:rFonts w:ascii="Times New Roman" w:eastAsia="Arial" w:hAnsi="Times New Roman" w:cs="Times New Roman"/>
        </w:rPr>
        <w:t>Bendrosios pirkimo sąlygos yra neatskiriama šių pirkimo sąlygų dalis.</w:t>
      </w:r>
    </w:p>
    <w:p w14:paraId="686F11D2" w14:textId="77777777" w:rsidR="005F5508" w:rsidRPr="00DA2372" w:rsidRDefault="005F5508" w:rsidP="00095AD0">
      <w:pPr>
        <w:pStyle w:val="Antrat1"/>
        <w:rPr>
          <w:rFonts w:asciiTheme="majorBidi" w:hAnsiTheme="majorBidi"/>
          <w:sz w:val="28"/>
          <w:szCs w:val="28"/>
        </w:rPr>
      </w:pPr>
      <w:bookmarkStart w:id="4" w:name="_Ref39426332"/>
      <w:bookmarkStart w:id="5" w:name="_Ref39426338"/>
      <w:bookmarkStart w:id="6" w:name="_Toc190008537"/>
      <w:bookmarkStart w:id="7" w:name="_Toc191278222"/>
      <w:bookmarkEnd w:id="2"/>
      <w:r w:rsidRPr="00DA2372">
        <w:rPr>
          <w:rFonts w:asciiTheme="majorBidi" w:hAnsiTheme="majorBidi"/>
          <w:sz w:val="28"/>
          <w:szCs w:val="28"/>
        </w:rPr>
        <w:t>2. Pirkimo objektas</w:t>
      </w:r>
      <w:bookmarkEnd w:id="4"/>
      <w:bookmarkEnd w:id="5"/>
      <w:bookmarkEnd w:id="6"/>
      <w:bookmarkEnd w:id="7"/>
    </w:p>
    <w:p w14:paraId="080B941D" w14:textId="5DBDE134" w:rsidR="005F5508" w:rsidRPr="005F5508" w:rsidRDefault="005F5508" w:rsidP="00FC031C">
      <w:pPr>
        <w:numPr>
          <w:ilvl w:val="1"/>
          <w:numId w:val="7"/>
        </w:numPr>
        <w:tabs>
          <w:tab w:val="left" w:pos="709"/>
          <w:tab w:val="left" w:pos="993"/>
        </w:tabs>
        <w:spacing w:after="120" w:line="240" w:lineRule="auto"/>
        <w:ind w:left="0" w:firstLine="490"/>
        <w:contextualSpacing/>
        <w:jc w:val="both"/>
        <w:rPr>
          <w:rFonts w:ascii="Times New Roman" w:hAnsi="Times New Roman" w:cs="Times New Roman"/>
          <w:color w:val="FF0000"/>
          <w:sz w:val="22"/>
          <w:szCs w:val="22"/>
        </w:rPr>
      </w:pPr>
      <w:r w:rsidRPr="005F5508">
        <w:rPr>
          <w:rFonts w:ascii="Times New Roman" w:eastAsia="Calibri" w:hAnsi="Times New Roman" w:cs="Times New Roman"/>
          <w:color w:val="000000" w:themeColor="text1"/>
          <w:sz w:val="22"/>
          <w:szCs w:val="22"/>
        </w:rPr>
        <w:t xml:space="preserve">Perkančioji organizacija numato įsigyti </w:t>
      </w:r>
      <w:r w:rsidR="000F620A" w:rsidRPr="000F620A">
        <w:rPr>
          <w:rFonts w:ascii="Times New Roman" w:eastAsia="Calibri" w:hAnsi="Times New Roman" w:cs="Times New Roman"/>
          <w:b/>
          <w:bCs/>
          <w:color w:val="000000" w:themeColor="text1"/>
          <w:sz w:val="22"/>
          <w:szCs w:val="22"/>
        </w:rPr>
        <w:t>Ultragarsinės diagnostikos sistem</w:t>
      </w:r>
      <w:r w:rsidR="005A33DF">
        <w:rPr>
          <w:rFonts w:ascii="Times New Roman" w:eastAsia="Calibri" w:hAnsi="Times New Roman" w:cs="Times New Roman"/>
          <w:b/>
          <w:bCs/>
          <w:color w:val="000000" w:themeColor="text1"/>
          <w:sz w:val="22"/>
          <w:szCs w:val="22"/>
        </w:rPr>
        <w:t>as</w:t>
      </w:r>
      <w:r w:rsidRPr="005F5508">
        <w:rPr>
          <w:rFonts w:ascii="Times New Roman" w:hAnsi="Times New Roman" w:cs="Times New Roman"/>
          <w:b/>
          <w:bCs/>
          <w:sz w:val="22"/>
          <w:szCs w:val="22"/>
        </w:rPr>
        <w:t xml:space="preserve"> </w:t>
      </w:r>
      <w:r w:rsidRPr="005F5508">
        <w:rPr>
          <w:rFonts w:ascii="Times New Roman" w:eastAsia="Calibri" w:hAnsi="Times New Roman" w:cs="Times New Roman"/>
          <w:sz w:val="22"/>
          <w:szCs w:val="22"/>
        </w:rPr>
        <w:t>(toliau – Prekė</w:t>
      </w:r>
      <w:r w:rsidR="005A33DF">
        <w:rPr>
          <w:rFonts w:ascii="Times New Roman" w:eastAsia="Calibri" w:hAnsi="Times New Roman" w:cs="Times New Roman"/>
          <w:sz w:val="22"/>
          <w:szCs w:val="22"/>
        </w:rPr>
        <w:t>s</w:t>
      </w:r>
      <w:r w:rsidRPr="005F5508">
        <w:rPr>
          <w:rFonts w:ascii="Times New Roman" w:eastAsia="Calibri" w:hAnsi="Times New Roman" w:cs="Times New Roman"/>
          <w:sz w:val="22"/>
          <w:szCs w:val="22"/>
        </w:rPr>
        <w:t>).</w:t>
      </w:r>
      <w:r w:rsidRPr="005F5508">
        <w:rPr>
          <w:rFonts w:ascii="Times New Roman" w:hAnsi="Times New Roman" w:cs="Times New Roman"/>
          <w:sz w:val="22"/>
          <w:szCs w:val="22"/>
        </w:rPr>
        <w:t xml:space="preserve"> Reikalavimai pirkimo objektui nustatyti </w:t>
      </w:r>
      <w:r w:rsidRPr="005F5508">
        <w:rPr>
          <w:rFonts w:ascii="Times New Roman" w:hAnsi="Times New Roman" w:cs="Times New Roman"/>
          <w:color w:val="4472C4" w:themeColor="accent1"/>
          <w:sz w:val="22"/>
          <w:szCs w:val="22"/>
        </w:rPr>
        <w:t>specialiųjų pirkimo sąlygų 2</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„Techninė specifikacija“</w:t>
      </w:r>
      <w:r w:rsidRPr="005F5508">
        <w:rPr>
          <w:rFonts w:ascii="Times New Roman" w:hAnsi="Times New Roman" w:cs="Times New Roman"/>
          <w:color w:val="4472C4" w:themeColor="accent1"/>
          <w:sz w:val="22"/>
          <w:szCs w:val="22"/>
        </w:rPr>
        <w:t xml:space="preserve"> ir 10</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„Sutarties projektas“</w:t>
      </w:r>
      <w:r w:rsidRPr="005F5508">
        <w:rPr>
          <w:rFonts w:ascii="Times New Roman" w:hAnsi="Times New Roman" w:cs="Times New Roman"/>
          <w:sz w:val="22"/>
          <w:szCs w:val="22"/>
        </w:rPr>
        <w:t>.</w:t>
      </w:r>
    </w:p>
    <w:p w14:paraId="3F3DC273" w14:textId="3F970F3E" w:rsidR="005F5508" w:rsidRPr="005F5508" w:rsidRDefault="005F5508" w:rsidP="00FC031C">
      <w:pPr>
        <w:numPr>
          <w:ilvl w:val="1"/>
          <w:numId w:val="7"/>
        </w:numPr>
        <w:tabs>
          <w:tab w:val="left" w:pos="993"/>
        </w:tabs>
        <w:spacing w:after="0" w:line="240" w:lineRule="auto"/>
        <w:ind w:hanging="2770"/>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Pirkimo objektas skaidomas į </w:t>
      </w:r>
      <w:r w:rsidR="00762591">
        <w:rPr>
          <w:rFonts w:ascii="Times New Roman" w:hAnsi="Times New Roman" w:cs="Times New Roman"/>
          <w:sz w:val="22"/>
          <w:szCs w:val="22"/>
        </w:rPr>
        <w:t>2</w:t>
      </w:r>
      <w:r w:rsidRPr="005F5508">
        <w:rPr>
          <w:rFonts w:ascii="Times New Roman" w:hAnsi="Times New Roman" w:cs="Times New Roman"/>
          <w:sz w:val="22"/>
          <w:szCs w:val="22"/>
        </w:rPr>
        <w:t xml:space="preserve"> (</w:t>
      </w:r>
      <w:r w:rsidR="00762591">
        <w:rPr>
          <w:rFonts w:ascii="Times New Roman" w:hAnsi="Times New Roman" w:cs="Times New Roman"/>
          <w:sz w:val="22"/>
          <w:szCs w:val="22"/>
        </w:rPr>
        <w:t>dvi</w:t>
      </w:r>
      <w:r w:rsidRPr="005F5508">
        <w:rPr>
          <w:rFonts w:ascii="Times New Roman" w:hAnsi="Times New Roman" w:cs="Times New Roman"/>
          <w:sz w:val="22"/>
          <w:szCs w:val="22"/>
        </w:rPr>
        <w:t>) dalis:</w:t>
      </w:r>
    </w:p>
    <w:p w14:paraId="3F598C2C" w14:textId="0677521A" w:rsidR="005F5508" w:rsidRPr="005F5508" w:rsidRDefault="006A4A78" w:rsidP="00FC031C">
      <w:pPr>
        <w:numPr>
          <w:ilvl w:val="2"/>
          <w:numId w:val="7"/>
        </w:numPr>
        <w:tabs>
          <w:tab w:val="left" w:pos="993"/>
        </w:tabs>
        <w:spacing w:after="0" w:line="240" w:lineRule="auto"/>
        <w:ind w:left="1418" w:hanging="567"/>
        <w:contextualSpacing/>
        <w:jc w:val="both"/>
        <w:rPr>
          <w:rFonts w:ascii="Times New Roman" w:hAnsi="Times New Roman" w:cs="Times New Roman"/>
          <w:sz w:val="22"/>
          <w:szCs w:val="22"/>
        </w:rPr>
      </w:pPr>
      <w:r>
        <w:rPr>
          <w:rFonts w:ascii="Times New Roman" w:hAnsi="Times New Roman" w:cs="Times New Roman"/>
          <w:b/>
          <w:bCs/>
          <w:sz w:val="22"/>
          <w:szCs w:val="22"/>
        </w:rPr>
        <w:t>1</w:t>
      </w:r>
      <w:r w:rsidR="005F5508" w:rsidRPr="005F5508">
        <w:rPr>
          <w:rFonts w:ascii="Times New Roman" w:hAnsi="Times New Roman" w:cs="Times New Roman"/>
          <w:b/>
          <w:bCs/>
          <w:sz w:val="22"/>
          <w:szCs w:val="22"/>
        </w:rPr>
        <w:t xml:space="preserve"> pirkimo objekto dalis – </w:t>
      </w:r>
      <w:r w:rsidR="00FC031C">
        <w:rPr>
          <w:rFonts w:ascii="Times New Roman" w:hAnsi="Times New Roman" w:cs="Times New Roman"/>
          <w:b/>
          <w:bCs/>
          <w:sz w:val="22"/>
          <w:szCs w:val="22"/>
        </w:rPr>
        <w:t>Ultragarsinė diagnostinė sistema</w:t>
      </w:r>
      <w:r w:rsidR="00A705C3">
        <w:rPr>
          <w:rFonts w:ascii="Times New Roman" w:hAnsi="Times New Roman" w:cs="Times New Roman"/>
          <w:b/>
          <w:bCs/>
          <w:sz w:val="22"/>
          <w:szCs w:val="22"/>
        </w:rPr>
        <w:t xml:space="preserve"> su konvekciniu davikliu</w:t>
      </w:r>
      <w:r w:rsidR="005F5508" w:rsidRPr="005F5508">
        <w:rPr>
          <w:rFonts w:ascii="Times New Roman" w:hAnsi="Times New Roman" w:cs="Times New Roman"/>
          <w:sz w:val="22"/>
          <w:szCs w:val="22"/>
        </w:rPr>
        <w:t>;</w:t>
      </w:r>
    </w:p>
    <w:p w14:paraId="1E68EEF6" w14:textId="23261D19" w:rsidR="005F5508" w:rsidRPr="005F5508" w:rsidRDefault="006A4A78" w:rsidP="00FC031C">
      <w:pPr>
        <w:numPr>
          <w:ilvl w:val="2"/>
          <w:numId w:val="7"/>
        </w:numPr>
        <w:tabs>
          <w:tab w:val="left" w:pos="993"/>
        </w:tabs>
        <w:spacing w:after="0" w:line="240" w:lineRule="auto"/>
        <w:ind w:left="1418" w:hanging="567"/>
        <w:contextualSpacing/>
        <w:jc w:val="both"/>
        <w:rPr>
          <w:rFonts w:ascii="Times New Roman" w:hAnsi="Times New Roman" w:cs="Times New Roman"/>
          <w:sz w:val="22"/>
          <w:szCs w:val="22"/>
        </w:rPr>
      </w:pPr>
      <w:r>
        <w:rPr>
          <w:rFonts w:ascii="Times New Roman" w:hAnsi="Times New Roman" w:cs="Times New Roman"/>
          <w:b/>
          <w:bCs/>
          <w:sz w:val="22"/>
          <w:szCs w:val="22"/>
        </w:rPr>
        <w:t>2</w:t>
      </w:r>
      <w:r w:rsidR="005F5508" w:rsidRPr="005F5508">
        <w:rPr>
          <w:rFonts w:ascii="Times New Roman" w:hAnsi="Times New Roman" w:cs="Times New Roman"/>
          <w:b/>
          <w:bCs/>
          <w:sz w:val="22"/>
          <w:szCs w:val="22"/>
        </w:rPr>
        <w:t xml:space="preserve"> pirkimo objekto dalis – </w:t>
      </w:r>
      <w:r w:rsidR="00DD417F">
        <w:rPr>
          <w:rFonts w:ascii="Times New Roman" w:hAnsi="Times New Roman" w:cs="Times New Roman"/>
          <w:b/>
          <w:bCs/>
          <w:sz w:val="22"/>
          <w:szCs w:val="22"/>
        </w:rPr>
        <w:t>Ultragarsinė d</w:t>
      </w:r>
      <w:r w:rsidR="00FC031C">
        <w:rPr>
          <w:rFonts w:ascii="Times New Roman" w:hAnsi="Times New Roman" w:cs="Times New Roman"/>
          <w:b/>
          <w:bCs/>
          <w:sz w:val="22"/>
          <w:szCs w:val="22"/>
        </w:rPr>
        <w:t>iagnostinė sistema</w:t>
      </w:r>
      <w:r w:rsidR="00A705C3">
        <w:rPr>
          <w:rFonts w:ascii="Times New Roman" w:hAnsi="Times New Roman" w:cs="Times New Roman"/>
          <w:b/>
          <w:bCs/>
          <w:sz w:val="22"/>
          <w:szCs w:val="22"/>
        </w:rPr>
        <w:t xml:space="preserve"> su trimis davikliais</w:t>
      </w:r>
      <w:r w:rsidR="00FC031C">
        <w:rPr>
          <w:rFonts w:ascii="Times New Roman" w:hAnsi="Times New Roman" w:cs="Times New Roman"/>
          <w:b/>
          <w:bCs/>
          <w:sz w:val="22"/>
          <w:szCs w:val="22"/>
        </w:rPr>
        <w:t>.</w:t>
      </w:r>
    </w:p>
    <w:p w14:paraId="3AA4105C" w14:textId="7EC54E36" w:rsidR="005F5508" w:rsidRPr="005F5508" w:rsidRDefault="005F5508" w:rsidP="00FC031C">
      <w:pPr>
        <w:numPr>
          <w:ilvl w:val="1"/>
          <w:numId w:val="7"/>
        </w:numPr>
        <w:tabs>
          <w:tab w:val="left" w:pos="993"/>
        </w:tabs>
        <w:spacing w:after="0" w:line="240" w:lineRule="auto"/>
        <w:ind w:left="0" w:firstLine="426"/>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Pirkimo objekto dalių apimtys ir dalykas, reikalavimai ir techninė specifikacija apibrėžti </w:t>
      </w:r>
      <w:r w:rsidRPr="005F5508">
        <w:rPr>
          <w:rFonts w:ascii="Times New Roman" w:hAnsi="Times New Roman" w:cs="Times New Roman"/>
          <w:color w:val="4472C4" w:themeColor="accent1"/>
          <w:sz w:val="22"/>
          <w:szCs w:val="22"/>
        </w:rPr>
        <w:t>specialiųjų</w:t>
      </w:r>
      <w:r w:rsidRPr="005F5508">
        <w:rPr>
          <w:rFonts w:ascii="Times New Roman" w:hAnsi="Times New Roman" w:cs="Times New Roman"/>
          <w:sz w:val="22"/>
          <w:szCs w:val="22"/>
        </w:rPr>
        <w:t xml:space="preserve"> </w:t>
      </w:r>
      <w:r w:rsidRPr="005F5508">
        <w:rPr>
          <w:rFonts w:ascii="Times New Roman" w:hAnsi="Times New Roman" w:cs="Times New Roman"/>
          <w:color w:val="4472C4" w:themeColor="accent1"/>
          <w:sz w:val="22"/>
          <w:szCs w:val="22"/>
        </w:rPr>
        <w:t>pirkimo sąlygų 2 priede</w:t>
      </w:r>
      <w:r w:rsidR="009C3205">
        <w:rPr>
          <w:rFonts w:ascii="Times New Roman" w:hAnsi="Times New Roman" w:cs="Times New Roman"/>
          <w:color w:val="4472C4" w:themeColor="accent1"/>
          <w:sz w:val="22"/>
          <w:szCs w:val="22"/>
        </w:rPr>
        <w:t xml:space="preserve"> „Techninė specifikacija“</w:t>
      </w:r>
      <w:r w:rsidRPr="005F5508">
        <w:rPr>
          <w:rFonts w:ascii="Times New Roman" w:hAnsi="Times New Roman" w:cs="Times New Roman"/>
          <w:sz w:val="22"/>
          <w:szCs w:val="22"/>
        </w:rPr>
        <w:t>. Perkančioji organizacija sudarys vieną sutartį dėl pirkimo dalių, dėl kurių laimėtoju nustatytas tas pats tiekėjas.</w:t>
      </w:r>
    </w:p>
    <w:p w14:paraId="43146DB7" w14:textId="77777777" w:rsidR="005F5508" w:rsidRPr="005F5508" w:rsidRDefault="005F5508" w:rsidP="00FC031C">
      <w:pPr>
        <w:numPr>
          <w:ilvl w:val="1"/>
          <w:numId w:val="7"/>
        </w:numPr>
        <w:tabs>
          <w:tab w:val="left" w:pos="993"/>
        </w:tabs>
        <w:spacing w:after="0" w:line="240" w:lineRule="auto"/>
        <w:ind w:left="0" w:firstLine="426"/>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C1EC96" w14:textId="77777777" w:rsid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2.5. Jeigu apibūdinant pirkimo objektą techninėje specifikacijoje nurodytas standartas, </w:t>
      </w:r>
      <w:r w:rsidRPr="005F550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5508">
        <w:rPr>
          <w:rFonts w:ascii="Times New Roman" w:hAnsi="Times New Roman" w:cs="Times New Roman"/>
          <w:sz w:val="22"/>
          <w:szCs w:val="22"/>
        </w:rPr>
        <w:t xml:space="preserve">turi būti laikoma, kad kiekviena tokia nuoroda yra pateikta su žodžiais „arba lygiavertis“. </w:t>
      </w:r>
    </w:p>
    <w:p w14:paraId="37F2AA48" w14:textId="37F07303" w:rsidR="003B4CDF" w:rsidRDefault="003B4CDF" w:rsidP="003B4CDF">
      <w:pPr>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2.6. Į</w:t>
      </w:r>
      <w:r w:rsidRPr="003B4CDF">
        <w:rPr>
          <w:rFonts w:ascii="Times New Roman" w:hAnsi="Times New Roman" w:cs="Times New Roman"/>
          <w:sz w:val="22"/>
          <w:szCs w:val="22"/>
        </w:rPr>
        <w:t xml:space="preserve">sigyjama įranga  turi atitikti  2017 m. balandžio 5 d. Europos Parlamento ir Tarybos reglamento (ES) 2017/745 dėl medicinos priemonių, nustatančio medicinos įrangai taikomus bendruosius saugos ir veiksmingumo </w:t>
      </w:r>
      <w:r w:rsidRPr="003B4CDF">
        <w:rPr>
          <w:rFonts w:ascii="Times New Roman" w:hAnsi="Times New Roman" w:cs="Times New Roman"/>
          <w:sz w:val="22"/>
          <w:szCs w:val="22"/>
        </w:rPr>
        <w:lastRenderedPageBreak/>
        <w:t>reikalavimus, atsižvelgiant į jos numatytą paskirtį (priemonė paženklinta CE atitikties ženklu ar CE ženklu), nuostatas.“.</w:t>
      </w:r>
    </w:p>
    <w:p w14:paraId="7BA3C7AA" w14:textId="235241EA" w:rsidR="00560376" w:rsidRPr="00560376" w:rsidRDefault="00560376" w:rsidP="00560376">
      <w:pPr>
        <w:spacing w:after="0" w:line="240" w:lineRule="auto"/>
        <w:ind w:firstLine="567"/>
        <w:contextualSpacing/>
        <w:jc w:val="both"/>
        <w:rPr>
          <w:rFonts w:ascii="Times New Roman" w:hAnsi="Times New Roman" w:cs="Times New Roman"/>
          <w:sz w:val="22"/>
          <w:szCs w:val="22"/>
        </w:rPr>
      </w:pPr>
      <w:r w:rsidRPr="00560376">
        <w:rPr>
          <w:rFonts w:ascii="Times New Roman" w:hAnsi="Times New Roman" w:cs="Times New Roman"/>
          <w:sz w:val="22"/>
          <w:szCs w:val="22"/>
        </w:rPr>
        <w:t>2.</w:t>
      </w:r>
      <w:r w:rsidR="003B4CDF">
        <w:rPr>
          <w:rFonts w:ascii="Times New Roman" w:hAnsi="Times New Roman" w:cs="Times New Roman"/>
          <w:sz w:val="22"/>
          <w:szCs w:val="22"/>
        </w:rPr>
        <w:t>7</w:t>
      </w:r>
      <w:r w:rsidRPr="00560376">
        <w:rPr>
          <w:rFonts w:ascii="Times New Roman" w:hAnsi="Times New Roman" w:cs="Times New Roman"/>
          <w:sz w:val="22"/>
          <w:szCs w:val="22"/>
        </w:rPr>
        <w:t xml:space="preserve">. Pirkimui skirtos lėšos (didžiausias pirkimui skiriamų lėšų dydis): </w:t>
      </w:r>
    </w:p>
    <w:p w14:paraId="4DA22D7C" w14:textId="0B1DDFFA" w:rsidR="005D6C03" w:rsidRDefault="00560376" w:rsidP="005D6C03">
      <w:pPr>
        <w:spacing w:after="0" w:line="240" w:lineRule="auto"/>
        <w:ind w:firstLine="567"/>
        <w:contextualSpacing/>
        <w:jc w:val="both"/>
        <w:rPr>
          <w:rFonts w:ascii="Times New Roman" w:hAnsi="Times New Roman" w:cs="Times New Roman"/>
          <w:sz w:val="22"/>
          <w:szCs w:val="22"/>
          <w:lang w:val="en-US"/>
        </w:rPr>
      </w:pPr>
      <w:r w:rsidRPr="00560376">
        <w:rPr>
          <w:rFonts w:ascii="Times New Roman" w:hAnsi="Times New Roman" w:cs="Times New Roman"/>
          <w:sz w:val="22"/>
          <w:szCs w:val="22"/>
        </w:rPr>
        <w:t>1 pirkimo dalis</w:t>
      </w:r>
      <w:r w:rsidRPr="00560376">
        <w:rPr>
          <w:rFonts w:ascii="Times New Roman" w:hAnsi="Times New Roman" w:cs="Times New Roman"/>
          <w:sz w:val="22"/>
          <w:szCs w:val="22"/>
          <w:lang w:val="en-US"/>
        </w:rPr>
        <w:t xml:space="preserve">: </w:t>
      </w:r>
      <w:r w:rsidR="005D6C03">
        <w:rPr>
          <w:rFonts w:ascii="Times New Roman" w:hAnsi="Times New Roman" w:cs="Times New Roman"/>
          <w:sz w:val="22"/>
          <w:szCs w:val="22"/>
          <w:lang w:val="en-US"/>
        </w:rPr>
        <w:t>41 322,31</w:t>
      </w:r>
      <w:r w:rsidR="005D6C03" w:rsidRPr="00560376">
        <w:rPr>
          <w:rFonts w:ascii="Times New Roman" w:hAnsi="Times New Roman" w:cs="Times New Roman"/>
          <w:sz w:val="22"/>
          <w:szCs w:val="22"/>
          <w:lang w:val="en-US"/>
        </w:rPr>
        <w:t xml:space="preserve"> Eur be PVM (</w:t>
      </w:r>
      <w:r w:rsidR="005D6C03">
        <w:rPr>
          <w:rFonts w:ascii="Times New Roman" w:hAnsi="Times New Roman" w:cs="Times New Roman"/>
          <w:sz w:val="22"/>
          <w:szCs w:val="22"/>
          <w:lang w:val="en-US"/>
        </w:rPr>
        <w:t>50 000,00</w:t>
      </w:r>
      <w:r w:rsidR="005D6C03" w:rsidRPr="00560376">
        <w:rPr>
          <w:rFonts w:ascii="Times New Roman" w:hAnsi="Times New Roman" w:cs="Times New Roman"/>
          <w:sz w:val="22"/>
          <w:szCs w:val="22"/>
          <w:lang w:val="en-US"/>
        </w:rPr>
        <w:t xml:space="preserve"> Eur su PVM)</w:t>
      </w:r>
      <w:r w:rsidR="005D6C03">
        <w:rPr>
          <w:rFonts w:ascii="Times New Roman" w:hAnsi="Times New Roman" w:cs="Times New Roman"/>
          <w:sz w:val="22"/>
          <w:szCs w:val="22"/>
          <w:lang w:val="en-US"/>
        </w:rPr>
        <w:t>;</w:t>
      </w:r>
    </w:p>
    <w:p w14:paraId="5BEFCC48" w14:textId="4500E7E1" w:rsidR="005D6C03" w:rsidRPr="00560376" w:rsidRDefault="00560376" w:rsidP="005D6C03">
      <w:pPr>
        <w:spacing w:after="0" w:line="240" w:lineRule="auto"/>
        <w:ind w:firstLine="567"/>
        <w:contextualSpacing/>
        <w:jc w:val="both"/>
        <w:rPr>
          <w:rFonts w:ascii="Times New Roman" w:hAnsi="Times New Roman" w:cs="Times New Roman"/>
          <w:sz w:val="22"/>
          <w:szCs w:val="22"/>
          <w:lang w:val="en-US"/>
        </w:rPr>
      </w:pPr>
      <w:r w:rsidRPr="00560376">
        <w:rPr>
          <w:rFonts w:ascii="Times New Roman" w:hAnsi="Times New Roman" w:cs="Times New Roman"/>
          <w:sz w:val="22"/>
          <w:szCs w:val="22"/>
        </w:rPr>
        <w:t>2 pirkimo dalis</w:t>
      </w:r>
      <w:r w:rsidRPr="00560376">
        <w:rPr>
          <w:rFonts w:ascii="Times New Roman" w:hAnsi="Times New Roman" w:cs="Times New Roman"/>
          <w:sz w:val="22"/>
          <w:szCs w:val="22"/>
          <w:lang w:val="en-US"/>
        </w:rPr>
        <w:t xml:space="preserve">: </w:t>
      </w:r>
      <w:r w:rsidR="005D6C03">
        <w:rPr>
          <w:rFonts w:ascii="Times New Roman" w:hAnsi="Times New Roman" w:cs="Times New Roman"/>
          <w:sz w:val="22"/>
          <w:szCs w:val="22"/>
          <w:lang w:val="en-US"/>
        </w:rPr>
        <w:t>49 917,36</w:t>
      </w:r>
      <w:r w:rsidR="005D6C03" w:rsidRPr="00560376">
        <w:rPr>
          <w:rFonts w:ascii="Times New Roman" w:hAnsi="Times New Roman" w:cs="Times New Roman"/>
          <w:sz w:val="22"/>
          <w:szCs w:val="22"/>
          <w:lang w:val="en-US"/>
        </w:rPr>
        <w:t xml:space="preserve"> Eur be PVM (</w:t>
      </w:r>
      <w:r w:rsidR="005D6C03">
        <w:rPr>
          <w:rFonts w:ascii="Times New Roman" w:hAnsi="Times New Roman" w:cs="Times New Roman"/>
          <w:sz w:val="22"/>
          <w:szCs w:val="22"/>
          <w:lang w:val="en-US"/>
        </w:rPr>
        <w:t>60 400</w:t>
      </w:r>
      <w:r w:rsidR="005D6C03" w:rsidRPr="00560376">
        <w:rPr>
          <w:rFonts w:ascii="Times New Roman" w:hAnsi="Times New Roman" w:cs="Times New Roman"/>
          <w:sz w:val="22"/>
          <w:szCs w:val="22"/>
          <w:lang w:val="en-US"/>
        </w:rPr>
        <w:t>,00 Eur su PVM)</w:t>
      </w:r>
      <w:r w:rsidR="005D6C03">
        <w:rPr>
          <w:rFonts w:ascii="Times New Roman" w:hAnsi="Times New Roman" w:cs="Times New Roman"/>
          <w:sz w:val="22"/>
          <w:szCs w:val="22"/>
          <w:lang w:val="en-US"/>
        </w:rPr>
        <w:t>.</w:t>
      </w:r>
    </w:p>
    <w:p w14:paraId="2200616F" w14:textId="197CDA00" w:rsidR="00560376" w:rsidRPr="00560376" w:rsidRDefault="00560376" w:rsidP="00560376">
      <w:pPr>
        <w:spacing w:after="0" w:line="240" w:lineRule="auto"/>
        <w:ind w:firstLine="567"/>
        <w:contextualSpacing/>
        <w:jc w:val="both"/>
        <w:rPr>
          <w:rFonts w:ascii="Times New Roman" w:hAnsi="Times New Roman" w:cs="Times New Roman"/>
          <w:sz w:val="22"/>
          <w:szCs w:val="22"/>
          <w:lang w:val="en-US"/>
        </w:rPr>
      </w:pPr>
    </w:p>
    <w:p w14:paraId="079DE793" w14:textId="77777777" w:rsidR="005F5508" w:rsidRPr="00DA2372" w:rsidRDefault="005F5508" w:rsidP="00CB3C55">
      <w:pPr>
        <w:pStyle w:val="Antrat1"/>
        <w:rPr>
          <w:rFonts w:asciiTheme="majorBidi" w:hAnsiTheme="majorBidi"/>
          <w:sz w:val="28"/>
          <w:szCs w:val="28"/>
        </w:rPr>
      </w:pPr>
      <w:bookmarkStart w:id="8" w:name="_Toc190008538"/>
      <w:bookmarkStart w:id="9" w:name="_Toc191278223"/>
      <w:r w:rsidRPr="00DA2372">
        <w:rPr>
          <w:rFonts w:asciiTheme="majorBidi" w:hAnsiTheme="majorBidi"/>
          <w:sz w:val="28"/>
          <w:szCs w:val="28"/>
        </w:rPr>
        <w:t xml:space="preserve">3. </w:t>
      </w:r>
      <w:bookmarkStart w:id="10" w:name="_Ref39427921"/>
      <w:bookmarkStart w:id="11" w:name="_Ref39427927"/>
      <w:bookmarkStart w:id="12" w:name="_Ref39740354"/>
      <w:r w:rsidRPr="00DA2372">
        <w:rPr>
          <w:rFonts w:asciiTheme="majorBidi" w:hAnsiTheme="majorBidi"/>
          <w:sz w:val="28"/>
          <w:szCs w:val="28"/>
        </w:rPr>
        <w:t>Susitikimai su tiekėjais</w:t>
      </w:r>
      <w:bookmarkEnd w:id="10"/>
      <w:bookmarkEnd w:id="11"/>
      <w:r w:rsidRPr="00DA2372">
        <w:rPr>
          <w:rFonts w:asciiTheme="majorBidi" w:hAnsiTheme="majorBidi"/>
          <w:sz w:val="28"/>
          <w:szCs w:val="28"/>
        </w:rPr>
        <w:t xml:space="preserve"> ir objekto apžiūra</w:t>
      </w:r>
      <w:bookmarkEnd w:id="8"/>
      <w:bookmarkEnd w:id="9"/>
      <w:bookmarkEnd w:id="12"/>
    </w:p>
    <w:p w14:paraId="4FC9A4E8" w14:textId="77777777" w:rsidR="005F5508" w:rsidRP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iCs/>
          <w:sz w:val="22"/>
          <w:szCs w:val="22"/>
        </w:rPr>
        <w:t>3.1.</w:t>
      </w:r>
      <w:r w:rsidRPr="005F5508">
        <w:rPr>
          <w:rFonts w:ascii="Times New Roman" w:hAnsi="Times New Roman" w:cs="Times New Roman"/>
          <w:i/>
          <w:color w:val="FF0000"/>
          <w:sz w:val="22"/>
          <w:szCs w:val="22"/>
        </w:rPr>
        <w:t xml:space="preserve"> </w:t>
      </w:r>
      <w:r w:rsidRPr="005F5508">
        <w:rPr>
          <w:rFonts w:ascii="Times New Roman" w:hAnsi="Times New Roman" w:cs="Times New Roman"/>
          <w:sz w:val="22"/>
          <w:szCs w:val="22"/>
        </w:rPr>
        <w:t>Perkančioji organizacija nerengs susitikimo su tiekėjais dėl pirkimo sąlygų paaiškinimo.</w:t>
      </w:r>
    </w:p>
    <w:p w14:paraId="05C83317" w14:textId="77777777" w:rsidR="005F5508" w:rsidRPr="005F5508" w:rsidRDefault="005F5508" w:rsidP="005F5508">
      <w:pPr>
        <w:tabs>
          <w:tab w:val="left" w:pos="993"/>
        </w:tabs>
        <w:spacing w:after="0" w:line="240" w:lineRule="auto"/>
        <w:ind w:firstLine="567"/>
        <w:contextualSpacing/>
        <w:jc w:val="both"/>
        <w:rPr>
          <w:rFonts w:ascii="Times New Roman" w:eastAsiaTheme="minorHAnsi" w:hAnsi="Times New Roman" w:cs="Times New Roman"/>
          <w:sz w:val="22"/>
          <w:szCs w:val="22"/>
          <w:lang w:eastAsia="en-US"/>
        </w:rPr>
      </w:pPr>
      <w:r w:rsidRPr="005F5508">
        <w:rPr>
          <w:rFonts w:ascii="Times New Roman" w:eastAsiaTheme="minorHAnsi" w:hAnsi="Times New Roman" w:cs="Times New Roman"/>
          <w:sz w:val="22"/>
          <w:szCs w:val="22"/>
          <w:lang w:eastAsia="en-US"/>
        </w:rPr>
        <w:t>3.2.</w:t>
      </w:r>
      <w:r w:rsidRPr="005F5508">
        <w:rPr>
          <w:rFonts w:ascii="Times New Roman" w:eastAsiaTheme="minorHAnsi" w:hAnsi="Times New Roman" w:cs="Times New Roman"/>
          <w:sz w:val="22"/>
          <w:szCs w:val="22"/>
          <w:lang w:eastAsia="en-US"/>
        </w:rPr>
        <w:tab/>
        <w:t>Perkančioji organizacija nerengs objekto apžiūros.</w:t>
      </w:r>
    </w:p>
    <w:p w14:paraId="6C5CA33D" w14:textId="77777777" w:rsidR="005F5508" w:rsidRPr="005F5508" w:rsidRDefault="005F5508" w:rsidP="005F5508">
      <w:pPr>
        <w:tabs>
          <w:tab w:val="left" w:pos="993"/>
        </w:tabs>
        <w:spacing w:after="0" w:line="240" w:lineRule="auto"/>
        <w:ind w:firstLine="567"/>
        <w:contextualSpacing/>
        <w:jc w:val="both"/>
        <w:rPr>
          <w:rFonts w:ascii="Times New Roman" w:hAnsi="Times New Roman" w:cs="Times New Roman"/>
          <w:i/>
          <w:color w:val="FF0000"/>
          <w:sz w:val="22"/>
          <w:szCs w:val="22"/>
        </w:rPr>
      </w:pPr>
    </w:p>
    <w:p w14:paraId="38EF499B" w14:textId="77777777" w:rsidR="005F5508" w:rsidRPr="00DA2372" w:rsidRDefault="005F5508" w:rsidP="00CB3C55">
      <w:pPr>
        <w:pStyle w:val="Antrat1"/>
        <w:rPr>
          <w:rFonts w:asciiTheme="majorBidi" w:hAnsiTheme="majorBidi"/>
          <w:sz w:val="28"/>
          <w:szCs w:val="28"/>
        </w:rPr>
      </w:pPr>
      <w:bookmarkStart w:id="13" w:name="_Ref39473754"/>
      <w:bookmarkStart w:id="14" w:name="_Ref39473761"/>
      <w:bookmarkStart w:id="15" w:name="_Ref39474188"/>
      <w:bookmarkStart w:id="16" w:name="_Toc190008539"/>
      <w:bookmarkStart w:id="17" w:name="_Toc191278224"/>
      <w:r w:rsidRPr="00DA2372">
        <w:rPr>
          <w:rFonts w:asciiTheme="majorBidi" w:hAnsiTheme="majorBidi"/>
          <w:sz w:val="28"/>
          <w:szCs w:val="28"/>
        </w:rPr>
        <w:t>4. Tiekėjų pašalinimo pagrindai</w:t>
      </w:r>
      <w:bookmarkEnd w:id="13"/>
      <w:bookmarkEnd w:id="14"/>
      <w:bookmarkEnd w:id="15"/>
      <w:r w:rsidRPr="00DA2372">
        <w:rPr>
          <w:rFonts w:asciiTheme="majorBidi" w:hAnsiTheme="majorBidi"/>
          <w:sz w:val="28"/>
          <w:szCs w:val="28"/>
        </w:rPr>
        <w:t xml:space="preserve"> ir kvalifikacijos reikalavimai</w:t>
      </w:r>
      <w:bookmarkEnd w:id="16"/>
      <w:bookmarkEnd w:id="17"/>
    </w:p>
    <w:p w14:paraId="4EE78F42" w14:textId="7259F033" w:rsidR="005F5508" w:rsidRPr="005F5508" w:rsidRDefault="005F5508" w:rsidP="005F5508">
      <w:pPr>
        <w:spacing w:after="120" w:line="20" w:lineRule="atLeast"/>
        <w:ind w:firstLine="567"/>
        <w:contextualSpacing/>
        <w:jc w:val="both"/>
        <w:rPr>
          <w:rFonts w:ascii="Times New Roman" w:hAnsi="Times New Roman" w:cs="Times New Roman"/>
          <w:color w:val="4472C4" w:themeColor="accent1"/>
          <w:sz w:val="22"/>
          <w:szCs w:val="22"/>
        </w:rPr>
      </w:pPr>
      <w:r w:rsidRPr="005F5508">
        <w:rPr>
          <w:rFonts w:ascii="Times New Roman" w:hAnsi="Times New Roman" w:cs="Times New Roman"/>
          <w:sz w:val="22"/>
          <w:szCs w:val="22"/>
        </w:rPr>
        <w:t>4.1. Reikalavimai dėl tiekėjo ir</w:t>
      </w:r>
      <w:bookmarkStart w:id="18" w:name="_Hlk41039660"/>
      <w:r w:rsidRPr="005F5508">
        <w:rPr>
          <w:rFonts w:ascii="Times New Roman" w:hAnsi="Times New Roman" w:cs="Times New Roman"/>
          <w:sz w:val="22"/>
          <w:szCs w:val="22"/>
        </w:rPr>
        <w:t xml:space="preserve"> subtiekėjų (jei taikoma), ūkio subjektų, kurių pajėgumais tiekėjas remiasi, </w:t>
      </w:r>
      <w:bookmarkEnd w:id="18"/>
      <w:r w:rsidRPr="005F5508">
        <w:rPr>
          <w:rFonts w:ascii="Times New Roman" w:hAnsi="Times New Roman" w:cs="Times New Roman"/>
          <w:sz w:val="22"/>
          <w:szCs w:val="22"/>
        </w:rPr>
        <w:t xml:space="preserve">pašalinimo pagrindų nebuvimo bei jų nebuvimą patvirtinantys dokumentai nurodyti </w:t>
      </w:r>
      <w:r w:rsidRPr="005F5508">
        <w:rPr>
          <w:rFonts w:ascii="Times New Roman" w:hAnsi="Times New Roman" w:cs="Times New Roman"/>
          <w:color w:val="4472C4" w:themeColor="accent1"/>
          <w:sz w:val="22"/>
          <w:szCs w:val="22"/>
        </w:rPr>
        <w:t xml:space="preserve">specialiųjų </w:t>
      </w:r>
      <w:r w:rsidRPr="005F5508">
        <w:rPr>
          <w:rFonts w:ascii="Times New Roman" w:eastAsia="Calibri" w:hAnsi="Times New Roman" w:cs="Times New Roman"/>
          <w:color w:val="4472C4" w:themeColor="accent1"/>
          <w:sz w:val="22"/>
          <w:szCs w:val="22"/>
        </w:rPr>
        <w:t xml:space="preserve">pirkimo sąlygų </w:t>
      </w:r>
      <w:r w:rsidRPr="005F5508">
        <w:rPr>
          <w:rFonts w:ascii="Times New Roman" w:hAnsi="Times New Roman" w:cs="Times New Roman"/>
          <w:color w:val="4472C4" w:themeColor="accent1"/>
          <w:sz w:val="22"/>
          <w:szCs w:val="22"/>
        </w:rPr>
        <w:t xml:space="preserve">3  </w:t>
      </w:r>
      <w:r w:rsidRPr="005F5508">
        <w:rPr>
          <w:rFonts w:ascii="Times New Roman" w:eastAsia="Calibri" w:hAnsi="Times New Roman" w:cs="Times New Roman"/>
          <w:color w:val="4472C4" w:themeColor="accent1"/>
          <w:sz w:val="22"/>
          <w:szCs w:val="22"/>
        </w:rPr>
        <w:t>priede</w:t>
      </w:r>
      <w:r w:rsidR="009C3205">
        <w:rPr>
          <w:rFonts w:ascii="Times New Roman" w:eastAsia="Calibri" w:hAnsi="Times New Roman" w:cs="Times New Roman"/>
          <w:color w:val="4472C4" w:themeColor="accent1"/>
          <w:sz w:val="22"/>
          <w:szCs w:val="22"/>
        </w:rPr>
        <w:t xml:space="preserve"> „Tiekėjų pašalinimo pagrindai“</w:t>
      </w:r>
      <w:r w:rsidRPr="005F5508">
        <w:rPr>
          <w:rFonts w:ascii="Times New Roman" w:hAnsi="Times New Roman" w:cs="Times New Roman"/>
          <w:color w:val="4472C4" w:themeColor="accent1"/>
          <w:sz w:val="22"/>
          <w:szCs w:val="22"/>
        </w:rPr>
        <w:t xml:space="preserve">. </w:t>
      </w:r>
    </w:p>
    <w:p w14:paraId="246FA98D" w14:textId="77777777" w:rsidR="005F5508" w:rsidRPr="005F5508" w:rsidRDefault="005F5508" w:rsidP="005F5508">
      <w:pPr>
        <w:tabs>
          <w:tab w:val="left" w:pos="851"/>
        </w:tabs>
        <w:spacing w:after="0" w:line="20" w:lineRule="atLeast"/>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4.2. Tiekėjams nenustatomi kvalifikacijos reikalavimai. </w:t>
      </w:r>
    </w:p>
    <w:p w14:paraId="6AC84024" w14:textId="77777777" w:rsidR="005F5508" w:rsidRPr="005F5508" w:rsidRDefault="005F5508" w:rsidP="005F5508">
      <w:pPr>
        <w:tabs>
          <w:tab w:val="left" w:pos="851"/>
        </w:tabs>
        <w:spacing w:after="0" w:line="20" w:lineRule="atLeast"/>
        <w:ind w:firstLine="567"/>
        <w:contextualSpacing/>
        <w:jc w:val="both"/>
        <w:rPr>
          <w:rFonts w:ascii="Times New Roman" w:hAnsi="Times New Roman" w:cs="Times New Roman"/>
          <w:sz w:val="22"/>
          <w:szCs w:val="22"/>
          <w:highlight w:val="yellow"/>
        </w:rPr>
      </w:pPr>
    </w:p>
    <w:p w14:paraId="1F518E94" w14:textId="6279296B" w:rsidR="005F5508" w:rsidRPr="00DA2372" w:rsidRDefault="005F5508" w:rsidP="00CB3C55">
      <w:pPr>
        <w:pStyle w:val="Antrat1"/>
        <w:rPr>
          <w:rFonts w:asciiTheme="majorBidi" w:hAnsiTheme="majorBidi"/>
          <w:sz w:val="28"/>
          <w:szCs w:val="28"/>
        </w:rPr>
      </w:pPr>
      <w:bookmarkStart w:id="19" w:name="_Toc190008540"/>
      <w:bookmarkStart w:id="20" w:name="_Toc191278225"/>
      <w:bookmarkStart w:id="21" w:name="_Hlk189948467"/>
      <w:r w:rsidRPr="00DA2372">
        <w:rPr>
          <w:rFonts w:asciiTheme="majorBidi" w:hAnsiTheme="majorBidi"/>
          <w:sz w:val="28"/>
          <w:szCs w:val="28"/>
        </w:rPr>
        <w:t>5.</w:t>
      </w:r>
      <w:r w:rsidR="004258AD" w:rsidRPr="00DA2372">
        <w:rPr>
          <w:rFonts w:asciiTheme="majorBidi" w:hAnsiTheme="majorBidi"/>
          <w:sz w:val="28"/>
          <w:szCs w:val="28"/>
        </w:rPr>
        <w:t xml:space="preserve"> </w:t>
      </w:r>
      <w:r w:rsidRPr="00DA2372">
        <w:rPr>
          <w:rFonts w:asciiTheme="majorBidi" w:hAnsiTheme="majorBidi"/>
          <w:sz w:val="28"/>
          <w:szCs w:val="28"/>
        </w:rPr>
        <w:t>Reikalavimai, susiję su nacionaliniu saugumu</w:t>
      </w:r>
      <w:bookmarkEnd w:id="19"/>
      <w:bookmarkEnd w:id="20"/>
      <w:r w:rsidRPr="00DA2372">
        <w:rPr>
          <w:rFonts w:asciiTheme="majorBidi" w:hAnsiTheme="majorBidi"/>
          <w:sz w:val="28"/>
          <w:szCs w:val="28"/>
        </w:rPr>
        <w:t xml:space="preserve"> </w:t>
      </w:r>
    </w:p>
    <w:bookmarkEnd w:id="21"/>
    <w:p w14:paraId="16D79404" w14:textId="5F6DAF59" w:rsidR="005F5508" w:rsidRPr="005F5508" w:rsidRDefault="005F5508" w:rsidP="005F5508">
      <w:pPr>
        <w:spacing w:after="0" w:line="240" w:lineRule="auto"/>
        <w:ind w:firstLine="567"/>
        <w:jc w:val="both"/>
        <w:rPr>
          <w:rFonts w:ascii="Times New Roman" w:hAnsi="Times New Roman" w:cs="Times New Roman"/>
          <w:color w:val="000000" w:themeColor="text1"/>
          <w:sz w:val="22"/>
          <w:szCs w:val="22"/>
        </w:rPr>
      </w:pPr>
      <w:r w:rsidRPr="005F5508">
        <w:rPr>
          <w:rFonts w:ascii="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w:t>
      </w:r>
      <w:r w:rsidRPr="005F5508">
        <w:rPr>
          <w:rFonts w:ascii="Times New Roman" w:hAnsi="Times New Roman" w:cs="Times New Roman"/>
          <w:color w:val="4472C4" w:themeColor="accent1"/>
          <w:sz w:val="22"/>
          <w:szCs w:val="22"/>
        </w:rPr>
        <w:t>specialiųjų pirkimo sąlygų 8</w:t>
      </w:r>
      <w:r w:rsidR="009C3205">
        <w:rPr>
          <w:rFonts w:ascii="Times New Roman" w:hAnsi="Times New Roman" w:cs="Times New Roman"/>
          <w:color w:val="4472C4" w:themeColor="accent1"/>
          <w:sz w:val="22"/>
          <w:szCs w:val="22"/>
        </w:rPr>
        <w:t xml:space="preserve">  priede „</w:t>
      </w:r>
      <w:r w:rsidR="009C3205" w:rsidRPr="00590B88">
        <w:rPr>
          <w:rFonts w:asciiTheme="majorBidi" w:hAnsiTheme="majorBidi"/>
          <w:color w:val="4472C4" w:themeColor="accent1"/>
          <w:sz w:val="22"/>
          <w:szCs w:val="22"/>
        </w:rPr>
        <w:t>Tiekėjo deklaracija dėl atitikties Reglamento nuostatoms juridiniam asmeniui“</w:t>
      </w:r>
      <w:r w:rsidRPr="005F5508">
        <w:rPr>
          <w:rFonts w:ascii="Times New Roman" w:hAnsi="Times New Roman" w:cs="Times New Roman"/>
          <w:color w:val="4472C4" w:themeColor="accent1"/>
          <w:sz w:val="22"/>
          <w:szCs w:val="22"/>
        </w:rPr>
        <w:t>, 9 pried</w:t>
      </w:r>
      <w:r w:rsidR="009C3205">
        <w:rPr>
          <w:rFonts w:ascii="Times New Roman" w:hAnsi="Times New Roman" w:cs="Times New Roman"/>
          <w:color w:val="4472C4" w:themeColor="accent1"/>
          <w:sz w:val="22"/>
          <w:szCs w:val="22"/>
        </w:rPr>
        <w:t>e „</w:t>
      </w:r>
      <w:r w:rsidR="009C3205" w:rsidRPr="00590B88">
        <w:rPr>
          <w:rFonts w:asciiTheme="majorBidi" w:hAnsiTheme="majorBidi"/>
          <w:color w:val="4472C4" w:themeColor="accent1"/>
          <w:sz w:val="22"/>
          <w:szCs w:val="22"/>
        </w:rPr>
        <w:t xml:space="preserve">Tiekėjo deklaracija dėl atitikties Reglamento nuostatoms </w:t>
      </w:r>
      <w:r w:rsidR="009C3205">
        <w:rPr>
          <w:rFonts w:asciiTheme="majorBidi" w:hAnsiTheme="majorBidi"/>
          <w:color w:val="4472C4" w:themeColor="accent1"/>
          <w:sz w:val="22"/>
          <w:szCs w:val="22"/>
        </w:rPr>
        <w:t>fiziniam</w:t>
      </w:r>
      <w:r w:rsidR="009C3205" w:rsidRPr="00590B88">
        <w:rPr>
          <w:rFonts w:asciiTheme="majorBidi" w:hAnsiTheme="majorBidi"/>
          <w:color w:val="4472C4" w:themeColor="accent1"/>
          <w:sz w:val="22"/>
          <w:szCs w:val="22"/>
        </w:rPr>
        <w:t xml:space="preserve"> asmeniui“</w:t>
      </w:r>
      <w:r w:rsidRPr="005F5508">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67562588" w14:textId="77777777" w:rsidR="005F5508" w:rsidRPr="005F5508" w:rsidRDefault="005F5508" w:rsidP="005F5508">
      <w:pPr>
        <w:spacing w:after="0" w:line="240" w:lineRule="auto"/>
        <w:ind w:firstLine="567"/>
        <w:jc w:val="both"/>
        <w:rPr>
          <w:rFonts w:ascii="Times New Roman" w:hAnsi="Times New Roman" w:cs="Times New Roman"/>
          <w:color w:val="000000" w:themeColor="text1"/>
          <w:sz w:val="22"/>
          <w:szCs w:val="22"/>
        </w:rPr>
      </w:pPr>
      <w:r w:rsidRPr="005F5508">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01D4DAC" w14:textId="77777777" w:rsidR="005F5508" w:rsidRPr="00DA2372" w:rsidRDefault="005F5508" w:rsidP="00CB3C55">
      <w:pPr>
        <w:pStyle w:val="Antrat1"/>
        <w:rPr>
          <w:rFonts w:asciiTheme="majorBidi" w:hAnsiTheme="majorBidi"/>
          <w:sz w:val="28"/>
          <w:szCs w:val="28"/>
        </w:rPr>
      </w:pPr>
      <w:bookmarkStart w:id="22" w:name="_Toc190008541"/>
      <w:bookmarkStart w:id="23" w:name="_Toc191278226"/>
      <w:r w:rsidRPr="00DA2372">
        <w:rPr>
          <w:rFonts w:asciiTheme="majorBidi" w:hAnsiTheme="majorBidi"/>
          <w:sz w:val="28"/>
          <w:szCs w:val="28"/>
        </w:rPr>
        <w:t>6. Specialieji reikalavimai pasiūlymų rengimui ir pateikimui</w:t>
      </w:r>
      <w:bookmarkEnd w:id="22"/>
      <w:bookmarkEnd w:id="23"/>
    </w:p>
    <w:p w14:paraId="476D1327" w14:textId="77777777" w:rsidR="00174CBE" w:rsidRDefault="005F5508" w:rsidP="00174CBE">
      <w:pPr>
        <w:spacing w:after="0" w:line="20" w:lineRule="atLeast"/>
        <w:ind w:firstLine="567"/>
        <w:jc w:val="both"/>
        <w:rPr>
          <w:rFonts w:ascii="Times New Roman" w:hAnsi="Times New Roman" w:cs="Times New Roman"/>
          <w:i/>
          <w:iCs/>
          <w:color w:val="7030A0"/>
          <w:sz w:val="22"/>
          <w:szCs w:val="22"/>
        </w:rPr>
      </w:pPr>
      <w:r w:rsidRPr="005F5508">
        <w:rPr>
          <w:rFonts w:ascii="Times New Roman" w:hAnsi="Times New Roman" w:cs="Times New Roman"/>
          <w:sz w:val="22"/>
          <w:szCs w:val="22"/>
        </w:rPr>
        <w:t>6.1. Tiekėjo pasiūlymą sudaro CVP IS pateikiamų ir žemiau nurodytų dokumentų visuma:</w:t>
      </w:r>
    </w:p>
    <w:p w14:paraId="1AA4DE24" w14:textId="7C51FCDA" w:rsidR="00174CBE" w:rsidRDefault="00174CBE" w:rsidP="00174CBE">
      <w:pPr>
        <w:spacing w:after="0" w:line="20" w:lineRule="atLeast"/>
        <w:ind w:firstLine="1134"/>
        <w:jc w:val="both"/>
        <w:rPr>
          <w:rFonts w:ascii="Times New Roman" w:hAnsi="Times New Roman" w:cs="Times New Roman"/>
          <w:sz w:val="22"/>
          <w:szCs w:val="22"/>
        </w:rPr>
      </w:pPr>
      <w:r w:rsidRPr="00174CBE">
        <w:rPr>
          <w:rFonts w:ascii="Times New Roman" w:hAnsi="Times New Roman" w:cs="Times New Roman"/>
          <w:sz w:val="22"/>
          <w:szCs w:val="22"/>
        </w:rPr>
        <w:t xml:space="preserve">6.1.1. </w:t>
      </w:r>
      <w:r w:rsidR="005F5508" w:rsidRPr="005F5508">
        <w:rPr>
          <w:rFonts w:ascii="Times New Roman" w:hAnsi="Times New Roman" w:cs="Times New Roman"/>
          <w:sz w:val="22"/>
          <w:szCs w:val="22"/>
        </w:rPr>
        <w:t xml:space="preserve">tiekėjo pasirašytas pasiūlymas, parengtas pagal </w:t>
      </w:r>
      <w:r w:rsidR="005F5508" w:rsidRPr="005F5508">
        <w:rPr>
          <w:rFonts w:ascii="Times New Roman" w:hAnsi="Times New Roman" w:cs="Times New Roman"/>
          <w:color w:val="4472C4" w:themeColor="accent1"/>
          <w:sz w:val="22"/>
          <w:szCs w:val="22"/>
        </w:rPr>
        <w:t>specialiųjų pirkimo sąlygų 6</w:t>
      </w:r>
      <w:r w:rsidR="005F5508" w:rsidRPr="005F5508">
        <w:rPr>
          <w:rFonts w:ascii="Times New Roman" w:hAnsi="Times New Roman" w:cs="Times New Roman"/>
          <w:color w:val="4472C4" w:themeColor="accent1"/>
          <w:sz w:val="22"/>
          <w:szCs w:val="22"/>
          <w:shd w:val="clear" w:color="auto" w:fill="FFFFFF"/>
        </w:rPr>
        <w:t xml:space="preserve"> </w:t>
      </w:r>
      <w:r w:rsidR="005F5508" w:rsidRPr="005F5508">
        <w:rPr>
          <w:rFonts w:ascii="Times New Roman" w:hAnsi="Times New Roman" w:cs="Times New Roman"/>
          <w:color w:val="4472C4" w:themeColor="accent1"/>
          <w:sz w:val="22"/>
          <w:szCs w:val="22"/>
        </w:rPr>
        <w:t>priede</w:t>
      </w:r>
      <w:r w:rsidR="009C3205">
        <w:rPr>
          <w:rFonts w:ascii="Times New Roman" w:hAnsi="Times New Roman" w:cs="Times New Roman"/>
          <w:color w:val="4472C4" w:themeColor="accent1"/>
          <w:sz w:val="22"/>
          <w:szCs w:val="22"/>
        </w:rPr>
        <w:t xml:space="preserve"> „Pasiūlymo forma“</w:t>
      </w:r>
      <w:r w:rsidR="005F5508" w:rsidRPr="005F5508">
        <w:rPr>
          <w:rFonts w:ascii="Times New Roman" w:hAnsi="Times New Roman" w:cs="Times New Roman"/>
          <w:color w:val="4472C4" w:themeColor="accent1"/>
          <w:sz w:val="22"/>
          <w:szCs w:val="22"/>
        </w:rPr>
        <w:t xml:space="preserve"> </w:t>
      </w:r>
      <w:r w:rsidR="005F5508" w:rsidRPr="005F5508">
        <w:rPr>
          <w:rFonts w:ascii="Times New Roman" w:hAnsi="Times New Roman" w:cs="Times New Roman"/>
          <w:sz w:val="22"/>
          <w:szCs w:val="22"/>
        </w:rPr>
        <w:t>pateiktą pasiūlymo formą.</w:t>
      </w:r>
    </w:p>
    <w:p w14:paraId="1C5E8A22"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Pr>
          <w:rFonts w:ascii="Times New Roman" w:hAnsi="Times New Roman" w:cs="Times New Roman"/>
          <w:sz w:val="22"/>
          <w:szCs w:val="22"/>
        </w:rPr>
        <w:t xml:space="preserve">6.1.2. </w:t>
      </w:r>
      <w:r w:rsidR="005F5508" w:rsidRPr="005F5508">
        <w:rPr>
          <w:rFonts w:ascii="Times New Roman" w:hAnsi="Times New Roman" w:cs="Times New Roman"/>
          <w:sz w:val="22"/>
          <w:szCs w:val="22"/>
        </w:rPr>
        <w:t>užpildytas EBVPD (</w:t>
      </w:r>
      <w:r w:rsidR="005F5508" w:rsidRPr="005F5508">
        <w:rPr>
          <w:rFonts w:ascii="Times New Roman" w:hAnsi="Times New Roman" w:cs="Times New Roman"/>
          <w:color w:val="4472C4" w:themeColor="accent1"/>
          <w:sz w:val="22"/>
          <w:szCs w:val="22"/>
        </w:rPr>
        <w:t>specialiųjų pirkimo sąlygų 5 priedas</w:t>
      </w:r>
      <w:r w:rsidR="005F5508" w:rsidRPr="005F5508">
        <w:rPr>
          <w:rFonts w:ascii="Times New Roman" w:hAnsi="Times New Roman" w:cs="Times New Roman"/>
          <w:sz w:val="22"/>
          <w:szCs w:val="22"/>
        </w:rPr>
        <w:t>). Pasirašydamas pasiūlymą, tiekėjas patvirtina ir EBVPD tikrumą;</w:t>
      </w:r>
    </w:p>
    <w:p w14:paraId="4A50C296"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6.1.3. </w:t>
      </w:r>
      <w:r w:rsidR="005F5508" w:rsidRPr="00174CBE">
        <w:rPr>
          <w:rFonts w:ascii="Times New Roman" w:hAnsi="Times New Roman" w:cs="Times New Roman"/>
        </w:rPr>
        <w:t>jungtinės veiklos sutarties kopija (jeigu pirkime dalyvauja ūkio subjektų grupė jungtinės veiklos sutarties pagrindu);</w:t>
      </w:r>
    </w:p>
    <w:p w14:paraId="0D5E8493"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6.1.4. </w:t>
      </w:r>
      <w:r w:rsidR="005F5508" w:rsidRPr="005F5508">
        <w:rPr>
          <w:rFonts w:ascii="Times New Roman" w:hAnsi="Times New Roman" w:cs="Times New Roman"/>
          <w:sz w:val="22"/>
          <w:szCs w:val="22"/>
        </w:rPr>
        <w:t>dokumentas, patvirtinantis, kad asmuo, kuris pasirašė pasiūlymą (jei jis ne tiekėjo vadovas), turėjo teisę jį pasirašyti;</w:t>
      </w:r>
    </w:p>
    <w:p w14:paraId="1ECAEE74"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6.1.5. </w:t>
      </w:r>
      <w:r w:rsidR="005F5508" w:rsidRPr="005F5508">
        <w:rPr>
          <w:rFonts w:ascii="Times New Roman" w:hAnsi="Times New Roman" w:cs="Times New Roman"/>
          <w:sz w:val="22"/>
          <w:szCs w:val="22"/>
        </w:rPr>
        <w:t>pasiūlymo galiojimą užtikrinantis dokumentas (jeigu reikalaujama);</w:t>
      </w:r>
    </w:p>
    <w:p w14:paraId="107D28AE"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6.1.6. </w:t>
      </w:r>
      <w:r w:rsidR="005F5508" w:rsidRPr="005F550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F7D8169"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6.1.7. </w:t>
      </w:r>
      <w:r w:rsidR="005F5508" w:rsidRPr="005F5508">
        <w:rPr>
          <w:rFonts w:ascii="Times New Roman" w:hAnsi="Times New Roman" w:cs="Times New Roman"/>
          <w:sz w:val="22"/>
          <w:szCs w:val="22"/>
        </w:rPr>
        <w:t>jei tiekėjas pasitelkia subtiekėjus, subtiekėjo deklaracija ar kitas dokumentas, patvirtinantis jo sutikimą būti subtiekėju pirkime;</w:t>
      </w:r>
    </w:p>
    <w:p w14:paraId="0C282463" w14:textId="23BC48FA" w:rsidR="00174CBE" w:rsidRDefault="00174CBE" w:rsidP="00B725F2">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lastRenderedPageBreak/>
        <w:t xml:space="preserve">6.1.8. </w:t>
      </w:r>
      <w:r w:rsidR="005F5508" w:rsidRPr="005F5508">
        <w:rPr>
          <w:rFonts w:ascii="Times New Roman" w:hAnsi="Times New Roman" w:cs="Times New Roman"/>
          <w:sz w:val="22"/>
          <w:szCs w:val="22"/>
        </w:rPr>
        <w:t xml:space="preserve">techninė specifikacija, užpildyta pagal </w:t>
      </w:r>
      <w:r w:rsidR="005F5508" w:rsidRPr="005F5508">
        <w:rPr>
          <w:rFonts w:ascii="Times New Roman" w:hAnsi="Times New Roman" w:cs="Times New Roman"/>
          <w:color w:val="4472C4" w:themeColor="accent1"/>
          <w:sz w:val="22"/>
          <w:szCs w:val="22"/>
        </w:rPr>
        <w:t>specialiųjų pirkimo sąlygų 2 priedą</w:t>
      </w:r>
      <w:r w:rsidR="002B1BBD">
        <w:rPr>
          <w:rFonts w:ascii="Times New Roman" w:hAnsi="Times New Roman" w:cs="Times New Roman"/>
          <w:color w:val="4472C4" w:themeColor="accent1"/>
          <w:sz w:val="22"/>
          <w:szCs w:val="22"/>
        </w:rPr>
        <w:t xml:space="preserve"> „Techninė specifikacija“</w:t>
      </w:r>
      <w:r w:rsidR="005F5508" w:rsidRPr="005F5508">
        <w:rPr>
          <w:rFonts w:ascii="Times New Roman" w:hAnsi="Times New Roman" w:cs="Times New Roman"/>
          <w:i/>
          <w:iCs/>
          <w:sz w:val="22"/>
          <w:szCs w:val="22"/>
        </w:rPr>
        <w:t>;</w:t>
      </w:r>
    </w:p>
    <w:p w14:paraId="14F56A20" w14:textId="4D03718A"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w:t>
      </w:r>
      <w:r w:rsidR="00B725F2">
        <w:rPr>
          <w:rFonts w:ascii="Times New Roman" w:hAnsi="Times New Roman" w:cs="Times New Roman"/>
          <w:sz w:val="22"/>
          <w:szCs w:val="22"/>
        </w:rPr>
        <w:t>9</w:t>
      </w:r>
      <w:r w:rsidRPr="00174CBE">
        <w:rPr>
          <w:rFonts w:ascii="Times New Roman" w:hAnsi="Times New Roman" w:cs="Times New Roman"/>
          <w:sz w:val="22"/>
          <w:szCs w:val="22"/>
        </w:rPr>
        <w:t xml:space="preserve">. </w:t>
      </w:r>
      <w:r w:rsidR="005F5508" w:rsidRPr="005F5508">
        <w:rPr>
          <w:rFonts w:ascii="Times New Roman" w:hAnsi="Times New Roman" w:cs="Times New Roman"/>
          <w:sz w:val="22"/>
          <w:szCs w:val="22"/>
        </w:rPr>
        <w:t xml:space="preserve">prekių atitiktį techninės specifikacijos reikalavimams patvirtinančius dokumentus, reikalaujamus pateikti pagal </w:t>
      </w:r>
      <w:r w:rsidR="005F5508" w:rsidRPr="005F5508">
        <w:rPr>
          <w:rFonts w:ascii="Times New Roman" w:hAnsi="Times New Roman" w:cs="Times New Roman"/>
          <w:color w:val="4472C4" w:themeColor="accent1"/>
          <w:sz w:val="22"/>
          <w:szCs w:val="22"/>
        </w:rPr>
        <w:t>specialiųjų pirkimo sąlygų 2 priedą</w:t>
      </w:r>
      <w:r w:rsidR="002B1BBD">
        <w:rPr>
          <w:rFonts w:ascii="Times New Roman" w:hAnsi="Times New Roman" w:cs="Times New Roman"/>
          <w:color w:val="4472C4" w:themeColor="accent1"/>
          <w:sz w:val="22"/>
          <w:szCs w:val="22"/>
        </w:rPr>
        <w:t xml:space="preserve"> „Techninė specifikacija“</w:t>
      </w:r>
      <w:r w:rsidR="005F5508" w:rsidRPr="005F5508">
        <w:rPr>
          <w:rFonts w:ascii="Times New Roman" w:hAnsi="Times New Roman" w:cs="Times New Roman"/>
          <w:sz w:val="22"/>
          <w:szCs w:val="22"/>
        </w:rPr>
        <w:t>.</w:t>
      </w:r>
    </w:p>
    <w:p w14:paraId="16F33789" w14:textId="75874B56" w:rsidR="005F5508" w:rsidRPr="005F5508" w:rsidRDefault="00174CBE" w:rsidP="009364FC">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6.1.1</w:t>
      </w:r>
      <w:r w:rsidR="00B725F2">
        <w:rPr>
          <w:rFonts w:ascii="Times New Roman" w:hAnsi="Times New Roman" w:cs="Times New Roman"/>
          <w:sz w:val="22"/>
          <w:szCs w:val="22"/>
        </w:rPr>
        <w:t>0</w:t>
      </w:r>
      <w:r w:rsidRPr="00174CBE">
        <w:rPr>
          <w:rFonts w:ascii="Times New Roman" w:hAnsi="Times New Roman" w:cs="Times New Roman"/>
          <w:sz w:val="22"/>
          <w:szCs w:val="22"/>
        </w:rPr>
        <w:t xml:space="preserve">. </w:t>
      </w:r>
      <w:r w:rsidR="00B725F2" w:rsidRPr="00B725F2">
        <w:rPr>
          <w:rFonts w:ascii="Times New Roman" w:hAnsi="Times New Roman" w:cs="Times New Roman"/>
          <w:bCs/>
          <w:iCs/>
          <w:sz w:val="22"/>
          <w:szCs w:val="22"/>
        </w:rPr>
        <w:t xml:space="preserve">kita pirkimo sąlygose prašoma pateikti informacija ir (ar) dokumentai (jeigu prašoma). </w:t>
      </w:r>
    </w:p>
    <w:p w14:paraId="0BA63773" w14:textId="77777777" w:rsidR="005F5508" w:rsidRPr="005F5508" w:rsidRDefault="005F5508" w:rsidP="005F5508">
      <w:pPr>
        <w:tabs>
          <w:tab w:val="left" w:pos="1418"/>
        </w:tabs>
        <w:spacing w:after="0" w:line="240" w:lineRule="auto"/>
        <w:ind w:firstLine="709"/>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6.2. </w:t>
      </w:r>
      <w:r w:rsidRPr="005F5508">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F5508">
        <w:rPr>
          <w:rFonts w:ascii="Times New Roman" w:hAnsi="Times New Roman" w:cs="Times New Roman"/>
          <w:sz w:val="22"/>
          <w:szCs w:val="22"/>
        </w:rPr>
        <w:t>Perkančiajai organizacijai kilus abejonių dėl dokumentų tikrumo, ji turi teisę reikalauti pateikti dokumentų originalus.</w:t>
      </w:r>
      <w:r w:rsidRPr="005F5508">
        <w:rPr>
          <w:rFonts w:ascii="Times New Roman" w:eastAsia="Calibri" w:hAnsi="Times New Roman" w:cs="Times New Roman"/>
          <w:sz w:val="22"/>
          <w:szCs w:val="22"/>
        </w:rPr>
        <w:t xml:space="preserve"> Gali būti:</w:t>
      </w:r>
    </w:p>
    <w:p w14:paraId="02A9DE7E" w14:textId="77777777" w:rsidR="005F5508" w:rsidRPr="005F5508" w:rsidRDefault="005F5508" w:rsidP="005F5508">
      <w:pPr>
        <w:spacing w:after="0" w:line="240" w:lineRule="auto"/>
        <w:ind w:firstLine="709"/>
        <w:contextualSpacing/>
        <w:jc w:val="both"/>
        <w:rPr>
          <w:rFonts w:ascii="Times New Roman" w:hAnsi="Times New Roman" w:cs="Times New Roman"/>
          <w:bCs/>
          <w:iCs/>
          <w:sz w:val="22"/>
          <w:szCs w:val="22"/>
          <w:u w:val="single"/>
        </w:rPr>
      </w:pPr>
      <w:r w:rsidRPr="005F5508">
        <w:rPr>
          <w:rFonts w:ascii="Times New Roman" w:eastAsia="Calibri" w:hAnsi="Times New Roman" w:cs="Times New Roman"/>
          <w:bCs/>
          <w:iCs/>
          <w:sz w:val="22"/>
          <w:szCs w:val="22"/>
        </w:rPr>
        <w:t>6.2.1 pateikiami kvalifikuotu elektroniniu parašu pasirašyti elektroninėmis priemonėmis suformuoti dokumentai;</w:t>
      </w:r>
    </w:p>
    <w:p w14:paraId="49C94597" w14:textId="77777777" w:rsidR="005F5508" w:rsidRPr="005F5508" w:rsidRDefault="005F5508" w:rsidP="005F5508">
      <w:pPr>
        <w:tabs>
          <w:tab w:val="left" w:pos="1418"/>
        </w:tabs>
        <w:spacing w:after="0" w:line="240" w:lineRule="auto"/>
        <w:ind w:firstLine="709"/>
        <w:jc w:val="both"/>
        <w:rPr>
          <w:rFonts w:ascii="Times New Roman" w:hAnsi="Times New Roman" w:cs="Times New Roman"/>
          <w:bCs/>
          <w:iCs/>
          <w:sz w:val="22"/>
          <w:szCs w:val="22"/>
        </w:rPr>
      </w:pPr>
      <w:r w:rsidRPr="005F5508">
        <w:rPr>
          <w:rFonts w:ascii="Times New Roman" w:eastAsia="Calibri" w:hAnsi="Times New Roman" w:cs="Times New Roman"/>
          <w:bCs/>
          <w:iCs/>
          <w:sz w:val="22"/>
          <w:szCs w:val="22"/>
        </w:rPr>
        <w:t>6.2.2.skaitmeninės dokumentų kopijos (</w:t>
      </w:r>
      <w:r w:rsidRPr="005F5508">
        <w:rPr>
          <w:rFonts w:ascii="Times New Roman" w:eastAsia="Calibri" w:hAnsi="Times New Roman" w:cs="Times New Roman"/>
          <w:iCs/>
          <w:sz w:val="22"/>
          <w:szCs w:val="22"/>
        </w:rPr>
        <w:t>fiziniu parašu tvirtinami dokumentai turi būti pateikiami pasirašyti ir nuskenuoti)</w:t>
      </w:r>
      <w:r w:rsidRPr="005F5508">
        <w:rPr>
          <w:rFonts w:ascii="Times New Roman" w:eastAsia="Calibri" w:hAnsi="Times New Roman" w:cs="Times New Roman"/>
          <w:bCs/>
          <w:iCs/>
          <w:sz w:val="22"/>
          <w:szCs w:val="22"/>
        </w:rPr>
        <w:t>.</w:t>
      </w:r>
    </w:p>
    <w:p w14:paraId="497F8614" w14:textId="51C1E0A6" w:rsidR="005F5508" w:rsidRPr="005F5508" w:rsidRDefault="005F5508" w:rsidP="005F5508">
      <w:pPr>
        <w:tabs>
          <w:tab w:val="left" w:pos="1418"/>
        </w:tabs>
        <w:spacing w:after="0" w:line="240" w:lineRule="auto"/>
        <w:ind w:firstLine="709"/>
        <w:jc w:val="both"/>
        <w:rPr>
          <w:rFonts w:ascii="Times New Roman" w:hAnsi="Times New Roman" w:cs="Times New Roman"/>
          <w:bCs/>
          <w:iCs/>
          <w:sz w:val="22"/>
          <w:szCs w:val="22"/>
        </w:rPr>
      </w:pPr>
      <w:r w:rsidRPr="005F5508">
        <w:rPr>
          <w:rFonts w:ascii="Times New Roman" w:hAnsi="Times New Roman" w:cs="Times New Roman"/>
          <w:sz w:val="22"/>
          <w:szCs w:val="22"/>
        </w:rPr>
        <w:t>6.3.</w:t>
      </w:r>
      <w:r w:rsidR="00174CBE">
        <w:rPr>
          <w:rFonts w:ascii="Times New Roman" w:hAnsi="Times New Roman" w:cs="Times New Roman"/>
          <w:sz w:val="22"/>
          <w:szCs w:val="22"/>
        </w:rPr>
        <w:t xml:space="preserve"> </w:t>
      </w:r>
      <w:r w:rsidRPr="005F5508">
        <w:rPr>
          <w:rFonts w:ascii="Times New Roman" w:hAnsi="Times New Roman" w:cs="Times New Roman"/>
          <w:sz w:val="22"/>
          <w:szCs w:val="22"/>
        </w:rPr>
        <w:t xml:space="preserve">Pasiūlymas turi būti parengtas, lietuvių kalba. </w:t>
      </w:r>
      <w:r w:rsidRPr="005F550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5F5508">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477E0A" w14:textId="15D42636" w:rsidR="005F5508" w:rsidRPr="005F5508" w:rsidRDefault="005F5508" w:rsidP="005F5508">
      <w:pPr>
        <w:tabs>
          <w:tab w:val="left" w:pos="1418"/>
        </w:tabs>
        <w:spacing w:after="0" w:line="240" w:lineRule="auto"/>
        <w:ind w:firstLine="709"/>
        <w:jc w:val="both"/>
        <w:rPr>
          <w:rFonts w:ascii="Times New Roman" w:hAnsi="Times New Roman" w:cs="Times New Roman"/>
          <w:sz w:val="22"/>
          <w:szCs w:val="22"/>
        </w:rPr>
      </w:pPr>
      <w:r w:rsidRPr="005F5508">
        <w:rPr>
          <w:rFonts w:ascii="Times New Roman" w:hAnsi="Times New Roman" w:cs="Times New Roman"/>
          <w:bCs/>
          <w:iCs/>
          <w:sz w:val="22"/>
          <w:szCs w:val="22"/>
        </w:rPr>
        <w:t>6.4.</w:t>
      </w:r>
      <w:r w:rsidR="00174CBE">
        <w:rPr>
          <w:rFonts w:ascii="Times New Roman" w:hAnsi="Times New Roman" w:cs="Times New Roman"/>
          <w:bCs/>
          <w:iCs/>
          <w:sz w:val="22"/>
          <w:szCs w:val="22"/>
        </w:rPr>
        <w:t xml:space="preserve"> </w:t>
      </w:r>
      <w:r w:rsidRPr="005F5508">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DBB1822" w14:textId="77777777" w:rsidR="005F5508" w:rsidRPr="00D162FD" w:rsidRDefault="005F5508" w:rsidP="005F5508">
      <w:pPr>
        <w:spacing w:line="240" w:lineRule="auto"/>
        <w:ind w:firstLine="709"/>
        <w:jc w:val="both"/>
        <w:rPr>
          <w:rFonts w:ascii="Times New Roman" w:hAnsi="Times New Roman" w:cs="Times New Roman"/>
          <w:sz w:val="22"/>
          <w:szCs w:val="22"/>
        </w:rPr>
      </w:pPr>
      <w:r w:rsidRPr="005F5508">
        <w:rPr>
          <w:rFonts w:ascii="Times New Roman" w:eastAsia="Arial" w:hAnsi="Times New Roman" w:cs="Times New Roman"/>
          <w:sz w:val="22"/>
          <w:szCs w:val="22"/>
        </w:rPr>
        <w:t xml:space="preserve">6.5. </w:t>
      </w:r>
      <w:r w:rsidRPr="00D162FD">
        <w:rPr>
          <w:rFonts w:ascii="Times New Roman" w:eastAsia="Arial" w:hAnsi="Times New Roman" w:cs="Times New Roman"/>
          <w:sz w:val="22"/>
          <w:szCs w:val="22"/>
        </w:rPr>
        <w:t xml:space="preserve">Tiekėjų pasiūlymuose nurodytos kainos bus vertinamos </w:t>
      </w:r>
      <w:r w:rsidRPr="00D162FD">
        <w:rPr>
          <w:rFonts w:ascii="Times New Roman" w:hAnsi="Times New Roman" w:cs="Times New Roman"/>
          <w:sz w:val="22"/>
          <w:szCs w:val="22"/>
        </w:rPr>
        <w:t xml:space="preserve">ir lyginamos su visais mokesčiais, įskaitant PVM. </w:t>
      </w:r>
    </w:p>
    <w:p w14:paraId="2D99834E" w14:textId="5F113C46" w:rsidR="005F5508" w:rsidRPr="00DA2372" w:rsidRDefault="00CB3C55" w:rsidP="00CB3C55">
      <w:pPr>
        <w:pStyle w:val="Antrat1"/>
        <w:rPr>
          <w:rFonts w:asciiTheme="majorBidi" w:hAnsiTheme="majorBidi"/>
          <w:sz w:val="28"/>
          <w:szCs w:val="28"/>
        </w:rPr>
      </w:pPr>
      <w:bookmarkStart w:id="24" w:name="_Ref39430768"/>
      <w:bookmarkStart w:id="25" w:name="_Ref39430779"/>
      <w:bookmarkStart w:id="26" w:name="_Toc190008542"/>
      <w:bookmarkStart w:id="27" w:name="_Toc191278227"/>
      <w:r w:rsidRPr="00DA2372">
        <w:rPr>
          <w:rFonts w:asciiTheme="majorBidi" w:hAnsiTheme="majorBidi"/>
          <w:sz w:val="28"/>
          <w:szCs w:val="28"/>
        </w:rPr>
        <w:t xml:space="preserve">7. </w:t>
      </w:r>
      <w:r w:rsidR="005F5508" w:rsidRPr="00DA2372">
        <w:rPr>
          <w:rFonts w:asciiTheme="majorBidi" w:hAnsiTheme="majorBidi"/>
          <w:sz w:val="28"/>
          <w:szCs w:val="28"/>
        </w:rPr>
        <w:t>Pasiūlymo galiojimo užtikrinimas</w:t>
      </w:r>
      <w:bookmarkEnd w:id="24"/>
      <w:bookmarkEnd w:id="25"/>
      <w:bookmarkEnd w:id="26"/>
      <w:bookmarkEnd w:id="27"/>
    </w:p>
    <w:p w14:paraId="754F0E97" w14:textId="5027A9BC" w:rsidR="005F5508" w:rsidRPr="00A06F15" w:rsidRDefault="005F5508" w:rsidP="00A06F15">
      <w:pPr>
        <w:pStyle w:val="Sraopastraipa"/>
        <w:numPr>
          <w:ilvl w:val="1"/>
          <w:numId w:val="30"/>
        </w:numPr>
        <w:spacing w:after="0" w:line="240" w:lineRule="auto"/>
        <w:ind w:left="0" w:firstLine="709"/>
        <w:jc w:val="both"/>
        <w:rPr>
          <w:rFonts w:ascii="Times New Roman" w:eastAsia="Calibri" w:hAnsi="Times New Roman" w:cs="Times New Roman"/>
        </w:rPr>
      </w:pPr>
      <w:r w:rsidRPr="00A06F15">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58DFD53" w14:textId="77777777" w:rsidR="00174CBE" w:rsidRPr="00174CBE" w:rsidRDefault="00174CBE" w:rsidP="00174CBE">
      <w:pPr>
        <w:pStyle w:val="Sraopastraipa"/>
        <w:spacing w:after="0" w:line="240" w:lineRule="auto"/>
        <w:ind w:left="1070"/>
        <w:jc w:val="both"/>
        <w:rPr>
          <w:rFonts w:ascii="Times New Roman" w:hAnsi="Times New Roman" w:cs="Times New Roman"/>
        </w:rPr>
      </w:pPr>
    </w:p>
    <w:p w14:paraId="74EFAD17" w14:textId="2914EE79" w:rsidR="005F5508" w:rsidRPr="00DA2372" w:rsidRDefault="005F5508" w:rsidP="00CB3C55">
      <w:pPr>
        <w:pStyle w:val="Antrat1"/>
        <w:numPr>
          <w:ilvl w:val="0"/>
          <w:numId w:val="30"/>
        </w:numPr>
        <w:ind w:hanging="720"/>
        <w:rPr>
          <w:rFonts w:asciiTheme="majorBidi" w:hAnsiTheme="majorBidi"/>
          <w:sz w:val="28"/>
          <w:szCs w:val="28"/>
        </w:rPr>
      </w:pPr>
      <w:bookmarkStart w:id="28" w:name="_Ref39658218"/>
      <w:bookmarkStart w:id="29" w:name="_Ref39658226"/>
      <w:bookmarkStart w:id="30" w:name="_Ref39658248"/>
      <w:bookmarkStart w:id="31" w:name="_Ref39658251"/>
      <w:bookmarkStart w:id="32" w:name="_Toc190008543"/>
      <w:bookmarkStart w:id="33" w:name="_Toc191278228"/>
      <w:bookmarkStart w:id="34" w:name="_Ref39485250"/>
      <w:bookmarkStart w:id="35" w:name="_Ref39485258"/>
      <w:r w:rsidRPr="00DA2372">
        <w:rPr>
          <w:rFonts w:asciiTheme="majorBidi" w:hAnsiTheme="majorBidi"/>
          <w:sz w:val="28"/>
          <w:szCs w:val="28"/>
        </w:rPr>
        <w:t>Elektroninis aukcionas</w:t>
      </w:r>
      <w:bookmarkEnd w:id="28"/>
      <w:bookmarkEnd w:id="29"/>
      <w:bookmarkEnd w:id="30"/>
      <w:bookmarkEnd w:id="31"/>
      <w:bookmarkEnd w:id="32"/>
      <w:bookmarkEnd w:id="33"/>
    </w:p>
    <w:p w14:paraId="29D03D79" w14:textId="77777777" w:rsidR="005F5508" w:rsidRDefault="005F5508" w:rsidP="00174CBE">
      <w:pPr>
        <w:numPr>
          <w:ilvl w:val="1"/>
          <w:numId w:val="30"/>
        </w:numPr>
        <w:tabs>
          <w:tab w:val="left" w:pos="851"/>
        </w:tabs>
        <w:spacing w:after="0" w:line="240" w:lineRule="auto"/>
        <w:ind w:hanging="294"/>
        <w:contextualSpacing/>
        <w:rPr>
          <w:rFonts w:ascii="Times New Roman" w:hAnsi="Times New Roman" w:cs="Times New Roman"/>
          <w:sz w:val="22"/>
          <w:szCs w:val="22"/>
        </w:rPr>
      </w:pPr>
      <w:r w:rsidRPr="005F5508">
        <w:rPr>
          <w:rFonts w:ascii="Times New Roman" w:hAnsi="Times New Roman" w:cs="Times New Roman"/>
          <w:sz w:val="22"/>
          <w:szCs w:val="22"/>
        </w:rPr>
        <w:t>Perkančioji organizacija pirkime netaikys elektroninio aukciono.</w:t>
      </w:r>
    </w:p>
    <w:p w14:paraId="3B24BF3F" w14:textId="77777777" w:rsidR="00174CBE" w:rsidRPr="005F5508" w:rsidRDefault="00174CBE" w:rsidP="00174CBE">
      <w:pPr>
        <w:tabs>
          <w:tab w:val="left" w:pos="1134"/>
        </w:tabs>
        <w:spacing w:after="0" w:line="240" w:lineRule="auto"/>
        <w:ind w:left="1429"/>
        <w:contextualSpacing/>
        <w:rPr>
          <w:rFonts w:ascii="Times New Roman" w:hAnsi="Times New Roman" w:cs="Times New Roman"/>
          <w:sz w:val="22"/>
          <w:szCs w:val="22"/>
        </w:rPr>
      </w:pPr>
    </w:p>
    <w:p w14:paraId="34D31703" w14:textId="752B7D91" w:rsidR="005F5508" w:rsidRPr="00DA2372" w:rsidRDefault="005F5508" w:rsidP="00CB3C55">
      <w:pPr>
        <w:pStyle w:val="Antrat1"/>
        <w:numPr>
          <w:ilvl w:val="0"/>
          <w:numId w:val="30"/>
        </w:numPr>
        <w:ind w:hanging="720"/>
        <w:rPr>
          <w:rFonts w:asciiTheme="majorBidi" w:hAnsiTheme="majorBidi"/>
          <w:sz w:val="28"/>
          <w:szCs w:val="28"/>
        </w:rPr>
      </w:pPr>
      <w:bookmarkStart w:id="36" w:name="_Ref39667303"/>
      <w:bookmarkStart w:id="37" w:name="_Ref39667308"/>
      <w:bookmarkStart w:id="38" w:name="_Toc190008544"/>
      <w:bookmarkStart w:id="39" w:name="_Toc191278229"/>
      <w:r w:rsidRPr="00DA2372">
        <w:rPr>
          <w:rFonts w:asciiTheme="majorBidi" w:hAnsiTheme="majorBidi"/>
          <w:sz w:val="28"/>
          <w:szCs w:val="28"/>
        </w:rPr>
        <w:t>Pasiūlymų vertinimas</w:t>
      </w:r>
      <w:bookmarkEnd w:id="34"/>
      <w:bookmarkEnd w:id="35"/>
      <w:bookmarkEnd w:id="36"/>
      <w:bookmarkEnd w:id="37"/>
      <w:bookmarkEnd w:id="38"/>
      <w:bookmarkEnd w:id="39"/>
    </w:p>
    <w:p w14:paraId="79845989" w14:textId="4CD93C2B" w:rsidR="00A06F15" w:rsidRPr="007807F7" w:rsidRDefault="007807F7" w:rsidP="007807F7">
      <w:pPr>
        <w:pStyle w:val="Sraopastraipa"/>
        <w:numPr>
          <w:ilvl w:val="1"/>
          <w:numId w:val="30"/>
        </w:numPr>
        <w:spacing w:after="0" w:line="240" w:lineRule="auto"/>
        <w:ind w:left="-142" w:firstLine="568"/>
        <w:jc w:val="both"/>
        <w:rPr>
          <w:rFonts w:ascii="Times New Roman" w:eastAsia="Calibri" w:hAnsi="Times New Roman" w:cs="Times New Roman"/>
        </w:rPr>
      </w:pPr>
      <w:r w:rsidRPr="007807F7">
        <w:rPr>
          <w:rFonts w:ascii="Times New Roman" w:eastAsia="Calibri" w:hAnsi="Times New Roman" w:cs="Times New Roman"/>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Pr="007807F7">
        <w:rPr>
          <w:rFonts w:ascii="Times New Roman" w:eastAsia="Calibri" w:hAnsi="Times New Roman" w:cs="Times New Roman"/>
          <w:color w:val="4472C4" w:themeColor="accent1"/>
        </w:rPr>
        <w:t xml:space="preserve">specialiųjų pirkimo sąlygų </w:t>
      </w:r>
      <w:r w:rsidR="002B1BBD">
        <w:rPr>
          <w:rFonts w:ascii="Times New Roman" w:eastAsia="Calibri" w:hAnsi="Times New Roman" w:cs="Times New Roman"/>
          <w:color w:val="4472C4" w:themeColor="accent1"/>
        </w:rPr>
        <w:t>7</w:t>
      </w:r>
      <w:r w:rsidRPr="00095AD0">
        <w:rPr>
          <w:rFonts w:ascii="Times New Roman" w:eastAsia="Calibri" w:hAnsi="Times New Roman" w:cs="Times New Roman"/>
          <w:color w:val="ED0000"/>
        </w:rPr>
        <w:t xml:space="preserve"> </w:t>
      </w:r>
      <w:r w:rsidRPr="007807F7">
        <w:rPr>
          <w:rFonts w:ascii="Times New Roman" w:eastAsia="Calibri" w:hAnsi="Times New Roman" w:cs="Times New Roman"/>
          <w:color w:val="4472C4" w:themeColor="accent1"/>
        </w:rPr>
        <w:t>priede</w:t>
      </w:r>
      <w:r w:rsidR="002B1BBD">
        <w:rPr>
          <w:rFonts w:ascii="Times New Roman" w:eastAsia="Calibri" w:hAnsi="Times New Roman" w:cs="Times New Roman"/>
          <w:color w:val="4472C4" w:themeColor="accent1"/>
        </w:rPr>
        <w:t xml:space="preserve"> „Pasiūlymų vertinimo kriterijai ir sąlygos“</w:t>
      </w:r>
      <w:r w:rsidRPr="007807F7">
        <w:rPr>
          <w:rFonts w:ascii="Times New Roman" w:eastAsia="Calibri" w:hAnsi="Times New Roman" w:cs="Times New Roman"/>
        </w:rPr>
        <w:t>.</w:t>
      </w:r>
    </w:p>
    <w:p w14:paraId="5BB90985" w14:textId="77777777" w:rsidR="007807F7" w:rsidRPr="007807F7" w:rsidRDefault="007807F7" w:rsidP="007807F7">
      <w:pPr>
        <w:pStyle w:val="Sraopastraipa"/>
        <w:spacing w:after="0" w:line="240" w:lineRule="auto"/>
        <w:jc w:val="both"/>
        <w:rPr>
          <w:rFonts w:ascii="Times New Roman" w:hAnsi="Times New Roman" w:cs="Times New Roman"/>
        </w:rPr>
      </w:pPr>
    </w:p>
    <w:p w14:paraId="5856AE46" w14:textId="715E9069" w:rsidR="005F5508" w:rsidRPr="00DA2372" w:rsidRDefault="005F5508" w:rsidP="00CB3C55">
      <w:pPr>
        <w:pStyle w:val="Antrat1"/>
        <w:numPr>
          <w:ilvl w:val="0"/>
          <w:numId w:val="6"/>
        </w:numPr>
        <w:rPr>
          <w:rFonts w:asciiTheme="majorBidi" w:hAnsiTheme="majorBidi"/>
          <w:sz w:val="28"/>
          <w:szCs w:val="28"/>
        </w:rPr>
      </w:pPr>
      <w:bookmarkStart w:id="40" w:name="_Ref39425999"/>
      <w:bookmarkStart w:id="41" w:name="_Ref39426005"/>
      <w:bookmarkStart w:id="42" w:name="_Toc190008545"/>
      <w:bookmarkStart w:id="43" w:name="_Toc191278230"/>
      <w:r w:rsidRPr="00DA2372">
        <w:rPr>
          <w:rFonts w:asciiTheme="majorBidi" w:hAnsiTheme="majorBidi"/>
          <w:sz w:val="28"/>
          <w:szCs w:val="28"/>
        </w:rPr>
        <w:t>Sutarties sudarymas</w:t>
      </w:r>
      <w:bookmarkEnd w:id="40"/>
      <w:bookmarkEnd w:id="41"/>
      <w:bookmarkEnd w:id="42"/>
      <w:bookmarkEnd w:id="43"/>
    </w:p>
    <w:p w14:paraId="1068A15A" w14:textId="77777777" w:rsidR="005F5508" w:rsidRPr="005F5508" w:rsidRDefault="005F5508" w:rsidP="00A06F15">
      <w:pPr>
        <w:numPr>
          <w:ilvl w:val="1"/>
          <w:numId w:val="6"/>
        </w:numPr>
        <w:spacing w:after="0" w:line="240" w:lineRule="auto"/>
        <w:ind w:left="0" w:firstLine="709"/>
        <w:contextualSpacing/>
        <w:jc w:val="both"/>
        <w:rPr>
          <w:rFonts w:ascii="Times New Roman" w:hAnsi="Times New Roman" w:cs="Times New Roman"/>
          <w:sz w:val="22"/>
          <w:szCs w:val="22"/>
        </w:rPr>
      </w:pPr>
      <w:r w:rsidRPr="005F550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5F5508">
        <w:rPr>
          <w:rFonts w:ascii="Times New Roman" w:hAnsi="Times New Roman" w:cs="Times New Roman"/>
          <w:color w:val="0070C0"/>
          <w:sz w:val="22"/>
          <w:szCs w:val="22"/>
        </w:rPr>
        <w:t xml:space="preserve"> </w:t>
      </w:r>
      <w:r w:rsidRPr="005F5508">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5F5508">
        <w:rPr>
          <w:rFonts w:ascii="Times New Roman" w:hAnsi="Times New Roman" w:cs="Times New Roman"/>
          <w:sz w:val="22"/>
          <w:szCs w:val="22"/>
        </w:rPr>
        <w:t xml:space="preserve">Sutarties sąlygos pateikiamos </w:t>
      </w:r>
      <w:r w:rsidRPr="005F5508">
        <w:rPr>
          <w:rFonts w:ascii="Times New Roman" w:hAnsi="Times New Roman" w:cs="Times New Roman"/>
          <w:color w:val="4472C4" w:themeColor="accent1"/>
          <w:sz w:val="22"/>
          <w:szCs w:val="22"/>
        </w:rPr>
        <w:t>Pirkimo sąlygų 10 priede „Sutarties projektas“.</w:t>
      </w:r>
    </w:p>
    <w:bookmarkEnd w:id="3"/>
    <w:p w14:paraId="1902BF15" w14:textId="1C24543A" w:rsidR="005F5508" w:rsidRPr="005F5508" w:rsidRDefault="005F5508" w:rsidP="005F5508">
      <w:pPr>
        <w:shd w:val="clear" w:color="auto" w:fill="FFFFFF"/>
        <w:spacing w:after="0" w:line="240" w:lineRule="auto"/>
        <w:jc w:val="center"/>
        <w:rPr>
          <w:rFonts w:ascii="Times New Roman" w:eastAsia="Calibri" w:hAnsi="Times New Roman" w:cs="Times New Roman"/>
        </w:rPr>
        <w:sectPr w:rsidR="005F5508" w:rsidRPr="005F5508" w:rsidSect="0072027E">
          <w:headerReference w:type="default" r:id="rId8"/>
          <w:footerReference w:type="default" r:id="rId9"/>
          <w:footerReference w:type="first" r:id="rId10"/>
          <w:pgSz w:w="12240" w:h="15840"/>
          <w:pgMar w:top="567" w:right="794" w:bottom="567" w:left="1304" w:header="720" w:footer="720" w:gutter="0"/>
          <w:pgNumType w:start="0"/>
          <w:cols w:space="720"/>
          <w:titlePg/>
          <w:docGrid w:linePitch="360"/>
        </w:sectPr>
      </w:pPr>
      <w:r w:rsidRPr="005F5508">
        <w:rPr>
          <w:rFonts w:ascii="Times New Roman" w:eastAsia="Calibri" w:hAnsi="Times New Roman" w:cs="Times New Roman"/>
        </w:rPr>
        <w:t>__________</w:t>
      </w:r>
    </w:p>
    <w:p w14:paraId="196943C0" w14:textId="77777777" w:rsidR="005F5508" w:rsidRPr="00095AD0" w:rsidRDefault="005F5508" w:rsidP="005F550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4472C4" w:themeColor="accent1"/>
        </w:rPr>
      </w:pPr>
      <w:bookmarkStart w:id="44" w:name="_Toc190008546"/>
      <w:bookmarkStart w:id="45" w:name="_Toc191278231"/>
      <w:r w:rsidRPr="00095AD0">
        <w:rPr>
          <w:rFonts w:ascii="Times New Roman" w:eastAsiaTheme="majorEastAsia" w:hAnsi="Times New Roman" w:cs="Times New Roman"/>
          <w:color w:val="4472C4" w:themeColor="accent1"/>
        </w:rPr>
        <w:lastRenderedPageBreak/>
        <w:t>Pirkimo sąlygų 1 priedas „Terminai“</w:t>
      </w:r>
      <w:bookmarkEnd w:id="44"/>
      <w:bookmarkEnd w:id="45"/>
    </w:p>
    <w:p w14:paraId="7658DC49" w14:textId="77777777" w:rsidR="005F5508" w:rsidRPr="005F5508" w:rsidRDefault="005F5508" w:rsidP="005F5508">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5F5508" w:rsidRPr="005F5508" w14:paraId="38810E05" w14:textId="77777777" w:rsidTr="00E04D4D">
        <w:trPr>
          <w:trHeight w:val="20"/>
        </w:trPr>
        <w:tc>
          <w:tcPr>
            <w:tcW w:w="851" w:type="dxa"/>
            <w:shd w:val="clear" w:color="auto" w:fill="D9D9D9" w:themeFill="background1" w:themeFillShade="D9"/>
            <w:tcMar>
              <w:top w:w="0" w:type="dxa"/>
              <w:left w:w="108" w:type="dxa"/>
              <w:bottom w:w="0" w:type="dxa"/>
              <w:right w:w="108" w:type="dxa"/>
            </w:tcMar>
          </w:tcPr>
          <w:p w14:paraId="4A07DDEC" w14:textId="77777777" w:rsidR="005F5508" w:rsidRPr="005F5508" w:rsidRDefault="005F5508" w:rsidP="005F5508">
            <w:pPr>
              <w:jc w:val="center"/>
              <w:rPr>
                <w:rFonts w:ascii="Times New Roman" w:hAnsi="Times New Roman" w:cs="Times New Roman"/>
                <w:b/>
                <w:bCs/>
              </w:rPr>
            </w:pPr>
            <w:r w:rsidRPr="005F5508">
              <w:rPr>
                <w:rFonts w:ascii="Times New Roman" w:hAnsi="Times New Roman" w:cs="Times New Roman"/>
                <w:b/>
                <w:bCs/>
              </w:rPr>
              <w:t>Eil. Nr.</w:t>
            </w:r>
          </w:p>
        </w:tc>
        <w:tc>
          <w:tcPr>
            <w:tcW w:w="2977" w:type="dxa"/>
            <w:shd w:val="clear" w:color="auto" w:fill="D9D9D9" w:themeFill="background1" w:themeFillShade="D9"/>
            <w:tcMar>
              <w:top w:w="0" w:type="dxa"/>
              <w:left w:w="108" w:type="dxa"/>
              <w:bottom w:w="0" w:type="dxa"/>
              <w:right w:w="108" w:type="dxa"/>
            </w:tcMar>
          </w:tcPr>
          <w:p w14:paraId="2AD974E3" w14:textId="77777777" w:rsidR="005F5508" w:rsidRPr="005F5508" w:rsidRDefault="005F5508" w:rsidP="005F5508">
            <w:pPr>
              <w:jc w:val="center"/>
              <w:rPr>
                <w:rFonts w:ascii="Times New Roman" w:hAnsi="Times New Roman" w:cs="Times New Roman"/>
                <w:b/>
                <w:bCs/>
              </w:rPr>
            </w:pPr>
            <w:r w:rsidRPr="005F5508">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7365ED3F" w14:textId="77777777" w:rsidR="005F5508" w:rsidRPr="005F5508" w:rsidRDefault="005F5508" w:rsidP="005F5508">
            <w:pPr>
              <w:spacing w:after="0"/>
              <w:jc w:val="center"/>
              <w:rPr>
                <w:rFonts w:ascii="Times New Roman" w:hAnsi="Times New Roman" w:cs="Times New Roman"/>
                <w:b/>
              </w:rPr>
            </w:pPr>
            <w:r w:rsidRPr="005F5508">
              <w:rPr>
                <w:rFonts w:ascii="Times New Roman" w:hAnsi="Times New Roman" w:cs="Times New Roman"/>
                <w:b/>
              </w:rPr>
              <w:t>DATA/DIENŲ SKAIČIUS/ LAIKAS</w:t>
            </w:r>
          </w:p>
          <w:p w14:paraId="284B805A" w14:textId="77777777" w:rsidR="005F5508" w:rsidRPr="005F5508" w:rsidRDefault="005F5508" w:rsidP="005F5508">
            <w:pPr>
              <w:spacing w:after="0"/>
              <w:jc w:val="center"/>
              <w:rPr>
                <w:rFonts w:ascii="Times New Roman" w:hAnsi="Times New Roman" w:cs="Times New Roman"/>
              </w:rPr>
            </w:pPr>
            <w:r w:rsidRPr="005F5508">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7387B6E9" w14:textId="77777777" w:rsidR="005F5508" w:rsidRPr="005F5508" w:rsidRDefault="005F5508" w:rsidP="005F5508">
            <w:pPr>
              <w:jc w:val="center"/>
              <w:rPr>
                <w:rFonts w:ascii="Times New Roman" w:hAnsi="Times New Roman" w:cs="Times New Roman"/>
                <w:b/>
              </w:rPr>
            </w:pPr>
            <w:r w:rsidRPr="005F5508">
              <w:rPr>
                <w:rFonts w:ascii="Times New Roman" w:hAnsi="Times New Roman" w:cs="Times New Roman"/>
                <w:b/>
              </w:rPr>
              <w:t>PASTABOS</w:t>
            </w:r>
          </w:p>
        </w:tc>
      </w:tr>
      <w:tr w:rsidR="005F5508" w:rsidRPr="005F5508" w14:paraId="0F5E8A72" w14:textId="77777777" w:rsidTr="00E04D4D">
        <w:trPr>
          <w:trHeight w:val="20"/>
        </w:trPr>
        <w:tc>
          <w:tcPr>
            <w:tcW w:w="851" w:type="dxa"/>
            <w:shd w:val="clear" w:color="auto" w:fill="auto"/>
            <w:tcMar>
              <w:top w:w="0" w:type="dxa"/>
              <w:left w:w="108" w:type="dxa"/>
              <w:bottom w:w="0" w:type="dxa"/>
              <w:right w:w="108" w:type="dxa"/>
            </w:tcMar>
          </w:tcPr>
          <w:p w14:paraId="4A039595"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068E3EB6" w14:textId="77777777" w:rsidR="005F5508" w:rsidRPr="005F5508" w:rsidRDefault="005F5508" w:rsidP="005F5508">
            <w:pPr>
              <w:keepNext/>
              <w:spacing w:after="0" w:line="240" w:lineRule="auto"/>
              <w:rPr>
                <w:rFonts w:ascii="Times New Roman" w:hAnsi="Times New Roman" w:cs="Times New Roman"/>
                <w:sz w:val="22"/>
                <w:szCs w:val="22"/>
              </w:rPr>
            </w:pPr>
            <w:r w:rsidRPr="005F5508">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1A088DD5"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5535E351"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rPr>
              <w:t>Perkančioji organizacija turi teisę pratęsti pasiūlymų pateikimo terminą.</w:t>
            </w:r>
          </w:p>
        </w:tc>
      </w:tr>
      <w:tr w:rsidR="005F5508" w:rsidRPr="005F5508" w14:paraId="75A4E443" w14:textId="77777777" w:rsidTr="00E04D4D">
        <w:trPr>
          <w:trHeight w:val="20"/>
        </w:trPr>
        <w:tc>
          <w:tcPr>
            <w:tcW w:w="851" w:type="dxa"/>
            <w:shd w:val="clear" w:color="auto" w:fill="auto"/>
            <w:tcMar>
              <w:top w:w="0" w:type="dxa"/>
              <w:left w:w="108" w:type="dxa"/>
              <w:bottom w:w="0" w:type="dxa"/>
              <w:right w:w="108" w:type="dxa"/>
            </w:tcMar>
          </w:tcPr>
          <w:p w14:paraId="38F20018"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36FA79E7" w14:textId="77777777" w:rsidR="005F5508" w:rsidRPr="005F5508" w:rsidRDefault="005F5508" w:rsidP="005F5508">
            <w:pPr>
              <w:keepNext/>
              <w:spacing w:after="0" w:line="240" w:lineRule="auto"/>
              <w:rPr>
                <w:rFonts w:ascii="Times New Roman" w:hAnsi="Times New Roman" w:cs="Times New Roman"/>
                <w:sz w:val="22"/>
                <w:szCs w:val="22"/>
              </w:rPr>
            </w:pPr>
            <w:r w:rsidRPr="005F5508">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42235CF3"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Pradedamas ne anksčiau nei </w:t>
            </w:r>
            <w:r w:rsidRPr="005F5508">
              <w:rPr>
                <w:rFonts w:ascii="Times New Roman" w:hAnsi="Times New Roman" w:cs="Times New Roman"/>
                <w:color w:val="000000" w:themeColor="text1"/>
              </w:rPr>
              <w:t>po 30 minučių</w:t>
            </w:r>
            <w:r w:rsidRPr="005F550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61B19B6F" w14:textId="77777777" w:rsidR="005F5508" w:rsidRPr="005F5508" w:rsidRDefault="005F5508" w:rsidP="005F5508">
            <w:pPr>
              <w:spacing w:after="0" w:line="240" w:lineRule="auto"/>
              <w:rPr>
                <w:rFonts w:ascii="Times New Roman" w:hAnsi="Times New Roman" w:cs="Times New Roman"/>
                <w:iCs/>
              </w:rPr>
            </w:pPr>
          </w:p>
        </w:tc>
      </w:tr>
      <w:tr w:rsidR="005F5508" w:rsidRPr="005F5508" w14:paraId="4DC8C0BF" w14:textId="77777777" w:rsidTr="00E04D4D">
        <w:trPr>
          <w:trHeight w:val="20"/>
        </w:trPr>
        <w:tc>
          <w:tcPr>
            <w:tcW w:w="851" w:type="dxa"/>
            <w:shd w:val="clear" w:color="auto" w:fill="auto"/>
            <w:tcMar>
              <w:top w:w="0" w:type="dxa"/>
              <w:left w:w="108" w:type="dxa"/>
              <w:bottom w:w="0" w:type="dxa"/>
              <w:right w:w="108" w:type="dxa"/>
            </w:tcMar>
          </w:tcPr>
          <w:p w14:paraId="51D5D09B"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12B0A44D"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1D9BD738"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10 dienų iki pasiūlymų pateikimo termino dienos</w:t>
            </w:r>
          </w:p>
        </w:tc>
        <w:tc>
          <w:tcPr>
            <w:tcW w:w="2565" w:type="dxa"/>
            <w:shd w:val="clear" w:color="auto" w:fill="auto"/>
            <w:tcMar>
              <w:top w:w="0" w:type="dxa"/>
              <w:left w:w="108" w:type="dxa"/>
              <w:bottom w:w="0" w:type="dxa"/>
              <w:right w:w="108" w:type="dxa"/>
            </w:tcMar>
          </w:tcPr>
          <w:p w14:paraId="7E9C507D" w14:textId="77777777" w:rsidR="005F5508" w:rsidRPr="005F5508" w:rsidRDefault="005F5508" w:rsidP="005F5508">
            <w:pPr>
              <w:spacing w:after="0" w:line="240" w:lineRule="auto"/>
              <w:rPr>
                <w:rFonts w:ascii="Times New Roman" w:hAnsi="Times New Roman" w:cs="Times New Roman"/>
                <w:iCs/>
                <w:color w:val="7030A0"/>
              </w:rPr>
            </w:pPr>
          </w:p>
        </w:tc>
      </w:tr>
      <w:tr w:rsidR="005F5508" w:rsidRPr="005F5508" w14:paraId="22D38AA9" w14:textId="77777777" w:rsidTr="00E04D4D">
        <w:trPr>
          <w:trHeight w:val="20"/>
        </w:trPr>
        <w:tc>
          <w:tcPr>
            <w:tcW w:w="851" w:type="dxa"/>
            <w:shd w:val="clear" w:color="auto" w:fill="auto"/>
            <w:tcMar>
              <w:top w:w="0" w:type="dxa"/>
              <w:left w:w="108" w:type="dxa"/>
              <w:bottom w:w="0" w:type="dxa"/>
              <w:right w:w="108" w:type="dxa"/>
            </w:tcMar>
          </w:tcPr>
          <w:p w14:paraId="29974A9C"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2C1619BD"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sz w:val="22"/>
                <w:szCs w:val="22"/>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66E6440B"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6 dienų iki pasiūlymų pateikimo termino dienos</w:t>
            </w:r>
          </w:p>
        </w:tc>
        <w:tc>
          <w:tcPr>
            <w:tcW w:w="2565" w:type="dxa"/>
            <w:shd w:val="clear" w:color="auto" w:fill="auto"/>
            <w:tcMar>
              <w:top w:w="0" w:type="dxa"/>
              <w:left w:w="108" w:type="dxa"/>
              <w:bottom w:w="0" w:type="dxa"/>
              <w:right w:w="108" w:type="dxa"/>
            </w:tcMar>
          </w:tcPr>
          <w:p w14:paraId="2ACD58C7" w14:textId="77777777" w:rsidR="005F5508" w:rsidRPr="005F5508" w:rsidRDefault="005F5508" w:rsidP="005F5508">
            <w:pPr>
              <w:spacing w:after="0" w:line="240" w:lineRule="auto"/>
              <w:rPr>
                <w:rFonts w:ascii="Times New Roman" w:hAnsi="Times New Roman" w:cs="Times New Roman"/>
              </w:rPr>
            </w:pPr>
          </w:p>
        </w:tc>
      </w:tr>
      <w:tr w:rsidR="005F5508" w:rsidRPr="005F5508" w14:paraId="111F044B" w14:textId="77777777" w:rsidTr="00E04D4D">
        <w:trPr>
          <w:trHeight w:val="20"/>
        </w:trPr>
        <w:tc>
          <w:tcPr>
            <w:tcW w:w="851" w:type="dxa"/>
            <w:shd w:val="clear" w:color="auto" w:fill="auto"/>
            <w:tcMar>
              <w:top w:w="0" w:type="dxa"/>
              <w:left w:w="108" w:type="dxa"/>
              <w:bottom w:w="0" w:type="dxa"/>
              <w:right w:w="108" w:type="dxa"/>
            </w:tcMar>
          </w:tcPr>
          <w:p w14:paraId="287B29FF"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1806E2BF" w14:textId="77777777" w:rsidR="005F5508" w:rsidRPr="005F5508" w:rsidRDefault="005F5508" w:rsidP="005F5508">
            <w:pPr>
              <w:spacing w:after="0" w:line="240" w:lineRule="auto"/>
              <w:rPr>
                <w:rFonts w:ascii="Times New Roman" w:hAnsi="Times New Roman" w:cs="Times New Roman"/>
                <w:sz w:val="22"/>
                <w:szCs w:val="22"/>
              </w:rPr>
            </w:pPr>
            <w:r w:rsidRPr="005F5508">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5B357B53" w14:textId="77777777" w:rsidR="005F5508" w:rsidRPr="005F5508" w:rsidRDefault="005F5508" w:rsidP="005F5508">
            <w:pPr>
              <w:spacing w:after="0" w:line="240" w:lineRule="auto"/>
              <w:rPr>
                <w:rFonts w:ascii="Times New Roman" w:hAnsi="Times New Roman" w:cs="Times New Roman"/>
                <w:iCs/>
                <w:color w:val="FF0000"/>
              </w:rPr>
            </w:pPr>
            <w:r w:rsidRPr="005F5508">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DC8F300" w14:textId="77777777" w:rsidR="005F5508" w:rsidRPr="005F5508" w:rsidRDefault="005F5508" w:rsidP="005F5508">
            <w:pPr>
              <w:spacing w:after="0" w:line="240" w:lineRule="auto"/>
              <w:rPr>
                <w:rFonts w:ascii="Times New Roman" w:hAnsi="Times New Roman" w:cs="Times New Roman"/>
              </w:rPr>
            </w:pPr>
          </w:p>
        </w:tc>
      </w:tr>
      <w:tr w:rsidR="005F5508" w:rsidRPr="005F5508" w14:paraId="3C3BACB2" w14:textId="77777777" w:rsidTr="00E04D4D">
        <w:trPr>
          <w:trHeight w:val="20"/>
        </w:trPr>
        <w:tc>
          <w:tcPr>
            <w:tcW w:w="851" w:type="dxa"/>
            <w:shd w:val="clear" w:color="auto" w:fill="auto"/>
            <w:tcMar>
              <w:top w:w="0" w:type="dxa"/>
              <w:left w:w="108" w:type="dxa"/>
              <w:bottom w:w="0" w:type="dxa"/>
              <w:right w:w="108" w:type="dxa"/>
            </w:tcMar>
          </w:tcPr>
          <w:p w14:paraId="6DF47B0C"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57217857"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3A127A8C"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71F417A3" w14:textId="77777777" w:rsidR="005F5508" w:rsidRPr="005F5508" w:rsidRDefault="005F5508" w:rsidP="005F5508">
            <w:pPr>
              <w:spacing w:after="0" w:line="240" w:lineRule="auto"/>
              <w:rPr>
                <w:rFonts w:ascii="Times New Roman" w:hAnsi="Times New Roman" w:cs="Times New Roman"/>
              </w:rPr>
            </w:pPr>
          </w:p>
        </w:tc>
      </w:tr>
      <w:tr w:rsidR="005F5508" w:rsidRPr="005F5508" w14:paraId="4E71438D" w14:textId="77777777" w:rsidTr="00E04D4D">
        <w:trPr>
          <w:trHeight w:val="20"/>
        </w:trPr>
        <w:tc>
          <w:tcPr>
            <w:tcW w:w="851" w:type="dxa"/>
            <w:shd w:val="clear" w:color="auto" w:fill="auto"/>
            <w:tcMar>
              <w:top w:w="0" w:type="dxa"/>
              <w:left w:w="108" w:type="dxa"/>
              <w:bottom w:w="0" w:type="dxa"/>
              <w:right w:w="108" w:type="dxa"/>
            </w:tcMar>
          </w:tcPr>
          <w:p w14:paraId="585CF278"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00CEBC37"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16173C8F"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 xml:space="preserve">NETAIKOMA </w:t>
            </w:r>
          </w:p>
        </w:tc>
        <w:tc>
          <w:tcPr>
            <w:tcW w:w="2565" w:type="dxa"/>
            <w:shd w:val="clear" w:color="auto" w:fill="auto"/>
            <w:tcMar>
              <w:top w:w="0" w:type="dxa"/>
              <w:left w:w="108" w:type="dxa"/>
              <w:bottom w:w="0" w:type="dxa"/>
              <w:right w:w="108" w:type="dxa"/>
            </w:tcMar>
          </w:tcPr>
          <w:p w14:paraId="147B04BB" w14:textId="77777777" w:rsidR="005F5508" w:rsidRPr="005F5508" w:rsidRDefault="005F5508" w:rsidP="005F5508">
            <w:pPr>
              <w:spacing w:after="0" w:line="240" w:lineRule="auto"/>
              <w:rPr>
                <w:rFonts w:ascii="Times New Roman" w:hAnsi="Times New Roman" w:cs="Times New Roman"/>
              </w:rPr>
            </w:pPr>
          </w:p>
        </w:tc>
      </w:tr>
      <w:tr w:rsidR="005F5508" w:rsidRPr="005F5508" w14:paraId="703E2DF6" w14:textId="77777777" w:rsidTr="00E04D4D">
        <w:trPr>
          <w:trHeight w:val="20"/>
        </w:trPr>
        <w:tc>
          <w:tcPr>
            <w:tcW w:w="851" w:type="dxa"/>
            <w:shd w:val="clear" w:color="auto" w:fill="auto"/>
            <w:tcMar>
              <w:top w:w="0" w:type="dxa"/>
              <w:left w:w="108" w:type="dxa"/>
              <w:bottom w:w="0" w:type="dxa"/>
              <w:right w:w="108" w:type="dxa"/>
            </w:tcMar>
          </w:tcPr>
          <w:p w14:paraId="6A395099"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33D5F3F8"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31FD4AA2"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90 (devyniasdešimt) dienų nuo pasiūlymų pateikimo galutinio termino pabaigos</w:t>
            </w:r>
          </w:p>
        </w:tc>
        <w:tc>
          <w:tcPr>
            <w:tcW w:w="2565" w:type="dxa"/>
            <w:shd w:val="clear" w:color="auto" w:fill="auto"/>
            <w:tcMar>
              <w:top w:w="0" w:type="dxa"/>
              <w:left w:w="108" w:type="dxa"/>
              <w:bottom w:w="0" w:type="dxa"/>
              <w:right w:w="108" w:type="dxa"/>
            </w:tcMar>
          </w:tcPr>
          <w:p w14:paraId="5D250503" w14:textId="77777777" w:rsidR="005F5508" w:rsidRPr="005F5508" w:rsidRDefault="005F5508" w:rsidP="005F5508">
            <w:pPr>
              <w:spacing w:after="0" w:line="240" w:lineRule="auto"/>
              <w:rPr>
                <w:rFonts w:ascii="Times New Roman" w:hAnsi="Times New Roman" w:cs="Times New Roman"/>
              </w:rPr>
            </w:pPr>
          </w:p>
        </w:tc>
      </w:tr>
      <w:tr w:rsidR="005F5508" w:rsidRPr="005F5508" w14:paraId="301E2010" w14:textId="77777777" w:rsidTr="00E04D4D">
        <w:trPr>
          <w:trHeight w:val="20"/>
        </w:trPr>
        <w:tc>
          <w:tcPr>
            <w:tcW w:w="851" w:type="dxa"/>
            <w:shd w:val="clear" w:color="auto" w:fill="auto"/>
            <w:tcMar>
              <w:top w:w="0" w:type="dxa"/>
              <w:left w:w="108" w:type="dxa"/>
              <w:bottom w:w="0" w:type="dxa"/>
              <w:right w:w="108" w:type="dxa"/>
            </w:tcMar>
          </w:tcPr>
          <w:p w14:paraId="1C762976"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7C214757"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3BACCA5" w14:textId="77777777" w:rsidR="005F5508" w:rsidRPr="005F5508" w:rsidRDefault="005F5508" w:rsidP="005F5508">
            <w:pPr>
              <w:suppressAutoHyphens/>
              <w:spacing w:after="0" w:line="240" w:lineRule="auto"/>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tc>
        <w:tc>
          <w:tcPr>
            <w:tcW w:w="2565" w:type="dxa"/>
            <w:shd w:val="clear" w:color="auto" w:fill="auto"/>
            <w:tcMar>
              <w:top w:w="0" w:type="dxa"/>
              <w:left w:w="108" w:type="dxa"/>
              <w:bottom w:w="0" w:type="dxa"/>
              <w:right w:w="108" w:type="dxa"/>
            </w:tcMar>
          </w:tcPr>
          <w:p w14:paraId="5049891E" w14:textId="77777777" w:rsidR="005F5508" w:rsidRPr="005F5508" w:rsidRDefault="005F5508" w:rsidP="005F5508">
            <w:pPr>
              <w:spacing w:after="0" w:line="240" w:lineRule="auto"/>
              <w:rPr>
                <w:rFonts w:ascii="Times New Roman" w:hAnsi="Times New Roman" w:cs="Times New Roman"/>
              </w:rPr>
            </w:pPr>
          </w:p>
        </w:tc>
      </w:tr>
      <w:tr w:rsidR="005F5508" w:rsidRPr="005F5508" w14:paraId="4DA1C47E" w14:textId="77777777" w:rsidTr="00E04D4D">
        <w:trPr>
          <w:trHeight w:val="20"/>
        </w:trPr>
        <w:tc>
          <w:tcPr>
            <w:tcW w:w="851" w:type="dxa"/>
            <w:shd w:val="clear" w:color="auto" w:fill="auto"/>
            <w:tcMar>
              <w:top w:w="0" w:type="dxa"/>
              <w:left w:w="108" w:type="dxa"/>
              <w:bottom w:w="0" w:type="dxa"/>
              <w:right w:w="108" w:type="dxa"/>
            </w:tcMar>
          </w:tcPr>
          <w:p w14:paraId="0EC0C954"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4F841E2"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13042E95" w14:textId="77777777" w:rsidR="005F5508" w:rsidRPr="005F5508" w:rsidRDefault="005F5508" w:rsidP="005F5508">
            <w:pPr>
              <w:suppressAutoHyphens/>
              <w:spacing w:after="0" w:line="240" w:lineRule="auto"/>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p w14:paraId="227BB571" w14:textId="77777777" w:rsidR="005F5508" w:rsidRPr="005F5508" w:rsidRDefault="005F5508" w:rsidP="005F5508">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7EEC6313" w14:textId="77777777" w:rsidR="005F5508" w:rsidRPr="005F5508" w:rsidRDefault="005F5508" w:rsidP="005F5508">
            <w:pPr>
              <w:spacing w:after="0" w:line="240" w:lineRule="auto"/>
              <w:rPr>
                <w:rFonts w:ascii="Times New Roman" w:hAnsi="Times New Roman" w:cs="Times New Roman"/>
              </w:rPr>
            </w:pPr>
          </w:p>
        </w:tc>
      </w:tr>
      <w:tr w:rsidR="005F5508" w:rsidRPr="005F5508" w14:paraId="086CEF82" w14:textId="77777777" w:rsidTr="00E04D4D">
        <w:trPr>
          <w:trHeight w:val="20"/>
        </w:trPr>
        <w:tc>
          <w:tcPr>
            <w:tcW w:w="851" w:type="dxa"/>
            <w:shd w:val="clear" w:color="auto" w:fill="auto"/>
            <w:tcMar>
              <w:top w:w="0" w:type="dxa"/>
              <w:left w:w="108" w:type="dxa"/>
              <w:bottom w:w="0" w:type="dxa"/>
              <w:right w:w="108" w:type="dxa"/>
            </w:tcMar>
          </w:tcPr>
          <w:p w14:paraId="51FBE186"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4707C405"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F7D4B4"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31A7AB8C" w14:textId="77777777" w:rsidR="005F5508" w:rsidRPr="005F5508" w:rsidRDefault="005F5508" w:rsidP="005F5508">
            <w:pPr>
              <w:spacing w:after="0" w:line="240" w:lineRule="auto"/>
              <w:rPr>
                <w:rFonts w:ascii="Times New Roman" w:hAnsi="Times New Roman" w:cs="Times New Roman"/>
                <w:bCs/>
              </w:rPr>
            </w:pPr>
          </w:p>
        </w:tc>
      </w:tr>
      <w:tr w:rsidR="005F5508" w:rsidRPr="005F5508" w14:paraId="6D7C62F5" w14:textId="77777777" w:rsidTr="00E04D4D">
        <w:trPr>
          <w:trHeight w:val="20"/>
        </w:trPr>
        <w:tc>
          <w:tcPr>
            <w:tcW w:w="851" w:type="dxa"/>
            <w:shd w:val="clear" w:color="auto" w:fill="auto"/>
            <w:tcMar>
              <w:top w:w="0" w:type="dxa"/>
              <w:left w:w="108" w:type="dxa"/>
              <w:bottom w:w="0" w:type="dxa"/>
              <w:right w:w="108" w:type="dxa"/>
            </w:tcMar>
          </w:tcPr>
          <w:p w14:paraId="562CF2F1"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1570E18B"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Perkančioji organizacija pirkimo dalyviams praneša apie priimtą sprendimą nustatyti laimėjusį pasiūlymą, </w:t>
            </w:r>
            <w:r w:rsidRPr="005F5508">
              <w:rPr>
                <w:rFonts w:ascii="Times New Roman" w:hAnsi="Times New Roman" w:cs="Times New Roman"/>
              </w:rPr>
              <w:t>dėl kurio bus sudaroma</w:t>
            </w:r>
            <w:r w:rsidRPr="005F5508">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26894ABE"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7C052C2B" w14:textId="77777777" w:rsidR="005F5508" w:rsidRPr="005F5508" w:rsidRDefault="005F5508" w:rsidP="005F5508">
            <w:pPr>
              <w:spacing w:after="0" w:line="240" w:lineRule="auto"/>
              <w:rPr>
                <w:rFonts w:ascii="Times New Roman" w:hAnsi="Times New Roman" w:cs="Times New Roman"/>
              </w:rPr>
            </w:pPr>
          </w:p>
        </w:tc>
      </w:tr>
      <w:tr w:rsidR="005F5508" w:rsidRPr="005F5508" w14:paraId="6140AEDA" w14:textId="77777777" w:rsidTr="00E04D4D">
        <w:trPr>
          <w:trHeight w:val="20"/>
        </w:trPr>
        <w:tc>
          <w:tcPr>
            <w:tcW w:w="851" w:type="dxa"/>
            <w:shd w:val="clear" w:color="auto" w:fill="auto"/>
            <w:tcMar>
              <w:top w:w="0" w:type="dxa"/>
              <w:left w:w="108" w:type="dxa"/>
              <w:bottom w:w="0" w:type="dxa"/>
              <w:right w:w="108" w:type="dxa"/>
            </w:tcMar>
          </w:tcPr>
          <w:p w14:paraId="57ED3C3A"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432C5436"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16A77EFA"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2BEEAC1" w14:textId="77777777" w:rsidR="005F5508" w:rsidRPr="005F5508" w:rsidRDefault="005F5508" w:rsidP="005F5508">
            <w:pPr>
              <w:shd w:val="clear" w:color="auto" w:fill="FFFFFF"/>
              <w:spacing w:after="0" w:line="240" w:lineRule="auto"/>
              <w:ind w:firstLine="313"/>
              <w:rPr>
                <w:rFonts w:ascii="Times New Roman" w:eastAsia="Times New Roman" w:hAnsi="Times New Roman" w:cs="Times New Roman"/>
                <w:sz w:val="20"/>
                <w:szCs w:val="20"/>
              </w:rPr>
            </w:pPr>
          </w:p>
        </w:tc>
      </w:tr>
      <w:tr w:rsidR="005F5508" w:rsidRPr="005F5508" w14:paraId="0F395B55" w14:textId="77777777" w:rsidTr="00E04D4D">
        <w:trPr>
          <w:trHeight w:val="20"/>
        </w:trPr>
        <w:tc>
          <w:tcPr>
            <w:tcW w:w="851" w:type="dxa"/>
            <w:shd w:val="clear" w:color="auto" w:fill="auto"/>
            <w:tcMar>
              <w:top w:w="0" w:type="dxa"/>
              <w:left w:w="108" w:type="dxa"/>
              <w:bottom w:w="0" w:type="dxa"/>
              <w:right w:w="108" w:type="dxa"/>
            </w:tcMar>
          </w:tcPr>
          <w:p w14:paraId="0980B8A4"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2A381E15"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F5508">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5E6CF70"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10 (dešimt) dienų nuo </w:t>
            </w:r>
            <w:r w:rsidRPr="005F5508">
              <w:rPr>
                <w:rFonts w:ascii="Times New Roman" w:eastAsia="Arial" w:hAnsi="Times New Roman" w:cs="Times New Roman"/>
              </w:rPr>
              <w:t>perkančiosios organizacijos</w:t>
            </w:r>
            <w:r w:rsidRPr="005F5508">
              <w:rPr>
                <w:rFonts w:ascii="Times New Roman" w:hAnsi="Times New Roman" w:cs="Times New Roman"/>
              </w:rPr>
              <w:t xml:space="preserve"> pranešimo raštu apie jos priimtą sprendimą išsiuntimo tiekėjams dienos arba nuo paskelbimo apie </w:t>
            </w:r>
            <w:r w:rsidRPr="005F5508">
              <w:rPr>
                <w:rFonts w:ascii="Times New Roman" w:eastAsia="Arial" w:hAnsi="Times New Roman" w:cs="Times New Roman"/>
              </w:rPr>
              <w:t>perkančiosios organizacijos</w:t>
            </w:r>
            <w:r w:rsidRPr="005F5508">
              <w:rPr>
                <w:rFonts w:ascii="Times New Roman" w:hAnsi="Times New Roman" w:cs="Times New Roman"/>
              </w:rPr>
              <w:t xml:space="preserve"> priimtus sprendimus dienos, jei VPĮ nenumato reikalavimo raštu informuoti tiekėjus apie </w:t>
            </w:r>
            <w:r w:rsidRPr="005F5508">
              <w:rPr>
                <w:rFonts w:ascii="Times New Roman" w:eastAsia="Arial" w:hAnsi="Times New Roman" w:cs="Times New Roman"/>
              </w:rPr>
              <w:t xml:space="preserve"> perkančiosios organizacijos</w:t>
            </w:r>
            <w:r w:rsidRPr="005F5508">
              <w:rPr>
                <w:rFonts w:ascii="Times New Roman" w:hAnsi="Times New Roman" w:cs="Times New Roman"/>
              </w:rPr>
              <w:t xml:space="preserve"> priimtus sprendimus;</w:t>
            </w:r>
          </w:p>
          <w:p w14:paraId="42B0E44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1732B43E" w14:textId="77777777" w:rsidR="005F5508" w:rsidRPr="005F5508" w:rsidRDefault="005F5508" w:rsidP="005F5508">
            <w:pPr>
              <w:spacing w:after="0" w:line="240" w:lineRule="auto"/>
              <w:rPr>
                <w:rFonts w:ascii="Times New Roman" w:hAnsi="Times New Roman" w:cs="Times New Roman"/>
                <w:bCs/>
              </w:rPr>
            </w:pPr>
          </w:p>
        </w:tc>
      </w:tr>
      <w:tr w:rsidR="005F5508" w:rsidRPr="005F5508" w14:paraId="09E94C35" w14:textId="77777777" w:rsidTr="00E04D4D">
        <w:trPr>
          <w:trHeight w:val="20"/>
        </w:trPr>
        <w:tc>
          <w:tcPr>
            <w:tcW w:w="851" w:type="dxa"/>
            <w:shd w:val="clear" w:color="auto" w:fill="auto"/>
            <w:tcMar>
              <w:top w:w="0" w:type="dxa"/>
              <w:left w:w="108" w:type="dxa"/>
              <w:bottom w:w="0" w:type="dxa"/>
              <w:right w:w="108" w:type="dxa"/>
            </w:tcMar>
          </w:tcPr>
          <w:p w14:paraId="2671972F"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6EC1AE9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1754438F"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16B070EF" w14:textId="77777777" w:rsidR="005F5508" w:rsidRPr="005F5508" w:rsidRDefault="005F5508" w:rsidP="005F5508">
            <w:pPr>
              <w:spacing w:after="0" w:line="240" w:lineRule="auto"/>
              <w:rPr>
                <w:rFonts w:ascii="Times New Roman" w:hAnsi="Times New Roman" w:cs="Times New Roman"/>
              </w:rPr>
            </w:pPr>
          </w:p>
        </w:tc>
      </w:tr>
      <w:tr w:rsidR="005F5508" w:rsidRPr="005F5508" w14:paraId="1D6D4B72" w14:textId="77777777" w:rsidTr="00E04D4D">
        <w:trPr>
          <w:trHeight w:val="20"/>
        </w:trPr>
        <w:tc>
          <w:tcPr>
            <w:tcW w:w="851" w:type="dxa"/>
            <w:shd w:val="clear" w:color="auto" w:fill="auto"/>
            <w:tcMar>
              <w:top w:w="0" w:type="dxa"/>
              <w:left w:w="108" w:type="dxa"/>
              <w:bottom w:w="0" w:type="dxa"/>
              <w:right w:w="108" w:type="dxa"/>
            </w:tcMar>
          </w:tcPr>
          <w:p w14:paraId="561D3663"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39BC6974"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rPr>
              <w:t>Jeigu perkančioji organizacija per nustatytą terminą neišnagrinėja jai pateiktos pretenzijos, tiekėjas turi teisę pateikti prašymą ar pareikšti ieškinį teismui per</w:t>
            </w:r>
            <w:r w:rsidRPr="005F5508">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0C2659C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364F5B46" w14:textId="77777777" w:rsidR="005F5508" w:rsidRPr="005F5508" w:rsidRDefault="005F5508" w:rsidP="005F5508">
            <w:pPr>
              <w:spacing w:after="0" w:line="240" w:lineRule="auto"/>
              <w:rPr>
                <w:rFonts w:ascii="Times New Roman" w:hAnsi="Times New Roman" w:cs="Times New Roman"/>
              </w:rPr>
            </w:pPr>
          </w:p>
        </w:tc>
      </w:tr>
      <w:tr w:rsidR="005F5508" w:rsidRPr="005F5508" w14:paraId="3BA2BE61" w14:textId="77777777" w:rsidTr="00E04D4D">
        <w:trPr>
          <w:trHeight w:val="20"/>
        </w:trPr>
        <w:tc>
          <w:tcPr>
            <w:tcW w:w="851" w:type="dxa"/>
            <w:shd w:val="clear" w:color="auto" w:fill="auto"/>
            <w:tcMar>
              <w:top w:w="0" w:type="dxa"/>
              <w:left w:w="108" w:type="dxa"/>
              <w:bottom w:w="0" w:type="dxa"/>
              <w:right w:w="108" w:type="dxa"/>
            </w:tcMar>
          </w:tcPr>
          <w:p w14:paraId="04F4250A"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253DB532"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4B5CFA5B"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bCs/>
              </w:rPr>
              <w:t>10 (dešimt) dienų,</w:t>
            </w:r>
            <w:r w:rsidRPr="005F5508">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48FD61EE" w14:textId="77777777" w:rsidR="005F5508" w:rsidRPr="005F5508" w:rsidRDefault="005F5508" w:rsidP="005F5508">
            <w:pPr>
              <w:spacing w:after="0" w:line="240" w:lineRule="auto"/>
              <w:rPr>
                <w:rFonts w:ascii="Times New Roman" w:hAnsi="Times New Roman" w:cs="Times New Roman"/>
              </w:rPr>
            </w:pPr>
          </w:p>
        </w:tc>
      </w:tr>
      <w:tr w:rsidR="005F5508" w:rsidRPr="005F5508" w14:paraId="4B36D325" w14:textId="77777777" w:rsidTr="00E04D4D">
        <w:trPr>
          <w:trHeight w:val="20"/>
        </w:trPr>
        <w:tc>
          <w:tcPr>
            <w:tcW w:w="851" w:type="dxa"/>
            <w:shd w:val="clear" w:color="auto" w:fill="auto"/>
            <w:tcMar>
              <w:top w:w="0" w:type="dxa"/>
              <w:left w:w="108" w:type="dxa"/>
              <w:bottom w:w="0" w:type="dxa"/>
              <w:right w:w="108" w:type="dxa"/>
            </w:tcMar>
          </w:tcPr>
          <w:p w14:paraId="6D6E5DB0"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3E0D0998"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Jeigu </w:t>
            </w:r>
            <w:r w:rsidRPr="005F5508">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1535F259" w14:textId="77777777" w:rsidR="005F5508" w:rsidRPr="005F5508" w:rsidRDefault="005F5508" w:rsidP="005F5508">
            <w:pPr>
              <w:spacing w:after="0" w:line="240" w:lineRule="auto"/>
              <w:jc w:val="both"/>
              <w:rPr>
                <w:rFonts w:ascii="Times New Roman" w:hAnsi="Times New Roman" w:cs="Times New Roman"/>
                <w:iCs/>
              </w:rPr>
            </w:pPr>
            <w:r w:rsidRPr="005F5508">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9F09E9" w14:textId="77777777" w:rsidR="005F5508" w:rsidRPr="005F5508" w:rsidRDefault="005F5508" w:rsidP="005F5508">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5D4C17B8" w14:textId="77777777" w:rsidR="005F5508" w:rsidRPr="005F5508" w:rsidRDefault="005F5508" w:rsidP="005F5508">
            <w:pPr>
              <w:spacing w:after="0" w:line="240" w:lineRule="auto"/>
              <w:rPr>
                <w:rFonts w:ascii="Times New Roman" w:hAnsi="Times New Roman" w:cs="Times New Roman"/>
              </w:rPr>
            </w:pPr>
          </w:p>
        </w:tc>
      </w:tr>
    </w:tbl>
    <w:p w14:paraId="114F2276"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3E9D18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5C18C90A"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DE57507"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6C752B4"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47BC8FF8"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7EBE8FF"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056588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B8FF1D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4C3E808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14D69630"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074C77AC"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1B97B8DC"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69B8C51"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862C256"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FC63EF3"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369C4B9"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7BACBBE1"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CB09C4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0E690FAA"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6F8AB07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6A1B368" w14:textId="77777777" w:rsidR="005F5508" w:rsidRPr="005E48A6" w:rsidRDefault="005F5508" w:rsidP="005F550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4472C4" w:themeColor="accent1"/>
        </w:rPr>
      </w:pPr>
      <w:bookmarkStart w:id="46" w:name="_Toc190008547"/>
      <w:bookmarkStart w:id="47" w:name="_Toc191278232"/>
      <w:r w:rsidRPr="005E48A6">
        <w:rPr>
          <w:rFonts w:ascii="Times New Roman" w:eastAsiaTheme="majorEastAsia" w:hAnsi="Times New Roman" w:cs="Times New Roman"/>
          <w:color w:val="4472C4" w:themeColor="accent1"/>
        </w:rPr>
        <w:lastRenderedPageBreak/>
        <w:t>Pirkimo sąlygų 2 priedas „Techninė specifikacija“</w:t>
      </w:r>
      <w:bookmarkEnd w:id="46"/>
      <w:bookmarkEnd w:id="47"/>
    </w:p>
    <w:p w14:paraId="746C6A54"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p>
    <w:p w14:paraId="7E3818A4"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bookmarkStart w:id="48" w:name="_Hlk191025909"/>
      <w:r w:rsidRPr="005F5508">
        <w:rPr>
          <w:rFonts w:ascii="Times New Roman" w:hAnsi="Times New Roman" w:cs="Times New Roman"/>
          <w:caps/>
          <w:color w:val="404040" w:themeColor="text1" w:themeTint="BF"/>
          <w:spacing w:val="20"/>
          <w:sz w:val="28"/>
          <w:szCs w:val="28"/>
        </w:rPr>
        <w:t>TECHNINĖ SPECIFIKACIJA</w:t>
      </w:r>
    </w:p>
    <w:p w14:paraId="2D9BD388" w14:textId="226064CA" w:rsidR="006D43D4" w:rsidRPr="006D43D4" w:rsidRDefault="006D43D4" w:rsidP="006D43D4">
      <w:pPr>
        <w:tabs>
          <w:tab w:val="left" w:pos="810"/>
          <w:tab w:val="left" w:pos="990"/>
        </w:tabs>
        <w:spacing w:after="0" w:line="240" w:lineRule="auto"/>
        <w:jc w:val="center"/>
        <w:rPr>
          <w:rFonts w:ascii="Times New Roman" w:eastAsia="Calibri" w:hAnsi="Times New Roman" w:cs="Times New Roman"/>
          <w:b/>
          <w:bCs/>
          <w:i/>
          <w:iCs/>
          <w:color w:val="4472C4" w:themeColor="accent1"/>
          <w:sz w:val="22"/>
          <w:szCs w:val="22"/>
        </w:rPr>
      </w:pPr>
      <w:bookmarkStart w:id="49" w:name="_Hlk191025885"/>
      <w:bookmarkEnd w:id="48"/>
      <w:r w:rsidRPr="006D43D4">
        <w:rPr>
          <w:rFonts w:ascii="Times New Roman" w:eastAsia="Calibri" w:hAnsi="Times New Roman" w:cs="Times New Roman"/>
          <w:b/>
          <w:bCs/>
          <w:i/>
          <w:iCs/>
          <w:color w:val="4472C4" w:themeColor="accent1"/>
          <w:sz w:val="22"/>
          <w:szCs w:val="22"/>
        </w:rPr>
        <w:t>(</w:t>
      </w:r>
      <w:bookmarkStart w:id="50" w:name="_Hlk191026112"/>
      <w:r w:rsidRPr="006D43D4">
        <w:rPr>
          <w:rFonts w:ascii="Times New Roman" w:eastAsia="Calibri" w:hAnsi="Times New Roman" w:cs="Times New Roman"/>
          <w:b/>
          <w:bCs/>
          <w:i/>
          <w:iCs/>
          <w:color w:val="4472C4" w:themeColor="accent1"/>
          <w:sz w:val="22"/>
          <w:szCs w:val="22"/>
        </w:rPr>
        <w:t>Pridedamas atskiras dokumentas</w:t>
      </w:r>
      <w:r w:rsidR="005E48A6">
        <w:rPr>
          <w:rFonts w:ascii="Times New Roman" w:eastAsia="Calibri" w:hAnsi="Times New Roman" w:cs="Times New Roman"/>
          <w:b/>
          <w:bCs/>
          <w:i/>
          <w:iCs/>
          <w:color w:val="4472C4" w:themeColor="accent1"/>
          <w:sz w:val="22"/>
          <w:szCs w:val="22"/>
        </w:rPr>
        <w:t xml:space="preserve"> CVP IS</w:t>
      </w:r>
      <w:r w:rsidRPr="006D43D4">
        <w:rPr>
          <w:rFonts w:ascii="Times New Roman" w:eastAsia="Calibri" w:hAnsi="Times New Roman" w:cs="Times New Roman"/>
          <w:b/>
          <w:bCs/>
          <w:i/>
          <w:iCs/>
          <w:color w:val="4472C4" w:themeColor="accent1"/>
          <w:sz w:val="22"/>
          <w:szCs w:val="22"/>
        </w:rPr>
        <w:t>)</w:t>
      </w:r>
    </w:p>
    <w:bookmarkEnd w:id="49"/>
    <w:bookmarkEnd w:id="50"/>
    <w:p w14:paraId="2421F57C" w14:textId="77777777" w:rsidR="006D43D4" w:rsidRDefault="006D43D4" w:rsidP="006D43D4">
      <w:pPr>
        <w:autoSpaceDN w:val="0"/>
        <w:spacing w:after="0" w:line="240" w:lineRule="auto"/>
        <w:ind w:firstLine="851"/>
        <w:jc w:val="center"/>
        <w:rPr>
          <w:rFonts w:ascii="Times New Roman" w:eastAsia="Calibri" w:hAnsi="Times New Roman" w:cs="Times New Roman"/>
        </w:rPr>
      </w:pPr>
    </w:p>
    <w:p w14:paraId="59F9DA56" w14:textId="77777777" w:rsidR="006D43D4" w:rsidRDefault="006D43D4" w:rsidP="005F5508">
      <w:pPr>
        <w:autoSpaceDN w:val="0"/>
        <w:spacing w:after="0" w:line="240" w:lineRule="auto"/>
        <w:ind w:firstLine="851"/>
        <w:jc w:val="both"/>
        <w:rPr>
          <w:rFonts w:ascii="Times New Roman" w:eastAsia="Calibri" w:hAnsi="Times New Roman" w:cs="Times New Roman"/>
        </w:rPr>
      </w:pPr>
    </w:p>
    <w:p w14:paraId="44E84234" w14:textId="77777777" w:rsidR="005F5508" w:rsidRDefault="005F5508" w:rsidP="005F5508">
      <w:pPr>
        <w:spacing w:after="0" w:line="240" w:lineRule="auto"/>
        <w:rPr>
          <w:rFonts w:ascii="Times New Roman" w:hAnsi="Times New Roman" w:cs="Times New Roman"/>
        </w:rPr>
      </w:pPr>
    </w:p>
    <w:p w14:paraId="65FC92C5" w14:textId="77777777" w:rsidR="006D43D4" w:rsidRDefault="006D43D4" w:rsidP="005F5508">
      <w:pPr>
        <w:spacing w:after="0" w:line="240" w:lineRule="auto"/>
        <w:rPr>
          <w:rFonts w:ascii="Times New Roman" w:hAnsi="Times New Roman" w:cs="Times New Roman"/>
        </w:rPr>
      </w:pPr>
    </w:p>
    <w:p w14:paraId="3F376F7C" w14:textId="77777777" w:rsidR="006D43D4" w:rsidRDefault="006D43D4" w:rsidP="005F5508">
      <w:pPr>
        <w:spacing w:after="0" w:line="240" w:lineRule="auto"/>
        <w:rPr>
          <w:rFonts w:ascii="Times New Roman" w:hAnsi="Times New Roman" w:cs="Times New Roman"/>
        </w:rPr>
      </w:pPr>
    </w:p>
    <w:p w14:paraId="7FF9B80C" w14:textId="77777777" w:rsidR="006D43D4" w:rsidRDefault="006D43D4" w:rsidP="005F5508">
      <w:pPr>
        <w:spacing w:after="0" w:line="240" w:lineRule="auto"/>
        <w:rPr>
          <w:rFonts w:ascii="Times New Roman" w:hAnsi="Times New Roman" w:cs="Times New Roman"/>
        </w:rPr>
      </w:pPr>
    </w:p>
    <w:p w14:paraId="421B7567" w14:textId="77777777" w:rsidR="006D43D4" w:rsidRDefault="006D43D4" w:rsidP="005F5508">
      <w:pPr>
        <w:spacing w:after="0" w:line="240" w:lineRule="auto"/>
        <w:rPr>
          <w:rFonts w:ascii="Times New Roman" w:hAnsi="Times New Roman" w:cs="Times New Roman"/>
        </w:rPr>
      </w:pPr>
    </w:p>
    <w:p w14:paraId="20E0A39B" w14:textId="77777777" w:rsidR="006D43D4" w:rsidRDefault="006D43D4" w:rsidP="005F5508">
      <w:pPr>
        <w:spacing w:after="0" w:line="240" w:lineRule="auto"/>
        <w:rPr>
          <w:rFonts w:ascii="Times New Roman" w:hAnsi="Times New Roman" w:cs="Times New Roman"/>
        </w:rPr>
      </w:pPr>
    </w:p>
    <w:p w14:paraId="140E4E52" w14:textId="77777777" w:rsidR="006D43D4" w:rsidRDefault="006D43D4" w:rsidP="005F5508">
      <w:pPr>
        <w:spacing w:after="0" w:line="240" w:lineRule="auto"/>
        <w:rPr>
          <w:rFonts w:ascii="Times New Roman" w:hAnsi="Times New Roman" w:cs="Times New Roman"/>
        </w:rPr>
      </w:pPr>
    </w:p>
    <w:p w14:paraId="2BDD2E9B" w14:textId="77777777" w:rsidR="006D43D4" w:rsidRDefault="006D43D4" w:rsidP="005F5508">
      <w:pPr>
        <w:spacing w:after="0" w:line="240" w:lineRule="auto"/>
        <w:rPr>
          <w:rFonts w:ascii="Times New Roman" w:hAnsi="Times New Roman" w:cs="Times New Roman"/>
        </w:rPr>
      </w:pPr>
    </w:p>
    <w:p w14:paraId="5E57D5E6" w14:textId="77777777" w:rsidR="006D43D4" w:rsidRDefault="006D43D4" w:rsidP="005F5508">
      <w:pPr>
        <w:spacing w:after="0" w:line="240" w:lineRule="auto"/>
        <w:rPr>
          <w:rFonts w:ascii="Times New Roman" w:hAnsi="Times New Roman" w:cs="Times New Roman"/>
        </w:rPr>
      </w:pPr>
    </w:p>
    <w:p w14:paraId="5B2A1497" w14:textId="77777777" w:rsidR="006D43D4" w:rsidRDefault="006D43D4" w:rsidP="005F5508">
      <w:pPr>
        <w:spacing w:after="0" w:line="240" w:lineRule="auto"/>
        <w:rPr>
          <w:rFonts w:ascii="Times New Roman" w:hAnsi="Times New Roman" w:cs="Times New Roman"/>
        </w:rPr>
      </w:pPr>
    </w:p>
    <w:p w14:paraId="4DA0D111" w14:textId="77777777" w:rsidR="006D43D4" w:rsidRDefault="006D43D4" w:rsidP="005F5508">
      <w:pPr>
        <w:spacing w:after="0" w:line="240" w:lineRule="auto"/>
        <w:rPr>
          <w:rFonts w:ascii="Times New Roman" w:hAnsi="Times New Roman" w:cs="Times New Roman"/>
        </w:rPr>
      </w:pPr>
    </w:p>
    <w:p w14:paraId="55439329" w14:textId="77777777" w:rsidR="006D43D4" w:rsidRDefault="006D43D4" w:rsidP="005F5508">
      <w:pPr>
        <w:spacing w:after="0" w:line="240" w:lineRule="auto"/>
        <w:rPr>
          <w:rFonts w:ascii="Times New Roman" w:hAnsi="Times New Roman" w:cs="Times New Roman"/>
        </w:rPr>
      </w:pPr>
    </w:p>
    <w:p w14:paraId="4478790E" w14:textId="77777777" w:rsidR="006D43D4" w:rsidRDefault="006D43D4" w:rsidP="005F5508">
      <w:pPr>
        <w:spacing w:after="0" w:line="240" w:lineRule="auto"/>
        <w:rPr>
          <w:rFonts w:ascii="Times New Roman" w:hAnsi="Times New Roman" w:cs="Times New Roman"/>
        </w:rPr>
      </w:pPr>
    </w:p>
    <w:p w14:paraId="2492A875" w14:textId="77777777" w:rsidR="006D43D4" w:rsidRDefault="006D43D4" w:rsidP="005F5508">
      <w:pPr>
        <w:spacing w:after="0" w:line="240" w:lineRule="auto"/>
        <w:rPr>
          <w:rFonts w:ascii="Times New Roman" w:hAnsi="Times New Roman" w:cs="Times New Roman"/>
        </w:rPr>
      </w:pPr>
    </w:p>
    <w:p w14:paraId="4BACD159" w14:textId="77777777" w:rsidR="006D43D4" w:rsidRDefault="006D43D4" w:rsidP="005F5508">
      <w:pPr>
        <w:spacing w:after="0" w:line="240" w:lineRule="auto"/>
        <w:rPr>
          <w:rFonts w:ascii="Times New Roman" w:hAnsi="Times New Roman" w:cs="Times New Roman"/>
        </w:rPr>
      </w:pPr>
    </w:p>
    <w:p w14:paraId="48DBD9D3" w14:textId="77777777" w:rsidR="006D43D4" w:rsidRDefault="006D43D4" w:rsidP="005F5508">
      <w:pPr>
        <w:spacing w:after="0" w:line="240" w:lineRule="auto"/>
        <w:rPr>
          <w:rFonts w:ascii="Times New Roman" w:hAnsi="Times New Roman" w:cs="Times New Roman"/>
        </w:rPr>
      </w:pPr>
    </w:p>
    <w:p w14:paraId="01005465" w14:textId="77777777" w:rsidR="006D43D4" w:rsidRDefault="006D43D4" w:rsidP="005F5508">
      <w:pPr>
        <w:spacing w:after="0" w:line="240" w:lineRule="auto"/>
        <w:rPr>
          <w:rFonts w:ascii="Times New Roman" w:hAnsi="Times New Roman" w:cs="Times New Roman"/>
        </w:rPr>
      </w:pPr>
    </w:p>
    <w:p w14:paraId="494574C7" w14:textId="77777777" w:rsidR="006D43D4" w:rsidRDefault="006D43D4" w:rsidP="005F5508">
      <w:pPr>
        <w:spacing w:after="0" w:line="240" w:lineRule="auto"/>
        <w:rPr>
          <w:rFonts w:ascii="Times New Roman" w:hAnsi="Times New Roman" w:cs="Times New Roman"/>
        </w:rPr>
      </w:pPr>
    </w:p>
    <w:p w14:paraId="2875E56F" w14:textId="77777777" w:rsidR="006D43D4" w:rsidRDefault="006D43D4" w:rsidP="005F5508">
      <w:pPr>
        <w:spacing w:after="0" w:line="240" w:lineRule="auto"/>
        <w:rPr>
          <w:rFonts w:ascii="Times New Roman" w:hAnsi="Times New Roman" w:cs="Times New Roman"/>
        </w:rPr>
      </w:pPr>
    </w:p>
    <w:p w14:paraId="7B0761A3" w14:textId="77777777" w:rsidR="006D43D4" w:rsidRDefault="006D43D4" w:rsidP="005F5508">
      <w:pPr>
        <w:spacing w:after="0" w:line="240" w:lineRule="auto"/>
        <w:rPr>
          <w:rFonts w:ascii="Times New Roman" w:hAnsi="Times New Roman" w:cs="Times New Roman"/>
        </w:rPr>
      </w:pPr>
    </w:p>
    <w:p w14:paraId="720088F5" w14:textId="77777777" w:rsidR="006D43D4" w:rsidRDefault="006D43D4" w:rsidP="005F5508">
      <w:pPr>
        <w:spacing w:after="0" w:line="240" w:lineRule="auto"/>
        <w:rPr>
          <w:rFonts w:ascii="Times New Roman" w:hAnsi="Times New Roman" w:cs="Times New Roman"/>
        </w:rPr>
      </w:pPr>
    </w:p>
    <w:p w14:paraId="3B38308D" w14:textId="77777777" w:rsidR="006D43D4" w:rsidRDefault="006D43D4" w:rsidP="005F5508">
      <w:pPr>
        <w:spacing w:after="0" w:line="240" w:lineRule="auto"/>
        <w:rPr>
          <w:rFonts w:ascii="Times New Roman" w:hAnsi="Times New Roman" w:cs="Times New Roman"/>
        </w:rPr>
      </w:pPr>
    </w:p>
    <w:p w14:paraId="4C84B2FE" w14:textId="77777777" w:rsidR="006D43D4" w:rsidRDefault="006D43D4" w:rsidP="005F5508">
      <w:pPr>
        <w:spacing w:after="0" w:line="240" w:lineRule="auto"/>
        <w:rPr>
          <w:rFonts w:ascii="Times New Roman" w:hAnsi="Times New Roman" w:cs="Times New Roman"/>
        </w:rPr>
      </w:pPr>
    </w:p>
    <w:p w14:paraId="656A2842" w14:textId="77777777" w:rsidR="006D43D4" w:rsidRDefault="006D43D4" w:rsidP="005F5508">
      <w:pPr>
        <w:spacing w:after="0" w:line="240" w:lineRule="auto"/>
        <w:rPr>
          <w:rFonts w:ascii="Times New Roman" w:hAnsi="Times New Roman" w:cs="Times New Roman"/>
        </w:rPr>
      </w:pPr>
    </w:p>
    <w:p w14:paraId="2AA3317F" w14:textId="77777777" w:rsidR="006D43D4" w:rsidRDefault="006D43D4" w:rsidP="005F5508">
      <w:pPr>
        <w:spacing w:after="0" w:line="240" w:lineRule="auto"/>
        <w:rPr>
          <w:rFonts w:ascii="Times New Roman" w:hAnsi="Times New Roman" w:cs="Times New Roman"/>
        </w:rPr>
      </w:pPr>
    </w:p>
    <w:p w14:paraId="3217658D" w14:textId="77777777" w:rsidR="006D43D4" w:rsidRDefault="006D43D4" w:rsidP="005F5508">
      <w:pPr>
        <w:spacing w:after="0" w:line="240" w:lineRule="auto"/>
        <w:rPr>
          <w:rFonts w:ascii="Times New Roman" w:hAnsi="Times New Roman" w:cs="Times New Roman"/>
        </w:rPr>
      </w:pPr>
    </w:p>
    <w:p w14:paraId="7351593F" w14:textId="77777777" w:rsidR="006D43D4" w:rsidRDefault="006D43D4" w:rsidP="005F5508">
      <w:pPr>
        <w:spacing w:after="0" w:line="240" w:lineRule="auto"/>
        <w:rPr>
          <w:rFonts w:ascii="Times New Roman" w:hAnsi="Times New Roman" w:cs="Times New Roman"/>
        </w:rPr>
      </w:pPr>
    </w:p>
    <w:p w14:paraId="43DC9CC8" w14:textId="77777777" w:rsidR="006D43D4" w:rsidRDefault="006D43D4" w:rsidP="005F5508">
      <w:pPr>
        <w:spacing w:after="0" w:line="240" w:lineRule="auto"/>
        <w:rPr>
          <w:rFonts w:ascii="Times New Roman" w:hAnsi="Times New Roman" w:cs="Times New Roman"/>
        </w:rPr>
      </w:pPr>
    </w:p>
    <w:p w14:paraId="5E0C1907" w14:textId="77777777" w:rsidR="006D43D4" w:rsidRDefault="006D43D4" w:rsidP="005F5508">
      <w:pPr>
        <w:spacing w:after="0" w:line="240" w:lineRule="auto"/>
        <w:rPr>
          <w:rFonts w:ascii="Times New Roman" w:hAnsi="Times New Roman" w:cs="Times New Roman"/>
        </w:rPr>
      </w:pPr>
    </w:p>
    <w:p w14:paraId="6BE1E001" w14:textId="77777777" w:rsidR="006D43D4" w:rsidRDefault="006D43D4" w:rsidP="005F5508">
      <w:pPr>
        <w:spacing w:after="0" w:line="240" w:lineRule="auto"/>
        <w:rPr>
          <w:rFonts w:ascii="Times New Roman" w:hAnsi="Times New Roman" w:cs="Times New Roman"/>
        </w:rPr>
      </w:pPr>
    </w:p>
    <w:p w14:paraId="7563A72B" w14:textId="77777777" w:rsidR="006D43D4" w:rsidRDefault="006D43D4" w:rsidP="005F5508">
      <w:pPr>
        <w:spacing w:after="0" w:line="240" w:lineRule="auto"/>
        <w:rPr>
          <w:rFonts w:ascii="Times New Roman" w:hAnsi="Times New Roman" w:cs="Times New Roman"/>
        </w:rPr>
      </w:pPr>
    </w:p>
    <w:p w14:paraId="26BD282B" w14:textId="77777777" w:rsidR="006D43D4" w:rsidRDefault="006D43D4" w:rsidP="005F5508">
      <w:pPr>
        <w:spacing w:after="0" w:line="240" w:lineRule="auto"/>
        <w:rPr>
          <w:rFonts w:ascii="Times New Roman" w:hAnsi="Times New Roman" w:cs="Times New Roman"/>
        </w:rPr>
      </w:pPr>
    </w:p>
    <w:p w14:paraId="33E26EFC" w14:textId="77777777" w:rsidR="006D43D4" w:rsidRDefault="006D43D4" w:rsidP="005F5508">
      <w:pPr>
        <w:spacing w:after="0" w:line="240" w:lineRule="auto"/>
        <w:rPr>
          <w:rFonts w:ascii="Times New Roman" w:hAnsi="Times New Roman" w:cs="Times New Roman"/>
        </w:rPr>
      </w:pPr>
    </w:p>
    <w:p w14:paraId="785DFF0F" w14:textId="77777777" w:rsidR="006D43D4" w:rsidRPr="005F5508" w:rsidRDefault="006D43D4" w:rsidP="005F5508">
      <w:pPr>
        <w:spacing w:after="0" w:line="240" w:lineRule="auto"/>
        <w:rPr>
          <w:rFonts w:ascii="Times New Roman" w:hAnsi="Times New Roman" w:cs="Times New Roman"/>
        </w:rPr>
      </w:pPr>
    </w:p>
    <w:p w14:paraId="1D40ADF1" w14:textId="77777777" w:rsidR="005F5508" w:rsidRPr="005F5508" w:rsidRDefault="005F5508" w:rsidP="005F5508">
      <w:pPr>
        <w:spacing w:after="0" w:line="240" w:lineRule="auto"/>
        <w:rPr>
          <w:rFonts w:ascii="Times New Roman" w:hAnsi="Times New Roman" w:cs="Times New Roman"/>
        </w:rPr>
      </w:pPr>
    </w:p>
    <w:p w14:paraId="555DC35A" w14:textId="77777777" w:rsidR="005F5508" w:rsidRPr="005F5508" w:rsidRDefault="005F5508" w:rsidP="005F5508">
      <w:pPr>
        <w:spacing w:after="0" w:line="240" w:lineRule="auto"/>
        <w:rPr>
          <w:rFonts w:ascii="Times New Roman" w:hAnsi="Times New Roman" w:cs="Times New Roman"/>
        </w:rPr>
      </w:pPr>
    </w:p>
    <w:p w14:paraId="091C3482" w14:textId="77777777" w:rsidR="005F5508" w:rsidRPr="005F5508" w:rsidRDefault="005F5508" w:rsidP="005F5508">
      <w:pPr>
        <w:spacing w:after="0" w:line="240" w:lineRule="auto"/>
        <w:rPr>
          <w:rFonts w:ascii="Times New Roman" w:hAnsi="Times New Roman" w:cs="Times New Roman"/>
        </w:rPr>
      </w:pPr>
    </w:p>
    <w:p w14:paraId="1A17066B" w14:textId="77777777" w:rsidR="005F5508" w:rsidRPr="005F5508" w:rsidRDefault="005F5508" w:rsidP="005F5508">
      <w:pPr>
        <w:spacing w:after="0" w:line="240" w:lineRule="auto"/>
        <w:rPr>
          <w:rFonts w:ascii="Times New Roman" w:hAnsi="Times New Roman" w:cs="Times New Roman"/>
        </w:rPr>
      </w:pPr>
    </w:p>
    <w:p w14:paraId="005DEA47" w14:textId="77777777" w:rsidR="005F5508" w:rsidRPr="005F5508" w:rsidRDefault="005F5508" w:rsidP="005F5508">
      <w:pPr>
        <w:spacing w:after="0" w:line="240" w:lineRule="auto"/>
        <w:rPr>
          <w:rFonts w:ascii="Times New Roman" w:hAnsi="Times New Roman" w:cs="Times New Roman"/>
        </w:rPr>
      </w:pPr>
    </w:p>
    <w:p w14:paraId="2DF14A22" w14:textId="77777777" w:rsidR="005F5508" w:rsidRPr="005F5508" w:rsidRDefault="005F5508" w:rsidP="005F5508">
      <w:pPr>
        <w:spacing w:after="0" w:line="240" w:lineRule="auto"/>
        <w:rPr>
          <w:rFonts w:ascii="Times New Roman" w:hAnsi="Times New Roman" w:cs="Times New Roman"/>
        </w:rPr>
      </w:pPr>
    </w:p>
    <w:p w14:paraId="1CB5D7DE" w14:textId="77777777" w:rsidR="005F5508" w:rsidRPr="005D2457" w:rsidRDefault="005F5508" w:rsidP="006D43D4">
      <w:pPr>
        <w:pStyle w:val="Antrat1"/>
        <w:jc w:val="right"/>
        <w:rPr>
          <w:rFonts w:asciiTheme="majorBidi" w:eastAsia="Calibri" w:hAnsiTheme="majorBidi"/>
          <w:color w:val="4472C4" w:themeColor="accent1"/>
          <w:sz w:val="22"/>
          <w:szCs w:val="22"/>
        </w:rPr>
      </w:pPr>
      <w:bookmarkStart w:id="51" w:name="_Ref38285444"/>
      <w:bookmarkStart w:id="52" w:name="_Ref38291496"/>
      <w:bookmarkStart w:id="53" w:name="_Toc190008559"/>
      <w:bookmarkStart w:id="54" w:name="_Toc191278233"/>
      <w:r w:rsidRPr="005D2457">
        <w:rPr>
          <w:rFonts w:asciiTheme="majorBidi" w:eastAsia="Calibri" w:hAnsiTheme="majorBidi"/>
          <w:color w:val="4472C4" w:themeColor="accent1"/>
          <w:sz w:val="22"/>
          <w:szCs w:val="22"/>
        </w:rPr>
        <w:lastRenderedPageBreak/>
        <w:t>Pirkimo sąlygų 3 priedas „Tiekėjų pašalinimo pagrindai“</w:t>
      </w:r>
      <w:bookmarkEnd w:id="51"/>
      <w:bookmarkEnd w:id="52"/>
      <w:bookmarkEnd w:id="53"/>
      <w:bookmarkEnd w:id="54"/>
    </w:p>
    <w:p w14:paraId="0171802A"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TIEKĖJŲ PAŠALINIMO PAGRINDAI</w:t>
      </w:r>
    </w:p>
    <w:p w14:paraId="7A4E6D7F"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CBA1B7"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07C32B"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eastAsia="Verdana" w:hAnsi="Times New Roman" w:cs="Times New Roman"/>
          <w:sz w:val="22"/>
          <w:szCs w:val="22"/>
        </w:rPr>
      </w:pPr>
      <w:r w:rsidRPr="005F55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F55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5CD732B8"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eastAsia="Verdana" w:hAnsi="Times New Roman" w:cs="Times New Roman"/>
          <w:sz w:val="22"/>
          <w:szCs w:val="22"/>
        </w:rPr>
      </w:pPr>
      <w:r w:rsidRPr="005F55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C19E7A"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F5508">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5F5508">
          <w:rPr>
            <w:rFonts w:ascii="Times New Roman" w:eastAsia="Calibri" w:hAnsi="Times New Roman" w:cs="Times New Roman"/>
            <w:sz w:val="22"/>
            <w:szCs w:val="22"/>
          </w:rPr>
          <w:t>https://ec.europa.eu/tools/ecertis/</w:t>
        </w:r>
      </w:hyperlink>
      <w:r w:rsidRPr="005F5508">
        <w:rPr>
          <w:rFonts w:ascii="Times New Roman" w:hAnsi="Times New Roman" w:cs="Times New Roman"/>
          <w:sz w:val="22"/>
          <w:szCs w:val="22"/>
        </w:rPr>
        <w:t xml:space="preserve">. </w:t>
      </w:r>
    </w:p>
    <w:p w14:paraId="0CE97BCD"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Perkančioji organizacija nereikalauja iš tiekėjo pateikti dokumentų, patvirtinančių jo pašalinimo pagrindų nebuvimą, jeigu ji:</w:t>
      </w:r>
    </w:p>
    <w:p w14:paraId="743F13E7" w14:textId="77777777" w:rsidR="005F5508" w:rsidRPr="005F5508" w:rsidRDefault="005F5508" w:rsidP="006D43D4">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B83AF3" w14:textId="497BDD30" w:rsidR="005F5508" w:rsidRPr="00AC35DF" w:rsidRDefault="005F5508" w:rsidP="00AC35DF">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BA2749"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81FF67" w14:textId="77777777" w:rsidR="005F5508" w:rsidRPr="005F5508" w:rsidRDefault="005F5508" w:rsidP="006D43D4">
      <w:pPr>
        <w:numPr>
          <w:ilvl w:val="1"/>
          <w:numId w:val="16"/>
        </w:numPr>
        <w:tabs>
          <w:tab w:val="left" w:pos="993"/>
        </w:tabs>
        <w:spacing w:after="0" w:line="240" w:lineRule="auto"/>
        <w:ind w:hanging="873"/>
        <w:jc w:val="both"/>
        <w:rPr>
          <w:rFonts w:ascii="Times New Roman" w:hAnsi="Times New Roman" w:cs="Times New Roman"/>
          <w:sz w:val="22"/>
          <w:szCs w:val="22"/>
        </w:rPr>
      </w:pPr>
      <w:r w:rsidRPr="005F5508">
        <w:rPr>
          <w:rFonts w:ascii="Times New Roman" w:hAnsi="Times New Roman" w:cs="Times New Roman"/>
          <w:sz w:val="22"/>
          <w:szCs w:val="22"/>
        </w:rPr>
        <w:t>priesaikos deklaracija;</w:t>
      </w:r>
    </w:p>
    <w:p w14:paraId="422FCAC4" w14:textId="77777777" w:rsidR="005F5508" w:rsidRDefault="005F5508" w:rsidP="006D43D4">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A05BED"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563D57AF"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46D77B81"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356362CE"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61137900" w14:textId="77777777" w:rsidR="00AC35DF" w:rsidRDefault="00AC35DF" w:rsidP="00AC35DF">
      <w:pPr>
        <w:tabs>
          <w:tab w:val="left" w:pos="993"/>
        </w:tabs>
        <w:spacing w:after="0" w:line="240" w:lineRule="auto"/>
        <w:jc w:val="both"/>
        <w:rPr>
          <w:rFonts w:ascii="Times New Roman" w:hAnsi="Times New Roman" w:cs="Times New Roman"/>
          <w:sz w:val="22"/>
          <w:szCs w:val="22"/>
        </w:rPr>
      </w:pPr>
    </w:p>
    <w:tbl>
      <w:tblPr>
        <w:tblW w:w="5000" w:type="pct"/>
        <w:tblCellMar>
          <w:left w:w="10" w:type="dxa"/>
          <w:right w:w="10" w:type="dxa"/>
        </w:tblCellMar>
        <w:tblLook w:val="04A0" w:firstRow="1" w:lastRow="0" w:firstColumn="1" w:lastColumn="0" w:noHBand="0" w:noVBand="1"/>
      </w:tblPr>
      <w:tblGrid>
        <w:gridCol w:w="541"/>
        <w:gridCol w:w="3190"/>
        <w:gridCol w:w="1475"/>
        <w:gridCol w:w="4756"/>
      </w:tblGrid>
      <w:tr w:rsidR="00AC35DF" w:rsidRPr="00AC35DF" w14:paraId="400C8F94"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A8F6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Eil. Nr.</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EB7A44"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
                <w:sz w:val="22"/>
                <w:szCs w:val="22"/>
              </w:rPr>
              <w:t>Tiekėjo pašalinimo pagrindai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E709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VPĮ straipsnis,  dalis, punktas bei EBVPD formos dalis pildymui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36F96"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r w:rsidRPr="00AC35DF">
              <w:rPr>
                <w:rFonts w:ascii="Times New Roman" w:hAnsi="Times New Roman" w:cs="Times New Roman"/>
                <w:b/>
                <w:sz w:val="22"/>
                <w:szCs w:val="22"/>
              </w:rPr>
              <w:t>Pašalinimo pagrindų nebuvimą įrodantys dokumentai</w:t>
            </w:r>
          </w:p>
        </w:tc>
      </w:tr>
      <w:tr w:rsidR="00AC35DF" w:rsidRPr="00AC35DF" w14:paraId="6B879045" w14:textId="77777777" w:rsidTr="009B4D3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D028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b/>
                <w:bCs/>
                <w:sz w:val="22"/>
                <w:szCs w:val="22"/>
              </w:rPr>
              <w:t>Privalomi</w:t>
            </w:r>
            <w:r w:rsidRPr="00AC35DF">
              <w:rPr>
                <w:rFonts w:ascii="Times New Roman" w:hAnsi="Times New Roman" w:cs="Times New Roman"/>
                <w:b/>
                <w:bCs/>
                <w:sz w:val="22"/>
                <w:szCs w:val="22"/>
                <w:vertAlign w:val="superscript"/>
              </w:rPr>
              <w:footnoteReference w:id="1"/>
            </w:r>
            <w:r w:rsidRPr="00AC35DF">
              <w:rPr>
                <w:rFonts w:ascii="Times New Roman" w:hAnsi="Times New Roman" w:cs="Times New Roman"/>
                <w:b/>
                <w:bCs/>
                <w:sz w:val="22"/>
                <w:szCs w:val="22"/>
              </w:rPr>
              <w:t xml:space="preserve"> pašalinimo pagrindai pagal VPĮ 46 straipsnio 1 – 4 dalių nuostatas</w:t>
            </w:r>
          </w:p>
        </w:tc>
      </w:tr>
      <w:tr w:rsidR="00AC35DF" w:rsidRPr="00AC35DF" w14:paraId="78FB7CA5"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97FC"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6E3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arba jo atsakingas asmuo, nurodytas VPĮ 46 straipsnio 2 dalies 2 punkte, nuteistas už šią nusikalstamą veiką:</w:t>
            </w:r>
          </w:p>
          <w:p w14:paraId="1E1D513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1) dalyvavimą nusikalstamame susivienijime, jo organizavimą ar vadovavimą jam;</w:t>
            </w:r>
          </w:p>
          <w:p w14:paraId="65C1E87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kyšininkavimą, prekybą poveikiu, papirkimą;</w:t>
            </w:r>
          </w:p>
          <w:p w14:paraId="5B0051F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55025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4) nusikalstamą bankrotą;</w:t>
            </w:r>
          </w:p>
          <w:p w14:paraId="7647916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lastRenderedPageBreak/>
              <w:t>5) teroristinį ir su teroristine veikla susijusį nusikaltimą;</w:t>
            </w:r>
          </w:p>
          <w:p w14:paraId="32A124E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6) nusikalstamu būdu gauto turto legalizavimą;</w:t>
            </w:r>
          </w:p>
          <w:p w14:paraId="6B11BD0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7) prekybą žmonėmis, vaiko pirkimą arba pardavimą;</w:t>
            </w:r>
          </w:p>
          <w:p w14:paraId="228ECE0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B83AE4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65C0ABC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Laikoma, kad tiekėjas arba jo atsakingas asmuo nuteistas už aukščiau nurodytą nusikalstamą veiką, kai dėl:</w:t>
            </w:r>
          </w:p>
          <w:p w14:paraId="2B8C06E2"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5F0C80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2) tiekėjo, kuris yra juridinis asmuo, kita organizacija ar jos </w:t>
            </w:r>
            <w:r w:rsidRPr="00AC35DF">
              <w:rPr>
                <w:rFonts w:ascii="Times New Roman" w:hAnsi="Times New Roman" w:cs="Times New Roman"/>
                <w:b/>
                <w:bCs/>
                <w:sz w:val="22"/>
                <w:szCs w:val="22"/>
              </w:rPr>
              <w:t>struktūrinis</w:t>
            </w:r>
            <w:r w:rsidRPr="00AC35DF">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3733D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3) tiekėjo, kuris yra juridinis asmuo, kita organizacija ar jos </w:t>
            </w:r>
            <w:r w:rsidRPr="00AC35DF">
              <w:rPr>
                <w:rFonts w:ascii="Times New Roman" w:hAnsi="Times New Roman" w:cs="Times New Roman"/>
                <w:b/>
                <w:sz w:val="22"/>
                <w:szCs w:val="22"/>
              </w:rPr>
              <w:t>struktūrinis</w:t>
            </w:r>
            <w:r w:rsidRPr="00AC35DF">
              <w:rPr>
                <w:rFonts w:ascii="Times New Roman" w:hAnsi="Times New Roman" w:cs="Times New Roman"/>
                <w:bCs/>
                <w:sz w:val="22"/>
                <w:szCs w:val="22"/>
              </w:rPr>
              <w:t xml:space="preserve"> padalinys, per pastaruosius 5 metus buvo priimtas ir įsiteisėjęs apkaltinamasis teismo </w:t>
            </w:r>
            <w:r w:rsidRPr="00AC35DF">
              <w:rPr>
                <w:rFonts w:ascii="Times New Roman" w:hAnsi="Times New Roman" w:cs="Times New Roman"/>
                <w:bCs/>
                <w:sz w:val="22"/>
                <w:szCs w:val="22"/>
              </w:rPr>
              <w:lastRenderedPageBreak/>
              <w:t>nuosprendis arba VPĮ 46 straipsnio 3 dalies atveju – galutinis administracinis sprendimas, jeigu toks sprendimas priimamas pagal tiekėjo šalies teisės aktų reikalavimus.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BF9B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1 dalis</w:t>
            </w:r>
          </w:p>
          <w:p w14:paraId="4538008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107A130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A1-A6 punktai</w:t>
            </w:r>
          </w:p>
          <w:p w14:paraId="36393D1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4CE9D97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D1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E3C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5AFAECD6"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išrašo iš teismo sprendimo arba</w:t>
            </w:r>
          </w:p>
          <w:p w14:paraId="675CC4E0"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Informatikos ir ryšių departamento prie Vidaus reikalų ministerijos pažymos, arba</w:t>
            </w:r>
          </w:p>
          <w:p w14:paraId="6CF9BE3B"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3DD1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34668C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1F2F039F"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2"/>
            </w:r>
            <w:r w:rsidRPr="00AC35DF">
              <w:rPr>
                <w:rFonts w:ascii="Times New Roman" w:hAnsi="Times New Roman" w:cs="Times New Roman"/>
                <w:sz w:val="22"/>
                <w:szCs w:val="22"/>
              </w:rPr>
              <w:t>.</w:t>
            </w:r>
          </w:p>
          <w:p w14:paraId="69AAB65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522F23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B2049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065DC16"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B8EE50"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p>
          <w:p w14:paraId="179B675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FD8BDF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485F95E8"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9CBB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8019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neatlikęs jam paskirtos baudžiamojo poveikio priemonės – uždraudimo juridiniam asmeniui dalyvauti viešuosiuose pirkimuose.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2ECB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2¹ dalis</w:t>
            </w:r>
          </w:p>
          <w:p w14:paraId="565F9B3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CD2876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EBVPD III dalies D2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BFB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0F44403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r>
      <w:tr w:rsidR="00AC35DF" w:rsidRPr="00AC35DF" w14:paraId="06526DAD"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B3A9"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70DB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4635F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0B90403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Laikoma, kad tiekėjas nuteistas už aukščiau nurodytą nusikalstamą veiką, kai dėl:</w:t>
            </w:r>
          </w:p>
          <w:p w14:paraId="37FB188D"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6E9AC0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2) tiekėjo, kuris yra juridinis asmuo, kita organizacija ar jos </w:t>
            </w:r>
            <w:r w:rsidRPr="00AC35DF">
              <w:rPr>
                <w:rFonts w:ascii="Times New Roman" w:hAnsi="Times New Roman" w:cs="Times New Roman"/>
                <w:b/>
                <w:sz w:val="22"/>
                <w:szCs w:val="22"/>
              </w:rPr>
              <w:lastRenderedPageBreak/>
              <w:t>struktūrinis</w:t>
            </w:r>
            <w:r w:rsidRPr="00AC35D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790AA4"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Tačiau ši nuostata netaikoma, jeigu:</w:t>
            </w:r>
          </w:p>
          <w:p w14:paraId="679A12B6"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CCCC7D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įsiskolinimo suma neviršija 50 Eur (penkiasdešimt eurų);</w:t>
            </w:r>
          </w:p>
          <w:p w14:paraId="771BDA1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9E9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3 dalis</w:t>
            </w:r>
          </w:p>
          <w:p w14:paraId="7FD3F64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019C4EF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B1 ir B2 punktai</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D9791"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26FC86F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1) Dėl įsipareigojimų, susijusių su mokesčių mokėjimu, įvykdymo iš Lietuvoje įsteigtų subjektų prašoma:</w:t>
            </w:r>
          </w:p>
          <w:p w14:paraId="40D2AF9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6DA7D381" w14:textId="77777777" w:rsidR="00AC35DF" w:rsidRPr="00AC35DF" w:rsidRDefault="00AC35DF" w:rsidP="00AC35DF">
            <w:pPr>
              <w:numPr>
                <w:ilvl w:val="0"/>
                <w:numId w:val="9"/>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išrašo iš teismo sprendimo (jei toks yra) </w:t>
            </w:r>
          </w:p>
          <w:p w14:paraId="5A69E1EA" w14:textId="77777777" w:rsidR="00AC35DF" w:rsidRPr="00AC35DF" w:rsidRDefault="00AC35DF" w:rsidP="00AC35DF">
            <w:pPr>
              <w:numPr>
                <w:ilvl w:val="0"/>
                <w:numId w:val="9"/>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arba Valstybinės mokesčių inspekcijos prie Lietuvos Respublikos finansų ministerijos išduoto dokumento,</w:t>
            </w:r>
          </w:p>
          <w:p w14:paraId="2B0CB722" w14:textId="77777777" w:rsidR="00AC35DF" w:rsidRPr="00AC35DF" w:rsidRDefault="00AC35DF" w:rsidP="00AC35DF">
            <w:pPr>
              <w:numPr>
                <w:ilvl w:val="0"/>
                <w:numId w:val="10"/>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1DA672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2B2ECF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538F434"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3"/>
            </w:r>
            <w:r w:rsidRPr="00AC35DF">
              <w:rPr>
                <w:rFonts w:ascii="Times New Roman" w:hAnsi="Times New Roman" w:cs="Times New Roman"/>
                <w:sz w:val="22"/>
                <w:szCs w:val="22"/>
              </w:rPr>
              <w:t>.</w:t>
            </w:r>
          </w:p>
          <w:p w14:paraId="64FD452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35205D0"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prašydama iki 2022-10-14 pateikti įrodančius </w:t>
            </w:r>
            <w:r w:rsidRPr="00AC35DF">
              <w:rPr>
                <w:rFonts w:ascii="Times New Roman" w:hAnsi="Times New Roman" w:cs="Times New Roman"/>
                <w:i/>
                <w:iCs/>
                <w:sz w:val="22"/>
                <w:szCs w:val="22"/>
              </w:rPr>
              <w:lastRenderedPageBreak/>
              <w:t xml:space="preserve">dokumentus, jie turi būti išduoti ne anksčiau kaip 180 dienų, jas skaičiuojant atgal nuo 2022-10-14. </w:t>
            </w:r>
          </w:p>
          <w:p w14:paraId="5CB5DBF2"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p>
          <w:p w14:paraId="47C3B58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178AA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42F12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Dėl įsipareigojimų, susijusių su socialinio draudimo įmokų mokėjimu, įvykdymo i</w:t>
            </w:r>
            <w:r w:rsidRPr="00AC35DF">
              <w:rPr>
                <w:rFonts w:ascii="Times New Roman" w:hAnsi="Times New Roman" w:cs="Times New Roman"/>
                <w:sz w:val="22"/>
                <w:szCs w:val="22"/>
              </w:rPr>
              <w:t xml:space="preserve">š Lietuvoje įsteigtų subjektų </w:t>
            </w:r>
            <w:r w:rsidRPr="00AC35DF">
              <w:rPr>
                <w:rFonts w:ascii="Times New Roman" w:hAnsi="Times New Roman" w:cs="Times New Roman"/>
                <w:bCs/>
                <w:sz w:val="22"/>
                <w:szCs w:val="22"/>
              </w:rPr>
              <w:t>prašoma:</w:t>
            </w:r>
          </w:p>
          <w:p w14:paraId="0CEA0B19"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C35DF">
                <w:rPr>
                  <w:rStyle w:val="Hipersaitas"/>
                  <w:rFonts w:ascii="Times New Roman" w:hAnsi="Times New Roman" w:cs="Times New Roman"/>
                  <w:bCs/>
                  <w:sz w:val="22"/>
                  <w:szCs w:val="22"/>
                </w:rPr>
                <w:t>http://draudejai.sodra.lt/draudeju_viesi_duomenys/</w:t>
              </w:r>
            </w:hyperlink>
            <w:r w:rsidRPr="00AC35DF">
              <w:rPr>
                <w:rFonts w:ascii="Times New Roman" w:hAnsi="Times New Roman" w:cs="Times New Roman"/>
                <w:bCs/>
                <w:sz w:val="22"/>
                <w:szCs w:val="22"/>
              </w:rPr>
              <w:t>.</w:t>
            </w:r>
          </w:p>
          <w:p w14:paraId="09B86D7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034B33B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0C892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6F6F03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6B5F2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442E32D6"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B610326"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kompetentingos institucijos dokumento</w:t>
            </w:r>
            <w:r w:rsidRPr="00AC35DF">
              <w:rPr>
                <w:rFonts w:ascii="Times New Roman" w:hAnsi="Times New Roman" w:cs="Times New Roman"/>
                <w:sz w:val="22"/>
                <w:szCs w:val="22"/>
                <w:vertAlign w:val="superscript"/>
              </w:rPr>
              <w:footnoteReference w:id="4"/>
            </w:r>
            <w:r w:rsidRPr="00AC35DF">
              <w:rPr>
                <w:rFonts w:ascii="Times New Roman" w:hAnsi="Times New Roman" w:cs="Times New Roman"/>
                <w:sz w:val="22"/>
                <w:szCs w:val="22"/>
              </w:rPr>
              <w:t>.</w:t>
            </w:r>
          </w:p>
          <w:p w14:paraId="13C2A6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D7EBEC3"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180 dienų, jas skaičiuojant atgal nuo 2022-10-14.</w:t>
            </w:r>
          </w:p>
          <w:p w14:paraId="7268FDA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40D6EB9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18110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7A065444"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62C7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38D1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7B0D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1 punktas</w:t>
            </w:r>
          </w:p>
          <w:p w14:paraId="4F784F5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588CCF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C10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06E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6FF6C8"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705B4F8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2F9C7CC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BA252"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EF1A1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AC92A03"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DBBBD"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2 punktas</w:t>
            </w:r>
          </w:p>
          <w:p w14:paraId="30F804D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5DFB63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EB96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FB27DD"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4C3530C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698ED9D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B091A"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8F02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Pažeista konkurencija, kaip nustatyta VPĮ 27 straipsnio 3 ir 4 dalyse, ir atitinkamos padėties negalima ištaisyti.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F8F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3 punktas</w:t>
            </w:r>
          </w:p>
          <w:p w14:paraId="68CC8A9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09EE127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C13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7DF0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9443AC2"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6BB03B6D"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75A15"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796B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3DE86F"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0AD120"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w:t>
            </w:r>
            <w:r w:rsidRPr="00AC35DF">
              <w:rPr>
                <w:rFonts w:ascii="Times New Roman" w:hAnsi="Times New Roman" w:cs="Times New Roman"/>
                <w:bCs/>
                <w:sz w:val="22"/>
                <w:szCs w:val="22"/>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59A8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4 punktas</w:t>
            </w:r>
          </w:p>
          <w:p w14:paraId="310722F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79D4137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C15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CE5D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C099EB4"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381A2B12"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5EF3168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EB4DDD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3" w:history="1">
              <w:r w:rsidRPr="00AC35DF">
                <w:rPr>
                  <w:rStyle w:val="Hipersaitas"/>
                  <w:rFonts w:ascii="Times New Roman" w:hAnsi="Times New Roman" w:cs="Times New Roman"/>
                  <w:sz w:val="22"/>
                  <w:szCs w:val="22"/>
                </w:rPr>
                <w:t>https://vpt.lrv.lt/lt/nuorodos/kiti-duomenys/powerbi/melaginga-informacija-pateikusiu-tiekeju-sarasas-3/</w:t>
              </w:r>
            </w:hyperlink>
          </w:p>
        </w:tc>
      </w:tr>
      <w:tr w:rsidR="00AC35DF" w:rsidRPr="00AC35DF" w14:paraId="67B0909A"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4C42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4DF74"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D718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5 punktas</w:t>
            </w:r>
          </w:p>
          <w:p w14:paraId="0E3A3DB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B5E42E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C15 punktas</w:t>
            </w:r>
          </w:p>
          <w:p w14:paraId="1A38DB2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123C352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8FD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E2AB6B9"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0BB188D7"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4307"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050A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C35DF">
              <w:rPr>
                <w:rFonts w:ascii="Times New Roman" w:hAnsi="Times New Roman" w:cs="Times New Roman"/>
                <w:sz w:val="22"/>
                <w:szCs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C2690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66B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6 punktas</w:t>
            </w:r>
          </w:p>
          <w:p w14:paraId="0B258E1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AC8DBE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C14 punktas</w:t>
            </w:r>
          </w:p>
          <w:p w14:paraId="46A8F4B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AC05151"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C658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53D06C86"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7DE02126"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64B22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24136C0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4" w:history="1">
              <w:r w:rsidRPr="00AC35DF">
                <w:rPr>
                  <w:rStyle w:val="Hipersaitas"/>
                  <w:rFonts w:ascii="Times New Roman" w:hAnsi="Times New Roman" w:cs="Times New Roman"/>
                  <w:sz w:val="22"/>
                  <w:szCs w:val="22"/>
                </w:rPr>
                <w:t>https://vpt.lrv.lt/lt/nuorodos/kiti-duomenys/powerbi/nepatikimi-tiekejai-1/</w:t>
              </w:r>
            </w:hyperlink>
          </w:p>
          <w:p w14:paraId="1824AEB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24FC90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5" w:history="1">
              <w:r w:rsidRPr="00AC35DF">
                <w:rPr>
                  <w:rStyle w:val="Hipersaitas"/>
                  <w:rFonts w:ascii="Times New Roman" w:hAnsi="Times New Roman" w:cs="Times New Roman"/>
                  <w:sz w:val="22"/>
                  <w:szCs w:val="22"/>
                </w:rPr>
                <w:t>https://vpt.lrv.lt/lt/pasalinimo-pagrindai-1/nepatikimu-koncesininku-sarasas-1/nepatikimu-koncesininku-sarasas/</w:t>
              </w:r>
            </w:hyperlink>
          </w:p>
          <w:p w14:paraId="59E0A308"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p>
          <w:p w14:paraId="19DB434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7E11AEFA"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B457F"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p w14:paraId="5B05E51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36A6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865F64" w14:textId="77777777" w:rsidR="00AC35DF" w:rsidRPr="00AC35DF" w:rsidRDefault="00AC35DF" w:rsidP="00AC35DF">
            <w:pPr>
              <w:tabs>
                <w:tab w:val="left" w:pos="993"/>
              </w:tabs>
              <w:spacing w:after="0" w:line="240" w:lineRule="auto"/>
              <w:jc w:val="both"/>
              <w:rPr>
                <w:rFonts w:ascii="Times New Roman" w:hAnsi="Times New Roman" w:cs="Times New Roman"/>
                <w:b/>
                <w:sz w:val="22"/>
                <w:szCs w:val="22"/>
              </w:rPr>
            </w:pP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654F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a papunktis</w:t>
            </w:r>
          </w:p>
          <w:p w14:paraId="56F69F8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4E5324C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6061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6" w:history="1">
              <w:r w:rsidRPr="00AC35DF">
                <w:rPr>
                  <w:rStyle w:val="Hipersaitas"/>
                  <w:rFonts w:ascii="Times New Roman" w:hAnsi="Times New Roman" w:cs="Times New Roman"/>
                  <w:sz w:val="22"/>
                  <w:szCs w:val="22"/>
                </w:rPr>
                <w:t>https://www.registrucentras.lt/jar/p/index.php</w:t>
              </w:r>
            </w:hyperlink>
          </w:p>
          <w:p w14:paraId="70144B2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paskelbtą informaciją, taip pat į šiame informaciniame pranešime pateiktą informaciją:</w:t>
            </w:r>
          </w:p>
          <w:p w14:paraId="5593730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7" w:history="1">
              <w:r w:rsidRPr="00AC35DF">
                <w:rPr>
                  <w:rStyle w:val="Hipersaitas"/>
                  <w:rFonts w:ascii="Times New Roman" w:hAnsi="Times New Roman" w:cs="Times New Roman"/>
                  <w:sz w:val="22"/>
                  <w:szCs w:val="22"/>
                </w:rPr>
                <w:t>https://vpt.lrv.lt/lt/naujienos-3/finansiniu-ataskaitu-nepateikimas-gali-tapti-kliutimi-dalyvauti-viesuosiuose-pirkimuose/</w:t>
              </w:r>
            </w:hyperlink>
          </w:p>
          <w:p w14:paraId="14B1A4F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35E9412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2AF93"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64C8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w:t>
            </w:r>
            <w:r w:rsidRPr="00AC35DF">
              <w:rPr>
                <w:rFonts w:ascii="Times New Roman" w:hAnsi="Times New Roman" w:cs="Times New Roman"/>
                <w:sz w:val="22"/>
                <w:szCs w:val="22"/>
              </w:rPr>
              <w:lastRenderedPageBreak/>
              <w:t>patikimo mokesčių mokėtojo kriterijų, nustatytų Lietuvos Respublikos mokesčių administravimo įstatymo 40</w:t>
            </w:r>
            <w:r w:rsidRPr="00AC35DF">
              <w:rPr>
                <w:rFonts w:ascii="Times New Roman" w:hAnsi="Times New Roman" w:cs="Times New Roman"/>
                <w:sz w:val="22"/>
                <w:szCs w:val="22"/>
                <w:vertAlign w:val="superscript"/>
              </w:rPr>
              <w:t>1</w:t>
            </w:r>
            <w:r w:rsidRPr="00AC35DF">
              <w:rPr>
                <w:rFonts w:ascii="Times New Roman" w:hAnsi="Times New Roman" w:cs="Times New Roman"/>
                <w:sz w:val="22"/>
                <w:szCs w:val="22"/>
              </w:rPr>
              <w:t xml:space="preserve"> straipsnio 1 dalyje.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2C4BD"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7 punkto b papunktis</w:t>
            </w:r>
          </w:p>
          <w:p w14:paraId="54F25D8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70F9E55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045B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lastRenderedPageBreak/>
              <w:t>Iš Lietuvoje įsteigtų subjektų įrodančių dokumentų nereikalaujama. Užtenka pateikto EBVPD.</w:t>
            </w:r>
          </w:p>
          <w:p w14:paraId="5FE09610"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p w14:paraId="45E9D04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Priimant sprendimus dėl tiekėjo pašalinimo iš pirkimo procedūros šiame punkte nurodytu </w:t>
            </w:r>
            <w:r w:rsidRPr="00AC35DF">
              <w:rPr>
                <w:rFonts w:ascii="Times New Roman" w:hAnsi="Times New Roman" w:cs="Times New Roman"/>
                <w:sz w:val="22"/>
                <w:szCs w:val="22"/>
              </w:rPr>
              <w:lastRenderedPageBreak/>
              <w:t>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8">
              <w:r w:rsidRPr="00AC35DF">
                <w:rPr>
                  <w:rStyle w:val="Hipersaitas"/>
                  <w:rFonts w:ascii="Times New Roman" w:hAnsi="Times New Roman" w:cs="Times New Roman"/>
                  <w:sz w:val="22"/>
                  <w:szCs w:val="22"/>
                </w:rPr>
                <w:t>https://www.vmi.lt/evmi/mokesciu-moketoju-informacija</w:t>
              </w:r>
            </w:hyperlink>
            <w:r w:rsidRPr="00AC35DF">
              <w:rPr>
                <w:rFonts w:ascii="Times New Roman" w:hAnsi="Times New Roman" w:cs="Times New Roman"/>
                <w:sz w:val="22"/>
                <w:szCs w:val="22"/>
              </w:rPr>
              <w:t xml:space="preserve"> skelbiamą informaciją.</w:t>
            </w:r>
          </w:p>
        </w:tc>
      </w:tr>
      <w:tr w:rsidR="00AC35DF" w:rsidRPr="00AC35DF" w14:paraId="20611819"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4BEC5"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76A5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7CFE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c papunktis</w:t>
            </w:r>
          </w:p>
          <w:p w14:paraId="7800405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CB0240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2771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788035D9"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699ECD6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C39CC59"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hyperlink r:id="rId19" w:history="1">
              <w:r w:rsidRPr="00AC35DF">
                <w:rPr>
                  <w:rStyle w:val="Hipersaitas"/>
                  <w:rFonts w:ascii="Times New Roman" w:hAnsi="Times New Roman" w:cs="Times New Roman"/>
                  <w:sz w:val="22"/>
                  <w:szCs w:val="22"/>
                </w:rPr>
                <w:t>https://kt.gov.lt/lt/atviri-duomenys/diskvalifikavimas-is-viesuju-pirkimu</w:t>
              </w:r>
            </w:hyperlink>
            <w:r w:rsidRPr="00AC35DF">
              <w:rPr>
                <w:rFonts w:ascii="Times New Roman" w:hAnsi="Times New Roman" w:cs="Times New Roman"/>
                <w:sz w:val="22"/>
                <w:szCs w:val="22"/>
              </w:rPr>
              <w:t xml:space="preserve"> skelbiamą informaciją. </w:t>
            </w:r>
          </w:p>
        </w:tc>
      </w:tr>
    </w:tbl>
    <w:p w14:paraId="3107DAB8" w14:textId="77777777" w:rsidR="005F5508" w:rsidRDefault="005F5508" w:rsidP="005F5508">
      <w:bookmarkStart w:id="55" w:name="_Ref38291223"/>
      <w:bookmarkStart w:id="56" w:name="_Ref38291334"/>
      <w:bookmarkStart w:id="57" w:name="_Ref38533412"/>
    </w:p>
    <w:p w14:paraId="045CF27E" w14:textId="77777777" w:rsidR="00AC35DF" w:rsidRDefault="00AC35DF" w:rsidP="005F5508"/>
    <w:p w14:paraId="3D0A11AC" w14:textId="77777777" w:rsidR="00AC35DF" w:rsidRDefault="00AC35DF" w:rsidP="005F5508"/>
    <w:p w14:paraId="03C3EAC6" w14:textId="77777777" w:rsidR="00AC35DF" w:rsidRDefault="00AC35DF" w:rsidP="005F5508"/>
    <w:p w14:paraId="4B4E98B0" w14:textId="77777777" w:rsidR="00AC35DF" w:rsidRDefault="00AC35DF" w:rsidP="005F5508"/>
    <w:p w14:paraId="2EA12F77" w14:textId="77777777" w:rsidR="00AC35DF" w:rsidRDefault="00AC35DF" w:rsidP="005F5508"/>
    <w:p w14:paraId="27D3A7DA" w14:textId="77777777" w:rsidR="00AC35DF" w:rsidRDefault="00AC35DF" w:rsidP="005F5508"/>
    <w:p w14:paraId="1EA5039C" w14:textId="77777777" w:rsidR="00AC35DF" w:rsidRDefault="00AC35DF" w:rsidP="005F5508"/>
    <w:p w14:paraId="482ABB96" w14:textId="77777777" w:rsidR="00AC35DF" w:rsidRDefault="00AC35DF" w:rsidP="005F5508"/>
    <w:p w14:paraId="3EDB2DD6" w14:textId="77777777" w:rsidR="00AC35DF" w:rsidRDefault="00AC35DF" w:rsidP="005F5508"/>
    <w:p w14:paraId="544F0ABE" w14:textId="77777777" w:rsidR="00AC35DF" w:rsidRDefault="00AC35DF" w:rsidP="005F5508"/>
    <w:p w14:paraId="4D1E745F" w14:textId="77777777" w:rsidR="00AC35DF" w:rsidRDefault="00AC35DF" w:rsidP="005F5508"/>
    <w:p w14:paraId="744CCB70" w14:textId="77777777" w:rsidR="00AC35DF" w:rsidRDefault="00AC35DF" w:rsidP="005F5508"/>
    <w:p w14:paraId="19B856C7" w14:textId="77777777" w:rsidR="00AC35DF" w:rsidRDefault="00AC35DF" w:rsidP="005F5508"/>
    <w:p w14:paraId="48E4D3F3" w14:textId="77777777" w:rsidR="00AC35DF" w:rsidRDefault="00AC35DF" w:rsidP="005F5508"/>
    <w:p w14:paraId="6E4EA970" w14:textId="77777777" w:rsidR="00AC35DF" w:rsidRPr="005F5508" w:rsidRDefault="00AC35DF" w:rsidP="005F5508"/>
    <w:p w14:paraId="155E80B7" w14:textId="77777777" w:rsidR="005F5508" w:rsidRPr="005D2457" w:rsidRDefault="005F5508" w:rsidP="00AC35DF">
      <w:pPr>
        <w:pStyle w:val="Antrat1"/>
        <w:ind w:firstLine="4253"/>
        <w:jc w:val="right"/>
        <w:rPr>
          <w:rFonts w:asciiTheme="majorBidi" w:eastAsia="Calibri" w:hAnsiTheme="majorBidi"/>
          <w:color w:val="4472C4" w:themeColor="accent1"/>
          <w:sz w:val="22"/>
          <w:szCs w:val="22"/>
        </w:rPr>
      </w:pPr>
      <w:bookmarkStart w:id="58" w:name="_Toc190008560"/>
      <w:bookmarkStart w:id="59" w:name="_Toc191278234"/>
      <w:r w:rsidRPr="005D2457">
        <w:rPr>
          <w:rFonts w:asciiTheme="majorBidi" w:eastAsia="Calibri" w:hAnsiTheme="majorBidi"/>
          <w:color w:val="4472C4" w:themeColor="accent1"/>
          <w:sz w:val="22"/>
          <w:szCs w:val="22"/>
        </w:rPr>
        <w:lastRenderedPageBreak/>
        <w:t>Pirkimo sąlygų 4 priedas „Tiekėjų kvalifikacijos reikalavimai ir reikalaujami kokybės bei aplinkos apsaugos vadybos sistemų standartai“</w:t>
      </w:r>
      <w:bookmarkEnd w:id="55"/>
      <w:bookmarkEnd w:id="56"/>
      <w:bookmarkEnd w:id="57"/>
      <w:bookmarkEnd w:id="58"/>
      <w:bookmarkEnd w:id="59"/>
    </w:p>
    <w:p w14:paraId="657CA4F9" w14:textId="77777777" w:rsidR="005F5508" w:rsidRPr="005F5508" w:rsidRDefault="005F5508" w:rsidP="005F5508">
      <w:pPr>
        <w:rPr>
          <w:rFonts w:ascii="Times New Roman" w:hAnsi="Times New Roman" w:cs="Times New Roman"/>
          <w:b/>
          <w:bCs/>
          <w:smallCaps/>
          <w:sz w:val="22"/>
          <w:szCs w:val="22"/>
        </w:rPr>
      </w:pPr>
    </w:p>
    <w:p w14:paraId="79D1E302" w14:textId="77777777" w:rsidR="005F5508" w:rsidRPr="005F5508" w:rsidRDefault="005F5508" w:rsidP="005F5508">
      <w:pPr>
        <w:numPr>
          <w:ilvl w:val="1"/>
          <w:numId w:val="0"/>
        </w:numPr>
        <w:spacing w:after="240" w:line="240" w:lineRule="auto"/>
        <w:jc w:val="center"/>
        <w:rPr>
          <w:rFonts w:ascii="Times New Roman" w:hAnsi="Times New Roman" w:cs="Times New Roman"/>
          <w:caps/>
          <w:smallCaps/>
          <w:color w:val="404040" w:themeColor="text1" w:themeTint="BF"/>
          <w:spacing w:val="20"/>
          <w:sz w:val="28"/>
          <w:szCs w:val="28"/>
        </w:rPr>
      </w:pPr>
      <w:r w:rsidRPr="005F5508">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F5508">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46DE4763" w14:textId="77777777" w:rsidR="00AC35DF" w:rsidRPr="00AC35DF" w:rsidRDefault="00AC35DF" w:rsidP="00AC35DF">
      <w:pPr>
        <w:pStyle w:val="Sraopastraipa"/>
        <w:numPr>
          <w:ilvl w:val="0"/>
          <w:numId w:val="3"/>
        </w:numPr>
        <w:spacing w:before="60" w:after="60" w:line="256" w:lineRule="auto"/>
        <w:rPr>
          <w:rFonts w:ascii="Times New Roman" w:hAnsi="Times New Roman" w:cs="Times New Roman"/>
          <w:iCs/>
        </w:rPr>
      </w:pPr>
      <w:r w:rsidRPr="00AC35DF">
        <w:rPr>
          <w:rFonts w:ascii="Times New Roman" w:hAnsi="Times New Roman" w:cs="Times New Roman"/>
          <w:iCs/>
        </w:rPr>
        <w:t>Tiekėjo kvalifikacija netikrinama, tačiau tiekėjas perkančiajai organizacijai įsipareigoja, kad sutartį vykdys tik teisę verstis atitinkama veikla turintys asmenys.</w:t>
      </w:r>
    </w:p>
    <w:p w14:paraId="58658A3D" w14:textId="77777777" w:rsidR="00AC35DF" w:rsidRPr="00AC35DF" w:rsidRDefault="00AC35DF" w:rsidP="00AC35DF">
      <w:pPr>
        <w:pStyle w:val="Sraopastraipa"/>
        <w:numPr>
          <w:ilvl w:val="0"/>
          <w:numId w:val="3"/>
        </w:numPr>
        <w:spacing w:before="60" w:after="60" w:line="256" w:lineRule="auto"/>
        <w:rPr>
          <w:rFonts w:ascii="Times New Roman" w:hAnsi="Times New Roman" w:cs="Times New Roman"/>
          <w:iCs/>
        </w:rPr>
      </w:pPr>
      <w:r w:rsidRPr="00AC35DF">
        <w:rPr>
          <w:rFonts w:ascii="Times New Roman" w:hAnsi="Times New Roman" w:cs="Times New Roman"/>
          <w:iCs/>
        </w:rPr>
        <w:t>Perkančioji organizacija nereikalauja, kad tiekėjai laikytųsi kokybės vadybos sistemos ir (arba) aplinkos apsaugos vadybos sistemos standartų.</w:t>
      </w:r>
    </w:p>
    <w:p w14:paraId="5E7BC0F8" w14:textId="72E36269" w:rsidR="00FC1384" w:rsidRPr="00FC1384" w:rsidRDefault="00FC1384" w:rsidP="00FC1384">
      <w:pPr>
        <w:pStyle w:val="Sraopastraipa"/>
        <w:spacing w:before="60" w:after="60" w:line="256" w:lineRule="auto"/>
        <w:rPr>
          <w:rFonts w:ascii="Times New Roman" w:hAnsi="Times New Roman" w:cs="Times New Roman"/>
          <w:b/>
          <w:bCs/>
        </w:rPr>
        <w:sectPr w:rsidR="00FC1384" w:rsidRPr="00FC1384" w:rsidSect="005F5508">
          <w:footerReference w:type="first" r:id="rId20"/>
          <w:pgSz w:w="12240" w:h="15840"/>
          <w:pgMar w:top="1134" w:right="567" w:bottom="1134" w:left="1701" w:header="720" w:footer="720" w:gutter="0"/>
          <w:pgNumType w:start="6"/>
          <w:cols w:space="720"/>
          <w:titlePg/>
          <w:docGrid w:linePitch="360"/>
        </w:sectPr>
      </w:pPr>
    </w:p>
    <w:p w14:paraId="7F202959" w14:textId="77777777" w:rsidR="005F5508" w:rsidRPr="005F5508" w:rsidRDefault="005F5508" w:rsidP="00FC1384">
      <w:pPr>
        <w:spacing w:after="0" w:line="240" w:lineRule="auto"/>
        <w:rPr>
          <w:rFonts w:ascii="Times New Roman" w:eastAsiaTheme="minorHAnsi" w:hAnsi="Times New Roman" w:cs="Times New Roman"/>
          <w:lang w:eastAsia="en-US"/>
        </w:rPr>
      </w:pPr>
    </w:p>
    <w:p w14:paraId="2141ACCE" w14:textId="1CB94602" w:rsidR="005F5508" w:rsidRPr="005D2457" w:rsidRDefault="005F5508" w:rsidP="00FC1384">
      <w:pPr>
        <w:pStyle w:val="Antrat1"/>
        <w:jc w:val="right"/>
        <w:rPr>
          <w:rFonts w:asciiTheme="majorBidi" w:hAnsiTheme="majorBidi"/>
          <w:color w:val="4472C4" w:themeColor="accent1"/>
          <w:sz w:val="22"/>
          <w:szCs w:val="22"/>
        </w:rPr>
      </w:pPr>
      <w:bookmarkStart w:id="60" w:name="_Ref38291379"/>
      <w:bookmarkStart w:id="61" w:name="_Ref38291394"/>
      <w:bookmarkStart w:id="62" w:name="_Ref38898251"/>
      <w:bookmarkStart w:id="63" w:name="_Toc190008561"/>
      <w:bookmarkStart w:id="64" w:name="_Toc191278235"/>
      <w:r w:rsidRPr="005D2457">
        <w:rPr>
          <w:rFonts w:asciiTheme="majorBidi" w:eastAsia="Calibri" w:hAnsiTheme="majorBidi"/>
          <w:color w:val="4472C4" w:themeColor="accent1"/>
          <w:sz w:val="22"/>
          <w:szCs w:val="22"/>
        </w:rPr>
        <w:t xml:space="preserve">Pirkimo sąlygų 5 priedas „EBVPD“ </w:t>
      </w:r>
      <w:r w:rsidRPr="005D2457">
        <w:rPr>
          <w:rFonts w:asciiTheme="majorBidi" w:hAnsiTheme="majorBidi"/>
          <w:color w:val="4472C4" w:themeColor="accent1"/>
          <w:sz w:val="22"/>
          <w:szCs w:val="22"/>
        </w:rPr>
        <w:t>(XML formatu)</w:t>
      </w:r>
      <w:bookmarkEnd w:id="60"/>
      <w:bookmarkEnd w:id="61"/>
      <w:bookmarkEnd w:id="62"/>
      <w:bookmarkEnd w:id="63"/>
      <w:bookmarkEnd w:id="64"/>
    </w:p>
    <w:p w14:paraId="6F8F1534" w14:textId="77777777" w:rsidR="005F5508" w:rsidRPr="005F5508" w:rsidRDefault="005F5508" w:rsidP="005F5508">
      <w:pPr>
        <w:numPr>
          <w:ilvl w:val="1"/>
          <w:numId w:val="0"/>
        </w:numPr>
        <w:spacing w:after="240"/>
        <w:jc w:val="center"/>
        <w:rPr>
          <w:rFonts w:ascii="Times New Roman" w:hAnsi="Times New Roman" w:cs="Times New Roman"/>
          <w:b/>
          <w:bCs/>
          <w:caps/>
          <w:small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EUROPOS BENDRASIS VIEŠŲJŲ PIRKIMŲ DOKUMENTAS</w:t>
      </w:r>
    </w:p>
    <w:p w14:paraId="5F2D58D6" w14:textId="77777777" w:rsidR="005F5508" w:rsidRPr="005F5508" w:rsidRDefault="005F5508" w:rsidP="005F5508">
      <w:pPr>
        <w:jc w:val="both"/>
        <w:rPr>
          <w:rFonts w:ascii="Times New Roman" w:hAnsi="Times New Roman" w:cs="Times New Roman"/>
          <w:sz w:val="22"/>
          <w:szCs w:val="22"/>
        </w:rPr>
      </w:pPr>
      <w:r w:rsidRPr="005F5508">
        <w:rPr>
          <w:rFonts w:ascii="Times New Roman" w:hAnsi="Times New Roman" w:cs="Times New Roman"/>
          <w:sz w:val="22"/>
          <w:szCs w:val="22"/>
        </w:rPr>
        <w:t>„Europos bendrasis viešųjų pirkimų dokumentas (EBVPD)“ pateikiamas .xml formatu.</w:t>
      </w:r>
    </w:p>
    <w:p w14:paraId="69B5E7C6" w14:textId="77777777" w:rsidR="005F5508" w:rsidRPr="005F5508" w:rsidRDefault="005F5508" w:rsidP="005F5508">
      <w:pPr>
        <w:jc w:val="center"/>
        <w:rPr>
          <w:rFonts w:ascii="Times New Roman" w:hAnsi="Times New Roman" w:cs="Times New Roman"/>
          <w:smallCaps/>
          <w:sz w:val="22"/>
          <w:szCs w:val="22"/>
        </w:rPr>
      </w:pPr>
      <w:r w:rsidRPr="005F5508">
        <w:rPr>
          <w:rFonts w:ascii="Times New Roman" w:hAnsi="Times New Roman" w:cs="Times New Roman"/>
          <w:smallCaps/>
          <w:sz w:val="22"/>
          <w:szCs w:val="22"/>
        </w:rPr>
        <w:t>__________</w:t>
      </w:r>
    </w:p>
    <w:p w14:paraId="02899590" w14:textId="77777777" w:rsidR="005F5508" w:rsidRPr="005F5508" w:rsidRDefault="005F5508" w:rsidP="005F5508">
      <w:pPr>
        <w:rPr>
          <w:rFonts w:ascii="Times New Roman" w:hAnsi="Times New Roman" w:cs="Times New Roman"/>
          <w:b/>
          <w:bCs/>
          <w:smallCaps/>
          <w:sz w:val="22"/>
          <w:szCs w:val="22"/>
        </w:rPr>
      </w:pPr>
      <w:r w:rsidRPr="005F5508">
        <w:rPr>
          <w:rFonts w:ascii="Times New Roman" w:hAnsi="Times New Roman" w:cs="Times New Roman"/>
          <w:b/>
          <w:bCs/>
          <w:smallCaps/>
          <w:sz w:val="22"/>
          <w:szCs w:val="22"/>
        </w:rPr>
        <w:br w:type="page"/>
      </w:r>
    </w:p>
    <w:p w14:paraId="733B67BD" w14:textId="77777777" w:rsidR="005F5508" w:rsidRPr="005D2457" w:rsidRDefault="005F5508" w:rsidP="00FC1384">
      <w:pPr>
        <w:pStyle w:val="Antrat1"/>
        <w:jc w:val="right"/>
        <w:rPr>
          <w:rFonts w:asciiTheme="majorBidi" w:eastAsia="Calibri" w:hAnsiTheme="majorBidi"/>
          <w:color w:val="4472C4" w:themeColor="accent1"/>
          <w:sz w:val="22"/>
          <w:szCs w:val="22"/>
        </w:rPr>
      </w:pPr>
      <w:bookmarkStart w:id="65" w:name="_Toc190008562"/>
      <w:bookmarkStart w:id="66" w:name="_Toc191278236"/>
      <w:bookmarkStart w:id="67" w:name="_Ref39484039"/>
      <w:bookmarkStart w:id="68" w:name="_Ref40278562"/>
      <w:r w:rsidRPr="005D2457">
        <w:rPr>
          <w:rFonts w:asciiTheme="majorBidi" w:eastAsia="Calibri" w:hAnsiTheme="majorBidi"/>
          <w:color w:val="4472C4" w:themeColor="accent1"/>
          <w:sz w:val="22"/>
          <w:szCs w:val="22"/>
        </w:rPr>
        <w:lastRenderedPageBreak/>
        <w:t>Pirkimo sąlygų 6 priedas „Pasiūlymų forma“</w:t>
      </w:r>
      <w:bookmarkEnd w:id="65"/>
      <w:bookmarkEnd w:id="66"/>
    </w:p>
    <w:p w14:paraId="7EDC0542" w14:textId="77777777" w:rsidR="00FC1384" w:rsidRDefault="00FC1384" w:rsidP="005F5508">
      <w:pPr>
        <w:rPr>
          <w:rFonts w:ascii="Times New Roman" w:hAnsi="Times New Roman" w:cs="Times New Roman"/>
        </w:rPr>
      </w:pPr>
    </w:p>
    <w:p w14:paraId="46725DCC" w14:textId="34242B24" w:rsidR="005D2457" w:rsidRPr="005F5508" w:rsidRDefault="005D2457" w:rsidP="005D2457">
      <w:pPr>
        <w:numPr>
          <w:ilvl w:val="1"/>
          <w:numId w:val="0"/>
        </w:numPr>
        <w:spacing w:after="240"/>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PASIŪLYMO FORMA</w:t>
      </w:r>
    </w:p>
    <w:p w14:paraId="2C00B326" w14:textId="77777777" w:rsidR="005D2457" w:rsidRDefault="005D2457" w:rsidP="005D2457">
      <w:pPr>
        <w:jc w:val="center"/>
        <w:rPr>
          <w:rFonts w:cstheme="minorHAnsi"/>
          <w:b/>
          <w:bCs/>
          <w:i/>
          <w:iCs/>
          <w:color w:val="4472C4" w:themeColor="accent1"/>
        </w:rPr>
      </w:pPr>
    </w:p>
    <w:p w14:paraId="55BD57EE" w14:textId="7AD72DB0" w:rsidR="005D2457" w:rsidRPr="005D2457" w:rsidRDefault="005D2457" w:rsidP="005D2457">
      <w:pPr>
        <w:jc w:val="center"/>
        <w:rPr>
          <w:rFonts w:cstheme="minorHAnsi"/>
          <w:b/>
          <w:bCs/>
          <w:i/>
          <w:iCs/>
          <w:color w:val="4472C4" w:themeColor="accent1"/>
        </w:rPr>
      </w:pPr>
      <w:r w:rsidRPr="005D2457">
        <w:rPr>
          <w:rFonts w:cstheme="minorHAnsi"/>
          <w:b/>
          <w:bCs/>
          <w:i/>
          <w:iCs/>
          <w:color w:val="4472C4" w:themeColor="accent1"/>
        </w:rPr>
        <w:t>(Pridedamas atskiras dokumentas CVP IS)</w:t>
      </w:r>
    </w:p>
    <w:p w14:paraId="08955FA8" w14:textId="77777777" w:rsidR="005F5508" w:rsidRPr="005F5508" w:rsidRDefault="005F5508" w:rsidP="005D2457">
      <w:pPr>
        <w:jc w:val="center"/>
        <w:rPr>
          <w:rFonts w:ascii="Times New Roman" w:hAnsi="Times New Roman" w:cs="Times New Roman"/>
        </w:rPr>
      </w:pPr>
    </w:p>
    <w:p w14:paraId="65835D49" w14:textId="77777777" w:rsidR="005F5508" w:rsidRPr="005F5508" w:rsidRDefault="005F5508" w:rsidP="005F5508">
      <w:pPr>
        <w:rPr>
          <w:rFonts w:ascii="Times New Roman" w:hAnsi="Times New Roman" w:cs="Times New Roman"/>
        </w:rPr>
      </w:pPr>
    </w:p>
    <w:p w14:paraId="7B9EAEA1" w14:textId="77777777" w:rsidR="005F5508" w:rsidRPr="005F5508" w:rsidRDefault="005F5508" w:rsidP="005F5508">
      <w:pPr>
        <w:rPr>
          <w:rFonts w:ascii="Times New Roman" w:hAnsi="Times New Roman" w:cs="Times New Roman"/>
        </w:rPr>
      </w:pPr>
    </w:p>
    <w:p w14:paraId="119E5306" w14:textId="77777777" w:rsidR="005F5508" w:rsidRPr="005F5508" w:rsidRDefault="005F5508" w:rsidP="005F5508">
      <w:pPr>
        <w:rPr>
          <w:rFonts w:ascii="Times New Roman" w:hAnsi="Times New Roman" w:cs="Times New Roman"/>
        </w:rPr>
      </w:pPr>
    </w:p>
    <w:p w14:paraId="01E3BC77" w14:textId="77777777" w:rsidR="005F5508" w:rsidRPr="005F5508" w:rsidRDefault="005F5508" w:rsidP="005F5508">
      <w:pPr>
        <w:rPr>
          <w:rFonts w:ascii="Times New Roman" w:hAnsi="Times New Roman" w:cs="Times New Roman"/>
        </w:rPr>
      </w:pPr>
    </w:p>
    <w:p w14:paraId="18C1C5F3" w14:textId="77777777" w:rsidR="005F5508" w:rsidRPr="005F5508" w:rsidRDefault="005F5508" w:rsidP="005F5508">
      <w:pPr>
        <w:rPr>
          <w:rFonts w:ascii="Times New Roman" w:hAnsi="Times New Roman" w:cs="Times New Roman"/>
        </w:rPr>
      </w:pPr>
    </w:p>
    <w:p w14:paraId="5CD3AEE7" w14:textId="77777777" w:rsidR="005F5508" w:rsidRPr="005F5508" w:rsidRDefault="005F5508" w:rsidP="005F5508">
      <w:pPr>
        <w:rPr>
          <w:rFonts w:ascii="Times New Roman" w:hAnsi="Times New Roman" w:cs="Times New Roman"/>
        </w:rPr>
      </w:pPr>
    </w:p>
    <w:p w14:paraId="3FE9CA88" w14:textId="77777777" w:rsidR="005F5508" w:rsidRPr="005F5508" w:rsidRDefault="005F5508" w:rsidP="005F5508">
      <w:pPr>
        <w:rPr>
          <w:rFonts w:ascii="Times New Roman" w:hAnsi="Times New Roman" w:cs="Times New Roman"/>
        </w:rPr>
      </w:pPr>
    </w:p>
    <w:p w14:paraId="070B8B7E" w14:textId="77777777" w:rsidR="005F5508" w:rsidRPr="005F5508" w:rsidRDefault="005F5508" w:rsidP="005F5508">
      <w:pPr>
        <w:rPr>
          <w:rFonts w:ascii="Times New Roman" w:hAnsi="Times New Roman" w:cs="Times New Roman"/>
        </w:rPr>
      </w:pPr>
    </w:p>
    <w:p w14:paraId="60F30A35" w14:textId="77777777" w:rsidR="005F5508" w:rsidRPr="005F5508" w:rsidRDefault="005F5508" w:rsidP="005F5508">
      <w:pPr>
        <w:rPr>
          <w:rFonts w:ascii="Times New Roman" w:hAnsi="Times New Roman" w:cs="Times New Roman"/>
        </w:rPr>
      </w:pPr>
    </w:p>
    <w:p w14:paraId="66DB7E40" w14:textId="77777777" w:rsidR="005F5508" w:rsidRPr="005F5508" w:rsidRDefault="005F5508" w:rsidP="005F5508">
      <w:pPr>
        <w:rPr>
          <w:rFonts w:ascii="Times New Roman" w:hAnsi="Times New Roman" w:cs="Times New Roman"/>
        </w:rPr>
      </w:pPr>
    </w:p>
    <w:p w14:paraId="0D8745C7" w14:textId="77777777" w:rsidR="005F5508" w:rsidRPr="005F5508" w:rsidRDefault="005F5508" w:rsidP="005F5508">
      <w:pPr>
        <w:rPr>
          <w:rFonts w:ascii="Times New Roman" w:hAnsi="Times New Roman" w:cs="Times New Roman"/>
        </w:rPr>
      </w:pPr>
    </w:p>
    <w:p w14:paraId="198CA5AF" w14:textId="77777777" w:rsidR="005F5508" w:rsidRPr="005F5508" w:rsidRDefault="005F5508" w:rsidP="005F5508">
      <w:pPr>
        <w:rPr>
          <w:rFonts w:ascii="Times New Roman" w:hAnsi="Times New Roman" w:cs="Times New Roman"/>
        </w:rPr>
      </w:pPr>
    </w:p>
    <w:p w14:paraId="43BCDB81" w14:textId="77777777" w:rsidR="005F5508" w:rsidRPr="005F5508" w:rsidRDefault="005F5508" w:rsidP="005F5508">
      <w:pPr>
        <w:rPr>
          <w:sz w:val="22"/>
          <w:szCs w:val="22"/>
        </w:rPr>
        <w:sectPr w:rsidR="005F5508" w:rsidRPr="005F5508" w:rsidSect="005F5508">
          <w:headerReference w:type="default" r:id="rId21"/>
          <w:pgSz w:w="12240" w:h="15840"/>
          <w:pgMar w:top="709" w:right="720" w:bottom="993" w:left="1800" w:header="708" w:footer="708" w:gutter="0"/>
          <w:cols w:space="708"/>
          <w:titlePg/>
          <w:docGrid w:linePitch="360"/>
        </w:sectPr>
      </w:pPr>
    </w:p>
    <w:p w14:paraId="3F3DAECB" w14:textId="77777777" w:rsidR="005F5508" w:rsidRPr="006D0F16" w:rsidRDefault="005F5508" w:rsidP="00DA07B4">
      <w:pPr>
        <w:pStyle w:val="Antrat1"/>
        <w:jc w:val="right"/>
        <w:rPr>
          <w:rFonts w:asciiTheme="majorBidi" w:eastAsia="Calibri" w:hAnsiTheme="majorBidi"/>
          <w:color w:val="4472C4" w:themeColor="accent1"/>
          <w:sz w:val="22"/>
          <w:szCs w:val="22"/>
        </w:rPr>
      </w:pPr>
      <w:bookmarkStart w:id="69" w:name="_Toc190008568"/>
      <w:bookmarkStart w:id="70" w:name="_Toc191278237"/>
      <w:r w:rsidRPr="006D0F16">
        <w:rPr>
          <w:rFonts w:asciiTheme="majorBidi" w:eastAsia="Calibri" w:hAnsiTheme="majorBidi"/>
          <w:color w:val="4472C4" w:themeColor="accent1"/>
          <w:sz w:val="22"/>
          <w:szCs w:val="22"/>
        </w:rPr>
        <w:lastRenderedPageBreak/>
        <w:t>Pirkimo sąlygų 7 priedas „Pasiūlymų vertinimo kriterijai ir sąlygos“</w:t>
      </w:r>
      <w:bookmarkEnd w:id="67"/>
      <w:bookmarkEnd w:id="68"/>
      <w:bookmarkEnd w:id="69"/>
      <w:bookmarkEnd w:id="70"/>
    </w:p>
    <w:p w14:paraId="3C676DCD" w14:textId="77777777" w:rsidR="005F5508" w:rsidRPr="005F5508" w:rsidRDefault="005F5508" w:rsidP="005F5508">
      <w:pPr>
        <w:jc w:val="center"/>
        <w:rPr>
          <w:rFonts w:ascii="Times New Roman" w:hAnsi="Times New Roman" w:cs="Times New Roman"/>
          <w:b/>
          <w:szCs w:val="24"/>
        </w:rPr>
      </w:pPr>
    </w:p>
    <w:p w14:paraId="09A037C5"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PASIŪLYMŲ VERTINIMO KRITERIJAI ir Sąlygos</w:t>
      </w:r>
    </w:p>
    <w:p w14:paraId="5B2DFB53" w14:textId="77777777" w:rsidR="006D0F16" w:rsidRPr="006D0F16" w:rsidRDefault="006D0F16" w:rsidP="006D0F16">
      <w:pPr>
        <w:numPr>
          <w:ilvl w:val="0"/>
          <w:numId w:val="36"/>
        </w:numPr>
        <w:spacing w:after="120"/>
        <w:rPr>
          <w:rFonts w:ascii="Times New Roman" w:eastAsia="Times New Roman" w:hAnsi="Times New Roman" w:cs="Times New Roman"/>
          <w:lang w:eastAsia="en-US"/>
        </w:rPr>
      </w:pPr>
      <w:bookmarkStart w:id="71" w:name="_Toc190008571"/>
      <w:r w:rsidRPr="006D0F16">
        <w:rPr>
          <w:rFonts w:ascii="Times New Roman" w:eastAsia="Times New Roman" w:hAnsi="Times New Roman" w:cs="Times New Roman"/>
          <w:lang w:eastAsia="en-US"/>
        </w:rPr>
        <w:t>Ekonomiškai naudingiausiu pasiūlymu išrenkamas pirkimo dokumentuose nustatytus reikalavimus atitinkantis pasiūlymas, įvertinus ekonominio naudingumo kriterijaus (S) balą.</w:t>
      </w:r>
    </w:p>
    <w:p w14:paraId="0E0F8B6D" w14:textId="77777777" w:rsidR="006D0F16" w:rsidRPr="006D0F16" w:rsidRDefault="006D0F16" w:rsidP="006D0F16">
      <w:pPr>
        <w:numPr>
          <w:ilvl w:val="0"/>
          <w:numId w:val="36"/>
        </w:numPr>
        <w:spacing w:after="120"/>
        <w:rPr>
          <w:rFonts w:ascii="Times New Roman" w:eastAsia="Times New Roman" w:hAnsi="Times New Roman" w:cs="Times New Roman"/>
          <w:lang w:eastAsia="en-US"/>
        </w:rPr>
      </w:pPr>
      <w:r w:rsidRPr="006D0F16">
        <w:rPr>
          <w:rFonts w:ascii="Times New Roman" w:eastAsia="Times New Roman" w:hAnsi="Times New Roman" w:cs="Times New Roman"/>
          <w:lang w:eastAsia="en-US"/>
        </w:rPr>
        <w:t>Perkančiosios organizacijos neatmesti pasiūlymai vertinami ir tarpusavyje palyginami vadovaujantis ekonomiškai naudingiausio pasiūlymo vertinimo kriterijumi. Pasiūlymų vertinimo kriterijai:</w:t>
      </w:r>
    </w:p>
    <w:p w14:paraId="7F79D367" w14:textId="7919C82B" w:rsidR="006D0F16" w:rsidRPr="006D0F16" w:rsidRDefault="006D0F16" w:rsidP="006D0F16">
      <w:pPr>
        <w:spacing w:after="120"/>
        <w:ind w:firstLine="397"/>
        <w:rPr>
          <w:rFonts w:ascii="Times New Roman" w:eastAsia="Times New Roman" w:hAnsi="Times New Roman" w:cs="Times New Roman"/>
          <w:b/>
          <w:lang w:eastAsia="en-US"/>
        </w:rPr>
      </w:pPr>
      <w:r w:rsidRPr="006D0F16">
        <w:rPr>
          <w:rFonts w:ascii="Times New Roman" w:eastAsia="Times New Roman" w:hAnsi="Times New Roman" w:cs="Times New Roman"/>
          <w:b/>
          <w:lang w:eastAsia="en-US"/>
        </w:rPr>
        <w:t xml:space="preserve">1 PIRKIMO DALIS. ULTRAGARSINĖS DIAGNOSTIKOS SISTEMA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5085"/>
        <w:gridCol w:w="3655"/>
      </w:tblGrid>
      <w:tr w:rsidR="006D0F16" w:rsidRPr="006D0F16" w14:paraId="041A92B4" w14:textId="77777777" w:rsidTr="00D65210">
        <w:trPr>
          <w:cantSplit/>
        </w:trPr>
        <w:tc>
          <w:tcPr>
            <w:tcW w:w="4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B01A70" w14:textId="77777777" w:rsidR="006D0F16" w:rsidRPr="006D0F16" w:rsidRDefault="006D0F16" w:rsidP="00C3208C">
            <w:pPr>
              <w:spacing w:after="120"/>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Eil. Nr.</w:t>
            </w:r>
          </w:p>
        </w:tc>
        <w:tc>
          <w:tcPr>
            <w:tcW w:w="262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F33CFD"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Vertinimo kriterijai ir parametrai</w:t>
            </w:r>
          </w:p>
        </w:tc>
        <w:tc>
          <w:tcPr>
            <w:tcW w:w="18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B778AF5"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Kriterijaus lyginamasis svoris ekonominio naudingumo įvertinime</w:t>
            </w:r>
          </w:p>
        </w:tc>
      </w:tr>
      <w:tr w:rsidR="006D0F16" w:rsidRPr="006D0F16" w14:paraId="238C4FBF" w14:textId="77777777" w:rsidTr="00D65210">
        <w:trPr>
          <w:cantSplit/>
        </w:trPr>
        <w:tc>
          <w:tcPr>
            <w:tcW w:w="487" w:type="pct"/>
            <w:tcBorders>
              <w:top w:val="single" w:sz="4" w:space="0" w:color="auto"/>
              <w:left w:val="single" w:sz="4" w:space="0" w:color="auto"/>
              <w:bottom w:val="single" w:sz="4" w:space="0" w:color="auto"/>
              <w:right w:val="single" w:sz="4" w:space="0" w:color="auto"/>
            </w:tcBorders>
            <w:shd w:val="clear" w:color="auto" w:fill="auto"/>
            <w:hideMark/>
          </w:tcPr>
          <w:p w14:paraId="0A7AB1A0"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1.</w:t>
            </w:r>
          </w:p>
        </w:tc>
        <w:tc>
          <w:tcPr>
            <w:tcW w:w="2626" w:type="pct"/>
            <w:tcBorders>
              <w:top w:val="single" w:sz="4" w:space="0" w:color="auto"/>
              <w:left w:val="single" w:sz="4" w:space="0" w:color="auto"/>
              <w:bottom w:val="single" w:sz="4" w:space="0" w:color="auto"/>
              <w:right w:val="single" w:sz="4" w:space="0" w:color="auto"/>
            </w:tcBorders>
            <w:shd w:val="clear" w:color="auto" w:fill="auto"/>
            <w:hideMark/>
          </w:tcPr>
          <w:p w14:paraId="1FFCFD60"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Pasiūlymo kaina (P)</w:t>
            </w: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112D5" w14:textId="28059B21" w:rsidR="006D0F16" w:rsidRPr="006D0F16" w:rsidRDefault="006D0F16" w:rsidP="006D0F16">
            <w:pPr>
              <w:spacing w:after="120"/>
              <w:ind w:firstLine="397"/>
              <w:rPr>
                <w:rFonts w:ascii="Times New Roman" w:eastAsia="Times New Roman" w:hAnsi="Times New Roman" w:cs="Times New Roman"/>
                <w:b/>
                <w:lang w:eastAsia="en-US"/>
              </w:rPr>
            </w:pPr>
            <w:r w:rsidRPr="006D0F16">
              <w:rPr>
                <w:rFonts w:ascii="Times New Roman" w:eastAsia="Times New Roman" w:hAnsi="Times New Roman" w:cs="Times New Roman"/>
                <w:b/>
                <w:lang w:eastAsia="en-US"/>
              </w:rPr>
              <w:t>W</w:t>
            </w:r>
            <w:r w:rsidRPr="006D0F16">
              <w:rPr>
                <w:rFonts w:ascii="Times New Roman" w:eastAsia="Times New Roman" w:hAnsi="Times New Roman" w:cs="Times New Roman"/>
                <w:b/>
                <w:vertAlign w:val="subscript"/>
                <w:lang w:eastAsia="en-US"/>
              </w:rPr>
              <w:t xml:space="preserve">kaina </w:t>
            </w:r>
            <w:r w:rsidRPr="006D0F16">
              <w:rPr>
                <w:rFonts w:ascii="Times New Roman" w:eastAsia="Times New Roman" w:hAnsi="Times New Roman" w:cs="Times New Roman"/>
                <w:b/>
                <w:lang w:eastAsia="en-US"/>
              </w:rPr>
              <w:t>= 70</w:t>
            </w:r>
          </w:p>
        </w:tc>
      </w:tr>
      <w:tr w:rsidR="006D0F16" w:rsidRPr="006D0F16" w14:paraId="0B266701" w14:textId="77777777" w:rsidTr="00D65210">
        <w:trPr>
          <w:cantSplit/>
        </w:trPr>
        <w:tc>
          <w:tcPr>
            <w:tcW w:w="487" w:type="pct"/>
            <w:tcBorders>
              <w:top w:val="single" w:sz="4" w:space="0" w:color="auto"/>
              <w:left w:val="single" w:sz="4" w:space="0" w:color="auto"/>
              <w:bottom w:val="single" w:sz="4" w:space="0" w:color="auto"/>
              <w:right w:val="single" w:sz="4" w:space="0" w:color="auto"/>
            </w:tcBorders>
            <w:shd w:val="clear" w:color="auto" w:fill="auto"/>
          </w:tcPr>
          <w:p w14:paraId="58DC081C"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2.</w:t>
            </w:r>
          </w:p>
        </w:tc>
        <w:tc>
          <w:tcPr>
            <w:tcW w:w="2626" w:type="pct"/>
            <w:tcBorders>
              <w:top w:val="single" w:sz="4" w:space="0" w:color="auto"/>
              <w:left w:val="single" w:sz="4" w:space="0" w:color="auto"/>
              <w:bottom w:val="single" w:sz="4" w:space="0" w:color="auto"/>
              <w:right w:val="single" w:sz="4" w:space="0" w:color="auto"/>
            </w:tcBorders>
            <w:shd w:val="clear" w:color="auto" w:fill="auto"/>
          </w:tcPr>
          <w:p w14:paraId="0C2FFD15"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Kokybės kriterijai (Q):</w:t>
            </w: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tcPr>
          <w:p w14:paraId="280CB91D" w14:textId="6AF74399" w:rsidR="006D0F16" w:rsidRPr="006D0F16" w:rsidRDefault="006D0F16" w:rsidP="006D0F16">
            <w:pPr>
              <w:spacing w:after="120"/>
              <w:ind w:firstLine="397"/>
              <w:rPr>
                <w:rFonts w:ascii="Times New Roman" w:eastAsia="Times New Roman" w:hAnsi="Times New Roman" w:cs="Times New Roman"/>
                <w:b/>
                <w:lang w:eastAsia="en-US"/>
              </w:rPr>
            </w:pPr>
            <w:r w:rsidRPr="006D0F16">
              <w:rPr>
                <w:rFonts w:ascii="Times New Roman" w:eastAsia="Times New Roman" w:hAnsi="Times New Roman" w:cs="Times New Roman"/>
                <w:b/>
                <w:bCs/>
                <w:lang w:eastAsia="en-US"/>
              </w:rPr>
              <w:t>W</w:t>
            </w:r>
            <w:r w:rsidRPr="006D0F16">
              <w:rPr>
                <w:rFonts w:ascii="Times New Roman" w:eastAsia="Times New Roman" w:hAnsi="Times New Roman" w:cs="Times New Roman"/>
                <w:b/>
                <w:bCs/>
                <w:vertAlign w:val="subscript"/>
                <w:lang w:eastAsia="en-US"/>
              </w:rPr>
              <w:t>kokybė</w:t>
            </w:r>
            <w:r w:rsidRPr="006D0F16">
              <w:rPr>
                <w:rFonts w:ascii="Times New Roman" w:eastAsia="Times New Roman" w:hAnsi="Times New Roman" w:cs="Times New Roman"/>
                <w:b/>
                <w:bCs/>
                <w:lang w:eastAsia="en-US"/>
              </w:rPr>
              <w:t xml:space="preserve"> = 30</w:t>
            </w:r>
          </w:p>
        </w:tc>
      </w:tr>
      <w:tr w:rsidR="006D0F16" w:rsidRPr="006D0F16" w14:paraId="29221F3B" w14:textId="77777777" w:rsidTr="00D65210">
        <w:trPr>
          <w:cantSplit/>
        </w:trPr>
        <w:tc>
          <w:tcPr>
            <w:tcW w:w="487" w:type="pct"/>
            <w:tcBorders>
              <w:top w:val="single" w:sz="4" w:space="0" w:color="auto"/>
              <w:left w:val="single" w:sz="4" w:space="0" w:color="auto"/>
              <w:bottom w:val="single" w:sz="4" w:space="0" w:color="auto"/>
              <w:right w:val="single" w:sz="4" w:space="0" w:color="auto"/>
            </w:tcBorders>
            <w:hideMark/>
          </w:tcPr>
          <w:p w14:paraId="5B4A4031" w14:textId="6F174743" w:rsidR="006D0F16" w:rsidRPr="006D0F16" w:rsidRDefault="006D0F16" w:rsidP="006D0F16">
            <w:pPr>
              <w:spacing w:after="120"/>
              <w:ind w:firstLine="397"/>
              <w:rPr>
                <w:rFonts w:ascii="Times New Roman" w:eastAsia="Times New Roman" w:hAnsi="Times New Roman" w:cs="Times New Roman"/>
                <w:bCs/>
                <w:color w:val="7030A0"/>
                <w:lang w:eastAsia="en-US"/>
              </w:rPr>
            </w:pPr>
            <w:r>
              <w:rPr>
                <w:rFonts w:ascii="Times New Roman" w:hAnsi="Times New Roman" w:cs="Times New Roman"/>
                <w:bCs/>
                <w:color w:val="000000" w:themeColor="text1"/>
                <w:sz w:val="22"/>
                <w:szCs w:val="22"/>
                <w:lang w:val="en-US"/>
              </w:rPr>
              <w:t>2.1.</w:t>
            </w:r>
          </w:p>
        </w:tc>
        <w:tc>
          <w:tcPr>
            <w:tcW w:w="2626" w:type="pct"/>
            <w:tcBorders>
              <w:top w:val="single" w:sz="4" w:space="0" w:color="auto"/>
              <w:left w:val="single" w:sz="4" w:space="0" w:color="auto"/>
              <w:bottom w:val="single" w:sz="4" w:space="0" w:color="auto"/>
              <w:right w:val="single" w:sz="4" w:space="0" w:color="auto"/>
            </w:tcBorders>
            <w:hideMark/>
          </w:tcPr>
          <w:p w14:paraId="4A8D85CC" w14:textId="4356132E" w:rsidR="006D0F16" w:rsidRPr="006D0F16" w:rsidRDefault="003C23C9" w:rsidP="006D0F16">
            <w:pPr>
              <w:spacing w:after="120"/>
              <w:ind w:firstLine="397"/>
              <w:rPr>
                <w:rFonts w:ascii="Times New Roman" w:eastAsia="Times New Roman" w:hAnsi="Times New Roman" w:cs="Times New Roman"/>
                <w:bCs/>
                <w:color w:val="7030A0"/>
                <w:lang w:eastAsia="en-US"/>
              </w:rPr>
            </w:pPr>
            <w:r w:rsidRPr="003C23C9">
              <w:rPr>
                <w:rFonts w:ascii="Times New Roman" w:eastAsia="Calibri" w:hAnsi="Times New Roman" w:cs="Times New Roman"/>
              </w:rPr>
              <w:t>Padidintos skiriamosios gebos režimas, pasirinktoje intereso zonoje (</w:t>
            </w:r>
            <w:r w:rsidR="00412F52">
              <w:rPr>
                <w:rFonts w:ascii="Times New Roman" w:eastAsia="Calibri" w:hAnsi="Times New Roman" w:cs="Times New Roman"/>
              </w:rPr>
              <w:t>angl. ROI</w:t>
            </w:r>
            <w:r w:rsidRPr="003C23C9">
              <w:rPr>
                <w:rFonts w:ascii="Times New Roman" w:eastAsia="Calibri" w:hAnsi="Times New Roman" w:cs="Times New Roman"/>
              </w:rPr>
              <w:t>)</w:t>
            </w:r>
            <w:r w:rsidR="00412F52">
              <w:rPr>
                <w:rFonts w:ascii="Times New Roman" w:eastAsia="Calibri" w:hAnsi="Times New Roman" w:cs="Times New Roman"/>
              </w:rPr>
              <w:t>.</w:t>
            </w:r>
            <w:r w:rsidR="00CD0A0F">
              <w:rPr>
                <w:rFonts w:ascii="Times New Roman" w:eastAsia="Calibri" w:hAnsi="Times New Roman" w:cs="Times New Roman"/>
              </w:rPr>
              <w:t xml:space="preserve"> </w:t>
            </w:r>
            <w:r w:rsidR="00412F52">
              <w:rPr>
                <w:rFonts w:ascii="Times New Roman" w:eastAsia="Calibri" w:hAnsi="Times New Roman" w:cs="Times New Roman"/>
              </w:rPr>
              <w:t>N</w:t>
            </w:r>
            <w:r w:rsidR="00CD0A0F">
              <w:rPr>
                <w:rFonts w:ascii="Times New Roman" w:eastAsia="Calibri" w:hAnsi="Times New Roman" w:cs="Times New Roman"/>
              </w:rPr>
              <w:t>e mažiau kaip 3 lygių</w:t>
            </w:r>
          </w:p>
        </w:tc>
        <w:tc>
          <w:tcPr>
            <w:tcW w:w="1887" w:type="pct"/>
            <w:tcBorders>
              <w:top w:val="single" w:sz="4" w:space="0" w:color="auto"/>
              <w:left w:val="single" w:sz="4" w:space="0" w:color="auto"/>
              <w:bottom w:val="single" w:sz="4" w:space="0" w:color="auto"/>
              <w:right w:val="single" w:sz="4" w:space="0" w:color="auto"/>
            </w:tcBorders>
            <w:vAlign w:val="center"/>
            <w:hideMark/>
          </w:tcPr>
          <w:p w14:paraId="3252AF76" w14:textId="362C153E" w:rsidR="006D0F16" w:rsidRPr="006D0F16" w:rsidRDefault="006D0F16" w:rsidP="006D0F16">
            <w:pPr>
              <w:spacing w:after="120"/>
              <w:ind w:firstLine="397"/>
              <w:rPr>
                <w:rFonts w:ascii="Times New Roman" w:eastAsia="Times New Roman" w:hAnsi="Times New Roman" w:cs="Times New Roman"/>
                <w:color w:val="7030A0"/>
                <w:lang w:eastAsia="en-US"/>
              </w:rPr>
            </w:pPr>
            <w:r w:rsidRPr="00F51BFD">
              <w:rPr>
                <w:rFonts w:ascii="Times New Roman" w:hAnsi="Times New Roman" w:cs="Times New Roman"/>
                <w:b/>
                <w:bCs/>
                <w:color w:val="000000" w:themeColor="text1"/>
                <w:sz w:val="22"/>
                <w:szCs w:val="22"/>
              </w:rPr>
              <w:t>W</w:t>
            </w:r>
            <w:r w:rsidRPr="00F51BFD">
              <w:rPr>
                <w:rFonts w:ascii="Times New Roman" w:hAnsi="Times New Roman" w:cs="Times New Roman"/>
                <w:b/>
                <w:bCs/>
                <w:color w:val="000000" w:themeColor="text1"/>
                <w:sz w:val="22"/>
                <w:szCs w:val="22"/>
                <w:vertAlign w:val="subscript"/>
              </w:rPr>
              <w:t>kokybė</w:t>
            </w:r>
            <w:r w:rsidRPr="00F51BFD">
              <w:rPr>
                <w:rFonts w:ascii="Times New Roman" w:hAnsi="Times New Roman" w:cs="Times New Roman"/>
                <w:b/>
                <w:bCs/>
                <w:color w:val="000000" w:themeColor="text1"/>
                <w:sz w:val="22"/>
                <w:szCs w:val="22"/>
              </w:rPr>
              <w:t xml:space="preserve"> = </w:t>
            </w:r>
            <w:r>
              <w:rPr>
                <w:rFonts w:ascii="Times New Roman" w:hAnsi="Times New Roman" w:cs="Times New Roman"/>
                <w:b/>
                <w:bCs/>
                <w:color w:val="000000" w:themeColor="text1"/>
                <w:sz w:val="22"/>
                <w:szCs w:val="22"/>
              </w:rPr>
              <w:t>10</w:t>
            </w:r>
          </w:p>
        </w:tc>
      </w:tr>
      <w:tr w:rsidR="006D0F16" w:rsidRPr="006D0F16" w14:paraId="6EFA4ACF" w14:textId="77777777" w:rsidTr="00D65210">
        <w:trPr>
          <w:cantSplit/>
        </w:trPr>
        <w:tc>
          <w:tcPr>
            <w:tcW w:w="487" w:type="pct"/>
            <w:tcBorders>
              <w:top w:val="single" w:sz="4" w:space="0" w:color="auto"/>
              <w:left w:val="single" w:sz="4" w:space="0" w:color="auto"/>
              <w:bottom w:val="single" w:sz="4" w:space="0" w:color="auto"/>
              <w:right w:val="single" w:sz="4" w:space="0" w:color="auto"/>
            </w:tcBorders>
          </w:tcPr>
          <w:p w14:paraId="1D14DA5A" w14:textId="7AC95062" w:rsidR="006D0F16" w:rsidRPr="006D0F16" w:rsidRDefault="006D0F16" w:rsidP="006D0F16">
            <w:pPr>
              <w:spacing w:after="120"/>
              <w:ind w:firstLine="397"/>
              <w:rPr>
                <w:rFonts w:ascii="Times New Roman" w:eastAsia="Times New Roman" w:hAnsi="Times New Roman" w:cs="Times New Roman"/>
                <w:bCs/>
                <w:color w:val="7030A0"/>
                <w:lang w:eastAsia="en-US"/>
              </w:rPr>
            </w:pPr>
            <w:r w:rsidRPr="00F51BFD">
              <w:rPr>
                <w:rFonts w:ascii="Times New Roman" w:hAnsi="Times New Roman" w:cs="Times New Roman"/>
                <w:bCs/>
                <w:color w:val="000000" w:themeColor="text1"/>
                <w:sz w:val="22"/>
                <w:szCs w:val="22"/>
              </w:rPr>
              <w:t>2.</w:t>
            </w:r>
            <w:r>
              <w:rPr>
                <w:rFonts w:ascii="Times New Roman" w:hAnsi="Times New Roman" w:cs="Times New Roman"/>
                <w:bCs/>
                <w:color w:val="000000" w:themeColor="text1"/>
                <w:sz w:val="22"/>
                <w:szCs w:val="22"/>
              </w:rPr>
              <w:t>2</w:t>
            </w:r>
            <w:r w:rsidRPr="00F51BFD">
              <w:rPr>
                <w:rFonts w:ascii="Times New Roman" w:hAnsi="Times New Roman" w:cs="Times New Roman"/>
                <w:bCs/>
                <w:color w:val="000000" w:themeColor="text1"/>
                <w:sz w:val="22"/>
                <w:szCs w:val="22"/>
              </w:rPr>
              <w:t>.</w:t>
            </w:r>
          </w:p>
        </w:tc>
        <w:tc>
          <w:tcPr>
            <w:tcW w:w="2626" w:type="pct"/>
            <w:tcBorders>
              <w:top w:val="single" w:sz="4" w:space="0" w:color="auto"/>
              <w:left w:val="single" w:sz="4" w:space="0" w:color="auto"/>
              <w:bottom w:val="single" w:sz="4" w:space="0" w:color="auto"/>
              <w:right w:val="single" w:sz="4" w:space="0" w:color="auto"/>
            </w:tcBorders>
          </w:tcPr>
          <w:p w14:paraId="44095FD9" w14:textId="069C2306" w:rsidR="006D0F16" w:rsidRPr="006D0F16" w:rsidRDefault="006D0F16" w:rsidP="006D0F16">
            <w:pPr>
              <w:spacing w:after="120"/>
              <w:ind w:firstLine="397"/>
              <w:rPr>
                <w:rFonts w:ascii="Times New Roman" w:eastAsia="Times New Roman" w:hAnsi="Times New Roman" w:cs="Times New Roman"/>
                <w:bCs/>
                <w:color w:val="7030A0"/>
                <w:lang w:eastAsia="en-US"/>
              </w:rPr>
            </w:pPr>
            <w:r w:rsidRPr="00CC16FA">
              <w:rPr>
                <w:rFonts w:ascii="Times New Roman" w:hAnsi="Times New Roman" w:cs="Times New Roman"/>
              </w:rPr>
              <w:t>Automatinė vaizdo optimizacija, automatiškai parenkant garso sklidimo greičio algoritmą vaizdo apdorojimui</w:t>
            </w:r>
          </w:p>
        </w:tc>
        <w:tc>
          <w:tcPr>
            <w:tcW w:w="1887" w:type="pct"/>
            <w:tcBorders>
              <w:top w:val="single" w:sz="4" w:space="0" w:color="auto"/>
              <w:left w:val="single" w:sz="4" w:space="0" w:color="auto"/>
              <w:bottom w:val="single" w:sz="4" w:space="0" w:color="auto"/>
              <w:right w:val="single" w:sz="4" w:space="0" w:color="auto"/>
            </w:tcBorders>
            <w:vAlign w:val="center"/>
          </w:tcPr>
          <w:p w14:paraId="36AEE7AB" w14:textId="00CE9080" w:rsidR="006D0F16" w:rsidRPr="006D0F16" w:rsidRDefault="006D0F16" w:rsidP="006D0F16">
            <w:pPr>
              <w:spacing w:after="120"/>
              <w:ind w:firstLine="397"/>
              <w:rPr>
                <w:rFonts w:ascii="Times New Roman" w:eastAsia="Times New Roman" w:hAnsi="Times New Roman" w:cs="Times New Roman"/>
                <w:color w:val="7030A0"/>
                <w:lang w:eastAsia="en-US"/>
              </w:rPr>
            </w:pPr>
            <w:r w:rsidRPr="00F51BFD">
              <w:rPr>
                <w:rFonts w:ascii="Times New Roman" w:hAnsi="Times New Roman" w:cs="Times New Roman"/>
                <w:b/>
                <w:bCs/>
                <w:color w:val="000000" w:themeColor="text1"/>
                <w:sz w:val="22"/>
                <w:szCs w:val="22"/>
              </w:rPr>
              <w:t>W</w:t>
            </w:r>
            <w:r w:rsidRPr="00F51BFD">
              <w:rPr>
                <w:rFonts w:ascii="Times New Roman" w:hAnsi="Times New Roman" w:cs="Times New Roman"/>
                <w:b/>
                <w:bCs/>
                <w:color w:val="000000" w:themeColor="text1"/>
                <w:sz w:val="22"/>
                <w:szCs w:val="22"/>
                <w:vertAlign w:val="subscript"/>
              </w:rPr>
              <w:t>kokybė</w:t>
            </w:r>
            <w:r w:rsidRPr="00F51BFD">
              <w:rPr>
                <w:rFonts w:ascii="Times New Roman" w:hAnsi="Times New Roman" w:cs="Times New Roman"/>
                <w:b/>
                <w:bCs/>
                <w:color w:val="000000" w:themeColor="text1"/>
                <w:sz w:val="22"/>
                <w:szCs w:val="22"/>
              </w:rPr>
              <w:t xml:space="preserve"> = </w:t>
            </w:r>
            <w:r>
              <w:rPr>
                <w:rFonts w:ascii="Times New Roman" w:hAnsi="Times New Roman" w:cs="Times New Roman"/>
                <w:b/>
                <w:bCs/>
                <w:color w:val="000000" w:themeColor="text1"/>
                <w:sz w:val="22"/>
                <w:szCs w:val="22"/>
              </w:rPr>
              <w:t>10</w:t>
            </w:r>
          </w:p>
        </w:tc>
      </w:tr>
      <w:tr w:rsidR="00D65210" w:rsidRPr="006D0F16" w14:paraId="0E99CCFF" w14:textId="77777777" w:rsidTr="00D65210">
        <w:trPr>
          <w:cantSplit/>
        </w:trPr>
        <w:tc>
          <w:tcPr>
            <w:tcW w:w="487" w:type="pct"/>
            <w:tcBorders>
              <w:top w:val="single" w:sz="4" w:space="0" w:color="auto"/>
              <w:left w:val="single" w:sz="4" w:space="0" w:color="auto"/>
              <w:bottom w:val="single" w:sz="4" w:space="0" w:color="auto"/>
              <w:right w:val="single" w:sz="4" w:space="0" w:color="auto"/>
            </w:tcBorders>
          </w:tcPr>
          <w:p w14:paraId="3B45D51E" w14:textId="7F2A6B35" w:rsidR="00D65210" w:rsidRPr="00F51BFD" w:rsidRDefault="00D65210" w:rsidP="00D65210">
            <w:pPr>
              <w:spacing w:after="120"/>
              <w:ind w:firstLine="397"/>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2.3.</w:t>
            </w:r>
          </w:p>
        </w:tc>
        <w:tc>
          <w:tcPr>
            <w:tcW w:w="2626" w:type="pct"/>
            <w:tcBorders>
              <w:top w:val="single" w:sz="4" w:space="0" w:color="auto"/>
              <w:left w:val="single" w:sz="4" w:space="0" w:color="auto"/>
              <w:bottom w:val="single" w:sz="4" w:space="0" w:color="auto"/>
              <w:right w:val="single" w:sz="4" w:space="0" w:color="auto"/>
            </w:tcBorders>
          </w:tcPr>
          <w:p w14:paraId="010DC0C9" w14:textId="229A9F9F" w:rsidR="00D65210" w:rsidRPr="00CC16FA" w:rsidRDefault="00D65210" w:rsidP="00D65210">
            <w:pPr>
              <w:spacing w:after="120"/>
              <w:ind w:firstLine="397"/>
              <w:rPr>
                <w:rFonts w:ascii="Times New Roman" w:hAnsi="Times New Roman" w:cs="Times New Roman"/>
              </w:rPr>
            </w:pPr>
            <w:r w:rsidRPr="00CC16FA">
              <w:rPr>
                <w:rFonts w:ascii="Times New Roman" w:hAnsi="Times New Roman" w:cs="Times New Roman"/>
              </w:rPr>
              <w:t>Lietimui jautrus ekranas</w:t>
            </w:r>
            <w:r w:rsidR="00CD0A0F">
              <w:rPr>
                <w:rFonts w:ascii="Times New Roman" w:hAnsi="Times New Roman" w:cs="Times New Roman"/>
              </w:rPr>
              <w:t>. Įstrižainė ne mažiau 15,6 colio</w:t>
            </w:r>
          </w:p>
        </w:tc>
        <w:tc>
          <w:tcPr>
            <w:tcW w:w="1887" w:type="pct"/>
            <w:tcBorders>
              <w:top w:val="single" w:sz="4" w:space="0" w:color="auto"/>
              <w:left w:val="single" w:sz="4" w:space="0" w:color="auto"/>
              <w:bottom w:val="single" w:sz="4" w:space="0" w:color="auto"/>
              <w:right w:val="single" w:sz="4" w:space="0" w:color="auto"/>
            </w:tcBorders>
            <w:vAlign w:val="center"/>
          </w:tcPr>
          <w:p w14:paraId="07A98D2E" w14:textId="0BDB4988" w:rsidR="00D65210" w:rsidRPr="00F51BFD" w:rsidRDefault="00D65210" w:rsidP="00D65210">
            <w:pPr>
              <w:spacing w:after="120"/>
              <w:ind w:firstLine="397"/>
              <w:rPr>
                <w:rFonts w:ascii="Times New Roman" w:hAnsi="Times New Roman" w:cs="Times New Roman"/>
                <w:b/>
                <w:bCs/>
                <w:color w:val="000000" w:themeColor="text1"/>
                <w:sz w:val="22"/>
                <w:szCs w:val="22"/>
              </w:rPr>
            </w:pPr>
            <w:r w:rsidRPr="00F51BFD">
              <w:rPr>
                <w:rFonts w:ascii="Times New Roman" w:hAnsi="Times New Roman" w:cs="Times New Roman"/>
                <w:b/>
                <w:bCs/>
                <w:color w:val="000000" w:themeColor="text1"/>
                <w:sz w:val="22"/>
                <w:szCs w:val="22"/>
              </w:rPr>
              <w:t>W</w:t>
            </w:r>
            <w:r w:rsidRPr="00F51BFD">
              <w:rPr>
                <w:rFonts w:ascii="Times New Roman" w:hAnsi="Times New Roman" w:cs="Times New Roman"/>
                <w:b/>
                <w:bCs/>
                <w:color w:val="000000" w:themeColor="text1"/>
                <w:sz w:val="22"/>
                <w:szCs w:val="22"/>
                <w:vertAlign w:val="subscript"/>
              </w:rPr>
              <w:t>kokybė</w:t>
            </w:r>
            <w:r w:rsidRPr="00F51BFD">
              <w:rPr>
                <w:rFonts w:ascii="Times New Roman" w:hAnsi="Times New Roman" w:cs="Times New Roman"/>
                <w:b/>
                <w:bCs/>
                <w:color w:val="000000" w:themeColor="text1"/>
                <w:sz w:val="22"/>
                <w:szCs w:val="22"/>
              </w:rPr>
              <w:t xml:space="preserve"> = </w:t>
            </w:r>
            <w:r>
              <w:rPr>
                <w:rFonts w:ascii="Times New Roman" w:hAnsi="Times New Roman" w:cs="Times New Roman"/>
                <w:b/>
                <w:bCs/>
                <w:color w:val="000000" w:themeColor="text1"/>
                <w:sz w:val="22"/>
                <w:szCs w:val="22"/>
              </w:rPr>
              <w:t>10</w:t>
            </w:r>
          </w:p>
        </w:tc>
      </w:tr>
    </w:tbl>
    <w:p w14:paraId="1314D02D" w14:textId="77777777" w:rsidR="006D0F16" w:rsidRPr="006D0F16" w:rsidRDefault="006D0F16" w:rsidP="006D0F16">
      <w:pPr>
        <w:spacing w:after="120"/>
        <w:ind w:firstLine="397"/>
        <w:rPr>
          <w:rFonts w:ascii="Times New Roman" w:eastAsia="Times New Roman" w:hAnsi="Times New Roman" w:cs="Times New Roman"/>
          <w:b/>
          <w:color w:val="7030A0"/>
          <w:lang w:eastAsia="en-US"/>
        </w:rPr>
      </w:pPr>
    </w:p>
    <w:p w14:paraId="20831442" w14:textId="58054E06" w:rsidR="006D0F16" w:rsidRPr="006D0F16" w:rsidRDefault="006D0F16" w:rsidP="006D0F16">
      <w:pPr>
        <w:spacing w:after="120"/>
        <w:ind w:firstLine="397"/>
        <w:rPr>
          <w:rFonts w:ascii="Times New Roman" w:eastAsia="Times New Roman" w:hAnsi="Times New Roman" w:cs="Times New Roman"/>
          <w:b/>
          <w:lang w:eastAsia="en-US"/>
        </w:rPr>
      </w:pPr>
      <w:r w:rsidRPr="006D0F16">
        <w:rPr>
          <w:rFonts w:ascii="Times New Roman" w:eastAsia="Times New Roman" w:hAnsi="Times New Roman" w:cs="Times New Roman"/>
          <w:b/>
          <w:lang w:eastAsia="en-US"/>
        </w:rPr>
        <w:t>2 PIRKIMO DALIS. ULTRAGARSINĖS DIAGNOSTIKOS SISTEMA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5085"/>
        <w:gridCol w:w="3655"/>
      </w:tblGrid>
      <w:tr w:rsidR="006D0F16" w:rsidRPr="006D0F16" w14:paraId="2B73A5BC" w14:textId="77777777" w:rsidTr="006D0F16">
        <w:trPr>
          <w:cantSplit/>
        </w:trPr>
        <w:tc>
          <w:tcPr>
            <w:tcW w:w="4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ACED82" w14:textId="77777777" w:rsidR="006D0F16" w:rsidRPr="006D0F16" w:rsidRDefault="006D0F16" w:rsidP="00C3208C">
            <w:pPr>
              <w:spacing w:after="120"/>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Eil. Nr.</w:t>
            </w:r>
          </w:p>
        </w:tc>
        <w:tc>
          <w:tcPr>
            <w:tcW w:w="262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2083A6"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Vertinimo kriterijai ir parametrai</w:t>
            </w:r>
          </w:p>
        </w:tc>
        <w:tc>
          <w:tcPr>
            <w:tcW w:w="18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2672E9A"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Kriterijaus lyginamasis svoris ekonominio naudingumo įvertinime</w:t>
            </w:r>
          </w:p>
        </w:tc>
      </w:tr>
      <w:tr w:rsidR="006D0F16" w:rsidRPr="006D0F16" w14:paraId="0298C465" w14:textId="77777777" w:rsidTr="006D0F16">
        <w:trPr>
          <w:cantSplit/>
        </w:trPr>
        <w:tc>
          <w:tcPr>
            <w:tcW w:w="487" w:type="pct"/>
            <w:tcBorders>
              <w:top w:val="single" w:sz="4" w:space="0" w:color="auto"/>
              <w:left w:val="single" w:sz="4" w:space="0" w:color="auto"/>
              <w:bottom w:val="single" w:sz="4" w:space="0" w:color="auto"/>
              <w:right w:val="single" w:sz="4" w:space="0" w:color="auto"/>
            </w:tcBorders>
            <w:shd w:val="clear" w:color="auto" w:fill="auto"/>
            <w:hideMark/>
          </w:tcPr>
          <w:p w14:paraId="0EA9E455"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1.</w:t>
            </w:r>
          </w:p>
        </w:tc>
        <w:tc>
          <w:tcPr>
            <w:tcW w:w="2625" w:type="pct"/>
            <w:tcBorders>
              <w:top w:val="single" w:sz="4" w:space="0" w:color="auto"/>
              <w:left w:val="single" w:sz="4" w:space="0" w:color="auto"/>
              <w:bottom w:val="single" w:sz="4" w:space="0" w:color="auto"/>
              <w:right w:val="single" w:sz="4" w:space="0" w:color="auto"/>
            </w:tcBorders>
            <w:shd w:val="clear" w:color="auto" w:fill="auto"/>
            <w:hideMark/>
          </w:tcPr>
          <w:p w14:paraId="26A94BD9"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Pasiūlymo kaina (P)</w:t>
            </w:r>
          </w:p>
        </w:tc>
        <w:tc>
          <w:tcPr>
            <w:tcW w:w="1887" w:type="pct"/>
            <w:tcBorders>
              <w:top w:val="single" w:sz="4" w:space="0" w:color="auto"/>
              <w:left w:val="single" w:sz="4" w:space="0" w:color="auto"/>
              <w:bottom w:val="single" w:sz="4" w:space="0" w:color="auto"/>
              <w:right w:val="single" w:sz="4" w:space="0" w:color="auto"/>
            </w:tcBorders>
            <w:vAlign w:val="center"/>
            <w:hideMark/>
          </w:tcPr>
          <w:p w14:paraId="47CF9BCC" w14:textId="756763E6" w:rsidR="006D0F16" w:rsidRPr="006D0F16" w:rsidRDefault="006D0F16" w:rsidP="006D0F16">
            <w:pPr>
              <w:spacing w:after="120"/>
              <w:ind w:firstLine="397"/>
              <w:rPr>
                <w:rFonts w:ascii="Times New Roman" w:eastAsia="Times New Roman" w:hAnsi="Times New Roman" w:cs="Times New Roman"/>
                <w:b/>
                <w:color w:val="7030A0"/>
                <w:lang w:eastAsia="en-US"/>
              </w:rPr>
            </w:pPr>
            <w:r w:rsidRPr="00AB30EA">
              <w:rPr>
                <w:rFonts w:ascii="Times New Roman" w:hAnsi="Times New Roman" w:cs="Times New Roman"/>
                <w:b/>
                <w:bCs/>
                <w:sz w:val="22"/>
                <w:szCs w:val="22"/>
              </w:rPr>
              <w:t>W</w:t>
            </w:r>
            <w:r w:rsidRPr="00AB30EA">
              <w:rPr>
                <w:rFonts w:ascii="Times New Roman" w:hAnsi="Times New Roman" w:cs="Times New Roman"/>
                <w:b/>
                <w:bCs/>
                <w:sz w:val="22"/>
                <w:szCs w:val="22"/>
                <w:vertAlign w:val="subscript"/>
              </w:rPr>
              <w:t xml:space="preserve">kaina </w:t>
            </w:r>
            <w:r w:rsidRPr="00AB30EA">
              <w:rPr>
                <w:rFonts w:ascii="Times New Roman" w:hAnsi="Times New Roman" w:cs="Times New Roman"/>
                <w:b/>
                <w:bCs/>
                <w:sz w:val="22"/>
                <w:szCs w:val="22"/>
              </w:rPr>
              <w:t xml:space="preserve">= </w:t>
            </w:r>
            <w:r>
              <w:rPr>
                <w:rFonts w:ascii="Times New Roman" w:hAnsi="Times New Roman" w:cs="Times New Roman"/>
                <w:b/>
                <w:bCs/>
                <w:sz w:val="22"/>
                <w:szCs w:val="22"/>
              </w:rPr>
              <w:t xml:space="preserve"> 70</w:t>
            </w:r>
          </w:p>
        </w:tc>
      </w:tr>
      <w:tr w:rsidR="006D0F16" w:rsidRPr="006D0F16" w14:paraId="18B92CE1" w14:textId="77777777" w:rsidTr="006D0F16">
        <w:trPr>
          <w:cantSplit/>
        </w:trPr>
        <w:tc>
          <w:tcPr>
            <w:tcW w:w="487" w:type="pct"/>
            <w:tcBorders>
              <w:top w:val="single" w:sz="4" w:space="0" w:color="auto"/>
              <w:left w:val="single" w:sz="4" w:space="0" w:color="auto"/>
              <w:bottom w:val="single" w:sz="4" w:space="0" w:color="auto"/>
              <w:right w:val="single" w:sz="4" w:space="0" w:color="auto"/>
            </w:tcBorders>
            <w:shd w:val="clear" w:color="auto" w:fill="auto"/>
          </w:tcPr>
          <w:p w14:paraId="39B2FDA8"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2.</w:t>
            </w:r>
          </w:p>
        </w:tc>
        <w:tc>
          <w:tcPr>
            <w:tcW w:w="2625" w:type="pct"/>
            <w:tcBorders>
              <w:top w:val="single" w:sz="4" w:space="0" w:color="auto"/>
              <w:left w:val="single" w:sz="4" w:space="0" w:color="auto"/>
              <w:bottom w:val="single" w:sz="4" w:space="0" w:color="auto"/>
              <w:right w:val="single" w:sz="4" w:space="0" w:color="auto"/>
            </w:tcBorders>
            <w:shd w:val="clear" w:color="auto" w:fill="auto"/>
          </w:tcPr>
          <w:p w14:paraId="22B9DAE5" w14:textId="77777777" w:rsidR="006D0F16" w:rsidRPr="006D0F16" w:rsidRDefault="006D0F16" w:rsidP="006D0F16">
            <w:pPr>
              <w:spacing w:after="120"/>
              <w:ind w:firstLine="397"/>
              <w:rPr>
                <w:rFonts w:ascii="Times New Roman" w:eastAsia="Times New Roman" w:hAnsi="Times New Roman" w:cs="Times New Roman"/>
                <w:b/>
                <w:bCs/>
                <w:lang w:eastAsia="en-US"/>
              </w:rPr>
            </w:pPr>
            <w:r w:rsidRPr="006D0F16">
              <w:rPr>
                <w:rFonts w:ascii="Times New Roman" w:eastAsia="Times New Roman" w:hAnsi="Times New Roman" w:cs="Times New Roman"/>
                <w:b/>
                <w:bCs/>
                <w:lang w:eastAsia="en-US"/>
              </w:rPr>
              <w:t>Kokybės kriterijai (Q):</w:t>
            </w:r>
          </w:p>
        </w:tc>
        <w:tc>
          <w:tcPr>
            <w:tcW w:w="1887" w:type="pct"/>
            <w:tcBorders>
              <w:top w:val="single" w:sz="4" w:space="0" w:color="auto"/>
              <w:left w:val="single" w:sz="4" w:space="0" w:color="auto"/>
              <w:bottom w:val="single" w:sz="4" w:space="0" w:color="auto"/>
              <w:right w:val="single" w:sz="4" w:space="0" w:color="auto"/>
            </w:tcBorders>
            <w:vAlign w:val="center"/>
          </w:tcPr>
          <w:p w14:paraId="4F0F4AE6" w14:textId="1A705715" w:rsidR="006D0F16" w:rsidRPr="006D0F16" w:rsidRDefault="006D0F16" w:rsidP="006D0F16">
            <w:pPr>
              <w:spacing w:after="120"/>
              <w:ind w:firstLine="397"/>
              <w:rPr>
                <w:rFonts w:ascii="Times New Roman" w:eastAsia="Times New Roman" w:hAnsi="Times New Roman" w:cs="Times New Roman"/>
                <w:b/>
                <w:color w:val="7030A0"/>
                <w:lang w:eastAsia="en-US"/>
              </w:rPr>
            </w:pPr>
            <w:r>
              <w:rPr>
                <w:rFonts w:ascii="Times New Roman" w:eastAsia="Times New Roman" w:hAnsi="Times New Roman" w:cs="Times New Roman"/>
                <w:b/>
                <w:bCs/>
              </w:rPr>
              <w:t>W</w:t>
            </w:r>
            <w:r>
              <w:rPr>
                <w:rFonts w:ascii="Times New Roman" w:eastAsia="Times New Roman" w:hAnsi="Times New Roman" w:cs="Times New Roman"/>
                <w:b/>
                <w:bCs/>
                <w:vertAlign w:val="subscript"/>
              </w:rPr>
              <w:t>kokybė</w:t>
            </w:r>
            <w:r>
              <w:rPr>
                <w:rFonts w:ascii="Times New Roman" w:eastAsia="Times New Roman" w:hAnsi="Times New Roman" w:cs="Times New Roman"/>
                <w:b/>
                <w:bCs/>
              </w:rPr>
              <w:t xml:space="preserve"> = 30</w:t>
            </w:r>
          </w:p>
        </w:tc>
      </w:tr>
      <w:tr w:rsidR="006D0F16" w:rsidRPr="006D0F16" w14:paraId="29ABB60E" w14:textId="77777777" w:rsidTr="006D0F16">
        <w:trPr>
          <w:cantSplit/>
        </w:trPr>
        <w:tc>
          <w:tcPr>
            <w:tcW w:w="487" w:type="pct"/>
            <w:tcBorders>
              <w:top w:val="single" w:sz="4" w:space="0" w:color="auto"/>
              <w:left w:val="single" w:sz="4" w:space="0" w:color="auto"/>
              <w:bottom w:val="single" w:sz="4" w:space="0" w:color="auto"/>
              <w:right w:val="single" w:sz="4" w:space="0" w:color="auto"/>
            </w:tcBorders>
          </w:tcPr>
          <w:p w14:paraId="12FB669E" w14:textId="4A716C34" w:rsidR="006D0F16" w:rsidRPr="006D0F16" w:rsidRDefault="006D0F16" w:rsidP="006D0F16">
            <w:pPr>
              <w:spacing w:after="120"/>
              <w:ind w:firstLine="397"/>
              <w:rPr>
                <w:rFonts w:ascii="Times New Roman" w:eastAsia="Times New Roman" w:hAnsi="Times New Roman" w:cs="Times New Roman"/>
                <w:bCs/>
                <w:color w:val="7030A0"/>
                <w:lang w:eastAsia="en-US"/>
              </w:rPr>
            </w:pPr>
            <w:r>
              <w:rPr>
                <w:rFonts w:ascii="Times New Roman" w:hAnsi="Times New Roman" w:cs="Times New Roman"/>
                <w:bCs/>
                <w:color w:val="000000" w:themeColor="text1"/>
                <w:sz w:val="22"/>
                <w:szCs w:val="22"/>
                <w:lang w:val="en-US"/>
              </w:rPr>
              <w:t>2.</w:t>
            </w:r>
            <w:r w:rsidR="00E30672">
              <w:rPr>
                <w:rFonts w:ascii="Times New Roman" w:hAnsi="Times New Roman" w:cs="Times New Roman"/>
                <w:bCs/>
                <w:color w:val="000000" w:themeColor="text1"/>
                <w:sz w:val="22"/>
                <w:szCs w:val="22"/>
                <w:lang w:val="en-US"/>
              </w:rPr>
              <w:t>1</w:t>
            </w:r>
            <w:r>
              <w:rPr>
                <w:rFonts w:ascii="Times New Roman" w:hAnsi="Times New Roman" w:cs="Times New Roman"/>
                <w:bCs/>
                <w:color w:val="000000" w:themeColor="text1"/>
                <w:sz w:val="22"/>
                <w:szCs w:val="22"/>
                <w:lang w:val="en-US"/>
              </w:rPr>
              <w:t>.</w:t>
            </w:r>
          </w:p>
        </w:tc>
        <w:tc>
          <w:tcPr>
            <w:tcW w:w="2625" w:type="pct"/>
            <w:tcBorders>
              <w:top w:val="single" w:sz="4" w:space="0" w:color="auto"/>
              <w:left w:val="single" w:sz="4" w:space="0" w:color="auto"/>
              <w:bottom w:val="single" w:sz="4" w:space="0" w:color="auto"/>
              <w:right w:val="single" w:sz="4" w:space="0" w:color="auto"/>
            </w:tcBorders>
          </w:tcPr>
          <w:p w14:paraId="519C7BB0" w14:textId="782F4AD3" w:rsidR="006D0F16" w:rsidRPr="006D0F16" w:rsidRDefault="006D0F16" w:rsidP="006D0F16">
            <w:pPr>
              <w:spacing w:after="120"/>
              <w:ind w:firstLine="397"/>
              <w:rPr>
                <w:rFonts w:ascii="Times New Roman" w:eastAsia="Times New Roman" w:hAnsi="Times New Roman" w:cs="Times New Roman"/>
                <w:bCs/>
                <w:color w:val="7030A0"/>
                <w:lang w:eastAsia="en-US"/>
              </w:rPr>
            </w:pPr>
            <w:r w:rsidRPr="008F2824">
              <w:rPr>
                <w:rFonts w:ascii="Times New Roman" w:eastAsia="Calibri" w:hAnsi="Times New Roman" w:cs="Times New Roman"/>
              </w:rPr>
              <w:t>Padidintos skiriamosios gebos režimas</w:t>
            </w:r>
            <w:r w:rsidR="00C5213F">
              <w:rPr>
                <w:rFonts w:ascii="Times New Roman" w:eastAsia="Calibri" w:hAnsi="Times New Roman" w:cs="Times New Roman"/>
              </w:rPr>
              <w:t>, pasirinktoje intereso zonoje (</w:t>
            </w:r>
            <w:r w:rsidR="00412F52">
              <w:rPr>
                <w:rFonts w:ascii="Times New Roman" w:eastAsia="Calibri" w:hAnsi="Times New Roman" w:cs="Times New Roman"/>
              </w:rPr>
              <w:t>angl. ROI</w:t>
            </w:r>
            <w:r w:rsidR="00C5213F">
              <w:rPr>
                <w:rFonts w:ascii="Times New Roman" w:eastAsia="Calibri" w:hAnsi="Times New Roman" w:cs="Times New Roman"/>
              </w:rPr>
              <w:t>)</w:t>
            </w:r>
            <w:r w:rsidR="00412F52">
              <w:rPr>
                <w:rFonts w:ascii="Times New Roman" w:eastAsia="Calibri" w:hAnsi="Times New Roman" w:cs="Times New Roman"/>
              </w:rPr>
              <w:t>. N</w:t>
            </w:r>
            <w:r w:rsidR="00CD0A0F">
              <w:rPr>
                <w:rFonts w:ascii="Times New Roman" w:eastAsia="Calibri" w:hAnsi="Times New Roman" w:cs="Times New Roman"/>
              </w:rPr>
              <w:t>e mažiau kaip 3 lygių</w:t>
            </w:r>
          </w:p>
        </w:tc>
        <w:tc>
          <w:tcPr>
            <w:tcW w:w="1887" w:type="pct"/>
            <w:tcBorders>
              <w:top w:val="single" w:sz="4" w:space="0" w:color="auto"/>
              <w:left w:val="single" w:sz="4" w:space="0" w:color="auto"/>
              <w:bottom w:val="single" w:sz="4" w:space="0" w:color="auto"/>
              <w:right w:val="single" w:sz="4" w:space="0" w:color="auto"/>
            </w:tcBorders>
            <w:vAlign w:val="center"/>
          </w:tcPr>
          <w:p w14:paraId="7B41E2EE" w14:textId="00172A03" w:rsidR="006D0F16" w:rsidRPr="00455EF8" w:rsidRDefault="006D0F16" w:rsidP="006D0F16">
            <w:pPr>
              <w:spacing w:after="120"/>
              <w:ind w:firstLine="397"/>
              <w:rPr>
                <w:rFonts w:ascii="Times New Roman" w:eastAsia="Times New Roman" w:hAnsi="Times New Roman" w:cs="Times New Roman"/>
                <w:lang w:eastAsia="en-US"/>
              </w:rPr>
            </w:pPr>
            <w:r w:rsidRPr="00455EF8">
              <w:rPr>
                <w:rFonts w:ascii="Times New Roman" w:hAnsi="Times New Roman" w:cs="Times New Roman"/>
                <w:b/>
                <w:bCs/>
                <w:sz w:val="22"/>
                <w:szCs w:val="22"/>
              </w:rPr>
              <w:t>W</w:t>
            </w:r>
            <w:r w:rsidRPr="00455EF8">
              <w:rPr>
                <w:rFonts w:ascii="Times New Roman" w:hAnsi="Times New Roman" w:cs="Times New Roman"/>
                <w:b/>
                <w:bCs/>
                <w:sz w:val="22"/>
                <w:szCs w:val="22"/>
                <w:vertAlign w:val="subscript"/>
              </w:rPr>
              <w:t>kokybė</w:t>
            </w:r>
            <w:r w:rsidRPr="00455EF8">
              <w:rPr>
                <w:rFonts w:ascii="Times New Roman" w:hAnsi="Times New Roman" w:cs="Times New Roman"/>
                <w:b/>
                <w:bCs/>
                <w:sz w:val="22"/>
                <w:szCs w:val="22"/>
              </w:rPr>
              <w:t xml:space="preserve"> = 10</w:t>
            </w:r>
          </w:p>
        </w:tc>
      </w:tr>
      <w:tr w:rsidR="006D0F16" w:rsidRPr="006D0F16" w14:paraId="0F6C369C" w14:textId="77777777" w:rsidTr="006D0F16">
        <w:trPr>
          <w:cantSplit/>
        </w:trPr>
        <w:tc>
          <w:tcPr>
            <w:tcW w:w="487" w:type="pct"/>
            <w:tcBorders>
              <w:top w:val="single" w:sz="4" w:space="0" w:color="auto"/>
              <w:left w:val="single" w:sz="4" w:space="0" w:color="auto"/>
              <w:bottom w:val="single" w:sz="4" w:space="0" w:color="auto"/>
              <w:right w:val="single" w:sz="4" w:space="0" w:color="auto"/>
            </w:tcBorders>
          </w:tcPr>
          <w:p w14:paraId="3B73F8A6" w14:textId="44F8610C" w:rsidR="006D0F16" w:rsidRPr="006D0F16" w:rsidRDefault="006D0F16" w:rsidP="006D0F16">
            <w:pPr>
              <w:spacing w:after="120"/>
              <w:ind w:firstLine="397"/>
              <w:rPr>
                <w:rFonts w:ascii="Times New Roman" w:eastAsia="Times New Roman" w:hAnsi="Times New Roman" w:cs="Times New Roman"/>
                <w:bCs/>
                <w:color w:val="7030A0"/>
                <w:lang w:eastAsia="en-US"/>
              </w:rPr>
            </w:pPr>
            <w:r w:rsidRPr="00F51BFD">
              <w:rPr>
                <w:rFonts w:ascii="Times New Roman" w:hAnsi="Times New Roman" w:cs="Times New Roman"/>
                <w:bCs/>
                <w:color w:val="000000" w:themeColor="text1"/>
                <w:sz w:val="22"/>
                <w:szCs w:val="22"/>
              </w:rPr>
              <w:t>2.</w:t>
            </w:r>
            <w:r w:rsidR="00E30672">
              <w:rPr>
                <w:rFonts w:ascii="Times New Roman" w:hAnsi="Times New Roman" w:cs="Times New Roman"/>
                <w:bCs/>
                <w:color w:val="000000" w:themeColor="text1"/>
                <w:sz w:val="22"/>
                <w:szCs w:val="22"/>
              </w:rPr>
              <w:t>2</w:t>
            </w:r>
            <w:r w:rsidRPr="00F51BFD">
              <w:rPr>
                <w:rFonts w:ascii="Times New Roman" w:hAnsi="Times New Roman" w:cs="Times New Roman"/>
                <w:bCs/>
                <w:color w:val="000000" w:themeColor="text1"/>
                <w:sz w:val="22"/>
                <w:szCs w:val="22"/>
              </w:rPr>
              <w:t>.</w:t>
            </w:r>
          </w:p>
        </w:tc>
        <w:tc>
          <w:tcPr>
            <w:tcW w:w="2625" w:type="pct"/>
            <w:tcBorders>
              <w:top w:val="single" w:sz="4" w:space="0" w:color="auto"/>
              <w:left w:val="single" w:sz="4" w:space="0" w:color="auto"/>
              <w:bottom w:val="single" w:sz="4" w:space="0" w:color="auto"/>
              <w:right w:val="single" w:sz="4" w:space="0" w:color="auto"/>
            </w:tcBorders>
          </w:tcPr>
          <w:p w14:paraId="6B16CFAB" w14:textId="0840A2F0" w:rsidR="006D0F16" w:rsidRPr="006D0F16" w:rsidRDefault="006D0F16" w:rsidP="006D0F16">
            <w:pPr>
              <w:spacing w:after="120"/>
              <w:ind w:firstLine="397"/>
              <w:rPr>
                <w:rFonts w:ascii="Times New Roman" w:eastAsia="Times New Roman" w:hAnsi="Times New Roman" w:cs="Times New Roman"/>
                <w:bCs/>
                <w:color w:val="7030A0"/>
                <w:lang w:eastAsia="en-US"/>
              </w:rPr>
            </w:pPr>
            <w:r w:rsidRPr="008F2824">
              <w:rPr>
                <w:rFonts w:ascii="Times New Roman" w:hAnsi="Times New Roman" w:cs="Times New Roman"/>
                <w:bCs/>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1887" w:type="pct"/>
            <w:tcBorders>
              <w:top w:val="single" w:sz="4" w:space="0" w:color="auto"/>
              <w:left w:val="single" w:sz="4" w:space="0" w:color="auto"/>
              <w:bottom w:val="single" w:sz="4" w:space="0" w:color="auto"/>
              <w:right w:val="single" w:sz="4" w:space="0" w:color="auto"/>
            </w:tcBorders>
            <w:vAlign w:val="center"/>
          </w:tcPr>
          <w:p w14:paraId="6529CB61" w14:textId="19A6F5C8" w:rsidR="006D0F16" w:rsidRPr="00455EF8" w:rsidRDefault="006D0F16" w:rsidP="006D0F16">
            <w:pPr>
              <w:spacing w:after="120"/>
              <w:ind w:firstLine="397"/>
              <w:rPr>
                <w:rFonts w:ascii="Times New Roman" w:eastAsia="Times New Roman" w:hAnsi="Times New Roman" w:cs="Times New Roman"/>
                <w:lang w:eastAsia="en-US"/>
              </w:rPr>
            </w:pPr>
            <w:r w:rsidRPr="00455EF8">
              <w:rPr>
                <w:rFonts w:ascii="Times New Roman" w:hAnsi="Times New Roman" w:cs="Times New Roman"/>
                <w:b/>
                <w:bCs/>
                <w:sz w:val="22"/>
                <w:szCs w:val="22"/>
              </w:rPr>
              <w:t>W</w:t>
            </w:r>
            <w:r w:rsidRPr="00455EF8">
              <w:rPr>
                <w:rFonts w:ascii="Times New Roman" w:hAnsi="Times New Roman" w:cs="Times New Roman"/>
                <w:b/>
                <w:bCs/>
                <w:sz w:val="22"/>
                <w:szCs w:val="22"/>
                <w:vertAlign w:val="subscript"/>
              </w:rPr>
              <w:t>kokybė</w:t>
            </w:r>
            <w:r w:rsidRPr="00455EF8">
              <w:rPr>
                <w:rFonts w:ascii="Times New Roman" w:hAnsi="Times New Roman" w:cs="Times New Roman"/>
                <w:b/>
                <w:bCs/>
                <w:sz w:val="22"/>
                <w:szCs w:val="22"/>
              </w:rPr>
              <w:t xml:space="preserve"> = 10</w:t>
            </w:r>
          </w:p>
        </w:tc>
      </w:tr>
      <w:tr w:rsidR="006D0F16" w:rsidRPr="006D0F16" w14:paraId="1D99C962" w14:textId="77777777" w:rsidTr="006D0F16">
        <w:trPr>
          <w:cantSplit/>
        </w:trPr>
        <w:tc>
          <w:tcPr>
            <w:tcW w:w="487" w:type="pct"/>
            <w:tcBorders>
              <w:top w:val="single" w:sz="4" w:space="0" w:color="auto"/>
              <w:left w:val="single" w:sz="4" w:space="0" w:color="auto"/>
              <w:bottom w:val="single" w:sz="4" w:space="0" w:color="auto"/>
              <w:right w:val="single" w:sz="4" w:space="0" w:color="auto"/>
            </w:tcBorders>
          </w:tcPr>
          <w:p w14:paraId="3BFE0886" w14:textId="00B4B853" w:rsidR="006D0F16" w:rsidRPr="00F51BFD" w:rsidRDefault="006D0F16" w:rsidP="006D0F16">
            <w:pPr>
              <w:spacing w:after="120"/>
              <w:ind w:firstLine="397"/>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lang w:val="en-US"/>
              </w:rPr>
              <w:lastRenderedPageBreak/>
              <w:t>2.</w:t>
            </w:r>
            <w:r w:rsidR="00E30672">
              <w:rPr>
                <w:rFonts w:ascii="Times New Roman" w:hAnsi="Times New Roman" w:cs="Times New Roman"/>
                <w:bCs/>
                <w:color w:val="000000" w:themeColor="text1"/>
                <w:sz w:val="22"/>
                <w:szCs w:val="22"/>
                <w:lang w:val="en-US"/>
              </w:rPr>
              <w:t>3</w:t>
            </w:r>
            <w:r>
              <w:rPr>
                <w:rFonts w:ascii="Times New Roman" w:hAnsi="Times New Roman" w:cs="Times New Roman"/>
                <w:bCs/>
                <w:color w:val="000000" w:themeColor="text1"/>
                <w:sz w:val="22"/>
                <w:szCs w:val="22"/>
                <w:lang w:val="en-US"/>
              </w:rPr>
              <w:t>.</w:t>
            </w:r>
          </w:p>
        </w:tc>
        <w:tc>
          <w:tcPr>
            <w:tcW w:w="2625" w:type="pct"/>
            <w:tcBorders>
              <w:top w:val="single" w:sz="4" w:space="0" w:color="auto"/>
              <w:left w:val="single" w:sz="4" w:space="0" w:color="auto"/>
              <w:bottom w:val="single" w:sz="4" w:space="0" w:color="auto"/>
              <w:right w:val="single" w:sz="4" w:space="0" w:color="auto"/>
            </w:tcBorders>
          </w:tcPr>
          <w:p w14:paraId="1B99D9E5" w14:textId="32B78CD5" w:rsidR="006D0F16" w:rsidRPr="008F2824" w:rsidRDefault="006D0F16" w:rsidP="006D0F16">
            <w:pPr>
              <w:spacing w:after="120"/>
              <w:ind w:firstLine="397"/>
              <w:rPr>
                <w:rFonts w:ascii="Times New Roman" w:hAnsi="Times New Roman" w:cs="Times New Roman"/>
                <w:bCs/>
              </w:rPr>
            </w:pPr>
            <w:r w:rsidRPr="008F2824">
              <w:rPr>
                <w:rFonts w:ascii="Times New Roman" w:eastAsia="Calibri" w:hAnsi="Times New Roman" w:cs="Times New Roman"/>
              </w:rPr>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1887" w:type="pct"/>
            <w:tcBorders>
              <w:top w:val="single" w:sz="4" w:space="0" w:color="auto"/>
              <w:left w:val="single" w:sz="4" w:space="0" w:color="auto"/>
              <w:bottom w:val="single" w:sz="4" w:space="0" w:color="auto"/>
              <w:right w:val="single" w:sz="4" w:space="0" w:color="auto"/>
            </w:tcBorders>
            <w:vAlign w:val="center"/>
          </w:tcPr>
          <w:p w14:paraId="7848D82A" w14:textId="719E291C" w:rsidR="006D0F16" w:rsidRPr="00C3208C" w:rsidRDefault="006D0F16" w:rsidP="006D0F16">
            <w:pPr>
              <w:spacing w:after="120"/>
              <w:ind w:firstLine="397"/>
              <w:rPr>
                <w:rFonts w:ascii="Times New Roman" w:hAnsi="Times New Roman" w:cs="Times New Roman"/>
                <w:b/>
                <w:bCs/>
                <w:color w:val="ED0000"/>
                <w:sz w:val="22"/>
                <w:szCs w:val="22"/>
              </w:rPr>
            </w:pPr>
            <w:r w:rsidRPr="00455EF8">
              <w:rPr>
                <w:rFonts w:ascii="Times New Roman" w:hAnsi="Times New Roman" w:cs="Times New Roman"/>
                <w:b/>
                <w:bCs/>
                <w:sz w:val="22"/>
                <w:szCs w:val="22"/>
              </w:rPr>
              <w:t>W</w:t>
            </w:r>
            <w:r w:rsidRPr="00455EF8">
              <w:rPr>
                <w:rFonts w:ascii="Times New Roman" w:hAnsi="Times New Roman" w:cs="Times New Roman"/>
                <w:b/>
                <w:bCs/>
                <w:sz w:val="22"/>
                <w:szCs w:val="22"/>
                <w:vertAlign w:val="subscript"/>
              </w:rPr>
              <w:t>kokybė</w:t>
            </w:r>
            <w:r w:rsidRPr="00455EF8">
              <w:rPr>
                <w:rFonts w:ascii="Times New Roman" w:hAnsi="Times New Roman" w:cs="Times New Roman"/>
                <w:b/>
                <w:bCs/>
                <w:sz w:val="22"/>
                <w:szCs w:val="22"/>
              </w:rPr>
              <w:t xml:space="preserve"> = 10</w:t>
            </w:r>
          </w:p>
        </w:tc>
      </w:tr>
    </w:tbl>
    <w:p w14:paraId="025BAD02" w14:textId="77777777" w:rsidR="00DA07B4" w:rsidRDefault="00DA07B4" w:rsidP="005F5508">
      <w:pPr>
        <w:spacing w:after="120"/>
        <w:ind w:firstLine="397"/>
        <w:rPr>
          <w:rFonts w:ascii="Times New Roman" w:eastAsia="Times New Roman" w:hAnsi="Times New Roman" w:cs="Times New Roman"/>
          <w:color w:val="7030A0"/>
          <w:lang w:eastAsia="en-US"/>
        </w:rPr>
      </w:pPr>
    </w:p>
    <w:p w14:paraId="6930E6C6" w14:textId="77777777" w:rsidR="00C3208C" w:rsidRPr="00C3208C" w:rsidRDefault="00C3208C" w:rsidP="00C3208C">
      <w:pPr>
        <w:tabs>
          <w:tab w:val="left" w:pos="1134"/>
        </w:tabs>
        <w:spacing w:after="0" w:line="240" w:lineRule="auto"/>
        <w:ind w:firstLine="567"/>
        <w:contextualSpacing/>
        <w:jc w:val="both"/>
        <w:rPr>
          <w:rFonts w:ascii="Times New Roman" w:eastAsia="Calibri" w:hAnsi="Times New Roman" w:cs="Times New Roman"/>
          <w:kern w:val="2"/>
          <w:sz w:val="22"/>
          <w:lang w:eastAsia="en-US"/>
          <w14:ligatures w14:val="standardContextual"/>
        </w:rPr>
      </w:pPr>
      <w:r w:rsidRPr="00C3208C">
        <w:rPr>
          <w:rFonts w:ascii="Times New Roman" w:eastAsia="Calibri" w:hAnsi="Times New Roman" w:cs="Times New Roman"/>
          <w:kern w:val="2"/>
          <w:sz w:val="22"/>
          <w:szCs w:val="22"/>
          <w:lang w:eastAsia="en-US"/>
          <w14:ligatures w14:val="standardContextual"/>
        </w:rPr>
        <w:t>3. Ekonominis naudingumas (S) apskaičiuojamas pagal mažiausios kainos pasiūlymo formulę, sudedant tiekėjo pasiūlymo kainos P ir kokybės kriterijų (Q) balus:</w:t>
      </w:r>
    </w:p>
    <w:p w14:paraId="1412230F" w14:textId="77777777" w:rsidR="00C3208C" w:rsidRPr="00C3208C" w:rsidRDefault="00000000" w:rsidP="00C3208C">
      <w:pPr>
        <w:tabs>
          <w:tab w:val="num" w:pos="0"/>
        </w:tabs>
        <w:spacing w:after="0" w:line="240" w:lineRule="auto"/>
        <w:ind w:firstLine="567"/>
        <w:jc w:val="center"/>
        <w:rPr>
          <w:rFonts w:ascii="Times New Roman" w:eastAsia="Times New Roman" w:hAnsi="Times New Roman" w:cs="Times New Roman"/>
          <w:noProof/>
          <w:sz w:val="22"/>
          <w:szCs w:val="22"/>
          <w:lang w:eastAsia="en-US"/>
        </w:rPr>
      </w:pPr>
      <m:oMathPara>
        <m:oMath>
          <m:sSub>
            <m:sSubPr>
              <m:ctrlPr>
                <w:rPr>
                  <w:rFonts w:ascii="Cambria Math" w:eastAsia="Times New Roman" w:hAnsi="Cambria Math" w:cs="Times New Roman"/>
                  <w:i/>
                  <w:sz w:val="22"/>
                  <w:szCs w:val="22"/>
                  <w:lang w:eastAsia="en-US"/>
                </w:rPr>
              </m:ctrlPr>
            </m:sSubPr>
            <m:e>
              <m:r>
                <w:rPr>
                  <w:rFonts w:ascii="Cambria Math" w:eastAsia="Times New Roman" w:hAnsi="Cambria Math" w:cs="Times New Roman"/>
                  <w:sz w:val="22"/>
                  <w:szCs w:val="22"/>
                  <w:lang w:eastAsia="en-US"/>
                </w:rPr>
                <m:t>S=</m:t>
              </m:r>
              <m:sSub>
                <m:sSubPr>
                  <m:ctrlPr>
                    <w:rPr>
                      <w:rFonts w:ascii="Cambria Math" w:eastAsia="Times New Roman" w:hAnsi="Cambria Math" w:cs="Times New Roman"/>
                      <w:i/>
                      <w:sz w:val="22"/>
                      <w:szCs w:val="22"/>
                      <w:lang w:eastAsia="en-US"/>
                    </w:rPr>
                  </m:ctrlPr>
                </m:sSubPr>
                <m:e>
                  <m:r>
                    <w:rPr>
                      <w:rFonts w:ascii="Cambria Math" w:eastAsia="Times New Roman" w:hAnsi="Cambria Math" w:cs="Times New Roman"/>
                      <w:sz w:val="22"/>
                      <w:szCs w:val="22"/>
                      <w:lang w:eastAsia="en-US"/>
                    </w:rPr>
                    <m:t>Q</m:t>
                  </m:r>
                </m:e>
                <m:sub>
                  <m:r>
                    <w:rPr>
                      <w:rFonts w:ascii="Cambria Math" w:eastAsia="Times New Roman" w:hAnsi="Cambria Math" w:cs="Times New Roman"/>
                      <w:sz w:val="22"/>
                      <w:szCs w:val="22"/>
                      <w:lang w:eastAsia="en-US"/>
                    </w:rPr>
                    <m:t>i</m:t>
                  </m:r>
                </m:sub>
              </m:sSub>
              <m:r>
                <w:rPr>
                  <w:rFonts w:ascii="Cambria Math" w:eastAsia="Times New Roman" w:hAnsi="Cambria Math" w:cs="Times New Roman"/>
                  <w:sz w:val="22"/>
                  <w:szCs w:val="22"/>
                  <w:lang w:eastAsia="en-US"/>
                </w:rPr>
                <m:t>×W</m:t>
              </m:r>
            </m:e>
            <m:sub>
              <m:r>
                <w:rPr>
                  <w:rFonts w:ascii="Cambria Math" w:eastAsia="Times New Roman" w:hAnsi="Cambria Math" w:cs="Times New Roman"/>
                  <w:sz w:val="22"/>
                  <w:szCs w:val="22"/>
                  <w:lang w:eastAsia="en-US"/>
                </w:rPr>
                <m:t>kokybė</m:t>
              </m:r>
            </m:sub>
          </m:sSub>
          <m:r>
            <w:rPr>
              <w:rFonts w:ascii="Cambria Math" w:eastAsia="Times New Roman" w:hAnsi="Cambria Math" w:cs="Times New Roman"/>
              <w:sz w:val="22"/>
              <w:szCs w:val="22"/>
              <w:lang w:eastAsia="en-US"/>
            </w:rPr>
            <m:t>+</m:t>
          </m:r>
          <m:sSub>
            <m:sSubPr>
              <m:ctrlPr>
                <w:rPr>
                  <w:rFonts w:ascii="Cambria Math" w:eastAsia="Times New Roman" w:hAnsi="Cambria Math" w:cs="Times New Roman"/>
                  <w:i/>
                  <w:sz w:val="22"/>
                  <w:szCs w:val="22"/>
                  <w:lang w:eastAsia="en-US"/>
                </w:rPr>
              </m:ctrlPr>
            </m:sSubPr>
            <m:e>
              <m:r>
                <w:rPr>
                  <w:rFonts w:ascii="Cambria Math" w:eastAsia="Times New Roman" w:hAnsi="Cambria Math" w:cs="Times New Roman"/>
                  <w:sz w:val="22"/>
                  <w:szCs w:val="22"/>
                  <w:lang w:eastAsia="en-US"/>
                </w:rPr>
                <m:t>W</m:t>
              </m:r>
            </m:e>
            <m:sub>
              <m:r>
                <w:rPr>
                  <w:rFonts w:ascii="Cambria Math" w:eastAsia="Times New Roman" w:hAnsi="Cambria Math" w:cs="Times New Roman"/>
                  <w:sz w:val="22"/>
                  <w:szCs w:val="22"/>
                  <w:lang w:eastAsia="en-US"/>
                </w:rPr>
                <m:t>kaina</m:t>
              </m:r>
            </m:sub>
          </m:sSub>
          <m:r>
            <w:rPr>
              <w:rFonts w:ascii="Cambria Math" w:eastAsia="Times New Roman" w:hAnsi="Cambria Math" w:cs="Times New Roman"/>
              <w:sz w:val="22"/>
              <w:szCs w:val="22"/>
              <w:lang w:eastAsia="en-US"/>
            </w:rPr>
            <m:t>×</m:t>
          </m:r>
          <m:f>
            <m:fPr>
              <m:ctrlPr>
                <w:rPr>
                  <w:rFonts w:ascii="Cambria Math" w:eastAsia="Times New Roman" w:hAnsi="Cambria Math" w:cs="Times New Roman"/>
                  <w:i/>
                  <w:sz w:val="22"/>
                  <w:szCs w:val="22"/>
                  <w:lang w:eastAsia="en-US"/>
                </w:rPr>
              </m:ctrlPr>
            </m:fPr>
            <m:num>
              <m:sSub>
                <m:sSubPr>
                  <m:ctrlPr>
                    <w:rPr>
                      <w:rFonts w:ascii="Cambria Math" w:eastAsia="Times New Roman" w:hAnsi="Cambria Math" w:cs="Times New Roman"/>
                      <w:i/>
                      <w:sz w:val="22"/>
                      <w:szCs w:val="22"/>
                      <w:lang w:eastAsia="en-US"/>
                    </w:rPr>
                  </m:ctrlPr>
                </m:sSubPr>
                <m:e>
                  <m:r>
                    <w:rPr>
                      <w:rFonts w:ascii="Cambria Math" w:eastAsia="Times New Roman" w:hAnsi="Cambria Math" w:cs="Times New Roman"/>
                      <w:sz w:val="22"/>
                      <w:szCs w:val="22"/>
                      <w:lang w:eastAsia="en-US"/>
                    </w:rPr>
                    <m:t>P</m:t>
                  </m:r>
                </m:e>
                <m:sub>
                  <m:r>
                    <w:rPr>
                      <w:rFonts w:ascii="Cambria Math" w:eastAsia="Times New Roman" w:hAnsi="Cambria Math" w:cs="Times New Roman"/>
                      <w:sz w:val="22"/>
                      <w:szCs w:val="22"/>
                      <w:lang w:eastAsia="en-US"/>
                    </w:rPr>
                    <m:t>min</m:t>
                  </m:r>
                </m:sub>
              </m:sSub>
            </m:num>
            <m:den>
              <m:sSub>
                <m:sSubPr>
                  <m:ctrlPr>
                    <w:rPr>
                      <w:rFonts w:ascii="Cambria Math" w:eastAsia="Times New Roman" w:hAnsi="Cambria Math" w:cs="Times New Roman"/>
                      <w:i/>
                      <w:sz w:val="22"/>
                      <w:szCs w:val="22"/>
                      <w:lang w:eastAsia="en-US"/>
                    </w:rPr>
                  </m:ctrlPr>
                </m:sSubPr>
                <m:e>
                  <m:r>
                    <w:rPr>
                      <w:rFonts w:ascii="Cambria Math" w:eastAsia="Times New Roman" w:hAnsi="Cambria Math" w:cs="Times New Roman"/>
                      <w:sz w:val="22"/>
                      <w:szCs w:val="22"/>
                      <w:lang w:eastAsia="en-US"/>
                    </w:rPr>
                    <m:t>P</m:t>
                  </m:r>
                </m:e>
                <m:sub>
                  <m:r>
                    <w:rPr>
                      <w:rFonts w:ascii="Cambria Math" w:eastAsia="Times New Roman" w:hAnsi="Cambria Math" w:cs="Times New Roman"/>
                      <w:sz w:val="22"/>
                      <w:szCs w:val="22"/>
                      <w:lang w:eastAsia="en-US"/>
                    </w:rPr>
                    <m:t>i</m:t>
                  </m:r>
                </m:sub>
              </m:sSub>
              <m:r>
                <w:rPr>
                  <w:rFonts w:ascii="Cambria Math" w:eastAsia="Times New Roman" w:hAnsi="Cambria Math" w:cs="Times New Roman"/>
                  <w:sz w:val="22"/>
                  <w:szCs w:val="22"/>
                  <w:lang w:eastAsia="en-US"/>
                </w:rPr>
                <m:t xml:space="preserve"> </m:t>
              </m:r>
            </m:den>
          </m:f>
        </m:oMath>
      </m:oMathPara>
    </w:p>
    <w:p w14:paraId="16D7A3DC" w14:textId="77777777" w:rsidR="00C3208C" w:rsidRPr="00C3208C" w:rsidRDefault="00C3208C" w:rsidP="00C3208C">
      <w:pPr>
        <w:tabs>
          <w:tab w:val="left" w:pos="180"/>
          <w:tab w:val="left" w:pos="1080"/>
          <w:tab w:val="left" w:pos="1440"/>
        </w:tabs>
        <w:spacing w:after="120"/>
        <w:ind w:firstLine="567"/>
        <w:jc w:val="both"/>
        <w:rPr>
          <w:rFonts w:ascii="Times New Roman" w:eastAsia="Times New Roman" w:hAnsi="Times New Roman" w:cs="Times New Roman"/>
          <w:sz w:val="22"/>
          <w:szCs w:val="22"/>
        </w:rPr>
      </w:pPr>
      <w:r w:rsidRPr="00C3208C">
        <w:rPr>
          <w:rFonts w:ascii="Times New Roman" w:eastAsia="Times New Roman" w:hAnsi="Times New Roman" w:cs="Times New Roman"/>
          <w:sz w:val="22"/>
          <w:szCs w:val="22"/>
        </w:rPr>
        <w:t>Kur</w:t>
      </w:r>
    </w:p>
    <w:p w14:paraId="69B5E53E" w14:textId="77777777" w:rsidR="00C3208C" w:rsidRPr="00C3208C" w:rsidRDefault="00C3208C" w:rsidP="00C3208C">
      <w:pPr>
        <w:tabs>
          <w:tab w:val="left" w:pos="180"/>
          <w:tab w:val="left" w:pos="1080"/>
          <w:tab w:val="left" w:pos="1440"/>
        </w:tabs>
        <w:spacing w:after="120" w:line="240" w:lineRule="auto"/>
        <w:ind w:firstLine="567"/>
        <w:jc w:val="both"/>
        <w:rPr>
          <w:rFonts w:ascii="Times New Roman" w:eastAsia="Times New Roman" w:hAnsi="Times New Roman" w:cs="Times New Roman"/>
          <w:sz w:val="22"/>
          <w:szCs w:val="22"/>
          <w:lang w:eastAsia="en-US"/>
        </w:rPr>
      </w:pPr>
      <w:r w:rsidRPr="00C3208C">
        <w:rPr>
          <w:rFonts w:ascii="Times New Roman" w:eastAsia="Times New Roman" w:hAnsi="Times New Roman" w:cs="Times New Roman"/>
          <w:sz w:val="22"/>
          <w:szCs w:val="22"/>
          <w:lang w:eastAsia="en-US"/>
        </w:rPr>
        <w:t>W</w:t>
      </w:r>
      <w:r w:rsidRPr="00C3208C">
        <w:rPr>
          <w:rFonts w:ascii="Times New Roman" w:eastAsia="Times New Roman" w:hAnsi="Times New Roman" w:cs="Times New Roman"/>
          <w:sz w:val="22"/>
          <w:szCs w:val="22"/>
          <w:vertAlign w:val="subscript"/>
          <w:lang w:eastAsia="en-US"/>
        </w:rPr>
        <w:t>kokybė</w:t>
      </w:r>
      <w:r w:rsidRPr="00C3208C">
        <w:rPr>
          <w:rFonts w:ascii="Times New Roman" w:eastAsia="Times New Roman" w:hAnsi="Times New Roman" w:cs="Times New Roman"/>
          <w:sz w:val="22"/>
          <w:szCs w:val="22"/>
          <w:lang w:eastAsia="en-US"/>
        </w:rPr>
        <w:t xml:space="preserve"> – kokybei suteiktas lyginamasis svoris;</w:t>
      </w:r>
    </w:p>
    <w:p w14:paraId="02286FD1" w14:textId="77777777" w:rsidR="00C3208C" w:rsidRPr="00C3208C" w:rsidRDefault="00C3208C" w:rsidP="00C3208C">
      <w:pPr>
        <w:tabs>
          <w:tab w:val="left" w:pos="180"/>
          <w:tab w:val="left" w:pos="1080"/>
          <w:tab w:val="left" w:pos="1440"/>
        </w:tabs>
        <w:spacing w:after="120" w:line="240" w:lineRule="auto"/>
        <w:ind w:firstLine="567"/>
        <w:jc w:val="both"/>
        <w:rPr>
          <w:rFonts w:ascii="Times New Roman" w:eastAsia="Times New Roman" w:hAnsi="Times New Roman" w:cs="Times New Roman"/>
          <w:sz w:val="22"/>
          <w:szCs w:val="22"/>
          <w:lang w:eastAsia="en-US"/>
        </w:rPr>
      </w:pPr>
      <w:r w:rsidRPr="00C3208C">
        <w:rPr>
          <w:rFonts w:ascii="Times New Roman" w:eastAsia="Times New Roman" w:hAnsi="Times New Roman" w:cs="Times New Roman"/>
          <w:sz w:val="22"/>
          <w:szCs w:val="22"/>
          <w:lang w:eastAsia="en-US"/>
        </w:rPr>
        <w:t>Q</w:t>
      </w:r>
      <w:r w:rsidRPr="00C3208C">
        <w:rPr>
          <w:rFonts w:ascii="Times New Roman" w:eastAsia="Times New Roman" w:hAnsi="Times New Roman" w:cs="Times New Roman"/>
          <w:sz w:val="22"/>
          <w:szCs w:val="22"/>
          <w:vertAlign w:val="subscript"/>
          <w:lang w:eastAsia="en-US"/>
        </w:rPr>
        <w:t xml:space="preserve">i </w:t>
      </w:r>
      <w:r w:rsidRPr="00C3208C">
        <w:rPr>
          <w:rFonts w:ascii="Times New Roman" w:eastAsia="Times New Roman" w:hAnsi="Times New Roman" w:cs="Times New Roman"/>
          <w:sz w:val="22"/>
          <w:szCs w:val="22"/>
          <w:lang w:eastAsia="en-US"/>
        </w:rPr>
        <w:t>- konkretaus vertinamo pasiūlymo kokybė procentais (kokybės kriterijams Nr. 1, 2, 3, 4 - skaičiuoklėje kokybės balui apskaičiuoti pasirenkamas „MAX - max balų, min - 0 balų“ variantas (kokybės kriterijai ir atitinkamas balų skaičius nurodyti 1 lentelėje).</w:t>
      </w:r>
    </w:p>
    <w:p w14:paraId="645654CE" w14:textId="77777777" w:rsidR="00C3208C" w:rsidRPr="00C3208C" w:rsidRDefault="00C3208C" w:rsidP="00C3208C">
      <w:pPr>
        <w:tabs>
          <w:tab w:val="left" w:pos="180"/>
          <w:tab w:val="left" w:pos="1080"/>
          <w:tab w:val="left" w:pos="1440"/>
        </w:tabs>
        <w:spacing w:after="120" w:line="240" w:lineRule="auto"/>
        <w:ind w:firstLine="567"/>
        <w:jc w:val="both"/>
        <w:rPr>
          <w:rFonts w:ascii="Times New Roman" w:eastAsia="Times New Roman" w:hAnsi="Times New Roman" w:cs="Times New Roman"/>
          <w:sz w:val="22"/>
          <w:szCs w:val="22"/>
          <w:lang w:eastAsia="en-US"/>
        </w:rPr>
      </w:pPr>
      <w:r w:rsidRPr="00C3208C">
        <w:rPr>
          <w:rFonts w:ascii="Times New Roman" w:eastAsia="Times New Roman" w:hAnsi="Times New Roman" w:cs="Times New Roman"/>
          <w:sz w:val="22"/>
          <w:szCs w:val="22"/>
          <w:lang w:eastAsia="en-US"/>
        </w:rPr>
        <w:t>W</w:t>
      </w:r>
      <w:r w:rsidRPr="00C3208C">
        <w:rPr>
          <w:rFonts w:ascii="Times New Roman" w:eastAsia="Times New Roman" w:hAnsi="Times New Roman" w:cs="Times New Roman"/>
          <w:sz w:val="22"/>
          <w:szCs w:val="22"/>
          <w:vertAlign w:val="subscript"/>
          <w:lang w:eastAsia="en-US"/>
        </w:rPr>
        <w:t xml:space="preserve">kaina </w:t>
      </w:r>
      <w:r w:rsidRPr="00C3208C">
        <w:rPr>
          <w:rFonts w:ascii="Times New Roman" w:eastAsia="Times New Roman" w:hAnsi="Times New Roman" w:cs="Times New Roman"/>
          <w:sz w:val="22"/>
          <w:szCs w:val="22"/>
          <w:lang w:eastAsia="en-US"/>
        </w:rPr>
        <w:t>- kainai suteiktas lyginamasis svoris;</w:t>
      </w:r>
    </w:p>
    <w:p w14:paraId="5F003F4C" w14:textId="77777777" w:rsidR="00C3208C" w:rsidRPr="00C3208C" w:rsidRDefault="00C3208C" w:rsidP="00C3208C">
      <w:pPr>
        <w:tabs>
          <w:tab w:val="left" w:pos="180"/>
          <w:tab w:val="left" w:pos="1080"/>
          <w:tab w:val="left" w:pos="1440"/>
        </w:tabs>
        <w:spacing w:after="120" w:line="240" w:lineRule="auto"/>
        <w:ind w:firstLine="567"/>
        <w:jc w:val="both"/>
        <w:rPr>
          <w:rFonts w:ascii="Times New Roman" w:eastAsia="Times New Roman" w:hAnsi="Times New Roman" w:cs="Times New Roman"/>
          <w:sz w:val="22"/>
          <w:szCs w:val="22"/>
          <w:lang w:eastAsia="en-US"/>
        </w:rPr>
      </w:pPr>
      <w:r w:rsidRPr="00C3208C">
        <w:rPr>
          <w:rFonts w:ascii="Times New Roman" w:eastAsia="Times New Roman" w:hAnsi="Times New Roman" w:cs="Times New Roman"/>
          <w:sz w:val="22"/>
          <w:szCs w:val="22"/>
          <w:lang w:eastAsia="en-US"/>
        </w:rPr>
        <w:t>P</w:t>
      </w:r>
      <w:r w:rsidRPr="00C3208C">
        <w:rPr>
          <w:rFonts w:ascii="Times New Roman" w:eastAsia="Times New Roman" w:hAnsi="Times New Roman" w:cs="Times New Roman"/>
          <w:sz w:val="22"/>
          <w:szCs w:val="22"/>
          <w:vertAlign w:val="subscript"/>
          <w:lang w:eastAsia="en-US"/>
        </w:rPr>
        <w:t xml:space="preserve">min. </w:t>
      </w:r>
      <w:r w:rsidRPr="00C3208C">
        <w:rPr>
          <w:rFonts w:ascii="Times New Roman" w:eastAsia="Times New Roman" w:hAnsi="Times New Roman" w:cs="Times New Roman"/>
          <w:sz w:val="22"/>
          <w:szCs w:val="22"/>
          <w:lang w:eastAsia="en-US"/>
        </w:rPr>
        <w:t>– mažiausia pirkimui pasiūlyta kaina.</w:t>
      </w:r>
    </w:p>
    <w:p w14:paraId="27893CFF" w14:textId="77777777" w:rsidR="00C3208C" w:rsidRPr="00C3208C" w:rsidRDefault="00C3208C" w:rsidP="00C3208C">
      <w:pPr>
        <w:tabs>
          <w:tab w:val="num" w:pos="0"/>
        </w:tabs>
        <w:spacing w:after="120" w:line="240" w:lineRule="auto"/>
        <w:ind w:right="-227" w:firstLine="567"/>
        <w:rPr>
          <w:rFonts w:ascii="Times New Roman" w:eastAsia="Times New Roman" w:hAnsi="Times New Roman" w:cs="Times New Roman"/>
          <w:sz w:val="22"/>
          <w:szCs w:val="22"/>
          <w:lang w:eastAsia="en-US"/>
        </w:rPr>
      </w:pPr>
      <w:r w:rsidRPr="00C3208C">
        <w:rPr>
          <w:rFonts w:ascii="Times New Roman" w:eastAsia="Times New Roman" w:hAnsi="Times New Roman" w:cs="Times New Roman"/>
          <w:sz w:val="22"/>
          <w:szCs w:val="22"/>
          <w:lang w:eastAsia="en-US"/>
        </w:rPr>
        <w:t>P</w:t>
      </w:r>
      <w:r w:rsidRPr="00C3208C">
        <w:rPr>
          <w:rFonts w:ascii="Times New Roman" w:eastAsia="Times New Roman" w:hAnsi="Times New Roman" w:cs="Times New Roman"/>
          <w:sz w:val="22"/>
          <w:szCs w:val="22"/>
          <w:vertAlign w:val="subscript"/>
          <w:lang w:eastAsia="en-US"/>
        </w:rPr>
        <w:t xml:space="preserve">i </w:t>
      </w:r>
      <w:r w:rsidRPr="00C3208C">
        <w:rPr>
          <w:rFonts w:ascii="Times New Roman" w:eastAsia="Times New Roman" w:hAnsi="Times New Roman" w:cs="Times New Roman"/>
          <w:sz w:val="22"/>
          <w:szCs w:val="22"/>
          <w:lang w:eastAsia="en-US"/>
        </w:rPr>
        <w:t>– konkretaus vertinamo pasiūlymo kaina. Pasiūlymuose nurodytos kainos vertinamos eurais be PVM.</w:t>
      </w:r>
    </w:p>
    <w:p w14:paraId="56F5DC2D" w14:textId="77777777" w:rsidR="00C3208C" w:rsidRPr="00C3208C" w:rsidRDefault="00C3208C" w:rsidP="00C3208C">
      <w:pPr>
        <w:tabs>
          <w:tab w:val="left" w:pos="180"/>
          <w:tab w:val="left" w:pos="1080"/>
          <w:tab w:val="left" w:pos="1440"/>
        </w:tabs>
        <w:spacing w:after="0" w:line="240" w:lineRule="auto"/>
        <w:ind w:firstLine="567"/>
        <w:contextualSpacing/>
        <w:jc w:val="both"/>
        <w:rPr>
          <w:rFonts w:ascii="Times New Roman" w:eastAsia="Calibri" w:hAnsi="Times New Roman" w:cs="Times New Roman"/>
          <w:sz w:val="22"/>
          <w:szCs w:val="22"/>
          <w:u w:val="single"/>
          <w:lang w:eastAsia="en-US"/>
        </w:rPr>
      </w:pPr>
    </w:p>
    <w:p w14:paraId="310C8683" w14:textId="77777777" w:rsidR="00C3208C" w:rsidRPr="00C3208C" w:rsidRDefault="00C3208C" w:rsidP="00C3208C">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sz w:val="22"/>
          <w:szCs w:val="22"/>
          <w:u w:val="single"/>
          <w:lang w:eastAsia="en-US"/>
        </w:rPr>
      </w:pPr>
      <w:r w:rsidRPr="00C3208C">
        <w:rPr>
          <w:rFonts w:ascii="Times New Roman" w:eastAsia="Calibri" w:hAnsi="Times New Roman" w:cs="Times New Roman"/>
          <w:sz w:val="22"/>
          <w:szCs w:val="22"/>
          <w:u w:val="single"/>
          <w:lang w:eastAsia="en-US"/>
        </w:rPr>
        <w:t>Kokybei taikoma balų skyrimo taisyklė:</w:t>
      </w:r>
    </w:p>
    <w:p w14:paraId="4891131A" w14:textId="77777777" w:rsidR="00C3208C" w:rsidRPr="00C3208C" w:rsidRDefault="00C3208C" w:rsidP="00C3208C">
      <w:pPr>
        <w:spacing w:after="0" w:line="240" w:lineRule="auto"/>
        <w:ind w:firstLine="567"/>
        <w:jc w:val="both"/>
        <w:rPr>
          <w:rFonts w:ascii="Times New Roman" w:eastAsia="Times New Roman" w:hAnsi="Times New Roman" w:cs="Times New Roman"/>
          <w:b/>
          <w:sz w:val="22"/>
          <w:szCs w:val="22"/>
          <w:lang w:eastAsia="en-US"/>
        </w:rPr>
      </w:pPr>
      <w:bookmarkStart w:id="72" w:name="_ftnref304"/>
      <w:bookmarkEnd w:id="72"/>
      <w:r w:rsidRPr="00C3208C">
        <w:rPr>
          <w:rFonts w:ascii="Times New Roman" w:eastAsia="Times New Roman" w:hAnsi="Times New Roman" w:cs="Times New Roman"/>
          <w:sz w:val="22"/>
          <w:szCs w:val="22"/>
          <w:lang w:eastAsia="en-US"/>
        </w:rPr>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 kriterijaus svoriui (t. y. 100 % svorio).</w:t>
      </w:r>
    </w:p>
    <w:p w14:paraId="0096992D" w14:textId="77777777" w:rsidR="00C3208C" w:rsidRPr="00C3208C" w:rsidRDefault="00C3208C" w:rsidP="00C3208C">
      <w:pPr>
        <w:spacing w:after="0" w:line="240" w:lineRule="auto"/>
        <w:rPr>
          <w:rFonts w:ascii="Times New Roman" w:eastAsia="Times New Roman" w:hAnsi="Times New Roman" w:cs="Times New Roman"/>
          <w:b/>
          <w:sz w:val="22"/>
          <w:szCs w:val="22"/>
          <w:lang w:eastAsia="en-US"/>
        </w:rPr>
      </w:pPr>
    </w:p>
    <w:p w14:paraId="2C7F06D3" w14:textId="77777777" w:rsidR="00C3208C" w:rsidRPr="00C3208C" w:rsidRDefault="00C3208C" w:rsidP="00C3208C">
      <w:pPr>
        <w:spacing w:after="0" w:line="240" w:lineRule="auto"/>
        <w:ind w:firstLine="567"/>
        <w:jc w:val="both"/>
        <w:rPr>
          <w:rFonts w:ascii="Times New Roman" w:eastAsia="Times New Roman" w:hAnsi="Times New Roman" w:cs="Times New Roman"/>
          <w:b/>
          <w:sz w:val="22"/>
          <w:szCs w:val="22"/>
        </w:rPr>
      </w:pPr>
      <w:r w:rsidRPr="00C3208C">
        <w:rPr>
          <w:rFonts w:ascii="Times New Roman" w:eastAsia="Times New Roman" w:hAnsi="Times New Roman" w:cs="Times New Roman"/>
          <w:b/>
          <w:sz w:val="22"/>
          <w:szCs w:val="22"/>
        </w:rPr>
        <w:t>Pagal šią formulę laimėtoju pripažįstamas pasiūlymas, surinkęs didžiausią balų skaičių.</w:t>
      </w:r>
    </w:p>
    <w:p w14:paraId="20359E54" w14:textId="77777777" w:rsidR="00C3208C" w:rsidRPr="00C3208C" w:rsidRDefault="00C3208C" w:rsidP="00C3208C">
      <w:pPr>
        <w:spacing w:after="0" w:line="240" w:lineRule="auto"/>
        <w:ind w:firstLine="567"/>
        <w:jc w:val="both"/>
        <w:rPr>
          <w:rFonts w:ascii="Times New Roman" w:eastAsia="Times New Roman" w:hAnsi="Times New Roman" w:cs="Times New Roman"/>
          <w:b/>
          <w:sz w:val="22"/>
          <w:szCs w:val="22"/>
        </w:rPr>
      </w:pPr>
      <w:hyperlink r:id="rId22" w:history="1">
        <w:r w:rsidRPr="00C3208C">
          <w:rPr>
            <w:rFonts w:ascii="Times New Roman" w:eastAsia="Times New Roman" w:hAnsi="Times New Roman" w:cs="Times New Roman"/>
            <w:bCs/>
            <w:color w:val="0000FF"/>
            <w:sz w:val="22"/>
            <w:szCs w:val="22"/>
            <w:u w:val="single"/>
            <w:lang w:eastAsia="en-US"/>
          </w:rPr>
          <w:t>https://vpt.lrv.lt/uploads/vpt/documents/files/mp/env_skaiciuokle.xlsm</w:t>
        </w:r>
      </w:hyperlink>
      <w:r w:rsidRPr="00C3208C">
        <w:rPr>
          <w:rFonts w:ascii="Times New Roman" w:eastAsia="Times New Roman" w:hAnsi="Times New Roman" w:cs="Times New Roman"/>
          <w:bCs/>
          <w:sz w:val="22"/>
          <w:szCs w:val="22"/>
          <w:lang w:eastAsia="en-US"/>
        </w:rPr>
        <w:t xml:space="preserve"> </w:t>
      </w:r>
    </w:p>
    <w:p w14:paraId="4407BB0B" w14:textId="77777777" w:rsidR="00C3208C" w:rsidRPr="00C3208C" w:rsidRDefault="00C3208C" w:rsidP="00C3208C">
      <w:pPr>
        <w:spacing w:after="0" w:line="240" w:lineRule="auto"/>
        <w:rPr>
          <w:rFonts w:ascii="Times New Roman" w:eastAsia="Times New Roman" w:hAnsi="Times New Roman" w:cs="Times New Roman"/>
          <w:b/>
          <w:sz w:val="22"/>
          <w:szCs w:val="22"/>
          <w:lang w:eastAsia="en-US"/>
        </w:rPr>
      </w:pPr>
    </w:p>
    <w:p w14:paraId="779F71DE" w14:textId="77777777" w:rsidR="00C3208C" w:rsidRPr="00C3208C" w:rsidRDefault="00C3208C" w:rsidP="00C3208C">
      <w:pPr>
        <w:numPr>
          <w:ilvl w:val="0"/>
          <w:numId w:val="35"/>
        </w:numPr>
        <w:tabs>
          <w:tab w:val="left" w:pos="993"/>
        </w:tabs>
        <w:spacing w:after="0" w:line="240" w:lineRule="auto"/>
        <w:ind w:left="0" w:firstLine="567"/>
        <w:contextualSpacing/>
        <w:jc w:val="both"/>
        <w:rPr>
          <w:rFonts w:ascii="Times New Roman" w:eastAsia="Calibri" w:hAnsi="Times New Roman" w:cs="Times New Roman"/>
          <w:kern w:val="2"/>
          <w:sz w:val="22"/>
          <w:szCs w:val="22"/>
          <w:lang w:eastAsia="en-US"/>
          <w14:ligatures w14:val="standardContextual"/>
        </w:rPr>
      </w:pPr>
      <w:r w:rsidRPr="00C3208C">
        <w:rPr>
          <w:rFonts w:ascii="Times New Roman" w:eastAsia="Calibri" w:hAnsi="Times New Roman" w:cs="Times New Roman"/>
          <w:kern w:val="2"/>
          <w:sz w:val="22"/>
          <w:szCs w:val="22"/>
          <w:lang w:eastAsia="en-US"/>
          <w14:ligatures w14:val="standardContextual"/>
        </w:rPr>
        <w:t>Tais atvejais, kai kelių dalyvių ekonominis naudingumas yra vienodas, nustatant pasiūlymų eilę, pirmesnis į šią eilę įrašomas dalyvis, kurio pasiūlymas pateiktas anksčiausiai.</w:t>
      </w:r>
    </w:p>
    <w:p w14:paraId="770042E4" w14:textId="77777777" w:rsidR="00DA07B4" w:rsidRDefault="00DA07B4" w:rsidP="005F5508">
      <w:pPr>
        <w:spacing w:after="120"/>
        <w:ind w:firstLine="397"/>
        <w:rPr>
          <w:rFonts w:ascii="Times New Roman" w:eastAsia="Times New Roman" w:hAnsi="Times New Roman" w:cs="Times New Roman"/>
          <w:color w:val="7030A0"/>
          <w:lang w:eastAsia="en-US"/>
        </w:rPr>
      </w:pPr>
    </w:p>
    <w:p w14:paraId="596696E4" w14:textId="77777777" w:rsidR="00DA07B4" w:rsidRDefault="00DA07B4" w:rsidP="005F5508">
      <w:pPr>
        <w:spacing w:after="120"/>
        <w:ind w:firstLine="397"/>
        <w:rPr>
          <w:rFonts w:ascii="Times New Roman" w:eastAsia="Times New Roman" w:hAnsi="Times New Roman" w:cs="Times New Roman"/>
          <w:color w:val="7030A0"/>
          <w:lang w:eastAsia="en-US"/>
        </w:rPr>
      </w:pPr>
    </w:p>
    <w:p w14:paraId="4FF136B6" w14:textId="77777777" w:rsidR="00DA07B4" w:rsidRDefault="00DA07B4" w:rsidP="005F5508">
      <w:pPr>
        <w:spacing w:after="120"/>
        <w:ind w:firstLine="397"/>
        <w:rPr>
          <w:rFonts w:ascii="Times New Roman" w:eastAsia="Times New Roman" w:hAnsi="Times New Roman" w:cs="Times New Roman"/>
          <w:color w:val="7030A0"/>
          <w:lang w:eastAsia="en-US"/>
        </w:rPr>
      </w:pPr>
    </w:p>
    <w:p w14:paraId="136071FE" w14:textId="77777777" w:rsidR="00DA07B4" w:rsidRDefault="00DA07B4" w:rsidP="005F5508">
      <w:pPr>
        <w:spacing w:after="120"/>
        <w:ind w:firstLine="397"/>
        <w:rPr>
          <w:rFonts w:ascii="Times New Roman" w:eastAsia="Times New Roman" w:hAnsi="Times New Roman" w:cs="Times New Roman"/>
          <w:color w:val="7030A0"/>
          <w:lang w:eastAsia="en-US"/>
        </w:rPr>
      </w:pPr>
    </w:p>
    <w:p w14:paraId="428EFAEF" w14:textId="77777777" w:rsidR="00DA07B4" w:rsidRDefault="00DA07B4" w:rsidP="005F5508">
      <w:pPr>
        <w:spacing w:after="120"/>
        <w:ind w:firstLine="397"/>
        <w:rPr>
          <w:rFonts w:ascii="Times New Roman" w:eastAsia="Times New Roman" w:hAnsi="Times New Roman" w:cs="Times New Roman"/>
          <w:color w:val="7030A0"/>
          <w:lang w:eastAsia="en-US"/>
        </w:rPr>
      </w:pPr>
    </w:p>
    <w:p w14:paraId="0C1DD4D9" w14:textId="77777777" w:rsidR="00DA07B4" w:rsidRDefault="00DA07B4" w:rsidP="005F5508">
      <w:pPr>
        <w:spacing w:after="120"/>
        <w:ind w:firstLine="397"/>
        <w:rPr>
          <w:rFonts w:ascii="Times New Roman" w:eastAsia="Times New Roman" w:hAnsi="Times New Roman" w:cs="Times New Roman"/>
          <w:color w:val="7030A0"/>
          <w:lang w:eastAsia="en-US"/>
        </w:rPr>
      </w:pPr>
    </w:p>
    <w:p w14:paraId="64D9D5F8" w14:textId="77777777" w:rsidR="00DA07B4" w:rsidRDefault="00DA07B4" w:rsidP="005F5508">
      <w:pPr>
        <w:spacing w:after="120"/>
        <w:ind w:firstLine="397"/>
        <w:rPr>
          <w:rFonts w:ascii="Times New Roman" w:eastAsia="Times New Roman" w:hAnsi="Times New Roman" w:cs="Times New Roman"/>
          <w:color w:val="7030A0"/>
          <w:lang w:eastAsia="en-US"/>
        </w:rPr>
      </w:pPr>
    </w:p>
    <w:p w14:paraId="56086BA2" w14:textId="77777777" w:rsidR="00DA07B4" w:rsidRDefault="00DA07B4" w:rsidP="005F5508">
      <w:pPr>
        <w:spacing w:after="120"/>
        <w:ind w:firstLine="397"/>
        <w:rPr>
          <w:rFonts w:ascii="Times New Roman" w:eastAsia="Times New Roman" w:hAnsi="Times New Roman" w:cs="Times New Roman"/>
          <w:color w:val="7030A0"/>
          <w:lang w:eastAsia="en-US"/>
        </w:rPr>
      </w:pPr>
    </w:p>
    <w:p w14:paraId="12CB3D4E" w14:textId="77777777" w:rsidR="00DA07B4" w:rsidRDefault="00DA07B4" w:rsidP="005F5508">
      <w:pPr>
        <w:spacing w:after="120"/>
        <w:ind w:firstLine="397"/>
        <w:rPr>
          <w:rFonts w:ascii="Times New Roman" w:eastAsia="Times New Roman" w:hAnsi="Times New Roman" w:cs="Times New Roman"/>
          <w:color w:val="7030A0"/>
          <w:lang w:eastAsia="en-US"/>
        </w:rPr>
      </w:pPr>
    </w:p>
    <w:p w14:paraId="61E2DE68" w14:textId="77777777" w:rsidR="00DA07B4" w:rsidRDefault="00DA07B4" w:rsidP="005F5508">
      <w:pPr>
        <w:spacing w:after="120"/>
        <w:ind w:firstLine="397"/>
        <w:rPr>
          <w:rFonts w:ascii="Times New Roman" w:eastAsia="Times New Roman" w:hAnsi="Times New Roman" w:cs="Times New Roman"/>
          <w:color w:val="7030A0"/>
          <w:lang w:eastAsia="en-US"/>
        </w:rPr>
      </w:pPr>
    </w:p>
    <w:p w14:paraId="40999706" w14:textId="77777777" w:rsidR="00C3208C" w:rsidRDefault="00C3208C" w:rsidP="005F5508">
      <w:pPr>
        <w:spacing w:after="120"/>
        <w:ind w:firstLine="397"/>
        <w:rPr>
          <w:rFonts w:ascii="Times New Roman" w:eastAsia="Times New Roman" w:hAnsi="Times New Roman" w:cs="Times New Roman"/>
          <w:color w:val="7030A0"/>
          <w:lang w:eastAsia="en-US"/>
        </w:rPr>
      </w:pPr>
    </w:p>
    <w:p w14:paraId="3C6025DD" w14:textId="77777777" w:rsidR="00C3208C" w:rsidRPr="005F5508" w:rsidRDefault="00C3208C" w:rsidP="005F5508">
      <w:pPr>
        <w:spacing w:after="120"/>
        <w:ind w:firstLine="397"/>
        <w:rPr>
          <w:rFonts w:ascii="Times New Roman" w:eastAsia="Times New Roman" w:hAnsi="Times New Roman" w:cs="Times New Roman"/>
          <w:color w:val="7030A0"/>
          <w:lang w:eastAsia="en-US"/>
        </w:rPr>
      </w:pPr>
    </w:p>
    <w:p w14:paraId="2AFA6984" w14:textId="77777777" w:rsidR="005F5508" w:rsidRPr="005F5508" w:rsidRDefault="005F5508" w:rsidP="005F5508">
      <w:pPr>
        <w:spacing w:after="120"/>
        <w:ind w:firstLine="397"/>
        <w:rPr>
          <w:rFonts w:ascii="Times New Roman" w:eastAsia="Times New Roman" w:hAnsi="Times New Roman" w:cs="Times New Roman"/>
          <w:color w:val="7030A0"/>
          <w:lang w:eastAsia="en-US"/>
        </w:rPr>
      </w:pPr>
    </w:p>
    <w:p w14:paraId="1B28B316" w14:textId="7916B1D3" w:rsidR="005F5508" w:rsidRPr="00590B88" w:rsidRDefault="005F5508" w:rsidP="00DA07B4">
      <w:pPr>
        <w:pStyle w:val="Antrat1"/>
        <w:ind w:firstLine="4678"/>
        <w:jc w:val="right"/>
        <w:rPr>
          <w:rFonts w:asciiTheme="majorBidi" w:hAnsiTheme="majorBidi"/>
          <w:color w:val="4472C4" w:themeColor="accent1"/>
          <w:sz w:val="22"/>
          <w:szCs w:val="22"/>
        </w:rPr>
      </w:pPr>
      <w:bookmarkStart w:id="73" w:name="_Toc191278238"/>
      <w:r w:rsidRPr="00590B88">
        <w:rPr>
          <w:rFonts w:asciiTheme="majorBidi" w:hAnsiTheme="majorBidi"/>
          <w:color w:val="4472C4" w:themeColor="accent1"/>
          <w:sz w:val="22"/>
          <w:szCs w:val="22"/>
        </w:rPr>
        <w:lastRenderedPageBreak/>
        <w:t>Pirkimo sąlygų 8 priedas „Tiekėjo deklaracija dėl atitikties Reglamento nuostatoms juridiniam asmeniui“</w:t>
      </w:r>
      <w:bookmarkEnd w:id="71"/>
      <w:bookmarkEnd w:id="73"/>
    </w:p>
    <w:p w14:paraId="036B1994" w14:textId="77777777" w:rsidR="005F5508" w:rsidRPr="005F5508" w:rsidRDefault="005F5508" w:rsidP="005F5508">
      <w:pPr>
        <w:jc w:val="center"/>
        <w:rPr>
          <w:rFonts w:ascii="Times New Roman" w:hAnsi="Times New Roman" w:cs="Times New Roman"/>
        </w:rPr>
      </w:pPr>
      <w:r w:rsidRPr="005F5508">
        <w:rPr>
          <w:rFonts w:ascii="Times New Roman" w:hAnsi="Times New Roman" w:cs="Times New Roman"/>
        </w:rPr>
        <w:t>Herbas arba prekių ženklas</w:t>
      </w:r>
    </w:p>
    <w:p w14:paraId="3EC0FA4A" w14:textId="77777777" w:rsidR="005F5508" w:rsidRPr="005F5508" w:rsidRDefault="005F5508" w:rsidP="005F5508">
      <w:pPr>
        <w:jc w:val="center"/>
        <w:rPr>
          <w:rFonts w:ascii="Times New Roman" w:hAnsi="Times New Roman" w:cs="Times New Roman"/>
          <w:sz w:val="20"/>
          <w:szCs w:val="20"/>
        </w:rPr>
      </w:pPr>
      <w:r w:rsidRPr="005F5508">
        <w:rPr>
          <w:rFonts w:ascii="Times New Roman" w:hAnsi="Times New Roman" w:cs="Times New Roman"/>
          <w:sz w:val="20"/>
          <w:szCs w:val="20"/>
        </w:rPr>
        <w:t>(Tiekėjo pavadinimas)</w:t>
      </w:r>
    </w:p>
    <w:p w14:paraId="0C4EB337"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3DFFA6" w14:textId="77777777" w:rsidR="005F5508" w:rsidRPr="005F5508" w:rsidRDefault="005F5508" w:rsidP="005F5508">
      <w:pPr>
        <w:spacing w:after="0" w:line="240" w:lineRule="auto"/>
        <w:jc w:val="center"/>
        <w:rPr>
          <w:rFonts w:ascii="Times New Roman" w:hAnsi="Times New Roman" w:cs="Times New Roman"/>
          <w:sz w:val="24"/>
          <w:szCs w:val="24"/>
        </w:rPr>
      </w:pPr>
      <w:r w:rsidRPr="005F5508">
        <w:rPr>
          <w:rFonts w:ascii="Times New Roman" w:hAnsi="Times New Roman" w:cs="Times New Roman"/>
        </w:rPr>
        <w:t>__________________________</w:t>
      </w:r>
    </w:p>
    <w:p w14:paraId="5F8565C2" w14:textId="77777777" w:rsidR="005F5508" w:rsidRPr="005F5508" w:rsidRDefault="005F5508" w:rsidP="005F5508">
      <w:pPr>
        <w:tabs>
          <w:tab w:val="center" w:pos="2520"/>
        </w:tabs>
        <w:spacing w:after="0" w:line="240" w:lineRule="auto"/>
        <w:jc w:val="center"/>
        <w:rPr>
          <w:rFonts w:ascii="Times New Roman" w:hAnsi="Times New Roman" w:cs="Times New Roman"/>
          <w:i/>
          <w:iCs/>
          <w:sz w:val="20"/>
          <w:szCs w:val="20"/>
        </w:rPr>
      </w:pPr>
      <w:r w:rsidRPr="005F5508">
        <w:rPr>
          <w:rFonts w:ascii="Times New Roman" w:hAnsi="Times New Roman" w:cs="Times New Roman"/>
          <w:i/>
          <w:iCs/>
          <w:sz w:val="20"/>
          <w:szCs w:val="20"/>
        </w:rPr>
        <w:t>(Adresatas (perkančioji organizacija))</w:t>
      </w:r>
    </w:p>
    <w:p w14:paraId="1B9DB73E" w14:textId="77777777" w:rsidR="005F5508" w:rsidRPr="005F5508" w:rsidRDefault="005F5508" w:rsidP="005F5508">
      <w:pPr>
        <w:jc w:val="center"/>
        <w:rPr>
          <w:rFonts w:ascii="Times New Roman" w:hAnsi="Times New Roman" w:cs="Times New Roman"/>
          <w:b/>
          <w:sz w:val="24"/>
          <w:szCs w:val="24"/>
        </w:rPr>
      </w:pPr>
    </w:p>
    <w:p w14:paraId="0C8B915B" w14:textId="77777777" w:rsidR="005F5508" w:rsidRPr="005F5508" w:rsidRDefault="005F5508" w:rsidP="005F5508">
      <w:pPr>
        <w:autoSpaceDE w:val="0"/>
        <w:autoSpaceDN w:val="0"/>
        <w:adjustRightInd w:val="0"/>
        <w:jc w:val="center"/>
        <w:rPr>
          <w:rFonts w:ascii="Times New Roman" w:hAnsi="Times New Roman" w:cs="Times New Roman"/>
        </w:rPr>
      </w:pPr>
      <w:r w:rsidRPr="005F5508">
        <w:rPr>
          <w:rFonts w:ascii="Times New Roman" w:hAnsi="Times New Roman" w:cs="Times New Roman"/>
          <w:b/>
          <w:bCs/>
        </w:rPr>
        <w:t>TIEKĖJO DEKLARACIJA</w:t>
      </w:r>
    </w:p>
    <w:p w14:paraId="6153FCA4" w14:textId="77777777" w:rsidR="005F5508" w:rsidRPr="005F5508" w:rsidRDefault="005F5508" w:rsidP="005F5508">
      <w:pPr>
        <w:shd w:val="clear" w:color="auto" w:fill="FFFFFF"/>
        <w:spacing w:after="0" w:line="240" w:lineRule="auto"/>
        <w:jc w:val="center"/>
        <w:rPr>
          <w:rFonts w:ascii="Times New Roman" w:hAnsi="Times New Roman" w:cs="Times New Roman"/>
          <w:b/>
          <w:bCs/>
        </w:rPr>
      </w:pPr>
      <w:r w:rsidRPr="005F5508">
        <w:rPr>
          <w:rFonts w:ascii="Times New Roman" w:hAnsi="Times New Roman" w:cs="Times New Roman"/>
        </w:rPr>
        <w:t>_____________</w:t>
      </w:r>
      <w:r w:rsidRPr="005F5508">
        <w:rPr>
          <w:rFonts w:ascii="Times New Roman" w:hAnsi="Times New Roman" w:cs="Times New Roman"/>
          <w:b/>
          <w:bCs/>
        </w:rPr>
        <w:t xml:space="preserve"> </w:t>
      </w:r>
      <w:r w:rsidRPr="005F5508">
        <w:rPr>
          <w:rFonts w:ascii="Times New Roman" w:hAnsi="Times New Roman" w:cs="Times New Roman"/>
        </w:rPr>
        <w:t>Nr.______</w:t>
      </w:r>
    </w:p>
    <w:p w14:paraId="6E0FFC56" w14:textId="77777777" w:rsidR="005F5508" w:rsidRPr="005F5508" w:rsidRDefault="005F5508" w:rsidP="005F5508">
      <w:pPr>
        <w:shd w:val="clear" w:color="auto" w:fill="FFFFFF"/>
        <w:spacing w:after="0" w:line="240" w:lineRule="auto"/>
        <w:ind w:firstLine="3969"/>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 xml:space="preserve">           (Data)</w:t>
      </w:r>
    </w:p>
    <w:p w14:paraId="76506A7F" w14:textId="77777777" w:rsidR="005F5508" w:rsidRPr="005F5508" w:rsidRDefault="005F5508" w:rsidP="005F5508">
      <w:pPr>
        <w:shd w:val="clear" w:color="auto" w:fill="FFFFFF"/>
        <w:spacing w:after="0" w:line="240" w:lineRule="auto"/>
        <w:jc w:val="center"/>
        <w:rPr>
          <w:rFonts w:ascii="Times New Roman" w:hAnsi="Times New Roman" w:cs="Times New Roman"/>
          <w:bCs/>
          <w:color w:val="000000"/>
          <w:sz w:val="24"/>
          <w:szCs w:val="24"/>
        </w:rPr>
      </w:pPr>
      <w:r w:rsidRPr="005F5508">
        <w:rPr>
          <w:rFonts w:ascii="Times New Roman" w:hAnsi="Times New Roman" w:cs="Times New Roman"/>
          <w:bCs/>
          <w:color w:val="000000"/>
        </w:rPr>
        <w:t>_____________</w:t>
      </w:r>
    </w:p>
    <w:p w14:paraId="061282B3" w14:textId="77777777" w:rsidR="005F5508" w:rsidRPr="005F5508" w:rsidRDefault="005F5508" w:rsidP="005F5508">
      <w:pPr>
        <w:shd w:val="clear" w:color="auto" w:fill="FFFFFF"/>
        <w:spacing w:after="0" w:line="240" w:lineRule="auto"/>
        <w:jc w:val="center"/>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(Sudarymo vieta)</w:t>
      </w:r>
    </w:p>
    <w:p w14:paraId="0F2CCA8C" w14:textId="77777777" w:rsidR="005F5508" w:rsidRPr="005F5508" w:rsidRDefault="005F5508" w:rsidP="005F5508">
      <w:pPr>
        <w:shd w:val="clear" w:color="auto" w:fill="FFFFFF"/>
        <w:jc w:val="center"/>
        <w:rPr>
          <w:rFonts w:ascii="Times New Roman" w:hAnsi="Times New Roman" w:cs="Times New Roman"/>
          <w:bCs/>
          <w:color w:val="000000"/>
          <w:sz w:val="20"/>
          <w:szCs w:val="20"/>
        </w:rPr>
      </w:pPr>
    </w:p>
    <w:p w14:paraId="44631535" w14:textId="77777777" w:rsidR="005F5508" w:rsidRPr="005F5508" w:rsidRDefault="005F5508" w:rsidP="005F5508">
      <w:pPr>
        <w:tabs>
          <w:tab w:val="left" w:pos="851"/>
        </w:tabs>
        <w:snapToGrid w:val="0"/>
        <w:spacing w:after="0" w:line="240" w:lineRule="auto"/>
        <w:ind w:right="-1"/>
        <w:jc w:val="both"/>
        <w:rPr>
          <w:rFonts w:ascii="Times New Roman" w:hAnsi="Times New Roman" w:cs="Times New Roman"/>
          <w:spacing w:val="-2"/>
        </w:rPr>
      </w:pPr>
      <w:r w:rsidRPr="005F5508">
        <w:rPr>
          <w:rFonts w:ascii="Times New Roman" w:hAnsi="Times New Roman" w:cs="Times New Roman"/>
          <w:spacing w:val="-2"/>
        </w:rPr>
        <w:t>Aš, ______________________________________________________________________</w:t>
      </w:r>
      <w:r w:rsidRPr="005F5508">
        <w:rPr>
          <w:rFonts w:ascii="Times New Roman" w:hAnsi="Times New Roman" w:cs="Times New Roman"/>
          <w:spacing w:val="-2"/>
        </w:rPr>
        <w:softHyphen/>
      </w:r>
      <w:r w:rsidRPr="005F5508">
        <w:rPr>
          <w:rFonts w:ascii="Times New Roman" w:hAnsi="Times New Roman" w:cs="Times New Roman"/>
          <w:spacing w:val="-2"/>
        </w:rPr>
        <w:softHyphen/>
      </w:r>
      <w:r w:rsidRPr="005F5508">
        <w:rPr>
          <w:rFonts w:ascii="Times New Roman" w:hAnsi="Times New Roman" w:cs="Times New Roman"/>
          <w:spacing w:val="-2"/>
        </w:rPr>
        <w:softHyphen/>
      </w:r>
      <w:r w:rsidRPr="005F5508">
        <w:rPr>
          <w:rFonts w:ascii="Times New Roman" w:hAnsi="Times New Roman" w:cs="Times New Roman"/>
          <w:spacing w:val="-2"/>
        </w:rPr>
        <w:softHyphen/>
        <w:t>____________________ ,</w:t>
      </w:r>
    </w:p>
    <w:p w14:paraId="28315C82" w14:textId="77777777" w:rsidR="005F5508" w:rsidRPr="005F5508" w:rsidRDefault="005F5508" w:rsidP="005F5508">
      <w:pPr>
        <w:tabs>
          <w:tab w:val="left" w:pos="851"/>
        </w:tabs>
        <w:snapToGrid w:val="0"/>
        <w:ind w:right="-1"/>
        <w:jc w:val="both"/>
        <w:rPr>
          <w:rFonts w:ascii="Times New Roman" w:hAnsi="Times New Roman" w:cs="Times New Roman"/>
          <w:i/>
          <w:iCs/>
          <w:spacing w:val="-2"/>
          <w:sz w:val="20"/>
          <w:szCs w:val="20"/>
        </w:rPr>
      </w:pPr>
      <w:r w:rsidRPr="005F5508">
        <w:rPr>
          <w:rFonts w:ascii="Times New Roman" w:hAnsi="Times New Roman" w:cs="Times New Roman"/>
          <w:spacing w:val="-2"/>
        </w:rPr>
        <w:tab/>
      </w:r>
      <w:r w:rsidRPr="005F5508">
        <w:rPr>
          <w:rFonts w:ascii="Times New Roman" w:hAnsi="Times New Roman" w:cs="Times New Roman"/>
          <w:spacing w:val="-2"/>
        </w:rPr>
        <w:tab/>
      </w:r>
      <w:r w:rsidRPr="005F5508">
        <w:rPr>
          <w:rFonts w:ascii="Times New Roman" w:hAnsi="Times New Roman" w:cs="Times New Roman"/>
          <w:spacing w:val="-2"/>
          <w:sz w:val="20"/>
          <w:szCs w:val="20"/>
        </w:rPr>
        <w:t xml:space="preserve">                 </w:t>
      </w:r>
      <w:r w:rsidRPr="005F5508">
        <w:rPr>
          <w:rFonts w:ascii="Times New Roman" w:hAnsi="Times New Roman" w:cs="Times New Roman"/>
          <w:i/>
          <w:iCs/>
          <w:spacing w:val="-2"/>
          <w:sz w:val="20"/>
          <w:szCs w:val="20"/>
        </w:rPr>
        <w:t>(Tiekėjo vadovo ar jo įgalioto asmens pareigų pavadinimas, vardas ir pavardė)</w:t>
      </w:r>
    </w:p>
    <w:p w14:paraId="08B6C14B"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tvirtinu, kad mano vadovaujamas (-a) (atstovaujamas (-a))______________________________________________ ,</w:t>
      </w:r>
    </w:p>
    <w:p w14:paraId="66221A75" w14:textId="77777777" w:rsidR="005F5508" w:rsidRPr="005F5508" w:rsidRDefault="005F5508" w:rsidP="005F5508">
      <w:pPr>
        <w:snapToGrid w:val="0"/>
        <w:spacing w:after="0" w:line="240" w:lineRule="auto"/>
        <w:jc w:val="both"/>
        <w:rPr>
          <w:rFonts w:ascii="Times New Roman" w:hAnsi="Times New Roman" w:cs="Times New Roman"/>
          <w:i/>
          <w:iCs/>
          <w:spacing w:val="-2"/>
          <w:sz w:val="20"/>
          <w:szCs w:val="20"/>
        </w:rPr>
      </w:pPr>
      <w:r w:rsidRPr="005F5508">
        <w:rPr>
          <w:rFonts w:ascii="Times New Roman" w:hAnsi="Times New Roman" w:cs="Times New Roman"/>
          <w:spacing w:val="-2"/>
          <w:sz w:val="20"/>
          <w:szCs w:val="20"/>
        </w:rPr>
        <w:t xml:space="preserve">                                                                                                                                      </w:t>
      </w:r>
      <w:r w:rsidRPr="005F5508">
        <w:rPr>
          <w:rFonts w:ascii="Times New Roman" w:hAnsi="Times New Roman" w:cs="Times New Roman"/>
          <w:i/>
          <w:iCs/>
          <w:spacing w:val="-2"/>
          <w:sz w:val="20"/>
          <w:szCs w:val="20"/>
        </w:rPr>
        <w:t>(Tiekėjo pavadinimas)</w:t>
      </w:r>
    </w:p>
    <w:p w14:paraId="455DEDE5"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dalyvaujantis (-i) ________________________________________________________________________________</w:t>
      </w:r>
    </w:p>
    <w:p w14:paraId="3F7C398A" w14:textId="77777777" w:rsidR="005F5508" w:rsidRPr="005F5508" w:rsidRDefault="005F5508" w:rsidP="005F5508">
      <w:pPr>
        <w:snapToGrid w:val="0"/>
        <w:spacing w:after="0" w:line="240" w:lineRule="auto"/>
        <w:ind w:firstLine="1296"/>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(perkančiosios organizacijos pavadinimas)</w:t>
      </w:r>
    </w:p>
    <w:p w14:paraId="1BB84AB0"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atliekamame ___________________________________________________________________________________</w:t>
      </w:r>
    </w:p>
    <w:p w14:paraId="0815F677" w14:textId="77777777" w:rsidR="005F5508" w:rsidRPr="005F5508" w:rsidRDefault="005F5508" w:rsidP="005F5508">
      <w:pPr>
        <w:snapToGrid w:val="0"/>
        <w:spacing w:after="0" w:line="240" w:lineRule="auto"/>
        <w:ind w:left="1296" w:firstLine="1296"/>
        <w:jc w:val="both"/>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(Pirkimo objekto pavadinimas, pirkimo numeris)</w:t>
      </w:r>
    </w:p>
    <w:p w14:paraId="4D9CF35E"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skelbtame ____________________________________________________________________________________ ,</w:t>
      </w:r>
    </w:p>
    <w:p w14:paraId="19314993" w14:textId="77777777" w:rsidR="005F5508" w:rsidRPr="005F5508" w:rsidRDefault="005F5508" w:rsidP="005F5508">
      <w:pPr>
        <w:snapToGrid w:val="0"/>
        <w:spacing w:after="0" w:line="240" w:lineRule="auto"/>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 xml:space="preserve">        (Skelbimo data)</w:t>
      </w:r>
    </w:p>
    <w:p w14:paraId="12E03983" w14:textId="77777777" w:rsidR="005F5508" w:rsidRPr="005F5508" w:rsidRDefault="005F5508" w:rsidP="005F5508">
      <w:pPr>
        <w:jc w:val="both"/>
        <w:rPr>
          <w:rFonts w:ascii="Times New Roman" w:hAnsi="Times New Roman" w:cs="Times New Roman"/>
          <w:sz w:val="24"/>
          <w:szCs w:val="24"/>
        </w:rPr>
      </w:pPr>
    </w:p>
    <w:p w14:paraId="3F0B1767"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nėra įtakojama Rusijos, kaip nurodyta </w:t>
      </w:r>
      <w:r w:rsidRPr="005F5508">
        <w:rPr>
          <w:rFonts w:ascii="Times New Roman" w:hAnsi="Times New Roman" w:cs="Times New Roman"/>
          <w:b/>
          <w:bCs/>
          <w:sz w:val="20"/>
          <w:szCs w:val="20"/>
        </w:rPr>
        <w:t>Tarybos reglamento</w:t>
      </w:r>
      <w:r w:rsidRPr="005F5508">
        <w:rPr>
          <w:rFonts w:ascii="Times New Roman" w:hAnsi="Times New Roman" w:cs="Times New Roman"/>
          <w:sz w:val="20"/>
          <w:szCs w:val="20"/>
        </w:rPr>
        <w:t xml:space="preserve"> </w:t>
      </w:r>
      <w:r w:rsidRPr="005F550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5508">
        <w:rPr>
          <w:rFonts w:ascii="Times New Roman" w:hAnsi="Times New Roman" w:cs="Times New Roman"/>
          <w:sz w:val="20"/>
          <w:szCs w:val="20"/>
        </w:rPr>
        <w:t>5k straipsnyje nustatytuose apribojimuose. Visų pirma pareiškiu, kad:</w:t>
      </w:r>
    </w:p>
    <w:p w14:paraId="278DA8D4"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(a) mano atstovaujama įmonė (ir nė viena iš bendrovių, kurios yra mūsų konsorciumo nariais) nėra įsteigta Rusijoje;</w:t>
      </w:r>
    </w:p>
    <w:p w14:paraId="0092A1C4"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5F5508">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5F5508">
        <w:rPr>
          <w:rFonts w:ascii="Times New Roman" w:hAnsi="Times New Roman" w:cs="Times New Roman"/>
          <w:sz w:val="20"/>
          <w:szCs w:val="20"/>
        </w:rPr>
        <w:t xml:space="preserve">; </w:t>
      </w:r>
    </w:p>
    <w:p w14:paraId="14547A07" w14:textId="77777777" w:rsidR="005F5508" w:rsidRPr="005F5508" w:rsidRDefault="005F5508" w:rsidP="005F5508">
      <w:pPr>
        <w:jc w:val="both"/>
        <w:rPr>
          <w:rFonts w:ascii="Times New Roman" w:hAnsi="Times New Roman" w:cs="Times New Roman"/>
          <w:sz w:val="20"/>
          <w:szCs w:val="20"/>
          <w:shd w:val="clear" w:color="auto" w:fill="FFFFFF"/>
        </w:rPr>
      </w:pPr>
      <w:r w:rsidRPr="005F5508">
        <w:rPr>
          <w:rFonts w:ascii="Times New Roman" w:hAnsi="Times New Roman" w:cs="Times New Roman"/>
          <w:sz w:val="20"/>
          <w:szCs w:val="20"/>
        </w:rPr>
        <w:t xml:space="preserve">(c) nei aš, nei mano atstovaujama bendrovė nesame </w:t>
      </w:r>
      <w:r w:rsidRPr="005F5508">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7DA1D43"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d) sutartis nebus paskirta vykdyti </w:t>
      </w:r>
      <w:r w:rsidRPr="005F5508">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55A15397" w14:textId="77777777" w:rsidR="005F5508" w:rsidRPr="005F5508" w:rsidRDefault="005F5508" w:rsidP="005F5508">
      <w:pPr>
        <w:rPr>
          <w:rFonts w:ascii="Times New Roman" w:hAnsi="Times New Roman" w:cs="Times New Roman"/>
          <w:sz w:val="20"/>
          <w:szCs w:val="20"/>
        </w:rPr>
      </w:pPr>
      <w:r w:rsidRPr="005F5508">
        <w:rPr>
          <w:rFonts w:ascii="Times New Roman" w:hAnsi="Times New Roman" w:cs="Times New Roman"/>
          <w:sz w:val="20"/>
          <w:szCs w:val="20"/>
        </w:rPr>
        <w:br w:type="page"/>
      </w:r>
    </w:p>
    <w:p w14:paraId="2910AB8D" w14:textId="77777777" w:rsidR="005F5508" w:rsidRPr="00590B88" w:rsidRDefault="005F5508" w:rsidP="00DA07B4">
      <w:pPr>
        <w:pStyle w:val="Antrat1"/>
        <w:ind w:firstLine="4820"/>
        <w:jc w:val="right"/>
        <w:rPr>
          <w:rFonts w:asciiTheme="majorBidi" w:hAnsiTheme="majorBidi"/>
          <w:color w:val="4472C4" w:themeColor="accent1"/>
          <w:sz w:val="22"/>
          <w:szCs w:val="22"/>
        </w:rPr>
      </w:pPr>
      <w:bookmarkStart w:id="74" w:name="_Toc190008572"/>
      <w:bookmarkStart w:id="75" w:name="_Toc191278239"/>
      <w:r w:rsidRPr="00590B88">
        <w:rPr>
          <w:rFonts w:asciiTheme="majorBidi" w:hAnsiTheme="majorBidi"/>
          <w:color w:val="4472C4" w:themeColor="accent1"/>
          <w:sz w:val="22"/>
          <w:szCs w:val="22"/>
        </w:rPr>
        <w:lastRenderedPageBreak/>
        <w:t>Pirkimo sąlygų 9 priedas „Tiekėjo deklaracija dėl atitikties Reglamento nuostatoms fiziniam asmeniui“</w:t>
      </w:r>
      <w:bookmarkEnd w:id="74"/>
      <w:bookmarkEnd w:id="75"/>
    </w:p>
    <w:p w14:paraId="685FDBC2" w14:textId="77777777" w:rsidR="005F5508" w:rsidRPr="005F5508" w:rsidRDefault="005F5508" w:rsidP="005F5508">
      <w:pPr>
        <w:jc w:val="center"/>
        <w:rPr>
          <w:rFonts w:ascii="Times New Roman" w:hAnsi="Times New Roman" w:cs="Times New Roman"/>
          <w:sz w:val="20"/>
          <w:szCs w:val="20"/>
        </w:rPr>
      </w:pPr>
      <w:r w:rsidRPr="005F5508">
        <w:rPr>
          <w:rFonts w:ascii="Times New Roman" w:hAnsi="Times New Roman" w:cs="Times New Roman"/>
          <w:sz w:val="20"/>
          <w:szCs w:val="20"/>
        </w:rPr>
        <w:t>(Tiekėjo pavadinimas)</w:t>
      </w:r>
    </w:p>
    <w:p w14:paraId="407E9803"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(Fizinio asmens vardas, pavardė, kontaktinė informacija, registro, kuriame kaupiami ir saugomi duomenys apie tiekėją, pavadinimas)</w:t>
      </w:r>
    </w:p>
    <w:p w14:paraId="539A9291" w14:textId="77777777" w:rsidR="005F5508" w:rsidRPr="005F5508" w:rsidRDefault="005F5508" w:rsidP="005F5508">
      <w:pPr>
        <w:jc w:val="both"/>
        <w:rPr>
          <w:rFonts w:ascii="Times New Roman" w:hAnsi="Times New Roman" w:cs="Times New Roman"/>
          <w:sz w:val="20"/>
          <w:szCs w:val="20"/>
        </w:rPr>
      </w:pPr>
    </w:p>
    <w:p w14:paraId="6BF59898" w14:textId="77777777" w:rsidR="005F5508" w:rsidRPr="005F5508" w:rsidRDefault="005F5508" w:rsidP="005F5508">
      <w:pPr>
        <w:spacing w:after="0" w:line="240" w:lineRule="auto"/>
        <w:jc w:val="center"/>
        <w:rPr>
          <w:rFonts w:ascii="Times New Roman" w:hAnsi="Times New Roman" w:cs="Times New Roman"/>
          <w:sz w:val="24"/>
          <w:szCs w:val="24"/>
        </w:rPr>
      </w:pPr>
      <w:r w:rsidRPr="005F5508">
        <w:rPr>
          <w:rFonts w:ascii="Times New Roman" w:hAnsi="Times New Roman" w:cs="Times New Roman"/>
        </w:rPr>
        <w:t>__________________________</w:t>
      </w:r>
    </w:p>
    <w:p w14:paraId="47EBE9D7" w14:textId="77777777" w:rsidR="005F5508" w:rsidRPr="005F5508" w:rsidRDefault="005F5508" w:rsidP="005F5508">
      <w:pPr>
        <w:tabs>
          <w:tab w:val="center" w:pos="2520"/>
        </w:tabs>
        <w:spacing w:after="0" w:line="240" w:lineRule="auto"/>
        <w:jc w:val="center"/>
        <w:rPr>
          <w:rFonts w:ascii="Times New Roman" w:hAnsi="Times New Roman" w:cs="Times New Roman"/>
          <w:i/>
          <w:iCs/>
          <w:sz w:val="20"/>
          <w:szCs w:val="20"/>
        </w:rPr>
      </w:pPr>
      <w:r w:rsidRPr="005F5508">
        <w:rPr>
          <w:rFonts w:ascii="Times New Roman" w:hAnsi="Times New Roman" w:cs="Times New Roman"/>
          <w:i/>
          <w:iCs/>
          <w:sz w:val="20"/>
          <w:szCs w:val="20"/>
        </w:rPr>
        <w:t>(Adresatas (perkančioji organizacija))</w:t>
      </w:r>
    </w:p>
    <w:p w14:paraId="4076C93A" w14:textId="77777777" w:rsidR="005F5508" w:rsidRPr="005F5508" w:rsidRDefault="005F5508" w:rsidP="005F5508">
      <w:pPr>
        <w:jc w:val="center"/>
        <w:rPr>
          <w:rFonts w:ascii="Times New Roman" w:hAnsi="Times New Roman" w:cs="Times New Roman"/>
          <w:b/>
          <w:sz w:val="24"/>
          <w:szCs w:val="24"/>
        </w:rPr>
      </w:pPr>
    </w:p>
    <w:p w14:paraId="28129408" w14:textId="77777777" w:rsidR="005F5508" w:rsidRPr="005F5508" w:rsidRDefault="005F5508" w:rsidP="005F5508">
      <w:pPr>
        <w:autoSpaceDE w:val="0"/>
        <w:autoSpaceDN w:val="0"/>
        <w:adjustRightInd w:val="0"/>
        <w:jc w:val="center"/>
        <w:rPr>
          <w:rFonts w:ascii="Times New Roman" w:hAnsi="Times New Roman" w:cs="Times New Roman"/>
        </w:rPr>
      </w:pPr>
      <w:r w:rsidRPr="005F5508">
        <w:rPr>
          <w:rFonts w:ascii="Times New Roman" w:hAnsi="Times New Roman" w:cs="Times New Roman"/>
          <w:b/>
          <w:bCs/>
        </w:rPr>
        <w:t>TIEKĖJO DEKLARACIJA</w:t>
      </w:r>
    </w:p>
    <w:p w14:paraId="6BC5C833" w14:textId="77777777" w:rsidR="005F5508" w:rsidRPr="005F5508" w:rsidRDefault="005F5508" w:rsidP="005F5508">
      <w:pPr>
        <w:shd w:val="clear" w:color="auto" w:fill="FFFFFF"/>
        <w:spacing w:after="0" w:line="240" w:lineRule="auto"/>
        <w:jc w:val="center"/>
        <w:rPr>
          <w:rFonts w:ascii="Times New Roman" w:hAnsi="Times New Roman" w:cs="Times New Roman"/>
          <w:b/>
          <w:bCs/>
        </w:rPr>
      </w:pPr>
      <w:r w:rsidRPr="005F5508">
        <w:rPr>
          <w:rFonts w:ascii="Times New Roman" w:hAnsi="Times New Roman" w:cs="Times New Roman"/>
        </w:rPr>
        <w:t>_____________</w:t>
      </w:r>
      <w:r w:rsidRPr="005F5508">
        <w:rPr>
          <w:rFonts w:ascii="Times New Roman" w:hAnsi="Times New Roman" w:cs="Times New Roman"/>
          <w:b/>
          <w:bCs/>
        </w:rPr>
        <w:t xml:space="preserve"> </w:t>
      </w:r>
      <w:r w:rsidRPr="005F5508">
        <w:rPr>
          <w:rFonts w:ascii="Times New Roman" w:hAnsi="Times New Roman" w:cs="Times New Roman"/>
        </w:rPr>
        <w:t>Nr.______</w:t>
      </w:r>
    </w:p>
    <w:p w14:paraId="1D9E4FCE" w14:textId="77777777" w:rsidR="005F5508" w:rsidRPr="005F5508" w:rsidRDefault="005F5508" w:rsidP="005F5508">
      <w:pPr>
        <w:shd w:val="clear" w:color="auto" w:fill="FFFFFF"/>
        <w:spacing w:after="0" w:line="240" w:lineRule="auto"/>
        <w:ind w:firstLine="3969"/>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 xml:space="preserve">           (Data)</w:t>
      </w:r>
    </w:p>
    <w:p w14:paraId="5D684E4D" w14:textId="77777777" w:rsidR="005F5508" w:rsidRPr="005F5508" w:rsidRDefault="005F5508" w:rsidP="005F5508">
      <w:pPr>
        <w:shd w:val="clear" w:color="auto" w:fill="FFFFFF"/>
        <w:spacing w:after="0" w:line="240" w:lineRule="auto"/>
        <w:ind w:firstLine="3969"/>
        <w:rPr>
          <w:rFonts w:ascii="Times New Roman" w:hAnsi="Times New Roman" w:cs="Times New Roman"/>
          <w:bCs/>
          <w:color w:val="000000"/>
          <w:sz w:val="20"/>
          <w:szCs w:val="20"/>
        </w:rPr>
      </w:pPr>
    </w:p>
    <w:p w14:paraId="0590D038" w14:textId="77777777" w:rsidR="005F5508" w:rsidRPr="005F5508" w:rsidRDefault="005F5508" w:rsidP="005F5508">
      <w:pPr>
        <w:shd w:val="clear" w:color="auto" w:fill="FFFFFF"/>
        <w:spacing w:after="0" w:line="240" w:lineRule="auto"/>
        <w:jc w:val="center"/>
        <w:rPr>
          <w:rFonts w:ascii="Times New Roman" w:hAnsi="Times New Roman" w:cs="Times New Roman"/>
          <w:bCs/>
          <w:color w:val="000000"/>
          <w:sz w:val="24"/>
          <w:szCs w:val="24"/>
        </w:rPr>
      </w:pPr>
      <w:r w:rsidRPr="005F5508">
        <w:rPr>
          <w:rFonts w:ascii="Times New Roman" w:hAnsi="Times New Roman" w:cs="Times New Roman"/>
          <w:bCs/>
          <w:color w:val="000000"/>
        </w:rPr>
        <w:t>_____________</w:t>
      </w:r>
    </w:p>
    <w:p w14:paraId="1F90AB91" w14:textId="77777777" w:rsidR="005F5508" w:rsidRPr="005F5508" w:rsidRDefault="005F5508" w:rsidP="005F5508">
      <w:pPr>
        <w:shd w:val="clear" w:color="auto" w:fill="FFFFFF"/>
        <w:spacing w:after="0" w:line="240" w:lineRule="auto"/>
        <w:jc w:val="center"/>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(Sudarymo vieta)</w:t>
      </w:r>
    </w:p>
    <w:p w14:paraId="0C12AE80" w14:textId="77777777" w:rsidR="005F5508" w:rsidRPr="005F5508" w:rsidRDefault="005F5508" w:rsidP="005F5508">
      <w:pPr>
        <w:shd w:val="clear" w:color="auto" w:fill="FFFFFF"/>
        <w:jc w:val="center"/>
        <w:rPr>
          <w:rFonts w:ascii="Times New Roman" w:hAnsi="Times New Roman" w:cs="Times New Roman"/>
          <w:bCs/>
          <w:color w:val="000000"/>
          <w:sz w:val="20"/>
          <w:szCs w:val="20"/>
        </w:rPr>
      </w:pPr>
    </w:p>
    <w:p w14:paraId="43BD094A" w14:textId="77777777" w:rsidR="005F5508" w:rsidRPr="005F5508" w:rsidRDefault="005F5508" w:rsidP="005F5508">
      <w:pPr>
        <w:tabs>
          <w:tab w:val="left" w:pos="851"/>
        </w:tabs>
        <w:snapToGrid w:val="0"/>
        <w:spacing w:after="0" w:line="240" w:lineRule="auto"/>
        <w:ind w:right="-1"/>
        <w:jc w:val="both"/>
        <w:rPr>
          <w:rFonts w:ascii="Times New Roman" w:hAnsi="Times New Roman" w:cs="Times New Roman"/>
          <w:spacing w:val="-2"/>
        </w:rPr>
      </w:pPr>
      <w:r w:rsidRPr="005F5508">
        <w:rPr>
          <w:rFonts w:ascii="Times New Roman" w:hAnsi="Times New Roman" w:cs="Times New Roman"/>
          <w:spacing w:val="-2"/>
        </w:rPr>
        <w:t>Aš, ____________________________________________________________________________________________ ,</w:t>
      </w:r>
    </w:p>
    <w:p w14:paraId="461A3CD7" w14:textId="77777777" w:rsidR="005F5508" w:rsidRPr="005F5508" w:rsidRDefault="005F5508" w:rsidP="005F5508">
      <w:pPr>
        <w:tabs>
          <w:tab w:val="left" w:pos="851"/>
        </w:tabs>
        <w:snapToGrid w:val="0"/>
        <w:ind w:right="-1"/>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(Tiekėjo vardas ir pavardė)</w:t>
      </w:r>
    </w:p>
    <w:p w14:paraId="779CDF97" w14:textId="77777777" w:rsidR="005F5508" w:rsidRPr="005F5508" w:rsidRDefault="005F5508" w:rsidP="005F5508">
      <w:pPr>
        <w:snapToGrid w:val="0"/>
        <w:spacing w:after="0" w:line="240" w:lineRule="auto"/>
        <w:rPr>
          <w:rFonts w:ascii="Times New Roman" w:hAnsi="Times New Roman" w:cs="Times New Roman"/>
          <w:spacing w:val="-2"/>
        </w:rPr>
      </w:pPr>
      <w:r w:rsidRPr="005F5508">
        <w:rPr>
          <w:rFonts w:ascii="Times New Roman" w:hAnsi="Times New Roman" w:cs="Times New Roman"/>
          <w:spacing w:val="-2"/>
        </w:rPr>
        <w:t>tvirtinu, kad dalyvaudamas (-a) ___________________________________________________________________</w:t>
      </w:r>
    </w:p>
    <w:p w14:paraId="583A9BBD" w14:textId="77777777" w:rsidR="005F5508" w:rsidRPr="005F5508" w:rsidRDefault="005F5508" w:rsidP="005F5508">
      <w:pPr>
        <w:snapToGrid w:val="0"/>
        <w:spacing w:after="0" w:line="240" w:lineRule="auto"/>
        <w:ind w:firstLine="1296"/>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(Perkančiosios organizacijos pavadinimas)</w:t>
      </w:r>
    </w:p>
    <w:p w14:paraId="5B75937A"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atliekamame ___________________________________________________________________________________</w:t>
      </w:r>
    </w:p>
    <w:p w14:paraId="48A785CA" w14:textId="77777777" w:rsidR="005F5508" w:rsidRPr="005F5508" w:rsidRDefault="005F5508" w:rsidP="005F5508">
      <w:pPr>
        <w:snapToGrid w:val="0"/>
        <w:spacing w:after="0" w:line="240" w:lineRule="auto"/>
        <w:ind w:left="1296" w:firstLine="1296"/>
        <w:jc w:val="both"/>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(Pirkimo objekto pavadinimas, pirkimo numeris)</w:t>
      </w:r>
    </w:p>
    <w:p w14:paraId="5DC46162"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skelbtame ____________________________________________________________________________________ ,</w:t>
      </w:r>
    </w:p>
    <w:p w14:paraId="51D8E5FC" w14:textId="77777777" w:rsidR="005F5508" w:rsidRPr="005F5508" w:rsidRDefault="005F5508" w:rsidP="005F5508">
      <w:pPr>
        <w:snapToGrid w:val="0"/>
        <w:spacing w:after="0" w:line="240" w:lineRule="auto"/>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 xml:space="preserve">        (Skelbimo data)</w:t>
      </w:r>
    </w:p>
    <w:p w14:paraId="08FBD848" w14:textId="77777777" w:rsidR="005F5508" w:rsidRPr="005F5508" w:rsidRDefault="005F5508" w:rsidP="005F5508">
      <w:pPr>
        <w:jc w:val="both"/>
        <w:rPr>
          <w:rFonts w:ascii="Times New Roman" w:hAnsi="Times New Roman" w:cs="Times New Roman"/>
          <w:sz w:val="24"/>
          <w:szCs w:val="24"/>
        </w:rPr>
      </w:pPr>
    </w:p>
    <w:p w14:paraId="40A4EC91"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nesu įtakojamas (-a) Rusijos, kaip nurodyta </w:t>
      </w:r>
      <w:r w:rsidRPr="005F5508">
        <w:rPr>
          <w:rFonts w:ascii="Times New Roman" w:hAnsi="Times New Roman" w:cs="Times New Roman"/>
          <w:b/>
          <w:bCs/>
          <w:sz w:val="20"/>
          <w:szCs w:val="20"/>
        </w:rPr>
        <w:t>Tarybos reglamento</w:t>
      </w:r>
      <w:r w:rsidRPr="005F5508">
        <w:rPr>
          <w:rFonts w:ascii="Times New Roman" w:hAnsi="Times New Roman" w:cs="Times New Roman"/>
          <w:sz w:val="20"/>
          <w:szCs w:val="20"/>
        </w:rPr>
        <w:t xml:space="preserve"> </w:t>
      </w:r>
      <w:r w:rsidRPr="005F550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5508">
        <w:rPr>
          <w:rFonts w:ascii="Times New Roman" w:hAnsi="Times New Roman" w:cs="Times New Roman"/>
          <w:sz w:val="20"/>
          <w:szCs w:val="20"/>
        </w:rPr>
        <w:t>5k straipsnyje nustatytuose apribojimuose. Visų pirma pareiškiu, kad:</w:t>
      </w:r>
    </w:p>
    <w:p w14:paraId="1214492D"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(a) nesu Rusijos pilietis (-ė) ar įsisteigęs Rusijoje;</w:t>
      </w:r>
    </w:p>
    <w:p w14:paraId="2F47F64D"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(b) neveikiu </w:t>
      </w:r>
      <w:r w:rsidRPr="005F5508">
        <w:rPr>
          <w:rFonts w:ascii="Times New Roman" w:hAnsi="Times New Roman" w:cs="Times New Roman"/>
          <w:sz w:val="20"/>
          <w:szCs w:val="20"/>
          <w:shd w:val="clear" w:color="auto" w:fill="FFFFFF"/>
        </w:rPr>
        <w:t>šios deklaracijos a) punkte nurodyto subjekto vardu ar jo nurodymu;</w:t>
      </w:r>
    </w:p>
    <w:p w14:paraId="76C0AF3A" w14:textId="77777777" w:rsidR="005F5508" w:rsidRPr="005F5508" w:rsidRDefault="005F5508" w:rsidP="005F5508">
      <w:pPr>
        <w:jc w:val="both"/>
        <w:rPr>
          <w:rFonts w:ascii="Times New Roman" w:hAnsi="Times New Roman" w:cs="Times New Roman"/>
          <w:sz w:val="20"/>
          <w:szCs w:val="20"/>
          <w:shd w:val="clear" w:color="auto" w:fill="FFFFFF"/>
        </w:rPr>
      </w:pPr>
      <w:r w:rsidRPr="005F5508">
        <w:rPr>
          <w:rFonts w:ascii="Times New Roman" w:hAnsi="Times New Roman" w:cs="Times New Roman"/>
          <w:sz w:val="20"/>
          <w:szCs w:val="20"/>
        </w:rPr>
        <w:t xml:space="preserve">d) sutartis nebus paskirta vykdyti </w:t>
      </w:r>
      <w:r w:rsidRPr="005F5508">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590F3A4E" w14:textId="77777777" w:rsidR="005F5508" w:rsidRPr="005F5508" w:rsidRDefault="005F5508" w:rsidP="005F5508">
      <w:pPr>
        <w:jc w:val="both"/>
        <w:rPr>
          <w:rFonts w:ascii="Times New Roman" w:hAnsi="Times New Roman" w:cs="Times New Roman"/>
          <w:sz w:val="20"/>
          <w:szCs w:val="20"/>
          <w:shd w:val="clear" w:color="auto" w:fill="FFFFFF"/>
        </w:rPr>
      </w:pPr>
    </w:p>
    <w:p w14:paraId="383CB474" w14:textId="77777777" w:rsidR="005F5508" w:rsidRPr="005F5508" w:rsidRDefault="005F5508" w:rsidP="005F5508">
      <w:pPr>
        <w:jc w:val="both"/>
        <w:rPr>
          <w:rFonts w:ascii="Times New Roman" w:hAnsi="Times New Roman" w:cs="Times New Roman"/>
          <w:sz w:val="20"/>
          <w:szCs w:val="20"/>
          <w:shd w:val="clear" w:color="auto" w:fill="FFFFFF"/>
        </w:rPr>
      </w:pPr>
    </w:p>
    <w:p w14:paraId="0BE3921F" w14:textId="77777777" w:rsidR="005F5508" w:rsidRDefault="005F5508" w:rsidP="005F5508">
      <w:pPr>
        <w:jc w:val="both"/>
        <w:rPr>
          <w:rFonts w:ascii="Times New Roman" w:hAnsi="Times New Roman" w:cs="Times New Roman"/>
          <w:sz w:val="20"/>
          <w:szCs w:val="20"/>
        </w:rPr>
      </w:pPr>
    </w:p>
    <w:p w14:paraId="74BAC17F" w14:textId="77777777" w:rsidR="00DA07B4" w:rsidRDefault="00DA07B4" w:rsidP="005F5508">
      <w:pPr>
        <w:jc w:val="both"/>
        <w:rPr>
          <w:rFonts w:ascii="Times New Roman" w:hAnsi="Times New Roman" w:cs="Times New Roman"/>
          <w:sz w:val="20"/>
          <w:szCs w:val="20"/>
        </w:rPr>
      </w:pPr>
    </w:p>
    <w:p w14:paraId="3A64EAE0" w14:textId="77777777" w:rsidR="00DA07B4" w:rsidRDefault="00DA07B4" w:rsidP="005F5508">
      <w:pPr>
        <w:jc w:val="both"/>
        <w:rPr>
          <w:rFonts w:ascii="Times New Roman" w:hAnsi="Times New Roman" w:cs="Times New Roman"/>
          <w:sz w:val="20"/>
          <w:szCs w:val="20"/>
        </w:rPr>
      </w:pPr>
    </w:p>
    <w:p w14:paraId="4C116856" w14:textId="77777777" w:rsidR="00DA07B4" w:rsidRDefault="00DA07B4" w:rsidP="005F5508">
      <w:pPr>
        <w:jc w:val="both"/>
        <w:rPr>
          <w:rFonts w:ascii="Times New Roman" w:hAnsi="Times New Roman" w:cs="Times New Roman"/>
          <w:sz w:val="20"/>
          <w:szCs w:val="20"/>
        </w:rPr>
      </w:pPr>
    </w:p>
    <w:p w14:paraId="72AD93FE" w14:textId="77777777" w:rsidR="00DA07B4" w:rsidRDefault="00DA07B4" w:rsidP="005F5508">
      <w:pPr>
        <w:jc w:val="both"/>
        <w:rPr>
          <w:rFonts w:ascii="Times New Roman" w:hAnsi="Times New Roman" w:cs="Times New Roman"/>
          <w:sz w:val="20"/>
          <w:szCs w:val="20"/>
        </w:rPr>
      </w:pPr>
    </w:p>
    <w:p w14:paraId="6E906CFE" w14:textId="77777777" w:rsidR="00DA07B4" w:rsidRPr="005F5508" w:rsidRDefault="00DA07B4" w:rsidP="005F5508">
      <w:pPr>
        <w:jc w:val="both"/>
        <w:rPr>
          <w:rFonts w:ascii="Times New Roman" w:hAnsi="Times New Roman" w:cs="Times New Roman"/>
          <w:sz w:val="20"/>
          <w:szCs w:val="20"/>
        </w:rPr>
      </w:pPr>
    </w:p>
    <w:p w14:paraId="346969C8" w14:textId="77777777" w:rsidR="005F5508" w:rsidRPr="005F5508" w:rsidRDefault="005F5508" w:rsidP="005F5508">
      <w:pPr>
        <w:keepNext/>
        <w:keepLines/>
        <w:spacing w:before="120" w:after="0" w:line="240" w:lineRule="auto"/>
        <w:ind w:left="5103"/>
        <w:outlineLvl w:val="1"/>
        <w:rPr>
          <w:rFonts w:ascii="Times New Roman" w:eastAsiaTheme="majorEastAsia" w:hAnsi="Times New Roman" w:cs="Times New Roman"/>
        </w:rPr>
      </w:pPr>
    </w:p>
    <w:p w14:paraId="4B0BF22D" w14:textId="77777777" w:rsidR="005F5508" w:rsidRPr="00590B88" w:rsidRDefault="005F5508" w:rsidP="00DA07B4">
      <w:pPr>
        <w:pStyle w:val="Antrat1"/>
        <w:jc w:val="right"/>
        <w:rPr>
          <w:rFonts w:asciiTheme="majorBidi" w:hAnsiTheme="majorBidi"/>
          <w:color w:val="4472C4" w:themeColor="accent1"/>
          <w:sz w:val="22"/>
          <w:szCs w:val="22"/>
        </w:rPr>
      </w:pPr>
      <w:bookmarkStart w:id="76" w:name="_Toc190008573"/>
      <w:bookmarkStart w:id="77" w:name="_Toc191278240"/>
      <w:r w:rsidRPr="00590B88">
        <w:rPr>
          <w:rFonts w:asciiTheme="majorBidi" w:hAnsiTheme="majorBidi"/>
          <w:color w:val="4472C4" w:themeColor="accent1"/>
          <w:sz w:val="22"/>
          <w:szCs w:val="22"/>
        </w:rPr>
        <w:t>Pirkimo sąlygų 10 priedas „Sutarties projektas“</w:t>
      </w:r>
      <w:bookmarkEnd w:id="76"/>
      <w:bookmarkEnd w:id="77"/>
    </w:p>
    <w:p w14:paraId="24567DFE" w14:textId="77777777" w:rsidR="005F5508" w:rsidRPr="005F5508" w:rsidRDefault="005F5508" w:rsidP="005F5508">
      <w:pPr>
        <w:rPr>
          <w:rFonts w:ascii="Times New Roman" w:hAnsi="Times New Roman" w:cs="Times New Roman"/>
          <w:sz w:val="22"/>
          <w:szCs w:val="22"/>
        </w:rPr>
      </w:pPr>
    </w:p>
    <w:p w14:paraId="252C445B" w14:textId="77777777" w:rsidR="005F5508" w:rsidRPr="005F5508" w:rsidRDefault="005F5508" w:rsidP="005F5508">
      <w:pPr>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SUTARTIES PROJEKTAS</w:t>
      </w:r>
    </w:p>
    <w:p w14:paraId="2E470AB0" w14:textId="77777777" w:rsidR="005F5508" w:rsidRPr="005F5508" w:rsidRDefault="005F5508" w:rsidP="005F5508">
      <w:pPr>
        <w:jc w:val="center"/>
        <w:rPr>
          <w:rFonts w:ascii="Times New Roman" w:hAnsi="Times New Roman" w:cs="Times New Roman"/>
          <w:bCs/>
          <w:sz w:val="22"/>
          <w:szCs w:val="22"/>
        </w:rPr>
      </w:pPr>
    </w:p>
    <w:p w14:paraId="3CAA7D4E" w14:textId="4CE8D51D" w:rsidR="00590B88" w:rsidRPr="00590B88" w:rsidRDefault="00DF1BF5" w:rsidP="00590B88">
      <w:pPr>
        <w:jc w:val="center"/>
        <w:rPr>
          <w:rFonts w:cstheme="minorHAnsi"/>
          <w:b/>
          <w:bCs/>
          <w:i/>
          <w:iCs/>
          <w:color w:val="4472C4" w:themeColor="accent1"/>
        </w:rPr>
      </w:pPr>
      <w:r>
        <w:rPr>
          <w:rFonts w:cstheme="minorHAnsi"/>
          <w:b/>
          <w:bCs/>
          <w:i/>
          <w:iCs/>
          <w:color w:val="4472C4" w:themeColor="accent1"/>
        </w:rPr>
        <w:t>(</w:t>
      </w:r>
      <w:r w:rsidR="00590B88" w:rsidRPr="00590B88">
        <w:rPr>
          <w:rFonts w:cstheme="minorHAnsi"/>
          <w:b/>
          <w:bCs/>
          <w:i/>
          <w:iCs/>
          <w:color w:val="4472C4" w:themeColor="accent1"/>
        </w:rPr>
        <w:t>Pridedamas atskiras dokumentas CVP IS)</w:t>
      </w:r>
    </w:p>
    <w:p w14:paraId="0426CB3A" w14:textId="77777777" w:rsidR="005F5508" w:rsidRPr="005F5508" w:rsidRDefault="005F5508" w:rsidP="005F5508">
      <w:pPr>
        <w:jc w:val="center"/>
        <w:rPr>
          <w:rFonts w:ascii="Times New Roman" w:hAnsi="Times New Roman" w:cs="Times New Roman"/>
          <w:bCs/>
          <w:sz w:val="22"/>
          <w:szCs w:val="22"/>
        </w:rPr>
      </w:pPr>
    </w:p>
    <w:p w14:paraId="1F8318D6" w14:textId="77777777" w:rsidR="005F5508" w:rsidRDefault="005F5508"/>
    <w:sectPr w:rsidR="005F5508" w:rsidSect="0021344B">
      <w:pgSz w:w="11906" w:h="16838" w:code="9"/>
      <w:pgMar w:top="851" w:right="851" w:bottom="851"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AD055" w14:textId="77777777" w:rsidR="00557B23" w:rsidRDefault="00557B23" w:rsidP="005F5508">
      <w:pPr>
        <w:spacing w:after="0" w:line="240" w:lineRule="auto"/>
      </w:pPr>
      <w:r>
        <w:separator/>
      </w:r>
    </w:p>
  </w:endnote>
  <w:endnote w:type="continuationSeparator" w:id="0">
    <w:p w14:paraId="7E9AEE01" w14:textId="77777777" w:rsidR="00557B23" w:rsidRDefault="00557B23" w:rsidP="005F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roman"/>
    <w:pitch w:val="default"/>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C746B26" w14:textId="77777777" w:rsidR="005F5508" w:rsidRDefault="005F5508">
        <w:pPr>
          <w:pStyle w:val="Porat"/>
          <w:jc w:val="right"/>
        </w:pPr>
        <w:r>
          <w:fldChar w:fldCharType="begin"/>
        </w:r>
        <w:r>
          <w:instrText xml:space="preserve"> PAGE   \* MERGEFORMAT </w:instrText>
        </w:r>
        <w:r>
          <w:fldChar w:fldCharType="separate"/>
        </w:r>
        <w:r>
          <w:rPr>
            <w:noProof/>
          </w:rPr>
          <w:t>35</w:t>
        </w:r>
        <w:r>
          <w:rPr>
            <w:noProof/>
          </w:rPr>
          <w:fldChar w:fldCharType="end"/>
        </w:r>
      </w:p>
    </w:sdtContent>
  </w:sdt>
  <w:p w14:paraId="793F7727" w14:textId="77777777" w:rsidR="005F5508" w:rsidRDefault="005F55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2D3E" w14:textId="77777777" w:rsidR="005F5508" w:rsidRDefault="005F5508">
    <w:pPr>
      <w:pStyle w:val="Porat"/>
      <w:jc w:val="right"/>
    </w:pPr>
  </w:p>
  <w:p w14:paraId="08856A8F" w14:textId="77777777" w:rsidR="005F5508" w:rsidRDefault="005F55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D156" w14:textId="77777777" w:rsidR="005F5508" w:rsidRDefault="005F5508">
    <w:pPr>
      <w:pStyle w:val="Porat"/>
      <w:jc w:val="right"/>
    </w:pPr>
    <w:r>
      <w:fldChar w:fldCharType="begin"/>
    </w:r>
    <w:r>
      <w:instrText xml:space="preserve"> PAGE   \* MERGEFORMAT </w:instrText>
    </w:r>
    <w:r>
      <w:fldChar w:fldCharType="separate"/>
    </w:r>
    <w:r>
      <w:rPr>
        <w:noProof/>
      </w:rPr>
      <w:t>29</w:t>
    </w:r>
    <w:r>
      <w:rPr>
        <w:noProof/>
      </w:rPr>
      <w:fldChar w:fldCharType="end"/>
    </w:r>
  </w:p>
  <w:p w14:paraId="3E8DB386" w14:textId="77777777" w:rsidR="005F5508" w:rsidRDefault="005F55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DC9E6" w14:textId="77777777" w:rsidR="00557B23" w:rsidRDefault="00557B23" w:rsidP="005F5508">
      <w:pPr>
        <w:spacing w:after="0" w:line="240" w:lineRule="auto"/>
      </w:pPr>
      <w:r>
        <w:separator/>
      </w:r>
    </w:p>
  </w:footnote>
  <w:footnote w:type="continuationSeparator" w:id="0">
    <w:p w14:paraId="481C346F" w14:textId="77777777" w:rsidR="00557B23" w:rsidRDefault="00557B23" w:rsidP="005F5508">
      <w:pPr>
        <w:spacing w:after="0" w:line="240" w:lineRule="auto"/>
      </w:pPr>
      <w:r>
        <w:continuationSeparator/>
      </w:r>
    </w:p>
  </w:footnote>
  <w:footnote w:id="1">
    <w:p w14:paraId="47E63F8A" w14:textId="77777777" w:rsidR="00AC35DF" w:rsidRPr="00112340" w:rsidRDefault="00AC35DF" w:rsidP="00AC35DF">
      <w:pPr>
        <w:pStyle w:val="Puslapioinaostekstas"/>
        <w:spacing w:after="0"/>
        <w:jc w:val="both"/>
        <w:rPr>
          <w:i/>
          <w:iCs/>
        </w:rPr>
      </w:pPr>
      <w:r w:rsidRPr="00112340">
        <w:rPr>
          <w:rStyle w:val="Puslapioinaosnuoroda"/>
          <w:i/>
          <w:iCs/>
        </w:rPr>
        <w:footnoteRef/>
      </w:r>
      <w:r w:rsidRPr="00112340">
        <w:rPr>
          <w:i/>
          <w:iCs/>
        </w:rPr>
        <w:t xml:space="preserve"> Pirkimą vykdant pagal VPĮ. </w:t>
      </w:r>
    </w:p>
  </w:footnote>
  <w:footnote w:id="2">
    <w:p w14:paraId="67205D68" w14:textId="77777777" w:rsidR="00AC35DF" w:rsidRPr="001620D3" w:rsidRDefault="00AC35DF" w:rsidP="00AC35DF">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AC5B89" w14:textId="77777777" w:rsidR="00AC35DF" w:rsidRPr="001620D3" w:rsidRDefault="00AC35DF" w:rsidP="00AC35DF">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40812A" w14:textId="77777777" w:rsidR="00AC35DF" w:rsidRDefault="00AC35DF" w:rsidP="00AC35DF">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A825C4" w14:textId="77777777" w:rsidR="00AC35DF" w:rsidRPr="001620D3" w:rsidRDefault="00AC35DF" w:rsidP="00AC35DF">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D8D45" w14:textId="77777777" w:rsidR="00AC35DF" w:rsidRPr="001620D3" w:rsidRDefault="00AC35DF" w:rsidP="00AC35D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E16B54" w14:textId="77777777" w:rsidR="00AC35DF" w:rsidRDefault="00AC35DF" w:rsidP="00AC35D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DF587E" w14:textId="77777777" w:rsidR="00AC35DF" w:rsidRPr="001620D3" w:rsidRDefault="00AC35DF" w:rsidP="00AC35D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52D7F4" w14:textId="77777777" w:rsidR="00AC35DF" w:rsidRPr="001620D3" w:rsidRDefault="00AC35DF" w:rsidP="00AC35DF">
      <w:pPr>
        <w:pStyle w:val="Puslapioinaostekstas"/>
        <w:numPr>
          <w:ilvl w:val="0"/>
          <w:numId w:val="3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483380FC" w14:textId="77777777" w:rsidR="00AC35DF" w:rsidRDefault="00AC35DF" w:rsidP="00AC35DF">
      <w:pPr>
        <w:pStyle w:val="Puslapioinaostekstas"/>
        <w:numPr>
          <w:ilvl w:val="0"/>
          <w:numId w:val="3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C2B3" w14:textId="77777777" w:rsidR="005F5508" w:rsidRDefault="005F5508">
    <w:pPr>
      <w:pStyle w:val="Antrats"/>
      <w:jc w:val="right"/>
    </w:pPr>
  </w:p>
  <w:p w14:paraId="64020992" w14:textId="77777777" w:rsidR="005F5508" w:rsidRDefault="005F55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82CD" w14:textId="77777777" w:rsidR="005F5508" w:rsidRDefault="005F55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46705BC"/>
    <w:multiLevelType w:val="multilevel"/>
    <w:tmpl w:val="360E132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1"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4A2C8A"/>
    <w:multiLevelType w:val="multilevel"/>
    <w:tmpl w:val="DB4454FE"/>
    <w:lvl w:ilvl="0">
      <w:start w:val="10"/>
      <w:numFmt w:val="decimal"/>
      <w:lvlText w:val="%1."/>
      <w:lvlJc w:val="left"/>
      <w:pPr>
        <w:ind w:left="600" w:hanging="600"/>
      </w:pPr>
      <w:rPr>
        <w:rFonts w:hint="default"/>
      </w:rPr>
    </w:lvl>
    <w:lvl w:ilvl="1">
      <w:start w:val="10"/>
      <w:numFmt w:val="decimal"/>
      <w:lvlText w:val="%1.%2."/>
      <w:lvlJc w:val="left"/>
      <w:pPr>
        <w:ind w:left="1599" w:hanging="60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6"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7"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6217CD7"/>
    <w:multiLevelType w:val="hybridMultilevel"/>
    <w:tmpl w:val="428E98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95236"/>
    <w:multiLevelType w:val="multilevel"/>
    <w:tmpl w:val="40987A1A"/>
    <w:lvl w:ilvl="0">
      <w:start w:val="6"/>
      <w:numFmt w:val="decimal"/>
      <w:lvlText w:val="%1."/>
      <w:lvlJc w:val="left"/>
      <w:pPr>
        <w:ind w:left="540" w:hanging="540"/>
      </w:pPr>
      <w:rPr>
        <w:rFonts w:hint="default"/>
        <w:u w:val="none"/>
      </w:rPr>
    </w:lvl>
    <w:lvl w:ilvl="1">
      <w:start w:val="2"/>
      <w:numFmt w:val="decimal"/>
      <w:lvlText w:val="%1.%2."/>
      <w:lvlJc w:val="left"/>
      <w:pPr>
        <w:ind w:left="1087" w:hanging="540"/>
      </w:pPr>
      <w:rPr>
        <w:rFonts w:hint="default"/>
        <w:u w:val="none"/>
      </w:rPr>
    </w:lvl>
    <w:lvl w:ilvl="2">
      <w:start w:val="3"/>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6176" w:hanging="1800"/>
      </w:pPr>
      <w:rPr>
        <w:rFonts w:hint="default"/>
        <w:u w:val="none"/>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633AD8"/>
    <w:multiLevelType w:val="multilevel"/>
    <w:tmpl w:val="47CA9CA2"/>
    <w:lvl w:ilvl="0">
      <w:start w:val="1"/>
      <w:numFmt w:val="decimal"/>
      <w:lvlText w:val="%1."/>
      <w:lvlJc w:val="left"/>
      <w:pPr>
        <w:ind w:left="435" w:hanging="435"/>
      </w:pPr>
      <w:rPr>
        <w:rFonts w:hint="default"/>
      </w:rPr>
    </w:lvl>
    <w:lvl w:ilvl="1">
      <w:start w:val="10"/>
      <w:numFmt w:val="decimal"/>
      <w:lvlText w:val="%1.%2."/>
      <w:lvlJc w:val="left"/>
      <w:pPr>
        <w:ind w:left="1434" w:hanging="435"/>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432" w:hanging="1440"/>
      </w:pPr>
      <w:rPr>
        <w:rFonts w:hint="default"/>
      </w:rPr>
    </w:lvl>
  </w:abstractNum>
  <w:num w:numId="1" w16cid:durableId="283003738">
    <w:abstractNumId w:val="9"/>
  </w:num>
  <w:num w:numId="2" w16cid:durableId="106975832">
    <w:abstractNumId w:val="6"/>
  </w:num>
  <w:num w:numId="3" w16cid:durableId="902065249">
    <w:abstractNumId w:val="22"/>
  </w:num>
  <w:num w:numId="4" w16cid:durableId="1206061520">
    <w:abstractNumId w:val="25"/>
  </w:num>
  <w:num w:numId="5" w16cid:durableId="1609504510">
    <w:abstractNumId w:val="4"/>
  </w:num>
  <w:num w:numId="6" w16cid:durableId="671613079">
    <w:abstractNumId w:val="28"/>
  </w:num>
  <w:num w:numId="7" w16cid:durableId="93943487">
    <w:abstractNumId w:val="11"/>
  </w:num>
  <w:num w:numId="8" w16cid:durableId="2016027249">
    <w:abstractNumId w:val="21"/>
  </w:num>
  <w:num w:numId="9" w16cid:durableId="191187808">
    <w:abstractNumId w:val="24"/>
  </w:num>
  <w:num w:numId="10" w16cid:durableId="1454592597">
    <w:abstractNumId w:val="12"/>
  </w:num>
  <w:num w:numId="11" w16cid:durableId="1069764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7"/>
  </w:num>
  <w:num w:numId="15" w16cid:durableId="1533961343">
    <w:abstractNumId w:val="26"/>
  </w:num>
  <w:num w:numId="16" w16cid:durableId="2074809955">
    <w:abstractNumId w:val="14"/>
  </w:num>
  <w:num w:numId="17" w16cid:durableId="1971939268">
    <w:abstractNumId w:val="16"/>
  </w:num>
  <w:num w:numId="18" w16cid:durableId="78720695">
    <w:abstractNumId w:val="13"/>
  </w:num>
  <w:num w:numId="19" w16cid:durableId="154300736">
    <w:abstractNumId w:val="31"/>
  </w:num>
  <w:num w:numId="20" w16cid:durableId="1662198135">
    <w:abstractNumId w:val="29"/>
  </w:num>
  <w:num w:numId="21" w16cid:durableId="537010532">
    <w:abstractNumId w:val="10"/>
  </w:num>
  <w:num w:numId="22" w16cid:durableId="523908401">
    <w:abstractNumId w:val="19"/>
  </w:num>
  <w:num w:numId="23" w16cid:durableId="15965946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7"/>
  </w:num>
  <w:num w:numId="25" w16cid:durableId="902715255">
    <w:abstractNumId w:val="5"/>
  </w:num>
  <w:num w:numId="26" w16cid:durableId="1848976888">
    <w:abstractNumId w:val="2"/>
  </w:num>
  <w:num w:numId="27" w16cid:durableId="299921281">
    <w:abstractNumId w:val="15"/>
  </w:num>
  <w:num w:numId="28" w16cid:durableId="963996836">
    <w:abstractNumId w:val="32"/>
  </w:num>
  <w:num w:numId="29" w16cid:durableId="1525317468">
    <w:abstractNumId w:val="20"/>
  </w:num>
  <w:num w:numId="30" w16cid:durableId="1085876407">
    <w:abstractNumId w:val="1"/>
  </w:num>
  <w:num w:numId="31" w16cid:durableId="2117015782">
    <w:abstractNumId w:val="30"/>
  </w:num>
  <w:num w:numId="32" w16cid:durableId="1743327385">
    <w:abstractNumId w:val="23"/>
  </w:num>
  <w:num w:numId="33" w16cid:durableId="394200708">
    <w:abstractNumId w:val="27"/>
  </w:num>
  <w:num w:numId="34" w16cid:durableId="562833127">
    <w:abstractNumId w:val="0"/>
  </w:num>
  <w:num w:numId="35" w16cid:durableId="2111117515">
    <w:abstractNumId w:val="3"/>
  </w:num>
  <w:num w:numId="36" w16cid:durableId="1754014442">
    <w:abstractNumId w:val="8"/>
  </w:num>
  <w:num w:numId="37" w16cid:durableId="87846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35"/>
    <w:rsid w:val="00020E0D"/>
    <w:rsid w:val="00054119"/>
    <w:rsid w:val="00095AD0"/>
    <w:rsid w:val="000B634E"/>
    <w:rsid w:val="000F620A"/>
    <w:rsid w:val="00174CBE"/>
    <w:rsid w:val="0021344B"/>
    <w:rsid w:val="00230A4F"/>
    <w:rsid w:val="002345F2"/>
    <w:rsid w:val="00251C6D"/>
    <w:rsid w:val="002B1BBD"/>
    <w:rsid w:val="002D3103"/>
    <w:rsid w:val="003773D1"/>
    <w:rsid w:val="003876A5"/>
    <w:rsid w:val="003967D3"/>
    <w:rsid w:val="003B4CDF"/>
    <w:rsid w:val="003C23C9"/>
    <w:rsid w:val="00412F52"/>
    <w:rsid w:val="00417DFC"/>
    <w:rsid w:val="004258AD"/>
    <w:rsid w:val="00455EF8"/>
    <w:rsid w:val="00465427"/>
    <w:rsid w:val="004F7D96"/>
    <w:rsid w:val="005014C5"/>
    <w:rsid w:val="00526454"/>
    <w:rsid w:val="00557B23"/>
    <w:rsid w:val="00560376"/>
    <w:rsid w:val="0058487E"/>
    <w:rsid w:val="00590B88"/>
    <w:rsid w:val="005A33DF"/>
    <w:rsid w:val="005D2457"/>
    <w:rsid w:val="005D6C03"/>
    <w:rsid w:val="005E48A6"/>
    <w:rsid w:val="005F5508"/>
    <w:rsid w:val="00627ECA"/>
    <w:rsid w:val="006A4A78"/>
    <w:rsid w:val="006D0F16"/>
    <w:rsid w:val="006D41AE"/>
    <w:rsid w:val="006D43D4"/>
    <w:rsid w:val="006D787D"/>
    <w:rsid w:val="0072027E"/>
    <w:rsid w:val="007528CF"/>
    <w:rsid w:val="00762591"/>
    <w:rsid w:val="007807F7"/>
    <w:rsid w:val="00795691"/>
    <w:rsid w:val="008A0E23"/>
    <w:rsid w:val="008C47B6"/>
    <w:rsid w:val="009364FC"/>
    <w:rsid w:val="00940FD4"/>
    <w:rsid w:val="00944385"/>
    <w:rsid w:val="00977D05"/>
    <w:rsid w:val="00991FEF"/>
    <w:rsid w:val="009C3205"/>
    <w:rsid w:val="009F197D"/>
    <w:rsid w:val="00A06F15"/>
    <w:rsid w:val="00A705C3"/>
    <w:rsid w:val="00AC16CF"/>
    <w:rsid w:val="00AC35DF"/>
    <w:rsid w:val="00AC5DF5"/>
    <w:rsid w:val="00B123F4"/>
    <w:rsid w:val="00B44BC3"/>
    <w:rsid w:val="00B725F2"/>
    <w:rsid w:val="00B85198"/>
    <w:rsid w:val="00BB1E6E"/>
    <w:rsid w:val="00C3208C"/>
    <w:rsid w:val="00C5213F"/>
    <w:rsid w:val="00CB3C55"/>
    <w:rsid w:val="00CD0A0F"/>
    <w:rsid w:val="00CF6A34"/>
    <w:rsid w:val="00D162FD"/>
    <w:rsid w:val="00D65210"/>
    <w:rsid w:val="00DA07B4"/>
    <w:rsid w:val="00DA2372"/>
    <w:rsid w:val="00DD417F"/>
    <w:rsid w:val="00DF1BF5"/>
    <w:rsid w:val="00E30672"/>
    <w:rsid w:val="00E82C7F"/>
    <w:rsid w:val="00E84DF3"/>
    <w:rsid w:val="00EA18C2"/>
    <w:rsid w:val="00EC1ECA"/>
    <w:rsid w:val="00EC5B27"/>
    <w:rsid w:val="00EC71ED"/>
    <w:rsid w:val="00F30435"/>
    <w:rsid w:val="00FC031C"/>
    <w:rsid w:val="00FC1384"/>
    <w:rsid w:val="00FC16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B1AF"/>
  <w15:chartTrackingRefBased/>
  <w15:docId w15:val="{76613A73-CAE4-4BA1-98F9-DBE95E4C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4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55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F55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F55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F55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F55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F55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F55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F55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F55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55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F55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F55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F55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F55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5F55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5F55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5F55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5F55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5F5508"/>
    <w:rPr>
      <w:strike w:val="0"/>
      <w:dstrike w:val="0"/>
      <w:color w:val="auto"/>
      <w:u w:val="none"/>
      <w:effect w:val="none"/>
    </w:rPr>
  </w:style>
  <w:style w:type="paragraph" w:styleId="Puslapioinaostekstas">
    <w:name w:val="footnote text"/>
    <w:basedOn w:val="prastasis"/>
    <w:link w:val="PuslapioinaostekstasDiagrama"/>
    <w:uiPriority w:val="99"/>
    <w:unhideWhenUsed/>
    <w:rsid w:val="005F5508"/>
    <w:rPr>
      <w:sz w:val="20"/>
      <w:szCs w:val="20"/>
    </w:rPr>
  </w:style>
  <w:style w:type="character" w:customStyle="1" w:styleId="PuslapioinaostekstasDiagrama">
    <w:name w:val="Puslapio išnašos tekstas Diagrama"/>
    <w:basedOn w:val="Numatytasispastraiposriftas"/>
    <w:link w:val="Puslapioinaostekstas"/>
    <w:uiPriority w:val="99"/>
    <w:rsid w:val="005F550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F5508"/>
    <w:rPr>
      <w:sz w:val="20"/>
      <w:szCs w:val="20"/>
    </w:rPr>
  </w:style>
  <w:style w:type="character" w:customStyle="1" w:styleId="KomentarotekstasDiagrama">
    <w:name w:val="Komentaro tekstas Diagrama"/>
    <w:basedOn w:val="Numatytasispastraiposriftas"/>
    <w:link w:val="Komentarotekstas"/>
    <w:uiPriority w:val="99"/>
    <w:rsid w:val="005F55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5F55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F55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55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F55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F5508"/>
    <w:rPr>
      <w:vertAlign w:val="superscript"/>
    </w:rPr>
  </w:style>
  <w:style w:type="character" w:styleId="Komentaronuoroda">
    <w:name w:val="annotation reference"/>
    <w:basedOn w:val="Numatytasispastraiposriftas"/>
    <w:uiPriority w:val="99"/>
    <w:unhideWhenUsed/>
    <w:rsid w:val="005F5508"/>
    <w:rPr>
      <w:sz w:val="16"/>
      <w:szCs w:val="16"/>
    </w:rPr>
  </w:style>
  <w:style w:type="table" w:styleId="Lentelstinklelis">
    <w:name w:val="Table Grid"/>
    <w:basedOn w:val="prastojilentel"/>
    <w:uiPriority w:val="99"/>
    <w:rsid w:val="005F5508"/>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F55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508"/>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5F55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F5508"/>
    <w:rPr>
      <w:b/>
      <w:bCs/>
    </w:rPr>
  </w:style>
  <w:style w:type="character" w:customStyle="1" w:styleId="KomentarotemaDiagrama">
    <w:name w:val="Komentaro tema Diagrama"/>
    <w:basedOn w:val="KomentarotekstasDiagrama"/>
    <w:link w:val="Komentarotema"/>
    <w:uiPriority w:val="99"/>
    <w:semiHidden/>
    <w:rsid w:val="005F550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F5508"/>
    <w:pPr>
      <w:spacing w:before="100" w:beforeAutospacing="1" w:after="100" w:afterAutospacing="1"/>
    </w:pPr>
  </w:style>
  <w:style w:type="character" w:customStyle="1" w:styleId="pildymui">
    <w:name w:val="pildymui"/>
    <w:basedOn w:val="Numatytasispastraiposriftas"/>
    <w:rsid w:val="005F55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F55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F5508"/>
    <w:rPr>
      <w:rFonts w:eastAsiaTheme="minorEastAsia"/>
      <w:kern w:val="0"/>
      <w:sz w:val="21"/>
      <w:szCs w:val="20"/>
      <w:lang w:eastAsia="lt-LT"/>
      <w14:ligatures w14:val="none"/>
    </w:rPr>
  </w:style>
  <w:style w:type="character" w:customStyle="1" w:styleId="Internetlink">
    <w:name w:val="Internet link"/>
    <w:rsid w:val="005F5508"/>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5F5508"/>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5F550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F5508"/>
    <w:pPr>
      <w:tabs>
        <w:tab w:val="center" w:pos="4513"/>
        <w:tab w:val="right" w:pos="9026"/>
      </w:tabs>
    </w:pPr>
  </w:style>
  <w:style w:type="character" w:customStyle="1" w:styleId="PoratDiagrama">
    <w:name w:val="Poraštė Diagrama"/>
    <w:basedOn w:val="Numatytasispastraiposriftas"/>
    <w:link w:val="Porat"/>
    <w:uiPriority w:val="99"/>
    <w:rsid w:val="005F5508"/>
    <w:rPr>
      <w:rFonts w:eastAsiaTheme="minorEastAsia"/>
      <w:kern w:val="0"/>
      <w:sz w:val="21"/>
      <w:szCs w:val="21"/>
      <w:lang w:eastAsia="lt-LT"/>
      <w14:ligatures w14:val="none"/>
    </w:rPr>
  </w:style>
  <w:style w:type="paragraph" w:styleId="Pataisymai">
    <w:name w:val="Revision"/>
    <w:hidden/>
    <w:uiPriority w:val="99"/>
    <w:semiHidden/>
    <w:rsid w:val="005F55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F5508"/>
    <w:rPr>
      <w:i/>
      <w:iCs/>
      <w:color w:val="595959" w:themeColor="text1" w:themeTint="A6"/>
    </w:rPr>
  </w:style>
  <w:style w:type="paragraph" w:styleId="Antrat">
    <w:name w:val="caption"/>
    <w:basedOn w:val="prastasis"/>
    <w:next w:val="prastasis"/>
    <w:uiPriority w:val="35"/>
    <w:semiHidden/>
    <w:unhideWhenUsed/>
    <w:qFormat/>
    <w:rsid w:val="005F55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F55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F55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F5508"/>
    <w:rPr>
      <w:b/>
      <w:bCs/>
    </w:rPr>
  </w:style>
  <w:style w:type="character" w:styleId="Emfaz">
    <w:name w:val="Emphasis"/>
    <w:basedOn w:val="Numatytasispastraiposriftas"/>
    <w:uiPriority w:val="20"/>
    <w:qFormat/>
    <w:rsid w:val="005F5508"/>
    <w:rPr>
      <w:i/>
      <w:iCs/>
      <w:color w:val="000000" w:themeColor="text1"/>
    </w:rPr>
  </w:style>
  <w:style w:type="paragraph" w:styleId="Betarp">
    <w:name w:val="No Spacing"/>
    <w:link w:val="BetarpDiagrama"/>
    <w:qFormat/>
    <w:rsid w:val="005F55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5F55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F55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F55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F55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F55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55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F5508"/>
    <w:rPr>
      <w:b/>
      <w:bCs/>
      <w:caps w:val="0"/>
      <w:smallCaps/>
      <w:color w:val="auto"/>
      <w:spacing w:val="0"/>
      <w:u w:val="single"/>
    </w:rPr>
  </w:style>
  <w:style w:type="character" w:styleId="Knygospavadinimas">
    <w:name w:val="Book Title"/>
    <w:basedOn w:val="Numatytasispastraiposriftas"/>
    <w:uiPriority w:val="33"/>
    <w:qFormat/>
    <w:rsid w:val="005F5508"/>
    <w:rPr>
      <w:b/>
      <w:bCs/>
      <w:caps w:val="0"/>
      <w:smallCaps/>
      <w:spacing w:val="0"/>
    </w:rPr>
  </w:style>
  <w:style w:type="paragraph" w:styleId="Turinioantrat">
    <w:name w:val="TOC Heading"/>
    <w:basedOn w:val="Antrat1"/>
    <w:next w:val="prastasis"/>
    <w:uiPriority w:val="39"/>
    <w:unhideWhenUsed/>
    <w:qFormat/>
    <w:rsid w:val="005F5508"/>
    <w:pPr>
      <w:outlineLvl w:val="9"/>
    </w:pPr>
  </w:style>
  <w:style w:type="character" w:customStyle="1" w:styleId="BetarpDiagrama">
    <w:name w:val="Be tarpų Diagrama"/>
    <w:basedOn w:val="Numatytasispastraiposriftas"/>
    <w:link w:val="Betarp"/>
    <w:rsid w:val="005F55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F5508"/>
    <w:rPr>
      <w:color w:val="808080"/>
    </w:rPr>
  </w:style>
  <w:style w:type="paragraph" w:styleId="Turinys1">
    <w:name w:val="toc 1"/>
    <w:basedOn w:val="prastasis"/>
    <w:next w:val="prastasis"/>
    <w:autoRedefine/>
    <w:uiPriority w:val="39"/>
    <w:unhideWhenUsed/>
    <w:rsid w:val="005F5508"/>
    <w:pPr>
      <w:tabs>
        <w:tab w:val="left" w:pos="142"/>
        <w:tab w:val="right" w:leader="dot" w:pos="9962"/>
      </w:tabs>
      <w:spacing w:after="0"/>
      <w:ind w:left="426" w:hanging="284"/>
    </w:pPr>
  </w:style>
  <w:style w:type="paragraph" w:customStyle="1" w:styleId="tajtip">
    <w:name w:val="tajtip"/>
    <w:basedOn w:val="prastasis"/>
    <w:rsid w:val="005F55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F5508"/>
    <w:rPr>
      <w:color w:val="954F72" w:themeColor="followedHyperlink"/>
      <w:u w:val="single"/>
    </w:rPr>
  </w:style>
  <w:style w:type="paragraph" w:customStyle="1" w:styleId="Body2">
    <w:name w:val="Body 2"/>
    <w:rsid w:val="005F55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F5508"/>
    <w:pPr>
      <w:numPr>
        <w:numId w:val="2"/>
      </w:numPr>
    </w:pPr>
  </w:style>
  <w:style w:type="paragraph" w:styleId="Turinys2">
    <w:name w:val="toc 2"/>
    <w:basedOn w:val="prastasis"/>
    <w:next w:val="prastasis"/>
    <w:autoRedefine/>
    <w:uiPriority w:val="39"/>
    <w:unhideWhenUsed/>
    <w:rsid w:val="005F5508"/>
    <w:pPr>
      <w:tabs>
        <w:tab w:val="right" w:leader="dot" w:pos="9962"/>
      </w:tabs>
      <w:spacing w:after="0"/>
      <w:ind w:left="220"/>
    </w:pPr>
  </w:style>
  <w:style w:type="table" w:customStyle="1" w:styleId="TableGrid2">
    <w:name w:val="Table Grid2"/>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F550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F550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F5508"/>
    <w:pPr>
      <w:numPr>
        <w:ilvl w:val="2"/>
      </w:numPr>
    </w:pPr>
  </w:style>
  <w:style w:type="paragraph" w:customStyle="1" w:styleId="Heading">
    <w:name w:val="Heading"/>
    <w:next w:val="Body2"/>
    <w:rsid w:val="005F55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F55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55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F5508"/>
    <w:rPr>
      <w:vertAlign w:val="superscript"/>
    </w:rPr>
  </w:style>
  <w:style w:type="character" w:customStyle="1" w:styleId="Normal12ptChar">
    <w:name w:val="Normal + 12 pt Char"/>
    <w:basedOn w:val="Numatytasispastraiposriftas"/>
    <w:link w:val="Normal12pt"/>
    <w:locked/>
    <w:rsid w:val="005F5508"/>
  </w:style>
  <w:style w:type="paragraph" w:customStyle="1" w:styleId="Normal12pt">
    <w:name w:val="Normal + 12 pt"/>
    <w:basedOn w:val="prastasis"/>
    <w:link w:val="Normal12ptChar"/>
    <w:rsid w:val="005F55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F55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F5508"/>
    <w:rPr>
      <w:rFonts w:ascii="Segoe UI" w:hAnsi="Segoe UI" w:cs="Segoe UI" w:hint="default"/>
      <w:sz w:val="18"/>
      <w:szCs w:val="18"/>
    </w:rPr>
  </w:style>
  <w:style w:type="character" w:customStyle="1" w:styleId="Paminjimas1">
    <w:name w:val="Paminėjimas1"/>
    <w:basedOn w:val="Numatytasispastraiposriftas"/>
    <w:uiPriority w:val="99"/>
    <w:unhideWhenUsed/>
    <w:rsid w:val="005F5508"/>
    <w:rPr>
      <w:color w:val="2B579A"/>
      <w:shd w:val="clear" w:color="auto" w:fill="E6E6E6"/>
    </w:rPr>
  </w:style>
  <w:style w:type="table" w:customStyle="1" w:styleId="3">
    <w:name w:val="3"/>
    <w:basedOn w:val="prastojilentel"/>
    <w:rsid w:val="005F5508"/>
    <w:pPr>
      <w:spacing w:after="0" w:line="240" w:lineRule="auto"/>
    </w:pPr>
    <w:rPr>
      <w:rFonts w:ascii="Calibri" w:eastAsia="Calibri" w:hAnsi="Calibri" w:cs="Calibri"/>
      <w:kern w:val="0"/>
      <w:sz w:val="20"/>
      <w:szCs w:val="20"/>
      <w14:ligatures w14:val="none"/>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F55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F55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F55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F5508"/>
    <w:rPr>
      <w:rFonts w:eastAsiaTheme="minorEastAsia"/>
      <w:kern w:val="0"/>
      <w:sz w:val="21"/>
      <w:szCs w:val="21"/>
      <w:lang w:eastAsia="lt-LT"/>
      <w14:ligatures w14:val="none"/>
    </w:rPr>
  </w:style>
  <w:style w:type="character" w:customStyle="1" w:styleId="cf11">
    <w:name w:val="cf11"/>
    <w:basedOn w:val="Numatytasispastraiposriftas"/>
    <w:rsid w:val="005F5508"/>
    <w:rPr>
      <w:rFonts w:ascii="Segoe UI" w:hAnsi="Segoe UI" w:cs="Segoe UI" w:hint="default"/>
      <w:color w:val="0000FF"/>
      <w:sz w:val="18"/>
      <w:szCs w:val="18"/>
    </w:rPr>
  </w:style>
  <w:style w:type="character" w:customStyle="1" w:styleId="cf21">
    <w:name w:val="cf21"/>
    <w:basedOn w:val="Numatytasispastraiposriftas"/>
    <w:rsid w:val="005F5508"/>
    <w:rPr>
      <w:rFonts w:ascii="Segoe UI" w:hAnsi="Segoe UI" w:cs="Segoe UI" w:hint="default"/>
      <w:color w:val="538135"/>
      <w:sz w:val="18"/>
      <w:szCs w:val="18"/>
    </w:rPr>
  </w:style>
  <w:style w:type="table" w:customStyle="1" w:styleId="TableGrid1">
    <w:name w:val="Table Grid1"/>
    <w:basedOn w:val="prastojilentel"/>
    <w:uiPriority w:val="99"/>
    <w:rsid w:val="005F5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5F550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5F5508"/>
    <w:rPr>
      <w:rFonts w:ascii="TimesLT" w:eastAsia="Times New Roman" w:hAnsi="TimesLT" w:cs="Times New Roman"/>
      <w:kern w:val="0"/>
      <w:sz w:val="20"/>
      <w:szCs w:val="20"/>
      <w:lang w:val="en-US"/>
      <w14:ligatures w14:val="none"/>
    </w:rPr>
  </w:style>
  <w:style w:type="paragraph" w:customStyle="1" w:styleId="Sub-ClauseText">
    <w:name w:val="Sub-Clause Text"/>
    <w:basedOn w:val="prastasis"/>
    <w:rsid w:val="005F5508"/>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5F5508"/>
    <w:pPr>
      <w:spacing w:line="240" w:lineRule="exact"/>
    </w:pPr>
    <w:rPr>
      <w:rFonts w:ascii="Verdana" w:eastAsia="Times New Roman" w:hAnsi="Verdana" w:cs="Verdana"/>
      <w:sz w:val="20"/>
      <w:szCs w:val="24"/>
    </w:rPr>
  </w:style>
  <w:style w:type="paragraph" w:customStyle="1" w:styleId="Default">
    <w:name w:val="Default"/>
    <w:uiPriority w:val="99"/>
    <w:rsid w:val="005F5508"/>
    <w:pPr>
      <w:suppressAutoHyphens/>
      <w:autoSpaceDE w:val="0"/>
      <w:spacing w:after="0" w:line="240" w:lineRule="auto"/>
    </w:pPr>
    <w:rPr>
      <w:rFonts w:ascii="Times New Roman" w:eastAsia="Calibri" w:hAnsi="Times New Roman" w:cs="Times New Roman"/>
      <w:color w:val="000000"/>
      <w:kern w:val="0"/>
      <w:sz w:val="24"/>
      <w:szCs w:val="24"/>
      <w:lang w:val="en-US" w:eastAsia="zh-CN"/>
      <w14:ligatures w14:val="none"/>
    </w:rPr>
  </w:style>
  <w:style w:type="paragraph" w:customStyle="1" w:styleId="Body">
    <w:name w:val="Body"/>
    <w:rsid w:val="005F550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character" w:customStyle="1" w:styleId="Bodytext2">
    <w:name w:val="Body text (2)"/>
    <w:rsid w:val="005F550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5F5508"/>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5F5508"/>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5F5508"/>
    <w:rPr>
      <w:color w:val="605E5C"/>
      <w:shd w:val="clear" w:color="auto" w:fill="E1DFDD"/>
    </w:rPr>
  </w:style>
  <w:style w:type="paragraph" w:styleId="Turinys3">
    <w:name w:val="toc 3"/>
    <w:basedOn w:val="prastasis"/>
    <w:next w:val="prastasis"/>
    <w:autoRedefine/>
    <w:uiPriority w:val="39"/>
    <w:unhideWhenUsed/>
    <w:rsid w:val="005F5508"/>
    <w:pPr>
      <w:spacing w:after="100"/>
      <w:ind w:left="420"/>
    </w:pPr>
  </w:style>
  <w:style w:type="paragraph" w:customStyle="1" w:styleId="Lentelsturinys">
    <w:name w:val="Lentelės turinys"/>
    <w:basedOn w:val="prastasis"/>
    <w:rsid w:val="005F5508"/>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uploads/vpt/documents/files/mp/env_skaiciuokle.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27</Pages>
  <Words>30640</Words>
  <Characters>17465</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48</cp:revision>
  <cp:lastPrinted>2025-02-24T06:31:00Z</cp:lastPrinted>
  <dcterms:created xsi:type="dcterms:W3CDTF">2025-02-20T11:29:00Z</dcterms:created>
  <dcterms:modified xsi:type="dcterms:W3CDTF">2025-06-05T07:51:00Z</dcterms:modified>
</cp:coreProperties>
</file>