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3E153" w14:textId="5DFDB63C" w:rsidR="00026994" w:rsidRPr="00C637BF" w:rsidRDefault="009230D5" w:rsidP="005D5ABC">
      <w:pPr>
        <w:jc w:val="right"/>
        <w:rPr>
          <w:b/>
          <w:bCs/>
          <w:lang w:val="lt-LT"/>
        </w:rPr>
      </w:pPr>
      <w:r w:rsidRPr="00C637BF">
        <w:rPr>
          <w:b/>
          <w:bCs/>
          <w:lang w:val="lt-LT"/>
        </w:rPr>
        <w:t>Protokolo Nr.</w:t>
      </w:r>
      <w:r w:rsidR="0021356A" w:rsidRPr="00C637BF">
        <w:rPr>
          <w:b/>
          <w:bCs/>
          <w:lang w:val="lt-LT"/>
        </w:rPr>
        <w:t xml:space="preserve"> </w:t>
      </w:r>
      <w:r w:rsidR="00CB3424" w:rsidRPr="00C637BF">
        <w:rPr>
          <w:b/>
          <w:bCs/>
          <w:lang w:val="lt-LT"/>
        </w:rPr>
        <w:t>2</w:t>
      </w:r>
      <w:r w:rsidRPr="00C637BF">
        <w:rPr>
          <w:b/>
          <w:bCs/>
          <w:lang w:val="lt-LT"/>
        </w:rPr>
        <w:t xml:space="preserve">   priedas</w:t>
      </w:r>
    </w:p>
    <w:p w14:paraId="2CC81501" w14:textId="77777777" w:rsidR="00026994" w:rsidRPr="00C637BF" w:rsidRDefault="00026994" w:rsidP="00026994">
      <w:pPr>
        <w:jc w:val="right"/>
        <w:rPr>
          <w:lang w:val="lt-LT"/>
        </w:rPr>
      </w:pPr>
    </w:p>
    <w:p w14:paraId="12DA97C4" w14:textId="52FBE95D" w:rsidR="00026994" w:rsidRPr="00C637BF" w:rsidRDefault="00026994" w:rsidP="006E2094">
      <w:pPr>
        <w:tabs>
          <w:tab w:val="left" w:pos="1296"/>
        </w:tabs>
        <w:jc w:val="center"/>
        <w:outlineLvl w:val="1"/>
        <w:rPr>
          <w:rFonts w:eastAsia="Times New Roman"/>
          <w:b/>
          <w:lang w:val="lt-LT"/>
        </w:rPr>
      </w:pPr>
      <w:r w:rsidRPr="00C637BF">
        <w:rPr>
          <w:b/>
          <w:bCs/>
          <w:lang w:val="lt-LT"/>
        </w:rPr>
        <w:t xml:space="preserve">VIEŠASIS PIRKIMAS </w:t>
      </w:r>
      <w:r w:rsidR="006E2094" w:rsidRPr="00C637BF">
        <w:rPr>
          <w:rFonts w:eastAsia="Times New Roman"/>
          <w:b/>
          <w:caps/>
          <w:lang w:val="lt-LT"/>
        </w:rPr>
        <w:t>„</w:t>
      </w:r>
      <w:r w:rsidR="0019616A" w:rsidRPr="00C637BF">
        <w:rPr>
          <w:b/>
          <w:bCs/>
          <w:lang w:val="lt-LT"/>
        </w:rPr>
        <w:t xml:space="preserve">FUTBOLO AIKŠTELIŲ </w:t>
      </w:r>
      <w:r w:rsidR="00AC2B04" w:rsidRPr="00C637BF">
        <w:rPr>
          <w:b/>
          <w:bCs/>
          <w:lang w:val="lt-LT"/>
        </w:rPr>
        <w:t>DIRBTINĖS DANGOS KEITIMO DARBAI</w:t>
      </w:r>
      <w:r w:rsidR="006E2094" w:rsidRPr="00C637BF">
        <w:rPr>
          <w:b/>
          <w:bCs/>
          <w:lang w:val="lt-LT"/>
        </w:rPr>
        <w:t>“</w:t>
      </w:r>
      <w:r w:rsidR="006E2094" w:rsidRPr="00C637BF">
        <w:rPr>
          <w:rFonts w:eastAsia="Times New Roman"/>
          <w:b/>
          <w:lang w:val="lt-LT"/>
        </w:rPr>
        <w:t xml:space="preserve"> </w:t>
      </w:r>
      <w:r w:rsidRPr="00C637BF">
        <w:rPr>
          <w:b/>
          <w:bCs/>
          <w:lang w:val="lt-LT"/>
        </w:rPr>
        <w:t xml:space="preserve">(TOLIAU – PIRKIMAS) Nr. </w:t>
      </w:r>
      <w:r w:rsidR="00AC2B04" w:rsidRPr="00C637BF">
        <w:rPr>
          <w:b/>
          <w:bCs/>
          <w:lang w:val="lt-LT"/>
        </w:rPr>
        <w:t>2964301</w:t>
      </w:r>
    </w:p>
    <w:p w14:paraId="66FCE9DB" w14:textId="77777777" w:rsidR="00026994" w:rsidRPr="00C637BF" w:rsidRDefault="00026994" w:rsidP="00026994">
      <w:pPr>
        <w:widowControl w:val="0"/>
        <w:jc w:val="center"/>
        <w:rPr>
          <w:lang w:val="lt-LT"/>
        </w:rPr>
      </w:pPr>
    </w:p>
    <w:p w14:paraId="0FA4647B" w14:textId="7DD50C5A" w:rsidR="00026994" w:rsidRPr="00C637BF" w:rsidRDefault="00026994" w:rsidP="00026994">
      <w:pPr>
        <w:spacing w:after="150" w:line="276" w:lineRule="auto"/>
        <w:jc w:val="center"/>
        <w:rPr>
          <w:lang w:val="lt-LT"/>
        </w:rPr>
      </w:pPr>
      <w:r w:rsidRPr="00C637BF">
        <w:rPr>
          <w:lang w:val="lt-LT"/>
        </w:rPr>
        <w:t>ATSAKYMA</w:t>
      </w:r>
      <w:r w:rsidR="00175450" w:rsidRPr="00C637BF">
        <w:rPr>
          <w:lang w:val="lt-LT"/>
        </w:rPr>
        <w:t>I</w:t>
      </w:r>
      <w:r w:rsidRPr="00C637BF">
        <w:rPr>
          <w:lang w:val="lt-LT"/>
        </w:rPr>
        <w:t xml:space="preserve"> Į PAKLAUSIM</w:t>
      </w:r>
      <w:r w:rsidR="00175450" w:rsidRPr="00C637BF">
        <w:rPr>
          <w:lang w:val="lt-LT"/>
        </w:rPr>
        <w:t>US</w:t>
      </w:r>
    </w:p>
    <w:p w14:paraId="30AF8812" w14:textId="2EAB67B2" w:rsidR="00026994" w:rsidRPr="00C637BF" w:rsidRDefault="0081364B" w:rsidP="009047FF">
      <w:pPr>
        <w:pStyle w:val="Pavadinimas"/>
        <w:widowControl w:val="0"/>
        <w:ind w:firstLine="720"/>
        <w:jc w:val="both"/>
        <w:rPr>
          <w:rFonts w:ascii="Times New Roman" w:hAnsi="Times New Roman" w:cs="Times New Roman"/>
          <w:b/>
          <w:spacing w:val="0"/>
          <w:sz w:val="24"/>
          <w:szCs w:val="24"/>
          <w:lang w:val="lt-LT"/>
        </w:rPr>
      </w:pPr>
      <w:r>
        <w:rPr>
          <w:rStyle w:val="Grietas"/>
          <w:rFonts w:ascii="Times New Roman" w:hAnsi="Times New Roman" w:cs="Times New Roman"/>
          <w:spacing w:val="0"/>
          <w:sz w:val="24"/>
          <w:szCs w:val="24"/>
          <w:lang w:val="lt-LT"/>
        </w:rPr>
        <w:t>Centrinė p</w:t>
      </w:r>
      <w:r w:rsidR="009230D5" w:rsidRPr="00C637BF">
        <w:rPr>
          <w:rStyle w:val="Grietas"/>
          <w:rFonts w:ascii="Times New Roman" w:hAnsi="Times New Roman" w:cs="Times New Roman"/>
          <w:spacing w:val="0"/>
          <w:sz w:val="24"/>
          <w:szCs w:val="24"/>
          <w:lang w:val="lt-LT"/>
        </w:rPr>
        <w:t>erkančioji organizacija</w:t>
      </w:r>
      <w:r w:rsidR="003534DD" w:rsidRPr="00C637BF">
        <w:rPr>
          <w:rStyle w:val="Grietas"/>
          <w:rFonts w:ascii="Times New Roman" w:hAnsi="Times New Roman" w:cs="Times New Roman"/>
          <w:spacing w:val="0"/>
          <w:sz w:val="24"/>
          <w:szCs w:val="24"/>
          <w:lang w:val="lt-LT"/>
        </w:rPr>
        <w:t xml:space="preserve"> </w:t>
      </w:r>
      <w:r w:rsidR="00CF76B7" w:rsidRPr="00C637BF">
        <w:rPr>
          <w:rStyle w:val="Grietas"/>
          <w:rFonts w:ascii="Times New Roman" w:hAnsi="Times New Roman" w:cs="Times New Roman"/>
          <w:b w:val="0"/>
          <w:bCs w:val="0"/>
          <w:spacing w:val="0"/>
          <w:sz w:val="24"/>
          <w:szCs w:val="24"/>
          <w:lang w:val="lt-LT"/>
        </w:rPr>
        <w:t xml:space="preserve">CVP IS </w:t>
      </w:r>
      <w:r w:rsidR="008C7CD5" w:rsidRPr="00C637BF">
        <w:rPr>
          <w:rFonts w:ascii="Times New Roman" w:hAnsi="Times New Roman" w:cs="Times New Roman"/>
          <w:sz w:val="24"/>
          <w:szCs w:val="24"/>
          <w:lang w:val="lt-LT"/>
        </w:rPr>
        <w:t xml:space="preserve">priemonėmis </w:t>
      </w:r>
      <w:r w:rsidR="008C7CD5" w:rsidRPr="00C637BF">
        <w:rPr>
          <w:rStyle w:val="Grietas"/>
          <w:rFonts w:ascii="Times New Roman" w:hAnsi="Times New Roman" w:cs="Times New Roman"/>
          <w:sz w:val="24"/>
          <w:szCs w:val="24"/>
          <w:lang w:val="lt-LT"/>
        </w:rPr>
        <w:t>2025-0</w:t>
      </w:r>
      <w:r w:rsidR="009047FF" w:rsidRPr="00C637BF">
        <w:rPr>
          <w:rStyle w:val="Grietas"/>
          <w:rFonts w:ascii="Times New Roman" w:hAnsi="Times New Roman" w:cs="Times New Roman"/>
          <w:sz w:val="24"/>
          <w:szCs w:val="24"/>
          <w:lang w:val="lt-LT"/>
        </w:rPr>
        <w:t>6</w:t>
      </w:r>
      <w:r w:rsidR="008C7CD5" w:rsidRPr="00C637BF">
        <w:rPr>
          <w:rStyle w:val="Grietas"/>
          <w:rFonts w:ascii="Times New Roman" w:hAnsi="Times New Roman" w:cs="Times New Roman"/>
          <w:sz w:val="24"/>
          <w:szCs w:val="24"/>
          <w:lang w:val="lt-LT"/>
        </w:rPr>
        <w:t>-</w:t>
      </w:r>
      <w:r w:rsidR="009047FF" w:rsidRPr="00C637BF">
        <w:rPr>
          <w:rStyle w:val="Grietas"/>
          <w:rFonts w:ascii="Times New Roman" w:hAnsi="Times New Roman" w:cs="Times New Roman"/>
          <w:sz w:val="24"/>
          <w:szCs w:val="24"/>
          <w:lang w:val="lt-LT"/>
        </w:rPr>
        <w:t>04</w:t>
      </w:r>
      <w:r w:rsidR="008C7CD5" w:rsidRPr="00C637BF">
        <w:rPr>
          <w:rStyle w:val="Grietas"/>
          <w:rFonts w:ascii="Times New Roman" w:hAnsi="Times New Roman" w:cs="Times New Roman"/>
          <w:sz w:val="24"/>
          <w:szCs w:val="24"/>
          <w:lang w:val="lt-LT"/>
        </w:rPr>
        <w:t xml:space="preserve"> </w:t>
      </w:r>
      <w:r w:rsidR="008C7CD5" w:rsidRPr="00C637BF">
        <w:rPr>
          <w:rFonts w:ascii="Times New Roman" w:hAnsi="Times New Roman" w:cs="Times New Roman"/>
          <w:sz w:val="24"/>
          <w:szCs w:val="24"/>
          <w:lang w:val="lt-LT"/>
        </w:rPr>
        <w:t xml:space="preserve">(pranešimo Nr. </w:t>
      </w:r>
      <w:r w:rsidR="009047FF" w:rsidRPr="00C637BF">
        <w:rPr>
          <w:rFonts w:ascii="Times New Roman" w:hAnsi="Times New Roman" w:cs="Times New Roman"/>
          <w:sz w:val="24"/>
          <w:szCs w:val="24"/>
          <w:lang w:val="lt-LT"/>
        </w:rPr>
        <w:t>227686</w:t>
      </w:r>
      <w:r w:rsidR="008C7CD5" w:rsidRPr="00C637BF">
        <w:rPr>
          <w:rFonts w:ascii="Times New Roman" w:hAnsi="Times New Roman" w:cs="Times New Roman"/>
          <w:sz w:val="24"/>
          <w:szCs w:val="24"/>
          <w:lang w:val="lt-LT"/>
        </w:rPr>
        <w:t>) gavo tiekėjo</w:t>
      </w:r>
      <w:r w:rsidR="007C1CEA" w:rsidRPr="00C637BF">
        <w:rPr>
          <w:rFonts w:ascii="Times New Roman" w:hAnsi="Times New Roman" w:cs="Times New Roman"/>
          <w:sz w:val="24"/>
          <w:szCs w:val="24"/>
          <w:lang w:val="lt-LT"/>
        </w:rPr>
        <w:t xml:space="preserve"> paklausim</w:t>
      </w:r>
      <w:r w:rsidR="008C7CD5" w:rsidRPr="00C637BF">
        <w:rPr>
          <w:rFonts w:ascii="Times New Roman" w:hAnsi="Times New Roman" w:cs="Times New Roman"/>
          <w:sz w:val="24"/>
          <w:szCs w:val="24"/>
          <w:lang w:val="lt-LT"/>
        </w:rPr>
        <w:t>ą</w:t>
      </w:r>
      <w:r w:rsidR="007C1CEA" w:rsidRPr="00C637BF">
        <w:rPr>
          <w:rFonts w:ascii="Times New Roman" w:hAnsi="Times New Roman" w:cs="Times New Roman"/>
          <w:sz w:val="24"/>
          <w:szCs w:val="24"/>
          <w:lang w:val="lt-LT"/>
        </w:rPr>
        <w:t>.</w:t>
      </w:r>
      <w:r w:rsidR="00026994" w:rsidRPr="00C637BF">
        <w:rPr>
          <w:rFonts w:ascii="Times New Roman" w:hAnsi="Times New Roman" w:cs="Times New Roman"/>
          <w:spacing w:val="0"/>
          <w:sz w:val="24"/>
          <w:szCs w:val="24"/>
          <w:lang w:val="lt-LT"/>
        </w:rPr>
        <w:t xml:space="preserve"> </w:t>
      </w:r>
      <w:r w:rsidR="007C1CEA" w:rsidRPr="00C637BF">
        <w:rPr>
          <w:rFonts w:ascii="Times New Roman" w:hAnsi="Times New Roman" w:cs="Times New Roman"/>
          <w:spacing w:val="0"/>
          <w:sz w:val="24"/>
          <w:szCs w:val="24"/>
          <w:lang w:val="lt-LT"/>
        </w:rPr>
        <w:t>V</w:t>
      </w:r>
      <w:r w:rsidR="00026994" w:rsidRPr="00C637BF">
        <w:rPr>
          <w:rFonts w:ascii="Times New Roman" w:hAnsi="Times New Roman" w:cs="Times New Roman"/>
          <w:spacing w:val="0"/>
          <w:sz w:val="24"/>
          <w:szCs w:val="24"/>
          <w:lang w:val="lt-LT"/>
        </w:rPr>
        <w:t xml:space="preserve">adovaudamasi </w:t>
      </w:r>
      <w:r w:rsidR="00400046" w:rsidRPr="00C637BF">
        <w:rPr>
          <w:rFonts w:ascii="Times New Roman" w:hAnsi="Times New Roman" w:cs="Times New Roman"/>
          <w:spacing w:val="0"/>
          <w:sz w:val="24"/>
          <w:szCs w:val="24"/>
          <w:lang w:val="lt-LT"/>
        </w:rPr>
        <w:t xml:space="preserve">Lietuvos Respublikos viešųjų pirkimų įstatymo </w:t>
      </w:r>
      <w:r w:rsidR="002D16D5" w:rsidRPr="00C637BF">
        <w:rPr>
          <w:rFonts w:ascii="Times New Roman" w:hAnsi="Times New Roman" w:cs="Times New Roman"/>
          <w:spacing w:val="0"/>
          <w:sz w:val="24"/>
          <w:szCs w:val="24"/>
          <w:lang w:val="lt-LT"/>
        </w:rPr>
        <w:t xml:space="preserve">36 str. 5p., </w:t>
      </w:r>
      <w:r w:rsidR="00042CE9" w:rsidRPr="00C637BF">
        <w:rPr>
          <w:rFonts w:ascii="Times New Roman" w:hAnsi="Times New Roman" w:cs="Times New Roman"/>
          <w:spacing w:val="0"/>
          <w:sz w:val="24"/>
          <w:szCs w:val="24"/>
          <w:lang w:val="lt-LT"/>
        </w:rPr>
        <w:t xml:space="preserve">pirkimo bendrųjų sąlygų </w:t>
      </w:r>
      <w:r w:rsidR="002635BC" w:rsidRPr="00C637BF">
        <w:rPr>
          <w:rFonts w:ascii="Times New Roman" w:hAnsi="Times New Roman" w:cs="Times New Roman"/>
          <w:spacing w:val="0"/>
          <w:sz w:val="24"/>
          <w:szCs w:val="24"/>
          <w:lang w:val="lt-LT"/>
        </w:rPr>
        <w:t>5.</w:t>
      </w:r>
      <w:r w:rsidR="00994EBE" w:rsidRPr="00C637BF">
        <w:rPr>
          <w:rFonts w:ascii="Times New Roman" w:hAnsi="Times New Roman" w:cs="Times New Roman"/>
          <w:spacing w:val="0"/>
          <w:sz w:val="24"/>
          <w:szCs w:val="24"/>
          <w:lang w:val="lt-LT"/>
        </w:rPr>
        <w:t>2</w:t>
      </w:r>
      <w:r w:rsidR="002635BC" w:rsidRPr="00C637BF">
        <w:rPr>
          <w:rFonts w:ascii="Times New Roman" w:hAnsi="Times New Roman" w:cs="Times New Roman"/>
          <w:spacing w:val="0"/>
          <w:sz w:val="24"/>
          <w:szCs w:val="24"/>
          <w:lang w:val="lt-LT"/>
        </w:rPr>
        <w:t xml:space="preserve"> p.</w:t>
      </w:r>
      <w:r w:rsidR="00026994" w:rsidRPr="00C637BF">
        <w:rPr>
          <w:rFonts w:ascii="Times New Roman" w:hAnsi="Times New Roman" w:cs="Times New Roman"/>
          <w:spacing w:val="0"/>
          <w:sz w:val="24"/>
          <w:szCs w:val="24"/>
          <w:lang w:val="lt-LT"/>
        </w:rPr>
        <w:t>, atsako</w:t>
      </w:r>
      <w:r w:rsidR="00026994" w:rsidRPr="00C637BF">
        <w:rPr>
          <w:rFonts w:ascii="Times New Roman" w:hAnsi="Times New Roman" w:cs="Times New Roman"/>
          <w:spacing w:val="0"/>
          <w:sz w:val="24"/>
          <w:szCs w:val="24"/>
          <w:lang w:val="lt-LT" w:eastAsia="en-GB"/>
        </w:rPr>
        <w:t xml:space="preserve"> į tiekėjo </w:t>
      </w:r>
      <w:r w:rsidR="00026994" w:rsidRPr="00C637BF">
        <w:rPr>
          <w:rFonts w:ascii="Times New Roman" w:hAnsi="Times New Roman" w:cs="Times New Roman"/>
          <w:spacing w:val="0"/>
          <w:sz w:val="24"/>
          <w:szCs w:val="24"/>
          <w:lang w:val="lt-LT"/>
        </w:rPr>
        <w:t>paklausim</w:t>
      </w:r>
      <w:r w:rsidR="0070311A" w:rsidRPr="00C637BF">
        <w:rPr>
          <w:rFonts w:ascii="Times New Roman" w:hAnsi="Times New Roman" w:cs="Times New Roman"/>
          <w:spacing w:val="0"/>
          <w:sz w:val="24"/>
          <w:szCs w:val="24"/>
          <w:lang w:val="lt-LT"/>
        </w:rPr>
        <w:t>ą</w:t>
      </w:r>
      <w:r w:rsidR="00026994" w:rsidRPr="00C637BF">
        <w:rPr>
          <w:rFonts w:ascii="Times New Roman" w:hAnsi="Times New Roman" w:cs="Times New Roman"/>
          <w:spacing w:val="0"/>
          <w:sz w:val="24"/>
          <w:szCs w:val="24"/>
          <w:lang w:val="lt-LT"/>
        </w:rPr>
        <w:t xml:space="preserve">: </w:t>
      </w:r>
    </w:p>
    <w:p w14:paraId="5903D5A8" w14:textId="77777777" w:rsidR="00026994" w:rsidRPr="00C637BF" w:rsidRDefault="00026994" w:rsidP="00026994">
      <w:pPr>
        <w:spacing w:after="150" w:line="276" w:lineRule="auto"/>
        <w:jc w:val="center"/>
        <w:rPr>
          <w:lang w:val="lt-LT"/>
        </w:rPr>
      </w:pPr>
    </w:p>
    <w:tbl>
      <w:tblPr>
        <w:tblStyle w:val="Lentelstinklelis"/>
        <w:tblW w:w="10348" w:type="dxa"/>
        <w:jc w:val="center"/>
        <w:tblLook w:val="04A0" w:firstRow="1" w:lastRow="0" w:firstColumn="1" w:lastColumn="0" w:noHBand="0" w:noVBand="1"/>
      </w:tblPr>
      <w:tblGrid>
        <w:gridCol w:w="682"/>
        <w:gridCol w:w="3273"/>
        <w:gridCol w:w="5040"/>
        <w:gridCol w:w="1353"/>
      </w:tblGrid>
      <w:tr w:rsidR="00026994" w:rsidRPr="00C637BF" w14:paraId="755EF2D2" w14:textId="77777777" w:rsidTr="00212E05">
        <w:trPr>
          <w:jc w:val="center"/>
        </w:trPr>
        <w:tc>
          <w:tcPr>
            <w:tcW w:w="682" w:type="dxa"/>
            <w:tcBorders>
              <w:top w:val="single" w:sz="4" w:space="0" w:color="auto"/>
              <w:left w:val="single" w:sz="4" w:space="0" w:color="auto"/>
              <w:bottom w:val="single" w:sz="4" w:space="0" w:color="auto"/>
              <w:right w:val="single" w:sz="4" w:space="0" w:color="auto"/>
            </w:tcBorders>
            <w:hideMark/>
          </w:tcPr>
          <w:p w14:paraId="032873F0" w14:textId="77777777" w:rsidR="00026994" w:rsidRPr="00C637BF" w:rsidRDefault="00026994" w:rsidP="00F8779F">
            <w:pPr>
              <w:jc w:val="center"/>
              <w:rPr>
                <w:b/>
                <w:bCs/>
                <w:lang w:val="lt-LT"/>
              </w:rPr>
            </w:pPr>
            <w:r w:rsidRPr="00C637BF">
              <w:rPr>
                <w:b/>
                <w:bCs/>
                <w:lang w:val="lt-LT"/>
              </w:rPr>
              <w:t>Eil. Nr.</w:t>
            </w:r>
          </w:p>
        </w:tc>
        <w:tc>
          <w:tcPr>
            <w:tcW w:w="3273" w:type="dxa"/>
            <w:tcBorders>
              <w:top w:val="single" w:sz="4" w:space="0" w:color="auto"/>
              <w:left w:val="single" w:sz="4" w:space="0" w:color="auto"/>
              <w:bottom w:val="single" w:sz="4" w:space="0" w:color="auto"/>
              <w:right w:val="single" w:sz="4" w:space="0" w:color="auto"/>
            </w:tcBorders>
            <w:hideMark/>
          </w:tcPr>
          <w:p w14:paraId="41F472DD" w14:textId="77777777" w:rsidR="00026994" w:rsidRPr="00C637BF" w:rsidRDefault="00026994" w:rsidP="00F8779F">
            <w:pPr>
              <w:jc w:val="center"/>
              <w:rPr>
                <w:b/>
                <w:bCs/>
                <w:lang w:val="lt-LT"/>
              </w:rPr>
            </w:pPr>
            <w:r w:rsidRPr="00C637BF">
              <w:rPr>
                <w:b/>
                <w:bCs/>
                <w:lang w:val="lt-LT"/>
              </w:rPr>
              <w:t>Klausimas</w:t>
            </w:r>
          </w:p>
          <w:p w14:paraId="59E7565D" w14:textId="77777777" w:rsidR="00026994" w:rsidRPr="00C637BF" w:rsidRDefault="00026994" w:rsidP="00F8779F">
            <w:pPr>
              <w:jc w:val="center"/>
              <w:rPr>
                <w:b/>
                <w:bCs/>
                <w:i/>
                <w:iCs/>
                <w:lang w:val="lt-LT"/>
              </w:rPr>
            </w:pPr>
            <w:r w:rsidRPr="00C637BF">
              <w:rPr>
                <w:b/>
                <w:bCs/>
                <w:i/>
                <w:iCs/>
                <w:lang w:val="lt-LT"/>
              </w:rPr>
              <w:t>(pateikiamas neredaguojamas tekstas)</w:t>
            </w:r>
          </w:p>
        </w:tc>
        <w:tc>
          <w:tcPr>
            <w:tcW w:w="5040" w:type="dxa"/>
            <w:tcBorders>
              <w:top w:val="single" w:sz="4" w:space="0" w:color="auto"/>
              <w:left w:val="single" w:sz="4" w:space="0" w:color="auto"/>
              <w:bottom w:val="single" w:sz="4" w:space="0" w:color="auto"/>
              <w:right w:val="single" w:sz="4" w:space="0" w:color="auto"/>
            </w:tcBorders>
            <w:hideMark/>
          </w:tcPr>
          <w:p w14:paraId="1AE9029B" w14:textId="77777777" w:rsidR="00026994" w:rsidRPr="00C637BF" w:rsidRDefault="00026994" w:rsidP="00F8779F">
            <w:pPr>
              <w:jc w:val="center"/>
              <w:rPr>
                <w:b/>
                <w:bCs/>
                <w:lang w:val="lt-LT"/>
              </w:rPr>
            </w:pPr>
            <w:r w:rsidRPr="00C637BF">
              <w:rPr>
                <w:b/>
                <w:bCs/>
                <w:lang w:val="lt-LT"/>
              </w:rPr>
              <w:t>Atsakymas</w:t>
            </w:r>
          </w:p>
        </w:tc>
        <w:tc>
          <w:tcPr>
            <w:tcW w:w="1353" w:type="dxa"/>
            <w:tcBorders>
              <w:top w:val="single" w:sz="4" w:space="0" w:color="auto"/>
              <w:left w:val="single" w:sz="4" w:space="0" w:color="auto"/>
              <w:bottom w:val="single" w:sz="4" w:space="0" w:color="auto"/>
              <w:right w:val="single" w:sz="4" w:space="0" w:color="auto"/>
            </w:tcBorders>
          </w:tcPr>
          <w:p w14:paraId="7815BF75" w14:textId="77777777" w:rsidR="00026994" w:rsidRPr="00C637BF" w:rsidRDefault="00026994" w:rsidP="00F8779F">
            <w:pPr>
              <w:jc w:val="center"/>
              <w:rPr>
                <w:b/>
                <w:bCs/>
                <w:lang w:val="lt-LT"/>
              </w:rPr>
            </w:pPr>
            <w:r w:rsidRPr="00C637BF">
              <w:rPr>
                <w:b/>
                <w:bCs/>
                <w:color w:val="000000" w:themeColor="text1"/>
                <w:lang w:val="lt-LT"/>
              </w:rPr>
              <w:t>Atsakymo pateikimo data</w:t>
            </w:r>
          </w:p>
        </w:tc>
      </w:tr>
      <w:tr w:rsidR="00026994" w:rsidRPr="00C637BF" w14:paraId="36C4C8C7" w14:textId="77777777" w:rsidTr="00212E05">
        <w:trPr>
          <w:jc w:val="center"/>
        </w:trPr>
        <w:tc>
          <w:tcPr>
            <w:tcW w:w="682" w:type="dxa"/>
            <w:tcBorders>
              <w:top w:val="single" w:sz="4" w:space="0" w:color="auto"/>
              <w:left w:val="single" w:sz="4" w:space="0" w:color="auto"/>
              <w:bottom w:val="single" w:sz="4" w:space="0" w:color="auto"/>
              <w:right w:val="single" w:sz="4" w:space="0" w:color="auto"/>
            </w:tcBorders>
          </w:tcPr>
          <w:p w14:paraId="5696644A" w14:textId="77777777" w:rsidR="00026994" w:rsidRPr="00C637BF" w:rsidRDefault="00026994" w:rsidP="00F8779F">
            <w:pPr>
              <w:pStyle w:val="Sraopastraipa"/>
              <w:ind w:hanging="720"/>
            </w:pPr>
            <w:r w:rsidRPr="00C637BF">
              <w:t>1.</w:t>
            </w:r>
          </w:p>
        </w:tc>
        <w:tc>
          <w:tcPr>
            <w:tcW w:w="3273" w:type="dxa"/>
            <w:tcBorders>
              <w:top w:val="single" w:sz="4" w:space="0" w:color="auto"/>
              <w:left w:val="single" w:sz="4" w:space="0" w:color="auto"/>
              <w:bottom w:val="single" w:sz="4" w:space="0" w:color="auto"/>
              <w:right w:val="single" w:sz="4" w:space="0" w:color="auto"/>
            </w:tcBorders>
          </w:tcPr>
          <w:p w14:paraId="62924A6A" w14:textId="42A87387" w:rsidR="00026994" w:rsidRPr="00C637BF" w:rsidRDefault="004241C7" w:rsidP="004241C7">
            <w:pPr>
              <w:tabs>
                <w:tab w:val="left" w:pos="108"/>
              </w:tabs>
              <w:jc w:val="both"/>
              <w:rPr>
                <w:lang w:val="lt-LT"/>
              </w:rPr>
            </w:pPr>
            <w:r w:rsidRPr="00C637BF">
              <w:rPr>
                <w:rFonts w:eastAsia="Times New Roman"/>
                <w:color w:val="242424"/>
                <w:bdr w:val="none" w:sz="0" w:space="0" w:color="auto" w:frame="1"/>
                <w:lang w:val="lt-LT" w:eastAsia="lt-LT"/>
              </w:rPr>
              <w:t>Laba diena,</w:t>
            </w:r>
            <w:r w:rsidRPr="00C637BF">
              <w:rPr>
                <w:rFonts w:eastAsia="Times New Roman"/>
                <w:color w:val="242424"/>
                <w:bdr w:val="none" w:sz="0" w:space="0" w:color="auto" w:frame="1"/>
                <w:lang w:val="lt-LT" w:eastAsia="lt-LT"/>
              </w:rPr>
              <w:br/>
            </w:r>
            <w:r w:rsidRPr="00C637BF">
              <w:rPr>
                <w:rFonts w:eastAsia="Times New Roman"/>
                <w:color w:val="242424"/>
                <w:bdr w:val="none" w:sz="0" w:space="0" w:color="auto" w:frame="1"/>
                <w:lang w:val="lt-LT" w:eastAsia="lt-LT"/>
              </w:rPr>
              <w:br/>
              <w:t>Kaip bus užtikrinama tiekėjo atitiktis techninei specifikacijai konkurso metu, kai Pirkimo sąlygų 4 priede „Techninė specifikacija (užduotis)“ 6 punkte nurodyta, kad dokumentai pateikiami tik prieš darbų vykdymą ?</w:t>
            </w:r>
            <w:r w:rsidRPr="00C637BF">
              <w:rPr>
                <w:rFonts w:eastAsia="Times New Roman"/>
                <w:color w:val="242424"/>
                <w:bdr w:val="none" w:sz="0" w:space="0" w:color="auto" w:frame="1"/>
                <w:lang w:val="lt-LT" w:eastAsia="lt-LT"/>
              </w:rPr>
              <w:br/>
              <w:t>Prašomų dokumentų sąrašas, įrodantis atitiktį pateiktai techninei specifikacijai:</w:t>
            </w:r>
            <w:r w:rsidRPr="00C637BF">
              <w:rPr>
                <w:rFonts w:eastAsia="Times New Roman"/>
                <w:color w:val="242424"/>
                <w:bdr w:val="none" w:sz="0" w:space="0" w:color="auto" w:frame="1"/>
                <w:lang w:val="lt-LT" w:eastAsia="lt-LT"/>
              </w:rPr>
              <w:br/>
              <w:t>1. Gamintojo patvirtinta dangos techninė specifikacija, kurioje nurodytos sintetinės vejos techninės charakteristikos ir parametrai;</w:t>
            </w:r>
            <w:r w:rsidRPr="00C637BF">
              <w:rPr>
                <w:rFonts w:eastAsia="Times New Roman"/>
                <w:color w:val="242424"/>
                <w:bdr w:val="none" w:sz="0" w:space="0" w:color="auto" w:frame="1"/>
                <w:lang w:val="lt-LT" w:eastAsia="lt-LT"/>
              </w:rPr>
              <w:br/>
              <w:t>2. “</w:t>
            </w:r>
            <w:proofErr w:type="spellStart"/>
            <w:r w:rsidRPr="00C637BF">
              <w:rPr>
                <w:rFonts w:eastAsia="Times New Roman"/>
                <w:color w:val="242424"/>
                <w:bdr w:val="none" w:sz="0" w:space="0" w:color="auto" w:frame="1"/>
                <w:lang w:val="lt-LT" w:eastAsia="lt-LT"/>
              </w:rPr>
              <w:t>Fifa</w:t>
            </w:r>
            <w:proofErr w:type="spellEnd"/>
            <w:r w:rsidRPr="00C637BF">
              <w:rPr>
                <w:rFonts w:eastAsia="Times New Roman"/>
                <w:color w:val="242424"/>
                <w:bdr w:val="none" w:sz="0" w:space="0" w:color="auto" w:frame="1"/>
                <w:lang w:val="lt-LT" w:eastAsia="lt-LT"/>
              </w:rPr>
              <w:t xml:space="preserve"> </w:t>
            </w:r>
            <w:proofErr w:type="spellStart"/>
            <w:r w:rsidRPr="00C637BF">
              <w:rPr>
                <w:rFonts w:eastAsia="Times New Roman"/>
                <w:color w:val="242424"/>
                <w:bdr w:val="none" w:sz="0" w:space="0" w:color="auto" w:frame="1"/>
                <w:lang w:val="lt-LT" w:eastAsia="lt-LT"/>
              </w:rPr>
              <w:t>quality</w:t>
            </w:r>
            <w:proofErr w:type="spellEnd"/>
            <w:r w:rsidRPr="00C637BF">
              <w:rPr>
                <w:rFonts w:eastAsia="Times New Roman"/>
                <w:color w:val="242424"/>
                <w:bdr w:val="none" w:sz="0" w:space="0" w:color="auto" w:frame="1"/>
                <w:lang w:val="lt-LT" w:eastAsia="lt-LT"/>
              </w:rPr>
              <w:t xml:space="preserve"> pro” sertifikatas su danga kuri yra siūloma;</w:t>
            </w:r>
            <w:r w:rsidRPr="00C637BF">
              <w:rPr>
                <w:rFonts w:eastAsia="Times New Roman"/>
                <w:color w:val="242424"/>
                <w:bdr w:val="none" w:sz="0" w:space="0" w:color="auto" w:frame="1"/>
                <w:lang w:val="lt-LT" w:eastAsia="lt-LT"/>
              </w:rPr>
              <w:br/>
              <w:t>3. Nepriklausomos, akredituotos laboratorijos pagal ISO/IEC 17025 standartą išduotas dokumentas, patvirtinantis, kad sintetinė veja yra perdirbama;</w:t>
            </w:r>
            <w:r w:rsidRPr="00C637BF">
              <w:rPr>
                <w:rFonts w:eastAsia="Times New Roman"/>
                <w:color w:val="242424"/>
                <w:bdr w:val="none" w:sz="0" w:space="0" w:color="auto" w:frame="1"/>
                <w:lang w:val="lt-LT" w:eastAsia="lt-LT"/>
              </w:rPr>
              <w:br/>
              <w:t>4. Bandymo ataskaita, patvirtinanti, kad sintetinė veja yra nekenksminga aplinkai pagal DIN 18035-7 “Sporto aikštynas. 7 dalis: sintetinės vejos sistemos”, išduota nepriklausomos, akredituotos laboratorijos pagal ISO/IEC 17025;</w:t>
            </w:r>
            <w:r w:rsidRPr="00C637BF">
              <w:rPr>
                <w:rFonts w:eastAsia="Times New Roman"/>
                <w:color w:val="242424"/>
                <w:bdr w:val="none" w:sz="0" w:space="0" w:color="auto" w:frame="1"/>
                <w:lang w:val="lt-LT" w:eastAsia="lt-LT"/>
              </w:rPr>
              <w:br/>
            </w:r>
            <w:r w:rsidRPr="00C637BF">
              <w:rPr>
                <w:rFonts w:eastAsia="Times New Roman"/>
                <w:color w:val="242424"/>
                <w:bdr w:val="none" w:sz="0" w:space="0" w:color="auto" w:frame="1"/>
                <w:lang w:val="lt-LT" w:eastAsia="lt-LT"/>
              </w:rPr>
              <w:lastRenderedPageBreak/>
              <w:t>5. SBR gumos granulių užpildo atitiktį nurodytiems aplinkosaugos reikalavimams pagrindžiantys dokumentai.</w:t>
            </w:r>
            <w:r w:rsidRPr="00C637BF">
              <w:rPr>
                <w:rFonts w:eastAsia="Times New Roman"/>
                <w:color w:val="242424"/>
                <w:bdr w:val="none" w:sz="0" w:space="0" w:color="auto" w:frame="1"/>
                <w:lang w:val="lt-LT" w:eastAsia="lt-LT"/>
              </w:rPr>
              <w:br/>
            </w:r>
            <w:r w:rsidRPr="00C637BF">
              <w:rPr>
                <w:rFonts w:eastAsia="Times New Roman"/>
                <w:color w:val="242424"/>
                <w:bdr w:val="none" w:sz="0" w:space="0" w:color="auto" w:frame="1"/>
                <w:lang w:val="lt-LT" w:eastAsia="lt-LT"/>
              </w:rPr>
              <w:br/>
              <w:t xml:space="preserve">Tikslinga šią dokumentaciją surinkti iki sutarties pasirašymo, kad būtų galima objektyviai įvertinti atitikimą </w:t>
            </w:r>
            <w:r w:rsidR="00C637BF" w:rsidRPr="00C637BF">
              <w:rPr>
                <w:rFonts w:eastAsia="Times New Roman"/>
                <w:color w:val="242424"/>
                <w:bdr w:val="none" w:sz="0" w:space="0" w:color="auto" w:frame="1"/>
                <w:lang w:val="lt-LT" w:eastAsia="lt-LT"/>
              </w:rPr>
              <w:t>sąlygoms</w:t>
            </w:r>
            <w:r w:rsidRPr="00C637BF">
              <w:rPr>
                <w:rFonts w:eastAsia="Times New Roman"/>
                <w:color w:val="242424"/>
                <w:bdr w:val="none" w:sz="0" w:space="0" w:color="auto" w:frame="1"/>
                <w:lang w:val="lt-LT" w:eastAsia="lt-LT"/>
              </w:rPr>
              <w:t xml:space="preserve"> ir išvengti netinkamo sutarties vykdymo bei užtikrinti visų dalyvių pašalinimo pagrindų nebuvimą.</w:t>
            </w:r>
          </w:p>
        </w:tc>
        <w:tc>
          <w:tcPr>
            <w:tcW w:w="5040" w:type="dxa"/>
            <w:tcBorders>
              <w:top w:val="single" w:sz="4" w:space="0" w:color="auto"/>
              <w:left w:val="single" w:sz="4" w:space="0" w:color="auto"/>
              <w:bottom w:val="single" w:sz="4" w:space="0" w:color="auto"/>
              <w:right w:val="single" w:sz="4" w:space="0" w:color="auto"/>
            </w:tcBorders>
          </w:tcPr>
          <w:p w14:paraId="0615AE95" w14:textId="77777777" w:rsidR="00C637BF" w:rsidRPr="00C637BF" w:rsidRDefault="00C637BF" w:rsidP="00C637BF">
            <w:pPr>
              <w:tabs>
                <w:tab w:val="left" w:pos="66"/>
              </w:tabs>
              <w:jc w:val="both"/>
              <w:rPr>
                <w:lang w:val="lt-LT"/>
              </w:rPr>
            </w:pPr>
            <w:r w:rsidRPr="00C637BF">
              <w:rPr>
                <w:lang w:val="lt-LT"/>
              </w:rPr>
              <w:lastRenderedPageBreak/>
              <w:t xml:space="preserve">Pagal Viešųjų pirkimų tarnybos formuojamą nuomonę, teisinį reguliavimą ir teismų praktiką,  statybos darbų pirkimo sąlygose įtvirtinus reikalavimą naudoti produktus, atitinkančius minimalius aplinkos apsaugos kriterijus ar kitus nustatytus techninius parametrus/charakteristikas, </w:t>
            </w:r>
            <w:r w:rsidRPr="00C637BF">
              <w:rPr>
                <w:i/>
                <w:iCs/>
                <w:lang w:val="lt-LT"/>
              </w:rPr>
              <w:t>šios sąlygos turi būti suprantamos ir aiškinamos kaip sutarties vykdymo sąlyga. Perkančioji organizacija</w:t>
            </w:r>
            <w:r w:rsidRPr="00C637BF">
              <w:rPr>
                <w:lang w:val="lt-LT"/>
              </w:rPr>
              <w:t> neturi teisės reikalauti iš tiekėjo pateikti atitiktį darbų pirkime naudotinoms medžiagoms iškeltiems reikalavimams pagrindžiančių dokumentų pasiūlymų vertinimo etape, o tiekėjui šių dokumentų nepateikus – pasiūlymą atmesti. Perkančioji organizacija teisę minėtų dokumentų reikalauti, o tiekėjas – pareigą juos pateikti įgyja tik sutarties vykdymo metu. Reikalavimų medžiagoms nustatymas ir atitikties jiems patikra atliekami ne tam, kad būtų atliktos formalios pirkimo procedūros. Sprendimas dėl to, kurioje konkrečioje pirkimo procedūros etape ar dokumente šiuos reikalavimus nustatyti, turi būti pagrįstas ir racionalus, pačių reikalavimų apimtis – proporcinga pirkimo objektui ir siekiamam tikslui, todėl Viešųjų pirkimų tarnyba rekomenduoja atitiktį statybos darbuose naudojamoms medžiagos tikrinti sutarties vykdymo metu, kas šio pirkimo sąlygose ir nustatyta.</w:t>
            </w:r>
          </w:p>
          <w:p w14:paraId="08D743AD" w14:textId="77777777" w:rsidR="00C637BF" w:rsidRPr="00C637BF" w:rsidRDefault="00C637BF" w:rsidP="00C637BF">
            <w:pPr>
              <w:tabs>
                <w:tab w:val="left" w:pos="66"/>
              </w:tabs>
              <w:jc w:val="both"/>
              <w:rPr>
                <w:lang w:val="lt-LT"/>
              </w:rPr>
            </w:pPr>
            <w:r w:rsidRPr="00C637BF">
              <w:rPr>
                <w:lang w:val="lt-LT"/>
              </w:rPr>
              <w:t xml:space="preserve">Atkreipiame dėmesį, kad pirkimo sąlygose yra numatyta, kad tiekėjas teikdamas pasiūlymą turi pateikti EBVPD – aktualią deklaraciją, pakeičiančią kompetentingų institucijų išduodamus dokumentus ir preliminariai patvirtinančią, kad tiekėjas ir ūkio subjektai, kurių </w:t>
            </w:r>
            <w:r w:rsidRPr="00C637BF">
              <w:rPr>
                <w:lang w:val="lt-LT"/>
              </w:rPr>
              <w:lastRenderedPageBreak/>
              <w:t>pajėgumais jis remiasi pagal VPĮ 49 straipsnį, atitinka pirkimo dokumentuose pagal VPĮ 46, 47, 48 straipsnius nustatytus reikalavimus dėl pašalinimo pagrindų nebuvimo. Todėl visi tekėjai, pateikę pasiūlymus, nustatyta tvarka bus įvertinti dėl pašalinimo pagrindų neturėjimo.</w:t>
            </w:r>
          </w:p>
          <w:p w14:paraId="575786D1" w14:textId="737891F1" w:rsidR="00D43327" w:rsidRPr="00C637BF" w:rsidRDefault="00D43327" w:rsidP="00212E05">
            <w:pPr>
              <w:tabs>
                <w:tab w:val="left" w:pos="66"/>
              </w:tabs>
              <w:jc w:val="both"/>
              <w:rPr>
                <w:lang w:val="lt-LT"/>
              </w:rPr>
            </w:pPr>
          </w:p>
        </w:tc>
        <w:tc>
          <w:tcPr>
            <w:tcW w:w="1353" w:type="dxa"/>
            <w:tcBorders>
              <w:top w:val="single" w:sz="4" w:space="0" w:color="auto"/>
              <w:left w:val="single" w:sz="4" w:space="0" w:color="auto"/>
              <w:bottom w:val="single" w:sz="4" w:space="0" w:color="auto"/>
              <w:right w:val="single" w:sz="4" w:space="0" w:color="auto"/>
            </w:tcBorders>
          </w:tcPr>
          <w:p w14:paraId="53DBEA9F" w14:textId="789503F4" w:rsidR="00026994" w:rsidRPr="00C637BF" w:rsidRDefault="00010932" w:rsidP="00F8779F">
            <w:pPr>
              <w:rPr>
                <w:color w:val="000000" w:themeColor="text1"/>
                <w:lang w:val="lt-LT"/>
              </w:rPr>
            </w:pPr>
            <w:r w:rsidRPr="00C637BF">
              <w:rPr>
                <w:color w:val="000000" w:themeColor="text1"/>
                <w:lang w:val="lt-LT"/>
              </w:rPr>
              <w:lastRenderedPageBreak/>
              <w:t>202</w:t>
            </w:r>
            <w:r w:rsidR="00BB1BF4" w:rsidRPr="00C637BF">
              <w:rPr>
                <w:color w:val="000000" w:themeColor="text1"/>
                <w:lang w:val="lt-LT"/>
              </w:rPr>
              <w:t>5</w:t>
            </w:r>
            <w:r w:rsidRPr="00C637BF">
              <w:rPr>
                <w:color w:val="000000" w:themeColor="text1"/>
                <w:lang w:val="lt-LT"/>
              </w:rPr>
              <w:t>-</w:t>
            </w:r>
            <w:r w:rsidR="00BB1BF4" w:rsidRPr="00C637BF">
              <w:rPr>
                <w:color w:val="000000" w:themeColor="text1"/>
                <w:lang w:val="lt-LT"/>
              </w:rPr>
              <w:t>0</w:t>
            </w:r>
            <w:r w:rsidR="00C637BF">
              <w:rPr>
                <w:color w:val="000000" w:themeColor="text1"/>
                <w:lang w:val="lt-LT"/>
              </w:rPr>
              <w:t>6</w:t>
            </w:r>
            <w:r w:rsidRPr="00C637BF">
              <w:rPr>
                <w:color w:val="000000" w:themeColor="text1"/>
                <w:lang w:val="lt-LT"/>
              </w:rPr>
              <w:t>-</w:t>
            </w:r>
            <w:r w:rsidR="00C637BF">
              <w:rPr>
                <w:color w:val="000000" w:themeColor="text1"/>
                <w:lang w:val="lt-LT"/>
              </w:rPr>
              <w:t>05</w:t>
            </w:r>
          </w:p>
        </w:tc>
      </w:tr>
    </w:tbl>
    <w:p w14:paraId="36574D2A" w14:textId="77777777" w:rsidR="00026994" w:rsidRPr="00C637BF" w:rsidRDefault="00026994" w:rsidP="00026994">
      <w:pPr>
        <w:jc w:val="both"/>
        <w:rPr>
          <w:i/>
          <w:iCs/>
          <w:lang w:val="lt-LT"/>
        </w:rPr>
      </w:pPr>
    </w:p>
    <w:p w14:paraId="6A863DAC" w14:textId="77777777" w:rsidR="00C346AF" w:rsidRPr="00C637BF" w:rsidRDefault="00C346AF" w:rsidP="005D5ABC">
      <w:pPr>
        <w:jc w:val="both"/>
        <w:rPr>
          <w:rFonts w:eastAsia="Lucida Sans Unicode"/>
          <w:kern w:val="1"/>
          <w:lang w:val="lt-LT" w:eastAsia="hi-IN" w:bidi="hi-IN"/>
        </w:rPr>
      </w:pPr>
    </w:p>
    <w:p w14:paraId="37A7ED9C" w14:textId="77777777" w:rsidR="006457B3" w:rsidRPr="00C637BF" w:rsidRDefault="006457B3" w:rsidP="005D5ABC">
      <w:pPr>
        <w:jc w:val="both"/>
        <w:rPr>
          <w:rFonts w:eastAsia="Lucida Sans Unicode"/>
          <w:kern w:val="1"/>
          <w:lang w:val="lt-LT" w:eastAsia="hi-IN" w:bidi="hi-IN"/>
        </w:rPr>
      </w:pPr>
    </w:p>
    <w:p w14:paraId="170FB7D9" w14:textId="26342ADC" w:rsidR="005D5ABC" w:rsidRPr="00C637BF" w:rsidRDefault="005D5ABC" w:rsidP="005D5ABC">
      <w:pPr>
        <w:jc w:val="both"/>
        <w:rPr>
          <w:rFonts w:eastAsia="Lucida Sans Unicode"/>
          <w:kern w:val="1"/>
          <w:lang w:val="lt-LT" w:eastAsia="hi-IN" w:bidi="hi-IN"/>
        </w:rPr>
      </w:pPr>
      <w:r w:rsidRPr="00C637BF">
        <w:rPr>
          <w:rFonts w:eastAsia="Lucida Sans Unicode"/>
          <w:kern w:val="1"/>
          <w:lang w:val="lt-LT" w:eastAsia="hi-IN" w:bidi="hi-IN"/>
        </w:rPr>
        <w:t>Pagarbiai</w:t>
      </w:r>
    </w:p>
    <w:p w14:paraId="510CCAD6" w14:textId="77777777" w:rsidR="005D5ABC" w:rsidRPr="00C637BF" w:rsidRDefault="005D5ABC" w:rsidP="005D5ABC">
      <w:pPr>
        <w:jc w:val="both"/>
        <w:rPr>
          <w:rFonts w:eastAsia="Lucida Sans Unicode"/>
          <w:kern w:val="1"/>
          <w:lang w:val="lt-LT" w:eastAsia="hi-IN" w:bidi="hi-IN"/>
        </w:rPr>
      </w:pPr>
      <w:r w:rsidRPr="00C637BF">
        <w:rPr>
          <w:lang w:val="lt-LT"/>
        </w:rPr>
        <w:t xml:space="preserve">Komisijos narė, </w:t>
      </w:r>
      <w:r w:rsidRPr="00C637BF">
        <w:rPr>
          <w:rFonts w:eastAsia="MS Mincho"/>
          <w:lang w:val="lt-LT"/>
        </w:rPr>
        <w:t>vykdanti sekretorės funkcijas</w:t>
      </w:r>
    </w:p>
    <w:p w14:paraId="72CE46C3" w14:textId="77777777" w:rsidR="005D5ABC" w:rsidRPr="00C637BF" w:rsidRDefault="005D5ABC" w:rsidP="005D5ABC">
      <w:pPr>
        <w:jc w:val="both"/>
        <w:rPr>
          <w:rFonts w:eastAsia="Lucida Sans Unicode"/>
          <w:kern w:val="1"/>
          <w:lang w:val="lt-LT" w:eastAsia="hi-IN" w:bidi="hi-IN"/>
        </w:rPr>
      </w:pPr>
      <w:r w:rsidRPr="00C637BF">
        <w:rPr>
          <w:rFonts w:eastAsia="Lucida Sans Unicode"/>
          <w:kern w:val="1"/>
          <w:lang w:val="lt-LT" w:eastAsia="hi-IN" w:bidi="hi-IN"/>
        </w:rPr>
        <w:t>Jūratė Časienė</w:t>
      </w:r>
    </w:p>
    <w:p w14:paraId="6E7D8A91" w14:textId="77777777" w:rsidR="005D5ABC" w:rsidRPr="00C637BF" w:rsidRDefault="005D5ABC" w:rsidP="005D5ABC">
      <w:pPr>
        <w:ind w:firstLine="720"/>
        <w:jc w:val="both"/>
        <w:rPr>
          <w:rFonts w:eastAsia="Lucida Sans Unicode"/>
          <w:kern w:val="1"/>
          <w:lang w:val="lt-LT" w:eastAsia="hi-IN" w:bidi="hi-IN"/>
        </w:rPr>
      </w:pPr>
    </w:p>
    <w:p w14:paraId="6139D3E3" w14:textId="77777777" w:rsidR="005D5ABC" w:rsidRPr="00C637BF" w:rsidRDefault="005D5ABC" w:rsidP="005D5ABC">
      <w:pPr>
        <w:jc w:val="both"/>
        <w:rPr>
          <w:rFonts w:eastAsia="Lucida Sans Unicode"/>
          <w:kern w:val="1"/>
          <w:lang w:val="lt-LT" w:eastAsia="hi-IN" w:bidi="hi-IN"/>
        </w:rPr>
      </w:pPr>
      <w:r w:rsidRPr="00C637BF">
        <w:rPr>
          <w:rFonts w:eastAsia="Lucida Sans Unicode"/>
          <w:kern w:val="1"/>
          <w:lang w:val="lt-LT" w:eastAsia="hi-IN" w:bidi="hi-IN"/>
        </w:rPr>
        <w:t xml:space="preserve">Tel. (+370 389) 43 515 </w:t>
      </w:r>
    </w:p>
    <w:p w14:paraId="02828502" w14:textId="54588243" w:rsidR="005D5ABC" w:rsidRPr="00C637BF" w:rsidRDefault="005D5ABC" w:rsidP="005D5ABC">
      <w:pPr>
        <w:jc w:val="both"/>
        <w:rPr>
          <w:rFonts w:eastAsia="Lucida Sans Unicode"/>
          <w:kern w:val="1"/>
          <w:lang w:val="lt-LT" w:eastAsia="hi-IN" w:bidi="hi-IN"/>
        </w:rPr>
      </w:pPr>
      <w:r w:rsidRPr="00C637BF">
        <w:rPr>
          <w:rFonts w:eastAsia="Lucida Sans Unicode"/>
          <w:kern w:val="1"/>
          <w:lang w:val="lt-LT" w:eastAsia="hi-IN" w:bidi="hi-IN"/>
        </w:rPr>
        <w:t xml:space="preserve">El. p. </w:t>
      </w:r>
      <w:hyperlink r:id="rId8" w:history="1">
        <w:r w:rsidRPr="00C637BF">
          <w:rPr>
            <w:rStyle w:val="Hipersaitas"/>
            <w:rFonts w:eastAsia="Lucida Sans Unicode"/>
            <w:kern w:val="1"/>
            <w:lang w:val="lt-LT" w:eastAsia="hi-IN" w:bidi="hi-IN"/>
          </w:rPr>
          <w:t>jurate.casiene@utena.lt</w:t>
        </w:r>
      </w:hyperlink>
      <w:r w:rsidR="0091760F" w:rsidRPr="00C637BF">
        <w:rPr>
          <w:lang w:val="lt-LT"/>
        </w:rPr>
        <w:t xml:space="preserve"> </w:t>
      </w:r>
      <w:r w:rsidR="0070311A" w:rsidRPr="00C637BF">
        <w:rPr>
          <w:rStyle w:val="Hipersaitas"/>
          <w:rFonts w:eastAsia="Lucida Sans Unicode"/>
          <w:kern w:val="1"/>
          <w:lang w:val="lt-LT" w:eastAsia="hi-IN" w:bidi="hi-IN"/>
        </w:rPr>
        <w:t xml:space="preserve"> </w:t>
      </w:r>
      <w:r w:rsidRPr="00C637BF">
        <w:rPr>
          <w:rStyle w:val="Hipersaitas"/>
          <w:rFonts w:eastAsia="Lucida Sans Unicode"/>
          <w:kern w:val="1"/>
          <w:lang w:val="lt-LT" w:eastAsia="hi-IN" w:bidi="hi-IN"/>
        </w:rPr>
        <w:t xml:space="preserve"> </w:t>
      </w:r>
      <w:r w:rsidR="0070311A" w:rsidRPr="00C637BF">
        <w:rPr>
          <w:rStyle w:val="Hipersaitas"/>
          <w:rFonts w:eastAsia="Lucida Sans Unicode"/>
          <w:kern w:val="1"/>
          <w:lang w:val="lt-LT" w:eastAsia="hi-IN" w:bidi="hi-IN"/>
        </w:rPr>
        <w:t xml:space="preserve"> </w:t>
      </w:r>
    </w:p>
    <w:p w14:paraId="1F45EA50" w14:textId="77777777" w:rsidR="000E1765" w:rsidRPr="00C637BF" w:rsidRDefault="000E1765">
      <w:pPr>
        <w:rPr>
          <w:color w:val="000000"/>
          <w:lang w:val="lt-LT"/>
        </w:rPr>
      </w:pPr>
    </w:p>
    <w:sectPr w:rsidR="000E1765" w:rsidRPr="00C637BF">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6A124" w14:textId="77777777" w:rsidR="00155F94" w:rsidRDefault="00155F94">
      <w:r>
        <w:separator/>
      </w:r>
    </w:p>
  </w:endnote>
  <w:endnote w:type="continuationSeparator" w:id="0">
    <w:p w14:paraId="54BE61BE" w14:textId="77777777" w:rsidR="00155F94" w:rsidRDefault="0015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swiss"/>
    <w:pitch w:val="variable"/>
    <w:sig w:usb0="A00002FF" w:usb1="5000205B" w:usb2="00000002" w:usb3="00000000" w:csb0="00000001"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CB82" w14:textId="223BCD33" w:rsidR="000B20C2" w:rsidRDefault="00A14FB2">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23F12" w14:textId="77777777" w:rsidR="00155F94" w:rsidRDefault="00155F94">
      <w:r>
        <w:separator/>
      </w:r>
    </w:p>
  </w:footnote>
  <w:footnote w:type="continuationSeparator" w:id="0">
    <w:p w14:paraId="04DE7918" w14:textId="77777777" w:rsidR="00155F94" w:rsidRDefault="00155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5195" w14:textId="77777777" w:rsidR="000B20C2" w:rsidRDefault="00A14FB2">
    <w:r>
      <w:rPr>
        <w:noProof/>
      </w:rPr>
      <mc:AlternateContent>
        <mc:Choice Requires="wps">
          <w:drawing>
            <wp:anchor distT="152400" distB="152400" distL="152400" distR="152400" simplePos="0" relativeHeight="251658240" behindDoc="1" locked="0" layoutInCell="1" allowOverlap="1" wp14:anchorId="4DDAFC2B" wp14:editId="6508DA0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683E70E"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0A79"/>
    <w:multiLevelType w:val="multilevel"/>
    <w:tmpl w:val="E75A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47CCB"/>
    <w:multiLevelType w:val="multilevel"/>
    <w:tmpl w:val="AD08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E62BC"/>
    <w:multiLevelType w:val="multilevel"/>
    <w:tmpl w:val="40F8BC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F7DDB"/>
    <w:multiLevelType w:val="multilevel"/>
    <w:tmpl w:val="FC60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76F7F"/>
    <w:multiLevelType w:val="multilevel"/>
    <w:tmpl w:val="4D8E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F6103"/>
    <w:multiLevelType w:val="multilevel"/>
    <w:tmpl w:val="FF38C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B73D24"/>
    <w:multiLevelType w:val="hybridMultilevel"/>
    <w:tmpl w:val="7E24B5F4"/>
    <w:lvl w:ilvl="0" w:tplc="A1245394">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7" w15:restartNumberingAfterBreak="0">
    <w:nsid w:val="42E74A8F"/>
    <w:multiLevelType w:val="multilevel"/>
    <w:tmpl w:val="1230F9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453EDE"/>
    <w:multiLevelType w:val="multilevel"/>
    <w:tmpl w:val="0714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996713"/>
    <w:multiLevelType w:val="multilevel"/>
    <w:tmpl w:val="08EC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185731"/>
    <w:multiLevelType w:val="multilevel"/>
    <w:tmpl w:val="58C63E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14398D"/>
    <w:multiLevelType w:val="hybridMultilevel"/>
    <w:tmpl w:val="380EC0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FA7B25"/>
    <w:multiLevelType w:val="hybridMultilevel"/>
    <w:tmpl w:val="7DDA9766"/>
    <w:lvl w:ilvl="0" w:tplc="75F0FC7A">
      <w:start w:val="2025"/>
      <w:numFmt w:val="bullet"/>
      <w:lvlText w:val="-"/>
      <w:lvlJc w:val="left"/>
      <w:pPr>
        <w:ind w:left="1860" w:hanging="360"/>
      </w:pPr>
      <w:rPr>
        <w:rFonts w:ascii="Times New Roman" w:eastAsia="Times New Roman" w:hAnsi="Times New Roman" w:cs="Times New Roman"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13" w15:restartNumberingAfterBreak="0">
    <w:nsid w:val="61037E91"/>
    <w:multiLevelType w:val="hybridMultilevel"/>
    <w:tmpl w:val="56E03B10"/>
    <w:lvl w:ilvl="0" w:tplc="F11A0F2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1084452"/>
    <w:multiLevelType w:val="hybridMultilevel"/>
    <w:tmpl w:val="5AD06C04"/>
    <w:lvl w:ilvl="0" w:tplc="E1FE6E14">
      <w:start w:val="1"/>
      <w:numFmt w:val="decimal"/>
      <w:lvlText w:val="%1."/>
      <w:lvlJc w:val="left"/>
      <w:pPr>
        <w:ind w:left="900" w:hanging="360"/>
      </w:pPr>
      <w:rPr>
        <w:rFonts w:eastAsia="Arial Unicode MS" w:hint="default"/>
        <w:b/>
        <w:color w:val="auto"/>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5" w15:restartNumberingAfterBreak="0">
    <w:nsid w:val="61135B81"/>
    <w:multiLevelType w:val="multilevel"/>
    <w:tmpl w:val="706097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8F166E"/>
    <w:multiLevelType w:val="multilevel"/>
    <w:tmpl w:val="809207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6A4DC6"/>
    <w:multiLevelType w:val="multilevel"/>
    <w:tmpl w:val="C9EE5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2C42A3"/>
    <w:multiLevelType w:val="multilevel"/>
    <w:tmpl w:val="41F8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304203"/>
    <w:multiLevelType w:val="hybridMultilevel"/>
    <w:tmpl w:val="92F2CCFE"/>
    <w:lvl w:ilvl="0" w:tplc="C3203702">
      <w:start w:val="2025"/>
      <w:numFmt w:val="bullet"/>
      <w:lvlText w:val="-"/>
      <w:lvlJc w:val="left"/>
      <w:pPr>
        <w:ind w:left="1800" w:hanging="360"/>
      </w:pPr>
      <w:rPr>
        <w:rFonts w:ascii="Times New Roman" w:eastAsia="Arial Unicode MS"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num w:numId="1" w16cid:durableId="480587266">
    <w:abstractNumId w:val="11"/>
  </w:num>
  <w:num w:numId="2" w16cid:durableId="1491940266">
    <w:abstractNumId w:val="6"/>
  </w:num>
  <w:num w:numId="3" w16cid:durableId="1208957431">
    <w:abstractNumId w:val="14"/>
  </w:num>
  <w:num w:numId="4" w16cid:durableId="1487475172">
    <w:abstractNumId w:val="13"/>
  </w:num>
  <w:num w:numId="5" w16cid:durableId="413743931">
    <w:abstractNumId w:val="5"/>
  </w:num>
  <w:num w:numId="6" w16cid:durableId="1209025126">
    <w:abstractNumId w:val="18"/>
  </w:num>
  <w:num w:numId="7" w16cid:durableId="375010290">
    <w:abstractNumId w:val="17"/>
    <w:lvlOverride w:ilvl="0">
      <w:lvl w:ilvl="0">
        <w:numFmt w:val="decimal"/>
        <w:lvlText w:val="%1."/>
        <w:lvlJc w:val="left"/>
      </w:lvl>
    </w:lvlOverride>
  </w:num>
  <w:num w:numId="8" w16cid:durableId="368266576">
    <w:abstractNumId w:val="8"/>
  </w:num>
  <w:num w:numId="9" w16cid:durableId="1521353872">
    <w:abstractNumId w:val="10"/>
    <w:lvlOverride w:ilvl="0">
      <w:lvl w:ilvl="0">
        <w:numFmt w:val="decimal"/>
        <w:lvlText w:val="%1."/>
        <w:lvlJc w:val="left"/>
      </w:lvl>
    </w:lvlOverride>
  </w:num>
  <w:num w:numId="10" w16cid:durableId="1597472156">
    <w:abstractNumId w:val="0"/>
  </w:num>
  <w:num w:numId="11" w16cid:durableId="564951465">
    <w:abstractNumId w:val="2"/>
    <w:lvlOverride w:ilvl="0">
      <w:lvl w:ilvl="0">
        <w:numFmt w:val="decimal"/>
        <w:lvlText w:val="%1."/>
        <w:lvlJc w:val="left"/>
      </w:lvl>
    </w:lvlOverride>
  </w:num>
  <w:num w:numId="12" w16cid:durableId="239104319">
    <w:abstractNumId w:val="3"/>
  </w:num>
  <w:num w:numId="13" w16cid:durableId="1881626703">
    <w:abstractNumId w:val="15"/>
    <w:lvlOverride w:ilvl="0">
      <w:lvl w:ilvl="0">
        <w:numFmt w:val="decimal"/>
        <w:lvlText w:val="%1."/>
        <w:lvlJc w:val="left"/>
      </w:lvl>
    </w:lvlOverride>
  </w:num>
  <w:num w:numId="14" w16cid:durableId="1144664475">
    <w:abstractNumId w:val="9"/>
  </w:num>
  <w:num w:numId="15" w16cid:durableId="1482965649">
    <w:abstractNumId w:val="7"/>
    <w:lvlOverride w:ilvl="0">
      <w:lvl w:ilvl="0">
        <w:numFmt w:val="decimal"/>
        <w:lvlText w:val="%1."/>
        <w:lvlJc w:val="left"/>
      </w:lvl>
    </w:lvlOverride>
  </w:num>
  <w:num w:numId="16" w16cid:durableId="1506550368">
    <w:abstractNumId w:val="4"/>
  </w:num>
  <w:num w:numId="17" w16cid:durableId="593587932">
    <w:abstractNumId w:val="16"/>
    <w:lvlOverride w:ilvl="0">
      <w:lvl w:ilvl="0">
        <w:numFmt w:val="decimal"/>
        <w:lvlText w:val="%1."/>
        <w:lvlJc w:val="left"/>
      </w:lvl>
    </w:lvlOverride>
  </w:num>
  <w:num w:numId="18" w16cid:durableId="1965380661">
    <w:abstractNumId w:val="1"/>
  </w:num>
  <w:num w:numId="19" w16cid:durableId="1246450891">
    <w:abstractNumId w:val="12"/>
  </w:num>
  <w:num w:numId="20" w16cid:durableId="16408456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2"/>
    <w:rsid w:val="00010932"/>
    <w:rsid w:val="00010973"/>
    <w:rsid w:val="00022840"/>
    <w:rsid w:val="00026994"/>
    <w:rsid w:val="00027ECC"/>
    <w:rsid w:val="00031CF5"/>
    <w:rsid w:val="000343BB"/>
    <w:rsid w:val="000345EB"/>
    <w:rsid w:val="00035375"/>
    <w:rsid w:val="0003591C"/>
    <w:rsid w:val="00042CE9"/>
    <w:rsid w:val="00043174"/>
    <w:rsid w:val="00045324"/>
    <w:rsid w:val="00046869"/>
    <w:rsid w:val="000510C0"/>
    <w:rsid w:val="0006073E"/>
    <w:rsid w:val="000846D3"/>
    <w:rsid w:val="000870F2"/>
    <w:rsid w:val="0009328E"/>
    <w:rsid w:val="000959B0"/>
    <w:rsid w:val="000B20C2"/>
    <w:rsid w:val="000B27F4"/>
    <w:rsid w:val="000B3EC3"/>
    <w:rsid w:val="000C1BCB"/>
    <w:rsid w:val="000C5BAD"/>
    <w:rsid w:val="000D09D4"/>
    <w:rsid w:val="000E1765"/>
    <w:rsid w:val="000E5B42"/>
    <w:rsid w:val="000F234D"/>
    <w:rsid w:val="000F49F8"/>
    <w:rsid w:val="000F4CB2"/>
    <w:rsid w:val="000F60AF"/>
    <w:rsid w:val="00114A86"/>
    <w:rsid w:val="001154D8"/>
    <w:rsid w:val="001157F1"/>
    <w:rsid w:val="00120A5F"/>
    <w:rsid w:val="001251C1"/>
    <w:rsid w:val="00132F69"/>
    <w:rsid w:val="00137C59"/>
    <w:rsid w:val="00147F1C"/>
    <w:rsid w:val="001507C6"/>
    <w:rsid w:val="0015292E"/>
    <w:rsid w:val="00155F94"/>
    <w:rsid w:val="00156683"/>
    <w:rsid w:val="00175450"/>
    <w:rsid w:val="00181833"/>
    <w:rsid w:val="00187F0E"/>
    <w:rsid w:val="0019616A"/>
    <w:rsid w:val="00196F84"/>
    <w:rsid w:val="001A10C8"/>
    <w:rsid w:val="001B46AE"/>
    <w:rsid w:val="001C5913"/>
    <w:rsid w:val="001D2C70"/>
    <w:rsid w:val="001D2DA3"/>
    <w:rsid w:val="001E039C"/>
    <w:rsid w:val="001E3E1E"/>
    <w:rsid w:val="001E69C6"/>
    <w:rsid w:val="001F32DC"/>
    <w:rsid w:val="00207F30"/>
    <w:rsid w:val="00212E05"/>
    <w:rsid w:val="0021356A"/>
    <w:rsid w:val="002139E5"/>
    <w:rsid w:val="0022141B"/>
    <w:rsid w:val="00224172"/>
    <w:rsid w:val="00232BC1"/>
    <w:rsid w:val="0023554D"/>
    <w:rsid w:val="002551E8"/>
    <w:rsid w:val="002635BC"/>
    <w:rsid w:val="00264E7F"/>
    <w:rsid w:val="00265058"/>
    <w:rsid w:val="00266474"/>
    <w:rsid w:val="00267F7F"/>
    <w:rsid w:val="00283AE2"/>
    <w:rsid w:val="002B0163"/>
    <w:rsid w:val="002B07F3"/>
    <w:rsid w:val="002B3D19"/>
    <w:rsid w:val="002B4F5D"/>
    <w:rsid w:val="002C245F"/>
    <w:rsid w:val="002C6FFF"/>
    <w:rsid w:val="002D16D5"/>
    <w:rsid w:val="002E67FA"/>
    <w:rsid w:val="002F207E"/>
    <w:rsid w:val="002F3FA8"/>
    <w:rsid w:val="00300075"/>
    <w:rsid w:val="00300700"/>
    <w:rsid w:val="0030586D"/>
    <w:rsid w:val="00310F1A"/>
    <w:rsid w:val="003310A4"/>
    <w:rsid w:val="00334650"/>
    <w:rsid w:val="003406AC"/>
    <w:rsid w:val="00350AE0"/>
    <w:rsid w:val="0035321C"/>
    <w:rsid w:val="003534DD"/>
    <w:rsid w:val="003736B3"/>
    <w:rsid w:val="0037499D"/>
    <w:rsid w:val="003818A7"/>
    <w:rsid w:val="003A17D5"/>
    <w:rsid w:val="003C2D01"/>
    <w:rsid w:val="003C35FB"/>
    <w:rsid w:val="003D0C7F"/>
    <w:rsid w:val="003D40EC"/>
    <w:rsid w:val="003D6C36"/>
    <w:rsid w:val="003E7F83"/>
    <w:rsid w:val="003F4920"/>
    <w:rsid w:val="00400046"/>
    <w:rsid w:val="00400499"/>
    <w:rsid w:val="00405C5F"/>
    <w:rsid w:val="00405FAB"/>
    <w:rsid w:val="004074C7"/>
    <w:rsid w:val="00413379"/>
    <w:rsid w:val="004241C7"/>
    <w:rsid w:val="00442BB2"/>
    <w:rsid w:val="004434B3"/>
    <w:rsid w:val="00452346"/>
    <w:rsid w:val="004549C1"/>
    <w:rsid w:val="004604A0"/>
    <w:rsid w:val="00467616"/>
    <w:rsid w:val="00475510"/>
    <w:rsid w:val="00482657"/>
    <w:rsid w:val="00490127"/>
    <w:rsid w:val="0049445E"/>
    <w:rsid w:val="00496CB4"/>
    <w:rsid w:val="004A4438"/>
    <w:rsid w:val="004A6420"/>
    <w:rsid w:val="004B1A8C"/>
    <w:rsid w:val="004C3516"/>
    <w:rsid w:val="004F108C"/>
    <w:rsid w:val="004F26B2"/>
    <w:rsid w:val="004F79E6"/>
    <w:rsid w:val="004F7B05"/>
    <w:rsid w:val="0050111D"/>
    <w:rsid w:val="005127CA"/>
    <w:rsid w:val="005206B7"/>
    <w:rsid w:val="00532879"/>
    <w:rsid w:val="00532DD1"/>
    <w:rsid w:val="00533581"/>
    <w:rsid w:val="005366FA"/>
    <w:rsid w:val="00550D18"/>
    <w:rsid w:val="00564181"/>
    <w:rsid w:val="00570CA9"/>
    <w:rsid w:val="005710DD"/>
    <w:rsid w:val="00571523"/>
    <w:rsid w:val="00576000"/>
    <w:rsid w:val="00577907"/>
    <w:rsid w:val="00590161"/>
    <w:rsid w:val="005A47F4"/>
    <w:rsid w:val="005C2F8F"/>
    <w:rsid w:val="005D17FE"/>
    <w:rsid w:val="005D4821"/>
    <w:rsid w:val="005D5ABC"/>
    <w:rsid w:val="005F7687"/>
    <w:rsid w:val="00620E82"/>
    <w:rsid w:val="00633297"/>
    <w:rsid w:val="00633CE6"/>
    <w:rsid w:val="00633E37"/>
    <w:rsid w:val="00636B59"/>
    <w:rsid w:val="006457B3"/>
    <w:rsid w:val="00663AFB"/>
    <w:rsid w:val="00664200"/>
    <w:rsid w:val="00664D81"/>
    <w:rsid w:val="00667345"/>
    <w:rsid w:val="00667412"/>
    <w:rsid w:val="006713E7"/>
    <w:rsid w:val="006833DB"/>
    <w:rsid w:val="00684089"/>
    <w:rsid w:val="006875C6"/>
    <w:rsid w:val="00692A5A"/>
    <w:rsid w:val="006A6F92"/>
    <w:rsid w:val="006B1CD8"/>
    <w:rsid w:val="006E2094"/>
    <w:rsid w:val="006E5FB6"/>
    <w:rsid w:val="0070311A"/>
    <w:rsid w:val="00703B79"/>
    <w:rsid w:val="007042FA"/>
    <w:rsid w:val="00720AEE"/>
    <w:rsid w:val="00720BCC"/>
    <w:rsid w:val="007257DD"/>
    <w:rsid w:val="00725AF2"/>
    <w:rsid w:val="00740284"/>
    <w:rsid w:val="0074137F"/>
    <w:rsid w:val="0074538C"/>
    <w:rsid w:val="00773218"/>
    <w:rsid w:val="00775BBB"/>
    <w:rsid w:val="00780FF0"/>
    <w:rsid w:val="00787763"/>
    <w:rsid w:val="0079016A"/>
    <w:rsid w:val="00795DB9"/>
    <w:rsid w:val="007B0E6C"/>
    <w:rsid w:val="007C1CEA"/>
    <w:rsid w:val="007D4AF4"/>
    <w:rsid w:val="007D4D0B"/>
    <w:rsid w:val="007D797F"/>
    <w:rsid w:val="007E73BB"/>
    <w:rsid w:val="0081364B"/>
    <w:rsid w:val="00817D5D"/>
    <w:rsid w:val="00817F5A"/>
    <w:rsid w:val="00833969"/>
    <w:rsid w:val="00842B4C"/>
    <w:rsid w:val="008547C4"/>
    <w:rsid w:val="00863E31"/>
    <w:rsid w:val="00870888"/>
    <w:rsid w:val="008910E8"/>
    <w:rsid w:val="008953AC"/>
    <w:rsid w:val="008A5039"/>
    <w:rsid w:val="008A68B6"/>
    <w:rsid w:val="008B36D5"/>
    <w:rsid w:val="008B62DB"/>
    <w:rsid w:val="008C0494"/>
    <w:rsid w:val="008C2BD4"/>
    <w:rsid w:val="008C7CD5"/>
    <w:rsid w:val="008D2B22"/>
    <w:rsid w:val="008D362A"/>
    <w:rsid w:val="008E0EEE"/>
    <w:rsid w:val="008E0F94"/>
    <w:rsid w:val="008E4718"/>
    <w:rsid w:val="008F1FF9"/>
    <w:rsid w:val="0090064F"/>
    <w:rsid w:val="009036F8"/>
    <w:rsid w:val="009047FF"/>
    <w:rsid w:val="009060E1"/>
    <w:rsid w:val="00911B56"/>
    <w:rsid w:val="009133D1"/>
    <w:rsid w:val="00913F08"/>
    <w:rsid w:val="0091760F"/>
    <w:rsid w:val="009230D5"/>
    <w:rsid w:val="009256D8"/>
    <w:rsid w:val="00930FD3"/>
    <w:rsid w:val="0093647F"/>
    <w:rsid w:val="00943002"/>
    <w:rsid w:val="00953823"/>
    <w:rsid w:val="009653DA"/>
    <w:rsid w:val="00977389"/>
    <w:rsid w:val="009809A4"/>
    <w:rsid w:val="00981379"/>
    <w:rsid w:val="0098313C"/>
    <w:rsid w:val="00990214"/>
    <w:rsid w:val="00994EBE"/>
    <w:rsid w:val="0099531F"/>
    <w:rsid w:val="009960E9"/>
    <w:rsid w:val="009B1AF0"/>
    <w:rsid w:val="009C50C8"/>
    <w:rsid w:val="009D4696"/>
    <w:rsid w:val="009E5DBD"/>
    <w:rsid w:val="009F6128"/>
    <w:rsid w:val="00A0347B"/>
    <w:rsid w:val="00A0795F"/>
    <w:rsid w:val="00A11A87"/>
    <w:rsid w:val="00A131D3"/>
    <w:rsid w:val="00A14FB2"/>
    <w:rsid w:val="00A15715"/>
    <w:rsid w:val="00A22308"/>
    <w:rsid w:val="00A27F82"/>
    <w:rsid w:val="00A31DF9"/>
    <w:rsid w:val="00A328EA"/>
    <w:rsid w:val="00A32DAC"/>
    <w:rsid w:val="00A338FB"/>
    <w:rsid w:val="00A4558D"/>
    <w:rsid w:val="00A458D4"/>
    <w:rsid w:val="00A47282"/>
    <w:rsid w:val="00A53FF6"/>
    <w:rsid w:val="00A643CA"/>
    <w:rsid w:val="00A65F2C"/>
    <w:rsid w:val="00A772FD"/>
    <w:rsid w:val="00A86931"/>
    <w:rsid w:val="00A874B4"/>
    <w:rsid w:val="00A97BC4"/>
    <w:rsid w:val="00AC2B04"/>
    <w:rsid w:val="00AC2C10"/>
    <w:rsid w:val="00AC4AE9"/>
    <w:rsid w:val="00AC4CA4"/>
    <w:rsid w:val="00AF26B0"/>
    <w:rsid w:val="00AF797D"/>
    <w:rsid w:val="00B11118"/>
    <w:rsid w:val="00B112C9"/>
    <w:rsid w:val="00B152CE"/>
    <w:rsid w:val="00B155D5"/>
    <w:rsid w:val="00B21142"/>
    <w:rsid w:val="00B24867"/>
    <w:rsid w:val="00B25F22"/>
    <w:rsid w:val="00B718F6"/>
    <w:rsid w:val="00B72F7D"/>
    <w:rsid w:val="00B82FBD"/>
    <w:rsid w:val="00B94516"/>
    <w:rsid w:val="00BA4D26"/>
    <w:rsid w:val="00BB1BF4"/>
    <w:rsid w:val="00BB5897"/>
    <w:rsid w:val="00BD0DD4"/>
    <w:rsid w:val="00BE2164"/>
    <w:rsid w:val="00BF1EDC"/>
    <w:rsid w:val="00BF5E58"/>
    <w:rsid w:val="00C1202E"/>
    <w:rsid w:val="00C26F05"/>
    <w:rsid w:val="00C339A1"/>
    <w:rsid w:val="00C346AF"/>
    <w:rsid w:val="00C36B41"/>
    <w:rsid w:val="00C36F33"/>
    <w:rsid w:val="00C473E5"/>
    <w:rsid w:val="00C47807"/>
    <w:rsid w:val="00C568EE"/>
    <w:rsid w:val="00C60764"/>
    <w:rsid w:val="00C61B91"/>
    <w:rsid w:val="00C63229"/>
    <w:rsid w:val="00C637BF"/>
    <w:rsid w:val="00C7219F"/>
    <w:rsid w:val="00C74584"/>
    <w:rsid w:val="00C83615"/>
    <w:rsid w:val="00C8696E"/>
    <w:rsid w:val="00CB3424"/>
    <w:rsid w:val="00CB6682"/>
    <w:rsid w:val="00CE6B2D"/>
    <w:rsid w:val="00CF41A1"/>
    <w:rsid w:val="00CF76B7"/>
    <w:rsid w:val="00CF7864"/>
    <w:rsid w:val="00D138B3"/>
    <w:rsid w:val="00D14CC8"/>
    <w:rsid w:val="00D31EBF"/>
    <w:rsid w:val="00D33375"/>
    <w:rsid w:val="00D36A26"/>
    <w:rsid w:val="00D418F0"/>
    <w:rsid w:val="00D43327"/>
    <w:rsid w:val="00D43C62"/>
    <w:rsid w:val="00D6434D"/>
    <w:rsid w:val="00DA3075"/>
    <w:rsid w:val="00DA756A"/>
    <w:rsid w:val="00DC465A"/>
    <w:rsid w:val="00DD58EC"/>
    <w:rsid w:val="00DD5D72"/>
    <w:rsid w:val="00DE0413"/>
    <w:rsid w:val="00DE15B2"/>
    <w:rsid w:val="00DE77E1"/>
    <w:rsid w:val="00DF16EC"/>
    <w:rsid w:val="00DF1A53"/>
    <w:rsid w:val="00DF45E9"/>
    <w:rsid w:val="00DF5BE1"/>
    <w:rsid w:val="00E12E4F"/>
    <w:rsid w:val="00E16245"/>
    <w:rsid w:val="00E2468C"/>
    <w:rsid w:val="00E35DF8"/>
    <w:rsid w:val="00E3719B"/>
    <w:rsid w:val="00E37F2B"/>
    <w:rsid w:val="00E42E2D"/>
    <w:rsid w:val="00E52974"/>
    <w:rsid w:val="00E57E84"/>
    <w:rsid w:val="00E65922"/>
    <w:rsid w:val="00E66031"/>
    <w:rsid w:val="00E757FB"/>
    <w:rsid w:val="00E82A30"/>
    <w:rsid w:val="00E917DF"/>
    <w:rsid w:val="00EA0FBC"/>
    <w:rsid w:val="00EA16F1"/>
    <w:rsid w:val="00EA36F8"/>
    <w:rsid w:val="00EB42D3"/>
    <w:rsid w:val="00EB537A"/>
    <w:rsid w:val="00EC5563"/>
    <w:rsid w:val="00EC5A31"/>
    <w:rsid w:val="00ED6396"/>
    <w:rsid w:val="00ED7860"/>
    <w:rsid w:val="00EE70AF"/>
    <w:rsid w:val="00EF03A7"/>
    <w:rsid w:val="00F017B0"/>
    <w:rsid w:val="00F119C3"/>
    <w:rsid w:val="00F23DAE"/>
    <w:rsid w:val="00F25B8E"/>
    <w:rsid w:val="00F27515"/>
    <w:rsid w:val="00F27C7B"/>
    <w:rsid w:val="00F37702"/>
    <w:rsid w:val="00F526CB"/>
    <w:rsid w:val="00F62A91"/>
    <w:rsid w:val="00F66A18"/>
    <w:rsid w:val="00F75C42"/>
    <w:rsid w:val="00FA12CC"/>
    <w:rsid w:val="00FA27C3"/>
    <w:rsid w:val="00FA7F6E"/>
    <w:rsid w:val="00FD2CB9"/>
    <w:rsid w:val="00FE252D"/>
    <w:rsid w:val="00FF13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E6CE"/>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uiPriority w:val="99"/>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PavadinimasDiagrama">
    <w:name w:val="Pavadinimas Diagrama"/>
    <w:basedOn w:val="Numatytasispastraiposriftas"/>
    <w:link w:val="Pavadinimas"/>
    <w:uiPriority w:val="99"/>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character" w:styleId="Komentaronuoroda">
    <w:name w:val="annotation reference"/>
    <w:basedOn w:val="Numatytasispastraiposriftas"/>
    <w:uiPriority w:val="99"/>
    <w:semiHidden/>
    <w:unhideWhenUsed/>
    <w:rsid w:val="00720BCC"/>
    <w:rPr>
      <w:sz w:val="16"/>
      <w:szCs w:val="16"/>
    </w:rPr>
  </w:style>
  <w:style w:type="paragraph" w:styleId="Komentarotekstas">
    <w:name w:val="annotation text"/>
    <w:basedOn w:val="prastasis"/>
    <w:link w:val="KomentarotekstasDiagrama"/>
    <w:uiPriority w:val="99"/>
    <w:unhideWhenUsed/>
    <w:rsid w:val="00720BCC"/>
    <w:rPr>
      <w:sz w:val="20"/>
      <w:szCs w:val="20"/>
    </w:rPr>
  </w:style>
  <w:style w:type="character" w:customStyle="1" w:styleId="KomentarotekstasDiagrama">
    <w:name w:val="Komentaro tekstas Diagrama"/>
    <w:basedOn w:val="Numatytasispastraiposriftas"/>
    <w:link w:val="Komentarotekstas"/>
    <w:uiPriority w:val="99"/>
    <w:rsid w:val="00720BCC"/>
  </w:style>
  <w:style w:type="paragraph" w:styleId="Komentarotema">
    <w:name w:val="annotation subject"/>
    <w:basedOn w:val="Komentarotekstas"/>
    <w:next w:val="Komentarotekstas"/>
    <w:link w:val="KomentarotemaDiagrama"/>
    <w:uiPriority w:val="99"/>
    <w:semiHidden/>
    <w:unhideWhenUsed/>
    <w:rsid w:val="00720BCC"/>
    <w:rPr>
      <w:b/>
      <w:bCs/>
    </w:rPr>
  </w:style>
  <w:style w:type="character" w:customStyle="1" w:styleId="KomentarotemaDiagrama">
    <w:name w:val="Komentaro tema Diagrama"/>
    <w:basedOn w:val="KomentarotekstasDiagrama"/>
    <w:link w:val="Komentarotema"/>
    <w:uiPriority w:val="99"/>
    <w:semiHidden/>
    <w:rsid w:val="00720BCC"/>
    <w:rPr>
      <w:b/>
      <w:bCs/>
    </w:rPr>
  </w:style>
  <w:style w:type="paragraph" w:styleId="Debesliotekstas">
    <w:name w:val="Balloon Text"/>
    <w:basedOn w:val="prastasis"/>
    <w:link w:val="DebesliotekstasDiagrama"/>
    <w:uiPriority w:val="99"/>
    <w:semiHidden/>
    <w:unhideWhenUsed/>
    <w:rsid w:val="00720B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0BCC"/>
    <w:rPr>
      <w:rFonts w:ascii="Segoe UI" w:hAnsi="Segoe UI" w:cs="Segoe UI"/>
      <w:sz w:val="18"/>
      <w:szCs w:val="18"/>
    </w:rPr>
  </w:style>
  <w:style w:type="paragraph" w:styleId="Antrats">
    <w:name w:val="header"/>
    <w:basedOn w:val="prastasis"/>
    <w:link w:val="AntratsDiagrama"/>
    <w:uiPriority w:val="99"/>
    <w:unhideWhenUsed/>
    <w:rsid w:val="00795DB9"/>
    <w:pPr>
      <w:tabs>
        <w:tab w:val="center" w:pos="4680"/>
        <w:tab w:val="right" w:pos="9360"/>
      </w:tabs>
    </w:pPr>
  </w:style>
  <w:style w:type="character" w:customStyle="1" w:styleId="AntratsDiagrama">
    <w:name w:val="Antraštės Diagrama"/>
    <w:basedOn w:val="Numatytasispastraiposriftas"/>
    <w:link w:val="Antrats"/>
    <w:uiPriority w:val="99"/>
    <w:rsid w:val="00795DB9"/>
    <w:rPr>
      <w:sz w:val="24"/>
      <w:szCs w:val="24"/>
    </w:rPr>
  </w:style>
  <w:style w:type="paragraph" w:styleId="Porat">
    <w:name w:val="footer"/>
    <w:basedOn w:val="prastasis"/>
    <w:link w:val="PoratDiagrama"/>
    <w:uiPriority w:val="99"/>
    <w:unhideWhenUsed/>
    <w:rsid w:val="00795DB9"/>
    <w:pPr>
      <w:tabs>
        <w:tab w:val="center" w:pos="4680"/>
        <w:tab w:val="right" w:pos="9360"/>
      </w:tabs>
    </w:pPr>
  </w:style>
  <w:style w:type="character" w:customStyle="1" w:styleId="PoratDiagrama">
    <w:name w:val="Poraštė Diagrama"/>
    <w:basedOn w:val="Numatytasispastraiposriftas"/>
    <w:link w:val="Porat"/>
    <w:uiPriority w:val="99"/>
    <w:rsid w:val="00795DB9"/>
    <w:rPr>
      <w:sz w:val="24"/>
      <w:szCs w:val="24"/>
    </w:rPr>
  </w:style>
  <w:style w:type="table" w:styleId="Lentelstinklelis">
    <w:name w:val="Table Grid"/>
    <w:basedOn w:val="prastojilentel"/>
    <w:uiPriority w:val="59"/>
    <w:rsid w:val="0022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A6F9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
    <w:basedOn w:val="prastasis"/>
    <w:link w:val="SraopastraipaDiagrama"/>
    <w:uiPriority w:val="99"/>
    <w:qFormat/>
    <w:rsid w:val="0002699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lp1 Diagrama"/>
    <w:link w:val="Sraopastraipa"/>
    <w:uiPriority w:val="99"/>
    <w:qFormat/>
    <w:locked/>
    <w:rsid w:val="00026994"/>
    <w:rPr>
      <w:rFonts w:eastAsia="Times New Roman"/>
      <w:sz w:val="24"/>
      <w:szCs w:val="24"/>
      <w:bdr w:val="none" w:sz="0" w:space="0" w:color="auto"/>
      <w:lang w:val="lt-LT" w:eastAsia="lt-LT"/>
    </w:rPr>
  </w:style>
  <w:style w:type="character" w:styleId="Grietas">
    <w:name w:val="Strong"/>
    <w:basedOn w:val="Numatytasispastraiposriftas"/>
    <w:uiPriority w:val="22"/>
    <w:qFormat/>
    <w:rsid w:val="00026994"/>
    <w:rPr>
      <w:b/>
      <w:bCs/>
    </w:rPr>
  </w:style>
  <w:style w:type="character" w:styleId="Neapdorotaspaminjimas">
    <w:name w:val="Unresolved Mention"/>
    <w:basedOn w:val="Numatytasispastraiposriftas"/>
    <w:uiPriority w:val="99"/>
    <w:semiHidden/>
    <w:unhideWhenUsed/>
    <w:rsid w:val="00283AE2"/>
    <w:rPr>
      <w:color w:val="605E5C"/>
      <w:shd w:val="clear" w:color="auto" w:fill="E1DFDD"/>
    </w:rPr>
  </w:style>
  <w:style w:type="character" w:styleId="Perirtashipersaitas">
    <w:name w:val="FollowedHyperlink"/>
    <w:basedOn w:val="Numatytasispastraiposriftas"/>
    <w:uiPriority w:val="99"/>
    <w:semiHidden/>
    <w:unhideWhenUsed/>
    <w:rsid w:val="00283AE2"/>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05">
      <w:bodyDiv w:val="1"/>
      <w:marLeft w:val="0"/>
      <w:marRight w:val="0"/>
      <w:marTop w:val="0"/>
      <w:marBottom w:val="0"/>
      <w:divBdr>
        <w:top w:val="none" w:sz="0" w:space="0" w:color="auto"/>
        <w:left w:val="none" w:sz="0" w:space="0" w:color="auto"/>
        <w:bottom w:val="none" w:sz="0" w:space="0" w:color="auto"/>
        <w:right w:val="none" w:sz="0" w:space="0" w:color="auto"/>
      </w:divBdr>
    </w:div>
    <w:div w:id="355664058">
      <w:bodyDiv w:val="1"/>
      <w:marLeft w:val="0"/>
      <w:marRight w:val="0"/>
      <w:marTop w:val="0"/>
      <w:marBottom w:val="0"/>
      <w:divBdr>
        <w:top w:val="none" w:sz="0" w:space="0" w:color="auto"/>
        <w:left w:val="none" w:sz="0" w:space="0" w:color="auto"/>
        <w:bottom w:val="none" w:sz="0" w:space="0" w:color="auto"/>
        <w:right w:val="none" w:sz="0" w:space="0" w:color="auto"/>
      </w:divBdr>
    </w:div>
    <w:div w:id="436292152">
      <w:bodyDiv w:val="1"/>
      <w:marLeft w:val="0"/>
      <w:marRight w:val="0"/>
      <w:marTop w:val="0"/>
      <w:marBottom w:val="0"/>
      <w:divBdr>
        <w:top w:val="none" w:sz="0" w:space="0" w:color="auto"/>
        <w:left w:val="none" w:sz="0" w:space="0" w:color="auto"/>
        <w:bottom w:val="none" w:sz="0" w:space="0" w:color="auto"/>
        <w:right w:val="none" w:sz="0" w:space="0" w:color="auto"/>
      </w:divBdr>
    </w:div>
    <w:div w:id="510336065">
      <w:bodyDiv w:val="1"/>
      <w:marLeft w:val="0"/>
      <w:marRight w:val="0"/>
      <w:marTop w:val="0"/>
      <w:marBottom w:val="0"/>
      <w:divBdr>
        <w:top w:val="none" w:sz="0" w:space="0" w:color="auto"/>
        <w:left w:val="none" w:sz="0" w:space="0" w:color="auto"/>
        <w:bottom w:val="none" w:sz="0" w:space="0" w:color="auto"/>
        <w:right w:val="none" w:sz="0" w:space="0" w:color="auto"/>
      </w:divBdr>
    </w:div>
    <w:div w:id="536742401">
      <w:bodyDiv w:val="1"/>
      <w:marLeft w:val="0"/>
      <w:marRight w:val="0"/>
      <w:marTop w:val="0"/>
      <w:marBottom w:val="0"/>
      <w:divBdr>
        <w:top w:val="none" w:sz="0" w:space="0" w:color="auto"/>
        <w:left w:val="none" w:sz="0" w:space="0" w:color="auto"/>
        <w:bottom w:val="none" w:sz="0" w:space="0" w:color="auto"/>
        <w:right w:val="none" w:sz="0" w:space="0" w:color="auto"/>
      </w:divBdr>
    </w:div>
    <w:div w:id="544407782">
      <w:bodyDiv w:val="1"/>
      <w:marLeft w:val="0"/>
      <w:marRight w:val="0"/>
      <w:marTop w:val="0"/>
      <w:marBottom w:val="0"/>
      <w:divBdr>
        <w:top w:val="none" w:sz="0" w:space="0" w:color="auto"/>
        <w:left w:val="none" w:sz="0" w:space="0" w:color="auto"/>
        <w:bottom w:val="none" w:sz="0" w:space="0" w:color="auto"/>
        <w:right w:val="none" w:sz="0" w:space="0" w:color="auto"/>
      </w:divBdr>
    </w:div>
    <w:div w:id="562103716">
      <w:bodyDiv w:val="1"/>
      <w:marLeft w:val="0"/>
      <w:marRight w:val="0"/>
      <w:marTop w:val="0"/>
      <w:marBottom w:val="0"/>
      <w:divBdr>
        <w:top w:val="none" w:sz="0" w:space="0" w:color="auto"/>
        <w:left w:val="none" w:sz="0" w:space="0" w:color="auto"/>
        <w:bottom w:val="none" w:sz="0" w:space="0" w:color="auto"/>
        <w:right w:val="none" w:sz="0" w:space="0" w:color="auto"/>
      </w:divBdr>
    </w:div>
    <w:div w:id="603616595">
      <w:bodyDiv w:val="1"/>
      <w:marLeft w:val="0"/>
      <w:marRight w:val="0"/>
      <w:marTop w:val="0"/>
      <w:marBottom w:val="0"/>
      <w:divBdr>
        <w:top w:val="none" w:sz="0" w:space="0" w:color="auto"/>
        <w:left w:val="none" w:sz="0" w:space="0" w:color="auto"/>
        <w:bottom w:val="none" w:sz="0" w:space="0" w:color="auto"/>
        <w:right w:val="none" w:sz="0" w:space="0" w:color="auto"/>
      </w:divBdr>
    </w:div>
    <w:div w:id="676493549">
      <w:bodyDiv w:val="1"/>
      <w:marLeft w:val="0"/>
      <w:marRight w:val="0"/>
      <w:marTop w:val="0"/>
      <w:marBottom w:val="0"/>
      <w:divBdr>
        <w:top w:val="none" w:sz="0" w:space="0" w:color="auto"/>
        <w:left w:val="none" w:sz="0" w:space="0" w:color="auto"/>
        <w:bottom w:val="none" w:sz="0" w:space="0" w:color="auto"/>
        <w:right w:val="none" w:sz="0" w:space="0" w:color="auto"/>
      </w:divBdr>
    </w:div>
    <w:div w:id="701056066">
      <w:bodyDiv w:val="1"/>
      <w:marLeft w:val="0"/>
      <w:marRight w:val="0"/>
      <w:marTop w:val="0"/>
      <w:marBottom w:val="0"/>
      <w:divBdr>
        <w:top w:val="none" w:sz="0" w:space="0" w:color="auto"/>
        <w:left w:val="none" w:sz="0" w:space="0" w:color="auto"/>
        <w:bottom w:val="none" w:sz="0" w:space="0" w:color="auto"/>
        <w:right w:val="none" w:sz="0" w:space="0" w:color="auto"/>
      </w:divBdr>
    </w:div>
    <w:div w:id="910625458">
      <w:bodyDiv w:val="1"/>
      <w:marLeft w:val="0"/>
      <w:marRight w:val="0"/>
      <w:marTop w:val="0"/>
      <w:marBottom w:val="0"/>
      <w:divBdr>
        <w:top w:val="none" w:sz="0" w:space="0" w:color="auto"/>
        <w:left w:val="none" w:sz="0" w:space="0" w:color="auto"/>
        <w:bottom w:val="none" w:sz="0" w:space="0" w:color="auto"/>
        <w:right w:val="none" w:sz="0" w:space="0" w:color="auto"/>
      </w:divBdr>
    </w:div>
    <w:div w:id="1153788889">
      <w:bodyDiv w:val="1"/>
      <w:marLeft w:val="0"/>
      <w:marRight w:val="0"/>
      <w:marTop w:val="0"/>
      <w:marBottom w:val="0"/>
      <w:divBdr>
        <w:top w:val="none" w:sz="0" w:space="0" w:color="auto"/>
        <w:left w:val="none" w:sz="0" w:space="0" w:color="auto"/>
        <w:bottom w:val="none" w:sz="0" w:space="0" w:color="auto"/>
        <w:right w:val="none" w:sz="0" w:space="0" w:color="auto"/>
      </w:divBdr>
    </w:div>
    <w:div w:id="1256209390">
      <w:bodyDiv w:val="1"/>
      <w:marLeft w:val="0"/>
      <w:marRight w:val="0"/>
      <w:marTop w:val="0"/>
      <w:marBottom w:val="0"/>
      <w:divBdr>
        <w:top w:val="none" w:sz="0" w:space="0" w:color="auto"/>
        <w:left w:val="none" w:sz="0" w:space="0" w:color="auto"/>
        <w:bottom w:val="none" w:sz="0" w:space="0" w:color="auto"/>
        <w:right w:val="none" w:sz="0" w:space="0" w:color="auto"/>
      </w:divBdr>
    </w:div>
    <w:div w:id="1308392355">
      <w:bodyDiv w:val="1"/>
      <w:marLeft w:val="0"/>
      <w:marRight w:val="0"/>
      <w:marTop w:val="0"/>
      <w:marBottom w:val="0"/>
      <w:divBdr>
        <w:top w:val="none" w:sz="0" w:space="0" w:color="auto"/>
        <w:left w:val="none" w:sz="0" w:space="0" w:color="auto"/>
        <w:bottom w:val="none" w:sz="0" w:space="0" w:color="auto"/>
        <w:right w:val="none" w:sz="0" w:space="0" w:color="auto"/>
      </w:divBdr>
    </w:div>
    <w:div w:id="1383482584">
      <w:bodyDiv w:val="1"/>
      <w:marLeft w:val="0"/>
      <w:marRight w:val="0"/>
      <w:marTop w:val="0"/>
      <w:marBottom w:val="0"/>
      <w:divBdr>
        <w:top w:val="none" w:sz="0" w:space="0" w:color="auto"/>
        <w:left w:val="none" w:sz="0" w:space="0" w:color="auto"/>
        <w:bottom w:val="none" w:sz="0" w:space="0" w:color="auto"/>
        <w:right w:val="none" w:sz="0" w:space="0" w:color="auto"/>
      </w:divBdr>
    </w:div>
    <w:div w:id="1612593297">
      <w:bodyDiv w:val="1"/>
      <w:marLeft w:val="0"/>
      <w:marRight w:val="0"/>
      <w:marTop w:val="0"/>
      <w:marBottom w:val="0"/>
      <w:divBdr>
        <w:top w:val="none" w:sz="0" w:space="0" w:color="auto"/>
        <w:left w:val="none" w:sz="0" w:space="0" w:color="auto"/>
        <w:bottom w:val="none" w:sz="0" w:space="0" w:color="auto"/>
        <w:right w:val="none" w:sz="0" w:space="0" w:color="auto"/>
      </w:divBdr>
    </w:div>
    <w:div w:id="1625304808">
      <w:bodyDiv w:val="1"/>
      <w:marLeft w:val="0"/>
      <w:marRight w:val="0"/>
      <w:marTop w:val="0"/>
      <w:marBottom w:val="0"/>
      <w:divBdr>
        <w:top w:val="none" w:sz="0" w:space="0" w:color="auto"/>
        <w:left w:val="none" w:sz="0" w:space="0" w:color="auto"/>
        <w:bottom w:val="none" w:sz="0" w:space="0" w:color="auto"/>
        <w:right w:val="none" w:sz="0" w:space="0" w:color="auto"/>
      </w:divBdr>
    </w:div>
    <w:div w:id="1736585694">
      <w:bodyDiv w:val="1"/>
      <w:marLeft w:val="0"/>
      <w:marRight w:val="0"/>
      <w:marTop w:val="0"/>
      <w:marBottom w:val="0"/>
      <w:divBdr>
        <w:top w:val="none" w:sz="0" w:space="0" w:color="auto"/>
        <w:left w:val="none" w:sz="0" w:space="0" w:color="auto"/>
        <w:bottom w:val="none" w:sz="0" w:space="0" w:color="auto"/>
        <w:right w:val="none" w:sz="0" w:space="0" w:color="auto"/>
      </w:divBdr>
    </w:div>
    <w:div w:id="1824153380">
      <w:bodyDiv w:val="1"/>
      <w:marLeft w:val="0"/>
      <w:marRight w:val="0"/>
      <w:marTop w:val="0"/>
      <w:marBottom w:val="0"/>
      <w:divBdr>
        <w:top w:val="none" w:sz="0" w:space="0" w:color="auto"/>
        <w:left w:val="none" w:sz="0" w:space="0" w:color="auto"/>
        <w:bottom w:val="none" w:sz="0" w:space="0" w:color="auto"/>
        <w:right w:val="none" w:sz="0" w:space="0" w:color="auto"/>
      </w:divBdr>
    </w:div>
    <w:div w:id="1915777870">
      <w:bodyDiv w:val="1"/>
      <w:marLeft w:val="0"/>
      <w:marRight w:val="0"/>
      <w:marTop w:val="0"/>
      <w:marBottom w:val="0"/>
      <w:divBdr>
        <w:top w:val="none" w:sz="0" w:space="0" w:color="auto"/>
        <w:left w:val="none" w:sz="0" w:space="0" w:color="auto"/>
        <w:bottom w:val="none" w:sz="0" w:space="0" w:color="auto"/>
        <w:right w:val="none" w:sz="0" w:space="0" w:color="auto"/>
      </w:divBdr>
    </w:div>
    <w:div w:id="1997101016">
      <w:bodyDiv w:val="1"/>
      <w:marLeft w:val="0"/>
      <w:marRight w:val="0"/>
      <w:marTop w:val="0"/>
      <w:marBottom w:val="0"/>
      <w:divBdr>
        <w:top w:val="none" w:sz="0" w:space="0" w:color="auto"/>
        <w:left w:val="none" w:sz="0" w:space="0" w:color="auto"/>
        <w:bottom w:val="none" w:sz="0" w:space="0" w:color="auto"/>
        <w:right w:val="none" w:sz="0" w:space="0" w:color="auto"/>
      </w:divBdr>
    </w:div>
    <w:div w:id="2139183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te.casiene@uten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61E7-B48E-4010-AD05-CE65B792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2347</Words>
  <Characters>1339</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master</dc:creator>
  <cp:lastModifiedBy>Jūratė Časienė</cp:lastModifiedBy>
  <cp:revision>8</cp:revision>
  <cp:lastPrinted>2024-09-19T05:59:00Z</cp:lastPrinted>
  <dcterms:created xsi:type="dcterms:W3CDTF">2025-06-05T07:30:00Z</dcterms:created>
  <dcterms:modified xsi:type="dcterms:W3CDTF">2025-06-05T08:19:00Z</dcterms:modified>
</cp:coreProperties>
</file>