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7D75" w14:textId="3D38F190" w:rsidR="00C37DE3" w:rsidRPr="00B16488" w:rsidRDefault="00C37DE3">
      <w:pPr>
        <w:pStyle w:val="Heading"/>
        <w:jc w:val="center"/>
        <w:rPr>
          <w:color w:val="FF0000"/>
          <w:lang w:val="lt-LT"/>
        </w:rPr>
      </w:pPr>
      <w:r w:rsidRPr="00B16488">
        <w:rPr>
          <w:color w:val="FF0000"/>
          <w:lang w:val="lt-LT"/>
        </w:rPr>
        <w:t>PROJEKTAS  - NEPILDYTI</w:t>
      </w:r>
    </w:p>
    <w:p w14:paraId="513AA7B2" w14:textId="77777777" w:rsidR="00C37DE3" w:rsidRPr="00B16488" w:rsidRDefault="00C37DE3">
      <w:pPr>
        <w:pStyle w:val="Heading"/>
        <w:jc w:val="center"/>
        <w:rPr>
          <w:lang w:val="lt-LT"/>
        </w:rPr>
      </w:pPr>
    </w:p>
    <w:p w14:paraId="5A6953B0" w14:textId="03EDB4B8" w:rsidR="002D2F0C" w:rsidRPr="00B16488" w:rsidRDefault="006C47E1">
      <w:pPr>
        <w:pStyle w:val="Heading"/>
        <w:jc w:val="center"/>
        <w:rPr>
          <w:lang w:val="lt-LT"/>
        </w:rPr>
      </w:pPr>
      <w:r w:rsidRPr="00B16488">
        <w:rPr>
          <w:lang w:val="lt-LT"/>
        </w:rPr>
        <w:t>VIEŠOJO PASLAUGŲ PIRKIMO-PARDAVIMO SUTARTIS (FIKSUOTŲ ĮKAINIŲ)</w:t>
      </w:r>
    </w:p>
    <w:p w14:paraId="15BC643A" w14:textId="2DE9EE8B" w:rsidR="002D2F0C" w:rsidRPr="00B16488" w:rsidRDefault="006C47E1">
      <w:pPr>
        <w:pStyle w:val="Heading"/>
        <w:jc w:val="center"/>
        <w:rPr>
          <w:lang w:val="lt-LT"/>
        </w:rPr>
      </w:pPr>
      <w:r w:rsidRPr="00B16488">
        <w:rPr>
          <w:lang w:val="lt-LT"/>
        </w:rPr>
        <w:t xml:space="preserve">Nr. </w:t>
      </w:r>
      <w:r w:rsidR="00066B7C" w:rsidRPr="00B16488">
        <w:rPr>
          <w:lang w:val="lt-LT"/>
        </w:rPr>
        <w:t>12-2</w:t>
      </w:r>
      <w:r w:rsidR="000D601A" w:rsidRPr="00B16488">
        <w:rPr>
          <w:lang w:val="lt-LT"/>
        </w:rPr>
        <w:t>02</w:t>
      </w:r>
      <w:r w:rsidR="005E54A1" w:rsidRPr="00B16488">
        <w:rPr>
          <w:lang w:val="lt-LT"/>
        </w:rPr>
        <w:t>5</w:t>
      </w:r>
      <w:r w:rsidR="00066B7C" w:rsidRPr="00B16488">
        <w:rPr>
          <w:lang w:val="lt-LT"/>
        </w:rPr>
        <w:t>- ___</w:t>
      </w:r>
    </w:p>
    <w:p w14:paraId="775DBE03" w14:textId="77777777" w:rsidR="002D2F0C" w:rsidRPr="00B16488" w:rsidRDefault="002D2F0C">
      <w:pPr>
        <w:pStyle w:val="Heading"/>
        <w:jc w:val="center"/>
        <w:rPr>
          <w:color w:val="C13B2B"/>
          <w:lang w:val="lt-LT"/>
        </w:rPr>
      </w:pPr>
    </w:p>
    <w:p w14:paraId="624F7B17" w14:textId="77777777" w:rsidR="002D2F0C" w:rsidRPr="00B16488" w:rsidRDefault="008B717C">
      <w:pPr>
        <w:pStyle w:val="Heading"/>
        <w:jc w:val="center"/>
        <w:rPr>
          <w:color w:val="C13B2B"/>
          <w:lang w:val="lt-LT"/>
        </w:rPr>
      </w:pPr>
      <w:r w:rsidRPr="00B16488">
        <w:rPr>
          <w:color w:val="auto"/>
          <w:lang w:val="lt-LT"/>
        </w:rPr>
        <w:t>TEKSTILĖS ATLIEKŲ TVARKYMO PASLAUGOS</w:t>
      </w:r>
    </w:p>
    <w:p w14:paraId="1E3200E4" w14:textId="77777777" w:rsidR="002D2F0C" w:rsidRPr="00B16488" w:rsidRDefault="002D2F0C">
      <w:pPr>
        <w:pStyle w:val="Body2"/>
        <w:rPr>
          <w:lang w:val="lt-LT"/>
        </w:rPr>
      </w:pPr>
    </w:p>
    <w:p w14:paraId="7F58F501" w14:textId="49A5A7C0" w:rsidR="002D2F0C" w:rsidRPr="00B16488" w:rsidRDefault="008B717C">
      <w:pPr>
        <w:pStyle w:val="Body2"/>
        <w:jc w:val="center"/>
        <w:rPr>
          <w:lang w:val="lt-LT"/>
        </w:rPr>
      </w:pPr>
      <w:r w:rsidRPr="00B16488">
        <w:rPr>
          <w:lang w:val="lt-LT"/>
        </w:rPr>
        <w:t>202</w:t>
      </w:r>
      <w:r w:rsidR="005E54A1" w:rsidRPr="00B16488">
        <w:rPr>
          <w:lang w:val="lt-LT"/>
        </w:rPr>
        <w:t>5</w:t>
      </w:r>
      <w:r w:rsidR="006C47E1" w:rsidRPr="00B16488">
        <w:rPr>
          <w:lang w:val="lt-LT"/>
        </w:rPr>
        <w:t xml:space="preserve"> m. ______________ mėn. __ d.</w:t>
      </w:r>
    </w:p>
    <w:p w14:paraId="12BC20D3" w14:textId="77777777" w:rsidR="002D2F0C" w:rsidRPr="00B16488" w:rsidRDefault="008B717C">
      <w:pPr>
        <w:pStyle w:val="Body2"/>
        <w:jc w:val="center"/>
        <w:rPr>
          <w:lang w:val="lt-LT"/>
        </w:rPr>
      </w:pPr>
      <w:r w:rsidRPr="00B16488">
        <w:rPr>
          <w:lang w:val="lt-LT"/>
        </w:rPr>
        <w:t>Panevėžys</w:t>
      </w:r>
    </w:p>
    <w:p w14:paraId="56440310" w14:textId="77777777" w:rsidR="002D2F0C" w:rsidRPr="00B16488" w:rsidRDefault="002D2F0C">
      <w:pPr>
        <w:pStyle w:val="Body2"/>
        <w:rPr>
          <w:lang w:val="lt-LT"/>
        </w:rPr>
      </w:pPr>
    </w:p>
    <w:p w14:paraId="0A365070" w14:textId="77777777" w:rsidR="002D2F0C" w:rsidRPr="00B16488" w:rsidRDefault="006C47E1">
      <w:pPr>
        <w:pStyle w:val="Body2"/>
        <w:rPr>
          <w:lang w:val="lt-LT"/>
        </w:rPr>
      </w:pPr>
      <w:r w:rsidRPr="00B16488">
        <w:rPr>
          <w:lang w:val="lt-LT"/>
        </w:rPr>
        <w:tab/>
      </w:r>
      <w:r w:rsidRPr="00B16488">
        <w:rPr>
          <w:bCs/>
          <w:color w:val="C13B2B"/>
          <w:lang w:val="lt-LT"/>
        </w:rPr>
        <w:t>[Tiekėjo pavadinimas]</w:t>
      </w:r>
      <w:r w:rsidRPr="00B16488">
        <w:rPr>
          <w:lang w:val="lt-LT"/>
        </w:rPr>
        <w:t xml:space="preserve"> (toliau - Paslaugų teikėjas), atstovaujamas (-a) _______________, veikiančio (-</w:t>
      </w:r>
      <w:proofErr w:type="spellStart"/>
      <w:r w:rsidRPr="00B16488">
        <w:rPr>
          <w:lang w:val="lt-LT"/>
        </w:rPr>
        <w:t>čios</w:t>
      </w:r>
      <w:proofErr w:type="spellEnd"/>
      <w:r w:rsidRPr="00B16488">
        <w:rPr>
          <w:lang w:val="lt-LT"/>
        </w:rPr>
        <w:t xml:space="preserve">) pagal _______________, </w:t>
      </w:r>
    </w:p>
    <w:p w14:paraId="60B88112" w14:textId="77777777" w:rsidR="002D2F0C" w:rsidRPr="00B16488" w:rsidRDefault="006C47E1">
      <w:pPr>
        <w:pStyle w:val="Body2"/>
        <w:rPr>
          <w:lang w:val="lt-LT"/>
        </w:rPr>
      </w:pPr>
      <w:r w:rsidRPr="00B16488">
        <w:rPr>
          <w:lang w:val="lt-LT"/>
        </w:rPr>
        <w:tab/>
        <w:t>ir</w:t>
      </w:r>
    </w:p>
    <w:p w14:paraId="213C8C12" w14:textId="77777777" w:rsidR="002D2F0C" w:rsidRPr="00B16488" w:rsidRDefault="006C47E1">
      <w:pPr>
        <w:pStyle w:val="Body2"/>
        <w:rPr>
          <w:lang w:val="lt-LT"/>
        </w:rPr>
      </w:pPr>
      <w:r w:rsidRPr="00B16488">
        <w:rPr>
          <w:lang w:val="lt-LT"/>
        </w:rPr>
        <w:tab/>
      </w:r>
      <w:r w:rsidR="00A25271" w:rsidRPr="00B16488">
        <w:rPr>
          <w:b/>
          <w:lang w:val="lt-LT"/>
        </w:rPr>
        <w:t xml:space="preserve">AB „Panevėžio specialus autotransportas“, </w:t>
      </w:r>
      <w:r w:rsidR="00A25271" w:rsidRPr="00B16488">
        <w:rPr>
          <w:lang w:val="lt-LT"/>
        </w:rPr>
        <w:t>įmonės kodas 247025610, Pilėnų g. 43, Panevėžys, atstovaujama direktoriaus Rolando Ramūno</w:t>
      </w:r>
      <w:r w:rsidRPr="00B16488">
        <w:rPr>
          <w:lang w:val="lt-LT"/>
        </w:rPr>
        <w:t xml:space="preserve">, </w:t>
      </w:r>
    </w:p>
    <w:p w14:paraId="2AD66409" w14:textId="77777777" w:rsidR="002D2F0C" w:rsidRPr="00B16488" w:rsidRDefault="002D2F0C">
      <w:pPr>
        <w:pStyle w:val="Body2"/>
        <w:rPr>
          <w:lang w:val="lt-LT"/>
        </w:rPr>
      </w:pPr>
    </w:p>
    <w:p w14:paraId="7DC86A68" w14:textId="7CCE6B38" w:rsidR="002D2F0C" w:rsidRPr="00B16488" w:rsidRDefault="006C47E1">
      <w:pPr>
        <w:pStyle w:val="Body2"/>
        <w:rPr>
          <w:lang w:val="lt-LT"/>
        </w:rPr>
      </w:pPr>
      <w:r w:rsidRPr="00B16488">
        <w:rPr>
          <w:lang w:val="lt-LT"/>
        </w:rPr>
        <w:tab/>
        <w:t xml:space="preserve">toliau Paslaugų teikėjas ir Klientas kiekvienas atskirai gali būti vadinami „Šalimi“, o abu kartu – „Šalimis“, sudarė šią sutartį (toliau – Sutartis), </w:t>
      </w:r>
      <w:r w:rsidRPr="00B16488">
        <w:rPr>
          <w:color w:val="auto"/>
          <w:lang w:val="lt-LT"/>
        </w:rPr>
        <w:t xml:space="preserve">vadovaujantis </w:t>
      </w:r>
      <w:r w:rsidR="008B717C" w:rsidRPr="00B16488">
        <w:rPr>
          <w:color w:val="auto"/>
          <w:lang w:val="lt-LT"/>
        </w:rPr>
        <w:t xml:space="preserve">mažos vertės pirkimo </w:t>
      </w:r>
      <w:r w:rsidRPr="00B16488">
        <w:rPr>
          <w:color w:val="auto"/>
          <w:lang w:val="lt-LT"/>
        </w:rPr>
        <w:t xml:space="preserve"> atlikto</w:t>
      </w:r>
      <w:r w:rsidR="008B717C" w:rsidRPr="00B16488">
        <w:rPr>
          <w:color w:val="auto"/>
          <w:lang w:val="lt-LT"/>
        </w:rPr>
        <w:t xml:space="preserve"> </w:t>
      </w:r>
      <w:r w:rsidR="00757E19" w:rsidRPr="00B16488">
        <w:rPr>
          <w:color w:val="auto"/>
          <w:lang w:val="lt-LT"/>
        </w:rPr>
        <w:t>atviro konkurso  (supaprastintas pirkimas)</w:t>
      </w:r>
      <w:r w:rsidRPr="00B16488">
        <w:rPr>
          <w:color w:val="auto"/>
          <w:lang w:val="lt-LT"/>
        </w:rPr>
        <w:t xml:space="preserve"> </w:t>
      </w:r>
      <w:r w:rsidR="008B717C" w:rsidRPr="00B16488">
        <w:rPr>
          <w:color w:val="auto"/>
          <w:lang w:val="lt-LT"/>
        </w:rPr>
        <w:t xml:space="preserve">būdu </w:t>
      </w:r>
      <w:r w:rsidRPr="00B16488">
        <w:rPr>
          <w:color w:val="auto"/>
          <w:lang w:val="lt-LT"/>
        </w:rPr>
        <w:t>viešojo pirkimo „</w:t>
      </w:r>
      <w:r w:rsidR="008B717C" w:rsidRPr="00B16488">
        <w:rPr>
          <w:color w:val="auto"/>
          <w:lang w:val="lt-LT"/>
        </w:rPr>
        <w:t>Tekstilės atliekų tvarkymo paslaugų pirkimas“</w:t>
      </w:r>
      <w:r w:rsidRPr="00B16488">
        <w:rPr>
          <w:color w:val="auto"/>
          <w:lang w:val="lt-LT"/>
        </w:rPr>
        <w:t xml:space="preserve"> sąlygomis </w:t>
      </w:r>
      <w:r w:rsidRPr="00B16488">
        <w:rPr>
          <w:lang w:val="lt-LT"/>
        </w:rPr>
        <w:t>ir susitarė dėl toliau išvardytų sąlygų.</w:t>
      </w:r>
    </w:p>
    <w:p w14:paraId="0CA72061" w14:textId="77777777" w:rsidR="002D2F0C" w:rsidRPr="00B16488" w:rsidRDefault="002D2F0C">
      <w:pPr>
        <w:pStyle w:val="Body2"/>
        <w:rPr>
          <w:lang w:val="lt-LT"/>
        </w:rPr>
      </w:pPr>
    </w:p>
    <w:p w14:paraId="0291E1D0" w14:textId="77777777" w:rsidR="002D2F0C" w:rsidRPr="00B16488" w:rsidRDefault="006C47E1">
      <w:pPr>
        <w:pStyle w:val="Heading"/>
        <w:ind w:left="660"/>
        <w:rPr>
          <w:lang w:val="lt-LT"/>
        </w:rPr>
      </w:pPr>
      <w:r w:rsidRPr="00B16488">
        <w:rPr>
          <w:lang w:val="lt-LT"/>
        </w:rPr>
        <w:t>1. SUTARTIES OBJEKTAS</w:t>
      </w:r>
    </w:p>
    <w:p w14:paraId="3190A15C" w14:textId="77777777" w:rsidR="002D2F0C" w:rsidRPr="00B16488" w:rsidRDefault="002D2F0C">
      <w:pPr>
        <w:pStyle w:val="Body2"/>
        <w:ind w:left="660"/>
        <w:rPr>
          <w:lang w:val="lt-LT"/>
        </w:rPr>
      </w:pPr>
    </w:p>
    <w:p w14:paraId="148B1421" w14:textId="64C677E0" w:rsidR="002D2F0C" w:rsidRPr="00B16488" w:rsidRDefault="006C47E1">
      <w:pPr>
        <w:pStyle w:val="Body2"/>
        <w:rPr>
          <w:lang w:val="lt-LT"/>
        </w:rPr>
      </w:pPr>
      <w:r w:rsidRPr="00B16488">
        <w:rPr>
          <w:lang w:val="lt-LT"/>
        </w:rPr>
        <w:tab/>
        <w:t xml:space="preserve">1.1. Šia Sutartimi Paslaugų teikėjas įsipareigoja pagal Kliento poreikį ne vėliau kaip per </w:t>
      </w:r>
      <w:r w:rsidR="00675122" w:rsidRPr="00B16488">
        <w:rPr>
          <w:rFonts w:eastAsia="Times New Roman"/>
          <w:sz w:val="24"/>
          <w:szCs w:val="24"/>
          <w:lang w:val="lt-LT"/>
        </w:rPr>
        <w:t>5</w:t>
      </w:r>
      <w:r w:rsidR="008B717C" w:rsidRPr="00B16488">
        <w:rPr>
          <w:rFonts w:eastAsia="Times New Roman"/>
          <w:sz w:val="24"/>
          <w:szCs w:val="24"/>
          <w:lang w:val="lt-LT"/>
        </w:rPr>
        <w:t xml:space="preserve"> (</w:t>
      </w:r>
      <w:r w:rsidR="00675122" w:rsidRPr="00B16488">
        <w:rPr>
          <w:rFonts w:eastAsia="Times New Roman"/>
          <w:sz w:val="24"/>
          <w:szCs w:val="24"/>
          <w:lang w:val="lt-LT"/>
        </w:rPr>
        <w:t>penkias</w:t>
      </w:r>
      <w:r w:rsidR="008B717C" w:rsidRPr="00B16488">
        <w:rPr>
          <w:rFonts w:eastAsia="Times New Roman"/>
          <w:sz w:val="24"/>
          <w:szCs w:val="24"/>
          <w:lang w:val="lt-LT"/>
        </w:rPr>
        <w:t xml:space="preserve">) </w:t>
      </w:r>
      <w:r w:rsidR="00BC358B" w:rsidRPr="00B16488">
        <w:rPr>
          <w:rFonts w:eastAsia="Times New Roman"/>
          <w:sz w:val="24"/>
          <w:szCs w:val="24"/>
          <w:lang w:val="lt-LT"/>
        </w:rPr>
        <w:t xml:space="preserve">darbo </w:t>
      </w:r>
      <w:r w:rsidR="008B717C" w:rsidRPr="00B16488">
        <w:rPr>
          <w:rFonts w:eastAsia="Times New Roman"/>
          <w:sz w:val="24"/>
          <w:szCs w:val="24"/>
          <w:lang w:val="lt-LT"/>
        </w:rPr>
        <w:t>dien</w:t>
      </w:r>
      <w:r w:rsidR="00675122" w:rsidRPr="00B16488">
        <w:rPr>
          <w:rFonts w:eastAsia="Times New Roman"/>
          <w:sz w:val="24"/>
          <w:szCs w:val="24"/>
          <w:lang w:val="lt-LT"/>
        </w:rPr>
        <w:t>as</w:t>
      </w:r>
      <w:r w:rsidRPr="00B16488">
        <w:rPr>
          <w:color w:val="C13B2B"/>
          <w:lang w:val="lt-LT"/>
        </w:rPr>
        <w:t xml:space="preserve"> </w:t>
      </w:r>
      <w:r w:rsidRPr="00B16488">
        <w:rPr>
          <w:lang w:val="lt-LT"/>
        </w:rPr>
        <w:t xml:space="preserve">nuo Kliento užsakymo </w:t>
      </w:r>
      <w:r w:rsidR="00BC358B" w:rsidRPr="00B16488">
        <w:rPr>
          <w:lang w:val="lt-LT"/>
        </w:rPr>
        <w:t xml:space="preserve">pateikimo </w:t>
      </w:r>
      <w:r w:rsidRPr="00B16488">
        <w:rPr>
          <w:lang w:val="lt-LT"/>
        </w:rPr>
        <w:t>dienos Klientui suteikti Sutarties priede nurodytas paslaugas (toliau - paslaugos). Klientas neįsipareigoja nupirkti konkretaus paslaugų kiekio.</w:t>
      </w:r>
    </w:p>
    <w:p w14:paraId="368FE7F7" w14:textId="77777777" w:rsidR="002D2F0C" w:rsidRPr="00B16488" w:rsidRDefault="006C47E1">
      <w:pPr>
        <w:pStyle w:val="Body2"/>
        <w:rPr>
          <w:lang w:val="lt-LT"/>
        </w:rPr>
      </w:pPr>
      <w:r w:rsidRPr="00B16488">
        <w:rPr>
          <w:lang w:val="lt-LT"/>
        </w:rPr>
        <w:tab/>
        <w:t>1.2. Klientas pagal šią Sutartį įsipareigoja priimti užsakytas paslaugas ir už jas sumokėti pagal Sutartyje nurodytus įkainius Sutartyje numatytomis sąlygomis ir tvarka.</w:t>
      </w:r>
    </w:p>
    <w:p w14:paraId="49C2CE7D" w14:textId="77777777" w:rsidR="002D2F0C" w:rsidRPr="00B16488" w:rsidRDefault="006C47E1">
      <w:pPr>
        <w:pStyle w:val="Body2"/>
        <w:rPr>
          <w:lang w:val="lt-LT"/>
        </w:rPr>
      </w:pPr>
      <w:r w:rsidRPr="00B16488">
        <w:rPr>
          <w:lang w:val="lt-LT"/>
        </w:rPr>
        <w:tab/>
      </w:r>
      <w:r w:rsidRPr="00B16488">
        <w:rPr>
          <w:lang w:val="lt-LT"/>
        </w:rPr>
        <w:tab/>
      </w:r>
    </w:p>
    <w:p w14:paraId="5178707E" w14:textId="77777777" w:rsidR="002D2F0C" w:rsidRPr="00B16488" w:rsidRDefault="006C47E1">
      <w:pPr>
        <w:pStyle w:val="Heading"/>
        <w:rPr>
          <w:lang w:val="lt-LT"/>
        </w:rPr>
      </w:pPr>
      <w:r w:rsidRPr="00B16488">
        <w:rPr>
          <w:lang w:val="lt-LT"/>
        </w:rPr>
        <w:tab/>
        <w:t>2. PASLAUGŲ TEIKIMO PRADŽIA</w:t>
      </w:r>
    </w:p>
    <w:p w14:paraId="14807EDF" w14:textId="77777777" w:rsidR="002D2F0C" w:rsidRPr="00B16488" w:rsidRDefault="006C47E1">
      <w:pPr>
        <w:pStyle w:val="Body2"/>
        <w:rPr>
          <w:lang w:val="lt-LT"/>
        </w:rPr>
      </w:pPr>
      <w:r w:rsidRPr="00B16488">
        <w:rPr>
          <w:lang w:val="lt-LT"/>
        </w:rPr>
        <w:tab/>
      </w:r>
    </w:p>
    <w:p w14:paraId="208FF679" w14:textId="77777777" w:rsidR="002D2F0C" w:rsidRPr="00B16488" w:rsidRDefault="006C47E1">
      <w:pPr>
        <w:pStyle w:val="Body2"/>
        <w:rPr>
          <w:lang w:val="lt-LT"/>
        </w:rPr>
      </w:pPr>
      <w:r w:rsidRPr="00B16488">
        <w:rPr>
          <w:lang w:val="lt-LT"/>
        </w:rPr>
        <w:tab/>
        <w:t>2.1. Paslaugos turi būti teikiamos įsigaliojus Sutarčiai ir gavus Kliento užsakymą.</w:t>
      </w:r>
    </w:p>
    <w:p w14:paraId="4DEF420B" w14:textId="77777777" w:rsidR="002D2F0C" w:rsidRPr="00B16488" w:rsidRDefault="002D2F0C">
      <w:pPr>
        <w:pStyle w:val="Body2"/>
        <w:rPr>
          <w:lang w:val="lt-LT"/>
        </w:rPr>
      </w:pPr>
    </w:p>
    <w:p w14:paraId="6EC581C6" w14:textId="77777777" w:rsidR="002D2F0C" w:rsidRPr="00B16488" w:rsidRDefault="006C47E1">
      <w:pPr>
        <w:pStyle w:val="Heading"/>
        <w:rPr>
          <w:lang w:val="lt-LT"/>
        </w:rPr>
      </w:pPr>
      <w:r w:rsidRPr="00B16488">
        <w:rPr>
          <w:lang w:val="lt-LT"/>
        </w:rPr>
        <w:tab/>
        <w:t>3. PASLAUGŲ KAINA</w:t>
      </w:r>
    </w:p>
    <w:p w14:paraId="2A108AB5" w14:textId="77777777" w:rsidR="002D2F0C" w:rsidRPr="00B16488" w:rsidRDefault="006C47E1">
      <w:pPr>
        <w:pStyle w:val="Body2"/>
        <w:rPr>
          <w:lang w:val="lt-LT"/>
        </w:rPr>
      </w:pPr>
      <w:r w:rsidRPr="00B16488">
        <w:rPr>
          <w:lang w:val="lt-LT"/>
        </w:rPr>
        <w:tab/>
      </w:r>
    </w:p>
    <w:p w14:paraId="57A60C4E" w14:textId="77777777" w:rsidR="002D2F0C" w:rsidRPr="00B16488" w:rsidRDefault="006C47E1">
      <w:pPr>
        <w:pStyle w:val="Body2"/>
        <w:rPr>
          <w:lang w:val="lt-LT"/>
        </w:rPr>
      </w:pPr>
      <w:r w:rsidRPr="00B16488">
        <w:rPr>
          <w:lang w:val="lt-LT"/>
        </w:rPr>
        <w:tab/>
        <w:t xml:space="preserve">3.1. Į </w:t>
      </w:r>
      <w:r w:rsidR="00274122" w:rsidRPr="00B16488">
        <w:rPr>
          <w:lang w:val="lt-LT"/>
        </w:rPr>
        <w:t>žemiau</w:t>
      </w:r>
      <w:r w:rsidRPr="00B16488">
        <w:rPr>
          <w:lang w:val="lt-LT"/>
        </w:rPr>
        <w:t xml:space="preserve"> nurodytą įkainį įtraukti visi Paslaugų teikėjui privalomi mokėti mokesčiai ir visos su paslaugų tiekimu susijusios išlaidos.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293"/>
        <w:gridCol w:w="856"/>
        <w:gridCol w:w="1917"/>
      </w:tblGrid>
      <w:tr w:rsidR="00274122" w:rsidRPr="00B16488" w14:paraId="12E61A95" w14:textId="77777777" w:rsidTr="008C4EDE">
        <w:trPr>
          <w:trHeight w:val="400"/>
          <w:jc w:val="center"/>
        </w:trPr>
        <w:tc>
          <w:tcPr>
            <w:tcW w:w="286" w:type="pct"/>
            <w:tcBorders>
              <w:top w:val="single" w:sz="4" w:space="0" w:color="auto"/>
              <w:left w:val="single" w:sz="4" w:space="0" w:color="auto"/>
              <w:bottom w:val="single" w:sz="4" w:space="0" w:color="auto"/>
              <w:right w:val="single" w:sz="4" w:space="0" w:color="auto"/>
            </w:tcBorders>
          </w:tcPr>
          <w:p w14:paraId="18330247" w14:textId="77777777" w:rsidR="00274122" w:rsidRPr="00B16488" w:rsidRDefault="00274122" w:rsidP="008C4EDE">
            <w:pPr>
              <w:widowControl w:val="0"/>
              <w:jc w:val="center"/>
              <w:rPr>
                <w:lang w:val="lt-LT"/>
              </w:rPr>
            </w:pPr>
            <w:r w:rsidRPr="00B16488">
              <w:rPr>
                <w:lang w:val="lt-LT"/>
              </w:rPr>
              <w:t>Eil. Nr.</w:t>
            </w:r>
          </w:p>
        </w:tc>
        <w:tc>
          <w:tcPr>
            <w:tcW w:w="3271" w:type="pct"/>
            <w:tcBorders>
              <w:top w:val="single" w:sz="4" w:space="0" w:color="auto"/>
              <w:left w:val="single" w:sz="4" w:space="0" w:color="auto"/>
              <w:bottom w:val="single" w:sz="4" w:space="0" w:color="auto"/>
              <w:right w:val="single" w:sz="4" w:space="0" w:color="auto"/>
            </w:tcBorders>
            <w:hideMark/>
          </w:tcPr>
          <w:p w14:paraId="77EB0D85" w14:textId="77777777" w:rsidR="00274122" w:rsidRPr="00B16488" w:rsidRDefault="00274122" w:rsidP="008C4EDE">
            <w:pPr>
              <w:widowControl w:val="0"/>
              <w:jc w:val="center"/>
              <w:rPr>
                <w:lang w:val="lt-LT"/>
              </w:rPr>
            </w:pPr>
          </w:p>
          <w:p w14:paraId="0F729C35" w14:textId="77777777" w:rsidR="00274122" w:rsidRPr="00B16488" w:rsidRDefault="00274122" w:rsidP="008C4EDE">
            <w:pPr>
              <w:widowControl w:val="0"/>
              <w:jc w:val="center"/>
              <w:rPr>
                <w:lang w:val="lt-LT"/>
              </w:rPr>
            </w:pPr>
            <w:r w:rsidRPr="00B16488">
              <w:rPr>
                <w:lang w:val="lt-LT"/>
              </w:rPr>
              <w:t>Paslaugų pavadinimas</w:t>
            </w:r>
          </w:p>
        </w:tc>
        <w:tc>
          <w:tcPr>
            <w:tcW w:w="446" w:type="pct"/>
            <w:tcBorders>
              <w:top w:val="single" w:sz="4" w:space="0" w:color="auto"/>
              <w:left w:val="single" w:sz="4" w:space="0" w:color="auto"/>
              <w:bottom w:val="single" w:sz="4" w:space="0" w:color="auto"/>
              <w:right w:val="single" w:sz="4" w:space="0" w:color="auto"/>
            </w:tcBorders>
            <w:hideMark/>
          </w:tcPr>
          <w:p w14:paraId="3ADF5E84" w14:textId="77777777" w:rsidR="00274122" w:rsidRPr="00B16488" w:rsidRDefault="00274122" w:rsidP="008C4EDE">
            <w:pPr>
              <w:widowControl w:val="0"/>
              <w:jc w:val="center"/>
              <w:rPr>
                <w:lang w:val="lt-LT"/>
              </w:rPr>
            </w:pPr>
            <w:r w:rsidRPr="00B16488">
              <w:rPr>
                <w:lang w:val="lt-LT"/>
              </w:rPr>
              <w:t>Mato vnt.</w:t>
            </w:r>
          </w:p>
        </w:tc>
        <w:tc>
          <w:tcPr>
            <w:tcW w:w="997" w:type="pct"/>
            <w:tcBorders>
              <w:top w:val="single" w:sz="4" w:space="0" w:color="auto"/>
              <w:left w:val="single" w:sz="4" w:space="0" w:color="auto"/>
              <w:bottom w:val="nil"/>
              <w:right w:val="single" w:sz="4" w:space="0" w:color="auto"/>
            </w:tcBorders>
          </w:tcPr>
          <w:p w14:paraId="2639CFD0" w14:textId="77777777" w:rsidR="00274122" w:rsidRPr="00B16488" w:rsidRDefault="00274122" w:rsidP="008C4EDE">
            <w:pPr>
              <w:widowControl w:val="0"/>
              <w:jc w:val="center"/>
              <w:rPr>
                <w:lang w:val="lt-LT"/>
              </w:rPr>
            </w:pPr>
            <w:r w:rsidRPr="00B16488">
              <w:rPr>
                <w:lang w:val="lt-LT"/>
              </w:rPr>
              <w:t>Vieneto įkainis, Eur be PVM</w:t>
            </w:r>
          </w:p>
        </w:tc>
      </w:tr>
      <w:tr w:rsidR="00274122" w:rsidRPr="00B16488" w14:paraId="5BEFCB98" w14:textId="77777777" w:rsidTr="008C4EDE">
        <w:trPr>
          <w:trHeight w:val="442"/>
          <w:jc w:val="center"/>
        </w:trPr>
        <w:tc>
          <w:tcPr>
            <w:tcW w:w="286" w:type="pct"/>
            <w:tcBorders>
              <w:top w:val="single" w:sz="4" w:space="0" w:color="auto"/>
              <w:left w:val="single" w:sz="4" w:space="0" w:color="auto"/>
              <w:bottom w:val="single" w:sz="4" w:space="0" w:color="auto"/>
              <w:right w:val="single" w:sz="4" w:space="0" w:color="auto"/>
            </w:tcBorders>
            <w:vAlign w:val="center"/>
            <w:hideMark/>
          </w:tcPr>
          <w:p w14:paraId="20968C90" w14:textId="77777777" w:rsidR="00274122" w:rsidRPr="00B16488" w:rsidRDefault="00274122" w:rsidP="008C4EDE">
            <w:pPr>
              <w:widowControl w:val="0"/>
              <w:jc w:val="center"/>
              <w:rPr>
                <w:lang w:val="lt-LT"/>
              </w:rPr>
            </w:pPr>
            <w:r w:rsidRPr="00B16488">
              <w:rPr>
                <w:lang w:val="lt-LT"/>
              </w:rPr>
              <w:t>1.</w:t>
            </w:r>
          </w:p>
        </w:tc>
        <w:tc>
          <w:tcPr>
            <w:tcW w:w="3271" w:type="pct"/>
            <w:tcBorders>
              <w:top w:val="single" w:sz="4" w:space="0" w:color="auto"/>
              <w:left w:val="single" w:sz="4" w:space="0" w:color="auto"/>
              <w:bottom w:val="single" w:sz="4" w:space="0" w:color="auto"/>
              <w:right w:val="single" w:sz="4" w:space="0" w:color="auto"/>
            </w:tcBorders>
            <w:vAlign w:val="center"/>
            <w:hideMark/>
          </w:tcPr>
          <w:p w14:paraId="4A9B4043" w14:textId="77777777" w:rsidR="00274122" w:rsidRPr="00B16488" w:rsidRDefault="00274122" w:rsidP="008C4EDE">
            <w:pPr>
              <w:widowControl w:val="0"/>
              <w:rPr>
                <w:lang w:val="lt-LT"/>
              </w:rPr>
            </w:pPr>
            <w:r w:rsidRPr="00B16488">
              <w:rPr>
                <w:color w:val="000000"/>
                <w:lang w:val="lt-LT"/>
              </w:rPr>
              <w:t>Teks</w:t>
            </w:r>
            <w:r w:rsidR="008C4EDE" w:rsidRPr="00B16488">
              <w:rPr>
                <w:color w:val="000000"/>
                <w:lang w:val="lt-LT"/>
              </w:rPr>
              <w:t>tilės atliekų tvarkymo paslauga</w:t>
            </w:r>
          </w:p>
        </w:tc>
        <w:tc>
          <w:tcPr>
            <w:tcW w:w="446" w:type="pct"/>
            <w:tcBorders>
              <w:top w:val="single" w:sz="4" w:space="0" w:color="auto"/>
              <w:left w:val="single" w:sz="4" w:space="0" w:color="auto"/>
              <w:bottom w:val="single" w:sz="4" w:space="0" w:color="auto"/>
              <w:right w:val="single" w:sz="4" w:space="0" w:color="auto"/>
            </w:tcBorders>
            <w:vAlign w:val="center"/>
            <w:hideMark/>
          </w:tcPr>
          <w:p w14:paraId="40FD1CE9" w14:textId="77777777" w:rsidR="00274122" w:rsidRPr="00B16488" w:rsidRDefault="00274122" w:rsidP="008C4EDE">
            <w:pPr>
              <w:widowControl w:val="0"/>
              <w:jc w:val="center"/>
              <w:rPr>
                <w:color w:val="000000"/>
                <w:lang w:val="lt-LT"/>
              </w:rPr>
            </w:pPr>
            <w:r w:rsidRPr="00B16488">
              <w:rPr>
                <w:color w:val="000000"/>
                <w:lang w:val="lt-LT"/>
              </w:rPr>
              <w:t>tona</w:t>
            </w:r>
          </w:p>
        </w:tc>
        <w:tc>
          <w:tcPr>
            <w:tcW w:w="997" w:type="pct"/>
            <w:tcBorders>
              <w:top w:val="single" w:sz="4" w:space="0" w:color="auto"/>
              <w:left w:val="single" w:sz="4" w:space="0" w:color="auto"/>
              <w:bottom w:val="single" w:sz="4" w:space="0" w:color="auto"/>
              <w:right w:val="single" w:sz="4" w:space="0" w:color="auto"/>
            </w:tcBorders>
            <w:vAlign w:val="center"/>
          </w:tcPr>
          <w:p w14:paraId="494AF6ED" w14:textId="77777777" w:rsidR="00274122" w:rsidRPr="00B16488" w:rsidRDefault="00274122" w:rsidP="008C4EDE">
            <w:pPr>
              <w:widowControl w:val="0"/>
              <w:jc w:val="center"/>
              <w:rPr>
                <w:lang w:val="lt-LT"/>
              </w:rPr>
            </w:pPr>
          </w:p>
        </w:tc>
      </w:tr>
    </w:tbl>
    <w:p w14:paraId="428FA6AA" w14:textId="77777777" w:rsidR="00B16488" w:rsidRPr="00B16488" w:rsidRDefault="006C47E1">
      <w:pPr>
        <w:pStyle w:val="Body2"/>
        <w:rPr>
          <w:lang w:val="lt-LT"/>
        </w:rPr>
      </w:pPr>
      <w:r w:rsidRPr="00B16488">
        <w:rPr>
          <w:lang w:val="lt-LT"/>
        </w:rPr>
        <w:tab/>
        <w:t>3.2. Sutartyje nurodytas įkainis nebus kei</w:t>
      </w:r>
      <w:r w:rsidR="00274122" w:rsidRPr="00B16488">
        <w:rPr>
          <w:lang w:val="lt-LT"/>
        </w:rPr>
        <w:t>čiamas</w:t>
      </w:r>
      <w:r w:rsidRPr="00B16488">
        <w:rPr>
          <w:lang w:val="lt-LT"/>
        </w:rPr>
        <w:t>, išskyrus</w:t>
      </w:r>
      <w:r w:rsidR="00B16488" w:rsidRPr="00B16488">
        <w:rPr>
          <w:lang w:val="lt-LT"/>
        </w:rPr>
        <w:t>:</w:t>
      </w:r>
    </w:p>
    <w:p w14:paraId="19627CD5" w14:textId="265C05FC" w:rsidR="002D2F0C" w:rsidRPr="00B16488" w:rsidRDefault="00B16488">
      <w:pPr>
        <w:pStyle w:val="Body2"/>
        <w:rPr>
          <w:lang w:val="lt-LT"/>
        </w:rPr>
      </w:pPr>
      <w:r w:rsidRPr="00B16488">
        <w:rPr>
          <w:lang w:val="lt-LT"/>
        </w:rPr>
        <w:t>3.2.1.</w:t>
      </w:r>
      <w:r w:rsidR="006C47E1" w:rsidRPr="00B16488">
        <w:rPr>
          <w:lang w:val="lt-LT"/>
        </w:rPr>
        <w:t>kai Sutarties galiojimo laikotarpiu pasikeičia pridėtinės vertės mokestis (toliau – PVM). Pasikeitus PVM, už paslaugas, suteiktas po naujo PVM tarifo įsigaliojimo, atsiskaitoma taikant naują PVM tarifą.</w:t>
      </w:r>
    </w:p>
    <w:p w14:paraId="4157CF07" w14:textId="3D5EAF8D" w:rsidR="00B16488" w:rsidRPr="00B16488" w:rsidRDefault="00B16488" w:rsidP="00B16488">
      <w:pPr>
        <w:jc w:val="both"/>
        <w:rPr>
          <w:bCs/>
          <w:color w:val="000000"/>
          <w:sz w:val="22"/>
          <w:szCs w:val="22"/>
          <w:lang w:val="lt-LT"/>
        </w:rPr>
      </w:pPr>
      <w:r w:rsidRPr="00B16488">
        <w:rPr>
          <w:color w:val="000000"/>
          <w:sz w:val="22"/>
          <w:szCs w:val="22"/>
          <w:lang w:val="lt-LT"/>
        </w:rPr>
        <w:t xml:space="preserve">3.2.2. </w:t>
      </w:r>
      <w:r w:rsidRPr="00B16488">
        <w:rPr>
          <w:bCs/>
          <w:kern w:val="2"/>
          <w:sz w:val="22"/>
          <w:szCs w:val="22"/>
          <w:lang w:val="lt-LT"/>
        </w:rPr>
        <w:t>kai įkainiai peržiūrimi dėl kainų lygio pokyčio</w:t>
      </w:r>
      <w:r w:rsidR="001962C7">
        <w:rPr>
          <w:bCs/>
          <w:kern w:val="2"/>
          <w:sz w:val="22"/>
          <w:szCs w:val="22"/>
          <w:lang w:val="lt-LT"/>
        </w:rPr>
        <w:t>;</w:t>
      </w:r>
    </w:p>
    <w:p w14:paraId="087C3969" w14:textId="65B8E797" w:rsidR="00B16488" w:rsidRPr="00B16488" w:rsidRDefault="00B16488" w:rsidP="00B16488">
      <w:pPr>
        <w:jc w:val="both"/>
        <w:rPr>
          <w:sz w:val="22"/>
          <w:szCs w:val="22"/>
          <w:lang w:val="lt-LT"/>
        </w:rPr>
      </w:pPr>
      <w:r w:rsidRPr="00B16488">
        <w:rPr>
          <w:color w:val="000000"/>
          <w:sz w:val="22"/>
          <w:szCs w:val="22"/>
          <w:lang w:val="lt-LT"/>
        </w:rPr>
        <w:t>3.2.2.1.Bet</w:t>
      </w:r>
      <w:r w:rsidRPr="00B16488">
        <w:rPr>
          <w:sz w:val="22"/>
          <w:szCs w:val="22"/>
          <w:lang w:val="lt-LT"/>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w:t>
      </w:r>
      <w:r w:rsidRPr="00B16488">
        <w:rPr>
          <w:color w:val="4472C4"/>
          <w:sz w:val="22"/>
          <w:szCs w:val="22"/>
          <w:lang w:val="lt-LT"/>
        </w:rPr>
        <w:t xml:space="preserve"> </w:t>
      </w:r>
      <w:r w:rsidRPr="00B16488">
        <w:rPr>
          <w:sz w:val="22"/>
          <w:szCs w:val="22"/>
          <w:lang w:val="lt-LT"/>
        </w:rPr>
        <w:t>mėnesiai.</w:t>
      </w:r>
    </w:p>
    <w:p w14:paraId="20B3321C" w14:textId="442CB846" w:rsidR="00B16488" w:rsidRPr="00B16488" w:rsidRDefault="00B16488" w:rsidP="00B16488">
      <w:pPr>
        <w:jc w:val="both"/>
        <w:rPr>
          <w:color w:val="000000"/>
          <w:kern w:val="2"/>
          <w:sz w:val="22"/>
          <w:szCs w:val="22"/>
          <w:shd w:val="clear" w:color="auto" w:fill="FFFFFF"/>
          <w:lang w:val="lt-LT"/>
        </w:rPr>
      </w:pPr>
      <w:r w:rsidRPr="00B16488">
        <w:rPr>
          <w:kern w:val="2"/>
          <w:sz w:val="22"/>
          <w:szCs w:val="22"/>
          <w:lang w:val="lt-LT"/>
        </w:rPr>
        <w:lastRenderedPageBreak/>
        <w:t xml:space="preserve">3.2.2.3 Sutarties </w:t>
      </w:r>
      <w:r w:rsidRPr="00B16488">
        <w:rPr>
          <w:kern w:val="2"/>
          <w:sz w:val="22"/>
          <w:szCs w:val="22"/>
          <w:shd w:val="clear" w:color="auto" w:fill="FFFFFF"/>
          <w:lang w:val="lt-LT"/>
        </w:rPr>
        <w:t xml:space="preserve">įkainiai </w:t>
      </w:r>
      <w:r w:rsidRPr="00B16488">
        <w:rPr>
          <w:color w:val="000000"/>
          <w:kern w:val="2"/>
          <w:sz w:val="22"/>
          <w:szCs w:val="22"/>
          <w:shd w:val="clear" w:color="auto" w:fill="FFFFFF"/>
          <w:lang w:val="lt-LT"/>
        </w:rPr>
        <w:t xml:space="preserve">peržiūrimi tik tai Sutarties daliai, kuri nėra išpirkta, t. y. Paslaugoms, kurios nėra priimtos ir apmokėtos. Vėlesnė Sutarties </w:t>
      </w:r>
      <w:r w:rsidRPr="00B16488">
        <w:rPr>
          <w:kern w:val="2"/>
          <w:sz w:val="22"/>
          <w:szCs w:val="22"/>
          <w:shd w:val="clear" w:color="auto" w:fill="FFFFFF"/>
          <w:lang w:val="lt-LT"/>
        </w:rPr>
        <w:t xml:space="preserve">įkainių </w:t>
      </w:r>
      <w:r w:rsidRPr="00B16488">
        <w:rPr>
          <w:color w:val="000000"/>
          <w:kern w:val="2"/>
          <w:sz w:val="22"/>
          <w:szCs w:val="22"/>
          <w:shd w:val="clear" w:color="auto" w:fill="FFFFFF"/>
          <w:lang w:val="lt-LT"/>
        </w:rPr>
        <w:t>peržiūra negali apimti laikotarpio, už kurį jau buvo atlikta peržiūra.</w:t>
      </w:r>
    </w:p>
    <w:p w14:paraId="15962228" w14:textId="5311553C" w:rsidR="00B16488" w:rsidRPr="00B16488" w:rsidRDefault="00B16488" w:rsidP="00B16488">
      <w:pPr>
        <w:jc w:val="both"/>
        <w:rPr>
          <w:color w:val="000000"/>
          <w:kern w:val="2"/>
          <w:sz w:val="22"/>
          <w:szCs w:val="22"/>
          <w:shd w:val="clear" w:color="auto" w:fill="FFFFFF"/>
          <w:lang w:val="lt-LT"/>
        </w:rPr>
      </w:pPr>
      <w:r w:rsidRPr="00B16488">
        <w:rPr>
          <w:color w:val="000000"/>
          <w:kern w:val="2"/>
          <w:sz w:val="22"/>
          <w:szCs w:val="22"/>
          <w:lang w:val="lt-LT"/>
        </w:rPr>
        <w:t xml:space="preserve">3.2.2.4. </w:t>
      </w:r>
      <w:r w:rsidRPr="00B16488">
        <w:rPr>
          <w:color w:val="000000"/>
          <w:kern w:val="2"/>
          <w:sz w:val="22"/>
          <w:szCs w:val="22"/>
          <w:shd w:val="clear" w:color="auto" w:fill="FFFFFF"/>
          <w:lang w:val="lt-LT"/>
        </w:rPr>
        <w:t>Jeigu P</w:t>
      </w:r>
      <w:r w:rsidRPr="00B16488">
        <w:rPr>
          <w:color w:val="000000"/>
          <w:sz w:val="22"/>
          <w:szCs w:val="22"/>
          <w:lang w:val="lt-LT"/>
        </w:rPr>
        <w:t>aslaugų teikimas</w:t>
      </w:r>
      <w:r w:rsidRPr="00B16488">
        <w:rPr>
          <w:color w:val="000000"/>
          <w:kern w:val="2"/>
          <w:sz w:val="22"/>
          <w:szCs w:val="22"/>
          <w:shd w:val="clear" w:color="auto" w:fill="FFFFFF"/>
          <w:lang w:val="lt-LT"/>
        </w:rPr>
        <w:t xml:space="preserve"> vėluoja dėl Tiekėjo kaltės, uždelstų suteikti P</w:t>
      </w:r>
      <w:r w:rsidRPr="00B16488">
        <w:rPr>
          <w:color w:val="000000"/>
          <w:sz w:val="22"/>
          <w:szCs w:val="22"/>
          <w:lang w:val="lt-LT"/>
        </w:rPr>
        <w:t>aslaugų</w:t>
      </w:r>
      <w:r w:rsidRPr="00B16488">
        <w:rPr>
          <w:color w:val="000000"/>
          <w:kern w:val="2"/>
          <w:sz w:val="22"/>
          <w:szCs w:val="22"/>
          <w:shd w:val="clear" w:color="auto" w:fill="FFFFFF"/>
          <w:lang w:val="lt-LT"/>
        </w:rPr>
        <w:t xml:space="preserve"> </w:t>
      </w:r>
      <w:r w:rsidRPr="00B16488">
        <w:rPr>
          <w:kern w:val="2"/>
          <w:sz w:val="22"/>
          <w:szCs w:val="22"/>
          <w:shd w:val="clear" w:color="auto" w:fill="FFFFFF"/>
          <w:lang w:val="lt-LT"/>
        </w:rPr>
        <w:t xml:space="preserve">įkainiai </w:t>
      </w:r>
      <w:r w:rsidRPr="00B16488">
        <w:rPr>
          <w:color w:val="000000"/>
          <w:kern w:val="2"/>
          <w:sz w:val="22"/>
          <w:szCs w:val="22"/>
          <w:shd w:val="clear" w:color="auto" w:fill="FFFFFF"/>
          <w:lang w:val="lt-LT"/>
        </w:rPr>
        <w:t>nėra perskaičiuojami dėl kainų lygio kilimo (gali būti mažinami, tačiau negali būti didinami).</w:t>
      </w:r>
    </w:p>
    <w:p w14:paraId="3BA92509" w14:textId="4277079C" w:rsidR="00B16488" w:rsidRPr="00B16488" w:rsidRDefault="00B16488" w:rsidP="00B16488">
      <w:pPr>
        <w:jc w:val="both"/>
        <w:rPr>
          <w:color w:val="000000"/>
          <w:kern w:val="2"/>
          <w:sz w:val="22"/>
          <w:szCs w:val="22"/>
          <w:shd w:val="clear" w:color="auto" w:fill="FFFFFF"/>
          <w:lang w:val="lt-LT"/>
        </w:rPr>
      </w:pPr>
      <w:r w:rsidRPr="00B16488">
        <w:rPr>
          <w:color w:val="000000"/>
          <w:kern w:val="2"/>
          <w:sz w:val="22"/>
          <w:szCs w:val="22"/>
          <w:lang w:val="lt-LT"/>
        </w:rPr>
        <w:t>3.2.2.5.</w:t>
      </w:r>
      <w:r w:rsidRPr="00B16488">
        <w:rPr>
          <w:kern w:val="2"/>
          <w:sz w:val="22"/>
          <w:szCs w:val="22"/>
          <w:lang w:val="lt-LT"/>
        </w:rPr>
        <w:t xml:space="preserve"> Atlikdamos Sutarties įkainių peržiūrą </w:t>
      </w:r>
      <w:r w:rsidRPr="00B16488">
        <w:rPr>
          <w:kern w:val="2"/>
          <w:sz w:val="22"/>
          <w:szCs w:val="22"/>
          <w:shd w:val="clear" w:color="auto" w:fill="FFFFFF"/>
          <w:lang w:val="lt-LT"/>
        </w:rPr>
        <w:t xml:space="preserve">Šalys vadovaujasi Valstybės duomenų agentūros viešai Oficialiosios statistikos portale paskelbtais Rodiklių duomenų bazės duomenimis. Iš kitos Šalies reikalaujama pateikti oficialaus Valstybės duomenų agentūros ar kitos institucijos išduoto </w:t>
      </w:r>
      <w:r w:rsidRPr="00B16488">
        <w:rPr>
          <w:color w:val="000000"/>
          <w:kern w:val="2"/>
          <w:sz w:val="22"/>
          <w:szCs w:val="22"/>
          <w:shd w:val="clear" w:color="auto" w:fill="FFFFFF"/>
          <w:lang w:val="lt-LT"/>
        </w:rPr>
        <w:t>dokumento ar patvirtinimo.</w:t>
      </w:r>
    </w:p>
    <w:p w14:paraId="62FE8F34" w14:textId="48DD6532" w:rsidR="00B16488" w:rsidRPr="00B16488" w:rsidRDefault="00B16488" w:rsidP="00B16488">
      <w:pPr>
        <w:jc w:val="both"/>
        <w:rPr>
          <w:color w:val="000000"/>
          <w:kern w:val="2"/>
          <w:sz w:val="22"/>
          <w:szCs w:val="22"/>
          <w:shd w:val="clear" w:color="auto" w:fill="FFFFFF"/>
          <w:lang w:val="lt-LT"/>
        </w:rPr>
      </w:pPr>
      <w:r w:rsidRPr="00B16488">
        <w:rPr>
          <w:color w:val="000000"/>
          <w:kern w:val="2"/>
          <w:sz w:val="22"/>
          <w:szCs w:val="22"/>
          <w:shd w:val="clear" w:color="auto" w:fill="FFFFFF"/>
          <w:lang w:val="lt-LT"/>
        </w:rPr>
        <w:t xml:space="preserve">3.2.2.6. Šalys privalo Susitarime nurodyti vartojimo prekių ir paslaugų indekso reikšmę laikotarpio pradžioje ir jo nustatymo datą, indekso reikšmę laikotarpio pabaigoje ir jo nustatymo datą, kainų pokytį (k), perskaičiuotus Sutarties </w:t>
      </w:r>
      <w:r w:rsidRPr="00B16488">
        <w:rPr>
          <w:kern w:val="2"/>
          <w:sz w:val="22"/>
          <w:szCs w:val="22"/>
          <w:shd w:val="clear" w:color="auto" w:fill="FFFFFF"/>
          <w:lang w:val="lt-LT"/>
        </w:rPr>
        <w:t>įkainius</w:t>
      </w:r>
      <w:r w:rsidRPr="00B16488">
        <w:rPr>
          <w:color w:val="000000"/>
          <w:kern w:val="2"/>
          <w:sz w:val="22"/>
          <w:szCs w:val="22"/>
          <w:shd w:val="clear" w:color="auto" w:fill="FFFFFF"/>
          <w:lang w:val="lt-LT"/>
        </w:rPr>
        <w:t>, perskaičiuotą Pradinės Sutarties vertę.</w:t>
      </w:r>
    </w:p>
    <w:p w14:paraId="5AC89BED" w14:textId="77777777" w:rsidR="00B16488" w:rsidRPr="00B16488" w:rsidRDefault="00B16488" w:rsidP="00B16488">
      <w:pPr>
        <w:jc w:val="both"/>
        <w:rPr>
          <w:color w:val="000000"/>
          <w:sz w:val="22"/>
          <w:szCs w:val="22"/>
          <w:lang w:val="lt-LT"/>
        </w:rPr>
      </w:pPr>
      <w:r w:rsidRPr="00B16488">
        <w:rPr>
          <w:color w:val="000000"/>
          <w:kern w:val="2"/>
          <w:sz w:val="22"/>
          <w:szCs w:val="22"/>
          <w:shd w:val="clear" w:color="auto" w:fill="FFFFFF"/>
          <w:lang w:val="lt-LT"/>
        </w:rPr>
        <w:t xml:space="preserve">5.3.3.6. Nauji Sutarties </w:t>
      </w:r>
      <w:r w:rsidRPr="00B16488">
        <w:rPr>
          <w:kern w:val="2"/>
          <w:sz w:val="22"/>
          <w:szCs w:val="22"/>
          <w:shd w:val="clear" w:color="auto" w:fill="FFFFFF"/>
          <w:lang w:val="lt-LT"/>
        </w:rPr>
        <w:t xml:space="preserve">įkainiai </w:t>
      </w:r>
      <w:r w:rsidRPr="00B16488">
        <w:rPr>
          <w:color w:val="000000"/>
          <w:kern w:val="2"/>
          <w:sz w:val="22"/>
          <w:szCs w:val="22"/>
          <w:shd w:val="clear" w:color="auto" w:fill="FFFFFF"/>
          <w:lang w:val="lt-LT"/>
        </w:rPr>
        <w:t>apskaičiuojami pagal žemiau pateiktą formulę:</w:t>
      </w:r>
    </w:p>
    <w:p w14:paraId="5D12AB5D" w14:textId="77777777" w:rsidR="00B16488" w:rsidRPr="00B16488" w:rsidRDefault="004F7ADF" w:rsidP="00B16488">
      <w:pPr>
        <w:jc w:val="both"/>
        <w:textAlignment w:val="baseline"/>
        <w:rPr>
          <w:kern w:val="2"/>
          <w:sz w:val="22"/>
          <w:szCs w:val="22"/>
          <w:lang w:val="lt-LT"/>
        </w:rPr>
      </w:pPr>
      <m:oMath>
        <m:sSub>
          <m:sSubPr>
            <m:ctrlPr>
              <w:rPr>
                <w:rFonts w:ascii="Cambria Math" w:hAnsi="Cambria Math"/>
                <w:sz w:val="22"/>
                <w:szCs w:val="22"/>
                <w:lang w:val="lt-LT"/>
              </w:rPr>
            </m:ctrlPr>
          </m:sSubPr>
          <m:e>
            <m:r>
              <m:rPr>
                <m:sty m:val="p"/>
              </m:rPr>
              <w:rPr>
                <w:rFonts w:ascii="Cambria Math" w:hAnsi="Cambria Math"/>
                <w:sz w:val="22"/>
                <w:szCs w:val="22"/>
                <w:lang w:val="lt-LT"/>
              </w:rPr>
              <m:t>a</m:t>
            </m:r>
          </m:e>
          <m:sub>
            <m:r>
              <m:rPr>
                <m:sty m:val="p"/>
              </m:rPr>
              <w:rPr>
                <w:rFonts w:ascii="Cambria Math" w:hAnsi="Cambria Math"/>
                <w:sz w:val="22"/>
                <w:szCs w:val="22"/>
                <w:lang w:val="lt-LT"/>
              </w:rPr>
              <m:t>1</m:t>
            </m:r>
          </m:sub>
        </m:sSub>
        <m:r>
          <m:rPr>
            <m:sty m:val="p"/>
          </m:rPr>
          <w:rPr>
            <w:rFonts w:ascii="Cambria Math" w:hAnsi="Cambria Math"/>
            <w:sz w:val="22"/>
            <w:szCs w:val="22"/>
            <w:lang w:val="lt-LT"/>
          </w:rPr>
          <m:t>=</m:t>
        </m:r>
        <m:r>
          <m:rPr>
            <m:sty m:val="p"/>
          </m:rPr>
          <w:rPr>
            <w:rFonts w:ascii="Cambria Math" w:eastAsiaTheme="minorEastAsia" w:hAnsi="Cambria Math"/>
            <w:sz w:val="22"/>
            <w:szCs w:val="22"/>
            <w:lang w:val="lt-LT"/>
          </w:rPr>
          <m:t>a+</m:t>
        </m:r>
        <m:d>
          <m:dPr>
            <m:ctrlPr>
              <w:rPr>
                <w:rFonts w:ascii="Cambria Math" w:eastAsiaTheme="minorEastAsia" w:hAnsi="Cambria Math"/>
                <w:sz w:val="22"/>
                <w:szCs w:val="22"/>
                <w:lang w:val="lt-LT"/>
              </w:rPr>
            </m:ctrlPr>
          </m:dPr>
          <m:e>
            <m:f>
              <m:fPr>
                <m:ctrlPr>
                  <w:rPr>
                    <w:rFonts w:ascii="Cambria Math" w:eastAsiaTheme="minorEastAsia" w:hAnsi="Cambria Math"/>
                    <w:sz w:val="22"/>
                    <w:szCs w:val="22"/>
                    <w:lang w:val="lt-LT"/>
                  </w:rPr>
                </m:ctrlPr>
              </m:fPr>
              <m:num>
                <m:r>
                  <m:rPr>
                    <m:sty m:val="p"/>
                  </m:rPr>
                  <w:rPr>
                    <w:rFonts w:ascii="Cambria Math" w:eastAsiaTheme="minorEastAsia" w:hAnsi="Cambria Math"/>
                    <w:sz w:val="22"/>
                    <w:szCs w:val="22"/>
                    <w:lang w:val="lt-LT"/>
                  </w:rPr>
                  <m:t>k</m:t>
                </m:r>
              </m:num>
              <m:den>
                <m:r>
                  <m:rPr>
                    <m:sty m:val="p"/>
                  </m:rPr>
                  <w:rPr>
                    <w:rFonts w:ascii="Cambria Math" w:eastAsiaTheme="minorEastAsia" w:hAnsi="Cambria Math"/>
                    <w:sz w:val="22"/>
                    <w:szCs w:val="22"/>
                    <w:lang w:val="lt-LT"/>
                  </w:rPr>
                  <m:t>100</m:t>
                </m:r>
              </m:den>
            </m:f>
            <m:r>
              <m:rPr>
                <m:sty m:val="p"/>
              </m:rPr>
              <w:rPr>
                <w:rFonts w:ascii="Cambria Math" w:eastAsiaTheme="minorEastAsia" w:hAnsi="Cambria Math"/>
                <w:sz w:val="22"/>
                <w:szCs w:val="22"/>
                <w:lang w:val="lt-LT"/>
              </w:rPr>
              <m:t>×a</m:t>
            </m:r>
          </m:e>
        </m:d>
      </m:oMath>
      <w:r w:rsidR="00B16488" w:rsidRPr="00B16488">
        <w:rPr>
          <w:kern w:val="2"/>
          <w:sz w:val="22"/>
          <w:szCs w:val="22"/>
          <w:lang w:val="lt-LT"/>
        </w:rPr>
        <w:t>, kur a – įkainis (Eur be PVM) (jei peržiūra jau buvo atlikta, tai po paskutinio perskaičiavimo)</w:t>
      </w:r>
    </w:p>
    <w:p w14:paraId="3044E794" w14:textId="77777777" w:rsidR="00B16488" w:rsidRPr="00B16488" w:rsidRDefault="00B16488" w:rsidP="00B16488">
      <w:pPr>
        <w:jc w:val="both"/>
        <w:textAlignment w:val="baseline"/>
        <w:rPr>
          <w:sz w:val="22"/>
          <w:szCs w:val="22"/>
          <w:lang w:val="lt-LT"/>
        </w:rPr>
      </w:pPr>
      <w:r w:rsidRPr="00B16488">
        <w:rPr>
          <w:kern w:val="2"/>
          <w:sz w:val="22"/>
          <w:szCs w:val="22"/>
          <w:lang w:val="lt-LT"/>
        </w:rPr>
        <w:t>a</w:t>
      </w:r>
      <w:r w:rsidRPr="00B16488">
        <w:rPr>
          <w:kern w:val="2"/>
          <w:sz w:val="22"/>
          <w:szCs w:val="22"/>
          <w:vertAlign w:val="subscript"/>
          <w:lang w:val="lt-LT"/>
        </w:rPr>
        <w:t>1</w:t>
      </w:r>
      <w:r w:rsidRPr="00B16488">
        <w:rPr>
          <w:kern w:val="2"/>
          <w:sz w:val="22"/>
          <w:szCs w:val="22"/>
          <w:lang w:val="lt-LT"/>
        </w:rPr>
        <w:t xml:space="preserve"> – perskaičiuota (pakeista) įkainis (Eur be PVM)</w:t>
      </w:r>
    </w:p>
    <w:p w14:paraId="5E74D59B" w14:textId="77777777" w:rsidR="00B16488" w:rsidRPr="00B16488" w:rsidRDefault="00B16488" w:rsidP="00B16488">
      <w:pPr>
        <w:jc w:val="both"/>
        <w:textAlignment w:val="baseline"/>
        <w:rPr>
          <w:sz w:val="22"/>
          <w:szCs w:val="22"/>
          <w:lang w:val="lt-LT"/>
        </w:rPr>
      </w:pPr>
      <w:r w:rsidRPr="00B16488">
        <w:rPr>
          <w:kern w:val="2"/>
          <w:sz w:val="22"/>
          <w:szCs w:val="22"/>
          <w:lang w:val="lt-LT"/>
        </w:rPr>
        <w:t>k – pagal vartotojų kainų indeksą (pasirenkama „Vartojimo prekės ir paslaugos“).  apskaičiuotas Vartojimo prekių ir paslaugų kainų pokytis (padidėjimas arba sumažėjimas) (%). „k“ reikšmė skaičiuojama pagal formulę:</w:t>
      </w:r>
    </w:p>
    <w:p w14:paraId="43338808" w14:textId="77777777" w:rsidR="00B16488" w:rsidRPr="00B16488" w:rsidRDefault="00B16488" w:rsidP="00B16488">
      <w:pPr>
        <w:jc w:val="both"/>
        <w:textAlignment w:val="baseline"/>
        <w:rPr>
          <w:kern w:val="2"/>
          <w:sz w:val="22"/>
          <w:szCs w:val="22"/>
          <w:lang w:val="lt-LT"/>
        </w:rPr>
      </w:pPr>
      <m:oMath>
        <m:r>
          <m:rPr>
            <m:sty m:val="p"/>
          </m:rPr>
          <w:rPr>
            <w:rFonts w:ascii="Cambria Math" w:hAnsi="Cambria Math"/>
            <w:sz w:val="22"/>
            <w:szCs w:val="22"/>
            <w:lang w:val="lt-LT"/>
          </w:rPr>
          <m:t>k =</m:t>
        </m:r>
        <m:f>
          <m:fPr>
            <m:ctrlPr>
              <w:rPr>
                <w:rFonts w:ascii="Cambria Math" w:eastAsiaTheme="minorEastAsia" w:hAnsi="Cambria Math"/>
                <w:sz w:val="22"/>
                <w:szCs w:val="22"/>
                <w:lang w:val="lt-LT"/>
              </w:rPr>
            </m:ctrlPr>
          </m:fPr>
          <m:num>
            <m:sSub>
              <m:sSubPr>
                <m:ctrlPr>
                  <w:rPr>
                    <w:rFonts w:ascii="Cambria Math" w:eastAsiaTheme="minorEastAsia" w:hAnsi="Cambria Math"/>
                    <w:sz w:val="22"/>
                    <w:szCs w:val="22"/>
                    <w:lang w:val="lt-LT"/>
                  </w:rPr>
                </m:ctrlPr>
              </m:sSubPr>
              <m:e>
                <m:r>
                  <m:rPr>
                    <m:sty m:val="p"/>
                  </m:rPr>
                  <w:rPr>
                    <w:rFonts w:ascii="Cambria Math" w:eastAsiaTheme="minorEastAsia" w:hAnsi="Cambria Math"/>
                    <w:sz w:val="22"/>
                    <w:szCs w:val="22"/>
                    <w:lang w:val="lt-LT"/>
                  </w:rPr>
                  <m:t>Ind</m:t>
                </m:r>
              </m:e>
              <m:sub>
                <m:r>
                  <m:rPr>
                    <m:sty m:val="p"/>
                  </m:rPr>
                  <w:rPr>
                    <w:rFonts w:ascii="Cambria Math" w:eastAsiaTheme="minorEastAsia" w:hAnsi="Cambria Math"/>
                    <w:sz w:val="22"/>
                    <w:szCs w:val="22"/>
                    <w:lang w:val="lt-LT"/>
                  </w:rPr>
                  <m:t>naujausias</m:t>
                </m:r>
              </m:sub>
            </m:sSub>
          </m:num>
          <m:den>
            <m:sSub>
              <m:sSubPr>
                <m:ctrlPr>
                  <w:rPr>
                    <w:rFonts w:ascii="Cambria Math" w:eastAsiaTheme="minorEastAsia" w:hAnsi="Cambria Math"/>
                    <w:sz w:val="22"/>
                    <w:szCs w:val="22"/>
                    <w:lang w:val="lt-LT"/>
                  </w:rPr>
                </m:ctrlPr>
              </m:sSubPr>
              <m:e>
                <m:r>
                  <m:rPr>
                    <m:sty m:val="p"/>
                  </m:rPr>
                  <w:rPr>
                    <w:rFonts w:ascii="Cambria Math" w:eastAsiaTheme="minorEastAsia" w:hAnsi="Cambria Math"/>
                    <w:sz w:val="22"/>
                    <w:szCs w:val="22"/>
                    <w:lang w:val="lt-LT"/>
                  </w:rPr>
                  <m:t>Ind</m:t>
                </m:r>
              </m:e>
              <m:sub>
                <m:r>
                  <m:rPr>
                    <m:sty m:val="p"/>
                  </m:rPr>
                  <w:rPr>
                    <w:rFonts w:ascii="Cambria Math" w:eastAsiaTheme="minorEastAsia" w:hAnsi="Cambria Math"/>
                    <w:sz w:val="22"/>
                    <w:szCs w:val="22"/>
                    <w:lang w:val="lt-LT"/>
                  </w:rPr>
                  <m:t>pradžia</m:t>
                </m:r>
              </m:sub>
            </m:sSub>
          </m:den>
        </m:f>
        <m:r>
          <m:rPr>
            <m:sty m:val="p"/>
          </m:rPr>
          <w:rPr>
            <w:rFonts w:ascii="Cambria Math" w:eastAsiaTheme="minorEastAsia" w:hAnsi="Cambria Math"/>
            <w:sz w:val="22"/>
            <w:szCs w:val="22"/>
            <w:lang w:val="lt-LT"/>
          </w:rPr>
          <m:t>×100-100</m:t>
        </m:r>
      </m:oMath>
      <w:r w:rsidRPr="00B16488">
        <w:rPr>
          <w:kern w:val="2"/>
          <w:sz w:val="22"/>
          <w:szCs w:val="22"/>
          <w:lang w:val="lt-LT"/>
        </w:rPr>
        <w:t>, (proc.) kur</w:t>
      </w:r>
    </w:p>
    <w:p w14:paraId="2AF663E3" w14:textId="77777777" w:rsidR="00B16488" w:rsidRPr="00B16488" w:rsidRDefault="00B16488" w:rsidP="00B16488">
      <w:pPr>
        <w:jc w:val="both"/>
        <w:textAlignment w:val="baseline"/>
        <w:rPr>
          <w:sz w:val="22"/>
          <w:szCs w:val="22"/>
          <w:lang w:val="lt-LT"/>
        </w:rPr>
      </w:pPr>
      <w:proofErr w:type="spellStart"/>
      <w:r w:rsidRPr="00B16488">
        <w:rPr>
          <w:kern w:val="2"/>
          <w:sz w:val="22"/>
          <w:szCs w:val="22"/>
          <w:lang w:val="lt-LT"/>
        </w:rPr>
        <w:t>Ind</w:t>
      </w:r>
      <w:r w:rsidRPr="00B16488">
        <w:rPr>
          <w:kern w:val="2"/>
          <w:sz w:val="22"/>
          <w:szCs w:val="22"/>
          <w:vertAlign w:val="subscript"/>
          <w:lang w:val="lt-LT"/>
        </w:rPr>
        <w:t>naujausias</w:t>
      </w:r>
      <w:proofErr w:type="spellEnd"/>
      <w:r w:rsidRPr="00B16488">
        <w:rPr>
          <w:kern w:val="2"/>
          <w:sz w:val="22"/>
          <w:szCs w:val="22"/>
          <w:lang w:val="lt-LT"/>
        </w:rPr>
        <w:t xml:space="preserve"> – kreipimosi dėl įkainių peržiūros išsiuntimo kitai Šaliai dieną paskelbtas naujausias vartojimo prekių ir paslaugų indeksas (pasirinkti bendrą „Vartojimo prekių ir paslaugų“).</w:t>
      </w:r>
    </w:p>
    <w:p w14:paraId="4962D228" w14:textId="77777777" w:rsidR="00B16488" w:rsidRPr="00B16488" w:rsidRDefault="00B16488" w:rsidP="00B16488">
      <w:pPr>
        <w:jc w:val="both"/>
        <w:rPr>
          <w:sz w:val="22"/>
          <w:szCs w:val="22"/>
          <w:lang w:val="lt-LT"/>
        </w:rPr>
      </w:pPr>
      <w:proofErr w:type="spellStart"/>
      <w:r w:rsidRPr="00B16488">
        <w:rPr>
          <w:kern w:val="2"/>
          <w:sz w:val="22"/>
          <w:szCs w:val="22"/>
          <w:lang w:val="lt-LT"/>
        </w:rPr>
        <w:t>Ind</w:t>
      </w:r>
      <w:r w:rsidRPr="00B16488">
        <w:rPr>
          <w:kern w:val="2"/>
          <w:sz w:val="22"/>
          <w:szCs w:val="22"/>
          <w:vertAlign w:val="subscript"/>
          <w:lang w:val="lt-LT"/>
        </w:rPr>
        <w:t>pradžia</w:t>
      </w:r>
      <w:proofErr w:type="spellEnd"/>
      <w:r w:rsidRPr="00B16488">
        <w:rPr>
          <w:kern w:val="2"/>
          <w:sz w:val="22"/>
          <w:szCs w:val="22"/>
          <w:lang w:val="lt-LT"/>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252870" w14:textId="698A520A" w:rsidR="00B16488" w:rsidRPr="00B16488" w:rsidRDefault="00B16488" w:rsidP="00B16488">
      <w:pPr>
        <w:jc w:val="both"/>
        <w:rPr>
          <w:color w:val="000000"/>
          <w:kern w:val="2"/>
          <w:sz w:val="22"/>
          <w:szCs w:val="22"/>
          <w:shd w:val="clear" w:color="auto" w:fill="FFFFFF"/>
          <w:lang w:val="lt-LT"/>
        </w:rPr>
      </w:pPr>
      <w:r w:rsidRPr="00B16488">
        <w:rPr>
          <w:color w:val="000000"/>
          <w:kern w:val="2"/>
          <w:sz w:val="22"/>
          <w:szCs w:val="22"/>
          <w:lang w:val="lt-LT"/>
        </w:rPr>
        <w:t xml:space="preserve">3.2.2.7 </w:t>
      </w:r>
      <w:r w:rsidRPr="00B16488">
        <w:rPr>
          <w:color w:val="000000"/>
          <w:kern w:val="2"/>
          <w:sz w:val="22"/>
          <w:szCs w:val="22"/>
          <w:shd w:val="clear" w:color="auto" w:fill="FFFFFF"/>
          <w:lang w:val="lt-LT"/>
        </w:rPr>
        <w:t xml:space="preserve">Skaičiavimams indeksų reikšmės imamos </w:t>
      </w:r>
      <w:r w:rsidRPr="00B16488">
        <w:rPr>
          <w:b/>
          <w:kern w:val="2"/>
          <w:sz w:val="22"/>
          <w:szCs w:val="22"/>
          <w:shd w:val="clear" w:color="auto" w:fill="FFFFFF"/>
          <w:lang w:val="lt-LT"/>
        </w:rPr>
        <w:t>keturių</w:t>
      </w:r>
      <w:r w:rsidRPr="00B16488">
        <w:rPr>
          <w:kern w:val="2"/>
          <w:sz w:val="22"/>
          <w:szCs w:val="22"/>
          <w:shd w:val="clear" w:color="auto" w:fill="FFFFFF"/>
          <w:lang w:val="lt-LT"/>
        </w:rPr>
        <w:t xml:space="preserve"> </w:t>
      </w:r>
      <w:r w:rsidRPr="00B16488">
        <w:rPr>
          <w:color w:val="000000"/>
          <w:kern w:val="2"/>
          <w:sz w:val="22"/>
          <w:szCs w:val="22"/>
          <w:shd w:val="clear" w:color="auto" w:fill="FFFFFF"/>
          <w:lang w:val="lt-LT"/>
        </w:rPr>
        <w:t xml:space="preserve">skaitmenų po kablelio tikslumu. Apskaičiuotas pokytis (k) tolimesniems skaičiavimams naudojamas suapvalinus iki </w:t>
      </w:r>
      <w:r w:rsidRPr="00B16488">
        <w:rPr>
          <w:b/>
          <w:kern w:val="2"/>
          <w:sz w:val="22"/>
          <w:szCs w:val="22"/>
          <w:shd w:val="clear" w:color="auto" w:fill="FFFFFF"/>
          <w:lang w:val="lt-LT"/>
        </w:rPr>
        <w:t>vieno</w:t>
      </w:r>
      <w:r w:rsidRPr="00B16488">
        <w:rPr>
          <w:kern w:val="2"/>
          <w:sz w:val="22"/>
          <w:szCs w:val="22"/>
          <w:shd w:val="clear" w:color="auto" w:fill="FFFFFF"/>
          <w:lang w:val="lt-LT"/>
        </w:rPr>
        <w:t xml:space="preserve"> </w:t>
      </w:r>
      <w:r w:rsidRPr="00B16488">
        <w:rPr>
          <w:color w:val="000000"/>
          <w:kern w:val="2"/>
          <w:sz w:val="22"/>
          <w:szCs w:val="22"/>
          <w:shd w:val="clear" w:color="auto" w:fill="FFFFFF"/>
          <w:lang w:val="lt-LT"/>
        </w:rPr>
        <w:t>skaitmens po kablelio, o apskaičiuotas įkainis „a</w:t>
      </w:r>
      <w:r w:rsidRPr="00B16488">
        <w:rPr>
          <w:color w:val="000000"/>
          <w:kern w:val="2"/>
          <w:sz w:val="22"/>
          <w:szCs w:val="22"/>
          <w:shd w:val="clear" w:color="auto" w:fill="FFFFFF"/>
          <w:vertAlign w:val="subscript"/>
          <w:lang w:val="lt-LT"/>
        </w:rPr>
        <w:t>1</w:t>
      </w:r>
      <w:r w:rsidRPr="00B16488">
        <w:rPr>
          <w:color w:val="000000"/>
          <w:kern w:val="2"/>
          <w:sz w:val="22"/>
          <w:szCs w:val="22"/>
          <w:shd w:val="clear" w:color="auto" w:fill="FFFFFF"/>
          <w:lang w:val="lt-LT"/>
        </w:rPr>
        <w:t xml:space="preserve">“ suapvalinamas iki </w:t>
      </w:r>
      <w:r w:rsidRPr="00B16488">
        <w:rPr>
          <w:b/>
          <w:kern w:val="2"/>
          <w:sz w:val="22"/>
          <w:szCs w:val="22"/>
          <w:shd w:val="clear" w:color="auto" w:fill="FFFFFF"/>
          <w:lang w:val="lt-LT"/>
        </w:rPr>
        <w:t>dviejų</w:t>
      </w:r>
      <w:r w:rsidRPr="00B16488">
        <w:rPr>
          <w:kern w:val="2"/>
          <w:sz w:val="22"/>
          <w:szCs w:val="22"/>
          <w:shd w:val="clear" w:color="auto" w:fill="FFFFFF"/>
          <w:lang w:val="lt-LT"/>
        </w:rPr>
        <w:t xml:space="preserve"> </w:t>
      </w:r>
      <w:r w:rsidRPr="00B16488">
        <w:rPr>
          <w:color w:val="000000"/>
          <w:kern w:val="2"/>
          <w:sz w:val="22"/>
          <w:szCs w:val="22"/>
          <w:shd w:val="clear" w:color="auto" w:fill="FFFFFF"/>
          <w:lang w:val="lt-LT"/>
        </w:rPr>
        <w:t>skaitmenų po kablelio.</w:t>
      </w:r>
    </w:p>
    <w:p w14:paraId="7F8D3DB4" w14:textId="2411DFDA" w:rsidR="00B16488" w:rsidRPr="00B16488" w:rsidRDefault="00B16488" w:rsidP="00B16488">
      <w:pPr>
        <w:jc w:val="both"/>
        <w:rPr>
          <w:color w:val="000000"/>
          <w:kern w:val="2"/>
          <w:sz w:val="22"/>
          <w:szCs w:val="22"/>
          <w:shd w:val="clear" w:color="auto" w:fill="FFFFFF"/>
          <w:lang w:val="lt-LT"/>
        </w:rPr>
      </w:pPr>
      <w:r w:rsidRPr="00B16488">
        <w:rPr>
          <w:color w:val="000000"/>
          <w:kern w:val="2"/>
          <w:sz w:val="22"/>
          <w:szCs w:val="22"/>
          <w:shd w:val="clear" w:color="auto" w:fill="FFFFFF"/>
          <w:lang w:val="lt-LT"/>
        </w:rPr>
        <w:t xml:space="preserve">3.2.2.8. Šalis, siekianti Sutarties </w:t>
      </w:r>
      <w:r w:rsidRPr="00B16488">
        <w:rPr>
          <w:kern w:val="2"/>
          <w:sz w:val="22"/>
          <w:szCs w:val="22"/>
          <w:shd w:val="clear" w:color="auto" w:fill="FFFFFF"/>
          <w:lang w:val="lt-LT"/>
        </w:rPr>
        <w:t xml:space="preserve">įkainių </w:t>
      </w:r>
      <w:r w:rsidRPr="00B16488">
        <w:rPr>
          <w:color w:val="000000"/>
          <w:kern w:val="2"/>
          <w:sz w:val="22"/>
          <w:szCs w:val="22"/>
          <w:shd w:val="clear" w:color="auto" w:fill="FFFFFF"/>
          <w:lang w:val="lt-LT"/>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16488">
        <w:rPr>
          <w:kern w:val="2"/>
          <w:sz w:val="22"/>
          <w:szCs w:val="22"/>
          <w:bdr w:val="none" w:sz="0" w:space="0" w:color="auto" w:frame="1"/>
          <w:lang w:val="lt-LT"/>
        </w:rPr>
        <w:t>kitus oficialius šaltinių duomenis</w:t>
      </w:r>
      <w:r w:rsidRPr="00B16488">
        <w:rPr>
          <w:color w:val="000000"/>
          <w:kern w:val="2"/>
          <w:sz w:val="22"/>
          <w:szCs w:val="22"/>
          <w:shd w:val="clear" w:color="auto" w:fill="FFFFFF"/>
          <w:lang w:val="lt-LT"/>
        </w:rPr>
        <w:t>, kita svarbi informacija. Prašyme Šalis neturi teisės nurodyti kito indekso ar prašyti perskaičiavimo pagal kitą indeksą nei nurodytas šioje procedūroje.</w:t>
      </w:r>
    </w:p>
    <w:p w14:paraId="68852DAE" w14:textId="7AF1B2AB" w:rsidR="00B16488" w:rsidRPr="00B16488" w:rsidRDefault="00B16488" w:rsidP="00B16488">
      <w:pPr>
        <w:jc w:val="both"/>
        <w:rPr>
          <w:color w:val="000000"/>
          <w:kern w:val="2"/>
          <w:sz w:val="22"/>
          <w:szCs w:val="22"/>
          <w:shd w:val="clear" w:color="auto" w:fill="FFFFFF"/>
          <w:lang w:val="lt-LT"/>
        </w:rPr>
      </w:pPr>
      <w:r w:rsidRPr="00B16488">
        <w:rPr>
          <w:color w:val="000000"/>
          <w:kern w:val="2"/>
          <w:sz w:val="22"/>
          <w:szCs w:val="22"/>
          <w:shd w:val="clear" w:color="auto" w:fill="FFFFFF"/>
          <w:lang w:val="lt-LT"/>
        </w:rPr>
        <w:t>3.2.2.9</w:t>
      </w:r>
      <w:r w:rsidRPr="00B16488">
        <w:rPr>
          <w:kern w:val="2"/>
          <w:sz w:val="22"/>
          <w:szCs w:val="22"/>
          <w:lang w:val="lt-LT"/>
        </w:rPr>
        <w:t xml:space="preserve"> </w:t>
      </w:r>
      <w:r w:rsidRPr="00B16488">
        <w:rPr>
          <w:color w:val="000000"/>
          <w:kern w:val="2"/>
          <w:sz w:val="22"/>
          <w:szCs w:val="22"/>
          <w:shd w:val="clear" w:color="auto" w:fill="FFFFFF"/>
          <w:lang w:val="lt-LT"/>
        </w:rPr>
        <w:t>Susitarimas turi būti sudarytas per 30 kalendorinių dienų</w:t>
      </w:r>
      <w:r w:rsidRPr="00B16488">
        <w:rPr>
          <w:kern w:val="2"/>
          <w:sz w:val="22"/>
          <w:szCs w:val="22"/>
          <w:shd w:val="clear" w:color="auto" w:fill="FFFFFF"/>
          <w:lang w:val="lt-LT"/>
        </w:rPr>
        <w:t xml:space="preserve"> </w:t>
      </w:r>
      <w:r w:rsidRPr="00B16488">
        <w:rPr>
          <w:color w:val="000000"/>
          <w:kern w:val="2"/>
          <w:sz w:val="22"/>
          <w:szCs w:val="22"/>
          <w:shd w:val="clear" w:color="auto" w:fill="FFFFFF"/>
          <w:lang w:val="lt-LT"/>
        </w:rPr>
        <w:t>nuo Šalies pateikto tinkamo prašymo perskaičiuoti S</w:t>
      </w:r>
      <w:r w:rsidRPr="00B16488">
        <w:rPr>
          <w:kern w:val="2"/>
          <w:sz w:val="22"/>
          <w:szCs w:val="22"/>
          <w:lang w:val="lt-LT"/>
        </w:rPr>
        <w:t xml:space="preserve">utarties </w:t>
      </w:r>
      <w:r w:rsidRPr="00B16488">
        <w:rPr>
          <w:kern w:val="2"/>
          <w:sz w:val="22"/>
          <w:szCs w:val="22"/>
          <w:shd w:val="clear" w:color="auto" w:fill="FFFFFF"/>
          <w:lang w:val="lt-LT"/>
        </w:rPr>
        <w:t xml:space="preserve">įkainius </w:t>
      </w:r>
      <w:r w:rsidRPr="00B16488">
        <w:rPr>
          <w:color w:val="000000"/>
          <w:kern w:val="2"/>
          <w:sz w:val="22"/>
          <w:szCs w:val="22"/>
          <w:shd w:val="clear" w:color="auto" w:fill="FFFFFF"/>
          <w:lang w:val="lt-LT"/>
        </w:rPr>
        <w:t>gavimo dienos.</w:t>
      </w:r>
    </w:p>
    <w:p w14:paraId="1DC42ED5" w14:textId="083F969D" w:rsidR="00B16488" w:rsidRPr="00B16488" w:rsidRDefault="00B16488" w:rsidP="00B16488">
      <w:pPr>
        <w:pStyle w:val="Body2"/>
        <w:rPr>
          <w:color w:val="FF0000"/>
          <w:lang w:val="lt-LT"/>
        </w:rPr>
      </w:pPr>
      <w:r w:rsidRPr="00B16488">
        <w:rPr>
          <w:kern w:val="2"/>
          <w:shd w:val="clear" w:color="auto" w:fill="FFFFFF"/>
          <w:lang w:val="lt-LT"/>
        </w:rPr>
        <w:t xml:space="preserve">3.2.2.10. </w:t>
      </w:r>
      <w:r w:rsidRPr="00B16488">
        <w:rPr>
          <w:kern w:val="2"/>
          <w:bdr w:val="none" w:sz="0" w:space="0" w:color="auto" w:frame="1"/>
          <w:lang w:val="lt-LT"/>
        </w:rPr>
        <w:t>Susitarimu Šalys neturi teisės keisti procedūroje nurodytos tvarkos ar kitų Sutarties nuostatų, išskyrus, jei keitimas atliekamas pagal VPĮ nuostatas</w:t>
      </w:r>
    </w:p>
    <w:p w14:paraId="1DE01C47" w14:textId="77777777" w:rsidR="005E2D6C" w:rsidRPr="00B16488" w:rsidRDefault="005E2D6C">
      <w:pPr>
        <w:pStyle w:val="Body2"/>
        <w:rPr>
          <w:color w:val="FF0000"/>
          <w:lang w:val="lt-LT"/>
        </w:rPr>
      </w:pPr>
    </w:p>
    <w:p w14:paraId="725BBF75" w14:textId="77777777" w:rsidR="002D2F0C" w:rsidRPr="00B16488" w:rsidRDefault="002D2F0C">
      <w:pPr>
        <w:pStyle w:val="Body2"/>
        <w:rPr>
          <w:lang w:val="lt-LT"/>
        </w:rPr>
      </w:pPr>
    </w:p>
    <w:p w14:paraId="44CCE1AA" w14:textId="77777777" w:rsidR="002D2F0C" w:rsidRPr="00B16488" w:rsidRDefault="006C47E1">
      <w:pPr>
        <w:pStyle w:val="Heading"/>
        <w:rPr>
          <w:lang w:val="lt-LT"/>
        </w:rPr>
      </w:pPr>
      <w:r w:rsidRPr="00B16488">
        <w:rPr>
          <w:lang w:val="lt-LT"/>
        </w:rPr>
        <w:tab/>
        <w:t>4. APMOKĖJIMO TVARKA</w:t>
      </w:r>
    </w:p>
    <w:p w14:paraId="02FA21D6" w14:textId="77777777" w:rsidR="002D2F0C" w:rsidRPr="00B16488" w:rsidRDefault="006C47E1">
      <w:pPr>
        <w:pStyle w:val="Body2"/>
        <w:rPr>
          <w:lang w:val="lt-LT"/>
        </w:rPr>
      </w:pPr>
      <w:r w:rsidRPr="00B16488">
        <w:rPr>
          <w:lang w:val="lt-LT"/>
        </w:rPr>
        <w:tab/>
      </w:r>
    </w:p>
    <w:p w14:paraId="50F0B182" w14:textId="77777777" w:rsidR="002D2F0C" w:rsidRPr="00B16488" w:rsidRDefault="006C47E1">
      <w:pPr>
        <w:pStyle w:val="Body2"/>
        <w:rPr>
          <w:lang w:val="lt-LT"/>
        </w:rPr>
      </w:pPr>
      <w:r w:rsidRPr="00B16488">
        <w:rPr>
          <w:lang w:val="lt-LT"/>
        </w:rPr>
        <w:tab/>
      </w:r>
      <w:r w:rsidRPr="00B16488">
        <w:rPr>
          <w:color w:val="auto"/>
          <w:lang w:val="lt-LT"/>
        </w:rPr>
        <w:t>4.1. Klientas apmoka Paslaugų teikėjui už suteiktas paslaugas ne vėliau kaip per 30 kalendorinių dienų nuo sąskaitos faktūros ir Šalių pasirašyto paslaugų perdavimo-priėmimo akto</w:t>
      </w:r>
      <w:r w:rsidR="00D75F18" w:rsidRPr="00B16488">
        <w:rPr>
          <w:color w:val="auto"/>
          <w:lang w:val="lt-LT"/>
        </w:rPr>
        <w:t xml:space="preserve">, </w:t>
      </w:r>
      <w:r w:rsidR="00D75F18" w:rsidRPr="00B16488">
        <w:rPr>
          <w:lang w:val="lt-LT"/>
        </w:rPr>
        <w:t>kuriame būtų nurodyti perimti transportavimui ir tvarkymui atliekų kiekiai, vieta, iš kurios perimtos transportavimui atliekos, ir atliekų paėmimo data,</w:t>
      </w:r>
      <w:r w:rsidRPr="00B16488">
        <w:rPr>
          <w:color w:val="auto"/>
          <w:lang w:val="lt-LT"/>
        </w:rPr>
        <w:t xml:space="preserve"> gavimo dienos. Paslaugų teikėjo pateiktoje sąskaitoje-faktūroje turi būti nurodoma Sutarties data ir numeris</w:t>
      </w:r>
      <w:r w:rsidRPr="00B16488">
        <w:rPr>
          <w:color w:val="367DA2"/>
          <w:lang w:val="lt-LT"/>
        </w:rPr>
        <w:t>.</w:t>
      </w:r>
    </w:p>
    <w:p w14:paraId="3CD6ACDC" w14:textId="7D95E832" w:rsidR="002D2F0C" w:rsidRPr="00B16488" w:rsidRDefault="006C47E1">
      <w:pPr>
        <w:pStyle w:val="Body2"/>
        <w:rPr>
          <w:lang w:val="lt-LT"/>
        </w:rPr>
      </w:pPr>
      <w:r w:rsidRPr="00B16488">
        <w:rPr>
          <w:lang w:val="lt-LT"/>
        </w:rPr>
        <w:tab/>
        <w:t>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B16488">
        <w:rPr>
          <w:lang w:val="lt-LT"/>
        </w:rPr>
        <w:t>SABIS</w:t>
      </w:r>
      <w:r w:rsidRPr="00B16488">
        <w:rPr>
          <w:lang w:val="lt-LT"/>
        </w:rPr>
        <w:t xml:space="preserve">“ priemonėmis. Paslauga yra apmokama </w:t>
      </w:r>
      <w:r w:rsidRPr="00B16488">
        <w:rPr>
          <w:lang w:val="lt-LT"/>
        </w:rPr>
        <w:lastRenderedPageBreak/>
        <w:t xml:space="preserve">Lietuvos Respublikos finansų ministro nustatyta tvarka. Elektroninės sąskaitos faktūros priimamos ir apdorojamos naudodamasi informacinės sistemos </w:t>
      </w:r>
      <w:r w:rsidR="00E6781E" w:rsidRPr="00B16488">
        <w:rPr>
          <w:lang w:val="lt-LT"/>
        </w:rPr>
        <w:t>SABIS</w:t>
      </w:r>
      <w:r w:rsidRPr="00B16488">
        <w:rPr>
          <w:lang w:val="lt-LT"/>
        </w:rPr>
        <w:t xml:space="preserve"> priemonėmis.</w:t>
      </w:r>
    </w:p>
    <w:p w14:paraId="12B23C3B" w14:textId="77777777" w:rsidR="002D2F0C" w:rsidRPr="00B16488" w:rsidRDefault="006C47E1">
      <w:pPr>
        <w:pStyle w:val="Body2"/>
        <w:rPr>
          <w:lang w:val="lt-LT"/>
        </w:rPr>
      </w:pPr>
      <w:r w:rsidRPr="00B16488">
        <w:rPr>
          <w:lang w:val="lt-LT"/>
        </w:rPr>
        <w:tab/>
        <w:t>4.3. Klientas visas mokėtinas sumas moka pavedimu į Sutartyje nurodytą Paslaugų teikėjo banko sąskaitą.</w:t>
      </w:r>
    </w:p>
    <w:p w14:paraId="5ABD61C6" w14:textId="466750A9" w:rsidR="002D2F0C" w:rsidRPr="00B16488" w:rsidRDefault="006C47E1">
      <w:pPr>
        <w:pStyle w:val="Body2"/>
        <w:rPr>
          <w:lang w:val="lt-LT"/>
        </w:rPr>
      </w:pPr>
      <w:r w:rsidRPr="00B16488">
        <w:rPr>
          <w:lang w:val="lt-LT"/>
        </w:rPr>
        <w:tab/>
      </w:r>
    </w:p>
    <w:p w14:paraId="2E5CC791" w14:textId="77777777" w:rsidR="002D2F0C" w:rsidRPr="00B16488" w:rsidRDefault="00D75F18">
      <w:pPr>
        <w:pStyle w:val="Body2"/>
        <w:rPr>
          <w:lang w:val="lt-LT"/>
        </w:rPr>
      </w:pPr>
      <w:r w:rsidRPr="00B16488">
        <w:rPr>
          <w:lang w:val="lt-LT"/>
        </w:rPr>
        <w:tab/>
      </w:r>
    </w:p>
    <w:p w14:paraId="3860C8F6" w14:textId="77777777" w:rsidR="002D2F0C" w:rsidRPr="00B16488" w:rsidRDefault="006C47E1">
      <w:pPr>
        <w:pStyle w:val="Heading"/>
        <w:rPr>
          <w:lang w:val="lt-LT"/>
        </w:rPr>
      </w:pPr>
      <w:r w:rsidRPr="00B16488">
        <w:rPr>
          <w:lang w:val="lt-LT"/>
        </w:rPr>
        <w:tab/>
        <w:t>5. UŽSAKYMŲ TEIKIMAS IR SUSIRAŠINĖJIMAS</w:t>
      </w:r>
    </w:p>
    <w:p w14:paraId="740A638D" w14:textId="77777777" w:rsidR="002D2F0C" w:rsidRPr="00B16488" w:rsidRDefault="002D2F0C">
      <w:pPr>
        <w:pStyle w:val="Body2"/>
        <w:rPr>
          <w:lang w:val="lt-LT"/>
        </w:rPr>
      </w:pPr>
    </w:p>
    <w:p w14:paraId="4D99FE6D" w14:textId="26F13A7C" w:rsidR="002D2F0C" w:rsidRPr="00B16488" w:rsidRDefault="006C47E1">
      <w:pPr>
        <w:pStyle w:val="Body2"/>
        <w:rPr>
          <w:lang w:val="lt-LT"/>
        </w:rPr>
      </w:pPr>
      <w:r w:rsidRPr="00B16488">
        <w:rPr>
          <w:lang w:val="lt-LT"/>
        </w:rPr>
        <w:tab/>
        <w:t>5.1. Kliento ir Paslaugų teikėjo vienas kitam siunčiami pranešimai turi būti raštiški. Siunčiami pranešimai turi būti elektroniniu paštu Sutartyje Šalių nurodytais adresais. Jei adresatas raštu praneša kitą adresą, tai dokumentai privalo būti pristatomi naujuoju adresu.</w:t>
      </w:r>
    </w:p>
    <w:p w14:paraId="27C26C26" w14:textId="77777777" w:rsidR="002D2F0C" w:rsidRPr="00B16488" w:rsidRDefault="006C47E1">
      <w:pPr>
        <w:pStyle w:val="Body2"/>
        <w:rPr>
          <w:lang w:val="lt-LT"/>
        </w:rPr>
      </w:pPr>
      <w:r w:rsidRPr="00B16488">
        <w:rPr>
          <w:lang w:val="lt-LT"/>
        </w:rPr>
        <w:tab/>
        <w:t xml:space="preserve">5.2. Klientas teikia Paslaugų teikėjui </w:t>
      </w:r>
      <w:r w:rsidRPr="00B16488">
        <w:rPr>
          <w:color w:val="auto"/>
          <w:lang w:val="lt-LT"/>
        </w:rPr>
        <w:t xml:space="preserve">užsakymus raštu </w:t>
      </w:r>
      <w:r w:rsidR="008B717C" w:rsidRPr="00B16488">
        <w:rPr>
          <w:color w:val="auto"/>
          <w:lang w:val="lt-LT"/>
        </w:rPr>
        <w:t>(</w:t>
      </w:r>
      <w:r w:rsidRPr="00B16488">
        <w:rPr>
          <w:color w:val="auto"/>
          <w:lang w:val="lt-LT"/>
        </w:rPr>
        <w:t>elektroniniu paštu).</w:t>
      </w:r>
    </w:p>
    <w:p w14:paraId="68BBAB65" w14:textId="77777777" w:rsidR="002D2F0C" w:rsidRPr="00B16488" w:rsidRDefault="006C47E1">
      <w:pPr>
        <w:pStyle w:val="Body2"/>
        <w:rPr>
          <w:lang w:val="lt-LT"/>
        </w:rPr>
      </w:pPr>
      <w:r w:rsidRPr="00B16488">
        <w:rPr>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2AB2760" w14:textId="77777777" w:rsidR="002D2F0C" w:rsidRPr="00B16488" w:rsidRDefault="002D2F0C">
      <w:pPr>
        <w:pStyle w:val="Body2"/>
        <w:rPr>
          <w:lang w:val="lt-LT"/>
        </w:rPr>
      </w:pPr>
    </w:p>
    <w:p w14:paraId="7B122DA4" w14:textId="77777777" w:rsidR="002D2F0C" w:rsidRPr="00B16488" w:rsidRDefault="006C47E1">
      <w:pPr>
        <w:pStyle w:val="Heading"/>
        <w:rPr>
          <w:lang w:val="lt-LT"/>
        </w:rPr>
      </w:pPr>
      <w:r w:rsidRPr="00B16488">
        <w:rPr>
          <w:lang w:val="lt-LT"/>
        </w:rPr>
        <w:tab/>
        <w:t>6. KLIENTO TEISĖS IR PAREIGOS</w:t>
      </w:r>
    </w:p>
    <w:p w14:paraId="036DED63" w14:textId="77777777" w:rsidR="002D2F0C" w:rsidRPr="00B16488" w:rsidRDefault="006C47E1">
      <w:pPr>
        <w:pStyle w:val="Body2"/>
        <w:rPr>
          <w:lang w:val="lt-LT"/>
        </w:rPr>
      </w:pPr>
      <w:r w:rsidRPr="00B16488">
        <w:rPr>
          <w:lang w:val="lt-LT"/>
        </w:rPr>
        <w:tab/>
      </w:r>
    </w:p>
    <w:p w14:paraId="2B389C4C" w14:textId="77777777" w:rsidR="002D2F0C" w:rsidRPr="00B16488" w:rsidRDefault="006C47E1">
      <w:pPr>
        <w:pStyle w:val="Body2"/>
        <w:rPr>
          <w:lang w:val="lt-LT"/>
        </w:rPr>
      </w:pPr>
      <w:r w:rsidRPr="00B16488">
        <w:rPr>
          <w:lang w:val="lt-LT"/>
        </w:rPr>
        <w:tab/>
        <w:t>6.1. Klientas turi nedelsdamas suteikti Paslaugų teikėjui visą turimą informaciją kuri reikalinga Sutarčiai vykdyti.</w:t>
      </w:r>
    </w:p>
    <w:p w14:paraId="35D0E554" w14:textId="77777777" w:rsidR="002D2F0C" w:rsidRPr="00B16488" w:rsidRDefault="006C47E1">
      <w:pPr>
        <w:pStyle w:val="Body2"/>
        <w:rPr>
          <w:lang w:val="lt-LT"/>
        </w:rPr>
      </w:pPr>
      <w:r w:rsidRPr="00B16488">
        <w:rPr>
          <w:lang w:val="lt-LT"/>
        </w:rPr>
        <w:tab/>
        <w:t>6.2. Klientas bendradarbiauja su Paslaugų teikėju ir suteikia jam visą informaciją, kurios pastarasis pagrįstai prašo, kad galėtų vykdyti Sutartį.</w:t>
      </w:r>
    </w:p>
    <w:p w14:paraId="29FA9990" w14:textId="77777777" w:rsidR="002D2F0C" w:rsidRPr="00B16488" w:rsidRDefault="006C47E1">
      <w:pPr>
        <w:pStyle w:val="Body2"/>
        <w:rPr>
          <w:lang w:val="lt-LT"/>
        </w:rPr>
      </w:pPr>
      <w:r w:rsidRPr="00B16488">
        <w:rPr>
          <w:lang w:val="lt-LT"/>
        </w:rPr>
        <w:tab/>
        <w:t>6.3. Klientas turi teisę duoti nurodymus ar instrukcijas, siekdamas užtikrinti tinkamą paslaugų teikimą.</w:t>
      </w:r>
    </w:p>
    <w:p w14:paraId="0DE1FF2F" w14:textId="77777777" w:rsidR="002D2F0C" w:rsidRPr="00B16488" w:rsidRDefault="006C47E1">
      <w:pPr>
        <w:pStyle w:val="Body2"/>
        <w:rPr>
          <w:lang w:val="lt-LT"/>
        </w:rPr>
      </w:pPr>
      <w:r w:rsidRPr="00B16488">
        <w:rPr>
          <w:lang w:val="lt-LT"/>
        </w:rPr>
        <w:tab/>
        <w:t>6.4. Klientas privalo Sutartyje nustatytomis sąlygomis ir tvarka laiku apmokėti Paslaugų teikėjo pateiktas sąskaitas.</w:t>
      </w:r>
    </w:p>
    <w:p w14:paraId="320767B2" w14:textId="77777777" w:rsidR="002D2F0C" w:rsidRPr="00B16488" w:rsidRDefault="002D2F0C">
      <w:pPr>
        <w:pStyle w:val="Body2"/>
        <w:rPr>
          <w:lang w:val="lt-LT"/>
        </w:rPr>
      </w:pPr>
    </w:p>
    <w:p w14:paraId="6121E54A" w14:textId="77777777" w:rsidR="002D2F0C" w:rsidRPr="00B16488" w:rsidRDefault="006C47E1">
      <w:pPr>
        <w:pStyle w:val="Heading"/>
        <w:rPr>
          <w:lang w:val="lt-LT"/>
        </w:rPr>
      </w:pPr>
      <w:r w:rsidRPr="00B16488">
        <w:rPr>
          <w:lang w:val="lt-LT"/>
        </w:rPr>
        <w:tab/>
        <w:t>7. PASLAUGŲ TEIKĖJO TEISĖS IR PAREIGOS</w:t>
      </w:r>
    </w:p>
    <w:p w14:paraId="6C66289D" w14:textId="77777777" w:rsidR="002D2F0C" w:rsidRPr="00B16488" w:rsidRDefault="006C47E1">
      <w:pPr>
        <w:pStyle w:val="Body2"/>
        <w:rPr>
          <w:lang w:val="lt-LT"/>
        </w:rPr>
      </w:pPr>
      <w:r w:rsidRPr="00B16488">
        <w:rPr>
          <w:lang w:val="lt-LT"/>
        </w:rPr>
        <w:tab/>
      </w:r>
    </w:p>
    <w:p w14:paraId="2630FBFC" w14:textId="77777777" w:rsidR="002D2F0C" w:rsidRPr="00B16488" w:rsidRDefault="006C47E1">
      <w:pPr>
        <w:pStyle w:val="Body2"/>
        <w:rPr>
          <w:lang w:val="lt-LT"/>
        </w:rPr>
      </w:pPr>
      <w:r w:rsidRPr="00B16488">
        <w:rPr>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403FAA38" w14:textId="77777777" w:rsidR="002D2F0C" w:rsidRPr="00B16488" w:rsidRDefault="006C47E1">
      <w:pPr>
        <w:pStyle w:val="Body2"/>
        <w:rPr>
          <w:lang w:val="lt-LT"/>
        </w:rPr>
      </w:pPr>
      <w:r w:rsidRPr="00B16488">
        <w:rPr>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6571FE9B" w14:textId="77777777" w:rsidR="002D2F0C" w:rsidRPr="00B16488" w:rsidRDefault="006C47E1">
      <w:pPr>
        <w:pStyle w:val="Body2"/>
        <w:rPr>
          <w:lang w:val="lt-LT"/>
        </w:rPr>
      </w:pPr>
      <w:r w:rsidRPr="00B16488">
        <w:rPr>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61417F76" w14:textId="77777777" w:rsidR="002D2F0C" w:rsidRPr="00B16488" w:rsidRDefault="006C47E1">
      <w:pPr>
        <w:pStyle w:val="Body2"/>
        <w:rPr>
          <w:lang w:val="lt-LT"/>
        </w:rPr>
      </w:pPr>
      <w:r w:rsidRPr="00B16488">
        <w:rPr>
          <w:lang w:val="lt-LT"/>
        </w:rPr>
        <w:tab/>
        <w:t>7.4. Kai Paslaugų teikėjas nevykdo ar netinkamai vykdo savo sutartines prievoles, jis turi, Klientui pareikalavus, savo sąskaita ištaisyti bet kokius trūkumus, susijusius su paslaugų teikimu.</w:t>
      </w:r>
    </w:p>
    <w:p w14:paraId="28C3B513" w14:textId="77777777" w:rsidR="00274122" w:rsidRPr="00B16488" w:rsidRDefault="00274122">
      <w:pPr>
        <w:pStyle w:val="Body2"/>
        <w:rPr>
          <w:color w:val="FF0000"/>
          <w:lang w:val="lt-LT"/>
        </w:rPr>
      </w:pPr>
      <w:r w:rsidRPr="00B16488">
        <w:rPr>
          <w:lang w:val="lt-LT"/>
        </w:rPr>
        <w:tab/>
        <w:t xml:space="preserve">7.5. </w:t>
      </w:r>
      <w:r w:rsidRPr="00B16488">
        <w:rPr>
          <w:color w:val="auto"/>
          <w:lang w:val="lt-LT"/>
        </w:rPr>
        <w:t>P</w:t>
      </w:r>
      <w:r w:rsidR="00D75F18" w:rsidRPr="00B16488">
        <w:rPr>
          <w:color w:val="auto"/>
          <w:lang w:val="lt-LT"/>
        </w:rPr>
        <w:t>aslaugų teikėjas p</w:t>
      </w:r>
      <w:r w:rsidRPr="00B16488">
        <w:rPr>
          <w:color w:val="auto"/>
          <w:lang w:val="lt-LT"/>
        </w:rPr>
        <w:t>erimtų transporta</w:t>
      </w:r>
      <w:r w:rsidR="00D75F18" w:rsidRPr="00B16488">
        <w:rPr>
          <w:color w:val="auto"/>
          <w:lang w:val="lt-LT"/>
        </w:rPr>
        <w:t>vimui atliekų kiekiui nustatyti</w:t>
      </w:r>
      <w:r w:rsidRPr="00B16488">
        <w:rPr>
          <w:color w:val="auto"/>
          <w:lang w:val="lt-LT"/>
        </w:rPr>
        <w:t xml:space="preserve"> </w:t>
      </w:r>
      <w:r w:rsidR="00D75F18" w:rsidRPr="00B16488">
        <w:rPr>
          <w:color w:val="auto"/>
          <w:lang w:val="lt-LT"/>
        </w:rPr>
        <w:t xml:space="preserve">privalo </w:t>
      </w:r>
      <w:r w:rsidRPr="00B16488">
        <w:rPr>
          <w:color w:val="auto"/>
          <w:lang w:val="lt-LT"/>
        </w:rPr>
        <w:t>naudoti metrologiškai patikrintas svarstykles</w:t>
      </w:r>
      <w:r w:rsidR="00C014B2" w:rsidRPr="00B16488">
        <w:rPr>
          <w:color w:val="auto"/>
          <w:lang w:val="lt-LT"/>
        </w:rPr>
        <w:t>.</w:t>
      </w:r>
    </w:p>
    <w:p w14:paraId="77066042" w14:textId="77777777" w:rsidR="002D2F0C" w:rsidRPr="00B16488" w:rsidRDefault="002D2F0C">
      <w:pPr>
        <w:pStyle w:val="Body2"/>
        <w:rPr>
          <w:lang w:val="lt-LT"/>
        </w:rPr>
      </w:pPr>
    </w:p>
    <w:p w14:paraId="4AA7B352" w14:textId="77777777" w:rsidR="002D2F0C" w:rsidRPr="00B16488" w:rsidRDefault="006C47E1">
      <w:pPr>
        <w:pStyle w:val="Heading"/>
        <w:rPr>
          <w:lang w:val="lt-LT"/>
        </w:rPr>
      </w:pPr>
      <w:r w:rsidRPr="00B16488">
        <w:rPr>
          <w:lang w:val="lt-LT"/>
        </w:rPr>
        <w:tab/>
        <w:t>8. SUBTIEKIMAS</w:t>
      </w:r>
    </w:p>
    <w:p w14:paraId="1E9727A2" w14:textId="77777777" w:rsidR="002D2F0C" w:rsidRPr="00B16488" w:rsidRDefault="002D2F0C">
      <w:pPr>
        <w:pStyle w:val="Body2"/>
        <w:rPr>
          <w:lang w:val="lt-LT"/>
        </w:rPr>
      </w:pPr>
    </w:p>
    <w:p w14:paraId="27D83956" w14:textId="77777777" w:rsidR="002D2F0C" w:rsidRPr="00B16488" w:rsidRDefault="006C47E1">
      <w:pPr>
        <w:pStyle w:val="Body2"/>
        <w:rPr>
          <w:lang w:val="lt-LT"/>
        </w:rPr>
      </w:pPr>
      <w:r w:rsidRPr="00B16488">
        <w:rPr>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2D1C56A9" w14:textId="77777777" w:rsidR="002D2F0C" w:rsidRPr="00B16488" w:rsidRDefault="006C47E1">
      <w:pPr>
        <w:pStyle w:val="Body2"/>
        <w:rPr>
          <w:lang w:val="lt-LT"/>
        </w:rPr>
      </w:pPr>
      <w:r w:rsidRPr="00B16488">
        <w:rPr>
          <w:lang w:val="lt-LT"/>
        </w:rPr>
        <w:lastRenderedPageBreak/>
        <w:tab/>
        <w:t>8.2. Paslaugų teikėjas Sutarties vykdymo metu gali inicijuoti subtiekėjo, numatyto Sutarties priede, pakeitimą, nurodydamas tokio keitimo motyvus.</w:t>
      </w:r>
    </w:p>
    <w:p w14:paraId="333550A3" w14:textId="77777777" w:rsidR="002D2F0C" w:rsidRPr="00B16488" w:rsidRDefault="006C47E1">
      <w:pPr>
        <w:pStyle w:val="Body2"/>
        <w:rPr>
          <w:lang w:val="lt-LT"/>
        </w:rPr>
      </w:pPr>
      <w:r w:rsidRPr="00B16488">
        <w:rPr>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1F633C62" w14:textId="77777777" w:rsidR="002D2F0C" w:rsidRPr="00B16488" w:rsidRDefault="006C47E1">
      <w:pPr>
        <w:pStyle w:val="Body2"/>
        <w:rPr>
          <w:lang w:val="lt-LT"/>
        </w:rPr>
      </w:pPr>
      <w:r w:rsidRPr="00B16488">
        <w:rPr>
          <w:lang w:val="lt-LT"/>
        </w:rPr>
        <w:tab/>
        <w:t>8.4. Klientui sutikus su subtiekėjo pakeitimu, Klientas kartu su Paslaugų teikėju raštu sudaro susitarimą dėl subtiekėjo pakeitimo, kurį pasirašo Šalys. Šis susitarimas yra neatskiriama Sutarties dalis.</w:t>
      </w:r>
    </w:p>
    <w:p w14:paraId="3D1033CC" w14:textId="77777777" w:rsidR="002D2F0C" w:rsidRPr="00B16488" w:rsidRDefault="002D2F0C">
      <w:pPr>
        <w:pStyle w:val="Heading"/>
        <w:rPr>
          <w:lang w:val="lt-LT"/>
        </w:rPr>
      </w:pPr>
    </w:p>
    <w:p w14:paraId="319FFBCB" w14:textId="77777777" w:rsidR="002D2F0C" w:rsidRPr="00B16488" w:rsidRDefault="006C47E1">
      <w:pPr>
        <w:pStyle w:val="Heading"/>
        <w:rPr>
          <w:lang w:val="lt-LT"/>
        </w:rPr>
      </w:pPr>
      <w:r w:rsidRPr="00B16488">
        <w:rPr>
          <w:lang w:val="lt-LT"/>
        </w:rPr>
        <w:tab/>
        <w:t>9. ŠALIŲ ATSAKOMYBĖ</w:t>
      </w:r>
    </w:p>
    <w:p w14:paraId="618B56B0" w14:textId="77777777" w:rsidR="002D2F0C" w:rsidRPr="00B16488" w:rsidRDefault="002D2F0C">
      <w:pPr>
        <w:pStyle w:val="Body2"/>
        <w:rPr>
          <w:lang w:val="lt-LT"/>
        </w:rPr>
      </w:pPr>
    </w:p>
    <w:p w14:paraId="398983C4" w14:textId="77777777" w:rsidR="002D2F0C" w:rsidRPr="00B16488" w:rsidRDefault="006C47E1">
      <w:pPr>
        <w:pStyle w:val="Body2"/>
        <w:rPr>
          <w:lang w:val="lt-LT"/>
        </w:rPr>
      </w:pPr>
      <w:r w:rsidRPr="00B16488">
        <w:rPr>
          <w:lang w:val="lt-LT"/>
        </w:rPr>
        <w:tab/>
        <w:t xml:space="preserve">9.1. Klientas, uždelsęs sumokėti Sutarties 4.1 punkte numatyta tvarka, įsipareigoja Paslaugų teikėjui pareikalavus mokėti Paslaugų </w:t>
      </w:r>
      <w:r w:rsidRPr="00B16488">
        <w:rPr>
          <w:color w:val="auto"/>
          <w:lang w:val="lt-LT"/>
        </w:rPr>
        <w:t xml:space="preserve">teikėjui 0,02 % </w:t>
      </w:r>
      <w:r w:rsidRPr="00B16488">
        <w:rPr>
          <w:lang w:val="lt-LT"/>
        </w:rPr>
        <w:t>nuo neapmokėtos sąskaitos dydžio delspinigius, už kiekvieną uždelstą dieną.</w:t>
      </w:r>
    </w:p>
    <w:p w14:paraId="6B90CA45" w14:textId="0F5D79FF" w:rsidR="002D2F0C" w:rsidRPr="00B16488" w:rsidRDefault="006C47E1">
      <w:pPr>
        <w:pStyle w:val="Body2"/>
        <w:rPr>
          <w:color w:val="auto"/>
          <w:lang w:val="lt-LT"/>
        </w:rPr>
      </w:pPr>
      <w:r w:rsidRPr="00B16488">
        <w:rPr>
          <w:lang w:val="lt-LT"/>
        </w:rPr>
        <w:tab/>
        <w:t xml:space="preserve">9.2. Paslaugų teikėjas, uždelsęs suteikti paslaugas Sutartyje numatytais terminais, </w:t>
      </w:r>
      <w:r w:rsidRPr="00B16488">
        <w:rPr>
          <w:color w:val="auto"/>
          <w:lang w:val="lt-LT"/>
        </w:rPr>
        <w:t xml:space="preserve">moka Klientui </w:t>
      </w:r>
      <w:r w:rsidR="00BC358B" w:rsidRPr="00B16488">
        <w:rPr>
          <w:color w:val="auto"/>
          <w:lang w:val="lt-LT"/>
        </w:rPr>
        <w:t>2</w:t>
      </w:r>
      <w:r w:rsidR="008C4EDE" w:rsidRPr="00B16488">
        <w:rPr>
          <w:color w:val="auto"/>
          <w:lang w:val="lt-LT"/>
        </w:rPr>
        <w:t>0  (</w:t>
      </w:r>
      <w:r w:rsidR="00BC358B" w:rsidRPr="00B16488">
        <w:rPr>
          <w:color w:val="auto"/>
          <w:lang w:val="lt-LT"/>
        </w:rPr>
        <w:t>dvi</w:t>
      </w:r>
      <w:r w:rsidR="008C4EDE" w:rsidRPr="00B16488">
        <w:rPr>
          <w:color w:val="auto"/>
          <w:lang w:val="lt-LT"/>
        </w:rPr>
        <w:t xml:space="preserve">dešimties) Eur baudą </w:t>
      </w:r>
      <w:r w:rsidRPr="00B16488">
        <w:rPr>
          <w:color w:val="auto"/>
          <w:lang w:val="lt-LT"/>
        </w:rPr>
        <w:t>už kiekvieną uždelstą dieną.</w:t>
      </w:r>
    </w:p>
    <w:p w14:paraId="2CACB1A1" w14:textId="77777777" w:rsidR="002D2F0C" w:rsidRPr="00B16488" w:rsidRDefault="006C47E1">
      <w:pPr>
        <w:pStyle w:val="Body2"/>
        <w:rPr>
          <w:color w:val="auto"/>
          <w:lang w:val="lt-LT"/>
        </w:rPr>
      </w:pPr>
      <w:r w:rsidRPr="00B16488">
        <w:rPr>
          <w:color w:val="auto"/>
          <w:lang w:val="lt-LT"/>
        </w:rPr>
        <w:tab/>
        <w:t xml:space="preserve">9.3. Klientui nutraukus Sutartį dėl esminio Sutarties pažeidimo, Paslaugų teikėjas įsipareigoja sumokėti Klientui 10 % dydžio netesybas (baudą) nuo </w:t>
      </w:r>
      <w:r w:rsidR="008C4EDE" w:rsidRPr="00B16488">
        <w:rPr>
          <w:color w:val="auto"/>
          <w:lang w:val="lt-LT"/>
        </w:rPr>
        <w:t>maksimalios</w:t>
      </w:r>
      <w:r w:rsidRPr="00B16488">
        <w:rPr>
          <w:color w:val="auto"/>
          <w:lang w:val="lt-LT"/>
        </w:rPr>
        <w:t xml:space="preserve"> Sutarties kainos be </w:t>
      </w:r>
      <w:r w:rsidR="008C4EDE" w:rsidRPr="00B16488">
        <w:rPr>
          <w:color w:val="auto"/>
          <w:lang w:val="lt-LT"/>
        </w:rPr>
        <w:t>PVM.</w:t>
      </w:r>
    </w:p>
    <w:p w14:paraId="78272B00" w14:textId="77777777" w:rsidR="002D2F0C" w:rsidRPr="00B16488" w:rsidRDefault="006C47E1">
      <w:pPr>
        <w:pStyle w:val="Body2"/>
        <w:rPr>
          <w:lang w:val="lt-LT"/>
        </w:rPr>
      </w:pPr>
      <w:r w:rsidRPr="00B16488">
        <w:rPr>
          <w:lang w:val="lt-LT"/>
        </w:rPr>
        <w:tab/>
      </w:r>
    </w:p>
    <w:p w14:paraId="11A9A413" w14:textId="77777777" w:rsidR="002D2F0C" w:rsidRPr="00B16488" w:rsidRDefault="006C47E1">
      <w:pPr>
        <w:pStyle w:val="Heading"/>
        <w:rPr>
          <w:lang w:val="lt-LT"/>
        </w:rPr>
      </w:pPr>
      <w:r w:rsidRPr="00B16488">
        <w:rPr>
          <w:lang w:val="lt-LT"/>
        </w:rPr>
        <w:tab/>
        <w:t>10. SUTARTIES GALIOJIMAS IR NUTRAUKIMAS</w:t>
      </w:r>
    </w:p>
    <w:p w14:paraId="34083728" w14:textId="77777777" w:rsidR="002D2F0C" w:rsidRPr="00B16488" w:rsidRDefault="006C47E1">
      <w:pPr>
        <w:pStyle w:val="Body2"/>
        <w:rPr>
          <w:i/>
          <w:lang w:val="lt-LT"/>
        </w:rPr>
      </w:pPr>
      <w:r w:rsidRPr="00B16488">
        <w:rPr>
          <w:lang w:val="lt-LT"/>
        </w:rPr>
        <w:tab/>
      </w:r>
    </w:p>
    <w:p w14:paraId="3A38D399" w14:textId="2E097814" w:rsidR="002D2F0C" w:rsidRPr="00B16488" w:rsidRDefault="006C47E1">
      <w:pPr>
        <w:pStyle w:val="Body2"/>
        <w:rPr>
          <w:color w:val="auto"/>
          <w:lang w:val="lt-LT"/>
        </w:rPr>
      </w:pPr>
      <w:r w:rsidRPr="00B16488">
        <w:rPr>
          <w:i/>
          <w:lang w:val="lt-LT"/>
        </w:rPr>
        <w:tab/>
      </w:r>
      <w:r w:rsidRPr="00B16488">
        <w:rPr>
          <w:color w:val="auto"/>
          <w:lang w:val="lt-LT"/>
        </w:rPr>
        <w:t>10.1. Sutartis įsigalioja, kai Sutartį pasirašo abi Sutarties Šalys</w:t>
      </w:r>
      <w:r w:rsidR="008C4EDE" w:rsidRPr="00B16488">
        <w:rPr>
          <w:color w:val="auto"/>
          <w:lang w:val="lt-LT"/>
        </w:rPr>
        <w:t xml:space="preserve"> </w:t>
      </w:r>
      <w:r w:rsidRPr="00B16488">
        <w:rPr>
          <w:color w:val="auto"/>
          <w:lang w:val="lt-LT"/>
        </w:rPr>
        <w:t xml:space="preserve">ir galioja, kol Paslaugų teikėjas suteikia Klientui paslaugų už </w:t>
      </w:r>
      <w:r w:rsidR="005E54A1" w:rsidRPr="00B16488">
        <w:rPr>
          <w:b/>
          <w:bCs/>
          <w:color w:val="auto"/>
          <w:lang w:val="lt-LT"/>
        </w:rPr>
        <w:t>5</w:t>
      </w:r>
      <w:r w:rsidR="0024578B" w:rsidRPr="00B16488">
        <w:rPr>
          <w:b/>
          <w:bCs/>
          <w:color w:val="auto"/>
          <w:lang w:val="lt-LT"/>
        </w:rPr>
        <w:t>0</w:t>
      </w:r>
      <w:r w:rsidR="00274122" w:rsidRPr="00B16488">
        <w:rPr>
          <w:b/>
          <w:bCs/>
          <w:color w:val="auto"/>
          <w:lang w:val="lt-LT"/>
        </w:rPr>
        <w:t>000,00</w:t>
      </w:r>
      <w:r w:rsidRPr="00B16488">
        <w:rPr>
          <w:color w:val="auto"/>
          <w:lang w:val="lt-LT"/>
        </w:rPr>
        <w:t xml:space="preserve"> </w:t>
      </w:r>
      <w:r w:rsidR="00FE2E73">
        <w:rPr>
          <w:color w:val="auto"/>
          <w:lang w:val="lt-LT"/>
        </w:rPr>
        <w:t xml:space="preserve"> (penkiasdešimt tūkstančių) </w:t>
      </w:r>
      <w:r w:rsidRPr="00B16488">
        <w:rPr>
          <w:color w:val="auto"/>
          <w:lang w:val="lt-LT"/>
        </w:rPr>
        <w:t xml:space="preserve">EUR sumą be PVM, tačiau ne ilgiau kaip </w:t>
      </w:r>
      <w:r w:rsidR="00274122" w:rsidRPr="00B16488">
        <w:rPr>
          <w:color w:val="auto"/>
          <w:lang w:val="lt-LT"/>
        </w:rPr>
        <w:t>12</w:t>
      </w:r>
      <w:r w:rsidRPr="00B16488">
        <w:rPr>
          <w:color w:val="auto"/>
          <w:lang w:val="lt-LT"/>
        </w:rPr>
        <w:t xml:space="preserve"> mėn. nuo Sutarties įsigaliojimo dienos.</w:t>
      </w:r>
    </w:p>
    <w:p w14:paraId="311A54CC" w14:textId="77777777" w:rsidR="002D2F0C" w:rsidRPr="00B16488" w:rsidRDefault="006C47E1">
      <w:pPr>
        <w:pStyle w:val="Body2"/>
        <w:rPr>
          <w:lang w:val="lt-LT"/>
        </w:rPr>
      </w:pPr>
      <w:r w:rsidRPr="00B16488">
        <w:rPr>
          <w:lang w:val="lt-LT"/>
        </w:rPr>
        <w:tab/>
        <w:t>10.2. Jei bet kuri Sutarties nuostata tampa ar pripažįstama visiškai ar iš dalies negaliojančia, tai neturi įtakos kitų Sutarties nuostatų galiojimui.</w:t>
      </w:r>
    </w:p>
    <w:p w14:paraId="5A33E322" w14:textId="77777777" w:rsidR="002D2F0C" w:rsidRPr="00B16488" w:rsidRDefault="006C47E1">
      <w:pPr>
        <w:pStyle w:val="Body2"/>
        <w:rPr>
          <w:lang w:val="lt-LT"/>
        </w:rPr>
      </w:pPr>
      <w:r w:rsidRPr="00B16488">
        <w:rPr>
          <w:lang w:val="lt-LT"/>
        </w:rPr>
        <w:tab/>
        <w:t>10.3. Sutartį galima nutraukti šiais atvejais:</w:t>
      </w:r>
    </w:p>
    <w:p w14:paraId="139D8511" w14:textId="77777777" w:rsidR="002D2F0C" w:rsidRPr="00B16488" w:rsidRDefault="006C47E1">
      <w:pPr>
        <w:pStyle w:val="Body2"/>
        <w:rPr>
          <w:lang w:val="lt-LT"/>
        </w:rPr>
      </w:pPr>
      <w:r w:rsidRPr="00B16488">
        <w:rPr>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1D069E5E" w14:textId="77777777" w:rsidR="002D2F0C" w:rsidRPr="00B16488" w:rsidRDefault="006C47E1">
      <w:pPr>
        <w:pStyle w:val="Body2"/>
        <w:rPr>
          <w:lang w:val="lt-LT"/>
        </w:rPr>
      </w:pPr>
      <w:r w:rsidRPr="00B16488">
        <w:rPr>
          <w:lang w:val="lt-LT"/>
        </w:rPr>
        <w:tab/>
        <w:t>10.3.2. Kliento sprendimu prieš 10 kalendorinių dienų raštu įspėjus Paslaugų teikėją Viešųjų pirkimų įstatymo 90 straipsnio 1 dalyje nurodytais atvejais.</w:t>
      </w:r>
    </w:p>
    <w:p w14:paraId="21F630AD" w14:textId="77777777" w:rsidR="002D2F0C" w:rsidRPr="00B16488" w:rsidRDefault="006C47E1">
      <w:pPr>
        <w:pStyle w:val="Body2"/>
        <w:rPr>
          <w:lang w:val="lt-LT"/>
        </w:rPr>
      </w:pPr>
      <w:r w:rsidRPr="00B16488">
        <w:rPr>
          <w:lang w:val="lt-LT"/>
        </w:rPr>
        <w:tab/>
        <w:t xml:space="preserve">10.3.3.  abiejų Šalių rašytiniu susitarimu. </w:t>
      </w:r>
    </w:p>
    <w:p w14:paraId="7CB61CFC" w14:textId="77777777" w:rsidR="002D2F0C" w:rsidRPr="00B16488" w:rsidRDefault="006C47E1">
      <w:pPr>
        <w:pStyle w:val="Body2"/>
        <w:rPr>
          <w:lang w:val="lt-LT"/>
        </w:rPr>
      </w:pPr>
      <w:r w:rsidRPr="00B16488">
        <w:rPr>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182DBF7" w14:textId="77777777" w:rsidR="002D2F0C" w:rsidRPr="00B16488" w:rsidRDefault="002D2F0C">
      <w:pPr>
        <w:pStyle w:val="Body2"/>
        <w:rPr>
          <w:lang w:val="lt-LT"/>
        </w:rPr>
      </w:pPr>
    </w:p>
    <w:p w14:paraId="443D8CA4" w14:textId="77777777" w:rsidR="002D2F0C" w:rsidRPr="00B16488" w:rsidRDefault="006C47E1">
      <w:pPr>
        <w:pStyle w:val="Heading"/>
        <w:rPr>
          <w:lang w:val="lt-LT"/>
        </w:rPr>
      </w:pPr>
      <w:r w:rsidRPr="00B16488">
        <w:rPr>
          <w:lang w:val="lt-LT"/>
        </w:rPr>
        <w:tab/>
        <w:t>11. TAIKYTINA TEISĖ</w:t>
      </w:r>
    </w:p>
    <w:p w14:paraId="08493770" w14:textId="77777777" w:rsidR="002D2F0C" w:rsidRPr="00B16488" w:rsidRDefault="006C47E1">
      <w:pPr>
        <w:pStyle w:val="Body2"/>
        <w:rPr>
          <w:lang w:val="lt-LT"/>
        </w:rPr>
      </w:pPr>
      <w:r w:rsidRPr="00B16488">
        <w:rPr>
          <w:lang w:val="lt-LT"/>
        </w:rPr>
        <w:tab/>
      </w:r>
    </w:p>
    <w:p w14:paraId="7BE07E94" w14:textId="77777777" w:rsidR="002D2F0C" w:rsidRPr="00B16488" w:rsidRDefault="006C47E1">
      <w:pPr>
        <w:pStyle w:val="Body2"/>
        <w:rPr>
          <w:lang w:val="lt-LT"/>
        </w:rPr>
      </w:pPr>
      <w:r w:rsidRPr="00B16488">
        <w:rPr>
          <w:lang w:val="lt-LT"/>
        </w:rPr>
        <w:tab/>
        <w:t>11.1. Šiai Sutarčiai taikoma ir ji aiškinama pagal Lietuvos Respublikos teisę.</w:t>
      </w:r>
    </w:p>
    <w:p w14:paraId="6E64EB20" w14:textId="77777777" w:rsidR="002D2F0C" w:rsidRPr="00B16488" w:rsidRDefault="002D2F0C">
      <w:pPr>
        <w:pStyle w:val="Body2"/>
        <w:rPr>
          <w:lang w:val="lt-LT"/>
        </w:rPr>
      </w:pPr>
    </w:p>
    <w:p w14:paraId="309D121A" w14:textId="77777777" w:rsidR="002D2F0C" w:rsidRPr="00B16488" w:rsidRDefault="006C47E1">
      <w:pPr>
        <w:pStyle w:val="Heading"/>
        <w:rPr>
          <w:lang w:val="lt-LT"/>
        </w:rPr>
      </w:pPr>
      <w:r w:rsidRPr="00B16488">
        <w:rPr>
          <w:lang w:val="lt-LT"/>
        </w:rPr>
        <w:tab/>
        <w:t>12. GINČŲ SPRENDIMO TVARKA</w:t>
      </w:r>
    </w:p>
    <w:p w14:paraId="14CC4371" w14:textId="77777777" w:rsidR="002D2F0C" w:rsidRPr="00B16488" w:rsidRDefault="006C47E1">
      <w:pPr>
        <w:pStyle w:val="Body2"/>
        <w:rPr>
          <w:lang w:val="lt-LT"/>
        </w:rPr>
      </w:pPr>
      <w:r w:rsidRPr="00B16488">
        <w:rPr>
          <w:lang w:val="lt-LT"/>
        </w:rPr>
        <w:tab/>
      </w:r>
    </w:p>
    <w:p w14:paraId="7B441147" w14:textId="77777777" w:rsidR="002D2F0C" w:rsidRPr="00B16488" w:rsidRDefault="006C47E1">
      <w:pPr>
        <w:pStyle w:val="Body2"/>
        <w:rPr>
          <w:lang w:val="lt-LT"/>
        </w:rPr>
      </w:pPr>
      <w:r w:rsidRPr="00B16488">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D57B8B7" w14:textId="77777777" w:rsidR="002D2F0C" w:rsidRPr="00B16488" w:rsidRDefault="002D2F0C">
      <w:pPr>
        <w:pStyle w:val="Body2"/>
        <w:rPr>
          <w:lang w:val="lt-LT"/>
        </w:rPr>
      </w:pPr>
    </w:p>
    <w:p w14:paraId="29564249" w14:textId="77777777" w:rsidR="002D2F0C" w:rsidRPr="00B16488" w:rsidRDefault="006C47E1">
      <w:pPr>
        <w:pStyle w:val="Heading"/>
        <w:rPr>
          <w:lang w:val="lt-LT"/>
        </w:rPr>
      </w:pPr>
      <w:r w:rsidRPr="00B16488">
        <w:rPr>
          <w:lang w:val="lt-LT"/>
        </w:rPr>
        <w:tab/>
        <w:t>13. KITOS NUOSTATOS</w:t>
      </w:r>
    </w:p>
    <w:p w14:paraId="6D39C375" w14:textId="77777777" w:rsidR="002D2F0C" w:rsidRPr="00B16488" w:rsidRDefault="002D2F0C">
      <w:pPr>
        <w:pStyle w:val="Body2"/>
        <w:rPr>
          <w:lang w:val="lt-LT"/>
        </w:rPr>
      </w:pPr>
    </w:p>
    <w:p w14:paraId="5C0C50A5" w14:textId="77777777" w:rsidR="002D2F0C" w:rsidRPr="00B16488" w:rsidRDefault="006C47E1">
      <w:pPr>
        <w:pStyle w:val="Body2"/>
        <w:rPr>
          <w:lang w:val="lt-LT"/>
        </w:rPr>
      </w:pPr>
      <w:r w:rsidRPr="00B16488">
        <w:rPr>
          <w:lang w:val="lt-LT"/>
        </w:rPr>
        <w:lastRenderedPageBreak/>
        <w:tab/>
        <w:t>13.1. Sutarties sąlygos gali būti keičiamos tik vadovaujantis Viešųjų pirkimų įstatymo 89 straipsnio nuostatomis.</w:t>
      </w:r>
    </w:p>
    <w:p w14:paraId="5F7EAE92" w14:textId="77777777" w:rsidR="002D2F0C" w:rsidRPr="00B16488" w:rsidRDefault="006C47E1">
      <w:pPr>
        <w:pStyle w:val="Body2"/>
        <w:rPr>
          <w:lang w:val="lt-LT"/>
        </w:rPr>
      </w:pPr>
      <w:r w:rsidRPr="00B16488">
        <w:rPr>
          <w:lang w:val="lt-LT"/>
        </w:rPr>
        <w:tab/>
        <w:t>13.2. Sutarties sąlygų keitimu nebus laikomas Sutarties sąlygų koregavimas joje numatytomis aplinkybėmis, jeigu šios aplinkybės nustatytos aiškiai ir nedviprasmiškai bei buvo pateiktos pirkimo sąlygose.</w:t>
      </w:r>
    </w:p>
    <w:p w14:paraId="19FBEEB5" w14:textId="2BA02D84" w:rsidR="002D2F0C" w:rsidRPr="00B16488" w:rsidRDefault="006C47E1">
      <w:pPr>
        <w:pStyle w:val="Body2"/>
        <w:rPr>
          <w:lang w:val="lt-LT"/>
        </w:rPr>
      </w:pPr>
      <w:r w:rsidRPr="00B16488">
        <w:rPr>
          <w:lang w:val="lt-LT"/>
        </w:rPr>
        <w:tab/>
        <w:t>13.3. Kliento paskirtas asmuo, atsakingas už Sutarties vykdymą</w:t>
      </w:r>
      <w:r w:rsidR="00E37D7D" w:rsidRPr="00B16488">
        <w:rPr>
          <w:lang w:val="lt-LT"/>
        </w:rPr>
        <w:t xml:space="preserve"> ir kontrolę</w:t>
      </w:r>
      <w:r w:rsidRPr="00B16488">
        <w:rPr>
          <w:lang w:val="lt-LT"/>
        </w:rPr>
        <w:t xml:space="preserve"> yra </w:t>
      </w:r>
      <w:r w:rsidR="00274122" w:rsidRPr="00B16488">
        <w:rPr>
          <w:color w:val="auto"/>
          <w:lang w:val="lt-LT"/>
        </w:rPr>
        <w:t xml:space="preserve">atliekų tvarkymo skyriaus vadovė Judita </w:t>
      </w:r>
      <w:proofErr w:type="spellStart"/>
      <w:r w:rsidR="00274122" w:rsidRPr="00B16488">
        <w:rPr>
          <w:color w:val="auto"/>
          <w:lang w:val="lt-LT"/>
        </w:rPr>
        <w:t>Vingilytė</w:t>
      </w:r>
      <w:proofErr w:type="spellEnd"/>
      <w:r w:rsidR="00274122" w:rsidRPr="00B16488">
        <w:rPr>
          <w:color w:val="auto"/>
          <w:lang w:val="lt-LT"/>
        </w:rPr>
        <w:t xml:space="preserve">, el. paštas </w:t>
      </w:r>
      <w:hyperlink r:id="rId6" w:history="1">
        <w:r w:rsidR="0042246D" w:rsidRPr="00B16488">
          <w:rPr>
            <w:rStyle w:val="Hipersaitas"/>
            <w:lang w:val="lt-LT"/>
          </w:rPr>
          <w:t>atlieku.tvarkymas@psa.lt</w:t>
        </w:r>
      </w:hyperlink>
      <w:r w:rsidR="00274122" w:rsidRPr="00B16488">
        <w:rPr>
          <w:color w:val="auto"/>
          <w:lang w:val="lt-LT"/>
        </w:rPr>
        <w:t xml:space="preserve">, </w:t>
      </w:r>
      <w:proofErr w:type="spellStart"/>
      <w:r w:rsidR="00274122" w:rsidRPr="00B16488">
        <w:rPr>
          <w:color w:val="auto"/>
          <w:lang w:val="lt-LT"/>
        </w:rPr>
        <w:t>tel</w:t>
      </w:r>
      <w:proofErr w:type="spellEnd"/>
      <w:r w:rsidR="00274122" w:rsidRPr="00B16488">
        <w:rPr>
          <w:color w:val="auto"/>
          <w:lang w:val="lt-LT"/>
        </w:rPr>
        <w:t xml:space="preserve"> Nr. </w:t>
      </w:r>
      <w:r w:rsidR="00BC358B" w:rsidRPr="00B16488">
        <w:rPr>
          <w:color w:val="auto"/>
          <w:lang w:val="lt-LT"/>
        </w:rPr>
        <w:t>+370</w:t>
      </w:r>
      <w:r w:rsidR="00274122" w:rsidRPr="00B16488">
        <w:rPr>
          <w:color w:val="auto"/>
          <w:lang w:val="lt-LT"/>
        </w:rPr>
        <w:t>-686-33538</w:t>
      </w:r>
      <w:r w:rsidRPr="00B16488">
        <w:rPr>
          <w:lang w:val="lt-LT"/>
        </w:rPr>
        <w:t xml:space="preserve">. Kliento paskirtas asmuo, atsakingas už Sutarties ir pakeitimų paskelbimą pagal Viešųjų pirkimų įstatymo 86 straipsnio 9 dalies nuostatas yra </w:t>
      </w:r>
      <w:r w:rsidR="00274122" w:rsidRPr="00B16488">
        <w:rPr>
          <w:lang w:val="lt-LT"/>
        </w:rPr>
        <w:t xml:space="preserve">viešųjų pirkimų specialistė </w:t>
      </w:r>
      <w:r w:rsidR="0024578B" w:rsidRPr="00B16488">
        <w:rPr>
          <w:lang w:val="lt-LT"/>
        </w:rPr>
        <w:t>..................</w:t>
      </w:r>
      <w:r w:rsidR="00274122" w:rsidRPr="00B16488">
        <w:rPr>
          <w:lang w:val="lt-LT"/>
        </w:rPr>
        <w:t xml:space="preserve">, </w:t>
      </w:r>
      <w:r w:rsidR="0024578B" w:rsidRPr="00B16488">
        <w:rPr>
          <w:lang w:val="lt-LT"/>
        </w:rPr>
        <w:t>.........................</w:t>
      </w:r>
      <w:r w:rsidR="00274122" w:rsidRPr="00B16488">
        <w:rPr>
          <w:lang w:val="lt-LT"/>
        </w:rPr>
        <w:t xml:space="preserve">, el. paštas: </w:t>
      </w:r>
      <w:hyperlink r:id="rId7" w:history="1">
        <w:r w:rsidR="00274122" w:rsidRPr="00B16488">
          <w:rPr>
            <w:rStyle w:val="Hipersaitas"/>
            <w:lang w:val="lt-LT"/>
          </w:rPr>
          <w:t>pirkimai@psa.lt</w:t>
        </w:r>
      </w:hyperlink>
      <w:r w:rsidRPr="00B16488">
        <w:rPr>
          <w:lang w:val="lt-LT"/>
        </w:rPr>
        <w:t>.</w:t>
      </w:r>
    </w:p>
    <w:p w14:paraId="71015D28" w14:textId="77777777" w:rsidR="002D2F0C" w:rsidRPr="00B16488" w:rsidRDefault="006C47E1">
      <w:pPr>
        <w:pStyle w:val="Body2"/>
        <w:rPr>
          <w:lang w:val="lt-LT"/>
        </w:rPr>
      </w:pPr>
      <w:r w:rsidRPr="00B16488">
        <w:rPr>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5C5FCBB4" w14:textId="77777777" w:rsidR="002D2F0C" w:rsidRPr="00B16488" w:rsidRDefault="006C47E1">
      <w:pPr>
        <w:pStyle w:val="Body2"/>
        <w:rPr>
          <w:lang w:val="lt-LT"/>
        </w:rPr>
      </w:pPr>
      <w:r w:rsidRPr="00B16488">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216A21D" w14:textId="77777777" w:rsidR="002D2F0C" w:rsidRPr="00B16488" w:rsidRDefault="006C47E1">
      <w:pPr>
        <w:pStyle w:val="Body2"/>
        <w:rPr>
          <w:lang w:val="lt-LT"/>
        </w:rPr>
      </w:pPr>
      <w:r w:rsidRPr="00B16488">
        <w:rPr>
          <w:lang w:val="lt-LT"/>
        </w:rPr>
        <w:tab/>
        <w:t>13.6. Sutartis sudaroma lietuvių kalba.</w:t>
      </w:r>
    </w:p>
    <w:p w14:paraId="195617B1" w14:textId="77777777" w:rsidR="002D2F0C" w:rsidRPr="00B16488" w:rsidRDefault="006C47E1">
      <w:pPr>
        <w:pStyle w:val="Body2"/>
        <w:rPr>
          <w:lang w:val="lt-LT"/>
        </w:rPr>
      </w:pPr>
      <w:r w:rsidRPr="00B16488">
        <w:rPr>
          <w:lang w:val="lt-LT"/>
        </w:rPr>
        <w:tab/>
        <w:t>13.7. Sutartis surašoma dviem turinčiais vienodą juridinę galią egzemplioriais, kiekvienai Šaliai po vieną.</w:t>
      </w:r>
    </w:p>
    <w:p w14:paraId="16D79D05" w14:textId="77777777" w:rsidR="002D2F0C" w:rsidRPr="00B16488" w:rsidRDefault="006C47E1">
      <w:pPr>
        <w:pStyle w:val="Body2"/>
        <w:rPr>
          <w:lang w:val="lt-LT"/>
        </w:rPr>
      </w:pPr>
      <w:r w:rsidRPr="00B16488">
        <w:rPr>
          <w:lang w:val="lt-LT"/>
        </w:rPr>
        <w:tab/>
      </w:r>
    </w:p>
    <w:p w14:paraId="68AF99BD" w14:textId="77777777" w:rsidR="002D2F0C" w:rsidRPr="00B16488" w:rsidRDefault="006C47E1">
      <w:pPr>
        <w:pStyle w:val="Heading"/>
        <w:rPr>
          <w:lang w:val="lt-LT"/>
        </w:rPr>
      </w:pPr>
      <w:r w:rsidRPr="00B16488">
        <w:rPr>
          <w:lang w:val="lt-LT"/>
        </w:rPr>
        <w:tab/>
        <w:t>14. SUTARTIES PRIEDAS</w:t>
      </w:r>
    </w:p>
    <w:p w14:paraId="33A9C818" w14:textId="77777777" w:rsidR="002D2F0C" w:rsidRPr="00B16488" w:rsidRDefault="002D2F0C">
      <w:pPr>
        <w:pStyle w:val="Body2"/>
        <w:rPr>
          <w:lang w:val="lt-LT"/>
        </w:rPr>
      </w:pPr>
    </w:p>
    <w:p w14:paraId="136E11CB" w14:textId="77777777" w:rsidR="002D2F0C" w:rsidRPr="00B16488" w:rsidRDefault="006C47E1">
      <w:pPr>
        <w:pStyle w:val="Body2"/>
        <w:rPr>
          <w:color w:val="auto"/>
          <w:lang w:val="lt-LT"/>
        </w:rPr>
      </w:pPr>
      <w:r w:rsidRPr="00B16488">
        <w:rPr>
          <w:lang w:val="lt-LT"/>
        </w:rPr>
        <w:tab/>
        <w:t xml:space="preserve">14.1. </w:t>
      </w:r>
      <w:r w:rsidRPr="00B16488">
        <w:rPr>
          <w:color w:val="auto"/>
          <w:lang w:val="lt-LT"/>
        </w:rPr>
        <w:t>Sutarties priedas yra pirkimo sąlygų techninė specifikacija</w:t>
      </w:r>
      <w:r w:rsidR="00E126BF" w:rsidRPr="00B16488">
        <w:rPr>
          <w:color w:val="auto"/>
          <w:lang w:val="lt-LT"/>
        </w:rPr>
        <w:t xml:space="preserve"> (Priedas Nr. 1)</w:t>
      </w:r>
      <w:r w:rsidRPr="00B16488">
        <w:rPr>
          <w:color w:val="auto"/>
          <w:lang w:val="lt-LT"/>
        </w:rPr>
        <w:t xml:space="preserve"> ir Paslaugų teikėjo pasiūlymas</w:t>
      </w:r>
      <w:r w:rsidR="00E126BF" w:rsidRPr="00B16488">
        <w:rPr>
          <w:color w:val="auto"/>
          <w:lang w:val="lt-LT"/>
        </w:rPr>
        <w:t xml:space="preserve"> (Priedas Nr. </w:t>
      </w:r>
      <w:r w:rsidR="0054543C" w:rsidRPr="00B16488">
        <w:rPr>
          <w:color w:val="auto"/>
          <w:lang w:val="lt-LT"/>
        </w:rPr>
        <w:t>2</w:t>
      </w:r>
      <w:r w:rsidR="00E126BF" w:rsidRPr="00B16488">
        <w:rPr>
          <w:color w:val="auto"/>
          <w:lang w:val="lt-LT"/>
        </w:rPr>
        <w:t>)</w:t>
      </w:r>
      <w:r w:rsidRPr="00B16488">
        <w:rPr>
          <w:color w:val="auto"/>
          <w:lang w:val="lt-LT"/>
        </w:rPr>
        <w:t>.</w:t>
      </w:r>
    </w:p>
    <w:p w14:paraId="00AD60C2" w14:textId="77777777" w:rsidR="002D2F0C" w:rsidRPr="00B16488" w:rsidRDefault="006C47E1">
      <w:pPr>
        <w:pStyle w:val="Body2"/>
        <w:rPr>
          <w:color w:val="auto"/>
          <w:lang w:val="lt-LT"/>
        </w:rPr>
      </w:pPr>
      <w:r w:rsidRPr="00B16488">
        <w:rPr>
          <w:color w:val="auto"/>
          <w:lang w:val="lt-LT"/>
        </w:rPr>
        <w:tab/>
      </w:r>
    </w:p>
    <w:p w14:paraId="166594F2" w14:textId="77777777" w:rsidR="002D2F0C" w:rsidRPr="00B16488" w:rsidRDefault="006C47E1">
      <w:pPr>
        <w:pStyle w:val="Heading"/>
        <w:rPr>
          <w:lang w:val="lt-LT"/>
        </w:rPr>
      </w:pPr>
      <w:r w:rsidRPr="00B16488">
        <w:rPr>
          <w:lang w:val="lt-LT"/>
        </w:rPr>
        <w:tab/>
        <w:t>15. Šalių juridiniai adresai, rekvizitai ir parašai</w:t>
      </w:r>
    </w:p>
    <w:p w14:paraId="520FD0AB" w14:textId="77777777" w:rsidR="002D2F0C" w:rsidRPr="00B16488" w:rsidRDefault="002D2F0C">
      <w:pPr>
        <w:pStyle w:val="Body2"/>
        <w:rPr>
          <w:lang w:val="lt-LT"/>
        </w:rPr>
      </w:pPr>
    </w:p>
    <w:p w14:paraId="43C523C6" w14:textId="77777777" w:rsidR="00424B86" w:rsidRPr="00B16488" w:rsidRDefault="006C47E1" w:rsidP="00424B86">
      <w:pPr>
        <w:pStyle w:val="Heading"/>
        <w:rPr>
          <w:lang w:val="lt-LT"/>
        </w:rPr>
      </w:pPr>
      <w:r w:rsidRPr="00B16488">
        <w:rPr>
          <w:lang w:val="lt-LT"/>
        </w:rPr>
        <w:tab/>
      </w:r>
      <w:r w:rsidR="00424B86" w:rsidRPr="00B16488">
        <w:rPr>
          <w:lang w:val="lt-LT"/>
        </w:rPr>
        <w:t xml:space="preserve">KLIENTAS   </w:t>
      </w:r>
      <w:r w:rsidR="00424B86" w:rsidRPr="00B16488">
        <w:rPr>
          <w:lang w:val="lt-LT"/>
        </w:rPr>
        <w:tab/>
      </w:r>
      <w:r w:rsidR="00424B86" w:rsidRPr="00B16488">
        <w:rPr>
          <w:lang w:val="lt-LT"/>
        </w:rPr>
        <w:tab/>
      </w:r>
      <w:r w:rsidR="00424B86" w:rsidRPr="00B16488">
        <w:rPr>
          <w:lang w:val="lt-LT"/>
        </w:rPr>
        <w:tab/>
      </w:r>
      <w:r w:rsidR="00424B86" w:rsidRPr="00B16488">
        <w:rPr>
          <w:lang w:val="lt-LT"/>
        </w:rPr>
        <w:tab/>
      </w:r>
      <w:r w:rsidR="00424B86" w:rsidRPr="00B16488">
        <w:rPr>
          <w:lang w:val="lt-LT"/>
        </w:rPr>
        <w:tab/>
      </w:r>
      <w:r w:rsidR="00424B86" w:rsidRPr="00B16488">
        <w:rPr>
          <w:lang w:val="lt-LT"/>
        </w:rPr>
        <w:tab/>
        <w:t>PASLAUGŲ TEIKĖJAS</w:t>
      </w:r>
    </w:p>
    <w:p w14:paraId="7CFA3772" w14:textId="77777777" w:rsidR="002D2F0C" w:rsidRPr="00B16488" w:rsidRDefault="006C47E1">
      <w:pPr>
        <w:pStyle w:val="Heading"/>
        <w:rPr>
          <w:lang w:val="lt-LT"/>
        </w:rPr>
      </w:pPr>
      <w:r w:rsidRPr="00B16488">
        <w:rPr>
          <w:lang w:val="lt-LT"/>
        </w:rPr>
        <w:tab/>
      </w:r>
      <w:r w:rsidRPr="00B16488">
        <w:rPr>
          <w:lang w:val="lt-LT"/>
        </w:rPr>
        <w:tab/>
      </w:r>
      <w:r w:rsidRPr="00B16488">
        <w:rPr>
          <w:lang w:val="lt-LT"/>
        </w:rPr>
        <w:tab/>
      </w:r>
      <w:r w:rsidRPr="00B16488">
        <w:rPr>
          <w:lang w:val="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782"/>
      </w:tblGrid>
      <w:tr w:rsidR="00066B7C" w:rsidRPr="00B16488" w14:paraId="775EC593" w14:textId="77777777" w:rsidTr="002B609D">
        <w:tc>
          <w:tcPr>
            <w:tcW w:w="4924" w:type="dxa"/>
          </w:tcPr>
          <w:p w14:paraId="262E0C6C" w14:textId="77777777" w:rsidR="00066B7C" w:rsidRPr="00B16488" w:rsidRDefault="00066B7C" w:rsidP="002B609D">
            <w:pPr>
              <w:rPr>
                <w:rFonts w:eastAsia="Times New Roman"/>
                <w:sz w:val="22"/>
                <w:szCs w:val="22"/>
              </w:rPr>
            </w:pPr>
            <w:r w:rsidRPr="00B16488">
              <w:rPr>
                <w:rFonts w:eastAsia="Times New Roman"/>
                <w:b/>
                <w:sz w:val="22"/>
                <w:szCs w:val="22"/>
              </w:rPr>
              <w:t>AB „Panevėžio specialus autotransportas”</w:t>
            </w:r>
          </w:p>
          <w:p w14:paraId="4F9F5663" w14:textId="77777777" w:rsidR="00066B7C" w:rsidRPr="00B16488" w:rsidRDefault="00066B7C" w:rsidP="002B609D">
            <w:pPr>
              <w:rPr>
                <w:rFonts w:eastAsia="Times New Roman"/>
                <w:sz w:val="22"/>
                <w:szCs w:val="22"/>
              </w:rPr>
            </w:pPr>
            <w:r w:rsidRPr="00B16488">
              <w:rPr>
                <w:rFonts w:eastAsia="Times New Roman"/>
                <w:sz w:val="22"/>
                <w:szCs w:val="22"/>
              </w:rPr>
              <w:t>Įmonės kodas 247025610</w:t>
            </w:r>
            <w:r w:rsidRPr="00B16488">
              <w:rPr>
                <w:rFonts w:eastAsia="Times New Roman"/>
                <w:sz w:val="22"/>
                <w:szCs w:val="22"/>
                <w:highlight w:val="lightGray"/>
              </w:rPr>
              <w:t xml:space="preserve">       </w:t>
            </w:r>
          </w:p>
          <w:p w14:paraId="2EC1F4EC" w14:textId="77777777" w:rsidR="00066B7C" w:rsidRPr="00B16488" w:rsidRDefault="00066B7C" w:rsidP="002B609D">
            <w:pPr>
              <w:rPr>
                <w:rFonts w:eastAsia="Times New Roman"/>
                <w:sz w:val="22"/>
                <w:szCs w:val="22"/>
              </w:rPr>
            </w:pPr>
            <w:r w:rsidRPr="00B16488">
              <w:rPr>
                <w:rFonts w:eastAsia="Times New Roman"/>
                <w:sz w:val="22"/>
                <w:szCs w:val="22"/>
              </w:rPr>
              <w:t>PVM mokėtojo kodas LT470256113</w:t>
            </w:r>
            <w:r w:rsidRPr="00B16488">
              <w:rPr>
                <w:rFonts w:eastAsia="Times New Roman"/>
                <w:sz w:val="22"/>
                <w:szCs w:val="22"/>
                <w:highlight w:val="lightGray"/>
              </w:rPr>
              <w:t xml:space="preserve">           </w:t>
            </w:r>
          </w:p>
          <w:p w14:paraId="61DDDD38" w14:textId="77777777" w:rsidR="00066B7C" w:rsidRPr="00B16488" w:rsidRDefault="00066B7C" w:rsidP="002B609D">
            <w:pPr>
              <w:rPr>
                <w:rFonts w:eastAsia="Times New Roman"/>
                <w:sz w:val="22"/>
                <w:szCs w:val="22"/>
              </w:rPr>
            </w:pPr>
            <w:r w:rsidRPr="00B16488">
              <w:rPr>
                <w:rFonts w:eastAsia="Times New Roman"/>
                <w:sz w:val="22"/>
                <w:szCs w:val="22"/>
              </w:rPr>
              <w:t>Adresas: Pilėnų g. 43, Panevėžys</w:t>
            </w:r>
          </w:p>
          <w:p w14:paraId="177CA53B" w14:textId="77777777" w:rsidR="00066B7C" w:rsidRPr="00B16488" w:rsidRDefault="00066B7C" w:rsidP="002B609D">
            <w:pPr>
              <w:jc w:val="both"/>
              <w:rPr>
                <w:sz w:val="22"/>
                <w:szCs w:val="22"/>
              </w:rPr>
            </w:pPr>
            <w:r w:rsidRPr="00B16488">
              <w:rPr>
                <w:sz w:val="22"/>
                <w:szCs w:val="22"/>
              </w:rPr>
              <w:t xml:space="preserve">Tel. (+370 60 7777 60), </w:t>
            </w:r>
          </w:p>
          <w:p w14:paraId="23DB93E3" w14:textId="77777777" w:rsidR="00066B7C" w:rsidRPr="00B16488" w:rsidRDefault="00066B7C" w:rsidP="002B609D">
            <w:pPr>
              <w:rPr>
                <w:rFonts w:eastAsia="Times New Roman"/>
                <w:sz w:val="22"/>
                <w:szCs w:val="22"/>
              </w:rPr>
            </w:pPr>
            <w:proofErr w:type="spellStart"/>
            <w:r w:rsidRPr="00B16488">
              <w:rPr>
                <w:rFonts w:eastAsia="Times New Roman"/>
                <w:sz w:val="22"/>
                <w:szCs w:val="22"/>
              </w:rPr>
              <w:t>El.p</w:t>
            </w:r>
            <w:proofErr w:type="spellEnd"/>
            <w:r w:rsidRPr="00B16488">
              <w:rPr>
                <w:rFonts w:eastAsia="Times New Roman"/>
                <w:sz w:val="22"/>
                <w:szCs w:val="22"/>
              </w:rPr>
              <w:t>: info@psa.lt</w:t>
            </w:r>
          </w:p>
          <w:p w14:paraId="39C541EF" w14:textId="77777777" w:rsidR="00066B7C" w:rsidRPr="00B16488" w:rsidRDefault="00066B7C" w:rsidP="002B609D">
            <w:pPr>
              <w:rPr>
                <w:rFonts w:eastAsia="Times New Roman"/>
                <w:sz w:val="22"/>
                <w:szCs w:val="22"/>
              </w:rPr>
            </w:pPr>
            <w:r w:rsidRPr="00B16488">
              <w:rPr>
                <w:rFonts w:eastAsia="Times New Roman"/>
                <w:sz w:val="22"/>
                <w:szCs w:val="22"/>
              </w:rPr>
              <w:t>A/s LT367044060002721658</w:t>
            </w:r>
          </w:p>
          <w:p w14:paraId="5F7F38D3" w14:textId="77777777" w:rsidR="00066B7C" w:rsidRPr="00B16488" w:rsidRDefault="00066B7C" w:rsidP="002B609D">
            <w:pPr>
              <w:rPr>
                <w:rFonts w:eastAsia="Times New Roman"/>
                <w:sz w:val="22"/>
                <w:szCs w:val="22"/>
              </w:rPr>
            </w:pPr>
            <w:r w:rsidRPr="00B16488">
              <w:rPr>
                <w:rFonts w:eastAsia="Times New Roman"/>
                <w:sz w:val="22"/>
                <w:szCs w:val="22"/>
              </w:rPr>
              <w:t>AB SEB bankas banko kodas 70440</w:t>
            </w:r>
          </w:p>
          <w:p w14:paraId="2EB3F00A" w14:textId="77777777" w:rsidR="00066B7C" w:rsidRPr="00B16488" w:rsidRDefault="00066B7C" w:rsidP="002B609D">
            <w:pPr>
              <w:rPr>
                <w:rFonts w:eastAsia="Times New Roman"/>
                <w:sz w:val="22"/>
                <w:szCs w:val="22"/>
              </w:rPr>
            </w:pPr>
          </w:p>
          <w:p w14:paraId="480C6D00" w14:textId="77777777" w:rsidR="00066B7C" w:rsidRPr="00B16488" w:rsidRDefault="00066B7C" w:rsidP="002B609D">
            <w:pPr>
              <w:rPr>
                <w:rFonts w:eastAsia="Times New Roman"/>
                <w:sz w:val="22"/>
                <w:szCs w:val="22"/>
              </w:rPr>
            </w:pPr>
            <w:r w:rsidRPr="00B16488">
              <w:rPr>
                <w:rFonts w:eastAsia="Times New Roman"/>
                <w:sz w:val="22"/>
                <w:szCs w:val="22"/>
              </w:rPr>
              <w:t xml:space="preserve">Direktoriaus  </w:t>
            </w:r>
          </w:p>
          <w:p w14:paraId="1FBE69C6" w14:textId="77777777" w:rsidR="00066B7C" w:rsidRPr="00B16488" w:rsidRDefault="00066B7C" w:rsidP="002B609D">
            <w:pPr>
              <w:rPr>
                <w:rFonts w:eastAsia="Times New Roman"/>
                <w:sz w:val="22"/>
                <w:szCs w:val="22"/>
              </w:rPr>
            </w:pPr>
            <w:r w:rsidRPr="00B16488">
              <w:rPr>
                <w:rFonts w:eastAsia="Times New Roman"/>
                <w:sz w:val="22"/>
                <w:szCs w:val="22"/>
              </w:rPr>
              <w:t>Rolandas Ramūnas</w:t>
            </w:r>
          </w:p>
          <w:p w14:paraId="66ECA36C" w14:textId="77777777" w:rsidR="00066B7C" w:rsidRPr="00B16488" w:rsidRDefault="00066B7C" w:rsidP="002B609D">
            <w:pPr>
              <w:rPr>
                <w:rFonts w:eastAsia="Times New Roman"/>
                <w:sz w:val="22"/>
                <w:szCs w:val="22"/>
              </w:rPr>
            </w:pPr>
          </w:p>
          <w:p w14:paraId="1F4665EA" w14:textId="77777777" w:rsidR="00066B7C" w:rsidRPr="00B16488" w:rsidRDefault="00066B7C" w:rsidP="008C4EDE">
            <w:pPr>
              <w:pStyle w:val="Body2"/>
            </w:pPr>
            <w:r w:rsidRPr="00B16488">
              <w:rPr>
                <w:lang w:eastAsia="en-US"/>
              </w:rPr>
              <w:t>A.V.</w:t>
            </w:r>
          </w:p>
        </w:tc>
        <w:tc>
          <w:tcPr>
            <w:tcW w:w="4924" w:type="dxa"/>
          </w:tcPr>
          <w:p w14:paraId="6AC08943" w14:textId="77777777" w:rsidR="00066B7C" w:rsidRPr="00B16488" w:rsidRDefault="00066B7C" w:rsidP="002B609D">
            <w:pPr>
              <w:pStyle w:val="Body2"/>
              <w:pBdr>
                <w:top w:val="none" w:sz="0" w:space="0" w:color="auto"/>
                <w:left w:val="none" w:sz="0" w:space="0" w:color="auto"/>
                <w:bottom w:val="none" w:sz="0" w:space="0" w:color="auto"/>
                <w:right w:val="none" w:sz="0" w:space="0" w:color="auto"/>
                <w:between w:val="none" w:sz="0" w:space="0" w:color="auto"/>
                <w:bar w:val="none" w:sz="0" w:color="auto"/>
              </w:pBdr>
            </w:pPr>
          </w:p>
        </w:tc>
      </w:tr>
    </w:tbl>
    <w:p w14:paraId="09CE8A5F" w14:textId="77777777" w:rsidR="00066B7C" w:rsidRPr="00B16488" w:rsidRDefault="00066B7C" w:rsidP="00066B7C">
      <w:pPr>
        <w:pStyle w:val="Body2"/>
        <w:rPr>
          <w:lang w:val="lt-LT"/>
        </w:rPr>
      </w:pPr>
    </w:p>
    <w:p w14:paraId="539F1CA0" w14:textId="77777777" w:rsidR="00F07428" w:rsidRPr="00B16488" w:rsidRDefault="00F07428" w:rsidP="00066B7C">
      <w:pPr>
        <w:pStyle w:val="Body2"/>
        <w:rPr>
          <w:lang w:val="lt-LT"/>
        </w:rPr>
      </w:pPr>
    </w:p>
    <w:p w14:paraId="413A568D" w14:textId="77777777" w:rsidR="002C3238" w:rsidRPr="00B16488" w:rsidRDefault="00E126BF" w:rsidP="00066B7C">
      <w:pPr>
        <w:pStyle w:val="Body2"/>
        <w:rPr>
          <w:lang w:val="lt-LT"/>
        </w:rPr>
      </w:pPr>
      <w:r w:rsidRPr="00B16488">
        <w:rPr>
          <w:lang w:val="lt-LT"/>
        </w:rPr>
        <w:tab/>
      </w:r>
      <w:r w:rsidRPr="00B16488">
        <w:rPr>
          <w:lang w:val="lt-LT"/>
        </w:rPr>
        <w:tab/>
      </w:r>
      <w:r w:rsidRPr="00B16488">
        <w:rPr>
          <w:lang w:val="lt-LT"/>
        </w:rPr>
        <w:tab/>
      </w:r>
      <w:r w:rsidRPr="00B16488">
        <w:rPr>
          <w:lang w:val="lt-LT"/>
        </w:rPr>
        <w:tab/>
      </w:r>
      <w:r w:rsidRPr="00B16488">
        <w:rPr>
          <w:lang w:val="lt-LT"/>
        </w:rPr>
        <w:tab/>
      </w:r>
      <w:r w:rsidRPr="00B16488">
        <w:rPr>
          <w:lang w:val="lt-LT"/>
        </w:rPr>
        <w:tab/>
      </w:r>
      <w:r w:rsidRPr="00B16488">
        <w:rPr>
          <w:lang w:val="lt-LT"/>
        </w:rPr>
        <w:tab/>
      </w:r>
      <w:r w:rsidRPr="00B16488">
        <w:rPr>
          <w:lang w:val="lt-LT"/>
        </w:rPr>
        <w:tab/>
      </w:r>
      <w:r w:rsidRPr="00B16488">
        <w:rPr>
          <w:lang w:val="lt-LT"/>
        </w:rPr>
        <w:tab/>
      </w:r>
    </w:p>
    <w:p w14:paraId="5F9AF570" w14:textId="77777777" w:rsidR="00E37D7D" w:rsidRPr="00B16488" w:rsidRDefault="00E37D7D" w:rsidP="00B93EBF">
      <w:pPr>
        <w:pStyle w:val="Body2"/>
        <w:jc w:val="right"/>
        <w:rPr>
          <w:lang w:val="lt-LT"/>
        </w:rPr>
      </w:pPr>
    </w:p>
    <w:p w14:paraId="20C39DF4" w14:textId="77777777" w:rsidR="00E37D7D" w:rsidRPr="00B16488" w:rsidRDefault="00E37D7D" w:rsidP="00B93EBF">
      <w:pPr>
        <w:pStyle w:val="Body2"/>
        <w:jc w:val="right"/>
        <w:rPr>
          <w:lang w:val="lt-LT"/>
        </w:rPr>
      </w:pPr>
    </w:p>
    <w:p w14:paraId="17206073" w14:textId="77777777" w:rsidR="00E37D7D" w:rsidRPr="00B16488" w:rsidRDefault="00E37D7D" w:rsidP="00B93EBF">
      <w:pPr>
        <w:pStyle w:val="Body2"/>
        <w:jc w:val="right"/>
        <w:rPr>
          <w:lang w:val="lt-LT"/>
        </w:rPr>
      </w:pPr>
    </w:p>
    <w:p w14:paraId="14BECDAB" w14:textId="77777777" w:rsidR="00E37D7D" w:rsidRDefault="00E37D7D" w:rsidP="00B93EBF">
      <w:pPr>
        <w:pStyle w:val="Body2"/>
        <w:jc w:val="right"/>
        <w:rPr>
          <w:lang w:val="lt-LT"/>
        </w:rPr>
      </w:pPr>
    </w:p>
    <w:p w14:paraId="21087BF6" w14:textId="77777777" w:rsidR="00772830" w:rsidRDefault="00772830" w:rsidP="00B93EBF">
      <w:pPr>
        <w:pStyle w:val="Body2"/>
        <w:jc w:val="right"/>
        <w:rPr>
          <w:lang w:val="lt-LT"/>
        </w:rPr>
      </w:pPr>
    </w:p>
    <w:p w14:paraId="5105BC1F" w14:textId="77777777" w:rsidR="00772830" w:rsidRDefault="00772830" w:rsidP="00B93EBF">
      <w:pPr>
        <w:pStyle w:val="Body2"/>
        <w:jc w:val="right"/>
        <w:rPr>
          <w:lang w:val="lt-LT"/>
        </w:rPr>
      </w:pPr>
    </w:p>
    <w:p w14:paraId="25CEFEEA" w14:textId="77777777" w:rsidR="00772830" w:rsidRPr="00B16488" w:rsidRDefault="00772830" w:rsidP="00B93EBF">
      <w:pPr>
        <w:pStyle w:val="Body2"/>
        <w:jc w:val="right"/>
        <w:rPr>
          <w:lang w:val="lt-LT"/>
        </w:rPr>
      </w:pPr>
    </w:p>
    <w:p w14:paraId="45137E07" w14:textId="77777777" w:rsidR="00E37D7D" w:rsidRPr="00B16488" w:rsidRDefault="00E37D7D" w:rsidP="00B93EBF">
      <w:pPr>
        <w:pStyle w:val="Body2"/>
        <w:jc w:val="right"/>
        <w:rPr>
          <w:lang w:val="lt-LT"/>
        </w:rPr>
      </w:pPr>
    </w:p>
    <w:p w14:paraId="1FF6906A" w14:textId="77777777" w:rsidR="00E37D7D" w:rsidRPr="00B16488" w:rsidRDefault="00E37D7D" w:rsidP="00B93EBF">
      <w:pPr>
        <w:pStyle w:val="Body2"/>
        <w:jc w:val="right"/>
        <w:rPr>
          <w:lang w:val="lt-LT"/>
        </w:rPr>
      </w:pPr>
    </w:p>
    <w:p w14:paraId="1A1A1638" w14:textId="71E7CF1F" w:rsidR="00F07428" w:rsidRPr="00B16488" w:rsidRDefault="00E126BF" w:rsidP="00B93EBF">
      <w:pPr>
        <w:pStyle w:val="Body2"/>
        <w:jc w:val="right"/>
        <w:rPr>
          <w:lang w:val="lt-LT"/>
        </w:rPr>
      </w:pPr>
      <w:r w:rsidRPr="00B16488">
        <w:rPr>
          <w:lang w:val="lt-LT"/>
        </w:rPr>
        <w:lastRenderedPageBreak/>
        <w:t>Sutarties 12-2</w:t>
      </w:r>
      <w:r w:rsidR="002C3238" w:rsidRPr="00B16488">
        <w:rPr>
          <w:lang w:val="lt-LT"/>
        </w:rPr>
        <w:t>02</w:t>
      </w:r>
      <w:r w:rsidR="00522B40" w:rsidRPr="00B16488">
        <w:rPr>
          <w:lang w:val="lt-LT"/>
        </w:rPr>
        <w:t>5</w:t>
      </w:r>
      <w:r w:rsidRPr="00B16488">
        <w:rPr>
          <w:lang w:val="lt-LT"/>
        </w:rPr>
        <w:t>-____   priedas Nr.1</w:t>
      </w:r>
    </w:p>
    <w:p w14:paraId="75D331FD" w14:textId="77777777" w:rsidR="00E126BF" w:rsidRPr="00772830" w:rsidRDefault="00E126BF" w:rsidP="00066B7C">
      <w:pPr>
        <w:pStyle w:val="Body2"/>
        <w:rPr>
          <w:rFonts w:cs="Times New Roman"/>
          <w:lang w:val="lt-LT"/>
        </w:rPr>
      </w:pPr>
    </w:p>
    <w:p w14:paraId="4231BA56" w14:textId="77777777" w:rsidR="00F07428" w:rsidRPr="00772830" w:rsidRDefault="00F07428" w:rsidP="00F07428">
      <w:pPr>
        <w:jc w:val="center"/>
        <w:rPr>
          <w:b/>
          <w:bCs/>
          <w:sz w:val="22"/>
          <w:szCs w:val="22"/>
          <w:lang w:val="lt-LT"/>
        </w:rPr>
      </w:pPr>
      <w:r w:rsidRPr="00772830">
        <w:rPr>
          <w:b/>
          <w:bCs/>
          <w:sz w:val="22"/>
          <w:szCs w:val="22"/>
          <w:lang w:val="lt-LT"/>
        </w:rPr>
        <w:t>TEKSTILĖS ATLIEKŲ TVARKYMO PASLAUGŲ TECHNINĖ SPECIFIKACIJA</w:t>
      </w:r>
    </w:p>
    <w:p w14:paraId="24B29752" w14:textId="77777777" w:rsidR="00522B40" w:rsidRPr="00772830" w:rsidRDefault="00522B40" w:rsidP="00522B40">
      <w:pPr>
        <w:jc w:val="center"/>
        <w:rPr>
          <w:rFonts w:eastAsia="Calibri"/>
          <w:b/>
          <w:bCs/>
          <w:sz w:val="22"/>
          <w:szCs w:val="22"/>
          <w:lang w:val="lt-LT"/>
        </w:rPr>
      </w:pPr>
    </w:p>
    <w:p w14:paraId="7263E5FA" w14:textId="77777777" w:rsidR="00522B40" w:rsidRPr="00772830" w:rsidRDefault="00522B40" w:rsidP="00522B40">
      <w:pPr>
        <w:ind w:firstLine="851"/>
        <w:jc w:val="both"/>
        <w:rPr>
          <w:rFonts w:eastAsia="Calibri"/>
          <w:b/>
          <w:bCs/>
          <w:sz w:val="22"/>
          <w:szCs w:val="22"/>
          <w:lang w:val="lt-LT"/>
        </w:rPr>
      </w:pPr>
      <w:r w:rsidRPr="00772830">
        <w:rPr>
          <w:rFonts w:eastAsia="Calibri"/>
          <w:b/>
          <w:bCs/>
          <w:sz w:val="22"/>
          <w:szCs w:val="22"/>
          <w:lang w:val="lt-LT"/>
        </w:rPr>
        <w:t>I. PIRKIMO OBJEKTAS IR SUTARTIES VYKDYMO SĄLYGOS</w:t>
      </w:r>
    </w:p>
    <w:p w14:paraId="7D7A99B5" w14:textId="77777777" w:rsidR="00522B40" w:rsidRPr="00772830" w:rsidRDefault="00522B40" w:rsidP="00522B40">
      <w:pPr>
        <w:ind w:firstLine="851"/>
        <w:jc w:val="both"/>
        <w:rPr>
          <w:rFonts w:eastAsia="Calibri"/>
          <w:sz w:val="22"/>
          <w:szCs w:val="22"/>
          <w:lang w:val="lt-LT"/>
        </w:rPr>
      </w:pPr>
    </w:p>
    <w:tbl>
      <w:tblPr>
        <w:tblStyle w:val="Lentelstinklelis"/>
        <w:tblW w:w="0" w:type="auto"/>
        <w:tblLook w:val="04A0" w:firstRow="1" w:lastRow="0" w:firstColumn="1" w:lastColumn="0" w:noHBand="0" w:noVBand="1"/>
      </w:tblPr>
      <w:tblGrid>
        <w:gridCol w:w="9622"/>
      </w:tblGrid>
      <w:tr w:rsidR="00522B40" w:rsidRPr="00772830" w14:paraId="1D1FE68C" w14:textId="77777777" w:rsidTr="00643811">
        <w:tc>
          <w:tcPr>
            <w:tcW w:w="9628" w:type="dxa"/>
          </w:tcPr>
          <w:p w14:paraId="6367B88D" w14:textId="77777777" w:rsidR="00522B40" w:rsidRPr="00772830" w:rsidRDefault="00522B40" w:rsidP="00643811">
            <w:pPr>
              <w:jc w:val="both"/>
              <w:rPr>
                <w:rFonts w:eastAsia="Calibri"/>
                <w:sz w:val="22"/>
                <w:szCs w:val="22"/>
              </w:rPr>
            </w:pPr>
            <w:r w:rsidRPr="00772830">
              <w:rPr>
                <w:rFonts w:eastAsia="Calibri"/>
                <w:sz w:val="22"/>
                <w:szCs w:val="22"/>
              </w:rPr>
              <w:t>1. Perkančioji organizacija – AB „Panevėžio specialus autotransportas“.</w:t>
            </w:r>
          </w:p>
        </w:tc>
      </w:tr>
      <w:tr w:rsidR="00522B40" w:rsidRPr="00772830" w14:paraId="7B17A001" w14:textId="77777777" w:rsidTr="00643811">
        <w:tc>
          <w:tcPr>
            <w:tcW w:w="9628" w:type="dxa"/>
          </w:tcPr>
          <w:p w14:paraId="6BDC3CDB" w14:textId="77777777" w:rsidR="00522B40" w:rsidRPr="00772830" w:rsidRDefault="00522B40" w:rsidP="00643811">
            <w:pPr>
              <w:jc w:val="both"/>
              <w:rPr>
                <w:rFonts w:eastAsia="Calibri"/>
                <w:sz w:val="22"/>
                <w:szCs w:val="22"/>
              </w:rPr>
            </w:pPr>
            <w:r w:rsidRPr="00772830">
              <w:rPr>
                <w:rFonts w:eastAsia="Calibri"/>
                <w:sz w:val="22"/>
                <w:szCs w:val="22"/>
              </w:rPr>
              <w:t>2. Pirkimo objektas – tekstilės atliekų (atliekų kodas 20 01 10 ir 20 01 11),  tvarkymo paslaugos (toliau – Paslaugos).</w:t>
            </w:r>
          </w:p>
        </w:tc>
      </w:tr>
      <w:tr w:rsidR="00522B40" w:rsidRPr="00772830" w14:paraId="5A98AAA5" w14:textId="77777777" w:rsidTr="00643811">
        <w:tc>
          <w:tcPr>
            <w:tcW w:w="9628" w:type="dxa"/>
          </w:tcPr>
          <w:p w14:paraId="54624FB5" w14:textId="77777777" w:rsidR="00522B40" w:rsidRPr="00772830" w:rsidRDefault="00522B40" w:rsidP="00643811">
            <w:pPr>
              <w:jc w:val="both"/>
              <w:rPr>
                <w:rFonts w:eastAsia="Calibri"/>
                <w:sz w:val="22"/>
                <w:szCs w:val="22"/>
              </w:rPr>
            </w:pPr>
            <w:r w:rsidRPr="00772830">
              <w:rPr>
                <w:rFonts w:eastAsia="Calibri"/>
                <w:sz w:val="22"/>
                <w:szCs w:val="22"/>
              </w:rPr>
              <w:t>3. Pirkimo objekto paskirtis – užtikrinti komunaliniame atliekų sraute kolektyvinio naudojimo priemonėmis surinktų tekstilės atliekų tinkamą sutvarkymą, atitinkančius Lietuvos Respublikos teisės aktų reikalavimus.</w:t>
            </w:r>
          </w:p>
        </w:tc>
      </w:tr>
      <w:tr w:rsidR="00522B40" w:rsidRPr="00772830" w14:paraId="39618710" w14:textId="77777777" w:rsidTr="00643811">
        <w:tc>
          <w:tcPr>
            <w:tcW w:w="9628" w:type="dxa"/>
          </w:tcPr>
          <w:p w14:paraId="2DD75841" w14:textId="77777777" w:rsidR="00522B40" w:rsidRPr="00772830" w:rsidRDefault="00522B40" w:rsidP="00643811">
            <w:pPr>
              <w:jc w:val="both"/>
              <w:rPr>
                <w:rFonts w:eastAsia="Calibri"/>
                <w:sz w:val="22"/>
                <w:szCs w:val="22"/>
              </w:rPr>
            </w:pPr>
            <w:r w:rsidRPr="00772830">
              <w:rPr>
                <w:rFonts w:eastAsia="Calibri"/>
                <w:sz w:val="22"/>
                <w:szCs w:val="22"/>
              </w:rPr>
              <w:t xml:space="preserve">4. Pirkimo objektas nėra skaidomas į dalis, nes pirkimo objektas nėra </w:t>
            </w:r>
            <w:proofErr w:type="spellStart"/>
            <w:r w:rsidRPr="00772830">
              <w:rPr>
                <w:rFonts w:eastAsia="Calibri"/>
                <w:sz w:val="22"/>
                <w:szCs w:val="22"/>
              </w:rPr>
              <w:t>dalomas</w:t>
            </w:r>
            <w:proofErr w:type="spellEnd"/>
            <w:r w:rsidRPr="00772830">
              <w:rPr>
                <w:rFonts w:eastAsia="Calibri"/>
                <w:sz w:val="22"/>
                <w:szCs w:val="22"/>
              </w:rPr>
              <w:t>.</w:t>
            </w:r>
          </w:p>
        </w:tc>
      </w:tr>
      <w:tr w:rsidR="00522B40" w:rsidRPr="00772830" w14:paraId="77147F32" w14:textId="77777777" w:rsidTr="00643811">
        <w:tc>
          <w:tcPr>
            <w:tcW w:w="9628" w:type="dxa"/>
          </w:tcPr>
          <w:p w14:paraId="6D87354B" w14:textId="77777777" w:rsidR="00522B40" w:rsidRPr="00772830" w:rsidRDefault="00522B40" w:rsidP="00643811">
            <w:pPr>
              <w:jc w:val="both"/>
              <w:rPr>
                <w:rFonts w:eastAsia="Calibri"/>
                <w:sz w:val="22"/>
                <w:szCs w:val="22"/>
              </w:rPr>
            </w:pPr>
            <w:r w:rsidRPr="00772830">
              <w:rPr>
                <w:rFonts w:eastAsia="Calibri"/>
                <w:sz w:val="22"/>
                <w:szCs w:val="22"/>
              </w:rPr>
              <w:t>5. Sutarties sąlygos:</w:t>
            </w:r>
          </w:p>
        </w:tc>
      </w:tr>
    </w:tbl>
    <w:p w14:paraId="6860923B" w14:textId="77777777" w:rsidR="00522B40" w:rsidRPr="00772830" w:rsidRDefault="00522B40" w:rsidP="00522B40">
      <w:pPr>
        <w:ind w:firstLine="851"/>
        <w:jc w:val="both"/>
        <w:rPr>
          <w:rFonts w:eastAsia="Calibri"/>
          <w:sz w:val="22"/>
          <w:szCs w:val="22"/>
          <w:lang w:val="lt-LT"/>
        </w:rPr>
      </w:pPr>
    </w:p>
    <w:tbl>
      <w:tblPr>
        <w:tblStyle w:val="Lentelstinklelis"/>
        <w:tblW w:w="0" w:type="auto"/>
        <w:tblLook w:val="04A0" w:firstRow="1" w:lastRow="0" w:firstColumn="1" w:lastColumn="0" w:noHBand="0" w:noVBand="1"/>
      </w:tblPr>
      <w:tblGrid>
        <w:gridCol w:w="562"/>
        <w:gridCol w:w="1843"/>
        <w:gridCol w:w="7217"/>
      </w:tblGrid>
      <w:tr w:rsidR="00522B40" w:rsidRPr="00772830" w14:paraId="2B473E1B" w14:textId="77777777" w:rsidTr="00F54C3B">
        <w:tc>
          <w:tcPr>
            <w:tcW w:w="562" w:type="dxa"/>
            <w:vAlign w:val="center"/>
          </w:tcPr>
          <w:p w14:paraId="5BD6BF05" w14:textId="77777777" w:rsidR="00522B40" w:rsidRPr="00772830" w:rsidRDefault="00522B40" w:rsidP="00643811">
            <w:pPr>
              <w:jc w:val="center"/>
              <w:rPr>
                <w:rFonts w:eastAsia="Calibri"/>
                <w:b/>
                <w:sz w:val="22"/>
                <w:szCs w:val="22"/>
              </w:rPr>
            </w:pPr>
            <w:r w:rsidRPr="00772830">
              <w:rPr>
                <w:rFonts w:eastAsia="Calibri"/>
                <w:b/>
                <w:sz w:val="22"/>
                <w:szCs w:val="22"/>
              </w:rPr>
              <w:t>Eil. Nr.</w:t>
            </w:r>
          </w:p>
        </w:tc>
        <w:tc>
          <w:tcPr>
            <w:tcW w:w="1843" w:type="dxa"/>
            <w:vAlign w:val="center"/>
          </w:tcPr>
          <w:p w14:paraId="586AF7A2" w14:textId="77777777" w:rsidR="00522B40" w:rsidRPr="00772830" w:rsidRDefault="00522B40" w:rsidP="00643811">
            <w:pPr>
              <w:jc w:val="center"/>
              <w:rPr>
                <w:rFonts w:eastAsia="Calibri"/>
                <w:b/>
                <w:sz w:val="22"/>
                <w:szCs w:val="22"/>
              </w:rPr>
            </w:pPr>
            <w:r w:rsidRPr="00772830">
              <w:rPr>
                <w:rFonts w:eastAsia="Calibri"/>
                <w:b/>
                <w:sz w:val="22"/>
                <w:szCs w:val="22"/>
              </w:rPr>
              <w:t>Charakteristikos pavadinimas</w:t>
            </w:r>
          </w:p>
        </w:tc>
        <w:tc>
          <w:tcPr>
            <w:tcW w:w="7217" w:type="dxa"/>
            <w:vAlign w:val="center"/>
          </w:tcPr>
          <w:p w14:paraId="1AAAF35F" w14:textId="77777777" w:rsidR="00522B40" w:rsidRPr="00772830" w:rsidRDefault="00522B40" w:rsidP="00643811">
            <w:pPr>
              <w:jc w:val="center"/>
              <w:rPr>
                <w:rFonts w:eastAsia="Calibri"/>
                <w:b/>
                <w:sz w:val="22"/>
                <w:szCs w:val="22"/>
              </w:rPr>
            </w:pPr>
            <w:r w:rsidRPr="00772830">
              <w:rPr>
                <w:rFonts w:eastAsia="Calibri"/>
                <w:b/>
                <w:sz w:val="22"/>
                <w:szCs w:val="22"/>
              </w:rPr>
              <w:t>Perkančiosios organizacijos reikalaujama charakteristika</w:t>
            </w:r>
          </w:p>
        </w:tc>
      </w:tr>
      <w:tr w:rsidR="00522B40" w:rsidRPr="00772830" w14:paraId="2867EA4E" w14:textId="77777777" w:rsidTr="00F54C3B">
        <w:tc>
          <w:tcPr>
            <w:tcW w:w="562" w:type="dxa"/>
            <w:vAlign w:val="center"/>
          </w:tcPr>
          <w:p w14:paraId="67266D4B" w14:textId="77777777" w:rsidR="00522B40" w:rsidRPr="00772830" w:rsidRDefault="00522B40" w:rsidP="00643811">
            <w:pPr>
              <w:rPr>
                <w:rFonts w:eastAsia="Calibri"/>
                <w:sz w:val="22"/>
                <w:szCs w:val="22"/>
              </w:rPr>
            </w:pPr>
            <w:r w:rsidRPr="00772830">
              <w:rPr>
                <w:rFonts w:eastAsia="Calibri"/>
                <w:sz w:val="22"/>
                <w:szCs w:val="22"/>
              </w:rPr>
              <w:t>5.1.</w:t>
            </w:r>
          </w:p>
        </w:tc>
        <w:tc>
          <w:tcPr>
            <w:tcW w:w="1843" w:type="dxa"/>
            <w:vAlign w:val="center"/>
          </w:tcPr>
          <w:p w14:paraId="483BCE22" w14:textId="4C56B8F1" w:rsidR="00522B40" w:rsidRPr="00772830" w:rsidRDefault="00522B40" w:rsidP="00643811">
            <w:pPr>
              <w:rPr>
                <w:rFonts w:eastAsia="Calibri"/>
                <w:sz w:val="22"/>
                <w:szCs w:val="22"/>
              </w:rPr>
            </w:pPr>
            <w:r w:rsidRPr="00772830">
              <w:rPr>
                <w:rFonts w:eastAsia="Calibri"/>
                <w:sz w:val="22"/>
                <w:szCs w:val="22"/>
              </w:rPr>
              <w:t xml:space="preserve">Paslaugų </w:t>
            </w:r>
            <w:proofErr w:type="spellStart"/>
            <w:r w:rsidRPr="00772830">
              <w:rPr>
                <w:rFonts w:eastAsia="Calibri"/>
                <w:sz w:val="22"/>
                <w:szCs w:val="22"/>
              </w:rPr>
              <w:t>sutei</w:t>
            </w:r>
            <w:proofErr w:type="spellEnd"/>
            <w:r w:rsidR="00EE73CA">
              <w:rPr>
                <w:rFonts w:eastAsia="Calibri"/>
                <w:sz w:val="22"/>
                <w:szCs w:val="22"/>
              </w:rPr>
              <w:t>-</w:t>
            </w:r>
            <w:r w:rsidRPr="00772830">
              <w:rPr>
                <w:rFonts w:eastAsia="Calibri"/>
                <w:sz w:val="22"/>
                <w:szCs w:val="22"/>
              </w:rPr>
              <w:t>kimo terminas</w:t>
            </w:r>
          </w:p>
        </w:tc>
        <w:tc>
          <w:tcPr>
            <w:tcW w:w="7217" w:type="dxa"/>
            <w:vAlign w:val="center"/>
          </w:tcPr>
          <w:p w14:paraId="395FB9CE" w14:textId="77777777" w:rsidR="00522B40" w:rsidRPr="00772830" w:rsidRDefault="00522B40" w:rsidP="00643811">
            <w:pPr>
              <w:jc w:val="both"/>
              <w:rPr>
                <w:rFonts w:eastAsia="Calibri"/>
                <w:sz w:val="22"/>
                <w:szCs w:val="22"/>
              </w:rPr>
            </w:pPr>
            <w:r w:rsidRPr="00772830">
              <w:rPr>
                <w:rFonts w:eastAsia="Calibri"/>
                <w:sz w:val="22"/>
                <w:szCs w:val="22"/>
              </w:rPr>
              <w:t>Ne vėliau kaip per 5 (penkias) darbo dienas nuo perkančiosios organizacijos pranešimo apie atliekų susidarymą ir užsakymo pateikimo el. paštu dienos.</w:t>
            </w:r>
          </w:p>
        </w:tc>
      </w:tr>
    </w:tbl>
    <w:p w14:paraId="217F539C" w14:textId="77777777" w:rsidR="00522B40" w:rsidRPr="00772830" w:rsidRDefault="00522B40" w:rsidP="00522B40">
      <w:pPr>
        <w:ind w:firstLine="851"/>
        <w:jc w:val="both"/>
        <w:rPr>
          <w:rFonts w:eastAsia="Calibri"/>
          <w:sz w:val="22"/>
          <w:szCs w:val="22"/>
          <w:lang w:val="lt-LT"/>
        </w:rPr>
      </w:pPr>
    </w:p>
    <w:p w14:paraId="2CB7560C" w14:textId="77777777" w:rsidR="00522B40" w:rsidRPr="00772830" w:rsidRDefault="00522B40" w:rsidP="00522B40">
      <w:pPr>
        <w:ind w:firstLine="851"/>
        <w:rPr>
          <w:rFonts w:eastAsia="Calibri"/>
          <w:b/>
          <w:sz w:val="22"/>
          <w:szCs w:val="22"/>
          <w:lang w:val="lt-LT"/>
        </w:rPr>
      </w:pPr>
      <w:r w:rsidRPr="00772830">
        <w:rPr>
          <w:rFonts w:eastAsia="Calibri"/>
          <w:b/>
          <w:bCs/>
          <w:sz w:val="22"/>
          <w:szCs w:val="22"/>
          <w:lang w:val="lt-LT"/>
        </w:rPr>
        <w:t xml:space="preserve">II. </w:t>
      </w:r>
      <w:r w:rsidRPr="00772830">
        <w:rPr>
          <w:rFonts w:eastAsia="Calibri"/>
          <w:b/>
          <w:sz w:val="22"/>
          <w:szCs w:val="22"/>
          <w:lang w:val="lt-LT"/>
        </w:rPr>
        <w:t>TECHNINIŲ REIKALAVIMŲ, KURIUOS TURI ATITIKTI PERKAMOS PASLAUGOS, APRAŠYMAS</w:t>
      </w:r>
    </w:p>
    <w:p w14:paraId="106CE40D" w14:textId="77777777" w:rsidR="00522B40" w:rsidRPr="00772830" w:rsidRDefault="00522B40" w:rsidP="00522B40">
      <w:pPr>
        <w:ind w:firstLine="851"/>
        <w:jc w:val="both"/>
        <w:rPr>
          <w:rFonts w:eastAsia="Calibri"/>
          <w:sz w:val="22"/>
          <w:szCs w:val="22"/>
          <w:lang w:val="lt-LT"/>
        </w:rPr>
      </w:pPr>
    </w:p>
    <w:tbl>
      <w:tblPr>
        <w:tblStyle w:val="Lentelstinklelis"/>
        <w:tblW w:w="0" w:type="auto"/>
        <w:tblLook w:val="04A0" w:firstRow="1" w:lastRow="0" w:firstColumn="1" w:lastColumn="0" w:noHBand="0" w:noVBand="1"/>
      </w:tblPr>
      <w:tblGrid>
        <w:gridCol w:w="9622"/>
      </w:tblGrid>
      <w:tr w:rsidR="00522B40" w:rsidRPr="00772830" w14:paraId="044D8C24" w14:textId="77777777" w:rsidTr="00643811">
        <w:tc>
          <w:tcPr>
            <w:tcW w:w="9628" w:type="dxa"/>
          </w:tcPr>
          <w:p w14:paraId="3C758A75" w14:textId="77777777" w:rsidR="00522B40" w:rsidRPr="00772830" w:rsidRDefault="00522B40" w:rsidP="00643811">
            <w:pPr>
              <w:jc w:val="both"/>
              <w:rPr>
                <w:rFonts w:eastAsia="Calibri"/>
                <w:sz w:val="22"/>
                <w:szCs w:val="22"/>
              </w:rPr>
            </w:pPr>
            <w:r w:rsidRPr="00772830">
              <w:rPr>
                <w:rFonts w:eastAsia="Calibri"/>
                <w:sz w:val="22"/>
                <w:szCs w:val="22"/>
              </w:rPr>
              <w:t>6.</w:t>
            </w:r>
            <w:r w:rsidRPr="00772830">
              <w:rPr>
                <w:rFonts w:eastAsia="Calibri"/>
                <w:b/>
                <w:sz w:val="22"/>
                <w:szCs w:val="22"/>
              </w:rPr>
              <w:t xml:space="preserve"> </w:t>
            </w:r>
            <w:r w:rsidRPr="00772830">
              <w:rPr>
                <w:rFonts w:eastAsia="Calibri"/>
                <w:sz w:val="22"/>
                <w:szCs w:val="22"/>
              </w:rPr>
              <w:t>Paslaugų aprašymas:</w:t>
            </w:r>
          </w:p>
        </w:tc>
      </w:tr>
      <w:tr w:rsidR="00522B40" w:rsidRPr="00772830" w14:paraId="33A97299" w14:textId="77777777" w:rsidTr="00643811">
        <w:tc>
          <w:tcPr>
            <w:tcW w:w="9628" w:type="dxa"/>
          </w:tcPr>
          <w:p w14:paraId="2E05E831" w14:textId="77777777" w:rsidR="00522B40" w:rsidRPr="00772830" w:rsidRDefault="00522B40" w:rsidP="00643811">
            <w:pPr>
              <w:jc w:val="both"/>
              <w:rPr>
                <w:rFonts w:eastAsia="Calibri"/>
                <w:sz w:val="22"/>
                <w:szCs w:val="22"/>
              </w:rPr>
            </w:pPr>
            <w:r w:rsidRPr="00772830">
              <w:rPr>
                <w:rFonts w:eastAsia="Calibri"/>
                <w:sz w:val="22"/>
                <w:szCs w:val="22"/>
              </w:rPr>
              <w:t>6.1. Perkančioji organizacija savo jėgomis ir lėšomis iš kolektyvinio naudojimo atliekų surinkimo priemonių surinks tekstilės atliekas ir sandėliuos savo teritorijoje laikino sandėliavimo vietose po stogu.</w:t>
            </w:r>
          </w:p>
        </w:tc>
      </w:tr>
      <w:tr w:rsidR="00522B40" w:rsidRPr="00772830" w14:paraId="7C3440EA" w14:textId="77777777" w:rsidTr="00643811">
        <w:tc>
          <w:tcPr>
            <w:tcW w:w="9628" w:type="dxa"/>
          </w:tcPr>
          <w:p w14:paraId="069E2669" w14:textId="77777777" w:rsidR="00522B40" w:rsidRPr="00772830" w:rsidRDefault="00522B40" w:rsidP="00643811">
            <w:pPr>
              <w:jc w:val="both"/>
              <w:rPr>
                <w:rFonts w:eastAsia="Calibri"/>
                <w:sz w:val="22"/>
                <w:szCs w:val="22"/>
              </w:rPr>
            </w:pPr>
            <w:r w:rsidRPr="00772830">
              <w:rPr>
                <w:rFonts w:eastAsia="Calibri"/>
                <w:sz w:val="22"/>
                <w:szCs w:val="22"/>
              </w:rPr>
              <w:t>6.2. Sutarties galiojimo laikotarpiu planuojama surinkti apie 400,000 (keturis šimtus) tonų tekstilės atliekų. Nuo perkančiosios organizacijos nepriklausančių aplinkybių: atliekų turėtojų rūšiavimo įpročių, tekstilės atliekų tvarkymo rinkos pokyčių ir kt. veiksnių, tvarkymui perduodamų atliekų kiekis gali didėti (mažėti) apie 10%.</w:t>
            </w:r>
          </w:p>
        </w:tc>
      </w:tr>
      <w:tr w:rsidR="00522B40" w:rsidRPr="00772830" w14:paraId="7512850D" w14:textId="77777777" w:rsidTr="00643811">
        <w:tc>
          <w:tcPr>
            <w:tcW w:w="9628" w:type="dxa"/>
          </w:tcPr>
          <w:p w14:paraId="7BAB48BD" w14:textId="77777777" w:rsidR="00522B40" w:rsidRPr="00772830" w:rsidRDefault="00522B40" w:rsidP="00643811">
            <w:pPr>
              <w:jc w:val="both"/>
              <w:rPr>
                <w:rFonts w:eastAsia="Calibri"/>
                <w:sz w:val="22"/>
                <w:szCs w:val="22"/>
              </w:rPr>
            </w:pPr>
            <w:r w:rsidRPr="00772830">
              <w:rPr>
                <w:rFonts w:eastAsia="Calibri"/>
                <w:sz w:val="22"/>
                <w:szCs w:val="22"/>
              </w:rPr>
              <w:t>6.3. Tekstilės atliekos surenkamos uždarais atliekų surinkimo konteineriais, tuštinamais per apačią hidraulinio krano pagalba.</w:t>
            </w:r>
          </w:p>
        </w:tc>
      </w:tr>
      <w:tr w:rsidR="00522B40" w:rsidRPr="00772830" w14:paraId="775A4E77" w14:textId="77777777" w:rsidTr="00643811">
        <w:tc>
          <w:tcPr>
            <w:tcW w:w="9628" w:type="dxa"/>
          </w:tcPr>
          <w:p w14:paraId="62873071" w14:textId="77777777" w:rsidR="00522B40" w:rsidRPr="00772830" w:rsidRDefault="00522B40" w:rsidP="00643811">
            <w:pPr>
              <w:jc w:val="both"/>
              <w:rPr>
                <w:rFonts w:eastAsia="Calibri"/>
                <w:sz w:val="22"/>
                <w:szCs w:val="22"/>
              </w:rPr>
            </w:pPr>
            <w:r w:rsidRPr="00772830">
              <w:rPr>
                <w:rFonts w:eastAsia="Calibri"/>
                <w:sz w:val="22"/>
                <w:szCs w:val="22"/>
              </w:rPr>
              <w:t>6.4. Tekstilės atliekos gali būti šlapios, nešvarios, suplėšytos.</w:t>
            </w:r>
          </w:p>
        </w:tc>
      </w:tr>
      <w:tr w:rsidR="00522B40" w:rsidRPr="00772830" w14:paraId="1CFEAC8E" w14:textId="77777777" w:rsidTr="00643811">
        <w:tc>
          <w:tcPr>
            <w:tcW w:w="9628" w:type="dxa"/>
          </w:tcPr>
          <w:p w14:paraId="5E812F41" w14:textId="77777777" w:rsidR="00522B40" w:rsidRPr="00772830" w:rsidRDefault="00522B40" w:rsidP="00643811">
            <w:pPr>
              <w:jc w:val="both"/>
              <w:rPr>
                <w:rFonts w:eastAsia="Calibri"/>
                <w:sz w:val="22"/>
                <w:szCs w:val="22"/>
              </w:rPr>
            </w:pPr>
            <w:r w:rsidRPr="00772830">
              <w:rPr>
                <w:rFonts w:eastAsia="Calibri"/>
                <w:sz w:val="22"/>
                <w:szCs w:val="22"/>
              </w:rPr>
              <w:t>6.5. Tiekėjas savo jėgomis ir lėšomis, savo ar nuomotu transportu, tekstilės atliekas pasiima iš perkančiosios organizacijos objekto adresu Pilėnų g. 43, 36237 Panevėžys, perkančiosios organizacijos darbo dienomis ir darbo valandomis: I – IV nuo 7:30 iki 16:30 val., V – nuo 7:30 iki 15:00 val., pietų pertrauka nuo 11:30 iki 12:15 val.</w:t>
            </w:r>
          </w:p>
        </w:tc>
      </w:tr>
      <w:tr w:rsidR="00522B40" w:rsidRPr="00772830" w14:paraId="1DDF9AE5" w14:textId="77777777" w:rsidTr="00643811">
        <w:tc>
          <w:tcPr>
            <w:tcW w:w="9628" w:type="dxa"/>
          </w:tcPr>
          <w:p w14:paraId="712E7230" w14:textId="77777777" w:rsidR="00522B40" w:rsidRPr="00772830" w:rsidRDefault="00522B40" w:rsidP="00643811">
            <w:pPr>
              <w:jc w:val="both"/>
              <w:rPr>
                <w:rFonts w:eastAsia="Calibri"/>
                <w:sz w:val="22"/>
                <w:szCs w:val="22"/>
              </w:rPr>
            </w:pPr>
            <w:r w:rsidRPr="00772830">
              <w:rPr>
                <w:rFonts w:eastAsia="Calibri"/>
                <w:sz w:val="22"/>
                <w:szCs w:val="22"/>
              </w:rPr>
              <w:t>6.6.</w:t>
            </w:r>
            <w:r w:rsidRPr="00772830">
              <w:rPr>
                <w:sz w:val="22"/>
                <w:szCs w:val="22"/>
              </w:rPr>
              <w:t xml:space="preserve"> </w:t>
            </w:r>
            <w:r w:rsidRPr="00772830">
              <w:rPr>
                <w:rFonts w:eastAsia="Calibri"/>
                <w:sz w:val="22"/>
                <w:szCs w:val="22"/>
              </w:rPr>
              <w:t>Tiekėjas savo jėgomis ir lėšomis, į savo ar nuomotą transportą pasikrauna tekstilės atliekas iš perkančios organizacijos objekto adresu Pilėnų g. 43, 36237 Panevėžys.</w:t>
            </w:r>
          </w:p>
        </w:tc>
      </w:tr>
      <w:tr w:rsidR="00522B40" w:rsidRPr="00772830" w14:paraId="64EC919A" w14:textId="77777777" w:rsidTr="00643811">
        <w:tc>
          <w:tcPr>
            <w:tcW w:w="9628" w:type="dxa"/>
          </w:tcPr>
          <w:p w14:paraId="2645F59F" w14:textId="77777777" w:rsidR="00522B40" w:rsidRPr="00772830" w:rsidRDefault="00522B40" w:rsidP="00643811">
            <w:pPr>
              <w:jc w:val="both"/>
              <w:rPr>
                <w:rFonts w:eastAsia="Calibri"/>
                <w:sz w:val="22"/>
                <w:szCs w:val="22"/>
              </w:rPr>
            </w:pPr>
            <w:r w:rsidRPr="00772830">
              <w:rPr>
                <w:rFonts w:eastAsia="Calibri"/>
                <w:sz w:val="22"/>
                <w:szCs w:val="22"/>
              </w:rPr>
              <w:t>6.7. Tiekėjas savo jėgomis ir lėšomis turi tinkamai sutvarkyti tekstilės atliekas: panaudoti (R1 veiklos kodas) ar perdirbti (R3 veiklos kodas) arba perduoti atliekų tvarkytojui dėl tekstilės atliekų panaudojimo ar perdirbimo.</w:t>
            </w:r>
          </w:p>
        </w:tc>
      </w:tr>
      <w:tr w:rsidR="00522B40" w:rsidRPr="00772830" w14:paraId="63054219" w14:textId="77777777" w:rsidTr="00643811">
        <w:tc>
          <w:tcPr>
            <w:tcW w:w="9628" w:type="dxa"/>
          </w:tcPr>
          <w:p w14:paraId="629AADAA" w14:textId="77777777" w:rsidR="00522B40" w:rsidRPr="00772830" w:rsidRDefault="00522B40" w:rsidP="00643811">
            <w:pPr>
              <w:jc w:val="both"/>
              <w:rPr>
                <w:rFonts w:eastAsia="Calibri"/>
                <w:sz w:val="22"/>
                <w:szCs w:val="22"/>
              </w:rPr>
            </w:pPr>
            <w:r w:rsidRPr="00772830">
              <w:rPr>
                <w:rFonts w:eastAsia="Calibri"/>
                <w:sz w:val="22"/>
                <w:szCs w:val="22"/>
              </w:rPr>
              <w:t>6.8. Tiekėjas, perkančiajai organizacijai pareikalavus, turi pateikti tekstilės atliekų sutvarkymo faktą įrodančius dokumentus, pvz., krovinio vežimo dokumentus, aktus ir pan.</w:t>
            </w:r>
          </w:p>
        </w:tc>
      </w:tr>
      <w:tr w:rsidR="00522B40" w:rsidRPr="00772830" w14:paraId="4AE93C9F" w14:textId="77777777" w:rsidTr="00643811">
        <w:tc>
          <w:tcPr>
            <w:tcW w:w="9628" w:type="dxa"/>
          </w:tcPr>
          <w:p w14:paraId="5BC5B623" w14:textId="77777777" w:rsidR="00522B40" w:rsidRPr="00772830" w:rsidRDefault="00522B40" w:rsidP="00643811">
            <w:pPr>
              <w:jc w:val="both"/>
              <w:rPr>
                <w:rFonts w:eastAsia="Calibri"/>
                <w:sz w:val="22"/>
                <w:szCs w:val="22"/>
              </w:rPr>
            </w:pPr>
            <w:r w:rsidRPr="00772830">
              <w:rPr>
                <w:rFonts w:eastAsia="Calibri"/>
                <w:sz w:val="22"/>
                <w:szCs w:val="22"/>
              </w:rPr>
              <w:t>6.9. Tiekėjas ir perkančioji organizacija įsipareigoja vykdyti perduotų ir priimtų atliekų tvarkymo apskaitą naudojantis GPAIS.</w:t>
            </w:r>
            <w:r w:rsidRPr="00772830">
              <w:rPr>
                <w:rFonts w:eastAsia="Times New Roman"/>
                <w:sz w:val="22"/>
                <w:szCs w:val="22"/>
              </w:rPr>
              <w:t xml:space="preserve"> Perkančioji organizacija inicijuoja atliekų vežimo lydraščio formavimą naudojantis Vieninga gaminių, pakuočių ir atliekų apskaitos informacine sistema (toliau – GPAIS).</w:t>
            </w:r>
          </w:p>
        </w:tc>
      </w:tr>
      <w:tr w:rsidR="00522B40" w:rsidRPr="00772830" w14:paraId="3270B983" w14:textId="77777777" w:rsidTr="00643811">
        <w:tc>
          <w:tcPr>
            <w:tcW w:w="9628" w:type="dxa"/>
          </w:tcPr>
          <w:p w14:paraId="70C78CC8" w14:textId="77777777" w:rsidR="00522B40" w:rsidRPr="00772830" w:rsidRDefault="00522B40" w:rsidP="00643811">
            <w:pPr>
              <w:jc w:val="both"/>
              <w:rPr>
                <w:rFonts w:eastAsia="Calibri"/>
                <w:sz w:val="22"/>
                <w:szCs w:val="22"/>
              </w:rPr>
            </w:pPr>
            <w:r w:rsidRPr="00772830">
              <w:rPr>
                <w:rFonts w:eastAsia="Calibri"/>
                <w:sz w:val="22"/>
                <w:szCs w:val="22"/>
              </w:rPr>
              <w:t>6.10. Tiekėjas, priimdamas tekstilės atliekas tvarkymui, jas sveria metrologiškai patikrintomis svarstyklėmis.</w:t>
            </w:r>
          </w:p>
        </w:tc>
      </w:tr>
      <w:tr w:rsidR="00522B40" w:rsidRPr="00772830" w14:paraId="1F56DF43" w14:textId="77777777" w:rsidTr="00643811">
        <w:tc>
          <w:tcPr>
            <w:tcW w:w="9628" w:type="dxa"/>
          </w:tcPr>
          <w:p w14:paraId="29899CF3" w14:textId="77777777" w:rsidR="00522B40" w:rsidRPr="00772830" w:rsidRDefault="00522B40" w:rsidP="00643811">
            <w:pPr>
              <w:jc w:val="both"/>
              <w:rPr>
                <w:rFonts w:eastAsia="Times New Roman"/>
                <w:sz w:val="22"/>
                <w:szCs w:val="22"/>
              </w:rPr>
            </w:pPr>
            <w:r w:rsidRPr="00772830">
              <w:rPr>
                <w:rFonts w:eastAsia="Calibri"/>
                <w:sz w:val="22"/>
                <w:szCs w:val="22"/>
              </w:rPr>
              <w:t xml:space="preserve">6.11. Tekstilės atliekų </w:t>
            </w:r>
            <w:r w:rsidRPr="00772830">
              <w:rPr>
                <w:rFonts w:eastAsia="Times New Roman"/>
                <w:sz w:val="22"/>
                <w:szCs w:val="22"/>
              </w:rPr>
              <w:t>tvarkymo paslaugos teikimas bus vykdomas pagal perkančiosios organizacijos poreikį, užsakant paslaugą el. paštu.</w:t>
            </w:r>
          </w:p>
        </w:tc>
      </w:tr>
      <w:tr w:rsidR="00522B40" w:rsidRPr="00772830" w14:paraId="70DC2907" w14:textId="77777777" w:rsidTr="00643811">
        <w:tc>
          <w:tcPr>
            <w:tcW w:w="9628" w:type="dxa"/>
          </w:tcPr>
          <w:p w14:paraId="62BFBDAB" w14:textId="77777777" w:rsidR="00522B40" w:rsidRPr="00772830" w:rsidRDefault="00522B40" w:rsidP="00643811">
            <w:pPr>
              <w:jc w:val="both"/>
              <w:rPr>
                <w:rFonts w:eastAsia="Calibri"/>
                <w:sz w:val="22"/>
                <w:szCs w:val="22"/>
              </w:rPr>
            </w:pPr>
            <w:r w:rsidRPr="00772830">
              <w:rPr>
                <w:rFonts w:eastAsia="Calibri"/>
                <w:sz w:val="22"/>
                <w:szCs w:val="22"/>
              </w:rPr>
              <w:t xml:space="preserve">6.12. </w:t>
            </w:r>
            <w:r w:rsidRPr="00772830">
              <w:rPr>
                <w:rFonts w:eastAsia="Times New Roman"/>
                <w:sz w:val="22"/>
                <w:szCs w:val="22"/>
              </w:rPr>
              <w:t>Atliekų išvežimo dieną perkančioji organizacija užtikrins tinkamą tiekėjo transporto privažiavimą prie atliekų pakrovimo vietos.</w:t>
            </w:r>
          </w:p>
        </w:tc>
      </w:tr>
    </w:tbl>
    <w:p w14:paraId="491EDE90" w14:textId="77777777" w:rsidR="00522B40" w:rsidRPr="00772830" w:rsidRDefault="00522B40" w:rsidP="00522B40">
      <w:pPr>
        <w:ind w:firstLine="851"/>
        <w:jc w:val="both"/>
        <w:rPr>
          <w:rFonts w:eastAsia="Calibri"/>
          <w:sz w:val="22"/>
          <w:szCs w:val="22"/>
          <w:lang w:val="lt-LT"/>
        </w:rPr>
      </w:pPr>
    </w:p>
    <w:p w14:paraId="0E63F9D8" w14:textId="36F435F2" w:rsidR="00F07428" w:rsidRPr="00772830" w:rsidRDefault="00E126BF" w:rsidP="00E126BF">
      <w:pPr>
        <w:pStyle w:val="Body2"/>
        <w:jc w:val="center"/>
        <w:rPr>
          <w:rFonts w:cs="Times New Roman"/>
          <w:lang w:val="lt-LT"/>
        </w:rPr>
      </w:pPr>
      <w:r w:rsidRPr="00772830">
        <w:rPr>
          <w:rFonts w:cs="Times New Roman"/>
          <w:lang w:val="lt-LT"/>
        </w:rPr>
        <w:t>_________________________</w:t>
      </w:r>
    </w:p>
    <w:sectPr w:rsidR="00F07428" w:rsidRPr="00772830" w:rsidSect="008C4EDE">
      <w:footerReference w:type="default" r:id="rId8"/>
      <w:pgSz w:w="11900" w:h="16840"/>
      <w:pgMar w:top="1418"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ABFB" w14:textId="77777777" w:rsidR="00C30BAE" w:rsidRDefault="00C30BAE">
      <w:r>
        <w:separator/>
      </w:r>
    </w:p>
  </w:endnote>
  <w:endnote w:type="continuationSeparator" w:id="0">
    <w:p w14:paraId="56BA9680" w14:textId="77777777" w:rsidR="00C30BAE" w:rsidRDefault="00C3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841C" w14:textId="77777777"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24B86">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24B86">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03FB" w14:textId="77777777" w:rsidR="00C30BAE" w:rsidRDefault="00C30BAE">
      <w:r>
        <w:separator/>
      </w:r>
    </w:p>
  </w:footnote>
  <w:footnote w:type="continuationSeparator" w:id="0">
    <w:p w14:paraId="27D19020" w14:textId="77777777" w:rsidR="00C30BAE" w:rsidRDefault="00C30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0C"/>
    <w:rsid w:val="00066B7C"/>
    <w:rsid w:val="000A4710"/>
    <w:rsid w:val="000D601A"/>
    <w:rsid w:val="001962C7"/>
    <w:rsid w:val="002127D2"/>
    <w:rsid w:val="0024578B"/>
    <w:rsid w:val="00274122"/>
    <w:rsid w:val="002C3238"/>
    <w:rsid w:val="002D2F0C"/>
    <w:rsid w:val="003C3A6D"/>
    <w:rsid w:val="003F2084"/>
    <w:rsid w:val="003F43E5"/>
    <w:rsid w:val="0042246D"/>
    <w:rsid w:val="00424B86"/>
    <w:rsid w:val="004F7ADF"/>
    <w:rsid w:val="00522B40"/>
    <w:rsid w:val="0054543C"/>
    <w:rsid w:val="00556647"/>
    <w:rsid w:val="005B2ED4"/>
    <w:rsid w:val="005E2D6C"/>
    <w:rsid w:val="005E54A1"/>
    <w:rsid w:val="006003EA"/>
    <w:rsid w:val="006547F7"/>
    <w:rsid w:val="00662A85"/>
    <w:rsid w:val="00675122"/>
    <w:rsid w:val="006C47E1"/>
    <w:rsid w:val="006D1298"/>
    <w:rsid w:val="00726635"/>
    <w:rsid w:val="00757E19"/>
    <w:rsid w:val="00772830"/>
    <w:rsid w:val="00797CCE"/>
    <w:rsid w:val="007D7EF0"/>
    <w:rsid w:val="008655C6"/>
    <w:rsid w:val="008B717C"/>
    <w:rsid w:val="008C4EDE"/>
    <w:rsid w:val="0097299E"/>
    <w:rsid w:val="0098576A"/>
    <w:rsid w:val="00990E84"/>
    <w:rsid w:val="009A151C"/>
    <w:rsid w:val="00A25271"/>
    <w:rsid w:val="00A87BD7"/>
    <w:rsid w:val="00AD4464"/>
    <w:rsid w:val="00AE3593"/>
    <w:rsid w:val="00AF2473"/>
    <w:rsid w:val="00B16488"/>
    <w:rsid w:val="00B2486C"/>
    <w:rsid w:val="00B85400"/>
    <w:rsid w:val="00B86D37"/>
    <w:rsid w:val="00B93EBF"/>
    <w:rsid w:val="00BC358B"/>
    <w:rsid w:val="00BD1289"/>
    <w:rsid w:val="00BE7D43"/>
    <w:rsid w:val="00BF4E2F"/>
    <w:rsid w:val="00C014B2"/>
    <w:rsid w:val="00C30BAE"/>
    <w:rsid w:val="00C315A0"/>
    <w:rsid w:val="00C324A8"/>
    <w:rsid w:val="00C37DE3"/>
    <w:rsid w:val="00D66072"/>
    <w:rsid w:val="00D75861"/>
    <w:rsid w:val="00D75F18"/>
    <w:rsid w:val="00DB1EA3"/>
    <w:rsid w:val="00E126BF"/>
    <w:rsid w:val="00E37D7D"/>
    <w:rsid w:val="00E6781E"/>
    <w:rsid w:val="00EE73CA"/>
    <w:rsid w:val="00F07428"/>
    <w:rsid w:val="00F143EE"/>
    <w:rsid w:val="00F54C3B"/>
    <w:rsid w:val="00FD6B84"/>
    <w:rsid w:val="00FE2E73"/>
    <w:rsid w:val="00FE3B4D"/>
    <w:rsid w:val="00FF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256D"/>
  <w15:docId w15:val="{7C958867-1EB2-4D98-9E32-C4B66945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table" w:styleId="Lentelstinklelis">
    <w:name w:val="Table Grid"/>
    <w:basedOn w:val="prastojilentel"/>
    <w:uiPriority w:val="39"/>
    <w:rsid w:val="00066B7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66B7C"/>
    <w:pPr>
      <w:tabs>
        <w:tab w:val="center" w:pos="4819"/>
        <w:tab w:val="right" w:pos="9638"/>
      </w:tabs>
    </w:pPr>
  </w:style>
  <w:style w:type="character" w:customStyle="1" w:styleId="AntratsDiagrama">
    <w:name w:val="Antraštės Diagrama"/>
    <w:basedOn w:val="Numatytasispastraiposriftas"/>
    <w:link w:val="Antrats"/>
    <w:uiPriority w:val="99"/>
    <w:rsid w:val="00066B7C"/>
    <w:rPr>
      <w:sz w:val="24"/>
      <w:szCs w:val="24"/>
    </w:rPr>
  </w:style>
  <w:style w:type="paragraph" w:styleId="Porat">
    <w:name w:val="footer"/>
    <w:basedOn w:val="prastasis"/>
    <w:link w:val="PoratDiagrama"/>
    <w:uiPriority w:val="99"/>
    <w:unhideWhenUsed/>
    <w:rsid w:val="00066B7C"/>
    <w:pPr>
      <w:tabs>
        <w:tab w:val="center" w:pos="4819"/>
        <w:tab w:val="right" w:pos="9638"/>
      </w:tabs>
    </w:pPr>
  </w:style>
  <w:style w:type="character" w:customStyle="1" w:styleId="PoratDiagrama">
    <w:name w:val="Poraštė Diagrama"/>
    <w:basedOn w:val="Numatytasispastraiposriftas"/>
    <w:link w:val="Porat"/>
    <w:uiPriority w:val="99"/>
    <w:rsid w:val="00066B7C"/>
    <w:rPr>
      <w:sz w:val="24"/>
      <w:szCs w:val="24"/>
    </w:rPr>
  </w:style>
  <w:style w:type="character" w:styleId="Neapdorotaspaminjimas">
    <w:name w:val="Unresolved Mention"/>
    <w:basedOn w:val="Numatytasispastraiposriftas"/>
    <w:uiPriority w:val="99"/>
    <w:semiHidden/>
    <w:unhideWhenUsed/>
    <w:rsid w:val="0042246D"/>
    <w:rPr>
      <w:color w:val="605E5C"/>
      <w:shd w:val="clear" w:color="auto" w:fill="E1DFDD"/>
    </w:rPr>
  </w:style>
  <w:style w:type="paragraph" w:styleId="Pataisymai">
    <w:name w:val="Revision"/>
    <w:hidden/>
    <w:uiPriority w:val="99"/>
    <w:semiHidden/>
    <w:rsid w:val="0072663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irkimai@ps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lieku.tvarkymas@ps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12200</Words>
  <Characters>6955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Juristas</dc:creator>
  <cp:lastModifiedBy>Pirkimai</cp:lastModifiedBy>
  <cp:revision>13</cp:revision>
  <dcterms:created xsi:type="dcterms:W3CDTF">2025-05-15T10:15:00Z</dcterms:created>
  <dcterms:modified xsi:type="dcterms:W3CDTF">2025-06-05T10:17:00Z</dcterms:modified>
</cp:coreProperties>
</file>