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09BA6954"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450634">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450634" w:rsidRPr="00DA113C">
              <w:rPr>
                <w:rStyle w:val="Hipersaitas"/>
                <w:rFonts w:ascii="Times New Roman" w:eastAsia="Times New Roman" w:hAnsi="Times New Roman" w:cs="Times New Roman"/>
                <w:sz w:val="20"/>
                <w:szCs w:val="20"/>
              </w:rPr>
              <w:t>kul@kug.lt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6969191E"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2025-0</w:t>
          </w:r>
          <w:r w:rsidR="00103CDF">
            <w:rPr>
              <w:rFonts w:ascii="Times New Roman" w:eastAsia="Times New Roman" w:hAnsi="Times New Roman" w:cs="Times New Roman"/>
              <w:noProof/>
              <w:sz w:val="24"/>
              <w:szCs w:val="24"/>
            </w:rPr>
            <w:t>6</w:t>
          </w:r>
          <w:r>
            <w:rPr>
              <w:rFonts w:ascii="Times New Roman" w:eastAsia="Times New Roman" w:hAnsi="Times New Roman" w:cs="Times New Roman"/>
              <w:noProof/>
              <w:sz w:val="24"/>
              <w:szCs w:val="24"/>
            </w:rPr>
            <w:t>-</w:t>
          </w:r>
          <w:r w:rsidR="00103CDF">
            <w:rPr>
              <w:rFonts w:ascii="Times New Roman" w:eastAsia="Times New Roman" w:hAnsi="Times New Roman" w:cs="Times New Roman"/>
              <w:noProof/>
              <w:sz w:val="24"/>
              <w:szCs w:val="24"/>
            </w:rPr>
            <w:t>05</w:t>
          </w:r>
        </w:p>
        <w:p w14:paraId="2B84068B" w14:textId="7B5D6FD9"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192211">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5218C7"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Pr="005218C7" w:rsidRDefault="00D726FA" w:rsidP="004E4612">
          <w:pPr>
            <w:spacing w:after="120" w:line="20" w:lineRule="atLeast"/>
            <w:contextualSpacing/>
            <w:jc w:val="center"/>
            <w:rPr>
              <w:rFonts w:ascii="Times New Roman" w:hAnsi="Times New Roman" w:cs="Times New Roman"/>
              <w:b/>
              <w:bCs/>
              <w:sz w:val="24"/>
              <w:szCs w:val="24"/>
            </w:rPr>
          </w:pPr>
          <w:r w:rsidRPr="005218C7">
            <w:rPr>
              <w:rFonts w:ascii="Times New Roman" w:hAnsi="Times New Roman" w:cs="Times New Roman"/>
              <w:b/>
              <w:bCs/>
              <w:sz w:val="24"/>
              <w:szCs w:val="24"/>
            </w:rPr>
            <w:t xml:space="preserve">SUPAPRASTINTO VIEŠOJO PIRKIMO </w:t>
          </w:r>
        </w:p>
        <w:p w14:paraId="4A719B5A" w14:textId="77777777" w:rsidR="00D726FA" w:rsidRPr="005218C7" w:rsidRDefault="00D726FA" w:rsidP="004E4612">
          <w:pPr>
            <w:spacing w:after="120" w:line="20" w:lineRule="atLeast"/>
            <w:contextualSpacing/>
            <w:jc w:val="center"/>
            <w:rPr>
              <w:rFonts w:ascii="Times New Roman" w:hAnsi="Times New Roman" w:cs="Times New Roman"/>
              <w:b/>
              <w:bCs/>
              <w:sz w:val="24"/>
              <w:szCs w:val="24"/>
            </w:rPr>
          </w:pPr>
        </w:p>
        <w:p w14:paraId="6FD139DF" w14:textId="633457B3" w:rsidR="00D726FA" w:rsidRPr="005218C7" w:rsidRDefault="00D726FA" w:rsidP="004E4612">
          <w:pPr>
            <w:spacing w:after="120" w:line="20" w:lineRule="atLeast"/>
            <w:contextualSpacing/>
            <w:jc w:val="center"/>
            <w:rPr>
              <w:rFonts w:ascii="Times New Roman" w:hAnsi="Times New Roman" w:cs="Times New Roman"/>
              <w:b/>
              <w:bCs/>
              <w:color w:val="00241A"/>
              <w:sz w:val="24"/>
              <w:szCs w:val="24"/>
              <w:shd w:val="clear" w:color="auto" w:fill="FFFFFF"/>
            </w:rPr>
          </w:pPr>
          <w:r w:rsidRPr="005218C7">
            <w:rPr>
              <w:rFonts w:ascii="Times New Roman" w:hAnsi="Times New Roman" w:cs="Times New Roman"/>
              <w:b/>
              <w:bCs/>
              <w:color w:val="00241A"/>
              <w:sz w:val="24"/>
              <w:szCs w:val="24"/>
              <w:shd w:val="clear" w:color="auto" w:fill="FFFFFF"/>
            </w:rPr>
            <w:t xml:space="preserve">VIENKARTINĖS PRIEMONĖS </w:t>
          </w:r>
          <w:r w:rsidR="00D3673C" w:rsidRPr="005218C7">
            <w:rPr>
              <w:rFonts w:ascii="Times New Roman" w:hAnsi="Times New Roman" w:cs="Times New Roman"/>
              <w:b/>
              <w:bCs/>
              <w:color w:val="00241A"/>
              <w:sz w:val="24"/>
              <w:szCs w:val="24"/>
              <w:shd w:val="clear" w:color="auto" w:fill="FFFFFF"/>
            </w:rPr>
            <w:t>UROLOGIJAI</w:t>
          </w:r>
          <w:r w:rsidR="00D2790E" w:rsidRPr="005218C7">
            <w:rPr>
              <w:rFonts w:ascii="Times New Roman" w:hAnsi="Times New Roman" w:cs="Times New Roman"/>
              <w:b/>
              <w:bCs/>
              <w:color w:val="00241A"/>
              <w:sz w:val="24"/>
              <w:szCs w:val="24"/>
              <w:shd w:val="clear" w:color="auto" w:fill="FFFFFF"/>
            </w:rPr>
            <w:t xml:space="preserve"> </w:t>
          </w:r>
          <w:r w:rsidR="00103CDF" w:rsidRPr="005218C7">
            <w:rPr>
              <w:rFonts w:ascii="Times New Roman" w:hAnsi="Times New Roman" w:cs="Times New Roman"/>
              <w:b/>
              <w:bCs/>
              <w:color w:val="00241A"/>
              <w:sz w:val="24"/>
              <w:szCs w:val="24"/>
              <w:shd w:val="clear" w:color="auto" w:fill="FFFFFF"/>
            </w:rPr>
            <w:t>(</w:t>
          </w:r>
          <w:r w:rsidR="005218C7" w:rsidRPr="005218C7">
            <w:rPr>
              <w:rFonts w:ascii="Times New Roman" w:hAnsi="Times New Roman" w:cs="Times New Roman"/>
              <w:b/>
              <w:bCs/>
              <w:sz w:val="24"/>
              <w:szCs w:val="24"/>
            </w:rPr>
            <w:t xml:space="preserve">URETERINIAI </w:t>
          </w:r>
          <w:r w:rsidR="005218C7" w:rsidRPr="005218C7">
            <w:rPr>
              <w:rFonts w:ascii="Times New Roman" w:hAnsi="Times New Roman" w:cs="Times New Roman"/>
              <w:b/>
              <w:bCs/>
              <w:color w:val="00241A"/>
              <w:sz w:val="24"/>
              <w:szCs w:val="24"/>
              <w:shd w:val="clear" w:color="auto" w:fill="FFFFFF"/>
            </w:rPr>
            <w:t>STENTAI)</w:t>
          </w:r>
        </w:p>
        <w:p w14:paraId="51AFF31B" w14:textId="77777777" w:rsidR="00D726FA" w:rsidRPr="005218C7" w:rsidRDefault="00D726FA" w:rsidP="004E4612">
          <w:pPr>
            <w:spacing w:after="120" w:line="20" w:lineRule="atLeast"/>
            <w:contextualSpacing/>
            <w:jc w:val="center"/>
            <w:rPr>
              <w:rFonts w:ascii="Times New Roman" w:hAnsi="Times New Roman" w:cs="Times New Roman"/>
              <w:b/>
              <w:bCs/>
              <w:color w:val="00241A"/>
              <w:sz w:val="24"/>
              <w:szCs w:val="24"/>
              <w:shd w:val="clear" w:color="auto" w:fill="FFFFFF"/>
            </w:rPr>
          </w:pPr>
        </w:p>
        <w:p w14:paraId="18ACC6AD" w14:textId="0835EEFC" w:rsidR="00D526C8" w:rsidRPr="005218C7" w:rsidRDefault="00D726FA" w:rsidP="004E4612">
          <w:pPr>
            <w:spacing w:after="120" w:line="20" w:lineRule="atLeast"/>
            <w:contextualSpacing/>
            <w:jc w:val="center"/>
            <w:rPr>
              <w:rFonts w:ascii="Times New Roman" w:hAnsi="Times New Roman" w:cs="Times New Roman"/>
              <w:b/>
              <w:bCs/>
              <w:sz w:val="24"/>
              <w:szCs w:val="24"/>
            </w:rPr>
          </w:pPr>
          <w:r w:rsidRPr="005218C7">
            <w:rPr>
              <w:rFonts w:ascii="Times New Roman" w:hAnsi="Times New Roman" w:cs="Times New Roman"/>
              <w:b/>
              <w:bCs/>
              <w:sz w:val="24"/>
              <w:szCs w:val="24"/>
            </w:rPr>
            <w:t>ATVIRO KONKURSO SPECIALIOSIOS SĄLYGOS</w:t>
          </w:r>
        </w:p>
        <w:p w14:paraId="0FC90D8B" w14:textId="77777777" w:rsidR="00D526C8" w:rsidRPr="005218C7"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Pr="005218C7" w:rsidRDefault="001C24BC" w:rsidP="004E4612">
          <w:pPr>
            <w:spacing w:after="120" w:line="20" w:lineRule="atLeast"/>
            <w:contextualSpacing/>
            <w:rPr>
              <w:rFonts w:ascii="Times New Roman" w:hAnsi="Times New Roman" w:cs="Times New Roman"/>
              <w:b/>
              <w:bCs/>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1D25C5E0" w:rsidR="00B41C66" w:rsidRPr="00AD15A4" w:rsidRDefault="00B76FBB" w:rsidP="00383389">
      <w:pPr>
        <w:autoSpaceDE w:val="0"/>
        <w:autoSpaceDN w:val="0"/>
        <w:adjustRightInd w:val="0"/>
        <w:spacing w:after="0" w:line="240" w:lineRule="auto"/>
        <w:ind w:firstLine="567"/>
        <w:jc w:val="both"/>
        <w:rPr>
          <w:rFonts w:ascii="Times New Roman" w:hAnsi="Times New Roman" w:cs="Times New Roman"/>
          <w:sz w:val="24"/>
          <w:szCs w:val="24"/>
        </w:rPr>
      </w:pPr>
      <w:r w:rsidRPr="003454AD">
        <w:rPr>
          <w:rFonts w:ascii="Times New Roman" w:eastAsia="Calibri" w:hAnsi="Times New Roman" w:cs="Times New Roman"/>
          <w:color w:val="000000" w:themeColor="text1"/>
          <w:sz w:val="24"/>
          <w:szCs w:val="24"/>
        </w:rPr>
        <w:t>2.1</w:t>
      </w:r>
      <w:r w:rsidRPr="00AD15A4">
        <w:rPr>
          <w:rFonts w:ascii="Times New Roman" w:eastAsia="Calibri" w:hAnsi="Times New Roman" w:cs="Times New Roman"/>
          <w:color w:val="000000" w:themeColor="text1"/>
          <w:sz w:val="24"/>
          <w:szCs w:val="24"/>
        </w:rPr>
        <w:t>.</w:t>
      </w:r>
      <w:r w:rsidR="00842406" w:rsidRPr="00AD15A4">
        <w:rPr>
          <w:rFonts w:ascii="Times New Roman" w:eastAsia="Calibri" w:hAnsi="Times New Roman" w:cs="Times New Roman"/>
          <w:color w:val="000000" w:themeColor="text1"/>
          <w:sz w:val="24"/>
          <w:szCs w:val="24"/>
        </w:rPr>
        <w:t xml:space="preserve"> </w:t>
      </w:r>
      <w:r w:rsidR="00B41C66" w:rsidRPr="00AD15A4">
        <w:rPr>
          <w:rFonts w:ascii="Times New Roman" w:eastAsia="Calibri" w:hAnsi="Times New Roman" w:cs="Times New Roman"/>
          <w:color w:val="000000" w:themeColor="text1"/>
          <w:sz w:val="24"/>
          <w:szCs w:val="24"/>
        </w:rPr>
        <w:t xml:space="preserve">Perkančioji organizacija numato įsigyti </w:t>
      </w:r>
      <w:r w:rsidR="009D5D65" w:rsidRPr="00AD15A4">
        <w:rPr>
          <w:rFonts w:ascii="Times New Roman" w:hAnsi="Times New Roman" w:cs="Times New Roman"/>
          <w:color w:val="00241A"/>
          <w:sz w:val="24"/>
          <w:szCs w:val="24"/>
          <w:shd w:val="clear" w:color="auto" w:fill="FFFFFF"/>
        </w:rPr>
        <w:t>vienkartinės priemonės urologijai</w:t>
      </w:r>
      <w:r w:rsidR="005218C7" w:rsidRPr="00AD15A4">
        <w:rPr>
          <w:rFonts w:ascii="Times New Roman" w:hAnsi="Times New Roman" w:cs="Times New Roman"/>
          <w:color w:val="00241A"/>
          <w:sz w:val="24"/>
          <w:szCs w:val="24"/>
          <w:shd w:val="clear" w:color="auto" w:fill="FFFFFF"/>
        </w:rPr>
        <w:t xml:space="preserve"> (</w:t>
      </w:r>
      <w:proofErr w:type="spellStart"/>
      <w:r w:rsidR="005218C7" w:rsidRPr="00AD15A4">
        <w:rPr>
          <w:rFonts w:ascii="Times New Roman" w:hAnsi="Times New Roman" w:cs="Times New Roman"/>
          <w:sz w:val="24"/>
          <w:szCs w:val="24"/>
        </w:rPr>
        <w:t>ureterinius</w:t>
      </w:r>
      <w:proofErr w:type="spellEnd"/>
      <w:r w:rsidR="005218C7" w:rsidRPr="00AD15A4">
        <w:rPr>
          <w:rFonts w:ascii="Times New Roman" w:hAnsi="Times New Roman" w:cs="Times New Roman"/>
          <w:sz w:val="24"/>
          <w:szCs w:val="24"/>
        </w:rPr>
        <w:t xml:space="preserve"> </w:t>
      </w:r>
      <w:proofErr w:type="spellStart"/>
      <w:r w:rsidR="005218C7" w:rsidRPr="00AD15A4">
        <w:rPr>
          <w:rFonts w:ascii="Times New Roman" w:hAnsi="Times New Roman" w:cs="Times New Roman"/>
          <w:sz w:val="24"/>
          <w:szCs w:val="24"/>
        </w:rPr>
        <w:t>stentus</w:t>
      </w:r>
      <w:proofErr w:type="spellEnd"/>
      <w:r w:rsidR="005218C7" w:rsidRPr="00AD15A4">
        <w:rPr>
          <w:rFonts w:ascii="Times New Roman" w:hAnsi="Times New Roman" w:cs="Times New Roman"/>
          <w:sz w:val="24"/>
          <w:szCs w:val="24"/>
        </w:rPr>
        <w:t>)</w:t>
      </w:r>
      <w:r w:rsidR="009D5D65" w:rsidRPr="00AD15A4">
        <w:rPr>
          <w:rFonts w:ascii="Times New Roman" w:hAnsi="Times New Roman" w:cs="Times New Roman"/>
          <w:color w:val="00241A"/>
          <w:sz w:val="24"/>
          <w:szCs w:val="24"/>
          <w:shd w:val="clear" w:color="auto" w:fill="FFFFFF"/>
        </w:rPr>
        <w:t>.</w:t>
      </w:r>
      <w:r w:rsidR="003454AD" w:rsidRPr="00AD15A4">
        <w:rPr>
          <w:rFonts w:ascii="Times New Roman" w:hAnsi="Times New Roman" w:cs="Times New Roman"/>
          <w:sz w:val="24"/>
          <w:szCs w:val="24"/>
        </w:rPr>
        <w:t xml:space="preserve"> R</w:t>
      </w:r>
      <w:r w:rsidR="00B41C66" w:rsidRPr="00AD15A4">
        <w:rPr>
          <w:rFonts w:ascii="Times New Roman" w:hAnsi="Times New Roman" w:cs="Times New Roman"/>
          <w:sz w:val="24"/>
          <w:szCs w:val="24"/>
        </w:rPr>
        <w:t xml:space="preserve">eikalavimai pirkimo objektui nustatyti </w:t>
      </w:r>
      <w:r w:rsidR="00704310" w:rsidRPr="00AD15A4">
        <w:rPr>
          <w:rFonts w:ascii="Times New Roman" w:hAnsi="Times New Roman" w:cs="Times New Roman"/>
          <w:sz w:val="24"/>
          <w:szCs w:val="24"/>
        </w:rPr>
        <w:t>s</w:t>
      </w:r>
      <w:r w:rsidR="00444CAF" w:rsidRPr="00AD15A4">
        <w:rPr>
          <w:rFonts w:ascii="Times New Roman" w:hAnsi="Times New Roman" w:cs="Times New Roman"/>
          <w:sz w:val="24"/>
          <w:szCs w:val="24"/>
        </w:rPr>
        <w:t xml:space="preserve">pecialiųjų </w:t>
      </w:r>
      <w:r w:rsidR="00CE7209" w:rsidRPr="00AD15A4">
        <w:rPr>
          <w:rFonts w:ascii="Times New Roman" w:hAnsi="Times New Roman" w:cs="Times New Roman"/>
          <w:sz w:val="24"/>
          <w:szCs w:val="24"/>
        </w:rPr>
        <w:t xml:space="preserve">pirkimo </w:t>
      </w:r>
      <w:r w:rsidR="00444CAF" w:rsidRPr="00AD15A4">
        <w:rPr>
          <w:rFonts w:ascii="Times New Roman" w:hAnsi="Times New Roman" w:cs="Times New Roman"/>
          <w:sz w:val="24"/>
          <w:szCs w:val="24"/>
        </w:rPr>
        <w:t xml:space="preserve">sąlygų </w:t>
      </w:r>
      <w:r w:rsidR="00105BF7" w:rsidRPr="00AD15A4">
        <w:rPr>
          <w:rFonts w:ascii="Times New Roman" w:hAnsi="Times New Roman" w:cs="Times New Roman"/>
          <w:sz w:val="24"/>
          <w:szCs w:val="24"/>
        </w:rPr>
        <w:t>6</w:t>
      </w:r>
      <w:r w:rsidR="00FA7D78" w:rsidRPr="00AD15A4">
        <w:rPr>
          <w:rFonts w:ascii="Times New Roman" w:hAnsi="Times New Roman" w:cs="Times New Roman"/>
          <w:sz w:val="24"/>
          <w:szCs w:val="24"/>
        </w:rPr>
        <w:t xml:space="preserve"> </w:t>
      </w:r>
      <w:r w:rsidR="00444CAF" w:rsidRPr="00AD15A4">
        <w:rPr>
          <w:rFonts w:ascii="Times New Roman" w:hAnsi="Times New Roman" w:cs="Times New Roman"/>
          <w:sz w:val="24"/>
          <w:szCs w:val="24"/>
        </w:rPr>
        <w:t>priede</w:t>
      </w:r>
      <w:r w:rsidR="00105BF7" w:rsidRPr="00AD15A4">
        <w:rPr>
          <w:rFonts w:ascii="Times New Roman" w:hAnsi="Times New Roman" w:cs="Times New Roman"/>
          <w:sz w:val="24"/>
          <w:szCs w:val="24"/>
        </w:rPr>
        <w:t xml:space="preserve"> „Pasiūlymo forma“</w:t>
      </w:r>
      <w:r w:rsidR="00B41C66" w:rsidRPr="00AD15A4">
        <w:rPr>
          <w:rFonts w:ascii="Times New Roman" w:hAnsi="Times New Roman" w:cs="Times New Roman"/>
          <w:sz w:val="24"/>
          <w:szCs w:val="24"/>
        </w:rPr>
        <w:t>.</w:t>
      </w:r>
    </w:p>
    <w:p w14:paraId="49B1DD57" w14:textId="7A8745E0" w:rsidR="00E93F89" w:rsidRPr="00AD15A4" w:rsidRDefault="00507DC9" w:rsidP="003454AD">
      <w:pPr>
        <w:pStyle w:val="Betarp"/>
        <w:ind w:firstLine="567"/>
        <w:contextualSpacing/>
        <w:jc w:val="both"/>
        <w:rPr>
          <w:rFonts w:ascii="Times New Roman" w:hAnsi="Times New Roman" w:cs="Times New Roman"/>
          <w:sz w:val="24"/>
          <w:szCs w:val="24"/>
        </w:rPr>
      </w:pPr>
      <w:r w:rsidRPr="00AD15A4">
        <w:rPr>
          <w:rFonts w:ascii="Times New Roman" w:hAnsi="Times New Roman" w:cs="Times New Roman"/>
          <w:sz w:val="24"/>
          <w:szCs w:val="24"/>
        </w:rPr>
        <w:t>2.2</w:t>
      </w:r>
      <w:r w:rsidR="00B76FBB" w:rsidRPr="00AD15A4">
        <w:rPr>
          <w:rFonts w:ascii="Times New Roman" w:hAnsi="Times New Roman" w:cs="Times New Roman"/>
          <w:sz w:val="24"/>
          <w:szCs w:val="24"/>
        </w:rPr>
        <w:t>.</w:t>
      </w:r>
      <w:r w:rsidR="00DF35F4" w:rsidRPr="00AD15A4">
        <w:rPr>
          <w:rFonts w:ascii="Times New Roman" w:hAnsi="Times New Roman" w:cs="Times New Roman"/>
          <w:sz w:val="24"/>
          <w:szCs w:val="24"/>
        </w:rPr>
        <w:t xml:space="preserve"> </w:t>
      </w:r>
      <w:r w:rsidR="00F826B7" w:rsidRPr="00AD15A4">
        <w:rPr>
          <w:rFonts w:ascii="Times New Roman" w:hAnsi="Times New Roman" w:cs="Times New Roman"/>
          <w:sz w:val="24"/>
          <w:szCs w:val="24"/>
        </w:rPr>
        <w:t>Pirkimo objektas skaidomas</w:t>
      </w:r>
      <w:r w:rsidR="00AC6163" w:rsidRPr="00AD15A4">
        <w:rPr>
          <w:rFonts w:ascii="Times New Roman" w:hAnsi="Times New Roman" w:cs="Times New Roman"/>
          <w:sz w:val="24"/>
          <w:szCs w:val="24"/>
        </w:rPr>
        <w:t xml:space="preserve"> į </w:t>
      </w:r>
      <w:r w:rsidR="00D3673C" w:rsidRPr="00AD15A4">
        <w:rPr>
          <w:rFonts w:ascii="Times New Roman" w:hAnsi="Times New Roman" w:cs="Times New Roman"/>
          <w:sz w:val="24"/>
          <w:szCs w:val="24"/>
        </w:rPr>
        <w:t>2</w:t>
      </w:r>
      <w:r w:rsidR="002376E7" w:rsidRPr="00AD15A4">
        <w:rPr>
          <w:rFonts w:ascii="Times New Roman" w:hAnsi="Times New Roman" w:cs="Times New Roman"/>
          <w:sz w:val="24"/>
          <w:szCs w:val="24"/>
        </w:rPr>
        <w:t xml:space="preserve"> </w:t>
      </w:r>
      <w:r w:rsidR="00AC6163" w:rsidRPr="00AD15A4">
        <w:rPr>
          <w:rFonts w:ascii="Times New Roman" w:hAnsi="Times New Roman" w:cs="Times New Roman"/>
          <w:sz w:val="24"/>
          <w:szCs w:val="24"/>
        </w:rPr>
        <w:t>pirkimo dalis</w:t>
      </w:r>
      <w:r w:rsidR="00F826B7" w:rsidRPr="00AD15A4">
        <w:rPr>
          <w:rFonts w:ascii="Times New Roman" w:hAnsi="Times New Roman" w:cs="Times New Roman"/>
          <w:sz w:val="24"/>
          <w:szCs w:val="24"/>
        </w:rPr>
        <w:t xml:space="preserve">. Pirkimo apimtys, reikalavimai ir techninė specifikacija apibrėžti </w:t>
      </w:r>
      <w:r w:rsidR="005E337A" w:rsidRPr="00AD15A4">
        <w:rPr>
          <w:rFonts w:ascii="Times New Roman" w:hAnsi="Times New Roman" w:cs="Times New Roman"/>
          <w:sz w:val="24"/>
          <w:szCs w:val="24"/>
        </w:rPr>
        <w:t>S</w:t>
      </w:r>
      <w:r w:rsidR="00F826B7" w:rsidRPr="00AD15A4">
        <w:rPr>
          <w:rFonts w:ascii="Times New Roman" w:hAnsi="Times New Roman" w:cs="Times New Roman"/>
          <w:sz w:val="24"/>
          <w:szCs w:val="24"/>
        </w:rPr>
        <w:t xml:space="preserve">pecialiųjų pirkimo sąlygų </w:t>
      </w:r>
      <w:r w:rsidR="00105BF7" w:rsidRPr="00AD15A4">
        <w:rPr>
          <w:rFonts w:ascii="Times New Roman" w:hAnsi="Times New Roman" w:cs="Times New Roman"/>
          <w:sz w:val="24"/>
          <w:szCs w:val="24"/>
        </w:rPr>
        <w:t>6</w:t>
      </w:r>
      <w:r w:rsidR="00F826B7" w:rsidRPr="00AD15A4">
        <w:rPr>
          <w:rFonts w:ascii="Times New Roman" w:hAnsi="Times New Roman" w:cs="Times New Roman"/>
          <w:sz w:val="24"/>
          <w:szCs w:val="24"/>
        </w:rPr>
        <w:t xml:space="preserve"> priede</w:t>
      </w:r>
      <w:r w:rsidR="006E7E68" w:rsidRPr="00AD15A4">
        <w:rPr>
          <w:rFonts w:ascii="Times New Roman" w:hAnsi="Times New Roman" w:cs="Times New Roman"/>
          <w:sz w:val="24"/>
          <w:szCs w:val="24"/>
        </w:rPr>
        <w:t xml:space="preserve"> „Pasiūlymo forma“. </w:t>
      </w:r>
      <w:r w:rsidR="004638C6" w:rsidRPr="00AD15A4">
        <w:rPr>
          <w:rFonts w:ascii="Times New Roman" w:hAnsi="Times New Roman" w:cs="Times New Roman"/>
          <w:sz w:val="24"/>
          <w:szCs w:val="24"/>
        </w:rPr>
        <w:t xml:space="preserve">Pasiūlymas gali būti pateiktas dėl vienos ar </w:t>
      </w:r>
      <w:r w:rsidR="00D3673C" w:rsidRPr="00AD15A4">
        <w:rPr>
          <w:rFonts w:ascii="Times New Roman" w:hAnsi="Times New Roman" w:cs="Times New Roman"/>
          <w:sz w:val="24"/>
          <w:szCs w:val="24"/>
        </w:rPr>
        <w:t>abiejų</w:t>
      </w:r>
      <w:r w:rsidR="004638C6" w:rsidRPr="00AD15A4">
        <w:rPr>
          <w:rFonts w:ascii="Times New Roman" w:hAnsi="Times New Roman" w:cs="Times New Roman"/>
          <w:sz w:val="24"/>
          <w:szCs w:val="24"/>
        </w:rPr>
        <w:t xml:space="preserve"> pirkimo dalių.</w:t>
      </w:r>
    </w:p>
    <w:p w14:paraId="0CA81FB8" w14:textId="708D3FDF" w:rsidR="00325243" w:rsidRPr="00AD15A4" w:rsidRDefault="00325243" w:rsidP="003454AD">
      <w:pPr>
        <w:pStyle w:val="Sraopastraipa"/>
        <w:spacing w:after="0" w:line="240" w:lineRule="auto"/>
        <w:ind w:left="0" w:firstLine="567"/>
        <w:jc w:val="both"/>
        <w:rPr>
          <w:rFonts w:ascii="Times New Roman" w:hAnsi="Times New Roman" w:cs="Times New Roman"/>
          <w:sz w:val="24"/>
          <w:szCs w:val="24"/>
        </w:rPr>
      </w:pPr>
      <w:r w:rsidRPr="00AD15A4">
        <w:rPr>
          <w:rFonts w:ascii="Times New Roman" w:hAnsi="Times New Roman" w:cs="Times New Roman"/>
          <w:sz w:val="24"/>
          <w:szCs w:val="24"/>
        </w:rPr>
        <w:t>2.</w:t>
      </w:r>
      <w:r w:rsidR="00C70DD0" w:rsidRPr="00AD15A4">
        <w:rPr>
          <w:rFonts w:ascii="Times New Roman" w:hAnsi="Times New Roman" w:cs="Times New Roman"/>
          <w:sz w:val="24"/>
          <w:szCs w:val="24"/>
        </w:rPr>
        <w:t>3</w:t>
      </w:r>
      <w:r w:rsidRPr="00AD15A4">
        <w:rPr>
          <w:rFonts w:ascii="Times New Roman" w:hAnsi="Times New Roman" w:cs="Times New Roman"/>
          <w:sz w:val="24"/>
          <w:szCs w:val="24"/>
        </w:rPr>
        <w:t>.</w:t>
      </w:r>
      <w:r w:rsidR="00E53E12" w:rsidRPr="00AD15A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D15A4">
        <w:rPr>
          <w:rFonts w:ascii="Times New Roman" w:hAnsi="Times New Roman" w:cs="Times New Roman"/>
          <w:sz w:val="24"/>
          <w:szCs w:val="24"/>
        </w:rPr>
        <w:t xml:space="preserve">turi būti </w:t>
      </w:r>
      <w:r w:rsidR="00AE7624" w:rsidRPr="00AD15A4">
        <w:rPr>
          <w:rFonts w:ascii="Times New Roman" w:hAnsi="Times New Roman" w:cs="Times New Roman"/>
          <w:sz w:val="24"/>
          <w:szCs w:val="24"/>
        </w:rPr>
        <w:t xml:space="preserve">laikoma, kad kiekviena tokia nuoroda yra pateikta su žodžiais „arba lygiavertis“. </w:t>
      </w:r>
    </w:p>
    <w:p w14:paraId="3031DC86" w14:textId="0685426C" w:rsidR="00004521" w:rsidRPr="00AD15A4" w:rsidRDefault="00004521" w:rsidP="003454AD">
      <w:pPr>
        <w:pStyle w:val="Sraopastraipa"/>
        <w:spacing w:after="0" w:line="240" w:lineRule="auto"/>
        <w:ind w:left="0" w:firstLine="567"/>
        <w:jc w:val="both"/>
        <w:rPr>
          <w:rFonts w:ascii="Times New Roman" w:hAnsi="Times New Roman" w:cs="Times New Roman"/>
          <w:sz w:val="22"/>
          <w:szCs w:val="22"/>
        </w:rPr>
      </w:pPr>
      <w:r w:rsidRPr="00AD15A4">
        <w:rPr>
          <w:rFonts w:ascii="Times New Roman" w:hAnsi="Times New Roman" w:cs="Times New Roman"/>
          <w:sz w:val="24"/>
          <w:szCs w:val="24"/>
        </w:rPr>
        <w:t>2.</w:t>
      </w:r>
      <w:r w:rsidR="00C70DD0" w:rsidRPr="00AD15A4">
        <w:rPr>
          <w:rFonts w:ascii="Times New Roman" w:hAnsi="Times New Roman" w:cs="Times New Roman"/>
          <w:sz w:val="24"/>
          <w:szCs w:val="24"/>
        </w:rPr>
        <w:t>4</w:t>
      </w:r>
      <w:r w:rsidRPr="00AD15A4">
        <w:rPr>
          <w:rFonts w:ascii="Times New Roman" w:hAnsi="Times New Roman" w:cs="Times New Roman"/>
          <w:sz w:val="24"/>
          <w:szCs w:val="24"/>
        </w:rPr>
        <w:t>. Jeigu apibūdinant pirkimo objektą techninėje specifikacijoje nurodytas standartas</w:t>
      </w:r>
      <w:r w:rsidR="00245655" w:rsidRPr="00AD15A4">
        <w:rPr>
          <w:rFonts w:ascii="Times New Roman" w:hAnsi="Times New Roman" w:cs="Times New Roman"/>
          <w:sz w:val="24"/>
          <w:szCs w:val="24"/>
        </w:rPr>
        <w:t xml:space="preserve">, </w:t>
      </w:r>
      <w:r w:rsidR="00245655" w:rsidRPr="00AD15A4">
        <w:rPr>
          <w:rFonts w:ascii="Times New Roman" w:hAnsi="Times New Roman" w:cs="Times New Roman"/>
          <w:color w:val="000000"/>
          <w:sz w:val="24"/>
          <w:szCs w:val="24"/>
        </w:rPr>
        <w:t>techninis liudijimas ar bendrosios techninės specifikacijos</w:t>
      </w:r>
      <w:r w:rsidR="00046522" w:rsidRPr="00AD15A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D15A4">
        <w:rPr>
          <w:rFonts w:ascii="Times New Roman" w:hAnsi="Times New Roman" w:cs="Times New Roman"/>
          <w:color w:val="000000"/>
          <w:sz w:val="24"/>
          <w:szCs w:val="24"/>
        </w:rPr>
        <w:t xml:space="preserve">, </w:t>
      </w:r>
      <w:r w:rsidR="00245655" w:rsidRPr="00AD15A4">
        <w:rPr>
          <w:rFonts w:ascii="Times New Roman" w:hAnsi="Times New Roman" w:cs="Times New Roman"/>
          <w:sz w:val="24"/>
          <w:szCs w:val="24"/>
        </w:rPr>
        <w:t>turi būti laikoma, kad kiekviena tokia nuoroda yra pateikta su žodžiais „arba lygiavertis</w:t>
      </w:r>
      <w:r w:rsidR="00245655" w:rsidRPr="00AD15A4">
        <w:rPr>
          <w:rFonts w:ascii="Times New Roman" w:hAnsi="Times New Roman" w:cs="Times New Roman"/>
          <w:sz w:val="22"/>
          <w:szCs w:val="22"/>
        </w:rPr>
        <w:t xml:space="preserve">“.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996DBE">
        <w:rPr>
          <w:rFonts w:ascii="Times New Roman" w:eastAsia="Times New Roman" w:hAnsi="Times New Roman" w:cs="Times New Roman"/>
          <w:sz w:val="24"/>
          <w:szCs w:val="24"/>
          <w:lang w:eastAsia="en-US"/>
        </w:rPr>
        <w:t>kvazisubtiekėjai</w:t>
      </w:r>
      <w:proofErr w:type="spellEnd"/>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5D69A811"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pateikiama EXEL formatu</w:t>
      </w:r>
      <w:r w:rsidR="003F0DA7" w:rsidRPr="00D51822">
        <w:rPr>
          <w:rFonts w:ascii="Times New Roman" w:hAnsi="Times New Roman" w:cs="Times New Roman"/>
          <w:sz w:val="24"/>
          <w:szCs w:val="24"/>
        </w:rPr>
        <w:t>.</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7684BB1" w14:textId="4C2B8C9C" w:rsidR="00673212" w:rsidRPr="00BE01C3" w:rsidRDefault="00673212" w:rsidP="00A50F95">
      <w:pPr>
        <w:pStyle w:val="Sraopastraipa"/>
        <w:numPr>
          <w:ilvl w:val="2"/>
          <w:numId w:val="12"/>
        </w:numPr>
        <w:tabs>
          <w:tab w:val="left" w:pos="1276"/>
          <w:tab w:val="left" w:pos="1560"/>
        </w:tabs>
        <w:spacing w:after="0" w:line="240" w:lineRule="auto"/>
        <w:ind w:left="0" w:firstLine="696"/>
        <w:jc w:val="both"/>
        <w:rPr>
          <w:rFonts w:ascii="Times New Roman" w:hAnsi="Times New Roman" w:cs="Times New Roman"/>
          <w:sz w:val="24"/>
          <w:szCs w:val="24"/>
          <w:u w:val="single"/>
        </w:rPr>
      </w:pPr>
      <w:r w:rsidRPr="00BE01C3">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BE01C3">
        <w:rPr>
          <w:rFonts w:ascii="Times New Roman" w:hAnsi="Times New Roman" w:cs="Times New Roman"/>
          <w:sz w:val="24"/>
          <w:szCs w:val="24"/>
        </w:rPr>
        <w:t xml:space="preserve">(specialiųjų pirkimo sąlygų </w:t>
      </w:r>
      <w:r w:rsidR="00512B27">
        <w:rPr>
          <w:rFonts w:ascii="Times New Roman" w:hAnsi="Times New Roman" w:cs="Times New Roman"/>
          <w:sz w:val="24"/>
          <w:szCs w:val="24"/>
        </w:rPr>
        <w:t>6</w:t>
      </w:r>
      <w:r w:rsidRPr="00BE01C3">
        <w:rPr>
          <w:rFonts w:ascii="Times New Roman" w:hAnsi="Times New Roman" w:cs="Times New Roman"/>
          <w:sz w:val="24"/>
          <w:szCs w:val="24"/>
        </w:rPr>
        <w:t xml:space="preserve"> pried</w:t>
      </w:r>
      <w:r w:rsidR="00512B27">
        <w:rPr>
          <w:rFonts w:ascii="Times New Roman" w:hAnsi="Times New Roman" w:cs="Times New Roman"/>
          <w:sz w:val="24"/>
          <w:szCs w:val="24"/>
        </w:rPr>
        <w:t>as</w:t>
      </w:r>
      <w:r w:rsidRPr="00BE01C3">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BE01C3">
        <w:rPr>
          <w:rFonts w:ascii="Times New Roman" w:hAnsi="Times New Roman" w:cs="Times New Roman"/>
          <w:sz w:val="24"/>
          <w:szCs w:val="24"/>
        </w:rPr>
        <w:t>.</w:t>
      </w:r>
    </w:p>
    <w:p w14:paraId="1CAB3B82" w14:textId="15BFBAA7"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23830027" w14:textId="11660F30" w:rsidR="00166F02"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74EAA4A8" w14:textId="0AF1131C" w:rsidR="00373018" w:rsidRPr="00B676B4" w:rsidRDefault="00373018" w:rsidP="00373018">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B676B4">
        <w:rPr>
          <w:rFonts w:ascii="Times New Roman" w:hAnsi="Times New Roman" w:cs="Times New Roman"/>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8BBC02F" w14:textId="77777777" w:rsidR="00373018" w:rsidRPr="00B676B4" w:rsidRDefault="00373018" w:rsidP="00373018">
      <w:pPr>
        <w:spacing w:after="0" w:line="240" w:lineRule="auto"/>
        <w:ind w:firstLine="567"/>
        <w:jc w:val="both"/>
        <w:rPr>
          <w:rFonts w:ascii="Times New Roman" w:hAnsi="Times New Roman" w:cs="Times New Roman"/>
          <w:sz w:val="24"/>
          <w:szCs w:val="24"/>
        </w:rPr>
      </w:pPr>
      <w:r w:rsidRPr="00B676B4">
        <w:rPr>
          <w:rFonts w:ascii="Times New Roman" w:hAnsi="Times New Roman" w:cs="Times New Roman"/>
          <w:sz w:val="24"/>
          <w:szCs w:val="24"/>
        </w:rPr>
        <w:t>6.2.1.</w:t>
      </w:r>
      <w:r w:rsidRPr="00B676B4">
        <w:rPr>
          <w:rFonts w:ascii="Times New Roman" w:hAnsi="Times New Roman" w:cs="Times New Roman"/>
          <w:sz w:val="24"/>
          <w:szCs w:val="24"/>
        </w:rPr>
        <w:tab/>
        <w:t>pateikiami kvalifikuotu elektroniniu parašu pasirašyti elektroninėmis priemonėmis suformuoti dokumentai;</w:t>
      </w:r>
    </w:p>
    <w:p w14:paraId="05C8AE5C" w14:textId="77777777" w:rsidR="00373018" w:rsidRPr="00B676B4" w:rsidRDefault="00373018" w:rsidP="0037301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6.2.2. </w:t>
      </w:r>
      <w:r w:rsidRPr="00B676B4">
        <w:rPr>
          <w:rFonts w:ascii="Times New Roman" w:hAnsi="Times New Roman" w:cs="Times New Roman"/>
          <w:sz w:val="24"/>
          <w:szCs w:val="24"/>
        </w:rPr>
        <w:t>skaitmeninės dokumentų kopijos (fiziniu parašu tvirtinami dokumentai turi būti pateikiami pasirašyti ir nuskenuoti).</w:t>
      </w:r>
    </w:p>
    <w:p w14:paraId="68608B6B" w14:textId="7ED5A662" w:rsidR="00F05045" w:rsidRPr="00F74A7E" w:rsidRDefault="00F05045" w:rsidP="002813D3">
      <w:pPr>
        <w:tabs>
          <w:tab w:val="left" w:pos="567"/>
          <w:tab w:val="left" w:pos="709"/>
        </w:tabs>
        <w:spacing w:after="0" w:line="240" w:lineRule="auto"/>
        <w:ind w:firstLine="709"/>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2813D3">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400109B6"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2813D3">
          <w:pgSz w:w="12240" w:h="15840"/>
          <w:pgMar w:top="851" w:right="758"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6174C6D5" w:rsidR="00AA727A" w:rsidRPr="00D51822" w:rsidRDefault="00197D8B"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P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73EA105" w14:textId="2F8D2653" w:rsidR="00720612" w:rsidRPr="00D51822" w:rsidRDefault="0072061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069B59D5" w14:textId="77777777" w:rsidR="00450634" w:rsidRDefault="00450634" w:rsidP="00580D42">
      <w:pPr>
        <w:sectPr w:rsidR="00450634"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Calibri" w:hAnsi="Times New Roman" w:cs="Times New Roman"/>
          <w:sz w:val="24"/>
          <w:szCs w:val="24"/>
          <w:lang w:eastAsia="en-US"/>
        </w:rPr>
        <w:t>Perkančioji organizacija nereikalauja, kad tiekėjai laikytųsi k</w:t>
      </w:r>
      <w:r w:rsidRPr="00450634">
        <w:rPr>
          <w:rFonts w:ascii="Times New Roman" w:eastAsia="Calibri" w:hAnsi="Times New Roman" w:cs="Times New Roman"/>
          <w:iCs/>
          <w:sz w:val="24"/>
          <w:szCs w:val="24"/>
          <w:lang w:eastAsia="en-US"/>
        </w:rPr>
        <w:t>okybės vadybos sistemos ir (arba) aplinkos apsaugos vadybos sistemos standartų</w:t>
      </w:r>
      <w:r w:rsidR="005B19E4" w:rsidRPr="00450634">
        <w:rPr>
          <w:rFonts w:ascii="Times New Roman" w:eastAsia="Calibri" w:hAnsi="Times New Roman" w:cs="Times New Roman"/>
          <w:iCs/>
          <w:sz w:val="24"/>
          <w:szCs w:val="24"/>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FB6C57"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Užpildyta Pasiūlymo forma 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450634">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E"/>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CDF"/>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5BE0"/>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573"/>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3D3"/>
    <w:rsid w:val="00281735"/>
    <w:rsid w:val="002827A2"/>
    <w:rsid w:val="002827E4"/>
    <w:rsid w:val="00282C67"/>
    <w:rsid w:val="00282E1F"/>
    <w:rsid w:val="00283391"/>
    <w:rsid w:val="00283C6E"/>
    <w:rsid w:val="00283D6A"/>
    <w:rsid w:val="00284221"/>
    <w:rsid w:val="002847F1"/>
    <w:rsid w:val="00285B02"/>
    <w:rsid w:val="00285D47"/>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3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0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10F"/>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7E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16"/>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634"/>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10"/>
    <w:rsid w:val="004D248A"/>
    <w:rsid w:val="004D3BE3"/>
    <w:rsid w:val="004D41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18C7"/>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37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44"/>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1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241"/>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5A4"/>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9DA"/>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90E"/>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73C"/>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02A"/>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0D5"/>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27</Pages>
  <Words>29182</Words>
  <Characters>16634</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24</cp:revision>
  <cp:lastPrinted>2024-05-16T09:52:00Z</cp:lastPrinted>
  <dcterms:created xsi:type="dcterms:W3CDTF">2024-12-09T10:39:00Z</dcterms:created>
  <dcterms:modified xsi:type="dcterms:W3CDTF">2025-06-05T10:39:00Z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