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558CC" w14:textId="77777777" w:rsidR="00B2672A" w:rsidRPr="00D9655D" w:rsidRDefault="00B2672A" w:rsidP="00B2672A">
      <w:pPr>
        <w:jc w:val="right"/>
        <w:rPr>
          <w:sz w:val="22"/>
          <w:szCs w:val="22"/>
          <w:lang w:val="en-US"/>
        </w:rPr>
      </w:pPr>
    </w:p>
    <w:p w14:paraId="798C42E7" w14:textId="39C08D27" w:rsidR="00B2672A" w:rsidRPr="00D9655D" w:rsidRDefault="00B2672A" w:rsidP="00B2672A">
      <w:pPr>
        <w:jc w:val="center"/>
        <w:rPr>
          <w:b/>
          <w:caps/>
          <w:sz w:val="22"/>
          <w:szCs w:val="22"/>
          <w:lang w:eastAsia="en-US"/>
        </w:rPr>
      </w:pPr>
      <w:r w:rsidRPr="00D9655D">
        <w:rPr>
          <w:b/>
          <w:caps/>
          <w:sz w:val="22"/>
          <w:szCs w:val="22"/>
          <w:lang w:eastAsia="en-US"/>
        </w:rPr>
        <w:t>TECHNINĖ SPECIFIKACIJA</w:t>
      </w:r>
    </w:p>
    <w:p w14:paraId="6769817A" w14:textId="77777777" w:rsidR="007A769C" w:rsidRDefault="007A769C" w:rsidP="00B2672A">
      <w:pPr>
        <w:jc w:val="center"/>
        <w:rPr>
          <w:b/>
          <w:caps/>
          <w:sz w:val="22"/>
          <w:szCs w:val="22"/>
          <w:lang w:eastAsia="en-US"/>
        </w:rPr>
      </w:pPr>
    </w:p>
    <w:p w14:paraId="3A4169F2" w14:textId="77777777" w:rsidR="00D9655D" w:rsidRPr="00D9655D" w:rsidRDefault="00D9655D" w:rsidP="00B2672A">
      <w:pPr>
        <w:jc w:val="center"/>
        <w:rPr>
          <w:b/>
          <w:caps/>
          <w:sz w:val="22"/>
          <w:szCs w:val="22"/>
          <w:lang w:eastAsia="en-US"/>
        </w:rPr>
      </w:pPr>
    </w:p>
    <w:p w14:paraId="02085CDD" w14:textId="170965CF" w:rsidR="00316A4D" w:rsidRPr="00D9655D" w:rsidRDefault="00EF39BF" w:rsidP="00B2672A">
      <w:pPr>
        <w:numPr>
          <w:ilvl w:val="0"/>
          <w:numId w:val="1"/>
        </w:numPr>
        <w:tabs>
          <w:tab w:val="num" w:pos="960"/>
          <w:tab w:val="num" w:pos="1134"/>
          <w:tab w:val="num" w:pos="1276"/>
        </w:tabs>
        <w:ind w:right="-141"/>
        <w:jc w:val="both"/>
        <w:rPr>
          <w:b/>
          <w:bCs/>
          <w:sz w:val="22"/>
          <w:szCs w:val="22"/>
        </w:rPr>
      </w:pPr>
      <w:r w:rsidRPr="00D9655D">
        <w:rPr>
          <w:b/>
          <w:bCs/>
          <w:sz w:val="22"/>
          <w:szCs w:val="22"/>
        </w:rPr>
        <w:t>BENDROSIOS NUOSTATOS</w:t>
      </w:r>
    </w:p>
    <w:p w14:paraId="3D5BA602" w14:textId="77777777" w:rsidR="00FA0757" w:rsidRPr="00D9655D" w:rsidRDefault="00FA0757" w:rsidP="00FA0757">
      <w:pPr>
        <w:tabs>
          <w:tab w:val="num" w:pos="960"/>
          <w:tab w:val="num" w:pos="1134"/>
          <w:tab w:val="num" w:pos="1276"/>
        </w:tabs>
        <w:ind w:left="641" w:right="-141"/>
        <w:jc w:val="both"/>
        <w:rPr>
          <w:b/>
          <w:bCs/>
          <w:sz w:val="22"/>
          <w:szCs w:val="22"/>
        </w:rPr>
      </w:pPr>
    </w:p>
    <w:p w14:paraId="6164C6AD" w14:textId="10BEFC76" w:rsidR="00316A4D" w:rsidRPr="00D9655D" w:rsidRDefault="00316A4D" w:rsidP="00316A4D">
      <w:pPr>
        <w:numPr>
          <w:ilvl w:val="1"/>
          <w:numId w:val="1"/>
        </w:numPr>
        <w:ind w:left="709" w:right="-1" w:hanging="425"/>
        <w:jc w:val="both"/>
        <w:rPr>
          <w:sz w:val="22"/>
          <w:szCs w:val="22"/>
          <w:lang w:bidi="he-IL"/>
        </w:rPr>
      </w:pPr>
      <w:r w:rsidRPr="00D9655D">
        <w:rPr>
          <w:sz w:val="22"/>
          <w:szCs w:val="22"/>
          <w:lang w:bidi="he-IL"/>
        </w:rPr>
        <w:t>Sąvokos:</w:t>
      </w:r>
    </w:p>
    <w:p w14:paraId="30AC72CF" w14:textId="1A1DD5B7" w:rsidR="00316A4D" w:rsidRPr="00D9655D" w:rsidRDefault="00FA0757" w:rsidP="00FA0757">
      <w:pPr>
        <w:pStyle w:val="BodyTextIndent3"/>
        <w:tabs>
          <w:tab w:val="left" w:pos="709"/>
        </w:tabs>
        <w:spacing w:after="0"/>
        <w:rPr>
          <w:sz w:val="22"/>
          <w:szCs w:val="22"/>
        </w:rPr>
      </w:pPr>
      <w:r w:rsidRPr="00D9655D">
        <w:rPr>
          <w:sz w:val="22"/>
          <w:szCs w:val="22"/>
        </w:rPr>
        <w:tab/>
      </w:r>
      <w:r w:rsidR="00316A4D" w:rsidRPr="00D9655D">
        <w:rPr>
          <w:b/>
          <w:bCs/>
          <w:sz w:val="22"/>
          <w:szCs w:val="22"/>
        </w:rPr>
        <w:t>Programinė įr</w:t>
      </w:r>
      <w:r w:rsidRPr="00D9655D">
        <w:rPr>
          <w:b/>
          <w:bCs/>
          <w:sz w:val="22"/>
          <w:szCs w:val="22"/>
        </w:rPr>
        <w:t>anga</w:t>
      </w:r>
      <w:r w:rsidRPr="00D9655D">
        <w:rPr>
          <w:sz w:val="22"/>
          <w:szCs w:val="22"/>
        </w:rPr>
        <w:t xml:space="preserve"> – MICROSOFT DYNAMICS 365 BUSINESS CENTRAL ONLINE sistema</w:t>
      </w:r>
      <w:r w:rsidR="00D9655D" w:rsidRPr="00D9655D">
        <w:rPr>
          <w:sz w:val="22"/>
          <w:szCs w:val="22"/>
        </w:rPr>
        <w:t>;</w:t>
      </w:r>
    </w:p>
    <w:p w14:paraId="4223E52E" w14:textId="77777777" w:rsidR="00D9655D" w:rsidRPr="00D9655D" w:rsidRDefault="00D9655D" w:rsidP="00FA0757">
      <w:pPr>
        <w:pStyle w:val="BodyTextIndent3"/>
        <w:tabs>
          <w:tab w:val="left" w:pos="709"/>
        </w:tabs>
        <w:spacing w:after="0"/>
        <w:rPr>
          <w:sz w:val="22"/>
          <w:szCs w:val="22"/>
        </w:rPr>
      </w:pPr>
    </w:p>
    <w:p w14:paraId="2782B440" w14:textId="09F78FA2" w:rsidR="00D9655D" w:rsidRDefault="00D9655D" w:rsidP="00D9655D">
      <w:pPr>
        <w:pStyle w:val="BodyTextIndent3"/>
        <w:tabs>
          <w:tab w:val="left" w:pos="709"/>
        </w:tabs>
        <w:spacing w:after="0"/>
        <w:ind w:left="709"/>
        <w:rPr>
          <w:sz w:val="22"/>
          <w:szCs w:val="22"/>
        </w:rPr>
      </w:pPr>
      <w:r w:rsidRPr="00D9655D">
        <w:rPr>
          <w:b/>
          <w:bCs/>
          <w:sz w:val="22"/>
          <w:szCs w:val="22"/>
        </w:rPr>
        <w:t xml:space="preserve">Incidentas – </w:t>
      </w:r>
      <w:r>
        <w:rPr>
          <w:sz w:val="22"/>
          <w:szCs w:val="22"/>
        </w:rPr>
        <w:t>P</w:t>
      </w:r>
      <w:r w:rsidRPr="00D9655D">
        <w:rPr>
          <w:sz w:val="22"/>
          <w:szCs w:val="22"/>
        </w:rPr>
        <w:t>rograminės įrangos nenumatytas neveikimas arba veikimas</w:t>
      </w:r>
      <w:r>
        <w:rPr>
          <w:sz w:val="22"/>
          <w:szCs w:val="22"/>
        </w:rPr>
        <w:t xml:space="preserve"> </w:t>
      </w:r>
      <w:r w:rsidRPr="00D9655D">
        <w:rPr>
          <w:sz w:val="22"/>
          <w:szCs w:val="22"/>
        </w:rPr>
        <w:t>kitaip, nei numatė ir tikisi</w:t>
      </w:r>
      <w:r>
        <w:rPr>
          <w:sz w:val="22"/>
          <w:szCs w:val="22"/>
        </w:rPr>
        <w:t xml:space="preserve"> </w:t>
      </w:r>
      <w:r w:rsidRPr="00D9655D">
        <w:rPr>
          <w:sz w:val="22"/>
          <w:szCs w:val="22"/>
        </w:rPr>
        <w:t>Perkančioji organizacija, veikimo kokybės pablogėjimas arba įvykis,</w:t>
      </w:r>
      <w:r>
        <w:rPr>
          <w:sz w:val="22"/>
          <w:szCs w:val="22"/>
        </w:rPr>
        <w:t xml:space="preserve"> </w:t>
      </w:r>
      <w:r w:rsidRPr="00D9655D">
        <w:rPr>
          <w:sz w:val="22"/>
          <w:szCs w:val="22"/>
        </w:rPr>
        <w:t>kuris dar nesutrikdė Programinės įrangos veikimo;</w:t>
      </w:r>
    </w:p>
    <w:p w14:paraId="3CDE8977" w14:textId="77777777" w:rsidR="00D9655D" w:rsidRDefault="00D9655D" w:rsidP="00D9655D">
      <w:pPr>
        <w:pStyle w:val="BodyTextIndent3"/>
        <w:tabs>
          <w:tab w:val="left" w:pos="709"/>
        </w:tabs>
        <w:spacing w:after="0"/>
        <w:ind w:left="709"/>
        <w:rPr>
          <w:sz w:val="22"/>
          <w:szCs w:val="22"/>
        </w:rPr>
      </w:pPr>
    </w:p>
    <w:p w14:paraId="3BCC2158" w14:textId="0B364A2A" w:rsidR="00D9655D" w:rsidRPr="00D9655D" w:rsidRDefault="00D9655D" w:rsidP="008654A0">
      <w:pPr>
        <w:pStyle w:val="BodyTextIndent3"/>
        <w:tabs>
          <w:tab w:val="left" w:pos="709"/>
        </w:tabs>
        <w:spacing w:after="0"/>
        <w:ind w:left="709"/>
        <w:rPr>
          <w:sz w:val="22"/>
          <w:szCs w:val="22"/>
        </w:rPr>
      </w:pPr>
      <w:r w:rsidRPr="00D9655D">
        <w:rPr>
          <w:b/>
          <w:bCs/>
          <w:sz w:val="22"/>
          <w:szCs w:val="22"/>
        </w:rPr>
        <w:t>Reakcijos laikas</w:t>
      </w:r>
      <w:r w:rsidRPr="00D9655D">
        <w:rPr>
          <w:sz w:val="22"/>
          <w:szCs w:val="22"/>
        </w:rPr>
        <w:t xml:space="preserve"> – tai laikas nuo momento, kai Perkančioji organizacija praneša Ti</w:t>
      </w:r>
      <w:r w:rsidR="008654A0">
        <w:rPr>
          <w:sz w:val="22"/>
          <w:szCs w:val="22"/>
        </w:rPr>
        <w:t>e</w:t>
      </w:r>
      <w:r w:rsidRPr="00D9655D">
        <w:rPr>
          <w:sz w:val="22"/>
          <w:szCs w:val="22"/>
        </w:rPr>
        <w:t>kėjui</w:t>
      </w:r>
      <w:r w:rsidR="008654A0">
        <w:rPr>
          <w:sz w:val="22"/>
          <w:szCs w:val="22"/>
        </w:rPr>
        <w:t xml:space="preserve"> </w:t>
      </w:r>
      <w:r w:rsidRPr="00D9655D">
        <w:rPr>
          <w:sz w:val="22"/>
          <w:szCs w:val="22"/>
        </w:rPr>
        <w:t>apie Incidentą, iki laiko momento, kai teikėjas realiai pradeda Incidento šalinimo darbus, prieš tai</w:t>
      </w:r>
      <w:r w:rsidR="008654A0">
        <w:rPr>
          <w:sz w:val="22"/>
          <w:szCs w:val="22"/>
        </w:rPr>
        <w:t xml:space="preserve"> </w:t>
      </w:r>
      <w:r w:rsidRPr="00D9655D">
        <w:rPr>
          <w:sz w:val="22"/>
          <w:szCs w:val="22"/>
        </w:rPr>
        <w:t>patvirtinęs informacijos apie Incidentą gavimą;</w:t>
      </w:r>
    </w:p>
    <w:p w14:paraId="212813B3" w14:textId="77777777" w:rsidR="00D9655D" w:rsidRPr="00D9655D" w:rsidRDefault="00D9655D" w:rsidP="00D9655D">
      <w:pPr>
        <w:pStyle w:val="BodyTextIndent3"/>
        <w:tabs>
          <w:tab w:val="left" w:pos="709"/>
        </w:tabs>
        <w:spacing w:after="0"/>
        <w:ind w:left="709"/>
        <w:rPr>
          <w:sz w:val="22"/>
          <w:szCs w:val="22"/>
        </w:rPr>
      </w:pPr>
    </w:p>
    <w:p w14:paraId="6A2FDA29" w14:textId="2AC9A073" w:rsidR="00D9655D" w:rsidRPr="00D9655D" w:rsidRDefault="00D9655D" w:rsidP="008654A0">
      <w:pPr>
        <w:pStyle w:val="BodyTextIndent3"/>
        <w:tabs>
          <w:tab w:val="left" w:pos="709"/>
        </w:tabs>
        <w:spacing w:after="0"/>
        <w:ind w:left="709"/>
        <w:rPr>
          <w:sz w:val="22"/>
          <w:szCs w:val="22"/>
        </w:rPr>
      </w:pPr>
      <w:r w:rsidRPr="008654A0">
        <w:rPr>
          <w:b/>
          <w:bCs/>
          <w:sz w:val="22"/>
          <w:szCs w:val="22"/>
        </w:rPr>
        <w:t>Incidento pašalinimo laikas</w:t>
      </w:r>
      <w:r w:rsidRPr="00D9655D">
        <w:rPr>
          <w:sz w:val="22"/>
          <w:szCs w:val="22"/>
        </w:rPr>
        <w:t xml:space="preserve"> – tai laikas nuo momento, kai Perkančioji organizacija praneša</w:t>
      </w:r>
      <w:r w:rsidR="008654A0">
        <w:rPr>
          <w:sz w:val="22"/>
          <w:szCs w:val="22"/>
        </w:rPr>
        <w:t xml:space="preserve"> </w:t>
      </w:r>
      <w:r w:rsidRPr="00D9655D">
        <w:rPr>
          <w:sz w:val="22"/>
          <w:szCs w:val="22"/>
        </w:rPr>
        <w:t>Ti</w:t>
      </w:r>
      <w:r w:rsidR="008654A0">
        <w:rPr>
          <w:sz w:val="22"/>
          <w:szCs w:val="22"/>
        </w:rPr>
        <w:t>e</w:t>
      </w:r>
      <w:r w:rsidRPr="00D9655D">
        <w:rPr>
          <w:sz w:val="22"/>
          <w:szCs w:val="22"/>
        </w:rPr>
        <w:t>kėjui</w:t>
      </w:r>
      <w:r w:rsidR="008654A0">
        <w:rPr>
          <w:sz w:val="22"/>
          <w:szCs w:val="22"/>
        </w:rPr>
        <w:t xml:space="preserve"> </w:t>
      </w:r>
      <w:r w:rsidRPr="00D9655D">
        <w:rPr>
          <w:sz w:val="22"/>
          <w:szCs w:val="22"/>
        </w:rPr>
        <w:t>apie Incidentą, iki momento, kai Incidentas pašalintas (klaida ištaisyta), Incidento</w:t>
      </w:r>
      <w:r w:rsidR="008654A0">
        <w:rPr>
          <w:sz w:val="22"/>
          <w:szCs w:val="22"/>
        </w:rPr>
        <w:t xml:space="preserve"> </w:t>
      </w:r>
      <w:r w:rsidRPr="00D9655D">
        <w:rPr>
          <w:sz w:val="22"/>
          <w:szCs w:val="22"/>
        </w:rPr>
        <w:t>pašalinimo faktas</w:t>
      </w:r>
      <w:r w:rsidR="008654A0">
        <w:rPr>
          <w:sz w:val="22"/>
          <w:szCs w:val="22"/>
        </w:rPr>
        <w:t xml:space="preserve"> </w:t>
      </w:r>
      <w:r w:rsidRPr="00D9655D">
        <w:rPr>
          <w:sz w:val="22"/>
          <w:szCs w:val="22"/>
        </w:rPr>
        <w:t>fiksuojamas nustatyta tvarka, o Perkančiosios organizacijos darbuotojai turi</w:t>
      </w:r>
      <w:r w:rsidR="008654A0">
        <w:rPr>
          <w:sz w:val="22"/>
          <w:szCs w:val="22"/>
        </w:rPr>
        <w:t xml:space="preserve"> </w:t>
      </w:r>
      <w:r w:rsidRPr="00D9655D">
        <w:rPr>
          <w:sz w:val="22"/>
          <w:szCs w:val="22"/>
        </w:rPr>
        <w:t>galimybe naudotis</w:t>
      </w:r>
      <w:r w:rsidR="008654A0">
        <w:rPr>
          <w:sz w:val="22"/>
          <w:szCs w:val="22"/>
        </w:rPr>
        <w:t xml:space="preserve"> </w:t>
      </w:r>
      <w:r w:rsidRPr="00D9655D">
        <w:rPr>
          <w:sz w:val="22"/>
          <w:szCs w:val="22"/>
        </w:rPr>
        <w:t>Programine įranga kaip įprasta;</w:t>
      </w:r>
    </w:p>
    <w:p w14:paraId="48D13A8D" w14:textId="77777777" w:rsidR="00D9655D" w:rsidRPr="00D9655D" w:rsidRDefault="00D9655D" w:rsidP="00D9655D">
      <w:pPr>
        <w:pStyle w:val="BodyTextIndent3"/>
        <w:tabs>
          <w:tab w:val="left" w:pos="709"/>
        </w:tabs>
        <w:spacing w:after="0"/>
        <w:ind w:left="709"/>
        <w:rPr>
          <w:sz w:val="22"/>
          <w:szCs w:val="22"/>
        </w:rPr>
      </w:pPr>
    </w:p>
    <w:p w14:paraId="695ACC28" w14:textId="0B05456F" w:rsidR="00D9655D" w:rsidRPr="00D9655D" w:rsidRDefault="00D9655D" w:rsidP="008654A0">
      <w:pPr>
        <w:pStyle w:val="BodyTextIndent3"/>
        <w:tabs>
          <w:tab w:val="left" w:pos="709"/>
        </w:tabs>
        <w:spacing w:after="0"/>
        <w:ind w:left="709"/>
        <w:rPr>
          <w:sz w:val="22"/>
          <w:szCs w:val="22"/>
        </w:rPr>
      </w:pPr>
      <w:r w:rsidRPr="008654A0">
        <w:rPr>
          <w:b/>
          <w:bCs/>
          <w:sz w:val="22"/>
          <w:szCs w:val="22"/>
        </w:rPr>
        <w:t>Priežiūros paslaugos</w:t>
      </w:r>
      <w:r w:rsidRPr="00D9655D">
        <w:rPr>
          <w:sz w:val="22"/>
          <w:szCs w:val="22"/>
        </w:rPr>
        <w:t xml:space="preserve"> –</w:t>
      </w:r>
      <w:r w:rsidR="008654A0">
        <w:rPr>
          <w:sz w:val="22"/>
          <w:szCs w:val="22"/>
        </w:rPr>
        <w:t xml:space="preserve"> </w:t>
      </w:r>
      <w:r w:rsidRPr="00D9655D">
        <w:rPr>
          <w:sz w:val="22"/>
          <w:szCs w:val="22"/>
        </w:rPr>
        <w:t xml:space="preserve">esamos ir </w:t>
      </w:r>
      <w:r w:rsidR="008654A0">
        <w:rPr>
          <w:sz w:val="22"/>
          <w:szCs w:val="22"/>
        </w:rPr>
        <w:t>Tiekėjo</w:t>
      </w:r>
      <w:r w:rsidRPr="00D9655D">
        <w:rPr>
          <w:sz w:val="22"/>
          <w:szCs w:val="22"/>
        </w:rPr>
        <w:t xml:space="preserve"> sukurtos </w:t>
      </w:r>
      <w:r w:rsidR="008654A0">
        <w:rPr>
          <w:sz w:val="22"/>
          <w:szCs w:val="22"/>
        </w:rPr>
        <w:t>P</w:t>
      </w:r>
      <w:r w:rsidRPr="00D9655D">
        <w:rPr>
          <w:sz w:val="22"/>
          <w:szCs w:val="22"/>
        </w:rPr>
        <w:t>rograminės</w:t>
      </w:r>
      <w:r w:rsidR="008654A0">
        <w:rPr>
          <w:sz w:val="22"/>
          <w:szCs w:val="22"/>
        </w:rPr>
        <w:t xml:space="preserve"> </w:t>
      </w:r>
      <w:r w:rsidRPr="00D9655D">
        <w:rPr>
          <w:sz w:val="22"/>
          <w:szCs w:val="22"/>
        </w:rPr>
        <w:t xml:space="preserve">įrangos </w:t>
      </w:r>
      <w:r w:rsidR="008654A0">
        <w:rPr>
          <w:sz w:val="22"/>
          <w:szCs w:val="22"/>
        </w:rPr>
        <w:t>I</w:t>
      </w:r>
      <w:r w:rsidRPr="00D9655D">
        <w:rPr>
          <w:sz w:val="22"/>
          <w:szCs w:val="22"/>
        </w:rPr>
        <w:t>ncidentų šalinimas ir</w:t>
      </w:r>
      <w:r w:rsidR="008654A0">
        <w:rPr>
          <w:sz w:val="22"/>
          <w:szCs w:val="22"/>
        </w:rPr>
        <w:t xml:space="preserve"> </w:t>
      </w:r>
      <w:r w:rsidRPr="00D9655D">
        <w:rPr>
          <w:sz w:val="22"/>
          <w:szCs w:val="22"/>
        </w:rPr>
        <w:t>darbuotojų konsultavimas;</w:t>
      </w:r>
    </w:p>
    <w:p w14:paraId="5B5719D5" w14:textId="77777777" w:rsidR="00D9655D" w:rsidRPr="00D9655D" w:rsidRDefault="00D9655D" w:rsidP="00D9655D">
      <w:pPr>
        <w:pStyle w:val="BodyTextIndent3"/>
        <w:tabs>
          <w:tab w:val="left" w:pos="709"/>
        </w:tabs>
        <w:spacing w:after="0"/>
        <w:ind w:left="709"/>
        <w:rPr>
          <w:sz w:val="22"/>
          <w:szCs w:val="22"/>
        </w:rPr>
      </w:pPr>
    </w:p>
    <w:p w14:paraId="4F4A3101" w14:textId="75A4CC61" w:rsidR="00D9655D" w:rsidRPr="00D9655D" w:rsidRDefault="008654A0" w:rsidP="008654A0">
      <w:pPr>
        <w:pStyle w:val="BodyTextIndent3"/>
        <w:tabs>
          <w:tab w:val="left" w:pos="709"/>
        </w:tabs>
        <w:spacing w:after="0"/>
        <w:ind w:left="709"/>
        <w:rPr>
          <w:sz w:val="22"/>
          <w:szCs w:val="22"/>
        </w:rPr>
      </w:pPr>
      <w:r>
        <w:rPr>
          <w:b/>
          <w:bCs/>
          <w:sz w:val="22"/>
          <w:szCs w:val="22"/>
        </w:rPr>
        <w:t>Vystymo</w:t>
      </w:r>
      <w:r w:rsidR="00D9655D" w:rsidRPr="008654A0">
        <w:rPr>
          <w:b/>
          <w:bCs/>
          <w:sz w:val="22"/>
          <w:szCs w:val="22"/>
        </w:rPr>
        <w:t xml:space="preserve"> paslaugos</w:t>
      </w:r>
      <w:r w:rsidR="00D9655D" w:rsidRPr="00D9655D">
        <w:rPr>
          <w:sz w:val="22"/>
          <w:szCs w:val="22"/>
        </w:rPr>
        <w:t xml:space="preserve"> – </w:t>
      </w:r>
      <w:r w:rsidR="00D9655D" w:rsidRPr="003D5ECA">
        <w:rPr>
          <w:sz w:val="22"/>
          <w:szCs w:val="22"/>
        </w:rPr>
        <w:t xml:space="preserve">esamos ir </w:t>
      </w:r>
      <w:r w:rsidR="003D5ECA">
        <w:rPr>
          <w:sz w:val="22"/>
          <w:szCs w:val="22"/>
        </w:rPr>
        <w:t>T</w:t>
      </w:r>
      <w:r w:rsidR="00D9655D" w:rsidRPr="003D5ECA">
        <w:rPr>
          <w:sz w:val="22"/>
          <w:szCs w:val="22"/>
        </w:rPr>
        <w:t>i</w:t>
      </w:r>
      <w:r w:rsidR="003D5ECA">
        <w:rPr>
          <w:sz w:val="22"/>
          <w:szCs w:val="22"/>
        </w:rPr>
        <w:t>e</w:t>
      </w:r>
      <w:r w:rsidR="00D9655D" w:rsidRPr="003D5ECA">
        <w:rPr>
          <w:sz w:val="22"/>
          <w:szCs w:val="22"/>
        </w:rPr>
        <w:t xml:space="preserve">kėjo sukurtos </w:t>
      </w:r>
      <w:r w:rsidRPr="003D5ECA">
        <w:rPr>
          <w:sz w:val="22"/>
          <w:szCs w:val="22"/>
        </w:rPr>
        <w:t>P</w:t>
      </w:r>
      <w:r w:rsidR="00D9655D" w:rsidRPr="003D5ECA">
        <w:rPr>
          <w:sz w:val="22"/>
          <w:szCs w:val="22"/>
        </w:rPr>
        <w:t>rograminės</w:t>
      </w:r>
      <w:r w:rsidRPr="003D5ECA">
        <w:rPr>
          <w:sz w:val="22"/>
          <w:szCs w:val="22"/>
        </w:rPr>
        <w:t xml:space="preserve"> </w:t>
      </w:r>
      <w:r w:rsidR="00D9655D" w:rsidRPr="003D5ECA">
        <w:rPr>
          <w:sz w:val="22"/>
          <w:szCs w:val="22"/>
        </w:rPr>
        <w:t>įrangos pakeitimų (modernizavimo) vykdymas</w:t>
      </w:r>
      <w:r w:rsidRPr="003D5ECA">
        <w:rPr>
          <w:sz w:val="22"/>
          <w:szCs w:val="22"/>
        </w:rPr>
        <w:t xml:space="preserve">. </w:t>
      </w:r>
      <w:r w:rsidR="00D9655D" w:rsidRPr="003D5ECA">
        <w:rPr>
          <w:sz w:val="22"/>
          <w:szCs w:val="22"/>
        </w:rPr>
        <w:t>Programinės įrangos tobulinimo darbai apima naujai sukurtos ir (arba) patobulintos</w:t>
      </w:r>
      <w:r w:rsidRPr="003D5ECA">
        <w:rPr>
          <w:sz w:val="22"/>
          <w:szCs w:val="22"/>
        </w:rPr>
        <w:t xml:space="preserve"> P</w:t>
      </w:r>
      <w:r w:rsidR="00D9655D" w:rsidRPr="003D5ECA">
        <w:rPr>
          <w:sz w:val="22"/>
          <w:szCs w:val="22"/>
        </w:rPr>
        <w:t>rograminės įrangos diegimą.</w:t>
      </w:r>
    </w:p>
    <w:p w14:paraId="5E78B2BB" w14:textId="77777777" w:rsidR="008654A0" w:rsidRDefault="008654A0" w:rsidP="008654A0">
      <w:pPr>
        <w:ind w:left="709" w:right="-1"/>
        <w:jc w:val="both"/>
        <w:rPr>
          <w:sz w:val="22"/>
          <w:szCs w:val="22"/>
          <w:lang w:bidi="he-IL"/>
        </w:rPr>
      </w:pPr>
    </w:p>
    <w:p w14:paraId="5C50E639" w14:textId="41B882A4" w:rsidR="00316A4D" w:rsidRPr="00D9655D" w:rsidRDefault="00316A4D" w:rsidP="00316A4D">
      <w:pPr>
        <w:numPr>
          <w:ilvl w:val="1"/>
          <w:numId w:val="1"/>
        </w:numPr>
        <w:ind w:left="709" w:right="-1" w:hanging="425"/>
        <w:jc w:val="both"/>
        <w:rPr>
          <w:sz w:val="22"/>
          <w:szCs w:val="22"/>
          <w:lang w:bidi="he-IL"/>
        </w:rPr>
      </w:pPr>
      <w:r w:rsidRPr="00D9655D">
        <w:rPr>
          <w:sz w:val="22"/>
          <w:szCs w:val="22"/>
          <w:lang w:bidi="he-IL"/>
        </w:rPr>
        <w:t xml:space="preserve">Papildoma informacija – Pirkėjas naudojasi </w:t>
      </w:r>
      <w:r w:rsidR="00FA0757" w:rsidRPr="00D9655D">
        <w:rPr>
          <w:sz w:val="22"/>
          <w:szCs w:val="22"/>
          <w:lang w:bidi="he-IL"/>
        </w:rPr>
        <w:t>Programine įranga</w:t>
      </w:r>
      <w:r w:rsidRPr="00D9655D">
        <w:rPr>
          <w:sz w:val="22"/>
          <w:szCs w:val="22"/>
          <w:lang w:bidi="he-IL"/>
        </w:rPr>
        <w:t>, kurioje yra realizuoti papildomi sprendimai HR|PAYROLL darbo užmokesčiui ir personalo valdymui, kurie suintegruoti su Darbuotojų savitarnos bei Darbo laiko apskaitos portalu.</w:t>
      </w:r>
    </w:p>
    <w:p w14:paraId="58E45D7D" w14:textId="77777777" w:rsidR="00316A4D" w:rsidRPr="00D9655D" w:rsidRDefault="00316A4D" w:rsidP="00316A4D">
      <w:pPr>
        <w:tabs>
          <w:tab w:val="num" w:pos="960"/>
          <w:tab w:val="num" w:pos="1134"/>
          <w:tab w:val="num" w:pos="1276"/>
        </w:tabs>
        <w:ind w:left="641" w:right="-141"/>
        <w:jc w:val="both"/>
        <w:rPr>
          <w:sz w:val="22"/>
          <w:szCs w:val="22"/>
        </w:rPr>
      </w:pPr>
    </w:p>
    <w:p w14:paraId="548896DD" w14:textId="77777777" w:rsidR="00316A4D" w:rsidRPr="00D9655D" w:rsidRDefault="00316A4D" w:rsidP="00316A4D">
      <w:pPr>
        <w:tabs>
          <w:tab w:val="num" w:pos="960"/>
          <w:tab w:val="num" w:pos="1134"/>
          <w:tab w:val="num" w:pos="1276"/>
        </w:tabs>
        <w:ind w:left="641" w:right="-141"/>
        <w:jc w:val="both"/>
        <w:rPr>
          <w:sz w:val="22"/>
          <w:szCs w:val="22"/>
        </w:rPr>
      </w:pPr>
    </w:p>
    <w:p w14:paraId="103853D1" w14:textId="76717A1D" w:rsidR="00316A4D" w:rsidRPr="00D9655D" w:rsidRDefault="00316A4D" w:rsidP="00316A4D">
      <w:pPr>
        <w:numPr>
          <w:ilvl w:val="0"/>
          <w:numId w:val="1"/>
        </w:numPr>
        <w:tabs>
          <w:tab w:val="num" w:pos="960"/>
          <w:tab w:val="num" w:pos="1134"/>
          <w:tab w:val="num" w:pos="1276"/>
        </w:tabs>
        <w:ind w:right="-141"/>
        <w:jc w:val="both"/>
        <w:rPr>
          <w:b/>
          <w:bCs/>
          <w:sz w:val="22"/>
          <w:szCs w:val="22"/>
        </w:rPr>
      </w:pPr>
      <w:r w:rsidRPr="00D9655D">
        <w:rPr>
          <w:b/>
          <w:bCs/>
          <w:sz w:val="22"/>
          <w:szCs w:val="22"/>
        </w:rPr>
        <w:t>P</w:t>
      </w:r>
      <w:r w:rsidR="00EF39BF" w:rsidRPr="00D9655D">
        <w:rPr>
          <w:b/>
          <w:bCs/>
          <w:sz w:val="22"/>
          <w:szCs w:val="22"/>
        </w:rPr>
        <w:t>IRKIMO OBJEKTAS</w:t>
      </w:r>
    </w:p>
    <w:p w14:paraId="0F202C51" w14:textId="77777777" w:rsidR="00316A4D" w:rsidRPr="00D9655D" w:rsidRDefault="00316A4D" w:rsidP="00316A4D">
      <w:pPr>
        <w:tabs>
          <w:tab w:val="num" w:pos="1134"/>
          <w:tab w:val="num" w:pos="1276"/>
        </w:tabs>
        <w:ind w:left="641" w:right="-141"/>
        <w:jc w:val="both"/>
        <w:rPr>
          <w:sz w:val="22"/>
          <w:szCs w:val="22"/>
        </w:rPr>
      </w:pPr>
    </w:p>
    <w:p w14:paraId="44DA0F80" w14:textId="650AF8A8" w:rsidR="00B2672A" w:rsidRDefault="00316A4D" w:rsidP="00316A4D">
      <w:pPr>
        <w:numPr>
          <w:ilvl w:val="1"/>
          <w:numId w:val="1"/>
        </w:numPr>
        <w:ind w:left="709" w:right="-1" w:hanging="425"/>
        <w:jc w:val="both"/>
        <w:rPr>
          <w:sz w:val="22"/>
          <w:szCs w:val="22"/>
          <w:lang w:bidi="he-IL"/>
        </w:rPr>
      </w:pPr>
      <w:r w:rsidRPr="00D9655D">
        <w:rPr>
          <w:sz w:val="22"/>
          <w:szCs w:val="22"/>
          <w:lang w:bidi="he-IL"/>
        </w:rPr>
        <w:t xml:space="preserve">Pirkimo objektą sudaro </w:t>
      </w:r>
      <w:r w:rsidR="00FA0757" w:rsidRPr="00D9655D">
        <w:rPr>
          <w:sz w:val="22"/>
          <w:szCs w:val="22"/>
          <w:lang w:bidi="he-IL"/>
        </w:rPr>
        <w:t>Programin</w:t>
      </w:r>
      <w:r w:rsidR="003C3D7B" w:rsidRPr="00D9655D">
        <w:rPr>
          <w:sz w:val="22"/>
          <w:szCs w:val="22"/>
          <w:lang w:bidi="he-IL"/>
        </w:rPr>
        <w:t>ės</w:t>
      </w:r>
      <w:r w:rsidR="00FA0757" w:rsidRPr="00D9655D">
        <w:rPr>
          <w:sz w:val="22"/>
          <w:szCs w:val="22"/>
          <w:lang w:bidi="he-IL"/>
        </w:rPr>
        <w:t xml:space="preserve"> įrang</w:t>
      </w:r>
      <w:r w:rsidR="003C3D7B" w:rsidRPr="00D9655D">
        <w:rPr>
          <w:sz w:val="22"/>
          <w:szCs w:val="22"/>
          <w:lang w:bidi="he-IL"/>
        </w:rPr>
        <w:t>os</w:t>
      </w:r>
      <w:r w:rsidR="00303DA6" w:rsidRPr="00D9655D">
        <w:rPr>
          <w:sz w:val="22"/>
          <w:szCs w:val="22"/>
          <w:lang w:bidi="he-IL"/>
        </w:rPr>
        <w:t xml:space="preserve"> l</w:t>
      </w:r>
      <w:r w:rsidR="00E12A39" w:rsidRPr="00D9655D">
        <w:rPr>
          <w:sz w:val="22"/>
          <w:szCs w:val="22"/>
          <w:lang w:bidi="he-IL"/>
        </w:rPr>
        <w:t>icencijų išplėti</w:t>
      </w:r>
      <w:r w:rsidR="00303DA6" w:rsidRPr="00D9655D">
        <w:rPr>
          <w:sz w:val="22"/>
          <w:szCs w:val="22"/>
          <w:lang w:bidi="he-IL"/>
        </w:rPr>
        <w:t>m</w:t>
      </w:r>
      <w:r w:rsidR="00E12A39" w:rsidRPr="00D9655D">
        <w:rPr>
          <w:sz w:val="22"/>
          <w:szCs w:val="22"/>
          <w:lang w:bidi="he-IL"/>
        </w:rPr>
        <w:t>as</w:t>
      </w:r>
      <w:r w:rsidRPr="00D9655D">
        <w:rPr>
          <w:sz w:val="22"/>
          <w:szCs w:val="22"/>
          <w:lang w:bidi="he-IL"/>
        </w:rPr>
        <w:t xml:space="preserve"> </w:t>
      </w:r>
      <w:r w:rsidR="00E12A39" w:rsidRPr="00D9655D">
        <w:rPr>
          <w:sz w:val="22"/>
          <w:szCs w:val="22"/>
          <w:lang w:bidi="he-IL"/>
        </w:rPr>
        <w:t>be</w:t>
      </w:r>
      <w:r w:rsidR="00303DA6" w:rsidRPr="00D9655D">
        <w:rPr>
          <w:sz w:val="22"/>
          <w:szCs w:val="22"/>
          <w:lang w:bidi="he-IL"/>
        </w:rPr>
        <w:t>i</w:t>
      </w:r>
      <w:r w:rsidR="00E12A39" w:rsidRPr="00D9655D">
        <w:rPr>
          <w:sz w:val="22"/>
          <w:szCs w:val="22"/>
          <w:lang w:bidi="he-IL"/>
        </w:rPr>
        <w:t xml:space="preserve"> nuoma, sistemos vystymo ir priežiūros paslaugos</w:t>
      </w:r>
      <w:r w:rsidR="008B15EB">
        <w:rPr>
          <w:sz w:val="22"/>
          <w:szCs w:val="22"/>
          <w:lang w:bidi="he-IL"/>
        </w:rPr>
        <w:t xml:space="preserve"> (teikiamos 36 mėn. nuo sutarties įsigaliojimo).</w:t>
      </w:r>
    </w:p>
    <w:p w14:paraId="41380F43" w14:textId="15089AF2" w:rsidR="008B15EB" w:rsidRDefault="008B15EB" w:rsidP="00316A4D">
      <w:pPr>
        <w:numPr>
          <w:ilvl w:val="1"/>
          <w:numId w:val="1"/>
        </w:numPr>
        <w:ind w:left="709" w:right="-1" w:hanging="425"/>
        <w:jc w:val="both"/>
        <w:rPr>
          <w:sz w:val="22"/>
          <w:szCs w:val="22"/>
          <w:lang w:bidi="he-IL"/>
        </w:rPr>
      </w:pPr>
      <w:r>
        <w:rPr>
          <w:sz w:val="22"/>
          <w:szCs w:val="22"/>
          <w:lang w:bidi="he-IL"/>
        </w:rPr>
        <w:t>Vystymo paslaugas sudaro ne daugiau kaip 3000 val. per 36 mėn.</w:t>
      </w:r>
    </w:p>
    <w:p w14:paraId="3C8E10E5" w14:textId="18CA5B98" w:rsidR="00EF67C6" w:rsidRPr="00D9655D" w:rsidRDefault="00EF67C6" w:rsidP="00FA0757">
      <w:pPr>
        <w:numPr>
          <w:ilvl w:val="1"/>
          <w:numId w:val="1"/>
        </w:numPr>
        <w:ind w:left="709" w:right="-1" w:hanging="425"/>
        <w:jc w:val="both"/>
        <w:rPr>
          <w:bCs/>
          <w:sz w:val="22"/>
          <w:szCs w:val="22"/>
          <w:lang w:bidi="he-IL"/>
        </w:rPr>
      </w:pPr>
      <w:r w:rsidRPr="00D9655D">
        <w:rPr>
          <w:bCs/>
          <w:sz w:val="22"/>
          <w:szCs w:val="22"/>
        </w:rPr>
        <w:t>Pirkimo objekt</w:t>
      </w:r>
      <w:r w:rsidR="00FA0757" w:rsidRPr="00D9655D">
        <w:rPr>
          <w:bCs/>
          <w:sz w:val="22"/>
          <w:szCs w:val="22"/>
        </w:rPr>
        <w:t>o</w:t>
      </w:r>
      <w:r w:rsidRPr="00D9655D">
        <w:rPr>
          <w:bCs/>
          <w:sz w:val="22"/>
          <w:szCs w:val="22"/>
        </w:rPr>
        <w:t xml:space="preserve"> </w:t>
      </w:r>
      <w:r w:rsidR="002B44A3" w:rsidRPr="00D9655D">
        <w:rPr>
          <w:bCs/>
          <w:sz w:val="22"/>
          <w:szCs w:val="22"/>
        </w:rPr>
        <w:t>dalys</w:t>
      </w:r>
      <w:r w:rsidRPr="00D9655D">
        <w:rPr>
          <w:bCs/>
          <w:sz w:val="22"/>
          <w:szCs w:val="22"/>
          <w:lang w:bidi="he-IL"/>
        </w:rPr>
        <w:t>:</w:t>
      </w:r>
    </w:p>
    <w:p w14:paraId="733B9247" w14:textId="1E73E394" w:rsidR="00FA0757" w:rsidRPr="00D9655D" w:rsidRDefault="003C3D7B" w:rsidP="00D81FEB">
      <w:pPr>
        <w:pStyle w:val="BodyTextIndent3"/>
        <w:numPr>
          <w:ilvl w:val="2"/>
          <w:numId w:val="1"/>
        </w:numPr>
        <w:tabs>
          <w:tab w:val="left" w:pos="993"/>
        </w:tabs>
        <w:spacing w:after="0"/>
        <w:ind w:left="1276" w:hanging="556"/>
        <w:rPr>
          <w:sz w:val="22"/>
          <w:szCs w:val="22"/>
        </w:rPr>
      </w:pPr>
      <w:r w:rsidRPr="00D9655D">
        <w:rPr>
          <w:sz w:val="22"/>
          <w:szCs w:val="22"/>
          <w:lang w:bidi="he-IL"/>
        </w:rPr>
        <w:t>Programinės įrangos</w:t>
      </w:r>
      <w:r w:rsidR="0005136F">
        <w:rPr>
          <w:sz w:val="22"/>
          <w:szCs w:val="22"/>
        </w:rPr>
        <w:t xml:space="preserve"> </w:t>
      </w:r>
      <w:r w:rsidR="002B44A3" w:rsidRPr="00D9655D">
        <w:rPr>
          <w:sz w:val="22"/>
          <w:szCs w:val="22"/>
        </w:rPr>
        <w:t>licencijų nuoma;</w:t>
      </w:r>
    </w:p>
    <w:p w14:paraId="75BDC8BE" w14:textId="69341436" w:rsidR="00FA0757" w:rsidRPr="00D9655D" w:rsidRDefault="003C3D7B" w:rsidP="00D81FEB">
      <w:pPr>
        <w:pStyle w:val="BodyTextIndent3"/>
        <w:numPr>
          <w:ilvl w:val="2"/>
          <w:numId w:val="1"/>
        </w:numPr>
        <w:tabs>
          <w:tab w:val="left" w:pos="993"/>
        </w:tabs>
        <w:spacing w:after="0"/>
        <w:ind w:left="1276" w:hanging="556"/>
        <w:rPr>
          <w:sz w:val="22"/>
          <w:szCs w:val="22"/>
        </w:rPr>
      </w:pPr>
      <w:r w:rsidRPr="00D9655D">
        <w:rPr>
          <w:sz w:val="22"/>
          <w:szCs w:val="22"/>
          <w:lang w:bidi="he-IL"/>
        </w:rPr>
        <w:t>Programinės įrangos</w:t>
      </w:r>
      <w:r w:rsidRPr="00D9655D">
        <w:rPr>
          <w:sz w:val="22"/>
          <w:szCs w:val="22"/>
        </w:rPr>
        <w:t xml:space="preserve"> </w:t>
      </w:r>
      <w:r w:rsidR="002B44A3" w:rsidRPr="00D9655D">
        <w:rPr>
          <w:sz w:val="22"/>
          <w:szCs w:val="22"/>
        </w:rPr>
        <w:t>HR|P</w:t>
      </w:r>
      <w:r w:rsidR="005C699B" w:rsidRPr="00D9655D">
        <w:rPr>
          <w:sz w:val="22"/>
          <w:szCs w:val="22"/>
        </w:rPr>
        <w:t>AYROLL</w:t>
      </w:r>
      <w:r w:rsidR="002B44A3" w:rsidRPr="00D9655D">
        <w:rPr>
          <w:sz w:val="22"/>
          <w:szCs w:val="22"/>
        </w:rPr>
        <w:t xml:space="preserve"> sprendimo licencijų nuoma;</w:t>
      </w:r>
      <w:bookmarkStart w:id="0" w:name="_Hlk192621675"/>
    </w:p>
    <w:p w14:paraId="2ACA40CC" w14:textId="17C18BEE" w:rsidR="00FA0757" w:rsidRPr="00D9655D" w:rsidRDefault="003C3D7B" w:rsidP="00D81FEB">
      <w:pPr>
        <w:pStyle w:val="BodyTextIndent3"/>
        <w:numPr>
          <w:ilvl w:val="2"/>
          <w:numId w:val="1"/>
        </w:numPr>
        <w:tabs>
          <w:tab w:val="left" w:pos="993"/>
        </w:tabs>
        <w:spacing w:after="0"/>
        <w:ind w:left="1276" w:hanging="556"/>
        <w:rPr>
          <w:sz w:val="22"/>
          <w:szCs w:val="22"/>
        </w:rPr>
      </w:pPr>
      <w:r w:rsidRPr="00D9655D">
        <w:rPr>
          <w:sz w:val="22"/>
          <w:szCs w:val="22"/>
          <w:lang w:bidi="he-IL"/>
        </w:rPr>
        <w:t>Programinės įrangos</w:t>
      </w:r>
      <w:r w:rsidR="002B44A3" w:rsidRPr="00D9655D">
        <w:rPr>
          <w:sz w:val="22"/>
          <w:szCs w:val="22"/>
        </w:rPr>
        <w:t xml:space="preserve"> Lietuvos Respublikos lokalizacijos</w:t>
      </w:r>
      <w:r w:rsidR="00F85DB4" w:rsidRPr="00D9655D">
        <w:rPr>
          <w:sz w:val="22"/>
          <w:szCs w:val="22"/>
        </w:rPr>
        <w:t xml:space="preserve"> (</w:t>
      </w:r>
      <w:proofErr w:type="spellStart"/>
      <w:r w:rsidR="00F85DB4" w:rsidRPr="00D9655D">
        <w:rPr>
          <w:i/>
          <w:iCs/>
          <w:sz w:val="22"/>
          <w:szCs w:val="22"/>
        </w:rPr>
        <w:t>Extended</w:t>
      </w:r>
      <w:proofErr w:type="spellEnd"/>
      <w:r w:rsidR="00F85DB4" w:rsidRPr="00D9655D">
        <w:rPr>
          <w:sz w:val="22"/>
          <w:szCs w:val="22"/>
        </w:rPr>
        <w:t xml:space="preserve"> paketo)</w:t>
      </w:r>
      <w:r w:rsidR="002B44A3" w:rsidRPr="00D9655D">
        <w:rPr>
          <w:sz w:val="22"/>
          <w:szCs w:val="22"/>
        </w:rPr>
        <w:t xml:space="preserve"> licencijos nuoma</w:t>
      </w:r>
      <w:bookmarkEnd w:id="0"/>
      <w:r w:rsidR="002B44A3" w:rsidRPr="00D9655D">
        <w:rPr>
          <w:sz w:val="22"/>
          <w:szCs w:val="22"/>
        </w:rPr>
        <w:t>;</w:t>
      </w:r>
    </w:p>
    <w:p w14:paraId="69AD45F5" w14:textId="08C27D2D" w:rsidR="00FA0757" w:rsidRPr="00D9655D" w:rsidRDefault="003C3D7B" w:rsidP="00D81FEB">
      <w:pPr>
        <w:pStyle w:val="BodyTextIndent3"/>
        <w:numPr>
          <w:ilvl w:val="2"/>
          <w:numId w:val="1"/>
        </w:numPr>
        <w:tabs>
          <w:tab w:val="left" w:pos="993"/>
        </w:tabs>
        <w:spacing w:after="0"/>
        <w:ind w:left="1276" w:hanging="556"/>
        <w:rPr>
          <w:sz w:val="22"/>
          <w:szCs w:val="22"/>
        </w:rPr>
      </w:pPr>
      <w:r w:rsidRPr="00D9655D">
        <w:rPr>
          <w:sz w:val="22"/>
          <w:szCs w:val="22"/>
          <w:lang w:bidi="he-IL"/>
        </w:rPr>
        <w:t>Programinės įrangos</w:t>
      </w:r>
      <w:r w:rsidRPr="00D9655D">
        <w:rPr>
          <w:sz w:val="22"/>
          <w:szCs w:val="22"/>
        </w:rPr>
        <w:t xml:space="preserve"> </w:t>
      </w:r>
      <w:r w:rsidR="002B44A3" w:rsidRPr="00D9655D">
        <w:rPr>
          <w:sz w:val="22"/>
          <w:szCs w:val="22"/>
        </w:rPr>
        <w:t>SAF-T sprendimo licencijos nuoma;</w:t>
      </w:r>
    </w:p>
    <w:p w14:paraId="2F38100D" w14:textId="0E615DEE" w:rsidR="00FA0757" w:rsidRPr="00D9655D" w:rsidRDefault="003C3D7B" w:rsidP="00D81FEB">
      <w:pPr>
        <w:pStyle w:val="BodyTextIndent3"/>
        <w:numPr>
          <w:ilvl w:val="2"/>
          <w:numId w:val="1"/>
        </w:numPr>
        <w:tabs>
          <w:tab w:val="left" w:pos="993"/>
        </w:tabs>
        <w:spacing w:after="0"/>
        <w:ind w:left="1276" w:hanging="556"/>
        <w:rPr>
          <w:sz w:val="22"/>
          <w:szCs w:val="22"/>
        </w:rPr>
      </w:pPr>
      <w:r w:rsidRPr="00D9655D">
        <w:rPr>
          <w:sz w:val="22"/>
          <w:szCs w:val="22"/>
          <w:lang w:bidi="he-IL"/>
        </w:rPr>
        <w:t>Programinės įrangos</w:t>
      </w:r>
      <w:r w:rsidRPr="00D9655D">
        <w:rPr>
          <w:sz w:val="22"/>
          <w:szCs w:val="22"/>
        </w:rPr>
        <w:t xml:space="preserve"> </w:t>
      </w:r>
      <w:r w:rsidR="002B44A3" w:rsidRPr="00D9655D">
        <w:rPr>
          <w:sz w:val="22"/>
          <w:szCs w:val="22"/>
        </w:rPr>
        <w:t>GDPR sprendimo licencijos nuoma;</w:t>
      </w:r>
      <w:bookmarkStart w:id="1" w:name="_Hlk192621386"/>
    </w:p>
    <w:p w14:paraId="532669D3" w14:textId="4D7A490A" w:rsidR="00FA0757" w:rsidRPr="00D9655D" w:rsidRDefault="00A7193B" w:rsidP="00D81FEB">
      <w:pPr>
        <w:pStyle w:val="BodyTextIndent3"/>
        <w:numPr>
          <w:ilvl w:val="2"/>
          <w:numId w:val="1"/>
        </w:numPr>
        <w:tabs>
          <w:tab w:val="left" w:pos="993"/>
        </w:tabs>
        <w:spacing w:after="0"/>
        <w:ind w:left="1276" w:hanging="556"/>
        <w:rPr>
          <w:lang w:bidi="he-IL"/>
        </w:rPr>
      </w:pPr>
      <w:r w:rsidRPr="00D9655D">
        <w:rPr>
          <w:sz w:val="22"/>
          <w:szCs w:val="22"/>
          <w:lang w:bidi="he-IL"/>
        </w:rPr>
        <w:t>Programinės įrangos</w:t>
      </w:r>
      <w:r w:rsidR="002B44A3" w:rsidRPr="00D9655D">
        <w:rPr>
          <w:sz w:val="22"/>
          <w:szCs w:val="22"/>
        </w:rPr>
        <w:t xml:space="preserve"> ir papildomų sprendimų (</w:t>
      </w:r>
      <w:proofErr w:type="spellStart"/>
      <w:r w:rsidR="002B44A3" w:rsidRPr="00D9655D">
        <w:rPr>
          <w:i/>
          <w:iCs/>
          <w:sz w:val="22"/>
          <w:szCs w:val="22"/>
        </w:rPr>
        <w:t>Add-On</w:t>
      </w:r>
      <w:proofErr w:type="spellEnd"/>
      <w:r w:rsidR="002B44A3" w:rsidRPr="00D9655D">
        <w:rPr>
          <w:sz w:val="22"/>
          <w:szCs w:val="22"/>
        </w:rPr>
        <w:t xml:space="preserve">) </w:t>
      </w:r>
      <w:bookmarkEnd w:id="1"/>
      <w:r w:rsidR="002B44A3" w:rsidRPr="00D9655D">
        <w:rPr>
          <w:sz w:val="22"/>
          <w:szCs w:val="22"/>
        </w:rPr>
        <w:t>vystymas ir papildomas konsultavimas</w:t>
      </w:r>
      <w:r w:rsidR="005C699B" w:rsidRPr="00D9655D">
        <w:rPr>
          <w:sz w:val="22"/>
          <w:szCs w:val="22"/>
        </w:rPr>
        <w:t>;</w:t>
      </w:r>
      <w:bookmarkStart w:id="2" w:name="_Hlk192621408"/>
    </w:p>
    <w:p w14:paraId="219F2B41" w14:textId="2737FFBA" w:rsidR="00EF67C6" w:rsidRPr="008B15EB" w:rsidRDefault="00A7193B" w:rsidP="008B15EB">
      <w:pPr>
        <w:pStyle w:val="BodyTextIndent3"/>
        <w:numPr>
          <w:ilvl w:val="2"/>
          <w:numId w:val="1"/>
        </w:numPr>
        <w:tabs>
          <w:tab w:val="left" w:pos="993"/>
        </w:tabs>
        <w:spacing w:after="0"/>
        <w:ind w:left="1276" w:hanging="556"/>
        <w:rPr>
          <w:sz w:val="22"/>
          <w:szCs w:val="22"/>
          <w:lang w:bidi="he-IL"/>
        </w:rPr>
      </w:pPr>
      <w:r w:rsidRPr="00D9655D">
        <w:rPr>
          <w:sz w:val="22"/>
          <w:szCs w:val="22"/>
          <w:lang w:bidi="he-IL"/>
        </w:rPr>
        <w:t>Programinės įrangos</w:t>
      </w:r>
      <w:r w:rsidR="002B44A3" w:rsidRPr="00D9655D">
        <w:rPr>
          <w:sz w:val="22"/>
          <w:szCs w:val="22"/>
        </w:rPr>
        <w:t xml:space="preserve"> ir papildomų sprendimų (</w:t>
      </w:r>
      <w:proofErr w:type="spellStart"/>
      <w:r w:rsidR="002B44A3" w:rsidRPr="00D9655D">
        <w:rPr>
          <w:i/>
          <w:iCs/>
          <w:sz w:val="22"/>
          <w:szCs w:val="22"/>
        </w:rPr>
        <w:t>Add-On</w:t>
      </w:r>
      <w:proofErr w:type="spellEnd"/>
      <w:r w:rsidR="002B44A3" w:rsidRPr="00D9655D">
        <w:rPr>
          <w:sz w:val="22"/>
          <w:szCs w:val="22"/>
        </w:rPr>
        <w:t>) priežiūra (sutrikimų šalinimas) ir konsultavimas</w:t>
      </w:r>
      <w:bookmarkEnd w:id="2"/>
      <w:r w:rsidR="002B44A3" w:rsidRPr="00D9655D">
        <w:rPr>
          <w:sz w:val="22"/>
          <w:szCs w:val="22"/>
        </w:rPr>
        <w:t>;</w:t>
      </w:r>
    </w:p>
    <w:p w14:paraId="47F7BCD8" w14:textId="77777777" w:rsidR="008B15EB" w:rsidRPr="00D9655D" w:rsidRDefault="008B15EB" w:rsidP="008B15EB">
      <w:pPr>
        <w:ind w:right="-1"/>
        <w:jc w:val="both"/>
        <w:rPr>
          <w:sz w:val="22"/>
          <w:szCs w:val="22"/>
          <w:lang w:bidi="he-IL"/>
        </w:rPr>
      </w:pPr>
    </w:p>
    <w:p w14:paraId="0E043CA6" w14:textId="77777777" w:rsidR="00EF39BF" w:rsidRPr="00D9655D" w:rsidRDefault="00EF39BF" w:rsidP="00EF67C6">
      <w:pPr>
        <w:ind w:left="641" w:right="-1"/>
        <w:jc w:val="both"/>
        <w:rPr>
          <w:sz w:val="22"/>
          <w:szCs w:val="22"/>
          <w:lang w:bidi="he-IL"/>
        </w:rPr>
      </w:pPr>
    </w:p>
    <w:p w14:paraId="73BD2CF8" w14:textId="675D6513" w:rsidR="008B15EB" w:rsidRPr="00A43CF9" w:rsidRDefault="00EF67C6" w:rsidP="00A43CF9">
      <w:pPr>
        <w:pStyle w:val="ListParagraph"/>
        <w:numPr>
          <w:ilvl w:val="0"/>
          <w:numId w:val="1"/>
        </w:numPr>
        <w:autoSpaceDE w:val="0"/>
        <w:autoSpaceDN w:val="0"/>
        <w:adjustRightInd w:val="0"/>
        <w:rPr>
          <w:rFonts w:ascii="Times New Roman" w:hAnsi="Times New Roman"/>
          <w:b/>
          <w:caps/>
        </w:rPr>
      </w:pPr>
      <w:r w:rsidRPr="00D9655D">
        <w:rPr>
          <w:rFonts w:ascii="Times New Roman" w:hAnsi="Times New Roman"/>
          <w:b/>
          <w:caps/>
        </w:rPr>
        <w:t>Paslaugų apimtis</w:t>
      </w:r>
    </w:p>
    <w:p w14:paraId="4BA0CD1D" w14:textId="223F5C1B" w:rsidR="00DB6282" w:rsidRPr="005E11D4" w:rsidRDefault="00EF39BF" w:rsidP="00EF39BF">
      <w:pPr>
        <w:numPr>
          <w:ilvl w:val="1"/>
          <w:numId w:val="1"/>
        </w:numPr>
        <w:ind w:left="709" w:right="-1" w:hanging="425"/>
        <w:jc w:val="both"/>
        <w:rPr>
          <w:b/>
          <w:bCs/>
          <w:sz w:val="22"/>
          <w:szCs w:val="22"/>
        </w:rPr>
      </w:pPr>
      <w:r w:rsidRPr="005E11D4">
        <w:rPr>
          <w:b/>
          <w:bCs/>
          <w:sz w:val="22"/>
          <w:szCs w:val="22"/>
          <w:lang w:bidi="he-IL"/>
        </w:rPr>
        <w:t>Programinės įrangos</w:t>
      </w:r>
      <w:r w:rsidR="002B44A3" w:rsidRPr="005E11D4">
        <w:rPr>
          <w:b/>
          <w:bCs/>
          <w:sz w:val="22"/>
          <w:szCs w:val="22"/>
        </w:rPr>
        <w:t xml:space="preserve"> ir papildomų sprendimų (</w:t>
      </w:r>
      <w:proofErr w:type="spellStart"/>
      <w:r w:rsidR="002B44A3" w:rsidRPr="005E11D4">
        <w:rPr>
          <w:b/>
          <w:bCs/>
          <w:i/>
          <w:iCs/>
          <w:sz w:val="22"/>
          <w:szCs w:val="22"/>
        </w:rPr>
        <w:t>Add-On</w:t>
      </w:r>
      <w:proofErr w:type="spellEnd"/>
      <w:r w:rsidR="002B44A3" w:rsidRPr="005E11D4">
        <w:rPr>
          <w:b/>
          <w:bCs/>
          <w:sz w:val="22"/>
          <w:szCs w:val="22"/>
        </w:rPr>
        <w:t>) priežiūra</w:t>
      </w:r>
      <w:r w:rsidRPr="005E11D4">
        <w:rPr>
          <w:b/>
          <w:bCs/>
          <w:sz w:val="22"/>
          <w:szCs w:val="22"/>
        </w:rPr>
        <w:t xml:space="preserve">, </w:t>
      </w:r>
      <w:r w:rsidR="00D9655D" w:rsidRPr="005E11D4">
        <w:rPr>
          <w:b/>
          <w:bCs/>
          <w:sz w:val="22"/>
          <w:szCs w:val="22"/>
        </w:rPr>
        <w:t>Incidentų</w:t>
      </w:r>
      <w:r w:rsidR="002B44A3" w:rsidRPr="005E11D4">
        <w:rPr>
          <w:b/>
          <w:bCs/>
          <w:sz w:val="22"/>
          <w:szCs w:val="22"/>
        </w:rPr>
        <w:t xml:space="preserve"> šalinimas ir konsultavimas</w:t>
      </w:r>
      <w:r w:rsidR="00DB6282" w:rsidRPr="005E11D4">
        <w:rPr>
          <w:b/>
          <w:bCs/>
          <w:sz w:val="22"/>
          <w:szCs w:val="22"/>
        </w:rPr>
        <w:t>:</w:t>
      </w:r>
    </w:p>
    <w:p w14:paraId="1F8D8D86" w14:textId="557C3426" w:rsidR="00D9655D" w:rsidRPr="00D9655D" w:rsidRDefault="00D9655D" w:rsidP="00D81FEB">
      <w:pPr>
        <w:pStyle w:val="BodyTextIndent3"/>
        <w:numPr>
          <w:ilvl w:val="2"/>
          <w:numId w:val="1"/>
        </w:numPr>
        <w:tabs>
          <w:tab w:val="left" w:pos="993"/>
        </w:tabs>
        <w:spacing w:after="0"/>
        <w:ind w:left="1276" w:hanging="556"/>
        <w:rPr>
          <w:sz w:val="22"/>
          <w:szCs w:val="22"/>
        </w:rPr>
      </w:pPr>
      <w:r w:rsidRPr="00D9655D">
        <w:rPr>
          <w:sz w:val="22"/>
          <w:szCs w:val="22"/>
        </w:rPr>
        <w:t>Incidentų šalinimas turi būti pradedamas per nustatytą Reakcijos laiką</w:t>
      </w:r>
      <w:r w:rsidR="003D5ECA">
        <w:rPr>
          <w:sz w:val="22"/>
          <w:szCs w:val="22"/>
        </w:rPr>
        <w:t xml:space="preserve"> ir atliktas per nustatyt</w:t>
      </w:r>
      <w:r w:rsidR="003D5ECA">
        <w:rPr>
          <w:sz w:val="22"/>
          <w:szCs w:val="22"/>
          <w:lang w:val="lt-LT"/>
        </w:rPr>
        <w:t>ą incidentų pašalinimo laiką.</w:t>
      </w:r>
    </w:p>
    <w:p w14:paraId="50E1EAEE" w14:textId="03E3AB3F" w:rsidR="00D9655D" w:rsidRPr="00D9655D" w:rsidRDefault="003D5ECA" w:rsidP="00D81FEB">
      <w:pPr>
        <w:pStyle w:val="BodyTextIndent3"/>
        <w:numPr>
          <w:ilvl w:val="2"/>
          <w:numId w:val="1"/>
        </w:numPr>
        <w:tabs>
          <w:tab w:val="left" w:pos="993"/>
        </w:tabs>
        <w:spacing w:after="0"/>
        <w:ind w:left="1276" w:hanging="556"/>
        <w:rPr>
          <w:sz w:val="22"/>
          <w:szCs w:val="22"/>
        </w:rPr>
      </w:pPr>
      <w:r>
        <w:rPr>
          <w:sz w:val="22"/>
          <w:szCs w:val="22"/>
        </w:rPr>
        <w:t>Reakcijos laikas ir Incidento pašalinimo laikas priklauso nuo Incidento tipo, kurį nustato Perkančioji organizacija pagal Incidento įtaką Perkančiosios organizacijos veiklai.</w:t>
      </w:r>
    </w:p>
    <w:p w14:paraId="2729AC89" w14:textId="6E146CC7" w:rsidR="00232773" w:rsidRPr="00D9655D" w:rsidRDefault="003D5ECA" w:rsidP="00D81FEB">
      <w:pPr>
        <w:pStyle w:val="BodyTextIndent3"/>
        <w:numPr>
          <w:ilvl w:val="2"/>
          <w:numId w:val="1"/>
        </w:numPr>
        <w:tabs>
          <w:tab w:val="left" w:pos="993"/>
        </w:tabs>
        <w:spacing w:after="0"/>
        <w:ind w:left="1276" w:hanging="556"/>
        <w:rPr>
          <w:sz w:val="22"/>
          <w:szCs w:val="22"/>
        </w:rPr>
      </w:pPr>
      <w:r>
        <w:rPr>
          <w:sz w:val="22"/>
          <w:szCs w:val="22"/>
        </w:rPr>
        <w:t>Incidentų tipai</w:t>
      </w:r>
      <w:r w:rsidR="00232773" w:rsidRPr="00D9655D">
        <w:rPr>
          <w:sz w:val="22"/>
          <w:szCs w:val="22"/>
        </w:rPr>
        <w:t xml:space="preserve">: </w:t>
      </w:r>
    </w:p>
    <w:p w14:paraId="1CF49771" w14:textId="7BB20A24" w:rsidR="00DB6282" w:rsidRPr="00D9655D" w:rsidRDefault="00DB6282" w:rsidP="00EF39BF">
      <w:pPr>
        <w:pStyle w:val="BodyTextIndent3"/>
        <w:numPr>
          <w:ilvl w:val="3"/>
          <w:numId w:val="1"/>
        </w:numPr>
        <w:tabs>
          <w:tab w:val="clear" w:pos="1800"/>
          <w:tab w:val="left" w:pos="1843"/>
          <w:tab w:val="num" w:pos="2127"/>
        </w:tabs>
        <w:spacing w:after="0"/>
        <w:ind w:left="1843" w:hanging="763"/>
        <w:rPr>
          <w:sz w:val="22"/>
          <w:szCs w:val="22"/>
        </w:rPr>
      </w:pPr>
      <w:r w:rsidRPr="00D9655D">
        <w:rPr>
          <w:sz w:val="22"/>
          <w:szCs w:val="22"/>
        </w:rPr>
        <w:lastRenderedPageBreak/>
        <w:t xml:space="preserve">Aukštas – Sutrikimas, kuris paveikia daugiau nei vieną vartotoją ir dėl kurio </w:t>
      </w:r>
      <w:r w:rsidR="00E35B5D" w:rsidRPr="00D9655D">
        <w:rPr>
          <w:sz w:val="22"/>
          <w:szCs w:val="22"/>
        </w:rPr>
        <w:t>P</w:t>
      </w:r>
      <w:r w:rsidR="00D9655D" w:rsidRPr="00D9655D">
        <w:rPr>
          <w:sz w:val="22"/>
          <w:szCs w:val="22"/>
        </w:rPr>
        <w:t>erkančioji organizacija</w:t>
      </w:r>
      <w:r w:rsidRPr="00D9655D">
        <w:rPr>
          <w:sz w:val="22"/>
          <w:szCs w:val="22"/>
        </w:rPr>
        <w:t xml:space="preserve"> negali vykdyti būtinų funkcijų visame Sprendime ir nėra žinomas alternatyvus būdas joms atlikti.</w:t>
      </w:r>
    </w:p>
    <w:p w14:paraId="6E628611" w14:textId="316682BC" w:rsidR="00DB6282" w:rsidRPr="00D9655D" w:rsidRDefault="00DB6282" w:rsidP="00EF39BF">
      <w:pPr>
        <w:pStyle w:val="BodyTextIndent3"/>
        <w:numPr>
          <w:ilvl w:val="3"/>
          <w:numId w:val="1"/>
        </w:numPr>
        <w:tabs>
          <w:tab w:val="clear" w:pos="1800"/>
          <w:tab w:val="left" w:pos="1843"/>
          <w:tab w:val="num" w:pos="2127"/>
        </w:tabs>
        <w:spacing w:after="0"/>
        <w:ind w:left="1843" w:hanging="763"/>
        <w:rPr>
          <w:sz w:val="22"/>
          <w:szCs w:val="22"/>
        </w:rPr>
      </w:pPr>
      <w:r w:rsidRPr="00D9655D">
        <w:rPr>
          <w:sz w:val="22"/>
          <w:szCs w:val="22"/>
        </w:rPr>
        <w:t xml:space="preserve">Vidutinis – Sutrikimas, dėl kurio </w:t>
      </w:r>
      <w:r w:rsidR="00E35B5D" w:rsidRPr="00D9655D">
        <w:rPr>
          <w:sz w:val="22"/>
          <w:szCs w:val="22"/>
        </w:rPr>
        <w:t>P</w:t>
      </w:r>
      <w:r w:rsidR="00D9655D" w:rsidRPr="00D9655D">
        <w:rPr>
          <w:sz w:val="22"/>
          <w:szCs w:val="22"/>
        </w:rPr>
        <w:t>erkančioji organizacija</w:t>
      </w:r>
      <w:r w:rsidRPr="00D9655D">
        <w:rPr>
          <w:sz w:val="22"/>
          <w:szCs w:val="22"/>
        </w:rPr>
        <w:t xml:space="preserve"> negali vykdyti būtinų Sprendimo funkcijų, tačiau yra žinomas alternatyvus būdas joms atlikti</w:t>
      </w:r>
      <w:r w:rsidR="00EF39BF" w:rsidRPr="00D9655D">
        <w:rPr>
          <w:sz w:val="22"/>
          <w:szCs w:val="22"/>
        </w:rPr>
        <w:t>.</w:t>
      </w:r>
    </w:p>
    <w:p w14:paraId="54BE26F9" w14:textId="1B33AD47" w:rsidR="00DB6282" w:rsidRPr="00D9655D" w:rsidRDefault="00DB6282" w:rsidP="00EF39BF">
      <w:pPr>
        <w:pStyle w:val="BodyTextIndent3"/>
        <w:numPr>
          <w:ilvl w:val="3"/>
          <w:numId w:val="1"/>
        </w:numPr>
        <w:tabs>
          <w:tab w:val="clear" w:pos="1800"/>
          <w:tab w:val="left" w:pos="1843"/>
          <w:tab w:val="num" w:pos="2127"/>
        </w:tabs>
        <w:spacing w:after="0"/>
        <w:ind w:left="1843" w:hanging="763"/>
        <w:rPr>
          <w:sz w:val="22"/>
          <w:szCs w:val="22"/>
        </w:rPr>
      </w:pPr>
      <w:r w:rsidRPr="00D9655D">
        <w:rPr>
          <w:sz w:val="22"/>
          <w:szCs w:val="22"/>
        </w:rPr>
        <w:t xml:space="preserve">Žemas – Sutrikimas, dėl kurio </w:t>
      </w:r>
      <w:r w:rsidR="00E35B5D" w:rsidRPr="00D9655D">
        <w:rPr>
          <w:sz w:val="22"/>
          <w:szCs w:val="22"/>
        </w:rPr>
        <w:t>P</w:t>
      </w:r>
      <w:r w:rsidR="00D9655D" w:rsidRPr="00D9655D">
        <w:rPr>
          <w:sz w:val="22"/>
          <w:szCs w:val="22"/>
        </w:rPr>
        <w:t>erkančioji organizacija</w:t>
      </w:r>
      <w:r w:rsidRPr="00D9655D">
        <w:rPr>
          <w:sz w:val="22"/>
          <w:szCs w:val="22"/>
        </w:rPr>
        <w:t xml:space="preserve"> negali vykdyti kitų Sprendimo funkcijų, tačiau yra žinomas alternatyvus būdas joms atlikti.</w:t>
      </w:r>
    </w:p>
    <w:p w14:paraId="1DE9EE68" w14:textId="77777777" w:rsidR="00DB6282" w:rsidRPr="00D9655D" w:rsidRDefault="00DB6282" w:rsidP="00D81FEB">
      <w:pPr>
        <w:pStyle w:val="BodyTextIndent3"/>
        <w:numPr>
          <w:ilvl w:val="2"/>
          <w:numId w:val="1"/>
        </w:numPr>
        <w:tabs>
          <w:tab w:val="left" w:pos="993"/>
        </w:tabs>
        <w:spacing w:after="0"/>
        <w:ind w:left="1276" w:hanging="556"/>
        <w:rPr>
          <w:sz w:val="22"/>
          <w:szCs w:val="22"/>
        </w:rPr>
      </w:pPr>
      <w:r w:rsidRPr="00D9655D">
        <w:rPr>
          <w:sz w:val="22"/>
          <w:szCs w:val="22"/>
        </w:rPr>
        <w:t>Reakcijos laikai į pranešimus apie Sistemos veikimo sutrikimus (reakcijos į pranešimus laikas suprantamas kaip laiko tarpsnis nuo pranešimo apie gedimą Tiekėjui išsiuntimo iki jo sprendimo pradžios): </w:t>
      </w:r>
    </w:p>
    <w:p w14:paraId="68E723BE" w14:textId="7BF8678B" w:rsidR="003D5ECA" w:rsidRPr="002856B9" w:rsidRDefault="003D5ECA" w:rsidP="000E5505">
      <w:pPr>
        <w:pStyle w:val="BodyTextIndent3"/>
        <w:numPr>
          <w:ilvl w:val="3"/>
          <w:numId w:val="1"/>
        </w:numPr>
        <w:tabs>
          <w:tab w:val="left" w:pos="993"/>
        </w:tabs>
        <w:spacing w:after="0"/>
        <w:rPr>
          <w:sz w:val="22"/>
          <w:szCs w:val="22"/>
        </w:rPr>
      </w:pPr>
      <w:r w:rsidRPr="002856B9">
        <w:rPr>
          <w:b/>
          <w:bCs/>
          <w:sz w:val="22"/>
          <w:szCs w:val="22"/>
        </w:rPr>
        <w:t>Kritinio prioriteto</w:t>
      </w:r>
      <w:r w:rsidRPr="002856B9">
        <w:rPr>
          <w:sz w:val="22"/>
          <w:szCs w:val="22"/>
        </w:rPr>
        <w:t>, kai Perkančioji organizacija negali vykdyti funkcijų:</w:t>
      </w:r>
    </w:p>
    <w:p w14:paraId="1CF8C2D1" w14:textId="4A8D1DE3" w:rsidR="003D5ECA" w:rsidRPr="002856B9" w:rsidRDefault="003D5ECA" w:rsidP="002856B9">
      <w:pPr>
        <w:pStyle w:val="BodyTextIndent3"/>
        <w:numPr>
          <w:ilvl w:val="4"/>
          <w:numId w:val="1"/>
        </w:numPr>
        <w:tabs>
          <w:tab w:val="left" w:pos="993"/>
        </w:tabs>
        <w:spacing w:after="0"/>
        <w:ind w:left="2410" w:hanging="970"/>
        <w:rPr>
          <w:sz w:val="22"/>
          <w:szCs w:val="22"/>
        </w:rPr>
      </w:pPr>
      <w:r w:rsidRPr="002856B9">
        <w:rPr>
          <w:sz w:val="22"/>
          <w:szCs w:val="22"/>
        </w:rPr>
        <w:t>neveikia visa Programinė įranga ar jos dalis, daranti kritinę įtaką veiklos</w:t>
      </w:r>
      <w:r w:rsidR="002856B9" w:rsidRPr="002856B9">
        <w:rPr>
          <w:sz w:val="22"/>
          <w:szCs w:val="22"/>
        </w:rPr>
        <w:t xml:space="preserve"> </w:t>
      </w:r>
      <w:r w:rsidRPr="002856B9">
        <w:rPr>
          <w:sz w:val="22"/>
          <w:szCs w:val="22"/>
        </w:rPr>
        <w:t>procesams;</w:t>
      </w:r>
    </w:p>
    <w:p w14:paraId="4DEB4AC8" w14:textId="08CD7C48" w:rsidR="003D5ECA" w:rsidRPr="002856B9" w:rsidRDefault="002856B9" w:rsidP="002856B9">
      <w:pPr>
        <w:pStyle w:val="BodyTextIndent3"/>
        <w:numPr>
          <w:ilvl w:val="4"/>
          <w:numId w:val="1"/>
        </w:numPr>
        <w:tabs>
          <w:tab w:val="left" w:pos="993"/>
        </w:tabs>
        <w:spacing w:after="0"/>
        <w:ind w:left="2410" w:hanging="970"/>
        <w:rPr>
          <w:sz w:val="22"/>
          <w:szCs w:val="22"/>
        </w:rPr>
      </w:pPr>
      <w:r w:rsidRPr="002856B9">
        <w:rPr>
          <w:sz w:val="22"/>
          <w:szCs w:val="22"/>
        </w:rPr>
        <w:t>klaidingai veikia Programinės įrangos dalis, daranti kritinę įtaką joje įgyvendintiems veiklos procesams, ir nėra kitų problemos išsprendimo galimybių;</w:t>
      </w:r>
    </w:p>
    <w:p w14:paraId="12852D5C" w14:textId="244D493D" w:rsidR="002856B9" w:rsidRPr="002856B9" w:rsidRDefault="002856B9" w:rsidP="002856B9">
      <w:pPr>
        <w:pStyle w:val="BodyTextIndent3"/>
        <w:numPr>
          <w:ilvl w:val="4"/>
          <w:numId w:val="1"/>
        </w:numPr>
        <w:tabs>
          <w:tab w:val="left" w:pos="993"/>
        </w:tabs>
        <w:spacing w:after="0"/>
        <w:ind w:left="2410" w:hanging="970"/>
        <w:rPr>
          <w:sz w:val="22"/>
          <w:szCs w:val="22"/>
        </w:rPr>
      </w:pPr>
      <w:r w:rsidRPr="002856B9">
        <w:rPr>
          <w:sz w:val="22"/>
          <w:szCs w:val="22"/>
        </w:rPr>
        <w:t>neveikia Programinė įranga, sąveikaujanti su kitomis vidinėmis ar išorinėmis sistemomis ir daranti kritinę įtaką sistemos dalių ar sistemų veiklai, ir nėra kitų problemos išsprendimo galimybių;</w:t>
      </w:r>
    </w:p>
    <w:p w14:paraId="3F34A0D7" w14:textId="13595EB0" w:rsidR="003D5ECA" w:rsidRPr="002856B9" w:rsidRDefault="002856B9" w:rsidP="000E5505">
      <w:pPr>
        <w:pStyle w:val="BodyTextIndent3"/>
        <w:numPr>
          <w:ilvl w:val="3"/>
          <w:numId w:val="1"/>
        </w:numPr>
        <w:tabs>
          <w:tab w:val="left" w:pos="993"/>
        </w:tabs>
        <w:spacing w:after="0"/>
        <w:rPr>
          <w:b/>
          <w:bCs/>
          <w:sz w:val="22"/>
          <w:szCs w:val="22"/>
        </w:rPr>
      </w:pPr>
      <w:r w:rsidRPr="002856B9">
        <w:rPr>
          <w:b/>
          <w:bCs/>
          <w:sz w:val="22"/>
          <w:szCs w:val="22"/>
        </w:rPr>
        <w:t>aukšto prioriteto:</w:t>
      </w:r>
    </w:p>
    <w:p w14:paraId="12B728ED" w14:textId="59BE7EF1" w:rsidR="002856B9" w:rsidRPr="002856B9" w:rsidRDefault="002856B9" w:rsidP="002856B9">
      <w:pPr>
        <w:pStyle w:val="BodyTextIndent3"/>
        <w:numPr>
          <w:ilvl w:val="4"/>
          <w:numId w:val="1"/>
        </w:numPr>
        <w:tabs>
          <w:tab w:val="left" w:pos="993"/>
        </w:tabs>
        <w:spacing w:after="0"/>
        <w:ind w:left="2410" w:hanging="970"/>
        <w:rPr>
          <w:sz w:val="22"/>
          <w:szCs w:val="22"/>
        </w:rPr>
      </w:pPr>
      <w:r w:rsidRPr="002856B9">
        <w:rPr>
          <w:sz w:val="22"/>
          <w:szCs w:val="22"/>
        </w:rPr>
        <w:t>Incidentas neturi kritinės įtakos veiklos procesams, ir nėra kitų problemos išsprendimo galimybių;</w:t>
      </w:r>
    </w:p>
    <w:p w14:paraId="09D88840" w14:textId="44EBCB08" w:rsidR="002856B9" w:rsidRPr="002856B9" w:rsidRDefault="002856B9" w:rsidP="002856B9">
      <w:pPr>
        <w:pStyle w:val="BodyTextIndent3"/>
        <w:numPr>
          <w:ilvl w:val="4"/>
          <w:numId w:val="1"/>
        </w:numPr>
        <w:tabs>
          <w:tab w:val="left" w:pos="993"/>
        </w:tabs>
        <w:spacing w:after="0"/>
        <w:ind w:left="2410" w:hanging="970"/>
        <w:rPr>
          <w:sz w:val="22"/>
          <w:szCs w:val="22"/>
        </w:rPr>
      </w:pPr>
      <w:r w:rsidRPr="002856B9">
        <w:rPr>
          <w:sz w:val="22"/>
          <w:szCs w:val="22"/>
        </w:rPr>
        <w:t>neveikia arba klaidingai veikia Programinė įranga, sąveikaujanti su kitomis vidinėmis arba išorinėmis IS ir nėra kitų problemos išsprendimo galimybių;</w:t>
      </w:r>
    </w:p>
    <w:p w14:paraId="03CA56A3" w14:textId="0BBC3621" w:rsidR="003D5ECA" w:rsidRPr="002856B9" w:rsidRDefault="002856B9" w:rsidP="002856B9">
      <w:pPr>
        <w:pStyle w:val="BodyTextIndent3"/>
        <w:numPr>
          <w:ilvl w:val="3"/>
          <w:numId w:val="1"/>
        </w:numPr>
        <w:tabs>
          <w:tab w:val="left" w:pos="993"/>
        </w:tabs>
        <w:spacing w:after="0"/>
        <w:rPr>
          <w:sz w:val="22"/>
          <w:szCs w:val="22"/>
        </w:rPr>
      </w:pPr>
      <w:r w:rsidRPr="002856B9">
        <w:rPr>
          <w:b/>
          <w:bCs/>
          <w:sz w:val="22"/>
          <w:szCs w:val="22"/>
        </w:rPr>
        <w:t>vidutinio prioriteto</w:t>
      </w:r>
      <w:r w:rsidRPr="002856B9">
        <w:rPr>
          <w:sz w:val="22"/>
          <w:szCs w:val="22"/>
        </w:rPr>
        <w:t>, kai naudotojai negali naudotis arba gali tik iš dalies naudotis tam tikromis Programinės įrangos dalimis, bet yra laikini problemos sprendimo būdai;</w:t>
      </w:r>
    </w:p>
    <w:p w14:paraId="7DABB5E5" w14:textId="7A211757" w:rsidR="003D5ECA" w:rsidRPr="002856B9" w:rsidRDefault="002856B9" w:rsidP="000E5505">
      <w:pPr>
        <w:pStyle w:val="BodyTextIndent3"/>
        <w:numPr>
          <w:ilvl w:val="3"/>
          <w:numId w:val="1"/>
        </w:numPr>
        <w:tabs>
          <w:tab w:val="left" w:pos="993"/>
        </w:tabs>
        <w:spacing w:after="0"/>
        <w:rPr>
          <w:sz w:val="22"/>
          <w:szCs w:val="22"/>
        </w:rPr>
      </w:pPr>
      <w:r w:rsidRPr="002856B9">
        <w:rPr>
          <w:b/>
          <w:bCs/>
          <w:sz w:val="22"/>
          <w:szCs w:val="22"/>
        </w:rPr>
        <w:t xml:space="preserve">mažo prioriteto </w:t>
      </w:r>
      <w:r w:rsidRPr="002856B9">
        <w:rPr>
          <w:sz w:val="22"/>
          <w:szCs w:val="22"/>
        </w:rPr>
        <w:t>– nereikalaujantys skubaus sprendimo Incidentai.</w:t>
      </w:r>
    </w:p>
    <w:p w14:paraId="6B84A845" w14:textId="50267DC0" w:rsidR="002856B9" w:rsidRDefault="002856B9" w:rsidP="00D81FEB">
      <w:pPr>
        <w:pStyle w:val="BodyTextIndent3"/>
        <w:numPr>
          <w:ilvl w:val="2"/>
          <w:numId w:val="1"/>
        </w:numPr>
        <w:tabs>
          <w:tab w:val="left" w:pos="993"/>
        </w:tabs>
        <w:spacing w:after="0"/>
        <w:ind w:left="1276" w:hanging="556"/>
        <w:rPr>
          <w:sz w:val="22"/>
          <w:szCs w:val="22"/>
        </w:rPr>
      </w:pPr>
      <w:r w:rsidRPr="00D81FEB">
        <w:rPr>
          <w:sz w:val="22"/>
          <w:szCs w:val="22"/>
        </w:rPr>
        <w:t>Kiekvienam Incidentui priskiriamas prioritetas. Kiekvienam prioritetui nustatomas</w:t>
      </w:r>
      <w:r w:rsidR="00D81FEB" w:rsidRPr="00D81FEB">
        <w:rPr>
          <w:sz w:val="22"/>
          <w:szCs w:val="22"/>
        </w:rPr>
        <w:t xml:space="preserve"> reakcijos laikas ir laiko limitas, skirtas Incidentui pašalinti:</w:t>
      </w:r>
    </w:p>
    <w:p w14:paraId="222065E8" w14:textId="77777777" w:rsidR="00D81FEB" w:rsidRDefault="00D81FEB" w:rsidP="00D81FEB">
      <w:pPr>
        <w:pStyle w:val="BodyTextIndent3"/>
        <w:tabs>
          <w:tab w:val="left" w:pos="993"/>
        </w:tabs>
        <w:spacing w:after="0"/>
        <w:rPr>
          <w:sz w:val="22"/>
          <w:szCs w:val="22"/>
        </w:rPr>
      </w:pPr>
    </w:p>
    <w:tbl>
      <w:tblPr>
        <w:tblStyle w:val="TableGrid"/>
        <w:tblW w:w="0" w:type="auto"/>
        <w:tblInd w:w="1271" w:type="dxa"/>
        <w:tblLook w:val="04A0" w:firstRow="1" w:lastRow="0" w:firstColumn="1" w:lastColumn="0" w:noHBand="0" w:noVBand="1"/>
      </w:tblPr>
      <w:tblGrid>
        <w:gridCol w:w="2835"/>
        <w:gridCol w:w="2693"/>
        <w:gridCol w:w="2829"/>
      </w:tblGrid>
      <w:tr w:rsidR="00D81FEB" w14:paraId="6A70E1CB" w14:textId="77777777" w:rsidTr="00D81FEB">
        <w:tc>
          <w:tcPr>
            <w:tcW w:w="2835" w:type="dxa"/>
          </w:tcPr>
          <w:p w14:paraId="13CA3CC3" w14:textId="77777777" w:rsidR="00D81FEB" w:rsidRPr="00D81FEB" w:rsidRDefault="00D81FEB" w:rsidP="0072281E">
            <w:pPr>
              <w:autoSpaceDE w:val="0"/>
              <w:autoSpaceDN w:val="0"/>
              <w:adjustRightInd w:val="0"/>
              <w:rPr>
                <w:b/>
                <w:bCs/>
                <w:sz w:val="22"/>
                <w:szCs w:val="22"/>
              </w:rPr>
            </w:pPr>
            <w:r w:rsidRPr="00D81FEB">
              <w:rPr>
                <w:b/>
                <w:bCs/>
                <w:sz w:val="22"/>
                <w:szCs w:val="22"/>
              </w:rPr>
              <w:t>Incidento prioritetas</w:t>
            </w:r>
          </w:p>
        </w:tc>
        <w:tc>
          <w:tcPr>
            <w:tcW w:w="2693" w:type="dxa"/>
          </w:tcPr>
          <w:p w14:paraId="5089AE80" w14:textId="77777777" w:rsidR="00D81FEB" w:rsidRPr="00D81FEB" w:rsidRDefault="00D81FEB" w:rsidP="0072281E">
            <w:pPr>
              <w:autoSpaceDE w:val="0"/>
              <w:autoSpaceDN w:val="0"/>
              <w:adjustRightInd w:val="0"/>
              <w:rPr>
                <w:b/>
                <w:bCs/>
                <w:sz w:val="22"/>
                <w:szCs w:val="22"/>
              </w:rPr>
            </w:pPr>
            <w:r w:rsidRPr="00D81FEB">
              <w:rPr>
                <w:b/>
                <w:bCs/>
                <w:sz w:val="22"/>
                <w:szCs w:val="22"/>
              </w:rPr>
              <w:t>Reakcijos laikas</w:t>
            </w:r>
          </w:p>
        </w:tc>
        <w:tc>
          <w:tcPr>
            <w:tcW w:w="2829" w:type="dxa"/>
          </w:tcPr>
          <w:p w14:paraId="4CF83E0A" w14:textId="77777777" w:rsidR="00D81FEB" w:rsidRPr="00D81FEB" w:rsidRDefault="00D81FEB" w:rsidP="0072281E">
            <w:pPr>
              <w:autoSpaceDE w:val="0"/>
              <w:autoSpaceDN w:val="0"/>
              <w:adjustRightInd w:val="0"/>
              <w:rPr>
                <w:b/>
                <w:bCs/>
                <w:sz w:val="22"/>
                <w:szCs w:val="22"/>
              </w:rPr>
            </w:pPr>
            <w:r w:rsidRPr="00D81FEB">
              <w:rPr>
                <w:b/>
                <w:bCs/>
                <w:sz w:val="22"/>
                <w:szCs w:val="22"/>
              </w:rPr>
              <w:t>Incidento pašalinimo laikas</w:t>
            </w:r>
          </w:p>
        </w:tc>
      </w:tr>
      <w:tr w:rsidR="00D81FEB" w14:paraId="417E83EC" w14:textId="77777777" w:rsidTr="00D81FEB">
        <w:tc>
          <w:tcPr>
            <w:tcW w:w="2835" w:type="dxa"/>
          </w:tcPr>
          <w:p w14:paraId="079312A0" w14:textId="77777777" w:rsidR="00D81FEB" w:rsidRPr="00D81FEB" w:rsidRDefault="00D81FEB" w:rsidP="0072281E">
            <w:pPr>
              <w:autoSpaceDE w:val="0"/>
              <w:autoSpaceDN w:val="0"/>
              <w:adjustRightInd w:val="0"/>
              <w:rPr>
                <w:sz w:val="22"/>
                <w:szCs w:val="22"/>
              </w:rPr>
            </w:pPr>
            <w:r w:rsidRPr="00D81FEB">
              <w:rPr>
                <w:sz w:val="22"/>
                <w:szCs w:val="22"/>
              </w:rPr>
              <w:t>Kritinio prioriteto</w:t>
            </w:r>
          </w:p>
        </w:tc>
        <w:tc>
          <w:tcPr>
            <w:tcW w:w="2693" w:type="dxa"/>
          </w:tcPr>
          <w:p w14:paraId="303E2A7D" w14:textId="77777777" w:rsidR="00D81FEB" w:rsidRPr="00D81FEB" w:rsidRDefault="00D81FEB" w:rsidP="0072281E">
            <w:pPr>
              <w:autoSpaceDE w:val="0"/>
              <w:autoSpaceDN w:val="0"/>
              <w:adjustRightInd w:val="0"/>
              <w:rPr>
                <w:sz w:val="22"/>
                <w:szCs w:val="22"/>
              </w:rPr>
            </w:pPr>
            <w:r w:rsidRPr="00D81FEB">
              <w:rPr>
                <w:sz w:val="22"/>
                <w:szCs w:val="22"/>
              </w:rPr>
              <w:t>iki 1 val.</w:t>
            </w:r>
          </w:p>
        </w:tc>
        <w:tc>
          <w:tcPr>
            <w:tcW w:w="2829" w:type="dxa"/>
          </w:tcPr>
          <w:p w14:paraId="5BF0D73F" w14:textId="77777777" w:rsidR="00D81FEB" w:rsidRPr="00D81FEB" w:rsidRDefault="00D81FEB" w:rsidP="0072281E">
            <w:pPr>
              <w:autoSpaceDE w:val="0"/>
              <w:autoSpaceDN w:val="0"/>
              <w:adjustRightInd w:val="0"/>
              <w:rPr>
                <w:sz w:val="22"/>
                <w:szCs w:val="22"/>
              </w:rPr>
            </w:pPr>
            <w:r w:rsidRPr="00D81FEB">
              <w:rPr>
                <w:sz w:val="22"/>
                <w:szCs w:val="22"/>
              </w:rPr>
              <w:t>iki 1 darbo dienos</w:t>
            </w:r>
          </w:p>
        </w:tc>
      </w:tr>
      <w:tr w:rsidR="00D81FEB" w14:paraId="66E63B41" w14:textId="77777777" w:rsidTr="00D81FEB">
        <w:tc>
          <w:tcPr>
            <w:tcW w:w="2835" w:type="dxa"/>
          </w:tcPr>
          <w:p w14:paraId="2D97CE20" w14:textId="77777777" w:rsidR="00D81FEB" w:rsidRPr="00D81FEB" w:rsidRDefault="00D81FEB" w:rsidP="0072281E">
            <w:pPr>
              <w:autoSpaceDE w:val="0"/>
              <w:autoSpaceDN w:val="0"/>
              <w:adjustRightInd w:val="0"/>
              <w:rPr>
                <w:sz w:val="22"/>
                <w:szCs w:val="22"/>
              </w:rPr>
            </w:pPr>
            <w:r w:rsidRPr="00D81FEB">
              <w:rPr>
                <w:sz w:val="22"/>
                <w:szCs w:val="22"/>
              </w:rPr>
              <w:t>Aukšto prioriteto</w:t>
            </w:r>
          </w:p>
        </w:tc>
        <w:tc>
          <w:tcPr>
            <w:tcW w:w="2693" w:type="dxa"/>
          </w:tcPr>
          <w:p w14:paraId="33CB6FDA" w14:textId="77777777" w:rsidR="00D81FEB" w:rsidRPr="00D81FEB" w:rsidRDefault="00D81FEB" w:rsidP="0072281E">
            <w:pPr>
              <w:autoSpaceDE w:val="0"/>
              <w:autoSpaceDN w:val="0"/>
              <w:adjustRightInd w:val="0"/>
              <w:rPr>
                <w:sz w:val="22"/>
                <w:szCs w:val="22"/>
              </w:rPr>
            </w:pPr>
            <w:r w:rsidRPr="00D81FEB">
              <w:rPr>
                <w:sz w:val="22"/>
                <w:szCs w:val="22"/>
              </w:rPr>
              <w:t>iki 2 val.</w:t>
            </w:r>
          </w:p>
        </w:tc>
        <w:tc>
          <w:tcPr>
            <w:tcW w:w="2829" w:type="dxa"/>
          </w:tcPr>
          <w:p w14:paraId="1E8EC9F3" w14:textId="77777777" w:rsidR="00D81FEB" w:rsidRPr="00D81FEB" w:rsidRDefault="00D81FEB" w:rsidP="0072281E">
            <w:pPr>
              <w:autoSpaceDE w:val="0"/>
              <w:autoSpaceDN w:val="0"/>
              <w:adjustRightInd w:val="0"/>
              <w:rPr>
                <w:sz w:val="22"/>
                <w:szCs w:val="22"/>
              </w:rPr>
            </w:pPr>
            <w:r w:rsidRPr="00D81FEB">
              <w:rPr>
                <w:sz w:val="22"/>
                <w:szCs w:val="22"/>
              </w:rPr>
              <w:t>iki 2 darbo dienų</w:t>
            </w:r>
          </w:p>
        </w:tc>
      </w:tr>
      <w:tr w:rsidR="00D81FEB" w14:paraId="02456EEE" w14:textId="77777777" w:rsidTr="00D81FEB">
        <w:tc>
          <w:tcPr>
            <w:tcW w:w="2835" w:type="dxa"/>
          </w:tcPr>
          <w:p w14:paraId="297C0D7F" w14:textId="77777777" w:rsidR="00D81FEB" w:rsidRPr="00D81FEB" w:rsidRDefault="00D81FEB" w:rsidP="0072281E">
            <w:pPr>
              <w:autoSpaceDE w:val="0"/>
              <w:autoSpaceDN w:val="0"/>
              <w:adjustRightInd w:val="0"/>
              <w:rPr>
                <w:sz w:val="22"/>
                <w:szCs w:val="22"/>
              </w:rPr>
            </w:pPr>
            <w:r w:rsidRPr="00D81FEB">
              <w:rPr>
                <w:sz w:val="22"/>
                <w:szCs w:val="22"/>
              </w:rPr>
              <w:t>Vidutinio prioriteto</w:t>
            </w:r>
          </w:p>
        </w:tc>
        <w:tc>
          <w:tcPr>
            <w:tcW w:w="2693" w:type="dxa"/>
          </w:tcPr>
          <w:p w14:paraId="171E95A9" w14:textId="77777777" w:rsidR="00D81FEB" w:rsidRPr="00D81FEB" w:rsidRDefault="00D81FEB" w:rsidP="0072281E">
            <w:pPr>
              <w:autoSpaceDE w:val="0"/>
              <w:autoSpaceDN w:val="0"/>
              <w:adjustRightInd w:val="0"/>
              <w:rPr>
                <w:sz w:val="22"/>
                <w:szCs w:val="22"/>
              </w:rPr>
            </w:pPr>
            <w:r w:rsidRPr="00D81FEB">
              <w:rPr>
                <w:sz w:val="22"/>
                <w:szCs w:val="22"/>
              </w:rPr>
              <w:t>iki 4 val.</w:t>
            </w:r>
          </w:p>
        </w:tc>
        <w:tc>
          <w:tcPr>
            <w:tcW w:w="2829" w:type="dxa"/>
          </w:tcPr>
          <w:p w14:paraId="0B6023AE" w14:textId="77777777" w:rsidR="00D81FEB" w:rsidRPr="00D81FEB" w:rsidRDefault="00D81FEB" w:rsidP="0072281E">
            <w:pPr>
              <w:autoSpaceDE w:val="0"/>
              <w:autoSpaceDN w:val="0"/>
              <w:adjustRightInd w:val="0"/>
              <w:rPr>
                <w:sz w:val="22"/>
                <w:szCs w:val="22"/>
              </w:rPr>
            </w:pPr>
            <w:r w:rsidRPr="00D81FEB">
              <w:rPr>
                <w:sz w:val="22"/>
                <w:szCs w:val="22"/>
              </w:rPr>
              <w:t>iki 3 darbo dienų</w:t>
            </w:r>
          </w:p>
        </w:tc>
      </w:tr>
      <w:tr w:rsidR="00D81FEB" w14:paraId="684E77FD" w14:textId="77777777" w:rsidTr="00D81FEB">
        <w:tc>
          <w:tcPr>
            <w:tcW w:w="2835" w:type="dxa"/>
          </w:tcPr>
          <w:p w14:paraId="3CBD5416" w14:textId="77777777" w:rsidR="00D81FEB" w:rsidRPr="00D81FEB" w:rsidRDefault="00D81FEB" w:rsidP="0072281E">
            <w:pPr>
              <w:autoSpaceDE w:val="0"/>
              <w:autoSpaceDN w:val="0"/>
              <w:adjustRightInd w:val="0"/>
              <w:rPr>
                <w:sz w:val="22"/>
                <w:szCs w:val="22"/>
              </w:rPr>
            </w:pPr>
            <w:r w:rsidRPr="00D81FEB">
              <w:rPr>
                <w:sz w:val="22"/>
                <w:szCs w:val="22"/>
              </w:rPr>
              <w:t>Mažo prioriteto</w:t>
            </w:r>
          </w:p>
        </w:tc>
        <w:tc>
          <w:tcPr>
            <w:tcW w:w="2693" w:type="dxa"/>
          </w:tcPr>
          <w:p w14:paraId="464FAF9A" w14:textId="77777777" w:rsidR="00D81FEB" w:rsidRPr="00D81FEB" w:rsidRDefault="00D81FEB" w:rsidP="0072281E">
            <w:pPr>
              <w:autoSpaceDE w:val="0"/>
              <w:autoSpaceDN w:val="0"/>
              <w:adjustRightInd w:val="0"/>
              <w:rPr>
                <w:sz w:val="22"/>
                <w:szCs w:val="22"/>
              </w:rPr>
            </w:pPr>
            <w:r w:rsidRPr="00D81FEB">
              <w:rPr>
                <w:sz w:val="22"/>
                <w:szCs w:val="22"/>
              </w:rPr>
              <w:t>iki 1 darbo dienos</w:t>
            </w:r>
          </w:p>
        </w:tc>
        <w:tc>
          <w:tcPr>
            <w:tcW w:w="2829" w:type="dxa"/>
          </w:tcPr>
          <w:p w14:paraId="7A108F18" w14:textId="77777777" w:rsidR="00D81FEB" w:rsidRPr="00D81FEB" w:rsidRDefault="00D81FEB" w:rsidP="0072281E">
            <w:pPr>
              <w:autoSpaceDE w:val="0"/>
              <w:autoSpaceDN w:val="0"/>
              <w:adjustRightInd w:val="0"/>
              <w:rPr>
                <w:sz w:val="22"/>
                <w:szCs w:val="22"/>
              </w:rPr>
            </w:pPr>
            <w:r w:rsidRPr="00D81FEB">
              <w:rPr>
                <w:sz w:val="22"/>
                <w:szCs w:val="22"/>
              </w:rPr>
              <w:t>iki 5 darbo dienų</w:t>
            </w:r>
          </w:p>
        </w:tc>
      </w:tr>
    </w:tbl>
    <w:p w14:paraId="49D507EC" w14:textId="77777777" w:rsidR="00D81FEB" w:rsidRDefault="00D81FEB" w:rsidP="00D81FEB">
      <w:pPr>
        <w:pStyle w:val="BodyTextIndent3"/>
        <w:tabs>
          <w:tab w:val="left" w:pos="993"/>
        </w:tabs>
        <w:spacing w:after="0"/>
        <w:ind w:left="0"/>
        <w:rPr>
          <w:sz w:val="22"/>
          <w:szCs w:val="22"/>
        </w:rPr>
      </w:pPr>
    </w:p>
    <w:p w14:paraId="5C1478A5" w14:textId="4458EA12" w:rsidR="00D81FEB" w:rsidRPr="00D81FEB" w:rsidRDefault="00D81FEB" w:rsidP="00D81FEB">
      <w:pPr>
        <w:pStyle w:val="BodyTextIndent3"/>
        <w:numPr>
          <w:ilvl w:val="2"/>
          <w:numId w:val="1"/>
        </w:numPr>
        <w:tabs>
          <w:tab w:val="left" w:pos="993"/>
        </w:tabs>
        <w:spacing w:after="0"/>
        <w:ind w:left="1276" w:hanging="556"/>
        <w:rPr>
          <w:sz w:val="22"/>
          <w:szCs w:val="22"/>
        </w:rPr>
      </w:pPr>
      <w:r w:rsidRPr="00D81FEB">
        <w:rPr>
          <w:rFonts w:ascii="TimesNewRomanPSMT" w:hAnsi="TimesNewRomanPSMT" w:cs="TimesNewRomanPSMT"/>
          <w:sz w:val="22"/>
          <w:szCs w:val="22"/>
        </w:rPr>
        <w:t>Į Incidento šalinimo laiką neįskaičiuojamas laikas, kai sprendimo iniciatyva yra Perkančiosios organizacijos pusėje (</w:t>
      </w:r>
      <w:r w:rsidR="00573E35">
        <w:rPr>
          <w:rFonts w:ascii="TimesNewRomanPSMT" w:hAnsi="TimesNewRomanPSMT" w:cs="TimesNewRomanPSMT"/>
          <w:sz w:val="22"/>
          <w:szCs w:val="22"/>
        </w:rPr>
        <w:t>T</w:t>
      </w:r>
      <w:r w:rsidRPr="00D81FEB">
        <w:rPr>
          <w:rFonts w:ascii="TimesNewRomanPSMT" w:hAnsi="TimesNewRomanPSMT" w:cs="TimesNewRomanPSMT"/>
          <w:sz w:val="22"/>
          <w:szCs w:val="22"/>
        </w:rPr>
        <w:t>i</w:t>
      </w:r>
      <w:r w:rsidR="00573E35">
        <w:rPr>
          <w:rFonts w:ascii="TimesNewRomanPSMT" w:hAnsi="TimesNewRomanPSMT" w:cs="TimesNewRomanPSMT"/>
          <w:sz w:val="22"/>
          <w:szCs w:val="22"/>
        </w:rPr>
        <w:t>e</w:t>
      </w:r>
      <w:r w:rsidRPr="00D81FEB">
        <w:rPr>
          <w:rFonts w:ascii="TimesNewRomanPSMT" w:hAnsi="TimesNewRomanPSMT" w:cs="TimesNewRomanPSMT"/>
          <w:sz w:val="22"/>
          <w:szCs w:val="22"/>
        </w:rPr>
        <w:t>kėjo prašymu teikiami patikslinimai, tikrinami (testuojami) Incidento šalinimo rezultatai ir pan.), taip pat laikas nuo Ti</w:t>
      </w:r>
      <w:r w:rsidR="00573E35">
        <w:rPr>
          <w:rFonts w:ascii="TimesNewRomanPSMT" w:hAnsi="TimesNewRomanPSMT" w:cs="TimesNewRomanPSMT"/>
          <w:sz w:val="22"/>
          <w:szCs w:val="22"/>
        </w:rPr>
        <w:t>e</w:t>
      </w:r>
      <w:r w:rsidRPr="00D81FEB">
        <w:rPr>
          <w:rFonts w:ascii="TimesNewRomanPSMT" w:hAnsi="TimesNewRomanPSMT" w:cs="TimesNewRomanPSMT"/>
          <w:sz w:val="22"/>
          <w:szCs w:val="22"/>
        </w:rPr>
        <w:t>kėjo pranešimo apie Incidento išsprendimą iki Perkančiosios organizacijos patvirtinimo apie šalinimo rezultato tinkamumą.</w:t>
      </w:r>
    </w:p>
    <w:p w14:paraId="67713162" w14:textId="435736F5" w:rsidR="00D81FEB" w:rsidRPr="00D81FEB" w:rsidRDefault="00D81FEB" w:rsidP="00D81FEB">
      <w:pPr>
        <w:pStyle w:val="BodyTextIndent3"/>
        <w:numPr>
          <w:ilvl w:val="2"/>
          <w:numId w:val="1"/>
        </w:numPr>
        <w:tabs>
          <w:tab w:val="left" w:pos="993"/>
        </w:tabs>
        <w:spacing w:after="0"/>
        <w:ind w:left="1276" w:hanging="556"/>
        <w:rPr>
          <w:sz w:val="22"/>
          <w:szCs w:val="22"/>
        </w:rPr>
      </w:pPr>
      <w:r w:rsidRPr="00D81FEB">
        <w:rPr>
          <w:rFonts w:ascii="TimesNewRomanPSMT" w:hAnsi="TimesNewRomanPSMT" w:cs="TimesNewRomanPSMT"/>
          <w:sz w:val="22"/>
          <w:szCs w:val="22"/>
        </w:rPr>
        <w:t>Jeigu Incidento neįmanoma pašalinti per nustatytą Incidento pašalinimo laiką, teikėjas privalo apie tai informuoti Perkančiąją organizaciją, pateikti ir suderinti naują Incidento šalinimo</w:t>
      </w:r>
      <w:r>
        <w:rPr>
          <w:rFonts w:ascii="TimesNewRomanPSMT" w:hAnsi="TimesNewRomanPSMT" w:cs="TimesNewRomanPSMT"/>
          <w:sz w:val="22"/>
          <w:szCs w:val="22"/>
        </w:rPr>
        <w:t xml:space="preserve"> </w:t>
      </w:r>
      <w:r w:rsidRPr="00D81FEB">
        <w:rPr>
          <w:rFonts w:ascii="TimesNewRomanPSMT" w:hAnsi="TimesNewRomanPSMT" w:cs="TimesNewRomanPSMT"/>
          <w:sz w:val="22"/>
          <w:szCs w:val="22"/>
        </w:rPr>
        <w:t>terminą.</w:t>
      </w:r>
    </w:p>
    <w:p w14:paraId="06D7BA5A" w14:textId="722601A7" w:rsidR="00D81FEB" w:rsidRPr="00D81FEB" w:rsidRDefault="00D81FEB" w:rsidP="00D81FEB">
      <w:pPr>
        <w:pStyle w:val="BodyTextIndent3"/>
        <w:numPr>
          <w:ilvl w:val="2"/>
          <w:numId w:val="1"/>
        </w:numPr>
        <w:tabs>
          <w:tab w:val="left" w:pos="993"/>
        </w:tabs>
        <w:spacing w:after="0"/>
        <w:ind w:left="1276" w:hanging="556"/>
        <w:rPr>
          <w:sz w:val="22"/>
          <w:szCs w:val="22"/>
        </w:rPr>
      </w:pPr>
      <w:r w:rsidRPr="00D81FEB">
        <w:rPr>
          <w:rFonts w:ascii="TimesNewRomanPSMT" w:hAnsi="TimesNewRomanPSMT" w:cs="TimesNewRomanPSMT"/>
          <w:sz w:val="22"/>
          <w:szCs w:val="22"/>
        </w:rPr>
        <w:t>Teikėjo pagrįstas prašymas pratęsti Incidento šalinimo laiką gali būti teikiamas ne daugiau, kaip 2 kartus. Pateiktas prašymas trečią kartą pratęsti Incidento šalinimo laiką Perkančiosios</w:t>
      </w:r>
      <w:r>
        <w:rPr>
          <w:rFonts w:ascii="TimesNewRomanPSMT" w:hAnsi="TimesNewRomanPSMT" w:cs="TimesNewRomanPSMT"/>
          <w:sz w:val="22"/>
          <w:szCs w:val="22"/>
        </w:rPr>
        <w:t xml:space="preserve"> </w:t>
      </w:r>
      <w:r w:rsidRPr="00D81FEB">
        <w:rPr>
          <w:rFonts w:ascii="TimesNewRomanPSMT" w:hAnsi="TimesNewRomanPSMT" w:cs="TimesNewRomanPSMT"/>
          <w:sz w:val="22"/>
          <w:szCs w:val="22"/>
        </w:rPr>
        <w:t>organizacijos gali būti traktuojamas kaip termino nesilaikymas. Prašymas pratęsti Incidento šalinimo laiką pateikiamas iki pasibaigiant nustatytam Incidento šalinimo laikui. Nepateikus prašymo pratęsti Incidento šalinimo laiko iki jo pabaigos, laikoma, kad Incidento šalinimas vėluoja.</w:t>
      </w:r>
    </w:p>
    <w:p w14:paraId="1E358EE9" w14:textId="22604E7D" w:rsidR="00DB6282" w:rsidRPr="00D9655D" w:rsidRDefault="00DB6282" w:rsidP="00573E35">
      <w:pPr>
        <w:pStyle w:val="BodyTextIndent3"/>
        <w:numPr>
          <w:ilvl w:val="2"/>
          <w:numId w:val="1"/>
        </w:numPr>
        <w:tabs>
          <w:tab w:val="left" w:pos="993"/>
        </w:tabs>
        <w:spacing w:after="0"/>
        <w:ind w:left="1276" w:hanging="556"/>
        <w:rPr>
          <w:sz w:val="22"/>
          <w:szCs w:val="22"/>
        </w:rPr>
      </w:pPr>
      <w:r w:rsidRPr="00573E35">
        <w:rPr>
          <w:rFonts w:ascii="TimesNewRomanPSMT" w:hAnsi="TimesNewRomanPSMT" w:cs="TimesNewRomanPSMT"/>
          <w:sz w:val="22"/>
          <w:szCs w:val="22"/>
        </w:rPr>
        <w:t>Sudėtingų</w:t>
      </w:r>
      <w:r w:rsidRPr="00D9655D">
        <w:rPr>
          <w:sz w:val="22"/>
          <w:szCs w:val="22"/>
        </w:rPr>
        <w:t xml:space="preserve">, nestandartinių situacijų atveju, arba tais atvejais, kuomet sutrikimui pašalinti būtina atlikti </w:t>
      </w:r>
      <w:r w:rsidR="00D81FEB">
        <w:rPr>
          <w:sz w:val="22"/>
          <w:szCs w:val="22"/>
        </w:rPr>
        <w:t>Programinės įrangos</w:t>
      </w:r>
      <w:r w:rsidRPr="00D9655D">
        <w:rPr>
          <w:sz w:val="22"/>
          <w:szCs w:val="22"/>
        </w:rPr>
        <w:t xml:space="preserve"> sprendimo </w:t>
      </w:r>
      <w:r w:rsidR="00F85DB4" w:rsidRPr="00D9655D">
        <w:rPr>
          <w:sz w:val="22"/>
          <w:szCs w:val="22"/>
        </w:rPr>
        <w:t>(</w:t>
      </w:r>
      <w:proofErr w:type="spellStart"/>
      <w:r w:rsidR="00F85DB4" w:rsidRPr="00D9655D">
        <w:rPr>
          <w:sz w:val="22"/>
          <w:szCs w:val="22"/>
        </w:rPr>
        <w:t>Add-On</w:t>
      </w:r>
      <w:proofErr w:type="spellEnd"/>
      <w:r w:rsidR="00F85DB4" w:rsidRPr="00D9655D">
        <w:rPr>
          <w:sz w:val="22"/>
          <w:szCs w:val="22"/>
        </w:rPr>
        <w:t xml:space="preserve">) </w:t>
      </w:r>
      <w:r w:rsidRPr="00D9655D">
        <w:rPr>
          <w:sz w:val="22"/>
          <w:szCs w:val="22"/>
        </w:rPr>
        <w:t xml:space="preserve">Microsoft </w:t>
      </w:r>
      <w:proofErr w:type="spellStart"/>
      <w:r w:rsidRPr="00D9655D">
        <w:rPr>
          <w:sz w:val="22"/>
          <w:szCs w:val="22"/>
        </w:rPr>
        <w:t>sertifikacijos</w:t>
      </w:r>
      <w:proofErr w:type="spellEnd"/>
      <w:r w:rsidRPr="00D9655D">
        <w:rPr>
          <w:sz w:val="22"/>
          <w:szCs w:val="22"/>
        </w:rPr>
        <w:t xml:space="preserve"> atnaujinimą </w:t>
      </w:r>
      <w:r w:rsidRPr="00A43CF9">
        <w:rPr>
          <w:i/>
          <w:iCs/>
          <w:sz w:val="22"/>
          <w:szCs w:val="22"/>
        </w:rPr>
        <w:t xml:space="preserve">Microsoft </w:t>
      </w:r>
      <w:proofErr w:type="spellStart"/>
      <w:r w:rsidRPr="00A43CF9">
        <w:rPr>
          <w:i/>
          <w:iCs/>
          <w:sz w:val="22"/>
          <w:szCs w:val="22"/>
        </w:rPr>
        <w:t>AppSource</w:t>
      </w:r>
      <w:proofErr w:type="spellEnd"/>
      <w:r w:rsidRPr="00A43CF9">
        <w:rPr>
          <w:i/>
          <w:iCs/>
          <w:sz w:val="22"/>
          <w:szCs w:val="22"/>
        </w:rPr>
        <w:t xml:space="preserve"> </w:t>
      </w:r>
      <w:r w:rsidRPr="00D9655D">
        <w:rPr>
          <w:sz w:val="22"/>
          <w:szCs w:val="22"/>
        </w:rPr>
        <w:t>aplinkoje, taip pat tais atvejais kai būtina detali duomenų analizė su Pirkėju, gali būti suderintas kitoks sprendimo terminas.</w:t>
      </w:r>
    </w:p>
    <w:p w14:paraId="0E238185" w14:textId="2E12CC96" w:rsidR="00E35B5D" w:rsidRDefault="00E35B5D" w:rsidP="00A43CF9">
      <w:pPr>
        <w:pStyle w:val="BodyTextIndent3"/>
        <w:numPr>
          <w:ilvl w:val="2"/>
          <w:numId w:val="1"/>
        </w:numPr>
        <w:tabs>
          <w:tab w:val="left" w:pos="993"/>
        </w:tabs>
        <w:spacing w:after="0"/>
        <w:ind w:left="1276" w:hanging="556"/>
        <w:rPr>
          <w:rFonts w:ascii="TimesNewRomanPSMT" w:hAnsi="TimesNewRomanPSMT" w:cs="TimesNewRomanPSMT"/>
          <w:sz w:val="22"/>
          <w:szCs w:val="22"/>
        </w:rPr>
      </w:pPr>
      <w:r w:rsidRPr="00A43CF9">
        <w:rPr>
          <w:rFonts w:ascii="TimesNewRomanPSMT" w:hAnsi="TimesNewRomanPSMT" w:cs="TimesNewRomanPSMT"/>
          <w:sz w:val="22"/>
          <w:szCs w:val="22"/>
        </w:rPr>
        <w:t>Konsultacijos dėl Sistemos veikimo teikiamos realiu laiku darbo dienomis 8.</w:t>
      </w:r>
      <w:r w:rsidR="008B15EB" w:rsidRPr="00A43CF9">
        <w:rPr>
          <w:rFonts w:ascii="TimesNewRomanPSMT" w:hAnsi="TimesNewRomanPSMT" w:cs="TimesNewRomanPSMT"/>
          <w:sz w:val="22"/>
          <w:szCs w:val="22"/>
        </w:rPr>
        <w:t>0</w:t>
      </w:r>
      <w:r w:rsidRPr="00A43CF9">
        <w:rPr>
          <w:rFonts w:ascii="TimesNewRomanPSMT" w:hAnsi="TimesNewRomanPSMT" w:cs="TimesNewRomanPSMT"/>
          <w:sz w:val="22"/>
          <w:szCs w:val="22"/>
        </w:rPr>
        <w:t>0 iki 17.00 val. Jeigu Tiekėjas negali suteikti tinkamos konsultacijos iš karto, tokiu atveju Tiekėjas turi pateikti atsakymus į užklausą ne ilgiau kaip per 5 darbo dienas nuo Pirkėjo užklausos pateikimo. Šalių sutarimu šis terminas gali būti pratęstas.</w:t>
      </w:r>
    </w:p>
    <w:p w14:paraId="555AD175" w14:textId="77777777" w:rsidR="0005136F" w:rsidRPr="00A43CF9" w:rsidRDefault="0005136F" w:rsidP="0005136F">
      <w:pPr>
        <w:pStyle w:val="BodyTextIndent3"/>
        <w:tabs>
          <w:tab w:val="left" w:pos="993"/>
        </w:tabs>
        <w:spacing w:after="0"/>
        <w:ind w:left="1276"/>
        <w:rPr>
          <w:rFonts w:ascii="TimesNewRomanPSMT" w:hAnsi="TimesNewRomanPSMT" w:cs="TimesNewRomanPSMT"/>
          <w:sz w:val="22"/>
          <w:szCs w:val="22"/>
        </w:rPr>
      </w:pPr>
    </w:p>
    <w:p w14:paraId="294DD61A" w14:textId="34131658" w:rsidR="00EF67C6" w:rsidRPr="005E11D4" w:rsidRDefault="00A43CF9" w:rsidP="00EF67C6">
      <w:pPr>
        <w:pStyle w:val="BodyTextIndent3"/>
        <w:numPr>
          <w:ilvl w:val="1"/>
          <w:numId w:val="1"/>
        </w:numPr>
        <w:tabs>
          <w:tab w:val="left" w:pos="993"/>
        </w:tabs>
        <w:spacing w:after="0"/>
        <w:ind w:left="709" w:hanging="425"/>
        <w:jc w:val="both"/>
        <w:rPr>
          <w:b/>
          <w:bCs/>
          <w:sz w:val="22"/>
          <w:szCs w:val="22"/>
          <w:lang w:val="lt-LT"/>
        </w:rPr>
      </w:pPr>
      <w:r w:rsidRPr="005E11D4">
        <w:rPr>
          <w:b/>
          <w:bCs/>
          <w:sz w:val="22"/>
          <w:szCs w:val="22"/>
          <w:lang w:bidi="he-IL"/>
        </w:rPr>
        <w:t>Programinės įrangos</w:t>
      </w:r>
      <w:r w:rsidR="002B44A3" w:rsidRPr="005E11D4">
        <w:rPr>
          <w:b/>
          <w:bCs/>
          <w:sz w:val="22"/>
          <w:szCs w:val="22"/>
          <w:lang w:bidi="he-IL"/>
        </w:rPr>
        <w:t xml:space="preserve"> ir papildomų sprendimų (</w:t>
      </w:r>
      <w:proofErr w:type="spellStart"/>
      <w:r w:rsidR="002B44A3" w:rsidRPr="005E11D4">
        <w:rPr>
          <w:b/>
          <w:bCs/>
          <w:i/>
          <w:iCs/>
          <w:sz w:val="22"/>
          <w:szCs w:val="22"/>
          <w:lang w:bidi="he-IL"/>
        </w:rPr>
        <w:t>Add-On</w:t>
      </w:r>
      <w:proofErr w:type="spellEnd"/>
      <w:r w:rsidR="002B44A3" w:rsidRPr="005E11D4">
        <w:rPr>
          <w:b/>
          <w:bCs/>
          <w:sz w:val="22"/>
          <w:szCs w:val="22"/>
          <w:lang w:bidi="he-IL"/>
        </w:rPr>
        <w:t>) plėtra, vystymas ir papildomas konsultavimas</w:t>
      </w:r>
      <w:r w:rsidR="00A80232" w:rsidRPr="005E11D4">
        <w:rPr>
          <w:b/>
          <w:bCs/>
          <w:sz w:val="22"/>
          <w:szCs w:val="22"/>
          <w:lang w:val="lt-LT"/>
        </w:rPr>
        <w:t>:</w:t>
      </w:r>
    </w:p>
    <w:p w14:paraId="05B68722" w14:textId="77777777" w:rsidR="00EF67C6" w:rsidRPr="00D9655D" w:rsidRDefault="00EF67C6" w:rsidP="00A43CF9">
      <w:pPr>
        <w:pStyle w:val="BodyTextIndent3"/>
        <w:numPr>
          <w:ilvl w:val="2"/>
          <w:numId w:val="1"/>
        </w:numPr>
        <w:tabs>
          <w:tab w:val="left" w:pos="993"/>
        </w:tabs>
        <w:spacing w:after="0"/>
        <w:ind w:left="1276" w:hanging="556"/>
        <w:rPr>
          <w:sz w:val="22"/>
          <w:szCs w:val="22"/>
          <w:lang w:val="lt-LT"/>
        </w:rPr>
      </w:pPr>
      <w:r w:rsidRPr="00D9655D">
        <w:rPr>
          <w:sz w:val="22"/>
          <w:szCs w:val="22"/>
          <w:lang w:val="lt-LT"/>
        </w:rPr>
        <w:lastRenderedPageBreak/>
        <w:t>Paslaugos bus teikiamos pagal pirkėjo teikiamus paslaugų užsakymus. Tokios užsakomos paslaugos gali apimti:</w:t>
      </w:r>
    </w:p>
    <w:p w14:paraId="7696D8E4" w14:textId="0E2B5A7E" w:rsidR="00EF67C6" w:rsidRPr="00D9655D" w:rsidRDefault="00EF67C6" w:rsidP="00A80232">
      <w:pPr>
        <w:pStyle w:val="BodyTextIndent3"/>
        <w:numPr>
          <w:ilvl w:val="3"/>
          <w:numId w:val="1"/>
        </w:numPr>
        <w:tabs>
          <w:tab w:val="left" w:pos="993"/>
        </w:tabs>
        <w:spacing w:after="0"/>
        <w:jc w:val="both"/>
        <w:rPr>
          <w:sz w:val="22"/>
          <w:szCs w:val="22"/>
          <w:lang w:val="lt-LT"/>
        </w:rPr>
      </w:pPr>
      <w:proofErr w:type="spellStart"/>
      <w:r w:rsidRPr="00D9655D">
        <w:rPr>
          <w:sz w:val="22"/>
          <w:szCs w:val="22"/>
          <w:lang w:val="lt-LT"/>
        </w:rPr>
        <w:t>HR|Payroll</w:t>
      </w:r>
      <w:proofErr w:type="spellEnd"/>
      <w:r w:rsidRPr="00D9655D">
        <w:rPr>
          <w:sz w:val="22"/>
          <w:szCs w:val="22"/>
          <w:lang w:val="lt-LT"/>
        </w:rPr>
        <w:t xml:space="preserve"> sprendimo modulio, realizuoto </w:t>
      </w:r>
      <w:r w:rsidR="00A43CF9">
        <w:rPr>
          <w:sz w:val="22"/>
          <w:szCs w:val="22"/>
          <w:lang w:val="lt-LT"/>
        </w:rPr>
        <w:t>Programinėje įrangoje</w:t>
      </w:r>
      <w:r w:rsidRPr="00D9655D">
        <w:rPr>
          <w:sz w:val="22"/>
          <w:szCs w:val="22"/>
          <w:lang w:val="lt-LT"/>
        </w:rPr>
        <w:t xml:space="preserve"> vystymas</w:t>
      </w:r>
      <w:r w:rsidR="002B44A3" w:rsidRPr="00D9655D">
        <w:rPr>
          <w:sz w:val="22"/>
          <w:szCs w:val="22"/>
          <w:lang w:val="lt-LT"/>
        </w:rPr>
        <w:t xml:space="preserve"> ir plėtra</w:t>
      </w:r>
      <w:r w:rsidRPr="00D9655D">
        <w:rPr>
          <w:sz w:val="22"/>
          <w:szCs w:val="22"/>
          <w:lang w:val="lt-LT"/>
        </w:rPr>
        <w:t xml:space="preserve"> – modifikavimas, pritaikymas, išplėtimas, realizuojant papildomus funkcionalumus</w:t>
      </w:r>
      <w:r w:rsidR="007F6999" w:rsidRPr="00D9655D">
        <w:rPr>
          <w:sz w:val="22"/>
          <w:szCs w:val="22"/>
          <w:lang w:val="lt-LT"/>
        </w:rPr>
        <w:t xml:space="preserve"> ar technines galimybes (pvz. integracijos sukūrimas)</w:t>
      </w:r>
      <w:r w:rsidRPr="00D9655D">
        <w:rPr>
          <w:sz w:val="22"/>
          <w:szCs w:val="22"/>
          <w:lang w:val="lt-LT"/>
        </w:rPr>
        <w:t>.</w:t>
      </w:r>
    </w:p>
    <w:p w14:paraId="50EBE54F" w14:textId="457247EE" w:rsidR="007F6999" w:rsidRPr="00D9655D" w:rsidRDefault="00EF67C6" w:rsidP="00A80232">
      <w:pPr>
        <w:pStyle w:val="BodyTextIndent3"/>
        <w:numPr>
          <w:ilvl w:val="3"/>
          <w:numId w:val="1"/>
        </w:numPr>
        <w:tabs>
          <w:tab w:val="left" w:pos="993"/>
        </w:tabs>
        <w:spacing w:after="0"/>
        <w:jc w:val="both"/>
        <w:rPr>
          <w:sz w:val="22"/>
          <w:szCs w:val="22"/>
          <w:lang w:val="lt-LT"/>
        </w:rPr>
      </w:pPr>
      <w:proofErr w:type="spellStart"/>
      <w:r w:rsidRPr="00D9655D">
        <w:rPr>
          <w:sz w:val="22"/>
          <w:szCs w:val="22"/>
          <w:lang w:val="lt-LT"/>
        </w:rPr>
        <w:t>HR</w:t>
      </w:r>
      <w:r w:rsidR="007F6999" w:rsidRPr="00D9655D">
        <w:rPr>
          <w:sz w:val="22"/>
          <w:szCs w:val="22"/>
          <w:lang w:val="lt-LT"/>
        </w:rPr>
        <w:t>|Payroll</w:t>
      </w:r>
      <w:proofErr w:type="spellEnd"/>
      <w:r w:rsidR="007F6999" w:rsidRPr="00D9655D">
        <w:rPr>
          <w:sz w:val="22"/>
          <w:szCs w:val="22"/>
          <w:lang w:val="lt-LT"/>
        </w:rPr>
        <w:t xml:space="preserve"> Darbuotojų savitarnos portalo</w:t>
      </w:r>
      <w:r w:rsidR="002B44A3" w:rsidRPr="00D9655D">
        <w:rPr>
          <w:sz w:val="22"/>
          <w:szCs w:val="22"/>
          <w:lang w:val="lt-LT"/>
        </w:rPr>
        <w:t xml:space="preserve"> bei Darbo laiko apskaitos portalo</w:t>
      </w:r>
      <w:r w:rsidR="007F6999" w:rsidRPr="00D9655D">
        <w:rPr>
          <w:sz w:val="22"/>
          <w:szCs w:val="22"/>
          <w:lang w:val="lt-LT"/>
        </w:rPr>
        <w:t xml:space="preserve"> vystymas - modifikavimas, pritaikymas, išplėtimas, realizuojant papildomus funkcionalumus (pvz. integracijos sukūrimas).</w:t>
      </w:r>
    </w:p>
    <w:p w14:paraId="7702D0E1" w14:textId="37F47BBC" w:rsidR="007F6999" w:rsidRPr="00D9655D" w:rsidRDefault="007F6999" w:rsidP="00A80232">
      <w:pPr>
        <w:pStyle w:val="BodyTextIndent3"/>
        <w:numPr>
          <w:ilvl w:val="3"/>
          <w:numId w:val="1"/>
        </w:numPr>
        <w:tabs>
          <w:tab w:val="left" w:pos="993"/>
        </w:tabs>
        <w:spacing w:after="0"/>
        <w:jc w:val="both"/>
        <w:rPr>
          <w:sz w:val="22"/>
          <w:szCs w:val="22"/>
          <w:lang w:val="lt-LT"/>
        </w:rPr>
      </w:pPr>
      <w:proofErr w:type="spellStart"/>
      <w:r w:rsidRPr="00D9655D">
        <w:rPr>
          <w:sz w:val="22"/>
          <w:szCs w:val="22"/>
          <w:lang w:val="lt-LT"/>
        </w:rPr>
        <w:t>HR|Payroll</w:t>
      </w:r>
      <w:proofErr w:type="spellEnd"/>
      <w:r w:rsidRPr="00D9655D">
        <w:rPr>
          <w:sz w:val="22"/>
          <w:szCs w:val="22"/>
          <w:lang w:val="lt-LT"/>
        </w:rPr>
        <w:t xml:space="preserve"> sprendimo parametrizavimas, nustatymų konfigūravimas, tame tarpe paslaugos susijusios su </w:t>
      </w:r>
      <w:r w:rsidRPr="00A43CF9">
        <w:rPr>
          <w:i/>
          <w:iCs/>
          <w:sz w:val="22"/>
          <w:szCs w:val="22"/>
          <w:lang w:val="lt-LT"/>
        </w:rPr>
        <w:t xml:space="preserve">Microsoft </w:t>
      </w:r>
      <w:proofErr w:type="spellStart"/>
      <w:r w:rsidRPr="00A43CF9">
        <w:rPr>
          <w:i/>
          <w:iCs/>
          <w:sz w:val="22"/>
          <w:szCs w:val="22"/>
          <w:lang w:val="lt-LT"/>
        </w:rPr>
        <w:t>Azure</w:t>
      </w:r>
      <w:proofErr w:type="spellEnd"/>
      <w:r w:rsidRPr="00D9655D">
        <w:rPr>
          <w:sz w:val="22"/>
          <w:szCs w:val="22"/>
          <w:lang w:val="lt-LT"/>
        </w:rPr>
        <w:t xml:space="preserve">, </w:t>
      </w:r>
      <w:r w:rsidR="00E35B5D" w:rsidRPr="00D9655D">
        <w:rPr>
          <w:sz w:val="22"/>
          <w:szCs w:val="22"/>
          <w:lang w:val="lt-LT"/>
        </w:rPr>
        <w:t>P</w:t>
      </w:r>
      <w:r w:rsidR="00A43CF9">
        <w:rPr>
          <w:sz w:val="22"/>
          <w:szCs w:val="22"/>
          <w:lang w:val="lt-LT"/>
        </w:rPr>
        <w:t xml:space="preserve">erkančiosios organizacijos </w:t>
      </w:r>
      <w:r w:rsidRPr="00A43CF9">
        <w:rPr>
          <w:i/>
          <w:iCs/>
          <w:sz w:val="22"/>
          <w:szCs w:val="22"/>
          <w:lang w:val="lt-LT"/>
        </w:rPr>
        <w:t xml:space="preserve">Microsoft </w:t>
      </w:r>
      <w:r w:rsidR="00A43CF9" w:rsidRPr="00A43CF9">
        <w:rPr>
          <w:i/>
          <w:iCs/>
          <w:sz w:val="22"/>
          <w:szCs w:val="22"/>
          <w:lang w:val="lt-LT"/>
        </w:rPr>
        <w:t>T</w:t>
      </w:r>
      <w:r w:rsidRPr="00A43CF9">
        <w:rPr>
          <w:i/>
          <w:iCs/>
          <w:sz w:val="22"/>
          <w:szCs w:val="22"/>
          <w:lang w:val="lt-LT"/>
        </w:rPr>
        <w:t>enant</w:t>
      </w:r>
      <w:r w:rsidRPr="00D9655D">
        <w:rPr>
          <w:sz w:val="22"/>
          <w:szCs w:val="22"/>
          <w:lang w:val="lt-LT"/>
        </w:rPr>
        <w:t xml:space="preserve"> nustatymais ir kt.</w:t>
      </w:r>
    </w:p>
    <w:p w14:paraId="53E2AC8A" w14:textId="221FFFAD" w:rsidR="002B44A3" w:rsidRPr="00D9655D" w:rsidRDefault="002B44A3" w:rsidP="00A80232">
      <w:pPr>
        <w:pStyle w:val="BodyTextIndent3"/>
        <w:numPr>
          <w:ilvl w:val="3"/>
          <w:numId w:val="1"/>
        </w:numPr>
        <w:tabs>
          <w:tab w:val="left" w:pos="993"/>
        </w:tabs>
        <w:spacing w:after="0"/>
        <w:jc w:val="both"/>
        <w:rPr>
          <w:sz w:val="22"/>
          <w:szCs w:val="22"/>
          <w:lang w:val="lt-LT"/>
        </w:rPr>
      </w:pPr>
      <w:r w:rsidRPr="00D9655D">
        <w:rPr>
          <w:sz w:val="22"/>
          <w:szCs w:val="22"/>
          <w:lang w:val="lt-LT"/>
        </w:rPr>
        <w:t xml:space="preserve">Kitų </w:t>
      </w:r>
      <w:r w:rsidR="00A43CF9">
        <w:rPr>
          <w:sz w:val="22"/>
          <w:szCs w:val="22"/>
          <w:lang w:val="lt-LT"/>
        </w:rPr>
        <w:t>Programinės įrangos</w:t>
      </w:r>
      <w:r w:rsidRPr="00D9655D">
        <w:rPr>
          <w:sz w:val="22"/>
          <w:szCs w:val="22"/>
          <w:lang w:val="en-US"/>
        </w:rPr>
        <w:t xml:space="preserve"> </w:t>
      </w:r>
      <w:r w:rsidRPr="00D9655D">
        <w:rPr>
          <w:sz w:val="22"/>
          <w:szCs w:val="22"/>
          <w:lang w:val="lt-LT"/>
        </w:rPr>
        <w:t>įdiegtų sprendimų vystymas - modifikavimas, pritaikymas, išplėtimas, realizuojant papildomus funkcionalumus</w:t>
      </w:r>
    </w:p>
    <w:p w14:paraId="0D4CD9EB" w14:textId="34B2F57F" w:rsidR="007F6999" w:rsidRPr="00D9655D" w:rsidRDefault="007F6999" w:rsidP="00A80232">
      <w:pPr>
        <w:pStyle w:val="BodyTextIndent3"/>
        <w:numPr>
          <w:ilvl w:val="3"/>
          <w:numId w:val="1"/>
        </w:numPr>
        <w:tabs>
          <w:tab w:val="left" w:pos="993"/>
        </w:tabs>
        <w:spacing w:after="0"/>
        <w:jc w:val="both"/>
        <w:rPr>
          <w:sz w:val="22"/>
          <w:szCs w:val="22"/>
          <w:lang w:val="lt-LT"/>
        </w:rPr>
      </w:pPr>
      <w:r w:rsidRPr="00D9655D">
        <w:rPr>
          <w:sz w:val="22"/>
          <w:szCs w:val="22"/>
          <w:lang w:val="lt-LT"/>
        </w:rPr>
        <w:t>Naudotojų konsultavimas sprendimo veikimo klausimais, pagalba atliekant operacijas sprendime</w:t>
      </w:r>
      <w:r w:rsidR="00DB6282" w:rsidRPr="00D9655D">
        <w:rPr>
          <w:sz w:val="22"/>
          <w:szCs w:val="22"/>
          <w:lang w:val="lt-LT"/>
        </w:rPr>
        <w:t xml:space="preserve"> (viršijus fiksuoto mėnesinio priežiūros paslaugų plano valandų limitą)</w:t>
      </w:r>
      <w:r w:rsidRPr="00D9655D">
        <w:rPr>
          <w:sz w:val="22"/>
          <w:szCs w:val="22"/>
          <w:lang w:val="lt-LT"/>
        </w:rPr>
        <w:t>.</w:t>
      </w:r>
    </w:p>
    <w:p w14:paraId="4439A7CB" w14:textId="74763CB4" w:rsidR="007F6999" w:rsidRPr="00D9655D" w:rsidRDefault="007F6999" w:rsidP="00A80232">
      <w:pPr>
        <w:pStyle w:val="BodyTextIndent3"/>
        <w:numPr>
          <w:ilvl w:val="3"/>
          <w:numId w:val="1"/>
        </w:numPr>
        <w:tabs>
          <w:tab w:val="left" w:pos="993"/>
        </w:tabs>
        <w:spacing w:after="0"/>
        <w:jc w:val="both"/>
        <w:rPr>
          <w:sz w:val="22"/>
          <w:szCs w:val="22"/>
          <w:lang w:val="lt-LT"/>
        </w:rPr>
      </w:pPr>
      <w:r w:rsidRPr="00D9655D">
        <w:rPr>
          <w:sz w:val="22"/>
          <w:szCs w:val="22"/>
          <w:lang w:val="lt-LT"/>
        </w:rPr>
        <w:t>Duomenų koregavimas, duomenų tvarkymas, klaidų šalinimas</w:t>
      </w:r>
      <w:r w:rsidR="00DB6282" w:rsidRPr="00D9655D">
        <w:rPr>
          <w:sz w:val="22"/>
          <w:szCs w:val="22"/>
          <w:lang w:val="lt-LT"/>
        </w:rPr>
        <w:t xml:space="preserve"> (viršijus fiksuoto mėnesinio priežiūros paslaugų plano valandų limitą)</w:t>
      </w:r>
      <w:r w:rsidRPr="00D9655D">
        <w:rPr>
          <w:sz w:val="22"/>
          <w:szCs w:val="22"/>
          <w:lang w:val="lt-LT"/>
        </w:rPr>
        <w:t>.</w:t>
      </w:r>
    </w:p>
    <w:p w14:paraId="1ACD9390" w14:textId="40A05322" w:rsidR="007F6999" w:rsidRPr="00D9655D" w:rsidRDefault="007F6999" w:rsidP="00A80232">
      <w:pPr>
        <w:pStyle w:val="BodyTextIndent3"/>
        <w:numPr>
          <w:ilvl w:val="3"/>
          <w:numId w:val="1"/>
        </w:numPr>
        <w:tabs>
          <w:tab w:val="left" w:pos="993"/>
        </w:tabs>
        <w:spacing w:after="0"/>
        <w:jc w:val="both"/>
        <w:rPr>
          <w:sz w:val="22"/>
          <w:szCs w:val="22"/>
          <w:lang w:val="lt-LT"/>
        </w:rPr>
      </w:pPr>
      <w:r w:rsidRPr="00D9655D">
        <w:rPr>
          <w:sz w:val="22"/>
          <w:szCs w:val="22"/>
          <w:lang w:val="lt-LT"/>
        </w:rPr>
        <w:t>Mokymai</w:t>
      </w:r>
      <w:r w:rsidR="00A43CF9">
        <w:rPr>
          <w:sz w:val="22"/>
          <w:szCs w:val="22"/>
          <w:lang w:val="lt-LT"/>
        </w:rPr>
        <w:t>.</w:t>
      </w:r>
    </w:p>
    <w:p w14:paraId="034A3B8F" w14:textId="67A1E821" w:rsidR="007F6999" w:rsidRPr="00D9655D" w:rsidRDefault="007F6999" w:rsidP="00A80232">
      <w:pPr>
        <w:pStyle w:val="BodyTextIndent3"/>
        <w:numPr>
          <w:ilvl w:val="3"/>
          <w:numId w:val="1"/>
        </w:numPr>
        <w:tabs>
          <w:tab w:val="left" w:pos="993"/>
        </w:tabs>
        <w:spacing w:after="0"/>
        <w:jc w:val="both"/>
        <w:rPr>
          <w:sz w:val="22"/>
          <w:szCs w:val="22"/>
          <w:lang w:val="lt-LT"/>
        </w:rPr>
      </w:pPr>
      <w:r w:rsidRPr="00D9655D">
        <w:rPr>
          <w:sz w:val="22"/>
          <w:szCs w:val="22"/>
          <w:lang w:val="lt-LT"/>
        </w:rPr>
        <w:t xml:space="preserve">Kitos paslaugos ir darbai, tiesiogiai susiję su </w:t>
      </w:r>
      <w:r w:rsidR="00A43CF9">
        <w:rPr>
          <w:sz w:val="22"/>
          <w:szCs w:val="22"/>
          <w:lang w:val="lt-LT"/>
        </w:rPr>
        <w:t>Programinės įrangos</w:t>
      </w:r>
      <w:r w:rsidR="002B44A3" w:rsidRPr="00D9655D">
        <w:rPr>
          <w:sz w:val="22"/>
          <w:szCs w:val="22"/>
          <w:lang w:val="en-US"/>
        </w:rPr>
        <w:t xml:space="preserve"> </w:t>
      </w:r>
      <w:r w:rsidR="002B44A3" w:rsidRPr="00A43CF9">
        <w:rPr>
          <w:sz w:val="22"/>
          <w:szCs w:val="22"/>
          <w:lang w:val="lt-LT"/>
        </w:rPr>
        <w:t>bei jame realizuotų</w:t>
      </w:r>
      <w:r w:rsidR="002B44A3" w:rsidRPr="00D9655D">
        <w:rPr>
          <w:sz w:val="22"/>
          <w:szCs w:val="22"/>
          <w:lang w:val="lt-LT"/>
        </w:rPr>
        <w:t xml:space="preserve"> sprendimų</w:t>
      </w:r>
      <w:r w:rsidRPr="00D9655D">
        <w:rPr>
          <w:sz w:val="22"/>
          <w:szCs w:val="22"/>
          <w:lang w:val="lt-LT"/>
        </w:rPr>
        <w:t xml:space="preserve"> plėtra</w:t>
      </w:r>
      <w:r w:rsidR="002B44A3" w:rsidRPr="00D9655D">
        <w:rPr>
          <w:sz w:val="22"/>
          <w:szCs w:val="22"/>
          <w:lang w:val="lt-LT"/>
        </w:rPr>
        <w:t>, parametrizavimu bei konsultacijomis</w:t>
      </w:r>
      <w:r w:rsidRPr="00D9655D">
        <w:rPr>
          <w:sz w:val="22"/>
          <w:szCs w:val="22"/>
          <w:lang w:val="lt-LT"/>
        </w:rPr>
        <w:t>.</w:t>
      </w:r>
    </w:p>
    <w:p w14:paraId="0864D05B" w14:textId="0536021B" w:rsidR="007F6999" w:rsidRPr="00D9655D" w:rsidRDefault="00DB6282" w:rsidP="00A43CF9">
      <w:pPr>
        <w:pStyle w:val="BodyTextIndent3"/>
        <w:numPr>
          <w:ilvl w:val="2"/>
          <w:numId w:val="1"/>
        </w:numPr>
        <w:tabs>
          <w:tab w:val="left" w:pos="993"/>
        </w:tabs>
        <w:spacing w:after="0"/>
        <w:ind w:left="1276" w:hanging="556"/>
        <w:rPr>
          <w:sz w:val="22"/>
          <w:szCs w:val="22"/>
          <w:lang w:val="lt-LT"/>
        </w:rPr>
      </w:pPr>
      <w:r w:rsidRPr="00D9655D">
        <w:rPr>
          <w:sz w:val="22"/>
          <w:szCs w:val="22"/>
          <w:lang w:val="lt-LT"/>
        </w:rPr>
        <w:t xml:space="preserve">Vystymo ir papildomų paslaugų </w:t>
      </w:r>
      <w:r w:rsidR="00B2672A" w:rsidRPr="00D9655D">
        <w:rPr>
          <w:sz w:val="22"/>
          <w:szCs w:val="22"/>
          <w:lang w:val="lt-LT"/>
        </w:rPr>
        <w:t xml:space="preserve">užsakymas – </w:t>
      </w:r>
      <w:r w:rsidR="00E35B5D" w:rsidRPr="00D9655D">
        <w:rPr>
          <w:sz w:val="22"/>
          <w:szCs w:val="22"/>
          <w:lang w:val="lt-LT"/>
        </w:rPr>
        <w:t>P</w:t>
      </w:r>
      <w:r w:rsidR="00A43CF9">
        <w:rPr>
          <w:sz w:val="22"/>
          <w:szCs w:val="22"/>
          <w:lang w:val="lt-LT"/>
        </w:rPr>
        <w:t>erkančiosios organizacijos</w:t>
      </w:r>
      <w:r w:rsidR="00B2672A" w:rsidRPr="00D9655D">
        <w:rPr>
          <w:sz w:val="22"/>
          <w:szCs w:val="22"/>
          <w:lang w:val="lt-LT"/>
        </w:rPr>
        <w:t xml:space="preserve"> paskirtas atsakingas asmuo pateikia Tiekėjo paskirtam asmeniui užsakymą, kuriame išdėsto </w:t>
      </w:r>
      <w:r w:rsidRPr="00D9655D">
        <w:rPr>
          <w:sz w:val="22"/>
          <w:szCs w:val="22"/>
          <w:lang w:val="lt-LT"/>
        </w:rPr>
        <w:t xml:space="preserve">poreikius Sistemos pakeitimams (CR – </w:t>
      </w:r>
      <w:proofErr w:type="spellStart"/>
      <w:r w:rsidRPr="00D9655D">
        <w:rPr>
          <w:sz w:val="22"/>
          <w:szCs w:val="22"/>
          <w:lang w:val="lt-LT"/>
        </w:rPr>
        <w:t>Change</w:t>
      </w:r>
      <w:proofErr w:type="spellEnd"/>
      <w:r w:rsidRPr="00D9655D">
        <w:rPr>
          <w:sz w:val="22"/>
          <w:szCs w:val="22"/>
          <w:lang w:val="lt-LT"/>
        </w:rPr>
        <w:t xml:space="preserve"> </w:t>
      </w:r>
      <w:proofErr w:type="spellStart"/>
      <w:r w:rsidRPr="00D9655D">
        <w:rPr>
          <w:sz w:val="22"/>
          <w:szCs w:val="22"/>
          <w:lang w:val="lt-LT"/>
        </w:rPr>
        <w:t>Request</w:t>
      </w:r>
      <w:proofErr w:type="spellEnd"/>
      <w:r w:rsidRPr="00D9655D">
        <w:rPr>
          <w:sz w:val="22"/>
          <w:szCs w:val="22"/>
          <w:lang w:val="lt-LT"/>
        </w:rPr>
        <w:t>) ar kt. paslaugoms</w:t>
      </w:r>
      <w:r w:rsidR="00B2672A" w:rsidRPr="00D9655D">
        <w:rPr>
          <w:sz w:val="22"/>
          <w:szCs w:val="22"/>
          <w:lang w:val="lt-LT"/>
        </w:rPr>
        <w:t>;</w:t>
      </w:r>
    </w:p>
    <w:p w14:paraId="42DA0A17" w14:textId="44C9695B" w:rsidR="007F6999" w:rsidRPr="00D9655D" w:rsidRDefault="00B2672A" w:rsidP="00A43CF9">
      <w:pPr>
        <w:pStyle w:val="BodyTextIndent3"/>
        <w:numPr>
          <w:ilvl w:val="2"/>
          <w:numId w:val="1"/>
        </w:numPr>
        <w:tabs>
          <w:tab w:val="left" w:pos="993"/>
        </w:tabs>
        <w:spacing w:after="0"/>
        <w:ind w:left="1276" w:hanging="556"/>
        <w:rPr>
          <w:sz w:val="22"/>
          <w:szCs w:val="22"/>
          <w:lang w:val="lt-LT"/>
        </w:rPr>
      </w:pPr>
      <w:r w:rsidRPr="00D9655D">
        <w:rPr>
          <w:sz w:val="22"/>
          <w:szCs w:val="22"/>
          <w:lang w:val="lt-LT"/>
        </w:rPr>
        <w:t xml:space="preserve"> Įvertinimas – Tiekėjas </w:t>
      </w:r>
      <w:r w:rsidR="00DB6282" w:rsidRPr="00D9655D">
        <w:rPr>
          <w:sz w:val="22"/>
          <w:szCs w:val="22"/>
          <w:lang w:val="lt-LT"/>
        </w:rPr>
        <w:t>įvertina</w:t>
      </w:r>
      <w:r w:rsidRPr="00D9655D">
        <w:rPr>
          <w:sz w:val="22"/>
          <w:szCs w:val="22"/>
          <w:lang w:val="lt-LT"/>
        </w:rPr>
        <w:t xml:space="preserve"> užsakyme aprašytą reikalingos paslaugos esmę, apimtį, techninius, funkcinius</w:t>
      </w:r>
      <w:r w:rsidR="007F6999" w:rsidRPr="00D9655D">
        <w:rPr>
          <w:sz w:val="22"/>
          <w:szCs w:val="22"/>
          <w:lang w:val="lt-LT"/>
        </w:rPr>
        <w:t xml:space="preserve"> reikalavimus.</w:t>
      </w:r>
      <w:r w:rsidR="00DB6282" w:rsidRPr="00D9655D">
        <w:rPr>
          <w:sz w:val="22"/>
          <w:szCs w:val="22"/>
          <w:lang w:val="lt-LT"/>
        </w:rPr>
        <w:t xml:space="preserve"> Jei reikia, Tiekėjas kreipiasi į P</w:t>
      </w:r>
      <w:r w:rsidR="00A43CF9">
        <w:rPr>
          <w:sz w:val="22"/>
          <w:szCs w:val="22"/>
          <w:lang w:val="lt-LT"/>
        </w:rPr>
        <w:t>erkančiąją organizaciją</w:t>
      </w:r>
      <w:r w:rsidR="00DB6282" w:rsidRPr="00D9655D">
        <w:rPr>
          <w:sz w:val="22"/>
          <w:szCs w:val="22"/>
          <w:lang w:val="lt-LT"/>
        </w:rPr>
        <w:t xml:space="preserve"> dėl papildomos informacijos ar trūkstamų duomenų. </w:t>
      </w:r>
      <w:r w:rsidR="005F1422" w:rsidRPr="00D9655D">
        <w:rPr>
          <w:sz w:val="22"/>
          <w:szCs w:val="22"/>
          <w:lang w:val="lt-LT"/>
        </w:rPr>
        <w:t>Tuo atveju, jei įvertinimo pateikimui būtina atlikti funkcionalumo pakeitimo, vystymo darbų projektavimą, Tiekėjas apie tai informuoja P</w:t>
      </w:r>
      <w:r w:rsidR="00A43CF9">
        <w:rPr>
          <w:sz w:val="22"/>
          <w:szCs w:val="22"/>
          <w:lang w:val="lt-LT"/>
        </w:rPr>
        <w:t>e</w:t>
      </w:r>
      <w:r w:rsidR="005F1422" w:rsidRPr="00D9655D">
        <w:rPr>
          <w:sz w:val="22"/>
          <w:szCs w:val="22"/>
          <w:lang w:val="lt-LT"/>
        </w:rPr>
        <w:t>rk</w:t>
      </w:r>
      <w:r w:rsidR="00A43CF9">
        <w:rPr>
          <w:sz w:val="22"/>
          <w:szCs w:val="22"/>
          <w:lang w:val="lt-LT"/>
        </w:rPr>
        <w:t>ančiąj</w:t>
      </w:r>
      <w:r w:rsidR="005F1422" w:rsidRPr="00D9655D">
        <w:rPr>
          <w:sz w:val="22"/>
          <w:szCs w:val="22"/>
          <w:lang w:val="lt-LT"/>
        </w:rPr>
        <w:t>ą</w:t>
      </w:r>
      <w:r w:rsidR="00A43CF9">
        <w:rPr>
          <w:sz w:val="22"/>
          <w:szCs w:val="22"/>
          <w:lang w:val="lt-LT"/>
        </w:rPr>
        <w:t xml:space="preserve"> organizaciją</w:t>
      </w:r>
      <w:r w:rsidR="005F1422" w:rsidRPr="00D9655D">
        <w:rPr>
          <w:sz w:val="22"/>
          <w:szCs w:val="22"/>
          <w:lang w:val="lt-LT"/>
        </w:rPr>
        <w:t>. Vystymo darbų projektavimas apmokamas pagal faktiškai panaudotą laiką.</w:t>
      </w:r>
    </w:p>
    <w:p w14:paraId="3B8C5E7E" w14:textId="5609CBA5" w:rsidR="007F6999" w:rsidRPr="00D9655D" w:rsidRDefault="00B2672A" w:rsidP="00A43CF9">
      <w:pPr>
        <w:pStyle w:val="BodyTextIndent3"/>
        <w:numPr>
          <w:ilvl w:val="2"/>
          <w:numId w:val="1"/>
        </w:numPr>
        <w:tabs>
          <w:tab w:val="left" w:pos="993"/>
        </w:tabs>
        <w:spacing w:after="0"/>
        <w:ind w:left="1276" w:hanging="556"/>
        <w:rPr>
          <w:sz w:val="22"/>
          <w:szCs w:val="22"/>
          <w:lang w:val="lt-LT"/>
        </w:rPr>
      </w:pPr>
      <w:r w:rsidRPr="00D9655D">
        <w:rPr>
          <w:sz w:val="22"/>
          <w:szCs w:val="22"/>
          <w:lang w:val="lt-LT"/>
        </w:rPr>
        <w:t xml:space="preserve">Įvertinimo patvirtinimas – </w:t>
      </w:r>
      <w:r w:rsidR="00E35B5D" w:rsidRPr="00D9655D">
        <w:rPr>
          <w:sz w:val="22"/>
          <w:szCs w:val="22"/>
          <w:lang w:val="lt-LT"/>
        </w:rPr>
        <w:t>P</w:t>
      </w:r>
      <w:r w:rsidR="00A43CF9">
        <w:rPr>
          <w:sz w:val="22"/>
          <w:szCs w:val="22"/>
          <w:lang w:val="lt-LT"/>
        </w:rPr>
        <w:t>erkančio</w:t>
      </w:r>
      <w:r w:rsidR="002D6C6B">
        <w:rPr>
          <w:sz w:val="22"/>
          <w:szCs w:val="22"/>
          <w:lang w:val="lt-LT"/>
        </w:rPr>
        <w:t>sios</w:t>
      </w:r>
      <w:r w:rsidR="00A43CF9">
        <w:rPr>
          <w:sz w:val="22"/>
          <w:szCs w:val="22"/>
          <w:lang w:val="lt-LT"/>
        </w:rPr>
        <w:t xml:space="preserve"> organizacij</w:t>
      </w:r>
      <w:r w:rsidR="002D6C6B">
        <w:rPr>
          <w:sz w:val="22"/>
          <w:szCs w:val="22"/>
          <w:lang w:val="lt-LT"/>
        </w:rPr>
        <w:t>os atsakingiems darbuotojams</w:t>
      </w:r>
      <w:r w:rsidRPr="00D9655D">
        <w:rPr>
          <w:sz w:val="22"/>
          <w:szCs w:val="22"/>
          <w:lang w:val="lt-LT"/>
        </w:rPr>
        <w:t>, išnagrinėj</w:t>
      </w:r>
      <w:r w:rsidR="00A43CF9">
        <w:rPr>
          <w:sz w:val="22"/>
          <w:szCs w:val="22"/>
          <w:lang w:val="lt-LT"/>
        </w:rPr>
        <w:t>us</w:t>
      </w:r>
      <w:r w:rsidRPr="00D9655D">
        <w:rPr>
          <w:sz w:val="22"/>
          <w:szCs w:val="22"/>
          <w:lang w:val="lt-LT"/>
        </w:rPr>
        <w:t xml:space="preserve"> Tiekėjo pateiktą įvertinimo dokumentą, patvirtina jį, jeigu įvertinimo dokumentas aiškus ir nurodytos sąnaudos tinkamos, jei nusprendžia, kad paslauga yra reikalinga; arba nepatvirtina įvertinimo dokumento, jeigu nusprendžia, kad paslauga yra nereikalinga.</w:t>
      </w:r>
      <w:bookmarkStart w:id="3" w:name="_Ref292886487"/>
    </w:p>
    <w:p w14:paraId="6624618D" w14:textId="77777777" w:rsidR="007F6999" w:rsidRPr="00D9655D" w:rsidRDefault="00B2672A" w:rsidP="00A43CF9">
      <w:pPr>
        <w:pStyle w:val="BodyTextIndent3"/>
        <w:numPr>
          <w:ilvl w:val="2"/>
          <w:numId w:val="1"/>
        </w:numPr>
        <w:tabs>
          <w:tab w:val="left" w:pos="993"/>
        </w:tabs>
        <w:spacing w:after="0"/>
        <w:ind w:left="1276" w:hanging="556"/>
        <w:rPr>
          <w:sz w:val="22"/>
          <w:szCs w:val="22"/>
          <w:lang w:val="lt-LT"/>
        </w:rPr>
      </w:pPr>
      <w:r w:rsidRPr="00D9655D">
        <w:rPr>
          <w:sz w:val="22"/>
          <w:szCs w:val="22"/>
          <w:lang w:val="lt-LT"/>
        </w:rPr>
        <w:t xml:space="preserve">Sprendimas – Tiekėjas, gavęs įvertinimo dokumento patvirtinimą, su pokyčio iniciatoriumi suderina sprendimo pateikimo terminą, po to suteikia pakeitimo užsakymo dokumente nurodytas paslaugas bei sutarta forma perduoda patikrinti rezultatus. </w:t>
      </w:r>
      <w:bookmarkEnd w:id="3"/>
    </w:p>
    <w:p w14:paraId="154A2244" w14:textId="150C1B64" w:rsidR="00A80232" w:rsidRDefault="00B2672A" w:rsidP="00A80232">
      <w:pPr>
        <w:pStyle w:val="BodyTextIndent3"/>
        <w:numPr>
          <w:ilvl w:val="2"/>
          <w:numId w:val="1"/>
        </w:numPr>
        <w:tabs>
          <w:tab w:val="left" w:pos="0"/>
        </w:tabs>
        <w:spacing w:after="0"/>
        <w:jc w:val="both"/>
        <w:rPr>
          <w:sz w:val="22"/>
          <w:szCs w:val="22"/>
          <w:lang w:val="lt-LT"/>
        </w:rPr>
      </w:pPr>
      <w:r w:rsidRPr="00D9655D">
        <w:rPr>
          <w:sz w:val="22"/>
          <w:szCs w:val="22"/>
          <w:lang w:val="lt-LT"/>
        </w:rPr>
        <w:t xml:space="preserve">Rezultatų patikrinimas – </w:t>
      </w:r>
      <w:r w:rsidR="00E35B5D" w:rsidRPr="00D9655D">
        <w:rPr>
          <w:sz w:val="22"/>
          <w:szCs w:val="22"/>
          <w:lang w:val="lt-LT"/>
        </w:rPr>
        <w:t>P</w:t>
      </w:r>
      <w:r w:rsidR="002D6C6B">
        <w:rPr>
          <w:sz w:val="22"/>
          <w:szCs w:val="22"/>
          <w:lang w:val="lt-LT"/>
        </w:rPr>
        <w:t>erkančiosios organizacijos</w:t>
      </w:r>
      <w:r w:rsidRPr="00D9655D">
        <w:rPr>
          <w:sz w:val="22"/>
          <w:szCs w:val="22"/>
          <w:lang w:val="lt-LT"/>
        </w:rPr>
        <w:t xml:space="preserve"> atsakingi darbuotojai patikrina Tiekėjo pateiktus rezultatus. Jei nustatoma rezultatų trūkumų</w:t>
      </w:r>
      <w:r w:rsidR="005F1422" w:rsidRPr="00D9655D">
        <w:rPr>
          <w:sz w:val="22"/>
          <w:szCs w:val="22"/>
          <w:lang w:val="lt-LT"/>
        </w:rPr>
        <w:t xml:space="preserve">. </w:t>
      </w:r>
      <w:r w:rsidRPr="00D9655D">
        <w:rPr>
          <w:sz w:val="22"/>
          <w:szCs w:val="22"/>
          <w:lang w:val="lt-LT"/>
        </w:rPr>
        <w:t>Jei nebuvo nustatyta rezultatų trūkumų, apie tai informuojamas Tiekėjo atsakingas asmuo;</w:t>
      </w:r>
    </w:p>
    <w:p w14:paraId="78ABD788" w14:textId="77777777" w:rsidR="0005136F" w:rsidRPr="005E11D4" w:rsidRDefault="0005136F" w:rsidP="0005136F">
      <w:pPr>
        <w:pStyle w:val="BodyTextIndent3"/>
        <w:tabs>
          <w:tab w:val="left" w:pos="0"/>
        </w:tabs>
        <w:spacing w:after="0"/>
        <w:ind w:left="1224"/>
        <w:jc w:val="both"/>
        <w:rPr>
          <w:sz w:val="22"/>
          <w:szCs w:val="22"/>
          <w:lang w:val="lt-LT"/>
        </w:rPr>
      </w:pPr>
    </w:p>
    <w:p w14:paraId="796E4C2D" w14:textId="18B4A6B2" w:rsidR="0005136F" w:rsidRPr="005E11D4" w:rsidRDefault="0005136F" w:rsidP="002D6C6B">
      <w:pPr>
        <w:pStyle w:val="BodyTextIndent3"/>
        <w:numPr>
          <w:ilvl w:val="1"/>
          <w:numId w:val="1"/>
        </w:numPr>
        <w:tabs>
          <w:tab w:val="left" w:pos="993"/>
        </w:tabs>
        <w:spacing w:after="0"/>
        <w:ind w:left="709" w:hanging="425"/>
        <w:jc w:val="both"/>
        <w:rPr>
          <w:b/>
          <w:bCs/>
          <w:sz w:val="22"/>
          <w:szCs w:val="22"/>
          <w:lang w:val="lt-LT"/>
        </w:rPr>
      </w:pPr>
      <w:r w:rsidRPr="005E11D4">
        <w:rPr>
          <w:b/>
          <w:bCs/>
          <w:sz w:val="22"/>
          <w:szCs w:val="22"/>
          <w:lang w:val="lt-LT"/>
        </w:rPr>
        <w:t>Programinės įrangos licencijų nuoma:</w:t>
      </w:r>
    </w:p>
    <w:p w14:paraId="6E2436D6" w14:textId="4F08D71C" w:rsidR="0005136F" w:rsidRPr="005E11D4" w:rsidRDefault="0005136F" w:rsidP="0005136F">
      <w:pPr>
        <w:pStyle w:val="BodyTextIndent3"/>
        <w:numPr>
          <w:ilvl w:val="2"/>
          <w:numId w:val="1"/>
        </w:numPr>
        <w:tabs>
          <w:tab w:val="left" w:pos="993"/>
        </w:tabs>
        <w:spacing w:after="0"/>
        <w:jc w:val="both"/>
        <w:rPr>
          <w:sz w:val="22"/>
          <w:szCs w:val="22"/>
          <w:lang w:val="lt-LT"/>
        </w:rPr>
      </w:pPr>
      <w:r w:rsidRPr="005E11D4">
        <w:rPr>
          <w:sz w:val="22"/>
          <w:szCs w:val="22"/>
          <w:lang w:val="lt-LT"/>
        </w:rPr>
        <w:t>Perkančioji organizacija įsigyja  Programinės įrangos licencijų nuomą:</w:t>
      </w:r>
    </w:p>
    <w:p w14:paraId="7941A6C3" w14:textId="2695D6E1" w:rsidR="0005136F" w:rsidRPr="005E11D4" w:rsidRDefault="0005136F" w:rsidP="0005136F">
      <w:pPr>
        <w:pStyle w:val="BodyTextIndent3"/>
        <w:numPr>
          <w:ilvl w:val="3"/>
          <w:numId w:val="1"/>
        </w:numPr>
        <w:tabs>
          <w:tab w:val="left" w:pos="993"/>
        </w:tabs>
        <w:spacing w:after="0"/>
        <w:jc w:val="both"/>
        <w:rPr>
          <w:sz w:val="22"/>
          <w:szCs w:val="22"/>
          <w:lang w:val="lt-LT"/>
        </w:rPr>
      </w:pPr>
      <w:r w:rsidRPr="005E11D4">
        <w:rPr>
          <w:sz w:val="22"/>
          <w:szCs w:val="22"/>
          <w:lang w:val="lt-LT"/>
        </w:rPr>
        <w:t>Programinės įrangos</w:t>
      </w:r>
      <w:r w:rsidR="005E11D4" w:rsidRPr="005E11D4">
        <w:rPr>
          <w:sz w:val="22"/>
          <w:szCs w:val="22"/>
          <w:lang w:val="lt-LT"/>
        </w:rPr>
        <w:t xml:space="preserve"> aplinkoje nuoma, 36 mėn. (55 darbuotojai).</w:t>
      </w:r>
    </w:p>
    <w:p w14:paraId="0A7D5151" w14:textId="77777777" w:rsidR="0005136F" w:rsidRPr="0005136F" w:rsidRDefault="0005136F" w:rsidP="0005136F">
      <w:pPr>
        <w:pStyle w:val="BodyTextIndent3"/>
        <w:tabs>
          <w:tab w:val="left" w:pos="993"/>
        </w:tabs>
        <w:spacing w:after="0"/>
        <w:ind w:left="709"/>
        <w:jc w:val="both"/>
        <w:rPr>
          <w:b/>
          <w:bCs/>
          <w:sz w:val="22"/>
          <w:szCs w:val="22"/>
          <w:lang w:val="lt-LT"/>
        </w:rPr>
      </w:pPr>
    </w:p>
    <w:p w14:paraId="78D8B765" w14:textId="5EEE5CE3" w:rsidR="00A80232" w:rsidRPr="00D9655D" w:rsidRDefault="00A80232" w:rsidP="002D6C6B">
      <w:pPr>
        <w:pStyle w:val="BodyTextIndent3"/>
        <w:numPr>
          <w:ilvl w:val="1"/>
          <w:numId w:val="1"/>
        </w:numPr>
        <w:tabs>
          <w:tab w:val="left" w:pos="993"/>
        </w:tabs>
        <w:spacing w:after="0"/>
        <w:ind w:left="709" w:hanging="425"/>
        <w:jc w:val="both"/>
        <w:rPr>
          <w:b/>
          <w:bCs/>
          <w:sz w:val="22"/>
          <w:szCs w:val="22"/>
          <w:lang w:val="lt-LT"/>
        </w:rPr>
      </w:pPr>
      <w:proofErr w:type="spellStart"/>
      <w:r w:rsidRPr="00D9655D">
        <w:rPr>
          <w:b/>
          <w:bCs/>
          <w:sz w:val="22"/>
          <w:szCs w:val="22"/>
          <w:lang w:bidi="he-IL"/>
        </w:rPr>
        <w:t>HR|Payroll</w:t>
      </w:r>
      <w:proofErr w:type="spellEnd"/>
      <w:r w:rsidRPr="00D9655D">
        <w:rPr>
          <w:b/>
          <w:bCs/>
          <w:sz w:val="22"/>
          <w:szCs w:val="22"/>
          <w:lang w:bidi="he-IL"/>
        </w:rPr>
        <w:t xml:space="preserve"> licencijų nuoma:</w:t>
      </w:r>
    </w:p>
    <w:p w14:paraId="42AD41FD" w14:textId="3E9F2F5B" w:rsidR="00A80232" w:rsidRPr="002D6C6B" w:rsidRDefault="00A80232" w:rsidP="00A80232">
      <w:pPr>
        <w:pStyle w:val="BodyTextIndent3"/>
        <w:numPr>
          <w:ilvl w:val="2"/>
          <w:numId w:val="1"/>
        </w:numPr>
        <w:tabs>
          <w:tab w:val="left" w:pos="0"/>
        </w:tabs>
        <w:spacing w:after="0"/>
        <w:jc w:val="both"/>
        <w:rPr>
          <w:sz w:val="22"/>
          <w:szCs w:val="22"/>
          <w:lang w:val="lt-LT"/>
        </w:rPr>
      </w:pPr>
      <w:r w:rsidRPr="00D9655D">
        <w:rPr>
          <w:sz w:val="22"/>
          <w:szCs w:val="22"/>
          <w:lang w:val="lt-LT"/>
        </w:rPr>
        <w:t>P</w:t>
      </w:r>
      <w:r w:rsidR="002D6C6B">
        <w:rPr>
          <w:sz w:val="22"/>
          <w:szCs w:val="22"/>
          <w:lang w:val="lt-LT"/>
        </w:rPr>
        <w:t>erkančioji organizacija</w:t>
      </w:r>
      <w:r w:rsidRPr="00D9655D">
        <w:rPr>
          <w:sz w:val="22"/>
          <w:szCs w:val="22"/>
          <w:lang w:val="lt-LT"/>
        </w:rPr>
        <w:t xml:space="preserve"> </w:t>
      </w:r>
      <w:r w:rsidRPr="002D6C6B">
        <w:rPr>
          <w:sz w:val="22"/>
          <w:szCs w:val="22"/>
          <w:lang w:val="lt-LT"/>
        </w:rPr>
        <w:t>įs</w:t>
      </w:r>
      <w:r w:rsidR="002D6C6B" w:rsidRPr="002D6C6B">
        <w:rPr>
          <w:sz w:val="22"/>
          <w:szCs w:val="22"/>
          <w:lang w:val="lt-LT"/>
        </w:rPr>
        <w:t>i</w:t>
      </w:r>
      <w:r w:rsidRPr="002D6C6B">
        <w:rPr>
          <w:sz w:val="22"/>
          <w:szCs w:val="22"/>
          <w:lang w:val="lt-LT"/>
        </w:rPr>
        <w:t>g</w:t>
      </w:r>
      <w:r w:rsidR="002D6C6B">
        <w:rPr>
          <w:sz w:val="22"/>
          <w:szCs w:val="22"/>
          <w:lang w:val="lt-LT"/>
        </w:rPr>
        <w:t>y</w:t>
      </w:r>
      <w:r w:rsidRPr="002D6C6B">
        <w:rPr>
          <w:sz w:val="22"/>
          <w:szCs w:val="22"/>
          <w:lang w:val="lt-LT"/>
        </w:rPr>
        <w:t xml:space="preserve">ja </w:t>
      </w:r>
      <w:proofErr w:type="spellStart"/>
      <w:r w:rsidRPr="002D6C6B">
        <w:rPr>
          <w:sz w:val="22"/>
          <w:szCs w:val="22"/>
          <w:lang w:val="lt-LT"/>
        </w:rPr>
        <w:t>HR|Payroll</w:t>
      </w:r>
      <w:proofErr w:type="spellEnd"/>
      <w:r w:rsidRPr="002D6C6B">
        <w:rPr>
          <w:sz w:val="22"/>
          <w:szCs w:val="22"/>
          <w:lang w:val="lt-LT"/>
        </w:rPr>
        <w:t xml:space="preserve"> sprendimų licencijų nuomą:</w:t>
      </w:r>
    </w:p>
    <w:p w14:paraId="6BEA903B" w14:textId="68AE1FB6" w:rsidR="00A80232" w:rsidRPr="002D6C6B" w:rsidRDefault="00A80232" w:rsidP="00A80232">
      <w:pPr>
        <w:pStyle w:val="BodyTextIndent3"/>
        <w:numPr>
          <w:ilvl w:val="3"/>
          <w:numId w:val="1"/>
        </w:numPr>
        <w:tabs>
          <w:tab w:val="left" w:pos="0"/>
        </w:tabs>
        <w:spacing w:after="0"/>
        <w:jc w:val="both"/>
        <w:rPr>
          <w:sz w:val="22"/>
          <w:szCs w:val="22"/>
          <w:lang w:val="lt-LT"/>
        </w:rPr>
      </w:pPr>
      <w:proofErr w:type="spellStart"/>
      <w:r w:rsidRPr="002D6C6B">
        <w:rPr>
          <w:sz w:val="22"/>
          <w:szCs w:val="22"/>
          <w:lang w:val="lt-LT"/>
        </w:rPr>
        <w:t>HR|Payroll</w:t>
      </w:r>
      <w:proofErr w:type="spellEnd"/>
      <w:r w:rsidRPr="002D6C6B">
        <w:rPr>
          <w:sz w:val="22"/>
          <w:szCs w:val="22"/>
          <w:lang w:val="lt-LT"/>
        </w:rPr>
        <w:t xml:space="preserve"> personalo ir darbo užmokesčio valdymo sprendimo </w:t>
      </w:r>
      <w:r w:rsidR="002D6C6B">
        <w:rPr>
          <w:sz w:val="22"/>
          <w:szCs w:val="22"/>
          <w:lang w:val="lt-LT"/>
        </w:rPr>
        <w:t>Programinės įrangos</w:t>
      </w:r>
      <w:r w:rsidRPr="002D6C6B">
        <w:rPr>
          <w:sz w:val="22"/>
          <w:szCs w:val="22"/>
          <w:lang w:val="lt-LT"/>
        </w:rPr>
        <w:t xml:space="preserve"> aplinkoje nuoma, </w:t>
      </w:r>
      <w:r w:rsidR="0085624E">
        <w:rPr>
          <w:sz w:val="22"/>
          <w:szCs w:val="22"/>
          <w:lang w:val="lt-LT"/>
        </w:rPr>
        <w:t>36</w:t>
      </w:r>
      <w:r w:rsidRPr="002D6C6B">
        <w:rPr>
          <w:sz w:val="22"/>
          <w:szCs w:val="22"/>
          <w:lang w:val="lt-LT"/>
        </w:rPr>
        <w:t xml:space="preserve"> mėn. (iki </w:t>
      </w:r>
      <w:r w:rsidR="002B44A3" w:rsidRPr="002D6C6B">
        <w:rPr>
          <w:sz w:val="22"/>
          <w:szCs w:val="22"/>
          <w:lang w:val="lt-LT"/>
        </w:rPr>
        <w:t>1700</w:t>
      </w:r>
      <w:r w:rsidRPr="002D6C6B">
        <w:rPr>
          <w:sz w:val="22"/>
          <w:szCs w:val="22"/>
          <w:lang w:val="lt-LT"/>
        </w:rPr>
        <w:t xml:space="preserve"> darbuotojų);</w:t>
      </w:r>
    </w:p>
    <w:p w14:paraId="510E1D55" w14:textId="06AADAD5" w:rsidR="00A80232" w:rsidRPr="002D6C6B" w:rsidRDefault="00A80232" w:rsidP="00A80232">
      <w:pPr>
        <w:pStyle w:val="BodyTextIndent3"/>
        <w:numPr>
          <w:ilvl w:val="3"/>
          <w:numId w:val="1"/>
        </w:numPr>
        <w:tabs>
          <w:tab w:val="left" w:pos="0"/>
        </w:tabs>
        <w:spacing w:after="0"/>
        <w:jc w:val="both"/>
        <w:rPr>
          <w:sz w:val="22"/>
          <w:szCs w:val="22"/>
          <w:lang w:val="lt-LT"/>
        </w:rPr>
      </w:pPr>
      <w:r w:rsidRPr="002D6C6B">
        <w:rPr>
          <w:sz w:val="22"/>
          <w:szCs w:val="22"/>
          <w:lang w:val="lt-LT"/>
        </w:rPr>
        <w:t xml:space="preserve">Darbuotojų savitarnos portalo nuoma, </w:t>
      </w:r>
      <w:r w:rsidR="0085624E">
        <w:rPr>
          <w:sz w:val="22"/>
          <w:szCs w:val="22"/>
          <w:lang w:val="lt-LT"/>
        </w:rPr>
        <w:t>36</w:t>
      </w:r>
      <w:r w:rsidRPr="002D6C6B">
        <w:rPr>
          <w:sz w:val="22"/>
          <w:szCs w:val="22"/>
          <w:lang w:val="lt-LT"/>
        </w:rPr>
        <w:t xml:space="preserve"> mėn. (iki </w:t>
      </w:r>
      <w:r w:rsidR="002B44A3" w:rsidRPr="002D6C6B">
        <w:rPr>
          <w:sz w:val="22"/>
          <w:szCs w:val="22"/>
          <w:lang w:val="lt-LT"/>
        </w:rPr>
        <w:t>1700</w:t>
      </w:r>
      <w:r w:rsidRPr="002D6C6B">
        <w:rPr>
          <w:sz w:val="22"/>
          <w:szCs w:val="22"/>
          <w:lang w:val="lt-LT"/>
        </w:rPr>
        <w:t xml:space="preserve"> darbuotojų);</w:t>
      </w:r>
    </w:p>
    <w:p w14:paraId="5296EC5F" w14:textId="4ABC9EF5" w:rsidR="00A80232" w:rsidRPr="002D6C6B" w:rsidRDefault="00A80232" w:rsidP="00A80232">
      <w:pPr>
        <w:pStyle w:val="BodyTextIndent3"/>
        <w:numPr>
          <w:ilvl w:val="3"/>
          <w:numId w:val="1"/>
        </w:numPr>
        <w:tabs>
          <w:tab w:val="left" w:pos="0"/>
        </w:tabs>
        <w:spacing w:after="0"/>
        <w:jc w:val="both"/>
        <w:rPr>
          <w:sz w:val="22"/>
          <w:szCs w:val="22"/>
          <w:lang w:val="lt-LT"/>
        </w:rPr>
      </w:pPr>
      <w:r w:rsidRPr="002D6C6B">
        <w:rPr>
          <w:sz w:val="22"/>
          <w:szCs w:val="22"/>
          <w:lang w:val="lt-LT"/>
        </w:rPr>
        <w:t xml:space="preserve">Darbo laiko apskaitos portalo nuoma, </w:t>
      </w:r>
      <w:r w:rsidR="0085624E">
        <w:rPr>
          <w:sz w:val="22"/>
          <w:szCs w:val="22"/>
          <w:lang w:val="lt-LT"/>
        </w:rPr>
        <w:t>36</w:t>
      </w:r>
      <w:r w:rsidRPr="002D6C6B">
        <w:rPr>
          <w:sz w:val="22"/>
          <w:szCs w:val="22"/>
          <w:lang w:val="lt-LT"/>
        </w:rPr>
        <w:t xml:space="preserve"> mėn. (iki </w:t>
      </w:r>
      <w:r w:rsidR="002B44A3" w:rsidRPr="002D6C6B">
        <w:rPr>
          <w:sz w:val="22"/>
          <w:szCs w:val="22"/>
          <w:lang w:val="lt-LT"/>
        </w:rPr>
        <w:t>1700</w:t>
      </w:r>
      <w:r w:rsidRPr="002D6C6B">
        <w:rPr>
          <w:sz w:val="22"/>
          <w:szCs w:val="22"/>
          <w:lang w:val="lt-LT"/>
        </w:rPr>
        <w:t xml:space="preserve"> darbuotojų).</w:t>
      </w:r>
    </w:p>
    <w:p w14:paraId="38A631C4" w14:textId="012F4725" w:rsidR="00A80232" w:rsidRPr="002D6C6B" w:rsidRDefault="00A80232" w:rsidP="00A80232">
      <w:pPr>
        <w:pStyle w:val="BodyTextIndent3"/>
        <w:numPr>
          <w:ilvl w:val="2"/>
          <w:numId w:val="1"/>
        </w:numPr>
        <w:tabs>
          <w:tab w:val="left" w:pos="0"/>
        </w:tabs>
        <w:spacing w:after="0"/>
        <w:jc w:val="both"/>
        <w:rPr>
          <w:sz w:val="22"/>
          <w:szCs w:val="22"/>
          <w:lang w:val="lt-LT"/>
        </w:rPr>
      </w:pPr>
      <w:r w:rsidRPr="002D6C6B">
        <w:rPr>
          <w:sz w:val="22"/>
          <w:szCs w:val="22"/>
          <w:lang w:val="lt-LT"/>
        </w:rPr>
        <w:t>Tiekėjas turi pridėti prie P</w:t>
      </w:r>
      <w:r w:rsidR="002D6C6B">
        <w:rPr>
          <w:sz w:val="22"/>
          <w:szCs w:val="22"/>
          <w:lang w:val="lt-LT"/>
        </w:rPr>
        <w:t>erkančiosios organizacijos</w:t>
      </w:r>
      <w:r w:rsidRPr="002D6C6B">
        <w:rPr>
          <w:sz w:val="22"/>
          <w:szCs w:val="22"/>
          <w:lang w:val="lt-LT"/>
        </w:rPr>
        <w:t xml:space="preserve"> naudojamos </w:t>
      </w:r>
      <w:r w:rsidR="002D6C6B">
        <w:rPr>
          <w:sz w:val="22"/>
          <w:szCs w:val="22"/>
          <w:lang w:val="lt-LT"/>
        </w:rPr>
        <w:t>Programinės įrangos</w:t>
      </w:r>
      <w:r w:rsidRPr="002D6C6B">
        <w:rPr>
          <w:sz w:val="22"/>
          <w:szCs w:val="22"/>
          <w:lang w:val="lt-LT"/>
        </w:rPr>
        <w:t xml:space="preserve"> </w:t>
      </w:r>
      <w:proofErr w:type="spellStart"/>
      <w:r w:rsidRPr="002D6C6B">
        <w:rPr>
          <w:sz w:val="22"/>
          <w:szCs w:val="22"/>
          <w:lang w:val="lt-LT"/>
        </w:rPr>
        <w:t>HR|Payroll</w:t>
      </w:r>
      <w:proofErr w:type="spellEnd"/>
      <w:r w:rsidRPr="002D6C6B">
        <w:rPr>
          <w:sz w:val="22"/>
          <w:szCs w:val="22"/>
          <w:lang w:val="lt-LT"/>
        </w:rPr>
        <w:t xml:space="preserve"> personalo ir darbo užmokesčio valdymo sprendimo licenciją, suteikiančią teisę P</w:t>
      </w:r>
      <w:r w:rsidR="002D6C6B">
        <w:rPr>
          <w:sz w:val="22"/>
          <w:szCs w:val="22"/>
          <w:lang w:val="lt-LT"/>
        </w:rPr>
        <w:t>erkančiosios organizacijos</w:t>
      </w:r>
      <w:r w:rsidRPr="002D6C6B">
        <w:rPr>
          <w:sz w:val="22"/>
          <w:szCs w:val="22"/>
          <w:lang w:val="lt-LT"/>
        </w:rPr>
        <w:t xml:space="preserve"> </w:t>
      </w:r>
      <w:r w:rsidR="002D6C6B">
        <w:rPr>
          <w:sz w:val="22"/>
          <w:szCs w:val="22"/>
          <w:lang w:val="lt-LT"/>
        </w:rPr>
        <w:t>Programinės įrangos</w:t>
      </w:r>
      <w:r w:rsidR="00E12A39" w:rsidRPr="002D6C6B">
        <w:rPr>
          <w:sz w:val="22"/>
          <w:szCs w:val="22"/>
          <w:lang w:val="lt-LT"/>
        </w:rPr>
        <w:t xml:space="preserve"> </w:t>
      </w:r>
      <w:r w:rsidR="00E35B5D" w:rsidRPr="002D6C6B">
        <w:rPr>
          <w:sz w:val="22"/>
          <w:szCs w:val="22"/>
          <w:lang w:val="lt-LT"/>
        </w:rPr>
        <w:t>licencijuotiems</w:t>
      </w:r>
      <w:r w:rsidRPr="002D6C6B">
        <w:rPr>
          <w:sz w:val="22"/>
          <w:szCs w:val="22"/>
          <w:lang w:val="lt-LT"/>
        </w:rPr>
        <w:t xml:space="preserve"> naudotojams naudotis sprendimu</w:t>
      </w:r>
      <w:r w:rsidR="00E12A39" w:rsidRPr="002D6C6B">
        <w:rPr>
          <w:sz w:val="22"/>
          <w:szCs w:val="22"/>
          <w:lang w:val="lt-LT"/>
        </w:rPr>
        <w:t xml:space="preserve"> gamybinėje aplinkoje, vykdant realias operacijas</w:t>
      </w:r>
      <w:r w:rsidRPr="002D6C6B">
        <w:rPr>
          <w:sz w:val="22"/>
          <w:szCs w:val="22"/>
          <w:lang w:val="lt-LT"/>
        </w:rPr>
        <w:t>.</w:t>
      </w:r>
    </w:p>
    <w:p w14:paraId="5524265C" w14:textId="7D304670" w:rsidR="00482A03" w:rsidRPr="002D6C6B" w:rsidRDefault="00A80232" w:rsidP="00E35B5D">
      <w:pPr>
        <w:pStyle w:val="BodyTextIndent3"/>
        <w:numPr>
          <w:ilvl w:val="2"/>
          <w:numId w:val="1"/>
        </w:numPr>
        <w:tabs>
          <w:tab w:val="left" w:pos="0"/>
        </w:tabs>
        <w:spacing w:after="0"/>
        <w:jc w:val="both"/>
        <w:rPr>
          <w:sz w:val="22"/>
          <w:szCs w:val="22"/>
          <w:lang w:val="lt-LT"/>
        </w:rPr>
      </w:pPr>
      <w:r w:rsidRPr="002D6C6B">
        <w:rPr>
          <w:sz w:val="22"/>
          <w:szCs w:val="22"/>
          <w:lang w:val="lt-LT"/>
        </w:rPr>
        <w:t>Tiekėjas turi suteikti prieigą prie darbuotojų savitarnos portalo ir darbo laiko apskaitos portalo</w:t>
      </w:r>
      <w:r w:rsidR="00D67B44" w:rsidRPr="002D6C6B">
        <w:rPr>
          <w:sz w:val="22"/>
          <w:szCs w:val="22"/>
          <w:lang w:val="lt-LT"/>
        </w:rPr>
        <w:t>, P</w:t>
      </w:r>
      <w:r w:rsidR="002D6C6B">
        <w:rPr>
          <w:sz w:val="22"/>
          <w:szCs w:val="22"/>
          <w:lang w:val="lt-LT"/>
        </w:rPr>
        <w:t>erkančiosios organizacijos</w:t>
      </w:r>
      <w:r w:rsidR="00D67B44" w:rsidRPr="002D6C6B">
        <w:rPr>
          <w:sz w:val="22"/>
          <w:szCs w:val="22"/>
          <w:lang w:val="lt-LT"/>
        </w:rPr>
        <w:t xml:space="preserve"> nurodytiems naudotojams.</w:t>
      </w:r>
    </w:p>
    <w:p w14:paraId="58C04E81" w14:textId="15EC69A4" w:rsidR="00E12A39" w:rsidRPr="002D6C6B" w:rsidRDefault="00E12A39" w:rsidP="00E35B5D">
      <w:pPr>
        <w:pStyle w:val="BodyTextIndent3"/>
        <w:numPr>
          <w:ilvl w:val="2"/>
          <w:numId w:val="1"/>
        </w:numPr>
        <w:tabs>
          <w:tab w:val="left" w:pos="0"/>
        </w:tabs>
        <w:spacing w:after="0"/>
        <w:jc w:val="both"/>
        <w:rPr>
          <w:sz w:val="22"/>
          <w:szCs w:val="22"/>
          <w:lang w:val="lt-LT"/>
        </w:rPr>
      </w:pPr>
      <w:proofErr w:type="spellStart"/>
      <w:r w:rsidRPr="002D6C6B">
        <w:rPr>
          <w:sz w:val="22"/>
          <w:szCs w:val="22"/>
          <w:lang w:val="lt-LT"/>
        </w:rPr>
        <w:t>HR|Payroll</w:t>
      </w:r>
      <w:proofErr w:type="spellEnd"/>
      <w:r w:rsidRPr="002D6C6B">
        <w:rPr>
          <w:sz w:val="22"/>
          <w:szCs w:val="22"/>
          <w:lang w:val="lt-LT"/>
        </w:rPr>
        <w:t xml:space="preserve"> sprendimų nuoma turi būti pagrįsta „per Tenant licencijavimu“. Licencijos kaina turi būti pateikiama pagal P</w:t>
      </w:r>
      <w:r w:rsidR="002D6C6B">
        <w:rPr>
          <w:sz w:val="22"/>
          <w:szCs w:val="22"/>
          <w:lang w:val="lt-LT"/>
        </w:rPr>
        <w:t>erkančiosios organizacijos</w:t>
      </w:r>
      <w:r w:rsidRPr="002D6C6B">
        <w:rPr>
          <w:sz w:val="22"/>
          <w:szCs w:val="22"/>
          <w:lang w:val="lt-LT"/>
        </w:rPr>
        <w:t xml:space="preserve"> darbuotojų skaičių – iki 1700 darbuotojų. </w:t>
      </w:r>
      <w:r w:rsidRPr="002D6C6B">
        <w:rPr>
          <w:sz w:val="22"/>
          <w:szCs w:val="22"/>
          <w:lang w:val="lt-LT"/>
        </w:rPr>
        <w:lastRenderedPageBreak/>
        <w:t>Viršijus 1700 darbuotojų skaičių, P</w:t>
      </w:r>
      <w:r w:rsidR="002D6C6B">
        <w:rPr>
          <w:sz w:val="22"/>
          <w:szCs w:val="22"/>
          <w:lang w:val="lt-LT"/>
        </w:rPr>
        <w:t>erkančioji organizacija</w:t>
      </w:r>
      <w:r w:rsidRPr="002D6C6B">
        <w:rPr>
          <w:sz w:val="22"/>
          <w:szCs w:val="22"/>
          <w:lang w:val="lt-LT"/>
        </w:rPr>
        <w:t xml:space="preserve"> atskiru pirkimu įsigys papildomą licencijos išplėtimą.</w:t>
      </w:r>
    </w:p>
    <w:p w14:paraId="47F4D0BC" w14:textId="2211304F" w:rsidR="00E35B5D" w:rsidRPr="002D6C6B" w:rsidRDefault="00E35B5D" w:rsidP="00E35B5D">
      <w:pPr>
        <w:pStyle w:val="BodyTextIndent3"/>
        <w:numPr>
          <w:ilvl w:val="2"/>
          <w:numId w:val="1"/>
        </w:numPr>
        <w:tabs>
          <w:tab w:val="left" w:pos="0"/>
        </w:tabs>
        <w:spacing w:after="0"/>
        <w:jc w:val="both"/>
        <w:rPr>
          <w:sz w:val="22"/>
          <w:szCs w:val="22"/>
          <w:lang w:val="lt-LT"/>
        </w:rPr>
      </w:pPr>
      <w:r w:rsidRPr="002D6C6B">
        <w:rPr>
          <w:sz w:val="22"/>
          <w:szCs w:val="22"/>
          <w:lang w:val="lt-LT"/>
        </w:rPr>
        <w:t xml:space="preserve">Darbuotojų savitarnos portalo nuoma ir Darbo laiko apskaitos portalo nuoma apima ir reikiamos infrastruktūros užtikrinimą šių sprendimų veikimui, </w:t>
      </w:r>
      <w:proofErr w:type="spellStart"/>
      <w:r w:rsidRPr="002D6C6B">
        <w:rPr>
          <w:sz w:val="22"/>
          <w:szCs w:val="22"/>
          <w:lang w:val="lt-LT"/>
        </w:rPr>
        <w:t>t.y</w:t>
      </w:r>
      <w:proofErr w:type="spellEnd"/>
      <w:r w:rsidRPr="002D6C6B">
        <w:rPr>
          <w:sz w:val="22"/>
          <w:szCs w:val="22"/>
          <w:lang w:val="lt-LT"/>
        </w:rPr>
        <w:t xml:space="preserve">. Tiekėjas sprendimus pateikia kaip Programinę įrangą kaip paslaugą (angl. </w:t>
      </w:r>
      <w:proofErr w:type="spellStart"/>
      <w:r w:rsidRPr="002D6C6B">
        <w:rPr>
          <w:sz w:val="22"/>
          <w:szCs w:val="22"/>
          <w:lang w:val="lt-LT"/>
        </w:rPr>
        <w:t>Software</w:t>
      </w:r>
      <w:proofErr w:type="spellEnd"/>
      <w:r w:rsidRPr="002D6C6B">
        <w:rPr>
          <w:sz w:val="22"/>
          <w:szCs w:val="22"/>
          <w:lang w:val="lt-LT"/>
        </w:rPr>
        <w:t>-</w:t>
      </w:r>
      <w:proofErr w:type="spellStart"/>
      <w:r w:rsidRPr="002D6C6B">
        <w:rPr>
          <w:sz w:val="22"/>
          <w:szCs w:val="22"/>
          <w:lang w:val="lt-LT"/>
        </w:rPr>
        <w:t>as</w:t>
      </w:r>
      <w:proofErr w:type="spellEnd"/>
      <w:r w:rsidRPr="002D6C6B">
        <w:rPr>
          <w:sz w:val="22"/>
          <w:szCs w:val="22"/>
          <w:lang w:val="lt-LT"/>
        </w:rPr>
        <w:t>-a-</w:t>
      </w:r>
      <w:proofErr w:type="spellStart"/>
      <w:r w:rsidRPr="002D6C6B">
        <w:rPr>
          <w:sz w:val="22"/>
          <w:szCs w:val="22"/>
          <w:lang w:val="lt-LT"/>
        </w:rPr>
        <w:t>Service</w:t>
      </w:r>
      <w:proofErr w:type="spellEnd"/>
      <w:r w:rsidRPr="002D6C6B">
        <w:rPr>
          <w:sz w:val="22"/>
          <w:szCs w:val="22"/>
          <w:lang w:val="lt-LT"/>
        </w:rPr>
        <w:t xml:space="preserve">). </w:t>
      </w:r>
    </w:p>
    <w:p w14:paraId="0FAE13CD" w14:textId="77777777" w:rsidR="00CE0271" w:rsidRPr="002D6C6B" w:rsidRDefault="00CE0271" w:rsidP="00CE0271">
      <w:pPr>
        <w:pStyle w:val="BodyTextIndent3"/>
        <w:tabs>
          <w:tab w:val="left" w:pos="0"/>
        </w:tabs>
        <w:spacing w:after="0"/>
        <w:ind w:left="1224"/>
        <w:jc w:val="both"/>
        <w:rPr>
          <w:sz w:val="22"/>
          <w:szCs w:val="22"/>
          <w:lang w:val="lt-LT"/>
        </w:rPr>
      </w:pPr>
    </w:p>
    <w:p w14:paraId="3F6794BD" w14:textId="1545C06D" w:rsidR="00352DC3" w:rsidRPr="005D1CDD" w:rsidRDefault="005D1CDD" w:rsidP="005D1CDD">
      <w:pPr>
        <w:pStyle w:val="BodyTextIndent3"/>
        <w:numPr>
          <w:ilvl w:val="1"/>
          <w:numId w:val="1"/>
        </w:numPr>
        <w:tabs>
          <w:tab w:val="left" w:pos="993"/>
        </w:tabs>
        <w:spacing w:after="0"/>
        <w:ind w:left="709" w:hanging="425"/>
        <w:jc w:val="both"/>
        <w:rPr>
          <w:b/>
          <w:bCs/>
          <w:sz w:val="22"/>
          <w:szCs w:val="22"/>
          <w:lang w:val="lt-LT"/>
        </w:rPr>
      </w:pPr>
      <w:r w:rsidRPr="005D1CDD">
        <w:rPr>
          <w:b/>
          <w:bCs/>
          <w:sz w:val="22"/>
          <w:szCs w:val="22"/>
          <w:lang w:val="lt-LT" w:bidi="he-IL"/>
        </w:rPr>
        <w:t>Programinės įrangos</w:t>
      </w:r>
      <w:r w:rsidR="00352DC3" w:rsidRPr="005D1CDD">
        <w:rPr>
          <w:b/>
          <w:bCs/>
          <w:sz w:val="22"/>
          <w:szCs w:val="22"/>
          <w:lang w:val="lt-LT" w:bidi="he-IL"/>
        </w:rPr>
        <w:t xml:space="preserve"> Lietuvos Respublikos lokalizacijos licencijos </w:t>
      </w:r>
      <w:r w:rsidR="00F85DB4" w:rsidRPr="005D1CDD">
        <w:rPr>
          <w:b/>
          <w:bCs/>
          <w:sz w:val="22"/>
          <w:szCs w:val="22"/>
          <w:lang w:val="lt-LT" w:bidi="he-IL"/>
        </w:rPr>
        <w:t>(</w:t>
      </w:r>
      <w:proofErr w:type="spellStart"/>
      <w:r w:rsidR="00F85DB4" w:rsidRPr="005D1CDD">
        <w:rPr>
          <w:b/>
          <w:bCs/>
          <w:i/>
          <w:iCs/>
          <w:sz w:val="22"/>
          <w:szCs w:val="22"/>
          <w:lang w:val="lt-LT" w:bidi="he-IL"/>
        </w:rPr>
        <w:t>Extended</w:t>
      </w:r>
      <w:proofErr w:type="spellEnd"/>
      <w:r w:rsidR="00F85DB4" w:rsidRPr="005D1CDD">
        <w:rPr>
          <w:b/>
          <w:bCs/>
          <w:sz w:val="22"/>
          <w:szCs w:val="22"/>
          <w:lang w:val="lt-LT" w:bidi="he-IL"/>
        </w:rPr>
        <w:t xml:space="preserve"> paketo) </w:t>
      </w:r>
      <w:r w:rsidR="00352DC3" w:rsidRPr="005D1CDD">
        <w:rPr>
          <w:b/>
          <w:bCs/>
          <w:sz w:val="22"/>
          <w:szCs w:val="22"/>
          <w:lang w:val="lt-LT" w:bidi="he-IL"/>
        </w:rPr>
        <w:t>nuoma:</w:t>
      </w:r>
    </w:p>
    <w:p w14:paraId="03C1F898" w14:textId="16D02BC2" w:rsidR="00352DC3" w:rsidRPr="005D1CDD" w:rsidRDefault="00352DC3" w:rsidP="00352DC3">
      <w:pPr>
        <w:pStyle w:val="BodyTextIndent3"/>
        <w:numPr>
          <w:ilvl w:val="2"/>
          <w:numId w:val="1"/>
        </w:numPr>
        <w:tabs>
          <w:tab w:val="left" w:pos="0"/>
        </w:tabs>
        <w:spacing w:after="0"/>
        <w:jc w:val="both"/>
        <w:rPr>
          <w:sz w:val="22"/>
          <w:szCs w:val="22"/>
          <w:lang w:val="lt-LT"/>
        </w:rPr>
      </w:pPr>
      <w:r w:rsidRPr="005D1CDD">
        <w:rPr>
          <w:sz w:val="22"/>
          <w:szCs w:val="22"/>
          <w:lang w:val="lt-LT"/>
        </w:rPr>
        <w:t>P</w:t>
      </w:r>
      <w:r w:rsidR="005D1CDD">
        <w:rPr>
          <w:sz w:val="22"/>
          <w:szCs w:val="22"/>
          <w:lang w:val="lt-LT"/>
        </w:rPr>
        <w:t>erkančioji organizacija</w:t>
      </w:r>
      <w:r w:rsidRPr="005D1CDD">
        <w:rPr>
          <w:sz w:val="22"/>
          <w:szCs w:val="22"/>
          <w:lang w:val="lt-LT"/>
        </w:rPr>
        <w:t xml:space="preserve"> įs</w:t>
      </w:r>
      <w:r w:rsidR="005D1CDD">
        <w:rPr>
          <w:sz w:val="22"/>
          <w:szCs w:val="22"/>
          <w:lang w:val="lt-LT"/>
        </w:rPr>
        <w:t>i</w:t>
      </w:r>
      <w:r w:rsidRPr="005D1CDD">
        <w:rPr>
          <w:sz w:val="22"/>
          <w:szCs w:val="22"/>
          <w:lang w:val="lt-LT"/>
        </w:rPr>
        <w:t>g</w:t>
      </w:r>
      <w:r w:rsidR="005D1CDD">
        <w:rPr>
          <w:sz w:val="22"/>
          <w:szCs w:val="22"/>
          <w:lang w:val="lt-LT"/>
        </w:rPr>
        <w:t>y</w:t>
      </w:r>
      <w:r w:rsidRPr="005D1CDD">
        <w:rPr>
          <w:sz w:val="22"/>
          <w:szCs w:val="22"/>
          <w:lang w:val="lt-LT"/>
        </w:rPr>
        <w:t xml:space="preserve">ja </w:t>
      </w:r>
      <w:r w:rsidR="005D1CDD">
        <w:rPr>
          <w:sz w:val="22"/>
          <w:szCs w:val="22"/>
          <w:lang w:val="lt-LT"/>
        </w:rPr>
        <w:t>Programinės įrangos</w:t>
      </w:r>
      <w:r w:rsidR="00F85DB4" w:rsidRPr="005D1CDD">
        <w:rPr>
          <w:sz w:val="22"/>
          <w:szCs w:val="22"/>
          <w:lang w:val="lt-LT"/>
        </w:rPr>
        <w:t xml:space="preserve"> Lietuvos Respublikos lokalizacijos (</w:t>
      </w:r>
      <w:proofErr w:type="spellStart"/>
      <w:r w:rsidR="00F85DB4" w:rsidRPr="005D1CDD">
        <w:rPr>
          <w:i/>
          <w:iCs/>
          <w:sz w:val="22"/>
          <w:szCs w:val="22"/>
          <w:lang w:val="lt-LT"/>
        </w:rPr>
        <w:t>Extended</w:t>
      </w:r>
      <w:proofErr w:type="spellEnd"/>
      <w:r w:rsidR="00F85DB4" w:rsidRPr="005D1CDD">
        <w:rPr>
          <w:sz w:val="22"/>
          <w:szCs w:val="22"/>
          <w:lang w:val="lt-LT"/>
        </w:rPr>
        <w:t xml:space="preserve"> paketo) licencijos nuomą, </w:t>
      </w:r>
      <w:r w:rsidR="0085624E">
        <w:rPr>
          <w:sz w:val="22"/>
          <w:szCs w:val="22"/>
          <w:lang w:val="lt-LT"/>
        </w:rPr>
        <w:t>36</w:t>
      </w:r>
      <w:r w:rsidR="00F85DB4" w:rsidRPr="005D1CDD">
        <w:rPr>
          <w:sz w:val="22"/>
          <w:szCs w:val="22"/>
          <w:lang w:val="lt-LT"/>
        </w:rPr>
        <w:t xml:space="preserve"> mėn.</w:t>
      </w:r>
    </w:p>
    <w:p w14:paraId="5FBC15D5" w14:textId="39A613DE" w:rsidR="00F85DB4" w:rsidRPr="005D1CDD" w:rsidRDefault="00352DC3" w:rsidP="00F85DB4">
      <w:pPr>
        <w:pStyle w:val="BodyTextIndent3"/>
        <w:numPr>
          <w:ilvl w:val="2"/>
          <w:numId w:val="1"/>
        </w:numPr>
        <w:tabs>
          <w:tab w:val="left" w:pos="0"/>
        </w:tabs>
        <w:spacing w:after="0"/>
        <w:jc w:val="both"/>
        <w:rPr>
          <w:sz w:val="22"/>
          <w:szCs w:val="22"/>
          <w:lang w:val="lt-LT"/>
        </w:rPr>
      </w:pPr>
      <w:r w:rsidRPr="005D1CDD">
        <w:rPr>
          <w:sz w:val="22"/>
          <w:szCs w:val="22"/>
          <w:lang w:val="lt-LT"/>
        </w:rPr>
        <w:t xml:space="preserve">Tiekėjas turi pridėti prie </w:t>
      </w:r>
      <w:r w:rsidR="005D1CDD">
        <w:rPr>
          <w:sz w:val="22"/>
          <w:szCs w:val="22"/>
          <w:lang w:val="lt-LT"/>
        </w:rPr>
        <w:t>Perkančiosios organizacijos</w:t>
      </w:r>
      <w:r w:rsidRPr="005D1CDD">
        <w:rPr>
          <w:sz w:val="22"/>
          <w:szCs w:val="22"/>
          <w:lang w:val="lt-LT"/>
        </w:rPr>
        <w:t xml:space="preserve"> naudojamos </w:t>
      </w:r>
      <w:r w:rsidR="005D1CDD">
        <w:rPr>
          <w:sz w:val="22"/>
          <w:szCs w:val="22"/>
          <w:lang w:val="lt-LT"/>
        </w:rPr>
        <w:t>Programinės įrangos</w:t>
      </w:r>
      <w:r w:rsidR="00F85DB4" w:rsidRPr="005D1CDD">
        <w:rPr>
          <w:sz w:val="22"/>
          <w:szCs w:val="22"/>
          <w:lang w:val="lt-LT"/>
        </w:rPr>
        <w:t xml:space="preserve"> Lietuvos Respublikos lokalizacijos licencij</w:t>
      </w:r>
      <w:r w:rsidRPr="005D1CDD">
        <w:rPr>
          <w:sz w:val="22"/>
          <w:szCs w:val="22"/>
          <w:lang w:val="lt-LT"/>
        </w:rPr>
        <w:t>ą, suteikiančią teisę P</w:t>
      </w:r>
      <w:r w:rsidR="005D1CDD">
        <w:rPr>
          <w:sz w:val="22"/>
          <w:szCs w:val="22"/>
          <w:lang w:val="lt-LT"/>
        </w:rPr>
        <w:t>erkančiosios organizacijos</w:t>
      </w:r>
      <w:r w:rsidRPr="005D1CDD">
        <w:rPr>
          <w:sz w:val="22"/>
          <w:szCs w:val="22"/>
          <w:lang w:val="lt-LT"/>
        </w:rPr>
        <w:t xml:space="preserve"> </w:t>
      </w:r>
      <w:r w:rsidR="005D1CDD">
        <w:rPr>
          <w:sz w:val="22"/>
          <w:szCs w:val="22"/>
          <w:lang w:val="lt-LT"/>
        </w:rPr>
        <w:t>Programinės įrangos</w:t>
      </w:r>
      <w:r w:rsidRPr="005D1CDD">
        <w:rPr>
          <w:sz w:val="22"/>
          <w:szCs w:val="22"/>
          <w:lang w:val="lt-LT"/>
        </w:rPr>
        <w:t xml:space="preserve"> licencijuotiems naudotojams naudotis </w:t>
      </w:r>
      <w:r w:rsidR="00F85DB4" w:rsidRPr="005D1CDD">
        <w:rPr>
          <w:sz w:val="22"/>
          <w:szCs w:val="22"/>
          <w:lang w:val="lt-LT"/>
        </w:rPr>
        <w:t>lokalizacijos funkcionalumais</w:t>
      </w:r>
      <w:r w:rsidRPr="005D1CDD">
        <w:rPr>
          <w:sz w:val="22"/>
          <w:szCs w:val="22"/>
          <w:lang w:val="lt-LT"/>
        </w:rPr>
        <w:t xml:space="preserve">. Tiekėjas nėra atsakingas už </w:t>
      </w:r>
      <w:r w:rsidR="005D1CDD">
        <w:rPr>
          <w:sz w:val="22"/>
          <w:szCs w:val="22"/>
          <w:lang w:val="lt-LT"/>
        </w:rPr>
        <w:t>Programinės įrangos</w:t>
      </w:r>
      <w:r w:rsidRPr="005D1CDD">
        <w:rPr>
          <w:sz w:val="22"/>
          <w:szCs w:val="22"/>
          <w:lang w:val="lt-LT"/>
        </w:rPr>
        <w:t xml:space="preserve"> licencijas ir jų šių paslaugų apimtyje P</w:t>
      </w:r>
      <w:r w:rsidR="005D1CDD">
        <w:rPr>
          <w:sz w:val="22"/>
          <w:szCs w:val="22"/>
          <w:lang w:val="lt-LT"/>
        </w:rPr>
        <w:t>erkančiajai organizacijai</w:t>
      </w:r>
      <w:r w:rsidRPr="005D1CDD">
        <w:rPr>
          <w:sz w:val="22"/>
          <w:szCs w:val="22"/>
          <w:lang w:val="lt-LT"/>
        </w:rPr>
        <w:t xml:space="preserve"> nepateikia.</w:t>
      </w:r>
    </w:p>
    <w:p w14:paraId="7C8CC4D2" w14:textId="296F91EA" w:rsidR="00352DC3" w:rsidRPr="005D1CDD" w:rsidRDefault="005D1CDD" w:rsidP="00F85DB4">
      <w:pPr>
        <w:pStyle w:val="BodyTextIndent3"/>
        <w:numPr>
          <w:ilvl w:val="2"/>
          <w:numId w:val="1"/>
        </w:numPr>
        <w:tabs>
          <w:tab w:val="left" w:pos="0"/>
        </w:tabs>
        <w:spacing w:after="0"/>
        <w:jc w:val="both"/>
        <w:rPr>
          <w:sz w:val="22"/>
          <w:szCs w:val="22"/>
          <w:lang w:val="lt-LT"/>
        </w:rPr>
      </w:pPr>
      <w:r>
        <w:rPr>
          <w:sz w:val="22"/>
          <w:szCs w:val="22"/>
          <w:lang w:val="lt-LT"/>
        </w:rPr>
        <w:t>Programinės įrangos</w:t>
      </w:r>
      <w:r w:rsidR="00F85DB4" w:rsidRPr="005D1CDD">
        <w:rPr>
          <w:sz w:val="22"/>
          <w:szCs w:val="22"/>
          <w:lang w:val="lt-LT"/>
        </w:rPr>
        <w:t xml:space="preserve"> Lietuvos Respublikos lokalizacija turi būti licencijuojama „per Tenant“ būdu, </w:t>
      </w:r>
      <w:proofErr w:type="spellStart"/>
      <w:r w:rsidR="00F85DB4" w:rsidRPr="005D1CDD">
        <w:rPr>
          <w:sz w:val="22"/>
          <w:szCs w:val="22"/>
          <w:lang w:val="lt-LT"/>
        </w:rPr>
        <w:t>t.y</w:t>
      </w:r>
      <w:proofErr w:type="spellEnd"/>
      <w:r w:rsidR="00F85DB4" w:rsidRPr="005D1CDD">
        <w:rPr>
          <w:sz w:val="22"/>
          <w:szCs w:val="22"/>
          <w:lang w:val="lt-LT"/>
        </w:rPr>
        <w:t xml:space="preserve">. neatsižvelgiant į </w:t>
      </w:r>
      <w:r>
        <w:rPr>
          <w:sz w:val="22"/>
          <w:szCs w:val="22"/>
          <w:lang w:val="lt-LT"/>
        </w:rPr>
        <w:t>Programinės įrangos</w:t>
      </w:r>
      <w:r w:rsidR="00F85DB4" w:rsidRPr="005D1CDD">
        <w:rPr>
          <w:sz w:val="22"/>
          <w:szCs w:val="22"/>
          <w:lang w:val="lt-LT"/>
        </w:rPr>
        <w:t xml:space="preserve"> naudotojų skaičių.</w:t>
      </w:r>
    </w:p>
    <w:p w14:paraId="6F04FA11" w14:textId="77777777" w:rsidR="007A769C" w:rsidRPr="005D1CDD" w:rsidRDefault="007A769C" w:rsidP="007A769C">
      <w:pPr>
        <w:pStyle w:val="BodyTextIndent3"/>
        <w:tabs>
          <w:tab w:val="left" w:pos="0"/>
        </w:tabs>
        <w:spacing w:after="0"/>
        <w:ind w:left="1224"/>
        <w:jc w:val="both"/>
        <w:rPr>
          <w:sz w:val="22"/>
          <w:szCs w:val="22"/>
          <w:lang w:val="lt-LT"/>
        </w:rPr>
      </w:pPr>
    </w:p>
    <w:p w14:paraId="38EC63B6" w14:textId="55CCFFF4" w:rsidR="00F85DB4" w:rsidRPr="005D1CDD" w:rsidRDefault="00F85DB4" w:rsidP="005D1CDD">
      <w:pPr>
        <w:pStyle w:val="BodyTextIndent3"/>
        <w:numPr>
          <w:ilvl w:val="1"/>
          <w:numId w:val="1"/>
        </w:numPr>
        <w:tabs>
          <w:tab w:val="left" w:pos="993"/>
        </w:tabs>
        <w:spacing w:after="0"/>
        <w:ind w:left="709" w:hanging="425"/>
        <w:jc w:val="both"/>
        <w:rPr>
          <w:sz w:val="22"/>
          <w:szCs w:val="22"/>
          <w:lang w:val="lt-LT"/>
        </w:rPr>
      </w:pPr>
      <w:r w:rsidRPr="005D1CDD">
        <w:rPr>
          <w:b/>
          <w:bCs/>
          <w:sz w:val="22"/>
          <w:szCs w:val="22"/>
          <w:lang w:val="lt-LT" w:bidi="he-IL"/>
        </w:rPr>
        <w:t>SAF-T sprendimo licencijos nuoma:</w:t>
      </w:r>
    </w:p>
    <w:p w14:paraId="5A8DD76A" w14:textId="36599A0B" w:rsidR="00F85DB4" w:rsidRPr="005D1CDD" w:rsidRDefault="00F85DB4" w:rsidP="00F85DB4">
      <w:pPr>
        <w:pStyle w:val="BodyTextIndent3"/>
        <w:numPr>
          <w:ilvl w:val="2"/>
          <w:numId w:val="1"/>
        </w:numPr>
        <w:tabs>
          <w:tab w:val="left" w:pos="0"/>
        </w:tabs>
        <w:spacing w:after="0"/>
        <w:jc w:val="both"/>
        <w:rPr>
          <w:sz w:val="22"/>
          <w:szCs w:val="22"/>
          <w:lang w:val="lt-LT"/>
        </w:rPr>
      </w:pPr>
      <w:r w:rsidRPr="005D1CDD">
        <w:rPr>
          <w:sz w:val="22"/>
          <w:szCs w:val="22"/>
          <w:lang w:val="lt-LT"/>
        </w:rPr>
        <w:t>P</w:t>
      </w:r>
      <w:r w:rsidR="005D1CDD">
        <w:rPr>
          <w:sz w:val="22"/>
          <w:szCs w:val="22"/>
          <w:lang w:val="lt-LT"/>
        </w:rPr>
        <w:t>erkančioji organizacija</w:t>
      </w:r>
      <w:r w:rsidRPr="005D1CDD">
        <w:rPr>
          <w:sz w:val="22"/>
          <w:szCs w:val="22"/>
          <w:lang w:val="lt-LT"/>
        </w:rPr>
        <w:t xml:space="preserve"> įsig</w:t>
      </w:r>
      <w:r w:rsidR="005D1CDD">
        <w:rPr>
          <w:sz w:val="22"/>
          <w:szCs w:val="22"/>
          <w:lang w:val="lt-LT"/>
        </w:rPr>
        <w:t>y</w:t>
      </w:r>
      <w:r w:rsidRPr="005D1CDD">
        <w:rPr>
          <w:sz w:val="22"/>
          <w:szCs w:val="22"/>
          <w:lang w:val="lt-LT"/>
        </w:rPr>
        <w:t xml:space="preserve">ja SAF-T sprendimo licencijos nuomą, </w:t>
      </w:r>
      <w:r w:rsidR="0085624E">
        <w:rPr>
          <w:sz w:val="22"/>
          <w:szCs w:val="22"/>
          <w:lang w:val="lt-LT"/>
        </w:rPr>
        <w:t>36</w:t>
      </w:r>
      <w:r w:rsidRPr="005D1CDD">
        <w:rPr>
          <w:sz w:val="22"/>
          <w:szCs w:val="22"/>
          <w:lang w:val="lt-LT"/>
        </w:rPr>
        <w:t xml:space="preserve"> mėn.</w:t>
      </w:r>
    </w:p>
    <w:p w14:paraId="0E8DE2AA" w14:textId="4D10F860" w:rsidR="00F85DB4" w:rsidRPr="005D1CDD" w:rsidRDefault="00F85DB4" w:rsidP="00F85DB4">
      <w:pPr>
        <w:pStyle w:val="BodyTextIndent3"/>
        <w:numPr>
          <w:ilvl w:val="2"/>
          <w:numId w:val="1"/>
        </w:numPr>
        <w:tabs>
          <w:tab w:val="left" w:pos="0"/>
        </w:tabs>
        <w:spacing w:after="0"/>
        <w:jc w:val="both"/>
        <w:rPr>
          <w:sz w:val="22"/>
          <w:szCs w:val="22"/>
          <w:lang w:val="lt-LT"/>
        </w:rPr>
      </w:pPr>
      <w:r w:rsidRPr="005D1CDD">
        <w:rPr>
          <w:sz w:val="22"/>
          <w:szCs w:val="22"/>
          <w:lang w:val="lt-LT"/>
        </w:rPr>
        <w:t xml:space="preserve">Tiekėjas turi pridėti prie </w:t>
      </w:r>
      <w:r w:rsidR="005D1CDD">
        <w:rPr>
          <w:sz w:val="22"/>
          <w:szCs w:val="22"/>
          <w:lang w:val="lt-LT"/>
        </w:rPr>
        <w:t>Perkančiosios organizacijos</w:t>
      </w:r>
      <w:r w:rsidRPr="005D1CDD">
        <w:rPr>
          <w:sz w:val="22"/>
          <w:szCs w:val="22"/>
          <w:lang w:val="lt-LT"/>
        </w:rPr>
        <w:t xml:space="preserve"> naudojamos </w:t>
      </w:r>
      <w:r w:rsidR="005D1CDD">
        <w:rPr>
          <w:sz w:val="22"/>
          <w:szCs w:val="22"/>
          <w:lang w:val="lt-LT"/>
        </w:rPr>
        <w:t>Programinės įrangos</w:t>
      </w:r>
      <w:r w:rsidRPr="005D1CDD">
        <w:rPr>
          <w:sz w:val="22"/>
          <w:szCs w:val="22"/>
          <w:lang w:val="lt-LT"/>
        </w:rPr>
        <w:t xml:space="preserve"> SAF-T sprendimo licenciją, suteikiančią teisę P</w:t>
      </w:r>
      <w:r w:rsidR="005D1CDD">
        <w:rPr>
          <w:sz w:val="22"/>
          <w:szCs w:val="22"/>
          <w:lang w:val="lt-LT"/>
        </w:rPr>
        <w:t>erkančiosios organizacijos Programinės įrangos</w:t>
      </w:r>
      <w:r w:rsidRPr="005D1CDD">
        <w:rPr>
          <w:sz w:val="22"/>
          <w:szCs w:val="22"/>
          <w:lang w:val="lt-LT"/>
        </w:rPr>
        <w:t xml:space="preserve"> licencijuotiems naudotojams naudotis SAF-T sprendimo funkcionalumais. Tiekėjas nėra atsakingas už </w:t>
      </w:r>
      <w:r w:rsidR="005D1CDD">
        <w:rPr>
          <w:sz w:val="22"/>
          <w:szCs w:val="22"/>
          <w:lang w:val="lt-LT"/>
        </w:rPr>
        <w:t>Programinės įrangos</w:t>
      </w:r>
      <w:r w:rsidRPr="005D1CDD">
        <w:rPr>
          <w:sz w:val="22"/>
          <w:szCs w:val="22"/>
          <w:lang w:val="lt-LT"/>
        </w:rPr>
        <w:t xml:space="preserve"> licencijas ir jų šių paslaugų apimtyje P</w:t>
      </w:r>
      <w:r w:rsidR="005D1CDD">
        <w:rPr>
          <w:sz w:val="22"/>
          <w:szCs w:val="22"/>
          <w:lang w:val="lt-LT"/>
        </w:rPr>
        <w:t>erkančiajai organizacijai</w:t>
      </w:r>
      <w:r w:rsidRPr="005D1CDD">
        <w:rPr>
          <w:sz w:val="22"/>
          <w:szCs w:val="22"/>
          <w:lang w:val="lt-LT"/>
        </w:rPr>
        <w:t xml:space="preserve"> nepateikia.</w:t>
      </w:r>
    </w:p>
    <w:p w14:paraId="5485E59D" w14:textId="0D8F3EF2" w:rsidR="00F85DB4" w:rsidRPr="00D9655D" w:rsidRDefault="00F85DB4" w:rsidP="00F85DB4">
      <w:pPr>
        <w:pStyle w:val="BodyTextIndent3"/>
        <w:numPr>
          <w:ilvl w:val="2"/>
          <w:numId w:val="1"/>
        </w:numPr>
        <w:tabs>
          <w:tab w:val="left" w:pos="0"/>
        </w:tabs>
        <w:spacing w:after="0"/>
        <w:jc w:val="both"/>
        <w:rPr>
          <w:sz w:val="22"/>
          <w:szCs w:val="22"/>
          <w:lang w:val="lt-LT"/>
        </w:rPr>
      </w:pPr>
      <w:r w:rsidRPr="005D1CDD">
        <w:rPr>
          <w:sz w:val="22"/>
          <w:szCs w:val="22"/>
          <w:lang w:val="lt-LT"/>
        </w:rPr>
        <w:t xml:space="preserve">SAF-T sprendimas turi būti licencijuojamas „per Tenant“ būdu, </w:t>
      </w:r>
      <w:proofErr w:type="spellStart"/>
      <w:r w:rsidRPr="005D1CDD">
        <w:rPr>
          <w:sz w:val="22"/>
          <w:szCs w:val="22"/>
          <w:lang w:val="lt-LT"/>
        </w:rPr>
        <w:t>t.y</w:t>
      </w:r>
      <w:proofErr w:type="spellEnd"/>
      <w:r w:rsidRPr="005D1CDD">
        <w:rPr>
          <w:sz w:val="22"/>
          <w:szCs w:val="22"/>
          <w:lang w:val="lt-LT"/>
        </w:rPr>
        <w:t xml:space="preserve">. neatsižvelgiant į </w:t>
      </w:r>
      <w:r w:rsidR="005D1CDD">
        <w:rPr>
          <w:sz w:val="22"/>
          <w:szCs w:val="22"/>
          <w:lang w:val="lt-LT"/>
        </w:rPr>
        <w:t>Programinės įrangos</w:t>
      </w:r>
      <w:r w:rsidRPr="00D9655D">
        <w:rPr>
          <w:sz w:val="22"/>
          <w:szCs w:val="22"/>
          <w:lang w:val="en-US"/>
        </w:rPr>
        <w:t xml:space="preserve"> </w:t>
      </w:r>
      <w:r w:rsidRPr="00D9655D">
        <w:rPr>
          <w:sz w:val="22"/>
          <w:szCs w:val="22"/>
          <w:lang w:val="lt-LT"/>
        </w:rPr>
        <w:t>naudotojų skaičių.</w:t>
      </w:r>
    </w:p>
    <w:p w14:paraId="17AB12F6" w14:textId="77777777" w:rsidR="007A769C" w:rsidRPr="00D9655D" w:rsidRDefault="007A769C" w:rsidP="007A769C">
      <w:pPr>
        <w:pStyle w:val="BodyTextIndent3"/>
        <w:tabs>
          <w:tab w:val="left" w:pos="0"/>
        </w:tabs>
        <w:spacing w:after="0"/>
        <w:ind w:left="1224"/>
        <w:jc w:val="both"/>
        <w:rPr>
          <w:sz w:val="22"/>
          <w:szCs w:val="22"/>
          <w:lang w:val="lt-LT"/>
        </w:rPr>
      </w:pPr>
    </w:p>
    <w:p w14:paraId="2C0E5F1F" w14:textId="34842742" w:rsidR="00F85DB4" w:rsidRPr="00D9655D" w:rsidRDefault="00F85DB4" w:rsidP="005D1CDD">
      <w:pPr>
        <w:pStyle w:val="BodyTextIndent3"/>
        <w:numPr>
          <w:ilvl w:val="1"/>
          <w:numId w:val="1"/>
        </w:numPr>
        <w:tabs>
          <w:tab w:val="left" w:pos="993"/>
        </w:tabs>
        <w:spacing w:after="0"/>
        <w:ind w:left="709" w:hanging="425"/>
        <w:jc w:val="both"/>
        <w:rPr>
          <w:b/>
          <w:bCs/>
          <w:sz w:val="22"/>
          <w:szCs w:val="22"/>
          <w:lang w:val="lt-LT"/>
        </w:rPr>
      </w:pPr>
      <w:r w:rsidRPr="00D9655D">
        <w:rPr>
          <w:b/>
          <w:bCs/>
          <w:sz w:val="22"/>
          <w:szCs w:val="22"/>
          <w:lang w:val="lt-LT"/>
        </w:rPr>
        <w:t>GDPR sprendimo licencijos nuoma:</w:t>
      </w:r>
    </w:p>
    <w:p w14:paraId="04166126" w14:textId="71C5B501" w:rsidR="00F85DB4" w:rsidRPr="005D1CDD" w:rsidRDefault="00F85DB4" w:rsidP="00F85DB4">
      <w:pPr>
        <w:pStyle w:val="BodyTextIndent3"/>
        <w:numPr>
          <w:ilvl w:val="2"/>
          <w:numId w:val="1"/>
        </w:numPr>
        <w:tabs>
          <w:tab w:val="left" w:pos="0"/>
        </w:tabs>
        <w:spacing w:after="0"/>
        <w:jc w:val="both"/>
        <w:rPr>
          <w:b/>
          <w:bCs/>
          <w:sz w:val="22"/>
          <w:szCs w:val="22"/>
          <w:lang w:val="lt-LT"/>
        </w:rPr>
      </w:pPr>
      <w:r w:rsidRPr="00D9655D">
        <w:rPr>
          <w:sz w:val="22"/>
          <w:szCs w:val="22"/>
          <w:lang w:val="lt-LT"/>
        </w:rPr>
        <w:t>P</w:t>
      </w:r>
      <w:r w:rsidR="005D1CDD">
        <w:rPr>
          <w:sz w:val="22"/>
          <w:szCs w:val="22"/>
          <w:lang w:val="lt-LT"/>
        </w:rPr>
        <w:t xml:space="preserve">erkančioji </w:t>
      </w:r>
      <w:r w:rsidR="005D1CDD" w:rsidRPr="005D1CDD">
        <w:rPr>
          <w:sz w:val="22"/>
          <w:szCs w:val="22"/>
          <w:lang w:val="lt-LT"/>
        </w:rPr>
        <w:t>organizacija</w:t>
      </w:r>
      <w:r w:rsidRPr="005D1CDD">
        <w:rPr>
          <w:sz w:val="22"/>
          <w:szCs w:val="22"/>
          <w:lang w:val="lt-LT"/>
        </w:rPr>
        <w:t xml:space="preserve"> įsig</w:t>
      </w:r>
      <w:r w:rsidR="005D1CDD" w:rsidRPr="005D1CDD">
        <w:rPr>
          <w:sz w:val="22"/>
          <w:szCs w:val="22"/>
          <w:lang w:val="lt-LT"/>
        </w:rPr>
        <w:t>y</w:t>
      </w:r>
      <w:r w:rsidRPr="005D1CDD">
        <w:rPr>
          <w:sz w:val="22"/>
          <w:szCs w:val="22"/>
          <w:lang w:val="lt-LT"/>
        </w:rPr>
        <w:t xml:space="preserve">ja GDPR sprendimo licencijos nuomą, </w:t>
      </w:r>
      <w:r w:rsidR="0085624E">
        <w:rPr>
          <w:sz w:val="22"/>
          <w:szCs w:val="22"/>
          <w:lang w:val="lt-LT"/>
        </w:rPr>
        <w:t>36</w:t>
      </w:r>
      <w:r w:rsidR="00EF1D97">
        <w:rPr>
          <w:sz w:val="22"/>
          <w:szCs w:val="22"/>
          <w:lang w:val="lt-LT"/>
        </w:rPr>
        <w:t>-</w:t>
      </w:r>
      <w:r w:rsidRPr="005D1CDD">
        <w:rPr>
          <w:sz w:val="22"/>
          <w:szCs w:val="22"/>
          <w:lang w:val="lt-LT"/>
        </w:rPr>
        <w:t xml:space="preserve"> mėn.</w:t>
      </w:r>
    </w:p>
    <w:p w14:paraId="21421EA6" w14:textId="71F357BA" w:rsidR="00F85DB4" w:rsidRPr="005D1CDD" w:rsidRDefault="00F85DB4" w:rsidP="00F85DB4">
      <w:pPr>
        <w:pStyle w:val="BodyTextIndent3"/>
        <w:numPr>
          <w:ilvl w:val="2"/>
          <w:numId w:val="1"/>
        </w:numPr>
        <w:tabs>
          <w:tab w:val="left" w:pos="0"/>
        </w:tabs>
        <w:spacing w:after="0"/>
        <w:jc w:val="both"/>
        <w:rPr>
          <w:sz w:val="22"/>
          <w:szCs w:val="22"/>
          <w:lang w:val="lt-LT"/>
        </w:rPr>
      </w:pPr>
      <w:r w:rsidRPr="005D1CDD">
        <w:rPr>
          <w:sz w:val="22"/>
          <w:szCs w:val="22"/>
          <w:lang w:val="lt-LT"/>
        </w:rPr>
        <w:t>Tiekėjas turi pridėti prie P</w:t>
      </w:r>
      <w:r w:rsidR="005D1CDD" w:rsidRPr="005D1CDD">
        <w:rPr>
          <w:sz w:val="22"/>
          <w:szCs w:val="22"/>
          <w:lang w:val="lt-LT"/>
        </w:rPr>
        <w:t>erkančiosios organizacijos</w:t>
      </w:r>
      <w:r w:rsidRPr="005D1CDD">
        <w:rPr>
          <w:sz w:val="22"/>
          <w:szCs w:val="22"/>
          <w:lang w:val="lt-LT"/>
        </w:rPr>
        <w:t xml:space="preserve"> naudojamos </w:t>
      </w:r>
      <w:r w:rsidR="005D1CDD" w:rsidRPr="005D1CDD">
        <w:rPr>
          <w:sz w:val="22"/>
          <w:szCs w:val="22"/>
          <w:lang w:val="lt-LT"/>
        </w:rPr>
        <w:t>Programinės įrangos</w:t>
      </w:r>
      <w:r w:rsidRPr="005D1CDD">
        <w:rPr>
          <w:sz w:val="22"/>
          <w:szCs w:val="22"/>
          <w:lang w:val="lt-LT"/>
        </w:rPr>
        <w:t xml:space="preserve"> GDPR sprendimo licenciją, suteikiančią teisę P</w:t>
      </w:r>
      <w:r w:rsidR="005D1CDD">
        <w:rPr>
          <w:sz w:val="22"/>
          <w:szCs w:val="22"/>
          <w:lang w:val="lt-LT"/>
        </w:rPr>
        <w:t>erkančiosios organizacijos</w:t>
      </w:r>
      <w:r w:rsidRPr="005D1CDD">
        <w:rPr>
          <w:sz w:val="22"/>
          <w:szCs w:val="22"/>
          <w:lang w:val="lt-LT"/>
        </w:rPr>
        <w:t xml:space="preserve"> </w:t>
      </w:r>
      <w:r w:rsidR="005D1CDD">
        <w:rPr>
          <w:sz w:val="22"/>
          <w:szCs w:val="22"/>
          <w:lang w:val="lt-LT"/>
        </w:rPr>
        <w:t>Programinės įrangos</w:t>
      </w:r>
      <w:r w:rsidRPr="005D1CDD">
        <w:rPr>
          <w:sz w:val="22"/>
          <w:szCs w:val="22"/>
          <w:lang w:val="lt-LT"/>
        </w:rPr>
        <w:t xml:space="preserve"> licencijuotiems naudotojams naudotis SAF-T sprendimo funkcionalumais. Tiekėjas nėra atsakingas už </w:t>
      </w:r>
      <w:r w:rsidR="005D1CDD">
        <w:rPr>
          <w:sz w:val="22"/>
          <w:szCs w:val="22"/>
          <w:lang w:val="lt-LT"/>
        </w:rPr>
        <w:t>Programinės įrangos</w:t>
      </w:r>
      <w:r w:rsidRPr="005D1CDD">
        <w:rPr>
          <w:sz w:val="22"/>
          <w:szCs w:val="22"/>
          <w:lang w:val="lt-LT"/>
        </w:rPr>
        <w:t xml:space="preserve"> licencijas ir jų šių paslaugų apimtyje P</w:t>
      </w:r>
      <w:r w:rsidR="005D1CDD">
        <w:rPr>
          <w:sz w:val="22"/>
          <w:szCs w:val="22"/>
          <w:lang w:val="lt-LT"/>
        </w:rPr>
        <w:t>erkančiajai organizacijai</w:t>
      </w:r>
      <w:r w:rsidRPr="005D1CDD">
        <w:rPr>
          <w:sz w:val="22"/>
          <w:szCs w:val="22"/>
          <w:lang w:val="lt-LT"/>
        </w:rPr>
        <w:t xml:space="preserve"> nepateikia.</w:t>
      </w:r>
    </w:p>
    <w:p w14:paraId="0AC68AE1" w14:textId="01E8FB19" w:rsidR="00F85DB4" w:rsidRPr="005D1CDD" w:rsidRDefault="00F85DB4" w:rsidP="00F85DB4">
      <w:pPr>
        <w:pStyle w:val="BodyTextIndent3"/>
        <w:numPr>
          <w:ilvl w:val="2"/>
          <w:numId w:val="1"/>
        </w:numPr>
        <w:tabs>
          <w:tab w:val="left" w:pos="0"/>
        </w:tabs>
        <w:spacing w:after="0"/>
        <w:jc w:val="both"/>
        <w:rPr>
          <w:sz w:val="22"/>
          <w:szCs w:val="22"/>
          <w:lang w:val="lt-LT"/>
        </w:rPr>
      </w:pPr>
      <w:r w:rsidRPr="005D1CDD">
        <w:rPr>
          <w:sz w:val="22"/>
          <w:szCs w:val="22"/>
          <w:lang w:val="lt-LT"/>
        </w:rPr>
        <w:t xml:space="preserve">GDPR sprendimas turi suteikti galimybę </w:t>
      </w:r>
      <w:r w:rsidR="005D1CDD">
        <w:rPr>
          <w:sz w:val="22"/>
          <w:szCs w:val="22"/>
          <w:lang w:val="lt-LT"/>
        </w:rPr>
        <w:t>Programinėje įrangoje</w:t>
      </w:r>
      <w:r w:rsidRPr="005D1CDD">
        <w:rPr>
          <w:sz w:val="22"/>
          <w:szCs w:val="22"/>
          <w:lang w:val="lt-LT"/>
        </w:rPr>
        <w:t xml:space="preserve"> parametrizuoti asmens duomenų nuasmeninimo šablonus bei nuasmeninti pasirinktus asmens duomenis.</w:t>
      </w:r>
    </w:p>
    <w:p w14:paraId="5A484313" w14:textId="405794BF" w:rsidR="00F85DB4" w:rsidRPr="005D1CDD" w:rsidRDefault="00F85DB4" w:rsidP="00F85DB4">
      <w:pPr>
        <w:pStyle w:val="BodyTextIndent3"/>
        <w:numPr>
          <w:ilvl w:val="2"/>
          <w:numId w:val="1"/>
        </w:numPr>
        <w:tabs>
          <w:tab w:val="left" w:pos="0"/>
        </w:tabs>
        <w:spacing w:after="0"/>
        <w:jc w:val="both"/>
        <w:rPr>
          <w:b/>
          <w:bCs/>
          <w:sz w:val="22"/>
          <w:szCs w:val="22"/>
          <w:lang w:val="lt-LT"/>
        </w:rPr>
      </w:pPr>
      <w:r w:rsidRPr="005D1CDD">
        <w:rPr>
          <w:sz w:val="22"/>
          <w:szCs w:val="22"/>
          <w:lang w:val="lt-LT"/>
        </w:rPr>
        <w:t xml:space="preserve">GDPR sprendimas turi būti licencijuojamas „per Tenant“ būdu, </w:t>
      </w:r>
      <w:proofErr w:type="spellStart"/>
      <w:r w:rsidRPr="005D1CDD">
        <w:rPr>
          <w:sz w:val="22"/>
          <w:szCs w:val="22"/>
          <w:lang w:val="lt-LT"/>
        </w:rPr>
        <w:t>t.y</w:t>
      </w:r>
      <w:proofErr w:type="spellEnd"/>
      <w:r w:rsidRPr="005D1CDD">
        <w:rPr>
          <w:sz w:val="22"/>
          <w:szCs w:val="22"/>
          <w:lang w:val="lt-LT"/>
        </w:rPr>
        <w:t xml:space="preserve">. neatsižvelgiant į </w:t>
      </w:r>
      <w:r w:rsidR="005D1CDD">
        <w:rPr>
          <w:sz w:val="22"/>
          <w:szCs w:val="22"/>
          <w:lang w:val="lt-LT"/>
        </w:rPr>
        <w:t>Programinės įrangos</w:t>
      </w:r>
      <w:r w:rsidRPr="005D1CDD">
        <w:rPr>
          <w:sz w:val="22"/>
          <w:szCs w:val="22"/>
          <w:lang w:val="lt-LT"/>
        </w:rPr>
        <w:t xml:space="preserve"> naudotojų skaičių.</w:t>
      </w:r>
    </w:p>
    <w:sectPr w:rsidR="00F85DB4" w:rsidRPr="005D1CDD" w:rsidSect="00181EB0">
      <w:pgSz w:w="11906" w:h="16838"/>
      <w:pgMar w:top="993" w:right="707" w:bottom="851"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9F108" w14:textId="77777777" w:rsidR="000A4719" w:rsidRDefault="000A4719">
      <w:r>
        <w:separator/>
      </w:r>
    </w:p>
  </w:endnote>
  <w:endnote w:type="continuationSeparator" w:id="0">
    <w:p w14:paraId="16FE5C0C" w14:textId="77777777" w:rsidR="000A4719" w:rsidRDefault="000A47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JhengHei">
    <w:panose1 w:val="020B0604030504040204"/>
    <w:charset w:val="88"/>
    <w:family w:val="swiss"/>
    <w:pitch w:val="variable"/>
    <w:sig w:usb0="000002A7" w:usb1="28CF4400" w:usb2="00000016" w:usb3="00000000" w:csb0="00100009"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79026" w14:textId="77777777" w:rsidR="000A4719" w:rsidRDefault="000A4719">
      <w:r>
        <w:separator/>
      </w:r>
    </w:p>
  </w:footnote>
  <w:footnote w:type="continuationSeparator" w:id="0">
    <w:p w14:paraId="2DEBECFB" w14:textId="77777777" w:rsidR="000A4719" w:rsidRDefault="000A47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14C85"/>
    <w:multiLevelType w:val="multilevel"/>
    <w:tmpl w:val="54F80D2A"/>
    <w:lvl w:ilvl="0">
      <w:start w:val="1"/>
      <w:numFmt w:val="decimal"/>
      <w:lvlText w:val="%1."/>
      <w:lvlJc w:val="left"/>
      <w:pPr>
        <w:ind w:left="720" w:hanging="360"/>
      </w:pPr>
      <w:rPr>
        <w:rFonts w:hint="default"/>
        <w:b/>
      </w:rPr>
    </w:lvl>
    <w:lvl w:ilvl="1">
      <w:start w:val="1"/>
      <w:numFmt w:val="decimal"/>
      <w:isLgl/>
      <w:lvlText w:val="%1.%2."/>
      <w:lvlJc w:val="left"/>
      <w:pPr>
        <w:ind w:left="92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A826EA2"/>
    <w:multiLevelType w:val="multilevel"/>
    <w:tmpl w:val="A52044A8"/>
    <w:lvl w:ilvl="0">
      <w:start w:val="2"/>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792"/>
        </w:tabs>
        <w:ind w:left="792" w:hanging="432"/>
      </w:pPr>
      <w:rPr>
        <w:rFonts w:cs="Times New Roman" w:hint="default"/>
      </w:rPr>
    </w:lvl>
    <w:lvl w:ilvl="2">
      <w:start w:val="7"/>
      <w:numFmt w:val="decimal"/>
      <w:lvlText w:val="%1.%2.%3."/>
      <w:lvlJc w:val="left"/>
      <w:pPr>
        <w:tabs>
          <w:tab w:val="num" w:pos="1440"/>
        </w:tabs>
        <w:ind w:left="1224" w:hanging="504"/>
      </w:pPr>
      <w:rPr>
        <w:rFonts w:cs="Times New Roman" w:hint="default"/>
      </w:rPr>
    </w:lvl>
    <w:lvl w:ilvl="3">
      <w:start w:val="3"/>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15:restartNumberingAfterBreak="0">
    <w:nsid w:val="36F92350"/>
    <w:multiLevelType w:val="multilevel"/>
    <w:tmpl w:val="D7FA2D04"/>
    <w:lvl w:ilvl="0">
      <w:start w:val="3"/>
      <w:numFmt w:val="decimal"/>
      <w:lvlText w:val="%1."/>
      <w:lvlJc w:val="left"/>
      <w:pPr>
        <w:tabs>
          <w:tab w:val="num" w:pos="360"/>
        </w:tabs>
        <w:ind w:left="360" w:hanging="360"/>
      </w:pPr>
      <w:rPr>
        <w:rFonts w:cs="Times New Roman" w:hint="default"/>
      </w:rPr>
    </w:lvl>
    <w:lvl w:ilvl="1">
      <w:start w:val="20"/>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3"/>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 w15:restartNumberingAfterBreak="0">
    <w:nsid w:val="4DB67CEC"/>
    <w:multiLevelType w:val="multilevel"/>
    <w:tmpl w:val="16DC49D6"/>
    <w:lvl w:ilvl="0">
      <w:start w:val="1"/>
      <w:numFmt w:val="decimal"/>
      <w:lvlText w:val="%1."/>
      <w:lvlJc w:val="left"/>
      <w:pPr>
        <w:ind w:left="1920" w:hanging="360"/>
      </w:pPr>
      <w:rPr>
        <w:rFonts w:ascii="Calibri" w:hAnsi="Calibri" w:hint="default"/>
        <w:b w:val="0"/>
        <w:i w:val="0"/>
        <w:color w:val="auto"/>
        <w:sz w:val="22"/>
        <w:szCs w:val="22"/>
      </w:rPr>
    </w:lvl>
    <w:lvl w:ilvl="1">
      <w:start w:val="1"/>
      <w:numFmt w:val="decimal"/>
      <w:isLgl/>
      <w:lvlText w:val="%1.%2."/>
      <w:lvlJc w:val="left"/>
      <w:pPr>
        <w:ind w:left="1713" w:hanging="360"/>
      </w:pPr>
      <w:rPr>
        <w:rFonts w:hint="default"/>
        <w:i w:val="0"/>
        <w:color w:val="auto"/>
      </w:rPr>
    </w:lvl>
    <w:lvl w:ilvl="2">
      <w:start w:val="1"/>
      <w:numFmt w:val="decimal"/>
      <w:isLgl/>
      <w:lvlText w:val="%1.%2.%3."/>
      <w:lvlJc w:val="left"/>
      <w:pPr>
        <w:ind w:left="2433" w:hanging="720"/>
      </w:pPr>
      <w:rPr>
        <w:rFonts w:hint="default"/>
        <w:i w:val="0"/>
        <w:color w:val="auto"/>
      </w:rPr>
    </w:lvl>
    <w:lvl w:ilvl="3">
      <w:start w:val="1"/>
      <w:numFmt w:val="decimal"/>
      <w:isLgl/>
      <w:lvlText w:val="%1.%2.%3.%4."/>
      <w:lvlJc w:val="left"/>
      <w:pPr>
        <w:ind w:left="2793" w:hanging="720"/>
      </w:pPr>
      <w:rPr>
        <w:rFonts w:hint="default"/>
        <w:i w:val="0"/>
        <w:color w:val="auto"/>
      </w:rPr>
    </w:lvl>
    <w:lvl w:ilvl="4">
      <w:start w:val="1"/>
      <w:numFmt w:val="decimal"/>
      <w:isLgl/>
      <w:lvlText w:val="%1.%2.%3.%4.%5."/>
      <w:lvlJc w:val="left"/>
      <w:pPr>
        <w:ind w:left="3513" w:hanging="1080"/>
      </w:pPr>
      <w:rPr>
        <w:rFonts w:hint="default"/>
        <w:i w:val="0"/>
        <w:color w:val="auto"/>
      </w:rPr>
    </w:lvl>
    <w:lvl w:ilvl="5">
      <w:start w:val="1"/>
      <w:numFmt w:val="decimal"/>
      <w:isLgl/>
      <w:lvlText w:val="%1.%2.%3.%4.%5.%6."/>
      <w:lvlJc w:val="left"/>
      <w:pPr>
        <w:ind w:left="3873" w:hanging="1080"/>
      </w:pPr>
      <w:rPr>
        <w:rFonts w:hint="default"/>
        <w:i w:val="0"/>
        <w:color w:val="auto"/>
      </w:rPr>
    </w:lvl>
    <w:lvl w:ilvl="6">
      <w:start w:val="1"/>
      <w:numFmt w:val="decimal"/>
      <w:isLgl/>
      <w:lvlText w:val="%1.%2.%3.%4.%5.%6.%7."/>
      <w:lvlJc w:val="left"/>
      <w:pPr>
        <w:ind w:left="4593" w:hanging="1440"/>
      </w:pPr>
      <w:rPr>
        <w:rFonts w:hint="default"/>
        <w:i w:val="0"/>
        <w:color w:val="auto"/>
      </w:rPr>
    </w:lvl>
    <w:lvl w:ilvl="7">
      <w:start w:val="1"/>
      <w:numFmt w:val="decimal"/>
      <w:isLgl/>
      <w:lvlText w:val="%1.%2.%3.%4.%5.%6.%7.%8."/>
      <w:lvlJc w:val="left"/>
      <w:pPr>
        <w:ind w:left="4953" w:hanging="1440"/>
      </w:pPr>
      <w:rPr>
        <w:rFonts w:hint="default"/>
        <w:i w:val="0"/>
        <w:color w:val="auto"/>
      </w:rPr>
    </w:lvl>
    <w:lvl w:ilvl="8">
      <w:start w:val="1"/>
      <w:numFmt w:val="decimal"/>
      <w:isLgl/>
      <w:lvlText w:val="%1.%2.%3.%4.%5.%6.%7.%8.%9."/>
      <w:lvlJc w:val="left"/>
      <w:pPr>
        <w:ind w:left="5673" w:hanging="1800"/>
      </w:pPr>
      <w:rPr>
        <w:rFonts w:hint="default"/>
        <w:i w:val="0"/>
        <w:color w:val="auto"/>
      </w:rPr>
    </w:lvl>
  </w:abstractNum>
  <w:abstractNum w:abstractNumId="4" w15:restartNumberingAfterBreak="0">
    <w:nsid w:val="50F508B1"/>
    <w:multiLevelType w:val="hybridMultilevel"/>
    <w:tmpl w:val="6B88D592"/>
    <w:lvl w:ilvl="0" w:tplc="FE72E694">
      <w:numFmt w:val="bullet"/>
      <w:lvlText w:val="-"/>
      <w:lvlJc w:val="left"/>
      <w:pPr>
        <w:ind w:left="1211" w:hanging="360"/>
      </w:pPr>
      <w:rPr>
        <w:rFonts w:ascii="Calibri" w:eastAsiaTheme="minorHAnsi" w:hAnsi="Calibri" w:cs="Calibri"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5" w15:restartNumberingAfterBreak="0">
    <w:nsid w:val="5A750EFC"/>
    <w:multiLevelType w:val="hybridMultilevel"/>
    <w:tmpl w:val="F96E95F2"/>
    <w:lvl w:ilvl="0" w:tplc="0E6A6F14">
      <w:start w:val="1"/>
      <w:numFmt w:val="decimal"/>
      <w:lvlText w:val="%1."/>
      <w:lvlJc w:val="left"/>
      <w:pPr>
        <w:ind w:left="360" w:hanging="360"/>
      </w:pPr>
      <w:rPr>
        <w:sz w:val="24"/>
        <w:szCs w:val="24"/>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6" w15:restartNumberingAfterBreak="0">
    <w:nsid w:val="613901DF"/>
    <w:multiLevelType w:val="multilevel"/>
    <w:tmpl w:val="D68C368A"/>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 w15:restartNumberingAfterBreak="0">
    <w:nsid w:val="69011D90"/>
    <w:multiLevelType w:val="multilevel"/>
    <w:tmpl w:val="D68C368A"/>
    <w:numStyleLink w:val="111111"/>
  </w:abstractNum>
  <w:abstractNum w:abstractNumId="8" w15:restartNumberingAfterBreak="0">
    <w:nsid w:val="6A737DF3"/>
    <w:multiLevelType w:val="multilevel"/>
    <w:tmpl w:val="D68C368A"/>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 w15:restartNumberingAfterBreak="0">
    <w:nsid w:val="7A817136"/>
    <w:multiLevelType w:val="multilevel"/>
    <w:tmpl w:val="1A9E70E6"/>
    <w:lvl w:ilvl="0">
      <w:start w:val="1"/>
      <w:numFmt w:val="decimal"/>
      <w:lvlText w:val="%1."/>
      <w:lvlJc w:val="left"/>
      <w:pPr>
        <w:tabs>
          <w:tab w:val="num" w:pos="644"/>
        </w:tabs>
        <w:ind w:left="641" w:hanging="357"/>
      </w:pPr>
      <w:rPr>
        <w:rFonts w:hint="default"/>
        <w:b w:val="0"/>
        <w:i w:val="0"/>
        <w:strike w:val="0"/>
      </w:rPr>
    </w:lvl>
    <w:lvl w:ilvl="1">
      <w:start w:val="1"/>
      <w:numFmt w:val="decimal"/>
      <w:lvlText w:val="%1.%2."/>
      <w:lvlJc w:val="left"/>
      <w:pPr>
        <w:tabs>
          <w:tab w:val="num" w:pos="2062"/>
        </w:tabs>
        <w:ind w:left="1589" w:firstLine="113"/>
      </w:pPr>
      <w:rPr>
        <w:rFonts w:hint="default"/>
        <w:b w:val="0"/>
        <w:bCs w:val="0"/>
        <w:color w:val="auto"/>
      </w:rPr>
    </w:lvl>
    <w:lvl w:ilvl="2">
      <w:start w:val="1"/>
      <w:numFmt w:val="decimal"/>
      <w:lvlText w:val="%1.%2.%3."/>
      <w:lvlJc w:val="left"/>
      <w:pPr>
        <w:tabs>
          <w:tab w:val="num" w:pos="1440"/>
        </w:tabs>
        <w:ind w:left="1224" w:hanging="504"/>
      </w:pPr>
      <w:rPr>
        <w:rFonts w:hint="default"/>
        <w:b w:val="0"/>
        <w:bCs w:val="0"/>
        <w:sz w:val="22"/>
        <w:szCs w:val="22"/>
      </w:rPr>
    </w:lvl>
    <w:lvl w:ilvl="3">
      <w:start w:val="1"/>
      <w:numFmt w:val="decimal"/>
      <w:lvlText w:val="%1.%2.%3.%4."/>
      <w:lvlJc w:val="left"/>
      <w:pPr>
        <w:tabs>
          <w:tab w:val="num" w:pos="1800"/>
        </w:tabs>
        <w:ind w:left="1728" w:hanging="648"/>
      </w:pPr>
      <w:rPr>
        <w:rFonts w:hint="default"/>
        <w:b w:val="0"/>
        <w:bCs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1543327684">
    <w:abstractNumId w:val="9"/>
  </w:num>
  <w:num w:numId="2" w16cid:durableId="1557665609">
    <w:abstractNumId w:val="6"/>
  </w:num>
  <w:num w:numId="3" w16cid:durableId="7471157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1116975">
    <w:abstractNumId w:val="7"/>
    <w:lvlOverride w:ilvl="0">
      <w:lvl w:ilvl="0">
        <w:start w:val="1"/>
        <w:numFmt w:val="decimal"/>
        <w:lvlText w:val="%1."/>
        <w:lvlJc w:val="left"/>
        <w:pPr>
          <w:tabs>
            <w:tab w:val="num" w:pos="360"/>
          </w:tabs>
          <w:ind w:left="360" w:hanging="360"/>
        </w:pPr>
        <w:rPr>
          <w:rFonts w:cs="Times New Roman"/>
        </w:rPr>
      </w:lvl>
    </w:lvlOverride>
    <w:lvlOverride w:ilvl="1">
      <w:lvl w:ilvl="1">
        <w:start w:val="1"/>
        <w:numFmt w:val="decimal"/>
        <w:lvlText w:val="%1.%2."/>
        <w:lvlJc w:val="left"/>
        <w:pPr>
          <w:tabs>
            <w:tab w:val="num" w:pos="792"/>
          </w:tabs>
          <w:ind w:left="792" w:hanging="432"/>
        </w:pPr>
        <w:rPr>
          <w:rFonts w:cs="Times New Roman"/>
        </w:rPr>
      </w:lvl>
    </w:lvlOverride>
    <w:lvlOverride w:ilvl="2">
      <w:lvl w:ilvl="2">
        <w:start w:val="1"/>
        <w:numFmt w:val="decimal"/>
        <w:lvlText w:val="%1.%2.%3."/>
        <w:lvlJc w:val="left"/>
        <w:pPr>
          <w:tabs>
            <w:tab w:val="num" w:pos="1440"/>
          </w:tabs>
          <w:ind w:left="1224" w:hanging="504"/>
        </w:pPr>
        <w:rPr>
          <w:rFonts w:cs="Times New Roman"/>
        </w:rPr>
      </w:lvl>
    </w:lvlOverride>
    <w:lvlOverride w:ilvl="3">
      <w:lvl w:ilvl="3">
        <w:start w:val="1"/>
        <w:numFmt w:val="decimal"/>
        <w:lvlText w:val="%1.%2.%3.%4."/>
        <w:lvlJc w:val="left"/>
        <w:pPr>
          <w:tabs>
            <w:tab w:val="num" w:pos="1800"/>
          </w:tabs>
          <w:ind w:left="1728" w:hanging="648"/>
        </w:pPr>
        <w:rPr>
          <w:rFonts w:cs="Times New Roman"/>
        </w:rPr>
      </w:lvl>
    </w:lvlOverride>
    <w:lvlOverride w:ilvl="4">
      <w:lvl w:ilvl="4">
        <w:start w:val="1"/>
        <w:numFmt w:val="decimal"/>
        <w:lvlText w:val="%1.%2.%3.%4.%5."/>
        <w:lvlJc w:val="left"/>
        <w:pPr>
          <w:tabs>
            <w:tab w:val="num" w:pos="2520"/>
          </w:tabs>
          <w:ind w:left="2232" w:hanging="792"/>
        </w:pPr>
        <w:rPr>
          <w:rFonts w:cs="Times New Roman"/>
        </w:rPr>
      </w:lvl>
    </w:lvlOverride>
    <w:lvlOverride w:ilvl="5">
      <w:lvl w:ilvl="5">
        <w:start w:val="1"/>
        <w:numFmt w:val="decimal"/>
        <w:lvlText w:val="%1.%2.%3.%4.%5.%6."/>
        <w:lvlJc w:val="left"/>
        <w:pPr>
          <w:tabs>
            <w:tab w:val="num" w:pos="2880"/>
          </w:tabs>
          <w:ind w:left="2736" w:hanging="936"/>
        </w:pPr>
        <w:rPr>
          <w:rFonts w:cs="Times New Roman"/>
        </w:rPr>
      </w:lvl>
    </w:lvlOverride>
    <w:lvlOverride w:ilvl="6">
      <w:lvl w:ilvl="6">
        <w:start w:val="1"/>
        <w:numFmt w:val="decimal"/>
        <w:lvlText w:val="%1.%2.%3.%4.%5.%6.%7."/>
        <w:lvlJc w:val="left"/>
        <w:pPr>
          <w:tabs>
            <w:tab w:val="num" w:pos="3600"/>
          </w:tabs>
          <w:ind w:left="3240" w:hanging="1080"/>
        </w:pPr>
        <w:rPr>
          <w:rFonts w:cs="Times New Roman"/>
        </w:rPr>
      </w:lvl>
    </w:lvlOverride>
    <w:lvlOverride w:ilvl="7">
      <w:lvl w:ilvl="7">
        <w:start w:val="1"/>
        <w:numFmt w:val="decimal"/>
        <w:lvlText w:val="%1.%2.%3.%4.%5.%6.%7.%8."/>
        <w:lvlJc w:val="left"/>
        <w:pPr>
          <w:tabs>
            <w:tab w:val="num" w:pos="3960"/>
          </w:tabs>
          <w:ind w:left="3744" w:hanging="1224"/>
        </w:pPr>
        <w:rPr>
          <w:rFonts w:cs="Times New Roman"/>
        </w:rPr>
      </w:lvl>
    </w:lvlOverride>
    <w:lvlOverride w:ilvl="8">
      <w:lvl w:ilvl="8">
        <w:start w:val="1"/>
        <w:numFmt w:val="decimal"/>
        <w:lvlText w:val="%1.%2.%3.%4.%5.%6.%7.%8.%9."/>
        <w:lvlJc w:val="left"/>
        <w:pPr>
          <w:tabs>
            <w:tab w:val="num" w:pos="4680"/>
          </w:tabs>
          <w:ind w:left="4320" w:hanging="1440"/>
        </w:pPr>
        <w:rPr>
          <w:rFonts w:cs="Times New Roman"/>
        </w:rPr>
      </w:lvl>
    </w:lvlOverride>
  </w:num>
  <w:num w:numId="5" w16cid:durableId="777876163">
    <w:abstractNumId w:val="8"/>
  </w:num>
  <w:num w:numId="6" w16cid:durableId="959605387">
    <w:abstractNumId w:val="5"/>
  </w:num>
  <w:num w:numId="7" w16cid:durableId="800001388">
    <w:abstractNumId w:val="1"/>
  </w:num>
  <w:num w:numId="8" w16cid:durableId="173812637">
    <w:abstractNumId w:val="2"/>
  </w:num>
  <w:num w:numId="9" w16cid:durableId="1161001509">
    <w:abstractNumId w:val="0"/>
  </w:num>
  <w:num w:numId="10" w16cid:durableId="2138138451">
    <w:abstractNumId w:val="3"/>
  </w:num>
  <w:num w:numId="11" w16cid:durableId="11065804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DC3"/>
    <w:rsid w:val="00017605"/>
    <w:rsid w:val="00030BE2"/>
    <w:rsid w:val="00033A75"/>
    <w:rsid w:val="0005136F"/>
    <w:rsid w:val="00073A1D"/>
    <w:rsid w:val="000A4719"/>
    <w:rsid w:val="000B3EE2"/>
    <w:rsid w:val="000B7FE2"/>
    <w:rsid w:val="000C22F5"/>
    <w:rsid w:val="000C7F75"/>
    <w:rsid w:val="000E5505"/>
    <w:rsid w:val="000F4F83"/>
    <w:rsid w:val="00136011"/>
    <w:rsid w:val="00136BA0"/>
    <w:rsid w:val="00154B4B"/>
    <w:rsid w:val="00181EB0"/>
    <w:rsid w:val="001942BD"/>
    <w:rsid w:val="001A45C8"/>
    <w:rsid w:val="00207659"/>
    <w:rsid w:val="00216682"/>
    <w:rsid w:val="00225B44"/>
    <w:rsid w:val="002263F8"/>
    <w:rsid w:val="0023133F"/>
    <w:rsid w:val="00232773"/>
    <w:rsid w:val="002401C3"/>
    <w:rsid w:val="0024641A"/>
    <w:rsid w:val="0025006B"/>
    <w:rsid w:val="002759F2"/>
    <w:rsid w:val="002856B9"/>
    <w:rsid w:val="00285BF1"/>
    <w:rsid w:val="00287091"/>
    <w:rsid w:val="002A52CE"/>
    <w:rsid w:val="002B44A3"/>
    <w:rsid w:val="002C2EF9"/>
    <w:rsid w:val="002D6C6B"/>
    <w:rsid w:val="00302EF6"/>
    <w:rsid w:val="00303DA6"/>
    <w:rsid w:val="00305D9C"/>
    <w:rsid w:val="00316A4D"/>
    <w:rsid w:val="00346F36"/>
    <w:rsid w:val="00352DC3"/>
    <w:rsid w:val="00391FB5"/>
    <w:rsid w:val="003A1B6A"/>
    <w:rsid w:val="003C3D7B"/>
    <w:rsid w:val="003D45E2"/>
    <w:rsid w:val="003D5ECA"/>
    <w:rsid w:val="0040048A"/>
    <w:rsid w:val="004030E8"/>
    <w:rsid w:val="00404216"/>
    <w:rsid w:val="004800A9"/>
    <w:rsid w:val="00481E48"/>
    <w:rsid w:val="00482A03"/>
    <w:rsid w:val="004A261E"/>
    <w:rsid w:val="004C46D8"/>
    <w:rsid w:val="004F7738"/>
    <w:rsid w:val="00510150"/>
    <w:rsid w:val="00546688"/>
    <w:rsid w:val="005709B7"/>
    <w:rsid w:val="00573E35"/>
    <w:rsid w:val="005B3ADB"/>
    <w:rsid w:val="005B7A3D"/>
    <w:rsid w:val="005C699B"/>
    <w:rsid w:val="005D1CDD"/>
    <w:rsid w:val="005E11D4"/>
    <w:rsid w:val="005E1C17"/>
    <w:rsid w:val="005E58C7"/>
    <w:rsid w:val="005F1422"/>
    <w:rsid w:val="005F1BD8"/>
    <w:rsid w:val="005F49C8"/>
    <w:rsid w:val="006747A8"/>
    <w:rsid w:val="006A2613"/>
    <w:rsid w:val="00744B71"/>
    <w:rsid w:val="00754398"/>
    <w:rsid w:val="00762C80"/>
    <w:rsid w:val="007A769C"/>
    <w:rsid w:val="007B589E"/>
    <w:rsid w:val="007F6999"/>
    <w:rsid w:val="00800401"/>
    <w:rsid w:val="00824C29"/>
    <w:rsid w:val="00837ACF"/>
    <w:rsid w:val="0085624E"/>
    <w:rsid w:val="008654A0"/>
    <w:rsid w:val="00874F78"/>
    <w:rsid w:val="00881110"/>
    <w:rsid w:val="0088738E"/>
    <w:rsid w:val="008970D0"/>
    <w:rsid w:val="008A3BBA"/>
    <w:rsid w:val="008B15EB"/>
    <w:rsid w:val="00926182"/>
    <w:rsid w:val="009A0890"/>
    <w:rsid w:val="009A7112"/>
    <w:rsid w:val="009B74BD"/>
    <w:rsid w:val="009E17DB"/>
    <w:rsid w:val="00A2091D"/>
    <w:rsid w:val="00A26437"/>
    <w:rsid w:val="00A41BAB"/>
    <w:rsid w:val="00A43CF9"/>
    <w:rsid w:val="00A5647F"/>
    <w:rsid w:val="00A56FDD"/>
    <w:rsid w:val="00A633B3"/>
    <w:rsid w:val="00A63C56"/>
    <w:rsid w:val="00A71487"/>
    <w:rsid w:val="00A7193B"/>
    <w:rsid w:val="00A77F9E"/>
    <w:rsid w:val="00A80232"/>
    <w:rsid w:val="00A9609F"/>
    <w:rsid w:val="00AA409B"/>
    <w:rsid w:val="00B1114B"/>
    <w:rsid w:val="00B154E9"/>
    <w:rsid w:val="00B2672A"/>
    <w:rsid w:val="00BD34DF"/>
    <w:rsid w:val="00BE13C4"/>
    <w:rsid w:val="00C01B99"/>
    <w:rsid w:val="00C0725F"/>
    <w:rsid w:val="00C41458"/>
    <w:rsid w:val="00C464DF"/>
    <w:rsid w:val="00C63E02"/>
    <w:rsid w:val="00C726F3"/>
    <w:rsid w:val="00C95F57"/>
    <w:rsid w:val="00CA0F35"/>
    <w:rsid w:val="00CC2766"/>
    <w:rsid w:val="00CE0271"/>
    <w:rsid w:val="00CE62E1"/>
    <w:rsid w:val="00D41FB2"/>
    <w:rsid w:val="00D639B0"/>
    <w:rsid w:val="00D67B44"/>
    <w:rsid w:val="00D76BC9"/>
    <w:rsid w:val="00D81FEB"/>
    <w:rsid w:val="00D9655D"/>
    <w:rsid w:val="00DB6282"/>
    <w:rsid w:val="00DF2CF9"/>
    <w:rsid w:val="00DF4DC3"/>
    <w:rsid w:val="00E12A39"/>
    <w:rsid w:val="00E35B5D"/>
    <w:rsid w:val="00E74E7C"/>
    <w:rsid w:val="00E925F9"/>
    <w:rsid w:val="00E940E9"/>
    <w:rsid w:val="00EA302A"/>
    <w:rsid w:val="00EB6D45"/>
    <w:rsid w:val="00ED2A48"/>
    <w:rsid w:val="00EF1D97"/>
    <w:rsid w:val="00EF257B"/>
    <w:rsid w:val="00EF39BF"/>
    <w:rsid w:val="00EF67C6"/>
    <w:rsid w:val="00F033FA"/>
    <w:rsid w:val="00F404F0"/>
    <w:rsid w:val="00F773B7"/>
    <w:rsid w:val="00F85DB4"/>
    <w:rsid w:val="00F86210"/>
    <w:rsid w:val="00FA0757"/>
    <w:rsid w:val="00FB0E67"/>
    <w:rsid w:val="00FB2B23"/>
    <w:rsid w:val="00FB32D0"/>
    <w:rsid w:val="00FC1A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CA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672A"/>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2672A"/>
    <w:pPr>
      <w:tabs>
        <w:tab w:val="center" w:pos="4819"/>
        <w:tab w:val="right" w:pos="9638"/>
      </w:tabs>
    </w:pPr>
    <w:rPr>
      <w:lang w:val="x-none" w:eastAsia="x-none"/>
    </w:rPr>
  </w:style>
  <w:style w:type="character" w:customStyle="1" w:styleId="FooterChar">
    <w:name w:val="Footer Char"/>
    <w:basedOn w:val="DefaultParagraphFont"/>
    <w:link w:val="Footer"/>
    <w:uiPriority w:val="99"/>
    <w:rsid w:val="00B2672A"/>
    <w:rPr>
      <w:rFonts w:ascii="Times New Roman" w:eastAsia="Times New Roman" w:hAnsi="Times New Roman" w:cs="Times New Roman"/>
      <w:sz w:val="24"/>
      <w:szCs w:val="24"/>
      <w:lang w:val="x-none" w:eastAsia="x-none"/>
    </w:rPr>
  </w:style>
  <w:style w:type="character" w:styleId="PageNumber">
    <w:name w:val="page number"/>
    <w:basedOn w:val="DefaultParagraphFont"/>
    <w:rsid w:val="00B2672A"/>
  </w:style>
  <w:style w:type="paragraph" w:styleId="BodyTextIndent3">
    <w:name w:val="Body Text Indent 3"/>
    <w:basedOn w:val="Normal"/>
    <w:link w:val="BodyTextIndent3Char"/>
    <w:uiPriority w:val="99"/>
    <w:unhideWhenUsed/>
    <w:rsid w:val="00B2672A"/>
    <w:pPr>
      <w:spacing w:after="120"/>
      <w:ind w:left="283"/>
    </w:pPr>
    <w:rPr>
      <w:sz w:val="16"/>
      <w:szCs w:val="16"/>
      <w:lang w:val="x-none" w:eastAsia="x-none"/>
    </w:rPr>
  </w:style>
  <w:style w:type="character" w:customStyle="1" w:styleId="BodyTextIndent3Char">
    <w:name w:val="Body Text Indent 3 Char"/>
    <w:basedOn w:val="DefaultParagraphFont"/>
    <w:link w:val="BodyTextIndent3"/>
    <w:uiPriority w:val="99"/>
    <w:rsid w:val="00B2672A"/>
    <w:rPr>
      <w:rFonts w:ascii="Times New Roman" w:eastAsia="Times New Roman" w:hAnsi="Times New Roman" w:cs="Times New Roman"/>
      <w:sz w:val="16"/>
      <w:szCs w:val="16"/>
      <w:lang w:val="x-none" w:eastAsia="x-none"/>
    </w:rPr>
  </w:style>
  <w:style w:type="paragraph" w:styleId="ListParagraph">
    <w:name w:val="List Paragraph"/>
    <w:basedOn w:val="Normal"/>
    <w:link w:val="ListParagraphChar"/>
    <w:uiPriority w:val="34"/>
    <w:qFormat/>
    <w:rsid w:val="00B2672A"/>
    <w:pPr>
      <w:spacing w:after="120" w:line="312" w:lineRule="auto"/>
      <w:ind w:left="720"/>
      <w:contextualSpacing/>
      <w:jc w:val="both"/>
    </w:pPr>
    <w:rPr>
      <w:rFonts w:ascii="Calibri" w:eastAsia="Microsoft JhengHei" w:hAnsi="Calibri"/>
      <w:sz w:val="22"/>
      <w:szCs w:val="22"/>
      <w:lang w:eastAsia="en-US"/>
    </w:rPr>
  </w:style>
  <w:style w:type="character" w:customStyle="1" w:styleId="ListParagraphChar">
    <w:name w:val="List Paragraph Char"/>
    <w:link w:val="ListParagraph"/>
    <w:uiPriority w:val="34"/>
    <w:rsid w:val="00B2672A"/>
    <w:rPr>
      <w:rFonts w:ascii="Calibri" w:eastAsia="Microsoft JhengHei" w:hAnsi="Calibri" w:cs="Times New Roman"/>
    </w:rPr>
  </w:style>
  <w:style w:type="numbering" w:styleId="111111">
    <w:name w:val="Outline List 2"/>
    <w:basedOn w:val="NoList"/>
    <w:semiHidden/>
    <w:unhideWhenUsed/>
    <w:rsid w:val="00B2672A"/>
    <w:pPr>
      <w:numPr>
        <w:numId w:val="2"/>
      </w:numPr>
    </w:pPr>
  </w:style>
  <w:style w:type="character" w:styleId="CommentReference">
    <w:name w:val="annotation reference"/>
    <w:basedOn w:val="DefaultParagraphFont"/>
    <w:uiPriority w:val="99"/>
    <w:semiHidden/>
    <w:unhideWhenUsed/>
    <w:rsid w:val="00837ACF"/>
    <w:rPr>
      <w:sz w:val="16"/>
      <w:szCs w:val="16"/>
    </w:rPr>
  </w:style>
  <w:style w:type="paragraph" w:styleId="CommentText">
    <w:name w:val="annotation text"/>
    <w:basedOn w:val="Normal"/>
    <w:link w:val="CommentTextChar"/>
    <w:uiPriority w:val="99"/>
    <w:unhideWhenUsed/>
    <w:rsid w:val="00837ACF"/>
    <w:rPr>
      <w:sz w:val="20"/>
      <w:szCs w:val="20"/>
    </w:rPr>
  </w:style>
  <w:style w:type="character" w:customStyle="1" w:styleId="CommentTextChar">
    <w:name w:val="Comment Text Char"/>
    <w:basedOn w:val="DefaultParagraphFont"/>
    <w:link w:val="CommentText"/>
    <w:uiPriority w:val="99"/>
    <w:rsid w:val="00837ACF"/>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837ACF"/>
    <w:rPr>
      <w:b/>
      <w:bCs/>
    </w:rPr>
  </w:style>
  <w:style w:type="character" w:customStyle="1" w:styleId="CommentSubjectChar">
    <w:name w:val="Comment Subject Char"/>
    <w:basedOn w:val="CommentTextChar"/>
    <w:link w:val="CommentSubject"/>
    <w:uiPriority w:val="99"/>
    <w:semiHidden/>
    <w:rsid w:val="00837ACF"/>
    <w:rPr>
      <w:rFonts w:ascii="Times New Roman" w:eastAsia="Times New Roman" w:hAnsi="Times New Roman" w:cs="Times New Roman"/>
      <w:b/>
      <w:bCs/>
      <w:sz w:val="20"/>
      <w:szCs w:val="20"/>
      <w:lang w:eastAsia="lt-LT"/>
    </w:rPr>
  </w:style>
  <w:style w:type="paragraph" w:styleId="BalloonText">
    <w:name w:val="Balloon Text"/>
    <w:basedOn w:val="Normal"/>
    <w:link w:val="BalloonTextChar"/>
    <w:uiPriority w:val="99"/>
    <w:semiHidden/>
    <w:unhideWhenUsed/>
    <w:rsid w:val="00837ACF"/>
    <w:rPr>
      <w:rFonts w:ascii="Tahoma" w:hAnsi="Tahoma" w:cs="Tahoma"/>
      <w:sz w:val="16"/>
      <w:szCs w:val="16"/>
    </w:rPr>
  </w:style>
  <w:style w:type="character" w:customStyle="1" w:styleId="BalloonTextChar">
    <w:name w:val="Balloon Text Char"/>
    <w:basedOn w:val="DefaultParagraphFont"/>
    <w:link w:val="BalloonText"/>
    <w:uiPriority w:val="99"/>
    <w:semiHidden/>
    <w:rsid w:val="00837ACF"/>
    <w:rPr>
      <w:rFonts w:ascii="Tahoma" w:eastAsia="Times New Roman" w:hAnsi="Tahoma" w:cs="Tahoma"/>
      <w:sz w:val="16"/>
      <w:szCs w:val="16"/>
      <w:lang w:eastAsia="lt-LT"/>
    </w:rPr>
  </w:style>
  <w:style w:type="paragraph" w:styleId="Header">
    <w:name w:val="header"/>
    <w:basedOn w:val="Normal"/>
    <w:link w:val="HeaderChar"/>
    <w:uiPriority w:val="99"/>
    <w:unhideWhenUsed/>
    <w:rsid w:val="00181EB0"/>
    <w:pPr>
      <w:tabs>
        <w:tab w:val="center" w:pos="4819"/>
        <w:tab w:val="right" w:pos="9638"/>
      </w:tabs>
    </w:pPr>
  </w:style>
  <w:style w:type="character" w:customStyle="1" w:styleId="HeaderChar">
    <w:name w:val="Header Char"/>
    <w:basedOn w:val="DefaultParagraphFont"/>
    <w:link w:val="Header"/>
    <w:uiPriority w:val="99"/>
    <w:rsid w:val="00181EB0"/>
    <w:rPr>
      <w:rFonts w:ascii="Times New Roman" w:eastAsia="Times New Roman" w:hAnsi="Times New Roman" w:cs="Times New Roman"/>
      <w:sz w:val="24"/>
      <w:szCs w:val="24"/>
      <w:lang w:eastAsia="lt-LT"/>
    </w:rPr>
  </w:style>
  <w:style w:type="table" w:styleId="TableGrid">
    <w:name w:val="Table Grid"/>
    <w:basedOn w:val="TableNormal"/>
    <w:uiPriority w:val="39"/>
    <w:rsid w:val="00DB62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378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EFDACF-A0A8-447E-A097-86F72EA2907D}">
  <ds:schemaRefs>
    <ds:schemaRef ds:uri="http://schemas.openxmlformats.org/officeDocument/2006/bibliography"/>
  </ds:schemaRefs>
</ds:datastoreItem>
</file>

<file path=docMetadata/LabelInfo.xml><?xml version="1.0" encoding="utf-8"?>
<clbl:labelList xmlns:clbl="http://schemas.microsoft.com/office/2020/mipLabelMetadata">
  <clbl:label id="{2345e2d3-15db-4b5f-9811-03f9d44e0ac6}" enabled="0" method="" siteId="{2345e2d3-15db-4b5f-9811-03f9d44e0ac6}"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8368</Words>
  <Characters>4770</Characters>
  <Application>Microsoft Office Word</Application>
  <DocSecurity>0</DocSecurity>
  <Lines>39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2025-04-23T06:39:00Z</dcterms:created>
  <dcterms:modified xsi:type="dcterms:W3CDTF">2025-06-04T13:51:00Z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2025-03-19T13:39:09Z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c5239228-a574-449e-8aca-733d22e3cae6</vt:lpwstr>
  </property>
  <property fmtid="{D5CDD505-2E9C-101B-9397-08002B2CF9AE}" pid="8" name="MSIP_Label_179ca552-b207-4d72-8d58-818aee87ca18_ContentBits">
    <vt:lpwstr>0</vt:lpwstr>
  </property>
  <property fmtid="{D5CDD505-2E9C-101B-9397-08002B2CF9AE}" pid="9" name="MSIP_Label_179ca552-b207-4d72-8d58-818aee87ca18_Tag">
    <vt:lpwstr>10, 3, 0, 1</vt:lpwstr>
  </property>
</Properties>
</file>