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316411A0" w:rsidR="007A2FB3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5D1370">
        <w:rPr>
          <w:sz w:val="24"/>
          <w:szCs w:val="24"/>
        </w:rPr>
        <w:t>6</w:t>
      </w:r>
      <w:r w:rsidR="007A2FB3" w:rsidRPr="00511D5C">
        <w:rPr>
          <w:sz w:val="24"/>
          <w:szCs w:val="24"/>
        </w:rPr>
        <w:t>-</w:t>
      </w:r>
      <w:r w:rsidR="005D1370">
        <w:rPr>
          <w:sz w:val="24"/>
          <w:szCs w:val="24"/>
        </w:rPr>
        <w:t>05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11678F02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BB49B8">
        <w:rPr>
          <w:b/>
          <w:bCs/>
          <w:sz w:val="24"/>
          <w:szCs w:val="24"/>
        </w:rPr>
        <w:t>O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BB49B8">
        <w:rPr>
          <w:b/>
          <w:bCs/>
          <w:sz w:val="24"/>
          <w:szCs w:val="24"/>
        </w:rPr>
        <w:t>O</w:t>
      </w:r>
    </w:p>
    <w:p w14:paraId="1A33E8E4" w14:textId="77777777" w:rsidR="0006139E" w:rsidRPr="005D1370" w:rsidRDefault="0006139E" w:rsidP="005D1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65EE62D5" w:rsidR="00BF721F" w:rsidRPr="005D1370" w:rsidRDefault="00605251" w:rsidP="005D1370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5D1370">
        <w:rPr>
          <w:sz w:val="24"/>
          <w:szCs w:val="24"/>
        </w:rPr>
        <w:t>Šiaulių apskaitos centr</w:t>
      </w:r>
      <w:r w:rsidR="00BF721F" w:rsidRPr="005D1370">
        <w:rPr>
          <w:sz w:val="24"/>
          <w:szCs w:val="24"/>
        </w:rPr>
        <w:t>as</w:t>
      </w:r>
      <w:r w:rsidRPr="005D1370">
        <w:rPr>
          <w:sz w:val="24"/>
          <w:szCs w:val="24"/>
        </w:rPr>
        <w:t xml:space="preserve"> vykd</w:t>
      </w:r>
      <w:r w:rsidR="00BF721F" w:rsidRPr="005D1370">
        <w:rPr>
          <w:sz w:val="24"/>
          <w:szCs w:val="24"/>
        </w:rPr>
        <w:t>o</w:t>
      </w:r>
      <w:r w:rsidRPr="005D1370">
        <w:rPr>
          <w:sz w:val="24"/>
          <w:szCs w:val="24"/>
        </w:rPr>
        <w:t xml:space="preserve"> </w:t>
      </w:r>
      <w:r w:rsidR="00C65B07" w:rsidRPr="005D1370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5D1370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5D1370" w:rsidRPr="005D1370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Techninio darbo projekto parengimo paslaugų pirkimas (Arena)</w:t>
      </w:r>
      <w:r w:rsidRPr="005D1370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5D1370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5D1370" w:rsidRPr="005D1370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2696950</w:t>
      </w:r>
      <w:r w:rsidRPr="005D1370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5D1370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5D1370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5D1370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5D1370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5D1370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34640F31" w14:textId="489BBA00" w:rsidR="00C73B60" w:rsidRPr="005D1370" w:rsidRDefault="00C73B60" w:rsidP="005D1370">
      <w:pPr>
        <w:ind w:firstLine="709"/>
        <w:rPr>
          <w:sz w:val="24"/>
          <w:szCs w:val="24"/>
        </w:rPr>
      </w:pPr>
      <w:r w:rsidRPr="005D1370">
        <w:rPr>
          <w:sz w:val="24"/>
          <w:szCs w:val="24"/>
        </w:rPr>
        <w:t>Informuojame, kad CVP IS susirašinėjimo priemonėmis gaut</w:t>
      </w:r>
      <w:r w:rsidR="00BB49B8" w:rsidRPr="005D1370">
        <w:rPr>
          <w:sz w:val="24"/>
          <w:szCs w:val="24"/>
        </w:rPr>
        <w:t>as</w:t>
      </w:r>
      <w:r w:rsidRPr="005D1370">
        <w:rPr>
          <w:sz w:val="24"/>
          <w:szCs w:val="24"/>
        </w:rPr>
        <w:t xml:space="preserve"> tiekėj</w:t>
      </w:r>
      <w:r w:rsidR="00BB49B8" w:rsidRPr="005D1370">
        <w:rPr>
          <w:sz w:val="24"/>
          <w:szCs w:val="24"/>
        </w:rPr>
        <w:t>o</w:t>
      </w:r>
      <w:r w:rsidRPr="005D1370">
        <w:rPr>
          <w:sz w:val="24"/>
          <w:szCs w:val="24"/>
        </w:rPr>
        <w:t xml:space="preserve"> klausima</w:t>
      </w:r>
      <w:r w:rsidR="00BB49B8" w:rsidRPr="005D1370">
        <w:rPr>
          <w:sz w:val="24"/>
          <w:szCs w:val="24"/>
        </w:rPr>
        <w:t>s</w:t>
      </w:r>
      <w:r w:rsidRPr="005D1370">
        <w:rPr>
          <w:sz w:val="24"/>
          <w:szCs w:val="24"/>
        </w:rPr>
        <w:t>. Vadovaujantis pirkimo sąlygų 1</w:t>
      </w:r>
      <w:r w:rsidR="00BB49B8" w:rsidRPr="005D1370">
        <w:rPr>
          <w:sz w:val="24"/>
          <w:szCs w:val="24"/>
        </w:rPr>
        <w:t>1</w:t>
      </w:r>
      <w:r w:rsidRPr="005D1370">
        <w:rPr>
          <w:sz w:val="24"/>
          <w:szCs w:val="24"/>
        </w:rPr>
        <w:t xml:space="preserve"> sk. perkančioji organizacija atsako į pateikt</w:t>
      </w:r>
      <w:r w:rsidR="00BB49B8" w:rsidRPr="005D1370">
        <w:rPr>
          <w:sz w:val="24"/>
          <w:szCs w:val="24"/>
        </w:rPr>
        <w:t>ą</w:t>
      </w:r>
      <w:r w:rsidRPr="005D1370">
        <w:rPr>
          <w:sz w:val="24"/>
          <w:szCs w:val="24"/>
        </w:rPr>
        <w:t xml:space="preserve"> klausim</w:t>
      </w:r>
      <w:r w:rsidR="00BB49B8" w:rsidRPr="005D1370">
        <w:rPr>
          <w:sz w:val="24"/>
          <w:szCs w:val="24"/>
        </w:rPr>
        <w:t>ą</w:t>
      </w:r>
      <w:r w:rsidRPr="005D1370">
        <w:rPr>
          <w:sz w:val="24"/>
          <w:szCs w:val="24"/>
        </w:rPr>
        <w:t xml:space="preserve">: </w:t>
      </w:r>
    </w:p>
    <w:p w14:paraId="286E7107" w14:textId="77777777" w:rsidR="00C73B60" w:rsidRPr="005D1370" w:rsidRDefault="00C73B60" w:rsidP="005D1370">
      <w:pPr>
        <w:ind w:firstLine="709"/>
        <w:rPr>
          <w:sz w:val="24"/>
          <w:szCs w:val="24"/>
        </w:rPr>
      </w:pPr>
    </w:p>
    <w:p w14:paraId="5D5FB74D" w14:textId="77777777" w:rsidR="0088166D" w:rsidRPr="0088166D" w:rsidRDefault="0088166D" w:rsidP="0088166D">
      <w:pPr>
        <w:ind w:firstLine="709"/>
        <w:rPr>
          <w:b/>
          <w:bCs/>
          <w:sz w:val="24"/>
          <w:szCs w:val="24"/>
        </w:rPr>
      </w:pPr>
      <w:bookmarkStart w:id="0" w:name="_Hlk195514445"/>
      <w:r w:rsidRPr="0088166D">
        <w:rPr>
          <w:b/>
          <w:bCs/>
          <w:sz w:val="24"/>
          <w:szCs w:val="24"/>
        </w:rPr>
        <w:t xml:space="preserve">Klausimas. </w:t>
      </w:r>
      <w:bookmarkStart w:id="1" w:name="_Hlk187399622"/>
      <w:r w:rsidRPr="0088166D">
        <w:rPr>
          <w:i/>
          <w:iCs/>
          <w:sz w:val="24"/>
          <w:szCs w:val="24"/>
        </w:rPr>
        <w:t xml:space="preserve">Ar kvalifikacijos reikalavimą elektrotechnikos projekto dalies vadovui ir šilumos gamybos projekto dalies vadovui atitiks specialistai, kurių sertifikatuose bus nurodyta </w:t>
      </w:r>
      <w:proofErr w:type="spellStart"/>
      <w:r w:rsidRPr="0088166D">
        <w:rPr>
          <w:i/>
          <w:iCs/>
          <w:sz w:val="24"/>
          <w:szCs w:val="24"/>
        </w:rPr>
        <w:t>atitinamai</w:t>
      </w:r>
      <w:proofErr w:type="spellEnd"/>
      <w:r w:rsidRPr="0088166D">
        <w:rPr>
          <w:i/>
          <w:iCs/>
          <w:sz w:val="24"/>
          <w:szCs w:val="24"/>
        </w:rPr>
        <w:t xml:space="preserve"> elektrotechnikos (iki 10 </w:t>
      </w:r>
      <w:proofErr w:type="spellStart"/>
      <w:r w:rsidRPr="0088166D">
        <w:rPr>
          <w:i/>
          <w:iCs/>
          <w:sz w:val="24"/>
          <w:szCs w:val="24"/>
        </w:rPr>
        <w:t>kV</w:t>
      </w:r>
      <w:proofErr w:type="spellEnd"/>
      <w:r w:rsidRPr="0088166D">
        <w:rPr>
          <w:i/>
          <w:iCs/>
          <w:sz w:val="24"/>
          <w:szCs w:val="24"/>
        </w:rPr>
        <w:t xml:space="preserve"> įtampos) ir šilumos gamybos (iki 20 MW galios)?”.</w:t>
      </w:r>
    </w:p>
    <w:bookmarkEnd w:id="1"/>
    <w:p w14:paraId="3C07F4EB" w14:textId="77777777" w:rsidR="0088166D" w:rsidRPr="0088166D" w:rsidRDefault="0088166D" w:rsidP="0088166D">
      <w:pPr>
        <w:rPr>
          <w:i/>
          <w:iCs/>
          <w:sz w:val="24"/>
          <w:szCs w:val="24"/>
        </w:rPr>
      </w:pPr>
    </w:p>
    <w:p w14:paraId="184B9D16" w14:textId="77777777" w:rsidR="0088166D" w:rsidRPr="0088166D" w:rsidRDefault="0088166D" w:rsidP="0088166D">
      <w:pPr>
        <w:ind w:firstLine="709"/>
        <w:rPr>
          <w:sz w:val="24"/>
          <w:szCs w:val="24"/>
        </w:rPr>
      </w:pPr>
      <w:bookmarkStart w:id="2" w:name="_Hlk187399689"/>
      <w:r w:rsidRPr="0088166D">
        <w:rPr>
          <w:b/>
          <w:bCs/>
          <w:sz w:val="24"/>
          <w:szCs w:val="24"/>
        </w:rPr>
        <w:t xml:space="preserve">Atsakymas. </w:t>
      </w:r>
      <w:bookmarkEnd w:id="0"/>
      <w:bookmarkEnd w:id="2"/>
      <w:r w:rsidRPr="0088166D">
        <w:rPr>
          <w:sz w:val="24"/>
          <w:szCs w:val="24"/>
        </w:rPr>
        <w:t xml:space="preserve">Taip. Specialistai, kurių sertifikatuose nurodyta elektrotechnikos projekto dalies vadovas iki 10 </w:t>
      </w:r>
      <w:proofErr w:type="spellStart"/>
      <w:r w:rsidRPr="0088166D">
        <w:rPr>
          <w:sz w:val="24"/>
          <w:szCs w:val="24"/>
        </w:rPr>
        <w:t>kV</w:t>
      </w:r>
      <w:proofErr w:type="spellEnd"/>
      <w:r w:rsidRPr="0088166D">
        <w:rPr>
          <w:sz w:val="24"/>
          <w:szCs w:val="24"/>
        </w:rPr>
        <w:t xml:space="preserve"> įtampos ir (arba) šilumos gamybos projekto dalies vadovas iki 20 MW galios, atitiks kvalifikacijos reikalavimą elektrotechnikos projekto dalies vadovui ir (arba) šilumos gamybos projekto dalies vadovui.</w:t>
      </w:r>
    </w:p>
    <w:p w14:paraId="6E89AFA0" w14:textId="699DA1C6" w:rsidR="00B96D6E" w:rsidRDefault="00B96D6E" w:rsidP="0017334B">
      <w:pPr>
        <w:ind w:firstLine="709"/>
      </w:pPr>
    </w:p>
    <w:p w14:paraId="225AE53C" w14:textId="77777777" w:rsidR="0088166D" w:rsidRPr="00511D5C" w:rsidRDefault="0088166D" w:rsidP="0017334B">
      <w:pPr>
        <w:ind w:firstLine="709"/>
      </w:pPr>
    </w:p>
    <w:p w14:paraId="29764583" w14:textId="26668472" w:rsidR="002C2944" w:rsidRPr="00511D5C" w:rsidRDefault="00605251" w:rsidP="00B15365">
      <w:pPr>
        <w:ind w:firstLine="709"/>
        <w:rPr>
          <w:sz w:val="24"/>
          <w:szCs w:val="24"/>
        </w:rPr>
      </w:pPr>
      <w:r w:rsidRPr="00511D5C">
        <w:rPr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511D5C" w:rsidRDefault="000C79DA" w:rsidP="003649F0">
      <w:pPr>
        <w:rPr>
          <w:sz w:val="24"/>
          <w:szCs w:val="24"/>
        </w:rPr>
      </w:pPr>
    </w:p>
    <w:p w14:paraId="1F78E637" w14:textId="77777777" w:rsidR="008A1933" w:rsidRPr="00511D5C" w:rsidRDefault="008A1933" w:rsidP="00B772FC">
      <w:pPr>
        <w:rPr>
          <w:sz w:val="24"/>
          <w:szCs w:val="24"/>
        </w:rPr>
      </w:pPr>
    </w:p>
    <w:p w14:paraId="56438DC2" w14:textId="0B9D9ABA" w:rsidR="000C79DA" w:rsidRPr="00511D5C" w:rsidRDefault="007C3C82" w:rsidP="001E4F7C">
      <w:pPr>
        <w:rPr>
          <w:sz w:val="24"/>
          <w:szCs w:val="24"/>
        </w:rPr>
      </w:pPr>
      <w:r w:rsidRPr="00511D5C">
        <w:rPr>
          <w:sz w:val="24"/>
          <w:szCs w:val="24"/>
        </w:rPr>
        <w:t>Viešo</w:t>
      </w:r>
      <w:r w:rsidR="00562316" w:rsidRPr="00511D5C">
        <w:rPr>
          <w:sz w:val="24"/>
          <w:szCs w:val="24"/>
        </w:rPr>
        <w:t>j</w:t>
      </w:r>
      <w:r w:rsidRPr="00511D5C">
        <w:rPr>
          <w:sz w:val="24"/>
          <w:szCs w:val="24"/>
        </w:rPr>
        <w:t>o pirkimo komisija</w:t>
      </w:r>
    </w:p>
    <w:p w14:paraId="3C66C47B" w14:textId="77777777" w:rsidR="00562316" w:rsidRPr="00511D5C" w:rsidRDefault="00562316" w:rsidP="001E4F7C">
      <w:pPr>
        <w:rPr>
          <w:sz w:val="24"/>
          <w:szCs w:val="24"/>
        </w:rPr>
      </w:pPr>
    </w:p>
    <w:p w14:paraId="5862132E" w14:textId="77777777" w:rsidR="008A1933" w:rsidRPr="00511D5C" w:rsidRDefault="008A1933" w:rsidP="001E4F7C">
      <w:pPr>
        <w:rPr>
          <w:sz w:val="24"/>
          <w:szCs w:val="24"/>
        </w:rPr>
      </w:pPr>
    </w:p>
    <w:p w14:paraId="5DBCF386" w14:textId="77777777" w:rsidR="008A1933" w:rsidRPr="00511D5C" w:rsidRDefault="008A1933" w:rsidP="001E4F7C">
      <w:pPr>
        <w:rPr>
          <w:sz w:val="24"/>
          <w:szCs w:val="24"/>
        </w:rPr>
      </w:pPr>
    </w:p>
    <w:p w14:paraId="43D8CB30" w14:textId="77777777" w:rsidR="008A1933" w:rsidRDefault="008A1933" w:rsidP="001E4F7C">
      <w:pPr>
        <w:rPr>
          <w:sz w:val="24"/>
          <w:szCs w:val="24"/>
        </w:rPr>
      </w:pPr>
    </w:p>
    <w:p w14:paraId="4F0D680E" w14:textId="77777777" w:rsidR="00BB49B8" w:rsidRDefault="00BB49B8" w:rsidP="001E4F7C">
      <w:pPr>
        <w:rPr>
          <w:sz w:val="24"/>
          <w:szCs w:val="24"/>
        </w:rPr>
      </w:pPr>
    </w:p>
    <w:p w14:paraId="39FDCF06" w14:textId="77777777" w:rsidR="00BB49B8" w:rsidRDefault="00BB49B8" w:rsidP="001E4F7C">
      <w:pPr>
        <w:rPr>
          <w:sz w:val="24"/>
          <w:szCs w:val="24"/>
        </w:rPr>
      </w:pPr>
    </w:p>
    <w:p w14:paraId="52EF0C46" w14:textId="77777777" w:rsidR="00BB49B8" w:rsidRDefault="00BB49B8" w:rsidP="001E4F7C">
      <w:pPr>
        <w:rPr>
          <w:sz w:val="24"/>
          <w:szCs w:val="24"/>
        </w:rPr>
      </w:pPr>
    </w:p>
    <w:p w14:paraId="7977F3AC" w14:textId="77777777" w:rsidR="00BB49B8" w:rsidRDefault="00BB49B8" w:rsidP="001E4F7C">
      <w:pPr>
        <w:rPr>
          <w:sz w:val="24"/>
          <w:szCs w:val="24"/>
        </w:rPr>
      </w:pPr>
    </w:p>
    <w:p w14:paraId="725BA018" w14:textId="77777777" w:rsidR="00BB49B8" w:rsidRDefault="00BB49B8" w:rsidP="001E4F7C">
      <w:pPr>
        <w:rPr>
          <w:sz w:val="24"/>
          <w:szCs w:val="24"/>
        </w:rPr>
      </w:pPr>
    </w:p>
    <w:p w14:paraId="36482283" w14:textId="77777777" w:rsidR="00BB49B8" w:rsidRDefault="00BB49B8" w:rsidP="001E4F7C">
      <w:pPr>
        <w:rPr>
          <w:sz w:val="24"/>
          <w:szCs w:val="24"/>
        </w:rPr>
      </w:pPr>
    </w:p>
    <w:p w14:paraId="563C9F05" w14:textId="77777777" w:rsidR="00BB49B8" w:rsidRDefault="00BB49B8" w:rsidP="001E4F7C">
      <w:pPr>
        <w:rPr>
          <w:sz w:val="24"/>
          <w:szCs w:val="24"/>
        </w:rPr>
      </w:pPr>
    </w:p>
    <w:p w14:paraId="19AC4602" w14:textId="77777777" w:rsidR="005D1370" w:rsidRDefault="005D1370" w:rsidP="001E4F7C">
      <w:pPr>
        <w:rPr>
          <w:sz w:val="24"/>
          <w:szCs w:val="24"/>
        </w:rPr>
      </w:pPr>
    </w:p>
    <w:p w14:paraId="4709C45F" w14:textId="77777777" w:rsidR="005D1370" w:rsidRDefault="005D1370" w:rsidP="001E4F7C">
      <w:pPr>
        <w:rPr>
          <w:sz w:val="24"/>
          <w:szCs w:val="24"/>
        </w:rPr>
      </w:pPr>
    </w:p>
    <w:p w14:paraId="3465AFE8" w14:textId="77777777" w:rsidR="005D1370" w:rsidRDefault="005D1370" w:rsidP="001E4F7C">
      <w:pPr>
        <w:rPr>
          <w:sz w:val="24"/>
          <w:szCs w:val="24"/>
        </w:rPr>
      </w:pPr>
    </w:p>
    <w:p w14:paraId="5400A240" w14:textId="77777777" w:rsidR="005D1370" w:rsidRDefault="005D1370" w:rsidP="001E4F7C">
      <w:pPr>
        <w:rPr>
          <w:sz w:val="24"/>
          <w:szCs w:val="24"/>
        </w:rPr>
      </w:pPr>
    </w:p>
    <w:p w14:paraId="147D7BD8" w14:textId="77777777" w:rsidR="005D1370" w:rsidRDefault="005D1370" w:rsidP="001E4F7C">
      <w:pPr>
        <w:rPr>
          <w:sz w:val="24"/>
          <w:szCs w:val="24"/>
        </w:rPr>
      </w:pPr>
    </w:p>
    <w:p w14:paraId="2CF1987D" w14:textId="77777777" w:rsidR="005D1370" w:rsidRDefault="005D1370" w:rsidP="001E4F7C">
      <w:pPr>
        <w:rPr>
          <w:sz w:val="24"/>
          <w:szCs w:val="24"/>
        </w:rPr>
      </w:pPr>
    </w:p>
    <w:p w14:paraId="338A8DF3" w14:textId="77777777" w:rsidR="005D1370" w:rsidRDefault="005D1370" w:rsidP="001E4F7C">
      <w:pPr>
        <w:rPr>
          <w:sz w:val="24"/>
          <w:szCs w:val="24"/>
        </w:rPr>
      </w:pPr>
    </w:p>
    <w:p w14:paraId="6214F1CE" w14:textId="77777777" w:rsidR="005D1370" w:rsidRDefault="005D1370" w:rsidP="001E4F7C">
      <w:pPr>
        <w:rPr>
          <w:sz w:val="24"/>
          <w:szCs w:val="24"/>
        </w:rPr>
      </w:pPr>
    </w:p>
    <w:p w14:paraId="426E44B6" w14:textId="77777777" w:rsidR="005D1370" w:rsidRDefault="005D1370" w:rsidP="001E4F7C">
      <w:pPr>
        <w:rPr>
          <w:sz w:val="24"/>
          <w:szCs w:val="24"/>
        </w:rPr>
      </w:pPr>
    </w:p>
    <w:p w14:paraId="3CA17318" w14:textId="77777777" w:rsidR="005D1370" w:rsidRDefault="005D1370" w:rsidP="001E4F7C">
      <w:pPr>
        <w:rPr>
          <w:sz w:val="24"/>
          <w:szCs w:val="24"/>
        </w:rPr>
      </w:pPr>
    </w:p>
    <w:p w14:paraId="0CE21E08" w14:textId="77777777" w:rsidR="00BB49B8" w:rsidRPr="00511D5C" w:rsidRDefault="00BB49B8" w:rsidP="001E4F7C">
      <w:pPr>
        <w:rPr>
          <w:sz w:val="24"/>
          <w:szCs w:val="24"/>
        </w:rPr>
      </w:pPr>
    </w:p>
    <w:p w14:paraId="79E919D0" w14:textId="77777777" w:rsidR="0079116E" w:rsidRPr="0079116E" w:rsidRDefault="0079116E" w:rsidP="0079116E">
      <w:pPr>
        <w:rPr>
          <w:rFonts w:eastAsia="Times New Roman"/>
          <w:sz w:val="24"/>
          <w:szCs w:val="24"/>
          <w:lang w:eastAsia="lt-LT"/>
        </w:rPr>
      </w:pPr>
    </w:p>
    <w:p w14:paraId="7E903B97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>Raštas siunčiamas tik CVP IS susirašinėjimo priemonėmis.</w:t>
      </w:r>
    </w:p>
    <w:p w14:paraId="7E4B19F2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Viešųjų pirkimų padalinio specialistė Viktorija </w:t>
      </w:r>
      <w:proofErr w:type="spellStart"/>
      <w:r w:rsidRPr="0079116E">
        <w:rPr>
          <w:rFonts w:eastAsia="Times New Roman"/>
          <w:sz w:val="20"/>
          <w:szCs w:val="20"/>
          <w:lang w:eastAsia="lt-LT"/>
        </w:rPr>
        <w:t>Ržavskaja</w:t>
      </w:r>
      <w:proofErr w:type="spellEnd"/>
      <w:r w:rsidRPr="0079116E">
        <w:rPr>
          <w:rFonts w:eastAsia="Times New Roman"/>
          <w:sz w:val="20"/>
          <w:szCs w:val="20"/>
          <w:lang w:eastAsia="lt-LT"/>
        </w:rPr>
        <w:t xml:space="preserve">, +370 611 33 079, </w:t>
      </w:r>
    </w:p>
    <w:p w14:paraId="222F5021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el. p. </w:t>
      </w:r>
      <w:hyperlink r:id="rId5" w:history="1">
        <w:r w:rsidRPr="0079116E">
          <w:rPr>
            <w:rStyle w:val="Hipersaitas"/>
            <w:rFonts w:eastAsia="Times New Roman"/>
            <w:sz w:val="20"/>
            <w:szCs w:val="20"/>
            <w:lang w:eastAsia="lt-LT"/>
          </w:rPr>
          <w:t>viktorija.rzavskaja@sac.lt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654429"/>
    <w:multiLevelType w:val="hybridMultilevel"/>
    <w:tmpl w:val="490228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9"/>
  </w:num>
  <w:num w:numId="3" w16cid:durableId="1230457042">
    <w:abstractNumId w:val="8"/>
  </w:num>
  <w:num w:numId="4" w16cid:durableId="713425266">
    <w:abstractNumId w:val="7"/>
  </w:num>
  <w:num w:numId="5" w16cid:durableId="714617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83623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5E59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7334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E8B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1370"/>
    <w:rsid w:val="005D3091"/>
    <w:rsid w:val="005E0B5B"/>
    <w:rsid w:val="005F25C3"/>
    <w:rsid w:val="00605251"/>
    <w:rsid w:val="00644388"/>
    <w:rsid w:val="00646B21"/>
    <w:rsid w:val="006666A2"/>
    <w:rsid w:val="006703E3"/>
    <w:rsid w:val="006768FB"/>
    <w:rsid w:val="00680D4A"/>
    <w:rsid w:val="0068135F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9056C"/>
    <w:rsid w:val="0079116E"/>
    <w:rsid w:val="007A25F8"/>
    <w:rsid w:val="007A2FB3"/>
    <w:rsid w:val="007A3DBF"/>
    <w:rsid w:val="007A6648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8166D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730FC"/>
    <w:rsid w:val="0098050E"/>
    <w:rsid w:val="00982A2A"/>
    <w:rsid w:val="00983373"/>
    <w:rsid w:val="009943C1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B03F95"/>
    <w:rsid w:val="00B15365"/>
    <w:rsid w:val="00B26477"/>
    <w:rsid w:val="00B4534A"/>
    <w:rsid w:val="00B62A7B"/>
    <w:rsid w:val="00B772FC"/>
    <w:rsid w:val="00B90A9C"/>
    <w:rsid w:val="00B96D6E"/>
    <w:rsid w:val="00BA251D"/>
    <w:rsid w:val="00BB2496"/>
    <w:rsid w:val="00BB49B8"/>
    <w:rsid w:val="00BC540F"/>
    <w:rsid w:val="00BE585B"/>
    <w:rsid w:val="00BF37EA"/>
    <w:rsid w:val="00BF721F"/>
    <w:rsid w:val="00C03F37"/>
    <w:rsid w:val="00C21C60"/>
    <w:rsid w:val="00C23176"/>
    <w:rsid w:val="00C26531"/>
    <w:rsid w:val="00C4350A"/>
    <w:rsid w:val="00C64C1A"/>
    <w:rsid w:val="00C65B07"/>
    <w:rsid w:val="00C70200"/>
    <w:rsid w:val="00C72BF2"/>
    <w:rsid w:val="00C73B60"/>
    <w:rsid w:val="00C85897"/>
    <w:rsid w:val="00C87C61"/>
    <w:rsid w:val="00C95C42"/>
    <w:rsid w:val="00CA4F10"/>
    <w:rsid w:val="00CA5DD5"/>
    <w:rsid w:val="00CB3032"/>
    <w:rsid w:val="00CE5F11"/>
    <w:rsid w:val="00D15275"/>
    <w:rsid w:val="00D16A3A"/>
    <w:rsid w:val="00D2223E"/>
    <w:rsid w:val="00D225BF"/>
    <w:rsid w:val="00D31D22"/>
    <w:rsid w:val="00D52EFD"/>
    <w:rsid w:val="00D65D06"/>
    <w:rsid w:val="00D73A69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40F88"/>
    <w:rsid w:val="00E6354A"/>
    <w:rsid w:val="00E677CE"/>
    <w:rsid w:val="00E81C30"/>
    <w:rsid w:val="00E86F8F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27857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ija.rzavskaja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18</cp:revision>
  <dcterms:created xsi:type="dcterms:W3CDTF">2025-01-10T08:15:00Z</dcterms:created>
  <dcterms:modified xsi:type="dcterms:W3CDTF">2025-06-05T12:42:00Z</dcterms:modified>
</cp:coreProperties>
</file>