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3FCF" w14:textId="55B579E2" w:rsidR="00F61E94" w:rsidRPr="00BB5ACB" w:rsidRDefault="001F5C66" w:rsidP="00F61E94">
      <w:pPr>
        <w:ind w:firstLine="567"/>
        <w:jc w:val="right"/>
        <w:rPr>
          <w:rFonts w:ascii="Times New Roman" w:hAnsi="Times New Roman"/>
          <w:bCs/>
          <w:sz w:val="22"/>
          <w:szCs w:val="22"/>
        </w:rPr>
      </w:pPr>
      <w:r>
        <w:rPr>
          <w:rFonts w:ascii="Times New Roman" w:hAnsi="Times New Roman"/>
          <w:bCs/>
          <w:sz w:val="22"/>
          <w:szCs w:val="22"/>
        </w:rPr>
        <w:t>Pirkimo</w:t>
      </w:r>
      <w:r w:rsidR="00F61E94" w:rsidRPr="00BB5ACB">
        <w:rPr>
          <w:rFonts w:ascii="Times New Roman" w:hAnsi="Times New Roman"/>
          <w:bCs/>
          <w:sz w:val="22"/>
          <w:szCs w:val="22"/>
        </w:rPr>
        <w:t xml:space="preserve"> sąlygų </w:t>
      </w:r>
    </w:p>
    <w:p w14:paraId="683EB5AC" w14:textId="0C25B522" w:rsidR="00F61E94" w:rsidRPr="00BB5ACB" w:rsidRDefault="00F61E94" w:rsidP="00F61E94">
      <w:pPr>
        <w:ind w:firstLine="567"/>
        <w:jc w:val="right"/>
        <w:rPr>
          <w:rFonts w:ascii="Times New Roman" w:hAnsi="Times New Roman"/>
          <w:bCs/>
          <w:sz w:val="22"/>
          <w:szCs w:val="22"/>
        </w:rPr>
      </w:pPr>
      <w:r w:rsidRPr="00BB5ACB">
        <w:rPr>
          <w:rFonts w:ascii="Times New Roman" w:hAnsi="Times New Roman"/>
          <w:bCs/>
          <w:sz w:val="22"/>
          <w:szCs w:val="22"/>
        </w:rPr>
        <w:t>5 priedas          </w:t>
      </w:r>
    </w:p>
    <w:p w14:paraId="48CC80A5" w14:textId="77777777" w:rsidR="00F61E94" w:rsidRPr="00BB5ACB" w:rsidRDefault="00F61E94" w:rsidP="00F61E94">
      <w:pPr>
        <w:ind w:firstLine="567"/>
        <w:jc w:val="center"/>
        <w:rPr>
          <w:rFonts w:ascii="Times New Roman" w:hAnsi="Times New Roman"/>
          <w:bCs/>
          <w:sz w:val="22"/>
          <w:szCs w:val="22"/>
        </w:rPr>
      </w:pPr>
    </w:p>
    <w:p w14:paraId="687008C4" w14:textId="77777777" w:rsidR="00F61E94" w:rsidRPr="00BB5ACB" w:rsidRDefault="00F61E94" w:rsidP="00F61E94">
      <w:pPr>
        <w:ind w:firstLine="567"/>
        <w:jc w:val="center"/>
        <w:rPr>
          <w:rFonts w:ascii="Times New Roman" w:hAnsi="Times New Roman"/>
          <w:b/>
          <w:sz w:val="22"/>
          <w:szCs w:val="22"/>
        </w:rPr>
      </w:pPr>
      <w:r w:rsidRPr="00BB5ACB">
        <w:rPr>
          <w:rFonts w:ascii="Times New Roman" w:hAnsi="Times New Roman"/>
          <w:b/>
          <w:sz w:val="22"/>
          <w:szCs w:val="22"/>
        </w:rPr>
        <w:t xml:space="preserve">PASLAUGŲ SUTARTIES NUOSTATOS </w:t>
      </w:r>
    </w:p>
    <w:p w14:paraId="2D0D2457" w14:textId="77777777" w:rsidR="00F61E94" w:rsidRPr="00BB5ACB" w:rsidRDefault="00F61E94" w:rsidP="00F61E94">
      <w:pPr>
        <w:ind w:firstLine="567"/>
        <w:jc w:val="center"/>
        <w:rPr>
          <w:rFonts w:ascii="Times New Roman" w:hAnsi="Times New Roman"/>
          <w:i/>
          <w:iCs/>
          <w:sz w:val="22"/>
          <w:szCs w:val="22"/>
        </w:rPr>
      </w:pPr>
      <w:r w:rsidRPr="00BB5ACB">
        <w:rPr>
          <w:rFonts w:ascii="Times New Roman" w:hAnsi="Times New Roman"/>
          <w:i/>
          <w:iCs/>
          <w:sz w:val="22"/>
          <w:szCs w:val="22"/>
        </w:rPr>
        <w:t>Galutinė versija bus suderinama sutarties pasirašymo metu</w:t>
      </w:r>
    </w:p>
    <w:p w14:paraId="47CCF3B3" w14:textId="378F4AEA" w:rsidR="008034BE" w:rsidRPr="00BB5ACB" w:rsidRDefault="008034BE" w:rsidP="008034BE">
      <w:pPr>
        <w:ind w:firstLine="567"/>
        <w:jc w:val="center"/>
        <w:rPr>
          <w:rFonts w:ascii="Times New Roman" w:hAnsi="Times New Roman"/>
          <w:sz w:val="22"/>
          <w:szCs w:val="22"/>
        </w:rPr>
      </w:pPr>
      <w:r w:rsidRPr="00BB5ACB">
        <w:rPr>
          <w:rFonts w:ascii="Times New Roman" w:hAnsi="Times New Roman"/>
          <w:sz w:val="22"/>
          <w:szCs w:val="22"/>
        </w:rPr>
        <w:t xml:space="preserve">2025 m.               </w:t>
      </w:r>
      <w:r w:rsidRPr="00BB5ACB">
        <w:rPr>
          <w:rFonts w:ascii="Times New Roman" w:hAnsi="Times New Roman"/>
          <w:sz w:val="22"/>
          <w:szCs w:val="22"/>
        </w:rPr>
        <w:tab/>
        <w:t xml:space="preserve">d. Nr. </w:t>
      </w:r>
    </w:p>
    <w:p w14:paraId="1CADE3AF" w14:textId="77777777" w:rsidR="008034BE" w:rsidRPr="00BB5ACB" w:rsidRDefault="008034BE" w:rsidP="00F61E94">
      <w:pPr>
        <w:ind w:firstLine="567"/>
        <w:jc w:val="both"/>
        <w:rPr>
          <w:rFonts w:ascii="Times New Roman" w:hAnsi="Times New Roman"/>
          <w:sz w:val="22"/>
          <w:szCs w:val="22"/>
        </w:rPr>
      </w:pPr>
    </w:p>
    <w:p w14:paraId="02DF99CA" w14:textId="77777777" w:rsidR="00F61E94" w:rsidRPr="00BB5ACB" w:rsidRDefault="00F61E94" w:rsidP="00F61E94">
      <w:pPr>
        <w:ind w:firstLine="567"/>
        <w:jc w:val="both"/>
        <w:rPr>
          <w:rFonts w:ascii="Times New Roman" w:hAnsi="Times New Roman"/>
          <w:i/>
          <w:iCs/>
          <w:sz w:val="22"/>
          <w:szCs w:val="22"/>
        </w:rPr>
      </w:pPr>
      <w:r w:rsidRPr="00BB5ACB">
        <w:rPr>
          <w:rFonts w:ascii="Times New Roman" w:hAnsi="Times New Roman"/>
          <w:i/>
          <w:iCs/>
          <w:sz w:val="22"/>
          <w:szCs w:val="22"/>
        </w:rPr>
        <w:t>__________________________ Sutarties šalys sudarė šią paslaugų sutartį (toliau – Sutartis).</w:t>
      </w:r>
    </w:p>
    <w:p w14:paraId="04AC93CD" w14:textId="571B89F6" w:rsidR="008034BE" w:rsidRPr="00BB5ACB" w:rsidRDefault="008034BE" w:rsidP="00F61E94">
      <w:pPr>
        <w:pStyle w:val="Pagrindinistekstas"/>
        <w:ind w:firstLine="567"/>
        <w:rPr>
          <w:bCs/>
          <w:szCs w:val="22"/>
        </w:rPr>
      </w:pPr>
      <w:r w:rsidRPr="00BB5ACB">
        <w:rPr>
          <w:szCs w:val="22"/>
        </w:rPr>
        <w:t xml:space="preserve">Sutartis sudaryta vadovaujantis Lietuvos Respublikos viešųjų pirkimų įstatyme nustatytomis procedūromis. </w:t>
      </w:r>
    </w:p>
    <w:p w14:paraId="6BAEC323" w14:textId="3FCC6ECF" w:rsidR="008034BE" w:rsidRPr="00BB5ACB" w:rsidRDefault="008034BE" w:rsidP="00F61E94">
      <w:pPr>
        <w:pStyle w:val="Pagrindinistekstas"/>
        <w:ind w:firstLine="567"/>
        <w:rPr>
          <w:szCs w:val="22"/>
        </w:rPr>
      </w:pPr>
      <w:r w:rsidRPr="00BB5ACB">
        <w:rPr>
          <w:bCs/>
          <w:szCs w:val="22"/>
        </w:rPr>
        <w:t>Paslaugai skirtos lėšos apskaičiuojamos vadovaujantis LR profesinio mokymo įstatymo 36 straipsnio 5 ir 9 dalimis, Profesinio mokymo lėšų skaičiavimo vienam mokiniui, kuris mokosi pagal formaliojo profesinio mokymo programą</w:t>
      </w:r>
      <w:r w:rsidRPr="00BB5ACB">
        <w:rPr>
          <w:szCs w:val="22"/>
        </w:rPr>
        <w:t xml:space="preserve"> </w:t>
      </w:r>
      <w:r w:rsidRPr="00BB5ACB">
        <w:rPr>
          <w:color w:val="000000"/>
          <w:szCs w:val="22"/>
        </w:rPr>
        <w:t>(</w:t>
      </w:r>
      <w:bookmarkStart w:id="0" w:name="_Hlk156386901"/>
      <w:r w:rsidRPr="00BB5ACB">
        <w:rPr>
          <w:color w:val="000000"/>
          <w:szCs w:val="22"/>
        </w:rPr>
        <w:t>išskyrus bausmių vykdymo sistemos profesinio mokymo ir vidaus reikalų profesinio mokymo įstaigų vykdomas programas</w:t>
      </w:r>
      <w:bookmarkEnd w:id="0"/>
      <w:r w:rsidRPr="00BB5ACB">
        <w:rPr>
          <w:color w:val="000000"/>
          <w:szCs w:val="22"/>
        </w:rPr>
        <w:t xml:space="preserve">), </w:t>
      </w:r>
      <w:r w:rsidRPr="00BB5ACB">
        <w:rPr>
          <w:szCs w:val="22"/>
        </w:rPr>
        <w:t>metodika, patvirtinta L</w:t>
      </w:r>
      <w:r w:rsidR="00F61E94" w:rsidRPr="00BB5ACB">
        <w:rPr>
          <w:szCs w:val="22"/>
        </w:rPr>
        <w:t>R</w:t>
      </w:r>
      <w:r w:rsidRPr="00BB5ACB">
        <w:rPr>
          <w:szCs w:val="22"/>
        </w:rPr>
        <w:t xml:space="preserve"> Vyriausybės 2019 m. rugsėjo 11 d. nutarimu Nr. 934 „Dėl </w:t>
      </w:r>
      <w:r w:rsidRPr="00BB5ACB">
        <w:rPr>
          <w:color w:val="000000"/>
          <w:szCs w:val="22"/>
        </w:rPr>
        <w:t xml:space="preserve">Profesinio mokymo lėšų skaičiavimo vienam mokiniui, kuris mokosi pagal formaliojo profesinio mokymo programą (išskyrus pataisos pareigūnų </w:t>
      </w:r>
      <w:r w:rsidRPr="00BB5ACB">
        <w:rPr>
          <w:szCs w:val="22"/>
        </w:rPr>
        <w:t>profesinio mokymo ir vidaus reikalų profesinio mokymo įstaigų vykdomas programas), metodikos patvirtinimo“, Mokinių, kurie mokosi pagal formaliojo profesinio mokymo programas ar jų modulius, siekdami įgyti pirmąją kvalifikaciją, stipendijų mokėjimo ir kitos materialinės paramos teikimo tvarkos aprašu, patvirtintu LR Vyriausybės 2005 m. rugpjūčio 10 d. nutarimu Nr. 876 (LR Vyriausybės 2023 m. spalio 18 d. nutarimo Nr. 796 redakcija) (toliau – Mokymo lėšos), Kompetencijų vertinimo lėšų skaičiavimo vienam asmeniui metodika, patvirtinta LR Vyriausybės 2012 m. lapkričio 14 d. nutarimu Nr. 1373 (LR Vyriausybės  2022 m. sausio 5 d. nutarimo Nr. 4 redakcija) (toliau – Kompetencijų vertinimo lėšos), Priėmimo mokytis pagal formaliojo profesinio mokymo programas į profesinio mokymo įstaigas ir</w:t>
      </w:r>
      <w:r w:rsidRPr="00BB5ACB">
        <w:rPr>
          <w:szCs w:val="22"/>
          <w:shd w:val="clear" w:color="auto" w:fill="FFFFFF"/>
        </w:rPr>
        <w:t> kitas valstybines ar savivaldybių švietimo įstaigas </w:t>
      </w:r>
      <w:r w:rsidRPr="00BB5ACB">
        <w:rPr>
          <w:szCs w:val="22"/>
        </w:rPr>
        <w:t xml:space="preserve">tvarkos aprašu, patvirtintu LR švietimo, mokslo ir sporto ministro 2017 m. gegužės 17 d.  įsakymu Nr. V-373  (LR švietimo, mokslo  ir sporto ministro 2024 m. sausio 30  d.  įsakymo Nr. V- 97 redakcija). </w:t>
      </w:r>
    </w:p>
    <w:p w14:paraId="2A81013D" w14:textId="77777777" w:rsidR="008034BE" w:rsidRPr="00BB5ACB" w:rsidRDefault="008034BE" w:rsidP="00F61E94">
      <w:pPr>
        <w:pStyle w:val="Pagrindinistekstas"/>
        <w:ind w:firstLine="567"/>
        <w:rPr>
          <w:szCs w:val="22"/>
        </w:rPr>
      </w:pPr>
    </w:p>
    <w:p w14:paraId="32194DD0" w14:textId="58907577" w:rsidR="008034BE" w:rsidRPr="00BB5ACB" w:rsidRDefault="008034BE" w:rsidP="00F61E94">
      <w:pPr>
        <w:ind w:firstLine="567"/>
        <w:jc w:val="center"/>
        <w:rPr>
          <w:rFonts w:ascii="Times New Roman" w:hAnsi="Times New Roman"/>
          <w:b/>
          <w:sz w:val="22"/>
          <w:szCs w:val="22"/>
        </w:rPr>
      </w:pPr>
      <w:r w:rsidRPr="00BB5ACB">
        <w:rPr>
          <w:rFonts w:ascii="Times New Roman" w:hAnsi="Times New Roman"/>
          <w:b/>
          <w:sz w:val="22"/>
          <w:szCs w:val="22"/>
        </w:rPr>
        <w:t>I. SUTARTIES OBJEKTAS</w:t>
      </w:r>
    </w:p>
    <w:p w14:paraId="0FCAF770" w14:textId="77777777" w:rsidR="008034BE" w:rsidRPr="00BB5ACB" w:rsidRDefault="008034BE" w:rsidP="00F61E94">
      <w:pPr>
        <w:ind w:firstLine="567"/>
        <w:jc w:val="both"/>
        <w:rPr>
          <w:rFonts w:ascii="Times New Roman" w:hAnsi="Times New Roman"/>
          <w:sz w:val="22"/>
          <w:szCs w:val="22"/>
        </w:rPr>
      </w:pPr>
    </w:p>
    <w:p w14:paraId="7883331D" w14:textId="1D33D88F" w:rsidR="008034BE" w:rsidRPr="00BB5ACB" w:rsidRDefault="008034BE" w:rsidP="008507E3">
      <w:pPr>
        <w:tabs>
          <w:tab w:val="left" w:pos="2410"/>
          <w:tab w:val="left" w:pos="3975"/>
          <w:tab w:val="left" w:pos="4962"/>
          <w:tab w:val="left" w:pos="5103"/>
        </w:tabs>
        <w:ind w:firstLine="567"/>
        <w:jc w:val="both"/>
        <w:rPr>
          <w:rFonts w:ascii="Times New Roman" w:hAnsi="Times New Roman"/>
          <w:sz w:val="22"/>
          <w:szCs w:val="22"/>
        </w:rPr>
      </w:pPr>
      <w:r w:rsidRPr="554D3499">
        <w:rPr>
          <w:rFonts w:ascii="Times New Roman" w:hAnsi="Times New Roman"/>
          <w:sz w:val="22"/>
          <w:szCs w:val="22"/>
        </w:rPr>
        <w:t xml:space="preserve">1. Paslaugų teikėjas įsipareigoja Sutartyje nustatyta tvarka ir sąlygomis ne daugiau nei </w:t>
      </w:r>
      <w:r w:rsidR="0040306F" w:rsidRPr="00A41E97">
        <w:rPr>
          <w:rFonts w:ascii="Times New Roman" w:hAnsi="Times New Roman"/>
          <w:sz w:val="22"/>
          <w:szCs w:val="22"/>
        </w:rPr>
        <w:t>40</w:t>
      </w:r>
      <w:r w:rsidR="0040306F" w:rsidRPr="554D3499">
        <w:rPr>
          <w:rFonts w:ascii="Times New Roman" w:hAnsi="Times New Roman"/>
          <w:sz w:val="22"/>
          <w:szCs w:val="22"/>
        </w:rPr>
        <w:t xml:space="preserve"> </w:t>
      </w:r>
      <w:r w:rsidRPr="554D3499">
        <w:rPr>
          <w:rFonts w:ascii="Times New Roman" w:hAnsi="Times New Roman"/>
          <w:sz w:val="22"/>
          <w:szCs w:val="22"/>
        </w:rPr>
        <w:t>mokini</w:t>
      </w:r>
      <w:r w:rsidR="0040306F" w:rsidRPr="554D3499">
        <w:rPr>
          <w:rFonts w:ascii="Times New Roman" w:hAnsi="Times New Roman"/>
          <w:sz w:val="22"/>
          <w:szCs w:val="22"/>
        </w:rPr>
        <w:t>ų</w:t>
      </w:r>
      <w:r w:rsidRPr="554D3499">
        <w:rPr>
          <w:rFonts w:ascii="Times New Roman" w:hAnsi="Times New Roman"/>
          <w:sz w:val="22"/>
          <w:szCs w:val="22"/>
        </w:rPr>
        <w:t>, priimt</w:t>
      </w:r>
      <w:r w:rsidR="00A54AC5" w:rsidRPr="554D3499">
        <w:rPr>
          <w:rFonts w:ascii="Times New Roman" w:hAnsi="Times New Roman"/>
          <w:sz w:val="22"/>
          <w:szCs w:val="22"/>
        </w:rPr>
        <w:t>ų</w:t>
      </w:r>
      <w:r w:rsidRPr="554D3499">
        <w:rPr>
          <w:rFonts w:ascii="Times New Roman" w:hAnsi="Times New Roman"/>
          <w:b/>
          <w:bCs/>
          <w:sz w:val="22"/>
          <w:szCs w:val="22"/>
        </w:rPr>
        <w:t xml:space="preserve"> </w:t>
      </w:r>
      <w:r w:rsidRPr="554D3499">
        <w:rPr>
          <w:rFonts w:ascii="Times New Roman" w:hAnsi="Times New Roman"/>
          <w:sz w:val="22"/>
          <w:szCs w:val="22"/>
        </w:rPr>
        <w:t>į valstybės finansuojamas profesinio mokymo vietas</w:t>
      </w:r>
      <w:r w:rsidRPr="554D3499">
        <w:rPr>
          <w:rFonts w:ascii="Times New Roman" w:hAnsi="Times New Roman"/>
          <w:b/>
          <w:bCs/>
          <w:sz w:val="22"/>
          <w:szCs w:val="22"/>
        </w:rPr>
        <w:t xml:space="preserve"> </w:t>
      </w:r>
      <w:r w:rsidRPr="554D3499">
        <w:rPr>
          <w:rFonts w:ascii="Times New Roman" w:hAnsi="Times New Roman"/>
          <w:sz w:val="22"/>
          <w:szCs w:val="22"/>
        </w:rPr>
        <w:t>per švietimo, mokslo ir sporto ministro įgaliotos institucijos vykdytą priėmimą LR švietimo, mokslo ir sporto ministro 202</w:t>
      </w:r>
      <w:r w:rsidR="00A54AC5" w:rsidRPr="554D3499">
        <w:rPr>
          <w:rFonts w:ascii="Times New Roman" w:hAnsi="Times New Roman"/>
          <w:sz w:val="22"/>
          <w:szCs w:val="22"/>
        </w:rPr>
        <w:t>5</w:t>
      </w:r>
      <w:r w:rsidRPr="554D3499">
        <w:rPr>
          <w:rFonts w:ascii="Times New Roman" w:hAnsi="Times New Roman"/>
          <w:sz w:val="22"/>
          <w:szCs w:val="22"/>
        </w:rPr>
        <w:t xml:space="preserve"> m. sausio </w:t>
      </w:r>
      <w:r w:rsidR="00640221" w:rsidRPr="554D3499">
        <w:rPr>
          <w:rFonts w:ascii="Times New Roman" w:hAnsi="Times New Roman"/>
          <w:sz w:val="22"/>
          <w:szCs w:val="22"/>
        </w:rPr>
        <w:t>1</w:t>
      </w:r>
      <w:r w:rsidRPr="554D3499">
        <w:rPr>
          <w:rFonts w:ascii="Times New Roman" w:hAnsi="Times New Roman"/>
          <w:sz w:val="22"/>
          <w:szCs w:val="22"/>
        </w:rPr>
        <w:t>5 d. įsakymu Nr. V-</w:t>
      </w:r>
      <w:r w:rsidR="00407C22" w:rsidRPr="554D3499">
        <w:rPr>
          <w:rFonts w:ascii="Times New Roman" w:hAnsi="Times New Roman"/>
          <w:sz w:val="22"/>
          <w:szCs w:val="22"/>
        </w:rPr>
        <w:t xml:space="preserve">31 </w:t>
      </w:r>
      <w:r w:rsidR="000F4E3A" w:rsidRPr="554D3499">
        <w:rPr>
          <w:rFonts w:ascii="Times New Roman" w:hAnsi="Times New Roman"/>
          <w:sz w:val="22"/>
          <w:szCs w:val="22"/>
        </w:rPr>
        <w:t xml:space="preserve">(LR švietimo, </w:t>
      </w:r>
      <w:r w:rsidR="000F4E3A" w:rsidRPr="008507E3">
        <w:rPr>
          <w:rFonts w:ascii="Times New Roman" w:hAnsi="Times New Roman"/>
          <w:sz w:val="22"/>
          <w:szCs w:val="22"/>
        </w:rPr>
        <w:t xml:space="preserve">mokslo ir sporto ministro 2025 m.  </w:t>
      </w:r>
      <w:r w:rsidR="00842EBA" w:rsidRPr="008507E3">
        <w:rPr>
          <w:rFonts w:ascii="Times New Roman" w:hAnsi="Times New Roman"/>
          <w:sz w:val="22"/>
          <w:szCs w:val="22"/>
        </w:rPr>
        <w:t xml:space="preserve">gegužės </w:t>
      </w:r>
      <w:r w:rsidR="003B2D43" w:rsidRPr="008507E3">
        <w:rPr>
          <w:rFonts w:ascii="Times New Roman" w:hAnsi="Times New Roman"/>
          <w:sz w:val="22"/>
          <w:szCs w:val="22"/>
        </w:rPr>
        <w:t>20</w:t>
      </w:r>
      <w:r w:rsidR="000F4E3A" w:rsidRPr="008507E3">
        <w:rPr>
          <w:rFonts w:ascii="Times New Roman" w:hAnsi="Times New Roman"/>
          <w:sz w:val="22"/>
          <w:szCs w:val="22"/>
        </w:rPr>
        <w:t xml:space="preserve"> d. įsakymo Nr. V- </w:t>
      </w:r>
      <w:r w:rsidR="003B2D43" w:rsidRPr="008507E3">
        <w:rPr>
          <w:rFonts w:ascii="Times New Roman" w:hAnsi="Times New Roman"/>
          <w:sz w:val="22"/>
          <w:szCs w:val="22"/>
        </w:rPr>
        <w:t>556</w:t>
      </w:r>
      <w:r w:rsidR="00E54913" w:rsidRPr="008507E3">
        <w:rPr>
          <w:rFonts w:ascii="Times New Roman" w:hAnsi="Times New Roman"/>
          <w:sz w:val="22"/>
          <w:szCs w:val="22"/>
        </w:rPr>
        <w:t xml:space="preserve"> </w:t>
      </w:r>
      <w:r w:rsidR="000F4E3A" w:rsidRPr="008507E3">
        <w:rPr>
          <w:rFonts w:ascii="Times New Roman" w:hAnsi="Times New Roman"/>
          <w:sz w:val="22"/>
          <w:szCs w:val="22"/>
        </w:rPr>
        <w:t>redakcija)</w:t>
      </w:r>
      <w:r w:rsidR="00E54913" w:rsidRPr="008507E3">
        <w:rPr>
          <w:rFonts w:ascii="Times New Roman" w:hAnsi="Times New Roman"/>
          <w:sz w:val="22"/>
          <w:szCs w:val="22"/>
        </w:rPr>
        <w:t xml:space="preserve"> </w:t>
      </w:r>
      <w:r w:rsidRPr="008507E3">
        <w:rPr>
          <w:rFonts w:ascii="Times New Roman" w:hAnsi="Times New Roman"/>
          <w:sz w:val="22"/>
          <w:szCs w:val="22"/>
        </w:rPr>
        <w:t xml:space="preserve">„Dėl </w:t>
      </w:r>
      <w:r w:rsidRPr="008507E3">
        <w:rPr>
          <w:rFonts w:ascii="Times New Roman" w:hAnsi="Times New Roman"/>
          <w:color w:val="000000" w:themeColor="text1"/>
          <w:sz w:val="22"/>
          <w:szCs w:val="22"/>
        </w:rPr>
        <w:t>2025 metų bendrojo priėmimo</w:t>
      </w:r>
      <w:r w:rsidRPr="554D3499">
        <w:rPr>
          <w:rFonts w:ascii="Times New Roman" w:hAnsi="Times New Roman"/>
          <w:color w:val="000000" w:themeColor="text1"/>
          <w:sz w:val="22"/>
          <w:szCs w:val="22"/>
        </w:rPr>
        <w:t xml:space="preserve"> į formaliojo profesinio mokymo programas terminų patvirtinimo</w:t>
      </w:r>
      <w:r w:rsidRPr="554D3499">
        <w:rPr>
          <w:rFonts w:ascii="Times New Roman" w:hAnsi="Times New Roman"/>
          <w:sz w:val="22"/>
          <w:szCs w:val="22"/>
        </w:rPr>
        <w:t>“ nustatytais terminais: pagrindinio priėmimo (vasaros etapas) 202</w:t>
      </w:r>
      <w:r w:rsidR="00271980" w:rsidRPr="554D3499">
        <w:rPr>
          <w:rFonts w:ascii="Times New Roman" w:hAnsi="Times New Roman"/>
          <w:sz w:val="22"/>
          <w:szCs w:val="22"/>
        </w:rPr>
        <w:t>5</w:t>
      </w:r>
      <w:r w:rsidRPr="554D3499">
        <w:rPr>
          <w:rFonts w:ascii="Times New Roman" w:hAnsi="Times New Roman"/>
          <w:sz w:val="22"/>
          <w:szCs w:val="22"/>
        </w:rPr>
        <w:t xml:space="preserve"> m. birželio </w:t>
      </w:r>
      <w:r w:rsidR="00271980" w:rsidRPr="554D3499">
        <w:rPr>
          <w:rFonts w:ascii="Times New Roman" w:hAnsi="Times New Roman"/>
          <w:sz w:val="22"/>
          <w:szCs w:val="22"/>
        </w:rPr>
        <w:t>2</w:t>
      </w:r>
      <w:r w:rsidRPr="554D3499">
        <w:rPr>
          <w:rFonts w:ascii="Times New Roman" w:hAnsi="Times New Roman"/>
          <w:sz w:val="22"/>
          <w:szCs w:val="22"/>
        </w:rPr>
        <w:t xml:space="preserve"> d. – rugpjūčio </w:t>
      </w:r>
      <w:r w:rsidR="00976ECD" w:rsidRPr="554D3499">
        <w:rPr>
          <w:rFonts w:ascii="Times New Roman" w:hAnsi="Times New Roman"/>
          <w:sz w:val="22"/>
          <w:szCs w:val="22"/>
        </w:rPr>
        <w:t>18</w:t>
      </w:r>
      <w:r w:rsidRPr="554D3499">
        <w:rPr>
          <w:rFonts w:ascii="Times New Roman" w:hAnsi="Times New Roman"/>
          <w:sz w:val="22"/>
          <w:szCs w:val="22"/>
        </w:rPr>
        <w:t> d., papildomo priėmimo etapas 202</w:t>
      </w:r>
      <w:r w:rsidR="00271980" w:rsidRPr="554D3499">
        <w:rPr>
          <w:rFonts w:ascii="Times New Roman" w:hAnsi="Times New Roman"/>
          <w:sz w:val="22"/>
          <w:szCs w:val="22"/>
        </w:rPr>
        <w:t>5</w:t>
      </w:r>
      <w:r w:rsidRPr="554D3499">
        <w:rPr>
          <w:rFonts w:ascii="Times New Roman" w:hAnsi="Times New Roman"/>
          <w:sz w:val="22"/>
          <w:szCs w:val="22"/>
        </w:rPr>
        <w:t xml:space="preserve"> m. rugpjūčio 1</w:t>
      </w:r>
      <w:r w:rsidR="00BE3163" w:rsidRPr="554D3499">
        <w:rPr>
          <w:rFonts w:ascii="Times New Roman" w:hAnsi="Times New Roman"/>
          <w:sz w:val="22"/>
          <w:szCs w:val="22"/>
        </w:rPr>
        <w:t>9</w:t>
      </w:r>
      <w:r w:rsidRPr="554D3499">
        <w:rPr>
          <w:rFonts w:ascii="Times New Roman" w:hAnsi="Times New Roman"/>
          <w:sz w:val="22"/>
          <w:szCs w:val="22"/>
        </w:rPr>
        <w:t>–2</w:t>
      </w:r>
      <w:r w:rsidR="00BE3163" w:rsidRPr="554D3499">
        <w:rPr>
          <w:rFonts w:ascii="Times New Roman" w:hAnsi="Times New Roman"/>
          <w:sz w:val="22"/>
          <w:szCs w:val="22"/>
        </w:rPr>
        <w:t>9</w:t>
      </w:r>
      <w:r w:rsidRPr="554D3499">
        <w:rPr>
          <w:rFonts w:ascii="Times New Roman" w:hAnsi="Times New Roman"/>
          <w:sz w:val="22"/>
          <w:szCs w:val="22"/>
        </w:rPr>
        <w:t xml:space="preserve"> d. ir laisvų valstybės finansuojamų ar nefinansuojamų vietų užpildymo etapas 202</w:t>
      </w:r>
      <w:r w:rsidR="00351C53" w:rsidRPr="554D3499">
        <w:rPr>
          <w:rFonts w:ascii="Times New Roman" w:hAnsi="Times New Roman"/>
          <w:sz w:val="22"/>
          <w:szCs w:val="22"/>
        </w:rPr>
        <w:t>5</w:t>
      </w:r>
      <w:r w:rsidRPr="554D3499">
        <w:rPr>
          <w:rFonts w:ascii="Times New Roman" w:hAnsi="Times New Roman"/>
          <w:sz w:val="22"/>
          <w:szCs w:val="22"/>
        </w:rPr>
        <w:t xml:space="preserve"> m. rugsėjo 2 d. – spalio 31 d., vykdyti profesinio mokymo ir su juo susijusias paslaugas, iki bus baigtas šių mokinių mokymas pagal atitinkamas profesinio mokymo programas, į kurias jie buvo priimti, nustatyta tvarka įvertintos jų įgytos kompetencijos, reikalingos kvalifikacijai gauti, bei išduoti Profesinio mokymo diplomai ar kiti mokymosi pasiekimus liudijantys dokumentai (toliau – Paslaugos), o  Paslaugų gavėjas Sutartyje nustatyta tvarka ir sąlygomis įsipareigoja sumokėti Paslaugų teikėjui Paslaugai atlikti pagal Paslaugų gavėjo asignavimų valdytojo patvirtintą (-</w:t>
      </w:r>
      <w:proofErr w:type="spellStart"/>
      <w:r w:rsidRPr="554D3499">
        <w:rPr>
          <w:rFonts w:ascii="Times New Roman" w:hAnsi="Times New Roman"/>
          <w:sz w:val="22"/>
          <w:szCs w:val="22"/>
        </w:rPr>
        <w:t>as</w:t>
      </w:r>
      <w:proofErr w:type="spellEnd"/>
      <w:r w:rsidRPr="554D3499">
        <w:rPr>
          <w:rFonts w:ascii="Times New Roman" w:hAnsi="Times New Roman"/>
          <w:sz w:val="22"/>
          <w:szCs w:val="22"/>
        </w:rPr>
        <w:t>) sąmatą (-</w:t>
      </w:r>
      <w:proofErr w:type="spellStart"/>
      <w:r w:rsidRPr="554D3499">
        <w:rPr>
          <w:rFonts w:ascii="Times New Roman" w:hAnsi="Times New Roman"/>
          <w:sz w:val="22"/>
          <w:szCs w:val="22"/>
        </w:rPr>
        <w:t>as</w:t>
      </w:r>
      <w:proofErr w:type="spellEnd"/>
      <w:r w:rsidRPr="554D3499">
        <w:rPr>
          <w:rFonts w:ascii="Times New Roman" w:hAnsi="Times New Roman"/>
          <w:sz w:val="22"/>
          <w:szCs w:val="22"/>
        </w:rPr>
        <w:t>) (toliau – pridedama sąmata), kuri (-</w:t>
      </w:r>
      <w:proofErr w:type="spellStart"/>
      <w:r w:rsidRPr="554D3499">
        <w:rPr>
          <w:rFonts w:ascii="Times New Roman" w:hAnsi="Times New Roman"/>
          <w:sz w:val="22"/>
          <w:szCs w:val="22"/>
        </w:rPr>
        <w:t>os</w:t>
      </w:r>
      <w:proofErr w:type="spellEnd"/>
      <w:r w:rsidRPr="554D3499">
        <w:rPr>
          <w:rFonts w:ascii="Times New Roman" w:hAnsi="Times New Roman"/>
          <w:sz w:val="22"/>
          <w:szCs w:val="22"/>
        </w:rPr>
        <w:t>) yra neatsiejama (-</w:t>
      </w:r>
      <w:proofErr w:type="spellStart"/>
      <w:r w:rsidRPr="554D3499">
        <w:rPr>
          <w:rFonts w:ascii="Times New Roman" w:hAnsi="Times New Roman"/>
          <w:sz w:val="22"/>
          <w:szCs w:val="22"/>
        </w:rPr>
        <w:t>os</w:t>
      </w:r>
      <w:proofErr w:type="spellEnd"/>
      <w:r w:rsidRPr="554D3499">
        <w:rPr>
          <w:rFonts w:ascii="Times New Roman" w:hAnsi="Times New Roman"/>
          <w:sz w:val="22"/>
          <w:szCs w:val="22"/>
        </w:rPr>
        <w:t>) Sutarties dalis (-</w:t>
      </w:r>
      <w:proofErr w:type="spellStart"/>
      <w:r w:rsidRPr="554D3499">
        <w:rPr>
          <w:rFonts w:ascii="Times New Roman" w:hAnsi="Times New Roman"/>
          <w:sz w:val="22"/>
          <w:szCs w:val="22"/>
        </w:rPr>
        <w:t>ys</w:t>
      </w:r>
      <w:proofErr w:type="spellEnd"/>
      <w:r w:rsidRPr="554D3499">
        <w:rPr>
          <w:rFonts w:ascii="Times New Roman" w:hAnsi="Times New Roman"/>
          <w:sz w:val="22"/>
          <w:szCs w:val="22"/>
        </w:rPr>
        <w:t>).</w:t>
      </w:r>
    </w:p>
    <w:p w14:paraId="5C4CDEE9" w14:textId="77777777" w:rsidR="008034BE" w:rsidRPr="00BB5ACB" w:rsidRDefault="008034BE" w:rsidP="008034BE">
      <w:pPr>
        <w:spacing w:line="276" w:lineRule="auto"/>
        <w:ind w:firstLine="567"/>
        <w:jc w:val="both"/>
        <w:rPr>
          <w:rFonts w:ascii="Times New Roman" w:hAnsi="Times New Roman"/>
          <w:i/>
          <w:iCs/>
          <w:sz w:val="22"/>
          <w:szCs w:val="22"/>
        </w:rPr>
      </w:pPr>
      <w:r w:rsidRPr="00BB5ACB">
        <w:rPr>
          <w:rFonts w:ascii="Times New Roman" w:hAnsi="Times New Roman"/>
          <w:sz w:val="22"/>
          <w:szCs w:val="22"/>
        </w:rPr>
        <w:t>2. Konkreti Paslaugų teikėjui sumokama kaina (toliau – lėšos) nėra fiksuojama ir kiekvienais finansiniais metais yra nustatoma pagal 4.1 papunkčio nuostatas</w:t>
      </w:r>
      <w:r w:rsidRPr="00BB5ACB">
        <w:rPr>
          <w:rFonts w:ascii="Times New Roman" w:hAnsi="Times New Roman"/>
          <w:i/>
          <w:iCs/>
          <w:sz w:val="22"/>
          <w:szCs w:val="22"/>
        </w:rPr>
        <w:t>.</w:t>
      </w:r>
    </w:p>
    <w:p w14:paraId="0C1088C2" w14:textId="77777777" w:rsidR="008034BE" w:rsidRPr="00BB5ACB" w:rsidRDefault="008034BE" w:rsidP="008034BE">
      <w:pPr>
        <w:spacing w:line="276" w:lineRule="auto"/>
        <w:ind w:firstLine="567"/>
        <w:jc w:val="both"/>
        <w:rPr>
          <w:rFonts w:ascii="Times New Roman" w:hAnsi="Times New Roman"/>
          <w:sz w:val="22"/>
          <w:szCs w:val="22"/>
        </w:rPr>
      </w:pPr>
    </w:p>
    <w:p w14:paraId="715B3478" w14:textId="77777777" w:rsidR="008034BE" w:rsidRPr="00BB5ACB" w:rsidRDefault="008034BE" w:rsidP="00F61E94">
      <w:pPr>
        <w:ind w:firstLine="567"/>
        <w:jc w:val="center"/>
        <w:rPr>
          <w:rFonts w:ascii="Times New Roman" w:hAnsi="Times New Roman"/>
          <w:b/>
          <w:sz w:val="22"/>
          <w:szCs w:val="22"/>
        </w:rPr>
      </w:pPr>
      <w:r w:rsidRPr="00BB5ACB">
        <w:rPr>
          <w:rFonts w:ascii="Times New Roman" w:hAnsi="Times New Roman"/>
          <w:b/>
          <w:sz w:val="22"/>
          <w:szCs w:val="22"/>
        </w:rPr>
        <w:t>II. SUTARTIES ŠALIŲ ĮSIPAREIGOJIMAI IR TEISĖS</w:t>
      </w:r>
    </w:p>
    <w:p w14:paraId="52F8D00F" w14:textId="77777777" w:rsidR="008034BE" w:rsidRPr="00BB5ACB" w:rsidRDefault="008034BE" w:rsidP="00F61E94">
      <w:pPr>
        <w:ind w:firstLine="567"/>
        <w:jc w:val="both"/>
        <w:rPr>
          <w:rFonts w:ascii="Times New Roman" w:hAnsi="Times New Roman"/>
          <w:sz w:val="22"/>
          <w:szCs w:val="22"/>
        </w:rPr>
      </w:pPr>
      <w:r w:rsidRPr="00BB5ACB">
        <w:rPr>
          <w:rFonts w:ascii="Times New Roman" w:hAnsi="Times New Roman"/>
          <w:sz w:val="22"/>
          <w:szCs w:val="22"/>
        </w:rPr>
        <w:t xml:space="preserve">  </w:t>
      </w:r>
    </w:p>
    <w:p w14:paraId="2E52C204" w14:textId="77777777" w:rsidR="008034BE" w:rsidRPr="00BB5ACB" w:rsidRDefault="008034BE" w:rsidP="00F61E94">
      <w:pPr>
        <w:ind w:firstLine="567"/>
        <w:jc w:val="both"/>
        <w:rPr>
          <w:rFonts w:ascii="Times New Roman" w:hAnsi="Times New Roman"/>
          <w:sz w:val="22"/>
          <w:szCs w:val="22"/>
        </w:rPr>
      </w:pPr>
      <w:r w:rsidRPr="00BB5ACB">
        <w:rPr>
          <w:rFonts w:ascii="Times New Roman" w:hAnsi="Times New Roman"/>
          <w:sz w:val="22"/>
          <w:szCs w:val="22"/>
        </w:rPr>
        <w:t>3. Paslaugų teikėjas įsipareigoja:</w:t>
      </w:r>
    </w:p>
    <w:p w14:paraId="37E9E2E1" w14:textId="77777777" w:rsidR="008034BE" w:rsidRPr="00BB5ACB" w:rsidRDefault="008034BE" w:rsidP="00F61E94">
      <w:pPr>
        <w:ind w:firstLine="567"/>
        <w:jc w:val="both"/>
        <w:rPr>
          <w:rFonts w:ascii="Times New Roman" w:hAnsi="Times New Roman"/>
          <w:sz w:val="22"/>
          <w:szCs w:val="22"/>
        </w:rPr>
      </w:pPr>
      <w:r w:rsidRPr="00BB5ACB">
        <w:rPr>
          <w:rFonts w:ascii="Times New Roman" w:hAnsi="Times New Roman"/>
          <w:sz w:val="22"/>
          <w:szCs w:val="22"/>
        </w:rPr>
        <w:t>3.1. Sutartyje nustatyta tvarka, sąlygomis ir terminais teikti Sutarties reikalavimus atitinkančias paslaugas;</w:t>
      </w:r>
    </w:p>
    <w:p w14:paraId="22B199E5" w14:textId="758BFAE7"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3.2. Sutarties 1 punkte nurodytoms Paslaugoms įvykdyti tinkamos finansuoti išlaidomis laikyti tas, kurios patirtos nuo 2025 m. rugsėjo 1 d. iki 2027 m. gruodžio 31 d. tik tiems mokiniams (ne daugiau nei </w:t>
      </w:r>
      <w:r w:rsidR="00F61E94" w:rsidRPr="554D3499">
        <w:rPr>
          <w:rFonts w:ascii="Times New Roman" w:hAnsi="Times New Roman"/>
          <w:color w:val="FF0000"/>
          <w:sz w:val="22"/>
          <w:szCs w:val="22"/>
        </w:rPr>
        <w:t>40</w:t>
      </w:r>
      <w:r w:rsidRPr="554D3499">
        <w:rPr>
          <w:rFonts w:ascii="Times New Roman" w:hAnsi="Times New Roman"/>
          <w:sz w:val="22"/>
          <w:szCs w:val="22"/>
        </w:rPr>
        <w:t xml:space="preserve"> mokini</w:t>
      </w:r>
      <w:r w:rsidR="00F61E94" w:rsidRPr="554D3499">
        <w:rPr>
          <w:rFonts w:ascii="Times New Roman" w:hAnsi="Times New Roman"/>
          <w:color w:val="FF0000"/>
          <w:sz w:val="22"/>
          <w:szCs w:val="22"/>
        </w:rPr>
        <w:t>ų</w:t>
      </w:r>
      <w:r w:rsidRPr="554D3499">
        <w:rPr>
          <w:rFonts w:ascii="Times New Roman" w:hAnsi="Times New Roman"/>
          <w:sz w:val="22"/>
          <w:szCs w:val="22"/>
        </w:rPr>
        <w:t>), kurie priimti per švietimo, mokslo ir sporto ministro įgaliotos institucijos vykdytą 2025 m. priėmimą, iki kol jiems bus suteiktos sutartyje aprašytos Paslaugos;</w:t>
      </w:r>
    </w:p>
    <w:p w14:paraId="1269BCF6" w14:textId="047F7084"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3.3. </w:t>
      </w:r>
      <w:r w:rsidR="37DC2FD2" w:rsidRPr="554D3499">
        <w:rPr>
          <w:rFonts w:ascii="Times New Roman" w:hAnsi="Times New Roman"/>
          <w:sz w:val="22"/>
          <w:szCs w:val="22"/>
        </w:rPr>
        <w:t>T</w:t>
      </w:r>
      <w:r w:rsidRPr="554D3499">
        <w:rPr>
          <w:rFonts w:ascii="Times New Roman" w:hAnsi="Times New Roman"/>
          <w:sz w:val="22"/>
          <w:szCs w:val="22"/>
        </w:rPr>
        <w: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w:t>
      </w:r>
      <w:r w:rsidR="3FFA578E" w:rsidRPr="554D3499">
        <w:rPr>
          <w:rFonts w:ascii="Times New Roman" w:hAnsi="Times New Roman"/>
          <w:sz w:val="22"/>
          <w:szCs w:val="22"/>
        </w:rPr>
        <w:t>jant</w:t>
      </w:r>
      <w:r w:rsidRPr="554D3499">
        <w:rPr>
          <w:rFonts w:ascii="Times New Roman" w:hAnsi="Times New Roman"/>
          <w:sz w:val="22"/>
          <w:szCs w:val="22"/>
        </w:rPr>
        <w:t xml:space="preserve"> visus reikiamus įgūdžius, žinias;</w:t>
      </w:r>
    </w:p>
    <w:p w14:paraId="7D82E9E1" w14:textId="411D695C"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3.4. </w:t>
      </w:r>
      <w:r w:rsidR="78E0D4C9" w:rsidRPr="554D3499">
        <w:rPr>
          <w:rFonts w:ascii="Times New Roman" w:hAnsi="Times New Roman"/>
          <w:sz w:val="22"/>
          <w:szCs w:val="22"/>
        </w:rPr>
        <w:t xml:space="preserve">Laikantis galiojančių Lietuvos Respublikos įstatymų ir kitų teisės aktų </w:t>
      </w:r>
      <w:r w:rsidRPr="554D3499">
        <w:rPr>
          <w:rFonts w:ascii="Times New Roman" w:hAnsi="Times New Roman"/>
          <w:sz w:val="22"/>
          <w:szCs w:val="22"/>
        </w:rPr>
        <w:t>naudoti skirtas lėšas Sutartyje numatytoms Paslaugoms vykdyti pagal pridedamą sąmatą;</w:t>
      </w:r>
    </w:p>
    <w:p w14:paraId="225345A4" w14:textId="1EC7C9AC"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lastRenderedPageBreak/>
        <w:t>3.5. teikti Paslaugų gavėjui Sutartyje numatytas ataskaitas, informaciją ir (arba) dokumentus apie Paslaugų vykdymo eigą;</w:t>
      </w:r>
    </w:p>
    <w:p w14:paraId="6FA36371" w14:textId="719086C0"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3.6. lėšas įtraukti į apskaitą </w:t>
      </w:r>
      <w:r w:rsidR="7FD1B55C" w:rsidRPr="554D3499">
        <w:rPr>
          <w:rFonts w:ascii="Times New Roman" w:hAnsi="Times New Roman"/>
          <w:sz w:val="22"/>
          <w:szCs w:val="22"/>
        </w:rPr>
        <w:t xml:space="preserve">įtraukti </w:t>
      </w:r>
      <w:r w:rsidRPr="554D3499">
        <w:rPr>
          <w:rFonts w:ascii="Times New Roman" w:hAnsi="Times New Roman"/>
          <w:sz w:val="22"/>
          <w:szCs w:val="22"/>
        </w:rPr>
        <w:t>teisės aktų nustatyta tvarka;</w:t>
      </w:r>
    </w:p>
    <w:p w14:paraId="6A2ACF19" w14:textId="508E6797"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3.7. pateikti dokumentus dėl Paslaugų įvykdymo ir lėšų panaudojimo:</w:t>
      </w:r>
    </w:p>
    <w:p w14:paraId="0757E567" w14:textId="74F83B3B" w:rsidR="008034BE" w:rsidRPr="00BB5ACB" w:rsidRDefault="008034BE" w:rsidP="00F61E94">
      <w:pPr>
        <w:ind w:firstLine="567"/>
        <w:jc w:val="both"/>
        <w:rPr>
          <w:rFonts w:ascii="Times New Roman" w:hAnsi="Times New Roman"/>
          <w:sz w:val="22"/>
          <w:szCs w:val="22"/>
        </w:rPr>
      </w:pPr>
      <w:r w:rsidRPr="0E2728BA">
        <w:rPr>
          <w:rFonts w:ascii="Times New Roman" w:hAnsi="Times New Roman"/>
          <w:sz w:val="22"/>
          <w:szCs w:val="22"/>
        </w:rPr>
        <w:t>3.7.1. Paslaugų gavėjo Finansinės apskaitos skyriui už kiekvieną ketvirtį, kurį vykdomas pavedimas,  ne vėliau kaip iki kito ketvirčio pirmo mėnesio 10 dienos:</w:t>
      </w:r>
    </w:p>
    <w:p w14:paraId="5208426F" w14:textId="18B5E1FC" w:rsidR="008034BE" w:rsidRPr="00BB5ACB" w:rsidRDefault="008034BE" w:rsidP="009B6EBD">
      <w:pPr>
        <w:ind w:firstLine="567"/>
        <w:jc w:val="both"/>
        <w:rPr>
          <w:rFonts w:ascii="Times New Roman" w:hAnsi="Times New Roman"/>
          <w:sz w:val="22"/>
          <w:szCs w:val="22"/>
        </w:rPr>
      </w:pPr>
      <w:r w:rsidRPr="554D3499">
        <w:rPr>
          <w:rFonts w:ascii="Times New Roman" w:hAnsi="Times New Roman"/>
          <w:sz w:val="22"/>
          <w:szCs w:val="22"/>
        </w:rPr>
        <w:t>3.7.1.1. lėšų panaudojimo ataskaitą, parengtą pagal Pavyzdinę lėšų panaudojimo ataskaitos formą, patvirtintą LR švietimo, mokslo ir sporto ministro 2019 m. sausio 28 d. įsakymu Nr. V-75 „Dėl Švietimo, mokslo ir sporto ministerijos lėšų planavimo ir naudojimo taisyklių patvirtinimo“ (lėšų panaudojimo ataskaitoje nurodytų išlaidas pateisinančių dokumentų datos turi atitikti Sutartyje nurodytą pavedimo vykdymo laikotarpį)</w:t>
      </w:r>
      <w:r w:rsidR="00A41E97">
        <w:rPr>
          <w:rFonts w:ascii="Times New Roman" w:hAnsi="Times New Roman"/>
          <w:sz w:val="22"/>
          <w:szCs w:val="22"/>
        </w:rPr>
        <w:t xml:space="preserve"> arba </w:t>
      </w:r>
      <w:r w:rsidR="00A41E97" w:rsidRPr="00BB5ACB">
        <w:rPr>
          <w:rFonts w:ascii="Times New Roman" w:hAnsi="Times New Roman"/>
          <w:sz w:val="22"/>
          <w:szCs w:val="22"/>
        </w:rPr>
        <w:t>Paslaugų gavėj</w:t>
      </w:r>
      <w:r w:rsidR="00A41E97">
        <w:rPr>
          <w:rFonts w:ascii="Times New Roman" w:hAnsi="Times New Roman"/>
          <w:sz w:val="22"/>
          <w:szCs w:val="22"/>
        </w:rPr>
        <w:t>ui paprašius Sutarties 5.1. punkte nurodytą ataskaitą</w:t>
      </w:r>
      <w:r w:rsidRPr="554D3499">
        <w:rPr>
          <w:rFonts w:ascii="Times New Roman" w:hAnsi="Times New Roman"/>
          <w:sz w:val="22"/>
          <w:szCs w:val="22"/>
        </w:rPr>
        <w:t xml:space="preserve">; </w:t>
      </w:r>
    </w:p>
    <w:p w14:paraId="21E98800" w14:textId="5816B0CF"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3.7.1.2. </w:t>
      </w:r>
      <w:r w:rsidR="0C7B3C25" w:rsidRPr="554D3499">
        <w:rPr>
          <w:rFonts w:ascii="Times New Roman" w:hAnsi="Times New Roman"/>
          <w:sz w:val="22"/>
          <w:szCs w:val="22"/>
        </w:rPr>
        <w:t>B</w:t>
      </w:r>
      <w:r w:rsidRPr="554D3499">
        <w:rPr>
          <w:rFonts w:ascii="Times New Roman" w:hAnsi="Times New Roman"/>
          <w:sz w:val="22"/>
          <w:szCs w:val="22"/>
        </w:rPr>
        <w:t xml:space="preserve">anko išrašą apie biudžeto lėšų likutį </w:t>
      </w:r>
      <w:r w:rsidR="000A494E">
        <w:rPr>
          <w:rFonts w:ascii="Times New Roman" w:hAnsi="Times New Roman"/>
          <w:sz w:val="22"/>
          <w:szCs w:val="22"/>
        </w:rPr>
        <w:t>Paslaugų t</w:t>
      </w:r>
      <w:r w:rsidR="00094CFE">
        <w:rPr>
          <w:rFonts w:ascii="Times New Roman" w:hAnsi="Times New Roman"/>
          <w:sz w:val="22"/>
          <w:szCs w:val="22"/>
        </w:rPr>
        <w:t xml:space="preserve">eikėjo </w:t>
      </w:r>
      <w:r w:rsidRPr="554D3499">
        <w:rPr>
          <w:rFonts w:ascii="Times New Roman" w:hAnsi="Times New Roman"/>
          <w:sz w:val="22"/>
          <w:szCs w:val="22"/>
        </w:rPr>
        <w:t xml:space="preserve">sąskaitoje arba laisvos formos pažymą apie paslaugai vykdyti skirtų lėšų likutį </w:t>
      </w:r>
      <w:r w:rsidR="00BC12B7">
        <w:rPr>
          <w:rFonts w:ascii="Times New Roman" w:hAnsi="Times New Roman"/>
          <w:sz w:val="22"/>
          <w:szCs w:val="22"/>
        </w:rPr>
        <w:t xml:space="preserve">Paslaugų teikėjo </w:t>
      </w:r>
      <w:r w:rsidRPr="554D3499">
        <w:rPr>
          <w:rFonts w:ascii="Times New Roman" w:hAnsi="Times New Roman"/>
          <w:sz w:val="22"/>
          <w:szCs w:val="22"/>
        </w:rPr>
        <w:t>sąskaitoje (jeigu toje pačioje sąskaitoje yra kelių pavedimų lėšos);</w:t>
      </w:r>
    </w:p>
    <w:p w14:paraId="17131C27" w14:textId="5B14DC2A"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3.7.2. pateikti </w:t>
      </w:r>
      <w:r w:rsidR="009B6EBD">
        <w:rPr>
          <w:rFonts w:ascii="Times New Roman" w:hAnsi="Times New Roman"/>
          <w:sz w:val="22"/>
          <w:szCs w:val="22"/>
        </w:rPr>
        <w:t xml:space="preserve">ministerijos </w:t>
      </w:r>
      <w:r w:rsidRPr="554D3499">
        <w:rPr>
          <w:rFonts w:ascii="Times New Roman" w:hAnsi="Times New Roman"/>
          <w:sz w:val="22"/>
          <w:szCs w:val="22"/>
        </w:rPr>
        <w:t>Mokymosi visą gyvenimą departamento Profesinio mokymo skyriui už kiekvieną ketvirtį ne vėliau kaip iki kito ketvirčio pirmo mėnesio 10 dienos Paslaugos įvykdymo ataskaitą</w:t>
      </w:r>
      <w:r w:rsidRPr="554D3499">
        <w:rPr>
          <w:rFonts w:ascii="Times New Roman" w:hAnsi="Times New Roman"/>
          <w:i/>
          <w:iCs/>
          <w:sz w:val="22"/>
          <w:szCs w:val="22"/>
        </w:rPr>
        <w:t xml:space="preserve"> (atitikmuo atliktų paslaugų perdavimo aktui)</w:t>
      </w:r>
      <w:r w:rsidRPr="554D3499">
        <w:rPr>
          <w:rFonts w:ascii="Times New Roman" w:hAnsi="Times New Roman"/>
          <w:sz w:val="22"/>
          <w:szCs w:val="22"/>
        </w:rPr>
        <w:t>,</w:t>
      </w:r>
      <w:r w:rsidRPr="554D3499">
        <w:rPr>
          <w:rFonts w:ascii="Times New Roman" w:hAnsi="Times New Roman"/>
          <w:i/>
          <w:iCs/>
          <w:sz w:val="22"/>
          <w:szCs w:val="22"/>
        </w:rPr>
        <w:t xml:space="preserve"> </w:t>
      </w:r>
      <w:r w:rsidRPr="554D3499">
        <w:rPr>
          <w:rFonts w:ascii="Times New Roman" w:hAnsi="Times New Roman"/>
          <w:sz w:val="22"/>
          <w:szCs w:val="22"/>
        </w:rPr>
        <w:t xml:space="preserve">parengtą pagal Pavyzdinę pavedimo įvykdymo ataskaitos formą, patvirtintą LR švietimo, mokslo ir sporto ministro 2019 m. sausio 28 d. įsakymu Nr. V-75 „Dėl Švietimo, mokslo ir sporto ministerijos lėšų planavimo ir naudojimo taisyklių patvirtinimo“; </w:t>
      </w:r>
    </w:p>
    <w:p w14:paraId="532BC7D4" w14:textId="67177131"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3.8. paslaugoms vykdyti skirtas ir nepanaudotas lėšas grąžinti į Paslaugų gavėjo sąskaitą iki einamųjų metų gruodžio 29 d.;</w:t>
      </w:r>
    </w:p>
    <w:p w14:paraId="519DEAAE" w14:textId="715B02CD" w:rsidR="008034BE" w:rsidRPr="00BB5ACB" w:rsidRDefault="008034BE" w:rsidP="00F61E94">
      <w:pPr>
        <w:ind w:firstLine="567"/>
        <w:jc w:val="both"/>
        <w:rPr>
          <w:rFonts w:ascii="Times New Roman" w:hAnsi="Times New Roman"/>
          <w:sz w:val="22"/>
          <w:szCs w:val="22"/>
        </w:rPr>
      </w:pPr>
      <w:bookmarkStart w:id="1" w:name="_Hlk166860515"/>
      <w:r w:rsidRPr="554D3499">
        <w:rPr>
          <w:rFonts w:ascii="Times New Roman" w:hAnsi="Times New Roman"/>
          <w:sz w:val="22"/>
          <w:szCs w:val="22"/>
        </w:rPr>
        <w:t xml:space="preserve">3.9. derinti su Paslaugų gavėju </w:t>
      </w:r>
      <w:r w:rsidRPr="0012289D">
        <w:rPr>
          <w:rFonts w:ascii="Times New Roman" w:hAnsi="Times New Roman"/>
          <w:sz w:val="22"/>
          <w:szCs w:val="22"/>
        </w:rPr>
        <w:t>mokinių priėmim</w:t>
      </w:r>
      <w:r w:rsidR="002E2490">
        <w:rPr>
          <w:rFonts w:ascii="Times New Roman" w:hAnsi="Times New Roman"/>
          <w:sz w:val="22"/>
          <w:szCs w:val="22"/>
        </w:rPr>
        <w:t>ą</w:t>
      </w:r>
      <w:r w:rsidR="0012289D">
        <w:rPr>
          <w:rFonts w:ascii="Times New Roman" w:hAnsi="Times New Roman"/>
          <w:sz w:val="22"/>
          <w:szCs w:val="22"/>
        </w:rPr>
        <w:t xml:space="preserve"> </w:t>
      </w:r>
      <w:r w:rsidRPr="0012289D">
        <w:rPr>
          <w:rFonts w:ascii="Times New Roman" w:hAnsi="Times New Roman"/>
          <w:sz w:val="22"/>
          <w:szCs w:val="22"/>
        </w:rPr>
        <w:t>į I kurs</w:t>
      </w:r>
      <w:r w:rsidR="0012289D">
        <w:rPr>
          <w:rFonts w:ascii="Times New Roman" w:hAnsi="Times New Roman"/>
          <w:sz w:val="22"/>
          <w:szCs w:val="22"/>
        </w:rPr>
        <w:t xml:space="preserve">ą siūlomas </w:t>
      </w:r>
      <w:r w:rsidRPr="554D3499">
        <w:rPr>
          <w:rFonts w:ascii="Times New Roman" w:hAnsi="Times New Roman"/>
          <w:sz w:val="22"/>
          <w:szCs w:val="22"/>
        </w:rPr>
        <w:t xml:space="preserve">valstybės finansuojamas profesinio mokymo vietas pagal pirminio profesinio mokymo programas; </w:t>
      </w:r>
    </w:p>
    <w:p w14:paraId="3240E6CF" w14:textId="7FEC275E"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3.10. mokinius mokyti pagal LR švietimo įstatymo, LR profesinio mokymo įstatymo, kitų norminių teisės aktų, Paslaugų teikėjo įstatų nustatytus reikalavimus; </w:t>
      </w:r>
    </w:p>
    <w:p w14:paraId="7EE3659E" w14:textId="21AF385D"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3.11. užtikrinti, kad priimamų mokytis asmenų išsilavinimas, gebėjimai, sveikatos būklė atitiktų profesinio mokymo programoje nustatytus reikalavimus;</w:t>
      </w:r>
    </w:p>
    <w:p w14:paraId="74BE571B" w14:textId="5A11FAF6"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3.12. sudaryti galimybę mokiniams mokytis profesinio mokymo programoje nustatytus reikalavimus atitinkančioje mokymo bazėje ir įgyti profesinę kvalifikaciją, atitinkančią šiuolaikinius darbo rinkos poreikius; </w:t>
      </w:r>
    </w:p>
    <w:p w14:paraId="452098A0" w14:textId="7ED58B87"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3.13. užtikrinti, kad mokymas atitiktų mokymo turinį pagal LR švietimo įstatymo bei LR profesinio mokymo įstatymo nustatytus reikalavimus;</w:t>
      </w:r>
    </w:p>
    <w:p w14:paraId="0E8C08AC" w14:textId="6156A3EA"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3.14. organizuojant mokymo procesą, užtikrinti reikiamą darbuotojų kvalifikaciją ir tinkamą mokymo materialinę bazę;</w:t>
      </w:r>
    </w:p>
    <w:p w14:paraId="2D355A18" w14:textId="53DB3B2C"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3.15. vykdomas profesinio mokymo programas registruoti Studijų, mokymo programų ir kvalifikacijų registre;</w:t>
      </w:r>
    </w:p>
    <w:p w14:paraId="72CE199E" w14:textId="1C79E7CB"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3.16. vykdomoms formaliojo profesinio mokymo programoms turėti licenciją, </w:t>
      </w:r>
      <w:r w:rsidRPr="554D3499">
        <w:rPr>
          <w:rFonts w:ascii="Times New Roman" w:hAnsi="Times New Roman"/>
          <w:sz w:val="22"/>
          <w:szCs w:val="22"/>
          <w:lang w:eastAsia="lt-LT"/>
        </w:rPr>
        <w:t>suteikiančią teisę vykdyti Licencijų registre Paslaugų teikėjui įrašytas formaliojo profesinio mokymo programas ar jų modulius</w:t>
      </w:r>
      <w:r w:rsidRPr="554D3499">
        <w:rPr>
          <w:rFonts w:ascii="Times New Roman" w:hAnsi="Times New Roman"/>
          <w:sz w:val="22"/>
          <w:szCs w:val="22"/>
        </w:rPr>
        <w:t>;</w:t>
      </w:r>
    </w:p>
    <w:p w14:paraId="67B9A680" w14:textId="537FC196"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3.17. sudaryti saugias darbo ir higienos sąlygas mokiniams ir Paslaugų teikėjo darbuotojams;</w:t>
      </w:r>
    </w:p>
    <w:p w14:paraId="560E920A" w14:textId="60EBE541" w:rsidR="009B6EBD" w:rsidRPr="009B6EBD" w:rsidRDefault="008034BE" w:rsidP="00F61E94">
      <w:pPr>
        <w:ind w:firstLine="567"/>
        <w:jc w:val="both"/>
        <w:rPr>
          <w:rFonts w:ascii="Times New Roman" w:hAnsi="Times New Roman"/>
          <w:sz w:val="22"/>
          <w:szCs w:val="22"/>
        </w:rPr>
      </w:pPr>
      <w:r w:rsidRPr="009B6EBD">
        <w:rPr>
          <w:rFonts w:ascii="Times New Roman" w:hAnsi="Times New Roman"/>
          <w:sz w:val="22"/>
          <w:szCs w:val="22"/>
        </w:rPr>
        <w:t xml:space="preserve">3.18. pagal poreikį užtikrinti mokinių apgyvendinimą bendrabutyje ar kitose tam tinkamose patalpose, </w:t>
      </w:r>
      <w:r w:rsidR="009B6EBD" w:rsidRPr="009B6EBD">
        <w:rPr>
          <w:rFonts w:ascii="Times New Roman" w:eastAsia="Aptos" w:hAnsi="Times New Roman"/>
          <w:kern w:val="2"/>
          <w:sz w:val="22"/>
          <w:szCs w:val="22"/>
          <w14:ligatures w14:val="standardContextual"/>
        </w:rPr>
        <w:t>priskiriant darbuotojams funkciją nuolat prižiūrėti mokinius jų buvimo šiose patalpose metu.</w:t>
      </w:r>
    </w:p>
    <w:p w14:paraId="151AECCB" w14:textId="22C2C17F"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3.19. užtikrinti ir kitus </w:t>
      </w:r>
      <w:r w:rsidR="2DDA25FE" w:rsidRPr="554D3499">
        <w:rPr>
          <w:rFonts w:ascii="Times New Roman" w:hAnsi="Times New Roman"/>
          <w:sz w:val="22"/>
          <w:szCs w:val="22"/>
        </w:rPr>
        <w:t>Tiekėjo</w:t>
      </w:r>
      <w:r w:rsidRPr="554D3499">
        <w:rPr>
          <w:rFonts w:ascii="Times New Roman" w:hAnsi="Times New Roman"/>
          <w:sz w:val="22"/>
          <w:szCs w:val="22"/>
        </w:rPr>
        <w:t xml:space="preserve"> </w:t>
      </w:r>
      <w:r w:rsidR="009B6EBD">
        <w:rPr>
          <w:rFonts w:ascii="Times New Roman" w:hAnsi="Times New Roman"/>
          <w:sz w:val="22"/>
          <w:szCs w:val="22"/>
        </w:rPr>
        <w:t>p</w:t>
      </w:r>
      <w:r w:rsidRPr="554D3499">
        <w:rPr>
          <w:rFonts w:ascii="Times New Roman" w:hAnsi="Times New Roman"/>
          <w:sz w:val="22"/>
          <w:szCs w:val="22"/>
        </w:rPr>
        <w:t xml:space="preserve">asiūlyme nurodytus papildomus virš minimalių reikalavimų Konkurso </w:t>
      </w:r>
      <w:r w:rsidR="009B6EBD">
        <w:rPr>
          <w:rFonts w:ascii="Times New Roman" w:hAnsi="Times New Roman"/>
          <w:sz w:val="22"/>
          <w:szCs w:val="22"/>
        </w:rPr>
        <w:t>sąlygose</w:t>
      </w:r>
      <w:r w:rsidRPr="554D3499">
        <w:rPr>
          <w:rFonts w:ascii="Times New Roman" w:hAnsi="Times New Roman"/>
          <w:sz w:val="22"/>
          <w:szCs w:val="22"/>
        </w:rPr>
        <w:t xml:space="preserve"> nu</w:t>
      </w:r>
      <w:r w:rsidR="009B6EBD">
        <w:rPr>
          <w:rFonts w:ascii="Times New Roman" w:hAnsi="Times New Roman"/>
          <w:sz w:val="22"/>
          <w:szCs w:val="22"/>
        </w:rPr>
        <w:t xml:space="preserve">statytus </w:t>
      </w:r>
      <w:r w:rsidRPr="554D3499">
        <w:rPr>
          <w:rFonts w:ascii="Times New Roman" w:hAnsi="Times New Roman"/>
          <w:sz w:val="22"/>
          <w:szCs w:val="22"/>
        </w:rPr>
        <w:t>įsipareigojimus</w:t>
      </w:r>
      <w:r w:rsidR="002E2490">
        <w:rPr>
          <w:rFonts w:ascii="Times New Roman" w:hAnsi="Times New Roman"/>
          <w:sz w:val="22"/>
          <w:szCs w:val="22"/>
        </w:rPr>
        <w:t>.</w:t>
      </w:r>
    </w:p>
    <w:p w14:paraId="03857918" w14:textId="6E168ECE" w:rsidR="008034BE" w:rsidRPr="00BB5ACB" w:rsidRDefault="008034BE" w:rsidP="554D3499">
      <w:pPr>
        <w:ind w:firstLine="567"/>
        <w:jc w:val="both"/>
        <w:rPr>
          <w:rStyle w:val="Komentaronuoroda"/>
          <w:rFonts w:ascii="Times New Roman" w:eastAsiaTheme="majorEastAsia" w:hAnsi="Times New Roman"/>
          <w:sz w:val="22"/>
          <w:szCs w:val="22"/>
        </w:rPr>
      </w:pPr>
      <w:r w:rsidRPr="554D3499">
        <w:rPr>
          <w:rStyle w:val="Komentaronuoroda"/>
          <w:rFonts w:ascii="Times New Roman" w:eastAsiaTheme="majorEastAsia" w:hAnsi="Times New Roman"/>
          <w:sz w:val="22"/>
          <w:szCs w:val="22"/>
        </w:rPr>
        <w:t xml:space="preserve">3.20. savo jėgomis ir lėšomis pašalinti dėl savo kaltės padarytus trūkumus, pažeidžiančius Sutarties sąlygas; </w:t>
      </w:r>
    </w:p>
    <w:p w14:paraId="32834398" w14:textId="2485DD43" w:rsidR="008034BE" w:rsidRPr="00BB5ACB" w:rsidRDefault="008034BE" w:rsidP="554D3499">
      <w:pPr>
        <w:ind w:firstLine="567"/>
        <w:jc w:val="both"/>
        <w:rPr>
          <w:rStyle w:val="Komentaronuoroda"/>
          <w:rFonts w:ascii="Times New Roman" w:eastAsiaTheme="majorEastAsia" w:hAnsi="Times New Roman"/>
          <w:sz w:val="22"/>
          <w:szCs w:val="22"/>
        </w:rPr>
      </w:pPr>
      <w:r w:rsidRPr="554D3499">
        <w:rPr>
          <w:rStyle w:val="Komentaronuoroda"/>
          <w:rFonts w:ascii="Times New Roman" w:eastAsiaTheme="majorEastAsia" w:hAnsi="Times New Roman"/>
          <w:sz w:val="22"/>
          <w:szCs w:val="22"/>
        </w:rPr>
        <w:t xml:space="preserve">3.21. ne pagal Sutarties 1 punkte nurodytą tikslinę paskirtį arba nesilaikant Sutarties sąlygų, panaudotas lėšas nedelsdamas grąžinti į </w:t>
      </w:r>
      <w:r w:rsidRPr="554D3499">
        <w:rPr>
          <w:rFonts w:ascii="Times New Roman" w:hAnsi="Times New Roman"/>
          <w:sz w:val="22"/>
          <w:szCs w:val="22"/>
        </w:rPr>
        <w:t>Paslaugų gavėjo sąskaitą</w:t>
      </w:r>
      <w:r w:rsidRPr="554D3499">
        <w:rPr>
          <w:rStyle w:val="Komentaronuoroda"/>
          <w:rFonts w:ascii="Times New Roman" w:eastAsiaTheme="majorEastAsia" w:hAnsi="Times New Roman"/>
          <w:sz w:val="22"/>
          <w:szCs w:val="22"/>
        </w:rPr>
        <w:t>;</w:t>
      </w:r>
    </w:p>
    <w:p w14:paraId="70C4E8B2" w14:textId="2E389016" w:rsidR="008034BE" w:rsidRPr="00BB5ACB" w:rsidRDefault="008034BE" w:rsidP="554D3499">
      <w:pPr>
        <w:ind w:firstLine="567"/>
        <w:jc w:val="both"/>
        <w:rPr>
          <w:rStyle w:val="Komentaronuoroda"/>
          <w:rFonts w:ascii="Times New Roman" w:eastAsiaTheme="majorEastAsia" w:hAnsi="Times New Roman"/>
          <w:sz w:val="22"/>
          <w:szCs w:val="22"/>
        </w:rPr>
      </w:pPr>
      <w:r w:rsidRPr="554D3499">
        <w:rPr>
          <w:rStyle w:val="Komentaronuoroda"/>
          <w:rFonts w:ascii="Times New Roman" w:eastAsiaTheme="majorEastAsia" w:hAnsi="Times New Roman"/>
          <w:sz w:val="22"/>
          <w:szCs w:val="22"/>
        </w:rPr>
        <w:t xml:space="preserve">3.22. </w:t>
      </w:r>
      <w:r w:rsidRPr="554D3499">
        <w:rPr>
          <w:rFonts w:ascii="Times New Roman" w:hAnsi="Times New Roman"/>
          <w:sz w:val="22"/>
          <w:szCs w:val="22"/>
        </w:rPr>
        <w:t>nedelsdamas raštu pranešti Paslaugų gavėjui, kad negali įvykdyti Paslaugų arba kad Paslaugų vykdymą tęsti netikslinga, ir paskirtas lėšas grąžinti į Paslaugų gavėjo sąskaitą;</w:t>
      </w:r>
    </w:p>
    <w:p w14:paraId="4D1FE3A2" w14:textId="4E9B0815"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3.23. nedelsdamas raštu informuoti Paslaugų gavėją apie rekvizitų pakeitimus;</w:t>
      </w:r>
    </w:p>
    <w:p w14:paraId="5B6C9824" w14:textId="47727C68" w:rsidR="008034BE" w:rsidRPr="00BB5ACB" w:rsidRDefault="008034BE" w:rsidP="00F61E94">
      <w:pPr>
        <w:ind w:firstLine="567"/>
        <w:jc w:val="both"/>
        <w:rPr>
          <w:rFonts w:ascii="Times New Roman" w:hAnsi="Times New Roman"/>
          <w:sz w:val="22"/>
          <w:szCs w:val="22"/>
        </w:rPr>
      </w:pPr>
      <w:bookmarkStart w:id="2" w:name="_Hlk166860766"/>
      <w:r w:rsidRPr="554D3499">
        <w:rPr>
          <w:rFonts w:ascii="Times New Roman" w:hAnsi="Times New Roman"/>
          <w:sz w:val="22"/>
          <w:szCs w:val="22"/>
        </w:rPr>
        <w:t>3.24. siekti, kad teikiant Paslaugas būtų neteršiama aplinka ir nekeliamas pavojus sveikatai ir taip būtų laikomasi Aplinkos apsaugos kriterijų taikymo, vykdant žaliuosius pirkimus, tvarkos apraše, patvirtintame LR aplinkos ministro 2011 m. birželio 28 d. įsakymu Nr. D1-508 „Dėl Aplinkos apsaugos kriterijų taikymo, vykdant žaliuosius pirkimus, tvarkos aprašo patvirtinimo“, 4.4.3 papunktyje nustatyto aplinkosauginio principo</w:t>
      </w:r>
      <w:bookmarkEnd w:id="2"/>
      <w:r w:rsidRPr="554D3499">
        <w:rPr>
          <w:rFonts w:ascii="Times New Roman" w:hAnsi="Times New Roman"/>
          <w:sz w:val="22"/>
          <w:szCs w:val="22"/>
        </w:rPr>
        <w:t>.</w:t>
      </w:r>
    </w:p>
    <w:p w14:paraId="5AC4E93A" w14:textId="4B2569A2" w:rsidR="00F61E94" w:rsidRPr="00BB5ACB" w:rsidRDefault="00F61E94" w:rsidP="554D3499">
      <w:pPr>
        <w:ind w:firstLine="567"/>
        <w:jc w:val="both"/>
        <w:rPr>
          <w:rStyle w:val="Komentaronuoroda"/>
          <w:rFonts w:ascii="Times New Roman" w:eastAsiaTheme="majorEastAsia" w:hAnsi="Times New Roman"/>
          <w:i/>
          <w:iCs/>
          <w:sz w:val="22"/>
          <w:szCs w:val="22"/>
        </w:rPr>
      </w:pPr>
      <w:r w:rsidRPr="554D3499">
        <w:rPr>
          <w:rFonts w:ascii="Times New Roman" w:hAnsi="Times New Roman"/>
          <w:sz w:val="22"/>
          <w:szCs w:val="22"/>
        </w:rPr>
        <w:t xml:space="preserve">3.25. užtikrinti ir kitus </w:t>
      </w:r>
      <w:r w:rsidR="46910AD8" w:rsidRPr="554D3499">
        <w:rPr>
          <w:rFonts w:ascii="Times New Roman" w:hAnsi="Times New Roman"/>
          <w:sz w:val="22"/>
          <w:szCs w:val="22"/>
        </w:rPr>
        <w:t>Tiekėjo</w:t>
      </w:r>
      <w:r w:rsidRPr="554D3499">
        <w:rPr>
          <w:rFonts w:ascii="Times New Roman" w:hAnsi="Times New Roman"/>
          <w:sz w:val="22"/>
          <w:szCs w:val="22"/>
        </w:rPr>
        <w:t xml:space="preserve"> pasiūlyme nurodytus papildomus</w:t>
      </w:r>
      <w:r w:rsidR="2C8BEB03" w:rsidRPr="554D3499">
        <w:rPr>
          <w:rFonts w:ascii="Times New Roman" w:hAnsi="Times New Roman"/>
          <w:sz w:val="22"/>
          <w:szCs w:val="22"/>
        </w:rPr>
        <w:t xml:space="preserve">, </w:t>
      </w:r>
      <w:proofErr w:type="spellStart"/>
      <w:r w:rsidR="2C8BEB03" w:rsidRPr="554D3499">
        <w:rPr>
          <w:rFonts w:ascii="Times New Roman" w:hAnsi="Times New Roman"/>
          <w:sz w:val="22"/>
          <w:szCs w:val="22"/>
        </w:rPr>
        <w:t>t.y</w:t>
      </w:r>
      <w:proofErr w:type="spellEnd"/>
      <w:r w:rsidR="2C8BEB03" w:rsidRPr="554D3499">
        <w:rPr>
          <w:rFonts w:ascii="Times New Roman" w:hAnsi="Times New Roman"/>
          <w:sz w:val="22"/>
          <w:szCs w:val="22"/>
        </w:rPr>
        <w:t xml:space="preserve">. </w:t>
      </w:r>
      <w:r w:rsidR="556D0D3E" w:rsidRPr="554D3499">
        <w:rPr>
          <w:rFonts w:ascii="Times New Roman" w:hAnsi="Times New Roman"/>
          <w:sz w:val="22"/>
          <w:szCs w:val="22"/>
        </w:rPr>
        <w:t>Konkurso</w:t>
      </w:r>
      <w:r w:rsidRPr="554D3499">
        <w:rPr>
          <w:rFonts w:ascii="Times New Roman" w:hAnsi="Times New Roman"/>
          <w:sz w:val="22"/>
          <w:szCs w:val="22"/>
        </w:rPr>
        <w:t xml:space="preserve"> </w:t>
      </w:r>
      <w:r w:rsidR="00A41E97">
        <w:rPr>
          <w:rFonts w:ascii="Times New Roman" w:hAnsi="Times New Roman"/>
          <w:sz w:val="22"/>
          <w:szCs w:val="22"/>
        </w:rPr>
        <w:t xml:space="preserve">sąlygų </w:t>
      </w:r>
      <w:r w:rsidR="00960613">
        <w:rPr>
          <w:rFonts w:ascii="Times New Roman" w:hAnsi="Times New Roman"/>
          <w:sz w:val="22"/>
          <w:szCs w:val="22"/>
        </w:rPr>
        <w:t xml:space="preserve">3 priede nurodytus </w:t>
      </w:r>
      <w:r w:rsidRPr="554D3499">
        <w:rPr>
          <w:rFonts w:ascii="Times New Roman" w:hAnsi="Times New Roman"/>
          <w:sz w:val="22"/>
          <w:szCs w:val="22"/>
        </w:rPr>
        <w:t>minimali</w:t>
      </w:r>
      <w:r w:rsidR="043F4D6F" w:rsidRPr="554D3499">
        <w:rPr>
          <w:rFonts w:ascii="Times New Roman" w:hAnsi="Times New Roman"/>
          <w:sz w:val="22"/>
          <w:szCs w:val="22"/>
        </w:rPr>
        <w:t>us</w:t>
      </w:r>
      <w:r w:rsidRPr="554D3499">
        <w:rPr>
          <w:rFonts w:ascii="Times New Roman" w:hAnsi="Times New Roman"/>
          <w:sz w:val="22"/>
          <w:szCs w:val="22"/>
        </w:rPr>
        <w:t xml:space="preserve"> </w:t>
      </w:r>
      <w:r w:rsidR="00960613">
        <w:rPr>
          <w:rFonts w:ascii="Times New Roman" w:hAnsi="Times New Roman"/>
          <w:sz w:val="22"/>
          <w:szCs w:val="22"/>
        </w:rPr>
        <w:t xml:space="preserve">kokybės </w:t>
      </w:r>
      <w:r w:rsidRPr="554D3499">
        <w:rPr>
          <w:rFonts w:ascii="Times New Roman" w:hAnsi="Times New Roman"/>
          <w:sz w:val="22"/>
          <w:szCs w:val="22"/>
        </w:rPr>
        <w:t>reikalavim</w:t>
      </w:r>
      <w:r w:rsidR="29F20E5B" w:rsidRPr="554D3499">
        <w:rPr>
          <w:rFonts w:ascii="Times New Roman" w:hAnsi="Times New Roman"/>
          <w:sz w:val="22"/>
          <w:szCs w:val="22"/>
        </w:rPr>
        <w:t>us viršijančius</w:t>
      </w:r>
      <w:r w:rsidR="53ECF5EB" w:rsidRPr="554D3499">
        <w:rPr>
          <w:rFonts w:ascii="Times New Roman" w:hAnsi="Times New Roman"/>
          <w:sz w:val="22"/>
          <w:szCs w:val="22"/>
        </w:rPr>
        <w:t>,</w:t>
      </w:r>
      <w:r w:rsidRPr="554D3499">
        <w:rPr>
          <w:rFonts w:ascii="Times New Roman" w:hAnsi="Times New Roman"/>
          <w:sz w:val="22"/>
          <w:szCs w:val="22"/>
        </w:rPr>
        <w:t xml:space="preserve"> įsipareigojimus (</w:t>
      </w:r>
      <w:r w:rsidRPr="554D3499">
        <w:rPr>
          <w:rFonts w:ascii="Times New Roman" w:hAnsi="Times New Roman"/>
          <w:i/>
          <w:iCs/>
          <w:sz w:val="22"/>
          <w:szCs w:val="22"/>
        </w:rPr>
        <w:t>jeigu tokių bus</w:t>
      </w:r>
      <w:r w:rsidRPr="554D3499">
        <w:rPr>
          <w:rFonts w:ascii="Times New Roman" w:hAnsi="Times New Roman"/>
          <w:sz w:val="22"/>
          <w:szCs w:val="22"/>
        </w:rPr>
        <w:t xml:space="preserve">, </w:t>
      </w:r>
      <w:r w:rsidRPr="554D3499">
        <w:rPr>
          <w:rFonts w:ascii="Times New Roman" w:hAnsi="Times New Roman"/>
          <w:i/>
          <w:iCs/>
          <w:sz w:val="22"/>
          <w:szCs w:val="22"/>
        </w:rPr>
        <w:t>bus sukonkretinta sutarties pasirašymo metu);</w:t>
      </w:r>
    </w:p>
    <w:bookmarkEnd w:id="1"/>
    <w:p w14:paraId="70157232" w14:textId="77777777" w:rsidR="008034BE" w:rsidRPr="00BB5ACB" w:rsidRDefault="008034BE" w:rsidP="00F61E94">
      <w:pPr>
        <w:ind w:firstLine="567"/>
        <w:jc w:val="both"/>
        <w:rPr>
          <w:rFonts w:ascii="Times New Roman" w:hAnsi="Times New Roman"/>
          <w:sz w:val="22"/>
          <w:szCs w:val="22"/>
        </w:rPr>
      </w:pPr>
      <w:r w:rsidRPr="00BB5ACB">
        <w:rPr>
          <w:rFonts w:ascii="Times New Roman" w:hAnsi="Times New Roman"/>
          <w:sz w:val="22"/>
          <w:szCs w:val="22"/>
        </w:rPr>
        <w:t>4.  Paslaugų gavėjas įsipareigoja:</w:t>
      </w:r>
    </w:p>
    <w:p w14:paraId="01CACF32" w14:textId="0C3B59C8" w:rsidR="008034BE" w:rsidRPr="00BB5ACB" w:rsidRDefault="008034BE" w:rsidP="554D3499">
      <w:pPr>
        <w:ind w:firstLine="567"/>
        <w:jc w:val="both"/>
        <w:rPr>
          <w:rFonts w:ascii="Times New Roman" w:hAnsi="Times New Roman"/>
          <w:i/>
          <w:iCs/>
          <w:sz w:val="22"/>
          <w:szCs w:val="22"/>
        </w:rPr>
      </w:pPr>
      <w:r w:rsidRPr="554D3499">
        <w:rPr>
          <w:rFonts w:ascii="Times New Roman" w:hAnsi="Times New Roman"/>
          <w:sz w:val="22"/>
          <w:szCs w:val="22"/>
        </w:rPr>
        <w:t>4.1 202</w:t>
      </w:r>
      <w:r w:rsidR="0016348F" w:rsidRPr="554D3499">
        <w:rPr>
          <w:rFonts w:ascii="Times New Roman" w:hAnsi="Times New Roman"/>
          <w:sz w:val="22"/>
          <w:szCs w:val="22"/>
        </w:rPr>
        <w:t>5</w:t>
      </w:r>
      <w:r w:rsidR="00D41E35" w:rsidRPr="554D3499">
        <w:rPr>
          <w:rFonts w:ascii="Times New Roman" w:hAnsi="Times New Roman"/>
          <w:sz w:val="22"/>
          <w:szCs w:val="22"/>
        </w:rPr>
        <w:t>, 2026</w:t>
      </w:r>
      <w:r w:rsidRPr="554D3499">
        <w:rPr>
          <w:rFonts w:ascii="Times New Roman" w:hAnsi="Times New Roman"/>
          <w:sz w:val="22"/>
          <w:szCs w:val="22"/>
        </w:rPr>
        <w:t xml:space="preserve"> ir 202</w:t>
      </w:r>
      <w:r w:rsidR="00D41E35" w:rsidRPr="554D3499">
        <w:rPr>
          <w:rFonts w:ascii="Times New Roman" w:hAnsi="Times New Roman"/>
          <w:sz w:val="22"/>
          <w:szCs w:val="22"/>
        </w:rPr>
        <w:t>7</w:t>
      </w:r>
      <w:r w:rsidRPr="554D3499">
        <w:rPr>
          <w:rFonts w:ascii="Times New Roman" w:hAnsi="Times New Roman"/>
          <w:sz w:val="22"/>
          <w:szCs w:val="22"/>
        </w:rPr>
        <w:t xml:space="preserve"> m. </w:t>
      </w:r>
      <w:r w:rsidR="004657B3">
        <w:rPr>
          <w:rFonts w:ascii="Times New Roman" w:hAnsi="Times New Roman"/>
          <w:sz w:val="22"/>
          <w:szCs w:val="22"/>
        </w:rPr>
        <w:t xml:space="preserve">apmokėti Teikėjui </w:t>
      </w:r>
      <w:r w:rsidR="00A46857">
        <w:rPr>
          <w:rFonts w:ascii="Times New Roman" w:hAnsi="Times New Roman"/>
          <w:sz w:val="22"/>
          <w:szCs w:val="22"/>
        </w:rPr>
        <w:t xml:space="preserve">už Paslaugas </w:t>
      </w:r>
      <w:r w:rsidR="00A46857" w:rsidRPr="00A46857">
        <w:rPr>
          <w:rFonts w:ascii="Times New Roman" w:hAnsi="Times New Roman"/>
          <w:sz w:val="22"/>
          <w:szCs w:val="22"/>
        </w:rPr>
        <w:t>pagal atitinkamiems metams Te</w:t>
      </w:r>
      <w:r w:rsidR="00ED37AD">
        <w:rPr>
          <w:rFonts w:ascii="Times New Roman" w:hAnsi="Times New Roman"/>
          <w:sz w:val="22"/>
          <w:szCs w:val="22"/>
        </w:rPr>
        <w:t>i</w:t>
      </w:r>
      <w:r w:rsidR="00A46857" w:rsidRPr="00A46857">
        <w:rPr>
          <w:rFonts w:ascii="Times New Roman" w:hAnsi="Times New Roman"/>
          <w:sz w:val="22"/>
          <w:szCs w:val="22"/>
        </w:rPr>
        <w:t>kėjo pateiktas sąmatas (esant poreikiui sąskaitas)</w:t>
      </w:r>
      <w:r w:rsidRPr="554D3499">
        <w:rPr>
          <w:rFonts w:ascii="Times New Roman" w:hAnsi="Times New Roman"/>
          <w:sz w:val="22"/>
          <w:szCs w:val="22"/>
        </w:rPr>
        <w:t>;</w:t>
      </w:r>
    </w:p>
    <w:p w14:paraId="5C7B5B59" w14:textId="58E04FE1" w:rsidR="008034BE" w:rsidRPr="00BB5ACB" w:rsidRDefault="008034BE" w:rsidP="00F61E94">
      <w:pPr>
        <w:ind w:firstLine="567"/>
        <w:jc w:val="both"/>
        <w:rPr>
          <w:rFonts w:ascii="Times New Roman" w:hAnsi="Times New Roman"/>
          <w:color w:val="000000" w:themeColor="text1"/>
          <w:sz w:val="22"/>
          <w:szCs w:val="22"/>
        </w:rPr>
      </w:pPr>
      <w:r w:rsidRPr="554D3499">
        <w:rPr>
          <w:rFonts w:ascii="Times New Roman" w:hAnsi="Times New Roman"/>
          <w:color w:val="000000" w:themeColor="text1"/>
          <w:sz w:val="22"/>
          <w:szCs w:val="22"/>
          <w:lang w:eastAsia="lt-LT"/>
        </w:rPr>
        <w:lastRenderedPageBreak/>
        <w:t>4.2. kiekvienais finansiniais metais apmokėjimas už Paslaugas su</w:t>
      </w:r>
      <w:r w:rsidRPr="554D3499">
        <w:rPr>
          <w:rFonts w:ascii="Times New Roman" w:hAnsi="Times New Roman"/>
          <w:color w:val="000000" w:themeColor="text1"/>
          <w:sz w:val="22"/>
          <w:szCs w:val="22"/>
        </w:rPr>
        <w:t>derinamas (suplanuojamas) pagal tai reglamentuojančius teisės aktus atsižvelgiant į realiai Paslaugų teikėjo besimokančių mokinių skaičių;</w:t>
      </w:r>
    </w:p>
    <w:p w14:paraId="036C494B" w14:textId="6B3F7BF9" w:rsidR="008034BE" w:rsidRPr="00BB5ACB" w:rsidRDefault="008034BE" w:rsidP="00F61E94">
      <w:pPr>
        <w:ind w:firstLine="567"/>
        <w:jc w:val="both"/>
        <w:rPr>
          <w:rFonts w:ascii="Times New Roman" w:hAnsi="Times New Roman"/>
          <w:color w:val="000000" w:themeColor="text1"/>
          <w:sz w:val="22"/>
          <w:szCs w:val="22"/>
        </w:rPr>
      </w:pPr>
      <w:r w:rsidRPr="554D3499">
        <w:rPr>
          <w:rFonts w:ascii="Times New Roman" w:hAnsi="Times New Roman"/>
          <w:color w:val="000000" w:themeColor="text1"/>
          <w:sz w:val="22"/>
          <w:szCs w:val="22"/>
        </w:rPr>
        <w:t>4.2.1. 202</w:t>
      </w:r>
      <w:r w:rsidR="00D41E35" w:rsidRPr="554D3499">
        <w:rPr>
          <w:rFonts w:ascii="Times New Roman" w:hAnsi="Times New Roman"/>
          <w:color w:val="000000" w:themeColor="text1"/>
          <w:sz w:val="22"/>
          <w:szCs w:val="22"/>
        </w:rPr>
        <w:t>5</w:t>
      </w:r>
      <w:r w:rsidRPr="554D3499">
        <w:rPr>
          <w:rFonts w:ascii="Times New Roman" w:hAnsi="Times New Roman"/>
          <w:color w:val="000000" w:themeColor="text1"/>
          <w:sz w:val="22"/>
          <w:szCs w:val="22"/>
        </w:rPr>
        <w:t xml:space="preserve"> m</w:t>
      </w:r>
      <w:r w:rsidR="6F49E90E" w:rsidRPr="554D3499">
        <w:rPr>
          <w:rFonts w:ascii="Times New Roman" w:hAnsi="Times New Roman"/>
          <w:color w:val="000000" w:themeColor="text1"/>
          <w:sz w:val="22"/>
          <w:szCs w:val="22"/>
        </w:rPr>
        <w:t>.</w:t>
      </w:r>
      <w:r w:rsidRPr="554D3499">
        <w:rPr>
          <w:rFonts w:ascii="Times New Roman" w:hAnsi="Times New Roman"/>
          <w:color w:val="000000" w:themeColor="text1"/>
          <w:sz w:val="22"/>
          <w:szCs w:val="22"/>
        </w:rPr>
        <w:t xml:space="preserve"> skiriamos Mokymo ir stipendijų </w:t>
      </w:r>
      <w:r w:rsidRPr="554D3499">
        <w:rPr>
          <w:rFonts w:ascii="Times New Roman" w:hAnsi="Times New Roman"/>
          <w:color w:val="FF0000"/>
          <w:sz w:val="22"/>
          <w:szCs w:val="22"/>
        </w:rPr>
        <w:t>lėšos</w:t>
      </w:r>
      <w:r w:rsidR="134DAB55" w:rsidRPr="554D3499">
        <w:rPr>
          <w:rFonts w:ascii="Times New Roman" w:hAnsi="Times New Roman"/>
          <w:color w:val="FF0000"/>
          <w:sz w:val="22"/>
          <w:szCs w:val="22"/>
        </w:rPr>
        <w:t xml:space="preserve"> yra</w:t>
      </w:r>
      <w:r w:rsidRPr="554D3499">
        <w:rPr>
          <w:rFonts w:ascii="Times New Roman" w:hAnsi="Times New Roman"/>
          <w:color w:val="FF0000"/>
          <w:sz w:val="22"/>
          <w:szCs w:val="22"/>
        </w:rPr>
        <w:t xml:space="preserve"> </w:t>
      </w:r>
      <w:r w:rsidR="001141FE">
        <w:rPr>
          <w:rFonts w:ascii="Times New Roman" w:hAnsi="Times New Roman"/>
          <w:color w:val="FF0000"/>
          <w:sz w:val="22"/>
          <w:szCs w:val="22"/>
        </w:rPr>
        <w:t>___</w:t>
      </w:r>
      <w:r w:rsidR="00101FC9" w:rsidRPr="554D3499">
        <w:rPr>
          <w:rFonts w:ascii="Times New Roman" w:hAnsi="Times New Roman"/>
          <w:color w:val="FF0000"/>
          <w:sz w:val="22"/>
          <w:szCs w:val="22"/>
        </w:rPr>
        <w:t xml:space="preserve"> </w:t>
      </w:r>
      <w:r w:rsidR="001141FE">
        <w:rPr>
          <w:rFonts w:ascii="Times New Roman" w:hAnsi="Times New Roman"/>
          <w:color w:val="FF0000"/>
          <w:sz w:val="22"/>
          <w:szCs w:val="22"/>
        </w:rPr>
        <w:t>eurų</w:t>
      </w:r>
      <w:r w:rsidRPr="554D3499">
        <w:rPr>
          <w:rFonts w:ascii="Times New Roman" w:hAnsi="Times New Roman"/>
          <w:color w:val="000000" w:themeColor="text1"/>
          <w:sz w:val="22"/>
          <w:szCs w:val="22"/>
        </w:rPr>
        <w:t xml:space="preserve"> </w:t>
      </w:r>
      <w:r w:rsidRPr="554D3499">
        <w:rPr>
          <w:rFonts w:ascii="Times New Roman" w:hAnsi="Times New Roman"/>
          <w:sz w:val="22"/>
          <w:szCs w:val="22"/>
        </w:rPr>
        <w:t xml:space="preserve">mokiniams, priimtiems per švietimo, mokslo ir sporto ministro įgaliotos institucijos </w:t>
      </w:r>
      <w:r w:rsidR="009C069A" w:rsidRPr="554D3499">
        <w:rPr>
          <w:rFonts w:ascii="Times New Roman" w:hAnsi="Times New Roman"/>
          <w:sz w:val="22"/>
          <w:szCs w:val="22"/>
        </w:rPr>
        <w:t xml:space="preserve">2025 m. </w:t>
      </w:r>
      <w:r w:rsidRPr="554D3499">
        <w:rPr>
          <w:rFonts w:ascii="Times New Roman" w:hAnsi="Times New Roman"/>
          <w:sz w:val="22"/>
          <w:szCs w:val="22"/>
        </w:rPr>
        <w:t>vykdytą priėmimą</w:t>
      </w:r>
      <w:r w:rsidRPr="554D3499">
        <w:rPr>
          <w:rFonts w:ascii="Times New Roman" w:hAnsi="Times New Roman"/>
          <w:color w:val="000000" w:themeColor="text1"/>
          <w:sz w:val="22"/>
          <w:szCs w:val="22"/>
        </w:rPr>
        <w:t>;</w:t>
      </w:r>
    </w:p>
    <w:p w14:paraId="6C447233" w14:textId="22E52B19" w:rsidR="008034BE" w:rsidRPr="00BB5ACB" w:rsidRDefault="008034BE" w:rsidP="00F61E94">
      <w:pPr>
        <w:ind w:firstLine="567"/>
        <w:jc w:val="both"/>
        <w:rPr>
          <w:rFonts w:ascii="Times New Roman" w:hAnsi="Times New Roman"/>
          <w:color w:val="000000" w:themeColor="text1"/>
          <w:sz w:val="22"/>
          <w:szCs w:val="22"/>
        </w:rPr>
      </w:pPr>
      <w:r w:rsidRPr="554D3499">
        <w:rPr>
          <w:rFonts w:ascii="Times New Roman" w:hAnsi="Times New Roman"/>
          <w:color w:val="000000" w:themeColor="text1"/>
          <w:sz w:val="22"/>
          <w:szCs w:val="22"/>
        </w:rPr>
        <w:t>4.2.2. 202</w:t>
      </w:r>
      <w:r w:rsidR="00D41E35" w:rsidRPr="554D3499">
        <w:rPr>
          <w:rFonts w:ascii="Times New Roman" w:hAnsi="Times New Roman"/>
          <w:color w:val="000000" w:themeColor="text1"/>
          <w:sz w:val="22"/>
          <w:szCs w:val="22"/>
        </w:rPr>
        <w:t>6</w:t>
      </w:r>
      <w:r w:rsidRPr="554D3499">
        <w:rPr>
          <w:rFonts w:ascii="Times New Roman" w:hAnsi="Times New Roman"/>
          <w:color w:val="000000" w:themeColor="text1"/>
          <w:sz w:val="22"/>
          <w:szCs w:val="22"/>
        </w:rPr>
        <w:t xml:space="preserve"> m</w:t>
      </w:r>
      <w:r w:rsidR="2F4B1267" w:rsidRPr="554D3499">
        <w:rPr>
          <w:rFonts w:ascii="Times New Roman" w:hAnsi="Times New Roman"/>
          <w:color w:val="000000" w:themeColor="text1"/>
          <w:sz w:val="22"/>
          <w:szCs w:val="22"/>
        </w:rPr>
        <w:t>.</w:t>
      </w:r>
      <w:r w:rsidRPr="554D3499">
        <w:rPr>
          <w:rFonts w:ascii="Times New Roman" w:hAnsi="Times New Roman"/>
          <w:color w:val="000000" w:themeColor="text1"/>
          <w:sz w:val="22"/>
          <w:szCs w:val="22"/>
        </w:rPr>
        <w:t xml:space="preserve"> Mokymo ir stipendijų lėšos, Kompetencijų vertinimo lėšos įgytų kompetencijų vertinimui </w:t>
      </w:r>
      <w:r w:rsidR="46F55BC7" w:rsidRPr="554D3499">
        <w:rPr>
          <w:rFonts w:ascii="Times New Roman" w:hAnsi="Times New Roman"/>
          <w:color w:val="000000" w:themeColor="text1"/>
          <w:sz w:val="22"/>
          <w:szCs w:val="22"/>
        </w:rPr>
        <w:t xml:space="preserve">bus skiriamos </w:t>
      </w:r>
      <w:r w:rsidRPr="554D3499">
        <w:rPr>
          <w:rFonts w:ascii="Times New Roman" w:hAnsi="Times New Roman"/>
          <w:sz w:val="22"/>
          <w:szCs w:val="22"/>
        </w:rPr>
        <w:t>pagal 202</w:t>
      </w:r>
      <w:r w:rsidR="00D41E35" w:rsidRPr="554D3499">
        <w:rPr>
          <w:rFonts w:ascii="Times New Roman" w:hAnsi="Times New Roman"/>
          <w:sz w:val="22"/>
          <w:szCs w:val="22"/>
        </w:rPr>
        <w:t>6</w:t>
      </w:r>
      <w:r w:rsidRPr="554D3499">
        <w:rPr>
          <w:rFonts w:ascii="Times New Roman" w:hAnsi="Times New Roman"/>
          <w:sz w:val="22"/>
          <w:szCs w:val="22"/>
        </w:rPr>
        <w:t xml:space="preserve"> m. sąmatas</w:t>
      </w:r>
      <w:r w:rsidRPr="554D3499">
        <w:rPr>
          <w:rFonts w:ascii="Times New Roman" w:hAnsi="Times New Roman"/>
          <w:color w:val="000000" w:themeColor="text1"/>
          <w:sz w:val="22"/>
          <w:szCs w:val="22"/>
        </w:rPr>
        <w:t>;</w:t>
      </w:r>
    </w:p>
    <w:p w14:paraId="18DDF1F6" w14:textId="6930DA87" w:rsidR="008034BE" w:rsidRPr="00BB5ACB" w:rsidRDefault="008034BE" w:rsidP="00F61E94">
      <w:pPr>
        <w:ind w:firstLine="567"/>
        <w:jc w:val="both"/>
        <w:rPr>
          <w:rFonts w:ascii="Times New Roman" w:hAnsi="Times New Roman"/>
          <w:color w:val="000000" w:themeColor="text1"/>
          <w:sz w:val="22"/>
          <w:szCs w:val="22"/>
        </w:rPr>
      </w:pPr>
      <w:r w:rsidRPr="554D3499">
        <w:rPr>
          <w:rFonts w:ascii="Times New Roman" w:hAnsi="Times New Roman"/>
          <w:color w:val="000000" w:themeColor="text1"/>
          <w:sz w:val="22"/>
          <w:szCs w:val="22"/>
        </w:rPr>
        <w:t>4.2.3. 202</w:t>
      </w:r>
      <w:r w:rsidR="00D41E35" w:rsidRPr="554D3499">
        <w:rPr>
          <w:rFonts w:ascii="Times New Roman" w:hAnsi="Times New Roman"/>
          <w:color w:val="000000" w:themeColor="text1"/>
          <w:sz w:val="22"/>
          <w:szCs w:val="22"/>
        </w:rPr>
        <w:t>7</w:t>
      </w:r>
      <w:r w:rsidRPr="554D3499">
        <w:rPr>
          <w:rFonts w:ascii="Times New Roman" w:hAnsi="Times New Roman"/>
          <w:color w:val="000000" w:themeColor="text1"/>
          <w:sz w:val="22"/>
          <w:szCs w:val="22"/>
        </w:rPr>
        <w:t xml:space="preserve"> m</w:t>
      </w:r>
      <w:r w:rsidR="069CA477" w:rsidRPr="554D3499">
        <w:rPr>
          <w:rFonts w:ascii="Times New Roman" w:hAnsi="Times New Roman"/>
          <w:color w:val="000000" w:themeColor="text1"/>
          <w:sz w:val="22"/>
          <w:szCs w:val="22"/>
        </w:rPr>
        <w:t>.</w:t>
      </w:r>
      <w:r w:rsidRPr="554D3499">
        <w:rPr>
          <w:rFonts w:ascii="Times New Roman" w:hAnsi="Times New Roman"/>
          <w:color w:val="000000" w:themeColor="text1"/>
          <w:sz w:val="22"/>
          <w:szCs w:val="22"/>
        </w:rPr>
        <w:t xml:space="preserve"> Mokymo ir stipendijų lėšos, Kompetencijų vertinimo lėšos įgytų kompetencijų vertinimui </w:t>
      </w:r>
      <w:r w:rsidR="0C2865AF" w:rsidRPr="554D3499">
        <w:rPr>
          <w:rFonts w:ascii="Times New Roman" w:hAnsi="Times New Roman"/>
          <w:color w:val="000000" w:themeColor="text1"/>
          <w:sz w:val="22"/>
          <w:szCs w:val="22"/>
        </w:rPr>
        <w:t>bus skiriamos</w:t>
      </w:r>
      <w:r w:rsidRPr="554D3499">
        <w:rPr>
          <w:rFonts w:ascii="Times New Roman" w:hAnsi="Times New Roman"/>
          <w:color w:val="000000" w:themeColor="text1"/>
          <w:sz w:val="22"/>
          <w:szCs w:val="22"/>
        </w:rPr>
        <w:t xml:space="preserve"> </w:t>
      </w:r>
      <w:r w:rsidRPr="554D3499">
        <w:rPr>
          <w:rFonts w:ascii="Times New Roman" w:hAnsi="Times New Roman"/>
          <w:sz w:val="22"/>
          <w:szCs w:val="22"/>
        </w:rPr>
        <w:t>pagal 202</w:t>
      </w:r>
      <w:r w:rsidR="00D41E35" w:rsidRPr="554D3499">
        <w:rPr>
          <w:rFonts w:ascii="Times New Roman" w:hAnsi="Times New Roman"/>
          <w:sz w:val="22"/>
          <w:szCs w:val="22"/>
        </w:rPr>
        <w:t>7</w:t>
      </w:r>
      <w:r w:rsidRPr="554D3499">
        <w:rPr>
          <w:rFonts w:ascii="Times New Roman" w:hAnsi="Times New Roman"/>
          <w:sz w:val="22"/>
          <w:szCs w:val="22"/>
        </w:rPr>
        <w:t xml:space="preserve"> m. sąmatas</w:t>
      </w:r>
      <w:r w:rsidRPr="554D3499">
        <w:rPr>
          <w:rFonts w:ascii="Times New Roman" w:hAnsi="Times New Roman"/>
          <w:color w:val="000000" w:themeColor="text1"/>
          <w:sz w:val="22"/>
          <w:szCs w:val="22"/>
        </w:rPr>
        <w:t>;</w:t>
      </w:r>
    </w:p>
    <w:p w14:paraId="15981F58" w14:textId="2B81807C" w:rsidR="008034BE" w:rsidRPr="00BB5ACB" w:rsidRDefault="008034BE" w:rsidP="00F61E94">
      <w:pPr>
        <w:ind w:firstLine="567"/>
        <w:jc w:val="both"/>
        <w:rPr>
          <w:rFonts w:ascii="Times New Roman" w:hAnsi="Times New Roman"/>
          <w:color w:val="000000" w:themeColor="text1"/>
          <w:sz w:val="22"/>
          <w:szCs w:val="22"/>
        </w:rPr>
      </w:pPr>
      <w:r w:rsidRPr="554D3499">
        <w:rPr>
          <w:rFonts w:ascii="Times New Roman" w:hAnsi="Times New Roman"/>
          <w:color w:val="000000" w:themeColor="text1"/>
          <w:sz w:val="22"/>
          <w:szCs w:val="22"/>
        </w:rPr>
        <w:t xml:space="preserve">4.3. </w:t>
      </w:r>
      <w:r w:rsidRPr="554D3499">
        <w:rPr>
          <w:rFonts w:ascii="Times New Roman" w:hAnsi="Times New Roman"/>
          <w:color w:val="000000" w:themeColor="text1"/>
          <w:sz w:val="22"/>
          <w:szCs w:val="22"/>
          <w:lang w:eastAsia="lt-LT"/>
        </w:rPr>
        <w:t>einamųjų metų ketvirčiui perve</w:t>
      </w:r>
      <w:r w:rsidR="00A41E97">
        <w:rPr>
          <w:rFonts w:ascii="Times New Roman" w:hAnsi="Times New Roman"/>
          <w:color w:val="000000" w:themeColor="text1"/>
          <w:sz w:val="22"/>
          <w:szCs w:val="22"/>
          <w:lang w:eastAsia="lt-LT"/>
        </w:rPr>
        <w:t xml:space="preserve">sti </w:t>
      </w:r>
      <w:r w:rsidRPr="554D3499">
        <w:rPr>
          <w:rFonts w:ascii="Times New Roman" w:hAnsi="Times New Roman"/>
          <w:color w:val="000000" w:themeColor="text1"/>
          <w:sz w:val="22"/>
          <w:szCs w:val="22"/>
          <w:lang w:eastAsia="lt-LT"/>
        </w:rPr>
        <w:t>lėš</w:t>
      </w:r>
      <w:r w:rsidR="00A41E97">
        <w:rPr>
          <w:rFonts w:ascii="Times New Roman" w:hAnsi="Times New Roman"/>
          <w:color w:val="000000" w:themeColor="text1"/>
          <w:sz w:val="22"/>
          <w:szCs w:val="22"/>
          <w:lang w:eastAsia="lt-LT"/>
        </w:rPr>
        <w:t>as</w:t>
      </w:r>
      <w:r w:rsidR="001141FE">
        <w:rPr>
          <w:rFonts w:ascii="Times New Roman" w:hAnsi="Times New Roman"/>
          <w:color w:val="000000" w:themeColor="text1"/>
          <w:sz w:val="22"/>
          <w:szCs w:val="22"/>
          <w:lang w:eastAsia="lt-LT"/>
        </w:rPr>
        <w:t xml:space="preserve"> (ne daugiau </w:t>
      </w:r>
      <w:r w:rsidRPr="554D3499">
        <w:rPr>
          <w:rFonts w:ascii="Times New Roman" w:hAnsi="Times New Roman"/>
          <w:color w:val="000000" w:themeColor="text1"/>
          <w:sz w:val="22"/>
          <w:szCs w:val="22"/>
          <w:lang w:eastAsia="lt-LT"/>
        </w:rPr>
        <w:t>30 proc. nuo einamiesiems metamas visų suplanuotų paskirti lėšų dalies</w:t>
      </w:r>
      <w:r w:rsidR="001141FE">
        <w:rPr>
          <w:rFonts w:ascii="Times New Roman" w:hAnsi="Times New Roman"/>
          <w:color w:val="000000" w:themeColor="text1"/>
          <w:sz w:val="22"/>
          <w:szCs w:val="22"/>
          <w:lang w:eastAsia="lt-LT"/>
        </w:rPr>
        <w:t>)</w:t>
      </w:r>
      <w:r w:rsidRPr="554D3499">
        <w:rPr>
          <w:rFonts w:ascii="Times New Roman" w:hAnsi="Times New Roman"/>
          <w:color w:val="000000" w:themeColor="text1"/>
          <w:sz w:val="22"/>
          <w:szCs w:val="22"/>
          <w:lang w:eastAsia="lt-LT"/>
        </w:rPr>
        <w:t>;</w:t>
      </w:r>
    </w:p>
    <w:p w14:paraId="07F7368F" w14:textId="280CB67F"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4.4. pastebėjęs nukrypimų nuo Sutarties sąlygų arba kitokių trūkumų, pranešti apie juos Paslaugų teikėjui</w:t>
      </w:r>
      <w:r w:rsidR="00A4565B">
        <w:rPr>
          <w:rFonts w:ascii="Times New Roman" w:hAnsi="Times New Roman"/>
          <w:sz w:val="22"/>
          <w:szCs w:val="22"/>
        </w:rPr>
        <w:t xml:space="preserve"> nedelsiant, bet ne ilgiau kaip per 3</w:t>
      </w:r>
      <w:r w:rsidRPr="554D3499">
        <w:rPr>
          <w:rFonts w:ascii="Times New Roman" w:hAnsi="Times New Roman"/>
          <w:sz w:val="22"/>
          <w:szCs w:val="22"/>
        </w:rPr>
        <w:t xml:space="preserve"> darbo dienas;</w:t>
      </w:r>
    </w:p>
    <w:p w14:paraId="31F4B948" w14:textId="00058416" w:rsidR="008034BE" w:rsidRDefault="008034BE" w:rsidP="00F61E94">
      <w:pPr>
        <w:ind w:firstLine="567"/>
        <w:jc w:val="both"/>
        <w:rPr>
          <w:rFonts w:ascii="Times New Roman" w:hAnsi="Times New Roman"/>
          <w:sz w:val="22"/>
          <w:szCs w:val="22"/>
        </w:rPr>
      </w:pPr>
      <w:r w:rsidRPr="554D3499">
        <w:rPr>
          <w:rFonts w:ascii="Times New Roman" w:hAnsi="Times New Roman"/>
          <w:sz w:val="22"/>
          <w:szCs w:val="22"/>
        </w:rPr>
        <w:t xml:space="preserve">4.5. </w:t>
      </w:r>
      <w:r w:rsidR="3194CAE4" w:rsidRPr="554D3499">
        <w:rPr>
          <w:rFonts w:ascii="Times New Roman" w:hAnsi="Times New Roman"/>
          <w:sz w:val="22"/>
          <w:szCs w:val="22"/>
        </w:rPr>
        <w:t xml:space="preserve">Paslaugos teikėjui </w:t>
      </w:r>
      <w:r w:rsidRPr="554D3499">
        <w:rPr>
          <w:rFonts w:ascii="Times New Roman" w:hAnsi="Times New Roman"/>
          <w:sz w:val="22"/>
          <w:szCs w:val="22"/>
        </w:rPr>
        <w:t>teikti Paslaugoms vykdyti reikiamus duomenis ir informaciją, taip pat metodinę, dalykinę ir organizacinę pagalbą vykd</w:t>
      </w:r>
      <w:r w:rsidR="605EC682" w:rsidRPr="554D3499">
        <w:rPr>
          <w:rFonts w:ascii="Times New Roman" w:hAnsi="Times New Roman"/>
          <w:sz w:val="22"/>
          <w:szCs w:val="22"/>
        </w:rPr>
        <w:t>yti</w:t>
      </w:r>
      <w:r w:rsidR="008507E3">
        <w:rPr>
          <w:rFonts w:ascii="Times New Roman" w:hAnsi="Times New Roman"/>
          <w:sz w:val="22"/>
          <w:szCs w:val="22"/>
        </w:rPr>
        <w:t xml:space="preserve"> </w:t>
      </w:r>
      <w:r w:rsidR="008D6D61">
        <w:rPr>
          <w:rFonts w:ascii="Times New Roman" w:hAnsi="Times New Roman"/>
          <w:sz w:val="22"/>
          <w:szCs w:val="22"/>
        </w:rPr>
        <w:t>mokymą</w:t>
      </w:r>
      <w:r w:rsidR="0025377E">
        <w:rPr>
          <w:rFonts w:ascii="Times New Roman" w:hAnsi="Times New Roman"/>
          <w:sz w:val="22"/>
          <w:szCs w:val="22"/>
        </w:rPr>
        <w:t>;</w:t>
      </w:r>
    </w:p>
    <w:p w14:paraId="34076C7F" w14:textId="1AD9384C" w:rsidR="0025377E" w:rsidRPr="00BB5ACB" w:rsidRDefault="0025377E" w:rsidP="00F61E94">
      <w:pPr>
        <w:ind w:firstLine="567"/>
        <w:jc w:val="both"/>
        <w:rPr>
          <w:rFonts w:ascii="Times New Roman" w:hAnsi="Times New Roman"/>
          <w:sz w:val="22"/>
          <w:szCs w:val="22"/>
        </w:rPr>
      </w:pPr>
      <w:r>
        <w:rPr>
          <w:rFonts w:ascii="Times New Roman" w:hAnsi="Times New Roman"/>
          <w:sz w:val="22"/>
          <w:szCs w:val="22"/>
        </w:rPr>
        <w:t>4.6. P</w:t>
      </w:r>
      <w:r w:rsidRPr="0025377E">
        <w:rPr>
          <w:rFonts w:ascii="Times New Roman" w:hAnsi="Times New Roman"/>
          <w:sz w:val="22"/>
          <w:szCs w:val="22"/>
        </w:rPr>
        <w:t>aslaugų gavėjui paprašius</w:t>
      </w:r>
      <w:r w:rsidR="00210751">
        <w:rPr>
          <w:rFonts w:ascii="Times New Roman" w:hAnsi="Times New Roman"/>
          <w:sz w:val="22"/>
          <w:szCs w:val="22"/>
        </w:rPr>
        <w:t> </w:t>
      </w:r>
      <w:r w:rsidRPr="0025377E">
        <w:rPr>
          <w:rFonts w:ascii="Times New Roman" w:hAnsi="Times New Roman"/>
          <w:sz w:val="22"/>
          <w:szCs w:val="22"/>
        </w:rPr>
        <w:t>/</w:t>
      </w:r>
      <w:r w:rsidR="00210751">
        <w:rPr>
          <w:rFonts w:ascii="Times New Roman" w:hAnsi="Times New Roman"/>
          <w:sz w:val="22"/>
          <w:szCs w:val="22"/>
        </w:rPr>
        <w:t> </w:t>
      </w:r>
      <w:r w:rsidRPr="0025377E">
        <w:rPr>
          <w:rFonts w:ascii="Times New Roman" w:hAnsi="Times New Roman"/>
          <w:sz w:val="22"/>
          <w:szCs w:val="22"/>
        </w:rPr>
        <w:t>pareikalavus pateikti informaciją, nurodytą 5.1 papunktyje arba tikslinti 3.7 ir 5.1 papunkčiuose nurodytas ataskaitas</w:t>
      </w:r>
      <w:r w:rsidR="001B6148">
        <w:rPr>
          <w:rFonts w:ascii="Times New Roman" w:hAnsi="Times New Roman"/>
          <w:sz w:val="22"/>
          <w:szCs w:val="22"/>
        </w:rPr>
        <w:t>.</w:t>
      </w:r>
    </w:p>
    <w:p w14:paraId="1474D4E1" w14:textId="77777777" w:rsidR="008034BE" w:rsidRPr="00BB5ACB" w:rsidRDefault="008034BE" w:rsidP="00F61E94">
      <w:pPr>
        <w:ind w:firstLine="567"/>
        <w:jc w:val="both"/>
        <w:rPr>
          <w:rFonts w:ascii="Times New Roman" w:hAnsi="Times New Roman"/>
          <w:sz w:val="22"/>
          <w:szCs w:val="22"/>
        </w:rPr>
      </w:pPr>
      <w:r w:rsidRPr="00BB5ACB">
        <w:rPr>
          <w:rFonts w:ascii="Times New Roman" w:hAnsi="Times New Roman"/>
          <w:sz w:val="22"/>
          <w:szCs w:val="22"/>
        </w:rPr>
        <w:t>5.  Paslaugų gavėjas turi teisę:</w:t>
      </w:r>
    </w:p>
    <w:p w14:paraId="6117676B" w14:textId="62C664F4" w:rsidR="008034BE" w:rsidRPr="00BB5ACB" w:rsidRDefault="008034BE" w:rsidP="00F61E94">
      <w:pPr>
        <w:ind w:firstLine="567"/>
        <w:jc w:val="both"/>
        <w:rPr>
          <w:rFonts w:ascii="Times New Roman" w:hAnsi="Times New Roman"/>
          <w:color w:val="000000" w:themeColor="text1"/>
          <w:sz w:val="22"/>
          <w:szCs w:val="22"/>
        </w:rPr>
      </w:pPr>
      <w:r w:rsidRPr="554D3499">
        <w:rPr>
          <w:rFonts w:ascii="Times New Roman" w:hAnsi="Times New Roman"/>
          <w:color w:val="000000" w:themeColor="text1"/>
          <w:sz w:val="22"/>
          <w:szCs w:val="22"/>
        </w:rPr>
        <w:t xml:space="preserve">5.1. reikalauti, kad, esant poreikiui, Paslaugų teikėjas ne ilgiau kaip per 5 darbo dienas pateiktų </w:t>
      </w:r>
      <w:r w:rsidR="00A4565B" w:rsidRPr="00A41E97">
        <w:rPr>
          <w:rFonts w:ascii="Times New Roman" w:hAnsi="Times New Roman"/>
          <w:sz w:val="22"/>
          <w:szCs w:val="22"/>
        </w:rPr>
        <w:t xml:space="preserve">papildomą </w:t>
      </w:r>
      <w:r w:rsidRPr="554D3499">
        <w:rPr>
          <w:rFonts w:ascii="Times New Roman" w:hAnsi="Times New Roman"/>
          <w:color w:val="000000" w:themeColor="text1"/>
          <w:sz w:val="22"/>
          <w:szCs w:val="22"/>
        </w:rPr>
        <w:t>Paslaugos vykdymo ataskaitą</w:t>
      </w:r>
      <w:r w:rsidR="00A4565B">
        <w:rPr>
          <w:rFonts w:ascii="Times New Roman" w:hAnsi="Times New Roman"/>
          <w:color w:val="000000" w:themeColor="text1"/>
          <w:sz w:val="22"/>
          <w:szCs w:val="22"/>
        </w:rPr>
        <w:t xml:space="preserve">, kurioje </w:t>
      </w:r>
      <w:r w:rsidRPr="554D3499">
        <w:rPr>
          <w:rFonts w:ascii="Times New Roman" w:hAnsi="Times New Roman"/>
          <w:color w:val="000000" w:themeColor="text1"/>
          <w:sz w:val="22"/>
          <w:szCs w:val="22"/>
        </w:rPr>
        <w:t>gali būti prašoma pateikti: besimokančių mokinių skaičius, mokinių gaunančių pagalbą skaičius, mokytojų ir (arba) pagalbos specialistų skaičius, jų kvalifikacija, bendrabutyje gyvenančių mokinių skaičius, informacija apie mokymo individualizavimą, švietimo pagalbos teikimą ir vykdomą neformalųjį švietimą mokinių skaičius pagal profesinio mokymo programas bei kursus ir pan.;</w:t>
      </w:r>
    </w:p>
    <w:p w14:paraId="59E7701A" w14:textId="2D640F10"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5.2. reikalauti patikslinti Sutarties 3.7 ir 5.1 papunkčiuose nurodytas ataskaitas;</w:t>
      </w:r>
    </w:p>
    <w:p w14:paraId="1EC4756E" w14:textId="1A518AD0"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5.3. nustačius Paslaugų trūkumus, reikalauti, kad Paslaugų teikėjas neatlygintinai pašalintų Paslaugų trūkumus per Paslaugų gavėjo nustatytą terminą;</w:t>
      </w:r>
    </w:p>
    <w:p w14:paraId="4B3DBD39" w14:textId="03225133"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5.</w:t>
      </w:r>
      <w:r w:rsidR="00A41E97">
        <w:rPr>
          <w:rFonts w:ascii="Times New Roman" w:hAnsi="Times New Roman"/>
          <w:sz w:val="22"/>
          <w:szCs w:val="22"/>
        </w:rPr>
        <w:t>4</w:t>
      </w:r>
      <w:r w:rsidRPr="554D3499">
        <w:rPr>
          <w:rFonts w:ascii="Times New Roman" w:hAnsi="Times New Roman"/>
          <w:sz w:val="22"/>
          <w:szCs w:val="22"/>
        </w:rPr>
        <w:t>. paaiškėjus, kad Paslaugų teikėjas lėšas panaudojo ne pagal Sutarties 1 punkte nurodytą tikslinę paskirtį arba nesilaikant Sutarties sąlygų, reikalauti, kad Paslaugų teikėjas lėšas nedelsdamas grąžintų į Paslaugų gavėjo sąskaitą;</w:t>
      </w:r>
    </w:p>
    <w:p w14:paraId="1A9120BB" w14:textId="2F2EA0D6" w:rsidR="008034BE" w:rsidRPr="00BB5ACB" w:rsidRDefault="008034BE" w:rsidP="00F61E94">
      <w:pPr>
        <w:ind w:firstLine="567"/>
        <w:jc w:val="both"/>
        <w:rPr>
          <w:rFonts w:ascii="Times New Roman" w:hAnsi="Times New Roman"/>
          <w:sz w:val="22"/>
          <w:szCs w:val="22"/>
        </w:rPr>
      </w:pPr>
      <w:r w:rsidRPr="554D3499">
        <w:rPr>
          <w:rFonts w:ascii="Times New Roman" w:hAnsi="Times New Roman"/>
          <w:sz w:val="22"/>
          <w:szCs w:val="22"/>
        </w:rPr>
        <w:t>5.</w:t>
      </w:r>
      <w:r w:rsidR="00A41E97">
        <w:rPr>
          <w:rFonts w:ascii="Times New Roman" w:hAnsi="Times New Roman"/>
          <w:sz w:val="22"/>
          <w:szCs w:val="22"/>
        </w:rPr>
        <w:t>5</w:t>
      </w:r>
      <w:r w:rsidRPr="554D3499">
        <w:rPr>
          <w:rFonts w:ascii="Times New Roman" w:hAnsi="Times New Roman"/>
          <w:sz w:val="22"/>
          <w:szCs w:val="22"/>
        </w:rPr>
        <w:t xml:space="preserve">. </w:t>
      </w:r>
      <w:r w:rsidR="490BFA0B" w:rsidRPr="554D3499">
        <w:rPr>
          <w:rFonts w:ascii="Times New Roman" w:hAnsi="Times New Roman"/>
          <w:sz w:val="22"/>
          <w:szCs w:val="22"/>
        </w:rPr>
        <w:t>T</w:t>
      </w:r>
      <w:r w:rsidRPr="554D3499">
        <w:rPr>
          <w:rFonts w:ascii="Times New Roman" w:hAnsi="Times New Roman"/>
          <w:sz w:val="22"/>
          <w:szCs w:val="22"/>
        </w:rPr>
        <w:t>ikslinti prie Sutarties pridedamą (-</w:t>
      </w:r>
      <w:proofErr w:type="spellStart"/>
      <w:r w:rsidRPr="554D3499">
        <w:rPr>
          <w:rFonts w:ascii="Times New Roman" w:hAnsi="Times New Roman"/>
          <w:sz w:val="22"/>
          <w:szCs w:val="22"/>
        </w:rPr>
        <w:t>as</w:t>
      </w:r>
      <w:proofErr w:type="spellEnd"/>
      <w:r w:rsidRPr="554D3499">
        <w:rPr>
          <w:rFonts w:ascii="Times New Roman" w:hAnsi="Times New Roman"/>
          <w:sz w:val="22"/>
          <w:szCs w:val="22"/>
        </w:rPr>
        <w:t>) sąmatą (-</w:t>
      </w:r>
      <w:proofErr w:type="spellStart"/>
      <w:r w:rsidRPr="554D3499">
        <w:rPr>
          <w:rFonts w:ascii="Times New Roman" w:hAnsi="Times New Roman"/>
          <w:sz w:val="22"/>
          <w:szCs w:val="22"/>
        </w:rPr>
        <w:t>as</w:t>
      </w:r>
      <w:proofErr w:type="spellEnd"/>
      <w:r w:rsidRPr="554D3499">
        <w:rPr>
          <w:rFonts w:ascii="Times New Roman" w:hAnsi="Times New Roman"/>
          <w:sz w:val="22"/>
          <w:szCs w:val="22"/>
        </w:rPr>
        <w:t>).</w:t>
      </w:r>
    </w:p>
    <w:p w14:paraId="4CA1646C" w14:textId="77777777" w:rsidR="008034BE" w:rsidRPr="00BB5ACB" w:rsidRDefault="008034BE" w:rsidP="00BB5ACB">
      <w:pPr>
        <w:ind w:firstLine="567"/>
        <w:jc w:val="both"/>
        <w:rPr>
          <w:rFonts w:ascii="Times New Roman" w:hAnsi="Times New Roman"/>
          <w:sz w:val="22"/>
          <w:szCs w:val="22"/>
        </w:rPr>
      </w:pPr>
    </w:p>
    <w:p w14:paraId="66966FCE" w14:textId="77777777" w:rsidR="008034BE" w:rsidRPr="00BB5ACB" w:rsidRDefault="008034BE" w:rsidP="00BB5ACB">
      <w:pPr>
        <w:keepNext/>
        <w:overflowPunct/>
        <w:autoSpaceDE/>
        <w:autoSpaceDN/>
        <w:adjustRightInd/>
        <w:ind w:firstLine="567"/>
        <w:jc w:val="center"/>
        <w:outlineLvl w:val="1"/>
        <w:rPr>
          <w:rFonts w:ascii="Times New Roman" w:hAnsi="Times New Roman"/>
          <w:b/>
          <w:sz w:val="22"/>
          <w:szCs w:val="22"/>
          <w:lang w:eastAsia="lt-LT"/>
        </w:rPr>
      </w:pPr>
      <w:r w:rsidRPr="00BB5ACB">
        <w:rPr>
          <w:rFonts w:ascii="Times New Roman" w:hAnsi="Times New Roman"/>
          <w:b/>
          <w:sz w:val="22"/>
          <w:szCs w:val="22"/>
          <w:lang w:eastAsia="lt-LT"/>
        </w:rPr>
        <w:t>III.</w:t>
      </w:r>
      <w:r w:rsidRPr="00BB5ACB">
        <w:rPr>
          <w:rFonts w:ascii="Times New Roman" w:hAnsi="Times New Roman"/>
          <w:sz w:val="22"/>
          <w:szCs w:val="22"/>
          <w:lang w:eastAsia="lt-LT"/>
        </w:rPr>
        <w:t xml:space="preserve"> </w:t>
      </w:r>
      <w:r w:rsidRPr="00BB5ACB">
        <w:rPr>
          <w:rFonts w:ascii="Times New Roman" w:hAnsi="Times New Roman"/>
          <w:b/>
          <w:sz w:val="22"/>
          <w:szCs w:val="22"/>
          <w:lang w:eastAsia="lt-LT"/>
        </w:rPr>
        <w:t>ŠALIŲ ATSAKOMYBĖ</w:t>
      </w:r>
    </w:p>
    <w:p w14:paraId="344C133E" w14:textId="77777777" w:rsidR="008034BE" w:rsidRPr="00BB5ACB" w:rsidRDefault="008034BE" w:rsidP="00BB5ACB">
      <w:pPr>
        <w:overflowPunct/>
        <w:autoSpaceDE/>
        <w:autoSpaceDN/>
        <w:adjustRightInd/>
        <w:ind w:firstLine="567"/>
        <w:rPr>
          <w:rFonts w:ascii="Times New Roman" w:hAnsi="Times New Roman"/>
          <w:sz w:val="22"/>
          <w:szCs w:val="22"/>
          <w:lang w:eastAsia="lt-LT"/>
        </w:rPr>
      </w:pPr>
    </w:p>
    <w:p w14:paraId="658B1075" w14:textId="77777777" w:rsidR="008034BE" w:rsidRPr="00BB5ACB" w:rsidRDefault="008034BE" w:rsidP="00BB5ACB">
      <w:pPr>
        <w:tabs>
          <w:tab w:val="left" w:pos="709"/>
          <w:tab w:val="left" w:pos="9630"/>
          <w:tab w:val="left" w:pos="9720"/>
        </w:tabs>
        <w:overflowPunct/>
        <w:autoSpaceDE/>
        <w:autoSpaceDN/>
        <w:adjustRightInd/>
        <w:ind w:right="8" w:firstLine="567"/>
        <w:jc w:val="both"/>
        <w:rPr>
          <w:rFonts w:ascii="Times New Roman" w:hAnsi="Times New Roman"/>
          <w:sz w:val="22"/>
          <w:szCs w:val="22"/>
          <w:lang w:eastAsia="lt-LT"/>
        </w:rPr>
      </w:pPr>
      <w:r w:rsidRPr="00BB5ACB">
        <w:rPr>
          <w:rFonts w:ascii="Times New Roman" w:hAnsi="Times New Roman"/>
          <w:sz w:val="22"/>
          <w:szCs w:val="22"/>
          <w:lang w:eastAsia="lt-LT"/>
        </w:rPr>
        <w:t>6. Už įsipareigojimų, prisiimtų Sutartimi, nevykdymą arba netinkamą vykdymą šalys atsako įstatymų nustatyta tvarka.</w:t>
      </w:r>
    </w:p>
    <w:p w14:paraId="230337AA" w14:textId="77777777" w:rsidR="008034BE" w:rsidRPr="00BB5ACB" w:rsidRDefault="008034BE" w:rsidP="00BB5ACB">
      <w:pPr>
        <w:tabs>
          <w:tab w:val="left" w:pos="709"/>
          <w:tab w:val="left" w:pos="9630"/>
          <w:tab w:val="left" w:pos="9720"/>
        </w:tabs>
        <w:overflowPunct/>
        <w:autoSpaceDE/>
        <w:autoSpaceDN/>
        <w:adjustRightInd/>
        <w:ind w:right="8" w:firstLine="567"/>
        <w:jc w:val="both"/>
        <w:rPr>
          <w:rFonts w:ascii="Times New Roman" w:hAnsi="Times New Roman"/>
          <w:sz w:val="22"/>
          <w:szCs w:val="22"/>
          <w:lang w:eastAsia="lt-LT"/>
        </w:rPr>
      </w:pPr>
      <w:r w:rsidRPr="00BB5ACB">
        <w:rPr>
          <w:rFonts w:ascii="Times New Roman" w:hAnsi="Times New Roman"/>
          <w:sz w:val="22"/>
          <w:szCs w:val="22"/>
          <w:lang w:eastAsia="lt-LT"/>
        </w:rPr>
        <w:t>7. Paslaugų teikėjas, teikdamas Paslaugas, atsako už visus pagal Sutartį prisiimtus įsipareigojimus, nepaisant to, ar jiems vykdyti bus pasitelkti tretieji asmenys.</w:t>
      </w:r>
    </w:p>
    <w:p w14:paraId="4D7B4275" w14:textId="77777777" w:rsidR="008034BE" w:rsidRPr="00BB5ACB" w:rsidRDefault="008034BE" w:rsidP="00BB5ACB">
      <w:pPr>
        <w:tabs>
          <w:tab w:val="left" w:pos="709"/>
          <w:tab w:val="left" w:pos="9630"/>
          <w:tab w:val="left" w:pos="9720"/>
        </w:tabs>
        <w:overflowPunct/>
        <w:autoSpaceDE/>
        <w:autoSpaceDN/>
        <w:adjustRightInd/>
        <w:ind w:right="8" w:firstLine="567"/>
        <w:jc w:val="both"/>
        <w:rPr>
          <w:rFonts w:ascii="Times New Roman" w:hAnsi="Times New Roman"/>
          <w:sz w:val="22"/>
          <w:szCs w:val="22"/>
          <w:lang w:eastAsia="lt-LT"/>
        </w:rPr>
      </w:pPr>
      <w:r w:rsidRPr="00BB5ACB">
        <w:rPr>
          <w:rFonts w:ascii="Times New Roman" w:hAnsi="Times New Roman"/>
          <w:sz w:val="22"/>
          <w:szCs w:val="22"/>
          <w:lang w:eastAsia="lt-LT"/>
        </w:rPr>
        <w:t>8. Nei viena iš šalių nėra atsakinga už įsipareigojimų nevykdymą ar netinkamą vykdymą, jeigu juos vykdyti trukdė nenugalima jėga (</w:t>
      </w:r>
      <w:r w:rsidRPr="00BB5ACB">
        <w:rPr>
          <w:rFonts w:ascii="Times New Roman" w:hAnsi="Times New Roman"/>
          <w:i/>
          <w:iCs/>
          <w:sz w:val="22"/>
          <w:szCs w:val="22"/>
          <w:lang w:eastAsia="lt-LT"/>
        </w:rPr>
        <w:t>force majeure</w:t>
      </w:r>
      <w:r w:rsidRPr="00BB5ACB">
        <w:rPr>
          <w:rFonts w:ascii="Times New Roman" w:hAnsi="Times New Roman"/>
          <w:sz w:val="22"/>
          <w:szCs w:val="22"/>
          <w:lang w:eastAsia="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CB16A35" w14:textId="77777777" w:rsidR="008034BE" w:rsidRPr="00BB5ACB" w:rsidRDefault="008034BE" w:rsidP="00BB5ACB">
      <w:pPr>
        <w:tabs>
          <w:tab w:val="left" w:pos="709"/>
          <w:tab w:val="left" w:pos="9630"/>
          <w:tab w:val="left" w:pos="9720"/>
        </w:tabs>
        <w:overflowPunct/>
        <w:autoSpaceDE/>
        <w:autoSpaceDN/>
        <w:adjustRightInd/>
        <w:ind w:right="8" w:firstLine="567"/>
        <w:jc w:val="both"/>
        <w:rPr>
          <w:rFonts w:ascii="Times New Roman" w:hAnsi="Times New Roman"/>
          <w:sz w:val="22"/>
          <w:szCs w:val="22"/>
          <w:lang w:eastAsia="lt-LT"/>
        </w:rPr>
      </w:pPr>
      <w:r w:rsidRPr="00BB5ACB">
        <w:rPr>
          <w:rFonts w:ascii="Times New Roman" w:hAnsi="Times New Roman"/>
          <w:sz w:val="22"/>
          <w:szCs w:val="22"/>
          <w:lang w:eastAsia="lt-LT"/>
        </w:rPr>
        <w:t>9.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0D4435B8" w14:textId="77777777" w:rsidR="008034BE" w:rsidRPr="00BB5ACB" w:rsidRDefault="008034BE" w:rsidP="00BB5ACB">
      <w:pPr>
        <w:tabs>
          <w:tab w:val="left" w:pos="709"/>
          <w:tab w:val="left" w:pos="9630"/>
          <w:tab w:val="left" w:pos="9720"/>
        </w:tabs>
        <w:overflowPunct/>
        <w:autoSpaceDE/>
        <w:autoSpaceDN/>
        <w:adjustRightInd/>
        <w:ind w:right="8" w:firstLine="567"/>
        <w:jc w:val="both"/>
        <w:rPr>
          <w:rFonts w:ascii="Times New Roman" w:hAnsi="Times New Roman"/>
          <w:sz w:val="22"/>
          <w:szCs w:val="22"/>
          <w:lang w:eastAsia="lt-LT"/>
        </w:rPr>
      </w:pPr>
      <w:r w:rsidRPr="00BB5ACB">
        <w:rPr>
          <w:rFonts w:ascii="Times New Roman" w:hAnsi="Times New Roman"/>
          <w:sz w:val="22"/>
          <w:szCs w:val="22"/>
          <w:lang w:eastAsia="lt-LT"/>
        </w:rPr>
        <w:t>10. Jei Paslaugų teikėjas nevykdo savo sutartinių įsipareigojimų Sutartyje numatytais terminais, Paslaugų gavėjas turi teisę neribodamas kitų savo teisių gynimo būdų pradėti skaičiuoti 0,02 procento nuo neįvykdytų įsipareigojimų vertės dydžio delspinigius už kiekvieną uždelstą dieną.</w:t>
      </w:r>
    </w:p>
    <w:p w14:paraId="0CCD8BBE" w14:textId="77777777" w:rsidR="008034BE" w:rsidRPr="00BB5ACB" w:rsidRDefault="008034BE" w:rsidP="00BB5ACB">
      <w:pPr>
        <w:tabs>
          <w:tab w:val="left" w:pos="709"/>
          <w:tab w:val="left" w:pos="9630"/>
          <w:tab w:val="left" w:pos="9720"/>
        </w:tabs>
        <w:overflowPunct/>
        <w:autoSpaceDE/>
        <w:autoSpaceDN/>
        <w:adjustRightInd/>
        <w:ind w:right="8" w:firstLine="567"/>
        <w:jc w:val="both"/>
        <w:rPr>
          <w:rFonts w:ascii="Times New Roman" w:hAnsi="Times New Roman"/>
          <w:sz w:val="22"/>
          <w:szCs w:val="22"/>
          <w:lang w:eastAsia="lt-LT"/>
        </w:rPr>
      </w:pPr>
      <w:r w:rsidRPr="00BB5ACB">
        <w:rPr>
          <w:rFonts w:ascii="Times New Roman" w:hAnsi="Times New Roman"/>
          <w:sz w:val="22"/>
          <w:szCs w:val="22"/>
          <w:lang w:eastAsia="lt-LT"/>
        </w:rPr>
        <w:t>11. Jei Paslaugų gavėjas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w:t>
      </w:r>
    </w:p>
    <w:p w14:paraId="4476BED5" w14:textId="77777777" w:rsidR="008034BE" w:rsidRPr="00BB5ACB" w:rsidRDefault="008034BE" w:rsidP="00BB5ACB">
      <w:pPr>
        <w:ind w:firstLine="567"/>
        <w:jc w:val="center"/>
        <w:rPr>
          <w:rFonts w:ascii="Times New Roman" w:hAnsi="Times New Roman"/>
          <w:b/>
          <w:color w:val="FF0000"/>
          <w:sz w:val="22"/>
          <w:szCs w:val="22"/>
        </w:rPr>
      </w:pPr>
    </w:p>
    <w:p w14:paraId="1A83BDCF" w14:textId="77777777" w:rsidR="008034BE" w:rsidRPr="00BB5ACB" w:rsidRDefault="008034BE" w:rsidP="00BB5ACB">
      <w:pPr>
        <w:ind w:firstLine="567"/>
        <w:jc w:val="center"/>
        <w:rPr>
          <w:rFonts w:ascii="Times New Roman" w:hAnsi="Times New Roman"/>
          <w:b/>
          <w:sz w:val="22"/>
          <w:szCs w:val="22"/>
        </w:rPr>
      </w:pPr>
      <w:r w:rsidRPr="00BB5ACB">
        <w:rPr>
          <w:rFonts w:ascii="Times New Roman" w:hAnsi="Times New Roman"/>
          <w:b/>
          <w:sz w:val="22"/>
          <w:szCs w:val="22"/>
        </w:rPr>
        <w:t>IV. SUTARTIES GALIOJIMO TERMINAS IR NUTRAUKIMAS,</w:t>
      </w:r>
      <w:r w:rsidRPr="00BB5ACB">
        <w:rPr>
          <w:rFonts w:ascii="Times New Roman" w:hAnsi="Times New Roman"/>
          <w:sz w:val="22"/>
          <w:szCs w:val="22"/>
          <w:lang w:eastAsia="lt-LT"/>
        </w:rPr>
        <w:t xml:space="preserve"> </w:t>
      </w:r>
      <w:r w:rsidRPr="00BB5ACB">
        <w:rPr>
          <w:rFonts w:ascii="Times New Roman" w:hAnsi="Times New Roman"/>
          <w:b/>
          <w:sz w:val="22"/>
          <w:szCs w:val="22"/>
        </w:rPr>
        <w:t>PAKEITIMAS</w:t>
      </w:r>
    </w:p>
    <w:p w14:paraId="4B156C2A" w14:textId="77777777" w:rsidR="008034BE" w:rsidRPr="00BB5ACB" w:rsidRDefault="008034BE" w:rsidP="00BB5ACB">
      <w:pPr>
        <w:ind w:firstLine="567"/>
        <w:jc w:val="both"/>
        <w:rPr>
          <w:rFonts w:ascii="Times New Roman" w:hAnsi="Times New Roman"/>
          <w:sz w:val="22"/>
          <w:szCs w:val="22"/>
        </w:rPr>
      </w:pPr>
    </w:p>
    <w:p w14:paraId="0FE3696B" w14:textId="7564C465" w:rsidR="008034BE" w:rsidRPr="00BB5ACB" w:rsidRDefault="008034BE" w:rsidP="00BB5ACB">
      <w:pPr>
        <w:ind w:firstLine="567"/>
        <w:jc w:val="both"/>
        <w:rPr>
          <w:rFonts w:ascii="Times New Roman" w:hAnsi="Times New Roman"/>
          <w:sz w:val="22"/>
          <w:szCs w:val="22"/>
        </w:rPr>
      </w:pPr>
      <w:r w:rsidRPr="554D3499">
        <w:rPr>
          <w:rFonts w:ascii="Times New Roman" w:hAnsi="Times New Roman"/>
          <w:sz w:val="22"/>
          <w:szCs w:val="22"/>
        </w:rPr>
        <w:lastRenderedPageBreak/>
        <w:t xml:space="preserve">12. Sutartis įsigalioja nuo Sutarties pasirašymo ir įregistravimo Paslaugų gavėjo naudojamoje Dokumentų valdymo bendrojoje informacinėje sistemoje (DBSIS) dienos ir galioja iki visiško sutartinių įsipareigojimų įvykdymo, </w:t>
      </w:r>
      <w:r w:rsidR="7C781B16" w:rsidRPr="554D3499">
        <w:rPr>
          <w:rFonts w:ascii="Times New Roman" w:hAnsi="Times New Roman"/>
          <w:sz w:val="22"/>
          <w:szCs w:val="22"/>
        </w:rPr>
        <w:t xml:space="preserve">bet </w:t>
      </w:r>
      <w:r w:rsidRPr="554D3499">
        <w:rPr>
          <w:rFonts w:ascii="Times New Roman" w:hAnsi="Times New Roman"/>
          <w:sz w:val="22"/>
          <w:szCs w:val="22"/>
        </w:rPr>
        <w:t xml:space="preserve">ne </w:t>
      </w:r>
      <w:r w:rsidR="0593F30A" w:rsidRPr="554D3499">
        <w:rPr>
          <w:rFonts w:ascii="Times New Roman" w:hAnsi="Times New Roman"/>
          <w:sz w:val="22"/>
          <w:szCs w:val="22"/>
        </w:rPr>
        <w:t>ilgiau</w:t>
      </w:r>
      <w:r w:rsidRPr="554D3499">
        <w:rPr>
          <w:rFonts w:ascii="Times New Roman" w:hAnsi="Times New Roman"/>
          <w:sz w:val="22"/>
          <w:szCs w:val="22"/>
        </w:rPr>
        <w:t xml:space="preserve"> kaip </w:t>
      </w:r>
      <w:r w:rsidR="70626308" w:rsidRPr="554D3499">
        <w:rPr>
          <w:rFonts w:ascii="Times New Roman" w:hAnsi="Times New Roman"/>
          <w:sz w:val="22"/>
          <w:szCs w:val="22"/>
        </w:rPr>
        <w:t xml:space="preserve">iki </w:t>
      </w:r>
      <w:r w:rsidRPr="554D3499">
        <w:rPr>
          <w:rFonts w:ascii="Times New Roman" w:hAnsi="Times New Roman"/>
          <w:sz w:val="22"/>
          <w:szCs w:val="22"/>
        </w:rPr>
        <w:t>202</w:t>
      </w:r>
      <w:r w:rsidR="00D41E35" w:rsidRPr="554D3499">
        <w:rPr>
          <w:rFonts w:ascii="Times New Roman" w:hAnsi="Times New Roman"/>
          <w:sz w:val="22"/>
          <w:szCs w:val="22"/>
        </w:rPr>
        <w:t>7</w:t>
      </w:r>
      <w:r w:rsidRPr="554D3499">
        <w:rPr>
          <w:rFonts w:ascii="Times New Roman" w:hAnsi="Times New Roman"/>
          <w:sz w:val="22"/>
          <w:szCs w:val="22"/>
        </w:rPr>
        <w:t xml:space="preserve"> m. gruodžio 31 d.</w:t>
      </w:r>
    </w:p>
    <w:p w14:paraId="224FDF67" w14:textId="77777777" w:rsidR="008034BE" w:rsidRPr="00BB5ACB" w:rsidRDefault="008034BE" w:rsidP="00BB5ACB">
      <w:pPr>
        <w:ind w:firstLine="567"/>
        <w:jc w:val="both"/>
        <w:rPr>
          <w:rFonts w:ascii="Times New Roman" w:hAnsi="Times New Roman"/>
          <w:sz w:val="22"/>
          <w:szCs w:val="22"/>
        </w:rPr>
      </w:pPr>
      <w:r w:rsidRPr="00BB5ACB">
        <w:rPr>
          <w:rFonts w:ascii="Times New Roman" w:hAnsi="Times New Roman"/>
          <w:sz w:val="22"/>
          <w:szCs w:val="22"/>
        </w:rPr>
        <w:t xml:space="preserve">13. Jeigu viena iš Sutarties šalių nevykdo arba netinkamai vykdo sutartinius įsipareigojimus ir tai yra esminis Sutarties pažeidimas, kita šalis gali vienašališkai nutraukti Sutartį, raštu įspėjusi kitą šalį ne mažiau kaip prieš 15 (penkiolika) darbo dienų. </w:t>
      </w:r>
    </w:p>
    <w:p w14:paraId="6D3A285D" w14:textId="77777777" w:rsidR="008034BE" w:rsidRPr="00BB5ACB" w:rsidRDefault="008034BE" w:rsidP="00BB5ACB">
      <w:pPr>
        <w:ind w:firstLine="567"/>
        <w:jc w:val="both"/>
        <w:rPr>
          <w:rFonts w:ascii="Times New Roman" w:hAnsi="Times New Roman"/>
          <w:sz w:val="22"/>
          <w:szCs w:val="22"/>
          <w:u w:val="single"/>
        </w:rPr>
      </w:pPr>
      <w:r w:rsidRPr="00BB5ACB">
        <w:rPr>
          <w:rFonts w:ascii="Times New Roman" w:hAnsi="Times New Roman"/>
          <w:sz w:val="22"/>
          <w:szCs w:val="22"/>
        </w:rPr>
        <w:t>14. Sutartis bet kada gali būti nutraukta rašytiniu šalių susitarimu arba vadovaujantis Lietuvos Respublikos civilinio kodekso 6.721 straipsnio nuostatomis. Šiuo atveju kita šalis apie numatomą Sutarties nutraukimą turi būti įspėta likus ne mažiau kaip 15 (penkiolika) dienų iki Sutarties nutraukimo dienos.</w:t>
      </w:r>
    </w:p>
    <w:p w14:paraId="6B2B6F98" w14:textId="77777777" w:rsidR="008034BE" w:rsidRPr="00BB5ACB" w:rsidRDefault="008034BE" w:rsidP="00BB5ACB">
      <w:pPr>
        <w:ind w:firstLine="567"/>
        <w:jc w:val="both"/>
        <w:rPr>
          <w:rFonts w:ascii="Times New Roman" w:hAnsi="Times New Roman"/>
          <w:sz w:val="22"/>
          <w:szCs w:val="22"/>
        </w:rPr>
      </w:pPr>
      <w:r w:rsidRPr="00BB5ACB">
        <w:rPr>
          <w:rFonts w:ascii="Times New Roman" w:hAnsi="Times New Roman"/>
          <w:sz w:val="22"/>
          <w:szCs w:val="22"/>
        </w:rPr>
        <w:t xml:space="preserve"> 15. Sutarties sąlygos Sutarties galiojimo laikotarpiu nekeičiamos, išskyrus Lietuvos Respublikos viešųjų pirkimų įstatyme nustatytus atvejus ir (ar) pasikeitus Paslaugų vykdymą arba finansavimą reglamentuojantiems teisės aktams. Visi Sutarties pakeitimai yra neatsiejama jos dalis ir galioja, jei jie padaryti rašytiniu Sutarties šalių susitarimu. </w:t>
      </w:r>
    </w:p>
    <w:p w14:paraId="7C650523" w14:textId="77777777" w:rsidR="008034BE" w:rsidRPr="00BB5ACB" w:rsidRDefault="008034BE" w:rsidP="00BB5ACB">
      <w:pPr>
        <w:ind w:firstLine="567"/>
        <w:jc w:val="both"/>
        <w:rPr>
          <w:rFonts w:ascii="Times New Roman" w:hAnsi="Times New Roman"/>
          <w:sz w:val="22"/>
          <w:szCs w:val="22"/>
        </w:rPr>
      </w:pPr>
      <w:r w:rsidRPr="00BB5ACB">
        <w:rPr>
          <w:rFonts w:ascii="Times New Roman" w:hAnsi="Times New Roman"/>
          <w:sz w:val="22"/>
          <w:szCs w:val="22"/>
        </w:rPr>
        <w:t xml:space="preserve"> 16. Sutarties pakeitimai ir papildymai įforminami šalių susitarimu, kuris yra neatsiejama Sutarties dalis. Tais atvejais, kai keičiama arba prie Sutarties pridedama nauja sąmata, sutarties keitimas įforminamas, Paslaugų gavėjui patvirtinus patikslintą (naują) sąmatą ir ją pridedant prie Sutarties. </w:t>
      </w:r>
    </w:p>
    <w:p w14:paraId="4A8317B6" w14:textId="77777777" w:rsidR="008034BE" w:rsidRPr="00BB5ACB" w:rsidRDefault="008034BE" w:rsidP="00BB5ACB">
      <w:pPr>
        <w:pStyle w:val="BodyText21"/>
        <w:widowControl w:val="0"/>
        <w:ind w:firstLine="567"/>
        <w:rPr>
          <w:rStyle w:val="CommentReference1"/>
          <w:sz w:val="22"/>
          <w:szCs w:val="22"/>
        </w:rPr>
      </w:pPr>
      <w:r w:rsidRPr="00BB5ACB">
        <w:rPr>
          <w:rStyle w:val="CommentReference1"/>
          <w:sz w:val="22"/>
          <w:szCs w:val="22"/>
        </w:rPr>
        <w:t>17. Paslaugos laikomos įvykdytos:</w:t>
      </w:r>
    </w:p>
    <w:p w14:paraId="22316EAC" w14:textId="64078D2D" w:rsidR="008034BE" w:rsidRPr="00BB5ACB" w:rsidRDefault="008034BE" w:rsidP="00BB5ACB">
      <w:pPr>
        <w:pStyle w:val="BodyText21"/>
        <w:widowControl w:val="0"/>
        <w:ind w:firstLine="567"/>
        <w:rPr>
          <w:rStyle w:val="CommentReference1"/>
          <w:sz w:val="22"/>
          <w:szCs w:val="22"/>
        </w:rPr>
      </w:pPr>
      <w:r w:rsidRPr="554D3499">
        <w:rPr>
          <w:rStyle w:val="CommentReference1"/>
          <w:sz w:val="22"/>
          <w:szCs w:val="22"/>
        </w:rPr>
        <w:t xml:space="preserve">17.1. </w:t>
      </w:r>
      <w:r w:rsidRPr="554D3499">
        <w:rPr>
          <w:sz w:val="22"/>
          <w:szCs w:val="22"/>
        </w:rPr>
        <w:t xml:space="preserve">nepanaudotas </w:t>
      </w:r>
      <w:r w:rsidRPr="554D3499">
        <w:rPr>
          <w:rStyle w:val="CommentReference1"/>
          <w:sz w:val="22"/>
          <w:szCs w:val="22"/>
        </w:rPr>
        <w:t>P</w:t>
      </w:r>
      <w:r w:rsidRPr="554D3499">
        <w:rPr>
          <w:sz w:val="22"/>
          <w:szCs w:val="22"/>
        </w:rPr>
        <w:t xml:space="preserve">aslaugoms vykdyti skirtas lėšas, grąžinus į Paslaugų gavėjo sąskaitą ir </w:t>
      </w:r>
      <w:r w:rsidRPr="554D3499">
        <w:rPr>
          <w:rStyle w:val="CommentReference1"/>
          <w:sz w:val="22"/>
          <w:szCs w:val="22"/>
        </w:rPr>
        <w:t xml:space="preserve">pateikus </w:t>
      </w:r>
      <w:r w:rsidRPr="554D3499">
        <w:rPr>
          <w:sz w:val="22"/>
          <w:szCs w:val="22"/>
        </w:rPr>
        <w:t xml:space="preserve">Paslaugų gavėjui </w:t>
      </w:r>
      <w:r w:rsidRPr="554D3499">
        <w:rPr>
          <w:rStyle w:val="CommentReference1"/>
          <w:sz w:val="22"/>
          <w:szCs w:val="22"/>
        </w:rPr>
        <w:t>visus Sutarties 3.7 papunktyje nurodytus dokumentus;</w:t>
      </w:r>
    </w:p>
    <w:p w14:paraId="5D6F6FE2" w14:textId="2C7AD113" w:rsidR="008034BE" w:rsidRPr="00BB5ACB" w:rsidRDefault="008034BE" w:rsidP="00BB5ACB">
      <w:pPr>
        <w:pStyle w:val="BodyText21"/>
        <w:widowControl w:val="0"/>
        <w:ind w:firstLine="567"/>
        <w:rPr>
          <w:sz w:val="22"/>
          <w:szCs w:val="22"/>
        </w:rPr>
      </w:pPr>
      <w:r w:rsidRPr="554D3499">
        <w:rPr>
          <w:sz w:val="22"/>
          <w:szCs w:val="22"/>
        </w:rPr>
        <w:t>17.2. tarp Paslaugų teikėjo ir Paslaugų gavėjo yra pasirašytas tinkamai ir faktiškai suteiktų Paslaugų perdavimo ir priėmimo</w:t>
      </w:r>
      <w:r w:rsidRPr="554D3499">
        <w:rPr>
          <w:color w:val="000000" w:themeColor="text1"/>
          <w:sz w:val="22"/>
          <w:szCs w:val="22"/>
        </w:rPr>
        <w:t xml:space="preserve"> akt</w:t>
      </w:r>
      <w:r w:rsidR="0EAB6992" w:rsidRPr="554D3499">
        <w:rPr>
          <w:color w:val="000000" w:themeColor="text1"/>
          <w:sz w:val="22"/>
          <w:szCs w:val="22"/>
        </w:rPr>
        <w:t>ą (-</w:t>
      </w:r>
      <w:proofErr w:type="spellStart"/>
      <w:r w:rsidR="0EAB6992" w:rsidRPr="554D3499">
        <w:rPr>
          <w:color w:val="000000" w:themeColor="text1"/>
          <w:sz w:val="22"/>
          <w:szCs w:val="22"/>
        </w:rPr>
        <w:t>us</w:t>
      </w:r>
      <w:proofErr w:type="spellEnd"/>
      <w:r w:rsidR="0EAB6992" w:rsidRPr="554D3499">
        <w:rPr>
          <w:color w:val="000000" w:themeColor="text1"/>
          <w:sz w:val="22"/>
          <w:szCs w:val="22"/>
        </w:rPr>
        <w:t>)</w:t>
      </w:r>
      <w:r w:rsidRPr="554D3499">
        <w:rPr>
          <w:sz w:val="22"/>
          <w:szCs w:val="22"/>
        </w:rPr>
        <w:t>.</w:t>
      </w:r>
    </w:p>
    <w:p w14:paraId="1724222C" w14:textId="77777777" w:rsidR="008034BE" w:rsidRPr="00BB5ACB" w:rsidRDefault="008034BE" w:rsidP="00BB5ACB">
      <w:pPr>
        <w:pStyle w:val="BodyText21"/>
        <w:widowControl w:val="0"/>
        <w:ind w:firstLine="567"/>
        <w:rPr>
          <w:sz w:val="22"/>
          <w:szCs w:val="22"/>
        </w:rPr>
      </w:pPr>
    </w:p>
    <w:p w14:paraId="4179D92A" w14:textId="77777777" w:rsidR="008034BE" w:rsidRPr="00BB5ACB" w:rsidRDefault="008034BE" w:rsidP="00BB5ACB">
      <w:pPr>
        <w:ind w:firstLine="567"/>
        <w:jc w:val="center"/>
        <w:rPr>
          <w:rFonts w:ascii="Times New Roman" w:hAnsi="Times New Roman"/>
          <w:b/>
          <w:sz w:val="22"/>
          <w:szCs w:val="22"/>
        </w:rPr>
      </w:pPr>
      <w:r w:rsidRPr="00BB5ACB">
        <w:rPr>
          <w:rFonts w:ascii="Times New Roman" w:hAnsi="Times New Roman"/>
          <w:b/>
          <w:sz w:val="22"/>
          <w:szCs w:val="22"/>
        </w:rPr>
        <w:t>V. KITOS SUTARTIES SĄLYGOS</w:t>
      </w:r>
    </w:p>
    <w:p w14:paraId="7A8D00D6" w14:textId="77777777" w:rsidR="008034BE" w:rsidRPr="00BB5ACB" w:rsidRDefault="008034BE" w:rsidP="00BB5ACB">
      <w:pPr>
        <w:ind w:firstLine="567"/>
        <w:jc w:val="both"/>
        <w:rPr>
          <w:rFonts w:ascii="Times New Roman" w:hAnsi="Times New Roman"/>
          <w:sz w:val="22"/>
          <w:szCs w:val="22"/>
        </w:rPr>
      </w:pPr>
    </w:p>
    <w:p w14:paraId="0E66171E" w14:textId="77777777" w:rsidR="008034BE" w:rsidRPr="00BB5ACB" w:rsidRDefault="008034BE" w:rsidP="00BB5ACB">
      <w:pPr>
        <w:ind w:firstLine="567"/>
        <w:jc w:val="both"/>
        <w:rPr>
          <w:rFonts w:ascii="Times New Roman" w:hAnsi="Times New Roman"/>
          <w:sz w:val="22"/>
          <w:szCs w:val="22"/>
        </w:rPr>
      </w:pPr>
      <w:r w:rsidRPr="00BB5ACB">
        <w:rPr>
          <w:rFonts w:ascii="Times New Roman" w:hAnsi="Times New Roman"/>
          <w:sz w:val="22"/>
          <w:szCs w:val="22"/>
        </w:rPr>
        <w:t>18. Šalių tarpusavio santykiai, neaptarti sutartyje, reguliuojami Lietuvos Respublikos civilinio kodekso ir kitų teisės aktų nustatyta tvarka.</w:t>
      </w:r>
    </w:p>
    <w:p w14:paraId="7D9199A9" w14:textId="77777777" w:rsidR="008034BE" w:rsidRPr="00BB5ACB" w:rsidRDefault="008034BE" w:rsidP="00BB5ACB">
      <w:pPr>
        <w:ind w:firstLine="567"/>
        <w:jc w:val="both"/>
        <w:rPr>
          <w:rFonts w:ascii="Times New Roman" w:hAnsi="Times New Roman"/>
          <w:sz w:val="22"/>
          <w:szCs w:val="22"/>
        </w:rPr>
      </w:pPr>
      <w:r w:rsidRPr="00BB5ACB">
        <w:rPr>
          <w:rFonts w:ascii="Times New Roman" w:hAnsi="Times New Roman"/>
          <w:sz w:val="22"/>
          <w:szCs w:val="22"/>
        </w:rPr>
        <w:t>19.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55C0D856" w14:textId="77777777" w:rsidR="008034BE" w:rsidRPr="00BB5ACB" w:rsidRDefault="008034BE" w:rsidP="00BB5ACB">
      <w:pPr>
        <w:ind w:firstLine="567"/>
        <w:jc w:val="both"/>
        <w:rPr>
          <w:rFonts w:ascii="Times New Roman" w:hAnsi="Times New Roman"/>
          <w:sz w:val="22"/>
          <w:szCs w:val="22"/>
        </w:rPr>
      </w:pPr>
      <w:r w:rsidRPr="00BB5ACB">
        <w:rPr>
          <w:rFonts w:ascii="Times New Roman" w:hAnsi="Times New Roman"/>
          <w:sz w:val="22"/>
          <w:szCs w:val="22"/>
        </w:rPr>
        <w:t>20. Sutarčiai aiškinti bei ginčams spręsti taikoma Lietuvos Respublikos teisė.</w:t>
      </w:r>
    </w:p>
    <w:p w14:paraId="62384377" w14:textId="77777777" w:rsidR="008034BE" w:rsidRPr="00BB5ACB" w:rsidRDefault="008034BE" w:rsidP="00BB5ACB">
      <w:pPr>
        <w:ind w:firstLine="567"/>
        <w:jc w:val="both"/>
        <w:rPr>
          <w:rFonts w:ascii="Times New Roman" w:hAnsi="Times New Roman"/>
          <w:sz w:val="22"/>
          <w:szCs w:val="22"/>
        </w:rPr>
      </w:pPr>
      <w:r w:rsidRPr="00BB5ACB">
        <w:rPr>
          <w:rFonts w:ascii="Times New Roman" w:hAnsi="Times New Roman"/>
          <w:sz w:val="22"/>
          <w:szCs w:val="22"/>
        </w:rPr>
        <w:t xml:space="preserve">21. </w:t>
      </w:r>
      <w:r w:rsidRPr="00BB5ACB">
        <w:rPr>
          <w:rFonts w:ascii="Times New Roman" w:hAnsi="Times New Roman"/>
          <w:color w:val="000000"/>
          <w:sz w:val="22"/>
          <w:szCs w:val="22"/>
        </w:rPr>
        <w:t>Sutartis sudaryta ir patvirtinta abiejų šalių kvalifikuotais elektroniniais parašais</w:t>
      </w:r>
      <w:r w:rsidRPr="00BB5ACB">
        <w:rPr>
          <w:rFonts w:ascii="Times New Roman" w:hAnsi="Times New Roman"/>
          <w:sz w:val="22"/>
          <w:szCs w:val="22"/>
        </w:rPr>
        <w:t>.</w:t>
      </w:r>
    </w:p>
    <w:p w14:paraId="23811F79" w14:textId="77777777" w:rsidR="008034BE" w:rsidRPr="00BB5ACB" w:rsidRDefault="008034BE" w:rsidP="001F5C66">
      <w:pPr>
        <w:tabs>
          <w:tab w:val="left" w:pos="1701"/>
        </w:tabs>
        <w:ind w:firstLine="567"/>
        <w:jc w:val="both"/>
        <w:rPr>
          <w:rFonts w:ascii="Times New Roman" w:hAnsi="Times New Roman"/>
          <w:sz w:val="22"/>
          <w:szCs w:val="22"/>
        </w:rPr>
      </w:pPr>
      <w:r w:rsidRPr="00BB5ACB">
        <w:rPr>
          <w:rFonts w:ascii="Times New Roman" w:hAnsi="Times New Roman"/>
          <w:sz w:val="22"/>
          <w:szCs w:val="22"/>
        </w:rPr>
        <w:t>22. Sutarties informacija turi būti laikoma privačia ir konfidencialia, išskyrus tai, ko reikia prievolėms pagal Sutartį atlikti arba Lietuvos Respublikos įstatymams vykdyti. Paslaugų teikėjas be išankstinio  Paslaugų gavėjo sutikimo neturi teisės skelbti, leisti, kad būtų paskelbta arba atskleista bet kuri informacija apie Paslaugas kokiame nors komerciniame arba techniniame dokumente ar kaip nors kitaip.</w:t>
      </w:r>
    </w:p>
    <w:p w14:paraId="2BA1265F" w14:textId="77777777" w:rsidR="008034BE" w:rsidRPr="00BB5ACB" w:rsidRDefault="008034BE" w:rsidP="00BB5ACB">
      <w:pPr>
        <w:ind w:firstLine="567"/>
        <w:jc w:val="both"/>
        <w:rPr>
          <w:rFonts w:ascii="Times New Roman" w:hAnsi="Times New Roman"/>
          <w:sz w:val="22"/>
          <w:szCs w:val="22"/>
        </w:rPr>
      </w:pPr>
      <w:r w:rsidRPr="00BB5ACB">
        <w:rPr>
          <w:rFonts w:ascii="Times New Roman" w:hAnsi="Times New Roman"/>
          <w:sz w:val="22"/>
          <w:szCs w:val="22"/>
        </w:rPr>
        <w:t>23. Vykdydamos sutartinius įsipareigojimus, šalys privalo laikytis asmens duomenų apsaugos reikalavimų.</w:t>
      </w:r>
    </w:p>
    <w:p w14:paraId="6049D3F1" w14:textId="77777777" w:rsidR="008034BE" w:rsidRPr="00BB5ACB" w:rsidRDefault="008034BE" w:rsidP="00BB5ACB">
      <w:pPr>
        <w:ind w:firstLine="567"/>
        <w:jc w:val="both"/>
        <w:rPr>
          <w:rFonts w:ascii="Times New Roman" w:hAnsi="Times New Roman"/>
          <w:sz w:val="22"/>
          <w:szCs w:val="22"/>
        </w:rPr>
      </w:pPr>
    </w:p>
    <w:p w14:paraId="68D8A35C" w14:textId="77777777" w:rsidR="008034BE" w:rsidRPr="00BB5ACB" w:rsidRDefault="008034BE" w:rsidP="00BB5ACB">
      <w:pPr>
        <w:ind w:firstLine="709"/>
        <w:jc w:val="both"/>
        <w:rPr>
          <w:rFonts w:ascii="Times New Roman" w:hAnsi="Times New Roman"/>
          <w:b/>
          <w:sz w:val="22"/>
          <w:szCs w:val="22"/>
        </w:rPr>
      </w:pPr>
      <w:r w:rsidRPr="00BB5ACB">
        <w:rPr>
          <w:rFonts w:ascii="Times New Roman" w:hAnsi="Times New Roman"/>
          <w:b/>
          <w:sz w:val="22"/>
          <w:szCs w:val="22"/>
        </w:rPr>
        <w:t>Šalių adresai ir rekvizitai</w:t>
      </w:r>
    </w:p>
    <w:sectPr w:rsidR="008034BE" w:rsidRPr="00BB5ACB" w:rsidSect="00BB5ACB">
      <w:headerReference w:type="default" r:id="rId9"/>
      <w:pgSz w:w="11906" w:h="16838" w:code="9"/>
      <w:pgMar w:top="1021" w:right="624" w:bottom="1021" w:left="1134" w:header="510"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37ED" w14:textId="77777777" w:rsidR="006C2376" w:rsidRDefault="006C2376" w:rsidP="00BB5ACB">
      <w:r>
        <w:separator/>
      </w:r>
    </w:p>
  </w:endnote>
  <w:endnote w:type="continuationSeparator" w:id="0">
    <w:p w14:paraId="6DA9649B" w14:textId="77777777" w:rsidR="006C2376" w:rsidRDefault="006C2376" w:rsidP="00BB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BF13" w14:textId="77777777" w:rsidR="006C2376" w:rsidRDefault="006C2376" w:rsidP="00BB5ACB">
      <w:r>
        <w:separator/>
      </w:r>
    </w:p>
  </w:footnote>
  <w:footnote w:type="continuationSeparator" w:id="0">
    <w:p w14:paraId="7D179378" w14:textId="77777777" w:rsidR="006C2376" w:rsidRDefault="006C2376" w:rsidP="00BB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437868"/>
      <w:docPartObj>
        <w:docPartGallery w:val="Page Numbers (Top of Page)"/>
        <w:docPartUnique/>
      </w:docPartObj>
    </w:sdtPr>
    <w:sdtEndPr/>
    <w:sdtContent>
      <w:p w14:paraId="5A7126A7" w14:textId="7DB11B44" w:rsidR="00BB5ACB" w:rsidRDefault="00BB5ACB">
        <w:pPr>
          <w:pStyle w:val="Antrats"/>
          <w:jc w:val="center"/>
        </w:pPr>
        <w:r>
          <w:fldChar w:fldCharType="begin"/>
        </w:r>
        <w:r>
          <w:instrText>PAGE   \* MERGEFORMAT</w:instrText>
        </w:r>
        <w:r>
          <w:fldChar w:fldCharType="separate"/>
        </w:r>
        <w:r>
          <w:t>2</w:t>
        </w:r>
        <w:r>
          <w:fldChar w:fldCharType="end"/>
        </w:r>
      </w:p>
    </w:sdtContent>
  </w:sdt>
  <w:p w14:paraId="44E9DE13" w14:textId="77777777" w:rsidR="00BB5ACB" w:rsidRDefault="00BB5A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BE"/>
    <w:rsid w:val="00006700"/>
    <w:rsid w:val="000201E8"/>
    <w:rsid w:val="00024749"/>
    <w:rsid w:val="0005128E"/>
    <w:rsid w:val="000634CF"/>
    <w:rsid w:val="00073FE9"/>
    <w:rsid w:val="00094CFE"/>
    <w:rsid w:val="000A494E"/>
    <w:rsid w:val="000F4E3A"/>
    <w:rsid w:val="00101FC9"/>
    <w:rsid w:val="001141FE"/>
    <w:rsid w:val="0012289D"/>
    <w:rsid w:val="0016348F"/>
    <w:rsid w:val="001B6148"/>
    <w:rsid w:val="001E1FA6"/>
    <w:rsid w:val="001F5C66"/>
    <w:rsid w:val="00201308"/>
    <w:rsid w:val="00207546"/>
    <w:rsid w:val="00210751"/>
    <w:rsid w:val="002530CF"/>
    <w:rsid w:val="0025377E"/>
    <w:rsid w:val="00270B7D"/>
    <w:rsid w:val="00271980"/>
    <w:rsid w:val="002A2C19"/>
    <w:rsid w:val="002C454F"/>
    <w:rsid w:val="002E2490"/>
    <w:rsid w:val="0031710F"/>
    <w:rsid w:val="00323601"/>
    <w:rsid w:val="00351C53"/>
    <w:rsid w:val="0038181B"/>
    <w:rsid w:val="00393661"/>
    <w:rsid w:val="003A3FD7"/>
    <w:rsid w:val="003B2AE6"/>
    <w:rsid w:val="003B2D43"/>
    <w:rsid w:val="003D1617"/>
    <w:rsid w:val="0040306F"/>
    <w:rsid w:val="00407C22"/>
    <w:rsid w:val="004657B3"/>
    <w:rsid w:val="005639CC"/>
    <w:rsid w:val="00575D4F"/>
    <w:rsid w:val="005B3AD4"/>
    <w:rsid w:val="005C2488"/>
    <w:rsid w:val="005E1475"/>
    <w:rsid w:val="005E49AE"/>
    <w:rsid w:val="005F075E"/>
    <w:rsid w:val="00626B01"/>
    <w:rsid w:val="00640221"/>
    <w:rsid w:val="00695F7E"/>
    <w:rsid w:val="006A2B8A"/>
    <w:rsid w:val="006A6867"/>
    <w:rsid w:val="006C2376"/>
    <w:rsid w:val="00715F41"/>
    <w:rsid w:val="007450A5"/>
    <w:rsid w:val="00752CE2"/>
    <w:rsid w:val="00761799"/>
    <w:rsid w:val="00762BD7"/>
    <w:rsid w:val="008034BE"/>
    <w:rsid w:val="00842EBA"/>
    <w:rsid w:val="008507E3"/>
    <w:rsid w:val="008B3ABB"/>
    <w:rsid w:val="008D6D61"/>
    <w:rsid w:val="008F163C"/>
    <w:rsid w:val="00903301"/>
    <w:rsid w:val="009166F0"/>
    <w:rsid w:val="0093369A"/>
    <w:rsid w:val="00960613"/>
    <w:rsid w:val="00976ECD"/>
    <w:rsid w:val="009B6EBD"/>
    <w:rsid w:val="009C069A"/>
    <w:rsid w:val="009FF06D"/>
    <w:rsid w:val="00A161C7"/>
    <w:rsid w:val="00A41E97"/>
    <w:rsid w:val="00A41F67"/>
    <w:rsid w:val="00A4565B"/>
    <w:rsid w:val="00A46857"/>
    <w:rsid w:val="00A54AC5"/>
    <w:rsid w:val="00AD6F31"/>
    <w:rsid w:val="00B10890"/>
    <w:rsid w:val="00B80A52"/>
    <w:rsid w:val="00BA796E"/>
    <w:rsid w:val="00BB5ACB"/>
    <w:rsid w:val="00BC12B7"/>
    <w:rsid w:val="00BC74F3"/>
    <w:rsid w:val="00BE3163"/>
    <w:rsid w:val="00C03A63"/>
    <w:rsid w:val="00D33F10"/>
    <w:rsid w:val="00D41E35"/>
    <w:rsid w:val="00D53EA3"/>
    <w:rsid w:val="00E40B32"/>
    <w:rsid w:val="00E54913"/>
    <w:rsid w:val="00E916AF"/>
    <w:rsid w:val="00EA3779"/>
    <w:rsid w:val="00ED37AD"/>
    <w:rsid w:val="00F468D0"/>
    <w:rsid w:val="00F54715"/>
    <w:rsid w:val="00F61E94"/>
    <w:rsid w:val="00F83504"/>
    <w:rsid w:val="00FB2BF1"/>
    <w:rsid w:val="0357F0B4"/>
    <w:rsid w:val="037BF318"/>
    <w:rsid w:val="043F4D6F"/>
    <w:rsid w:val="04439CE0"/>
    <w:rsid w:val="0593F30A"/>
    <w:rsid w:val="066C9E62"/>
    <w:rsid w:val="069CA477"/>
    <w:rsid w:val="0782E008"/>
    <w:rsid w:val="0B99165A"/>
    <w:rsid w:val="0C2865AF"/>
    <w:rsid w:val="0C7B3C25"/>
    <w:rsid w:val="0CCF5607"/>
    <w:rsid w:val="0D454659"/>
    <w:rsid w:val="0DF000E9"/>
    <w:rsid w:val="0E2728BA"/>
    <w:rsid w:val="0E6C107B"/>
    <w:rsid w:val="0E6CD07E"/>
    <w:rsid w:val="0EAB6992"/>
    <w:rsid w:val="0F8AE277"/>
    <w:rsid w:val="0FDD2B91"/>
    <w:rsid w:val="134DAB55"/>
    <w:rsid w:val="1446CC3D"/>
    <w:rsid w:val="14A24BA3"/>
    <w:rsid w:val="152CF90F"/>
    <w:rsid w:val="15D821CC"/>
    <w:rsid w:val="165F1A2A"/>
    <w:rsid w:val="1817579D"/>
    <w:rsid w:val="1856B030"/>
    <w:rsid w:val="1ACA3BED"/>
    <w:rsid w:val="1BEA886E"/>
    <w:rsid w:val="1CC95004"/>
    <w:rsid w:val="1D4C5123"/>
    <w:rsid w:val="1D629825"/>
    <w:rsid w:val="1F8F922A"/>
    <w:rsid w:val="1FA645F1"/>
    <w:rsid w:val="20053B2F"/>
    <w:rsid w:val="201D6727"/>
    <w:rsid w:val="204FA531"/>
    <w:rsid w:val="222313AA"/>
    <w:rsid w:val="233BB82B"/>
    <w:rsid w:val="2463972A"/>
    <w:rsid w:val="247748F8"/>
    <w:rsid w:val="25C2FB6C"/>
    <w:rsid w:val="262819B9"/>
    <w:rsid w:val="275B6249"/>
    <w:rsid w:val="2821E78A"/>
    <w:rsid w:val="288DA5FE"/>
    <w:rsid w:val="28C1DF05"/>
    <w:rsid w:val="29BB8FAE"/>
    <w:rsid w:val="29F20E5B"/>
    <w:rsid w:val="2A1384AE"/>
    <w:rsid w:val="2A244160"/>
    <w:rsid w:val="2A57C7A5"/>
    <w:rsid w:val="2C437F0A"/>
    <w:rsid w:val="2C8BEB03"/>
    <w:rsid w:val="2CF30021"/>
    <w:rsid w:val="2CF82413"/>
    <w:rsid w:val="2D1118C7"/>
    <w:rsid w:val="2DDA25FE"/>
    <w:rsid w:val="2F1E1A09"/>
    <w:rsid w:val="2F4B1267"/>
    <w:rsid w:val="3011B85F"/>
    <w:rsid w:val="30448913"/>
    <w:rsid w:val="306E24CD"/>
    <w:rsid w:val="30C43412"/>
    <w:rsid w:val="30E5998A"/>
    <w:rsid w:val="3194CAE4"/>
    <w:rsid w:val="32A252AC"/>
    <w:rsid w:val="3309E4E9"/>
    <w:rsid w:val="36396D14"/>
    <w:rsid w:val="3775A47D"/>
    <w:rsid w:val="37AD830F"/>
    <w:rsid w:val="37DC2FD2"/>
    <w:rsid w:val="38AE59E0"/>
    <w:rsid w:val="38B17086"/>
    <w:rsid w:val="38E1AE6F"/>
    <w:rsid w:val="39367B5F"/>
    <w:rsid w:val="39622D36"/>
    <w:rsid w:val="3974DC4F"/>
    <w:rsid w:val="39BC538A"/>
    <w:rsid w:val="3AD5C9F2"/>
    <w:rsid w:val="3B0F10D4"/>
    <w:rsid w:val="3CCC632B"/>
    <w:rsid w:val="3D352048"/>
    <w:rsid w:val="3E6C3741"/>
    <w:rsid w:val="3EE75BE9"/>
    <w:rsid w:val="3EEE5CF4"/>
    <w:rsid w:val="3FD6F32E"/>
    <w:rsid w:val="3FFA578E"/>
    <w:rsid w:val="40D7BA9C"/>
    <w:rsid w:val="43202A1D"/>
    <w:rsid w:val="43B8EF67"/>
    <w:rsid w:val="4511DB16"/>
    <w:rsid w:val="45A70AE1"/>
    <w:rsid w:val="46910AD8"/>
    <w:rsid w:val="46F55BC7"/>
    <w:rsid w:val="474820F0"/>
    <w:rsid w:val="47F2F3FD"/>
    <w:rsid w:val="487DF1DA"/>
    <w:rsid w:val="490BFA0B"/>
    <w:rsid w:val="4AAFAB1B"/>
    <w:rsid w:val="4DAD1B0F"/>
    <w:rsid w:val="4DCDC651"/>
    <w:rsid w:val="4E103B9F"/>
    <w:rsid w:val="4ECE120B"/>
    <w:rsid w:val="5217A68D"/>
    <w:rsid w:val="5248D6B5"/>
    <w:rsid w:val="5251D5D4"/>
    <w:rsid w:val="539CD109"/>
    <w:rsid w:val="53ECF5EB"/>
    <w:rsid w:val="55061DEB"/>
    <w:rsid w:val="55112349"/>
    <w:rsid w:val="554A80C9"/>
    <w:rsid w:val="554D3499"/>
    <w:rsid w:val="556D0D3E"/>
    <w:rsid w:val="558E7783"/>
    <w:rsid w:val="57883634"/>
    <w:rsid w:val="588AEACC"/>
    <w:rsid w:val="59382CFC"/>
    <w:rsid w:val="59791A13"/>
    <w:rsid w:val="597C00E0"/>
    <w:rsid w:val="59D07545"/>
    <w:rsid w:val="5A604BB9"/>
    <w:rsid w:val="5D5E72FF"/>
    <w:rsid w:val="5DF8890A"/>
    <w:rsid w:val="605EC682"/>
    <w:rsid w:val="612C084E"/>
    <w:rsid w:val="635C1979"/>
    <w:rsid w:val="6801F1AC"/>
    <w:rsid w:val="683181C4"/>
    <w:rsid w:val="6CCB431E"/>
    <w:rsid w:val="6E51D6C6"/>
    <w:rsid w:val="6EA73336"/>
    <w:rsid w:val="6F296A40"/>
    <w:rsid w:val="6F49E90E"/>
    <w:rsid w:val="6FEDA843"/>
    <w:rsid w:val="70626308"/>
    <w:rsid w:val="70A8517B"/>
    <w:rsid w:val="7131AFC8"/>
    <w:rsid w:val="713CAD13"/>
    <w:rsid w:val="7427E54E"/>
    <w:rsid w:val="74A94973"/>
    <w:rsid w:val="75106D8D"/>
    <w:rsid w:val="75310909"/>
    <w:rsid w:val="756108E3"/>
    <w:rsid w:val="75E210FF"/>
    <w:rsid w:val="76949B66"/>
    <w:rsid w:val="76A5A396"/>
    <w:rsid w:val="77BDB28A"/>
    <w:rsid w:val="78311D7F"/>
    <w:rsid w:val="78E0D4C9"/>
    <w:rsid w:val="795378C3"/>
    <w:rsid w:val="7A3D0A0B"/>
    <w:rsid w:val="7B46B7A7"/>
    <w:rsid w:val="7C2C7B3C"/>
    <w:rsid w:val="7C781B16"/>
    <w:rsid w:val="7CC191CF"/>
    <w:rsid w:val="7E209E7B"/>
    <w:rsid w:val="7E2C0D89"/>
    <w:rsid w:val="7F51C7D7"/>
    <w:rsid w:val="7FD1B55C"/>
    <w:rsid w:val="7FFF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4D4D"/>
  <w15:chartTrackingRefBased/>
  <w15:docId w15:val="{BC7AEC25-B7A5-4B31-95B7-3B4413EB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4BE"/>
    <w:pPr>
      <w:overflowPunct w:val="0"/>
      <w:autoSpaceDE w:val="0"/>
      <w:autoSpaceDN w:val="0"/>
      <w:adjustRightInd w:val="0"/>
      <w:spacing w:after="0" w:line="240" w:lineRule="auto"/>
    </w:pPr>
    <w:rPr>
      <w:rFonts w:ascii="HelveticaLT" w:eastAsia="Times New Roman" w:hAnsi="HelveticaLT" w:cs="Times New Roman"/>
      <w:kern w:val="0"/>
      <w:sz w:val="20"/>
      <w:szCs w:val="20"/>
      <w14:ligatures w14:val="none"/>
    </w:rPr>
  </w:style>
  <w:style w:type="paragraph" w:styleId="Antrat1">
    <w:name w:val="heading 1"/>
    <w:basedOn w:val="prastasis"/>
    <w:next w:val="prastasis"/>
    <w:link w:val="Antrat1Diagrama"/>
    <w:uiPriority w:val="9"/>
    <w:qFormat/>
    <w:rsid w:val="008034BE"/>
    <w:pPr>
      <w:keepNext/>
      <w:keepLines/>
      <w:overflowPunct/>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34BE"/>
    <w:pPr>
      <w:keepNext/>
      <w:keepLines/>
      <w:overflowPunct/>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34BE"/>
    <w:pPr>
      <w:keepNext/>
      <w:keepLines/>
      <w:overflowPunct/>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34BE"/>
    <w:pPr>
      <w:keepNext/>
      <w:keepLines/>
      <w:overflowPunct/>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034BE"/>
    <w:pPr>
      <w:keepNext/>
      <w:keepLines/>
      <w:overflowPunct/>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034BE"/>
    <w:pPr>
      <w:keepNext/>
      <w:keepLines/>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034BE"/>
    <w:pPr>
      <w:keepNext/>
      <w:keepLines/>
      <w:overflowPunct/>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034BE"/>
    <w:pPr>
      <w:keepNext/>
      <w:keepLines/>
      <w:overflowPunct/>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034BE"/>
    <w:pPr>
      <w:keepNext/>
      <w:keepLines/>
      <w:overflowPunct/>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34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34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34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34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34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34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34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34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34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34BE"/>
    <w:pPr>
      <w:overflowPunct/>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34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34BE"/>
    <w:pPr>
      <w:numPr>
        <w:ilvl w:val="1"/>
      </w:numPr>
      <w:overflowPunct/>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34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34BE"/>
    <w:pPr>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034BE"/>
    <w:rPr>
      <w:i/>
      <w:iCs/>
      <w:color w:val="404040" w:themeColor="text1" w:themeTint="BF"/>
    </w:rPr>
  </w:style>
  <w:style w:type="paragraph" w:styleId="Sraopastraipa">
    <w:name w:val="List Paragraph"/>
    <w:basedOn w:val="prastasis"/>
    <w:uiPriority w:val="34"/>
    <w:qFormat/>
    <w:rsid w:val="008034BE"/>
    <w:pPr>
      <w:overflowPunct/>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034BE"/>
    <w:rPr>
      <w:i/>
      <w:iCs/>
      <w:color w:val="0F4761" w:themeColor="accent1" w:themeShade="BF"/>
    </w:rPr>
  </w:style>
  <w:style w:type="paragraph" w:styleId="Iskirtacitata">
    <w:name w:val="Intense Quote"/>
    <w:basedOn w:val="prastasis"/>
    <w:next w:val="prastasis"/>
    <w:link w:val="IskirtacitataDiagrama"/>
    <w:uiPriority w:val="30"/>
    <w:qFormat/>
    <w:rsid w:val="008034BE"/>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034BE"/>
    <w:rPr>
      <w:i/>
      <w:iCs/>
      <w:color w:val="0F4761" w:themeColor="accent1" w:themeShade="BF"/>
    </w:rPr>
  </w:style>
  <w:style w:type="character" w:styleId="Rykinuoroda">
    <w:name w:val="Intense Reference"/>
    <w:basedOn w:val="Numatytasispastraiposriftas"/>
    <w:uiPriority w:val="32"/>
    <w:qFormat/>
    <w:rsid w:val="008034BE"/>
    <w:rPr>
      <w:b/>
      <w:bCs/>
      <w:smallCaps/>
      <w:color w:val="0F4761" w:themeColor="accent1" w:themeShade="BF"/>
      <w:spacing w:val="5"/>
    </w:rPr>
  </w:style>
  <w:style w:type="paragraph" w:styleId="Pagrindinistekstas">
    <w:name w:val="Body Text"/>
    <w:basedOn w:val="prastasis"/>
    <w:link w:val="PagrindinistekstasDiagrama"/>
    <w:rsid w:val="008034BE"/>
    <w:pPr>
      <w:overflowPunct/>
      <w:autoSpaceDE/>
      <w:autoSpaceDN/>
      <w:adjustRightInd/>
      <w:jc w:val="both"/>
    </w:pPr>
    <w:rPr>
      <w:rFonts w:ascii="Times New Roman" w:hAnsi="Times New Roman"/>
      <w:sz w:val="22"/>
      <w:lang w:eastAsia="lt-LT"/>
    </w:rPr>
  </w:style>
  <w:style w:type="character" w:customStyle="1" w:styleId="PagrindinistekstasDiagrama">
    <w:name w:val="Pagrindinis tekstas Diagrama"/>
    <w:basedOn w:val="Numatytasispastraiposriftas"/>
    <w:link w:val="Pagrindinistekstas"/>
    <w:rsid w:val="008034BE"/>
    <w:rPr>
      <w:rFonts w:ascii="Times New Roman" w:eastAsia="Times New Roman" w:hAnsi="Times New Roman" w:cs="Times New Roman"/>
      <w:kern w:val="0"/>
      <w:szCs w:val="20"/>
      <w:lang w:eastAsia="lt-LT"/>
      <w14:ligatures w14:val="none"/>
    </w:rPr>
  </w:style>
  <w:style w:type="character" w:styleId="Komentaronuoroda">
    <w:name w:val="annotation reference"/>
    <w:semiHidden/>
    <w:rsid w:val="008034BE"/>
    <w:rPr>
      <w:sz w:val="16"/>
      <w:szCs w:val="16"/>
    </w:rPr>
  </w:style>
  <w:style w:type="paragraph" w:customStyle="1" w:styleId="BodyText21">
    <w:name w:val="Body Text 21"/>
    <w:basedOn w:val="prastasis"/>
    <w:rsid w:val="008034BE"/>
    <w:pPr>
      <w:suppressAutoHyphens/>
      <w:overflowPunct/>
      <w:autoSpaceDE/>
      <w:autoSpaceDN/>
      <w:adjustRightInd/>
      <w:jc w:val="both"/>
    </w:pPr>
    <w:rPr>
      <w:rFonts w:ascii="Times New Roman" w:hAnsi="Times New Roman"/>
      <w:sz w:val="28"/>
      <w:lang w:eastAsia="ar-SA"/>
    </w:rPr>
  </w:style>
  <w:style w:type="character" w:customStyle="1" w:styleId="CommentReference1">
    <w:name w:val="Comment Reference1"/>
    <w:rsid w:val="008034BE"/>
    <w:rPr>
      <w:sz w:val="16"/>
      <w:szCs w:val="16"/>
    </w:rPr>
  </w:style>
  <w:style w:type="paragraph" w:styleId="Pataisymai">
    <w:name w:val="Revision"/>
    <w:hidden/>
    <w:uiPriority w:val="99"/>
    <w:semiHidden/>
    <w:rsid w:val="008034BE"/>
    <w:pPr>
      <w:spacing w:after="0" w:line="240" w:lineRule="auto"/>
    </w:pPr>
    <w:rPr>
      <w:rFonts w:ascii="HelveticaLT" w:eastAsia="Times New Roman" w:hAnsi="HelveticaLT" w:cs="Times New Roman"/>
      <w:kern w:val="0"/>
      <w:sz w:val="20"/>
      <w:szCs w:val="20"/>
      <w14:ligatures w14:val="none"/>
    </w:rPr>
  </w:style>
  <w:style w:type="character" w:styleId="Hipersaitas">
    <w:name w:val="Hyperlink"/>
    <w:basedOn w:val="Numatytasispastraiposriftas"/>
    <w:uiPriority w:val="99"/>
    <w:semiHidden/>
    <w:unhideWhenUsed/>
    <w:rsid w:val="008034BE"/>
    <w:rPr>
      <w:color w:val="467886"/>
      <w:u w:val="single"/>
    </w:rPr>
  </w:style>
  <w:style w:type="paragraph" w:styleId="Debesliotekstas">
    <w:name w:val="Balloon Text"/>
    <w:basedOn w:val="prastasis"/>
    <w:link w:val="DebesliotekstasDiagrama"/>
    <w:uiPriority w:val="99"/>
    <w:semiHidden/>
    <w:unhideWhenUsed/>
    <w:rsid w:val="007450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0A5"/>
    <w:rPr>
      <w:rFonts w:ascii="Segoe UI" w:eastAsia="Times New Roman" w:hAnsi="Segoe UI" w:cs="Segoe UI"/>
      <w:kern w:val="0"/>
      <w:sz w:val="18"/>
      <w:szCs w:val="18"/>
      <w14:ligatures w14:val="none"/>
    </w:rPr>
  </w:style>
  <w:style w:type="paragraph" w:styleId="Antrats">
    <w:name w:val="header"/>
    <w:basedOn w:val="prastasis"/>
    <w:link w:val="AntratsDiagrama"/>
    <w:uiPriority w:val="99"/>
    <w:unhideWhenUsed/>
    <w:rsid w:val="00BB5ACB"/>
    <w:pPr>
      <w:tabs>
        <w:tab w:val="center" w:pos="4513"/>
        <w:tab w:val="right" w:pos="9026"/>
      </w:tabs>
    </w:pPr>
  </w:style>
  <w:style w:type="character" w:customStyle="1" w:styleId="AntratsDiagrama">
    <w:name w:val="Antraštės Diagrama"/>
    <w:basedOn w:val="Numatytasispastraiposriftas"/>
    <w:link w:val="Antrats"/>
    <w:uiPriority w:val="99"/>
    <w:rsid w:val="00BB5ACB"/>
    <w:rPr>
      <w:rFonts w:ascii="HelveticaLT" w:eastAsia="Times New Roman" w:hAnsi="HelveticaLT" w:cs="Times New Roman"/>
      <w:kern w:val="0"/>
      <w:sz w:val="20"/>
      <w:szCs w:val="20"/>
      <w14:ligatures w14:val="none"/>
    </w:rPr>
  </w:style>
  <w:style w:type="paragraph" w:styleId="Porat">
    <w:name w:val="footer"/>
    <w:basedOn w:val="prastasis"/>
    <w:link w:val="PoratDiagrama"/>
    <w:uiPriority w:val="99"/>
    <w:unhideWhenUsed/>
    <w:rsid w:val="00BB5ACB"/>
    <w:pPr>
      <w:tabs>
        <w:tab w:val="center" w:pos="4513"/>
        <w:tab w:val="right" w:pos="9026"/>
      </w:tabs>
    </w:pPr>
  </w:style>
  <w:style w:type="character" w:customStyle="1" w:styleId="PoratDiagrama">
    <w:name w:val="Poraštė Diagrama"/>
    <w:basedOn w:val="Numatytasispastraiposriftas"/>
    <w:link w:val="Porat"/>
    <w:uiPriority w:val="99"/>
    <w:rsid w:val="00BB5ACB"/>
    <w:rPr>
      <w:rFonts w:ascii="HelveticaLT" w:eastAsia="Times New Roman" w:hAnsi="HelveticaLT" w:cs="Times New Roman"/>
      <w:kern w:val="0"/>
      <w:sz w:val="20"/>
      <w:szCs w:val="20"/>
      <w14:ligatures w14:val="none"/>
    </w:rPr>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rPr>
      <w:rFonts w:ascii="HelveticaLT" w:eastAsia="Times New Roman" w:hAnsi="HelveticaLT"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54715"/>
    <w:rPr>
      <w:b/>
      <w:bCs/>
    </w:rPr>
  </w:style>
  <w:style w:type="character" w:customStyle="1" w:styleId="KomentarotemaDiagrama">
    <w:name w:val="Komentaro tema Diagrama"/>
    <w:basedOn w:val="KomentarotekstasDiagrama"/>
    <w:link w:val="Komentarotema"/>
    <w:uiPriority w:val="99"/>
    <w:semiHidden/>
    <w:rsid w:val="00F54715"/>
    <w:rPr>
      <w:rFonts w:ascii="HelveticaLT" w:eastAsia="Times New Roman" w:hAnsi="HelveticaLT"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0578016c4e2e029113c45f02f55f5bb9">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d0c4ef7b521ac89404f4672e79df1f81"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Props1.xml><?xml version="1.0" encoding="utf-8"?>
<ds:datastoreItem xmlns:ds="http://schemas.openxmlformats.org/officeDocument/2006/customXml" ds:itemID="{4C23497A-BDFB-4DFC-82C1-5D4DEE204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074F4-47D3-4BFD-A167-8E513BD1B0C9}">
  <ds:schemaRefs>
    <ds:schemaRef ds:uri="http://schemas.microsoft.com/sharepoint/v3/contenttype/forms"/>
  </ds:schemaRefs>
</ds:datastoreItem>
</file>

<file path=customXml/itemProps3.xml><?xml version="1.0" encoding="utf-8"?>
<ds:datastoreItem xmlns:ds="http://schemas.openxmlformats.org/officeDocument/2006/customXml" ds:itemID="{4766CD01-9313-48FA-97D2-47EFA1E97E3E}">
  <ds:schemaRefs>
    <ds:schemaRef ds:uri="http://schemas.microsoft.com/office/2006/metadata/properties"/>
    <ds:schemaRef ds:uri="http://schemas.microsoft.com/office/infopath/2007/PartnerControls"/>
    <ds:schemaRef ds:uri="1616500d-65c0-475f-b068-d647a5eaaf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10799</Words>
  <Characters>6156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Zabietienė Jolanta | ŠMSM</dc:creator>
  <cp:keywords/>
  <dc:description/>
  <cp:lastModifiedBy>Gintaras Vaskela</cp:lastModifiedBy>
  <cp:revision>2</cp:revision>
  <dcterms:created xsi:type="dcterms:W3CDTF">2025-06-05T13:41:00Z</dcterms:created>
  <dcterms:modified xsi:type="dcterms:W3CDTF">2025-06-05T13:41:00Z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