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4B50A1E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 xml:space="preserve">Santariškių g. 2, </w:t>
      </w:r>
      <w:r w:rsidR="00305520" w:rsidRPr="00273AB7">
        <w:rPr>
          <w:rFonts w:cs="Times New Roman"/>
          <w:bCs/>
          <w:color w:val="000000" w:themeColor="text1"/>
          <w:lang w:val="lt-LT"/>
        </w:rPr>
        <w:t>08</w:t>
      </w:r>
      <w:r w:rsidR="00305520">
        <w:rPr>
          <w:rFonts w:cs="Times New Roman"/>
          <w:bCs/>
          <w:color w:val="000000" w:themeColor="text1"/>
          <w:lang w:val="lt-LT"/>
        </w:rPr>
        <w:t>406</w:t>
      </w:r>
      <w:r w:rsidR="00305520"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C65E21">
          <w:rPr>
            <w:rStyle w:val="Hyperlink"/>
            <w:lang w:val="lt-LT"/>
          </w:rPr>
          <w:t>https://viesiejipirkimai.lt</w:t>
        </w:r>
      </w:hyperlink>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DD46B1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w:t>
      </w:r>
      <w:r w:rsidR="00A11A3D">
        <w:rPr>
          <w:rFonts w:cs="Times New Roman"/>
          <w:color w:val="000000" w:themeColor="text1"/>
          <w:lang w:val="lt-LT"/>
        </w:rPr>
        <w:t>(</w:t>
      </w:r>
      <w:r w:rsidR="008F4EDC">
        <w:rPr>
          <w:rFonts w:cs="Times New Roman"/>
          <w:color w:val="000000" w:themeColor="text1"/>
          <w:lang w:val="lt-LT"/>
        </w:rPr>
        <w:t>kai pirkimo sutartis sudaroma raštu</w:t>
      </w:r>
      <w:r w:rsidR="00A11A3D">
        <w:rPr>
          <w:rFonts w:cs="Times New Roman"/>
          <w:color w:val="000000" w:themeColor="text1"/>
          <w:lang w:val="lt-LT"/>
        </w:rPr>
        <w:t xml:space="preserve">) </w:t>
      </w:r>
      <w:r w:rsidR="00E87DAD" w:rsidRPr="00273AB7">
        <w:rPr>
          <w:rFonts w:cs="Times New Roman"/>
          <w:color w:val="000000" w:themeColor="text1"/>
          <w:lang w:val="lt-LT"/>
        </w:rPr>
        <w:t>(SPS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A4556C">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52259157" w:rsidR="0004708B" w:rsidRPr="00273AB7" w:rsidRDefault="0004708B" w:rsidP="00A4556C">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5AC5A75D" w14:textId="7BA41ABF" w:rsidR="0004708B" w:rsidRPr="00273AB7" w:rsidRDefault="0004708B" w:rsidP="00A4556C">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75DEA5FF" w14:textId="6BE14596" w:rsidR="008F58FA" w:rsidRPr="00273AB7" w:rsidRDefault="008F58FA" w:rsidP="00A4556C">
      <w:pPr>
        <w:ind w:firstLine="709"/>
        <w:jc w:val="both"/>
        <w:rPr>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19D7B727" w14:textId="1B7CB6B0" w:rsidR="009C5D91" w:rsidRPr="00273AB7" w:rsidRDefault="009C5D91" w:rsidP="00A4556C">
      <w:pPr>
        <w:pStyle w:val="Body2"/>
        <w:ind w:left="660" w:firstLine="709"/>
        <w:rPr>
          <w:rFonts w:cs="Times New Roman"/>
          <w:color w:val="000000" w:themeColor="text1"/>
          <w:lang w:val="lt-LT"/>
        </w:rPr>
      </w:pP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lastRenderedPageBreak/>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273AB7">
        <w:rPr>
          <w:rFonts w:eastAsia="Verdana" w:cs="Times New Roman"/>
          <w:color w:val="auto"/>
          <w:lang w:val="lt-LT"/>
        </w:rPr>
        <w:t>Certis</w:t>
      </w:r>
      <w:proofErr w:type="spellEnd"/>
      <w:r w:rsidRPr="00273AB7">
        <w:rPr>
          <w:rFonts w:eastAsia="Verdana" w:cs="Times New Roman"/>
          <w:color w:val="auto"/>
          <w:lang w:val="lt-LT"/>
        </w:rPr>
        <w:t>“. Lentelės ketvirtame stulpelyje nurodomi doku</w:t>
      </w:r>
      <w:r w:rsidRPr="00273AB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273AB7">
        <w:rPr>
          <w:rFonts w:cs="Times New Roman"/>
          <w:color w:val="auto"/>
          <w:lang w:val="lt-LT"/>
        </w:rPr>
        <w:t>Certis</w:t>
      </w:r>
      <w:proofErr w:type="spellEnd"/>
      <w:r w:rsidRPr="00273AB7">
        <w:rPr>
          <w:rFonts w:cs="Times New Roman"/>
          <w:color w:val="auto"/>
          <w:lang w:val="lt-LT"/>
        </w:rPr>
        <w:t xml:space="preserve">“,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35C2841E"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273AB7" w:rsidRDefault="004D2918" w:rsidP="008F0F9E">
            <w:pPr>
              <w:pStyle w:val="NoSpacing"/>
              <w:jc w:val="both"/>
              <w:rPr>
                <w:rFonts w:ascii="Times New Roman" w:hAnsi="Times New Roman" w:cs="Times New Roman"/>
                <w:bCs/>
                <w:sz w:val="20"/>
                <w:szCs w:val="20"/>
                <w:lang w:eastAsia="en-US"/>
              </w:rPr>
            </w:pPr>
            <w:r w:rsidRPr="00273AB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273AB7">
              <w:rPr>
                <w:rFonts w:ascii="Times New Roman" w:hAnsi="Times New Roman" w:cs="Times New Roman"/>
                <w:bCs/>
                <w:sz w:val="20"/>
                <w:szCs w:val="20"/>
                <w:lang w:eastAsia="en-US"/>
              </w:rPr>
              <w:lastRenderedPageBreak/>
              <w:t>nuosprendis ir šis asmuo turi neišnykusį ar nepanaikintą teistumą;</w:t>
            </w:r>
          </w:p>
          <w:p w14:paraId="0BF79437" w14:textId="282CC60C"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 xml:space="preserve">2) </w:t>
            </w:r>
            <w:r w:rsidR="006B77EF" w:rsidRPr="00273AB7">
              <w:rPr>
                <w:color w:val="000000"/>
              </w:rPr>
              <w:t xml:space="preserve">tiekėjo, kuris yra juridinis asmuo, kita organizacija ar jos </w:t>
            </w:r>
            <w:r w:rsidR="0045169A" w:rsidRPr="00273AB7">
              <w:rPr>
                <w:color w:val="000000"/>
              </w:rPr>
              <w:t xml:space="preserve">struktūrinis </w:t>
            </w:r>
            <w:r w:rsidR="006B77EF" w:rsidRPr="00273AB7">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761927A2"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3)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lastRenderedPageBreak/>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lastRenderedPageBreak/>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73AB7">
              <w:rPr>
                <w:sz w:val="20"/>
                <w:szCs w:val="20"/>
                <w:lang w:val="lt-LT"/>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 xml:space="preserve">yra padaręs draudimo sudaryti draudžiamus susitarimus, </w:t>
            </w:r>
            <w:r w:rsidRPr="00273AB7">
              <w:rPr>
                <w:rFonts w:ascii="Times New Roman" w:hAnsi="Times New Roman" w:cs="Times New Roman"/>
                <w:color w:val="000000" w:themeColor="text1"/>
                <w:sz w:val="20"/>
                <w:szCs w:val="20"/>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lastRenderedPageBreak/>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proofErr w:type="spellStart"/>
      <w:r w:rsidR="00850719" w:rsidRPr="00273AB7">
        <w:rPr>
          <w:rFonts w:cs="Times New Roman"/>
          <w:i/>
          <w:iCs/>
          <w:lang w:val="lt-LT"/>
        </w:rPr>
        <w:t>Apostille</w:t>
      </w:r>
      <w:proofErr w:type="spellEnd"/>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proofErr w:type="spellStart"/>
      <w:r w:rsidR="00850719" w:rsidRPr="00273AB7">
        <w:rPr>
          <w:rFonts w:cs="Times New Roman"/>
          <w:i/>
          <w:iCs/>
          <w:lang w:val="lt-LT"/>
        </w:rPr>
        <w:t>Apostille</w:t>
      </w:r>
      <w:proofErr w:type="spellEnd"/>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273AB7">
        <w:rPr>
          <w:rFonts w:cs="Times New Roman"/>
          <w:i/>
          <w:iCs/>
          <w:lang w:val="lt-LT"/>
        </w:rPr>
        <w:t>Apostille</w:t>
      </w:r>
      <w:proofErr w:type="spellEnd"/>
      <w:r w:rsidR="00850719" w:rsidRPr="00273AB7">
        <w:rPr>
          <w:rFonts w:cs="Times New Roman"/>
          <w:i/>
          <w:iCs/>
          <w:lang w:val="lt-LT"/>
        </w:rPr>
        <w:t>).</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3AB7">
        <w:rPr>
          <w:rFonts w:cs="Times New Roman"/>
          <w:color w:val="000000" w:themeColor="text1"/>
          <w:lang w:val="lt-LT"/>
        </w:rPr>
        <w:t>pdf</w:t>
      </w:r>
      <w:proofErr w:type="spellEnd"/>
      <w:r w:rsidRPr="00273AB7">
        <w:rPr>
          <w:rFonts w:cs="Times New Roman"/>
          <w:color w:val="000000" w:themeColor="text1"/>
          <w:lang w:val="lt-LT"/>
        </w:rPr>
        <w:t xml:space="preserve">, jpg, </w:t>
      </w:r>
      <w:proofErr w:type="spellStart"/>
      <w:r w:rsidRPr="00273AB7">
        <w:rPr>
          <w:rFonts w:cs="Times New Roman"/>
          <w:color w:val="000000" w:themeColor="text1"/>
          <w:lang w:val="lt-LT"/>
        </w:rPr>
        <w:t>docx</w:t>
      </w:r>
      <w:proofErr w:type="spellEnd"/>
      <w:r w:rsidRPr="00273AB7">
        <w:rPr>
          <w:rFonts w:cs="Times New Roman"/>
          <w:color w:val="000000" w:themeColor="text1"/>
          <w:lang w:val="lt-LT"/>
        </w:rPr>
        <w:t xml:space="preserve">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351BA1C1"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w:t>
      </w:r>
      <w:r w:rsidR="004D35E3" w:rsidRPr="00B60DB1">
        <w:rPr>
          <w:rFonts w:cs="Times New Roman"/>
          <w:color w:val="000000" w:themeColor="text1"/>
          <w:lang w:val="lt-LT"/>
        </w:rPr>
        <w:t xml:space="preserve">laiko </w:t>
      </w:r>
      <w:r w:rsidR="00B60DB1" w:rsidRPr="0019627D">
        <w:rPr>
          <w:rFonts w:cs="Times New Roman"/>
          <w:color w:val="000000" w:themeColor="text1"/>
          <w:lang w:val="lt-LT"/>
        </w:rPr>
        <w:t>nesudaro</w:t>
      </w:r>
      <w:r w:rsidR="004D35E3" w:rsidRPr="00B60DB1">
        <w:rPr>
          <w:rFonts w:cs="Times New Roman"/>
          <w:color w:val="000000" w:themeColor="text1"/>
          <w:lang w:val="lt-LT"/>
        </w:rPr>
        <w:t xml:space="preserve"> pirkimo sutarties</w:t>
      </w:r>
      <w:r w:rsidR="004D35E3" w:rsidRPr="00273AB7">
        <w:rPr>
          <w:rFonts w:cs="Times New Roman"/>
          <w:color w:val="000000" w:themeColor="text1"/>
          <w:lang w:val="lt-LT"/>
        </w:rPr>
        <w:t>;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w:t>
      </w:r>
      <w:proofErr w:type="spellStart"/>
      <w:r w:rsidR="004D35E3" w:rsidRPr="00273AB7">
        <w:rPr>
          <w:rFonts w:cs="Times New Roman"/>
          <w:color w:val="000000" w:themeColor="text1"/>
          <w:lang w:val="lt-LT"/>
        </w:rPr>
        <w:t>užtikrintojas</w:t>
      </w:r>
      <w:proofErr w:type="spellEnd"/>
      <w:r w:rsidR="004D35E3" w:rsidRPr="00273AB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2FE3F738" w14:textId="631DB3DC"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nurodyto skaičiaus kalendorinių dienų</w:t>
      </w:r>
      <w:r w:rsidRPr="00273AB7">
        <w:rPr>
          <w:rFonts w:cs="Times New Roman"/>
          <w:color w:val="000000" w:themeColor="text1"/>
          <w:lang w:val="lt-LT"/>
        </w:rPr>
        <w:t xml:space="preserve"> iki pasiūlymų pateikimo termino pabaigos.</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63A5D639"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00416520" w:rsidRPr="00416520">
        <w:t xml:space="preserve"> </w:t>
      </w:r>
      <w:r w:rsidR="00416520" w:rsidRPr="00416520">
        <w:rPr>
          <w:rFonts w:cs="Times New Roman"/>
          <w:color w:val="000000" w:themeColor="text1"/>
          <w:lang w:val="lt-LT"/>
        </w:rPr>
        <w:t>Kai dėl pirkimo objekto su tiekėju, kurio pasiūlymas bus pripažintas laimėjusiu, pirkimo sutartis sudaroma žodžiu,  žodinė sutartis laikoma sudaryta ir įsigalioja nuo Komisijos protokolo, kuriuo nustatytas laimėtojas, patvirtinimo dienos.</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7604" w14:textId="77777777" w:rsidR="00B81696" w:rsidRDefault="00B81696">
      <w:r>
        <w:separator/>
      </w:r>
    </w:p>
  </w:endnote>
  <w:endnote w:type="continuationSeparator" w:id="0">
    <w:p w14:paraId="2F14E7F3" w14:textId="77777777" w:rsidR="00B81696" w:rsidRDefault="00B8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F6BF" w14:textId="77777777" w:rsidR="00B81696" w:rsidRDefault="00B81696">
      <w:r>
        <w:separator/>
      </w:r>
    </w:p>
  </w:footnote>
  <w:footnote w:type="continuationSeparator" w:id="0">
    <w:p w14:paraId="5FABB9BB" w14:textId="77777777" w:rsidR="00B81696" w:rsidRDefault="00B81696">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2498C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0278638" o:spid="_x0000_i1025" type="#_x0000_t75" style="width:7.5pt;height:7.5pt;visibility:visible;mso-wrap-style:square">
            <v:imagedata r:id="rId1" o:title=""/>
          </v:shape>
        </w:pict>
      </mc:Choice>
      <mc:Fallback>
        <w:drawing>
          <wp:inline distT="0" distB="0" distL="0" distR="0" wp14:anchorId="1A3F821F" wp14:editId="116F931E">
            <wp:extent cx="95250" cy="95250"/>
            <wp:effectExtent l="0" t="0" r="0" b="0"/>
            <wp:docPr id="2060278638" name="Picture 2060278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2364"/>
    <w:rsid w:val="00025453"/>
    <w:rsid w:val="000265A8"/>
    <w:rsid w:val="0002691B"/>
    <w:rsid w:val="000318AA"/>
    <w:rsid w:val="00043071"/>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0F78E2"/>
    <w:rsid w:val="000F79D1"/>
    <w:rsid w:val="00117044"/>
    <w:rsid w:val="0013164D"/>
    <w:rsid w:val="001353D4"/>
    <w:rsid w:val="00136A50"/>
    <w:rsid w:val="001431C1"/>
    <w:rsid w:val="00151CD1"/>
    <w:rsid w:val="00160B88"/>
    <w:rsid w:val="00161D92"/>
    <w:rsid w:val="00167AC7"/>
    <w:rsid w:val="00174615"/>
    <w:rsid w:val="0019627D"/>
    <w:rsid w:val="001A1626"/>
    <w:rsid w:val="001B7326"/>
    <w:rsid w:val="001C275F"/>
    <w:rsid w:val="001D4E1F"/>
    <w:rsid w:val="001E10FB"/>
    <w:rsid w:val="001E2854"/>
    <w:rsid w:val="00230DF1"/>
    <w:rsid w:val="00234029"/>
    <w:rsid w:val="0024056E"/>
    <w:rsid w:val="00241575"/>
    <w:rsid w:val="00244CDC"/>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05520"/>
    <w:rsid w:val="00314035"/>
    <w:rsid w:val="00316017"/>
    <w:rsid w:val="00320C2A"/>
    <w:rsid w:val="00322A76"/>
    <w:rsid w:val="00326E37"/>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16520"/>
    <w:rsid w:val="004218DC"/>
    <w:rsid w:val="0042501C"/>
    <w:rsid w:val="00426BF9"/>
    <w:rsid w:val="00431428"/>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238D"/>
    <w:rsid w:val="004F4C9A"/>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576A4"/>
    <w:rsid w:val="005711CF"/>
    <w:rsid w:val="0057282C"/>
    <w:rsid w:val="00573084"/>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7AA1"/>
    <w:rsid w:val="005E495F"/>
    <w:rsid w:val="005F0B1D"/>
    <w:rsid w:val="005F5053"/>
    <w:rsid w:val="005F5A20"/>
    <w:rsid w:val="00600ECA"/>
    <w:rsid w:val="00603F35"/>
    <w:rsid w:val="0060516F"/>
    <w:rsid w:val="00622E0A"/>
    <w:rsid w:val="006230DD"/>
    <w:rsid w:val="006275E7"/>
    <w:rsid w:val="00632F9A"/>
    <w:rsid w:val="00650D97"/>
    <w:rsid w:val="00673853"/>
    <w:rsid w:val="006752FD"/>
    <w:rsid w:val="00680A96"/>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160C0"/>
    <w:rsid w:val="00720E2D"/>
    <w:rsid w:val="0072253F"/>
    <w:rsid w:val="007236BF"/>
    <w:rsid w:val="00725FE0"/>
    <w:rsid w:val="00735361"/>
    <w:rsid w:val="00741683"/>
    <w:rsid w:val="007446DC"/>
    <w:rsid w:val="0074486B"/>
    <w:rsid w:val="00744E2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16095"/>
    <w:rsid w:val="00821E4A"/>
    <w:rsid w:val="008247EC"/>
    <w:rsid w:val="00827465"/>
    <w:rsid w:val="008315F5"/>
    <w:rsid w:val="00833C05"/>
    <w:rsid w:val="008359C1"/>
    <w:rsid w:val="00843D4C"/>
    <w:rsid w:val="00844109"/>
    <w:rsid w:val="00847338"/>
    <w:rsid w:val="00850719"/>
    <w:rsid w:val="00850939"/>
    <w:rsid w:val="0085505D"/>
    <w:rsid w:val="008803C2"/>
    <w:rsid w:val="008853C0"/>
    <w:rsid w:val="00893305"/>
    <w:rsid w:val="0089618E"/>
    <w:rsid w:val="00897E27"/>
    <w:rsid w:val="008A0FD6"/>
    <w:rsid w:val="008B0D52"/>
    <w:rsid w:val="008B3D56"/>
    <w:rsid w:val="008C6A5E"/>
    <w:rsid w:val="008D53C7"/>
    <w:rsid w:val="008D5C61"/>
    <w:rsid w:val="008E0853"/>
    <w:rsid w:val="008E24BE"/>
    <w:rsid w:val="008E5BB8"/>
    <w:rsid w:val="008F17E4"/>
    <w:rsid w:val="008F4084"/>
    <w:rsid w:val="008F4EDC"/>
    <w:rsid w:val="008F58FA"/>
    <w:rsid w:val="008F5B4C"/>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1A3D"/>
    <w:rsid w:val="00A13D03"/>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9273B"/>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2F2E"/>
    <w:rsid w:val="00B53782"/>
    <w:rsid w:val="00B60DB1"/>
    <w:rsid w:val="00B63FF3"/>
    <w:rsid w:val="00B66087"/>
    <w:rsid w:val="00B71AA2"/>
    <w:rsid w:val="00B75B51"/>
    <w:rsid w:val="00B81696"/>
    <w:rsid w:val="00B86FF1"/>
    <w:rsid w:val="00B90FAF"/>
    <w:rsid w:val="00B93FC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71"/>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373B"/>
    <w:rsid w:val="00F34DEB"/>
    <w:rsid w:val="00F475D6"/>
    <w:rsid w:val="00F47BAB"/>
    <w:rsid w:val="00F50283"/>
    <w:rsid w:val="00F5718F"/>
    <w:rsid w:val="00F61499"/>
    <w:rsid w:val="00F63F6A"/>
    <w:rsid w:val="00F661B6"/>
    <w:rsid w:val="00F7058A"/>
    <w:rsid w:val="00F87084"/>
    <w:rsid w:val="00F90202"/>
    <w:rsid w:val="00F91A2B"/>
    <w:rsid w:val="00F94BA4"/>
    <w:rsid w:val="00FA302F"/>
    <w:rsid w:val="00FA7070"/>
    <w:rsid w:val="00FB1C76"/>
    <w:rsid w:val="00FB7E8B"/>
    <w:rsid w:val="00FC5126"/>
    <w:rsid w:val="00FC59AF"/>
    <w:rsid w:val="00FC6517"/>
    <w:rsid w:val="00FD7B72"/>
    <w:rsid w:val="00FE0C5C"/>
    <w:rsid w:val="00FE13A0"/>
    <w:rsid w:val="00FE48C1"/>
    <w:rsid w:val="00FF0320"/>
    <w:rsid w:val="00FF0B1E"/>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47298</Words>
  <Characters>26960</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3</cp:revision>
  <cp:lastPrinted>2022-05-17T11:05:00Z</cp:lastPrinted>
  <dcterms:created xsi:type="dcterms:W3CDTF">2025-05-13T10:19:00Z</dcterms:created>
  <dcterms:modified xsi:type="dcterms:W3CDTF">2025-05-13T12:03:00Z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