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030E" w14:textId="6E9C9096" w:rsidR="00D50136" w:rsidRDefault="00D50136" w:rsidP="00D50136">
      <w:pPr>
        <w:autoSpaceDE w:val="0"/>
        <w:autoSpaceDN w:val="0"/>
        <w:adjustRightInd w:val="0"/>
        <w:spacing w:after="0" w:line="240" w:lineRule="auto"/>
        <w:jc w:val="right"/>
        <w:rPr>
          <w:rFonts w:ascii="Times New Roman" w:hAnsi="Times New Roman" w:cs="Times New Roman"/>
          <w:b/>
          <w:bCs/>
          <w:caps/>
          <w:color w:val="000000"/>
          <w:sz w:val="24"/>
          <w:szCs w:val="24"/>
        </w:rPr>
      </w:pPr>
      <w:r>
        <w:rPr>
          <w:rFonts w:ascii="Times New Roman" w:hAnsi="Times New Roman" w:cs="Times New Roman"/>
          <w:b/>
          <w:bCs/>
          <w:color w:val="000000"/>
          <w:sz w:val="24"/>
          <w:szCs w:val="24"/>
        </w:rPr>
        <w:t>Pirkimo sutarties 3 priedas</w:t>
      </w:r>
    </w:p>
    <w:p w14:paraId="1D542753" w14:textId="17E5BD20" w:rsidR="00D50136" w:rsidRPr="00D50136" w:rsidRDefault="00D50136" w:rsidP="00D50136">
      <w:pPr>
        <w:autoSpaceDE w:val="0"/>
        <w:autoSpaceDN w:val="0"/>
        <w:adjustRightInd w:val="0"/>
        <w:spacing w:after="0" w:line="240" w:lineRule="auto"/>
        <w:jc w:val="right"/>
        <w:rPr>
          <w:rFonts w:ascii="Times New Roman" w:hAnsi="Times New Roman" w:cs="Times New Roman"/>
          <w:b/>
          <w:bCs/>
          <w:i/>
          <w:iCs/>
          <w:caps/>
          <w:color w:val="000000"/>
          <w:sz w:val="24"/>
          <w:szCs w:val="24"/>
        </w:rPr>
      </w:pPr>
      <w:r w:rsidRPr="00D50136">
        <w:rPr>
          <w:rFonts w:ascii="Times New Roman" w:hAnsi="Times New Roman" w:cs="Times New Roman"/>
          <w:b/>
          <w:bCs/>
          <w:i/>
          <w:iCs/>
          <w:color w:val="000000"/>
          <w:sz w:val="24"/>
          <w:szCs w:val="24"/>
        </w:rPr>
        <w:t>Projektas</w:t>
      </w:r>
    </w:p>
    <w:p w14:paraId="001CC7A0" w14:textId="77777777" w:rsidR="00D50136" w:rsidRDefault="00D50136" w:rsidP="009D59CC">
      <w:pPr>
        <w:autoSpaceDE w:val="0"/>
        <w:autoSpaceDN w:val="0"/>
        <w:adjustRightInd w:val="0"/>
        <w:spacing w:after="0" w:line="240" w:lineRule="auto"/>
        <w:jc w:val="center"/>
        <w:rPr>
          <w:rFonts w:ascii="Times New Roman" w:hAnsi="Times New Roman" w:cs="Times New Roman"/>
          <w:b/>
          <w:bCs/>
          <w:caps/>
          <w:color w:val="000000"/>
          <w:sz w:val="24"/>
          <w:szCs w:val="24"/>
        </w:rPr>
      </w:pPr>
    </w:p>
    <w:p w14:paraId="40D6A080" w14:textId="2CA99097" w:rsidR="009D59CC" w:rsidRPr="00D70C20" w:rsidRDefault="009D59CC" w:rsidP="009D59CC">
      <w:pPr>
        <w:autoSpaceDE w:val="0"/>
        <w:autoSpaceDN w:val="0"/>
        <w:adjustRightInd w:val="0"/>
        <w:spacing w:after="0" w:line="240" w:lineRule="auto"/>
        <w:jc w:val="center"/>
        <w:rPr>
          <w:rFonts w:ascii="Times New Roman" w:hAnsi="Times New Roman" w:cs="Times New Roman"/>
          <w:b/>
          <w:bCs/>
          <w:caps/>
          <w:color w:val="000000"/>
          <w:sz w:val="24"/>
          <w:szCs w:val="24"/>
        </w:rPr>
      </w:pPr>
      <w:r w:rsidRPr="00D70C20">
        <w:rPr>
          <w:rFonts w:ascii="Times New Roman" w:hAnsi="Times New Roman" w:cs="Times New Roman"/>
          <w:b/>
          <w:bCs/>
          <w:caps/>
          <w:color w:val="000000"/>
          <w:sz w:val="24"/>
          <w:szCs w:val="24"/>
        </w:rPr>
        <w:t>rangos sutartis Nr. MS-</w:t>
      </w:r>
    </w:p>
    <w:p w14:paraId="04D82EA3" w14:textId="77777777" w:rsidR="009D59CC" w:rsidRPr="00D70C20" w:rsidRDefault="009D59CC" w:rsidP="009D59CC">
      <w:pPr>
        <w:autoSpaceDE w:val="0"/>
        <w:autoSpaceDN w:val="0"/>
        <w:adjustRightInd w:val="0"/>
        <w:spacing w:after="0" w:line="240" w:lineRule="auto"/>
        <w:jc w:val="center"/>
        <w:rPr>
          <w:rFonts w:ascii="Times New Roman" w:hAnsi="Times New Roman" w:cs="Times New Roman"/>
          <w:color w:val="000000"/>
          <w:sz w:val="24"/>
          <w:szCs w:val="24"/>
        </w:rPr>
      </w:pPr>
    </w:p>
    <w:p w14:paraId="7481D869" w14:textId="77777777" w:rsidR="009D59CC" w:rsidRPr="00D70C20" w:rsidRDefault="009D59CC" w:rsidP="009D59CC">
      <w:pPr>
        <w:autoSpaceDE w:val="0"/>
        <w:autoSpaceDN w:val="0"/>
        <w:adjustRightInd w:val="0"/>
        <w:spacing w:after="0" w:line="240" w:lineRule="auto"/>
        <w:jc w:val="center"/>
        <w:rPr>
          <w:rFonts w:ascii="Times New Roman" w:hAnsi="Times New Roman" w:cs="Times New Roman"/>
          <w:b/>
          <w:bCs/>
          <w:caps/>
          <w:color w:val="000000"/>
          <w:sz w:val="24"/>
          <w:szCs w:val="24"/>
        </w:rPr>
      </w:pPr>
      <w:r w:rsidRPr="00D70C20">
        <w:rPr>
          <w:rFonts w:ascii="Times New Roman" w:hAnsi="Times New Roman" w:cs="Times New Roman"/>
          <w:color w:val="000000"/>
          <w:sz w:val="24"/>
          <w:szCs w:val="24"/>
        </w:rPr>
        <w:t>2025 m. .......................    d.</w:t>
      </w:r>
    </w:p>
    <w:p w14:paraId="6C08DCC5" w14:textId="36A94E68" w:rsidR="00244111" w:rsidRPr="00D70C20" w:rsidRDefault="009D59CC" w:rsidP="009D59CC">
      <w:pPr>
        <w:spacing w:after="0" w:line="240" w:lineRule="auto"/>
        <w:ind w:firstLine="567"/>
        <w:jc w:val="center"/>
        <w:rPr>
          <w:rFonts w:ascii="Times New Roman" w:hAnsi="Times New Roman" w:cs="Times New Roman"/>
          <w:color w:val="000000"/>
          <w:sz w:val="24"/>
          <w:szCs w:val="24"/>
        </w:rPr>
      </w:pPr>
      <w:r w:rsidRPr="00D70C20">
        <w:rPr>
          <w:rFonts w:ascii="Times New Roman" w:hAnsi="Times New Roman" w:cs="Times New Roman"/>
          <w:color w:val="000000"/>
          <w:sz w:val="24"/>
          <w:szCs w:val="24"/>
        </w:rPr>
        <w:t>Mažeikiai</w:t>
      </w:r>
    </w:p>
    <w:p w14:paraId="1831C998" w14:textId="77777777" w:rsidR="009D59CC" w:rsidRPr="00D70C20" w:rsidRDefault="009D59CC" w:rsidP="00324B42">
      <w:pPr>
        <w:spacing w:after="0" w:line="240" w:lineRule="auto"/>
        <w:ind w:firstLine="851"/>
        <w:jc w:val="center"/>
        <w:rPr>
          <w:rFonts w:ascii="Times New Roman" w:eastAsia="Times New Roman" w:hAnsi="Times New Roman" w:cs="Times New Roman"/>
          <w:sz w:val="24"/>
          <w:szCs w:val="24"/>
        </w:rPr>
      </w:pPr>
    </w:p>
    <w:p w14:paraId="495BDED7" w14:textId="5EA0FC40" w:rsidR="009D59CC" w:rsidRPr="00D70C20" w:rsidRDefault="009D59CC" w:rsidP="00324B42">
      <w:pPr>
        <w:spacing w:after="0" w:line="240" w:lineRule="auto"/>
        <w:ind w:firstLine="851"/>
        <w:jc w:val="both"/>
        <w:rPr>
          <w:rFonts w:ascii="Times New Roman" w:hAnsi="Times New Roman" w:cs="Times New Roman"/>
          <w:color w:val="000000"/>
          <w:sz w:val="24"/>
          <w:szCs w:val="24"/>
        </w:rPr>
      </w:pPr>
      <w:r w:rsidRPr="00D70C20">
        <w:rPr>
          <w:rFonts w:ascii="Times New Roman" w:hAnsi="Times New Roman" w:cs="Times New Roman"/>
          <w:b/>
          <w:bCs/>
          <w:color w:val="000000"/>
          <w:sz w:val="24"/>
          <w:szCs w:val="24"/>
        </w:rPr>
        <w:t>Mažeikių rajono savivaldybės administracija</w:t>
      </w:r>
      <w:r w:rsidRPr="00D70C20">
        <w:rPr>
          <w:rFonts w:ascii="Times New Roman" w:hAnsi="Times New Roman" w:cs="Times New Roman"/>
          <w:color w:val="000000"/>
          <w:sz w:val="24"/>
          <w:szCs w:val="24"/>
        </w:rPr>
        <w:t xml:space="preserve">, juridinio asmens kodas 167371234, kurios registruota buveinė yra Laisvės g. 8, Mažeikiai, atstovaujama Mažeikių rajono savivaldybės administracijos (toliau – Administracija) direktorės Jolantos Kekytės, veikiančios pagal Administracijos nuostatus </w:t>
      </w:r>
      <w:r w:rsidRPr="00D70C20">
        <w:rPr>
          <w:rFonts w:ascii="Times New Roman" w:hAnsi="Times New Roman" w:cs="Times New Roman"/>
          <w:iCs/>
          <w:color w:val="000000"/>
          <w:sz w:val="24"/>
          <w:szCs w:val="24"/>
        </w:rPr>
        <w:t>(</w:t>
      </w:r>
      <w:r w:rsidRPr="00D70C20">
        <w:rPr>
          <w:rFonts w:ascii="Times New Roman" w:hAnsi="Times New Roman" w:cs="Times New Roman"/>
          <w:color w:val="000000"/>
          <w:sz w:val="24"/>
          <w:szCs w:val="24"/>
        </w:rPr>
        <w:t xml:space="preserve">toliau – </w:t>
      </w:r>
      <w:r w:rsidRPr="00D70C20">
        <w:rPr>
          <w:rFonts w:ascii="Times New Roman" w:hAnsi="Times New Roman" w:cs="Times New Roman"/>
          <w:b/>
          <w:bCs/>
          <w:color w:val="000000"/>
          <w:sz w:val="24"/>
          <w:szCs w:val="24"/>
        </w:rPr>
        <w:t>Užsakovas)</w:t>
      </w:r>
      <w:r w:rsidRPr="00D70C20">
        <w:rPr>
          <w:rFonts w:ascii="Times New Roman" w:hAnsi="Times New Roman" w:cs="Times New Roman"/>
          <w:color w:val="000000"/>
          <w:sz w:val="24"/>
          <w:szCs w:val="24"/>
        </w:rPr>
        <w:t>, ir ................................ juridinio asmens kodas ..................., kurios registruota buveinė ......................., atstovaujama ...................., veikiančio pagal bendrovės įstatus</w:t>
      </w:r>
      <w:r w:rsidRPr="00D70C20">
        <w:rPr>
          <w:rFonts w:ascii="Times New Roman" w:hAnsi="Times New Roman" w:cs="Times New Roman"/>
          <w:iCs/>
          <w:color w:val="000000"/>
          <w:sz w:val="24"/>
          <w:szCs w:val="24"/>
        </w:rPr>
        <w:t xml:space="preserve"> (</w:t>
      </w:r>
      <w:r w:rsidRPr="00D70C20">
        <w:rPr>
          <w:rFonts w:ascii="Times New Roman" w:hAnsi="Times New Roman" w:cs="Times New Roman"/>
          <w:color w:val="000000"/>
          <w:sz w:val="24"/>
          <w:szCs w:val="24"/>
        </w:rPr>
        <w:t xml:space="preserve">toliau – </w:t>
      </w:r>
      <w:r w:rsidRPr="00D70C20">
        <w:rPr>
          <w:rFonts w:ascii="Times New Roman" w:hAnsi="Times New Roman" w:cs="Times New Roman"/>
          <w:b/>
          <w:color w:val="000000"/>
          <w:sz w:val="24"/>
          <w:szCs w:val="24"/>
        </w:rPr>
        <w:t>Rangovas</w:t>
      </w:r>
      <w:r w:rsidRPr="00D70C20">
        <w:rPr>
          <w:rFonts w:ascii="Times New Roman" w:hAnsi="Times New Roman" w:cs="Times New Roman"/>
          <w:color w:val="000000"/>
          <w:sz w:val="24"/>
          <w:szCs w:val="24"/>
        </w:rPr>
        <w:t>),</w:t>
      </w:r>
    </w:p>
    <w:p w14:paraId="6480BF96" w14:textId="77777777" w:rsidR="009D59CC" w:rsidRPr="00D70C20" w:rsidRDefault="009D59CC" w:rsidP="00324B4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D70C20">
        <w:rPr>
          <w:rFonts w:ascii="Times New Roman" w:hAnsi="Times New Roman" w:cs="Times New Roman"/>
          <w:bCs/>
          <w:color w:val="000000"/>
          <w:sz w:val="24"/>
          <w:szCs w:val="24"/>
        </w:rPr>
        <w:t xml:space="preserve">toliau kartu vadinami </w:t>
      </w:r>
      <w:r w:rsidRPr="00D70C20">
        <w:rPr>
          <w:rFonts w:ascii="Times New Roman" w:hAnsi="Times New Roman" w:cs="Times New Roman"/>
          <w:b/>
          <w:bCs/>
          <w:color w:val="000000"/>
          <w:sz w:val="24"/>
          <w:szCs w:val="24"/>
        </w:rPr>
        <w:t>Šalimis</w:t>
      </w:r>
      <w:r w:rsidRPr="00D70C20">
        <w:rPr>
          <w:rFonts w:ascii="Times New Roman" w:hAnsi="Times New Roman" w:cs="Times New Roman"/>
          <w:bCs/>
          <w:color w:val="000000"/>
          <w:sz w:val="24"/>
          <w:szCs w:val="24"/>
        </w:rPr>
        <w:t>, o kiekvienas atskirai</w:t>
      </w:r>
      <w:r w:rsidRPr="00D70C20">
        <w:rPr>
          <w:rFonts w:ascii="Times New Roman" w:hAnsi="Times New Roman" w:cs="Times New Roman"/>
          <w:color w:val="000000"/>
          <w:sz w:val="24"/>
          <w:szCs w:val="24"/>
        </w:rPr>
        <w:t xml:space="preserve"> – </w:t>
      </w:r>
      <w:r w:rsidRPr="00D70C20">
        <w:rPr>
          <w:rFonts w:ascii="Times New Roman" w:hAnsi="Times New Roman" w:cs="Times New Roman"/>
          <w:b/>
          <w:bCs/>
          <w:color w:val="000000"/>
          <w:sz w:val="24"/>
          <w:szCs w:val="24"/>
        </w:rPr>
        <w:t xml:space="preserve">Šalimi, </w:t>
      </w:r>
      <w:r w:rsidRPr="00D70C20">
        <w:rPr>
          <w:rFonts w:ascii="Times New Roman" w:hAnsi="Times New Roman" w:cs="Times New Roman"/>
          <w:color w:val="000000"/>
          <w:sz w:val="24"/>
          <w:szCs w:val="24"/>
        </w:rPr>
        <w:t>sudarėme šią Sutartį, kurioje susitariame:</w:t>
      </w:r>
    </w:p>
    <w:p w14:paraId="464BF752" w14:textId="69825DF8" w:rsidR="00244111" w:rsidRPr="00D70C20" w:rsidRDefault="00244111" w:rsidP="00324B42">
      <w:pPr>
        <w:spacing w:after="0" w:line="240" w:lineRule="auto"/>
        <w:ind w:firstLine="851"/>
        <w:jc w:val="both"/>
        <w:rPr>
          <w:rFonts w:ascii="Times New Roman" w:eastAsia="Times New Roman" w:hAnsi="Times New Roman" w:cs="Times New Roman"/>
          <w:sz w:val="24"/>
          <w:szCs w:val="24"/>
          <w:lang w:eastAsia="en-US"/>
        </w:rPr>
      </w:pPr>
    </w:p>
    <w:p w14:paraId="6B5BEEBC" w14:textId="77777777" w:rsidR="00244111" w:rsidRPr="00D70C20" w:rsidRDefault="00244111" w:rsidP="00324B42">
      <w:pPr>
        <w:spacing w:after="0" w:line="240" w:lineRule="auto"/>
        <w:ind w:firstLine="851"/>
        <w:jc w:val="center"/>
        <w:rPr>
          <w:rFonts w:ascii="Times New Roman" w:eastAsia="Times New Roman" w:hAnsi="Times New Roman" w:cs="Times New Roman"/>
          <w:b/>
          <w:bCs/>
          <w:sz w:val="24"/>
          <w:szCs w:val="24"/>
        </w:rPr>
      </w:pPr>
      <w:r w:rsidRPr="00D70C20">
        <w:rPr>
          <w:rFonts w:ascii="Times New Roman" w:eastAsia="Times New Roman" w:hAnsi="Times New Roman" w:cs="Times New Roman"/>
          <w:b/>
          <w:bCs/>
          <w:sz w:val="24"/>
          <w:szCs w:val="24"/>
          <w:lang w:eastAsia="en-US"/>
        </w:rPr>
        <w:t>1. SUTARTIES OBJEKTAS</w:t>
      </w:r>
    </w:p>
    <w:p w14:paraId="509524DA" w14:textId="1058C99E" w:rsidR="00244111" w:rsidRPr="00D70C20" w:rsidRDefault="00244111" w:rsidP="00324B42">
      <w:pPr>
        <w:numPr>
          <w:ilvl w:val="1"/>
          <w:numId w:val="1"/>
        </w:numPr>
        <w:tabs>
          <w:tab w:val="left" w:pos="0"/>
          <w:tab w:val="left" w:pos="709"/>
          <w:tab w:val="left" w:pos="1134"/>
          <w:tab w:val="left" w:pos="1276"/>
        </w:tabs>
        <w:spacing w:after="0" w:line="240" w:lineRule="auto"/>
        <w:ind w:left="0" w:firstLine="851"/>
        <w:contextualSpacing/>
        <w:jc w:val="both"/>
        <w:textAlignment w:val="baseline"/>
        <w:rPr>
          <w:rFonts w:ascii="Times New Roman" w:eastAsia="Times New Roman" w:hAnsi="Times New Roman" w:cs="Times New Roman"/>
          <w:b/>
          <w:sz w:val="24"/>
          <w:szCs w:val="24"/>
        </w:rPr>
      </w:pPr>
      <w:r w:rsidRPr="00D70C20">
        <w:rPr>
          <w:rFonts w:ascii="Times New Roman" w:eastAsia="Times New Roman" w:hAnsi="Times New Roman" w:cs="Times New Roman"/>
          <w:sz w:val="24"/>
          <w:szCs w:val="24"/>
        </w:rPr>
        <w:t xml:space="preserve">Sutartimi Rangovas įsipareigoja savo rizika, jėgomis ir medžiagomis per Sutartyje nustatytą terminą atlikti projekto </w:t>
      </w:r>
      <w:r w:rsidRPr="00D70C20">
        <w:rPr>
          <w:rFonts w:ascii="Times New Roman" w:eastAsia="Times New Roman" w:hAnsi="Times New Roman" w:cs="Times New Roman"/>
          <w:b/>
          <w:bCs/>
          <w:sz w:val="24"/>
          <w:szCs w:val="24"/>
        </w:rPr>
        <w:t>„Mažeikių rajono Leckavos tvenkinio hidrotechninio statinio techninis darbo projektas“</w:t>
      </w:r>
      <w:r w:rsidRPr="00D70C20">
        <w:rPr>
          <w:rFonts w:ascii="Times New Roman" w:eastAsia="Times New Roman" w:hAnsi="Times New Roman" w:cs="Times New Roman"/>
          <w:sz w:val="24"/>
          <w:szCs w:val="24"/>
        </w:rPr>
        <w:t xml:space="preserve"> </w:t>
      </w:r>
      <w:r w:rsidRPr="00D70C20">
        <w:rPr>
          <w:rFonts w:ascii="Times New Roman" w:eastAsia="Times New Roman" w:hAnsi="Times New Roman" w:cs="Times New Roman"/>
          <w:b/>
          <w:bCs/>
          <w:sz w:val="24"/>
          <w:szCs w:val="24"/>
        </w:rPr>
        <w:t xml:space="preserve">kapitalinio remonto darbus </w:t>
      </w:r>
      <w:r w:rsidRPr="00D70C20">
        <w:rPr>
          <w:rFonts w:ascii="Times New Roman" w:eastAsia="Times New Roman" w:hAnsi="Times New Roman" w:cs="Times New Roman"/>
          <w:bCs/>
          <w:sz w:val="24"/>
          <w:szCs w:val="24"/>
        </w:rPr>
        <w:t xml:space="preserve">(toliau – </w:t>
      </w:r>
      <w:r w:rsidRPr="00D70C20">
        <w:rPr>
          <w:rFonts w:ascii="Times New Roman" w:eastAsia="Times New Roman" w:hAnsi="Times New Roman" w:cs="Times New Roman"/>
          <w:b/>
          <w:bCs/>
          <w:sz w:val="24"/>
          <w:szCs w:val="24"/>
        </w:rPr>
        <w:t>Darbai</w:t>
      </w:r>
      <w:r w:rsidRPr="00D70C20">
        <w:rPr>
          <w:rFonts w:ascii="Times New Roman" w:eastAsia="Times New Roman" w:hAnsi="Times New Roman" w:cs="Times New Roman"/>
          <w:bCs/>
          <w:sz w:val="24"/>
          <w:szCs w:val="24"/>
        </w:rPr>
        <w:t>)</w:t>
      </w:r>
      <w:r w:rsidRPr="00D70C20">
        <w:rPr>
          <w:rFonts w:ascii="Times New Roman" w:eastAsia="Times New Roman" w:hAnsi="Times New Roman" w:cs="Times New Roman"/>
          <w:sz w:val="24"/>
          <w:szCs w:val="24"/>
        </w:rPr>
        <w:t xml:space="preserve">, kurių apimtys ir savybės nurodytos pirkimo dokumentuose bei šioje Sutartyje pagal Rangovo pateiktas lokalines </w:t>
      </w:r>
      <w:r w:rsidRPr="00D70C20">
        <w:rPr>
          <w:rFonts w:ascii="Times New Roman" w:eastAsia="Times New Roman" w:hAnsi="Times New Roman" w:cs="Times New Roman"/>
          <w:color w:val="000000" w:themeColor="text1"/>
          <w:sz w:val="24"/>
          <w:szCs w:val="24"/>
        </w:rPr>
        <w:t xml:space="preserve">sąmatas </w:t>
      </w:r>
      <w:r w:rsidRPr="00D70C20">
        <w:rPr>
          <w:rFonts w:ascii="Times New Roman" w:eastAsia="Times New Roman" w:hAnsi="Times New Roman" w:cs="Times New Roman"/>
          <w:bCs/>
          <w:color w:val="000000" w:themeColor="text1"/>
          <w:sz w:val="24"/>
          <w:szCs w:val="24"/>
        </w:rPr>
        <w:t xml:space="preserve">(Sutarties </w:t>
      </w:r>
      <w:r w:rsidR="0027337B" w:rsidRPr="00D70C20">
        <w:rPr>
          <w:rFonts w:ascii="Times New Roman" w:eastAsia="Times New Roman" w:hAnsi="Times New Roman" w:cs="Times New Roman"/>
          <w:b/>
          <w:color w:val="00B050"/>
          <w:sz w:val="24"/>
          <w:szCs w:val="24"/>
        </w:rPr>
        <w:t xml:space="preserve">3 </w:t>
      </w:r>
      <w:r w:rsidRPr="00D70C20">
        <w:rPr>
          <w:rFonts w:ascii="Times New Roman" w:eastAsia="Times New Roman" w:hAnsi="Times New Roman" w:cs="Times New Roman"/>
          <w:bCs/>
          <w:color w:val="000000" w:themeColor="text1"/>
          <w:sz w:val="24"/>
          <w:szCs w:val="24"/>
        </w:rPr>
        <w:t xml:space="preserve">priedas) </w:t>
      </w:r>
      <w:r w:rsidRPr="00D70C20">
        <w:rPr>
          <w:rFonts w:ascii="Times New Roman" w:eastAsia="Times New Roman" w:hAnsi="Times New Roman" w:cs="Times New Roman"/>
          <w:sz w:val="24"/>
          <w:szCs w:val="24"/>
        </w:rPr>
        <w:t xml:space="preserve">ir perduoti Darbų rezultatą Užsakovui šioje Sutartyje nustatytomis sąlygomis, terminais ir tvarka. </w:t>
      </w:r>
    </w:p>
    <w:p w14:paraId="04B39837" w14:textId="77777777" w:rsidR="00244111" w:rsidRPr="00D70C20" w:rsidRDefault="00244111" w:rsidP="00324B42">
      <w:pPr>
        <w:widowControl w:val="0"/>
        <w:numPr>
          <w:ilvl w:val="1"/>
          <w:numId w:val="1"/>
        </w:numPr>
        <w:tabs>
          <w:tab w:val="left" w:pos="0"/>
          <w:tab w:val="left" w:pos="1134"/>
          <w:tab w:val="left" w:pos="1276"/>
        </w:tabs>
        <w:autoSpaceDE w:val="0"/>
        <w:autoSpaceDN w:val="0"/>
        <w:spacing w:after="0" w:line="240" w:lineRule="auto"/>
        <w:ind w:left="0" w:firstLine="851"/>
        <w:contextualSpacing/>
        <w:jc w:val="both"/>
        <w:textAlignment w:val="baseline"/>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Darbų apimtis, kokybė bei kiti Darbams keliami reikalavimai apibrėžti statinio  techniniame darbo projekte Nr. 22/325-TDP-SK (toliau – </w:t>
      </w:r>
      <w:r w:rsidRPr="00D70C20">
        <w:rPr>
          <w:rFonts w:ascii="Times New Roman" w:eastAsia="Times New Roman" w:hAnsi="Times New Roman" w:cs="Times New Roman"/>
          <w:b/>
          <w:bCs/>
          <w:sz w:val="24"/>
          <w:szCs w:val="24"/>
        </w:rPr>
        <w:t>Projektas</w:t>
      </w:r>
      <w:r w:rsidRPr="00D70C20">
        <w:rPr>
          <w:rFonts w:ascii="Times New Roman" w:eastAsia="Times New Roman" w:hAnsi="Times New Roman" w:cs="Times New Roman"/>
          <w:sz w:val="24"/>
          <w:szCs w:val="24"/>
        </w:rPr>
        <w:t>), rengėjas MB “</w:t>
      </w:r>
      <w:proofErr w:type="spellStart"/>
      <w:r w:rsidRPr="00D70C20">
        <w:rPr>
          <w:rFonts w:ascii="Times New Roman" w:eastAsia="Times New Roman" w:hAnsi="Times New Roman" w:cs="Times New Roman"/>
          <w:sz w:val="24"/>
          <w:szCs w:val="24"/>
        </w:rPr>
        <w:t>Meluka</w:t>
      </w:r>
      <w:proofErr w:type="spellEnd"/>
      <w:r w:rsidRPr="00D70C20">
        <w:rPr>
          <w:rFonts w:ascii="Times New Roman" w:eastAsia="Times New Roman" w:hAnsi="Times New Roman" w:cs="Times New Roman"/>
          <w:color w:val="000000" w:themeColor="text1"/>
          <w:sz w:val="24"/>
          <w:szCs w:val="24"/>
        </w:rPr>
        <w:t xml:space="preserve">”, </w:t>
      </w:r>
      <w:r w:rsidRPr="00D70C20">
        <w:rPr>
          <w:rFonts w:ascii="Times New Roman" w:eastAsia="Times New Roman" w:hAnsi="Times New Roman" w:cs="Times New Roman"/>
          <w:bCs/>
          <w:color w:val="000000" w:themeColor="text1"/>
          <w:sz w:val="24"/>
          <w:szCs w:val="24"/>
        </w:rPr>
        <w:t xml:space="preserve">(Sutarties </w:t>
      </w:r>
      <w:r w:rsidRPr="00D70C20">
        <w:rPr>
          <w:rFonts w:ascii="Times New Roman" w:eastAsia="Times New Roman" w:hAnsi="Times New Roman" w:cs="Times New Roman"/>
          <w:b/>
          <w:color w:val="00B050"/>
          <w:sz w:val="24"/>
          <w:szCs w:val="24"/>
        </w:rPr>
        <w:t>1</w:t>
      </w:r>
      <w:r w:rsidRPr="00D70C20">
        <w:rPr>
          <w:rFonts w:ascii="Times New Roman" w:eastAsia="Times New Roman" w:hAnsi="Times New Roman" w:cs="Times New Roman"/>
          <w:bCs/>
          <w:color w:val="000000" w:themeColor="text1"/>
          <w:sz w:val="24"/>
          <w:szCs w:val="24"/>
        </w:rPr>
        <w:t xml:space="preserve"> priedas)</w:t>
      </w:r>
      <w:r w:rsidRPr="00D70C20">
        <w:rPr>
          <w:rFonts w:ascii="Times New Roman" w:eastAsia="Times New Roman" w:hAnsi="Times New Roman" w:cs="Times New Roman"/>
          <w:color w:val="000000" w:themeColor="text1"/>
          <w:sz w:val="24"/>
          <w:szCs w:val="24"/>
        </w:rPr>
        <w:t xml:space="preserve">  </w:t>
      </w:r>
      <w:r w:rsidRPr="00D70C20">
        <w:rPr>
          <w:rFonts w:ascii="Times New Roman" w:eastAsia="Times New Roman" w:hAnsi="Times New Roman" w:cs="Times New Roman"/>
          <w:sz w:val="24"/>
          <w:szCs w:val="24"/>
        </w:rPr>
        <w:t xml:space="preserve">ir Techninėje specifikacijoje (Sutarties </w:t>
      </w:r>
      <w:r w:rsidRPr="00D70C20">
        <w:rPr>
          <w:rFonts w:ascii="Times New Roman" w:eastAsia="Times New Roman" w:hAnsi="Times New Roman" w:cs="Times New Roman"/>
          <w:b/>
          <w:bCs/>
          <w:color w:val="00B050"/>
          <w:sz w:val="24"/>
          <w:szCs w:val="24"/>
        </w:rPr>
        <w:t>2</w:t>
      </w:r>
      <w:r w:rsidRPr="00D70C20">
        <w:rPr>
          <w:rFonts w:ascii="Times New Roman" w:eastAsia="Times New Roman" w:hAnsi="Times New Roman" w:cs="Times New Roman"/>
          <w:sz w:val="24"/>
          <w:szCs w:val="24"/>
        </w:rPr>
        <w:t xml:space="preserve"> priedas). </w:t>
      </w:r>
    </w:p>
    <w:p w14:paraId="78E3215C" w14:textId="77777777" w:rsidR="00244111" w:rsidRPr="00D70C20" w:rsidRDefault="00244111" w:rsidP="00324B42">
      <w:pPr>
        <w:numPr>
          <w:ilvl w:val="1"/>
          <w:numId w:val="1"/>
        </w:numPr>
        <w:tabs>
          <w:tab w:val="left" w:pos="709"/>
          <w:tab w:val="left" w:pos="1134"/>
          <w:tab w:val="left" w:pos="1276"/>
        </w:tabs>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Darbų atlikimo vieta –  Mažeikių rajono savivaldybė, Reivyčių seniūnija, Leckavos miestelis, Leckavos tvenkinys ant Ašvos upelio. </w:t>
      </w:r>
    </w:p>
    <w:p w14:paraId="3C83CD25" w14:textId="77777777" w:rsidR="00244111" w:rsidRPr="00D70C20" w:rsidRDefault="00244111" w:rsidP="00324B42">
      <w:pPr>
        <w:numPr>
          <w:ilvl w:val="1"/>
          <w:numId w:val="1"/>
        </w:numPr>
        <w:tabs>
          <w:tab w:val="left" w:pos="709"/>
          <w:tab w:val="left" w:pos="1134"/>
          <w:tab w:val="left" w:pos="1276"/>
        </w:tabs>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2761CEB2" w14:textId="77777777" w:rsidR="00244111" w:rsidRPr="00D70C20" w:rsidRDefault="00244111" w:rsidP="00324B42">
      <w:pPr>
        <w:tabs>
          <w:tab w:val="left" w:pos="709"/>
          <w:tab w:val="left" w:pos="1134"/>
          <w:tab w:val="left" w:pos="1276"/>
        </w:tabs>
        <w:spacing w:after="0" w:line="240" w:lineRule="auto"/>
        <w:ind w:firstLine="851"/>
        <w:contextualSpacing/>
        <w:jc w:val="both"/>
        <w:rPr>
          <w:rFonts w:ascii="Times New Roman" w:eastAsia="Times New Roman" w:hAnsi="Times New Roman" w:cs="Times New Roman"/>
          <w:sz w:val="24"/>
          <w:szCs w:val="24"/>
        </w:rPr>
      </w:pPr>
    </w:p>
    <w:p w14:paraId="6E435CBA" w14:textId="77777777" w:rsidR="00244111" w:rsidRPr="00D70C20" w:rsidRDefault="00244111" w:rsidP="00324B42">
      <w:pPr>
        <w:tabs>
          <w:tab w:val="left" w:pos="709"/>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rPr>
      </w:pPr>
      <w:r w:rsidRPr="00D70C20">
        <w:rPr>
          <w:rFonts w:ascii="Times New Roman" w:eastAsia="Times New Roman" w:hAnsi="Times New Roman" w:cs="Times New Roman"/>
          <w:b/>
          <w:bCs/>
          <w:sz w:val="24"/>
          <w:szCs w:val="24"/>
        </w:rPr>
        <w:t>2. SUTARTIES KAINA IR ATSISKAITYMO TVARKA</w:t>
      </w:r>
    </w:p>
    <w:p w14:paraId="7815A8E7" w14:textId="20B18EF6" w:rsidR="00244111" w:rsidRPr="00D70C20" w:rsidRDefault="00244111" w:rsidP="009341E5">
      <w:pPr>
        <w:pStyle w:val="Sraopastraipa"/>
        <w:widowControl w:val="0"/>
        <w:numPr>
          <w:ilvl w:val="1"/>
          <w:numId w:val="13"/>
        </w:numPr>
        <w:shd w:val="clear" w:color="auto" w:fill="FFFFFF"/>
        <w:tabs>
          <w:tab w:val="left" w:pos="1276"/>
          <w:tab w:val="left" w:pos="1560"/>
        </w:tabs>
        <w:autoSpaceDE w:val="0"/>
        <w:autoSpaceDN w:val="0"/>
        <w:spacing w:after="0" w:line="240" w:lineRule="auto"/>
        <w:ind w:left="0" w:firstLine="993"/>
        <w:jc w:val="both"/>
        <w:rPr>
          <w:rFonts w:ascii="Times New Roman" w:eastAsia="Times New Roman" w:hAnsi="Times New Roman" w:cs="Times New Roman"/>
          <w:bCs/>
          <w:sz w:val="24"/>
          <w:szCs w:val="24"/>
        </w:rPr>
      </w:pPr>
      <w:r w:rsidRPr="00D70C20">
        <w:rPr>
          <w:rFonts w:ascii="Times New Roman" w:eastAsia="Times New Roman" w:hAnsi="Times New Roman" w:cs="Times New Roman"/>
          <w:sz w:val="24"/>
          <w:szCs w:val="24"/>
        </w:rPr>
        <w:t xml:space="preserve"> </w:t>
      </w:r>
      <w:r w:rsidRPr="00D70C20">
        <w:rPr>
          <w:rFonts w:ascii="Times New Roman" w:eastAsia="Times New Roman" w:hAnsi="Times New Roman" w:cs="Times New Roman"/>
          <w:bCs/>
          <w:sz w:val="24"/>
          <w:szCs w:val="24"/>
        </w:rPr>
        <w:t>Pradinė Sutarties vertė</w:t>
      </w:r>
      <w:r w:rsidRPr="00D70C20">
        <w:rPr>
          <w:rFonts w:ascii="Times New Roman" w:eastAsia="Times New Roman" w:hAnsi="Times New Roman" w:cs="Times New Roman"/>
          <w:b/>
          <w:sz w:val="24"/>
          <w:szCs w:val="24"/>
        </w:rPr>
        <w:t xml:space="preserve"> –</w:t>
      </w:r>
      <w:r w:rsidRPr="00D70C20">
        <w:rPr>
          <w:rFonts w:ascii="Times New Roman" w:eastAsia="Times New Roman" w:hAnsi="Times New Roman" w:cs="Times New Roman"/>
          <w:bCs/>
          <w:sz w:val="24"/>
          <w:szCs w:val="24"/>
        </w:rPr>
        <w:t>Eur</w:t>
      </w:r>
      <w:r w:rsidRPr="00D70C20">
        <w:rPr>
          <w:rFonts w:ascii="Times New Roman" w:eastAsia="Times New Roman" w:hAnsi="Times New Roman" w:cs="Times New Roman"/>
          <w:b/>
          <w:sz w:val="24"/>
          <w:szCs w:val="24"/>
        </w:rPr>
        <w:t xml:space="preserve">  </w:t>
      </w:r>
      <w:r w:rsidRPr="00D70C20">
        <w:rPr>
          <w:rFonts w:ascii="Times New Roman" w:eastAsia="Times New Roman" w:hAnsi="Times New Roman" w:cs="Times New Roman"/>
          <w:bCs/>
          <w:sz w:val="24"/>
          <w:szCs w:val="24"/>
        </w:rPr>
        <w:t>(</w:t>
      </w:r>
      <w:r w:rsidR="00FC6FDF" w:rsidRPr="00D70C20">
        <w:rPr>
          <w:rFonts w:ascii="Times New Roman" w:eastAsia="Times New Roman" w:hAnsi="Times New Roman" w:cs="Times New Roman"/>
          <w:bCs/>
          <w:i/>
          <w:iCs/>
          <w:sz w:val="24"/>
          <w:szCs w:val="24"/>
        </w:rPr>
        <w:t>Eur  cent</w:t>
      </w:r>
      <w:r w:rsidR="00C9171A" w:rsidRPr="00D70C20">
        <w:rPr>
          <w:rFonts w:ascii="Times New Roman" w:eastAsia="Times New Roman" w:hAnsi="Times New Roman" w:cs="Times New Roman"/>
          <w:bCs/>
          <w:i/>
          <w:iCs/>
          <w:sz w:val="24"/>
          <w:szCs w:val="24"/>
        </w:rPr>
        <w:t>ų</w:t>
      </w:r>
      <w:r w:rsidRPr="00D70C20">
        <w:rPr>
          <w:rFonts w:ascii="Times New Roman" w:eastAsia="Times New Roman" w:hAnsi="Times New Roman" w:cs="Times New Roman"/>
          <w:bCs/>
          <w:sz w:val="24"/>
          <w:szCs w:val="24"/>
        </w:rPr>
        <w:t>)</w:t>
      </w:r>
      <w:r w:rsidRPr="00D70C20">
        <w:rPr>
          <w:rFonts w:ascii="Times New Roman" w:eastAsia="Times New Roman" w:hAnsi="Times New Roman" w:cs="Times New Roman"/>
          <w:b/>
          <w:sz w:val="24"/>
          <w:szCs w:val="24"/>
        </w:rPr>
        <w:t xml:space="preserve"> </w:t>
      </w:r>
      <w:r w:rsidRPr="00D70C20">
        <w:rPr>
          <w:rFonts w:ascii="Times New Roman" w:eastAsia="Times New Roman" w:hAnsi="Times New Roman" w:cs="Times New Roman"/>
          <w:bCs/>
          <w:sz w:val="24"/>
          <w:szCs w:val="24"/>
        </w:rPr>
        <w:t xml:space="preserve">yra Rangovo  pasiūlymo kaina be PVM. </w:t>
      </w:r>
      <w:r w:rsidRPr="00D70C20">
        <w:rPr>
          <w:rFonts w:ascii="Times New Roman" w:eastAsia="Times New Roman" w:hAnsi="Times New Roman" w:cs="Times New Roman"/>
          <w:b/>
          <w:sz w:val="24"/>
          <w:szCs w:val="24"/>
        </w:rPr>
        <w:t>Bendra Sutarties kaina –Eur</w:t>
      </w:r>
      <w:r w:rsidRPr="00D70C20">
        <w:rPr>
          <w:rFonts w:ascii="Times New Roman" w:eastAsia="Times New Roman" w:hAnsi="Times New Roman" w:cs="Times New Roman"/>
          <w:bCs/>
          <w:sz w:val="24"/>
          <w:szCs w:val="24"/>
        </w:rPr>
        <w:t xml:space="preserve">  (</w:t>
      </w:r>
      <w:r w:rsidR="001738DA" w:rsidRPr="00D70C20">
        <w:rPr>
          <w:rFonts w:ascii="Times New Roman" w:eastAsia="Times New Roman" w:hAnsi="Times New Roman" w:cs="Times New Roman"/>
          <w:bCs/>
          <w:i/>
          <w:iCs/>
          <w:sz w:val="24"/>
          <w:szCs w:val="24"/>
        </w:rPr>
        <w:t>Eur  centų</w:t>
      </w:r>
      <w:r w:rsidRPr="00D70C20">
        <w:rPr>
          <w:rFonts w:ascii="Times New Roman" w:eastAsia="Times New Roman" w:hAnsi="Times New Roman" w:cs="Times New Roman"/>
          <w:bCs/>
          <w:sz w:val="24"/>
          <w:szCs w:val="24"/>
        </w:rPr>
        <w:t xml:space="preserve">) </w:t>
      </w:r>
      <w:r w:rsidRPr="00D70C20">
        <w:rPr>
          <w:rFonts w:ascii="Times New Roman" w:eastAsia="Times New Roman" w:hAnsi="Times New Roman" w:cs="Times New Roman"/>
          <w:b/>
          <w:sz w:val="24"/>
          <w:szCs w:val="24"/>
        </w:rPr>
        <w:t>su  PVM</w:t>
      </w:r>
      <w:r w:rsidRPr="00D70C20">
        <w:rPr>
          <w:rFonts w:ascii="Times New Roman" w:eastAsia="Times New Roman" w:hAnsi="Times New Roman" w:cs="Times New Roman"/>
          <w:bCs/>
          <w:sz w:val="24"/>
          <w:szCs w:val="24"/>
        </w:rPr>
        <w:t>, kuri apima visą pirkimo dokumentuose ir Sutartyje nurodytą perkamų darbų apimtį, įskaitant visus privalomus mokesčius ir kitas Rangovo patiriamas su Sutarties vykdymu susijusias išlaidas. PVM (21 proc.) –</w:t>
      </w:r>
      <w:r w:rsidR="009D59CC" w:rsidRPr="00D70C20">
        <w:rPr>
          <w:rFonts w:ascii="Times New Roman" w:eastAsia="Times New Roman" w:hAnsi="Times New Roman" w:cs="Times New Roman"/>
          <w:bCs/>
          <w:sz w:val="24"/>
          <w:szCs w:val="24"/>
        </w:rPr>
        <w:t xml:space="preserve"> </w:t>
      </w:r>
      <w:r w:rsidRPr="00D70C20">
        <w:rPr>
          <w:rFonts w:ascii="Times New Roman" w:eastAsia="Times New Roman" w:hAnsi="Times New Roman" w:cs="Times New Roman"/>
          <w:bCs/>
          <w:sz w:val="24"/>
          <w:szCs w:val="24"/>
        </w:rPr>
        <w:t>Eur  (</w:t>
      </w:r>
      <w:r w:rsidR="001738DA" w:rsidRPr="00D70C20">
        <w:rPr>
          <w:rFonts w:ascii="Times New Roman" w:eastAsia="Times New Roman" w:hAnsi="Times New Roman" w:cs="Times New Roman"/>
          <w:bCs/>
          <w:i/>
          <w:iCs/>
          <w:sz w:val="24"/>
          <w:szCs w:val="24"/>
        </w:rPr>
        <w:t>Eur  centų</w:t>
      </w:r>
      <w:r w:rsidRPr="00D70C20">
        <w:rPr>
          <w:rFonts w:ascii="Times New Roman" w:eastAsia="Times New Roman" w:hAnsi="Times New Roman" w:cs="Times New Roman"/>
          <w:bCs/>
          <w:sz w:val="24"/>
          <w:szCs w:val="24"/>
        </w:rPr>
        <w:t xml:space="preserve">). </w:t>
      </w:r>
    </w:p>
    <w:p w14:paraId="71FDA299" w14:textId="0ED0B9FF" w:rsidR="00244111" w:rsidRPr="00D70C20" w:rsidRDefault="00244111" w:rsidP="00324B42">
      <w:pPr>
        <w:widowControl w:val="0"/>
        <w:shd w:val="clear" w:color="auto" w:fill="FFFFFF"/>
        <w:tabs>
          <w:tab w:val="left" w:pos="1276"/>
          <w:tab w:val="left" w:pos="1560"/>
        </w:tabs>
        <w:autoSpaceDE w:val="0"/>
        <w:autoSpaceDN w:val="0"/>
        <w:spacing w:after="0" w:line="240" w:lineRule="auto"/>
        <w:ind w:firstLine="851"/>
        <w:contextualSpacing/>
        <w:jc w:val="both"/>
        <w:rPr>
          <w:rFonts w:ascii="Times New Roman" w:eastAsia="Times New Roman" w:hAnsi="Times New Roman" w:cs="Times New Roman"/>
          <w:i/>
          <w:iCs/>
          <w:sz w:val="24"/>
          <w:szCs w:val="24"/>
          <w:lang w:eastAsia="ar-SA"/>
        </w:rPr>
      </w:pPr>
      <w:r w:rsidRPr="00D70C20">
        <w:rPr>
          <w:rFonts w:ascii="Times New Roman" w:eastAsia="Times New Roman" w:hAnsi="Times New Roman" w:cs="Times New Roman"/>
          <w:sz w:val="24"/>
          <w:szCs w:val="24"/>
          <w:lang w:eastAsia="ar-SA"/>
        </w:rPr>
        <w:t xml:space="preserve">2.2. Šiai Sutarčiai taikoma </w:t>
      </w:r>
      <w:r w:rsidRPr="00D70C20">
        <w:rPr>
          <w:rFonts w:ascii="Times New Roman" w:eastAsia="Times New Roman" w:hAnsi="Times New Roman" w:cs="Times New Roman"/>
          <w:b/>
          <w:sz w:val="24"/>
          <w:szCs w:val="24"/>
          <w:lang w:eastAsia="ar-SA"/>
        </w:rPr>
        <w:t>fiksuotos kainos kainodara</w:t>
      </w:r>
      <w:r w:rsidRPr="00D70C20">
        <w:rPr>
          <w:rFonts w:ascii="Times New Roman" w:eastAsia="Times New Roman" w:hAnsi="Times New Roman" w:cs="Times New Roman"/>
          <w:sz w:val="24"/>
          <w:szCs w:val="24"/>
          <w:lang w:eastAsia="ar-SA"/>
        </w:rPr>
        <w:t>. Jei darbų faktinis kiekis skiriasi nuo orientacinių (projektinių) kiekių (skaičiuojant pinigine verte) daugiau kaip 15</w:t>
      </w:r>
      <w:r w:rsidR="00C9171A" w:rsidRPr="00D70C20">
        <w:rPr>
          <w:rFonts w:ascii="Times New Roman" w:eastAsia="Times New Roman" w:hAnsi="Times New Roman" w:cs="Times New Roman"/>
          <w:sz w:val="24"/>
          <w:szCs w:val="24"/>
          <w:lang w:eastAsia="ar-SA"/>
        </w:rPr>
        <w:t> </w:t>
      </w:r>
      <w:r w:rsidRPr="00D70C20">
        <w:rPr>
          <w:rFonts w:ascii="Times New Roman" w:eastAsia="Times New Roman" w:hAnsi="Times New Roman" w:cs="Times New Roman"/>
          <w:sz w:val="24"/>
          <w:szCs w:val="24"/>
          <w:lang w:eastAsia="ar-SA"/>
        </w:rPr>
        <w:t xml:space="preserve">procentų,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w:t>
      </w:r>
      <w:r w:rsidRPr="00D70C20">
        <w:rPr>
          <w:rFonts w:ascii="Times New Roman" w:eastAsia="Times New Roman" w:hAnsi="Times New Roman" w:cs="Times New Roman"/>
          <w:color w:val="000000"/>
          <w:sz w:val="24"/>
          <w:szCs w:val="24"/>
          <w:lang w:eastAsia="ar-SA"/>
        </w:rPr>
        <w:t xml:space="preserve">atliekama analogiškai kaip </w:t>
      </w:r>
      <w:r w:rsidRPr="00D70C20">
        <w:rPr>
          <w:rFonts w:ascii="Times New Roman" w:eastAsia="Times New Roman" w:hAnsi="Times New Roman" w:cs="Times New Roman"/>
          <w:sz w:val="24"/>
          <w:szCs w:val="24"/>
          <w:lang w:eastAsia="ar-SA"/>
        </w:rPr>
        <w:t>pagal pakeitimų procedūrą, nurodytą Sutarties 9 skyriuje „Darbų keitimas, atsisakymas ir papildomi darbai“.</w:t>
      </w:r>
      <w:r w:rsidRPr="00D70C20">
        <w:rPr>
          <w:rFonts w:ascii="Times New Roman" w:eastAsia="Times New Roman" w:hAnsi="Times New Roman" w:cs="Times New Roman"/>
          <w:i/>
          <w:iCs/>
          <w:sz w:val="24"/>
          <w:szCs w:val="24"/>
          <w:lang w:eastAsia="ar-SA"/>
        </w:rPr>
        <w:t xml:space="preserve"> </w:t>
      </w:r>
      <w:r w:rsidRPr="00D70C20">
        <w:rPr>
          <w:rFonts w:ascii="Times New Roman" w:eastAsia="Times New Roman" w:hAnsi="Times New Roman" w:cs="Times New Roman"/>
          <w:sz w:val="24"/>
          <w:szCs w:val="24"/>
          <w:lang w:eastAsia="ar-SA"/>
        </w:rPr>
        <w:t xml:space="preserve">Iki 15 procentų, skaičiuojant nuo Pradinės sutarties vertės, darbų faktinių kiekių (skaičiuojant pinigine verte) neatitikimas orientaciniams (projektiniams) kiekiams, kurie nustatyti kapitalinio remonto </w:t>
      </w:r>
      <w:r w:rsidRPr="00D70C20">
        <w:rPr>
          <w:rFonts w:ascii="Times New Roman" w:eastAsia="Times New Roman" w:hAnsi="Times New Roman" w:cs="Times New Roman"/>
          <w:sz w:val="24"/>
          <w:szCs w:val="24"/>
        </w:rPr>
        <w:t>techninio darbo projekto</w:t>
      </w:r>
      <w:r w:rsidRPr="00D70C20">
        <w:rPr>
          <w:rFonts w:ascii="Times New Roman" w:eastAsia="Times New Roman" w:hAnsi="Times New Roman" w:cs="Times New Roman"/>
          <w:sz w:val="24"/>
          <w:szCs w:val="24"/>
          <w:lang w:eastAsia="ar-SA"/>
        </w:rPr>
        <w:t xml:space="preserve"> – sąnaudų kiekių žiniaraščiuose – priskiriamas Rangovo atsakomybei ir rizikai.</w:t>
      </w:r>
    </w:p>
    <w:p w14:paraId="2A53AB03" w14:textId="77777777" w:rsidR="00244111" w:rsidRPr="00D70C20" w:rsidRDefault="00244111" w:rsidP="00324B42">
      <w:pPr>
        <w:widowControl w:val="0"/>
        <w:numPr>
          <w:ilvl w:val="1"/>
          <w:numId w:val="3"/>
        </w:numPr>
        <w:shd w:val="clear" w:color="auto" w:fill="FFFFFF"/>
        <w:tabs>
          <w:tab w:val="left" w:pos="567"/>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ar-SA"/>
        </w:rPr>
      </w:pPr>
      <w:r w:rsidRPr="00D70C20">
        <w:rPr>
          <w:rFonts w:ascii="Times New Roman" w:eastAsia="Times New Roman" w:hAnsi="Times New Roman" w:cs="Times New Roman"/>
          <w:sz w:val="24"/>
          <w:szCs w:val="24"/>
          <w:lang w:eastAsia="ar-SA"/>
        </w:rPr>
        <w:t>Rangovas prisiima kiekių svyravimo riziką – Darbus atlikti Projekte numatytomis apimtimis. Bet koks kiekis, kuris gali būti nustatytas Projekto dokumentuose – medžiagų ir darbų žiniaraščiuose yra orientacinis (projektinis) ir neturi būti laikomas faktiniu ir tiksliu Darbų, kuriuos Rangovui reikia atlikti, kiekiu.</w:t>
      </w:r>
    </w:p>
    <w:p w14:paraId="66D46D6D" w14:textId="77777777" w:rsidR="00244111" w:rsidRPr="00D70C20" w:rsidRDefault="00244111" w:rsidP="00324B42">
      <w:pPr>
        <w:pStyle w:val="Sraopastraipa"/>
        <w:numPr>
          <w:ilvl w:val="1"/>
          <w:numId w:val="3"/>
        </w:numPr>
        <w:tabs>
          <w:tab w:val="left" w:pos="567"/>
          <w:tab w:val="left" w:pos="1418"/>
          <w:tab w:val="left" w:pos="1560"/>
        </w:tabs>
        <w:spacing w:after="0" w:line="240" w:lineRule="auto"/>
        <w:ind w:left="0" w:firstLine="851"/>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lastRenderedPageBreak/>
        <w:t xml:space="preserve">Užsakovas įsipareigoja sumokėti Rangovui žemiau išdėstyta tvarka:  </w:t>
      </w:r>
    </w:p>
    <w:p w14:paraId="7E76D88B" w14:textId="77777777" w:rsidR="00244111" w:rsidRPr="00D70C20" w:rsidRDefault="00244111" w:rsidP="00324B42">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Užsakovas už faktiškai laiku ir kokybiškai atliktus Darbus su Rangovu atsiskaitys</w:t>
      </w:r>
      <w:r w:rsidRPr="00D70C20">
        <w:rPr>
          <w:rFonts w:ascii="Times New Roman" w:hAnsi="Times New Roman" w:cs="Times New Roman"/>
          <w:b/>
          <w:bCs/>
          <w:color w:val="000000" w:themeColor="text1"/>
          <w:sz w:val="24"/>
          <w:szCs w:val="24"/>
        </w:rPr>
        <w:t xml:space="preserve"> </w:t>
      </w:r>
      <w:r w:rsidRPr="00D70C20">
        <w:rPr>
          <w:rFonts w:ascii="Times New Roman" w:hAnsi="Times New Roman" w:cs="Times New Roman"/>
          <w:color w:val="000000" w:themeColor="text1"/>
          <w:sz w:val="24"/>
          <w:szCs w:val="24"/>
        </w:rPr>
        <w:t>per 30 (trisdešimt) kalendorinių dienų nuo sąskaitos faktūros gavimo dienos,</w:t>
      </w:r>
    </w:p>
    <w:p w14:paraId="305E468E" w14:textId="77777777" w:rsidR="00244111" w:rsidRPr="00D70C20" w:rsidRDefault="00244111" w:rsidP="00324B42">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 xml:space="preserve"> tarpiniam mokėjimui Sąskaita faktūra Užsakovui pateikiama po to, kai Šalys pasirašo Rangovo parengtą Atliktų darbų aktą, kurį Užsakovas tikrina ir pasirašo per 5 (penkias) darbo dienas nuo jo gavimo dienos bei grąžina jį Rangovui arba per šį terminą raštu pateikia Rangovui motyvuotą pretenziją,</w:t>
      </w:r>
    </w:p>
    <w:p w14:paraId="2BC58B61" w14:textId="77777777" w:rsidR="00244111" w:rsidRPr="00D70C20" w:rsidRDefault="00244111" w:rsidP="00324B42">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Rangovas faktiškai atliktus Darbus perduoda Užsakovui ne vėliau kaip iki einamojo mėnesio 18 dienos, pateikdamas Atliktų darbų aktą, 4 egz., ir išlaidų apmokėjimo pažymas, 4 egz., kurie pasirašyti (vizuoti) techninio prižiūrėtojo,</w:t>
      </w:r>
    </w:p>
    <w:p w14:paraId="5480E141" w14:textId="1740D596" w:rsidR="00244111" w:rsidRPr="00D70C20" w:rsidRDefault="00244111" w:rsidP="00A66B41">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strike/>
          <w:color w:val="00B050"/>
          <w:sz w:val="24"/>
          <w:szCs w:val="24"/>
        </w:rPr>
      </w:pPr>
      <w:r w:rsidRPr="00D70C20">
        <w:rPr>
          <w:rFonts w:ascii="Times New Roman" w:hAnsi="Times New Roman" w:cs="Times New Roman"/>
          <w:color w:val="000000" w:themeColor="text1"/>
          <w:sz w:val="24"/>
          <w:szCs w:val="24"/>
        </w:rPr>
        <w:t xml:space="preserve"> </w:t>
      </w:r>
      <w:r w:rsidRPr="00A66B41">
        <w:rPr>
          <w:rFonts w:ascii="Times New Roman" w:hAnsi="Times New Roman" w:cs="Times New Roman"/>
          <w:sz w:val="24"/>
          <w:szCs w:val="24"/>
        </w:rPr>
        <w:t xml:space="preserve">Užsakovas apmoka Rangovui už atliktus Darbus pagal Sutarties 4.1.1 ir 4.1.2 </w:t>
      </w:r>
      <w:r w:rsidR="00733CFD" w:rsidRPr="00A66B41">
        <w:rPr>
          <w:rFonts w:ascii="Times New Roman" w:hAnsi="Times New Roman" w:cs="Times New Roman"/>
          <w:sz w:val="24"/>
          <w:szCs w:val="24"/>
        </w:rPr>
        <w:t>pa</w:t>
      </w:r>
      <w:r w:rsidRPr="00A66B41">
        <w:rPr>
          <w:rFonts w:ascii="Times New Roman" w:hAnsi="Times New Roman" w:cs="Times New Roman"/>
          <w:sz w:val="24"/>
          <w:szCs w:val="24"/>
        </w:rPr>
        <w:t>pun</w:t>
      </w:r>
      <w:r w:rsidR="00733CFD" w:rsidRPr="00A66B41">
        <w:rPr>
          <w:rFonts w:ascii="Times New Roman" w:hAnsi="Times New Roman" w:cs="Times New Roman"/>
          <w:sz w:val="24"/>
          <w:szCs w:val="24"/>
        </w:rPr>
        <w:t>kči</w:t>
      </w:r>
      <w:r w:rsidRPr="00A66B41">
        <w:rPr>
          <w:rFonts w:ascii="Times New Roman" w:hAnsi="Times New Roman" w:cs="Times New Roman"/>
          <w:sz w:val="24"/>
          <w:szCs w:val="24"/>
        </w:rPr>
        <w:t>uose num</w:t>
      </w:r>
      <w:r w:rsidRPr="00D70C20">
        <w:rPr>
          <w:rFonts w:ascii="Times New Roman" w:hAnsi="Times New Roman" w:cs="Times New Roman"/>
          <w:color w:val="000000" w:themeColor="text1"/>
          <w:sz w:val="24"/>
          <w:szCs w:val="24"/>
        </w:rPr>
        <w:t>atytas Darbų atlikimo apimtis</w:t>
      </w:r>
      <w:r w:rsidR="00733CFD" w:rsidRPr="00D70C20">
        <w:rPr>
          <w:rFonts w:ascii="Times New Roman" w:hAnsi="Times New Roman" w:cs="Times New Roman"/>
          <w:color w:val="000000" w:themeColor="text1"/>
          <w:sz w:val="24"/>
          <w:szCs w:val="24"/>
        </w:rPr>
        <w:t>.</w:t>
      </w:r>
    </w:p>
    <w:p w14:paraId="6F4E4C5C" w14:textId="4F772E0A" w:rsidR="00244111" w:rsidRPr="00D70C20" w:rsidRDefault="00C9171A" w:rsidP="00324B42">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g</w:t>
      </w:r>
      <w:r w:rsidR="00244111" w:rsidRPr="00D70C20">
        <w:rPr>
          <w:rFonts w:ascii="Times New Roman" w:hAnsi="Times New Roman" w:cs="Times New Roman"/>
          <w:color w:val="000000" w:themeColor="text1"/>
          <w:sz w:val="24"/>
          <w:szCs w:val="24"/>
        </w:rPr>
        <w:t xml:space="preserve">alutiniam atsiskaitymui Sąskaita faktūra Užsakovui pateikiama po to, kai </w:t>
      </w:r>
    </w:p>
    <w:p w14:paraId="29D445C8" w14:textId="2A2E135F" w:rsidR="00244111" w:rsidRPr="00D70C20" w:rsidRDefault="00244111" w:rsidP="00324B42">
      <w:pPr>
        <w:pStyle w:val="Sraopastraipa"/>
        <w:numPr>
          <w:ilvl w:val="3"/>
          <w:numId w:val="3"/>
        </w:numPr>
        <w:tabs>
          <w:tab w:val="left" w:pos="567"/>
          <w:tab w:val="left" w:pos="1418"/>
          <w:tab w:val="left" w:pos="1560"/>
          <w:tab w:val="left" w:pos="1701"/>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Šalys pasirašo suderintą Rangovo parengtą Atliktų darbų aktą, kurį Užsakovas tikrina ir pasirašo per 5 (penkias) darbo dienas nuo jo gavimo dienos bei grąžina jį Rangovui arba per šį terminą raštu pateikia Rangovui motyvuotą pretenziją;</w:t>
      </w:r>
    </w:p>
    <w:p w14:paraId="4F85D3E9" w14:textId="77777777" w:rsidR="00244111" w:rsidRPr="00D70C20" w:rsidRDefault="00244111" w:rsidP="00324B42">
      <w:pPr>
        <w:pStyle w:val="Sraopastraipa"/>
        <w:numPr>
          <w:ilvl w:val="3"/>
          <w:numId w:val="3"/>
        </w:numPr>
        <w:tabs>
          <w:tab w:val="left" w:pos="567"/>
          <w:tab w:val="left" w:pos="1418"/>
          <w:tab w:val="left" w:pos="1560"/>
          <w:tab w:val="left" w:pos="1701"/>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 xml:space="preserve">Šalys pasirašo Darbų perdavimo - priėmimo aktą, </w:t>
      </w:r>
    </w:p>
    <w:p w14:paraId="5C1F6BB5" w14:textId="77777777" w:rsidR="00244111" w:rsidRPr="00D70C20" w:rsidRDefault="00244111" w:rsidP="00324B42">
      <w:pPr>
        <w:pStyle w:val="Sraopastraipa"/>
        <w:numPr>
          <w:ilvl w:val="2"/>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 xml:space="preserve"> Darbų perdavimas ir priėmimas įforminamas Darbų perdavimo-priėmimo aktu, kuris pasirašomas Rangovo ir Užsakovo įgaliotų atstovų. Detali Darbų priėmimo – perdavimo tvarka aprašyta šios Sutarties 3 skyriuje. </w:t>
      </w:r>
    </w:p>
    <w:p w14:paraId="3C73E555" w14:textId="2F60BB29" w:rsidR="00244111" w:rsidRPr="00D70C20" w:rsidRDefault="00533139" w:rsidP="00324B42">
      <w:pPr>
        <w:pStyle w:val="Sraopastraipa"/>
        <w:numPr>
          <w:ilvl w:val="1"/>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 xml:space="preserve">Sąskaita  faktūra pagal  šią Sutartį turi būti teikiama naudojantis </w:t>
      </w:r>
      <w:r w:rsidRPr="00D70C20">
        <w:rPr>
          <w:rFonts w:ascii="Times New Roman" w:hAnsi="Times New Roman" w:cs="Times New Roman"/>
          <w:sz w:val="24"/>
          <w:szCs w:val="24"/>
        </w:rPr>
        <w:t xml:space="preserve">sąskaitų administravimo bendrąja informacine sistema (toliau – SABIS). </w:t>
      </w:r>
      <w:r w:rsidRPr="00D70C20">
        <w:rPr>
          <w:rFonts w:ascii="Times New Roman" w:hAnsi="Times New Roman" w:cs="Times New Roman"/>
          <w:color w:val="000000" w:themeColor="text1"/>
          <w:sz w:val="24"/>
          <w:szCs w:val="24"/>
        </w:rPr>
        <w:t xml:space="preserve">Esant </w:t>
      </w:r>
      <w:r w:rsidRPr="00D70C20">
        <w:rPr>
          <w:rFonts w:ascii="Times New Roman" w:hAnsi="Times New Roman" w:cs="Times New Roman"/>
          <w:sz w:val="24"/>
          <w:szCs w:val="24"/>
        </w:rPr>
        <w:t xml:space="preserve">SABIS </w:t>
      </w:r>
      <w:r w:rsidRPr="00D70C20">
        <w:rPr>
          <w:rFonts w:ascii="Times New Roman" w:hAnsi="Times New Roman" w:cs="Times New Roman"/>
          <w:color w:val="000000" w:themeColor="text1"/>
          <w:sz w:val="24"/>
          <w:szCs w:val="24"/>
        </w:rPr>
        <w:t xml:space="preserve">sutrikimams, </w:t>
      </w:r>
      <w:r w:rsidRPr="00D70C20">
        <w:rPr>
          <w:rFonts w:ascii="Times New Roman" w:hAnsi="Times New Roman" w:cs="Times New Roman"/>
          <w:color w:val="000000"/>
          <w:sz w:val="24"/>
          <w:szCs w:val="24"/>
        </w:rPr>
        <w:t>Rangovas sąskaitą faktūrą teikia Užsakovui kitu su Užsakovu suderintu būdu.</w:t>
      </w:r>
    </w:p>
    <w:p w14:paraId="4531BAE8" w14:textId="77777777" w:rsidR="00244111" w:rsidRPr="00D70C20" w:rsidRDefault="00244111" w:rsidP="00324B42">
      <w:pPr>
        <w:pStyle w:val="Sraopastraipa"/>
        <w:numPr>
          <w:ilvl w:val="1"/>
          <w:numId w:val="3"/>
        </w:numPr>
        <w:tabs>
          <w:tab w:val="left" w:pos="567"/>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 xml:space="preserve">Sąskaita faktūra turi būti pateikiama ne anksčiau nei abiejų šalių suderinti ir pasirašyti Atliktų darbų/Darbų priėmimo-perdavimo aktai be trūkumų/pastabų (t. y. kai pašalinti visi trūkumai ar pastabos, nurodytos ankstesniuose priėmimo-perdavimo aktuose, jei tokių buvo).  </w:t>
      </w:r>
    </w:p>
    <w:p w14:paraId="1FDC25A2" w14:textId="77777777" w:rsidR="00244111" w:rsidRPr="00D70C20" w:rsidRDefault="00244111" w:rsidP="00324B42">
      <w:pPr>
        <w:pStyle w:val="Sraopastraipa"/>
        <w:numPr>
          <w:ilvl w:val="1"/>
          <w:numId w:val="3"/>
        </w:numPr>
        <w:tabs>
          <w:tab w:val="left" w:pos="1134"/>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D70C20">
        <w:rPr>
          <w:rFonts w:ascii="Times New Roman" w:hAnsi="Times New Roman" w:cs="Times New Roman"/>
          <w:color w:val="000000" w:themeColor="text1"/>
          <w:sz w:val="24"/>
          <w:szCs w:val="24"/>
        </w:rPr>
        <w:t>Užsakovas už atliktus Darbus Rangovui atsiskaito mokėjimo pavedimu į Rangovo nurodytą banko sąskaitą.</w:t>
      </w:r>
    </w:p>
    <w:p w14:paraId="1CDC4F86" w14:textId="77777777" w:rsidR="00244111" w:rsidRPr="00D70C20" w:rsidRDefault="00244111" w:rsidP="00324B42">
      <w:pPr>
        <w:widowControl w:val="0"/>
        <w:numPr>
          <w:ilvl w:val="1"/>
          <w:numId w:val="3"/>
        </w:numPr>
        <w:tabs>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4AE387D1" w14:textId="77777777" w:rsidR="00244111" w:rsidRPr="00D70C20" w:rsidRDefault="00244111" w:rsidP="00324B42">
      <w:pPr>
        <w:widowControl w:val="0"/>
        <w:numPr>
          <w:ilvl w:val="1"/>
          <w:numId w:val="3"/>
        </w:numPr>
        <w:tabs>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Sutarties kainos perskaičiavimas dėl kainų lygio pokyčio:</w:t>
      </w:r>
    </w:p>
    <w:p w14:paraId="15DE495A" w14:textId="77777777" w:rsidR="00244111" w:rsidRPr="00D70C20" w:rsidRDefault="00244111" w:rsidP="00324B42">
      <w:pPr>
        <w:widowControl w:val="0"/>
        <w:numPr>
          <w:ilvl w:val="2"/>
          <w:numId w:val="3"/>
        </w:numPr>
        <w:tabs>
          <w:tab w:val="left" w:pos="1134"/>
          <w:tab w:val="left" w:pos="1418"/>
          <w:tab w:val="left" w:pos="1560"/>
        </w:tabs>
        <w:spacing w:after="0" w:line="240" w:lineRule="auto"/>
        <w:ind w:left="0" w:firstLine="851"/>
        <w:jc w:val="both"/>
        <w:rPr>
          <w:rFonts w:ascii="Times New Roman" w:eastAsia="Times New Roman" w:hAnsi="Times New Roman" w:cs="Times New Roman"/>
          <w:color w:val="000000"/>
          <w:sz w:val="24"/>
          <w:szCs w:val="24"/>
        </w:rPr>
      </w:pPr>
      <w:bookmarkStart w:id="0" w:name="_Hlk92368936"/>
      <w:bookmarkStart w:id="1" w:name="_Hlk131513614"/>
      <w:r w:rsidRPr="00D70C20">
        <w:rPr>
          <w:rFonts w:ascii="Times New Roman" w:eastAsia="Times New Roman" w:hAnsi="Times New Roman" w:cs="Times New Roman"/>
          <w:color w:val="000000"/>
          <w:sz w:val="24"/>
          <w:szCs w:val="24"/>
        </w:rPr>
        <w:t xml:space="preserve">Sutarties kaina gali būti peržiūrima dėl kainų lygio pokyčio bet kurios iš Šalių rašytiniu prašymu. Peržiūros momentas yra Šalies prašymo kitai Šaliai peržiūrėti Sutarties kainą gavimo diena. </w:t>
      </w:r>
    </w:p>
    <w:bookmarkEnd w:id="0"/>
    <w:p w14:paraId="0BB0AECE" w14:textId="77777777" w:rsidR="00244111" w:rsidRPr="00D70C20" w:rsidRDefault="00244111" w:rsidP="00324B42">
      <w:pPr>
        <w:widowControl w:val="0"/>
        <w:numPr>
          <w:ilvl w:val="2"/>
          <w:numId w:val="3"/>
        </w:numPr>
        <w:tabs>
          <w:tab w:val="left" w:pos="1134"/>
          <w:tab w:val="left" w:pos="1418"/>
          <w:tab w:val="left" w:pos="1560"/>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Gali būti perskaičiuojamos Rangovui mokėtinos sumos tik už kapitalinio remonto darbus, o už kitus, nei kapitalinio remonto darbai, darbus mokėtinos sumos negali būti perskaičiuojamos.</w:t>
      </w:r>
    </w:p>
    <w:p w14:paraId="142ED5A7" w14:textId="77777777" w:rsidR="00244111" w:rsidRPr="00D70C20" w:rsidRDefault="00244111" w:rsidP="00324B42">
      <w:pPr>
        <w:widowControl w:val="0"/>
        <w:numPr>
          <w:ilvl w:val="2"/>
          <w:numId w:val="3"/>
        </w:numPr>
        <w:tabs>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rPr>
      </w:pPr>
      <w:bookmarkStart w:id="2" w:name="_18vjpp8"/>
      <w:bookmarkStart w:id="3" w:name="_Ref88653909"/>
      <w:bookmarkEnd w:id="2"/>
      <w:r w:rsidRPr="00D70C20">
        <w:rPr>
          <w:rFonts w:ascii="Times New Roman" w:eastAsia="Times New Roman" w:hAnsi="Times New Roman" w:cs="Times New Roman"/>
          <w:color w:val="000000"/>
          <w:sz w:val="24"/>
          <w:szCs w:val="24"/>
        </w:rPr>
        <w:t xml:space="preserve">Rangovui mokėtinos sumos už Darbus gali būti perskaičiuojamos, jeigu </w:t>
      </w:r>
      <w:r w:rsidRPr="00D70C20">
        <w:rPr>
          <w:rFonts w:ascii="Times New Roman" w:eastAsia="Times New Roman" w:hAnsi="Times New Roman" w:cs="Times New Roman"/>
          <w:color w:val="000000" w:themeColor="text1"/>
          <w:sz w:val="24"/>
          <w:szCs w:val="24"/>
        </w:rPr>
        <w:t xml:space="preserve">Valstybės duomenų agentūros </w:t>
      </w:r>
      <w:r w:rsidRPr="00D70C20">
        <w:rPr>
          <w:rFonts w:ascii="Times New Roman" w:eastAsia="Times New Roman" w:hAnsi="Times New Roman" w:cs="Times New Roman"/>
          <w:color w:val="000000"/>
          <w:sz w:val="24"/>
          <w:szCs w:val="24"/>
        </w:rPr>
        <w:t xml:space="preserve">(www.stat.gov.lt) kas mėnesį </w:t>
      </w:r>
      <w:r w:rsidRPr="00D70C20">
        <w:rPr>
          <w:rFonts w:ascii="Times New Roman" w:eastAsia="Times New Roman" w:hAnsi="Times New Roman" w:cs="Times New Roman"/>
          <w:sz w:val="24"/>
          <w:szCs w:val="24"/>
        </w:rPr>
        <w:t>skelbiamo</w:t>
      </w:r>
      <w:bookmarkEnd w:id="3"/>
      <w:r w:rsidRPr="00D70C20">
        <w:rPr>
          <w:rFonts w:ascii="Times New Roman" w:eastAsia="Times New Roman" w:hAnsi="Times New Roman" w:cs="Times New Roman"/>
          <w:sz w:val="24"/>
          <w:szCs w:val="24"/>
        </w:rPr>
        <w:t xml:space="preserve"> Statybos sąnaudų elementų kainų indekso, labiausiai atitinkančio Objekto rūšį (Inžineriniai statiniai</w:t>
      </w:r>
      <w:r w:rsidRPr="00D70C20">
        <w:rPr>
          <w:rFonts w:ascii="Times New Roman" w:eastAsia="Arial" w:hAnsi="Times New Roman" w:cs="Times New Roman"/>
          <w:sz w:val="24"/>
          <w:szCs w:val="24"/>
        </w:rPr>
        <w:t>)</w:t>
      </w:r>
      <w:r w:rsidRPr="00D70C20">
        <w:rPr>
          <w:rFonts w:ascii="Times New Roman" w:eastAsia="Times New Roman" w:hAnsi="Times New Roman" w:cs="Times New Roman"/>
          <w:sz w:val="24"/>
          <w:szCs w:val="24"/>
        </w:rPr>
        <w:t>, reikšmė pakinta (išreikštą Indekso pokyčio koeficientu) daugiau kaip 0,05 per bet kurį Darbų vykdymo laikotarpį;.</w:t>
      </w:r>
    </w:p>
    <w:p w14:paraId="63C71FB6" w14:textId="764B2D56" w:rsidR="00244111" w:rsidRPr="00D70C20" w:rsidRDefault="00244111" w:rsidP="00324B42">
      <w:pPr>
        <w:widowControl w:val="0"/>
        <w:numPr>
          <w:ilvl w:val="2"/>
          <w:numId w:val="3"/>
        </w:numPr>
        <w:tabs>
          <w:tab w:val="left" w:pos="709"/>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rPr>
      </w:pPr>
      <w:bookmarkStart w:id="4" w:name="_3sv78d1"/>
      <w:bookmarkEnd w:id="4"/>
      <w:r w:rsidRPr="00D70C20">
        <w:rPr>
          <w:rFonts w:ascii="Times New Roman" w:eastAsia="Times New Roman" w:hAnsi="Times New Roman" w:cs="Times New Roman"/>
          <w:sz w:val="24"/>
          <w:szCs w:val="24"/>
        </w:rPr>
        <w:t xml:space="preserve">Indeksai, nurodyti </w:t>
      </w:r>
      <w:r w:rsidRPr="003E632F">
        <w:rPr>
          <w:rFonts w:ascii="Times New Roman" w:eastAsia="Times New Roman" w:hAnsi="Times New Roman" w:cs="Times New Roman"/>
          <w:sz w:val="24"/>
          <w:szCs w:val="24"/>
        </w:rPr>
        <w:fldChar w:fldCharType="begin"/>
      </w:r>
      <w:r w:rsidRPr="003E632F">
        <w:rPr>
          <w:rFonts w:ascii="Times New Roman" w:eastAsia="Times New Roman" w:hAnsi="Times New Roman" w:cs="Times New Roman"/>
          <w:sz w:val="24"/>
          <w:szCs w:val="24"/>
        </w:rPr>
        <w:instrText xml:space="preserve"> REF _Ref88653909 \r \h  \* MERGEFORMAT </w:instrText>
      </w:r>
      <w:r w:rsidRPr="003E632F">
        <w:rPr>
          <w:rFonts w:ascii="Times New Roman" w:eastAsia="Times New Roman" w:hAnsi="Times New Roman" w:cs="Times New Roman"/>
          <w:sz w:val="24"/>
          <w:szCs w:val="24"/>
        </w:rPr>
      </w:r>
      <w:r w:rsidRPr="003E632F">
        <w:rPr>
          <w:rFonts w:ascii="Times New Roman" w:eastAsia="Times New Roman" w:hAnsi="Times New Roman" w:cs="Times New Roman"/>
          <w:sz w:val="24"/>
          <w:szCs w:val="24"/>
        </w:rPr>
        <w:fldChar w:fldCharType="separate"/>
      </w:r>
      <w:r w:rsidRPr="003E632F">
        <w:rPr>
          <w:rFonts w:ascii="Times New Roman" w:eastAsia="Times New Roman" w:hAnsi="Times New Roman" w:cs="Times New Roman"/>
          <w:sz w:val="24"/>
          <w:szCs w:val="24"/>
        </w:rPr>
        <w:t>2.10.3</w:t>
      </w:r>
      <w:r w:rsidRPr="003E632F">
        <w:rPr>
          <w:rFonts w:ascii="Times New Roman" w:eastAsia="Times New Roman" w:hAnsi="Times New Roman" w:cs="Times New Roman"/>
          <w:sz w:val="24"/>
          <w:szCs w:val="24"/>
        </w:rPr>
        <w:fldChar w:fldCharType="end"/>
      </w:r>
      <w:r w:rsidRPr="003E632F">
        <w:rPr>
          <w:rFonts w:ascii="Times New Roman" w:eastAsia="Times New Roman" w:hAnsi="Times New Roman" w:cs="Times New Roman"/>
          <w:sz w:val="24"/>
          <w:szCs w:val="24"/>
        </w:rPr>
        <w:t xml:space="preserve"> </w:t>
      </w:r>
      <w:r w:rsidR="00733CFD" w:rsidRPr="003E632F">
        <w:rPr>
          <w:rFonts w:ascii="Times New Roman" w:eastAsia="Times New Roman" w:hAnsi="Times New Roman" w:cs="Times New Roman"/>
          <w:sz w:val="24"/>
          <w:szCs w:val="24"/>
        </w:rPr>
        <w:t>papunktyje</w:t>
      </w:r>
      <w:r w:rsidRPr="003E632F">
        <w:rPr>
          <w:rFonts w:ascii="Times New Roman" w:eastAsia="Times New Roman" w:hAnsi="Times New Roman" w:cs="Times New Roman"/>
          <w:sz w:val="24"/>
          <w:szCs w:val="24"/>
        </w:rPr>
        <w:t>, tolia</w:t>
      </w:r>
      <w:r w:rsidRPr="00D70C20">
        <w:rPr>
          <w:rFonts w:ascii="Times New Roman" w:eastAsia="Times New Roman" w:hAnsi="Times New Roman" w:cs="Times New Roman"/>
          <w:sz w:val="24"/>
          <w:szCs w:val="24"/>
        </w:rPr>
        <w:t xml:space="preserve">u kiekvienas atskirai vadinami </w:t>
      </w:r>
      <w:r w:rsidRPr="00D70C20">
        <w:rPr>
          <w:rFonts w:ascii="Times New Roman" w:eastAsia="Times New Roman" w:hAnsi="Times New Roman" w:cs="Times New Roman"/>
          <w:b/>
          <w:sz w:val="24"/>
          <w:szCs w:val="24"/>
        </w:rPr>
        <w:t>Indeksu.</w:t>
      </w:r>
    </w:p>
    <w:p w14:paraId="69188439" w14:textId="77777777" w:rsidR="00244111" w:rsidRPr="00D70C20" w:rsidRDefault="00244111" w:rsidP="00324B42">
      <w:pPr>
        <w:widowControl w:val="0"/>
        <w:numPr>
          <w:ilvl w:val="2"/>
          <w:numId w:val="3"/>
        </w:numPr>
        <w:tabs>
          <w:tab w:val="left" w:pos="709"/>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6C956941"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 xml:space="preserve">K = </w:t>
      </w:r>
      <w:proofErr w:type="spellStart"/>
      <w:r w:rsidRPr="00D70C20">
        <w:rPr>
          <w:rFonts w:ascii="Times New Roman" w:eastAsia="Times New Roman" w:hAnsi="Times New Roman" w:cs="Times New Roman"/>
          <w:b/>
          <w:sz w:val="24"/>
          <w:szCs w:val="24"/>
        </w:rPr>
        <w:t>IPb</w:t>
      </w:r>
      <w:proofErr w:type="spellEnd"/>
      <w:r w:rsidRPr="00D70C20">
        <w:rPr>
          <w:rFonts w:ascii="Times New Roman" w:eastAsia="Times New Roman" w:hAnsi="Times New Roman" w:cs="Times New Roman"/>
          <w:b/>
          <w:sz w:val="24"/>
          <w:szCs w:val="24"/>
        </w:rPr>
        <w:t xml:space="preserve"> / </w:t>
      </w:r>
      <w:proofErr w:type="spellStart"/>
      <w:r w:rsidRPr="00D70C20">
        <w:rPr>
          <w:rFonts w:ascii="Times New Roman" w:eastAsia="Times New Roman" w:hAnsi="Times New Roman" w:cs="Times New Roman"/>
          <w:b/>
          <w:sz w:val="24"/>
          <w:szCs w:val="24"/>
        </w:rPr>
        <w:t>IPr</w:t>
      </w:r>
      <w:proofErr w:type="spellEnd"/>
    </w:p>
    <w:p w14:paraId="3AF3C7B1"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lastRenderedPageBreak/>
        <w:t>Kur:</w:t>
      </w:r>
      <w:r w:rsidRPr="00D70C20">
        <w:rPr>
          <w:rFonts w:ascii="Times New Roman" w:eastAsia="Times New Roman" w:hAnsi="Times New Roman" w:cs="Times New Roman"/>
          <w:sz w:val="24"/>
          <w:szCs w:val="24"/>
        </w:rPr>
        <w:tab/>
      </w:r>
    </w:p>
    <w:p w14:paraId="3540AC7D"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K – Indekso pokyčio koeficientas;</w:t>
      </w:r>
    </w:p>
    <w:p w14:paraId="0D26136D"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sz w:val="24"/>
          <w:szCs w:val="24"/>
        </w:rPr>
      </w:pPr>
      <w:proofErr w:type="spellStart"/>
      <w:r w:rsidRPr="00D70C20">
        <w:rPr>
          <w:rFonts w:ascii="Times New Roman" w:eastAsia="Times New Roman" w:hAnsi="Times New Roman" w:cs="Times New Roman"/>
          <w:sz w:val="24"/>
          <w:szCs w:val="24"/>
        </w:rPr>
        <w:t>IPr</w:t>
      </w:r>
      <w:proofErr w:type="spellEnd"/>
      <w:r w:rsidRPr="00D70C20">
        <w:rPr>
          <w:rFonts w:ascii="Times New Roman" w:eastAsia="Times New Roman" w:hAnsi="Times New Roman" w:cs="Times New Roman"/>
          <w:sz w:val="24"/>
          <w:szCs w:val="24"/>
        </w:rPr>
        <w:t xml:space="preserve"> – Indekso reikšmė laikotarpio pradžioje;</w:t>
      </w:r>
    </w:p>
    <w:p w14:paraId="08C3F22D"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sz w:val="24"/>
          <w:szCs w:val="24"/>
        </w:rPr>
      </w:pPr>
      <w:proofErr w:type="spellStart"/>
      <w:r w:rsidRPr="00D70C20">
        <w:rPr>
          <w:rFonts w:ascii="Times New Roman" w:eastAsia="Times New Roman" w:hAnsi="Times New Roman" w:cs="Times New Roman"/>
          <w:sz w:val="24"/>
          <w:szCs w:val="24"/>
        </w:rPr>
        <w:t>IPb</w:t>
      </w:r>
      <w:proofErr w:type="spellEnd"/>
      <w:r w:rsidRPr="00D70C20">
        <w:rPr>
          <w:rFonts w:ascii="Times New Roman" w:eastAsia="Times New Roman" w:hAnsi="Times New Roman" w:cs="Times New Roman"/>
          <w:sz w:val="24"/>
          <w:szCs w:val="24"/>
        </w:rPr>
        <w:t xml:space="preserve"> – Indekso reikšmė laikotarpio pabaigoje;</w:t>
      </w:r>
    </w:p>
    <w:p w14:paraId="602E56F4" w14:textId="10F61CE9" w:rsidR="00244111" w:rsidRPr="00D70C20" w:rsidRDefault="00244111" w:rsidP="00324B42">
      <w:pPr>
        <w:widowControl w:val="0"/>
        <w:tabs>
          <w:tab w:val="left" w:pos="709"/>
          <w:tab w:val="left" w:pos="851"/>
          <w:tab w:val="left" w:pos="992"/>
          <w:tab w:val="left" w:pos="1134"/>
          <w:tab w:val="left" w:pos="1418"/>
        </w:tabs>
        <w:spacing w:after="0" w:line="240" w:lineRule="auto"/>
        <w:ind w:firstLine="851"/>
        <w:contextualSpacing/>
        <w:jc w:val="both"/>
        <w:rPr>
          <w:rFonts w:ascii="Times New Roman" w:eastAsia="Arial" w:hAnsi="Times New Roman" w:cs="Times New Roman"/>
          <w:strike/>
          <w:color w:val="00B050"/>
          <w:sz w:val="24"/>
          <w:szCs w:val="24"/>
        </w:rPr>
      </w:pPr>
      <w:proofErr w:type="spellStart"/>
      <w:r w:rsidRPr="00D70C20">
        <w:rPr>
          <w:rFonts w:ascii="Times New Roman" w:eastAsia="Arial" w:hAnsi="Times New Roman" w:cs="Times New Roman"/>
          <w:sz w:val="24"/>
          <w:szCs w:val="24"/>
        </w:rPr>
        <w:t>IPr</w:t>
      </w:r>
      <w:proofErr w:type="spellEnd"/>
      <w:r w:rsidRPr="00D70C20">
        <w:rPr>
          <w:rFonts w:ascii="Times New Roman" w:eastAsia="Arial" w:hAnsi="Times New Roman" w:cs="Times New Roman"/>
          <w:sz w:val="24"/>
          <w:szCs w:val="24"/>
        </w:rPr>
        <w:t xml:space="preserve"> ir </w:t>
      </w:r>
      <w:proofErr w:type="spellStart"/>
      <w:r w:rsidRPr="00D70C20">
        <w:rPr>
          <w:rFonts w:ascii="Times New Roman" w:eastAsia="Arial" w:hAnsi="Times New Roman" w:cs="Times New Roman"/>
          <w:sz w:val="24"/>
          <w:szCs w:val="24"/>
        </w:rPr>
        <w:t>IPb</w:t>
      </w:r>
      <w:proofErr w:type="spellEnd"/>
      <w:r w:rsidRPr="00D70C20">
        <w:rPr>
          <w:rFonts w:ascii="Times New Roman" w:eastAsia="Arial" w:hAnsi="Times New Roman" w:cs="Times New Roman"/>
          <w:sz w:val="24"/>
          <w:szCs w:val="24"/>
        </w:rPr>
        <w:t xml:space="preserve"> šaltinis </w:t>
      </w:r>
      <w:r w:rsidRPr="00D70C20">
        <w:rPr>
          <w:rFonts w:ascii="Times New Roman" w:eastAsia="Arial" w:hAnsi="Times New Roman" w:cs="Times New Roman"/>
          <w:color w:val="000000" w:themeColor="text1"/>
          <w:sz w:val="24"/>
          <w:szCs w:val="24"/>
        </w:rPr>
        <w:t xml:space="preserve">– Valstybės duomenų agentūros duomenų </w:t>
      </w:r>
      <w:r w:rsidRPr="00D70C20">
        <w:rPr>
          <w:rFonts w:ascii="Times New Roman" w:eastAsia="Arial" w:hAnsi="Times New Roman" w:cs="Times New Roman"/>
          <w:sz w:val="24"/>
          <w:szCs w:val="24"/>
        </w:rPr>
        <w:t>bazės.</w:t>
      </w:r>
    </w:p>
    <w:p w14:paraId="6CCAA7BA" w14:textId="77777777" w:rsidR="00244111" w:rsidRPr="00D70C20" w:rsidRDefault="00244111" w:rsidP="00324B42">
      <w:pPr>
        <w:tabs>
          <w:tab w:val="left" w:pos="709"/>
        </w:tabs>
        <w:spacing w:after="0" w:line="240" w:lineRule="auto"/>
        <w:ind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Skaičiavimams indeksų reikšmės imamos </w:t>
      </w:r>
      <w:r w:rsidRPr="00D70C20">
        <w:rPr>
          <w:rFonts w:ascii="Times New Roman" w:eastAsia="Times New Roman" w:hAnsi="Times New Roman" w:cs="Times New Roman"/>
          <w:b/>
          <w:bCs/>
          <w:sz w:val="24"/>
          <w:szCs w:val="24"/>
        </w:rPr>
        <w:t>keturių</w:t>
      </w:r>
      <w:r w:rsidRPr="00D70C20">
        <w:rPr>
          <w:rFonts w:ascii="Times New Roman" w:eastAsia="Times New Roman" w:hAnsi="Times New Roman" w:cs="Times New Roman"/>
          <w:sz w:val="24"/>
          <w:szCs w:val="24"/>
        </w:rPr>
        <w:t xml:space="preserve"> skaitmenų po kablelio tikslumu. Apskaičiuotas pokytis </w:t>
      </w:r>
      <w:r w:rsidRPr="00D70C20">
        <w:rPr>
          <w:rFonts w:ascii="Times New Roman" w:eastAsia="Times New Roman" w:hAnsi="Times New Roman" w:cs="Times New Roman"/>
          <w:b/>
          <w:bCs/>
          <w:sz w:val="24"/>
          <w:szCs w:val="24"/>
        </w:rPr>
        <w:t>(K</w:t>
      </w:r>
      <w:r w:rsidRPr="00D70C20">
        <w:rPr>
          <w:rFonts w:ascii="Times New Roman" w:eastAsia="Times New Roman" w:hAnsi="Times New Roman" w:cs="Times New Roman"/>
          <w:sz w:val="24"/>
          <w:szCs w:val="24"/>
        </w:rPr>
        <w:t>) tolimesniems skaičiavimams naudojamas suapvalinus iki dviejų skaitmenų po kablelio.</w:t>
      </w:r>
    </w:p>
    <w:p w14:paraId="359189A6" w14:textId="77777777" w:rsidR="00244111" w:rsidRPr="00D70C20" w:rsidRDefault="00244111" w:rsidP="00324B42">
      <w:pPr>
        <w:widowControl w:val="0"/>
        <w:tabs>
          <w:tab w:val="left" w:pos="1418"/>
        </w:tabs>
        <w:spacing w:after="0" w:line="240" w:lineRule="auto"/>
        <w:ind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Laikotarpis yra bet koks laikotarpis, kurio pradžia yra ne ankstesnė, negu Sutarties sudarymo diena, pabaiga ne vėlesnė, negu paskutiniojo Atliktų darbų akto pagal Sutartį sudarymo diena.</w:t>
      </w:r>
    </w:p>
    <w:p w14:paraId="2B5A818B" w14:textId="0C8C0421" w:rsidR="00244111" w:rsidRPr="00D70C20" w:rsidRDefault="00244111" w:rsidP="00324B42">
      <w:pPr>
        <w:widowControl w:val="0"/>
        <w:numPr>
          <w:ilvl w:val="2"/>
          <w:numId w:val="3"/>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Pr="00C20262">
        <w:rPr>
          <w:rFonts w:ascii="Times New Roman" w:eastAsia="Times New Roman" w:hAnsi="Times New Roman" w:cs="Times New Roman"/>
          <w:sz w:val="24"/>
          <w:szCs w:val="24"/>
        </w:rPr>
        <w:t xml:space="preserve">Sutarties 5.8 </w:t>
      </w:r>
      <w:r w:rsidR="00733CFD" w:rsidRPr="00C20262">
        <w:rPr>
          <w:rFonts w:ascii="Times New Roman" w:eastAsia="Times New Roman" w:hAnsi="Times New Roman" w:cs="Times New Roman"/>
          <w:sz w:val="24"/>
          <w:szCs w:val="24"/>
        </w:rPr>
        <w:t>papunktis</w:t>
      </w:r>
      <w:r w:rsidRPr="00C20262">
        <w:rPr>
          <w:rFonts w:ascii="Times New Roman" w:eastAsia="Times New Roman" w:hAnsi="Times New Roman" w:cs="Times New Roman"/>
          <w:sz w:val="24"/>
          <w:szCs w:val="24"/>
        </w:rPr>
        <w:t xml:space="preserve">), perskaičiuotą Darbų ir Rangovo civilinės atsakomybės privalomojo draudimo sumą (šios sumos turi būti padauginamos </w:t>
      </w:r>
      <w:r w:rsidRPr="00D70C20">
        <w:rPr>
          <w:rFonts w:ascii="Times New Roman" w:eastAsia="Times New Roman" w:hAnsi="Times New Roman" w:cs="Times New Roman"/>
          <w:color w:val="000000"/>
          <w:sz w:val="24"/>
          <w:szCs w:val="24"/>
        </w:rPr>
        <w:t>iš Indekso pokyčio koeficiento) bei kitą perskaičiavimui reikšmingą informaciją.</w:t>
      </w:r>
    </w:p>
    <w:p w14:paraId="4A287BF9" w14:textId="77777777" w:rsidR="00244111" w:rsidRPr="00D70C20" w:rsidRDefault="00244111" w:rsidP="00324B42">
      <w:pPr>
        <w:widowControl w:val="0"/>
        <w:numPr>
          <w:ilvl w:val="2"/>
          <w:numId w:val="3"/>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E28EE6E" w14:textId="77777777" w:rsidR="00244111" w:rsidRPr="00D70C20" w:rsidRDefault="00244111" w:rsidP="00324B42">
      <w:pPr>
        <w:widowControl w:val="0"/>
        <w:numPr>
          <w:ilvl w:val="2"/>
          <w:numId w:val="3"/>
        </w:numPr>
        <w:tabs>
          <w:tab w:val="left" w:pos="1134"/>
          <w:tab w:val="left" w:pos="1418"/>
        </w:tabs>
        <w:spacing w:after="0" w:line="240" w:lineRule="auto"/>
        <w:ind w:left="0" w:firstLine="851"/>
        <w:jc w:val="both"/>
        <w:rPr>
          <w:rFonts w:ascii="Times New Roman" w:eastAsia="Calibri" w:hAnsi="Times New Roman" w:cs="Times New Roman"/>
          <w:color w:val="000000"/>
          <w:sz w:val="24"/>
          <w:szCs w:val="24"/>
        </w:rPr>
      </w:pPr>
      <w:bookmarkStart w:id="5" w:name="_Hlk92369253"/>
      <w:r w:rsidRPr="00D70C20">
        <w:rPr>
          <w:rFonts w:ascii="Times New Roman" w:eastAsia="Times New Roman" w:hAnsi="Times New Roman" w:cs="Times New Roman"/>
          <w:color w:val="000000"/>
          <w:sz w:val="24"/>
          <w:szCs w:val="24"/>
        </w:rPr>
        <w:t xml:space="preserve">Pirmoji Sutarties kainos peržiūra gali būti atliekama ne anksčiau nei </w:t>
      </w:r>
      <w:r w:rsidRPr="00D70C20">
        <w:rPr>
          <w:rFonts w:ascii="Times New Roman" w:eastAsia="Times New Roman" w:hAnsi="Times New Roman" w:cs="Times New Roman"/>
          <w:color w:val="000000" w:themeColor="text1"/>
          <w:sz w:val="24"/>
          <w:szCs w:val="24"/>
        </w:rPr>
        <w:t xml:space="preserve">po 6 </w:t>
      </w:r>
      <w:r w:rsidRPr="00D70C20">
        <w:rPr>
          <w:rFonts w:ascii="Times New Roman" w:eastAsia="Times New Roman" w:hAnsi="Times New Roman" w:cs="Times New Roman"/>
          <w:color w:val="000000"/>
          <w:sz w:val="24"/>
          <w:szCs w:val="24"/>
        </w:rPr>
        <w:t>mėnesių po Sutarties įsigaliojimo.</w:t>
      </w:r>
    </w:p>
    <w:bookmarkEnd w:id="5"/>
    <w:p w14:paraId="534FA5CF" w14:textId="77777777" w:rsidR="00244111" w:rsidRPr="00D70C20" w:rsidRDefault="00244111" w:rsidP="00324B42">
      <w:pPr>
        <w:widowControl w:val="0"/>
        <w:numPr>
          <w:ilvl w:val="2"/>
          <w:numId w:val="3"/>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Vėlesnis kainų perskaičiavimas negali apimti laikotarpio, už kurį jau buvo atliktas perskaičiavimas. </w:t>
      </w:r>
    </w:p>
    <w:p w14:paraId="3198EAB7" w14:textId="77777777" w:rsidR="00244111" w:rsidRPr="00D70C20" w:rsidRDefault="00244111" w:rsidP="00324B42">
      <w:pPr>
        <w:widowControl w:val="0"/>
        <w:numPr>
          <w:ilvl w:val="2"/>
          <w:numId w:val="3"/>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 </w:t>
      </w:r>
    </w:p>
    <w:p w14:paraId="52713344" w14:textId="77777777" w:rsidR="00244111" w:rsidRPr="00D70C20" w:rsidRDefault="00244111" w:rsidP="00324B42">
      <w:pPr>
        <w:widowControl w:val="0"/>
        <w:tabs>
          <w:tab w:val="left" w:pos="1134"/>
          <w:tab w:val="left" w:pos="1418"/>
        </w:tabs>
        <w:spacing w:after="0" w:line="240" w:lineRule="auto"/>
        <w:ind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2.11. Sutarties kainos perskaičiavimas dėl mokesčių pakeitimo:</w:t>
      </w:r>
    </w:p>
    <w:p w14:paraId="5BC887CD" w14:textId="77777777" w:rsidR="00244111" w:rsidRPr="00D70C20" w:rsidRDefault="00244111" w:rsidP="00324B42">
      <w:pPr>
        <w:pStyle w:val="Sraopastraipa"/>
        <w:widowControl w:val="0"/>
        <w:numPr>
          <w:ilvl w:val="2"/>
          <w:numId w:val="8"/>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70EA3FB" w14:textId="77777777" w:rsidR="00244111" w:rsidRPr="00D70C20" w:rsidRDefault="00244111" w:rsidP="00324B42">
      <w:pPr>
        <w:widowControl w:val="0"/>
        <w:numPr>
          <w:ilvl w:val="2"/>
          <w:numId w:val="8"/>
        </w:numPr>
        <w:tabs>
          <w:tab w:val="left" w:pos="1134"/>
          <w:tab w:val="left" w:pos="1418"/>
        </w:tabs>
        <w:spacing w:after="0" w:line="240" w:lineRule="auto"/>
        <w:ind w:left="0" w:firstLine="851"/>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Kitus, nei PVM, mokesčius reglamentuojančių teisės aktų pakeitimai negali būti pagrindas peržiūrėti Sutarties kainą, kuriai taikoma peržiūra.</w:t>
      </w:r>
    </w:p>
    <w:bookmarkEnd w:id="1"/>
    <w:p w14:paraId="47B5AC39" w14:textId="77777777" w:rsidR="00244111" w:rsidRPr="00D70C20" w:rsidRDefault="00244111" w:rsidP="00324B42">
      <w:pPr>
        <w:tabs>
          <w:tab w:val="left" w:pos="1134"/>
        </w:tabs>
        <w:spacing w:after="0" w:line="240" w:lineRule="auto"/>
        <w:ind w:firstLine="851"/>
        <w:contextualSpacing/>
        <w:jc w:val="both"/>
        <w:rPr>
          <w:rFonts w:ascii="Times New Roman" w:eastAsia="Times New Roman" w:hAnsi="Times New Roman" w:cs="Times New Roman"/>
          <w:color w:val="000000"/>
          <w:sz w:val="24"/>
          <w:szCs w:val="24"/>
        </w:rPr>
      </w:pPr>
    </w:p>
    <w:p w14:paraId="1F9CF0F5" w14:textId="77777777" w:rsidR="00244111" w:rsidRPr="00D70C20" w:rsidRDefault="00244111" w:rsidP="00324B42">
      <w:pPr>
        <w:widowControl w:val="0"/>
        <w:numPr>
          <w:ilvl w:val="0"/>
          <w:numId w:val="8"/>
        </w:numPr>
        <w:autoSpaceDE w:val="0"/>
        <w:autoSpaceDN w:val="0"/>
        <w:spacing w:after="0" w:line="240" w:lineRule="auto"/>
        <w:ind w:left="0" w:firstLine="851"/>
        <w:contextualSpacing/>
        <w:jc w:val="center"/>
        <w:rPr>
          <w:rFonts w:ascii="Times New Roman" w:eastAsia="Times New Roman" w:hAnsi="Times New Roman" w:cs="Times New Roman"/>
          <w:b/>
          <w:color w:val="000000"/>
          <w:sz w:val="24"/>
          <w:szCs w:val="24"/>
        </w:rPr>
      </w:pPr>
      <w:r w:rsidRPr="00D70C20">
        <w:rPr>
          <w:rFonts w:ascii="Times New Roman" w:eastAsia="Times New Roman" w:hAnsi="Times New Roman" w:cs="Times New Roman"/>
          <w:b/>
          <w:color w:val="000000"/>
          <w:sz w:val="24"/>
          <w:szCs w:val="24"/>
        </w:rPr>
        <w:t>ATLIKTO SUTARTIES OBJEKTO PERDAVIMO IR PRIĖMIMO TVARKA</w:t>
      </w:r>
    </w:p>
    <w:p w14:paraId="1478CCDB" w14:textId="3D01B37A" w:rsidR="00244111" w:rsidRPr="00C20262" w:rsidRDefault="00244111" w:rsidP="00324B42">
      <w:pPr>
        <w:numPr>
          <w:ilvl w:val="0"/>
          <w:numId w:val="6"/>
        </w:numPr>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Šalys susitaria, kad darbai laikomi atliktais, kai įvykdomi Darbai numatyti Projekte (Sutarties 1 priedas), Užsakovui pateikta </w:t>
      </w:r>
      <w:r w:rsidRPr="00C20262">
        <w:rPr>
          <w:rFonts w:ascii="Times New Roman" w:eastAsia="Times New Roman" w:hAnsi="Times New Roman" w:cs="Times New Roman"/>
          <w:bCs/>
          <w:sz w:val="24"/>
          <w:szCs w:val="24"/>
        </w:rPr>
        <w:t xml:space="preserve">Sutarties </w:t>
      </w:r>
      <w:r w:rsidRPr="00C20262">
        <w:rPr>
          <w:rFonts w:ascii="Times New Roman" w:eastAsia="Times New Roman" w:hAnsi="Times New Roman" w:cs="Times New Roman"/>
          <w:b/>
          <w:bCs/>
          <w:sz w:val="24"/>
          <w:szCs w:val="24"/>
        </w:rPr>
        <w:t>4.3</w:t>
      </w:r>
      <w:r w:rsidR="00733CFD" w:rsidRPr="00C20262">
        <w:rPr>
          <w:rFonts w:ascii="Times New Roman" w:eastAsia="Times New Roman" w:hAnsi="Times New Roman" w:cs="Times New Roman"/>
          <w:sz w:val="24"/>
          <w:szCs w:val="24"/>
        </w:rPr>
        <w:t xml:space="preserve"> papunktyje</w:t>
      </w:r>
      <w:r w:rsidR="00733CFD" w:rsidRPr="00C20262">
        <w:rPr>
          <w:rFonts w:ascii="Times New Roman" w:eastAsia="Times New Roman" w:hAnsi="Times New Roman" w:cs="Times New Roman"/>
          <w:bCs/>
          <w:sz w:val="24"/>
          <w:szCs w:val="24"/>
        </w:rPr>
        <w:t xml:space="preserve"> </w:t>
      </w:r>
      <w:r w:rsidRPr="00C20262">
        <w:rPr>
          <w:rFonts w:ascii="Times New Roman" w:eastAsia="Times New Roman" w:hAnsi="Times New Roman" w:cs="Times New Roman"/>
          <w:bCs/>
          <w:sz w:val="24"/>
          <w:szCs w:val="24"/>
        </w:rPr>
        <w:t>nurodyta dokumentacija</w:t>
      </w:r>
      <w:r w:rsidRPr="00C20262">
        <w:rPr>
          <w:rFonts w:ascii="Times New Roman" w:eastAsia="Times New Roman" w:hAnsi="Times New Roman" w:cs="Times New Roman"/>
          <w:sz w:val="24"/>
          <w:szCs w:val="24"/>
        </w:rPr>
        <w:t xml:space="preserve"> ir tuo remiantis abi Šalys pasirašo atliktų Darbų perdavimo – priėmimo aktą.</w:t>
      </w:r>
    </w:p>
    <w:p w14:paraId="79579ABD" w14:textId="77777777" w:rsidR="00244111" w:rsidRPr="00D70C20" w:rsidRDefault="00244111" w:rsidP="00324B42">
      <w:pPr>
        <w:numPr>
          <w:ilvl w:val="0"/>
          <w:numId w:val="6"/>
        </w:numPr>
        <w:spacing w:after="0" w:line="240" w:lineRule="auto"/>
        <w:ind w:left="0" w:firstLine="851"/>
        <w:jc w:val="both"/>
        <w:rPr>
          <w:rFonts w:ascii="Times New Roman" w:eastAsia="Times New Roman" w:hAnsi="Times New Roman" w:cs="Times New Roman"/>
          <w:sz w:val="24"/>
          <w:szCs w:val="24"/>
        </w:rPr>
      </w:pPr>
      <w:r w:rsidRPr="00D70C20">
        <w:rPr>
          <w:rFonts w:ascii="Times New Roman" w:hAnsi="Times New Roman" w:cs="Times New Roman"/>
          <w:sz w:val="24"/>
          <w:szCs w:val="24"/>
        </w:rPr>
        <w:t>Rangovas</w:t>
      </w:r>
      <w:r w:rsidRPr="00D70C20">
        <w:rPr>
          <w:rFonts w:ascii="Times New Roman" w:eastAsia="Times New Roman" w:hAnsi="Times New Roman" w:cs="Times New Roman"/>
          <w:sz w:val="24"/>
          <w:szCs w:val="24"/>
        </w:rPr>
        <w:t xml:space="preserve"> atliktus Darbus perduoda Užsakovui pateikdamas Darbų perdavimo – priėmimo aktą (2 egz.).</w:t>
      </w:r>
    </w:p>
    <w:p w14:paraId="30D832CE" w14:textId="77777777" w:rsidR="00244111" w:rsidRPr="00D70C20" w:rsidRDefault="00244111" w:rsidP="00324B42">
      <w:pPr>
        <w:numPr>
          <w:ilvl w:val="0"/>
          <w:numId w:val="6"/>
        </w:numPr>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Užsakovas pateiktus Darbų perdavimo – priėmimo aktą </w:t>
      </w:r>
      <w:bookmarkStart w:id="6" w:name="_Hlk137545163"/>
      <w:r w:rsidRPr="00D70C20">
        <w:rPr>
          <w:rFonts w:ascii="Times New Roman" w:eastAsia="Times New Roman" w:hAnsi="Times New Roman" w:cs="Times New Roman"/>
          <w:sz w:val="24"/>
          <w:szCs w:val="24"/>
        </w:rPr>
        <w:t xml:space="preserve">tikrina ir pasirašo per 5 (penkias) darbo dienas nuo jo gavimo dienos bei grąžina jį </w:t>
      </w:r>
      <w:r w:rsidRPr="00D70C20">
        <w:rPr>
          <w:rFonts w:ascii="Times New Roman" w:hAnsi="Times New Roman" w:cs="Times New Roman"/>
          <w:sz w:val="24"/>
          <w:szCs w:val="24"/>
        </w:rPr>
        <w:t>Rangovui</w:t>
      </w:r>
      <w:r w:rsidRPr="00D70C20">
        <w:rPr>
          <w:rFonts w:ascii="Times New Roman" w:eastAsia="Times New Roman" w:hAnsi="Times New Roman" w:cs="Times New Roman"/>
          <w:sz w:val="24"/>
          <w:szCs w:val="24"/>
        </w:rPr>
        <w:t xml:space="preserve"> arba per šį terminą raštu pateikia </w:t>
      </w:r>
      <w:r w:rsidRPr="00D70C20">
        <w:rPr>
          <w:rFonts w:ascii="Times New Roman" w:hAnsi="Times New Roman" w:cs="Times New Roman"/>
          <w:sz w:val="24"/>
          <w:szCs w:val="24"/>
        </w:rPr>
        <w:t>Rangov</w:t>
      </w:r>
      <w:r w:rsidRPr="00D70C20">
        <w:rPr>
          <w:rFonts w:ascii="Times New Roman" w:eastAsia="Times New Roman" w:hAnsi="Times New Roman" w:cs="Times New Roman"/>
          <w:sz w:val="24"/>
          <w:szCs w:val="24"/>
        </w:rPr>
        <w:t xml:space="preserve">ui motyvuotą pretenziją. </w:t>
      </w:r>
      <w:bookmarkEnd w:id="6"/>
      <w:r w:rsidRPr="00D70C20">
        <w:rPr>
          <w:rFonts w:ascii="Times New Roman" w:eastAsia="Times New Roman" w:hAnsi="Times New Roman" w:cs="Times New Roman"/>
          <w:sz w:val="24"/>
          <w:szCs w:val="24"/>
        </w:rPr>
        <w:t xml:space="preserve">Užsakovo pretenzijos gali būti išdėstytos Darbų perdavimo – priėmimo akte arba atskirame rašte </w:t>
      </w:r>
      <w:r w:rsidRPr="00D70C20">
        <w:rPr>
          <w:rFonts w:ascii="Times New Roman" w:hAnsi="Times New Roman" w:cs="Times New Roman"/>
          <w:sz w:val="24"/>
          <w:szCs w:val="24"/>
        </w:rPr>
        <w:t>Rangovui</w:t>
      </w:r>
      <w:r w:rsidRPr="00D70C20">
        <w:rPr>
          <w:rFonts w:ascii="Times New Roman" w:eastAsia="Times New Roman" w:hAnsi="Times New Roman" w:cs="Times New Roman"/>
          <w:sz w:val="24"/>
          <w:szCs w:val="24"/>
        </w:rPr>
        <w:t>, nurodant Darbų trūkumų pašalinimo terminą.</w:t>
      </w:r>
    </w:p>
    <w:p w14:paraId="7121E346" w14:textId="77777777" w:rsidR="00244111" w:rsidRPr="00D70C20" w:rsidRDefault="00244111" w:rsidP="00324B42">
      <w:pPr>
        <w:widowControl w:val="0"/>
        <w:autoSpaceDE w:val="0"/>
        <w:autoSpaceDN w:val="0"/>
        <w:spacing w:after="0" w:line="240" w:lineRule="auto"/>
        <w:ind w:firstLine="851"/>
        <w:contextualSpacing/>
        <w:jc w:val="center"/>
        <w:rPr>
          <w:rFonts w:ascii="Times New Roman" w:eastAsia="Times New Roman" w:hAnsi="Times New Roman" w:cs="Times New Roman"/>
          <w:b/>
          <w:color w:val="000000"/>
          <w:sz w:val="24"/>
          <w:szCs w:val="24"/>
        </w:rPr>
      </w:pPr>
    </w:p>
    <w:p w14:paraId="3C18D77C" w14:textId="77777777" w:rsidR="00244111" w:rsidRPr="00D70C20" w:rsidRDefault="00244111" w:rsidP="00324B42">
      <w:pPr>
        <w:pStyle w:val="Sraopastraipa"/>
        <w:widowControl w:val="0"/>
        <w:numPr>
          <w:ilvl w:val="0"/>
          <w:numId w:val="8"/>
        </w:numPr>
        <w:tabs>
          <w:tab w:val="left" w:pos="540"/>
        </w:tabs>
        <w:autoSpaceDE w:val="0"/>
        <w:autoSpaceDN w:val="0"/>
        <w:spacing w:after="0" w:line="240" w:lineRule="auto"/>
        <w:ind w:left="0" w:firstLine="851"/>
        <w:jc w:val="center"/>
        <w:rPr>
          <w:rFonts w:ascii="Times New Roman" w:hAnsi="Times New Roman" w:cs="Times New Roman"/>
          <w:b/>
          <w:bCs/>
          <w:color w:val="000000"/>
          <w:sz w:val="24"/>
          <w:szCs w:val="24"/>
        </w:rPr>
      </w:pPr>
      <w:r w:rsidRPr="00D70C20">
        <w:rPr>
          <w:rFonts w:ascii="Times New Roman" w:hAnsi="Times New Roman" w:cs="Times New Roman"/>
          <w:b/>
          <w:bCs/>
          <w:color w:val="000000"/>
          <w:sz w:val="24"/>
          <w:szCs w:val="24"/>
        </w:rPr>
        <w:t>SUTARTIES OBJEKTO ATLIKIMO TERMINAI</w:t>
      </w:r>
    </w:p>
    <w:p w14:paraId="200F8EFC" w14:textId="77722927" w:rsidR="00244111" w:rsidRPr="00D70C20" w:rsidRDefault="00244111" w:rsidP="00324B42">
      <w:pPr>
        <w:pStyle w:val="Sraopastraipa"/>
        <w:widowControl w:val="0"/>
        <w:numPr>
          <w:ilvl w:val="1"/>
          <w:numId w:val="7"/>
        </w:numPr>
        <w:autoSpaceDE w:val="0"/>
        <w:autoSpaceDN w:val="0"/>
        <w:spacing w:after="0" w:line="240" w:lineRule="auto"/>
        <w:ind w:left="0" w:firstLine="851"/>
        <w:jc w:val="both"/>
        <w:rPr>
          <w:rFonts w:ascii="Times New Roman" w:hAnsi="Times New Roman" w:cs="Times New Roman"/>
          <w:color w:val="000000" w:themeColor="text1"/>
          <w:sz w:val="24"/>
          <w:szCs w:val="24"/>
        </w:rPr>
      </w:pPr>
      <w:bookmarkStart w:id="7" w:name="_Hlk100236317"/>
      <w:bookmarkStart w:id="8" w:name="_Hlk100149288"/>
      <w:r w:rsidRPr="00D70C20">
        <w:rPr>
          <w:rFonts w:ascii="Times New Roman" w:hAnsi="Times New Roman" w:cs="Times New Roman"/>
          <w:color w:val="000000" w:themeColor="text1"/>
          <w:sz w:val="24"/>
          <w:szCs w:val="24"/>
        </w:rPr>
        <w:lastRenderedPageBreak/>
        <w:t xml:space="preserve">Rangovas </w:t>
      </w:r>
      <w:r w:rsidRPr="00D70C20">
        <w:rPr>
          <w:rFonts w:ascii="Times New Roman" w:hAnsi="Times New Roman" w:cs="Times New Roman"/>
          <w:sz w:val="24"/>
          <w:szCs w:val="24"/>
        </w:rPr>
        <w:t>Darbus (Sutarties 1.1</w:t>
      </w:r>
      <w:r w:rsidRPr="00C20262">
        <w:rPr>
          <w:rFonts w:ascii="Times New Roman" w:hAnsi="Times New Roman" w:cs="Times New Roman"/>
          <w:sz w:val="24"/>
          <w:szCs w:val="24"/>
        </w:rPr>
        <w:t xml:space="preserve">. </w:t>
      </w:r>
      <w:r w:rsidR="00733CFD" w:rsidRPr="00C20262">
        <w:rPr>
          <w:rFonts w:ascii="Times New Roman" w:eastAsia="Times New Roman" w:hAnsi="Times New Roman" w:cs="Times New Roman"/>
          <w:sz w:val="24"/>
          <w:szCs w:val="24"/>
        </w:rPr>
        <w:t>papunktis</w:t>
      </w:r>
      <w:r w:rsidRPr="00C20262">
        <w:rPr>
          <w:rFonts w:ascii="Times New Roman" w:hAnsi="Times New Roman" w:cs="Times New Roman"/>
          <w:sz w:val="24"/>
          <w:szCs w:val="24"/>
        </w:rPr>
        <w:t xml:space="preserve">) </w:t>
      </w:r>
      <w:r w:rsidRPr="00D70C20">
        <w:rPr>
          <w:rFonts w:ascii="Times New Roman" w:hAnsi="Times New Roman" w:cs="Times New Roman"/>
          <w:color w:val="000000" w:themeColor="text1"/>
          <w:sz w:val="24"/>
          <w:szCs w:val="24"/>
        </w:rPr>
        <w:t xml:space="preserve">atlieka </w:t>
      </w:r>
      <w:r w:rsidRPr="00C20262">
        <w:rPr>
          <w:rFonts w:ascii="Times New Roman" w:hAnsi="Times New Roman" w:cs="Times New Roman"/>
          <w:sz w:val="24"/>
          <w:szCs w:val="24"/>
        </w:rPr>
        <w:t xml:space="preserve">per </w:t>
      </w:r>
      <w:r w:rsidR="003479C0" w:rsidRPr="00C20262">
        <w:rPr>
          <w:rFonts w:ascii="Times New Roman" w:hAnsi="Times New Roman" w:cs="Times New Roman"/>
          <w:b/>
          <w:bCs/>
          <w:sz w:val="24"/>
          <w:szCs w:val="24"/>
        </w:rPr>
        <w:t>8</w:t>
      </w:r>
      <w:r w:rsidRPr="00C20262">
        <w:rPr>
          <w:rFonts w:ascii="Times New Roman" w:hAnsi="Times New Roman" w:cs="Times New Roman"/>
          <w:b/>
          <w:bCs/>
          <w:sz w:val="24"/>
          <w:szCs w:val="24"/>
        </w:rPr>
        <w:t xml:space="preserve"> (</w:t>
      </w:r>
      <w:r w:rsidR="003479C0" w:rsidRPr="00C20262">
        <w:rPr>
          <w:rFonts w:ascii="Times New Roman" w:hAnsi="Times New Roman" w:cs="Times New Roman"/>
          <w:b/>
          <w:bCs/>
          <w:sz w:val="24"/>
          <w:szCs w:val="24"/>
        </w:rPr>
        <w:t>aštuonis</w:t>
      </w:r>
      <w:r w:rsidRPr="00C20262">
        <w:rPr>
          <w:rFonts w:ascii="Times New Roman" w:hAnsi="Times New Roman" w:cs="Times New Roman"/>
          <w:b/>
          <w:bCs/>
          <w:sz w:val="24"/>
          <w:szCs w:val="24"/>
        </w:rPr>
        <w:t>)</w:t>
      </w:r>
      <w:r w:rsidRPr="00C20262">
        <w:rPr>
          <w:rFonts w:ascii="Times New Roman" w:hAnsi="Times New Roman" w:cs="Times New Roman"/>
          <w:sz w:val="24"/>
          <w:szCs w:val="24"/>
        </w:rPr>
        <w:t xml:space="preserve"> </w:t>
      </w:r>
      <w:r w:rsidRPr="00D70C20">
        <w:rPr>
          <w:rFonts w:ascii="Times New Roman" w:hAnsi="Times New Roman" w:cs="Times New Roman"/>
          <w:color w:val="000000" w:themeColor="text1"/>
          <w:sz w:val="24"/>
          <w:szCs w:val="24"/>
        </w:rPr>
        <w:t>mėnesi</w:t>
      </w:r>
      <w:r w:rsidR="003479C0" w:rsidRPr="00D70C20">
        <w:rPr>
          <w:rFonts w:ascii="Times New Roman" w:hAnsi="Times New Roman" w:cs="Times New Roman"/>
          <w:color w:val="000000" w:themeColor="text1"/>
          <w:sz w:val="24"/>
          <w:szCs w:val="24"/>
        </w:rPr>
        <w:t>us</w:t>
      </w:r>
      <w:r w:rsidRPr="00D70C20">
        <w:rPr>
          <w:rFonts w:ascii="Times New Roman" w:hAnsi="Times New Roman" w:cs="Times New Roman"/>
          <w:color w:val="000000" w:themeColor="text1"/>
          <w:sz w:val="24"/>
          <w:szCs w:val="24"/>
        </w:rPr>
        <w:t xml:space="preserve"> nuo Sutarties įsigaliojimo dienos:</w:t>
      </w:r>
    </w:p>
    <w:p w14:paraId="14E587AC" w14:textId="4AF6AB10" w:rsidR="00244111" w:rsidRPr="007A6BB8" w:rsidRDefault="00244111" w:rsidP="00324B42">
      <w:pPr>
        <w:pStyle w:val="Sraopastraipa"/>
        <w:widowControl w:val="0"/>
        <w:numPr>
          <w:ilvl w:val="2"/>
          <w:numId w:val="7"/>
        </w:numPr>
        <w:tabs>
          <w:tab w:val="left" w:pos="1418"/>
        </w:tabs>
        <w:autoSpaceDE w:val="0"/>
        <w:autoSpaceDN w:val="0"/>
        <w:spacing w:after="0" w:line="240" w:lineRule="auto"/>
        <w:ind w:left="0" w:firstLine="851"/>
        <w:jc w:val="both"/>
        <w:rPr>
          <w:rFonts w:ascii="Times New Roman" w:hAnsi="Times New Roman" w:cs="Times New Roman"/>
          <w:sz w:val="24"/>
          <w:szCs w:val="24"/>
        </w:rPr>
      </w:pPr>
      <w:bookmarkStart w:id="9" w:name="_Hlk198201979"/>
      <w:bookmarkStart w:id="10" w:name="_Hlk63426905"/>
      <w:r w:rsidRPr="00D70C20">
        <w:rPr>
          <w:rFonts w:ascii="Times New Roman" w:eastAsia="Times New Roman" w:hAnsi="Times New Roman" w:cs="Times New Roman"/>
          <w:sz w:val="24"/>
          <w:szCs w:val="24"/>
        </w:rPr>
        <w:t xml:space="preserve">visi kapitalinio  remonto darbai </w:t>
      </w:r>
      <w:r w:rsidRPr="007A6BB8">
        <w:rPr>
          <w:rFonts w:ascii="Times New Roman" w:eastAsia="Times New Roman" w:hAnsi="Times New Roman" w:cs="Times New Roman"/>
          <w:sz w:val="24"/>
          <w:szCs w:val="24"/>
        </w:rPr>
        <w:t xml:space="preserve">turi būti atlikti per </w:t>
      </w:r>
      <w:r w:rsidR="000D1CF1" w:rsidRPr="007A6BB8">
        <w:rPr>
          <w:rFonts w:ascii="Times New Roman" w:eastAsia="Times New Roman" w:hAnsi="Times New Roman" w:cs="Times New Roman"/>
          <w:b/>
          <w:bCs/>
          <w:sz w:val="24"/>
          <w:szCs w:val="24"/>
        </w:rPr>
        <w:t>6</w:t>
      </w:r>
      <w:r w:rsidRPr="007A6BB8">
        <w:rPr>
          <w:rFonts w:ascii="Times New Roman" w:eastAsia="Times New Roman" w:hAnsi="Times New Roman" w:cs="Times New Roman"/>
          <w:b/>
          <w:bCs/>
          <w:sz w:val="24"/>
          <w:szCs w:val="24"/>
        </w:rPr>
        <w:t xml:space="preserve"> (</w:t>
      </w:r>
      <w:r w:rsidR="000D1CF1" w:rsidRPr="007A6BB8">
        <w:rPr>
          <w:rFonts w:ascii="Times New Roman" w:eastAsia="Times New Roman" w:hAnsi="Times New Roman" w:cs="Times New Roman"/>
          <w:b/>
          <w:bCs/>
          <w:sz w:val="24"/>
          <w:szCs w:val="24"/>
        </w:rPr>
        <w:t>šešis</w:t>
      </w:r>
      <w:r w:rsidRPr="007A6BB8">
        <w:rPr>
          <w:rFonts w:ascii="Times New Roman" w:eastAsia="Times New Roman" w:hAnsi="Times New Roman" w:cs="Times New Roman"/>
          <w:b/>
          <w:bCs/>
          <w:sz w:val="24"/>
          <w:szCs w:val="24"/>
        </w:rPr>
        <w:t>) mėnesi</w:t>
      </w:r>
      <w:r w:rsidR="000D1CF1" w:rsidRPr="007A6BB8">
        <w:rPr>
          <w:rFonts w:ascii="Times New Roman" w:eastAsia="Times New Roman" w:hAnsi="Times New Roman" w:cs="Times New Roman"/>
          <w:b/>
          <w:bCs/>
          <w:sz w:val="24"/>
          <w:szCs w:val="24"/>
        </w:rPr>
        <w:t>us</w:t>
      </w:r>
      <w:r w:rsidRPr="007A6BB8">
        <w:rPr>
          <w:rFonts w:ascii="Times New Roman" w:eastAsia="Times New Roman" w:hAnsi="Times New Roman" w:cs="Times New Roman"/>
          <w:sz w:val="24"/>
          <w:szCs w:val="24"/>
        </w:rPr>
        <w:t xml:space="preserve"> nuo Sutarties įsigaliojimo dienos</w:t>
      </w:r>
      <w:bookmarkEnd w:id="9"/>
      <w:r w:rsidRPr="007A6BB8">
        <w:rPr>
          <w:rFonts w:ascii="Times New Roman" w:hAnsi="Times New Roman" w:cs="Times New Roman"/>
          <w:sz w:val="24"/>
          <w:szCs w:val="24"/>
        </w:rPr>
        <w:t>;</w:t>
      </w:r>
    </w:p>
    <w:p w14:paraId="449292D2" w14:textId="6FC40CA9" w:rsidR="00244111" w:rsidRPr="00D70C20" w:rsidRDefault="00244111" w:rsidP="00324B42">
      <w:pPr>
        <w:widowControl w:val="0"/>
        <w:numPr>
          <w:ilvl w:val="2"/>
          <w:numId w:val="7"/>
        </w:numPr>
        <w:tabs>
          <w:tab w:val="left" w:pos="710"/>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bookmarkStart w:id="11" w:name="_Hlk198202046"/>
      <w:r w:rsidRPr="007A6BB8">
        <w:rPr>
          <w:rFonts w:ascii="Times New Roman" w:eastAsia="Times New Roman" w:hAnsi="Times New Roman" w:cs="Times New Roman"/>
          <w:sz w:val="24"/>
          <w:szCs w:val="24"/>
        </w:rPr>
        <w:t xml:space="preserve">per </w:t>
      </w:r>
      <w:r w:rsidRPr="007A6BB8">
        <w:rPr>
          <w:rFonts w:ascii="Times New Roman" w:eastAsia="Times New Roman" w:hAnsi="Times New Roman" w:cs="Times New Roman"/>
          <w:b/>
          <w:bCs/>
          <w:sz w:val="24"/>
          <w:szCs w:val="24"/>
        </w:rPr>
        <w:t>2 (du) mėnesius,</w:t>
      </w:r>
      <w:r w:rsidRPr="007A6BB8">
        <w:rPr>
          <w:rFonts w:ascii="Times New Roman" w:eastAsia="Times New Roman" w:hAnsi="Times New Roman" w:cs="Times New Roman"/>
          <w:sz w:val="24"/>
          <w:szCs w:val="24"/>
        </w:rPr>
        <w:t xml:space="preserve"> nuo kapitalinio </w:t>
      </w:r>
      <w:r w:rsidRPr="00D70C20">
        <w:rPr>
          <w:rFonts w:ascii="Times New Roman" w:eastAsia="Times New Roman" w:hAnsi="Times New Roman" w:cs="Times New Roman"/>
          <w:sz w:val="24"/>
          <w:szCs w:val="24"/>
        </w:rPr>
        <w:t xml:space="preserve">remonto darbų pabaigos sutvarko kadastro duomenų </w:t>
      </w:r>
      <w:r w:rsidRPr="00D70C20">
        <w:rPr>
          <w:rFonts w:ascii="Times New Roman" w:eastAsia="Times New Roman" w:hAnsi="Times New Roman" w:cs="Times New Roman"/>
          <w:color w:val="000000" w:themeColor="text1"/>
          <w:sz w:val="24"/>
          <w:szCs w:val="24"/>
        </w:rPr>
        <w:t>bylą</w:t>
      </w:r>
      <w:r w:rsidR="00DF3689" w:rsidRPr="00D70C20">
        <w:rPr>
          <w:rFonts w:ascii="Times New Roman" w:eastAsia="Times New Roman" w:hAnsi="Times New Roman" w:cs="Times New Roman"/>
          <w:color w:val="000000" w:themeColor="text1"/>
          <w:sz w:val="24"/>
          <w:szCs w:val="24"/>
        </w:rPr>
        <w:t xml:space="preserve"> su patikra</w:t>
      </w:r>
      <w:r w:rsidRPr="00D70C20">
        <w:rPr>
          <w:rFonts w:ascii="Times New Roman" w:eastAsia="Times New Roman" w:hAnsi="Times New Roman" w:cs="Times New Roman"/>
          <w:color w:val="000000" w:themeColor="text1"/>
          <w:sz w:val="24"/>
          <w:szCs w:val="24"/>
        </w:rPr>
        <w:t xml:space="preserve"> ir kitus reikalingus dokumentus, kuriuos pateikia </w:t>
      </w:r>
      <w:r w:rsidRPr="00D70C20">
        <w:rPr>
          <w:rFonts w:ascii="Times New Roman" w:eastAsia="Times New Roman" w:hAnsi="Times New Roman" w:cs="Times New Roman"/>
          <w:sz w:val="24"/>
          <w:szCs w:val="24"/>
        </w:rPr>
        <w:t>Užsakovui dėl turto įregistravimo Nekilnojamojo turto registre.</w:t>
      </w:r>
      <w:bookmarkEnd w:id="11"/>
      <w:r w:rsidRPr="00D70C20">
        <w:rPr>
          <w:rFonts w:ascii="Times New Roman" w:eastAsia="Times New Roman" w:hAnsi="Times New Roman" w:cs="Times New Roman"/>
          <w:sz w:val="24"/>
          <w:szCs w:val="24"/>
        </w:rPr>
        <w:t xml:space="preserve"> Statybos darbų pabaiga pagal Sutartį bus laikomas momentas, kai bus užbaigti visi Sutartyje numatyti Darbai, ištaisyti Darbų trūkumai ir/ar defektai (jeigu bus nustatyti), pasirašytas Darbų perdavimo-priėmimo aktas/ ir Statybos užbaigimo aktas/deklaracija. </w:t>
      </w:r>
    </w:p>
    <w:bookmarkEnd w:id="7"/>
    <w:bookmarkEnd w:id="8"/>
    <w:bookmarkEnd w:id="10"/>
    <w:p w14:paraId="46176B1D" w14:textId="77777777" w:rsidR="00244111" w:rsidRPr="00D70C20" w:rsidRDefault="00244111" w:rsidP="00324B42">
      <w:pPr>
        <w:widowControl w:val="0"/>
        <w:numPr>
          <w:ilvl w:val="1"/>
          <w:numId w:val="7"/>
        </w:numPr>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Rangovas turi teisę užbaigti Darbus anksčiau sutarto termino.</w:t>
      </w:r>
    </w:p>
    <w:p w14:paraId="0B7515CC" w14:textId="5DD97D04" w:rsidR="00244111" w:rsidRPr="007A6BB8" w:rsidRDefault="00244111" w:rsidP="00324B42">
      <w:pPr>
        <w:widowControl w:val="0"/>
        <w:numPr>
          <w:ilvl w:val="1"/>
          <w:numId w:val="7"/>
        </w:numPr>
        <w:autoSpaceDE w:val="0"/>
        <w:autoSpaceDN w:val="0"/>
        <w:spacing w:after="0" w:line="240" w:lineRule="auto"/>
        <w:ind w:left="0" w:firstLine="851"/>
        <w:contextualSpacing/>
        <w:jc w:val="both"/>
        <w:rPr>
          <w:rFonts w:ascii="Times New Roman" w:eastAsia="Times New Roman" w:hAnsi="Times New Roman" w:cs="Times New Roman"/>
          <w:bCs/>
          <w:sz w:val="24"/>
          <w:szCs w:val="24"/>
        </w:rPr>
      </w:pPr>
      <w:r w:rsidRPr="00D70C20">
        <w:rPr>
          <w:rFonts w:ascii="Times New Roman" w:eastAsia="Times New Roman" w:hAnsi="Times New Roman" w:cs="Times New Roman"/>
          <w:bCs/>
          <w:color w:val="000000"/>
          <w:sz w:val="24"/>
          <w:szCs w:val="24"/>
        </w:rPr>
        <w:t xml:space="preserve">Rangovo atlikti Darbai laikomi baigtais, kai yra įvykdyti visi pagal šią Sutartį numatyti Darbai, kai pagal Lietuvos Respublikos galiojančius teisės aktus užpildytas statybos darbų žurnalas, pateikti paslėptų darbų aktai, kontrolinės geodezinės nuotraukos, medžiagų ir įrengimų sertifikatai ir/ar atitikties </w:t>
      </w:r>
      <w:r w:rsidRPr="00D70C20">
        <w:rPr>
          <w:rFonts w:ascii="Times New Roman" w:eastAsia="Times New Roman" w:hAnsi="Times New Roman" w:cs="Times New Roman"/>
          <w:bCs/>
          <w:sz w:val="24"/>
          <w:szCs w:val="24"/>
        </w:rPr>
        <w:t>deklaracijos,</w:t>
      </w:r>
      <w:r w:rsidRPr="00D70C20">
        <w:rPr>
          <w:rFonts w:ascii="Times New Roman" w:eastAsia="Times New Roman" w:hAnsi="Times New Roman" w:cs="Times New Roman"/>
          <w:bCs/>
          <w:color w:val="FF0000"/>
          <w:sz w:val="24"/>
          <w:szCs w:val="24"/>
        </w:rPr>
        <w:t xml:space="preserve"> </w:t>
      </w:r>
      <w:r w:rsidRPr="00D70C20">
        <w:rPr>
          <w:rFonts w:ascii="Times New Roman" w:eastAsia="Times New Roman" w:hAnsi="Times New Roman" w:cs="Times New Roman"/>
          <w:bCs/>
          <w:sz w:val="24"/>
          <w:szCs w:val="24"/>
        </w:rPr>
        <w:t>kadastro duomenų byla (</w:t>
      </w:r>
      <w:r w:rsidR="007A6BB8">
        <w:rPr>
          <w:rFonts w:ascii="Times New Roman" w:eastAsia="Times New Roman" w:hAnsi="Times New Roman" w:cs="Times New Roman"/>
          <w:bCs/>
          <w:sz w:val="24"/>
          <w:szCs w:val="24"/>
        </w:rPr>
        <w:t>-</w:t>
      </w:r>
      <w:proofErr w:type="spellStart"/>
      <w:r w:rsidRPr="00D70C20">
        <w:rPr>
          <w:rFonts w:ascii="Times New Roman" w:eastAsia="Times New Roman" w:hAnsi="Times New Roman" w:cs="Times New Roman"/>
          <w:bCs/>
          <w:sz w:val="24"/>
          <w:szCs w:val="24"/>
        </w:rPr>
        <w:t>os</w:t>
      </w:r>
      <w:proofErr w:type="spellEnd"/>
      <w:r w:rsidRPr="00D70C20">
        <w:rPr>
          <w:rFonts w:ascii="Times New Roman" w:eastAsia="Times New Roman" w:hAnsi="Times New Roman" w:cs="Times New Roman"/>
          <w:bCs/>
          <w:sz w:val="24"/>
          <w:szCs w:val="24"/>
        </w:rPr>
        <w:t xml:space="preserve">), kiti dokumentai ir atlikti visi, Rangovui reikalingi atlikti, bandymai bei </w:t>
      </w:r>
      <w:r w:rsidRPr="007A6BB8">
        <w:rPr>
          <w:rFonts w:ascii="Times New Roman" w:eastAsia="Times New Roman" w:hAnsi="Times New Roman" w:cs="Times New Roman"/>
          <w:bCs/>
          <w:sz w:val="24"/>
          <w:szCs w:val="24"/>
        </w:rPr>
        <w:t>gauti visi kiti dokumentai būtini Sutarties objektui užbaigti.</w:t>
      </w:r>
    </w:p>
    <w:p w14:paraId="25D1F9EB" w14:textId="22C2AC97" w:rsidR="00244111" w:rsidRPr="00D70C20" w:rsidRDefault="00244111" w:rsidP="00324B42">
      <w:pPr>
        <w:widowControl w:val="0"/>
        <w:numPr>
          <w:ilvl w:val="1"/>
          <w:numId w:val="4"/>
        </w:numPr>
        <w:tabs>
          <w:tab w:val="left" w:pos="1418"/>
          <w:tab w:val="left" w:pos="1701"/>
        </w:tabs>
        <w:autoSpaceDE w:val="0"/>
        <w:autoSpaceDN w:val="0"/>
        <w:spacing w:after="0" w:line="240" w:lineRule="auto"/>
        <w:ind w:left="0" w:firstLine="851"/>
        <w:contextualSpacing/>
        <w:jc w:val="both"/>
        <w:rPr>
          <w:rFonts w:ascii="Times New Roman" w:eastAsia="Times New Roman" w:hAnsi="Times New Roman" w:cs="Times New Roman"/>
          <w:bCs/>
          <w:sz w:val="24"/>
          <w:szCs w:val="24"/>
        </w:rPr>
      </w:pPr>
      <w:r w:rsidRPr="007A6BB8">
        <w:rPr>
          <w:rFonts w:ascii="Times New Roman" w:eastAsia="Times New Roman" w:hAnsi="Times New Roman" w:cs="Times New Roman"/>
          <w:bCs/>
          <w:sz w:val="24"/>
          <w:szCs w:val="24"/>
        </w:rPr>
        <w:t xml:space="preserve">Rangovas Sutarties </w:t>
      </w:r>
      <w:r w:rsidRPr="007A6BB8">
        <w:rPr>
          <w:rFonts w:ascii="Times New Roman" w:eastAsia="Times New Roman" w:hAnsi="Times New Roman" w:cs="Times New Roman"/>
          <w:b/>
          <w:bCs/>
          <w:sz w:val="24"/>
          <w:szCs w:val="24"/>
        </w:rPr>
        <w:t>4.</w:t>
      </w:r>
      <w:r w:rsidR="00733CFD" w:rsidRPr="007A6BB8">
        <w:rPr>
          <w:rFonts w:ascii="Times New Roman" w:eastAsia="Times New Roman" w:hAnsi="Times New Roman" w:cs="Times New Roman"/>
          <w:b/>
          <w:bCs/>
          <w:sz w:val="24"/>
          <w:szCs w:val="24"/>
        </w:rPr>
        <w:t>3</w:t>
      </w:r>
      <w:r w:rsidRPr="007A6BB8">
        <w:rPr>
          <w:rFonts w:ascii="Times New Roman" w:eastAsia="Times New Roman" w:hAnsi="Times New Roman" w:cs="Times New Roman"/>
          <w:bCs/>
          <w:sz w:val="24"/>
          <w:szCs w:val="24"/>
        </w:rPr>
        <w:t xml:space="preserve"> </w:t>
      </w:r>
      <w:r w:rsidR="00733CFD" w:rsidRPr="007A6BB8">
        <w:rPr>
          <w:rFonts w:ascii="Times New Roman" w:eastAsia="Times New Roman" w:hAnsi="Times New Roman" w:cs="Times New Roman"/>
          <w:sz w:val="24"/>
          <w:szCs w:val="24"/>
        </w:rPr>
        <w:t>papunktyje</w:t>
      </w:r>
      <w:r w:rsidRPr="007A6BB8">
        <w:rPr>
          <w:rFonts w:ascii="Times New Roman" w:eastAsia="Times New Roman" w:hAnsi="Times New Roman" w:cs="Times New Roman"/>
          <w:bCs/>
          <w:sz w:val="24"/>
          <w:szCs w:val="24"/>
        </w:rPr>
        <w:t xml:space="preserve"> nurodytą dokumentaciją, reikiamą Sutarties objektui užbaigti, pateikia Užsakovui ne vėliau kaip per </w:t>
      </w:r>
      <w:r w:rsidRPr="00D70C20">
        <w:rPr>
          <w:rFonts w:ascii="Times New Roman" w:eastAsia="Times New Roman" w:hAnsi="Times New Roman" w:cs="Times New Roman"/>
          <w:bCs/>
          <w:sz w:val="24"/>
          <w:szCs w:val="24"/>
        </w:rPr>
        <w:t>30 (trisdešimt) kalendorinių dienų nuo Užsakovo pasirašymo galutiniame D</w:t>
      </w:r>
      <w:r w:rsidRPr="00D70C20">
        <w:rPr>
          <w:rFonts w:ascii="Times New Roman" w:eastAsia="Times New Roman" w:hAnsi="Times New Roman" w:cs="Times New Roman"/>
          <w:sz w:val="24"/>
          <w:szCs w:val="24"/>
        </w:rPr>
        <w:t>arbų perdavimo – priėmimo akte.</w:t>
      </w:r>
    </w:p>
    <w:p w14:paraId="036D78CD" w14:textId="69A55FF1" w:rsidR="00244111" w:rsidRPr="00D70C20" w:rsidRDefault="00244111" w:rsidP="00324B42">
      <w:pPr>
        <w:widowControl w:val="0"/>
        <w:numPr>
          <w:ilvl w:val="1"/>
          <w:numId w:val="4"/>
        </w:numPr>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Rangovas Darbus vykdo pagal </w:t>
      </w:r>
      <w:r w:rsidR="00F17CAD" w:rsidRPr="00D70C20">
        <w:rPr>
          <w:rFonts w:ascii="Times New Roman" w:eastAsia="Times New Roman" w:hAnsi="Times New Roman" w:cs="Times New Roman"/>
          <w:sz w:val="24"/>
          <w:szCs w:val="24"/>
        </w:rPr>
        <w:t>Rangos darbų grafiką suderintą su Užsakovu pateikiamas ne vėliau kaip per 5 (penkias) darbo dienas nuo Sutarties pasirašymo.</w:t>
      </w:r>
    </w:p>
    <w:p w14:paraId="19C00E71" w14:textId="77777777" w:rsidR="00244111" w:rsidRPr="00D70C20" w:rsidRDefault="00244111" w:rsidP="00324B42">
      <w:pPr>
        <w:widowControl w:val="0"/>
        <w:numPr>
          <w:ilvl w:val="1"/>
          <w:numId w:val="4"/>
        </w:numPr>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Rangovas, užbaigęs Darbus, dalyvauja pagal Lietuvos Respublikos galiojančių teisės aktų, norminių dokumentų reikalavimus statybos užbaigimo procedūrose.</w:t>
      </w:r>
    </w:p>
    <w:p w14:paraId="77F6C0D7" w14:textId="77777777" w:rsidR="00244111" w:rsidRPr="00D70C20" w:rsidRDefault="00244111" w:rsidP="00324B42">
      <w:pPr>
        <w:widowControl w:val="0"/>
        <w:numPr>
          <w:ilvl w:val="1"/>
          <w:numId w:val="4"/>
        </w:numPr>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sz w:val="24"/>
          <w:szCs w:val="24"/>
        </w:rPr>
        <w:t xml:space="preserve">Darbų pabaiga pagal Sutartį bus laikomas momentas, kai bus užbaigti visi Sutartyje numatyti Darbai (įskaitant baigiamuosius bandymus), ištaisyti defektai (jei jų yra) ir pasirašyti </w:t>
      </w:r>
      <w:r w:rsidRPr="00D70C20">
        <w:rPr>
          <w:rFonts w:ascii="Times New Roman" w:eastAsia="Times New Roman" w:hAnsi="Times New Roman" w:cs="Times New Roman"/>
          <w:color w:val="000000"/>
          <w:sz w:val="24"/>
          <w:szCs w:val="24"/>
        </w:rPr>
        <w:t>Darbų perdavimo-priėmimo aktai bei Rangovas ištaiso visus smulkius defektus (jei jų yra) bei užbaigia statinio statybos užbaigimo procedūras ir pateikti su tuo susiję dokumentai. Sutarties objekto Darbai laikomi visiškai baigtais, pasirašius statybos užbaigimo deklaraciją /aktą.</w:t>
      </w:r>
    </w:p>
    <w:p w14:paraId="5050F65C"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4D0803CF"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papildomi archeologiniai tyrinėjimai, kurie nebuvo numatyti, bet kuriuos būtina atlikti;</w:t>
      </w:r>
    </w:p>
    <w:p w14:paraId="4786F49D"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papildomos projektavimo paslaugos (kai Darbai buvo perkami pagal techninį projektą), be kurių negalima užbaigti Sutarties;</w:t>
      </w:r>
    </w:p>
    <w:p w14:paraId="1F6311C4"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vėluojama perduoti dalį statybvietės (rekonstruojamame pastate dar veikia įstaigos ir pan.);</w:t>
      </w:r>
    </w:p>
    <w:p w14:paraId="36AD40CE"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trečiųjų šalių įtaka;</w:t>
      </w:r>
    </w:p>
    <w:p w14:paraId="2F9BE5F2"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sustabdytas finansavimas arba trūksta finansavimo;</w:t>
      </w:r>
    </w:p>
    <w:p w14:paraId="0AD136DB"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laiku neatlaisvinta Darbų vieta;</w:t>
      </w:r>
    </w:p>
    <w:p w14:paraId="17321D0B"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būtinas papildomas laikas įvykdyti papildomų Darbų viešąjį pirkimą;</w:t>
      </w:r>
    </w:p>
    <w:p w14:paraId="7890EC49"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laiku nepateikta įranga, kurią privalo pateikti Užsakovas;</w:t>
      </w:r>
    </w:p>
    <w:p w14:paraId="6AC59CAF" w14:textId="77777777" w:rsidR="00244111" w:rsidRPr="00D70C20" w:rsidRDefault="00244111" w:rsidP="00324B42">
      <w:pPr>
        <w:numPr>
          <w:ilvl w:val="2"/>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bet koks nenumatomas gamtos jėgų veikimas, kurio joks patyręs rangovas nebūtų galėjęs tikėtis;</w:t>
      </w:r>
    </w:p>
    <w:p w14:paraId="3A18E2A1" w14:textId="77777777" w:rsidR="00244111" w:rsidRPr="00D70C20" w:rsidRDefault="00244111" w:rsidP="00324B42">
      <w:pPr>
        <w:numPr>
          <w:ilvl w:val="2"/>
          <w:numId w:val="4"/>
        </w:numPr>
        <w:tabs>
          <w:tab w:val="left" w:pos="567"/>
          <w:tab w:val="left" w:pos="993"/>
          <w:tab w:val="left" w:pos="1134"/>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fizinės kliūtys arba kitos nei klimatinės fizinės sąlygos, su kuriomis vykdant Darbus susidurta Statybvietėje ir tų kliūčių ar sąlygų Rangovas nebūtų galėjęs pagrįstai numatyti; </w:t>
      </w:r>
    </w:p>
    <w:p w14:paraId="67BB1A78" w14:textId="77777777" w:rsidR="00244111" w:rsidRPr="00D70C20" w:rsidRDefault="00244111" w:rsidP="00324B42">
      <w:pPr>
        <w:numPr>
          <w:ilvl w:val="2"/>
          <w:numId w:val="4"/>
        </w:numPr>
        <w:tabs>
          <w:tab w:val="left" w:pos="567"/>
          <w:tab w:val="left" w:pos="993"/>
          <w:tab w:val="left" w:pos="1134"/>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bet koks uždelsimas ar sutrikimas dėl atliekamo Sutarties Pakeitimo; </w:t>
      </w:r>
    </w:p>
    <w:p w14:paraId="0FF36196" w14:textId="77777777" w:rsidR="00244111" w:rsidRPr="00D70C20" w:rsidRDefault="00244111" w:rsidP="00324B42">
      <w:pPr>
        <w:numPr>
          <w:ilvl w:val="2"/>
          <w:numId w:val="4"/>
        </w:numPr>
        <w:tabs>
          <w:tab w:val="left" w:pos="567"/>
          <w:tab w:val="left" w:pos="993"/>
          <w:tab w:val="left" w:pos="1134"/>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kitos aplinkybės, kurios nebuvo žinomos pirkimo vykdymo metu ir su kuriomis susidurtų bet kuris rangovas. </w:t>
      </w:r>
    </w:p>
    <w:p w14:paraId="06F371DD"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Atsiradus aplinkybėms, dėl kurių Rangovas negali vykdyti Darbų, Rangovas apie tai nedelsdamas privalo informuoti Užsakovą, pateikdamas informaciją ir dokumentus, įrodančius Darbų </w:t>
      </w:r>
      <w:r w:rsidRPr="00D70C20">
        <w:rPr>
          <w:rFonts w:ascii="Times New Roman" w:eastAsia="Times New Roman" w:hAnsi="Times New Roman" w:cs="Times New Roman"/>
          <w:color w:val="000000"/>
          <w:sz w:val="24"/>
          <w:szCs w:val="24"/>
          <w:lang w:eastAsia="ar-SA"/>
        </w:rPr>
        <w:lastRenderedPageBreak/>
        <w:t xml:space="preserve">vykdymo negalimumą dėl aplinkybių, nepriklausančių nuo Rangovo. Išnykus aplinkybėms, trukdžiusioms Rangovui vykdyti Darbus, sustabdytų įsipareigojimų vykdymas atnaujinamas. </w:t>
      </w:r>
    </w:p>
    <w:p w14:paraId="4463F1DE" w14:textId="5E94298F"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Aplinkybės, kurios yra priskiriamos Rangovo rizikai, pvz.: Rangovo subrangovų, subteikėjų ar subtiekėj</w:t>
      </w:r>
      <w:r w:rsidR="007C130D" w:rsidRPr="00D70C20">
        <w:rPr>
          <w:rFonts w:ascii="Times New Roman" w:eastAsia="Times New Roman" w:hAnsi="Times New Roman" w:cs="Times New Roman"/>
          <w:color w:val="000000"/>
          <w:sz w:val="24"/>
          <w:szCs w:val="24"/>
          <w:lang w:eastAsia="ar-SA"/>
        </w:rPr>
        <w:t>ų</w:t>
      </w:r>
      <w:r w:rsidRPr="00D70C20">
        <w:rPr>
          <w:rFonts w:ascii="Times New Roman" w:eastAsia="Times New Roman" w:hAnsi="Times New Roman" w:cs="Times New Roman"/>
          <w:color w:val="000000"/>
          <w:sz w:val="24"/>
          <w:szCs w:val="24"/>
          <w:lang w:eastAsia="ar-SA"/>
        </w:rPr>
        <w:t xml:space="preserve"> neveikimas ar netinkamas veikimas ir pan., nėra laikomos aplinkybėmis, dėl kurių gali būti sustabdomi Darbų atlikimo terminai.</w:t>
      </w:r>
    </w:p>
    <w:p w14:paraId="4942AF89"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ar-SA"/>
        </w:rPr>
      </w:pPr>
      <w:r w:rsidRPr="00D70C20">
        <w:rPr>
          <w:rFonts w:ascii="Times New Roman" w:eastAsia="Times New Roman" w:hAnsi="Times New Roman" w:cs="Times New Roman"/>
          <w:color w:val="000000"/>
          <w:sz w:val="24"/>
          <w:szCs w:val="24"/>
          <w:lang w:eastAsia="ar-SA"/>
        </w:rPr>
        <w:t xml:space="preserve"> Sustabdyti Darbai/jų dalis neatliekami iki Darbų vykdymo atnaujinimo. Šaliai nurodant raštu, Darbai atnaujinami išnykus aplinkybėms, dėl kurių jie buvo sustabdyti. Darbų vykdymo sustabdymas visais Sutartyje numatytais atvejais turi būti raštiškas, nurodant priežastis ir </w:t>
      </w:r>
      <w:r w:rsidRPr="00D70C20">
        <w:rPr>
          <w:rFonts w:ascii="Times New Roman" w:eastAsia="Times New Roman" w:hAnsi="Times New Roman" w:cs="Times New Roman"/>
          <w:sz w:val="24"/>
          <w:szCs w:val="24"/>
          <w:lang w:eastAsia="ar-SA"/>
        </w:rPr>
        <w:t xml:space="preserve">sustabdymo terminą, bei pridedant dokumentus, patvirtinančius sustabdymo pagrindą (jeigu tokie yra). </w:t>
      </w:r>
    </w:p>
    <w:p w14:paraId="1E54E51A"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ar-SA"/>
        </w:rPr>
      </w:pPr>
      <w:r w:rsidRPr="00D70C20">
        <w:rPr>
          <w:rFonts w:ascii="Times New Roman" w:eastAsia="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39E5D11D"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ar-SA"/>
        </w:rPr>
      </w:pPr>
      <w:r w:rsidRPr="00D70C20">
        <w:rPr>
          <w:rFonts w:ascii="Times New Roman" w:eastAsia="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409427FE"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sz w:val="24"/>
          <w:szCs w:val="24"/>
          <w:lang w:eastAsia="ar-SA"/>
        </w:rPr>
        <w:t xml:space="preserve">Užsakovas taip pat turi </w:t>
      </w:r>
      <w:r w:rsidRPr="00D70C20">
        <w:rPr>
          <w:rFonts w:ascii="Times New Roman" w:eastAsia="Times New Roman" w:hAnsi="Times New Roman" w:cs="Times New Roman"/>
          <w:color w:val="000000"/>
          <w:sz w:val="24"/>
          <w:szCs w:val="24"/>
          <w:lang w:eastAsia="ar-SA"/>
        </w:rPr>
        <w:t xml:space="preserve">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D70C20">
        <w:rPr>
          <w:rFonts w:ascii="Times New Roman" w:eastAsia="Times New Roman" w:hAnsi="Times New Roman" w:cs="Times New Roman"/>
          <w:b/>
          <w:color w:val="000000"/>
          <w:sz w:val="24"/>
          <w:szCs w:val="24"/>
          <w:lang w:eastAsia="ar-SA"/>
        </w:rPr>
        <w:t xml:space="preserve">4.12 </w:t>
      </w:r>
      <w:r w:rsidRPr="00D70C20">
        <w:rPr>
          <w:rFonts w:ascii="Times New Roman" w:eastAsia="Times New Roman" w:hAnsi="Times New Roman" w:cs="Times New Roman"/>
          <w:color w:val="000000"/>
          <w:sz w:val="24"/>
          <w:szCs w:val="24"/>
          <w:lang w:eastAsia="ar-SA"/>
        </w:rPr>
        <w:t xml:space="preserve">ir </w:t>
      </w:r>
      <w:r w:rsidRPr="00D70C20">
        <w:rPr>
          <w:rFonts w:ascii="Times New Roman" w:eastAsia="Times New Roman" w:hAnsi="Times New Roman" w:cs="Times New Roman"/>
          <w:b/>
          <w:color w:val="000000"/>
          <w:sz w:val="24"/>
          <w:szCs w:val="24"/>
          <w:lang w:eastAsia="ar-SA"/>
        </w:rPr>
        <w:t>4.13</w:t>
      </w:r>
      <w:r w:rsidRPr="00D70C20">
        <w:rPr>
          <w:rFonts w:ascii="Times New Roman" w:eastAsia="Times New Roman" w:hAnsi="Times New Roman" w:cs="Times New Roman"/>
          <w:color w:val="000000"/>
          <w:sz w:val="24"/>
          <w:szCs w:val="24"/>
          <w:lang w:eastAsia="ar-SA"/>
        </w:rPr>
        <w:t xml:space="preserve"> papunkčiuose nustatyta tvarka. Užsakovo galimybė pasinaudoti šia teise negali priklausyti nuo Rangovo valios ar būti jo įtakojama.</w:t>
      </w:r>
    </w:p>
    <w:p w14:paraId="0ECF08AD" w14:textId="77777777" w:rsidR="00244111" w:rsidRPr="00D70C20" w:rsidRDefault="00244111" w:rsidP="00324B42">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eastAsia="ar-SA"/>
        </w:rPr>
      </w:pPr>
      <w:r w:rsidRPr="00D70C20">
        <w:rPr>
          <w:rFonts w:ascii="Times New Roman" w:eastAsia="Times New Roman" w:hAnsi="Times New Roman" w:cs="Times New Roman"/>
          <w:color w:val="000000"/>
          <w:sz w:val="24"/>
          <w:szCs w:val="24"/>
          <w:lang w:eastAsia="ar-SA"/>
        </w:rPr>
        <w:t xml:space="preserve"> Sustabdymo metu visus Darbus Rangovas privalo prižiūrėti, sandėliuoti, saugoti nuo sugadinimo, praradimo arba žalos. Jei numatoma ilgesnė kaip 3 (trijų)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papunktyje numatytu atveju Rangovas turi teisę į pagrįstai patirtų papildomų Išlaidų apmokėjimą.</w:t>
      </w:r>
    </w:p>
    <w:p w14:paraId="378CA0AD" w14:textId="77777777" w:rsidR="00244111" w:rsidRPr="00D70C20" w:rsidRDefault="00244111" w:rsidP="00324B42">
      <w:pPr>
        <w:tabs>
          <w:tab w:val="left" w:pos="567"/>
          <w:tab w:val="left" w:pos="993"/>
        </w:tabs>
        <w:suppressAutoHyphens/>
        <w:autoSpaceDN w:val="0"/>
        <w:spacing w:after="0" w:line="240" w:lineRule="auto"/>
        <w:ind w:firstLine="851"/>
        <w:jc w:val="both"/>
        <w:textAlignment w:val="baseline"/>
        <w:rPr>
          <w:rFonts w:ascii="Times New Roman" w:eastAsia="Times New Roman" w:hAnsi="Times New Roman" w:cs="Times New Roman"/>
          <w:color w:val="000000"/>
          <w:sz w:val="24"/>
          <w:szCs w:val="24"/>
          <w:lang w:eastAsia="ar-SA"/>
        </w:rPr>
      </w:pPr>
    </w:p>
    <w:p w14:paraId="28FCDFCC" w14:textId="77777777" w:rsidR="00244111" w:rsidRPr="00D70C20" w:rsidRDefault="00244111" w:rsidP="00324B42">
      <w:pPr>
        <w:widowControl w:val="0"/>
        <w:numPr>
          <w:ilvl w:val="0"/>
          <w:numId w:val="4"/>
        </w:numPr>
        <w:autoSpaceDE w:val="0"/>
        <w:autoSpaceDN w:val="0"/>
        <w:spacing w:after="0" w:line="240" w:lineRule="auto"/>
        <w:ind w:left="0" w:firstLine="851"/>
        <w:contextualSpacing/>
        <w:jc w:val="center"/>
        <w:rPr>
          <w:rFonts w:ascii="Times New Roman" w:eastAsia="Times New Roman" w:hAnsi="Times New Roman" w:cs="Times New Roman"/>
          <w:b/>
          <w:color w:val="000000"/>
          <w:sz w:val="24"/>
          <w:szCs w:val="24"/>
          <w:lang w:eastAsia="en-US"/>
        </w:rPr>
      </w:pPr>
      <w:r w:rsidRPr="00D70C20">
        <w:rPr>
          <w:rFonts w:ascii="Times New Roman" w:eastAsia="Times New Roman" w:hAnsi="Times New Roman" w:cs="Times New Roman"/>
          <w:b/>
          <w:color w:val="000000"/>
          <w:sz w:val="24"/>
          <w:szCs w:val="24"/>
          <w:lang w:eastAsia="en-US"/>
        </w:rPr>
        <w:t>SUTARTIES ĮVYKDYMO UŽTIKRINIMAS</w:t>
      </w:r>
    </w:p>
    <w:p w14:paraId="08224B83" w14:textId="51AF7A37" w:rsidR="00244111" w:rsidRPr="007A6BB8" w:rsidRDefault="00244111" w:rsidP="00324B42">
      <w:pPr>
        <w:widowControl w:val="0"/>
        <w:numPr>
          <w:ilvl w:val="1"/>
          <w:numId w:val="5"/>
        </w:numPr>
        <w:tabs>
          <w:tab w:val="left" w:pos="851"/>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color w:val="000000"/>
          <w:sz w:val="24"/>
          <w:szCs w:val="24"/>
        </w:rPr>
        <w:t xml:space="preserve">Sutarties tinkamas įvykdymas yra užtikrinamas Sutarties įvykdymo užtikrinimu. Rangovas ne vėliau kaip per 10 (dešimt) darbo dienų nuo Sutarties pasirašymo dienos </w:t>
      </w:r>
      <w:r w:rsidRPr="00D70C20">
        <w:rPr>
          <w:rFonts w:ascii="Times New Roman" w:eastAsia="Times New Roman" w:hAnsi="Times New Roman" w:cs="Times New Roman"/>
          <w:sz w:val="24"/>
          <w:szCs w:val="24"/>
        </w:rPr>
        <w:t xml:space="preserve">pateikia Sutarties įvykdymui užtikrinti Lietuvos Respublikoje ar užsienyje registruoto banko ar kredito unijos garantiją arba draudimo bendrovės laidavimo </w:t>
      </w:r>
      <w:r w:rsidRPr="007A6BB8">
        <w:rPr>
          <w:rFonts w:ascii="Times New Roman" w:eastAsia="Times New Roman" w:hAnsi="Times New Roman" w:cs="Times New Roman"/>
          <w:sz w:val="24"/>
          <w:szCs w:val="24"/>
        </w:rPr>
        <w:t xml:space="preserve">draudimo liudijimą. Užtikrinimo vertė - 5 (penki) % nuo bendros Sutarties kainos be PVM (Sutarties 2.1 </w:t>
      </w:r>
      <w:r w:rsidR="00733CFD" w:rsidRPr="007A6BB8">
        <w:rPr>
          <w:rFonts w:ascii="Times New Roman" w:eastAsia="Times New Roman" w:hAnsi="Times New Roman" w:cs="Times New Roman"/>
          <w:sz w:val="24"/>
          <w:szCs w:val="24"/>
        </w:rPr>
        <w:t>papunktis</w:t>
      </w:r>
      <w:r w:rsidRPr="007A6BB8">
        <w:rPr>
          <w:rFonts w:ascii="Times New Roman" w:eastAsia="Times New Roman" w:hAnsi="Times New Roman" w:cs="Times New Roman"/>
          <w:sz w:val="24"/>
          <w:szCs w:val="24"/>
        </w:rPr>
        <w:t>).</w:t>
      </w:r>
    </w:p>
    <w:p w14:paraId="26B78F1F" w14:textId="77777777" w:rsidR="00244111" w:rsidRPr="007A6BB8"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A6BB8">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6AFA6A61"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D00E71"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w:t>
      </w:r>
      <w:r w:rsidRPr="00D70C20">
        <w:rPr>
          <w:rFonts w:ascii="Times New Roman" w:eastAsia="Times New Roman" w:hAnsi="Times New Roman" w:cs="Times New Roman"/>
          <w:sz w:val="24"/>
          <w:szCs w:val="24"/>
          <w:lang w:eastAsia="en-US"/>
        </w:rPr>
        <w:lastRenderedPageBreak/>
        <w:t xml:space="preserve">užtikrinimo, Užsakovas turi teisę nutraukti Sutartį. </w:t>
      </w:r>
    </w:p>
    <w:p w14:paraId="7FC6BA9F"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05F26119" w14:textId="4160C874" w:rsidR="00244111" w:rsidRPr="007A6BB8"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sz w:val="24"/>
          <w:szCs w:val="24"/>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w:t>
      </w:r>
      <w:r w:rsidRPr="007A6BB8">
        <w:rPr>
          <w:rFonts w:ascii="Times New Roman" w:eastAsia="Times New Roman" w:hAnsi="Times New Roman" w:cs="Times New Roman"/>
          <w:sz w:val="24"/>
          <w:szCs w:val="24"/>
          <w:lang w:eastAsia="en-US"/>
        </w:rPr>
        <w:t xml:space="preserve">Sutarties įsipareigojimus, privalo per 10 (dešimt) darbo dienas pateikti naują Sutarties įvykdymo užtikrinimo garantiją, kurios suma ne mažesnė kaip 5 (penki) % nuo bendros Sutarties kainos be PVM (Sutarties 2.1. </w:t>
      </w:r>
      <w:r w:rsidR="00733CFD" w:rsidRPr="007A6BB8">
        <w:rPr>
          <w:rFonts w:ascii="Times New Roman" w:eastAsia="Times New Roman" w:hAnsi="Times New Roman" w:cs="Times New Roman"/>
          <w:sz w:val="24"/>
          <w:szCs w:val="24"/>
        </w:rPr>
        <w:t>papunktis</w:t>
      </w:r>
      <w:r w:rsidRPr="007A6BB8">
        <w:rPr>
          <w:rFonts w:ascii="Times New Roman" w:eastAsia="Times New Roman" w:hAnsi="Times New Roman" w:cs="Times New Roman"/>
          <w:sz w:val="24"/>
          <w:szCs w:val="24"/>
          <w:lang w:eastAsia="en-US"/>
        </w:rPr>
        <w:t>).</w:t>
      </w:r>
    </w:p>
    <w:p w14:paraId="3E83AEF5" w14:textId="0864EEDA" w:rsidR="00244111" w:rsidRPr="007A6BB8"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A6BB8">
        <w:rPr>
          <w:rFonts w:ascii="Times New Roman" w:eastAsia="Times New Roman" w:hAnsi="Times New Roman" w:cs="Times New Roman"/>
          <w:sz w:val="24"/>
          <w:szCs w:val="24"/>
          <w:lang w:eastAsia="en-US"/>
        </w:rPr>
        <w:t xml:space="preserve">Jei Rangovas nepateikia naujo banko ar kredito unijos garanto ar draudimo bendrovės laidavimo rašto, Užsakovas turi teisę vienašališkai nutraukti Sutartį, prieš 20 kalendorinių dienų raštu pranešęs apie tai Rangovui, reikalauti sumokėti </w:t>
      </w:r>
      <w:r w:rsidR="009341E5" w:rsidRPr="007A6BB8">
        <w:rPr>
          <w:rFonts w:ascii="Times New Roman" w:eastAsia="Times New Roman" w:hAnsi="Times New Roman" w:cs="Times New Roman"/>
          <w:sz w:val="24"/>
          <w:szCs w:val="24"/>
          <w:lang w:eastAsia="en-US"/>
        </w:rPr>
        <w:t>5</w:t>
      </w:r>
      <w:r w:rsidRPr="007A6BB8">
        <w:rPr>
          <w:rFonts w:ascii="Times New Roman" w:eastAsia="Times New Roman" w:hAnsi="Times New Roman" w:cs="Times New Roman"/>
          <w:sz w:val="24"/>
          <w:szCs w:val="24"/>
          <w:lang w:eastAsia="en-US"/>
        </w:rPr>
        <w:t xml:space="preserve"> (</w:t>
      </w:r>
      <w:r w:rsidR="009341E5" w:rsidRPr="007A6BB8">
        <w:rPr>
          <w:rFonts w:ascii="Times New Roman" w:eastAsia="Times New Roman" w:hAnsi="Times New Roman" w:cs="Times New Roman"/>
          <w:sz w:val="24"/>
          <w:szCs w:val="24"/>
          <w:lang w:eastAsia="en-US"/>
        </w:rPr>
        <w:t>penkis</w:t>
      </w:r>
      <w:r w:rsidRPr="007A6BB8">
        <w:rPr>
          <w:rFonts w:ascii="Times New Roman" w:eastAsia="Times New Roman" w:hAnsi="Times New Roman" w:cs="Times New Roman"/>
          <w:sz w:val="24"/>
          <w:szCs w:val="24"/>
          <w:lang w:eastAsia="en-US"/>
        </w:rPr>
        <w:t xml:space="preserve">) </w:t>
      </w:r>
      <w:r w:rsidR="009341E5" w:rsidRPr="007A6BB8">
        <w:rPr>
          <w:rFonts w:ascii="Times New Roman" w:eastAsia="Times New Roman" w:hAnsi="Times New Roman" w:cs="Times New Roman"/>
          <w:sz w:val="24"/>
          <w:szCs w:val="24"/>
          <w:lang w:eastAsia="en-US"/>
        </w:rPr>
        <w:t xml:space="preserve">procentus </w:t>
      </w:r>
      <w:r w:rsidRPr="007A6BB8">
        <w:rPr>
          <w:rFonts w:ascii="Times New Roman" w:eastAsia="Times New Roman" w:hAnsi="Times New Roman" w:cs="Times New Roman"/>
          <w:sz w:val="24"/>
          <w:szCs w:val="24"/>
          <w:lang w:eastAsia="en-US"/>
        </w:rPr>
        <w:t xml:space="preserve">bendros Sutarties kainos be PVM (Sutarties 2.1 </w:t>
      </w:r>
      <w:r w:rsidR="009341E5" w:rsidRPr="007A6BB8">
        <w:rPr>
          <w:rFonts w:ascii="Times New Roman" w:eastAsia="Times New Roman" w:hAnsi="Times New Roman" w:cs="Times New Roman"/>
          <w:sz w:val="24"/>
          <w:szCs w:val="24"/>
          <w:lang w:eastAsia="en-US"/>
        </w:rPr>
        <w:t>pa</w:t>
      </w:r>
      <w:r w:rsidRPr="007A6BB8">
        <w:rPr>
          <w:rFonts w:ascii="Times New Roman" w:eastAsia="Times New Roman" w:hAnsi="Times New Roman" w:cs="Times New Roman"/>
          <w:sz w:val="24"/>
          <w:szCs w:val="24"/>
          <w:lang w:eastAsia="en-US"/>
        </w:rPr>
        <w:t>punkt</w:t>
      </w:r>
      <w:r w:rsidR="009341E5" w:rsidRPr="007A6BB8">
        <w:rPr>
          <w:rFonts w:ascii="Times New Roman" w:eastAsia="Times New Roman" w:hAnsi="Times New Roman" w:cs="Times New Roman"/>
          <w:sz w:val="24"/>
          <w:szCs w:val="24"/>
          <w:lang w:eastAsia="en-US"/>
        </w:rPr>
        <w:t>i</w:t>
      </w:r>
      <w:r w:rsidRPr="007A6BB8">
        <w:rPr>
          <w:rFonts w:ascii="Times New Roman" w:eastAsia="Times New Roman" w:hAnsi="Times New Roman" w:cs="Times New Roman"/>
          <w:sz w:val="24"/>
          <w:szCs w:val="24"/>
          <w:lang w:eastAsia="en-US"/>
        </w:rPr>
        <w:t xml:space="preserve">s) baudą bei atlyginti nuostolius, kiek jų nepadengia numatyta bauda bei delspinigiai. </w:t>
      </w:r>
    </w:p>
    <w:p w14:paraId="5CDBD3A7" w14:textId="57A312E8"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7A6BB8">
        <w:rPr>
          <w:rFonts w:ascii="Times New Roman" w:eastAsia="Times New Roman" w:hAnsi="Times New Roman" w:cs="Times New Roman"/>
          <w:sz w:val="24"/>
          <w:szCs w:val="24"/>
          <w:lang w:eastAsia="en-US"/>
        </w:rPr>
        <w:t xml:space="preserve"> </w:t>
      </w:r>
      <w:r w:rsidRPr="007A6BB8">
        <w:rPr>
          <w:rFonts w:ascii="Times New Roman" w:eastAsia="Times New Roman" w:hAnsi="Times New Roman" w:cs="Times New Roman"/>
          <w:sz w:val="24"/>
          <w:szCs w:val="24"/>
        </w:rPr>
        <w:t xml:space="preserve">Sutarties įvykdymo užtikrinimo suma turi būti ne mažesnė, negu Sutarties 5.1 </w:t>
      </w:r>
      <w:r w:rsidR="00733CFD" w:rsidRPr="007A6BB8">
        <w:rPr>
          <w:rFonts w:ascii="Times New Roman" w:eastAsia="Times New Roman" w:hAnsi="Times New Roman" w:cs="Times New Roman"/>
          <w:sz w:val="24"/>
          <w:szCs w:val="24"/>
        </w:rPr>
        <w:t>papunktyje</w:t>
      </w:r>
      <w:r w:rsidRPr="007A6BB8">
        <w:rPr>
          <w:rFonts w:ascii="Times New Roman" w:eastAsia="Times New Roman" w:hAnsi="Times New Roman" w:cs="Times New Roman"/>
          <w:sz w:val="24"/>
          <w:szCs w:val="24"/>
        </w:rPr>
        <w:t xml:space="preserve">  nurodytas procentinis dydis nuo Pradinės sutarties vertės be PVM. Jeigu vykdant Sutartį Sutarties kaina tampa didesnė negu Pradinės sutarties vertė, Rangovas privalo padidinti Sutarties įvykdymo užtikrinimo sumą, kad ji būtų ne mažesnė, negu 5.1 </w:t>
      </w:r>
      <w:r w:rsidR="00733CFD" w:rsidRPr="007A6BB8">
        <w:rPr>
          <w:rFonts w:ascii="Times New Roman" w:eastAsia="Times New Roman" w:hAnsi="Times New Roman" w:cs="Times New Roman"/>
          <w:sz w:val="24"/>
          <w:szCs w:val="24"/>
        </w:rPr>
        <w:t>papunktyje</w:t>
      </w:r>
      <w:r w:rsidRPr="007A6BB8">
        <w:rPr>
          <w:rFonts w:ascii="Times New Roman" w:eastAsia="Times New Roman" w:hAnsi="Times New Roman" w:cs="Times New Roman"/>
          <w:sz w:val="24"/>
          <w:szCs w:val="24"/>
        </w:rPr>
        <w:t xml:space="preserve"> nurodytas procentinis dydis nuo Sutarties kainos be PVM, ir pateikti tą patvirtinančius dokumentus Užsakovui per 10 darbo dienų nuo Susitarimo, pagal kurį padidėja Sutarties kaina, sudarymo dienos. Rangovas </w:t>
      </w:r>
      <w:r w:rsidRPr="00D70C20">
        <w:rPr>
          <w:rFonts w:ascii="Times New Roman" w:eastAsia="Times New Roman" w:hAnsi="Times New Roman" w:cs="Times New Roman"/>
          <w:sz w:val="24"/>
          <w:szCs w:val="24"/>
        </w:rPr>
        <w:t xml:space="preserve">privalo tokia pačia tvarka padidinti Sutarties įvykdymo užtikrinimo sumą kiekvieną kartą, kai padidėja Sutarties kaina. </w:t>
      </w:r>
    </w:p>
    <w:p w14:paraId="7853A806" w14:textId="77777777" w:rsidR="00244111" w:rsidRPr="00D70C20" w:rsidRDefault="00244111" w:rsidP="00324B42">
      <w:pPr>
        <w:widowControl w:val="0"/>
        <w:tabs>
          <w:tab w:val="left" w:pos="851"/>
          <w:tab w:val="left" w:pos="1276"/>
        </w:tabs>
        <w:autoSpaceDE w:val="0"/>
        <w:autoSpaceDN w:val="0"/>
        <w:spacing w:after="0" w:line="240" w:lineRule="auto"/>
        <w:ind w:firstLine="851"/>
        <w:contextualSpacing/>
        <w:jc w:val="both"/>
        <w:rPr>
          <w:rFonts w:ascii="Times New Roman" w:eastAsia="Times New Roman" w:hAnsi="Times New Roman" w:cs="Times New Roman"/>
          <w:color w:val="000000"/>
          <w:sz w:val="24"/>
          <w:szCs w:val="24"/>
          <w:lang w:eastAsia="en-US"/>
        </w:rPr>
      </w:pPr>
    </w:p>
    <w:p w14:paraId="11D2707F" w14:textId="77777777" w:rsidR="00244111" w:rsidRPr="00D70C20" w:rsidRDefault="00244111" w:rsidP="00324B42">
      <w:pPr>
        <w:widowControl w:val="0"/>
        <w:numPr>
          <w:ilvl w:val="0"/>
          <w:numId w:val="5"/>
        </w:numPr>
        <w:autoSpaceDE w:val="0"/>
        <w:autoSpaceDN w:val="0"/>
        <w:spacing w:after="0" w:line="240" w:lineRule="auto"/>
        <w:ind w:left="0" w:firstLine="851"/>
        <w:contextualSpacing/>
        <w:jc w:val="center"/>
        <w:rPr>
          <w:rFonts w:ascii="Times New Roman" w:eastAsia="Times New Roman" w:hAnsi="Times New Roman" w:cs="Times New Roman"/>
          <w:b/>
          <w:bCs/>
          <w:color w:val="000000"/>
          <w:sz w:val="24"/>
          <w:szCs w:val="24"/>
        </w:rPr>
      </w:pPr>
      <w:r w:rsidRPr="00D70C20">
        <w:rPr>
          <w:rFonts w:ascii="Times New Roman" w:eastAsia="Times New Roman" w:hAnsi="Times New Roman" w:cs="Times New Roman"/>
          <w:b/>
          <w:bCs/>
          <w:color w:val="000000"/>
          <w:sz w:val="24"/>
          <w:szCs w:val="24"/>
        </w:rPr>
        <w:t>ŠALIŲ ĮSIPAREIGOJIMAI</w:t>
      </w:r>
    </w:p>
    <w:p w14:paraId="51326924" w14:textId="77777777" w:rsidR="00244111" w:rsidRPr="00D70C20" w:rsidRDefault="00244111" w:rsidP="00324B42">
      <w:pPr>
        <w:widowControl w:val="0"/>
        <w:numPr>
          <w:ilvl w:val="1"/>
          <w:numId w:val="5"/>
        </w:numPr>
        <w:tabs>
          <w:tab w:val="left" w:pos="1276"/>
        </w:tabs>
        <w:autoSpaceDE w:val="0"/>
        <w:autoSpaceDN w:val="0"/>
        <w:spacing w:after="0" w:line="240" w:lineRule="auto"/>
        <w:ind w:left="0" w:firstLine="851"/>
        <w:contextualSpacing/>
        <w:jc w:val="both"/>
        <w:rPr>
          <w:rFonts w:ascii="Times New Roman" w:eastAsia="Times New Roman" w:hAnsi="Times New Roman" w:cs="Times New Roman"/>
          <w:b/>
          <w:color w:val="000000"/>
          <w:sz w:val="24"/>
          <w:szCs w:val="24"/>
        </w:rPr>
      </w:pPr>
      <w:r w:rsidRPr="00D70C20">
        <w:rPr>
          <w:rFonts w:ascii="Times New Roman" w:eastAsia="Times New Roman" w:hAnsi="Times New Roman" w:cs="Times New Roman"/>
          <w:b/>
          <w:color w:val="000000"/>
          <w:sz w:val="24"/>
          <w:szCs w:val="24"/>
        </w:rPr>
        <w:t>Rangovas įsipareigoja:</w:t>
      </w:r>
    </w:p>
    <w:p w14:paraId="15F85BFA" w14:textId="77777777" w:rsidR="00244111" w:rsidRPr="00D70C20" w:rsidRDefault="00244111" w:rsidP="00324B42">
      <w:pPr>
        <w:widowControl w:val="0"/>
        <w:numPr>
          <w:ilvl w:val="2"/>
          <w:numId w:val="5"/>
        </w:numPr>
        <w:tabs>
          <w:tab w:val="left" w:pos="-142"/>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color w:val="000000"/>
          <w:sz w:val="24"/>
          <w:szCs w:val="24"/>
        </w:rPr>
        <w:t xml:space="preserve">atlikti Darbus savo rizika bei </w:t>
      </w:r>
      <w:r w:rsidRPr="00D70C20">
        <w:rPr>
          <w:rFonts w:ascii="Times New Roman" w:eastAsia="Times New Roman" w:hAnsi="Times New Roman" w:cs="Times New Roman"/>
          <w:sz w:val="24"/>
          <w:szCs w:val="24"/>
        </w:rPr>
        <w:t>sąskaita pagal Projektą, kaip įmanoma rūpestingai bei efektyviai, įskaitant, bet neapsiribojant darbų atlikimą pagal geriausius visuotinai pripažįstamus profesinius, techninius standartus ir praktiką, panaudodamas visus reikiamus įgūdžius, žinias;</w:t>
      </w:r>
    </w:p>
    <w:p w14:paraId="73ED4DC0" w14:textId="51E471B0" w:rsidR="00244111" w:rsidRPr="007A6BB8" w:rsidRDefault="00244111" w:rsidP="00324B42">
      <w:pPr>
        <w:widowControl w:val="0"/>
        <w:numPr>
          <w:ilvl w:val="2"/>
          <w:numId w:val="5"/>
        </w:numPr>
        <w:tabs>
          <w:tab w:val="left" w:pos="-142"/>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vykdyti Darbus pagal P</w:t>
      </w:r>
      <w:r w:rsidRPr="00D70C20">
        <w:rPr>
          <w:rFonts w:ascii="Times New Roman" w:eastAsia="Times New Roman" w:hAnsi="Times New Roman" w:cs="Times New Roman"/>
          <w:sz w:val="24"/>
          <w:szCs w:val="24"/>
          <w:lang w:eastAsia="ar-SA"/>
        </w:rPr>
        <w:t>rojektą</w:t>
      </w:r>
      <w:r w:rsidRPr="00D70C20">
        <w:rPr>
          <w:rFonts w:ascii="Times New Roman" w:eastAsia="Times New Roman" w:hAnsi="Times New Roman" w:cs="Times New Roman"/>
          <w:sz w:val="24"/>
          <w:szCs w:val="24"/>
        </w:rPr>
        <w:t xml:space="preserve">, pateiktą pasiūlymą, </w:t>
      </w:r>
      <w:r w:rsidR="003E7007" w:rsidRPr="00D70C20">
        <w:rPr>
          <w:rFonts w:ascii="Times New Roman" w:eastAsia="Times New Roman" w:hAnsi="Times New Roman" w:cs="Times New Roman"/>
          <w:sz w:val="24"/>
          <w:szCs w:val="24"/>
        </w:rPr>
        <w:t>rangos darbų grafiką,</w:t>
      </w:r>
      <w:r w:rsidR="00E36F17" w:rsidRPr="00D70C20">
        <w:rPr>
          <w:rFonts w:ascii="Times New Roman" w:eastAsia="Times New Roman" w:hAnsi="Times New Roman" w:cs="Times New Roman"/>
          <w:b/>
          <w:bCs/>
          <w:sz w:val="24"/>
          <w:szCs w:val="24"/>
        </w:rPr>
        <w:t xml:space="preserve"> </w:t>
      </w:r>
      <w:r w:rsidRPr="00D70C20">
        <w:rPr>
          <w:rFonts w:ascii="Times New Roman" w:eastAsia="Times New Roman" w:hAnsi="Times New Roman" w:cs="Times New Roman"/>
          <w:sz w:val="24"/>
          <w:szCs w:val="24"/>
        </w:rPr>
        <w:t xml:space="preserve">statybos techninių reglamentų ir kitų teisės aktų, reglamentuojančių statybos veiklą (normų, taisyklių) reikalavimus. Garantuoti, kad Darbų priėmimo metu jie atitiks normatyvinių statybos dokumentų reikalavimus, bus atlikti be klaidų, kurios panaikintų arba </w:t>
      </w:r>
      <w:r w:rsidRPr="007A6BB8">
        <w:rPr>
          <w:rFonts w:ascii="Times New Roman" w:eastAsia="Times New Roman" w:hAnsi="Times New Roman" w:cs="Times New Roman"/>
          <w:sz w:val="24"/>
          <w:szCs w:val="24"/>
        </w:rPr>
        <w:t>sumažintų jų vertę arba tinkamumą numatytam panaudojimui;</w:t>
      </w:r>
    </w:p>
    <w:p w14:paraId="71CCA6F9" w14:textId="36F6B197" w:rsidR="00244111" w:rsidRPr="007A6BB8" w:rsidRDefault="00244111" w:rsidP="00324B42">
      <w:pPr>
        <w:widowControl w:val="0"/>
        <w:numPr>
          <w:ilvl w:val="2"/>
          <w:numId w:val="5"/>
        </w:numPr>
        <w:tabs>
          <w:tab w:val="left" w:pos="-142"/>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 xml:space="preserve"> kartu su Sutartimi pateikti Užsakovui lokalines sąmatas (priedas Nr. </w:t>
      </w:r>
      <w:r w:rsidR="0027337B" w:rsidRPr="007A6BB8">
        <w:rPr>
          <w:rFonts w:ascii="Times New Roman" w:eastAsia="Times New Roman" w:hAnsi="Times New Roman" w:cs="Times New Roman"/>
          <w:sz w:val="24"/>
          <w:szCs w:val="24"/>
        </w:rPr>
        <w:t>3</w:t>
      </w:r>
      <w:r w:rsidRPr="007A6BB8">
        <w:rPr>
          <w:rFonts w:ascii="Times New Roman" w:eastAsia="Times New Roman" w:hAnsi="Times New Roman" w:cs="Times New Roman"/>
          <w:sz w:val="24"/>
          <w:szCs w:val="24"/>
        </w:rPr>
        <w:t>).</w:t>
      </w:r>
    </w:p>
    <w:p w14:paraId="532E91C5"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 xml:space="preserve">iki Darbų pradžios (statybvietės perdavimo ir priėmimo akto pasirašymo) pateikti Užsakovui įsakymo dėl Rangovo paskirto darbų vadovo teisės aktų nustatyta tvarka </w:t>
      </w:r>
      <w:r w:rsidRPr="00D70C20">
        <w:rPr>
          <w:rFonts w:ascii="Times New Roman" w:eastAsia="Times New Roman" w:hAnsi="Times New Roman" w:cs="Times New Roman"/>
          <w:sz w:val="24"/>
          <w:szCs w:val="24"/>
        </w:rPr>
        <w:t>patvirtintą kopiją ir nurodyti šio asmens kontaktinius duomenis;</w:t>
      </w:r>
    </w:p>
    <w:p w14:paraId="3C9B2163" w14:textId="77777777" w:rsidR="00244111" w:rsidRPr="00D70C20" w:rsidRDefault="00244111" w:rsidP="00324B42">
      <w:pPr>
        <w:widowControl w:val="0"/>
        <w:numPr>
          <w:ilvl w:val="2"/>
          <w:numId w:val="5"/>
        </w:numPr>
        <w:tabs>
          <w:tab w:val="left" w:pos="0"/>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perimti statybvietę, pasirašant statybvietės perdavimo ir priėmimo aktą ir pradėti Darbus tik po jo pasirašymo; </w:t>
      </w:r>
    </w:p>
    <w:p w14:paraId="265C9F3E" w14:textId="77777777" w:rsidR="00244111" w:rsidRPr="00D70C20" w:rsidRDefault="00244111" w:rsidP="00324B42">
      <w:pPr>
        <w:widowControl w:val="0"/>
        <w:numPr>
          <w:ilvl w:val="2"/>
          <w:numId w:val="5"/>
        </w:numPr>
        <w:tabs>
          <w:tab w:val="left" w:pos="0"/>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4A55E3EA" w14:textId="77777777" w:rsidR="00244111" w:rsidRPr="00D70C20" w:rsidRDefault="00244111" w:rsidP="00324B42">
      <w:pPr>
        <w:widowControl w:val="0"/>
        <w:numPr>
          <w:ilvl w:val="2"/>
          <w:numId w:val="5"/>
        </w:numPr>
        <w:tabs>
          <w:tab w:val="left" w:pos="-142"/>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kokybiškai atlikti, užbaigti ir perduoti Užsakovui visus Sutartyje nurodytus Darbus ir ištaisyti defektus (jei jų yra), nustatytus iki Darbų perdavimo Užsakovui ir (ar) per garantinį laikotarpį;</w:t>
      </w:r>
    </w:p>
    <w:p w14:paraId="5C157268" w14:textId="77777777" w:rsidR="00244111" w:rsidRPr="00D70C20" w:rsidRDefault="00244111" w:rsidP="00324B42">
      <w:pPr>
        <w:widowControl w:val="0"/>
        <w:numPr>
          <w:ilvl w:val="2"/>
          <w:numId w:val="5"/>
        </w:numPr>
        <w:tabs>
          <w:tab w:val="left" w:pos="-142"/>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3DD2D6EC"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lastRenderedPageBreak/>
        <w:t xml:space="preserve">užtikrinti, kad Sutarties sudarymo metu ir visą jos galiojimo laikotarpį Rangovo darbuotojai turėtų reikiamą kvalifikaciją ir patirtį, reikalingas Darbams atlikti; </w:t>
      </w:r>
    </w:p>
    <w:p w14:paraId="5C8BFF16"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vykdyti darbų metu gautus Užsakovo ir/ar techninio prižiūrėtojo nurodymus, jei šie nurodymai neprieštarauja šiai Sutarčiai ir normatyviniams statybos dokumentams bei nėra kišimasis į Rangovo ūkinę – komercinę veiklą;</w:t>
      </w:r>
    </w:p>
    <w:p w14:paraId="01C5E9A7"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organizuoti transporto ir pėsčiųjų eismą, užtikrinant visų objektų pasiekiamumą darbų metu;</w:t>
      </w:r>
    </w:p>
    <w:p w14:paraId="20A16C69"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Batang" w:hAnsi="Times New Roman" w:cs="Times New Roman"/>
          <w:sz w:val="24"/>
          <w:szCs w:val="24"/>
        </w:rPr>
      </w:pPr>
      <w:r w:rsidRPr="00D70C20">
        <w:rPr>
          <w:rFonts w:ascii="Times New Roman" w:eastAsia="Batang" w:hAnsi="Times New Roman" w:cs="Times New Roman"/>
          <w:sz w:val="24"/>
          <w:szCs w:val="24"/>
        </w:rPr>
        <w:t>operatyviai informuoti Užsakovą apie visus techninius, gamybinius, organizacinius nesklandumus, susijusius su vykdomais Darbais;</w:t>
      </w:r>
    </w:p>
    <w:p w14:paraId="6BC8A939"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ar-SA"/>
        </w:rPr>
      </w:pPr>
      <w:r w:rsidRPr="00D70C20">
        <w:rPr>
          <w:rFonts w:ascii="Times New Roman" w:eastAsia="Times New Roman" w:hAnsi="Times New Roman" w:cs="Times New Roman"/>
          <w:sz w:val="24"/>
          <w:szCs w:val="24"/>
          <w:lang w:eastAsia="ar-SA"/>
        </w:rPr>
        <w:t xml:space="preserve">nedelsdamas raštu informuoti Užsakovą apie bet kurias aplinkybes, kurios trukdo ar gali sutrukdyti Rangovui atlikti Darbus šioje Sutartyje nustatytais terminais; </w:t>
      </w:r>
    </w:p>
    <w:p w14:paraId="0C10DF94"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D70C20">
        <w:rPr>
          <w:rFonts w:ascii="Times New Roman" w:eastAsia="Times New Roman" w:hAnsi="Times New Roman" w:cs="Times New Roman"/>
          <w:sz w:val="24"/>
          <w:szCs w:val="24"/>
        </w:rPr>
        <w:t>gavęs Užsakovo ir/ar techninio prižiūrėtojo rašytinį pranešimą apie nustatytus atliktų Darbų defektus, pašalinti juos per rašte nustatytą terminą;</w:t>
      </w:r>
    </w:p>
    <w:p w14:paraId="7E5DEB95"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7423A385"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164510D7"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D70C20">
        <w:rPr>
          <w:rFonts w:ascii="Times New Roman" w:eastAsia="Times New Roman" w:hAnsi="Times New Roman" w:cs="Times New Roman"/>
          <w:color w:val="000000" w:themeColor="text1"/>
          <w:sz w:val="24"/>
          <w:szCs w:val="24"/>
        </w:rPr>
        <w:t>savo lėšomis parengti kontrolines-geodezines nuotraukas, kadastro bylą(-</w:t>
      </w:r>
      <w:proofErr w:type="spellStart"/>
      <w:r w:rsidRPr="00D70C20">
        <w:rPr>
          <w:rFonts w:ascii="Times New Roman" w:eastAsia="Times New Roman" w:hAnsi="Times New Roman" w:cs="Times New Roman"/>
          <w:color w:val="000000" w:themeColor="text1"/>
          <w:sz w:val="24"/>
          <w:szCs w:val="24"/>
        </w:rPr>
        <w:t>as</w:t>
      </w:r>
      <w:proofErr w:type="spellEnd"/>
      <w:r w:rsidRPr="00D70C20">
        <w:rPr>
          <w:rFonts w:ascii="Times New Roman" w:eastAsia="Times New Roman" w:hAnsi="Times New Roman" w:cs="Times New Roman"/>
          <w:color w:val="000000" w:themeColor="text1"/>
          <w:sz w:val="24"/>
          <w:szCs w:val="24"/>
        </w:rPr>
        <w:t>) su patikra bei kitą dokumentaciją, reikalingą statinio pridavimui;</w:t>
      </w:r>
    </w:p>
    <w:p w14:paraId="72A3D4C1"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laiku ir tinkamai informuoti Užsakovą apie atliktus Darbus bei apie atliktų Darbų priėmimo – perdavimo datą bei pateikti Užsakovui atliktų Darbų perdavimo – priėmimo aktus, išrašyti sąskaitą,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1225E95A" w14:textId="77777777" w:rsidR="00244111" w:rsidRPr="007A6BB8"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Užsakovui nurodžius, atidengti konstrukcijas, atlikti konstrukcijų ir kitus bandymus. Jei po to paaiškėja, kad Darbai neatitinka galiojančių statybos normų ir reikalavimų, už visas su tuo susijusias išlaidas (tarp jų ir išlaidas, susijusias su </w:t>
      </w:r>
      <w:r w:rsidRPr="007A6BB8">
        <w:rPr>
          <w:rFonts w:ascii="Times New Roman" w:eastAsia="Times New Roman" w:hAnsi="Times New Roman" w:cs="Times New Roman"/>
          <w:sz w:val="24"/>
          <w:szCs w:val="24"/>
        </w:rPr>
        <w:t>atitinkamų trūkumu šalinimu) apmoka Rangovas. Jei paaiškėja, kad viskas atlikta laikantis galiojančių statybos normų ir reikalavimų, visas su tuo susijusias išlaidas apmoka Užsakovas;</w:t>
      </w:r>
    </w:p>
    <w:p w14:paraId="5375D146" w14:textId="6BE2EA75" w:rsidR="00244111" w:rsidRPr="007A6BB8"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 xml:space="preserve">pateikti Užsakovui dokumentaciją Sutarties </w:t>
      </w:r>
      <w:r w:rsidRPr="007A6BB8">
        <w:rPr>
          <w:rFonts w:ascii="Times New Roman" w:eastAsia="Times New Roman" w:hAnsi="Times New Roman" w:cs="Times New Roman"/>
          <w:bCs/>
          <w:sz w:val="24"/>
          <w:szCs w:val="24"/>
        </w:rPr>
        <w:t>4.</w:t>
      </w:r>
      <w:r w:rsidR="00733CFD" w:rsidRPr="007A6BB8">
        <w:rPr>
          <w:rFonts w:ascii="Times New Roman" w:eastAsia="Times New Roman" w:hAnsi="Times New Roman" w:cs="Times New Roman"/>
          <w:bCs/>
          <w:sz w:val="24"/>
          <w:szCs w:val="24"/>
        </w:rPr>
        <w:t>3</w:t>
      </w:r>
      <w:r w:rsidRPr="007A6BB8">
        <w:rPr>
          <w:rFonts w:ascii="Times New Roman" w:eastAsia="Times New Roman" w:hAnsi="Times New Roman" w:cs="Times New Roman"/>
          <w:b/>
          <w:sz w:val="24"/>
          <w:szCs w:val="24"/>
        </w:rPr>
        <w:t xml:space="preserve"> </w:t>
      </w:r>
      <w:r w:rsidR="00733CFD" w:rsidRPr="007A6BB8">
        <w:rPr>
          <w:rFonts w:ascii="Times New Roman" w:eastAsia="Times New Roman" w:hAnsi="Times New Roman" w:cs="Times New Roman"/>
          <w:sz w:val="24"/>
          <w:szCs w:val="24"/>
        </w:rPr>
        <w:t>papunktyje</w:t>
      </w:r>
      <w:r w:rsidRPr="007A6BB8">
        <w:rPr>
          <w:rFonts w:ascii="Times New Roman" w:eastAsia="Times New Roman" w:hAnsi="Times New Roman" w:cs="Times New Roman"/>
          <w:sz w:val="24"/>
          <w:szCs w:val="24"/>
        </w:rPr>
        <w:t xml:space="preserve"> nurodytu laiku; </w:t>
      </w:r>
    </w:p>
    <w:p w14:paraId="69EA5161" w14:textId="77777777" w:rsidR="00244111" w:rsidRPr="007A6BB8" w:rsidRDefault="00244111" w:rsidP="00324B42">
      <w:pPr>
        <w:widowControl w:val="0"/>
        <w:numPr>
          <w:ilvl w:val="2"/>
          <w:numId w:val="5"/>
        </w:numPr>
        <w:tabs>
          <w:tab w:val="left" w:pos="-142"/>
          <w:tab w:val="left" w:pos="993"/>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vykdyti teisėtus Užsakovo reikalavimus, susijusius su Sutarties vykdymu, sudaryti sąlygas Užsakovo atstovams lankytis darbų vietoje bei susipažinti su visa Darbų dokumentacija;</w:t>
      </w:r>
    </w:p>
    <w:p w14:paraId="5D40E61B" w14:textId="77777777" w:rsidR="00244111" w:rsidRPr="007A6BB8"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ED7F13B" w14:textId="77777777" w:rsidR="009341E5" w:rsidRPr="007A6BB8" w:rsidRDefault="009341E5" w:rsidP="009341E5">
      <w:pPr>
        <w:numPr>
          <w:ilvl w:val="2"/>
          <w:numId w:val="5"/>
        </w:numPr>
        <w:tabs>
          <w:tab w:val="left" w:pos="1560"/>
        </w:tabs>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Vykdant darbus taikyti (ir užtikrinti, kad taikytų kiti pasitelkiami subjektai, kuriems Rangovas perduoda vykdyti atitinkamas prievoles) šiuos aplinkos apsaugos kriterijus:</w:t>
      </w:r>
    </w:p>
    <w:p w14:paraId="0D4E0F12" w14:textId="77777777" w:rsidR="009341E5" w:rsidRPr="007A6BB8" w:rsidRDefault="009341E5" w:rsidP="009341E5">
      <w:pPr>
        <w:pStyle w:val="Sraopastraipa"/>
        <w:numPr>
          <w:ilvl w:val="3"/>
          <w:numId w:val="5"/>
        </w:numPr>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06A4E695" w14:textId="77777777" w:rsidR="009341E5" w:rsidRPr="007A6BB8" w:rsidRDefault="009341E5" w:rsidP="009341E5">
      <w:pPr>
        <w:pStyle w:val="Sraopastraipa"/>
        <w:numPr>
          <w:ilvl w:val="3"/>
          <w:numId w:val="5"/>
        </w:numPr>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pakartotinai naudoti, perdirbti ar kitaip panaudoti darbų procesuose susidariusias atliekas (tas, kurias įmanoma naudoti pakartotinai, perdirbti ar kitaip panaudoti).</w:t>
      </w:r>
    </w:p>
    <w:p w14:paraId="7F2E88B7" w14:textId="77777777" w:rsidR="009341E5" w:rsidRPr="007A6BB8" w:rsidRDefault="009341E5" w:rsidP="009341E5">
      <w:pPr>
        <w:pStyle w:val="Sraopastraipa"/>
        <w:numPr>
          <w:ilvl w:val="3"/>
          <w:numId w:val="5"/>
        </w:numPr>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efektyviai naudoti elektros energiją ir vandenį;</w:t>
      </w:r>
    </w:p>
    <w:p w14:paraId="373FC33A" w14:textId="77777777" w:rsidR="009341E5" w:rsidRPr="007A6BB8" w:rsidRDefault="009341E5" w:rsidP="009341E5">
      <w:pPr>
        <w:pStyle w:val="Sraopastraipa"/>
        <w:numPr>
          <w:ilvl w:val="3"/>
          <w:numId w:val="5"/>
        </w:numPr>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naudoti mažiau ar visai nenaudoti pavojingų cheminių medžiagų, neteršti aplinkos, taip nekeliant pavojaus sveikatai.</w:t>
      </w:r>
    </w:p>
    <w:p w14:paraId="2F204C6F" w14:textId="2AB947FD" w:rsidR="00244111" w:rsidRPr="007A6BB8" w:rsidRDefault="00244111" w:rsidP="00324B42">
      <w:pPr>
        <w:pStyle w:val="Sraopastraipa"/>
        <w:widowControl w:val="0"/>
        <w:numPr>
          <w:ilvl w:val="2"/>
          <w:numId w:val="5"/>
        </w:numPr>
        <w:tabs>
          <w:tab w:val="left" w:pos="710"/>
          <w:tab w:val="left" w:pos="1134"/>
          <w:tab w:val="left" w:pos="1560"/>
        </w:tabs>
        <w:autoSpaceDE w:val="0"/>
        <w:autoSpaceDN w:val="0"/>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lastRenderedPageBreak/>
        <w:t xml:space="preserve">Rangovas vykdant Sutartį privalo užtikrinti, kad Rangos darbai, būtų vykdomi taikant </w:t>
      </w:r>
      <w:r w:rsidR="002D38A4" w:rsidRPr="007A6BB8">
        <w:rPr>
          <w:rFonts w:ascii="Times New Roman" w:hAnsi="Times New Roman" w:cs="Times New Roman"/>
          <w:sz w:val="24"/>
          <w:szCs w:val="24"/>
          <w:lang w:eastAsia="en-GB"/>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7A6BB8">
        <w:rPr>
          <w:rFonts w:ascii="Times New Roman" w:hAnsi="Times New Roman" w:cs="Times New Roman"/>
          <w:sz w:val="24"/>
          <w:szCs w:val="24"/>
        </w:rPr>
        <w:t>;</w:t>
      </w:r>
    </w:p>
    <w:p w14:paraId="5F2D9182" w14:textId="5482D7C5" w:rsidR="00244111" w:rsidRPr="007A6BB8" w:rsidRDefault="00244111" w:rsidP="003E7007">
      <w:pPr>
        <w:pStyle w:val="Sraopastraipa"/>
        <w:numPr>
          <w:ilvl w:val="2"/>
          <w:numId w:val="5"/>
        </w:numPr>
        <w:tabs>
          <w:tab w:val="left" w:pos="1560"/>
        </w:tabs>
        <w:autoSpaceDE w:val="0"/>
        <w:autoSpaceDN w:val="0"/>
        <w:spacing w:after="0" w:line="240" w:lineRule="auto"/>
        <w:ind w:left="0" w:firstLine="710"/>
        <w:jc w:val="both"/>
        <w:rPr>
          <w:rFonts w:ascii="Times New Roman" w:hAnsi="Times New Roman" w:cs="Times New Roman"/>
          <w:sz w:val="24"/>
          <w:szCs w:val="24"/>
        </w:rPr>
      </w:pPr>
      <w:r w:rsidRPr="007A6BB8">
        <w:rPr>
          <w:rFonts w:ascii="Times New Roman" w:hAnsi="Times New Roman" w:cs="Times New Roman"/>
          <w:sz w:val="24"/>
          <w:szCs w:val="24"/>
        </w:rPr>
        <w:t xml:space="preserve">Užsakovui, Užsakovo paskirtam asmeniui, atsakingam už Sutarties, techniniam prižiūrėtojui prašant, nedelsiant pateikti dokumentus patvirtinančius, kad Rangovas vykdydamas darbus taiko 6.1.23 ir 6.1.24  </w:t>
      </w:r>
      <w:r w:rsidR="00733CFD" w:rsidRPr="007A6BB8">
        <w:rPr>
          <w:rFonts w:ascii="Times New Roman" w:eastAsia="Times New Roman" w:hAnsi="Times New Roman" w:cs="Times New Roman"/>
          <w:sz w:val="24"/>
          <w:szCs w:val="24"/>
        </w:rPr>
        <w:t>papunkčiuose</w:t>
      </w:r>
      <w:r w:rsidRPr="007A6BB8">
        <w:rPr>
          <w:rFonts w:ascii="Times New Roman" w:hAnsi="Times New Roman" w:cs="Times New Roman"/>
          <w:sz w:val="24"/>
          <w:szCs w:val="24"/>
        </w:rPr>
        <w:t xml:space="preserve"> </w:t>
      </w:r>
      <w:r w:rsidR="009341E5" w:rsidRPr="007A6BB8">
        <w:rPr>
          <w:rFonts w:ascii="Times New Roman" w:hAnsi="Times New Roman" w:cs="Times New Roman"/>
          <w:sz w:val="24"/>
          <w:szCs w:val="24"/>
        </w:rPr>
        <w:t>reikalavimus;</w:t>
      </w:r>
    </w:p>
    <w:p w14:paraId="72341E03" w14:textId="6A76054D" w:rsidR="00244111" w:rsidRPr="007A6BB8" w:rsidRDefault="00244111" w:rsidP="00324B42">
      <w:pPr>
        <w:pStyle w:val="Sraopastraipa"/>
        <w:numPr>
          <w:ilvl w:val="2"/>
          <w:numId w:val="5"/>
        </w:numPr>
        <w:tabs>
          <w:tab w:val="left" w:pos="1560"/>
        </w:tabs>
        <w:autoSpaceDE w:val="0"/>
        <w:autoSpaceDN w:val="0"/>
        <w:spacing w:after="0" w:line="240" w:lineRule="auto"/>
        <w:ind w:left="0" w:firstLine="851"/>
        <w:jc w:val="both"/>
        <w:rPr>
          <w:rFonts w:ascii="Times New Roman" w:hAnsi="Times New Roman" w:cs="Times New Roman"/>
          <w:b/>
          <w:bCs/>
          <w:sz w:val="24"/>
          <w:szCs w:val="24"/>
        </w:rPr>
      </w:pPr>
      <w:r w:rsidRPr="007A6BB8">
        <w:rPr>
          <w:rFonts w:ascii="Times New Roman" w:hAnsi="Times New Roman" w:cs="Times New Roman"/>
          <w:sz w:val="24"/>
          <w:szCs w:val="24"/>
          <w:shd w:val="clear" w:color="auto" w:fill="FFFFFF"/>
        </w:rPr>
        <w:t>Gauti leidimą apriboti eismą.</w:t>
      </w:r>
    </w:p>
    <w:p w14:paraId="5470479C" w14:textId="05C7461E" w:rsidR="00244111" w:rsidRPr="007A6BB8" w:rsidRDefault="00244111" w:rsidP="00324B42">
      <w:pPr>
        <w:pStyle w:val="Sraopastraipa"/>
        <w:numPr>
          <w:ilvl w:val="1"/>
          <w:numId w:val="5"/>
        </w:numPr>
        <w:tabs>
          <w:tab w:val="left" w:pos="1560"/>
        </w:tabs>
        <w:autoSpaceDE w:val="0"/>
        <w:autoSpaceDN w:val="0"/>
        <w:spacing w:after="0" w:line="240" w:lineRule="auto"/>
        <w:ind w:left="0" w:firstLine="851"/>
        <w:jc w:val="both"/>
        <w:rPr>
          <w:rFonts w:ascii="Times New Roman" w:hAnsi="Times New Roman" w:cs="Times New Roman"/>
          <w:b/>
          <w:bCs/>
          <w:sz w:val="24"/>
          <w:szCs w:val="24"/>
        </w:rPr>
      </w:pPr>
      <w:r w:rsidRPr="007A6BB8">
        <w:rPr>
          <w:rFonts w:ascii="Times New Roman" w:eastAsia="Times New Roman" w:hAnsi="Times New Roman" w:cs="Times New Roman"/>
          <w:b/>
          <w:sz w:val="24"/>
          <w:szCs w:val="24"/>
        </w:rPr>
        <w:t>Užsakovas įsipareigoja:</w:t>
      </w:r>
    </w:p>
    <w:p w14:paraId="72780283"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teikti Rangovui turimą informaciją ir (ar) dokumentus, reikalingus Darbams atlikti; </w:t>
      </w:r>
    </w:p>
    <w:p w14:paraId="01054970"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įsakymu paskirti asmenis, atsakingus už Sutarties vykdymą ir įgyvendinimo kontrolę;</w:t>
      </w:r>
    </w:p>
    <w:p w14:paraId="42DF0C41"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shd w:val="clear" w:color="auto" w:fill="FFFFFF"/>
        </w:rPr>
        <w:t>organizuoti D</w:t>
      </w:r>
      <w:r w:rsidRPr="00D70C20">
        <w:rPr>
          <w:rFonts w:ascii="Times New Roman" w:eastAsia="Times New Roman" w:hAnsi="Times New Roman" w:cs="Times New Roman"/>
          <w:sz w:val="24"/>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01E5E6CB" w14:textId="225E0A5F" w:rsidR="00244111" w:rsidRPr="00D70C20" w:rsidRDefault="00244111" w:rsidP="00324B42">
      <w:pPr>
        <w:widowControl w:val="0"/>
        <w:numPr>
          <w:ilvl w:val="2"/>
          <w:numId w:val="5"/>
        </w:numPr>
        <w:tabs>
          <w:tab w:val="left" w:pos="1134"/>
          <w:tab w:val="left" w:pos="1276"/>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priimti iš Rangovo tik tinkamai ir kokybiškai atliktus kokybiškus Darbus šioje Sutartyje nustatyta tvarka ir terminais;</w:t>
      </w:r>
    </w:p>
    <w:p w14:paraId="6BD3BC21"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sumokėti Rangovui už  Sutarties objektą šioje Sutartyje nurodytomis sąlygomis;</w:t>
      </w:r>
    </w:p>
    <w:p w14:paraId="34E53BA5" w14:textId="77777777" w:rsidR="00244111" w:rsidRPr="00D70C20" w:rsidRDefault="00244111" w:rsidP="00324B42">
      <w:pPr>
        <w:widowControl w:val="0"/>
        <w:numPr>
          <w:ilvl w:val="2"/>
          <w:numId w:val="5"/>
        </w:numPr>
        <w:tabs>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vykdyti kitus šioje Sutartyje nustatytus įsipareigojimus, taip pat visas pareigas, priskirtas Užsakovui pagal galiojančius Lietuvos Respublikos įstatymus ir kitus teisės aktus;</w:t>
      </w:r>
    </w:p>
    <w:p w14:paraId="592E0ADF" w14:textId="77777777" w:rsidR="00244111" w:rsidRPr="00D70C20" w:rsidRDefault="00244111" w:rsidP="00324B42">
      <w:pPr>
        <w:widowControl w:val="0"/>
        <w:numPr>
          <w:ilvl w:val="2"/>
          <w:numId w:val="5"/>
        </w:numPr>
        <w:tabs>
          <w:tab w:val="left" w:pos="720"/>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tikrinti Rangovo Darbų atlikimo eigą ir kokybę, suderinus laiką su Rangovu ir nesikišant į Rangovo ūkinę komercinę veiklą;</w:t>
      </w:r>
    </w:p>
    <w:p w14:paraId="5663F65C" w14:textId="77777777" w:rsidR="00244111" w:rsidRPr="00D70C20" w:rsidRDefault="00244111" w:rsidP="00324B42">
      <w:pPr>
        <w:widowControl w:val="0"/>
        <w:numPr>
          <w:ilvl w:val="2"/>
          <w:numId w:val="5"/>
        </w:numPr>
        <w:tabs>
          <w:tab w:val="left" w:pos="720"/>
          <w:tab w:val="left" w:pos="1134"/>
          <w:tab w:val="left" w:pos="1418"/>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53EF1019" w14:textId="77777777" w:rsidR="00244111" w:rsidRPr="00D70C20" w:rsidRDefault="00244111" w:rsidP="00324B42">
      <w:pPr>
        <w:tabs>
          <w:tab w:val="left" w:pos="720"/>
          <w:tab w:val="left" w:pos="1134"/>
        </w:tabs>
        <w:spacing w:after="0" w:line="240" w:lineRule="auto"/>
        <w:ind w:firstLine="851"/>
        <w:contextualSpacing/>
        <w:jc w:val="both"/>
        <w:rPr>
          <w:rFonts w:ascii="Times New Roman" w:eastAsia="Times New Roman" w:hAnsi="Times New Roman" w:cs="Times New Roman"/>
          <w:sz w:val="24"/>
          <w:szCs w:val="24"/>
        </w:rPr>
      </w:pPr>
    </w:p>
    <w:p w14:paraId="15495F68" w14:textId="77777777" w:rsidR="00244111" w:rsidRPr="00D70C20" w:rsidRDefault="00244111" w:rsidP="00324B42">
      <w:pPr>
        <w:widowControl w:val="0"/>
        <w:numPr>
          <w:ilvl w:val="0"/>
          <w:numId w:val="5"/>
        </w:numPr>
        <w:tabs>
          <w:tab w:val="left" w:pos="720"/>
          <w:tab w:val="left" w:pos="851"/>
        </w:tabs>
        <w:autoSpaceDE w:val="0"/>
        <w:autoSpaceDN w:val="0"/>
        <w:spacing w:after="0" w:line="240" w:lineRule="auto"/>
        <w:ind w:left="0" w:firstLine="851"/>
        <w:contextualSpacing/>
        <w:jc w:val="center"/>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DARBŲ KOKYBĖS GARANTIJA</w:t>
      </w:r>
    </w:p>
    <w:p w14:paraId="3ADDE7D5"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E13A20E"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023CDE76"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Rangovas atsako už Darbų defektus, nustatytus per garantinį terminą, jeigu neįrodo, kad jie atsirado dėl objekto normalaus susidėvėjimo ar netinkamo jo naudojimo.</w:t>
      </w:r>
    </w:p>
    <w:p w14:paraId="742F1394" w14:textId="77777777" w:rsidR="00244111" w:rsidRPr="00D70C20" w:rsidRDefault="00244111" w:rsidP="00324B42">
      <w:pPr>
        <w:widowControl w:val="0"/>
        <w:numPr>
          <w:ilvl w:val="1"/>
          <w:numId w:val="5"/>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4D0F163E" w14:textId="77777777" w:rsidR="00244111" w:rsidRPr="00D70C20" w:rsidRDefault="00244111" w:rsidP="00324B42">
      <w:pPr>
        <w:tabs>
          <w:tab w:val="left" w:pos="851"/>
        </w:tabs>
        <w:spacing w:after="0" w:line="240" w:lineRule="auto"/>
        <w:ind w:firstLine="851"/>
        <w:contextualSpacing/>
        <w:jc w:val="both"/>
        <w:rPr>
          <w:rFonts w:ascii="Times New Roman" w:eastAsia="Times New Roman" w:hAnsi="Times New Roman" w:cs="Times New Roman"/>
          <w:sz w:val="24"/>
          <w:szCs w:val="24"/>
        </w:rPr>
      </w:pPr>
    </w:p>
    <w:p w14:paraId="56D534A5" w14:textId="77777777" w:rsidR="00244111" w:rsidRPr="00D70C20" w:rsidRDefault="00244111" w:rsidP="00324B42">
      <w:pPr>
        <w:widowControl w:val="0"/>
        <w:numPr>
          <w:ilvl w:val="0"/>
          <w:numId w:val="5"/>
        </w:numPr>
        <w:autoSpaceDE w:val="0"/>
        <w:autoSpaceDN w:val="0"/>
        <w:spacing w:after="0" w:line="240" w:lineRule="auto"/>
        <w:ind w:left="0" w:firstLine="851"/>
        <w:contextualSpacing/>
        <w:jc w:val="center"/>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ŠALIŲ ATSAKOMYBĖ</w:t>
      </w:r>
    </w:p>
    <w:p w14:paraId="4C517BE7" w14:textId="77777777" w:rsidR="00244111" w:rsidRPr="00D70C20" w:rsidRDefault="00244111" w:rsidP="00324B42">
      <w:pPr>
        <w:widowControl w:val="0"/>
        <w:numPr>
          <w:ilvl w:val="1"/>
          <w:numId w:val="5"/>
        </w:numPr>
        <w:tabs>
          <w:tab w:val="left" w:pos="993"/>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Šalių atsakomybė yra nustatoma pagal galiojančius Lietuvos Respublikos teisės aktus ir </w:t>
      </w:r>
      <w:r w:rsidRPr="00D70C20">
        <w:rPr>
          <w:rFonts w:ascii="Times New Roman" w:eastAsia="Times New Roman" w:hAnsi="Times New Roman" w:cs="Times New Roman"/>
          <w:sz w:val="24"/>
          <w:szCs w:val="24"/>
        </w:rPr>
        <w:lastRenderedPageBreak/>
        <w:t xml:space="preserve">šią Sutartį. </w:t>
      </w:r>
    </w:p>
    <w:p w14:paraId="6D0B1E36" w14:textId="77777777" w:rsidR="00244111" w:rsidRPr="00D70C20" w:rsidRDefault="00244111" w:rsidP="00324B42">
      <w:pPr>
        <w:widowControl w:val="0"/>
        <w:numPr>
          <w:ilvl w:val="1"/>
          <w:numId w:val="5"/>
        </w:numPr>
        <w:tabs>
          <w:tab w:val="left" w:pos="993"/>
          <w:tab w:val="left" w:pos="1276"/>
        </w:tabs>
        <w:autoSpaceDE w:val="0"/>
        <w:autoSpaceDN w:val="0"/>
        <w:spacing w:after="0" w:line="240" w:lineRule="auto"/>
        <w:ind w:left="0" w:firstLine="851"/>
        <w:contextualSpacing/>
        <w:jc w:val="both"/>
        <w:rPr>
          <w:rFonts w:ascii="Times New Roman" w:eastAsia="Times New Roman" w:hAnsi="Times New Roman" w:cs="Times New Roman"/>
          <w:bCs/>
          <w:sz w:val="24"/>
          <w:szCs w:val="24"/>
        </w:rPr>
      </w:pPr>
      <w:r w:rsidRPr="00D70C20">
        <w:rPr>
          <w:rFonts w:ascii="Times New Roman" w:eastAsia="Times New Roman" w:hAnsi="Times New Roman" w:cs="Times New Roman"/>
          <w:sz w:val="24"/>
          <w:szCs w:val="24"/>
        </w:rPr>
        <w:t>Šalys įsipareigoja tinkamai vykdyti savo įsipareigojimus, prisiimtus šia Sutartimi, ir susilaikyti nuo bet kokių veiksmų, kuriais galėtų padaryti žalos viena kitai ar apsunkintų kitos Šalies prisiimtų įsipareigojimų įvykdymą.</w:t>
      </w:r>
      <w:r w:rsidRPr="00D70C20">
        <w:rPr>
          <w:rFonts w:ascii="Times New Roman" w:eastAsia="Times New Roman" w:hAnsi="Times New Roman" w:cs="Times New Roman"/>
          <w:bCs/>
          <w:sz w:val="24"/>
          <w:szCs w:val="24"/>
        </w:rPr>
        <w:t xml:space="preserve"> </w:t>
      </w:r>
    </w:p>
    <w:p w14:paraId="5E9300E4" w14:textId="77777777" w:rsidR="00244111" w:rsidRPr="00D70C20" w:rsidRDefault="00244111" w:rsidP="00324B42">
      <w:pPr>
        <w:widowControl w:val="0"/>
        <w:numPr>
          <w:ilvl w:val="1"/>
          <w:numId w:val="5"/>
        </w:numPr>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Rangovas:</w:t>
      </w:r>
    </w:p>
    <w:p w14:paraId="48960DA9"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visus Sutartyje prisiimtus įsipareigojimus vykdys laiku ir kokybiškai;</w:t>
      </w:r>
    </w:p>
    <w:p w14:paraId="3F96D646" w14:textId="58097D04" w:rsidR="00244111" w:rsidRPr="007A6BB8" w:rsidRDefault="00244111" w:rsidP="00324B42">
      <w:pPr>
        <w:numPr>
          <w:ilvl w:val="2"/>
          <w:numId w:val="5"/>
        </w:numPr>
        <w:tabs>
          <w:tab w:val="left" w:pos="0"/>
          <w:tab w:val="left" w:pos="851"/>
          <w:tab w:val="left" w:pos="1134"/>
          <w:tab w:val="left" w:pos="1418"/>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nepagrįstai uždelsus atlikti Darbus</w:t>
      </w:r>
      <w:r w:rsidRPr="00D70C20">
        <w:rPr>
          <w:rFonts w:ascii="Times New Roman" w:eastAsia="Times New Roman" w:hAnsi="Times New Roman" w:cs="Times New Roman"/>
          <w:bCs/>
          <w:sz w:val="24"/>
          <w:szCs w:val="24"/>
        </w:rPr>
        <w:t xml:space="preserve">, </w:t>
      </w:r>
      <w:r w:rsidRPr="00D70C20">
        <w:rPr>
          <w:rFonts w:ascii="Times New Roman" w:eastAsia="Times New Roman" w:hAnsi="Times New Roman" w:cs="Times New Roman"/>
          <w:sz w:val="24"/>
          <w:szCs w:val="24"/>
        </w:rPr>
        <w:t>Užsakovui pareikalavus, moka Užsakovui 0,02 % delspinigius nuo neatliktų Darbų už kiekvieną uždelstą dieną. Rangovui uždelsus atlikti Darbus daugiau kaip 14 (keturiolika) kalendorinių dienų, Užsakovas turi teisę reikalauti iš Rangovo sumokėti 20,00  Eur (</w:t>
      </w:r>
      <w:r w:rsidRPr="007A6BB8">
        <w:rPr>
          <w:rFonts w:ascii="Times New Roman" w:eastAsia="Times New Roman" w:hAnsi="Times New Roman" w:cs="Times New Roman"/>
          <w:sz w:val="24"/>
          <w:szCs w:val="24"/>
        </w:rPr>
        <w:t xml:space="preserve">dvidešimt eurų, 0 ct) baudą už kiekvieną uždelstą dieną iki bus atlikti uždelsti Darbai; </w:t>
      </w:r>
    </w:p>
    <w:p w14:paraId="18A71905" w14:textId="31C3ACD6" w:rsidR="00244111" w:rsidRPr="007A6BB8"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bCs/>
          <w:sz w:val="24"/>
          <w:szCs w:val="24"/>
        </w:rPr>
      </w:pPr>
      <w:r w:rsidRPr="007A6BB8">
        <w:rPr>
          <w:rFonts w:ascii="Times New Roman" w:eastAsia="Times New Roman" w:hAnsi="Times New Roman" w:cs="Times New Roman"/>
          <w:bCs/>
          <w:sz w:val="24"/>
          <w:szCs w:val="24"/>
        </w:rPr>
        <w:t xml:space="preserve">be pateisinamos priežasties nepateikęs Užsakovui dokumentacijos Sutarties </w:t>
      </w:r>
      <w:r w:rsidR="00733CFD" w:rsidRPr="007A6BB8">
        <w:rPr>
          <w:rFonts w:ascii="Times New Roman" w:eastAsia="Times New Roman" w:hAnsi="Times New Roman" w:cs="Times New Roman"/>
          <w:bCs/>
          <w:sz w:val="24"/>
          <w:szCs w:val="24"/>
        </w:rPr>
        <w:t xml:space="preserve">4.3 </w:t>
      </w:r>
      <w:r w:rsidR="00733CFD" w:rsidRPr="007A6BB8">
        <w:rPr>
          <w:rFonts w:ascii="Times New Roman" w:eastAsia="Times New Roman" w:hAnsi="Times New Roman" w:cs="Times New Roman"/>
          <w:sz w:val="24"/>
          <w:szCs w:val="24"/>
        </w:rPr>
        <w:t>papunktyje</w:t>
      </w:r>
      <w:r w:rsidR="00733CFD" w:rsidRPr="007A6BB8">
        <w:rPr>
          <w:rFonts w:ascii="Times New Roman" w:eastAsia="Times New Roman" w:hAnsi="Times New Roman" w:cs="Times New Roman"/>
          <w:bCs/>
          <w:sz w:val="24"/>
          <w:szCs w:val="24"/>
        </w:rPr>
        <w:t xml:space="preserve"> </w:t>
      </w:r>
      <w:r w:rsidRPr="007A6BB8">
        <w:rPr>
          <w:rFonts w:ascii="Times New Roman" w:eastAsia="Times New Roman" w:hAnsi="Times New Roman" w:cs="Times New Roman"/>
          <w:bCs/>
          <w:sz w:val="24"/>
          <w:szCs w:val="24"/>
        </w:rPr>
        <w:t>nurodytu laiku, Užsakovui pareikalavus, moka Užsakovui 30,00  Eur (trisdešimt eurų, 00 ct) baudą už kiekvieną uždelstą dieną iki įsipareigojimų įvykdymo;</w:t>
      </w:r>
    </w:p>
    <w:p w14:paraId="71FF0002" w14:textId="20471318" w:rsidR="009341E5" w:rsidRPr="007A6BB8" w:rsidRDefault="009341E5" w:rsidP="009341E5">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bCs/>
          <w:sz w:val="24"/>
          <w:szCs w:val="24"/>
        </w:rPr>
        <w:t xml:space="preserve"> </w:t>
      </w:r>
      <w:bookmarkStart w:id="12" w:name="_Hlk160719722"/>
      <w:bookmarkStart w:id="13" w:name="_Hlk196749779"/>
      <w:r w:rsidRPr="007A6BB8">
        <w:rPr>
          <w:rFonts w:ascii="Times New Roman" w:eastAsia="Times New Roman" w:hAnsi="Times New Roman" w:cs="Times New Roman"/>
          <w:sz w:val="24"/>
          <w:szCs w:val="24"/>
        </w:rPr>
        <w:t xml:space="preserve">Užsakovui sustabdžius darbus Sutarties 8.8  papunktyje nurodytu pagrindu, Rangovas moka Užsakovui 0,02 % delspinigius nuo </w:t>
      </w:r>
      <w:r w:rsidRPr="007A6BB8">
        <w:rPr>
          <w:rFonts w:ascii="Times New Roman" w:hAnsi="Times New Roman" w:cs="Times New Roman"/>
          <w:sz w:val="24"/>
          <w:szCs w:val="24"/>
        </w:rPr>
        <w:t>bendros Sutarties kainos be PVM (Sutarties 2.1 papunktis) už kiekvieną sustabdymo dieną;</w:t>
      </w:r>
      <w:bookmarkEnd w:id="12"/>
    </w:p>
    <w:bookmarkEnd w:id="13"/>
    <w:p w14:paraId="4CF3DF95" w14:textId="236793FB" w:rsidR="00244111" w:rsidRPr="007A6BB8"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7A6BB8">
        <w:rPr>
          <w:rFonts w:ascii="Times New Roman" w:eastAsia="Times New Roman" w:hAnsi="Times New Roman" w:cs="Times New Roman"/>
          <w:sz w:val="24"/>
          <w:szCs w:val="24"/>
        </w:rPr>
        <w:t xml:space="preserve">be pateisinamos priežasties vienašališkai nutraukęs Sutartį sumoka Užsakovui </w:t>
      </w:r>
      <w:r w:rsidR="00733CFD" w:rsidRPr="007A6BB8">
        <w:rPr>
          <w:rFonts w:ascii="Times New Roman" w:eastAsia="Times New Roman" w:hAnsi="Times New Roman" w:cs="Times New Roman"/>
          <w:sz w:val="24"/>
          <w:szCs w:val="24"/>
        </w:rPr>
        <w:t>5 (penkių) procentų</w:t>
      </w:r>
      <w:r w:rsidRPr="007A6BB8">
        <w:rPr>
          <w:rFonts w:ascii="Times New Roman" w:eastAsia="Times New Roman" w:hAnsi="Times New Roman" w:cs="Times New Roman"/>
          <w:sz w:val="24"/>
          <w:szCs w:val="24"/>
        </w:rPr>
        <w:t xml:space="preserve"> dydžio baudą nuo bendros Sutarties kainos be PVM (Sutarties 2.1. </w:t>
      </w:r>
      <w:r w:rsidR="009341E5" w:rsidRPr="007A6BB8">
        <w:rPr>
          <w:rFonts w:ascii="Times New Roman" w:eastAsia="Times New Roman" w:hAnsi="Times New Roman" w:cs="Times New Roman"/>
          <w:sz w:val="24"/>
          <w:szCs w:val="24"/>
        </w:rPr>
        <w:t>pa</w:t>
      </w:r>
      <w:r w:rsidRPr="007A6BB8">
        <w:rPr>
          <w:rFonts w:ascii="Times New Roman" w:eastAsia="Times New Roman" w:hAnsi="Times New Roman" w:cs="Times New Roman"/>
          <w:sz w:val="24"/>
          <w:szCs w:val="24"/>
        </w:rPr>
        <w:t>punkt</w:t>
      </w:r>
      <w:r w:rsidR="009341E5" w:rsidRPr="007A6BB8">
        <w:rPr>
          <w:rFonts w:ascii="Times New Roman" w:eastAsia="Times New Roman" w:hAnsi="Times New Roman" w:cs="Times New Roman"/>
          <w:sz w:val="24"/>
          <w:szCs w:val="24"/>
        </w:rPr>
        <w:t>i</w:t>
      </w:r>
      <w:r w:rsidRPr="007A6BB8">
        <w:rPr>
          <w:rFonts w:ascii="Times New Roman" w:eastAsia="Times New Roman" w:hAnsi="Times New Roman" w:cs="Times New Roman"/>
          <w:sz w:val="24"/>
          <w:szCs w:val="24"/>
        </w:rPr>
        <w:t>s) ir atlygina dėl to Užsakovo patirtus nuostolius;</w:t>
      </w:r>
    </w:p>
    <w:p w14:paraId="42D53816"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atlygina Užsakovui turėtas išlaidas arba neatlygintinai ištaiso trūkumus, jeigu nukrypsta nuo Sutarties sąlygų ir dėl to pablogėja Darbai arba padaromi kitokie Darbų trūkumai; </w:t>
      </w:r>
    </w:p>
    <w:p w14:paraId="08D57F7C" w14:textId="77777777" w:rsidR="00244111" w:rsidRPr="00D70C20" w:rsidRDefault="00244111" w:rsidP="00324B42">
      <w:pPr>
        <w:widowControl w:val="0"/>
        <w:numPr>
          <w:ilvl w:val="2"/>
          <w:numId w:val="5"/>
        </w:numPr>
        <w:shd w:val="clear" w:color="auto" w:fill="FFFFFF"/>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atsako už subrangovų, jeigu tokie yra, prievolių vykdymą ar netinkamą vykdymą;</w:t>
      </w:r>
    </w:p>
    <w:p w14:paraId="01886336" w14:textId="77777777" w:rsidR="00244111" w:rsidRPr="00D70C20" w:rsidRDefault="00244111" w:rsidP="00324B42">
      <w:pPr>
        <w:widowControl w:val="0"/>
        <w:numPr>
          <w:ilvl w:val="2"/>
          <w:numId w:val="5"/>
        </w:numPr>
        <w:shd w:val="clear" w:color="auto" w:fill="FFFFFF"/>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prisiima atsakomybę už nelaimingus atsitikimus darbe, įvykusius vykdant Sutartį;</w:t>
      </w:r>
    </w:p>
    <w:p w14:paraId="6852B3B4" w14:textId="77777777" w:rsidR="00244111" w:rsidRPr="00D70C20" w:rsidRDefault="00244111" w:rsidP="00324B42">
      <w:pPr>
        <w:widowControl w:val="0"/>
        <w:numPr>
          <w:ilvl w:val="2"/>
          <w:numId w:val="5"/>
        </w:numPr>
        <w:shd w:val="clear" w:color="auto" w:fill="FFFFFF"/>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Darbų vykdymo laikotarpiu, iki tinkamai atliktų visų šioje Sutartyje numatytų Darbų perdavimo–priėmimo Užsakovui, Rangovas atsako už bet kokią žalą, kuri padaroma Darbais Užsakovui ar tretiesiems asmenims.</w:t>
      </w:r>
    </w:p>
    <w:p w14:paraId="47C4FD39" w14:textId="77777777" w:rsidR="00244111" w:rsidRPr="00D70C20" w:rsidRDefault="00244111" w:rsidP="00324B42">
      <w:pPr>
        <w:widowControl w:val="0"/>
        <w:numPr>
          <w:ilvl w:val="2"/>
          <w:numId w:val="5"/>
        </w:numPr>
        <w:shd w:val="clear" w:color="auto" w:fill="FFFFFF"/>
        <w:tabs>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Rangovas teisės aktų nustatyta tvarka visiškai atsako, t. y. atlygina visus nuostolius Užsakovui ir tretiesiems asmenims, padarytus dėl Darbų trūkumų (klaidų), neatitikimo šiai Sutarčiai, </w:t>
      </w:r>
      <w:r w:rsidRPr="00D70C20">
        <w:rPr>
          <w:rFonts w:ascii="Times New Roman" w:eastAsia="Times New Roman" w:hAnsi="Times New Roman" w:cs="Times New Roman"/>
          <w:sz w:val="24"/>
          <w:szCs w:val="24"/>
          <w:lang w:eastAsia="ar-SA"/>
        </w:rPr>
        <w:t>Darbo projektui</w:t>
      </w:r>
      <w:r w:rsidRPr="00D70C20">
        <w:rPr>
          <w:rFonts w:ascii="Times New Roman" w:eastAsia="Times New Roman" w:hAnsi="Times New Roman" w:cs="Times New Roman"/>
          <w:sz w:val="24"/>
          <w:szCs w:val="24"/>
        </w:rPr>
        <w:t xml:space="preserve"> ir/ar taikomiems teisės aktams, jei tokie trūkumai (klaidos) buvo nustatyti per visą LR Civiliniame kodekse bei LR Statybos įstatyme nustatytą garantinį laikotarpį, ar Rangovo suteiktą garantinį laikotarpį.</w:t>
      </w:r>
    </w:p>
    <w:p w14:paraId="6B334A2C" w14:textId="77777777" w:rsidR="00244111" w:rsidRPr="00D70C20" w:rsidRDefault="00244111" w:rsidP="00324B42">
      <w:pPr>
        <w:widowControl w:val="0"/>
        <w:numPr>
          <w:ilvl w:val="1"/>
          <w:numId w:val="5"/>
        </w:numPr>
        <w:shd w:val="clear" w:color="auto" w:fill="FFFFFF"/>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Užsakovas:</w:t>
      </w:r>
    </w:p>
    <w:p w14:paraId="29B16B5A"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turi teisę nemokėti už nekokybiškai atliktus Darbus arba atsiradus trūkumų ir/ar defektų sustabdyti Darbus, kol trūkumai ir/ar defektai bus pašalinti;</w:t>
      </w:r>
    </w:p>
    <w:p w14:paraId="16702ECB" w14:textId="77777777" w:rsidR="00244111" w:rsidRPr="00D70C20" w:rsidRDefault="00244111" w:rsidP="00324B42">
      <w:pPr>
        <w:widowControl w:val="0"/>
        <w:numPr>
          <w:ilvl w:val="2"/>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68BFE614" w14:textId="52B1D071" w:rsidR="00244111" w:rsidRPr="00D70C20" w:rsidRDefault="00244111" w:rsidP="00324B42">
      <w:pPr>
        <w:widowControl w:val="0"/>
        <w:numPr>
          <w:ilvl w:val="2"/>
          <w:numId w:val="5"/>
        </w:numPr>
        <w:tabs>
          <w:tab w:val="left" w:pos="851"/>
          <w:tab w:val="left" w:pos="1134"/>
          <w:tab w:val="left" w:pos="1418"/>
        </w:tabs>
        <w:suppressAutoHyphen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nepagrįstai uždelsęs atsiskaityti už atliktus Darbus Sutartyje nustatyta tvarka ir terminais, moka Rangovui, pagal Rangovo rašytinį reikalavimą, 0,02</w:t>
      </w:r>
      <w:r w:rsidR="00D41153" w:rsidRPr="00D70C20">
        <w:rPr>
          <w:rFonts w:ascii="Times New Roman" w:eastAsia="Times New Roman" w:hAnsi="Times New Roman" w:cs="Times New Roman"/>
          <w:sz w:val="24"/>
          <w:szCs w:val="24"/>
        </w:rPr>
        <w:t> </w:t>
      </w:r>
      <w:r w:rsidRPr="00D70C20">
        <w:rPr>
          <w:rFonts w:ascii="Times New Roman" w:eastAsia="Times New Roman" w:hAnsi="Times New Roman" w:cs="Times New Roman"/>
          <w:sz w:val="24"/>
          <w:szCs w:val="24"/>
        </w:rPr>
        <w:t>%  delspinigių, nuo laiku neapmokėtos sumos, už kiekvieną pradelstą dieną;</w:t>
      </w:r>
    </w:p>
    <w:p w14:paraId="24EA8048" w14:textId="77777777" w:rsidR="00244111" w:rsidRPr="00D70C20" w:rsidRDefault="00244111" w:rsidP="00324B42">
      <w:pPr>
        <w:widowControl w:val="0"/>
        <w:numPr>
          <w:ilvl w:val="2"/>
          <w:numId w:val="5"/>
        </w:numPr>
        <w:shd w:val="clear" w:color="auto" w:fill="FFFFFF"/>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nutraukęs Sutartį ne dėl Rangovo kaltės, pagal Rangovo raštinį reikalavimą, apmoka atliktų Darbų vertę iki Sutarties nutraukimo.</w:t>
      </w:r>
    </w:p>
    <w:p w14:paraId="53481D07" w14:textId="77777777" w:rsidR="00244111" w:rsidRPr="00D70C20" w:rsidRDefault="00244111" w:rsidP="00324B42">
      <w:pPr>
        <w:widowControl w:val="0"/>
        <w:numPr>
          <w:ilvl w:val="1"/>
          <w:numId w:val="5"/>
        </w:numPr>
        <w:shd w:val="clear" w:color="auto" w:fill="FFFFFF"/>
        <w:tabs>
          <w:tab w:val="left" w:pos="993"/>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Netesybos sumokėjimas neatleidžia Šalių nuo pareigos atlyginti nuostolius ir nuo šioje Sutartyje nurodytų įsipareigojimų vykdymo</w:t>
      </w:r>
    </w:p>
    <w:p w14:paraId="108E6B57" w14:textId="77777777" w:rsidR="00244111" w:rsidRPr="00D70C20" w:rsidRDefault="00244111" w:rsidP="00324B42">
      <w:pPr>
        <w:widowControl w:val="0"/>
        <w:numPr>
          <w:ilvl w:val="1"/>
          <w:numId w:val="5"/>
        </w:numPr>
        <w:shd w:val="clear" w:color="auto" w:fill="FFFFFF"/>
        <w:tabs>
          <w:tab w:val="left" w:pos="993"/>
          <w:tab w:val="left" w:pos="1276"/>
          <w:tab w:val="left" w:pos="1418"/>
          <w:tab w:val="left" w:pos="1560"/>
          <w:tab w:val="left" w:pos="1843"/>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42B89B42" w14:textId="77777777" w:rsidR="00244111" w:rsidRPr="007A6BB8" w:rsidRDefault="00244111" w:rsidP="00324B42">
      <w:pPr>
        <w:widowControl w:val="0"/>
        <w:numPr>
          <w:ilvl w:val="1"/>
          <w:numId w:val="5"/>
        </w:numPr>
        <w:shd w:val="clear" w:color="auto" w:fill="FFFFFF"/>
        <w:tabs>
          <w:tab w:val="left" w:pos="993"/>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Užsakovas reikalavimą sumokėti netesybas (baudą arba delspinigius) pateikia Rangovui raštu (elektroniniu paštu) Sutartyje nurodytu adresu. Rangovas privalo netesybas (baudą arba </w:t>
      </w:r>
      <w:r w:rsidRPr="00D70C20">
        <w:rPr>
          <w:rFonts w:ascii="Times New Roman" w:eastAsia="Times New Roman" w:hAnsi="Times New Roman" w:cs="Times New Roman"/>
          <w:sz w:val="24"/>
          <w:szCs w:val="24"/>
        </w:rPr>
        <w:lastRenderedPageBreak/>
        <w:t xml:space="preserve">delspinigius) pagal šią Sutarties nuostatą sumokėti į šioje Sutartyje nurodytą Užsakovo sąskaitą ne vėliau kaip per 5 (penkias) kalendorines dienas nuo Užsakovo reikalavimo mokėti gavimo dienos. </w:t>
      </w:r>
      <w:r w:rsidRPr="007A6BB8">
        <w:rPr>
          <w:rFonts w:ascii="Times New Roman" w:eastAsia="Times New Roman" w:hAnsi="Times New Roman" w:cs="Times New Roman"/>
          <w:sz w:val="24"/>
          <w:szCs w:val="24"/>
        </w:rPr>
        <w:t>Jeigu netesybos (bauda arba delspinigiai), per nustatytą terminą nesumokami, Užsakovas išskaičiuoja netesybų (baudų arba delspinigių) sumą iš Rangovui mokėtinų sumų.</w:t>
      </w:r>
    </w:p>
    <w:p w14:paraId="559C5CB3" w14:textId="4EDF0F19" w:rsidR="009341E5" w:rsidRPr="007A6BB8" w:rsidRDefault="009341E5" w:rsidP="009341E5">
      <w:pPr>
        <w:numPr>
          <w:ilvl w:val="1"/>
          <w:numId w:val="5"/>
        </w:numPr>
        <w:suppressAutoHyphens/>
        <w:autoSpaceDN w:val="0"/>
        <w:spacing w:after="0" w:line="240" w:lineRule="auto"/>
        <w:ind w:left="0" w:firstLine="851"/>
        <w:jc w:val="both"/>
        <w:textAlignment w:val="baseline"/>
        <w:rPr>
          <w:rFonts w:ascii="Times New Roman" w:hAnsi="Times New Roman" w:cs="Times New Roman"/>
          <w:sz w:val="24"/>
          <w:szCs w:val="24"/>
          <w:lang w:eastAsia="ar-SA"/>
        </w:rPr>
      </w:pPr>
      <w:bookmarkStart w:id="14" w:name="_Hlk160719856"/>
      <w:r w:rsidRPr="007A6BB8">
        <w:rPr>
          <w:rFonts w:ascii="Times New Roman" w:hAnsi="Times New Roman" w:cs="Times New Roman"/>
          <w:sz w:val="24"/>
          <w:szCs w:val="24"/>
          <w:lang w:eastAsia="ar-SA"/>
        </w:rPr>
        <w:t xml:space="preserve"> Užsakovas turi teisę Sustabdyti darbus jeigu Rangovas nevykdo Sutarties 6.1.25 papunktyje nurodyto reikalavimo iki tol kol šis reikalavimas bus įvykdytas.</w:t>
      </w:r>
      <w:bookmarkEnd w:id="14"/>
    </w:p>
    <w:p w14:paraId="3F2904B9" w14:textId="77777777" w:rsidR="00244111" w:rsidRPr="007A6BB8" w:rsidRDefault="00244111" w:rsidP="00324B42">
      <w:pPr>
        <w:widowControl w:val="0"/>
        <w:shd w:val="clear" w:color="auto" w:fill="FFFFFF"/>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rPr>
      </w:pPr>
    </w:p>
    <w:p w14:paraId="23A70D91" w14:textId="77777777" w:rsidR="00244111" w:rsidRPr="007A6BB8" w:rsidRDefault="00244111" w:rsidP="00324B42">
      <w:pPr>
        <w:numPr>
          <w:ilvl w:val="0"/>
          <w:numId w:val="5"/>
        </w:numPr>
        <w:spacing w:after="0" w:line="240" w:lineRule="auto"/>
        <w:ind w:left="0" w:firstLine="851"/>
        <w:contextualSpacing/>
        <w:jc w:val="center"/>
        <w:rPr>
          <w:rFonts w:ascii="Times New Roman" w:eastAsia="Times New Roman" w:hAnsi="Times New Roman" w:cs="Times New Roman"/>
          <w:b/>
          <w:sz w:val="24"/>
          <w:szCs w:val="24"/>
        </w:rPr>
      </w:pPr>
      <w:r w:rsidRPr="007A6BB8">
        <w:rPr>
          <w:rFonts w:ascii="Times New Roman" w:eastAsia="Times New Roman" w:hAnsi="Times New Roman" w:cs="Times New Roman"/>
          <w:b/>
          <w:sz w:val="24"/>
          <w:szCs w:val="24"/>
        </w:rPr>
        <w:t>DARBŲ KEITIMAS, ATSISAKYMAS IR PAPILDOMI DARBAI</w:t>
      </w:r>
    </w:p>
    <w:p w14:paraId="5AC03DC7" w14:textId="77777777" w:rsidR="00244111" w:rsidRPr="00D70C20" w:rsidRDefault="00244111" w:rsidP="00324B42">
      <w:pPr>
        <w:numPr>
          <w:ilvl w:val="1"/>
          <w:numId w:val="5"/>
        </w:numPr>
        <w:tabs>
          <w:tab w:val="left" w:pos="993"/>
          <w:tab w:val="left" w:pos="1276"/>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1C0EEDC9" w14:textId="77777777" w:rsidR="00244111" w:rsidRPr="00D70C20" w:rsidRDefault="00244111" w:rsidP="00324B42">
      <w:pPr>
        <w:numPr>
          <w:ilvl w:val="1"/>
          <w:numId w:val="5"/>
        </w:numPr>
        <w:tabs>
          <w:tab w:val="left" w:pos="993"/>
          <w:tab w:val="left" w:pos="1276"/>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03C5007B" w14:textId="77777777" w:rsidR="00244111" w:rsidRPr="00D70C20" w:rsidRDefault="00244111" w:rsidP="00324B42">
      <w:pPr>
        <w:numPr>
          <w:ilvl w:val="1"/>
          <w:numId w:val="5"/>
        </w:numPr>
        <w:tabs>
          <w:tab w:val="left" w:pos="993"/>
          <w:tab w:val="left" w:pos="1276"/>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37B01499" w14:textId="77777777" w:rsidR="00244111" w:rsidRPr="00D70C20" w:rsidRDefault="00244111" w:rsidP="00324B42">
      <w:pPr>
        <w:numPr>
          <w:ilvl w:val="1"/>
          <w:numId w:val="5"/>
        </w:numPr>
        <w:tabs>
          <w:tab w:val="left" w:pos="993"/>
          <w:tab w:val="left" w:pos="1276"/>
        </w:tabs>
        <w:spacing w:after="0" w:line="240" w:lineRule="auto"/>
        <w:ind w:left="0" w:firstLine="851"/>
        <w:jc w:val="both"/>
        <w:rPr>
          <w:rFonts w:ascii="Times New Roman" w:eastAsia="Times New Roman" w:hAnsi="Times New Roman" w:cs="Times New Roman"/>
          <w:bCs/>
          <w:sz w:val="24"/>
          <w:szCs w:val="24"/>
        </w:rPr>
      </w:pPr>
      <w:r w:rsidRPr="00D70C20">
        <w:rPr>
          <w:rFonts w:ascii="Times New Roman" w:eastAsia="Times New Roman" w:hAnsi="Times New Roman" w:cs="Times New Roman"/>
          <w:bCs/>
          <w:sz w:val="24"/>
          <w:szCs w:val="24"/>
        </w:rPr>
        <w:t>Šalims sutarus dėl darbų pakeitimo ir (ar) papildomų darbų būtinybės</w:t>
      </w:r>
      <w:r w:rsidRPr="00D70C20">
        <w:rPr>
          <w:rFonts w:ascii="Times New Roman" w:eastAsia="Times New Roman" w:hAnsi="Times New Roman" w:cs="Times New Roman"/>
          <w:sz w:val="24"/>
          <w:szCs w:val="24"/>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91307F9" w14:textId="77777777" w:rsidR="00244111" w:rsidRPr="00D70C20" w:rsidRDefault="00244111" w:rsidP="00324B42">
      <w:pPr>
        <w:numPr>
          <w:ilvl w:val="1"/>
          <w:numId w:val="5"/>
        </w:numPr>
        <w:tabs>
          <w:tab w:val="left" w:pos="0"/>
          <w:tab w:val="left" w:pos="993"/>
          <w:tab w:val="left" w:pos="1276"/>
          <w:tab w:val="left" w:pos="1701"/>
        </w:tabs>
        <w:spacing w:after="0" w:line="240" w:lineRule="auto"/>
        <w:ind w:left="0" w:firstLine="851"/>
        <w:jc w:val="both"/>
        <w:rPr>
          <w:rFonts w:ascii="Times New Roman" w:eastAsia="Times New Roman" w:hAnsi="Times New Roman" w:cs="Times New Roman"/>
          <w:bCs/>
          <w:sz w:val="24"/>
          <w:szCs w:val="24"/>
        </w:rPr>
      </w:pPr>
      <w:r w:rsidRPr="00D70C20">
        <w:rPr>
          <w:rFonts w:ascii="Times New Roman" w:eastAsia="Times New Roman" w:hAnsi="Times New Roman" w:cs="Times New Roman"/>
          <w:bCs/>
          <w:sz w:val="24"/>
          <w:szCs w:val="24"/>
        </w:rPr>
        <w:t>Užsakovas jokiais atvejais neapmoka už Rangovo atliktus papildomus darbus, kurių Rangovas iš anksto raštu nesuderino su Užsakovu.</w:t>
      </w:r>
      <w:r w:rsidRPr="00D70C20">
        <w:rPr>
          <w:rFonts w:ascii="Times New Roman" w:eastAsia="Times New Roman" w:hAnsi="Times New Roman" w:cs="Times New Roman"/>
          <w:sz w:val="24"/>
          <w:szCs w:val="24"/>
        </w:rPr>
        <w:t xml:space="preserve"> </w:t>
      </w:r>
      <w:r w:rsidRPr="00D70C20">
        <w:rPr>
          <w:rFonts w:ascii="Times New Roman" w:eastAsia="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6A25C5DA" w14:textId="77777777" w:rsidR="00244111" w:rsidRPr="00D70C20" w:rsidRDefault="00244111" w:rsidP="00324B42">
      <w:pPr>
        <w:numPr>
          <w:ilvl w:val="1"/>
          <w:numId w:val="5"/>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462439B3" w14:textId="77777777" w:rsidR="00244111" w:rsidRPr="00D70C20" w:rsidRDefault="00244111" w:rsidP="00324B42">
      <w:pPr>
        <w:tabs>
          <w:tab w:val="left" w:pos="0"/>
          <w:tab w:val="left" w:pos="1134"/>
          <w:tab w:val="left" w:pos="1276"/>
        </w:tabs>
        <w:spacing w:after="0" w:line="240" w:lineRule="auto"/>
        <w:ind w:firstLine="851"/>
        <w:jc w:val="both"/>
        <w:rPr>
          <w:rFonts w:ascii="Times New Roman" w:eastAsia="Times New Roman" w:hAnsi="Times New Roman" w:cs="Times New Roman"/>
          <w:sz w:val="24"/>
          <w:szCs w:val="24"/>
        </w:rPr>
      </w:pPr>
    </w:p>
    <w:p w14:paraId="76C66B61" w14:textId="77777777" w:rsidR="00244111" w:rsidRPr="00D70C20" w:rsidRDefault="00244111" w:rsidP="00324B42">
      <w:pPr>
        <w:numPr>
          <w:ilvl w:val="0"/>
          <w:numId w:val="5"/>
        </w:numPr>
        <w:tabs>
          <w:tab w:val="left" w:pos="0"/>
          <w:tab w:val="left" w:pos="1134"/>
          <w:tab w:val="left" w:pos="1276"/>
        </w:tabs>
        <w:spacing w:after="0" w:line="240" w:lineRule="auto"/>
        <w:ind w:left="0" w:firstLine="851"/>
        <w:jc w:val="center"/>
        <w:rPr>
          <w:rFonts w:ascii="Times New Roman" w:eastAsia="Times New Roman" w:hAnsi="Times New Roman" w:cs="Times New Roman"/>
          <w:b/>
          <w:sz w:val="24"/>
          <w:szCs w:val="24"/>
        </w:rPr>
      </w:pPr>
      <w:bookmarkStart w:id="15" w:name="_Hlk99636796"/>
      <w:r w:rsidRPr="00D70C20">
        <w:rPr>
          <w:rFonts w:ascii="Times New Roman" w:eastAsia="Times New Roman" w:hAnsi="Times New Roman" w:cs="Times New Roman"/>
          <w:b/>
          <w:sz w:val="24"/>
          <w:szCs w:val="24"/>
        </w:rPr>
        <w:t>SUBRANGOVAI. SUBRANGOVŲ IR SPECIALISTŲ KEITIMO TVARKA</w:t>
      </w:r>
    </w:p>
    <w:bookmarkEnd w:id="15"/>
    <w:p w14:paraId="351262E6" w14:textId="2F503EAB"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Sutarčiai vykdyti pasitelkiami šie subrangovai: </w:t>
      </w:r>
      <w:r w:rsidRPr="00D70C20">
        <w:rPr>
          <w:rFonts w:ascii="Times New Roman" w:eastAsia="Times New Roman" w:hAnsi="Times New Roman" w:cs="Times New Roman"/>
          <w:b/>
          <w:i/>
          <w:sz w:val="24"/>
          <w:szCs w:val="24"/>
        </w:rPr>
        <w:t>nėra.</w:t>
      </w:r>
      <w:r w:rsidRPr="00D70C20">
        <w:rPr>
          <w:rFonts w:ascii="Times New Roman" w:eastAsia="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1D68D25F" w14:textId="77777777"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Sutarties galiojimo metu subrangovų keitimas vietomis tarp Sutartyje numatytų subrangovų, didesnės (mažesnės) Sutarties dalies (veiklos), negu buvo suderinta, perdavimas kitam </w:t>
      </w:r>
      <w:r w:rsidRPr="00D70C20">
        <w:rPr>
          <w:rFonts w:ascii="Times New Roman" w:eastAsia="Times New Roman" w:hAnsi="Times New Roman" w:cs="Times New Roman"/>
          <w:sz w:val="24"/>
          <w:szCs w:val="24"/>
        </w:rPr>
        <w:lastRenderedPageBreak/>
        <w:t>Sutartyje numatytam subrangovui, papildomų ar naujų (tuo atveju kai teikiant pasiūlymą subrangovai nebuvo žinomi) subrangovų pasitelkimas arba Sutartyje numatytų subrangovų atsisakymas galimas tik raštu apie tai informavus Užsakovą.</w:t>
      </w:r>
    </w:p>
    <w:p w14:paraId="595B3E8F" w14:textId="77777777"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C7BC8B2" w14:textId="12218DEA"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Tais atvejais, kai kvalifikacijai pagrįsti Rangovas nesiremia subrangovų pajėgumais, Užsakovas netikrina šių subrangovų pašalinimo pagrindų. </w:t>
      </w:r>
    </w:p>
    <w:p w14:paraId="53CF18D9" w14:textId="77777777"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4AF921E9" w14:textId="77777777" w:rsidR="00244111" w:rsidRPr="00D70C20"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Specialisto keitimas ar naujo skyrimas galimas, tik esant vienai iš šių priežasčių:</w:t>
      </w:r>
    </w:p>
    <w:p w14:paraId="5296C2C2" w14:textId="77777777" w:rsidR="00244111" w:rsidRPr="00D70C20" w:rsidRDefault="00244111" w:rsidP="00324B42">
      <w:pPr>
        <w:numPr>
          <w:ilvl w:val="2"/>
          <w:numId w:val="5"/>
        </w:numPr>
        <w:tabs>
          <w:tab w:val="left" w:pos="0"/>
          <w:tab w:val="left" w:pos="568"/>
          <w:tab w:val="left" w:pos="1134"/>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sutartyje numatytas specialistas atleidžiamas, atsistatydina iš pareigų, išeina iš darbo, negali eiti savo pareigų dėl ligos ar traumos; </w:t>
      </w:r>
    </w:p>
    <w:p w14:paraId="7CBA6184" w14:textId="77777777" w:rsidR="00244111" w:rsidRPr="00D70C20" w:rsidRDefault="00244111" w:rsidP="00324B42">
      <w:pPr>
        <w:numPr>
          <w:ilvl w:val="2"/>
          <w:numId w:val="5"/>
        </w:numPr>
        <w:tabs>
          <w:tab w:val="left" w:pos="0"/>
          <w:tab w:val="left" w:pos="568"/>
          <w:tab w:val="left" w:pos="993"/>
          <w:tab w:val="left" w:pos="1134"/>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153C0B61" w14:textId="77777777" w:rsidR="00244111" w:rsidRPr="00A66B41" w:rsidRDefault="00244111" w:rsidP="00324B42">
      <w:pPr>
        <w:numPr>
          <w:ilvl w:val="2"/>
          <w:numId w:val="5"/>
        </w:numPr>
        <w:tabs>
          <w:tab w:val="left" w:pos="0"/>
          <w:tab w:val="left" w:pos="568"/>
          <w:tab w:val="left" w:pos="993"/>
          <w:tab w:val="left" w:pos="1134"/>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esant </w:t>
      </w:r>
      <w:r w:rsidRPr="00A66B41">
        <w:rPr>
          <w:rFonts w:ascii="Times New Roman" w:eastAsia="Times New Roman" w:hAnsi="Times New Roman" w:cs="Times New Roman"/>
          <w:sz w:val="24"/>
          <w:szCs w:val="24"/>
        </w:rPr>
        <w:t>kitoms nenumatytoms pagrįstoms aplinkybėms.</w:t>
      </w:r>
    </w:p>
    <w:p w14:paraId="3B8D369F" w14:textId="224CCB2F" w:rsidR="00244111" w:rsidRPr="00A66B41"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A66B41">
        <w:rPr>
          <w:rFonts w:ascii="Times New Roman" w:eastAsia="Times New Roman" w:hAnsi="Times New Roman" w:cs="Times New Roman"/>
          <w:sz w:val="24"/>
          <w:szCs w:val="24"/>
        </w:rPr>
        <w:t xml:space="preserve">Sutarties 10.6. </w:t>
      </w:r>
      <w:r w:rsidR="00733CFD" w:rsidRPr="00A66B41">
        <w:rPr>
          <w:rFonts w:ascii="Times New Roman" w:eastAsia="Times New Roman" w:hAnsi="Times New Roman" w:cs="Times New Roman"/>
          <w:sz w:val="24"/>
          <w:szCs w:val="24"/>
        </w:rPr>
        <w:t>papunktyje</w:t>
      </w:r>
      <w:r w:rsidRPr="00A66B41">
        <w:rPr>
          <w:rFonts w:ascii="Times New Roman" w:eastAsia="Times New Roman" w:hAnsi="Times New Roman" w:cs="Times New Roman"/>
          <w:sz w:val="24"/>
          <w:szCs w:val="24"/>
        </w:rPr>
        <w:t xml:space="preserve"> nurodytu atveju Rangovas privalo raštu pateikti Užsakovo atstovui – atsakingam Sutarties vykdytojui:</w:t>
      </w:r>
    </w:p>
    <w:p w14:paraId="337535F3" w14:textId="77777777" w:rsidR="00244111" w:rsidRPr="00A66B41" w:rsidRDefault="00244111" w:rsidP="00324B42">
      <w:pPr>
        <w:numPr>
          <w:ilvl w:val="2"/>
          <w:numId w:val="5"/>
        </w:numPr>
        <w:tabs>
          <w:tab w:val="left" w:pos="0"/>
          <w:tab w:val="left" w:pos="568"/>
          <w:tab w:val="left" w:pos="993"/>
          <w:tab w:val="left" w:pos="1134"/>
        </w:tabs>
        <w:spacing w:after="0" w:line="240" w:lineRule="auto"/>
        <w:ind w:left="0" w:firstLine="851"/>
        <w:jc w:val="both"/>
        <w:rPr>
          <w:rFonts w:ascii="Times New Roman" w:eastAsia="Times New Roman" w:hAnsi="Times New Roman" w:cs="Times New Roman"/>
          <w:sz w:val="24"/>
          <w:szCs w:val="24"/>
        </w:rPr>
      </w:pPr>
      <w:r w:rsidRPr="00A66B41">
        <w:rPr>
          <w:rFonts w:ascii="Times New Roman" w:eastAsia="Times New Roman" w:hAnsi="Times New Roman" w:cs="Times New Roman"/>
          <w:sz w:val="24"/>
          <w:szCs w:val="24"/>
        </w:rPr>
        <w:t xml:space="preserve">pagrįstą prašymą, pridedant jį pagrindžiančius dokumentus; </w:t>
      </w:r>
    </w:p>
    <w:p w14:paraId="32A369FE" w14:textId="77777777" w:rsidR="00244111" w:rsidRPr="00A66B41" w:rsidRDefault="00244111" w:rsidP="00324B42">
      <w:pPr>
        <w:numPr>
          <w:ilvl w:val="2"/>
          <w:numId w:val="5"/>
        </w:numPr>
        <w:tabs>
          <w:tab w:val="left" w:pos="0"/>
          <w:tab w:val="left" w:pos="568"/>
          <w:tab w:val="left" w:pos="1134"/>
        </w:tabs>
        <w:spacing w:after="0" w:line="240" w:lineRule="auto"/>
        <w:ind w:left="0" w:firstLine="851"/>
        <w:jc w:val="both"/>
        <w:rPr>
          <w:rFonts w:ascii="Times New Roman" w:eastAsia="Times New Roman" w:hAnsi="Times New Roman" w:cs="Times New Roman"/>
          <w:sz w:val="24"/>
          <w:szCs w:val="24"/>
        </w:rPr>
      </w:pPr>
      <w:r w:rsidRPr="00A66B41">
        <w:rPr>
          <w:rFonts w:ascii="Times New Roman" w:eastAsia="Times New Roman" w:hAnsi="Times New Roman" w:cs="Times New Roman"/>
          <w:sz w:val="24"/>
          <w:szCs w:val="24"/>
        </w:rPr>
        <w:t xml:space="preserve">naujo specialisto dokumentus, įrodančius, kad jo kvalifikacija atitinka pirkimo dokumentuose nustatytus minimalius kvalifikacijos reikalavimus, keliamus specialistui. </w:t>
      </w:r>
    </w:p>
    <w:p w14:paraId="42261063" w14:textId="77777777" w:rsidR="00244111" w:rsidRPr="00A66B41" w:rsidRDefault="00244111" w:rsidP="00324B42">
      <w:pPr>
        <w:numPr>
          <w:ilvl w:val="1"/>
          <w:numId w:val="5"/>
        </w:numPr>
        <w:tabs>
          <w:tab w:val="left" w:pos="0"/>
          <w:tab w:val="left" w:pos="568"/>
          <w:tab w:val="left" w:pos="993"/>
        </w:tabs>
        <w:spacing w:after="0" w:line="240" w:lineRule="auto"/>
        <w:ind w:left="0" w:firstLine="851"/>
        <w:jc w:val="both"/>
        <w:rPr>
          <w:rFonts w:ascii="Times New Roman" w:eastAsia="Times New Roman" w:hAnsi="Times New Roman" w:cs="Times New Roman"/>
          <w:sz w:val="24"/>
          <w:szCs w:val="24"/>
        </w:rPr>
      </w:pPr>
      <w:r w:rsidRPr="00A66B41">
        <w:rPr>
          <w:rFonts w:ascii="Times New Roman" w:eastAsia="Times New Roman" w:hAnsi="Times New Roman" w:cs="Times New Roman"/>
          <w:sz w:val="24"/>
          <w:szCs w:val="24"/>
        </w:rPr>
        <w:t>Naujo specialisto paskyrimas įforminamas Rangovo įmonės vadovo įsakymu, kurio kopija pateikiama Užsakovo atstovui - atsakingam Sutarties vykdytojui.</w:t>
      </w:r>
    </w:p>
    <w:p w14:paraId="494F7B02" w14:textId="77777777" w:rsidR="00244111" w:rsidRPr="00A66B41" w:rsidRDefault="00244111" w:rsidP="00324B42">
      <w:pPr>
        <w:tabs>
          <w:tab w:val="left" w:pos="0"/>
          <w:tab w:val="left" w:pos="1134"/>
          <w:tab w:val="left" w:pos="1276"/>
        </w:tabs>
        <w:spacing w:after="0" w:line="240" w:lineRule="auto"/>
        <w:ind w:firstLine="851"/>
        <w:jc w:val="both"/>
        <w:rPr>
          <w:rFonts w:ascii="Times New Roman" w:eastAsia="Times New Roman" w:hAnsi="Times New Roman" w:cs="Times New Roman"/>
          <w:sz w:val="24"/>
          <w:szCs w:val="24"/>
        </w:rPr>
      </w:pPr>
    </w:p>
    <w:p w14:paraId="092EDBCA" w14:textId="77777777" w:rsidR="00244111" w:rsidRPr="00A66B41" w:rsidRDefault="00244111" w:rsidP="00324B42">
      <w:pPr>
        <w:widowControl w:val="0"/>
        <w:numPr>
          <w:ilvl w:val="0"/>
          <w:numId w:val="5"/>
        </w:numPr>
        <w:autoSpaceDE w:val="0"/>
        <w:autoSpaceDN w:val="0"/>
        <w:spacing w:after="0" w:line="240" w:lineRule="auto"/>
        <w:ind w:left="0" w:firstLine="851"/>
        <w:contextualSpacing/>
        <w:jc w:val="center"/>
        <w:rPr>
          <w:rFonts w:ascii="Times New Roman" w:eastAsia="Times New Roman" w:hAnsi="Times New Roman" w:cs="Times New Roman"/>
          <w:b/>
          <w:sz w:val="24"/>
          <w:szCs w:val="24"/>
        </w:rPr>
      </w:pPr>
      <w:r w:rsidRPr="00A66B41">
        <w:rPr>
          <w:rFonts w:ascii="Times New Roman" w:eastAsia="Times New Roman" w:hAnsi="Times New Roman" w:cs="Times New Roman"/>
          <w:b/>
          <w:sz w:val="24"/>
          <w:szCs w:val="24"/>
        </w:rPr>
        <w:t>SUTARTIES GALIOJIMAS IR PAKEITIMAI</w:t>
      </w:r>
    </w:p>
    <w:p w14:paraId="65B2829D" w14:textId="2D0830D8" w:rsidR="00244111" w:rsidRPr="00A66B41" w:rsidRDefault="00244111" w:rsidP="00324B42">
      <w:pPr>
        <w:widowControl w:val="0"/>
        <w:numPr>
          <w:ilvl w:val="1"/>
          <w:numId w:val="5"/>
        </w:numPr>
        <w:tabs>
          <w:tab w:val="left" w:pos="993"/>
          <w:tab w:val="left" w:pos="1134"/>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A66B41">
        <w:rPr>
          <w:rFonts w:ascii="Times New Roman" w:eastAsia="Times New Roman" w:hAnsi="Times New Roman" w:cs="Times New Roman"/>
          <w:snapToGrid w:val="0"/>
          <w:sz w:val="24"/>
          <w:szCs w:val="24"/>
        </w:rPr>
        <w:t>Sutartis įsigalioja Šalims pasirašius Sutartį ir Rangovui pateikus tinkamą Sutarties įvykdymo užtikrinimą ir galioja</w:t>
      </w:r>
      <w:r w:rsidR="00560C0C" w:rsidRPr="00A66B41">
        <w:rPr>
          <w:rFonts w:ascii="Times New Roman" w:eastAsia="Times New Roman" w:hAnsi="Times New Roman" w:cs="Times New Roman"/>
          <w:b/>
          <w:bCs/>
          <w:snapToGrid w:val="0"/>
          <w:sz w:val="24"/>
          <w:szCs w:val="24"/>
        </w:rPr>
        <w:t xml:space="preserve"> 9 (devynis)</w:t>
      </w:r>
      <w:r w:rsidRPr="00A66B41">
        <w:rPr>
          <w:rFonts w:ascii="Times New Roman" w:eastAsia="Times New Roman" w:hAnsi="Times New Roman" w:cs="Times New Roman"/>
          <w:b/>
          <w:bCs/>
          <w:snapToGrid w:val="0"/>
          <w:sz w:val="24"/>
          <w:szCs w:val="24"/>
        </w:rPr>
        <w:t xml:space="preserve"> mėn</w:t>
      </w:r>
      <w:r w:rsidRPr="00A66B41">
        <w:rPr>
          <w:rFonts w:ascii="Times New Roman" w:eastAsia="Times New Roman" w:hAnsi="Times New Roman" w:cs="Times New Roman"/>
          <w:b/>
          <w:bCs/>
          <w:sz w:val="24"/>
          <w:szCs w:val="24"/>
        </w:rPr>
        <w:t>esi</w:t>
      </w:r>
      <w:r w:rsidR="00560C0C" w:rsidRPr="00A66B41">
        <w:rPr>
          <w:rFonts w:ascii="Times New Roman" w:eastAsia="Times New Roman" w:hAnsi="Times New Roman" w:cs="Times New Roman"/>
          <w:b/>
          <w:bCs/>
          <w:sz w:val="24"/>
          <w:szCs w:val="24"/>
        </w:rPr>
        <w:t>us</w:t>
      </w:r>
      <w:r w:rsidRPr="00A66B41">
        <w:rPr>
          <w:rFonts w:ascii="Times New Roman" w:eastAsia="Times New Roman" w:hAnsi="Times New Roman" w:cs="Times New Roman"/>
          <w:b/>
          <w:sz w:val="24"/>
          <w:szCs w:val="24"/>
        </w:rPr>
        <w:t xml:space="preserve"> </w:t>
      </w:r>
      <w:r w:rsidRPr="00A66B41">
        <w:rPr>
          <w:rFonts w:ascii="Times New Roman" w:eastAsia="Times New Roman" w:hAnsi="Times New Roman" w:cs="Times New Roman"/>
          <w:sz w:val="24"/>
          <w:szCs w:val="24"/>
        </w:rPr>
        <w:t>arba iki Sutarties nutraukimo datos. Sutarčiai pasibaigus, lieka galioti Darbų kokybės garantijos, atsiskaitymo, netesybų, nuostolių atlyginimo bei ginčų, kylančių iš šios Sutarties, sprendimo tvarka.</w:t>
      </w:r>
    </w:p>
    <w:p w14:paraId="09DB1F8B" w14:textId="68ABCBAA" w:rsidR="003064FE" w:rsidRPr="00D70C20" w:rsidRDefault="003064FE" w:rsidP="00324B42">
      <w:pPr>
        <w:widowControl w:val="0"/>
        <w:numPr>
          <w:ilvl w:val="1"/>
          <w:numId w:val="5"/>
        </w:numPr>
        <w:tabs>
          <w:tab w:val="left" w:pos="993"/>
          <w:tab w:val="left" w:pos="1134"/>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Šalių susitarimu darbų atlikimas ir Sutarties</w:t>
      </w:r>
      <w:r w:rsidR="00981EF2">
        <w:rPr>
          <w:rFonts w:ascii="Times New Roman" w:eastAsia="Times New Roman" w:hAnsi="Times New Roman" w:cs="Times New Roman"/>
          <w:sz w:val="24"/>
          <w:szCs w:val="24"/>
        </w:rPr>
        <w:t xml:space="preserve"> galiojimo </w:t>
      </w:r>
      <w:r>
        <w:rPr>
          <w:rFonts w:ascii="Times New Roman" w:eastAsia="Times New Roman" w:hAnsi="Times New Roman" w:cs="Times New Roman"/>
          <w:sz w:val="24"/>
          <w:szCs w:val="24"/>
        </w:rPr>
        <w:t>terminai gali būti pratęsti iki 12 mėnesių</w:t>
      </w:r>
      <w:r w:rsidR="00981EF2">
        <w:rPr>
          <w:rFonts w:ascii="Times New Roman" w:eastAsia="Times New Roman" w:hAnsi="Times New Roman" w:cs="Times New Roman"/>
          <w:sz w:val="24"/>
          <w:szCs w:val="24"/>
        </w:rPr>
        <w:t>.</w:t>
      </w:r>
    </w:p>
    <w:p w14:paraId="0C499DA6" w14:textId="77777777" w:rsidR="00244111" w:rsidRPr="00D70C20" w:rsidRDefault="00244111" w:rsidP="00324B42">
      <w:pPr>
        <w:widowControl w:val="0"/>
        <w:numPr>
          <w:ilvl w:val="1"/>
          <w:numId w:val="5"/>
        </w:numPr>
        <w:tabs>
          <w:tab w:val="left" w:pos="993"/>
          <w:tab w:val="left" w:pos="1134"/>
          <w:tab w:val="left" w:pos="1276"/>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Sutarties sąlygos Sutarties galiojimo laikotarpiu negali būti keičiamos, išskyrus Lietuvos Respublikos viešųjų pirkimų įstatymo 89 straipsnyje nustatytas nuostatas. </w:t>
      </w:r>
    </w:p>
    <w:p w14:paraId="7F31B042" w14:textId="77777777" w:rsidR="00244111" w:rsidRPr="00D70C20" w:rsidRDefault="00244111" w:rsidP="00324B42">
      <w:pPr>
        <w:widowControl w:val="0"/>
        <w:numPr>
          <w:ilvl w:val="1"/>
          <w:numId w:val="5"/>
        </w:numPr>
        <w:tabs>
          <w:tab w:val="left" w:pos="993"/>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043D4B4" w14:textId="77777777" w:rsidR="00244111" w:rsidRPr="00D70C20" w:rsidRDefault="00244111" w:rsidP="00324B42">
      <w:pPr>
        <w:widowControl w:val="0"/>
        <w:numPr>
          <w:ilvl w:val="1"/>
          <w:numId w:val="5"/>
        </w:numPr>
        <w:tabs>
          <w:tab w:val="left" w:pos="993"/>
          <w:tab w:val="left" w:pos="1276"/>
          <w:tab w:val="left" w:pos="1418"/>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Sutarties pakeitimai ir papildymai įsigalioja, kai jie sudaryti raštu, pasirašyti įgaliotų asmenų ir patvirtinti Šalių antspaudais.</w:t>
      </w:r>
    </w:p>
    <w:p w14:paraId="3543D9A1" w14:textId="77777777" w:rsidR="00244111" w:rsidRPr="00D70C20" w:rsidRDefault="00244111" w:rsidP="00324B42">
      <w:pPr>
        <w:tabs>
          <w:tab w:val="left" w:pos="993"/>
        </w:tabs>
        <w:spacing w:after="0" w:line="240" w:lineRule="auto"/>
        <w:ind w:firstLine="851"/>
        <w:contextualSpacing/>
        <w:jc w:val="both"/>
        <w:rPr>
          <w:rFonts w:ascii="Times New Roman" w:eastAsia="Times New Roman" w:hAnsi="Times New Roman" w:cs="Times New Roman"/>
          <w:sz w:val="24"/>
          <w:szCs w:val="24"/>
        </w:rPr>
      </w:pPr>
    </w:p>
    <w:p w14:paraId="0700BFF9" w14:textId="77777777" w:rsidR="00244111" w:rsidRPr="00D70C20" w:rsidRDefault="00244111" w:rsidP="00324B42">
      <w:pPr>
        <w:widowControl w:val="0"/>
        <w:numPr>
          <w:ilvl w:val="0"/>
          <w:numId w:val="5"/>
        </w:numPr>
        <w:autoSpaceDE w:val="0"/>
        <w:autoSpaceDN w:val="0"/>
        <w:spacing w:after="0" w:line="240" w:lineRule="auto"/>
        <w:ind w:left="0" w:firstLine="851"/>
        <w:contextualSpacing/>
        <w:jc w:val="center"/>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SUTARTIES NUTRAUKIMO SĄLYGOS</w:t>
      </w:r>
    </w:p>
    <w:p w14:paraId="42D155B3" w14:textId="77777777" w:rsidR="00244111" w:rsidRPr="00D70C20" w:rsidRDefault="00244111" w:rsidP="00324B42">
      <w:pPr>
        <w:widowControl w:val="0"/>
        <w:numPr>
          <w:ilvl w:val="1"/>
          <w:numId w:val="5"/>
        </w:numPr>
        <w:tabs>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b/>
          <w:sz w:val="24"/>
          <w:szCs w:val="24"/>
        </w:rPr>
      </w:pPr>
      <w:r w:rsidRPr="00D70C20">
        <w:rPr>
          <w:rFonts w:ascii="Times New Roman" w:eastAsia="Times New Roman" w:hAnsi="Times New Roman" w:cs="Times New Roman"/>
          <w:sz w:val="24"/>
          <w:szCs w:val="24"/>
        </w:rPr>
        <w:t>Sutartis gali būti nutraukta raštišku abiejų Šalių susitarimu.</w:t>
      </w:r>
    </w:p>
    <w:p w14:paraId="73D18E3D" w14:textId="77777777" w:rsidR="00244111" w:rsidRPr="00D70C20" w:rsidRDefault="00244111" w:rsidP="00324B42">
      <w:pPr>
        <w:widowControl w:val="0"/>
        <w:numPr>
          <w:ilvl w:val="2"/>
          <w:numId w:val="5"/>
        </w:numPr>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lastRenderedPageBreak/>
        <w:t>Sutartis gali būti nutraukiama LR Viešųjų pirkimų įstatymo 90 straipsnyje ir LR Civiliniame kodekse numatytais atvejais.</w:t>
      </w:r>
    </w:p>
    <w:p w14:paraId="494AAEAC" w14:textId="77777777" w:rsidR="00244111" w:rsidRPr="00D70C20" w:rsidRDefault="00244111" w:rsidP="00324B42">
      <w:pPr>
        <w:widowControl w:val="0"/>
        <w:numPr>
          <w:ilvl w:val="2"/>
          <w:numId w:val="5"/>
        </w:numPr>
        <w:tabs>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Užsakovas turi teisę vienašališkai neteismine tvarka nutraukti Sutartį, raštu įspėjęs Rangovą prieš 14 (keturiolika) kalendorinių dienų, šiais atvejais:</w:t>
      </w:r>
    </w:p>
    <w:p w14:paraId="511BE7B5" w14:textId="77777777" w:rsidR="00244111" w:rsidRPr="00D70C20" w:rsidRDefault="00244111" w:rsidP="00324B42">
      <w:pPr>
        <w:widowControl w:val="0"/>
        <w:numPr>
          <w:ilvl w:val="2"/>
          <w:numId w:val="5"/>
        </w:numPr>
        <w:tabs>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kai Rangovas nevykdo savo sutartinių įsipareigojimų; </w:t>
      </w:r>
    </w:p>
    <w:p w14:paraId="3694E1D2" w14:textId="77777777" w:rsidR="00244111" w:rsidRPr="00D70C20" w:rsidRDefault="00244111" w:rsidP="00324B42">
      <w:pPr>
        <w:widowControl w:val="0"/>
        <w:numPr>
          <w:ilvl w:val="2"/>
          <w:numId w:val="5"/>
        </w:numPr>
        <w:tabs>
          <w:tab w:val="left" w:pos="567"/>
          <w:tab w:val="left" w:pos="1134"/>
          <w:tab w:val="left" w:pos="1276"/>
          <w:tab w:val="left" w:pos="1560"/>
        </w:tabs>
        <w:autoSpaceDE w:val="0"/>
        <w:autoSpaceDN w:val="0"/>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kai Rangovas padaro esminį Sutarties pažeidimą;</w:t>
      </w:r>
    </w:p>
    <w:p w14:paraId="08A811AE" w14:textId="77777777" w:rsidR="00244111" w:rsidRPr="00D70C20" w:rsidRDefault="00244111" w:rsidP="00324B42">
      <w:pPr>
        <w:widowControl w:val="0"/>
        <w:numPr>
          <w:ilvl w:val="2"/>
          <w:numId w:val="5"/>
        </w:numPr>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r w:rsidRPr="00D70C20">
        <w:rPr>
          <w:rFonts w:ascii="Times New Roman" w:eastAsia="Times New Roman" w:hAnsi="Times New Roman" w:cs="Times New Roman"/>
          <w:color w:val="000000"/>
          <w:sz w:val="24"/>
          <w:szCs w:val="24"/>
        </w:rPr>
        <w:t>;</w:t>
      </w:r>
    </w:p>
    <w:p w14:paraId="32BAF244" w14:textId="77777777" w:rsidR="00244111" w:rsidRPr="00D70C20" w:rsidRDefault="00244111" w:rsidP="00324B42">
      <w:pPr>
        <w:widowControl w:val="0"/>
        <w:numPr>
          <w:ilvl w:val="2"/>
          <w:numId w:val="5"/>
        </w:numPr>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kai Rangovas perleidžia Sutarties reikalavimus be Užsakovo žinios; </w:t>
      </w:r>
    </w:p>
    <w:p w14:paraId="48ECDB11" w14:textId="77777777" w:rsidR="00244111" w:rsidRPr="00D70C20" w:rsidRDefault="00244111" w:rsidP="00324B42">
      <w:pPr>
        <w:widowControl w:val="0"/>
        <w:numPr>
          <w:ilvl w:val="2"/>
          <w:numId w:val="5"/>
        </w:numPr>
        <w:tabs>
          <w:tab w:val="left" w:pos="993"/>
          <w:tab w:val="left" w:pos="1276"/>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kai Rangovas bankrutuoja arba yra likviduojamas, kai sustabdo ūkinę veiklą, arba kai įstatymuose ir kituose teisės aktuose numatyta tvarka susidaro analogiška situacija. </w:t>
      </w:r>
    </w:p>
    <w:p w14:paraId="419CF624" w14:textId="77777777" w:rsidR="00244111" w:rsidRPr="00D70C20" w:rsidRDefault="00244111" w:rsidP="00324B42">
      <w:pPr>
        <w:widowControl w:val="0"/>
        <w:numPr>
          <w:ilvl w:val="1"/>
          <w:numId w:val="5"/>
        </w:numPr>
        <w:tabs>
          <w:tab w:val="left" w:pos="993"/>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D9B8A30" w14:textId="77777777" w:rsidR="00244111" w:rsidRPr="00D70C20" w:rsidRDefault="00244111" w:rsidP="00324B42">
      <w:pPr>
        <w:widowControl w:val="0"/>
        <w:numPr>
          <w:ilvl w:val="1"/>
          <w:numId w:val="5"/>
        </w:numPr>
        <w:tabs>
          <w:tab w:val="left" w:pos="993"/>
          <w:tab w:val="left" w:pos="1134"/>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13111561" w14:textId="77777777" w:rsidR="00244111" w:rsidRPr="00D70C20" w:rsidRDefault="00244111" w:rsidP="00324B42">
      <w:pPr>
        <w:widowControl w:val="0"/>
        <w:numPr>
          <w:ilvl w:val="1"/>
          <w:numId w:val="5"/>
        </w:numPr>
        <w:tabs>
          <w:tab w:val="left" w:pos="1134"/>
          <w:tab w:val="left" w:pos="1276"/>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D70C20">
        <w:rPr>
          <w:rFonts w:ascii="Times New Roman" w:eastAsia="Times New Roman" w:hAnsi="Times New Roman" w:cs="Times New Roman"/>
          <w:bCs/>
          <w:color w:val="000000"/>
          <w:sz w:val="24"/>
          <w:szCs w:val="24"/>
        </w:rPr>
        <w:t>5 skyriuje.</w:t>
      </w:r>
      <w:r w:rsidRPr="00D70C20">
        <w:rPr>
          <w:rFonts w:ascii="Times New Roman" w:eastAsia="Times New Roman" w:hAnsi="Times New Roman" w:cs="Times New Roman"/>
          <w:color w:val="000000"/>
          <w:sz w:val="24"/>
          <w:szCs w:val="24"/>
        </w:rPr>
        <w:t xml:space="preserve"> </w:t>
      </w:r>
    </w:p>
    <w:p w14:paraId="116DD7B9" w14:textId="77777777" w:rsidR="00244111" w:rsidRPr="00D70C20" w:rsidRDefault="00244111" w:rsidP="00324B42">
      <w:pPr>
        <w:widowControl w:val="0"/>
        <w:numPr>
          <w:ilvl w:val="1"/>
          <w:numId w:val="5"/>
        </w:numPr>
        <w:tabs>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Šalys po Sutarties nutraukimo turi kiek galima greičiau patvirtinti atlikti Darbų vertę. Taip pat parengiama ataskaita apie Sutarties nutraukimo dieną esančią Rangovo skolą Užsakovui ir Užsakovo skolą Rangovui. </w:t>
      </w:r>
    </w:p>
    <w:p w14:paraId="3DF99180" w14:textId="77777777" w:rsidR="00244111" w:rsidRPr="00D70C20" w:rsidRDefault="00244111" w:rsidP="00324B42">
      <w:pPr>
        <w:widowControl w:val="0"/>
        <w:numPr>
          <w:ilvl w:val="1"/>
          <w:numId w:val="5"/>
        </w:numPr>
        <w:tabs>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A4FA54E" w14:textId="77777777" w:rsidR="00244111" w:rsidRPr="00D70C20" w:rsidRDefault="00244111" w:rsidP="00324B42">
      <w:pPr>
        <w:widowControl w:val="0"/>
        <w:numPr>
          <w:ilvl w:val="1"/>
          <w:numId w:val="5"/>
        </w:numPr>
        <w:tabs>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Visi Sutartyje, jos prieduose ir iš Sutarties esmės kylantys Šalių įsipareigojimai - dėl Sutarties objekto, Sutarties kainos ir kainodaros taisyklių, apmokėjimo sąlygos ir tvarkos, Darbų kokybės, Darbų atlikimo terminų, subrangovo/specialisto 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4C8577F4" w14:textId="77777777" w:rsidR="00244111" w:rsidRPr="00D70C20" w:rsidRDefault="00244111" w:rsidP="00324B42">
      <w:pPr>
        <w:tabs>
          <w:tab w:val="left" w:pos="993"/>
        </w:tabs>
        <w:spacing w:after="0" w:line="240" w:lineRule="auto"/>
        <w:ind w:firstLine="851"/>
        <w:contextualSpacing/>
        <w:jc w:val="both"/>
        <w:rPr>
          <w:rFonts w:ascii="Times New Roman" w:eastAsia="Times New Roman" w:hAnsi="Times New Roman" w:cs="Times New Roman"/>
          <w:color w:val="000000"/>
          <w:sz w:val="24"/>
          <w:szCs w:val="24"/>
        </w:rPr>
      </w:pPr>
    </w:p>
    <w:p w14:paraId="3757A495" w14:textId="23295450" w:rsidR="00244111" w:rsidRPr="00D70C20" w:rsidRDefault="00244111" w:rsidP="00324B42">
      <w:pPr>
        <w:widowControl w:val="0"/>
        <w:numPr>
          <w:ilvl w:val="0"/>
          <w:numId w:val="5"/>
        </w:numPr>
        <w:autoSpaceDE w:val="0"/>
        <w:autoSpaceDN w:val="0"/>
        <w:spacing w:after="0" w:line="240" w:lineRule="auto"/>
        <w:ind w:left="0" w:firstLine="851"/>
        <w:contextualSpacing/>
        <w:jc w:val="center"/>
        <w:rPr>
          <w:rFonts w:ascii="Times New Roman" w:eastAsia="Times New Roman" w:hAnsi="Times New Roman" w:cs="Times New Roman"/>
          <w:b/>
          <w:color w:val="000000"/>
          <w:sz w:val="24"/>
          <w:szCs w:val="24"/>
        </w:rPr>
      </w:pPr>
      <w:r w:rsidRPr="00D70C20">
        <w:rPr>
          <w:rFonts w:ascii="Times New Roman" w:eastAsia="Times New Roman" w:hAnsi="Times New Roman" w:cs="Times New Roman"/>
          <w:b/>
          <w:color w:val="000000"/>
          <w:sz w:val="24"/>
          <w:szCs w:val="24"/>
        </w:rPr>
        <w:t>NENUGALIMOS JĖGOS APLINKYBĖS</w:t>
      </w:r>
      <w:r w:rsidR="00470A7C" w:rsidRPr="00D70C20">
        <w:rPr>
          <w:rFonts w:ascii="Times New Roman" w:eastAsia="Times New Roman" w:hAnsi="Times New Roman" w:cs="Times New Roman"/>
          <w:b/>
          <w:color w:val="000000"/>
          <w:sz w:val="24"/>
          <w:szCs w:val="24"/>
        </w:rPr>
        <w:t xml:space="preserve"> </w:t>
      </w:r>
      <w:r w:rsidR="00470A7C" w:rsidRPr="00D70C20">
        <w:rPr>
          <w:rFonts w:ascii="Times New Roman" w:hAnsi="Times New Roman" w:cs="Times New Roman"/>
          <w:b/>
          <w:color w:val="000000"/>
          <w:sz w:val="24"/>
          <w:szCs w:val="24"/>
        </w:rPr>
        <w:t>(</w:t>
      </w:r>
      <w:r w:rsidR="00470A7C" w:rsidRPr="00D70C20">
        <w:rPr>
          <w:rFonts w:ascii="Times New Roman" w:hAnsi="Times New Roman" w:cs="Times New Roman"/>
          <w:b/>
          <w:i/>
          <w:color w:val="000000"/>
          <w:sz w:val="24"/>
          <w:szCs w:val="24"/>
        </w:rPr>
        <w:t>FORCE MAJEURE)</w:t>
      </w:r>
    </w:p>
    <w:p w14:paraId="3851B2E8" w14:textId="0E2F92E3" w:rsidR="00244111" w:rsidRPr="00D70C20" w:rsidRDefault="00470A7C" w:rsidP="00324B42">
      <w:pPr>
        <w:widowControl w:val="0"/>
        <w:numPr>
          <w:ilvl w:val="1"/>
          <w:numId w:val="5"/>
        </w:numPr>
        <w:tabs>
          <w:tab w:val="left" w:pos="567"/>
          <w:tab w:val="left" w:pos="993"/>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hAnsi="Times New Roman" w:cs="Times New Roman"/>
          <w:color w:val="000000"/>
          <w:sz w:val="24"/>
          <w:szCs w:val="24"/>
        </w:rPr>
        <w:t>Nė viena iš Šalių neatsako už prisiimtų įsipareigojimų visišką ar dalinį neįvykdymą, jeigu įrodo, kad įsipareigojimų neįvykdė dėl nenugalimos jėgos aplinkybių (</w:t>
      </w:r>
      <w:r w:rsidRPr="00D70C20">
        <w:rPr>
          <w:rFonts w:ascii="Times New Roman" w:hAnsi="Times New Roman" w:cs="Times New Roman"/>
          <w:i/>
          <w:color w:val="000000"/>
          <w:sz w:val="24"/>
          <w:szCs w:val="24"/>
        </w:rPr>
        <w:t>Force Majeure</w:t>
      </w:r>
      <w:r w:rsidRPr="00D70C20">
        <w:rPr>
          <w:rFonts w:ascii="Times New Roman" w:hAnsi="Times New Roman" w:cs="Times New Roman"/>
          <w:color w:val="000000"/>
          <w:sz w:val="24"/>
          <w:szCs w:val="24"/>
        </w:rPr>
        <w:t>).</w:t>
      </w:r>
      <w:r w:rsidR="00244111" w:rsidRPr="00D70C20">
        <w:rPr>
          <w:rFonts w:ascii="Times New Roman" w:eastAsia="Times New Roman" w:hAnsi="Times New Roman" w:cs="Times New Roman"/>
          <w:color w:val="000000"/>
          <w:sz w:val="24"/>
          <w:szCs w:val="24"/>
        </w:rPr>
        <w:t xml:space="preserve"> </w:t>
      </w:r>
    </w:p>
    <w:p w14:paraId="314952C3" w14:textId="41C4231B" w:rsidR="00244111" w:rsidRPr="00D70C20" w:rsidRDefault="00470A7C" w:rsidP="00324B42">
      <w:pPr>
        <w:widowControl w:val="0"/>
        <w:numPr>
          <w:ilvl w:val="1"/>
          <w:numId w:val="5"/>
        </w:numPr>
        <w:tabs>
          <w:tab w:val="left" w:pos="567"/>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hAnsi="Times New Roman" w:cs="Times New Roman"/>
          <w:color w:val="000000"/>
          <w:sz w:val="24"/>
          <w:szCs w:val="24"/>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37CCCCB0" w14:textId="52C24BF5" w:rsidR="00244111" w:rsidRPr="00D70C20" w:rsidRDefault="00470A7C" w:rsidP="00324B42">
      <w:pPr>
        <w:widowControl w:val="0"/>
        <w:numPr>
          <w:ilvl w:val="1"/>
          <w:numId w:val="5"/>
        </w:numPr>
        <w:tabs>
          <w:tab w:val="left" w:pos="567"/>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hAnsi="Times New Roman" w:cs="Times New Roman"/>
          <w:color w:val="000000"/>
          <w:sz w:val="24"/>
          <w:szCs w:val="24"/>
        </w:rPr>
        <w:t>Nenugalimos jėgos aplinkybėmis yra laikomos aplinkybės, nurodytos Lietuvos Respublikos Civiliniame kodekse ir kituose Lietuvos Respublikos norminiuose teisės aktuose.</w:t>
      </w:r>
    </w:p>
    <w:p w14:paraId="2B7E033D" w14:textId="77777777" w:rsidR="00470A7C" w:rsidRPr="00D70C20" w:rsidRDefault="00470A7C" w:rsidP="00324B42">
      <w:pPr>
        <w:widowControl w:val="0"/>
        <w:tabs>
          <w:tab w:val="left" w:pos="567"/>
          <w:tab w:val="left" w:pos="993"/>
          <w:tab w:val="left" w:pos="1418"/>
        </w:tabs>
        <w:autoSpaceDE w:val="0"/>
        <w:autoSpaceDN w:val="0"/>
        <w:spacing w:after="0" w:line="240" w:lineRule="auto"/>
        <w:ind w:firstLine="851"/>
        <w:contextualSpacing/>
        <w:jc w:val="both"/>
        <w:rPr>
          <w:rFonts w:ascii="Times New Roman" w:eastAsia="Times New Roman" w:hAnsi="Times New Roman" w:cs="Times New Roman"/>
          <w:color w:val="000000"/>
          <w:sz w:val="24"/>
          <w:szCs w:val="24"/>
        </w:rPr>
      </w:pPr>
    </w:p>
    <w:p w14:paraId="1C4F04D1" w14:textId="77777777" w:rsidR="00470A7C" w:rsidRPr="00D70C20" w:rsidRDefault="00470A7C" w:rsidP="00324B42">
      <w:pPr>
        <w:pStyle w:val="Sraopastraipa"/>
        <w:numPr>
          <w:ilvl w:val="0"/>
          <w:numId w:val="5"/>
        </w:numPr>
        <w:tabs>
          <w:tab w:val="left" w:pos="0"/>
        </w:tabs>
        <w:spacing w:after="0" w:line="240" w:lineRule="auto"/>
        <w:ind w:left="0" w:firstLine="851"/>
        <w:jc w:val="center"/>
        <w:rPr>
          <w:rFonts w:ascii="Times New Roman" w:hAnsi="Times New Roman" w:cs="Times New Roman"/>
          <w:b/>
          <w:sz w:val="24"/>
          <w:szCs w:val="24"/>
        </w:rPr>
      </w:pPr>
      <w:r w:rsidRPr="00D70C20">
        <w:rPr>
          <w:rFonts w:ascii="Times New Roman" w:hAnsi="Times New Roman" w:cs="Times New Roman"/>
          <w:b/>
          <w:sz w:val="24"/>
          <w:szCs w:val="24"/>
        </w:rPr>
        <w:t>ASMENS DUOMENŲ TVARKYMAS</w:t>
      </w:r>
    </w:p>
    <w:p w14:paraId="1E788E9C" w14:textId="77777777" w:rsidR="00470A7C" w:rsidRPr="00D70C20" w:rsidRDefault="00470A7C" w:rsidP="00324B42">
      <w:pPr>
        <w:pStyle w:val="Sraopastraipa"/>
        <w:numPr>
          <w:ilvl w:val="1"/>
          <w:numId w:val="5"/>
        </w:numPr>
        <w:spacing w:after="0" w:line="240" w:lineRule="auto"/>
        <w:ind w:left="0" w:firstLine="851"/>
        <w:jc w:val="both"/>
        <w:rPr>
          <w:rFonts w:ascii="Times New Roman" w:hAnsi="Times New Roman" w:cs="Times New Roman"/>
          <w:iCs/>
          <w:sz w:val="24"/>
          <w:szCs w:val="24"/>
        </w:rPr>
      </w:pPr>
      <w:r w:rsidRPr="00D70C20">
        <w:rPr>
          <w:rFonts w:ascii="Times New Roman" w:hAnsi="Times New Roman" w:cs="Times New Roman"/>
          <w:iCs/>
          <w:sz w:val="24"/>
          <w:szCs w:val="24"/>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03B17E" w14:textId="77777777" w:rsidR="00470A7C" w:rsidRPr="00D70C20" w:rsidRDefault="00470A7C" w:rsidP="00324B42">
      <w:pPr>
        <w:pStyle w:val="Sraopastraipa"/>
        <w:numPr>
          <w:ilvl w:val="1"/>
          <w:numId w:val="5"/>
        </w:numPr>
        <w:tabs>
          <w:tab w:val="left" w:pos="142"/>
        </w:tabs>
        <w:spacing w:after="0" w:line="240" w:lineRule="auto"/>
        <w:ind w:left="0" w:firstLine="851"/>
        <w:jc w:val="both"/>
        <w:rPr>
          <w:rFonts w:ascii="Times New Roman" w:hAnsi="Times New Roman" w:cs="Times New Roman"/>
          <w:color w:val="000000"/>
          <w:sz w:val="24"/>
          <w:szCs w:val="24"/>
        </w:rPr>
      </w:pPr>
      <w:r w:rsidRPr="00D70C20">
        <w:rPr>
          <w:rFonts w:ascii="Times New Roman" w:hAnsi="Times New Roman" w:cs="Times New Roman"/>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919AD25" w14:textId="77777777" w:rsidR="00470A7C" w:rsidRPr="00D70C20" w:rsidRDefault="00470A7C" w:rsidP="00324B42">
      <w:pPr>
        <w:widowControl w:val="0"/>
        <w:tabs>
          <w:tab w:val="left" w:pos="993"/>
        </w:tabs>
        <w:autoSpaceDE w:val="0"/>
        <w:autoSpaceDN w:val="0"/>
        <w:spacing w:after="0" w:line="240" w:lineRule="auto"/>
        <w:ind w:firstLine="851"/>
        <w:contextualSpacing/>
        <w:jc w:val="center"/>
        <w:rPr>
          <w:rFonts w:ascii="Times New Roman" w:eastAsia="Times New Roman" w:hAnsi="Times New Roman" w:cs="Times New Roman"/>
          <w:b/>
          <w:color w:val="000000"/>
          <w:sz w:val="24"/>
          <w:szCs w:val="24"/>
        </w:rPr>
      </w:pPr>
    </w:p>
    <w:p w14:paraId="46D55900" w14:textId="1387E299" w:rsidR="00244111" w:rsidRPr="00D70C20" w:rsidRDefault="00244111" w:rsidP="00324B42">
      <w:pPr>
        <w:widowControl w:val="0"/>
        <w:numPr>
          <w:ilvl w:val="0"/>
          <w:numId w:val="5"/>
        </w:numPr>
        <w:tabs>
          <w:tab w:val="left" w:pos="993"/>
        </w:tabs>
        <w:autoSpaceDE w:val="0"/>
        <w:autoSpaceDN w:val="0"/>
        <w:spacing w:after="0" w:line="240" w:lineRule="auto"/>
        <w:ind w:left="0" w:firstLine="851"/>
        <w:contextualSpacing/>
        <w:jc w:val="center"/>
        <w:rPr>
          <w:rFonts w:ascii="Times New Roman" w:eastAsia="Times New Roman" w:hAnsi="Times New Roman" w:cs="Times New Roman"/>
          <w:b/>
          <w:color w:val="000000"/>
          <w:sz w:val="24"/>
          <w:szCs w:val="24"/>
        </w:rPr>
      </w:pPr>
      <w:r w:rsidRPr="00D70C20">
        <w:rPr>
          <w:rFonts w:ascii="Times New Roman" w:eastAsia="Times New Roman" w:hAnsi="Times New Roman" w:cs="Times New Roman"/>
          <w:b/>
          <w:color w:val="000000"/>
          <w:sz w:val="24"/>
          <w:szCs w:val="24"/>
        </w:rPr>
        <w:t>KITOS SĄLYGOS</w:t>
      </w:r>
    </w:p>
    <w:p w14:paraId="01C41F68" w14:textId="77777777" w:rsidR="00244111" w:rsidRPr="00D70C20" w:rsidRDefault="00244111" w:rsidP="00324B42">
      <w:pPr>
        <w:widowControl w:val="0"/>
        <w:numPr>
          <w:ilvl w:val="1"/>
          <w:numId w:val="5"/>
        </w:numPr>
        <w:tabs>
          <w:tab w:val="left" w:pos="709"/>
          <w:tab w:val="left" w:pos="993"/>
          <w:tab w:val="left" w:pos="1276"/>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Jeigu šios Sutarties vykdymo metu Rangovas susiduria su aplinkybėmis, trukdančiomis laiku atlikti paslaugą, nedelsdamas praneša Užsakovui raštu apie vėlavimo faktą, numatomą vėlavimo trukmę ir priežastis.</w:t>
      </w:r>
    </w:p>
    <w:p w14:paraId="5BF59A6B" w14:textId="77777777" w:rsidR="00244111" w:rsidRPr="00D70C20" w:rsidRDefault="00244111" w:rsidP="00324B42">
      <w:pPr>
        <w:widowControl w:val="0"/>
        <w:numPr>
          <w:ilvl w:val="1"/>
          <w:numId w:val="5"/>
        </w:numPr>
        <w:tabs>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snapToGrid w:val="0"/>
          <w:color w:val="00000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D70C20">
        <w:rPr>
          <w:rFonts w:ascii="Times New Roman" w:eastAsia="Times New Roman" w:hAnsi="Times New Roman" w:cs="Times New Roman"/>
          <w:color w:val="000000"/>
          <w:sz w:val="24"/>
          <w:szCs w:val="24"/>
        </w:rPr>
        <w:t xml:space="preserve"> </w:t>
      </w:r>
    </w:p>
    <w:p w14:paraId="7831D934" w14:textId="77777777" w:rsidR="00244111" w:rsidRPr="00D70C20" w:rsidRDefault="00244111" w:rsidP="00324B42">
      <w:pPr>
        <w:widowControl w:val="0"/>
        <w:numPr>
          <w:ilvl w:val="1"/>
          <w:numId w:val="5"/>
        </w:numPr>
        <w:tabs>
          <w:tab w:val="left" w:pos="993"/>
          <w:tab w:val="left" w:pos="1134"/>
          <w:tab w:val="left" w:pos="1276"/>
          <w:tab w:val="left" w:pos="1701"/>
          <w:tab w:val="left" w:pos="2552"/>
        </w:tabs>
        <w:autoSpaceDE w:val="0"/>
        <w:autoSpaceDN w:val="0"/>
        <w:spacing w:after="0" w:line="240" w:lineRule="auto"/>
        <w:ind w:left="0" w:firstLine="851"/>
        <w:contextualSpacing/>
        <w:jc w:val="both"/>
        <w:rPr>
          <w:rFonts w:ascii="Times New Roman" w:eastAsia="Times New Roman" w:hAnsi="Times New Roman" w:cs="Times New Roman"/>
          <w:sz w:val="24"/>
          <w:szCs w:val="24"/>
          <w:shd w:val="clear" w:color="auto" w:fill="FFFFFF"/>
        </w:rPr>
      </w:pPr>
      <w:r w:rsidRPr="00D70C20">
        <w:rPr>
          <w:rFonts w:ascii="Times New Roman" w:eastAsia="Times New Roman" w:hAnsi="Times New Roman" w:cs="Times New Roman"/>
          <w:sz w:val="24"/>
          <w:szCs w:val="24"/>
        </w:rPr>
        <w:t>Pirkimo dokumentai bei šios Sutarties priedai yra neatsiejama Sutarties dalis.</w:t>
      </w:r>
    </w:p>
    <w:p w14:paraId="2B66AB09" w14:textId="77777777" w:rsidR="00244111" w:rsidRPr="00D70C20" w:rsidRDefault="00244111" w:rsidP="00324B42">
      <w:pPr>
        <w:numPr>
          <w:ilvl w:val="1"/>
          <w:numId w:val="5"/>
        </w:numPr>
        <w:tabs>
          <w:tab w:val="left" w:pos="567"/>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Vykdydamos šios sutarties sąlygas, šalys vadovaujasi Lietuvos Respublikos įstatymais ir kitais norminiais teisės aktais. </w:t>
      </w:r>
    </w:p>
    <w:p w14:paraId="1CBC3796" w14:textId="77777777" w:rsidR="00244111" w:rsidRPr="00D70C20" w:rsidRDefault="00244111" w:rsidP="00324B42">
      <w:pPr>
        <w:numPr>
          <w:ilvl w:val="1"/>
          <w:numId w:val="5"/>
        </w:numPr>
        <w:tabs>
          <w:tab w:val="left" w:pos="567"/>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7BAD3B9F" w14:textId="77777777" w:rsidR="00244111" w:rsidRPr="00D70C20" w:rsidRDefault="00244111" w:rsidP="00324B42">
      <w:pPr>
        <w:numPr>
          <w:ilvl w:val="1"/>
          <w:numId w:val="5"/>
        </w:numPr>
        <w:tabs>
          <w:tab w:val="left" w:pos="567"/>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Šalys negali be raštiško kitos šalies sutikimo perduoti savo teisių ir pareigų, prisiimtų šia sutartimi, trečiosioms šalims.</w:t>
      </w:r>
    </w:p>
    <w:p w14:paraId="3FD54390" w14:textId="77777777" w:rsidR="00244111" w:rsidRPr="00D70C20" w:rsidRDefault="00244111" w:rsidP="00324B42">
      <w:pPr>
        <w:numPr>
          <w:ilvl w:val="1"/>
          <w:numId w:val="5"/>
        </w:numPr>
        <w:tabs>
          <w:tab w:val="left" w:pos="567"/>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738DCE71" w14:textId="77777777" w:rsidR="00244111" w:rsidRPr="00D70C20" w:rsidRDefault="00244111" w:rsidP="00324B42">
      <w:pPr>
        <w:numPr>
          <w:ilvl w:val="1"/>
          <w:numId w:val="5"/>
        </w:numPr>
        <w:tabs>
          <w:tab w:val="left" w:pos="567"/>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235AACE" w14:textId="77777777" w:rsidR="00244111" w:rsidRPr="00D70C20" w:rsidRDefault="00244111" w:rsidP="00324B42">
      <w:pPr>
        <w:numPr>
          <w:ilvl w:val="1"/>
          <w:numId w:val="5"/>
        </w:numPr>
        <w:tabs>
          <w:tab w:val="left" w:pos="567"/>
          <w:tab w:val="left" w:pos="993"/>
          <w:tab w:val="left" w:pos="1134"/>
          <w:tab w:val="left" w:pos="1701"/>
          <w:tab w:val="left" w:pos="2552"/>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Jei bet kuri šios Sutarties nuostata teisės aktų nustatyta tvarka tampa ar pripažįstama visiškai ar iš dalies negaliojančia, tai neturi įtakos kitų Sutarties nuostatų galiojimui.</w:t>
      </w:r>
    </w:p>
    <w:p w14:paraId="7FE66E15" w14:textId="77777777" w:rsidR="00244111" w:rsidRPr="00D70C20" w:rsidRDefault="00244111" w:rsidP="00324B42">
      <w:pPr>
        <w:numPr>
          <w:ilvl w:val="1"/>
          <w:numId w:val="5"/>
        </w:numPr>
        <w:tabs>
          <w:tab w:val="left" w:pos="567"/>
          <w:tab w:val="left" w:pos="993"/>
          <w:tab w:val="left" w:pos="1134"/>
          <w:tab w:val="left" w:pos="1560"/>
        </w:tabs>
        <w:spacing w:after="0" w:line="240" w:lineRule="auto"/>
        <w:ind w:left="0" w:firstLine="851"/>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Asmenys, atsakingi už Sutarties vykdymą:</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8"/>
        <w:gridCol w:w="3521"/>
        <w:gridCol w:w="3521"/>
      </w:tblGrid>
      <w:tr w:rsidR="0082724E" w:rsidRPr="00D70C20" w14:paraId="403F9944" w14:textId="77777777" w:rsidTr="00261AD1">
        <w:trPr>
          <w:trHeight w:val="162"/>
        </w:trPr>
        <w:tc>
          <w:tcPr>
            <w:tcW w:w="1348" w:type="pct"/>
          </w:tcPr>
          <w:p w14:paraId="7BD766D5" w14:textId="77777777" w:rsidR="0082724E" w:rsidRPr="00D70C20" w:rsidRDefault="0082724E" w:rsidP="00324B42">
            <w:pPr>
              <w:spacing w:after="0" w:line="240" w:lineRule="auto"/>
              <w:ind w:firstLine="851"/>
              <w:jc w:val="center"/>
              <w:rPr>
                <w:rFonts w:ascii="Times New Roman" w:eastAsia="Calibri" w:hAnsi="Times New Roman" w:cs="Times New Roman"/>
                <w:b/>
                <w:color w:val="000000"/>
                <w:sz w:val="24"/>
                <w:szCs w:val="24"/>
                <w:lang w:eastAsia="en-US"/>
              </w:rPr>
            </w:pPr>
            <w:bookmarkStart w:id="16" w:name="_Hlk37759691"/>
          </w:p>
        </w:tc>
        <w:tc>
          <w:tcPr>
            <w:tcW w:w="1826" w:type="pct"/>
          </w:tcPr>
          <w:p w14:paraId="1190F889" w14:textId="77777777" w:rsidR="0082724E" w:rsidRPr="00D70C20" w:rsidRDefault="0082724E" w:rsidP="00324B42">
            <w:pPr>
              <w:spacing w:after="0" w:line="240" w:lineRule="auto"/>
              <w:ind w:firstLine="851"/>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Užsakovo atstovas</w:t>
            </w:r>
          </w:p>
        </w:tc>
        <w:tc>
          <w:tcPr>
            <w:tcW w:w="1826" w:type="pct"/>
            <w:shd w:val="clear" w:color="auto" w:fill="auto"/>
          </w:tcPr>
          <w:p w14:paraId="019B5CB1" w14:textId="77777777" w:rsidR="0082724E" w:rsidRPr="00D70C20" w:rsidRDefault="0082724E" w:rsidP="00324B42">
            <w:pPr>
              <w:spacing w:after="0" w:line="240" w:lineRule="auto"/>
              <w:ind w:firstLine="851"/>
              <w:jc w:val="center"/>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Rangovo atstovas</w:t>
            </w:r>
          </w:p>
        </w:tc>
      </w:tr>
      <w:tr w:rsidR="0082724E" w:rsidRPr="00D70C20" w14:paraId="098681D1" w14:textId="77777777" w:rsidTr="00261AD1">
        <w:trPr>
          <w:trHeight w:val="180"/>
        </w:trPr>
        <w:tc>
          <w:tcPr>
            <w:tcW w:w="1348" w:type="pct"/>
            <w:shd w:val="clear" w:color="auto" w:fill="auto"/>
          </w:tcPr>
          <w:p w14:paraId="62E78A90" w14:textId="77777777" w:rsidR="0082724E" w:rsidRPr="00D70C20" w:rsidRDefault="0082724E" w:rsidP="00324B42">
            <w:pPr>
              <w:spacing w:after="0" w:line="240" w:lineRule="auto"/>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Pareigos, vardas, pavardė</w:t>
            </w:r>
          </w:p>
        </w:tc>
        <w:tc>
          <w:tcPr>
            <w:tcW w:w="1826" w:type="pct"/>
            <w:shd w:val="clear" w:color="auto" w:fill="auto"/>
          </w:tcPr>
          <w:p w14:paraId="67BB98D7" w14:textId="77777777" w:rsidR="0082724E" w:rsidRPr="00D70C20" w:rsidRDefault="0082724E" w:rsidP="00324B42">
            <w:pPr>
              <w:spacing w:after="0" w:line="240" w:lineRule="auto"/>
              <w:ind w:firstLine="851"/>
              <w:rPr>
                <w:rFonts w:ascii="Times New Roman" w:eastAsia="Times New Roman" w:hAnsi="Times New Roman" w:cs="Times New Roman"/>
                <w:color w:val="000000"/>
                <w:sz w:val="24"/>
                <w:szCs w:val="24"/>
              </w:rPr>
            </w:pPr>
          </w:p>
        </w:tc>
        <w:tc>
          <w:tcPr>
            <w:tcW w:w="1826" w:type="pct"/>
            <w:shd w:val="clear" w:color="auto" w:fill="auto"/>
          </w:tcPr>
          <w:p w14:paraId="22E36AD7" w14:textId="77777777" w:rsidR="0082724E" w:rsidRPr="00D70C20" w:rsidRDefault="0082724E" w:rsidP="00324B42">
            <w:pPr>
              <w:spacing w:after="0" w:line="240" w:lineRule="auto"/>
              <w:ind w:firstLine="851"/>
              <w:jc w:val="both"/>
              <w:rPr>
                <w:rFonts w:ascii="Times New Roman" w:eastAsia="Calibri" w:hAnsi="Times New Roman" w:cs="Times New Roman"/>
                <w:color w:val="000000"/>
                <w:sz w:val="24"/>
                <w:szCs w:val="24"/>
                <w:lang w:eastAsia="en-US"/>
              </w:rPr>
            </w:pPr>
          </w:p>
        </w:tc>
      </w:tr>
      <w:tr w:rsidR="0082724E" w:rsidRPr="00D70C20" w14:paraId="6FEDDDF8" w14:textId="77777777" w:rsidTr="00261AD1">
        <w:trPr>
          <w:trHeight w:val="198"/>
        </w:trPr>
        <w:tc>
          <w:tcPr>
            <w:tcW w:w="1348" w:type="pct"/>
            <w:shd w:val="clear" w:color="auto" w:fill="auto"/>
          </w:tcPr>
          <w:p w14:paraId="082EDBE3" w14:textId="77777777" w:rsidR="0082724E" w:rsidRPr="00D70C20" w:rsidRDefault="0082724E" w:rsidP="00324B42">
            <w:pPr>
              <w:spacing w:after="0" w:line="240" w:lineRule="auto"/>
              <w:ind w:firstLine="22"/>
              <w:jc w:val="both"/>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Adresas</w:t>
            </w:r>
          </w:p>
        </w:tc>
        <w:tc>
          <w:tcPr>
            <w:tcW w:w="1826" w:type="pct"/>
            <w:shd w:val="clear" w:color="auto" w:fill="auto"/>
          </w:tcPr>
          <w:p w14:paraId="08B64658" w14:textId="77777777" w:rsidR="0082724E" w:rsidRPr="00D70C20" w:rsidRDefault="0082724E" w:rsidP="00324B42">
            <w:pPr>
              <w:spacing w:after="0" w:line="240" w:lineRule="auto"/>
              <w:ind w:firstLine="851"/>
              <w:rPr>
                <w:rFonts w:ascii="Times New Roman" w:eastAsia="Times New Roman" w:hAnsi="Times New Roman" w:cs="Times New Roman"/>
                <w:color w:val="000000"/>
                <w:sz w:val="24"/>
                <w:szCs w:val="24"/>
              </w:rPr>
            </w:pPr>
          </w:p>
        </w:tc>
        <w:tc>
          <w:tcPr>
            <w:tcW w:w="1826" w:type="pct"/>
            <w:shd w:val="clear" w:color="auto" w:fill="auto"/>
          </w:tcPr>
          <w:p w14:paraId="53B55E42" w14:textId="77777777" w:rsidR="0082724E" w:rsidRPr="00D70C20" w:rsidRDefault="0082724E" w:rsidP="00324B42">
            <w:pPr>
              <w:spacing w:after="0" w:line="240" w:lineRule="auto"/>
              <w:ind w:firstLine="851"/>
              <w:jc w:val="both"/>
              <w:rPr>
                <w:rFonts w:ascii="Times New Roman" w:eastAsia="Calibri" w:hAnsi="Times New Roman" w:cs="Times New Roman"/>
                <w:iCs/>
                <w:color w:val="000000"/>
                <w:sz w:val="24"/>
                <w:szCs w:val="24"/>
                <w:lang w:eastAsia="en-US"/>
              </w:rPr>
            </w:pPr>
          </w:p>
        </w:tc>
      </w:tr>
      <w:tr w:rsidR="0082724E" w:rsidRPr="00D70C20" w14:paraId="2DD2C48C" w14:textId="77777777" w:rsidTr="00261AD1">
        <w:trPr>
          <w:trHeight w:val="330"/>
        </w:trPr>
        <w:tc>
          <w:tcPr>
            <w:tcW w:w="1348" w:type="pct"/>
            <w:shd w:val="clear" w:color="auto" w:fill="auto"/>
          </w:tcPr>
          <w:p w14:paraId="136964B0" w14:textId="77777777" w:rsidR="0082724E" w:rsidRPr="00D70C20" w:rsidRDefault="0082724E" w:rsidP="00324B42">
            <w:pPr>
              <w:spacing w:after="0" w:line="240" w:lineRule="auto"/>
              <w:ind w:firstLine="22"/>
              <w:jc w:val="both"/>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Telefonas, faksas</w:t>
            </w:r>
          </w:p>
        </w:tc>
        <w:tc>
          <w:tcPr>
            <w:tcW w:w="1826" w:type="pct"/>
            <w:shd w:val="clear" w:color="auto" w:fill="auto"/>
          </w:tcPr>
          <w:p w14:paraId="4D487580" w14:textId="77777777" w:rsidR="0082724E" w:rsidRPr="00D70C20" w:rsidRDefault="0082724E" w:rsidP="00324B42">
            <w:pPr>
              <w:spacing w:after="0" w:line="240" w:lineRule="auto"/>
              <w:ind w:firstLine="851"/>
              <w:rPr>
                <w:rFonts w:ascii="Times New Roman" w:eastAsia="Times New Roman" w:hAnsi="Times New Roman" w:cs="Times New Roman"/>
                <w:color w:val="000000"/>
                <w:sz w:val="24"/>
                <w:szCs w:val="24"/>
              </w:rPr>
            </w:pPr>
          </w:p>
        </w:tc>
        <w:tc>
          <w:tcPr>
            <w:tcW w:w="1826" w:type="pct"/>
            <w:shd w:val="clear" w:color="auto" w:fill="auto"/>
          </w:tcPr>
          <w:p w14:paraId="6FD086DD" w14:textId="77777777" w:rsidR="0082724E" w:rsidRPr="00D70C20" w:rsidRDefault="0082724E" w:rsidP="00324B42">
            <w:pPr>
              <w:suppressAutoHyphens/>
              <w:spacing w:after="0" w:line="240" w:lineRule="auto"/>
              <w:ind w:firstLine="851"/>
              <w:jc w:val="both"/>
              <w:rPr>
                <w:rFonts w:ascii="Times New Roman" w:eastAsia="Times New Roman" w:hAnsi="Times New Roman" w:cs="Times New Roman"/>
                <w:color w:val="000000"/>
                <w:sz w:val="24"/>
                <w:szCs w:val="24"/>
                <w:lang w:eastAsia="ar-SA"/>
              </w:rPr>
            </w:pPr>
          </w:p>
        </w:tc>
      </w:tr>
      <w:tr w:rsidR="0082724E" w:rsidRPr="00D70C20" w14:paraId="2486AED7" w14:textId="77777777" w:rsidTr="00261AD1">
        <w:trPr>
          <w:trHeight w:val="295"/>
        </w:trPr>
        <w:tc>
          <w:tcPr>
            <w:tcW w:w="1348" w:type="pct"/>
            <w:shd w:val="clear" w:color="auto" w:fill="auto"/>
          </w:tcPr>
          <w:p w14:paraId="09CAF6DE" w14:textId="77777777" w:rsidR="0082724E" w:rsidRPr="00D70C20" w:rsidRDefault="0082724E" w:rsidP="00324B42">
            <w:pPr>
              <w:spacing w:after="0" w:line="240" w:lineRule="auto"/>
              <w:ind w:firstLine="22"/>
              <w:jc w:val="both"/>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El. paštas</w:t>
            </w:r>
          </w:p>
        </w:tc>
        <w:tc>
          <w:tcPr>
            <w:tcW w:w="1826" w:type="pct"/>
            <w:shd w:val="clear" w:color="auto" w:fill="auto"/>
          </w:tcPr>
          <w:p w14:paraId="4A6D6B7A" w14:textId="77777777" w:rsidR="0082724E" w:rsidRPr="00D70C20" w:rsidRDefault="0082724E" w:rsidP="00324B42">
            <w:pPr>
              <w:spacing w:after="0" w:line="240" w:lineRule="auto"/>
              <w:ind w:firstLine="851"/>
              <w:rPr>
                <w:rFonts w:ascii="Times New Roman" w:eastAsia="Times New Roman" w:hAnsi="Times New Roman" w:cs="Times New Roman"/>
                <w:color w:val="000000"/>
                <w:sz w:val="24"/>
                <w:szCs w:val="24"/>
              </w:rPr>
            </w:pPr>
          </w:p>
        </w:tc>
        <w:tc>
          <w:tcPr>
            <w:tcW w:w="1826" w:type="pct"/>
            <w:shd w:val="clear" w:color="auto" w:fill="auto"/>
          </w:tcPr>
          <w:p w14:paraId="62C11670" w14:textId="77777777" w:rsidR="0082724E" w:rsidRPr="00D70C20" w:rsidRDefault="0082724E" w:rsidP="00324B42">
            <w:pPr>
              <w:spacing w:after="0" w:line="240" w:lineRule="auto"/>
              <w:ind w:firstLine="851"/>
              <w:jc w:val="both"/>
              <w:rPr>
                <w:rFonts w:ascii="Times New Roman" w:eastAsia="Times New Roman" w:hAnsi="Times New Roman" w:cs="Times New Roman"/>
                <w:color w:val="000000"/>
                <w:sz w:val="24"/>
                <w:szCs w:val="24"/>
                <w:u w:val="single"/>
              </w:rPr>
            </w:pPr>
          </w:p>
        </w:tc>
      </w:tr>
      <w:bookmarkEnd w:id="16"/>
    </w:tbl>
    <w:p w14:paraId="58ED00CB" w14:textId="77777777" w:rsidR="00244111" w:rsidRPr="00D70C20" w:rsidRDefault="00244111" w:rsidP="00324B42">
      <w:pPr>
        <w:tabs>
          <w:tab w:val="left" w:pos="567"/>
          <w:tab w:val="left" w:pos="993"/>
          <w:tab w:val="left" w:pos="1134"/>
          <w:tab w:val="left" w:pos="1560"/>
        </w:tabs>
        <w:spacing w:after="0" w:line="240" w:lineRule="auto"/>
        <w:ind w:firstLine="851"/>
        <w:jc w:val="both"/>
        <w:rPr>
          <w:rFonts w:ascii="Times New Roman" w:eastAsia="Times New Roman" w:hAnsi="Times New Roman" w:cs="Times New Roman"/>
          <w:sz w:val="24"/>
          <w:szCs w:val="24"/>
        </w:rPr>
      </w:pPr>
    </w:p>
    <w:p w14:paraId="58AF1A4B" w14:textId="77777777" w:rsidR="00244111" w:rsidRPr="00D70C20" w:rsidRDefault="00244111" w:rsidP="00324B42">
      <w:pPr>
        <w:numPr>
          <w:ilvl w:val="1"/>
          <w:numId w:val="5"/>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Calibri" w:hAnsi="Times New Roman" w:cs="Times New Roman"/>
          <w:sz w:val="24"/>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0908D21" w14:textId="3A413FBC" w:rsidR="00244111" w:rsidRPr="00D70C20" w:rsidRDefault="00244111" w:rsidP="00324B42">
      <w:pPr>
        <w:numPr>
          <w:ilvl w:val="1"/>
          <w:numId w:val="5"/>
        </w:numPr>
        <w:tabs>
          <w:tab w:val="left" w:pos="0"/>
          <w:tab w:val="left" w:pos="993"/>
          <w:tab w:val="left" w:pos="1560"/>
        </w:tabs>
        <w:spacing w:after="0" w:line="240" w:lineRule="auto"/>
        <w:ind w:left="0" w:firstLine="851"/>
        <w:contextualSpacing/>
        <w:jc w:val="both"/>
        <w:rPr>
          <w:rFonts w:ascii="Times New Roman" w:eastAsia="Calibri" w:hAnsi="Times New Roman" w:cs="Times New Roman"/>
          <w:sz w:val="24"/>
          <w:szCs w:val="24"/>
          <w:lang w:eastAsia="en-US"/>
        </w:rPr>
      </w:pPr>
      <w:r w:rsidRPr="00D70C20">
        <w:rPr>
          <w:rFonts w:ascii="Times New Roman" w:eastAsia="Times New Roman" w:hAnsi="Times New Roman" w:cs="Times New Roman"/>
          <w:sz w:val="24"/>
          <w:szCs w:val="24"/>
        </w:rPr>
        <w:lastRenderedPageBreak/>
        <w:t>Už Sutarties ir jos pakeitimų paskelbimą atsakingas Užsakovo paskirtas Viešųjų pirkimų skyriaus specialistas.</w:t>
      </w:r>
    </w:p>
    <w:p w14:paraId="54831BAE" w14:textId="77777777" w:rsidR="00244111" w:rsidRPr="00D70C20" w:rsidRDefault="00244111" w:rsidP="00324B42">
      <w:pPr>
        <w:numPr>
          <w:ilvl w:val="1"/>
          <w:numId w:val="5"/>
        </w:numPr>
        <w:tabs>
          <w:tab w:val="left" w:pos="0"/>
          <w:tab w:val="left" w:pos="709"/>
          <w:tab w:val="left" w:pos="1560"/>
        </w:tabs>
        <w:spacing w:after="0" w:line="240" w:lineRule="auto"/>
        <w:ind w:left="0" w:firstLine="851"/>
        <w:contextualSpacing/>
        <w:jc w:val="both"/>
        <w:rPr>
          <w:rFonts w:ascii="Times New Roman" w:eastAsia="Times New Roman" w:hAnsi="Times New Roman" w:cs="Times New Roman"/>
          <w:bCs/>
          <w:sz w:val="24"/>
          <w:szCs w:val="24"/>
        </w:rPr>
      </w:pPr>
      <w:r w:rsidRPr="00D70C20">
        <w:rPr>
          <w:rFonts w:ascii="Times New Roman" w:eastAsia="Times New Roman" w:hAnsi="Times New Roman" w:cs="Times New Roman"/>
          <w:bCs/>
          <w:sz w:val="24"/>
          <w:szCs w:val="24"/>
        </w:rPr>
        <w:t>Ši Sutartis sudaryta 2 (dviem) egzemplioriais lietuvių kalba, turinčiais vienodą juridinę galią, po vieną egzempliorių kiekvienai Šaliai.</w:t>
      </w:r>
      <w:r w:rsidRPr="00D70C20">
        <w:rPr>
          <w:rFonts w:ascii="Times New Roman" w:eastAsia="Times New Roman" w:hAnsi="Times New Roman" w:cs="Times New Roman"/>
          <w:sz w:val="24"/>
          <w:szCs w:val="24"/>
          <w:lang w:eastAsia="x-none"/>
        </w:rPr>
        <w:t xml:space="preserve"> Sutartis gali būti sudaroma ir pasirašant elektronine forma (kvalifikuotu elektroniniu parašu). Sutartis sudaryta elektronine forma prilyginama rašytinei formai.</w:t>
      </w:r>
      <w:r w:rsidRPr="00D70C20">
        <w:rPr>
          <w:rFonts w:ascii="Times New Roman" w:eastAsia="Times New Roman" w:hAnsi="Times New Roman" w:cs="Times New Roman"/>
          <w:bCs/>
          <w:sz w:val="24"/>
          <w:szCs w:val="24"/>
        </w:rPr>
        <w:t xml:space="preserve"> </w:t>
      </w:r>
    </w:p>
    <w:p w14:paraId="44C9C33E" w14:textId="77777777" w:rsidR="00244111" w:rsidRPr="00D70C20" w:rsidRDefault="00244111" w:rsidP="00324B42">
      <w:pPr>
        <w:numPr>
          <w:ilvl w:val="1"/>
          <w:numId w:val="5"/>
        </w:numPr>
        <w:tabs>
          <w:tab w:val="left" w:pos="709"/>
          <w:tab w:val="left" w:pos="993"/>
          <w:tab w:val="left" w:pos="1276"/>
          <w:tab w:val="left" w:pos="1418"/>
          <w:tab w:val="left" w:pos="1560"/>
          <w:tab w:val="left" w:pos="1701"/>
        </w:tabs>
        <w:spacing w:after="0" w:line="240" w:lineRule="auto"/>
        <w:ind w:left="0" w:firstLine="851"/>
        <w:contextualSpacing/>
        <w:jc w:val="both"/>
        <w:rPr>
          <w:rFonts w:ascii="Times New Roman" w:eastAsia="Times New Roman" w:hAnsi="Times New Roman" w:cs="Times New Roman"/>
          <w:sz w:val="24"/>
          <w:szCs w:val="24"/>
        </w:rPr>
      </w:pPr>
      <w:r w:rsidRPr="00D70C20">
        <w:rPr>
          <w:rFonts w:ascii="Times New Roman" w:eastAsia="Times New Roman" w:hAnsi="Times New Roman" w:cs="Times New Roman"/>
          <w:sz w:val="24"/>
          <w:szCs w:val="24"/>
        </w:rPr>
        <w:t>Sutartis yra Sutarties Šalių perskaityta, jų suprasta ir jos autentiškumas patvirtintas Šalių tinkamus įgaliojimus turinčių asmenų parašais.</w:t>
      </w:r>
    </w:p>
    <w:p w14:paraId="0B5403FC" w14:textId="77777777" w:rsidR="00244111" w:rsidRPr="00D70C20" w:rsidRDefault="00244111" w:rsidP="00324B42">
      <w:pPr>
        <w:tabs>
          <w:tab w:val="left" w:pos="709"/>
          <w:tab w:val="left" w:pos="993"/>
          <w:tab w:val="left" w:pos="1276"/>
        </w:tabs>
        <w:spacing w:after="0" w:line="240" w:lineRule="auto"/>
        <w:ind w:firstLine="851"/>
        <w:jc w:val="both"/>
        <w:rPr>
          <w:rFonts w:ascii="Times New Roman" w:eastAsia="Times New Roman" w:hAnsi="Times New Roman" w:cs="Times New Roman"/>
          <w:sz w:val="24"/>
          <w:szCs w:val="24"/>
        </w:rPr>
      </w:pPr>
    </w:p>
    <w:p w14:paraId="31298196" w14:textId="77777777" w:rsidR="00244111" w:rsidRPr="00D70C20" w:rsidRDefault="00244111" w:rsidP="00324B42">
      <w:pPr>
        <w:widowControl w:val="0"/>
        <w:numPr>
          <w:ilvl w:val="0"/>
          <w:numId w:val="5"/>
        </w:numPr>
        <w:tabs>
          <w:tab w:val="left" w:pos="993"/>
        </w:tabs>
        <w:autoSpaceDE w:val="0"/>
        <w:autoSpaceDN w:val="0"/>
        <w:spacing w:after="0" w:line="240" w:lineRule="auto"/>
        <w:ind w:left="0" w:firstLine="851"/>
        <w:contextualSpacing/>
        <w:jc w:val="center"/>
        <w:rPr>
          <w:rFonts w:ascii="Times New Roman" w:eastAsia="Times New Roman" w:hAnsi="Times New Roman" w:cs="Times New Roman"/>
          <w:b/>
          <w:sz w:val="24"/>
          <w:szCs w:val="24"/>
        </w:rPr>
      </w:pPr>
      <w:r w:rsidRPr="00D70C20">
        <w:rPr>
          <w:rFonts w:ascii="Times New Roman" w:eastAsia="Times New Roman" w:hAnsi="Times New Roman" w:cs="Times New Roman"/>
          <w:b/>
          <w:sz w:val="24"/>
          <w:szCs w:val="24"/>
        </w:rPr>
        <w:t>SUTARTIES PRIEDAI</w:t>
      </w:r>
    </w:p>
    <w:p w14:paraId="205D2352" w14:textId="77777777" w:rsidR="00244111" w:rsidRPr="00D70C20" w:rsidRDefault="00244111" w:rsidP="00324B42">
      <w:pPr>
        <w:widowControl w:val="0"/>
        <w:numPr>
          <w:ilvl w:val="1"/>
          <w:numId w:val="5"/>
        </w:numPr>
        <w:tabs>
          <w:tab w:val="left" w:pos="993"/>
          <w:tab w:val="left" w:pos="1418"/>
        </w:tabs>
        <w:autoSpaceDE w:val="0"/>
        <w:autoSpaceDN w:val="0"/>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D70C20">
        <w:rPr>
          <w:rFonts w:ascii="Times New Roman" w:eastAsia="Times New Roman" w:hAnsi="Times New Roman" w:cs="Times New Roman"/>
          <w:bCs/>
          <w:color w:val="000000" w:themeColor="text1"/>
          <w:sz w:val="24"/>
          <w:szCs w:val="24"/>
        </w:rPr>
        <w:t xml:space="preserve">Priedas Nr. 1 – </w:t>
      </w:r>
      <w:r w:rsidRPr="00D70C20">
        <w:rPr>
          <w:rFonts w:ascii="Times New Roman" w:eastAsia="Times New Roman" w:hAnsi="Times New Roman" w:cs="Times New Roman"/>
          <w:color w:val="000000" w:themeColor="text1"/>
          <w:sz w:val="24"/>
          <w:szCs w:val="24"/>
        </w:rPr>
        <w:t>Mažeikių rajono Leckavos tvenkinio hidrotechninio statinio techninis darbo projektas.</w:t>
      </w:r>
    </w:p>
    <w:p w14:paraId="3020D3BC" w14:textId="77777777" w:rsidR="00244111" w:rsidRPr="00D70C20" w:rsidRDefault="00244111" w:rsidP="00324B42">
      <w:pPr>
        <w:widowControl w:val="0"/>
        <w:numPr>
          <w:ilvl w:val="1"/>
          <w:numId w:val="5"/>
        </w:numPr>
        <w:tabs>
          <w:tab w:val="left" w:pos="993"/>
          <w:tab w:val="left" w:pos="1276"/>
          <w:tab w:val="left" w:pos="1418"/>
        </w:tabs>
        <w:autoSpaceDE w:val="0"/>
        <w:autoSpaceDN w:val="0"/>
        <w:spacing w:after="0" w:line="240" w:lineRule="auto"/>
        <w:ind w:left="0" w:firstLine="851"/>
        <w:contextualSpacing/>
        <w:jc w:val="both"/>
        <w:rPr>
          <w:rFonts w:ascii="Times New Roman" w:eastAsia="Times New Roman" w:hAnsi="Times New Roman" w:cs="Times New Roman"/>
          <w:bCs/>
          <w:color w:val="000000" w:themeColor="text1"/>
          <w:sz w:val="24"/>
          <w:szCs w:val="24"/>
        </w:rPr>
      </w:pPr>
      <w:r w:rsidRPr="00D70C20">
        <w:rPr>
          <w:rFonts w:ascii="Times New Roman" w:eastAsia="Times New Roman" w:hAnsi="Times New Roman" w:cs="Times New Roman"/>
          <w:bCs/>
          <w:color w:val="000000" w:themeColor="text1"/>
          <w:sz w:val="24"/>
          <w:szCs w:val="24"/>
        </w:rPr>
        <w:t>Priedas Nr. 2 – Techninė specifikacija.</w:t>
      </w:r>
    </w:p>
    <w:p w14:paraId="00E5762B" w14:textId="63EA9B77" w:rsidR="00244111" w:rsidRPr="00D70C20" w:rsidRDefault="00244111" w:rsidP="00324B42">
      <w:pPr>
        <w:widowControl w:val="0"/>
        <w:numPr>
          <w:ilvl w:val="1"/>
          <w:numId w:val="5"/>
        </w:numPr>
        <w:tabs>
          <w:tab w:val="left" w:pos="750"/>
          <w:tab w:val="left" w:pos="993"/>
          <w:tab w:val="left" w:pos="1276"/>
          <w:tab w:val="left" w:pos="1418"/>
          <w:tab w:val="left" w:pos="4962"/>
        </w:tabs>
        <w:autoSpaceDE w:val="0"/>
        <w:autoSpaceDN w:val="0"/>
        <w:spacing w:after="0" w:line="240" w:lineRule="auto"/>
        <w:ind w:left="0" w:firstLine="851"/>
        <w:contextualSpacing/>
        <w:jc w:val="both"/>
        <w:rPr>
          <w:rFonts w:ascii="Times New Roman" w:eastAsia="Times New Roman" w:hAnsi="Times New Roman" w:cs="Times New Roman"/>
          <w:bCs/>
          <w:color w:val="000000" w:themeColor="text1"/>
          <w:sz w:val="24"/>
          <w:szCs w:val="24"/>
        </w:rPr>
      </w:pPr>
      <w:r w:rsidRPr="00D70C20">
        <w:rPr>
          <w:rFonts w:ascii="Times New Roman" w:eastAsia="Times New Roman" w:hAnsi="Times New Roman" w:cs="Times New Roman"/>
          <w:bCs/>
          <w:color w:val="000000" w:themeColor="text1"/>
          <w:sz w:val="24"/>
          <w:szCs w:val="24"/>
        </w:rPr>
        <w:t xml:space="preserve">Priedas Nr. </w:t>
      </w:r>
      <w:r w:rsidR="0027337B" w:rsidRPr="00D70C20">
        <w:rPr>
          <w:rFonts w:ascii="Times New Roman" w:eastAsia="Times New Roman" w:hAnsi="Times New Roman" w:cs="Times New Roman"/>
          <w:bCs/>
          <w:color w:val="00B050"/>
          <w:sz w:val="24"/>
          <w:szCs w:val="24"/>
        </w:rPr>
        <w:t>3</w:t>
      </w:r>
      <w:r w:rsidRPr="00D70C20">
        <w:rPr>
          <w:rFonts w:ascii="Times New Roman" w:eastAsia="Times New Roman" w:hAnsi="Times New Roman" w:cs="Times New Roman"/>
          <w:bCs/>
          <w:color w:val="000000" w:themeColor="text1"/>
          <w:sz w:val="24"/>
          <w:szCs w:val="24"/>
        </w:rPr>
        <w:t xml:space="preserve"> – Užsakovo pasiūlymas su lokalinėmis sąmatomis.</w:t>
      </w:r>
    </w:p>
    <w:p w14:paraId="7DF30D10" w14:textId="77777777" w:rsidR="00244111" w:rsidRPr="00D70C20" w:rsidRDefault="00244111" w:rsidP="00324B42">
      <w:pPr>
        <w:tabs>
          <w:tab w:val="left" w:pos="750"/>
          <w:tab w:val="left" w:pos="993"/>
          <w:tab w:val="left" w:pos="1276"/>
          <w:tab w:val="center" w:pos="4860"/>
        </w:tabs>
        <w:spacing w:after="0" w:line="240" w:lineRule="auto"/>
        <w:ind w:firstLine="851"/>
        <w:contextualSpacing/>
        <w:jc w:val="both"/>
        <w:rPr>
          <w:rFonts w:ascii="Times New Roman" w:eastAsia="Times New Roman" w:hAnsi="Times New Roman" w:cs="Times New Roman"/>
          <w:bCs/>
          <w:sz w:val="24"/>
          <w:szCs w:val="24"/>
        </w:rPr>
      </w:pPr>
    </w:p>
    <w:p w14:paraId="67B0497C" w14:textId="77777777" w:rsidR="0082724E" w:rsidRPr="00D70C20" w:rsidRDefault="00244111" w:rsidP="0082724E">
      <w:pPr>
        <w:autoSpaceDE w:val="0"/>
        <w:autoSpaceDN w:val="0"/>
        <w:adjustRightInd w:val="0"/>
        <w:jc w:val="center"/>
        <w:rPr>
          <w:rFonts w:ascii="Times New Roman" w:eastAsia="Times New Roman" w:hAnsi="Times New Roman" w:cs="Times New Roman"/>
          <w:b/>
          <w:bCs/>
          <w:color w:val="000000"/>
          <w:sz w:val="24"/>
          <w:szCs w:val="24"/>
        </w:rPr>
      </w:pPr>
      <w:r w:rsidRPr="00D70C20">
        <w:rPr>
          <w:rFonts w:ascii="Times New Roman" w:eastAsia="Times New Roman" w:hAnsi="Times New Roman" w:cs="Times New Roman"/>
          <w:color w:val="000000"/>
          <w:sz w:val="24"/>
          <w:szCs w:val="24"/>
        </w:rPr>
        <w:t xml:space="preserve"> </w:t>
      </w:r>
      <w:r w:rsidR="0082724E" w:rsidRPr="00D70C20">
        <w:rPr>
          <w:rFonts w:ascii="Times New Roman" w:eastAsia="Times New Roman" w:hAnsi="Times New Roman" w:cs="Times New Roman"/>
          <w:b/>
          <w:bCs/>
          <w:color w:val="000000"/>
          <w:sz w:val="24"/>
          <w:szCs w:val="24"/>
        </w:rPr>
        <w:t xml:space="preserve">ŠALIŲ REKVIZITAI </w:t>
      </w:r>
      <w:r w:rsidR="0082724E" w:rsidRPr="00D70C20">
        <w:rPr>
          <w:rFonts w:ascii="Times New Roman" w:eastAsia="Times New Roman" w:hAnsi="Times New Roman" w:cs="Times New Roman"/>
          <w:b/>
          <w:color w:val="000000"/>
          <w:sz w:val="24"/>
          <w:szCs w:val="24"/>
        </w:rPr>
        <w:t xml:space="preserve">IR </w:t>
      </w:r>
      <w:r w:rsidR="0082724E" w:rsidRPr="00D70C20">
        <w:rPr>
          <w:rFonts w:ascii="Times New Roman" w:eastAsia="Times New Roman" w:hAnsi="Times New Roman" w:cs="Times New Roman"/>
          <w:b/>
          <w:bCs/>
          <w:color w:val="000000"/>
          <w:sz w:val="24"/>
          <w:szCs w:val="24"/>
        </w:rPr>
        <w:t>PARAŠAI:</w:t>
      </w:r>
    </w:p>
    <w:tbl>
      <w:tblPr>
        <w:tblW w:w="0" w:type="auto"/>
        <w:tblInd w:w="108" w:type="dxa"/>
        <w:tblLook w:val="0000" w:firstRow="0" w:lastRow="0" w:firstColumn="0" w:lastColumn="0" w:noHBand="0" w:noVBand="0"/>
      </w:tblPr>
      <w:tblGrid>
        <w:gridCol w:w="5040"/>
        <w:gridCol w:w="4320"/>
      </w:tblGrid>
      <w:tr w:rsidR="0082724E" w:rsidRPr="00D70C20" w14:paraId="41D0E2D5" w14:textId="77777777" w:rsidTr="00261AD1">
        <w:tc>
          <w:tcPr>
            <w:tcW w:w="5040" w:type="dxa"/>
          </w:tcPr>
          <w:p w14:paraId="70FFF89B" w14:textId="77777777" w:rsidR="0082724E" w:rsidRPr="00D70C20" w:rsidRDefault="0082724E" w:rsidP="0082724E">
            <w:pPr>
              <w:tabs>
                <w:tab w:val="num" w:pos="907"/>
              </w:tabs>
              <w:spacing w:after="0" w:line="240" w:lineRule="auto"/>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Užsakovas</w:t>
            </w:r>
          </w:p>
          <w:p w14:paraId="26F134FE" w14:textId="77777777" w:rsidR="0082724E" w:rsidRPr="00D70C20" w:rsidRDefault="0082724E" w:rsidP="0082724E">
            <w:pPr>
              <w:spacing w:after="0" w:line="240" w:lineRule="auto"/>
              <w:ind w:right="252"/>
              <w:jc w:val="both"/>
              <w:rPr>
                <w:rFonts w:ascii="Times New Roman" w:eastAsia="Times New Roman" w:hAnsi="Times New Roman" w:cs="Times New Roman"/>
                <w:b/>
                <w:color w:val="000000"/>
                <w:sz w:val="24"/>
                <w:szCs w:val="24"/>
              </w:rPr>
            </w:pPr>
            <w:r w:rsidRPr="00D70C20">
              <w:rPr>
                <w:rFonts w:ascii="Times New Roman" w:eastAsia="Times New Roman" w:hAnsi="Times New Roman" w:cs="Times New Roman"/>
                <w:color w:val="000000"/>
                <w:sz w:val="24"/>
                <w:szCs w:val="24"/>
              </w:rPr>
              <w:t>Mažeikių rajono savivaldybės administracija</w:t>
            </w:r>
          </w:p>
          <w:p w14:paraId="0E8AB04B" w14:textId="77777777" w:rsidR="0082724E" w:rsidRPr="00D70C20" w:rsidRDefault="0082724E" w:rsidP="0082724E">
            <w:pPr>
              <w:spacing w:after="0" w:line="240" w:lineRule="auto"/>
              <w:ind w:right="252"/>
              <w:jc w:val="both"/>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Kodas 167371234</w:t>
            </w:r>
          </w:p>
          <w:p w14:paraId="7999F3AD" w14:textId="77777777" w:rsidR="0082724E" w:rsidRPr="00D70C20" w:rsidRDefault="0082724E" w:rsidP="0082724E">
            <w:pPr>
              <w:spacing w:after="0" w:line="240" w:lineRule="auto"/>
              <w:ind w:right="252"/>
              <w:jc w:val="both"/>
              <w:rPr>
                <w:rFonts w:ascii="Times New Roman" w:eastAsia="Times New Roman" w:hAnsi="Times New Roman" w:cs="Times New Roman"/>
                <w:b/>
                <w:color w:val="000000"/>
                <w:sz w:val="24"/>
                <w:szCs w:val="24"/>
              </w:rPr>
            </w:pPr>
            <w:r w:rsidRPr="00D70C20">
              <w:rPr>
                <w:rFonts w:ascii="Times New Roman" w:eastAsia="Times New Roman" w:hAnsi="Times New Roman" w:cs="Times New Roman"/>
                <w:color w:val="000000"/>
                <w:sz w:val="24"/>
                <w:szCs w:val="24"/>
              </w:rPr>
              <w:t>Laisvės g. 8, LT-89223 Mažeikiai</w:t>
            </w:r>
          </w:p>
          <w:p w14:paraId="22262A29" w14:textId="77777777" w:rsidR="0082724E" w:rsidRPr="00D70C20" w:rsidRDefault="0082724E" w:rsidP="0082724E">
            <w:pPr>
              <w:tabs>
                <w:tab w:val="left" w:pos="5130"/>
              </w:tabs>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A. s. Nr. LT59 4010 0407 0012 5435</w:t>
            </w:r>
          </w:p>
          <w:p w14:paraId="2D2C398B" w14:textId="77777777" w:rsidR="0082724E" w:rsidRPr="00D70C20" w:rsidRDefault="0082724E" w:rsidP="0082724E">
            <w:pPr>
              <w:tabs>
                <w:tab w:val="left" w:pos="5130"/>
              </w:tabs>
              <w:spacing w:after="0" w:line="240" w:lineRule="auto"/>
              <w:rPr>
                <w:rFonts w:ascii="Times New Roman" w:eastAsia="Times New Roman" w:hAnsi="Times New Roman" w:cs="Times New Roman"/>
                <w:color w:val="000000"/>
                <w:sz w:val="24"/>
                <w:szCs w:val="24"/>
              </w:rPr>
            </w:pPr>
            <w:proofErr w:type="spellStart"/>
            <w:r w:rsidRPr="00D70C20">
              <w:rPr>
                <w:rFonts w:ascii="Times New Roman" w:eastAsia="Times New Roman" w:hAnsi="Times New Roman" w:cs="Times New Roman"/>
                <w:color w:val="000000"/>
                <w:sz w:val="24"/>
                <w:szCs w:val="24"/>
              </w:rPr>
              <w:t>Luminor</w:t>
            </w:r>
            <w:proofErr w:type="spellEnd"/>
            <w:r w:rsidRPr="00D70C20">
              <w:rPr>
                <w:rFonts w:ascii="Times New Roman" w:eastAsia="Times New Roman" w:hAnsi="Times New Roman" w:cs="Times New Roman"/>
                <w:color w:val="000000"/>
                <w:sz w:val="24"/>
                <w:szCs w:val="24"/>
              </w:rPr>
              <w:t xml:space="preserve"> Bank AS Lietuvos skyrius</w:t>
            </w:r>
          </w:p>
          <w:p w14:paraId="14A84A63" w14:textId="77777777" w:rsidR="0082724E" w:rsidRPr="00D70C20" w:rsidRDefault="0082724E" w:rsidP="0082724E">
            <w:pPr>
              <w:tabs>
                <w:tab w:val="left" w:pos="5130"/>
              </w:tabs>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Tel. (0 443)  98 204</w:t>
            </w:r>
          </w:p>
          <w:p w14:paraId="173A76FB" w14:textId="77777777" w:rsidR="0082724E" w:rsidRPr="00D70C20" w:rsidRDefault="0082724E" w:rsidP="0082724E">
            <w:pPr>
              <w:spacing w:after="0" w:line="240" w:lineRule="auto"/>
              <w:rPr>
                <w:rFonts w:ascii="Times New Roman" w:eastAsia="Times New Roman" w:hAnsi="Times New Roman" w:cs="Times New Roman"/>
                <w:color w:val="4472C4"/>
                <w:sz w:val="24"/>
                <w:szCs w:val="24"/>
                <w:u w:val="single"/>
              </w:rPr>
            </w:pPr>
            <w:r w:rsidRPr="00D70C20">
              <w:rPr>
                <w:rFonts w:ascii="Times New Roman" w:eastAsia="Times New Roman" w:hAnsi="Times New Roman" w:cs="Times New Roman"/>
                <w:color w:val="000000"/>
                <w:sz w:val="24"/>
                <w:szCs w:val="24"/>
              </w:rPr>
              <w:t xml:space="preserve">el. p. </w:t>
            </w:r>
            <w:hyperlink r:id="rId8" w:history="1">
              <w:r w:rsidRPr="00D70C20">
                <w:rPr>
                  <w:rFonts w:ascii="Times New Roman" w:eastAsia="Times New Roman" w:hAnsi="Times New Roman" w:cs="Times New Roman"/>
                  <w:color w:val="4472C4"/>
                  <w:sz w:val="24"/>
                  <w:szCs w:val="24"/>
                  <w:u w:val="single"/>
                </w:rPr>
                <w:t>administracija@mazeikiai.lt</w:t>
              </w:r>
            </w:hyperlink>
          </w:p>
          <w:p w14:paraId="38F34BCF" w14:textId="77777777" w:rsidR="0082724E" w:rsidRPr="00D70C20" w:rsidRDefault="0082724E" w:rsidP="0082724E">
            <w:pPr>
              <w:spacing w:after="0" w:line="240" w:lineRule="auto"/>
              <w:rPr>
                <w:rFonts w:ascii="Times New Roman" w:eastAsia="Times New Roman" w:hAnsi="Times New Roman" w:cs="Times New Roman"/>
                <w:color w:val="0000FF"/>
                <w:sz w:val="24"/>
                <w:szCs w:val="24"/>
                <w:u w:val="single"/>
              </w:rPr>
            </w:pPr>
          </w:p>
          <w:p w14:paraId="68B008C2"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 xml:space="preserve"> </w:t>
            </w:r>
          </w:p>
        </w:tc>
        <w:tc>
          <w:tcPr>
            <w:tcW w:w="4320" w:type="dxa"/>
          </w:tcPr>
          <w:p w14:paraId="444CDC09" w14:textId="77777777" w:rsidR="0082724E" w:rsidRPr="00D70C20" w:rsidRDefault="0082724E" w:rsidP="0082724E">
            <w:pPr>
              <w:tabs>
                <w:tab w:val="num" w:pos="907"/>
              </w:tabs>
              <w:spacing w:after="0" w:line="240" w:lineRule="auto"/>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Rangovas</w:t>
            </w:r>
          </w:p>
          <w:p w14:paraId="53A20BC7" w14:textId="77777777" w:rsidR="0082724E" w:rsidRPr="00D70C20" w:rsidRDefault="0082724E" w:rsidP="0082724E">
            <w:pPr>
              <w:tabs>
                <w:tab w:val="num" w:pos="907"/>
              </w:tabs>
              <w:spacing w:after="0" w:line="240" w:lineRule="auto"/>
              <w:ind w:left="72" w:hanging="72"/>
              <w:rPr>
                <w:rFonts w:ascii="Times New Roman" w:eastAsia="Calibri" w:hAnsi="Times New Roman" w:cs="Times New Roman"/>
                <w:color w:val="000000"/>
                <w:sz w:val="24"/>
                <w:szCs w:val="24"/>
                <w:lang w:eastAsia="en-US"/>
              </w:rPr>
            </w:pPr>
          </w:p>
          <w:p w14:paraId="0AAAA837" w14:textId="77777777" w:rsidR="0082724E" w:rsidRPr="00D70C20" w:rsidRDefault="0082724E" w:rsidP="0082724E">
            <w:pPr>
              <w:tabs>
                <w:tab w:val="left" w:pos="5130"/>
              </w:tabs>
              <w:spacing w:after="0" w:line="240" w:lineRule="auto"/>
              <w:rPr>
                <w:rFonts w:ascii="Times New Roman" w:eastAsia="Times New Roman" w:hAnsi="Times New Roman" w:cs="Times New Roman"/>
                <w:color w:val="000000"/>
                <w:sz w:val="24"/>
                <w:szCs w:val="24"/>
              </w:rPr>
            </w:pPr>
          </w:p>
          <w:p w14:paraId="5003EE11" w14:textId="77777777" w:rsidR="0082724E" w:rsidRPr="00D70C20" w:rsidRDefault="0082724E" w:rsidP="0082724E">
            <w:pPr>
              <w:spacing w:after="0" w:line="240" w:lineRule="auto"/>
              <w:jc w:val="both"/>
              <w:rPr>
                <w:rFonts w:ascii="Times New Roman" w:eastAsia="Times New Roman" w:hAnsi="Times New Roman" w:cs="Times New Roman"/>
                <w:color w:val="000000"/>
                <w:sz w:val="24"/>
                <w:szCs w:val="24"/>
              </w:rPr>
            </w:pPr>
          </w:p>
        </w:tc>
      </w:tr>
    </w:tbl>
    <w:p w14:paraId="059AEB5C" w14:textId="77777777" w:rsidR="0082724E" w:rsidRPr="00D70C20" w:rsidRDefault="0082724E" w:rsidP="0082724E">
      <w:pPr>
        <w:spacing w:after="0" w:line="240" w:lineRule="auto"/>
        <w:jc w:val="both"/>
        <w:rPr>
          <w:rFonts w:ascii="Times New Roman" w:eastAsia="Times New Roman" w:hAnsi="Times New Roman" w:cs="Times New Roman"/>
          <w:b/>
          <w:bCs/>
          <w:color w:val="000000"/>
          <w:sz w:val="24"/>
          <w:szCs w:val="24"/>
        </w:rPr>
      </w:pPr>
      <w:r w:rsidRPr="00D70C20">
        <w:rPr>
          <w:rFonts w:ascii="Times New Roman" w:eastAsia="Times New Roman" w:hAnsi="Times New Roman" w:cs="Times New Roman"/>
          <w:b/>
          <w:bCs/>
          <w:color w:val="000000"/>
          <w:sz w:val="24"/>
          <w:szCs w:val="24"/>
        </w:rPr>
        <w:t>Šalys šią Sutartį perskaitė, joms buvo išaiškintas Sutarties turinys ir pasekmės, Šalys Sutartį suprato ir, kaip visiškai atitinkančią jų valią ir ketinimus, pasirašė:</w:t>
      </w:r>
    </w:p>
    <w:p w14:paraId="2343E411" w14:textId="77777777" w:rsidR="0082724E" w:rsidRPr="00D70C20" w:rsidRDefault="0082724E" w:rsidP="0082724E">
      <w:pPr>
        <w:spacing w:after="0" w:line="240" w:lineRule="auto"/>
        <w:jc w:val="center"/>
        <w:rPr>
          <w:rFonts w:ascii="Times New Roman" w:eastAsia="Times New Roman" w:hAnsi="Times New Roman" w:cs="Times New Roman"/>
          <w:bCs/>
          <w:color w:val="000000"/>
          <w:sz w:val="24"/>
          <w:szCs w:val="24"/>
        </w:rPr>
      </w:pPr>
    </w:p>
    <w:tbl>
      <w:tblPr>
        <w:tblW w:w="0" w:type="auto"/>
        <w:tblLayout w:type="fixed"/>
        <w:tblLook w:val="0000" w:firstRow="0" w:lastRow="0" w:firstColumn="0" w:lastColumn="0" w:noHBand="0" w:noVBand="0"/>
      </w:tblPr>
      <w:tblGrid>
        <w:gridCol w:w="5145"/>
        <w:gridCol w:w="4245"/>
      </w:tblGrid>
      <w:tr w:rsidR="0082724E" w:rsidRPr="00D70C20" w14:paraId="7D64F8F7" w14:textId="77777777" w:rsidTr="00261AD1">
        <w:trPr>
          <w:trHeight w:val="1596"/>
        </w:trPr>
        <w:tc>
          <w:tcPr>
            <w:tcW w:w="5145" w:type="dxa"/>
          </w:tcPr>
          <w:p w14:paraId="7E912A20" w14:textId="77777777" w:rsidR="0082724E" w:rsidRPr="00D70C20" w:rsidRDefault="0082724E" w:rsidP="0082724E">
            <w:pPr>
              <w:tabs>
                <w:tab w:val="num" w:pos="907"/>
              </w:tabs>
              <w:spacing w:after="0" w:line="240" w:lineRule="auto"/>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Užsakovas</w:t>
            </w:r>
          </w:p>
          <w:p w14:paraId="220A188B" w14:textId="77777777" w:rsidR="0082724E" w:rsidRPr="00D70C20" w:rsidRDefault="0082724E" w:rsidP="0082724E">
            <w:pPr>
              <w:tabs>
                <w:tab w:val="num" w:pos="907"/>
              </w:tabs>
              <w:spacing w:after="0" w:line="240" w:lineRule="auto"/>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Administracijos direktorė</w:t>
            </w:r>
          </w:p>
          <w:p w14:paraId="785C5D57" w14:textId="77777777" w:rsidR="0082724E" w:rsidRPr="00D70C20" w:rsidRDefault="0082724E" w:rsidP="0082724E">
            <w:pPr>
              <w:tabs>
                <w:tab w:val="num" w:pos="907"/>
              </w:tabs>
              <w:spacing w:after="0" w:line="240" w:lineRule="auto"/>
              <w:rPr>
                <w:rFonts w:ascii="Times New Roman" w:eastAsia="Calibri" w:hAnsi="Times New Roman" w:cs="Times New Roman"/>
                <w:color w:val="000000"/>
                <w:sz w:val="24"/>
                <w:szCs w:val="24"/>
                <w:lang w:eastAsia="en-US"/>
              </w:rPr>
            </w:pPr>
            <w:r w:rsidRPr="00D70C20">
              <w:rPr>
                <w:rFonts w:ascii="Times New Roman" w:eastAsia="Calibri" w:hAnsi="Times New Roman" w:cs="Times New Roman"/>
                <w:color w:val="000000"/>
                <w:sz w:val="24"/>
                <w:szCs w:val="24"/>
                <w:lang w:eastAsia="en-US"/>
              </w:rPr>
              <w:t>Jolanta Kekytė</w:t>
            </w:r>
          </w:p>
          <w:p w14:paraId="0A75D270"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_______________________________</w:t>
            </w:r>
          </w:p>
          <w:p w14:paraId="6516C1AA"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vertAlign w:val="superscript"/>
              </w:rPr>
              <w:t>(pareigos, vardas, pavardė, parašas)</w:t>
            </w:r>
            <w:r w:rsidRPr="00D70C20">
              <w:rPr>
                <w:rFonts w:ascii="Times New Roman" w:eastAsia="Times New Roman" w:hAnsi="Times New Roman" w:cs="Times New Roman"/>
                <w:color w:val="000000"/>
                <w:sz w:val="24"/>
                <w:szCs w:val="24"/>
              </w:rPr>
              <w:t xml:space="preserve"> </w:t>
            </w:r>
          </w:p>
          <w:p w14:paraId="351092B1" w14:textId="77777777" w:rsidR="0082724E" w:rsidRPr="00D70C20" w:rsidRDefault="0082724E" w:rsidP="0082724E">
            <w:pPr>
              <w:spacing w:after="0" w:line="240" w:lineRule="auto"/>
              <w:ind w:left="3252"/>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A. V.</w:t>
            </w:r>
          </w:p>
        </w:tc>
        <w:tc>
          <w:tcPr>
            <w:tcW w:w="4245" w:type="dxa"/>
          </w:tcPr>
          <w:p w14:paraId="57D85469" w14:textId="77777777" w:rsidR="0082724E" w:rsidRPr="00D70C20" w:rsidRDefault="0082724E" w:rsidP="0082724E">
            <w:pPr>
              <w:tabs>
                <w:tab w:val="num" w:pos="907"/>
              </w:tabs>
              <w:spacing w:after="0" w:line="240" w:lineRule="auto"/>
              <w:rPr>
                <w:rFonts w:ascii="Times New Roman" w:eastAsia="Calibri" w:hAnsi="Times New Roman" w:cs="Times New Roman"/>
                <w:b/>
                <w:color w:val="000000"/>
                <w:sz w:val="24"/>
                <w:szCs w:val="24"/>
                <w:lang w:eastAsia="en-US"/>
              </w:rPr>
            </w:pPr>
            <w:r w:rsidRPr="00D70C20">
              <w:rPr>
                <w:rFonts w:ascii="Times New Roman" w:eastAsia="Calibri" w:hAnsi="Times New Roman" w:cs="Times New Roman"/>
                <w:b/>
                <w:color w:val="000000"/>
                <w:sz w:val="24"/>
                <w:szCs w:val="24"/>
                <w:lang w:eastAsia="en-US"/>
              </w:rPr>
              <w:t>Rangovas</w:t>
            </w:r>
          </w:p>
          <w:p w14:paraId="212B1E42"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p>
          <w:p w14:paraId="0E3482DA"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p>
          <w:p w14:paraId="0F8C9381"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_____________________________</w:t>
            </w:r>
          </w:p>
          <w:p w14:paraId="1F037915" w14:textId="77777777" w:rsidR="0082724E" w:rsidRPr="00D70C20" w:rsidRDefault="0082724E" w:rsidP="0082724E">
            <w:pPr>
              <w:spacing w:after="0" w:line="240" w:lineRule="auto"/>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vertAlign w:val="superscript"/>
              </w:rPr>
              <w:t xml:space="preserve">  (pareigos, vardas, pavardė, parašas)</w:t>
            </w:r>
            <w:r w:rsidRPr="00D70C20">
              <w:rPr>
                <w:rFonts w:ascii="Times New Roman" w:eastAsia="Times New Roman" w:hAnsi="Times New Roman" w:cs="Times New Roman"/>
                <w:color w:val="000000"/>
                <w:sz w:val="24"/>
                <w:szCs w:val="24"/>
              </w:rPr>
              <w:t xml:space="preserve"> </w:t>
            </w:r>
          </w:p>
          <w:p w14:paraId="6348DD77" w14:textId="77777777" w:rsidR="0082724E" w:rsidRPr="00D70C20" w:rsidRDefault="0082724E" w:rsidP="0082724E">
            <w:pPr>
              <w:spacing w:after="0" w:line="240" w:lineRule="auto"/>
              <w:ind w:left="3252"/>
              <w:rPr>
                <w:rFonts w:ascii="Times New Roman" w:eastAsia="Times New Roman" w:hAnsi="Times New Roman" w:cs="Times New Roman"/>
                <w:color w:val="000000"/>
                <w:sz w:val="24"/>
                <w:szCs w:val="24"/>
              </w:rPr>
            </w:pPr>
            <w:r w:rsidRPr="00D70C20">
              <w:rPr>
                <w:rFonts w:ascii="Times New Roman" w:eastAsia="Times New Roman" w:hAnsi="Times New Roman" w:cs="Times New Roman"/>
                <w:color w:val="000000"/>
                <w:sz w:val="24"/>
                <w:szCs w:val="24"/>
              </w:rPr>
              <w:t>A. V.</w:t>
            </w:r>
          </w:p>
        </w:tc>
      </w:tr>
    </w:tbl>
    <w:p w14:paraId="50AFE956" w14:textId="25B01AA9" w:rsidR="00FA3A1D" w:rsidRPr="00D70C20" w:rsidRDefault="00FA3A1D" w:rsidP="009D59CC">
      <w:pPr>
        <w:tabs>
          <w:tab w:val="left" w:pos="1296"/>
          <w:tab w:val="left" w:pos="2592"/>
          <w:tab w:val="left" w:pos="6060"/>
        </w:tabs>
        <w:spacing w:after="0" w:line="240" w:lineRule="auto"/>
        <w:ind w:firstLine="567"/>
        <w:jc w:val="both"/>
        <w:rPr>
          <w:rFonts w:ascii="Times New Roman" w:eastAsia="Times New Roman" w:hAnsi="Times New Roman" w:cs="Times New Roman"/>
          <w:color w:val="000000"/>
          <w:sz w:val="24"/>
          <w:szCs w:val="24"/>
        </w:rPr>
      </w:pPr>
    </w:p>
    <w:sectPr w:rsidR="00FA3A1D" w:rsidRPr="00D70C20" w:rsidSect="00D50136">
      <w:headerReference w:type="default" r:id="rId9"/>
      <w:pgSz w:w="11906" w:h="16838" w:code="9"/>
      <w:pgMar w:top="567"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6D0A" w14:textId="77777777" w:rsidR="00D01D99" w:rsidRDefault="00D01D99" w:rsidP="00D70C20">
      <w:pPr>
        <w:spacing w:after="0" w:line="240" w:lineRule="auto"/>
      </w:pPr>
      <w:r>
        <w:separator/>
      </w:r>
    </w:p>
  </w:endnote>
  <w:endnote w:type="continuationSeparator" w:id="0">
    <w:p w14:paraId="7CCFCBFB" w14:textId="77777777" w:rsidR="00D01D99" w:rsidRDefault="00D01D99" w:rsidP="00D7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D063" w14:textId="77777777" w:rsidR="00D01D99" w:rsidRDefault="00D01D99" w:rsidP="00D70C20">
      <w:pPr>
        <w:spacing w:after="0" w:line="240" w:lineRule="auto"/>
      </w:pPr>
      <w:r>
        <w:separator/>
      </w:r>
    </w:p>
  </w:footnote>
  <w:footnote w:type="continuationSeparator" w:id="0">
    <w:p w14:paraId="5D68FC2C" w14:textId="77777777" w:rsidR="00D01D99" w:rsidRDefault="00D01D99" w:rsidP="00D7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001829"/>
      <w:docPartObj>
        <w:docPartGallery w:val="Page Numbers (Top of Page)"/>
        <w:docPartUnique/>
      </w:docPartObj>
    </w:sdtPr>
    <w:sdtEndPr>
      <w:rPr>
        <w:rFonts w:ascii="Times New Roman" w:hAnsi="Times New Roman" w:cs="Times New Roman"/>
        <w:sz w:val="24"/>
        <w:szCs w:val="24"/>
      </w:rPr>
    </w:sdtEndPr>
    <w:sdtContent>
      <w:p w14:paraId="379F6800" w14:textId="53C24D9D" w:rsidR="00D70C20" w:rsidRPr="001531ED" w:rsidRDefault="00D70C20">
        <w:pPr>
          <w:pStyle w:val="Antrats"/>
          <w:jc w:val="center"/>
          <w:rPr>
            <w:rFonts w:ascii="Times New Roman" w:hAnsi="Times New Roman" w:cs="Times New Roman"/>
            <w:sz w:val="24"/>
            <w:szCs w:val="24"/>
          </w:rPr>
        </w:pPr>
        <w:r w:rsidRPr="001531ED">
          <w:rPr>
            <w:rFonts w:ascii="Times New Roman" w:hAnsi="Times New Roman" w:cs="Times New Roman"/>
            <w:sz w:val="24"/>
            <w:szCs w:val="24"/>
          </w:rPr>
          <w:fldChar w:fldCharType="begin"/>
        </w:r>
        <w:r w:rsidRPr="001531ED">
          <w:rPr>
            <w:rFonts w:ascii="Times New Roman" w:hAnsi="Times New Roman" w:cs="Times New Roman"/>
            <w:sz w:val="24"/>
            <w:szCs w:val="24"/>
          </w:rPr>
          <w:instrText>PAGE   \* MERGEFORMAT</w:instrText>
        </w:r>
        <w:r w:rsidRPr="001531ED">
          <w:rPr>
            <w:rFonts w:ascii="Times New Roman" w:hAnsi="Times New Roman" w:cs="Times New Roman"/>
            <w:sz w:val="24"/>
            <w:szCs w:val="24"/>
          </w:rPr>
          <w:fldChar w:fldCharType="separate"/>
        </w:r>
        <w:r w:rsidRPr="001531ED">
          <w:rPr>
            <w:rFonts w:ascii="Times New Roman" w:hAnsi="Times New Roman" w:cs="Times New Roman"/>
            <w:sz w:val="24"/>
            <w:szCs w:val="24"/>
          </w:rPr>
          <w:t>2</w:t>
        </w:r>
        <w:r w:rsidRPr="001531ED">
          <w:rPr>
            <w:rFonts w:ascii="Times New Roman" w:hAnsi="Times New Roman" w:cs="Times New Roman"/>
            <w:sz w:val="24"/>
            <w:szCs w:val="24"/>
          </w:rPr>
          <w:fldChar w:fldCharType="end"/>
        </w:r>
      </w:p>
    </w:sdtContent>
  </w:sdt>
  <w:p w14:paraId="1824AE21" w14:textId="77777777" w:rsidR="00D70C20" w:rsidRDefault="00D70C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10D2A9A6"/>
    <w:lvl w:ilvl="0">
      <w:start w:val="5"/>
      <w:numFmt w:val="decimal"/>
      <w:lvlText w:val="%1."/>
      <w:lvlJc w:val="left"/>
      <w:pPr>
        <w:ind w:left="360" w:hanging="360"/>
      </w:pPr>
      <w:rPr>
        <w:rFonts w:hint="default"/>
        <w:color w:val="000000"/>
      </w:rPr>
    </w:lvl>
    <w:lvl w:ilvl="1">
      <w:start w:val="1"/>
      <w:numFmt w:val="decimal"/>
      <w:suff w:val="nothing"/>
      <w:lvlText w:val="%1.%2."/>
      <w:lvlJc w:val="left"/>
      <w:pPr>
        <w:ind w:left="1211" w:hanging="360"/>
      </w:pPr>
      <w:rPr>
        <w:rFonts w:hint="default"/>
        <w:b w:val="0"/>
        <w:bCs/>
        <w:color w:val="000000"/>
      </w:rPr>
    </w:lvl>
    <w:lvl w:ilvl="2">
      <w:start w:val="1"/>
      <w:numFmt w:val="decimal"/>
      <w:lvlText w:val="%1.%2.%3."/>
      <w:lvlJc w:val="left"/>
      <w:pPr>
        <w:ind w:left="1430" w:hanging="720"/>
      </w:pPr>
      <w:rPr>
        <w:rFonts w:hint="default"/>
        <w:b w:val="0"/>
        <w:bCs w:val="0"/>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0820770C"/>
    <w:multiLevelType w:val="multilevel"/>
    <w:tmpl w:val="780E2876"/>
    <w:lvl w:ilvl="0">
      <w:start w:val="13"/>
      <w:numFmt w:val="decimal"/>
      <w:lvlText w:val="%1."/>
      <w:lvlJc w:val="left"/>
      <w:pPr>
        <w:ind w:left="2890" w:hanging="480"/>
      </w:pPr>
      <w:rPr>
        <w:rFonts w:hint="default"/>
        <w:i w:val="0"/>
        <w:iCs/>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1B6B3F"/>
    <w:multiLevelType w:val="multilevel"/>
    <w:tmpl w:val="61A21C50"/>
    <w:lvl w:ilvl="0">
      <w:start w:val="2"/>
      <w:numFmt w:val="decimal"/>
      <w:lvlText w:val="%1."/>
      <w:lvlJc w:val="left"/>
      <w:pPr>
        <w:ind w:left="660" w:hanging="660"/>
      </w:pPr>
      <w:rPr>
        <w:rFonts w:hint="default"/>
      </w:rPr>
    </w:lvl>
    <w:lvl w:ilvl="1">
      <w:start w:val="11"/>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2562E3"/>
    <w:multiLevelType w:val="multilevel"/>
    <w:tmpl w:val="A066E580"/>
    <w:lvl w:ilvl="0">
      <w:start w:val="2"/>
      <w:numFmt w:val="decimal"/>
      <w:lvlText w:val="%1."/>
      <w:lvlJc w:val="left"/>
      <w:pPr>
        <w:ind w:left="360" w:hanging="360"/>
      </w:pPr>
      <w:rPr>
        <w:rFonts w:hint="default"/>
        <w:i w:val="0"/>
      </w:rPr>
    </w:lvl>
    <w:lvl w:ilvl="1">
      <w:start w:val="3"/>
      <w:numFmt w:val="decimal"/>
      <w:lvlText w:val="%1.%2."/>
      <w:lvlJc w:val="left"/>
      <w:pPr>
        <w:ind w:left="6172" w:hanging="360"/>
      </w:pPr>
      <w:rPr>
        <w:rFonts w:hint="default"/>
        <w:i w:val="0"/>
      </w:rPr>
    </w:lvl>
    <w:lvl w:ilvl="2">
      <w:start w:val="1"/>
      <w:numFmt w:val="decimal"/>
      <w:lvlText w:val="%1.%2.%3."/>
      <w:lvlJc w:val="left"/>
      <w:pPr>
        <w:ind w:left="1571" w:hanging="720"/>
      </w:pPr>
      <w:rPr>
        <w:rFonts w:ascii="Times New Roman" w:hAnsi="Times New Roman" w:cs="Times New Roman"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211A2B59"/>
    <w:multiLevelType w:val="multilevel"/>
    <w:tmpl w:val="744CE41E"/>
    <w:lvl w:ilvl="0">
      <w:start w:val="4"/>
      <w:numFmt w:val="decimal"/>
      <w:lvlText w:val="%1."/>
      <w:lvlJc w:val="left"/>
      <w:pPr>
        <w:ind w:left="360" w:hanging="360"/>
      </w:pPr>
      <w:rPr>
        <w:rFonts w:hint="default"/>
      </w:rPr>
    </w:lvl>
    <w:lvl w:ilvl="1">
      <w:start w:val="1"/>
      <w:numFmt w:val="decimal"/>
      <w:lvlText w:val="%1.%2."/>
      <w:lvlJc w:val="left"/>
      <w:pPr>
        <w:ind w:left="6172" w:hanging="360"/>
      </w:pPr>
      <w:rPr>
        <w:rFonts w:hint="default"/>
      </w:rPr>
    </w:lvl>
    <w:lvl w:ilvl="2">
      <w:start w:val="1"/>
      <w:numFmt w:val="decimal"/>
      <w:lvlText w:val="%1.%2.%3."/>
      <w:lvlJc w:val="left"/>
      <w:pPr>
        <w:ind w:left="12344" w:hanging="720"/>
      </w:pPr>
      <w:rPr>
        <w:rFonts w:hint="default"/>
      </w:rPr>
    </w:lvl>
    <w:lvl w:ilvl="3">
      <w:start w:val="1"/>
      <w:numFmt w:val="decimal"/>
      <w:lvlText w:val="%1.%2.%3.%4."/>
      <w:lvlJc w:val="left"/>
      <w:pPr>
        <w:ind w:left="18156" w:hanging="720"/>
      </w:pPr>
      <w:rPr>
        <w:rFonts w:hint="default"/>
      </w:rPr>
    </w:lvl>
    <w:lvl w:ilvl="4">
      <w:start w:val="1"/>
      <w:numFmt w:val="decimal"/>
      <w:lvlText w:val="%1.%2.%3.%4.%5."/>
      <w:lvlJc w:val="left"/>
      <w:pPr>
        <w:ind w:left="24328" w:hanging="1080"/>
      </w:pPr>
      <w:rPr>
        <w:rFonts w:hint="default"/>
      </w:rPr>
    </w:lvl>
    <w:lvl w:ilvl="5">
      <w:start w:val="1"/>
      <w:numFmt w:val="decimal"/>
      <w:lvlText w:val="%1.%2.%3.%4.%5.%6."/>
      <w:lvlJc w:val="left"/>
      <w:pPr>
        <w:ind w:left="30140" w:hanging="1080"/>
      </w:pPr>
      <w:rPr>
        <w:rFonts w:hint="default"/>
      </w:rPr>
    </w:lvl>
    <w:lvl w:ilvl="6">
      <w:start w:val="1"/>
      <w:numFmt w:val="decimal"/>
      <w:lvlText w:val="%1.%2.%3.%4.%5.%6.%7."/>
      <w:lvlJc w:val="left"/>
      <w:pPr>
        <w:ind w:left="-29224" w:hanging="1440"/>
      </w:pPr>
      <w:rPr>
        <w:rFonts w:hint="default"/>
      </w:rPr>
    </w:lvl>
    <w:lvl w:ilvl="7">
      <w:start w:val="1"/>
      <w:numFmt w:val="decimal"/>
      <w:lvlText w:val="%1.%2.%3.%4.%5.%6.%7.%8."/>
      <w:lvlJc w:val="left"/>
      <w:pPr>
        <w:ind w:left="-23412" w:hanging="1440"/>
      </w:pPr>
      <w:rPr>
        <w:rFonts w:hint="default"/>
      </w:rPr>
    </w:lvl>
    <w:lvl w:ilvl="8">
      <w:start w:val="1"/>
      <w:numFmt w:val="decimal"/>
      <w:lvlText w:val="%1.%2.%3.%4.%5.%6.%7.%8.%9."/>
      <w:lvlJc w:val="left"/>
      <w:pPr>
        <w:ind w:left="-17240" w:hanging="1800"/>
      </w:pPr>
      <w:rPr>
        <w:rFonts w:hint="default"/>
      </w:rPr>
    </w:lvl>
  </w:abstractNum>
  <w:abstractNum w:abstractNumId="5" w15:restartNumberingAfterBreak="0">
    <w:nsid w:val="22C632F8"/>
    <w:multiLevelType w:val="hybridMultilevel"/>
    <w:tmpl w:val="EC3679B6"/>
    <w:lvl w:ilvl="0" w:tplc="6D20C6F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4A6BB7"/>
    <w:multiLevelType w:val="multilevel"/>
    <w:tmpl w:val="1C0EA460"/>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D343114"/>
    <w:multiLevelType w:val="multilevel"/>
    <w:tmpl w:val="D974CF44"/>
    <w:lvl w:ilvl="0">
      <w:start w:val="7"/>
      <w:numFmt w:val="decimal"/>
      <w:lvlText w:val="%1."/>
      <w:lvlJc w:val="left"/>
      <w:pPr>
        <w:ind w:left="540" w:hanging="540"/>
      </w:pPr>
      <w:rPr>
        <w:rFonts w:hint="default"/>
        <w:b/>
      </w:rPr>
    </w:lvl>
    <w:lvl w:ilvl="1">
      <w:start w:val="5"/>
      <w:numFmt w:val="decimal"/>
      <w:lvlText w:val="%1.%2."/>
      <w:lvlJc w:val="left"/>
      <w:pPr>
        <w:ind w:left="1440" w:hanging="54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3EE6357A"/>
    <w:multiLevelType w:val="multilevel"/>
    <w:tmpl w:val="BDEEF94E"/>
    <w:lvl w:ilvl="0">
      <w:start w:val="1"/>
      <w:numFmt w:val="decimal"/>
      <w:lvlText w:val="%1."/>
      <w:lvlJc w:val="left"/>
      <w:pPr>
        <w:ind w:left="420" w:hanging="420"/>
      </w:pPr>
      <w:rPr>
        <w:b w:val="0"/>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10" w15:restartNumberingAfterBreak="0">
    <w:nsid w:val="604E5A7A"/>
    <w:multiLevelType w:val="multilevel"/>
    <w:tmpl w:val="664AB266"/>
    <w:lvl w:ilvl="0">
      <w:start w:val="5"/>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rPr>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16cid:durableId="1534419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128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624802">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2214659">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464807">
    <w:abstractNumId w:val="0"/>
  </w:num>
  <w:num w:numId="6" w16cid:durableId="778640791">
    <w:abstractNumId w:val="5"/>
  </w:num>
  <w:num w:numId="7" w16cid:durableId="1897739121">
    <w:abstractNumId w:val="4"/>
  </w:num>
  <w:num w:numId="8" w16cid:durableId="1378358999">
    <w:abstractNumId w:val="2"/>
  </w:num>
  <w:num w:numId="9" w16cid:durableId="724335801">
    <w:abstractNumId w:val="1"/>
  </w:num>
  <w:num w:numId="10" w16cid:durableId="45583213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258636">
    <w:abstractNumId w:val="10"/>
  </w:num>
  <w:num w:numId="12" w16cid:durableId="1508059748">
    <w:abstractNumId w:val="8"/>
  </w:num>
  <w:num w:numId="13" w16cid:durableId="1276869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11"/>
    <w:rsid w:val="00007B5F"/>
    <w:rsid w:val="000871AA"/>
    <w:rsid w:val="000A267D"/>
    <w:rsid w:val="000C1090"/>
    <w:rsid w:val="000D1CF1"/>
    <w:rsid w:val="000E581C"/>
    <w:rsid w:val="0010164C"/>
    <w:rsid w:val="001531ED"/>
    <w:rsid w:val="001738DA"/>
    <w:rsid w:val="00180BE7"/>
    <w:rsid w:val="00193F0B"/>
    <w:rsid w:val="001A5EF2"/>
    <w:rsid w:val="001F5959"/>
    <w:rsid w:val="00214B17"/>
    <w:rsid w:val="0023275A"/>
    <w:rsid w:val="00244111"/>
    <w:rsid w:val="0027337B"/>
    <w:rsid w:val="00276EC6"/>
    <w:rsid w:val="0029639C"/>
    <w:rsid w:val="002A6221"/>
    <w:rsid w:val="002D38A4"/>
    <w:rsid w:val="002F793D"/>
    <w:rsid w:val="003046CB"/>
    <w:rsid w:val="003064FE"/>
    <w:rsid w:val="00324B42"/>
    <w:rsid w:val="003479C0"/>
    <w:rsid w:val="003E632F"/>
    <w:rsid w:val="003E7007"/>
    <w:rsid w:val="00421ECF"/>
    <w:rsid w:val="00463914"/>
    <w:rsid w:val="00470A7C"/>
    <w:rsid w:val="00533139"/>
    <w:rsid w:val="00560C0C"/>
    <w:rsid w:val="005B613F"/>
    <w:rsid w:val="005E57F2"/>
    <w:rsid w:val="00643BA8"/>
    <w:rsid w:val="006936CF"/>
    <w:rsid w:val="006D4708"/>
    <w:rsid w:val="007045E6"/>
    <w:rsid w:val="00733CFD"/>
    <w:rsid w:val="007944D7"/>
    <w:rsid w:val="007A6BB8"/>
    <w:rsid w:val="007B26C3"/>
    <w:rsid w:val="007C130D"/>
    <w:rsid w:val="007E1861"/>
    <w:rsid w:val="0082724E"/>
    <w:rsid w:val="00832F84"/>
    <w:rsid w:val="00847937"/>
    <w:rsid w:val="00894033"/>
    <w:rsid w:val="008A727E"/>
    <w:rsid w:val="00913986"/>
    <w:rsid w:val="009341E5"/>
    <w:rsid w:val="00981EF2"/>
    <w:rsid w:val="0099058A"/>
    <w:rsid w:val="009A1AC4"/>
    <w:rsid w:val="009C0A78"/>
    <w:rsid w:val="009D59CC"/>
    <w:rsid w:val="009E3B33"/>
    <w:rsid w:val="00A66B41"/>
    <w:rsid w:val="00AC00D0"/>
    <w:rsid w:val="00B6631A"/>
    <w:rsid w:val="00C20262"/>
    <w:rsid w:val="00C9171A"/>
    <w:rsid w:val="00CD3580"/>
    <w:rsid w:val="00D01D99"/>
    <w:rsid w:val="00D41153"/>
    <w:rsid w:val="00D50136"/>
    <w:rsid w:val="00D70C20"/>
    <w:rsid w:val="00DC2040"/>
    <w:rsid w:val="00DF07EC"/>
    <w:rsid w:val="00DF3689"/>
    <w:rsid w:val="00E07087"/>
    <w:rsid w:val="00E36F17"/>
    <w:rsid w:val="00E46178"/>
    <w:rsid w:val="00E71934"/>
    <w:rsid w:val="00F17CAD"/>
    <w:rsid w:val="00F20B76"/>
    <w:rsid w:val="00F33FCD"/>
    <w:rsid w:val="00F53669"/>
    <w:rsid w:val="00FA3A1D"/>
    <w:rsid w:val="00FC6FDF"/>
    <w:rsid w:val="00FE6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7FA8"/>
  <w15:chartTrackingRefBased/>
  <w15:docId w15:val="{0B887B43-592D-461D-9AC3-56618FDB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111"/>
    <w:pPr>
      <w:spacing w:line="276" w:lineRule="auto"/>
    </w:pPr>
    <w:rPr>
      <w:rFonts w:eastAsiaTheme="minorEastAsia"/>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4411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44111"/>
    <w:pPr>
      <w:ind w:left="720"/>
      <w:contextualSpacing/>
    </w:pPr>
    <w:rPr>
      <w:rFonts w:eastAsiaTheme="minorHAnsi"/>
      <w:sz w:val="22"/>
      <w:szCs w:val="22"/>
      <w:lang w:eastAsia="en-US"/>
      <w14:ligatures w14:val="standardContextual"/>
    </w:rPr>
  </w:style>
  <w:style w:type="paragraph" w:customStyle="1" w:styleId="Tekstas">
    <w:name w:val="Tekstas"/>
    <w:basedOn w:val="prastasis"/>
    <w:qFormat/>
    <w:rsid w:val="00244111"/>
    <w:pPr>
      <w:spacing w:after="0" w:line="240" w:lineRule="auto"/>
      <w:ind w:firstLine="720"/>
      <w:jc w:val="both"/>
    </w:pPr>
    <w:rPr>
      <w:rFonts w:ascii="Times New Roman" w:eastAsia="Calibri" w:hAnsi="Times New Roman" w:cs="Times New Roman"/>
      <w:sz w:val="24"/>
      <w:szCs w:val="24"/>
      <w:lang w:eastAsia="en-US"/>
    </w:rPr>
  </w:style>
  <w:style w:type="character" w:styleId="Hipersaitas">
    <w:name w:val="Hyperlink"/>
    <w:basedOn w:val="Numatytasispastraiposriftas"/>
    <w:uiPriority w:val="99"/>
    <w:semiHidden/>
    <w:unhideWhenUsed/>
    <w:rsid w:val="00244111"/>
    <w:rPr>
      <w:strike w:val="0"/>
      <w:dstrike w:val="0"/>
      <w:color w:val="auto"/>
      <w:u w:val="none"/>
      <w:effect w: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244111"/>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244111"/>
    <w:pPr>
      <w:spacing w:after="0" w:line="300" w:lineRule="auto"/>
      <w:ind w:firstLine="567"/>
      <w:jc w:val="both"/>
    </w:pPr>
    <w:rPr>
      <w:rFonts w:eastAsiaTheme="minorHAnsi"/>
      <w:sz w:val="22"/>
      <w:szCs w:val="20"/>
      <w:lang w:eastAsia="en-US"/>
      <w14:ligatures w14:val="standardContextual"/>
    </w:rPr>
  </w:style>
  <w:style w:type="character" w:customStyle="1" w:styleId="PagrindinistekstasDiagrama1">
    <w:name w:val="Pagrindinis tekstas Diagrama1"/>
    <w:basedOn w:val="Numatytasispastraiposriftas"/>
    <w:uiPriority w:val="99"/>
    <w:semiHidden/>
    <w:rsid w:val="00244111"/>
    <w:rPr>
      <w:rFonts w:eastAsiaTheme="minorEastAsia"/>
      <w:sz w:val="21"/>
      <w:szCs w:val="21"/>
      <w:lang w:eastAsia="lt-LT"/>
      <w14:ligatures w14:val="none"/>
    </w:rPr>
  </w:style>
  <w:style w:type="character" w:styleId="Komentaronuoroda">
    <w:name w:val="annotation reference"/>
    <w:basedOn w:val="Numatytasispastraiposriftas"/>
    <w:uiPriority w:val="99"/>
    <w:semiHidden/>
    <w:unhideWhenUsed/>
    <w:rsid w:val="00560C0C"/>
    <w:rPr>
      <w:sz w:val="16"/>
      <w:szCs w:val="16"/>
    </w:rPr>
  </w:style>
  <w:style w:type="paragraph" w:styleId="Komentarotekstas">
    <w:name w:val="annotation text"/>
    <w:basedOn w:val="prastasis"/>
    <w:link w:val="KomentarotekstasDiagrama"/>
    <w:uiPriority w:val="99"/>
    <w:unhideWhenUsed/>
    <w:rsid w:val="00560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0C0C"/>
    <w:rPr>
      <w:rFonts w:eastAsiaTheme="minorEastAsia"/>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60C0C"/>
    <w:rPr>
      <w:b/>
      <w:bCs/>
    </w:rPr>
  </w:style>
  <w:style w:type="character" w:customStyle="1" w:styleId="KomentarotemaDiagrama">
    <w:name w:val="Komentaro tema Diagrama"/>
    <w:basedOn w:val="KomentarotekstasDiagrama"/>
    <w:link w:val="Komentarotema"/>
    <w:uiPriority w:val="99"/>
    <w:semiHidden/>
    <w:rsid w:val="00560C0C"/>
    <w:rPr>
      <w:rFonts w:eastAsiaTheme="minorEastAsia"/>
      <w:b/>
      <w:bCs/>
      <w:sz w:val="20"/>
      <w:szCs w:val="20"/>
      <w:lang w:eastAsia="lt-LT"/>
      <w14:ligatures w14:val="none"/>
    </w:rPr>
  </w:style>
  <w:style w:type="paragraph" w:styleId="Antrats">
    <w:name w:val="header"/>
    <w:basedOn w:val="prastasis"/>
    <w:link w:val="AntratsDiagrama"/>
    <w:uiPriority w:val="99"/>
    <w:unhideWhenUsed/>
    <w:rsid w:val="00D70C2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70C20"/>
    <w:rPr>
      <w:rFonts w:eastAsiaTheme="minorEastAsia"/>
      <w:sz w:val="21"/>
      <w:szCs w:val="21"/>
      <w:lang w:eastAsia="lt-LT"/>
      <w14:ligatures w14:val="none"/>
    </w:rPr>
  </w:style>
  <w:style w:type="paragraph" w:styleId="Porat">
    <w:name w:val="footer"/>
    <w:basedOn w:val="prastasis"/>
    <w:link w:val="PoratDiagrama"/>
    <w:uiPriority w:val="99"/>
    <w:unhideWhenUsed/>
    <w:rsid w:val="00D70C2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70C20"/>
    <w:rPr>
      <w:rFonts w:eastAsiaTheme="minorEastAsia"/>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E8B3-606D-4CA4-AB95-38C573FF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33320</Words>
  <Characters>18993</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dc:creator>
  <cp:keywords/>
  <dc:description/>
  <cp:lastModifiedBy>Indrė Lapė</cp:lastModifiedBy>
  <cp:revision>2</cp:revision>
  <dcterms:created xsi:type="dcterms:W3CDTF">2025-06-03T13:32:00Z</dcterms:created>
  <dcterms:modified xsi:type="dcterms:W3CDTF">2025-06-03T13:32:00Z</dcterms:modified>
</cp:coreProperties>
</file>