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48D1D" w14:textId="0EBA30D1" w:rsidR="00052EFA" w:rsidRDefault="00B658F2" w:rsidP="00052EFA">
      <w:pPr>
        <w:pStyle w:val="Body2"/>
        <w:shd w:val="clear" w:color="auto" w:fill="FFFFFF"/>
        <w:spacing w:after="0"/>
        <w:jc w:val="right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Pirkimo</w:t>
      </w:r>
      <w:r w:rsidR="00052EFA">
        <w:rPr>
          <w:sz w:val="24"/>
          <w:szCs w:val="24"/>
          <w:lang w:val="lt-LT"/>
        </w:rPr>
        <w:t xml:space="preserve"> sąlygų</w:t>
      </w:r>
    </w:p>
    <w:p w14:paraId="6E0654D1" w14:textId="4F10B88E" w:rsidR="00052EFA" w:rsidRDefault="003E28CA" w:rsidP="00052EFA">
      <w:pPr>
        <w:pStyle w:val="Body2"/>
        <w:shd w:val="clear" w:color="auto" w:fill="FFFFFF"/>
        <w:spacing w:after="0"/>
        <w:jc w:val="right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2</w:t>
      </w:r>
      <w:r w:rsidR="00052EFA">
        <w:rPr>
          <w:sz w:val="24"/>
          <w:szCs w:val="24"/>
          <w:lang w:val="lt-LT"/>
        </w:rPr>
        <w:t xml:space="preserve"> priedas</w:t>
      </w:r>
    </w:p>
    <w:p w14:paraId="3E21DC96" w14:textId="77777777" w:rsidR="003E28CA" w:rsidRDefault="003E28CA" w:rsidP="00052EFA">
      <w:pPr>
        <w:pStyle w:val="Body2"/>
        <w:shd w:val="clear" w:color="auto" w:fill="FFFFFF"/>
        <w:spacing w:after="0"/>
        <w:jc w:val="right"/>
        <w:rPr>
          <w:sz w:val="24"/>
          <w:szCs w:val="24"/>
          <w:lang w:val="lt-LT"/>
        </w:rPr>
      </w:pPr>
    </w:p>
    <w:p w14:paraId="49FA3A3C" w14:textId="5376BBE0" w:rsidR="00052EFA" w:rsidRDefault="00052EFA" w:rsidP="00052EFA">
      <w:pPr>
        <w:pStyle w:val="Body2"/>
        <w:shd w:val="clear" w:color="auto" w:fill="FFFFFF"/>
        <w:spacing w:after="0"/>
        <w:jc w:val="center"/>
        <w:rPr>
          <w:b/>
          <w:bCs/>
          <w:sz w:val="24"/>
          <w:szCs w:val="24"/>
          <w:lang w:val="lt-LT"/>
        </w:rPr>
      </w:pPr>
      <w:r>
        <w:rPr>
          <w:b/>
          <w:bCs/>
          <w:sz w:val="24"/>
          <w:szCs w:val="24"/>
          <w:lang w:val="lt-LT"/>
        </w:rPr>
        <w:t>PIRKIMO „</w:t>
      </w:r>
      <w:r w:rsidR="007A7467">
        <w:rPr>
          <w:b/>
          <w:bCs/>
          <w:sz w:val="24"/>
          <w:szCs w:val="24"/>
          <w:lang w:val="lt-LT"/>
        </w:rPr>
        <w:t xml:space="preserve">PRIĖMIMO – SKUBIOS PAGALBOS SKYRIAUS </w:t>
      </w:r>
      <w:r>
        <w:rPr>
          <w:b/>
          <w:bCs/>
          <w:sz w:val="24"/>
          <w:szCs w:val="24"/>
          <w:lang w:val="lt-LT"/>
        </w:rPr>
        <w:t>ULTRAGARSINĖ DIAGNOSTIKOS SISTEMA“</w:t>
      </w:r>
    </w:p>
    <w:p w14:paraId="1F98E751" w14:textId="77777777" w:rsidR="00052EFA" w:rsidRDefault="00052EFA" w:rsidP="00052EFA">
      <w:pPr>
        <w:pStyle w:val="Body2"/>
        <w:shd w:val="clear" w:color="auto" w:fill="FFFFFF"/>
        <w:spacing w:after="0"/>
        <w:rPr>
          <w:lang w:val="lt-LT"/>
        </w:rPr>
      </w:pPr>
    </w:p>
    <w:p w14:paraId="47EEC7E5" w14:textId="77777777" w:rsidR="00052EFA" w:rsidRDefault="00052EFA" w:rsidP="00052EFA">
      <w:pPr>
        <w:pStyle w:val="Body2"/>
        <w:shd w:val="clear" w:color="auto" w:fill="FFFFFF"/>
        <w:spacing w:after="0"/>
        <w:jc w:val="center"/>
        <w:rPr>
          <w:b/>
          <w:bCs/>
          <w:sz w:val="24"/>
          <w:szCs w:val="24"/>
          <w:lang w:val="lt-LT"/>
        </w:rPr>
      </w:pPr>
      <w:r>
        <w:rPr>
          <w:b/>
          <w:bCs/>
          <w:sz w:val="24"/>
          <w:szCs w:val="24"/>
          <w:lang w:val="lt-LT"/>
        </w:rPr>
        <w:t>TECHNINĖ SPECIFIKACIJA</w:t>
      </w:r>
    </w:p>
    <w:p w14:paraId="2E77823F" w14:textId="77777777" w:rsidR="00052EFA" w:rsidRDefault="00052EFA" w:rsidP="00052EFA">
      <w:pPr>
        <w:pStyle w:val="Body2"/>
        <w:shd w:val="clear" w:color="auto" w:fill="FFFFFF"/>
        <w:spacing w:after="0"/>
        <w:jc w:val="center"/>
        <w:rPr>
          <w:lang w:val="lt-LT"/>
        </w:rPr>
      </w:pPr>
    </w:p>
    <w:p w14:paraId="39CC6D80" w14:textId="38AFFD53" w:rsidR="00052EFA" w:rsidRDefault="00052EFA" w:rsidP="00052EFA">
      <w:pPr>
        <w:pStyle w:val="Body2"/>
        <w:shd w:val="clear" w:color="auto" w:fill="FFFFFF"/>
        <w:spacing w:after="0"/>
        <w:ind w:firstLine="900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1. Numatoma įsigyti </w:t>
      </w:r>
      <w:r w:rsidR="007A7467">
        <w:rPr>
          <w:sz w:val="24"/>
          <w:szCs w:val="24"/>
          <w:lang w:val="lt-LT"/>
        </w:rPr>
        <w:t xml:space="preserve">priėmimo – skubios pagalbos skyriaus </w:t>
      </w:r>
      <w:r>
        <w:rPr>
          <w:sz w:val="24"/>
          <w:szCs w:val="24"/>
          <w:lang w:val="lt-LT"/>
        </w:rPr>
        <w:t>ultragarsinę diagnostikos sistemą</w:t>
      </w:r>
      <w:r w:rsidR="00B86588">
        <w:rPr>
          <w:sz w:val="24"/>
          <w:szCs w:val="24"/>
          <w:lang w:val="lt-LT"/>
        </w:rPr>
        <w:t xml:space="preserve"> </w:t>
      </w:r>
      <w:r>
        <w:rPr>
          <w:sz w:val="24"/>
          <w:szCs w:val="24"/>
          <w:lang w:val="lt-LT"/>
        </w:rPr>
        <w:t>(toliau – prekė)</w:t>
      </w:r>
      <w:r w:rsidR="00AD5260">
        <w:rPr>
          <w:sz w:val="24"/>
          <w:szCs w:val="24"/>
          <w:lang w:val="lt-LT"/>
        </w:rPr>
        <w:t xml:space="preserve"> – 1 vnt.</w:t>
      </w:r>
    </w:p>
    <w:p w14:paraId="72918D55" w14:textId="77777777" w:rsidR="00052EFA" w:rsidRDefault="00052EFA" w:rsidP="00052EFA">
      <w:pPr>
        <w:pStyle w:val="Body2"/>
        <w:shd w:val="clear" w:color="auto" w:fill="FFFFFF"/>
        <w:spacing w:after="0"/>
        <w:ind w:firstLine="900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2. Pirkimo objektas nėra skaidomas į pirkimo dalis.</w:t>
      </w:r>
    </w:p>
    <w:p w14:paraId="54E7DACE" w14:textId="77777777" w:rsidR="00052EFA" w:rsidRDefault="00052EFA" w:rsidP="00052EFA">
      <w:pPr>
        <w:pStyle w:val="Body2"/>
        <w:shd w:val="clear" w:color="auto" w:fill="FFFFFF"/>
        <w:spacing w:after="0"/>
        <w:ind w:firstLine="900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3. Prekė turi būti pažymėt</w:t>
      </w:r>
      <w:r w:rsidR="00AD5260">
        <w:rPr>
          <w:sz w:val="24"/>
          <w:szCs w:val="24"/>
          <w:lang w:val="lt-LT"/>
        </w:rPr>
        <w:t>a</w:t>
      </w:r>
      <w:r>
        <w:rPr>
          <w:sz w:val="24"/>
          <w:szCs w:val="24"/>
          <w:lang w:val="lt-LT"/>
        </w:rPr>
        <w:t xml:space="preserve"> CE ženklu su identifikavimo numeriu.</w:t>
      </w:r>
    </w:p>
    <w:p w14:paraId="5DC20473" w14:textId="2DFD7642" w:rsidR="00250FF0" w:rsidRDefault="00052EFA" w:rsidP="0079653B">
      <w:pPr>
        <w:pStyle w:val="Body2"/>
        <w:shd w:val="clear" w:color="auto" w:fill="FFFFFF"/>
        <w:spacing w:after="0"/>
        <w:ind w:firstLine="900"/>
        <w:rPr>
          <w:b/>
          <w:bCs/>
          <w:color w:val="000000" w:themeColor="text1"/>
          <w:sz w:val="24"/>
          <w:szCs w:val="24"/>
          <w:lang w:val="lt-LT"/>
        </w:rPr>
      </w:pPr>
      <w:r>
        <w:rPr>
          <w:sz w:val="24"/>
          <w:szCs w:val="24"/>
          <w:lang w:val="lt-LT" w:eastAsia="ar-SA"/>
        </w:rPr>
        <w:t xml:space="preserve">4. </w:t>
      </w:r>
      <w:r>
        <w:rPr>
          <w:sz w:val="24"/>
          <w:szCs w:val="24"/>
          <w:lang w:val="lt-LT"/>
        </w:rPr>
        <w:t xml:space="preserve">Prekė privalo atitikti </w:t>
      </w:r>
      <w:r w:rsidR="00930745">
        <w:rPr>
          <w:sz w:val="24"/>
          <w:szCs w:val="24"/>
          <w:lang w:val="lt-LT"/>
        </w:rPr>
        <w:t>techninės specifikacijos reikalavimus</w:t>
      </w:r>
      <w:r w:rsidR="00B658F2">
        <w:rPr>
          <w:sz w:val="24"/>
          <w:szCs w:val="24"/>
          <w:lang w:val="lt-LT"/>
        </w:rPr>
        <w:t xml:space="preserve"> </w:t>
      </w:r>
      <w:r>
        <w:rPr>
          <w:i/>
          <w:iCs/>
          <w:sz w:val="24"/>
          <w:szCs w:val="24"/>
          <w:lang w:val="lt-LT" w:eastAsia="ar-SA"/>
        </w:rPr>
        <w:t>(</w:t>
      </w:r>
      <w:r w:rsidR="00B658F2" w:rsidRPr="00B658F2">
        <w:rPr>
          <w:i/>
          <w:iCs/>
          <w:sz w:val="24"/>
          <w:szCs w:val="24"/>
          <w:lang w:val="lt-LT" w:eastAsia="ar-SA"/>
        </w:rPr>
        <w:t>kartu su pasiūlymu pateikiami prekės atitiktį reikalavimams pagrindžiantys dokumentai ir nuorodos į konkretų dokumento psl.</w:t>
      </w:r>
      <w:r>
        <w:rPr>
          <w:i/>
          <w:iCs/>
          <w:sz w:val="24"/>
          <w:szCs w:val="24"/>
          <w:lang w:val="lt-LT" w:eastAsia="ar-SA"/>
        </w:rPr>
        <w:t>)</w:t>
      </w:r>
      <w:r>
        <w:rPr>
          <w:sz w:val="24"/>
          <w:szCs w:val="24"/>
          <w:lang w:val="lt-LT" w:eastAsia="ar-SA"/>
        </w:rPr>
        <w:t>:</w:t>
      </w:r>
    </w:p>
    <w:tbl>
      <w:tblPr>
        <w:tblW w:w="5225" w:type="pct"/>
        <w:tblInd w:w="-181" w:type="dxa"/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709"/>
        <w:gridCol w:w="3383"/>
        <w:gridCol w:w="6662"/>
      </w:tblGrid>
      <w:tr w:rsidR="00E810EC" w14:paraId="7D54C7BD" w14:textId="77777777" w:rsidTr="009246EE">
        <w:trPr>
          <w:trHeight w:val="260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7319407" w14:textId="77777777" w:rsidR="00E810EC" w:rsidRDefault="00E810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3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408D218" w14:textId="77777777" w:rsidR="00E810EC" w:rsidRDefault="00E810EC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/>
              </w:rPr>
              <w:t xml:space="preserve">Parametrai </w:t>
            </w:r>
          </w:p>
        </w:tc>
        <w:tc>
          <w:tcPr>
            <w:tcW w:w="6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170BECF" w14:textId="77777777" w:rsidR="00E810EC" w:rsidRDefault="00E810EC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/>
              </w:rPr>
              <w:t>Reikalaujamos parametrų reikšmės</w:t>
            </w:r>
          </w:p>
        </w:tc>
      </w:tr>
      <w:tr w:rsidR="00E810EC" w14:paraId="6356E132" w14:textId="77777777" w:rsidTr="009246EE">
        <w:trPr>
          <w:trHeight w:val="260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87F94DF" w14:textId="77777777" w:rsidR="00E810EC" w:rsidRDefault="00E810EC">
            <w:pPr>
              <w:pStyle w:val="ListParagraph"/>
              <w:widowControl w:val="0"/>
              <w:tabs>
                <w:tab w:val="left" w:pos="276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3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17F088E" w14:textId="77777777" w:rsidR="00E810EC" w:rsidRDefault="00E810EC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 xml:space="preserve">Paskirtis (taikymo sritys) </w:t>
            </w:r>
          </w:p>
        </w:tc>
        <w:tc>
          <w:tcPr>
            <w:tcW w:w="6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177E562" w14:textId="77777777" w:rsidR="00E810EC" w:rsidRDefault="00E810EC">
            <w:pPr>
              <w:pStyle w:val="ListParagraph"/>
              <w:widowControl w:val="0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Pilvo organų tyrimai.</w:t>
            </w:r>
          </w:p>
          <w:p w14:paraId="7FA7CA79" w14:textId="77777777" w:rsidR="00E810EC" w:rsidRDefault="00E810EC">
            <w:pPr>
              <w:pStyle w:val="ListParagraph"/>
              <w:widowControl w:val="0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Kraujagyslių tyrimai.</w:t>
            </w:r>
          </w:p>
          <w:p w14:paraId="630F770C" w14:textId="77777777" w:rsidR="00E810EC" w:rsidRDefault="00E810EC">
            <w:pPr>
              <w:pStyle w:val="ListParagraph"/>
              <w:widowControl w:val="0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Suaugusiųjų bei vaikų kardiologiniai tyrimai</w:t>
            </w:r>
          </w:p>
        </w:tc>
      </w:tr>
      <w:tr w:rsidR="00E810EC" w14:paraId="19C7763B" w14:textId="77777777" w:rsidTr="009246EE">
        <w:trPr>
          <w:trHeight w:val="133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70A3334" w14:textId="77777777" w:rsidR="00E810EC" w:rsidRDefault="00E810EC">
            <w:pPr>
              <w:pStyle w:val="ListParagraph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2.</w:t>
            </w:r>
          </w:p>
        </w:tc>
        <w:tc>
          <w:tcPr>
            <w:tcW w:w="3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D5B04EA" w14:textId="77777777" w:rsidR="00E810EC" w:rsidRDefault="00E810EC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Vaizdo monitorius</w:t>
            </w:r>
          </w:p>
        </w:tc>
        <w:tc>
          <w:tcPr>
            <w:tcW w:w="6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7D87999" w14:textId="77777777" w:rsidR="00E810EC" w:rsidRDefault="00E810EC">
            <w:pPr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WLED, OLED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arba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lygiavertės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technologijos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ekranas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14:paraId="36BDAE56" w14:textId="77777777" w:rsidR="00E810EC" w:rsidRDefault="00E810EC">
            <w:pPr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Ekrano įstrižainė ≥ 22 coliai.</w:t>
            </w:r>
          </w:p>
          <w:p w14:paraId="25D5E539" w14:textId="77777777" w:rsidR="00E810EC" w:rsidRDefault="00E810EC">
            <w:pPr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Skiriamoji geba ≥ (1920 x 1080) vaizdo elementų.</w:t>
            </w:r>
          </w:p>
        </w:tc>
      </w:tr>
      <w:tr w:rsidR="00E810EC" w14:paraId="23ACA25B" w14:textId="77777777" w:rsidTr="009246EE">
        <w:trPr>
          <w:trHeight w:val="60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40F6398" w14:textId="77777777" w:rsidR="00E810EC" w:rsidRDefault="00E810EC">
            <w:pPr>
              <w:pStyle w:val="ListParagraph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3.</w:t>
            </w:r>
          </w:p>
        </w:tc>
        <w:tc>
          <w:tcPr>
            <w:tcW w:w="3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D6C6D80" w14:textId="77777777" w:rsidR="00E810EC" w:rsidRDefault="00E810EC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 xml:space="preserve">Valdymo pultas su sistemos funkcijų valdymo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jutikliniu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 xml:space="preserve"> ekranu</w:t>
            </w:r>
          </w:p>
        </w:tc>
        <w:tc>
          <w:tcPr>
            <w:tcW w:w="6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3B19294" w14:textId="77777777" w:rsidR="00E810EC" w:rsidRPr="0098766F" w:rsidRDefault="00E810EC">
            <w:pPr>
              <w:widowControl w:val="0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 w:rsidRPr="0098766F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 xml:space="preserve">≥ 12 colio ekrano įstrižainės. </w:t>
            </w:r>
          </w:p>
          <w:p w14:paraId="3E5111C1" w14:textId="77777777" w:rsidR="00E810EC" w:rsidRPr="0098766F" w:rsidRDefault="008818EF">
            <w:pPr>
              <w:widowControl w:val="0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 w:rsidRPr="0098766F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Valdymo pulto pasukimas į šonus ne mažesniu nei ±45° kampu</w:t>
            </w:r>
          </w:p>
          <w:p w14:paraId="4722F8B9" w14:textId="77777777" w:rsidR="00E810EC" w:rsidRPr="0098766F" w:rsidRDefault="00E810EC">
            <w:pPr>
              <w:widowControl w:val="0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 w:rsidRPr="0098766F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Valdymo pulto aukščio reguliavimas.</w:t>
            </w:r>
          </w:p>
        </w:tc>
      </w:tr>
      <w:tr w:rsidR="00E810EC" w14:paraId="3FBC30B1" w14:textId="77777777" w:rsidTr="009246EE">
        <w:trPr>
          <w:trHeight w:val="133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0DD4C09" w14:textId="77777777" w:rsidR="00E810EC" w:rsidRDefault="00E810EC">
            <w:pPr>
              <w:pStyle w:val="ListParagraph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4.</w:t>
            </w:r>
          </w:p>
        </w:tc>
        <w:tc>
          <w:tcPr>
            <w:tcW w:w="3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4BAB9FB" w14:textId="77777777" w:rsidR="00E810EC" w:rsidRDefault="00E810EC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 xml:space="preserve">Aktyvios jungtys davikliams </w:t>
            </w:r>
          </w:p>
        </w:tc>
        <w:tc>
          <w:tcPr>
            <w:tcW w:w="6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A7D9B4F" w14:textId="77777777" w:rsidR="00E810EC" w:rsidRDefault="00E810EC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≥ 4</w:t>
            </w:r>
          </w:p>
        </w:tc>
      </w:tr>
      <w:tr w:rsidR="00E810EC" w14:paraId="7254A6A0" w14:textId="77777777" w:rsidTr="009246EE">
        <w:trPr>
          <w:trHeight w:val="133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1A4CE0B" w14:textId="77777777" w:rsidR="00E810EC" w:rsidRDefault="00E810EC">
            <w:pPr>
              <w:pStyle w:val="ListParagraph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5.</w:t>
            </w:r>
          </w:p>
        </w:tc>
        <w:tc>
          <w:tcPr>
            <w:tcW w:w="3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A814A60" w14:textId="77777777" w:rsidR="00E810EC" w:rsidRDefault="00E810EC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Maksimalus vaizduojamas gylis</w:t>
            </w:r>
          </w:p>
        </w:tc>
        <w:tc>
          <w:tcPr>
            <w:tcW w:w="6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D0EF833" w14:textId="77777777" w:rsidR="00E810EC" w:rsidRDefault="00E810EC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≥ 40 cm</w:t>
            </w:r>
          </w:p>
        </w:tc>
      </w:tr>
      <w:tr w:rsidR="00E810EC" w14:paraId="573FDC67" w14:textId="77777777" w:rsidTr="009246EE">
        <w:trPr>
          <w:trHeight w:val="133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48929C2" w14:textId="77777777" w:rsidR="00E810EC" w:rsidRDefault="00E810EC">
            <w:pPr>
              <w:pStyle w:val="ListParagraph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6.</w:t>
            </w:r>
          </w:p>
        </w:tc>
        <w:tc>
          <w:tcPr>
            <w:tcW w:w="3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D13C508" w14:textId="77777777" w:rsidR="00E810EC" w:rsidRDefault="00E810EC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Aparato palaikomas daviklių dažnių diapazonas</w:t>
            </w:r>
          </w:p>
        </w:tc>
        <w:tc>
          <w:tcPr>
            <w:tcW w:w="6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A7A774F" w14:textId="77777777" w:rsidR="00E810EC" w:rsidRDefault="00E810EC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Ne siauriau nei (1 – 20) MHz</w:t>
            </w:r>
          </w:p>
        </w:tc>
      </w:tr>
      <w:tr w:rsidR="00E810EC" w14:paraId="35533D40" w14:textId="77777777" w:rsidTr="009246EE">
        <w:trPr>
          <w:trHeight w:val="133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7F738EE" w14:textId="77777777" w:rsidR="00E810EC" w:rsidRDefault="00E810EC">
            <w:pPr>
              <w:pStyle w:val="ListParagraph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7.</w:t>
            </w:r>
          </w:p>
        </w:tc>
        <w:tc>
          <w:tcPr>
            <w:tcW w:w="3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24FD04F" w14:textId="77777777" w:rsidR="00E810EC" w:rsidRDefault="00E810EC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Sistemos architektūra</w:t>
            </w:r>
          </w:p>
        </w:tc>
        <w:tc>
          <w:tcPr>
            <w:tcW w:w="6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AF75C55" w14:textId="77777777" w:rsidR="00E810EC" w:rsidRPr="0098766F" w:rsidRDefault="00E810EC">
            <w:pPr>
              <w:pStyle w:val="ListParagraph"/>
              <w:widowControl w:val="0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 w:rsidRPr="0098766F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Vaizdo formavimo technologija, kuri sufokusuoja ultragarso spindulį per visą ilgį ir užtikrina aukštos raiškos ašinę ir šoninę skiriamąją gebą bei didelį kadrų dažnį.</w:t>
            </w:r>
          </w:p>
          <w:p w14:paraId="7E9E2FF9" w14:textId="77777777" w:rsidR="00E810EC" w:rsidRPr="0098766F" w:rsidRDefault="00E810EC">
            <w:pPr>
              <w:pStyle w:val="ListParagraph"/>
              <w:widowControl w:val="0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 w:rsidRPr="0098766F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 xml:space="preserve">Bendrasis dinaminis diapazonas ≥ </w:t>
            </w:r>
            <w:r w:rsidR="006317F2" w:rsidRPr="009876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36</w:t>
            </w:r>
            <w:r w:rsidR="004F75EB" w:rsidRPr="009876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 w:rsidRPr="0098766F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98766F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dB</w:t>
            </w:r>
            <w:proofErr w:type="spellEnd"/>
            <w:r w:rsidRPr="0098766F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.</w:t>
            </w:r>
          </w:p>
          <w:p w14:paraId="15A3507B" w14:textId="77777777" w:rsidR="00E810EC" w:rsidRPr="0098766F" w:rsidRDefault="00E810EC" w:rsidP="006317F2">
            <w:pPr>
              <w:pStyle w:val="ListParagraph"/>
              <w:widowControl w:val="0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 w:rsidRPr="0098766F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 xml:space="preserve">Sistemos apdorojimo kanalų skaičius ≥ </w:t>
            </w:r>
            <w:r w:rsidR="006317F2" w:rsidRPr="0098766F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11</w:t>
            </w:r>
            <w:r w:rsidRPr="0098766F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 000 000</w:t>
            </w:r>
          </w:p>
        </w:tc>
      </w:tr>
      <w:tr w:rsidR="00E810EC" w14:paraId="1700AB39" w14:textId="77777777" w:rsidTr="009246EE">
        <w:trPr>
          <w:trHeight w:val="133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5618D6D" w14:textId="77777777" w:rsidR="00E810EC" w:rsidRDefault="00E810EC">
            <w:pPr>
              <w:pStyle w:val="ListParagraph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8.</w:t>
            </w:r>
          </w:p>
        </w:tc>
        <w:tc>
          <w:tcPr>
            <w:tcW w:w="3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A7B6BE3" w14:textId="77777777" w:rsidR="00E810EC" w:rsidRDefault="00E810EC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Skenavimo režimai</w:t>
            </w:r>
          </w:p>
        </w:tc>
        <w:tc>
          <w:tcPr>
            <w:tcW w:w="6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BE69C6A" w14:textId="77777777" w:rsidR="00E810EC" w:rsidRDefault="00E810EC">
            <w:pPr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2D režimas.</w:t>
            </w:r>
          </w:p>
          <w:p w14:paraId="290B43C9" w14:textId="77777777" w:rsidR="00E810EC" w:rsidRDefault="00E810EC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M, anatominis M režimai.</w:t>
            </w:r>
          </w:p>
          <w:p w14:paraId="30342F1E" w14:textId="77777777" w:rsidR="00E810EC" w:rsidRDefault="00E810EC">
            <w:pPr>
              <w:pStyle w:val="ListParagraph"/>
              <w:widowControl w:val="0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 xml:space="preserve">Pulsinis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dopleris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 xml:space="preserve"> (PW).</w:t>
            </w:r>
          </w:p>
          <w:p w14:paraId="5D00551C" w14:textId="77777777" w:rsidR="00E810EC" w:rsidRDefault="00E810EC">
            <w:pPr>
              <w:pStyle w:val="ListParagraph"/>
              <w:widowControl w:val="0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 xml:space="preserve">Spalvinis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dopleris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.</w:t>
            </w:r>
          </w:p>
          <w:p w14:paraId="70CDEA63" w14:textId="77777777" w:rsidR="00E810EC" w:rsidRDefault="00E810EC">
            <w:pPr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Auto-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Doplerio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 xml:space="preserve"> režimas, pritaikantis tiriamąją zoną ir kampą.</w:t>
            </w:r>
          </w:p>
          <w:p w14:paraId="26A5C24A" w14:textId="77777777" w:rsidR="00E810EC" w:rsidRDefault="00E810EC">
            <w:pPr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Lėtosios kraujo tėkmės režimas.</w:t>
            </w:r>
          </w:p>
          <w:p w14:paraId="401B6122" w14:textId="77777777" w:rsidR="00E810EC" w:rsidRDefault="00E810EC">
            <w:pPr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 xml:space="preserve">Pulsinės bangos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dopleris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 xml:space="preserve"> su HPRF.</w:t>
            </w:r>
          </w:p>
          <w:p w14:paraId="756A1D6E" w14:textId="77777777" w:rsidR="00E810EC" w:rsidRDefault="00E810EC">
            <w:pPr>
              <w:pStyle w:val="ListParagraph"/>
              <w:widowControl w:val="0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 xml:space="preserve">Nuolatinės bangos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doplerio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 xml:space="preserve"> režimas (CW).</w:t>
            </w:r>
          </w:p>
          <w:p w14:paraId="02F7FB20" w14:textId="77777777" w:rsidR="00E810EC" w:rsidRDefault="00E810EC">
            <w:pPr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Elastografijos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 xml:space="preserve"> (</w:t>
            </w:r>
            <w:r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lt-LT"/>
              </w:rPr>
              <w:t>„</w:t>
            </w:r>
            <w:proofErr w:type="spellStart"/>
            <w:r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lt-LT"/>
              </w:rPr>
              <w:t>point</w:t>
            </w:r>
            <w:proofErr w:type="spellEnd"/>
            <w:r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lt-LT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lt-LT"/>
              </w:rPr>
              <w:t>shear</w:t>
            </w:r>
            <w:proofErr w:type="spellEnd"/>
            <w:r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lt-LT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lt-LT"/>
              </w:rPr>
              <w:t>wave</w:t>
            </w:r>
            <w:proofErr w:type="spellEnd"/>
            <w:r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lt-LT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lt-LT"/>
              </w:rPr>
              <w:t>elastography</w:t>
            </w:r>
            <w:proofErr w:type="spellEnd"/>
            <w:r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lt-LT"/>
              </w:rPr>
              <w:t>“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 xml:space="preserve">) ir kepenų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riebalingumo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 xml:space="preserve"> tyrimų moduliai.</w:t>
            </w:r>
          </w:p>
          <w:p w14:paraId="7E69BF55" w14:textId="77777777" w:rsidR="00E810EC" w:rsidRDefault="00E810EC">
            <w:pPr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Tyrimų su kontrastine medžiaga modulis (</w:t>
            </w:r>
            <w:r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lt-LT"/>
              </w:rPr>
              <w:t>„</w:t>
            </w:r>
            <w:proofErr w:type="spellStart"/>
            <w:r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lt-LT"/>
              </w:rPr>
              <w:t>contrast</w:t>
            </w:r>
            <w:proofErr w:type="spellEnd"/>
            <w:r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lt-LT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lt-LT"/>
              </w:rPr>
              <w:lastRenderedPageBreak/>
              <w:t>imaging</w:t>
            </w:r>
            <w:proofErr w:type="spellEnd"/>
            <w:r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lt-LT"/>
              </w:rPr>
              <w:t>“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).</w:t>
            </w:r>
          </w:p>
          <w:p w14:paraId="39DE0F60" w14:textId="77777777" w:rsidR="00E810EC" w:rsidRDefault="00E810EC" w:rsidP="000422A3">
            <w:pPr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Vaizdų suliejimo (</w:t>
            </w:r>
            <w:r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lt-LT"/>
              </w:rPr>
              <w:t>„</w:t>
            </w:r>
            <w:proofErr w:type="spellStart"/>
            <w:r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lt-LT"/>
              </w:rPr>
              <w:t>Fusion</w:t>
            </w:r>
            <w:proofErr w:type="spellEnd"/>
            <w:r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lt-LT"/>
              </w:rPr>
              <w:t>“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) tyrimų modulis.</w:t>
            </w:r>
          </w:p>
        </w:tc>
      </w:tr>
      <w:tr w:rsidR="00E810EC" w:rsidRPr="001F5502" w14:paraId="06E122DA" w14:textId="77777777" w:rsidTr="009246EE">
        <w:trPr>
          <w:trHeight w:val="133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FB558EA" w14:textId="77777777" w:rsidR="00E810EC" w:rsidRDefault="00E810EC">
            <w:pPr>
              <w:pStyle w:val="ListParagraph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9.</w:t>
            </w:r>
          </w:p>
        </w:tc>
        <w:tc>
          <w:tcPr>
            <w:tcW w:w="3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B20CD1E" w14:textId="77777777" w:rsidR="00E810EC" w:rsidRDefault="00E810EC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2D režimas</w:t>
            </w:r>
          </w:p>
        </w:tc>
        <w:tc>
          <w:tcPr>
            <w:tcW w:w="6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469D601" w14:textId="77777777" w:rsidR="00E810EC" w:rsidRDefault="00E810EC">
            <w:pPr>
              <w:pStyle w:val="ListParagraph"/>
              <w:widowControl w:val="0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Vaizdo didinimas realiame laike ir sustabdytame vaizde.</w:t>
            </w:r>
          </w:p>
          <w:p w14:paraId="1B43E9F7" w14:textId="77777777" w:rsidR="00E810EC" w:rsidRDefault="00E810EC">
            <w:pPr>
              <w:pStyle w:val="ListParagraph"/>
              <w:widowControl w:val="0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Audinių harmonikų vaizdavimas.</w:t>
            </w:r>
          </w:p>
          <w:p w14:paraId="1773571D" w14:textId="77777777" w:rsidR="00E810EC" w:rsidRDefault="00E810EC">
            <w:pPr>
              <w:pStyle w:val="ListParagraph"/>
              <w:widowControl w:val="0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Dinaminis gaunamo signalo fokusavimo optimizavimas.</w:t>
            </w:r>
          </w:p>
          <w:p w14:paraId="3EE1B7B8" w14:textId="77777777" w:rsidR="00E810EC" w:rsidRDefault="00E810EC">
            <w:pPr>
              <w:pStyle w:val="ListParagraph"/>
              <w:widowControl w:val="0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Vaizdų palyginimo funkcija, kuomet vaizdas iš archyvo ir realaus laiko vaizdas rodomi greta vienas kito.</w:t>
            </w:r>
          </w:p>
          <w:p w14:paraId="7451F2EB" w14:textId="77777777" w:rsidR="00E810EC" w:rsidRDefault="00E810EC">
            <w:pPr>
              <w:pStyle w:val="ListParagraph"/>
              <w:widowControl w:val="0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Išsaugotų vaizdų ikonos turi būti rodomos ekrane kartu su realaus laiko vaizdu.</w:t>
            </w:r>
          </w:p>
        </w:tc>
      </w:tr>
      <w:tr w:rsidR="00E810EC" w14:paraId="04246F82" w14:textId="77777777" w:rsidTr="009246EE">
        <w:trPr>
          <w:trHeight w:val="133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602B3E1" w14:textId="77777777" w:rsidR="00E810EC" w:rsidRDefault="00E810EC">
            <w:pPr>
              <w:pStyle w:val="ListParagraph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10.</w:t>
            </w:r>
          </w:p>
        </w:tc>
        <w:tc>
          <w:tcPr>
            <w:tcW w:w="3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0BB786F" w14:textId="77777777" w:rsidR="00E810EC" w:rsidRDefault="00E810EC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Vienu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mygtuko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paspaudimu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optimizuojami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vaizdo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parametrai</w:t>
            </w:r>
            <w:proofErr w:type="spellEnd"/>
          </w:p>
        </w:tc>
        <w:tc>
          <w:tcPr>
            <w:tcW w:w="6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3080EEC" w14:textId="77777777" w:rsidR="00E810EC" w:rsidRDefault="00E810EC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sv-SE"/>
              </w:rPr>
              <w:t>1. Automatiniai pilkosios skalės parametrų nustatymai.</w:t>
            </w:r>
          </w:p>
          <w:p w14:paraId="073129FC" w14:textId="77777777" w:rsidR="00E810EC" w:rsidRDefault="00E810EC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sv-SE"/>
              </w:rPr>
              <w:t>2. Nuolatiniai pilkosios skalės parametrų nustatymai realiu laiku;</w:t>
            </w:r>
          </w:p>
        </w:tc>
      </w:tr>
      <w:tr w:rsidR="00E810EC" w14:paraId="72249588" w14:textId="77777777" w:rsidTr="009246EE">
        <w:trPr>
          <w:trHeight w:val="133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4D6823B" w14:textId="77777777" w:rsidR="00E810EC" w:rsidRDefault="00E810EC">
            <w:pPr>
              <w:pStyle w:val="ListParagraph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</w:t>
            </w:r>
          </w:p>
        </w:tc>
        <w:tc>
          <w:tcPr>
            <w:tcW w:w="3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44EC729" w14:textId="77777777" w:rsidR="00E810EC" w:rsidRDefault="00E810EC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Tyrimų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optimizavimas</w:t>
            </w:r>
            <w:proofErr w:type="spellEnd"/>
          </w:p>
        </w:tc>
        <w:tc>
          <w:tcPr>
            <w:tcW w:w="6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D3B2C70" w14:textId="77777777" w:rsidR="00E810EC" w:rsidRDefault="00E810EC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Automatiniai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PW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dopleriniai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skaičiavimai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realiame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laike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E810EC" w14:paraId="0989F6E2" w14:textId="77777777" w:rsidTr="009246EE">
        <w:trPr>
          <w:trHeight w:val="133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089823D" w14:textId="77777777" w:rsidR="00E810EC" w:rsidRDefault="00E810EC">
            <w:pPr>
              <w:pStyle w:val="ListParagraph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12.</w:t>
            </w:r>
          </w:p>
        </w:tc>
        <w:tc>
          <w:tcPr>
            <w:tcW w:w="3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6560D24" w14:textId="77777777" w:rsidR="00E810EC" w:rsidRDefault="00E810EC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Programinė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įranga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vaizdų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analizei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echoskope</w:t>
            </w:r>
            <w:proofErr w:type="spellEnd"/>
          </w:p>
        </w:tc>
        <w:tc>
          <w:tcPr>
            <w:tcW w:w="6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E42F3A6" w14:textId="77777777" w:rsidR="00E810EC" w:rsidRDefault="00E810EC" w:rsidP="000422A3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Morfometrinių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ir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hemodinaminių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kardiologinių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matavimų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paketas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(Cardiac measurements)</w:t>
            </w:r>
          </w:p>
        </w:tc>
      </w:tr>
      <w:tr w:rsidR="00E810EC" w14:paraId="35F2BA78" w14:textId="77777777" w:rsidTr="009246EE">
        <w:trPr>
          <w:trHeight w:val="133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CD0EBD6" w14:textId="77777777" w:rsidR="00E810EC" w:rsidRDefault="00E810EC">
            <w:pPr>
              <w:pStyle w:val="ListParagraph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13.</w:t>
            </w:r>
          </w:p>
        </w:tc>
        <w:tc>
          <w:tcPr>
            <w:tcW w:w="3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5F418E7" w14:textId="77777777" w:rsidR="00E810EC" w:rsidRDefault="00E810EC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Sistemos atmintis ir saugojimas</w:t>
            </w:r>
          </w:p>
        </w:tc>
        <w:tc>
          <w:tcPr>
            <w:tcW w:w="6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06C3D8B" w14:textId="77777777" w:rsidR="00E810EC" w:rsidRDefault="00E810EC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≥ 1 TB talpos vidinis kietasis diskas.</w:t>
            </w:r>
          </w:p>
          <w:p w14:paraId="1381DF5B" w14:textId="77777777" w:rsidR="00E810EC" w:rsidRDefault="00E810EC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Palaikomos DICOM 3.0 standarto funkcijos (nurodytos arba joms lygiavertės):</w:t>
            </w:r>
          </w:p>
          <w:p w14:paraId="78626213" w14:textId="77777777" w:rsidR="00E810EC" w:rsidRDefault="00E810EC">
            <w:pPr>
              <w:widowControl w:val="0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Storage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 xml:space="preserve">, </w:t>
            </w:r>
          </w:p>
          <w:p w14:paraId="71595FB2" w14:textId="77777777" w:rsidR="00E810EC" w:rsidRDefault="00E810EC">
            <w:pPr>
              <w:widowControl w:val="0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Print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 xml:space="preserve">, </w:t>
            </w:r>
          </w:p>
          <w:p w14:paraId="0CB925FB" w14:textId="2CEA269F" w:rsidR="00E810EC" w:rsidRDefault="00E810EC">
            <w:pPr>
              <w:widowControl w:val="0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Modality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Worklist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.</w:t>
            </w:r>
          </w:p>
        </w:tc>
      </w:tr>
      <w:tr w:rsidR="00E810EC" w14:paraId="3CBEA53F" w14:textId="77777777" w:rsidTr="009246EE">
        <w:trPr>
          <w:trHeight w:val="133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BE84E7B" w14:textId="77777777" w:rsidR="00E810EC" w:rsidRDefault="00E810EC">
            <w:pPr>
              <w:pStyle w:val="ListParagraph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14.</w:t>
            </w:r>
          </w:p>
        </w:tc>
        <w:tc>
          <w:tcPr>
            <w:tcW w:w="3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A17AA0F" w14:textId="77777777" w:rsidR="00E810EC" w:rsidRDefault="00E810EC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 xml:space="preserve">Maksimali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Cine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(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loop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) kadrų juostos atmintis</w:t>
            </w:r>
          </w:p>
        </w:tc>
        <w:tc>
          <w:tcPr>
            <w:tcW w:w="6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8E3F86F" w14:textId="77777777" w:rsidR="00E810EC" w:rsidRDefault="00E810EC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 xml:space="preserve">≥ 300 sek arba ≥ 2200 kadrų arba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  <w:lang w:val="lt-LT"/>
              </w:rPr>
              <w:t>&gt;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 xml:space="preserve"> 1 GB</w:t>
            </w:r>
          </w:p>
        </w:tc>
      </w:tr>
      <w:tr w:rsidR="00E810EC" w14:paraId="567FF872" w14:textId="77777777" w:rsidTr="009246EE">
        <w:trPr>
          <w:trHeight w:val="133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8D64371" w14:textId="77777777" w:rsidR="00E810EC" w:rsidRDefault="00E810EC">
            <w:pPr>
              <w:pStyle w:val="ListParagraph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15.</w:t>
            </w:r>
          </w:p>
        </w:tc>
        <w:tc>
          <w:tcPr>
            <w:tcW w:w="3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EE632EC" w14:textId="77777777" w:rsidR="00E810EC" w:rsidRDefault="00E810EC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Jungtys</w:t>
            </w:r>
          </w:p>
        </w:tc>
        <w:tc>
          <w:tcPr>
            <w:tcW w:w="6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03C5EB9" w14:textId="77777777" w:rsidR="00E810EC" w:rsidRDefault="00E810EC">
            <w:pPr>
              <w:pStyle w:val="ListParagraph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Display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 xml:space="preserve"> Port arba lygiavertė.</w:t>
            </w:r>
          </w:p>
          <w:p w14:paraId="570ADAFD" w14:textId="77777777" w:rsidR="00E810EC" w:rsidRDefault="00E810EC">
            <w:pPr>
              <w:pStyle w:val="ListParagraph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Bevielio ryšio modulis.</w:t>
            </w:r>
          </w:p>
        </w:tc>
      </w:tr>
      <w:tr w:rsidR="003A70CD" w14:paraId="341AAC62" w14:textId="77777777" w:rsidTr="009246EE">
        <w:trPr>
          <w:trHeight w:val="133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B11C35C" w14:textId="3A54A620" w:rsidR="003A70CD" w:rsidRDefault="003A70CD">
            <w:pPr>
              <w:pStyle w:val="ListParagraph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16.</w:t>
            </w:r>
          </w:p>
        </w:tc>
        <w:tc>
          <w:tcPr>
            <w:tcW w:w="3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3807638" w14:textId="75218B3A" w:rsidR="003A70CD" w:rsidRDefault="003A70CD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Davikliai:</w:t>
            </w:r>
          </w:p>
        </w:tc>
        <w:tc>
          <w:tcPr>
            <w:tcW w:w="6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243F4FE" w14:textId="77777777" w:rsidR="003A70CD" w:rsidRDefault="003A70CD" w:rsidP="003A70CD">
            <w:pPr>
              <w:pStyle w:val="ListParagraph"/>
              <w:widowControl w:val="0"/>
              <w:spacing w:after="0" w:line="240" w:lineRule="auto"/>
              <w:ind w:left="360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</w:p>
        </w:tc>
      </w:tr>
      <w:tr w:rsidR="00E810EC" w14:paraId="20EC5FB0" w14:textId="77777777" w:rsidTr="009246EE">
        <w:trPr>
          <w:trHeight w:val="133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66B13C5" w14:textId="77777777" w:rsidR="00E810EC" w:rsidRDefault="00E810EC">
            <w:pPr>
              <w:pStyle w:val="ListParagraph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16.1.</w:t>
            </w:r>
          </w:p>
        </w:tc>
        <w:tc>
          <w:tcPr>
            <w:tcW w:w="3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4E224B0" w14:textId="77777777" w:rsidR="00E810EC" w:rsidRDefault="00E810EC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Konveksinis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 xml:space="preserve"> daviklis</w:t>
            </w:r>
          </w:p>
        </w:tc>
        <w:tc>
          <w:tcPr>
            <w:tcW w:w="6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2A64FA7" w14:textId="77777777" w:rsidR="00E810EC" w:rsidRDefault="00E810EC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left="377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Dažnių diapazonas nuo ≤ 1,0 iki ≥ 5,0 MHz.</w:t>
            </w:r>
          </w:p>
          <w:p w14:paraId="414A79BB" w14:textId="77777777" w:rsidR="00E810EC" w:rsidRDefault="00E810EC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left="37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Apžvalgos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laukas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88561F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 xml:space="preserve">≥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70°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.</w:t>
            </w:r>
          </w:p>
          <w:p w14:paraId="11A92490" w14:textId="25048FC1" w:rsidR="00E810EC" w:rsidRDefault="00E810EC" w:rsidP="00842E2E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left="37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Elementų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skaičius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≥ 160.</w:t>
            </w:r>
          </w:p>
        </w:tc>
      </w:tr>
      <w:tr w:rsidR="00E810EC" w14:paraId="19179F4E" w14:textId="77777777" w:rsidTr="009246EE">
        <w:trPr>
          <w:trHeight w:val="133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71F9F55" w14:textId="77777777" w:rsidR="00E810EC" w:rsidRDefault="00E810EC">
            <w:pPr>
              <w:pStyle w:val="ListParagraph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16.2.</w:t>
            </w:r>
          </w:p>
        </w:tc>
        <w:tc>
          <w:tcPr>
            <w:tcW w:w="3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33042CB" w14:textId="77777777" w:rsidR="00E810EC" w:rsidRDefault="00E810EC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 xml:space="preserve">Linijinis daviklis </w:t>
            </w:r>
          </w:p>
        </w:tc>
        <w:tc>
          <w:tcPr>
            <w:tcW w:w="6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D7F2116" w14:textId="77777777" w:rsidR="00E810EC" w:rsidRDefault="00E810EC">
            <w:pPr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Dažnių diapazonas nuo ≤ 3,5 iki ≥ 15,0 MHz.</w:t>
            </w:r>
          </w:p>
          <w:p w14:paraId="412543CD" w14:textId="77777777" w:rsidR="00E810EC" w:rsidRDefault="00E810EC">
            <w:pPr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Apžvalgos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lau</w:t>
            </w:r>
            <w:r w:rsidR="00570C4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ko</w:t>
            </w:r>
            <w:proofErr w:type="spellEnd"/>
            <w:r w:rsidR="00570C4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70C4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plotis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≥ 50 mm.</w:t>
            </w:r>
          </w:p>
          <w:p w14:paraId="4DA6F526" w14:textId="77777777" w:rsidR="00E810EC" w:rsidRDefault="00E810EC">
            <w:pPr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Elementų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skaičius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≥ 960</w:t>
            </w:r>
          </w:p>
        </w:tc>
      </w:tr>
      <w:tr w:rsidR="00E810EC" w14:paraId="273DF3DB" w14:textId="77777777" w:rsidTr="009246EE">
        <w:trPr>
          <w:trHeight w:val="133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A472769" w14:textId="77777777" w:rsidR="00E810EC" w:rsidRDefault="00E810EC">
            <w:pPr>
              <w:pStyle w:val="ListParagraph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16.3.</w:t>
            </w:r>
          </w:p>
        </w:tc>
        <w:tc>
          <w:tcPr>
            <w:tcW w:w="3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6BFCA33" w14:textId="77777777" w:rsidR="00E810EC" w:rsidRDefault="00E810EC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Sektorinis</w:t>
            </w:r>
          </w:p>
          <w:p w14:paraId="16BCE551" w14:textId="77777777" w:rsidR="00E810EC" w:rsidRDefault="00E810EC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daviklis</w:t>
            </w:r>
          </w:p>
        </w:tc>
        <w:tc>
          <w:tcPr>
            <w:tcW w:w="6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7B5FF48" w14:textId="77777777" w:rsidR="00E810EC" w:rsidRDefault="00E810EC">
            <w:pPr>
              <w:widowControl w:val="0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Dažnių diapazonas nuo ≤ 1,1 iki ≥ 4,9 MHz.</w:t>
            </w:r>
          </w:p>
          <w:p w14:paraId="4C0F6976" w14:textId="77777777" w:rsidR="00E810EC" w:rsidRDefault="00E810EC">
            <w:pPr>
              <w:widowControl w:val="0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Apžvalgos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laukas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 ≥ 90º.</w:t>
            </w:r>
          </w:p>
          <w:p w14:paraId="6F04D3CB" w14:textId="3763250B" w:rsidR="00DA632E" w:rsidRPr="00DA632E" w:rsidRDefault="00E810EC" w:rsidP="00D2133A">
            <w:pPr>
              <w:widowControl w:val="0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Elementų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skaičius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≥ 80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.</w:t>
            </w:r>
          </w:p>
        </w:tc>
      </w:tr>
      <w:tr w:rsidR="00E810EC" w14:paraId="65E3D1E0" w14:textId="77777777" w:rsidTr="009246EE">
        <w:trPr>
          <w:trHeight w:val="133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EC0DB9F" w14:textId="77777777" w:rsidR="00E810EC" w:rsidRDefault="00E810EC">
            <w:pPr>
              <w:pStyle w:val="ListParagraph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16.4.</w:t>
            </w:r>
          </w:p>
        </w:tc>
        <w:tc>
          <w:tcPr>
            <w:tcW w:w="3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7B62C0B" w14:textId="77777777" w:rsidR="00E810EC" w:rsidRDefault="00E810EC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Aukšto dažnio sektorinis daviklis</w:t>
            </w:r>
          </w:p>
        </w:tc>
        <w:tc>
          <w:tcPr>
            <w:tcW w:w="6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2C46E33" w14:textId="77777777" w:rsidR="00E810EC" w:rsidRDefault="00E810EC">
            <w:pPr>
              <w:widowControl w:val="0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Dažnių diapazonas nuo ≤ 2,1 iki ≥ 8 MHz.</w:t>
            </w:r>
          </w:p>
          <w:p w14:paraId="04C469F5" w14:textId="77777777" w:rsidR="00E810EC" w:rsidRDefault="00E810EC">
            <w:pPr>
              <w:widowControl w:val="0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Apžvalgos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laukas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 ≥ 90º.</w:t>
            </w:r>
          </w:p>
          <w:p w14:paraId="7E217DCB" w14:textId="77777777" w:rsidR="00E810EC" w:rsidRDefault="00E810EC">
            <w:pPr>
              <w:widowControl w:val="0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Elementų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skaičius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≥ </w:t>
            </w:r>
            <w:r w:rsidR="007A435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96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.</w:t>
            </w:r>
          </w:p>
        </w:tc>
      </w:tr>
      <w:tr w:rsidR="00E810EC" w14:paraId="434264D4" w14:textId="77777777" w:rsidTr="009246EE">
        <w:trPr>
          <w:trHeight w:val="133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FF76566" w14:textId="77777777" w:rsidR="00E810EC" w:rsidRDefault="00E810EC">
            <w:pPr>
              <w:pStyle w:val="ListParagraph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17.</w:t>
            </w:r>
          </w:p>
        </w:tc>
        <w:tc>
          <w:tcPr>
            <w:tcW w:w="3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0F9F0E5" w14:textId="77777777" w:rsidR="00E810EC" w:rsidRDefault="00E810EC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Aparato struktūra</w:t>
            </w:r>
          </w:p>
        </w:tc>
        <w:tc>
          <w:tcPr>
            <w:tcW w:w="6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F9B37F8" w14:textId="77777777" w:rsidR="00E810EC" w:rsidRDefault="00E810EC">
            <w:pPr>
              <w:pStyle w:val="ListParagraph"/>
              <w:widowControl w:val="0"/>
              <w:numPr>
                <w:ilvl w:val="3"/>
                <w:numId w:val="10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Nespalvoto (juodai balto) vaizdo spausdintuvas.</w:t>
            </w:r>
          </w:p>
          <w:p w14:paraId="50BED01A" w14:textId="719C9C1E" w:rsidR="00E810EC" w:rsidRDefault="00E810EC">
            <w:pPr>
              <w:pStyle w:val="ListParagraph"/>
              <w:widowControl w:val="0"/>
              <w:numPr>
                <w:ilvl w:val="3"/>
                <w:numId w:val="10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Ultragarsinio gelio buteliuko laikiklis</w:t>
            </w:r>
            <w:r w:rsidR="003A61C6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.</w:t>
            </w:r>
          </w:p>
        </w:tc>
      </w:tr>
      <w:tr w:rsidR="00E810EC" w14:paraId="58A6043C" w14:textId="77777777" w:rsidTr="009246EE">
        <w:trPr>
          <w:trHeight w:val="133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522E00C" w14:textId="77777777" w:rsidR="00E810EC" w:rsidRDefault="00E810EC" w:rsidP="00426ECF">
            <w:pPr>
              <w:pStyle w:val="ListParagraph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18.</w:t>
            </w:r>
          </w:p>
          <w:p w14:paraId="05FA0DB2" w14:textId="77777777" w:rsidR="00E810EC" w:rsidRDefault="00E810EC">
            <w:pPr>
              <w:pStyle w:val="ListParagraph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3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4EC1744" w14:textId="77777777" w:rsidR="00E810EC" w:rsidRDefault="00E810EC" w:rsidP="00426ECF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Sistemos įsijungimas iš miego režimo</w:t>
            </w:r>
          </w:p>
        </w:tc>
        <w:tc>
          <w:tcPr>
            <w:tcW w:w="6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0456EFC" w14:textId="77777777" w:rsidR="00E810EC" w:rsidRDefault="00E810EC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 xml:space="preserve">≤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30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sek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14:paraId="12BF86E0" w14:textId="77777777" w:rsidR="00E810EC" w:rsidRDefault="00E810EC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</w:p>
        </w:tc>
      </w:tr>
      <w:tr w:rsidR="00E810EC" w14:paraId="7E8B5626" w14:textId="77777777" w:rsidTr="009246EE">
        <w:trPr>
          <w:trHeight w:val="133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3FD48DC" w14:textId="77777777" w:rsidR="00E810EC" w:rsidRDefault="00E810EC">
            <w:pPr>
              <w:pStyle w:val="ListParagraph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19.</w:t>
            </w:r>
          </w:p>
        </w:tc>
        <w:tc>
          <w:tcPr>
            <w:tcW w:w="3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6E122AC" w14:textId="77777777" w:rsidR="00E810EC" w:rsidRDefault="00E810EC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Garantija</w:t>
            </w:r>
          </w:p>
        </w:tc>
        <w:tc>
          <w:tcPr>
            <w:tcW w:w="6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5FBF8FA" w14:textId="77777777" w:rsidR="00E810EC" w:rsidRDefault="00E810EC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Ne mažiau 24 mėn.</w:t>
            </w:r>
          </w:p>
        </w:tc>
      </w:tr>
    </w:tbl>
    <w:p w14:paraId="65704811" w14:textId="77777777" w:rsidR="009246EE" w:rsidRPr="0079653B" w:rsidRDefault="009246EE" w:rsidP="009246EE">
      <w:pPr>
        <w:pStyle w:val="Body2"/>
        <w:shd w:val="clear" w:color="auto" w:fill="FFFFFF"/>
        <w:spacing w:after="0"/>
        <w:rPr>
          <w:lang w:eastAsia="ar-SA"/>
        </w:rPr>
      </w:pPr>
      <w:proofErr w:type="spellStart"/>
      <w:r w:rsidRPr="0079653B">
        <w:rPr>
          <w:lang w:eastAsia="ar-SA"/>
        </w:rPr>
        <w:t>Techninę</w:t>
      </w:r>
      <w:proofErr w:type="spellEnd"/>
      <w:r w:rsidRPr="0079653B">
        <w:rPr>
          <w:lang w:eastAsia="ar-SA"/>
        </w:rPr>
        <w:t xml:space="preserve"> </w:t>
      </w:r>
      <w:proofErr w:type="spellStart"/>
      <w:r w:rsidRPr="0079653B">
        <w:rPr>
          <w:lang w:eastAsia="ar-SA"/>
        </w:rPr>
        <w:t>specifikaciją</w:t>
      </w:r>
      <w:proofErr w:type="spellEnd"/>
      <w:r w:rsidRPr="0079653B">
        <w:rPr>
          <w:lang w:eastAsia="ar-SA"/>
        </w:rPr>
        <w:t xml:space="preserve"> </w:t>
      </w:r>
      <w:proofErr w:type="spellStart"/>
      <w:r w:rsidRPr="0079653B">
        <w:rPr>
          <w:lang w:eastAsia="ar-SA"/>
        </w:rPr>
        <w:t>parengė</w:t>
      </w:r>
      <w:proofErr w:type="spellEnd"/>
      <w:r w:rsidRPr="0079653B">
        <w:rPr>
          <w:lang w:eastAsia="ar-SA"/>
        </w:rPr>
        <w:t xml:space="preserve"> </w:t>
      </w:r>
      <w:proofErr w:type="gramStart"/>
      <w:r w:rsidRPr="0079653B">
        <w:rPr>
          <w:lang w:eastAsia="ar-SA"/>
        </w:rPr>
        <w:t>VšĮ ,,Kėdainių</w:t>
      </w:r>
      <w:proofErr w:type="gramEnd"/>
      <w:r w:rsidRPr="0079653B">
        <w:rPr>
          <w:lang w:eastAsia="ar-SA"/>
        </w:rPr>
        <w:t xml:space="preserve"> </w:t>
      </w:r>
      <w:proofErr w:type="spellStart"/>
      <w:r w:rsidRPr="0079653B">
        <w:rPr>
          <w:lang w:eastAsia="ar-SA"/>
        </w:rPr>
        <w:t>ligoninė</w:t>
      </w:r>
      <w:proofErr w:type="spellEnd"/>
      <w:r w:rsidRPr="0079653B">
        <w:rPr>
          <w:lang w:eastAsia="ar-SA"/>
        </w:rPr>
        <w:t>”</w:t>
      </w:r>
    </w:p>
    <w:p w14:paraId="7D58E742" w14:textId="1A37E223" w:rsidR="009246EE" w:rsidRDefault="009246EE" w:rsidP="009246EE">
      <w:pPr>
        <w:pStyle w:val="Body2"/>
        <w:shd w:val="clear" w:color="auto" w:fill="FFFFFF"/>
        <w:spacing w:after="0"/>
        <w:rPr>
          <w:color w:val="000000" w:themeColor="text1"/>
        </w:rPr>
      </w:pPr>
      <w:proofErr w:type="spellStart"/>
      <w:r w:rsidRPr="0079653B">
        <w:rPr>
          <w:lang w:eastAsia="ar-SA"/>
        </w:rPr>
        <w:t>administratorė</w:t>
      </w:r>
      <w:proofErr w:type="spellEnd"/>
      <w:r w:rsidRPr="0079653B">
        <w:rPr>
          <w:lang w:eastAsia="ar-SA"/>
        </w:rPr>
        <w:t xml:space="preserve"> </w:t>
      </w:r>
      <w:proofErr w:type="spellStart"/>
      <w:r w:rsidRPr="0079653B">
        <w:rPr>
          <w:lang w:eastAsia="ar-SA"/>
        </w:rPr>
        <w:t>viešiesiems</w:t>
      </w:r>
      <w:proofErr w:type="spellEnd"/>
      <w:r w:rsidRPr="0079653B">
        <w:rPr>
          <w:lang w:eastAsia="ar-SA"/>
        </w:rPr>
        <w:t xml:space="preserve"> </w:t>
      </w:r>
      <w:proofErr w:type="spellStart"/>
      <w:r w:rsidRPr="0079653B">
        <w:rPr>
          <w:lang w:eastAsia="ar-SA"/>
        </w:rPr>
        <w:t>pirkimams</w:t>
      </w:r>
      <w:proofErr w:type="spellEnd"/>
      <w:r w:rsidRPr="0079653B">
        <w:rPr>
          <w:lang w:eastAsia="ar-SA"/>
        </w:rPr>
        <w:t xml:space="preserve"> Zita Morkeliūnienė</w:t>
      </w:r>
    </w:p>
    <w:p w14:paraId="56ACBC25" w14:textId="51BB51A4" w:rsidR="009246EE" w:rsidRPr="0079653B" w:rsidRDefault="009246EE" w:rsidP="009246EE">
      <w:pPr>
        <w:rPr>
          <w:rFonts w:ascii="Times New Roman" w:hAnsi="Times New Roman"/>
          <w:color w:val="000000" w:themeColor="text1"/>
          <w:lang w:val="lt-LT"/>
        </w:rPr>
      </w:pPr>
      <w:r w:rsidRPr="0079653B">
        <w:rPr>
          <w:rFonts w:ascii="Times New Roman" w:hAnsi="Times New Roman"/>
          <w:color w:val="000000" w:themeColor="text1"/>
          <w:lang w:val="lt-LT"/>
        </w:rPr>
        <w:t xml:space="preserve">Suderinta su </w:t>
      </w:r>
      <w:r>
        <w:rPr>
          <w:rFonts w:ascii="Times New Roman" w:hAnsi="Times New Roman"/>
          <w:color w:val="000000" w:themeColor="text1"/>
          <w:lang w:val="lt-LT"/>
        </w:rPr>
        <w:t xml:space="preserve">priėmimo – skubios pagalbos skyriaus vedėja Vilma </w:t>
      </w:r>
      <w:proofErr w:type="spellStart"/>
      <w:r>
        <w:rPr>
          <w:rFonts w:ascii="Times New Roman" w:hAnsi="Times New Roman"/>
          <w:color w:val="000000" w:themeColor="text1"/>
          <w:lang w:val="lt-LT"/>
        </w:rPr>
        <w:t>Jusevičiūte</w:t>
      </w:r>
      <w:proofErr w:type="spellEnd"/>
    </w:p>
    <w:sectPr w:rsidR="009246EE" w:rsidRPr="0079653B" w:rsidSect="00523C1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702" w:right="1080" w:bottom="777" w:left="1080" w:header="720" w:footer="720" w:gutter="0"/>
      <w:cols w:space="1296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C8901A" w14:textId="77777777" w:rsidR="00EA3815" w:rsidRDefault="00EA3815">
      <w:pPr>
        <w:spacing w:after="0" w:line="240" w:lineRule="auto"/>
      </w:pPr>
      <w:r>
        <w:separator/>
      </w:r>
    </w:p>
  </w:endnote>
  <w:endnote w:type="continuationSeparator" w:id="0">
    <w:p w14:paraId="3A53EE9D" w14:textId="77777777" w:rsidR="00EA3815" w:rsidRDefault="00EA38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9F3A8" w14:textId="77777777" w:rsidR="006225A9" w:rsidRDefault="006225A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33318022"/>
      <w:docPartObj>
        <w:docPartGallery w:val="Page Numbers (Bottom of Page)"/>
        <w:docPartUnique/>
      </w:docPartObj>
    </w:sdtPr>
    <w:sdtContent>
      <w:p w14:paraId="1AD66038" w14:textId="77777777" w:rsidR="006225A9" w:rsidRDefault="00070399">
        <w:pPr>
          <w:pStyle w:val="Footer"/>
          <w:jc w:val="right"/>
        </w:pPr>
        <w:r>
          <w:fldChar w:fldCharType="begin"/>
        </w:r>
        <w:r w:rsidR="0070022B">
          <w:instrText xml:space="preserve"> PAGE </w:instrText>
        </w:r>
        <w:r>
          <w:fldChar w:fldCharType="separate"/>
        </w:r>
        <w:r w:rsidR="006317F2">
          <w:rPr>
            <w:noProof/>
          </w:rPr>
          <w:t>2</w:t>
        </w:r>
        <w:r>
          <w:fldChar w:fldCharType="end"/>
        </w:r>
      </w:p>
    </w:sdtContent>
  </w:sdt>
  <w:p w14:paraId="2D35FDD1" w14:textId="77777777" w:rsidR="006225A9" w:rsidRDefault="006225A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2457181"/>
      <w:docPartObj>
        <w:docPartGallery w:val="Page Numbers (Bottom of Page)"/>
        <w:docPartUnique/>
      </w:docPartObj>
    </w:sdtPr>
    <w:sdtContent>
      <w:p w14:paraId="659C6CA9" w14:textId="77777777" w:rsidR="006225A9" w:rsidRDefault="00070399">
        <w:pPr>
          <w:pStyle w:val="Footer"/>
          <w:jc w:val="right"/>
        </w:pPr>
        <w:r>
          <w:fldChar w:fldCharType="begin"/>
        </w:r>
        <w:r w:rsidR="0070022B">
          <w:instrText xml:space="preserve"> PAGE </w:instrText>
        </w:r>
        <w:r>
          <w:fldChar w:fldCharType="separate"/>
        </w:r>
        <w:r w:rsidR="0070022B">
          <w:t>6</w:t>
        </w:r>
        <w:r>
          <w:fldChar w:fldCharType="end"/>
        </w:r>
      </w:p>
    </w:sdtContent>
  </w:sdt>
  <w:p w14:paraId="3D0182EF" w14:textId="77777777" w:rsidR="006225A9" w:rsidRDefault="006225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23EE24" w14:textId="77777777" w:rsidR="00EA3815" w:rsidRDefault="00EA3815">
      <w:pPr>
        <w:spacing w:after="0" w:line="240" w:lineRule="auto"/>
      </w:pPr>
      <w:r>
        <w:separator/>
      </w:r>
    </w:p>
  </w:footnote>
  <w:footnote w:type="continuationSeparator" w:id="0">
    <w:p w14:paraId="64D04BEF" w14:textId="77777777" w:rsidR="00EA3815" w:rsidRDefault="00EA38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6DE0F" w14:textId="77777777" w:rsidR="006225A9" w:rsidRDefault="006225A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255CA" w14:textId="77777777" w:rsidR="006225A9" w:rsidRDefault="006225A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94203" w14:textId="77777777" w:rsidR="006225A9" w:rsidRDefault="006225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D518C"/>
    <w:multiLevelType w:val="multilevel"/>
    <w:tmpl w:val="5D1EC708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3374A8F"/>
    <w:multiLevelType w:val="multilevel"/>
    <w:tmpl w:val="45E4AE6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" w15:restartNumberingAfterBreak="0">
    <w:nsid w:val="177775F8"/>
    <w:multiLevelType w:val="multilevel"/>
    <w:tmpl w:val="0EFC48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" w15:restartNumberingAfterBreak="0">
    <w:nsid w:val="201A2AF5"/>
    <w:multiLevelType w:val="multilevel"/>
    <w:tmpl w:val="4ACCECB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" w15:restartNumberingAfterBreak="0">
    <w:nsid w:val="20AB01B7"/>
    <w:multiLevelType w:val="multilevel"/>
    <w:tmpl w:val="DE96DB8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08" w:hanging="468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6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6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3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52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0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240" w:hanging="1440"/>
      </w:pPr>
    </w:lvl>
  </w:abstractNum>
  <w:abstractNum w:abstractNumId="5" w15:restartNumberingAfterBreak="0">
    <w:nsid w:val="2D2C260B"/>
    <w:multiLevelType w:val="multilevel"/>
    <w:tmpl w:val="3FD42ED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2DF4157A"/>
    <w:multiLevelType w:val="multilevel"/>
    <w:tmpl w:val="1E006B5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7" w15:restartNumberingAfterBreak="0">
    <w:nsid w:val="36D722B8"/>
    <w:multiLevelType w:val="multilevel"/>
    <w:tmpl w:val="39802C7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8" w15:restartNumberingAfterBreak="0">
    <w:nsid w:val="3C024823"/>
    <w:multiLevelType w:val="multilevel"/>
    <w:tmpl w:val="3F2A94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F9463C7"/>
    <w:multiLevelType w:val="multilevel"/>
    <w:tmpl w:val="2C5AC2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1657404"/>
    <w:multiLevelType w:val="multilevel"/>
    <w:tmpl w:val="42EA7BD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1" w15:restartNumberingAfterBreak="0">
    <w:nsid w:val="56082DF2"/>
    <w:multiLevelType w:val="multilevel"/>
    <w:tmpl w:val="A3B279B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2" w15:restartNumberingAfterBreak="0">
    <w:nsid w:val="5FFF0F4A"/>
    <w:multiLevelType w:val="multilevel"/>
    <w:tmpl w:val="69AA22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61752307"/>
    <w:multiLevelType w:val="multilevel"/>
    <w:tmpl w:val="FF3C492E"/>
    <w:lvl w:ilvl="0">
      <w:start w:val="1"/>
      <w:numFmt w:val="decimal"/>
      <w:lvlText w:val="%1."/>
      <w:lvlJc w:val="left"/>
      <w:pPr>
        <w:tabs>
          <w:tab w:val="num" w:pos="0"/>
        </w:tabs>
        <w:ind w:left="432" w:hanging="360"/>
      </w:pPr>
    </w:lvl>
    <w:lvl w:ilvl="1"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288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432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504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576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6A17385D"/>
    <w:multiLevelType w:val="multilevel"/>
    <w:tmpl w:val="F0EADD1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757F58E9"/>
    <w:multiLevelType w:val="multilevel"/>
    <w:tmpl w:val="5EF42F1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6" w15:restartNumberingAfterBreak="0">
    <w:nsid w:val="77041595"/>
    <w:multiLevelType w:val="multilevel"/>
    <w:tmpl w:val="4CEC4B52"/>
    <w:lvl w:ilvl="0">
      <w:start w:val="1"/>
      <w:numFmt w:val="decimal"/>
      <w:lvlText w:val="%1."/>
      <w:lvlJc w:val="left"/>
      <w:pPr>
        <w:tabs>
          <w:tab w:val="num" w:pos="376"/>
        </w:tabs>
        <w:ind w:left="376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num w:numId="1" w16cid:durableId="731779887">
    <w:abstractNumId w:val="9"/>
  </w:num>
  <w:num w:numId="2" w16cid:durableId="973100956">
    <w:abstractNumId w:val="16"/>
  </w:num>
  <w:num w:numId="3" w16cid:durableId="1972978291">
    <w:abstractNumId w:val="8"/>
  </w:num>
  <w:num w:numId="4" w16cid:durableId="1101142844">
    <w:abstractNumId w:val="12"/>
  </w:num>
  <w:num w:numId="5" w16cid:durableId="1760590997">
    <w:abstractNumId w:val="0"/>
  </w:num>
  <w:num w:numId="6" w16cid:durableId="1686979904">
    <w:abstractNumId w:val="11"/>
  </w:num>
  <w:num w:numId="7" w16cid:durableId="2029329970">
    <w:abstractNumId w:val="7"/>
  </w:num>
  <w:num w:numId="8" w16cid:durableId="613051499">
    <w:abstractNumId w:val="3"/>
  </w:num>
  <w:num w:numId="9" w16cid:durableId="1054044247">
    <w:abstractNumId w:val="13"/>
  </w:num>
  <w:num w:numId="10" w16cid:durableId="1630355563">
    <w:abstractNumId w:val="10"/>
  </w:num>
  <w:num w:numId="11" w16cid:durableId="102113246">
    <w:abstractNumId w:val="14"/>
  </w:num>
  <w:num w:numId="12" w16cid:durableId="502471216">
    <w:abstractNumId w:val="1"/>
  </w:num>
  <w:num w:numId="13" w16cid:durableId="422607165">
    <w:abstractNumId w:val="6"/>
  </w:num>
  <w:num w:numId="14" w16cid:durableId="1281959457">
    <w:abstractNumId w:val="2"/>
  </w:num>
  <w:num w:numId="15" w16cid:durableId="633098839">
    <w:abstractNumId w:val="4"/>
  </w:num>
  <w:num w:numId="16" w16cid:durableId="484125667">
    <w:abstractNumId w:val="15"/>
  </w:num>
  <w:num w:numId="17" w16cid:durableId="1578126154">
    <w:abstractNumId w:val="5"/>
  </w:num>
  <w:num w:numId="18" w16cid:durableId="201788598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25A9"/>
    <w:rsid w:val="000422A3"/>
    <w:rsid w:val="00043F9A"/>
    <w:rsid w:val="00052EFA"/>
    <w:rsid w:val="00070399"/>
    <w:rsid w:val="0009006F"/>
    <w:rsid w:val="000B7F93"/>
    <w:rsid w:val="001F5502"/>
    <w:rsid w:val="00250FF0"/>
    <w:rsid w:val="002952A4"/>
    <w:rsid w:val="002D46BE"/>
    <w:rsid w:val="00383F66"/>
    <w:rsid w:val="003A61C6"/>
    <w:rsid w:val="003A70CD"/>
    <w:rsid w:val="003E28CA"/>
    <w:rsid w:val="00426ECF"/>
    <w:rsid w:val="004F75EB"/>
    <w:rsid w:val="00523C16"/>
    <w:rsid w:val="00570C40"/>
    <w:rsid w:val="005A70ED"/>
    <w:rsid w:val="006225A9"/>
    <w:rsid w:val="00625857"/>
    <w:rsid w:val="006317F2"/>
    <w:rsid w:val="00635C61"/>
    <w:rsid w:val="0070022B"/>
    <w:rsid w:val="0079653B"/>
    <w:rsid w:val="007A435E"/>
    <w:rsid w:val="007A7467"/>
    <w:rsid w:val="007E108A"/>
    <w:rsid w:val="00806A34"/>
    <w:rsid w:val="00842E2E"/>
    <w:rsid w:val="008818EF"/>
    <w:rsid w:val="0088561F"/>
    <w:rsid w:val="008E68D8"/>
    <w:rsid w:val="009246EE"/>
    <w:rsid w:val="00930745"/>
    <w:rsid w:val="00943161"/>
    <w:rsid w:val="00952831"/>
    <w:rsid w:val="0098766F"/>
    <w:rsid w:val="009A4101"/>
    <w:rsid w:val="009B0617"/>
    <w:rsid w:val="00A03F05"/>
    <w:rsid w:val="00A17C1A"/>
    <w:rsid w:val="00AD36B2"/>
    <w:rsid w:val="00AD5260"/>
    <w:rsid w:val="00B11B26"/>
    <w:rsid w:val="00B50536"/>
    <w:rsid w:val="00B658F2"/>
    <w:rsid w:val="00B86588"/>
    <w:rsid w:val="00BC20EE"/>
    <w:rsid w:val="00BD12E4"/>
    <w:rsid w:val="00BE0D1A"/>
    <w:rsid w:val="00C3518A"/>
    <w:rsid w:val="00C67BB1"/>
    <w:rsid w:val="00C84EA1"/>
    <w:rsid w:val="00D04DD7"/>
    <w:rsid w:val="00D2133A"/>
    <w:rsid w:val="00DA632E"/>
    <w:rsid w:val="00E1621D"/>
    <w:rsid w:val="00E358D8"/>
    <w:rsid w:val="00E810EC"/>
    <w:rsid w:val="00E86AF4"/>
    <w:rsid w:val="00EA3815"/>
    <w:rsid w:val="00F13A7A"/>
    <w:rsid w:val="00FD2C27"/>
    <w:rsid w:val="00FE57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D2EC3F"/>
  <w15:docId w15:val="{C2822D54-43B8-4EC1-9D52-BB969C5FD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1BF9"/>
    <w:pPr>
      <w:spacing w:after="160" w:line="259" w:lineRule="auto"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277D3"/>
    <w:rPr>
      <w:color w:val="0000FF" w:themeColor="hyperlink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196458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8D6ADE"/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8D6ADE"/>
    <w:rPr>
      <w:rFonts w:ascii="Calibri" w:eastAsia="Calibri" w:hAnsi="Calibri" w:cs="Times New Roman"/>
    </w:rPr>
  </w:style>
  <w:style w:type="character" w:customStyle="1" w:styleId="ListParagraphChar">
    <w:name w:val="List Paragraph Char"/>
    <w:link w:val="ListParagraph"/>
    <w:qFormat/>
    <w:locked/>
    <w:rsid w:val="00884CEC"/>
    <w:rPr>
      <w:rFonts w:ascii="Calibri" w:eastAsia="Calibri" w:hAnsi="Calibri" w:cs="Times New Roman"/>
    </w:rPr>
  </w:style>
  <w:style w:type="paragraph" w:customStyle="1" w:styleId="Heading">
    <w:name w:val="Heading"/>
    <w:basedOn w:val="Normal"/>
    <w:next w:val="BodyText"/>
    <w:qFormat/>
    <w:rsid w:val="00523C16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rsid w:val="00523C16"/>
    <w:pPr>
      <w:spacing w:after="140" w:line="276" w:lineRule="auto"/>
    </w:pPr>
  </w:style>
  <w:style w:type="paragraph" w:styleId="List">
    <w:name w:val="List"/>
    <w:basedOn w:val="BodyText"/>
    <w:rsid w:val="00523C16"/>
    <w:rPr>
      <w:rFonts w:cs="Arial"/>
    </w:rPr>
  </w:style>
  <w:style w:type="paragraph" w:styleId="Caption">
    <w:name w:val="caption"/>
    <w:basedOn w:val="Normal"/>
    <w:qFormat/>
    <w:rsid w:val="00523C16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rsid w:val="00523C16"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DD4DD9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19645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qFormat/>
    <w:rsid w:val="00981BF9"/>
    <w:pPr>
      <w:ind w:left="720"/>
      <w:contextualSpacing/>
    </w:pPr>
  </w:style>
  <w:style w:type="paragraph" w:customStyle="1" w:styleId="HeaderandFooter">
    <w:name w:val="Header and Footer"/>
    <w:basedOn w:val="Normal"/>
    <w:qFormat/>
    <w:rsid w:val="00523C16"/>
  </w:style>
  <w:style w:type="paragraph" w:styleId="Header">
    <w:name w:val="header"/>
    <w:basedOn w:val="Normal"/>
    <w:link w:val="HeaderChar"/>
    <w:uiPriority w:val="99"/>
    <w:unhideWhenUsed/>
    <w:rsid w:val="008D6ADE"/>
    <w:pPr>
      <w:tabs>
        <w:tab w:val="center" w:pos="4986"/>
        <w:tab w:val="right" w:pos="9972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8D6ADE"/>
    <w:pPr>
      <w:tabs>
        <w:tab w:val="center" w:pos="4986"/>
        <w:tab w:val="right" w:pos="9972"/>
      </w:tabs>
      <w:spacing w:after="0" w:line="240" w:lineRule="auto"/>
    </w:pPr>
  </w:style>
  <w:style w:type="paragraph" w:customStyle="1" w:styleId="FrameContents">
    <w:name w:val="Frame Contents"/>
    <w:basedOn w:val="Normal"/>
    <w:qFormat/>
    <w:rsid w:val="00523C16"/>
  </w:style>
  <w:style w:type="table" w:styleId="TableGrid">
    <w:name w:val="Table Grid"/>
    <w:basedOn w:val="TableNormal"/>
    <w:uiPriority w:val="59"/>
    <w:rsid w:val="00D154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2">
    <w:name w:val="Body 2"/>
    <w:qFormat/>
    <w:rsid w:val="00052EFA"/>
    <w:pPr>
      <w:widowControl w:val="0"/>
      <w:spacing w:after="40"/>
      <w:jc w:val="both"/>
    </w:pPr>
    <w:rPr>
      <w:rFonts w:ascii="Times New Roman" w:eastAsia="Arial Unicode MS" w:hAnsi="Times New Roman" w:cs="Arial Unicode MS"/>
      <w:color w:val="000000"/>
      <w:lang w:eastAsia="lt-LT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258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25857"/>
    <w:rPr>
      <w:rFonts w:ascii="Courier New" w:eastAsia="Times New Roman" w:hAnsi="Courier New" w:cs="Courier New"/>
      <w:sz w:val="20"/>
      <w:szCs w:val="20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63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196CA20D9D074287500360420656D0" ma:contentTypeVersion="16" ma:contentTypeDescription="Create a new document." ma:contentTypeScope="" ma:versionID="68545405ff37972ad518292a5e3e1f9c">
  <xsd:schema xmlns:xsd="http://www.w3.org/2001/XMLSchema" xmlns:xs="http://www.w3.org/2001/XMLSchema" xmlns:p="http://schemas.microsoft.com/office/2006/metadata/properties" xmlns:ns2="c35a6290-8960-477c-bc50-7d8214aa2028" xmlns:ns3="3d58b917-f18c-415b-85b6-79ddf2453b0d" targetNamespace="http://schemas.microsoft.com/office/2006/metadata/properties" ma:root="true" ma:fieldsID="3c61ca195390d9f6164366610224aad6" ns2:_="" ns3:_="">
    <xsd:import namespace="c35a6290-8960-477c-bc50-7d8214aa2028"/>
    <xsd:import namespace="3d58b917-f18c-415b-85b6-79ddf2453b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5a6290-8960-477c-bc50-7d8214aa20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75978c2-9d27-4390-8cff-898bfb58d7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58b917-f18c-415b-85b6-79ddf2453b0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4c08a98-d0ad-415a-ac9d-b4249595ced9}" ma:internalName="TaxCatchAll" ma:showField="CatchAllData" ma:web="3d58b917-f18c-415b-85b6-79ddf2453b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86BAB8-01E6-47F8-9950-B57699752A2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4AEE47-5DA7-4B76-850F-EA162D72DE3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7485275-5A6D-41D6-980E-FD2EA8C110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5a6290-8960-477c-bc50-7d8214aa2028"/>
    <ds:schemaRef ds:uri="3d58b917-f18c-415b-85b6-79ddf2453b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592</Words>
  <Characters>3378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donatas.stelmokas83@gmail.com</cp:lastModifiedBy>
  <cp:revision>14</cp:revision>
  <cp:lastPrinted>2024-03-28T09:20:00Z</cp:lastPrinted>
  <dcterms:created xsi:type="dcterms:W3CDTF">2025-02-26T13:17:00Z</dcterms:created>
  <dcterms:modified xsi:type="dcterms:W3CDTF">2025-06-06T06:12:00Z</dcterms:modified>
</cp:coreProperties>
</file>