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0937938E"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7F439F">
        <w:t>Reprezentacines prekes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6B0E34D2"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CB65B0">
        <w:t>P</w:t>
      </w:r>
      <w:r w:rsidR="004321C8" w:rsidRPr="009C30B4">
        <w:t>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065ADAF" w:rsidR="00391114" w:rsidRPr="009C30B4" w:rsidRDefault="00DC6126" w:rsidP="00CD3E96">
      <w:pPr>
        <w:tabs>
          <w:tab w:val="left" w:pos="993"/>
        </w:tabs>
        <w:autoSpaceDE w:val="0"/>
        <w:autoSpaceDN w:val="0"/>
        <w:adjustRightInd w:val="0"/>
        <w:spacing w:line="276" w:lineRule="auto"/>
        <w:jc w:val="both"/>
        <w:rPr>
          <w:noProof/>
        </w:rPr>
      </w:pPr>
      <w:r w:rsidRPr="009C30B4">
        <w:rPr>
          <w:noProof/>
        </w:rPr>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lastRenderedPageBreak/>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w:t>
            </w:r>
            <w:r w:rsidR="002A4D83" w:rsidRPr="009C30B4">
              <w:rPr>
                <w:noProof/>
                <w:sz w:val="22"/>
                <w:szCs w:val="22"/>
              </w:rPr>
              <w:lastRenderedPageBreak/>
              <w:t xml:space="preserve">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lastRenderedPageBreak/>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3D73C1CD"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numato įsigyti</w:t>
      </w:r>
      <w:r w:rsidR="00A56FC4">
        <w:rPr>
          <w:noProof/>
        </w:rPr>
        <w:t xml:space="preserve"> 1 vnt. traktorių su priedais.</w:t>
      </w:r>
    </w:p>
    <w:p w14:paraId="5C014052" w14:textId="6820522B"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D962D7">
        <w:rPr>
          <w:noProof/>
        </w:rPr>
        <w:t>A</w:t>
      </w:r>
      <w:r w:rsidR="000E7F68" w:rsidRPr="006B08AB">
        <w:rPr>
          <w:noProof/>
        </w:rPr>
        <w:t>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7AA0194E" w:rsidR="00694434" w:rsidRPr="009C30B4" w:rsidRDefault="00694434" w:rsidP="00D962D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 xml:space="preserve">fiksuoto </w:t>
      </w:r>
      <w:r w:rsidR="00347C4D">
        <w:rPr>
          <w:noProof/>
        </w:rPr>
        <w:t>į</w:t>
      </w:r>
      <w:r w:rsidR="00090C59">
        <w:rPr>
          <w:noProof/>
        </w:rPr>
        <w:t>kain</w:t>
      </w:r>
      <w:r w:rsidR="00347C4D">
        <w:rPr>
          <w:noProof/>
        </w:rPr>
        <w:t>io</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w:t>
      </w:r>
    </w:p>
    <w:p w14:paraId="36FA1FEC" w14:textId="7BC4874E" w:rsidR="00694434" w:rsidRPr="009C30B4" w:rsidRDefault="00694434" w:rsidP="009158A5">
      <w:pPr>
        <w:pStyle w:val="Style1"/>
        <w:numPr>
          <w:ilvl w:val="0"/>
          <w:numId w:val="0"/>
        </w:numPr>
        <w:spacing w:line="276" w:lineRule="auto"/>
        <w:ind w:left="567" w:hanging="567"/>
        <w:jc w:val="both"/>
      </w:pPr>
      <w:r w:rsidRPr="009C30B4">
        <w:rPr>
          <w:noProof/>
        </w:rPr>
        <w:t xml:space="preserve">2.6. </w:t>
      </w:r>
      <w:r w:rsidR="009F05C0" w:rsidRPr="009C30B4">
        <w:t xml:space="preserve">Tiekėjo įsipareigojimų vykdymo  pradžia bus laikoma </w:t>
      </w:r>
      <w:r w:rsidR="003D72B8">
        <w:t>sutarties įsigaliojimo data.</w:t>
      </w:r>
      <w:r w:rsidR="003E7547" w:rsidRPr="009C30B4">
        <w:t xml:space="preserve"> </w:t>
      </w:r>
    </w:p>
    <w:p w14:paraId="1A1829F6" w14:textId="6E45C23D" w:rsidR="003D72B8" w:rsidRPr="00A56FC4" w:rsidRDefault="00694434" w:rsidP="00D962D7">
      <w:pPr>
        <w:pStyle w:val="Style1"/>
        <w:numPr>
          <w:ilvl w:val="0"/>
          <w:numId w:val="0"/>
        </w:numPr>
        <w:spacing w:line="276" w:lineRule="auto"/>
        <w:ind w:left="567" w:hanging="567"/>
        <w:jc w:val="both"/>
        <w:rPr>
          <w:bCs/>
        </w:rPr>
      </w:pPr>
      <w:r w:rsidRPr="00010B31">
        <w:rPr>
          <w:noProof/>
        </w:rPr>
        <w:t>2.7</w:t>
      </w:r>
      <w:r w:rsidRPr="0045447A">
        <w:rPr>
          <w:noProof/>
        </w:rPr>
        <w:t xml:space="preserve">. </w:t>
      </w:r>
      <w:r w:rsidR="00E462FC" w:rsidRPr="0045447A">
        <w:rPr>
          <w:noProof/>
        </w:rPr>
        <w:t xml:space="preserve"> </w:t>
      </w:r>
      <w:r w:rsidR="00D962D7" w:rsidRPr="0045447A">
        <w:t>Prekė pristatomos</w:t>
      </w:r>
      <w:r w:rsidR="001E193B" w:rsidRPr="0045447A">
        <w:t xml:space="preserve"> </w:t>
      </w:r>
      <w:r w:rsidR="00104574" w:rsidRPr="0045447A">
        <w:t>adresu</w:t>
      </w:r>
      <w:r w:rsidR="00A56FC4">
        <w:t xml:space="preserve">: </w:t>
      </w:r>
      <w:r w:rsidR="003D72B8" w:rsidRPr="00A56FC4">
        <w:rPr>
          <w:bCs/>
        </w:rPr>
        <w:t>Kęstučio g. 4, Trakų m., Trakų r.</w:t>
      </w:r>
      <w:r w:rsidR="00D962D7" w:rsidRPr="00A56FC4">
        <w:rPr>
          <w:bCs/>
        </w:rPr>
        <w:t xml:space="preserve"> </w:t>
      </w:r>
      <w:r w:rsidR="003D72B8" w:rsidRPr="00A56FC4">
        <w:rPr>
          <w:bCs/>
        </w:rPr>
        <w:t>sav.</w:t>
      </w:r>
    </w:p>
    <w:p w14:paraId="5E700FEE" w14:textId="5DE7A0FE" w:rsidR="008F6FC2" w:rsidRPr="009C30B4" w:rsidRDefault="00A02DDA" w:rsidP="00A56FC4">
      <w:pPr>
        <w:pStyle w:val="Style1"/>
        <w:numPr>
          <w:ilvl w:val="0"/>
          <w:numId w:val="0"/>
        </w:numPr>
        <w:spacing w:line="276" w:lineRule="auto"/>
        <w:ind w:left="-142" w:firstLine="142"/>
        <w:jc w:val="both"/>
        <w:rPr>
          <w:noProof/>
        </w:rPr>
      </w:pPr>
      <w:r w:rsidRPr="009C30B4">
        <w:rPr>
          <w:noProof/>
        </w:rPr>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w:t>
      </w:r>
      <w:r w:rsidR="00E76ED1" w:rsidRPr="009C30B4">
        <w:rPr>
          <w:noProof/>
        </w:rPr>
        <w:lastRenderedPageBreak/>
        <w:t xml:space="preserve">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14D790B1" w:rsidR="002A4D83" w:rsidRPr="00010B31" w:rsidRDefault="008F6FC2" w:rsidP="00B861F5">
      <w:pPr>
        <w:tabs>
          <w:tab w:val="left" w:pos="993"/>
        </w:tabs>
        <w:autoSpaceDE w:val="0"/>
        <w:autoSpaceDN w:val="0"/>
        <w:adjustRightInd w:val="0"/>
        <w:jc w:val="both"/>
        <w:rPr>
          <w:iCs/>
          <w:noProof/>
        </w:rPr>
      </w:pPr>
      <w:r>
        <w:rPr>
          <w:iCs/>
          <w:noProof/>
        </w:rPr>
        <w:t xml:space="preserve">2.9. </w:t>
      </w:r>
      <w:r w:rsidRPr="00010B31">
        <w:rPr>
          <w:iCs/>
          <w:noProof/>
        </w:rPr>
        <w:t xml:space="preserve">Pirkimo biudžetas </w:t>
      </w:r>
      <w:r w:rsidR="00A56FC4">
        <w:rPr>
          <w:iCs/>
          <w:noProof/>
        </w:rPr>
        <w:t>yra 40 000,00</w:t>
      </w:r>
      <w:r w:rsidRPr="001F4E88">
        <w:rPr>
          <w:iCs/>
          <w:noProof/>
        </w:rPr>
        <w:t xml:space="preserve"> Eur be PVM. </w:t>
      </w:r>
      <w:bookmarkStart w:id="0" w:name="_Hlk197338980"/>
      <w:r w:rsidRPr="001F4E88">
        <w:rPr>
          <w:iCs/>
          <w:noProof/>
        </w:rPr>
        <w:t>Viršijantis</w:t>
      </w:r>
      <w:r w:rsidRPr="00010B31">
        <w:rPr>
          <w:iCs/>
          <w:noProof/>
        </w:rPr>
        <w:t xml:space="preserve"> bus atmetami kaip nepriimtini, nes viršijo iš anksto nustatytą pirkimo biudžetą. </w:t>
      </w:r>
    </w:p>
    <w:p w14:paraId="3CD7FA6A" w14:textId="0F9B1681" w:rsidR="00B80948" w:rsidRPr="00CD3E96" w:rsidRDefault="000C3043" w:rsidP="008829C2">
      <w:pPr>
        <w:tabs>
          <w:tab w:val="left" w:pos="993"/>
        </w:tabs>
        <w:autoSpaceDE w:val="0"/>
        <w:autoSpaceDN w:val="0"/>
        <w:adjustRightInd w:val="0"/>
        <w:jc w:val="both"/>
        <w:rPr>
          <w:iCs/>
          <w:noProof/>
        </w:rPr>
      </w:pPr>
      <w:bookmarkStart w:id="1" w:name="_Hlk197338095"/>
      <w:bookmarkEnd w:id="0"/>
      <w:r w:rsidRPr="006F32FF">
        <w:rPr>
          <w:iCs/>
          <w:noProof/>
        </w:rPr>
        <w:t>2.1</w:t>
      </w:r>
      <w:r w:rsidR="00A56FC4">
        <w:rPr>
          <w:iCs/>
          <w:noProof/>
        </w:rPr>
        <w:t>0</w:t>
      </w:r>
      <w:r w:rsidRPr="006F32FF">
        <w:rPr>
          <w:iCs/>
          <w:noProof/>
        </w:rPr>
        <w:t xml:space="preserve">. </w:t>
      </w:r>
      <w:r w:rsidR="00D962D7" w:rsidRPr="006F32FF">
        <w:rPr>
          <w:iCs/>
          <w:noProof/>
        </w:rPr>
        <w:t>Prek</w:t>
      </w:r>
      <w:r w:rsidR="00A56FC4">
        <w:rPr>
          <w:iCs/>
          <w:noProof/>
        </w:rPr>
        <w:t>ės</w:t>
      </w:r>
      <w:r w:rsidR="00D962D7" w:rsidRPr="006F32FF">
        <w:rPr>
          <w:iCs/>
          <w:noProof/>
        </w:rPr>
        <w:t xml:space="preserve"> </w:t>
      </w:r>
      <w:r w:rsidR="00F85099" w:rsidRPr="006F32FF">
        <w:rPr>
          <w:iCs/>
          <w:noProof/>
        </w:rPr>
        <w:t xml:space="preserve">atitinkančių Techninės specifikacijos reikalavimus </w:t>
      </w:r>
      <w:r w:rsidR="00D962D7" w:rsidRPr="006F32FF">
        <w:rPr>
          <w:iCs/>
          <w:noProof/>
        </w:rPr>
        <w:t>pristatymo</w:t>
      </w:r>
      <w:r w:rsidR="00B80948" w:rsidRPr="006F32FF">
        <w:rPr>
          <w:iCs/>
          <w:noProof/>
        </w:rPr>
        <w:t xml:space="preserve"> terminas </w:t>
      </w:r>
      <w:bookmarkStart w:id="2" w:name="_Hlk193270861"/>
      <w:r w:rsidR="00A56FC4">
        <w:rPr>
          <w:iCs/>
          <w:noProof/>
        </w:rPr>
        <w:t>yra 3</w:t>
      </w:r>
      <w:r w:rsidR="00B80948" w:rsidRPr="006F32FF">
        <w:rPr>
          <w:iCs/>
          <w:noProof/>
        </w:rPr>
        <w:t xml:space="preserve"> mėn.</w:t>
      </w:r>
      <w:bookmarkEnd w:id="2"/>
      <w:r w:rsidR="00F85099" w:rsidRPr="006F32FF">
        <w:t xml:space="preserve"> </w:t>
      </w:r>
      <w:r w:rsidR="00287F8B" w:rsidRPr="006F32FF">
        <w:t xml:space="preserve">nuo pirkimo </w:t>
      </w:r>
      <w:r w:rsidR="002856AD" w:rsidRPr="006F32FF">
        <w:t xml:space="preserve">– </w:t>
      </w:r>
      <w:r w:rsidR="00287F8B" w:rsidRPr="006F32FF">
        <w:t>pardavimo sutarties įsigaliojimo dienos</w:t>
      </w:r>
      <w:r w:rsidRPr="006F32FF">
        <w:t xml:space="preserve"> (su galimybe pratęsti 1 mėn.)</w:t>
      </w:r>
      <w:r w:rsidR="008829C2" w:rsidRPr="006F32FF">
        <w:t>.</w:t>
      </w:r>
    </w:p>
    <w:p w14:paraId="2EB201DC" w14:textId="77777777" w:rsidR="008F6FC2" w:rsidRPr="009C30B4" w:rsidRDefault="008F6FC2" w:rsidP="00B861F5">
      <w:pPr>
        <w:tabs>
          <w:tab w:val="left" w:pos="993"/>
        </w:tabs>
        <w:autoSpaceDE w:val="0"/>
        <w:autoSpaceDN w:val="0"/>
        <w:adjustRightInd w:val="0"/>
        <w:jc w:val="both"/>
        <w:rPr>
          <w:iCs/>
          <w:noProof/>
        </w:rPr>
      </w:pPr>
    </w:p>
    <w:bookmarkEnd w:id="1"/>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708442C0" w:rsidR="0063090F" w:rsidRPr="009C30B4" w:rsidRDefault="003C1091" w:rsidP="00A56FC4">
      <w:pPr>
        <w:pStyle w:val="Sraopastraipa"/>
        <w:widowControl w:val="0"/>
        <w:tabs>
          <w:tab w:val="num" w:pos="710"/>
        </w:tabs>
        <w:spacing w:line="276" w:lineRule="auto"/>
        <w:ind w:left="0"/>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w:t>
      </w:r>
      <w:r w:rsidR="00A56FC4">
        <w:rPr>
          <w:color w:val="000000"/>
        </w:rPr>
        <w:t xml:space="preserve"> Viešųjų pirkimų įstatyme </w:t>
      </w:r>
      <w:r w:rsidR="00A56FC4" w:rsidRPr="00A56FC4">
        <w:rPr>
          <w:color w:val="000000"/>
        </w:rPr>
        <w:t>46 str. 2¹</w:t>
      </w:r>
      <w:r w:rsidR="00A56FC4">
        <w:rPr>
          <w:color w:val="000000"/>
        </w:rPr>
        <w:t xml:space="preserve"> d. numatytą</w:t>
      </w:r>
      <w:r w:rsidR="0063221F" w:rsidRPr="0063221F">
        <w:rPr>
          <w:color w:val="000000"/>
        </w:rPr>
        <w:t xml:space="preserve"> privalomą tiekėjo pašalinimo pagrindą</w:t>
      </w:r>
      <w:r w:rsidR="00A56FC4">
        <w:rPr>
          <w:color w:val="000000"/>
        </w:rPr>
        <w:t xml:space="preserve">. Tiekėjas pašalinamas jei </w:t>
      </w:r>
      <w:r w:rsidR="0063221F" w:rsidRPr="0063221F">
        <w:rPr>
          <w:color w:val="000000"/>
        </w:rPr>
        <w:t>tiekėjas yra neatlikęs jam teismo sprendimu paskirtos baudžiamojo poveikio priemonės uždraudimo juridiniam asmeniui dalyvauti viešuosiuose pirkimuose</w:t>
      </w:r>
      <w:r w:rsidR="00A56FC4">
        <w:rPr>
          <w:color w:val="000000"/>
        </w:rPr>
        <w:t>. Su pasiūlymu privalomas pateikti užpildytas EBVPD.</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0CD155C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A56FC4">
        <w:t>ne</w:t>
      </w:r>
      <w:r w:rsidR="0031304D">
        <w:t>taikomi kvalifikaciniai reikalavima</w:t>
      </w:r>
      <w:r w:rsidR="00A56FC4">
        <w:t>i.</w:t>
      </w:r>
    </w:p>
    <w:p w14:paraId="37101850" w14:textId="77777777" w:rsidR="00BC1401" w:rsidRDefault="00BC1401" w:rsidP="006E3547">
      <w:pPr>
        <w:autoSpaceDE w:val="0"/>
        <w:autoSpaceDN w:val="0"/>
        <w:adjustRightInd w:val="0"/>
        <w:jc w:val="both"/>
        <w:rPr>
          <w:bCs/>
          <w:noProof/>
        </w:rPr>
      </w:pPr>
    </w:p>
    <w:p w14:paraId="3FE7CFE8" w14:textId="77777777" w:rsidR="00254CF3" w:rsidRPr="009C30B4" w:rsidRDefault="00254CF3"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 xml:space="preserve">Jei pirkimo procedūrose dalyvauja tiekėjų grupė, ji pateikia jungtinės veiklos (partnerystės) sutartį arba tinkamai patvirtintą jos </w:t>
      </w:r>
      <w:r w:rsidR="00AA36D6" w:rsidRPr="00A56FC4">
        <w:t>kopiją (pateikiamas skenuotas dokumentas elektronine forma). Jungtinės veiklos (partnerystės) sutartyje turi būti nurodyti kiekvienos šios sutarties šalies įsipareigojimai vykdant numatomą su perkančiąja organizacija sudaryti pirkimo sutartį, šių įsipareigojimų vertės dalis</w:t>
      </w:r>
      <w:r w:rsidR="00AA36D6" w:rsidRPr="009C30B4">
        <w:t>,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5175F8F" w14:textId="77777777" w:rsidR="002856AD" w:rsidRDefault="002856AD"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w:t>
      </w:r>
      <w:r w:rsidRPr="009C30B4">
        <w:lastRenderedPageBreak/>
        <w:t xml:space="preserve">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0F6F3DF6" w14:textId="048509E8" w:rsidR="00A56FC4" w:rsidRPr="009C30B4" w:rsidRDefault="00DF3D0D" w:rsidP="00A56FC4">
      <w:pPr>
        <w:pStyle w:val="Sraopastraipa"/>
        <w:numPr>
          <w:ilvl w:val="1"/>
          <w:numId w:val="18"/>
        </w:numPr>
        <w:tabs>
          <w:tab w:val="left" w:pos="1134"/>
          <w:tab w:val="left" w:pos="9639"/>
        </w:tabs>
        <w:spacing w:after="200" w:line="276" w:lineRule="auto"/>
        <w:ind w:firstLine="0"/>
        <w:jc w:val="both"/>
      </w:pPr>
      <w:r w:rsidRPr="009C30B4">
        <w:rPr>
          <w:bCs/>
          <w:iCs/>
        </w:rPr>
        <w:t xml:space="preserve">Pasiūlymą sudaro tiekėjo pateiktų duomenų, dokumentų skaitmeninėje formoje </w:t>
      </w:r>
      <w:r w:rsidR="00A56FC4">
        <w:rPr>
          <w:bCs/>
          <w:iCs/>
        </w:rPr>
        <w:t xml:space="preserve">elektroninėmis </w:t>
      </w:r>
      <w:r w:rsidRPr="009C30B4">
        <w:rPr>
          <w:bCs/>
          <w:iCs/>
        </w:rPr>
        <w:t>priemonė</w:t>
      </w:r>
      <w:r w:rsidR="00A56FC4">
        <w:rPr>
          <w:bCs/>
          <w:iCs/>
        </w:rPr>
        <w:t xml:space="preserve">mis </w:t>
      </w:r>
    </w:p>
    <w:p w14:paraId="36645206" w14:textId="2A7AA5C1"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A56FC4">
        <w:rPr>
          <w:bCs/>
        </w:rPr>
        <w:t>Pasiūlym</w:t>
      </w:r>
      <w:r w:rsidR="00A56FC4">
        <w:rPr>
          <w:bCs/>
        </w:rPr>
        <w:t>ą sudaro</w:t>
      </w:r>
      <w:r w:rsidRPr="009C30B4">
        <w:rPr>
          <w:b/>
        </w:rPr>
        <w:t>:</w:t>
      </w:r>
    </w:p>
    <w:p w14:paraId="4BDBA7F9" w14:textId="77777777" w:rsidR="00A56FC4" w:rsidRDefault="00DF3D0D" w:rsidP="00DF3D0D">
      <w:pPr>
        <w:pStyle w:val="Sraopastraipa"/>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A56FC4">
        <w:t>;</w:t>
      </w:r>
    </w:p>
    <w:p w14:paraId="464E998D" w14:textId="77777777" w:rsidR="00A56FC4" w:rsidRDefault="00A56FC4" w:rsidP="00DF3D0D">
      <w:pPr>
        <w:pStyle w:val="Sraopastraipa"/>
        <w:numPr>
          <w:ilvl w:val="2"/>
          <w:numId w:val="18"/>
        </w:numPr>
        <w:tabs>
          <w:tab w:val="left" w:pos="1276"/>
          <w:tab w:val="left" w:pos="9639"/>
        </w:tabs>
        <w:spacing w:after="200" w:line="276" w:lineRule="auto"/>
        <w:ind w:left="1134" w:hanging="567"/>
        <w:jc w:val="both"/>
      </w:pPr>
      <w:r>
        <w:t>EBVPD;</w:t>
      </w:r>
    </w:p>
    <w:p w14:paraId="41AB763D" w14:textId="7DA42D62" w:rsidR="00DF3D0D" w:rsidRDefault="00527227" w:rsidP="008D67B2">
      <w:pPr>
        <w:pStyle w:val="Sraopastraipa"/>
        <w:numPr>
          <w:ilvl w:val="2"/>
          <w:numId w:val="18"/>
        </w:numPr>
        <w:tabs>
          <w:tab w:val="clear" w:pos="993"/>
          <w:tab w:val="left" w:pos="1276"/>
          <w:tab w:val="left" w:pos="9639"/>
        </w:tabs>
        <w:spacing w:after="200" w:line="276" w:lineRule="auto"/>
        <w:ind w:left="1134" w:hanging="567"/>
        <w:jc w:val="both"/>
      </w:pPr>
      <w:r w:rsidRPr="00527227">
        <w:tab/>
        <w:t>atitikties deklaracij</w:t>
      </w:r>
      <w:r>
        <w:t>a</w:t>
      </w:r>
      <w:r w:rsidR="008D67B2">
        <w:t xml:space="preserve">, </w:t>
      </w:r>
      <w:proofErr w:type="spellStart"/>
      <w:r w:rsidR="008D67B2">
        <w:t>patvirtinanati</w:t>
      </w:r>
      <w:proofErr w:type="spellEnd"/>
      <w:r w:rsidR="008D67B2">
        <w:t xml:space="preserve"> atitikimą</w:t>
      </w:r>
      <w:r w:rsidRPr="00527227">
        <w:t xml:space="preserve"> pagal 2013 m. vasario 5 d.  Europos Parlamento ir Tarybos reglamente (ES) Nr. 167/2013 dėl žemės ir miškų ūkio transporto priemonių patvirtinimo ir rinkos priežiūros su visais pakeitimais.</w:t>
      </w:r>
    </w:p>
    <w:p w14:paraId="010A55CD" w14:textId="09E438AD" w:rsidR="00527227" w:rsidRPr="009C30B4" w:rsidRDefault="00527227" w:rsidP="00DF3D0D">
      <w:pPr>
        <w:pStyle w:val="Sraopastraipa"/>
        <w:numPr>
          <w:ilvl w:val="2"/>
          <w:numId w:val="18"/>
        </w:numPr>
        <w:tabs>
          <w:tab w:val="left" w:pos="1276"/>
          <w:tab w:val="left" w:pos="9639"/>
        </w:tabs>
        <w:spacing w:after="200" w:line="276" w:lineRule="auto"/>
        <w:ind w:left="1134" w:hanging="567"/>
        <w:jc w:val="both"/>
      </w:pPr>
      <w:r>
        <w:t>Techninis aprašymas patvirtinantis atitikimą specifikacijai.</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CF8C84D" w14:textId="16BA8017" w:rsidR="008D67B2" w:rsidRDefault="008D67B2" w:rsidP="006B39CC">
      <w:pPr>
        <w:pStyle w:val="Sraopastraipa"/>
        <w:numPr>
          <w:ilvl w:val="1"/>
          <w:numId w:val="18"/>
        </w:numPr>
        <w:tabs>
          <w:tab w:val="clear" w:pos="720"/>
          <w:tab w:val="num" w:pos="567"/>
          <w:tab w:val="left" w:pos="1134"/>
          <w:tab w:val="left" w:pos="9639"/>
        </w:tabs>
        <w:spacing w:after="200" w:line="276" w:lineRule="auto"/>
        <w:ind w:firstLine="0"/>
        <w:jc w:val="both"/>
        <w:rPr>
          <w:b/>
          <w:bCs/>
          <w:color w:val="EE0000"/>
        </w:rPr>
      </w:pPr>
      <w:r w:rsidRPr="008D67B2">
        <w:rPr>
          <w:b/>
          <w:bCs/>
          <w:color w:val="EE0000"/>
        </w:rPr>
        <w:t>Pasiūlymas iškart atmetamas neteikiant prašymo dėl pap</w:t>
      </w:r>
      <w:r>
        <w:rPr>
          <w:b/>
          <w:bCs/>
          <w:color w:val="EE0000"/>
        </w:rPr>
        <w:t>i</w:t>
      </w:r>
      <w:r w:rsidRPr="008D67B2">
        <w:rPr>
          <w:b/>
          <w:bCs/>
          <w:color w:val="EE0000"/>
        </w:rPr>
        <w:t xml:space="preserve">ldymo: nepateikus 6.7.3, 6.7.4. punktuose nurodytų dokumentų EBVPD ir deklaracijos. </w:t>
      </w:r>
    </w:p>
    <w:p w14:paraId="6766E398" w14:textId="77777777" w:rsidR="008D67B2" w:rsidRDefault="008D67B2" w:rsidP="008D67B2">
      <w:pPr>
        <w:tabs>
          <w:tab w:val="left" w:pos="1134"/>
          <w:tab w:val="left" w:pos="9639"/>
        </w:tabs>
        <w:spacing w:after="200" w:line="276" w:lineRule="auto"/>
        <w:jc w:val="both"/>
        <w:rPr>
          <w:b/>
          <w:bCs/>
          <w:color w:val="EE0000"/>
        </w:rPr>
      </w:pPr>
    </w:p>
    <w:p w14:paraId="07EFD491" w14:textId="77777777" w:rsidR="008D67B2" w:rsidRPr="008D67B2" w:rsidRDefault="008D67B2" w:rsidP="008D67B2">
      <w:pPr>
        <w:tabs>
          <w:tab w:val="left" w:pos="1134"/>
          <w:tab w:val="left" w:pos="9639"/>
        </w:tabs>
        <w:spacing w:after="200" w:line="276" w:lineRule="auto"/>
        <w:jc w:val="both"/>
        <w:rPr>
          <w:b/>
          <w:bCs/>
          <w:color w:val="EE0000"/>
        </w:rPr>
      </w:pPr>
    </w:p>
    <w:p w14:paraId="7F7A287D" w14:textId="77777777" w:rsidR="006B08AB" w:rsidRPr="00B45082" w:rsidRDefault="006B08AB" w:rsidP="00B45082">
      <w:pPr>
        <w:widowControl w:val="0"/>
        <w:spacing w:line="276" w:lineRule="auto"/>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DF9F86E" w14:textId="77777777" w:rsidR="00324948" w:rsidRPr="009C30B4" w:rsidRDefault="00324948" w:rsidP="006B39CC">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BC7B23" w14:textId="77777777" w:rsidR="00A400CF" w:rsidRPr="009C30B4" w:rsidRDefault="00A400CF" w:rsidP="00A400CF">
      <w:pPr>
        <w:pStyle w:val="Sraopastraipa"/>
        <w:widowControl w:val="0"/>
        <w:tabs>
          <w:tab w:val="num" w:pos="1276"/>
        </w:tabs>
        <w:spacing w:line="276" w:lineRule="auto"/>
        <w:ind w:left="567"/>
        <w:jc w:val="both"/>
        <w:rPr>
          <w:rFonts w:eastAsia="Calibri"/>
          <w:b/>
        </w:rPr>
      </w:pPr>
    </w:p>
    <w:p w14:paraId="663F543C" w14:textId="77777777" w:rsidR="001E193B" w:rsidRDefault="001E193B" w:rsidP="004B14E3">
      <w:pPr>
        <w:pStyle w:val="Sraopastraipa"/>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Default="00A400CF" w:rsidP="00A40502">
      <w:pPr>
        <w:shd w:val="clear" w:color="auto" w:fill="FFFFFF"/>
        <w:tabs>
          <w:tab w:val="num" w:pos="851"/>
          <w:tab w:val="left" w:pos="1560"/>
          <w:tab w:val="left" w:pos="1985"/>
        </w:tabs>
        <w:spacing w:line="320" w:lineRule="atLeast"/>
        <w:ind w:left="720"/>
        <w:jc w:val="both"/>
        <w:rPr>
          <w:noProof/>
        </w:rPr>
      </w:pPr>
    </w:p>
    <w:p w14:paraId="76D1875F" w14:textId="77777777" w:rsidR="00371046" w:rsidRPr="009C30B4" w:rsidRDefault="00371046" w:rsidP="00A40502">
      <w:pPr>
        <w:shd w:val="clear" w:color="auto" w:fill="FFFFFF"/>
        <w:tabs>
          <w:tab w:val="num" w:pos="851"/>
          <w:tab w:val="left" w:pos="1560"/>
          <w:tab w:val="left" w:pos="1985"/>
        </w:tabs>
        <w:spacing w:line="320" w:lineRule="atLeast"/>
        <w:ind w:left="720"/>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35E99ECD"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27C6FFA5"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ir išsiųsti visiems tiekėjams, kurie prisijungė prie pirkimo, ne vėliau kaip likus </w:t>
      </w:r>
      <w:r w:rsidR="00F42408" w:rsidRPr="009C30B4">
        <w:t xml:space="preserve">4 </w:t>
      </w:r>
      <w:r w:rsidRPr="009C30B4">
        <w:t xml:space="preserve">dienoms iki pasiūlymų pateikimo termino pabaigos. Perkančioji organizacija, atsakydama tiekėjui, kartu siunčia paaiškinimus ir visiems kitiems tiekėjams, kurie prisijungė prie pirkimo, bet nenurodo, kuris </w:t>
      </w:r>
      <w:r w:rsidRPr="009C30B4">
        <w:lastRenderedPageBreak/>
        <w:t>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7"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w:t>
      </w:r>
      <w:r w:rsidRPr="009C30B4">
        <w:rPr>
          <w:rFonts w:eastAsia="Calibri"/>
        </w:rPr>
        <w:lastRenderedPageBreak/>
        <w:t xml:space="preserve">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368E2166"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 xml:space="preserve">Perkančioji organizacija, esant Viešųjų pirkimų įstatymo 46 straipsnio </w:t>
      </w:r>
      <w:r w:rsidR="009305B5">
        <w:rPr>
          <w:color w:val="000000"/>
        </w:rPr>
        <w:t>2</w:t>
      </w:r>
      <w:r w:rsidR="009305B5" w:rsidRPr="009305B5">
        <w:rPr>
          <w:color w:val="000000"/>
          <w:vertAlign w:val="superscript"/>
        </w:rPr>
        <w:t xml:space="preserve"> 1</w:t>
      </w:r>
      <w:r w:rsidR="009305B5">
        <w:rPr>
          <w:color w:val="000000"/>
        </w:rPr>
        <w:t xml:space="preserve"> </w:t>
      </w:r>
      <w:r w:rsidRPr="009C30B4">
        <w:rPr>
          <w:color w:val="000000"/>
        </w:rPr>
        <w:t xml:space="preserve">nurodytoms aplinkybėms, pašalins </w:t>
      </w:r>
      <w:r w:rsidR="009305B5">
        <w:rPr>
          <w:color w:val="000000"/>
        </w:rPr>
        <w:t xml:space="preserve">tiekėją </w:t>
      </w:r>
      <w:r w:rsidRPr="009C30B4">
        <w:rPr>
          <w:color w:val="000000"/>
        </w:rPr>
        <w:t>iš pirkimo procedūros</w:t>
      </w:r>
      <w:r w:rsidR="009305B5">
        <w:rPr>
          <w:color w:val="000000"/>
        </w:rPr>
        <w:t>.</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582A2085"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 xml:space="preserve">pasiūlymą pateikęs tiekėjas pateikė netikslius, neišsamius ar klaidingus dokumentus ar duomenis dėl atitikties </w:t>
      </w:r>
      <w:r w:rsidR="009305B5">
        <w:t xml:space="preserve">specifikacijai </w:t>
      </w:r>
      <w:r w:rsidRPr="009C30B4">
        <w:t>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lastRenderedPageBreak/>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4AAA5E41" w14:textId="77777777" w:rsidR="009305B5" w:rsidRDefault="002809B2" w:rsidP="009305B5">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08DB89" w14:textId="2FEDA39C" w:rsidR="009305B5" w:rsidRPr="00B35A1B" w:rsidRDefault="009305B5" w:rsidP="009305B5">
      <w:pPr>
        <w:widowControl w:val="0"/>
        <w:numPr>
          <w:ilvl w:val="2"/>
          <w:numId w:val="16"/>
        </w:numPr>
        <w:tabs>
          <w:tab w:val="clear" w:pos="1985"/>
          <w:tab w:val="left" w:pos="851"/>
        </w:tabs>
        <w:spacing w:line="276" w:lineRule="auto"/>
        <w:ind w:left="0" w:firstLine="0"/>
        <w:contextualSpacing/>
        <w:jc w:val="both"/>
        <w:rPr>
          <w:rFonts w:eastAsia="Calibri"/>
          <w:bCs/>
        </w:rPr>
      </w:pPr>
      <w:r w:rsidRPr="00B35A1B">
        <w:rPr>
          <w:rFonts w:eastAsia="Calibri"/>
          <w:bCs/>
        </w:rPr>
        <w:t xml:space="preserve">Pasiūlymas iškart atmetamas neteikiant prašymo dėl papildymo: nepateikus 6.7.3, 6.7.4. punktuose nurodytų dokumentų EBVPD ir deklaracijos. </w:t>
      </w:r>
    </w:p>
    <w:p w14:paraId="651CA184" w14:textId="77777777" w:rsidR="009305B5" w:rsidRPr="009C30B4" w:rsidRDefault="009305B5" w:rsidP="009167C7">
      <w:pPr>
        <w:widowControl w:val="0"/>
        <w:numPr>
          <w:ilvl w:val="2"/>
          <w:numId w:val="16"/>
        </w:numPr>
        <w:tabs>
          <w:tab w:val="clear" w:pos="1985"/>
          <w:tab w:val="left" w:pos="851"/>
        </w:tabs>
        <w:spacing w:line="276" w:lineRule="auto"/>
        <w:ind w:left="0" w:firstLine="0"/>
        <w:contextualSpacing/>
        <w:jc w:val="both"/>
        <w:rPr>
          <w:rFonts w:eastAsia="Calibri"/>
          <w:b/>
        </w:rPr>
      </w:pPr>
    </w:p>
    <w:p w14:paraId="484BBDBB" w14:textId="7D401536"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 xml:space="preserve">Apie pasiūlymo atmetimą ir jo atmetimo priežastis tiekėjas informuojamas CVP IS susirašinėjimo priemonėmis nedelsiant, bet ne vėliau kaip per </w:t>
      </w:r>
      <w:r w:rsidR="009305B5">
        <w:t>3</w:t>
      </w:r>
      <w:r w:rsidRPr="009C30B4">
        <w:t xml:space="preserve">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w:t>
      </w:r>
      <w:r w:rsidR="006640B2" w:rsidRPr="009C30B4">
        <w:rPr>
          <w:rFonts w:eastAsia="Calibri"/>
        </w:rPr>
        <w:lastRenderedPageBreak/>
        <w:t xml:space="preserve">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891582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w:t>
      </w:r>
      <w:r w:rsidR="00B70D7F">
        <w:t xml:space="preserve"> pagal </w:t>
      </w:r>
      <w:r w:rsidR="00B35A1B">
        <w:t xml:space="preserve">Perkančiosios </w:t>
      </w:r>
      <w:proofErr w:type="spellStart"/>
      <w:r w:rsidR="00B35A1B">
        <w:t>orgnaziacijos</w:t>
      </w:r>
      <w:proofErr w:type="spellEnd"/>
      <w:r w:rsidR="00B35A1B">
        <w:t xml:space="preserve"> nurodytą </w:t>
      </w:r>
      <w:r w:rsidR="00B70D7F">
        <w:t xml:space="preserve">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42097FC0"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 xml:space="preserve">Apklausos sąlygų </w:t>
      </w:r>
      <w:r w:rsidR="00B35A1B">
        <w:rPr>
          <w:bCs/>
          <w:color w:val="000000"/>
        </w:rPr>
        <w:t xml:space="preserve">priede </w:t>
      </w:r>
      <w:r w:rsidR="00371046" w:rsidRPr="00371046">
        <w:rPr>
          <w:bCs/>
          <w:color w:val="000000"/>
        </w:rPr>
        <w:t>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6022D4C8" w14:textId="77777777" w:rsidR="00371046" w:rsidRDefault="00371046" w:rsidP="00DA7E07">
      <w:pPr>
        <w:pStyle w:val="Style1"/>
        <w:numPr>
          <w:ilvl w:val="0"/>
          <w:numId w:val="0"/>
        </w:numP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2817D989" w14:textId="2114ECC1" w:rsidR="00371046"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r w:rsidR="00B35A1B">
        <w:rPr>
          <w:noProof/>
          <w:spacing w:val="-2"/>
        </w:rPr>
        <w:t>;</w:t>
      </w:r>
    </w:p>
    <w:p w14:paraId="69806A14" w14:textId="16F2F0D9" w:rsidR="00B35A1B" w:rsidRPr="001F7DB7" w:rsidRDefault="00B35A1B" w:rsidP="002A1129">
      <w:pPr>
        <w:pStyle w:val="Style1"/>
        <w:numPr>
          <w:ilvl w:val="0"/>
          <w:numId w:val="62"/>
        </w:numPr>
        <w:spacing w:line="276" w:lineRule="auto"/>
        <w:jc w:val="both"/>
        <w:rPr>
          <w:noProof/>
          <w:spacing w:val="-2"/>
        </w:rPr>
      </w:pPr>
      <w:r>
        <w:rPr>
          <w:noProof/>
          <w:spacing w:val="-2"/>
        </w:rPr>
        <w:t>Sutarties projektas.</w:t>
      </w:r>
    </w:p>
    <w:p w14:paraId="4C3754A1" w14:textId="77777777" w:rsidR="00317517" w:rsidRDefault="00317517" w:rsidP="00F54DA1">
      <w:pPr>
        <w:widowControl w:val="0"/>
        <w:spacing w:line="276" w:lineRule="auto"/>
        <w:ind w:right="-178"/>
        <w:rPr>
          <w:rFonts w:eastAsia="Calibri"/>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p w14:paraId="3AA070D9" w14:textId="77777777" w:rsidR="00874F4F" w:rsidRDefault="00874F4F" w:rsidP="00465B73">
      <w:pPr>
        <w:pStyle w:val="Style1"/>
        <w:numPr>
          <w:ilvl w:val="0"/>
          <w:numId w:val="0"/>
        </w:numPr>
        <w:rPr>
          <w:noProof/>
        </w:rPr>
      </w:pPr>
    </w:p>
    <w:p w14:paraId="413DAE28" w14:textId="77777777" w:rsidR="00874F4F" w:rsidRDefault="00874F4F" w:rsidP="00465B73">
      <w:pPr>
        <w:pStyle w:val="Style1"/>
        <w:numPr>
          <w:ilvl w:val="0"/>
          <w:numId w:val="0"/>
        </w:numPr>
        <w:rPr>
          <w:noProof/>
        </w:rPr>
      </w:pPr>
    </w:p>
    <w:p w14:paraId="51D5E4F5" w14:textId="77777777" w:rsidR="00874F4F" w:rsidRDefault="00874F4F" w:rsidP="00465B73">
      <w:pPr>
        <w:pStyle w:val="Style1"/>
        <w:numPr>
          <w:ilvl w:val="0"/>
          <w:numId w:val="0"/>
        </w:numPr>
        <w:rPr>
          <w:noProof/>
        </w:rPr>
      </w:pPr>
    </w:p>
    <w:tbl>
      <w:tblPr>
        <w:tblW w:w="4819" w:type="dxa"/>
        <w:tblInd w:w="4820" w:type="dxa"/>
        <w:tblLook w:val="04A0" w:firstRow="1" w:lastRow="0" w:firstColumn="1" w:lastColumn="0" w:noHBand="0" w:noVBand="1"/>
      </w:tblPr>
      <w:tblGrid>
        <w:gridCol w:w="4819"/>
      </w:tblGrid>
      <w:tr w:rsidR="00874F4F" w:rsidRPr="009C30B4" w14:paraId="72182D53" w14:textId="77777777" w:rsidTr="00772E7B">
        <w:tc>
          <w:tcPr>
            <w:tcW w:w="4819" w:type="dxa"/>
          </w:tcPr>
          <w:p w14:paraId="18B4FB44" w14:textId="77777777" w:rsidR="00874F4F" w:rsidRPr="009C30B4" w:rsidRDefault="00874F4F" w:rsidP="00772E7B">
            <w:pPr>
              <w:widowControl w:val="0"/>
              <w:tabs>
                <w:tab w:val="left" w:pos="5070"/>
                <w:tab w:val="left" w:pos="5366"/>
                <w:tab w:val="left" w:pos="6771"/>
                <w:tab w:val="left" w:pos="7363"/>
              </w:tabs>
              <w:spacing w:line="276" w:lineRule="auto"/>
              <w:ind w:left="425"/>
              <w:jc w:val="both"/>
            </w:pPr>
          </w:p>
        </w:tc>
      </w:tr>
    </w:tbl>
    <w:p w14:paraId="248FD040" w14:textId="0E17B653" w:rsidR="00874F4F" w:rsidRPr="00CB5B27" w:rsidRDefault="00874F4F" w:rsidP="00874F4F">
      <w:pPr>
        <w:pStyle w:val="Style1"/>
        <w:numPr>
          <w:ilvl w:val="0"/>
          <w:numId w:val="0"/>
        </w:numPr>
        <w:jc w:val="right"/>
        <w:rPr>
          <w:b/>
          <w:bCs/>
          <w:noProof/>
          <w:sz w:val="22"/>
          <w:szCs w:val="22"/>
        </w:rPr>
      </w:pPr>
      <w:r>
        <w:rPr>
          <w:b/>
          <w:bCs/>
          <w:noProof/>
          <w:sz w:val="22"/>
          <w:szCs w:val="22"/>
        </w:rPr>
        <w:t>P</w:t>
      </w:r>
      <w:r>
        <w:rPr>
          <w:b/>
          <w:bCs/>
          <w:noProof/>
          <w:sz w:val="22"/>
          <w:szCs w:val="22"/>
        </w:rPr>
        <w:t>riedas Nr. 2</w:t>
      </w:r>
    </w:p>
    <w:p w14:paraId="3C34EDE8" w14:textId="77777777" w:rsidR="00874F4F" w:rsidRPr="00A00441" w:rsidRDefault="00874F4F" w:rsidP="00874F4F">
      <w:pPr>
        <w:pStyle w:val="Style1"/>
        <w:numPr>
          <w:ilvl w:val="0"/>
          <w:numId w:val="0"/>
        </w:numPr>
        <w:rPr>
          <w:b/>
          <w:bCs/>
          <w:noProof/>
          <w:color w:val="FF0000"/>
          <w:sz w:val="22"/>
          <w:szCs w:val="22"/>
        </w:rPr>
      </w:pPr>
    </w:p>
    <w:p w14:paraId="5597C222" w14:textId="77777777" w:rsidR="00874F4F" w:rsidRPr="00A00441" w:rsidRDefault="00874F4F" w:rsidP="00874F4F">
      <w:pPr>
        <w:pStyle w:val="Style1"/>
        <w:numPr>
          <w:ilvl w:val="0"/>
          <w:numId w:val="0"/>
        </w:numPr>
        <w:ind w:left="928" w:hanging="360"/>
        <w:jc w:val="center"/>
        <w:rPr>
          <w:b/>
          <w:bCs/>
          <w:noProof/>
          <w:color w:val="FF0000"/>
          <w:sz w:val="22"/>
          <w:szCs w:val="22"/>
        </w:rPr>
      </w:pPr>
    </w:p>
    <w:p w14:paraId="39FF7EEC" w14:textId="507BA2E6" w:rsidR="00874F4F" w:rsidRPr="00A00441" w:rsidRDefault="00874F4F" w:rsidP="00874F4F">
      <w:pPr>
        <w:pStyle w:val="Style1"/>
        <w:numPr>
          <w:ilvl w:val="0"/>
          <w:numId w:val="0"/>
        </w:numPr>
        <w:ind w:left="928" w:hanging="360"/>
        <w:jc w:val="center"/>
        <w:rPr>
          <w:b/>
          <w:bCs/>
          <w:noProof/>
          <w:sz w:val="22"/>
          <w:szCs w:val="22"/>
        </w:rPr>
      </w:pPr>
      <w:r w:rsidRPr="00A00441">
        <w:rPr>
          <w:b/>
          <w:bCs/>
          <w:noProof/>
          <w:sz w:val="22"/>
          <w:szCs w:val="22"/>
        </w:rPr>
        <w:t xml:space="preserve">PASIŪLYMO </w:t>
      </w:r>
      <w:r>
        <w:rPr>
          <w:b/>
          <w:bCs/>
          <w:noProof/>
          <w:sz w:val="22"/>
          <w:szCs w:val="22"/>
        </w:rPr>
        <w:t xml:space="preserve">TRAKTORIUI IR PRIEDAMS </w:t>
      </w:r>
      <w:r w:rsidRPr="00A00441">
        <w:rPr>
          <w:b/>
          <w:bCs/>
          <w:noProof/>
          <w:sz w:val="22"/>
          <w:szCs w:val="22"/>
        </w:rPr>
        <w:t>FORMA</w:t>
      </w:r>
    </w:p>
    <w:p w14:paraId="19B50525" w14:textId="77777777" w:rsidR="00874F4F" w:rsidRPr="00A00441" w:rsidRDefault="00874F4F" w:rsidP="00874F4F">
      <w:pPr>
        <w:suppressAutoHyphens/>
        <w:autoSpaceDE w:val="0"/>
        <w:autoSpaceDN w:val="0"/>
        <w:adjustRightInd w:val="0"/>
        <w:ind w:right="-2"/>
        <w:rPr>
          <w:b/>
          <w:bCs/>
          <w:noProof/>
          <w:sz w:val="22"/>
          <w:szCs w:val="22"/>
        </w:rPr>
      </w:pPr>
      <w:bookmarkStart w:id="17" w:name="_Hlk514860994"/>
      <w:bookmarkStart w:id="18" w:name="_Hlk515877428"/>
    </w:p>
    <w:p w14:paraId="50931503" w14:textId="77777777" w:rsidR="00874F4F" w:rsidRPr="00A00441" w:rsidRDefault="00874F4F" w:rsidP="00874F4F">
      <w:pPr>
        <w:pStyle w:val="Antrat7"/>
        <w:numPr>
          <w:ilvl w:val="0"/>
          <w:numId w:val="0"/>
        </w:numPr>
        <w:tabs>
          <w:tab w:val="left" w:pos="9639"/>
        </w:tabs>
        <w:ind w:left="720"/>
        <w:rPr>
          <w:bCs/>
          <w:sz w:val="22"/>
          <w:szCs w:val="22"/>
        </w:rPr>
      </w:pPr>
      <w:r w:rsidRPr="00A00441">
        <w:rPr>
          <w:bCs/>
          <w:sz w:val="22"/>
          <w:szCs w:val="22"/>
        </w:rPr>
        <w:t>Trakų istorijos muziejui</w:t>
      </w:r>
    </w:p>
    <w:p w14:paraId="3599F340" w14:textId="77777777" w:rsidR="00874F4F" w:rsidRPr="00A00441" w:rsidRDefault="00874F4F" w:rsidP="00874F4F">
      <w:pPr>
        <w:rPr>
          <w:sz w:val="22"/>
          <w:szCs w:val="22"/>
          <w:lang w:eastAsia="en-US"/>
        </w:rPr>
      </w:pPr>
    </w:p>
    <w:bookmarkEnd w:id="17"/>
    <w:bookmarkEnd w:id="18"/>
    <w:p w14:paraId="6E15ABF3" w14:textId="77777777" w:rsidR="00874F4F" w:rsidRPr="00A00441" w:rsidRDefault="00874F4F" w:rsidP="00874F4F">
      <w:pPr>
        <w:tabs>
          <w:tab w:val="left" w:pos="9639"/>
        </w:tabs>
        <w:jc w:val="center"/>
        <w:rPr>
          <w:sz w:val="22"/>
          <w:szCs w:val="22"/>
        </w:rPr>
      </w:pPr>
      <w:r w:rsidRPr="00A00441">
        <w:rPr>
          <w:sz w:val="22"/>
          <w:szCs w:val="22"/>
        </w:rPr>
        <w:t>__________________</w:t>
      </w:r>
    </w:p>
    <w:p w14:paraId="507270FA" w14:textId="77777777" w:rsidR="00874F4F" w:rsidRPr="00A00441" w:rsidRDefault="00874F4F" w:rsidP="00874F4F">
      <w:pPr>
        <w:tabs>
          <w:tab w:val="left" w:pos="9639"/>
        </w:tabs>
        <w:jc w:val="center"/>
        <w:rPr>
          <w:sz w:val="22"/>
          <w:szCs w:val="22"/>
        </w:rPr>
      </w:pPr>
      <w:r w:rsidRPr="00A00441">
        <w:rPr>
          <w:sz w:val="22"/>
          <w:szCs w:val="22"/>
        </w:rPr>
        <w:t>(Data)</w:t>
      </w:r>
    </w:p>
    <w:p w14:paraId="51650FA5" w14:textId="77777777" w:rsidR="00874F4F" w:rsidRPr="00A00441" w:rsidRDefault="00874F4F" w:rsidP="00874F4F">
      <w:pPr>
        <w:tabs>
          <w:tab w:val="left" w:pos="9639"/>
        </w:tabs>
        <w:jc w:val="center"/>
        <w:rPr>
          <w:sz w:val="22"/>
          <w:szCs w:val="22"/>
        </w:rPr>
      </w:pPr>
      <w:r w:rsidRPr="00A00441">
        <w:rPr>
          <w:sz w:val="22"/>
          <w:szCs w:val="22"/>
        </w:rPr>
        <w:t>____________________</w:t>
      </w:r>
    </w:p>
    <w:p w14:paraId="2D160B34" w14:textId="77777777" w:rsidR="00874F4F" w:rsidRPr="00A00441" w:rsidRDefault="00874F4F" w:rsidP="00874F4F">
      <w:pPr>
        <w:tabs>
          <w:tab w:val="left" w:pos="9639"/>
        </w:tabs>
        <w:jc w:val="center"/>
        <w:rPr>
          <w:sz w:val="22"/>
          <w:szCs w:val="22"/>
        </w:rPr>
      </w:pPr>
      <w:r w:rsidRPr="00A00441">
        <w:rPr>
          <w:sz w:val="22"/>
          <w:szCs w:val="22"/>
        </w:rPr>
        <w:t>(Vieta)</w:t>
      </w:r>
    </w:p>
    <w:p w14:paraId="41B890B3" w14:textId="77777777" w:rsidR="00874F4F" w:rsidRPr="00A00441" w:rsidRDefault="00874F4F" w:rsidP="00874F4F">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874F4F" w:rsidRPr="00A00441" w14:paraId="5B3C87A4" w14:textId="77777777" w:rsidTr="00772E7B">
        <w:tc>
          <w:tcPr>
            <w:tcW w:w="5240" w:type="dxa"/>
            <w:vAlign w:val="center"/>
          </w:tcPr>
          <w:p w14:paraId="6093EF74" w14:textId="77777777" w:rsidR="00874F4F" w:rsidRPr="00A00441" w:rsidRDefault="00874F4F" w:rsidP="00772E7B">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26561979" w14:textId="77777777" w:rsidR="00874F4F" w:rsidRPr="00A00441" w:rsidRDefault="00874F4F" w:rsidP="00772E7B">
            <w:pPr>
              <w:tabs>
                <w:tab w:val="left" w:pos="9639"/>
              </w:tabs>
              <w:jc w:val="center"/>
              <w:rPr>
                <w:sz w:val="22"/>
                <w:szCs w:val="22"/>
              </w:rPr>
            </w:pPr>
          </w:p>
          <w:p w14:paraId="501BF2C0" w14:textId="77777777" w:rsidR="00874F4F" w:rsidRPr="00A00441" w:rsidRDefault="00874F4F" w:rsidP="00772E7B">
            <w:pPr>
              <w:tabs>
                <w:tab w:val="left" w:pos="9639"/>
              </w:tabs>
              <w:jc w:val="center"/>
              <w:rPr>
                <w:sz w:val="22"/>
                <w:szCs w:val="22"/>
              </w:rPr>
            </w:pPr>
          </w:p>
        </w:tc>
      </w:tr>
      <w:tr w:rsidR="00874F4F" w:rsidRPr="00A00441" w14:paraId="0F8EBE48" w14:textId="77777777" w:rsidTr="00772E7B">
        <w:trPr>
          <w:trHeight w:val="532"/>
        </w:trPr>
        <w:tc>
          <w:tcPr>
            <w:tcW w:w="5240" w:type="dxa"/>
            <w:vAlign w:val="center"/>
          </w:tcPr>
          <w:p w14:paraId="3C2C7AE4" w14:textId="77777777" w:rsidR="00874F4F" w:rsidRPr="00A00441" w:rsidRDefault="00874F4F" w:rsidP="00772E7B">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11734E47" w14:textId="77777777" w:rsidR="00874F4F" w:rsidRPr="00A00441" w:rsidRDefault="00874F4F" w:rsidP="00772E7B">
            <w:pPr>
              <w:tabs>
                <w:tab w:val="left" w:pos="9639"/>
              </w:tabs>
              <w:jc w:val="center"/>
              <w:rPr>
                <w:sz w:val="22"/>
                <w:szCs w:val="22"/>
              </w:rPr>
            </w:pPr>
          </w:p>
        </w:tc>
      </w:tr>
      <w:tr w:rsidR="00874F4F" w:rsidRPr="00A00441" w14:paraId="5F457FCA" w14:textId="77777777" w:rsidTr="00772E7B">
        <w:tc>
          <w:tcPr>
            <w:tcW w:w="5240" w:type="dxa"/>
            <w:vAlign w:val="center"/>
          </w:tcPr>
          <w:p w14:paraId="72268461" w14:textId="77777777" w:rsidR="00874F4F" w:rsidRPr="00A00441" w:rsidRDefault="00874F4F" w:rsidP="00772E7B">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4AB16E3B" w14:textId="77777777" w:rsidR="00874F4F" w:rsidRPr="00A00441" w:rsidRDefault="00874F4F" w:rsidP="00772E7B">
            <w:pPr>
              <w:tabs>
                <w:tab w:val="left" w:pos="9639"/>
              </w:tabs>
              <w:jc w:val="center"/>
              <w:rPr>
                <w:sz w:val="22"/>
                <w:szCs w:val="22"/>
              </w:rPr>
            </w:pPr>
          </w:p>
          <w:p w14:paraId="13DEA3FB" w14:textId="77777777" w:rsidR="00874F4F" w:rsidRPr="00A00441" w:rsidRDefault="00874F4F" w:rsidP="00772E7B">
            <w:pPr>
              <w:tabs>
                <w:tab w:val="left" w:pos="9639"/>
              </w:tabs>
              <w:jc w:val="center"/>
              <w:rPr>
                <w:sz w:val="22"/>
                <w:szCs w:val="22"/>
              </w:rPr>
            </w:pPr>
          </w:p>
        </w:tc>
      </w:tr>
      <w:tr w:rsidR="00874F4F" w:rsidRPr="00A00441" w14:paraId="0C47374A" w14:textId="77777777" w:rsidTr="00772E7B">
        <w:tc>
          <w:tcPr>
            <w:tcW w:w="5240" w:type="dxa"/>
            <w:vAlign w:val="center"/>
          </w:tcPr>
          <w:p w14:paraId="08445DA6" w14:textId="77777777" w:rsidR="00874F4F" w:rsidRPr="00A00441" w:rsidRDefault="00874F4F" w:rsidP="00772E7B">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41C9670C" w14:textId="77777777" w:rsidR="00874F4F" w:rsidRPr="00A00441" w:rsidRDefault="00874F4F" w:rsidP="00772E7B">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6683049C" w14:textId="77777777" w:rsidR="00874F4F" w:rsidRPr="00A00441" w:rsidRDefault="00874F4F" w:rsidP="00772E7B">
            <w:pPr>
              <w:tabs>
                <w:tab w:val="left" w:pos="9639"/>
              </w:tabs>
              <w:jc w:val="center"/>
              <w:rPr>
                <w:sz w:val="22"/>
                <w:szCs w:val="22"/>
              </w:rPr>
            </w:pPr>
          </w:p>
          <w:p w14:paraId="4B54B8ED" w14:textId="77777777" w:rsidR="00874F4F" w:rsidRPr="00A00441" w:rsidRDefault="00874F4F" w:rsidP="00772E7B">
            <w:pPr>
              <w:tabs>
                <w:tab w:val="left" w:pos="9639"/>
              </w:tabs>
              <w:jc w:val="center"/>
              <w:rPr>
                <w:sz w:val="22"/>
                <w:szCs w:val="22"/>
              </w:rPr>
            </w:pPr>
          </w:p>
        </w:tc>
      </w:tr>
      <w:tr w:rsidR="00874F4F" w:rsidRPr="00A00441" w14:paraId="7A7A0C46" w14:textId="77777777" w:rsidTr="00772E7B">
        <w:trPr>
          <w:trHeight w:val="413"/>
        </w:trPr>
        <w:tc>
          <w:tcPr>
            <w:tcW w:w="5240" w:type="dxa"/>
            <w:vAlign w:val="center"/>
          </w:tcPr>
          <w:p w14:paraId="2320C789" w14:textId="77777777" w:rsidR="00874F4F" w:rsidRPr="00A00441" w:rsidRDefault="00874F4F" w:rsidP="00772E7B">
            <w:pPr>
              <w:tabs>
                <w:tab w:val="left" w:pos="9639"/>
              </w:tabs>
              <w:rPr>
                <w:sz w:val="22"/>
                <w:szCs w:val="22"/>
              </w:rPr>
            </w:pPr>
            <w:r w:rsidRPr="00A00441">
              <w:rPr>
                <w:sz w:val="22"/>
                <w:szCs w:val="22"/>
              </w:rPr>
              <w:t>Telefono numeris</w:t>
            </w:r>
          </w:p>
        </w:tc>
        <w:tc>
          <w:tcPr>
            <w:tcW w:w="4536" w:type="dxa"/>
            <w:vAlign w:val="center"/>
          </w:tcPr>
          <w:p w14:paraId="3B938858" w14:textId="77777777" w:rsidR="00874F4F" w:rsidRPr="00A00441" w:rsidRDefault="00874F4F" w:rsidP="00772E7B">
            <w:pPr>
              <w:tabs>
                <w:tab w:val="left" w:pos="9639"/>
              </w:tabs>
              <w:jc w:val="center"/>
              <w:rPr>
                <w:sz w:val="22"/>
                <w:szCs w:val="22"/>
              </w:rPr>
            </w:pPr>
          </w:p>
          <w:p w14:paraId="25E26CF0" w14:textId="77777777" w:rsidR="00874F4F" w:rsidRPr="00A00441" w:rsidRDefault="00874F4F" w:rsidP="00772E7B">
            <w:pPr>
              <w:tabs>
                <w:tab w:val="left" w:pos="9639"/>
              </w:tabs>
              <w:jc w:val="center"/>
              <w:rPr>
                <w:sz w:val="22"/>
                <w:szCs w:val="22"/>
              </w:rPr>
            </w:pPr>
          </w:p>
        </w:tc>
      </w:tr>
      <w:tr w:rsidR="00874F4F" w:rsidRPr="00A00441" w14:paraId="434E58B9" w14:textId="77777777" w:rsidTr="00772E7B">
        <w:trPr>
          <w:trHeight w:val="273"/>
        </w:trPr>
        <w:tc>
          <w:tcPr>
            <w:tcW w:w="5240" w:type="dxa"/>
            <w:vAlign w:val="center"/>
          </w:tcPr>
          <w:p w14:paraId="3735D882" w14:textId="77777777" w:rsidR="00874F4F" w:rsidRPr="00A00441" w:rsidRDefault="00874F4F" w:rsidP="00772E7B">
            <w:pPr>
              <w:tabs>
                <w:tab w:val="left" w:pos="9639"/>
              </w:tabs>
              <w:rPr>
                <w:sz w:val="22"/>
                <w:szCs w:val="22"/>
              </w:rPr>
            </w:pPr>
            <w:r w:rsidRPr="00A00441">
              <w:rPr>
                <w:sz w:val="22"/>
                <w:szCs w:val="22"/>
              </w:rPr>
              <w:t>El. pašto adresas</w:t>
            </w:r>
          </w:p>
        </w:tc>
        <w:tc>
          <w:tcPr>
            <w:tcW w:w="4536" w:type="dxa"/>
            <w:vAlign w:val="center"/>
          </w:tcPr>
          <w:p w14:paraId="27BFCF77" w14:textId="77777777" w:rsidR="00874F4F" w:rsidRPr="00A00441" w:rsidRDefault="00874F4F" w:rsidP="00772E7B">
            <w:pPr>
              <w:tabs>
                <w:tab w:val="left" w:pos="9639"/>
              </w:tabs>
              <w:jc w:val="center"/>
              <w:rPr>
                <w:sz w:val="22"/>
                <w:szCs w:val="22"/>
              </w:rPr>
            </w:pPr>
          </w:p>
          <w:p w14:paraId="0486D2B7" w14:textId="77777777" w:rsidR="00874F4F" w:rsidRPr="00A00441" w:rsidRDefault="00874F4F" w:rsidP="00772E7B">
            <w:pPr>
              <w:tabs>
                <w:tab w:val="left" w:pos="9639"/>
              </w:tabs>
              <w:jc w:val="center"/>
              <w:rPr>
                <w:sz w:val="22"/>
                <w:szCs w:val="22"/>
              </w:rPr>
            </w:pPr>
          </w:p>
        </w:tc>
      </w:tr>
    </w:tbl>
    <w:p w14:paraId="2FAE8B6C" w14:textId="77777777" w:rsidR="00874F4F" w:rsidRDefault="00874F4F" w:rsidP="00874F4F">
      <w:pPr>
        <w:shd w:val="clear" w:color="auto" w:fill="FFFFFF"/>
        <w:tabs>
          <w:tab w:val="left" w:pos="709"/>
          <w:tab w:val="left" w:pos="9639"/>
        </w:tabs>
        <w:jc w:val="both"/>
        <w:rPr>
          <w:sz w:val="22"/>
          <w:szCs w:val="22"/>
        </w:rPr>
      </w:pPr>
    </w:p>
    <w:p w14:paraId="56277C62" w14:textId="77777777" w:rsidR="00874F4F" w:rsidRPr="00A00441" w:rsidRDefault="00874F4F" w:rsidP="00874F4F">
      <w:pPr>
        <w:shd w:val="clear" w:color="auto" w:fill="FFFFFF"/>
        <w:tabs>
          <w:tab w:val="left" w:pos="709"/>
          <w:tab w:val="left" w:pos="9639"/>
        </w:tabs>
        <w:jc w:val="both"/>
        <w:rPr>
          <w:sz w:val="22"/>
          <w:szCs w:val="22"/>
        </w:rPr>
      </w:pPr>
      <w:r>
        <w:rPr>
          <w:sz w:val="22"/>
          <w:szCs w:val="22"/>
        </w:rPr>
        <w:tab/>
      </w:r>
      <w:r w:rsidRPr="00A00441">
        <w:rPr>
          <w:sz w:val="22"/>
          <w:szCs w:val="22"/>
        </w:rPr>
        <w:t>Pateikdami šį dokumentą deklaruojame, kad pageidaujame dalyvauti Trakų istorijos muziejaus vykdomame pirkime. Taip pat pažymime, kad susipažinome ir sutinkame su visomis sąlygomis, nustatytomis:</w:t>
      </w:r>
    </w:p>
    <w:p w14:paraId="43DBA6C0" w14:textId="77777777" w:rsidR="00874F4F" w:rsidRPr="00A00441" w:rsidRDefault="00874F4F" w:rsidP="00874F4F">
      <w:pPr>
        <w:tabs>
          <w:tab w:val="left" w:pos="9639"/>
        </w:tabs>
        <w:ind w:firstLine="349"/>
        <w:jc w:val="both"/>
        <w:rPr>
          <w:sz w:val="22"/>
          <w:szCs w:val="22"/>
        </w:rPr>
      </w:pPr>
      <w:r w:rsidRPr="00A00441">
        <w:rPr>
          <w:sz w:val="22"/>
          <w:szCs w:val="22"/>
        </w:rPr>
        <w:t>1) skelbime apie pirkimą;</w:t>
      </w:r>
    </w:p>
    <w:p w14:paraId="5C98E3D9" w14:textId="77777777" w:rsidR="00874F4F" w:rsidRPr="00A00441" w:rsidRDefault="00874F4F" w:rsidP="00874F4F">
      <w:pPr>
        <w:tabs>
          <w:tab w:val="left" w:pos="9639"/>
        </w:tabs>
        <w:ind w:firstLine="349"/>
        <w:jc w:val="both"/>
        <w:rPr>
          <w:sz w:val="22"/>
          <w:szCs w:val="22"/>
        </w:rPr>
      </w:pPr>
      <w:r w:rsidRPr="00A00441">
        <w:rPr>
          <w:sz w:val="22"/>
          <w:szCs w:val="22"/>
        </w:rPr>
        <w:t>2) pirkimo sąlygose;</w:t>
      </w:r>
    </w:p>
    <w:p w14:paraId="7069DC56" w14:textId="77777777" w:rsidR="00874F4F" w:rsidRPr="00A00441" w:rsidRDefault="00874F4F" w:rsidP="00874F4F">
      <w:pPr>
        <w:tabs>
          <w:tab w:val="left" w:pos="9639"/>
        </w:tabs>
        <w:ind w:firstLine="349"/>
        <w:jc w:val="both"/>
        <w:rPr>
          <w:sz w:val="22"/>
          <w:szCs w:val="22"/>
        </w:rPr>
      </w:pPr>
      <w:r w:rsidRPr="00A00441">
        <w:rPr>
          <w:sz w:val="22"/>
          <w:szCs w:val="22"/>
        </w:rPr>
        <w:t>3) kituose pirkimo dokumentuose (jų paaiškinimuose, papildymuose).</w:t>
      </w:r>
    </w:p>
    <w:p w14:paraId="2836CDA6" w14:textId="77777777" w:rsidR="00874F4F" w:rsidRDefault="00874F4F" w:rsidP="00874F4F">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Pr>
          <w:sz w:val="22"/>
          <w:szCs w:val="22"/>
        </w:rPr>
        <w:t>ir įsipareigojame įvykdyti paslaugas pagal Perkančiosios organizacijos pateiktą Techninę specifikaciją.</w:t>
      </w:r>
    </w:p>
    <w:p w14:paraId="597C1D43" w14:textId="77777777" w:rsidR="00874F4F" w:rsidRDefault="00874F4F" w:rsidP="00874F4F">
      <w:pPr>
        <w:tabs>
          <w:tab w:val="left" w:pos="9639"/>
        </w:tabs>
        <w:ind w:firstLine="720"/>
        <w:jc w:val="both"/>
        <w:rPr>
          <w:sz w:val="22"/>
          <w:szCs w:val="22"/>
        </w:rPr>
      </w:pPr>
    </w:p>
    <w:p w14:paraId="097B89E1" w14:textId="77777777" w:rsidR="00874F4F" w:rsidRPr="001E193B" w:rsidRDefault="00874F4F" w:rsidP="00874F4F">
      <w:pPr>
        <w:tabs>
          <w:tab w:val="left" w:pos="9639"/>
        </w:tabs>
        <w:ind w:firstLine="720"/>
        <w:jc w:val="both"/>
        <w:rPr>
          <w:sz w:val="22"/>
          <w:szCs w:val="22"/>
        </w:rPr>
      </w:pPr>
      <w:r>
        <w:rPr>
          <w:sz w:val="22"/>
          <w:szCs w:val="22"/>
        </w:rPr>
        <w:t xml:space="preserve"> </w:t>
      </w:r>
      <w:r w:rsidRPr="00A00441">
        <w:rPr>
          <w:sz w:val="22"/>
          <w:szCs w:val="22"/>
        </w:rPr>
        <w:t xml:space="preserve">Šioje dalyje nurodome </w:t>
      </w:r>
      <w:r>
        <w:rPr>
          <w:sz w:val="22"/>
          <w:szCs w:val="22"/>
        </w:rPr>
        <w:t>i</w:t>
      </w:r>
      <w:r w:rsidRPr="00A00441">
        <w:rPr>
          <w:bCs/>
          <w:sz w:val="22"/>
          <w:szCs w:val="22"/>
        </w:rPr>
        <w:t>nformacij</w:t>
      </w:r>
      <w:r>
        <w:rPr>
          <w:bCs/>
          <w:sz w:val="22"/>
          <w:szCs w:val="22"/>
        </w:rPr>
        <w:t>ą</w:t>
      </w:r>
      <w:r w:rsidRPr="00A00441">
        <w:rPr>
          <w:bCs/>
          <w:sz w:val="22"/>
          <w:szCs w:val="22"/>
        </w:rPr>
        <w:t xml:space="preserve"> apie žinomus subrangovus, kurie bus pasitelkiami vykdant Pirkimo sutartį:</w:t>
      </w:r>
    </w:p>
    <w:tbl>
      <w:tblPr>
        <w:tblStyle w:val="Lentelstinklelis"/>
        <w:tblW w:w="5000" w:type="pct"/>
        <w:tblLayout w:type="fixed"/>
        <w:tblLook w:val="04A0" w:firstRow="1" w:lastRow="0" w:firstColumn="1" w:lastColumn="0" w:noHBand="0" w:noVBand="1"/>
      </w:tblPr>
      <w:tblGrid>
        <w:gridCol w:w="606"/>
        <w:gridCol w:w="4192"/>
        <w:gridCol w:w="5397"/>
      </w:tblGrid>
      <w:tr w:rsidR="00874F4F" w:rsidRPr="00A00441" w14:paraId="7E682993" w14:textId="77777777" w:rsidTr="00772E7B">
        <w:tc>
          <w:tcPr>
            <w:tcW w:w="297" w:type="pct"/>
            <w:tcBorders>
              <w:top w:val="single" w:sz="4" w:space="0" w:color="auto"/>
              <w:left w:val="single" w:sz="4" w:space="0" w:color="auto"/>
              <w:bottom w:val="single" w:sz="4" w:space="0" w:color="auto"/>
              <w:right w:val="single" w:sz="4" w:space="0" w:color="auto"/>
            </w:tcBorders>
            <w:vAlign w:val="center"/>
            <w:hideMark/>
          </w:tcPr>
          <w:p w14:paraId="63653DD9" w14:textId="77777777" w:rsidR="00874F4F" w:rsidRPr="00A00441" w:rsidRDefault="00874F4F" w:rsidP="00772E7B">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E02A81E" w14:textId="77777777" w:rsidR="00874F4F" w:rsidRPr="00A00441" w:rsidRDefault="00874F4F" w:rsidP="00772E7B">
            <w:pPr>
              <w:tabs>
                <w:tab w:val="left" w:pos="9639"/>
              </w:tabs>
              <w:jc w:val="center"/>
              <w:rPr>
                <w:b/>
                <w:bCs/>
                <w:sz w:val="22"/>
                <w:szCs w:val="22"/>
              </w:rPr>
            </w:pPr>
            <w:r w:rsidRPr="00A00441">
              <w:rPr>
                <w:b/>
                <w:bCs/>
                <w:sz w:val="22"/>
                <w:szCs w:val="22"/>
              </w:rPr>
              <w:t>Sub</w:t>
            </w:r>
            <w:r>
              <w:rPr>
                <w:b/>
                <w:bCs/>
                <w:sz w:val="22"/>
                <w:szCs w:val="22"/>
              </w:rPr>
              <w:t>tiekėj</w:t>
            </w:r>
            <w:r w:rsidRPr="00A00441">
              <w:rPr>
                <w:b/>
                <w:bCs/>
                <w:sz w:val="22"/>
                <w:szCs w:val="22"/>
              </w:rPr>
              <w:t>o pavadinimas</w:t>
            </w:r>
          </w:p>
        </w:tc>
        <w:tc>
          <w:tcPr>
            <w:tcW w:w="2647" w:type="pct"/>
            <w:tcBorders>
              <w:top w:val="single" w:sz="4" w:space="0" w:color="auto"/>
              <w:left w:val="single" w:sz="4" w:space="0" w:color="auto"/>
              <w:bottom w:val="single" w:sz="4" w:space="0" w:color="auto"/>
              <w:right w:val="single" w:sz="4" w:space="0" w:color="auto"/>
            </w:tcBorders>
          </w:tcPr>
          <w:p w14:paraId="06F84B29" w14:textId="77777777" w:rsidR="00874F4F" w:rsidRPr="00A00441" w:rsidRDefault="00874F4F" w:rsidP="00772E7B">
            <w:pPr>
              <w:tabs>
                <w:tab w:val="left" w:pos="9639"/>
              </w:tabs>
              <w:jc w:val="center"/>
              <w:rPr>
                <w:b/>
                <w:bCs/>
                <w:sz w:val="22"/>
                <w:szCs w:val="22"/>
              </w:rPr>
            </w:pPr>
            <w:r w:rsidRPr="00A00441">
              <w:rPr>
                <w:b/>
                <w:bCs/>
                <w:sz w:val="22"/>
                <w:szCs w:val="22"/>
              </w:rPr>
              <w:t>Įsipareigojimai kuriuos vykdys pasitelkiamas sub</w:t>
            </w:r>
            <w:r>
              <w:rPr>
                <w:b/>
                <w:bCs/>
                <w:sz w:val="22"/>
                <w:szCs w:val="22"/>
              </w:rPr>
              <w:t>tiekėj</w:t>
            </w:r>
            <w:r w:rsidRPr="00A00441">
              <w:rPr>
                <w:b/>
                <w:bCs/>
                <w:sz w:val="22"/>
                <w:szCs w:val="22"/>
              </w:rPr>
              <w:t>as</w:t>
            </w:r>
          </w:p>
        </w:tc>
      </w:tr>
      <w:tr w:rsidR="00874F4F" w:rsidRPr="00A00441" w14:paraId="710C54AE" w14:textId="77777777" w:rsidTr="00772E7B">
        <w:tc>
          <w:tcPr>
            <w:tcW w:w="297" w:type="pct"/>
            <w:tcBorders>
              <w:top w:val="single" w:sz="4" w:space="0" w:color="auto"/>
              <w:left w:val="single" w:sz="4" w:space="0" w:color="auto"/>
              <w:bottom w:val="single" w:sz="4" w:space="0" w:color="auto"/>
              <w:right w:val="single" w:sz="4" w:space="0" w:color="auto"/>
            </w:tcBorders>
          </w:tcPr>
          <w:p w14:paraId="7D0FE9C1" w14:textId="77777777" w:rsidR="00874F4F" w:rsidRPr="00A00441" w:rsidRDefault="00874F4F" w:rsidP="00772E7B">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66878CF8" w14:textId="77777777" w:rsidR="00874F4F" w:rsidRPr="00A00441" w:rsidRDefault="00874F4F" w:rsidP="00772E7B">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7937E9AC" w14:textId="77777777" w:rsidR="00874F4F" w:rsidRPr="00A00441" w:rsidRDefault="00874F4F" w:rsidP="00772E7B">
            <w:pPr>
              <w:tabs>
                <w:tab w:val="left" w:pos="9639"/>
              </w:tabs>
              <w:jc w:val="both"/>
              <w:rPr>
                <w:bCs/>
                <w:sz w:val="22"/>
                <w:szCs w:val="22"/>
              </w:rPr>
            </w:pPr>
          </w:p>
        </w:tc>
      </w:tr>
      <w:tr w:rsidR="00874F4F" w:rsidRPr="00A00441" w14:paraId="34303876" w14:textId="77777777" w:rsidTr="00772E7B">
        <w:tc>
          <w:tcPr>
            <w:tcW w:w="297" w:type="pct"/>
            <w:tcBorders>
              <w:top w:val="single" w:sz="4" w:space="0" w:color="auto"/>
              <w:left w:val="single" w:sz="4" w:space="0" w:color="auto"/>
              <w:bottom w:val="single" w:sz="4" w:space="0" w:color="auto"/>
              <w:right w:val="single" w:sz="4" w:space="0" w:color="auto"/>
            </w:tcBorders>
          </w:tcPr>
          <w:p w14:paraId="01199851" w14:textId="77777777" w:rsidR="00874F4F" w:rsidRPr="00A00441" w:rsidRDefault="00874F4F" w:rsidP="00772E7B">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4DF50DB4" w14:textId="77777777" w:rsidR="00874F4F" w:rsidRPr="00A00441" w:rsidRDefault="00874F4F" w:rsidP="00772E7B">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4D1B87A9" w14:textId="77777777" w:rsidR="00874F4F" w:rsidRPr="00A00441" w:rsidRDefault="00874F4F" w:rsidP="00772E7B">
            <w:pPr>
              <w:tabs>
                <w:tab w:val="left" w:pos="9639"/>
              </w:tabs>
              <w:jc w:val="both"/>
              <w:rPr>
                <w:bCs/>
                <w:sz w:val="22"/>
                <w:szCs w:val="22"/>
              </w:rPr>
            </w:pPr>
          </w:p>
        </w:tc>
      </w:tr>
    </w:tbl>
    <w:p w14:paraId="38F2C715" w14:textId="77777777" w:rsidR="00874F4F" w:rsidRPr="00A00441" w:rsidRDefault="00874F4F" w:rsidP="00874F4F">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874F4F" w:rsidRPr="00A00441" w14:paraId="1E7134F8" w14:textId="77777777" w:rsidTr="00772E7B">
        <w:tc>
          <w:tcPr>
            <w:tcW w:w="365" w:type="pct"/>
            <w:shd w:val="clear" w:color="auto" w:fill="FFFFFF" w:themeFill="background1"/>
            <w:vAlign w:val="center"/>
          </w:tcPr>
          <w:p w14:paraId="54CC3DA7" w14:textId="77777777" w:rsidR="00874F4F" w:rsidRPr="00A00441" w:rsidRDefault="00874F4F" w:rsidP="00772E7B">
            <w:pPr>
              <w:tabs>
                <w:tab w:val="left" w:pos="9639"/>
              </w:tabs>
              <w:ind w:right="-121"/>
              <w:jc w:val="center"/>
              <w:rPr>
                <w:rFonts w:eastAsia="Calibri"/>
                <w:b/>
                <w:sz w:val="22"/>
                <w:szCs w:val="22"/>
              </w:rPr>
            </w:pPr>
            <w:r w:rsidRPr="00A00441">
              <w:rPr>
                <w:rFonts w:eastAsia="Calibri"/>
                <w:b/>
                <w:sz w:val="22"/>
                <w:szCs w:val="22"/>
              </w:rPr>
              <w:t>Eil.</w:t>
            </w:r>
          </w:p>
          <w:p w14:paraId="3A662562" w14:textId="77777777" w:rsidR="00874F4F" w:rsidRPr="00A00441" w:rsidRDefault="00874F4F" w:rsidP="00772E7B">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E1C9" w14:textId="77777777" w:rsidR="00874F4F" w:rsidRPr="00A00441" w:rsidRDefault="00874F4F" w:rsidP="00772E7B">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6DD45" w14:textId="77777777" w:rsidR="00874F4F" w:rsidRPr="00A00441" w:rsidRDefault="00874F4F" w:rsidP="00772E7B">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6AA386A4" w14:textId="77777777" w:rsidR="00874F4F" w:rsidRPr="00A00441" w:rsidRDefault="00874F4F" w:rsidP="00772E7B">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874F4F" w:rsidRPr="00A00441" w14:paraId="36B2DDF1" w14:textId="77777777" w:rsidTr="00772E7B">
        <w:tc>
          <w:tcPr>
            <w:tcW w:w="365" w:type="pct"/>
          </w:tcPr>
          <w:p w14:paraId="7809DD71" w14:textId="77777777" w:rsidR="00874F4F" w:rsidRPr="00A00441" w:rsidRDefault="00874F4F" w:rsidP="00772E7B">
            <w:pPr>
              <w:tabs>
                <w:tab w:val="left" w:pos="9639"/>
              </w:tabs>
              <w:jc w:val="both"/>
              <w:rPr>
                <w:rFonts w:eastAsia="Calibri"/>
                <w:sz w:val="22"/>
                <w:szCs w:val="22"/>
              </w:rPr>
            </w:pPr>
          </w:p>
        </w:tc>
        <w:tc>
          <w:tcPr>
            <w:tcW w:w="1987" w:type="pct"/>
          </w:tcPr>
          <w:p w14:paraId="2D811F9A" w14:textId="77777777" w:rsidR="00874F4F" w:rsidRPr="00A00441" w:rsidRDefault="00874F4F" w:rsidP="00772E7B">
            <w:pPr>
              <w:tabs>
                <w:tab w:val="left" w:pos="9639"/>
              </w:tabs>
              <w:jc w:val="both"/>
              <w:rPr>
                <w:rFonts w:eastAsia="Calibri"/>
                <w:sz w:val="22"/>
                <w:szCs w:val="22"/>
              </w:rPr>
            </w:pPr>
          </w:p>
        </w:tc>
        <w:tc>
          <w:tcPr>
            <w:tcW w:w="1321" w:type="pct"/>
          </w:tcPr>
          <w:p w14:paraId="4DA631FC" w14:textId="77777777" w:rsidR="00874F4F" w:rsidRPr="00A00441" w:rsidRDefault="00874F4F" w:rsidP="00772E7B">
            <w:pPr>
              <w:tabs>
                <w:tab w:val="left" w:pos="9639"/>
              </w:tabs>
              <w:jc w:val="both"/>
              <w:rPr>
                <w:rFonts w:eastAsia="Calibri"/>
                <w:sz w:val="22"/>
                <w:szCs w:val="22"/>
              </w:rPr>
            </w:pPr>
          </w:p>
        </w:tc>
        <w:tc>
          <w:tcPr>
            <w:tcW w:w="1326" w:type="pct"/>
          </w:tcPr>
          <w:p w14:paraId="7BD85E9E" w14:textId="77777777" w:rsidR="00874F4F" w:rsidRPr="00A00441" w:rsidRDefault="00874F4F" w:rsidP="00772E7B">
            <w:pPr>
              <w:tabs>
                <w:tab w:val="left" w:pos="9639"/>
              </w:tabs>
              <w:jc w:val="both"/>
              <w:rPr>
                <w:rFonts w:eastAsia="Calibri"/>
                <w:sz w:val="22"/>
                <w:szCs w:val="22"/>
              </w:rPr>
            </w:pPr>
          </w:p>
        </w:tc>
      </w:tr>
      <w:tr w:rsidR="00874F4F" w:rsidRPr="00A00441" w14:paraId="4EBBDB2F" w14:textId="77777777" w:rsidTr="00772E7B">
        <w:tc>
          <w:tcPr>
            <w:tcW w:w="365" w:type="pct"/>
          </w:tcPr>
          <w:p w14:paraId="06F93AD9" w14:textId="77777777" w:rsidR="00874F4F" w:rsidRPr="00A00441" w:rsidRDefault="00874F4F" w:rsidP="00772E7B">
            <w:pPr>
              <w:tabs>
                <w:tab w:val="left" w:pos="9639"/>
              </w:tabs>
              <w:jc w:val="both"/>
              <w:rPr>
                <w:rFonts w:eastAsia="Calibri"/>
                <w:sz w:val="22"/>
                <w:szCs w:val="22"/>
              </w:rPr>
            </w:pPr>
          </w:p>
        </w:tc>
        <w:tc>
          <w:tcPr>
            <w:tcW w:w="1987" w:type="pct"/>
          </w:tcPr>
          <w:p w14:paraId="22535792" w14:textId="77777777" w:rsidR="00874F4F" w:rsidRPr="00A00441" w:rsidRDefault="00874F4F" w:rsidP="00772E7B">
            <w:pPr>
              <w:tabs>
                <w:tab w:val="left" w:pos="9639"/>
              </w:tabs>
              <w:jc w:val="both"/>
              <w:rPr>
                <w:rFonts w:eastAsia="Calibri"/>
                <w:sz w:val="22"/>
                <w:szCs w:val="22"/>
              </w:rPr>
            </w:pPr>
          </w:p>
        </w:tc>
        <w:tc>
          <w:tcPr>
            <w:tcW w:w="1321" w:type="pct"/>
          </w:tcPr>
          <w:p w14:paraId="7253537A" w14:textId="77777777" w:rsidR="00874F4F" w:rsidRPr="00A00441" w:rsidRDefault="00874F4F" w:rsidP="00772E7B">
            <w:pPr>
              <w:tabs>
                <w:tab w:val="left" w:pos="9639"/>
              </w:tabs>
              <w:jc w:val="both"/>
              <w:rPr>
                <w:rFonts w:eastAsia="Calibri"/>
                <w:sz w:val="22"/>
                <w:szCs w:val="22"/>
              </w:rPr>
            </w:pPr>
          </w:p>
        </w:tc>
        <w:tc>
          <w:tcPr>
            <w:tcW w:w="1326" w:type="pct"/>
          </w:tcPr>
          <w:p w14:paraId="01B66E8D" w14:textId="77777777" w:rsidR="00874F4F" w:rsidRPr="00A00441" w:rsidRDefault="00874F4F" w:rsidP="00772E7B">
            <w:pPr>
              <w:tabs>
                <w:tab w:val="left" w:pos="9639"/>
              </w:tabs>
              <w:jc w:val="both"/>
              <w:rPr>
                <w:rFonts w:eastAsia="Calibri"/>
                <w:sz w:val="22"/>
                <w:szCs w:val="22"/>
              </w:rPr>
            </w:pPr>
          </w:p>
        </w:tc>
      </w:tr>
    </w:tbl>
    <w:p w14:paraId="17D46A41" w14:textId="77777777" w:rsidR="00874F4F" w:rsidRPr="00832C69" w:rsidRDefault="00874F4F" w:rsidP="00874F4F">
      <w:pPr>
        <w:tabs>
          <w:tab w:val="left" w:pos="9639"/>
        </w:tabs>
        <w:jc w:val="both"/>
        <w:rPr>
          <w:sz w:val="16"/>
          <w:szCs w:val="16"/>
        </w:rPr>
      </w:pPr>
      <w:r w:rsidRPr="00832C69">
        <w:rPr>
          <w:sz w:val="16"/>
          <w:szCs w:val="16"/>
        </w:rPr>
        <w:t>*Pastabos:</w:t>
      </w:r>
    </w:p>
    <w:p w14:paraId="4AFCF15E" w14:textId="77777777" w:rsidR="00874F4F" w:rsidRPr="00832C69" w:rsidRDefault="00874F4F" w:rsidP="00874F4F">
      <w:pPr>
        <w:tabs>
          <w:tab w:val="left" w:pos="9639"/>
        </w:tabs>
        <w:jc w:val="both"/>
        <w:rPr>
          <w:sz w:val="20"/>
          <w:szCs w:val="20"/>
        </w:rPr>
      </w:pPr>
      <w:r w:rsidRPr="00832C69">
        <w:rPr>
          <w:sz w:val="20"/>
          <w:szCs w:val="20"/>
        </w:rPr>
        <w:t>- Pildyti tuomet, jei bus pateikta konfidenciali informacija.</w:t>
      </w:r>
    </w:p>
    <w:p w14:paraId="64C46E00" w14:textId="77777777" w:rsidR="00874F4F" w:rsidRPr="00832C69" w:rsidRDefault="00874F4F" w:rsidP="00874F4F">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5EBCE172" w14:textId="77777777" w:rsidR="00874F4F" w:rsidRPr="00832C69" w:rsidRDefault="00874F4F" w:rsidP="00874F4F">
      <w:pPr>
        <w:jc w:val="both"/>
        <w:rPr>
          <w:sz w:val="20"/>
          <w:szCs w:val="20"/>
        </w:rPr>
      </w:pPr>
      <w:r w:rsidRPr="00832C69">
        <w:rPr>
          <w:sz w:val="20"/>
          <w:szCs w:val="20"/>
        </w:rPr>
        <w:lastRenderedPageBreak/>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0F21BE64" w14:textId="77777777" w:rsidR="00874F4F" w:rsidRDefault="00874F4F" w:rsidP="00874F4F">
      <w:pPr>
        <w:jc w:val="both"/>
        <w:rPr>
          <w:b/>
          <w:bCs/>
          <w:sz w:val="22"/>
          <w:szCs w:val="22"/>
        </w:rPr>
      </w:pPr>
      <w:r w:rsidRPr="00C44737">
        <w:rPr>
          <w:b/>
          <w:bCs/>
          <w:sz w:val="22"/>
          <w:szCs w:val="22"/>
        </w:rPr>
        <w:t xml:space="preserve">Išnagrinėję pirkimo dokumentus ir reikalavimus, mes siūlome pagal  pirkimo sąlygas, techninėje </w:t>
      </w:r>
      <w:r>
        <w:rPr>
          <w:b/>
          <w:bCs/>
          <w:sz w:val="22"/>
          <w:szCs w:val="22"/>
        </w:rPr>
        <w:t xml:space="preserve">specifikacijoje </w:t>
      </w:r>
      <w:r w:rsidRPr="00C44737">
        <w:rPr>
          <w:b/>
          <w:bCs/>
          <w:sz w:val="22"/>
          <w:szCs w:val="22"/>
        </w:rPr>
        <w:t xml:space="preserve">nurodytus reikalavimus ir apibūdinimus už </w:t>
      </w:r>
      <w:r>
        <w:rPr>
          <w:b/>
          <w:bCs/>
          <w:sz w:val="22"/>
          <w:szCs w:val="22"/>
        </w:rPr>
        <w:t>prekes</w:t>
      </w:r>
      <w:r w:rsidRPr="00C44737">
        <w:rPr>
          <w:b/>
          <w:bCs/>
          <w:sz w:val="22"/>
          <w:szCs w:val="22"/>
        </w:rPr>
        <w:t xml:space="preserve"> bendrą kainą:</w:t>
      </w:r>
    </w:p>
    <w:p w14:paraId="1C91ABFE" w14:textId="77777777" w:rsidR="00874F4F" w:rsidRDefault="00874F4F" w:rsidP="00874F4F">
      <w:pPr>
        <w:jc w:val="both"/>
        <w:rPr>
          <w:b/>
          <w:bCs/>
          <w:sz w:val="22"/>
          <w:szCs w:val="22"/>
        </w:rPr>
      </w:pPr>
    </w:p>
    <w:tbl>
      <w:tblPr>
        <w:tblW w:w="9781" w:type="dxa"/>
        <w:tblInd w:w="404" w:type="dxa"/>
        <w:tblCellMar>
          <w:left w:w="0" w:type="dxa"/>
          <w:right w:w="0" w:type="dxa"/>
        </w:tblCellMar>
        <w:tblLook w:val="04A0" w:firstRow="1" w:lastRow="0" w:firstColumn="1" w:lastColumn="0" w:noHBand="0" w:noVBand="1"/>
      </w:tblPr>
      <w:tblGrid>
        <w:gridCol w:w="334"/>
        <w:gridCol w:w="2910"/>
        <w:gridCol w:w="1029"/>
        <w:gridCol w:w="1236"/>
        <w:gridCol w:w="1028"/>
        <w:gridCol w:w="1413"/>
        <w:gridCol w:w="1831"/>
      </w:tblGrid>
      <w:tr w:rsidR="00874F4F" w:rsidRPr="00C44737" w14:paraId="0628538B" w14:textId="77777777" w:rsidTr="00772E7B">
        <w:trPr>
          <w:trHeight w:val="569"/>
        </w:trPr>
        <w:tc>
          <w:tcPr>
            <w:tcW w:w="332" w:type="dxa"/>
            <w:tcBorders>
              <w:top w:val="single" w:sz="8" w:space="0" w:color="auto"/>
              <w:left w:val="single" w:sz="8" w:space="0" w:color="auto"/>
              <w:bottom w:val="single" w:sz="8" w:space="0" w:color="auto"/>
              <w:right w:val="single" w:sz="8" w:space="0" w:color="auto"/>
            </w:tcBorders>
          </w:tcPr>
          <w:p w14:paraId="1B7FE274" w14:textId="77777777" w:rsidR="00874F4F" w:rsidRPr="00874F4F" w:rsidRDefault="00874F4F" w:rsidP="00772E7B">
            <w:pPr>
              <w:jc w:val="both"/>
            </w:pPr>
            <w:r w:rsidRPr="00874F4F">
              <w:t>Nr.</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F31F1" w14:textId="77777777" w:rsidR="00874F4F" w:rsidRPr="00874F4F" w:rsidRDefault="00874F4F" w:rsidP="00772E7B">
            <w:pPr>
              <w:jc w:val="both"/>
            </w:pPr>
            <w:r w:rsidRPr="00874F4F">
              <w:t>PIRKIMO OBJEKTAS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CBAE11" w14:textId="77777777" w:rsidR="00874F4F" w:rsidRPr="00874F4F" w:rsidRDefault="00874F4F" w:rsidP="00772E7B">
            <w:pPr>
              <w:jc w:val="both"/>
            </w:pPr>
            <w:r w:rsidRPr="00874F4F">
              <w:t>Vienetai</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E1688B" w14:textId="77777777" w:rsidR="00874F4F" w:rsidRPr="00874F4F" w:rsidRDefault="00874F4F" w:rsidP="00772E7B">
            <w:r w:rsidRPr="00874F4F">
              <w:t>Įkainis vnt. be PVM, Eur</w:t>
            </w:r>
          </w:p>
        </w:tc>
        <w:tc>
          <w:tcPr>
            <w:tcW w:w="1030" w:type="dxa"/>
            <w:tcBorders>
              <w:top w:val="single" w:sz="8" w:space="0" w:color="auto"/>
              <w:left w:val="nil"/>
              <w:bottom w:val="single" w:sz="8" w:space="0" w:color="auto"/>
              <w:right w:val="single" w:sz="8" w:space="0" w:color="auto"/>
            </w:tcBorders>
          </w:tcPr>
          <w:p w14:paraId="25744FF9" w14:textId="77777777" w:rsidR="00874F4F" w:rsidRPr="00874F4F" w:rsidRDefault="00874F4F" w:rsidP="00772E7B">
            <w:r w:rsidRPr="00874F4F">
              <w:t>Įkainis vnt. su PVM, Eur</w:t>
            </w:r>
          </w:p>
        </w:tc>
        <w:tc>
          <w:tcPr>
            <w:tcW w:w="1418" w:type="dxa"/>
            <w:tcBorders>
              <w:top w:val="single" w:sz="8" w:space="0" w:color="auto"/>
              <w:left w:val="nil"/>
              <w:bottom w:val="single" w:sz="8" w:space="0" w:color="auto"/>
              <w:right w:val="single" w:sz="8" w:space="0" w:color="auto"/>
            </w:tcBorders>
          </w:tcPr>
          <w:p w14:paraId="7A2CD520" w14:textId="77777777" w:rsidR="00874F4F" w:rsidRPr="00874F4F" w:rsidRDefault="00874F4F" w:rsidP="00772E7B">
            <w:r w:rsidRPr="00874F4F">
              <w:t>Viso kaina be PVM, Eur</w:t>
            </w:r>
          </w:p>
        </w:tc>
        <w:tc>
          <w:tcPr>
            <w:tcW w:w="1831" w:type="dxa"/>
            <w:tcBorders>
              <w:top w:val="single" w:sz="8" w:space="0" w:color="auto"/>
              <w:left w:val="nil"/>
              <w:bottom w:val="single" w:sz="8" w:space="0" w:color="auto"/>
              <w:right w:val="single" w:sz="8" w:space="0" w:color="auto"/>
            </w:tcBorders>
          </w:tcPr>
          <w:p w14:paraId="24F92C61" w14:textId="77777777" w:rsidR="00874F4F" w:rsidRPr="00874F4F" w:rsidRDefault="00874F4F" w:rsidP="00772E7B">
            <w:r w:rsidRPr="00874F4F">
              <w:t>Viso kaina su PVM Eur</w:t>
            </w:r>
          </w:p>
        </w:tc>
      </w:tr>
      <w:tr w:rsidR="00874F4F" w:rsidRPr="00C44737" w14:paraId="35496B5A" w14:textId="77777777" w:rsidTr="00772E7B">
        <w:trPr>
          <w:trHeight w:val="405"/>
        </w:trPr>
        <w:tc>
          <w:tcPr>
            <w:tcW w:w="332" w:type="dxa"/>
            <w:tcBorders>
              <w:top w:val="single" w:sz="8" w:space="0" w:color="auto"/>
              <w:left w:val="single" w:sz="8" w:space="0" w:color="auto"/>
              <w:bottom w:val="single" w:sz="8" w:space="0" w:color="auto"/>
              <w:right w:val="single" w:sz="8" w:space="0" w:color="auto"/>
            </w:tcBorders>
          </w:tcPr>
          <w:p w14:paraId="5419A7DA" w14:textId="77777777" w:rsidR="00874F4F" w:rsidRPr="00874F4F" w:rsidRDefault="00874F4F" w:rsidP="00772E7B">
            <w:pPr>
              <w:jc w:val="both"/>
            </w:pP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494469" w14:textId="298531D4" w:rsidR="00874F4F" w:rsidRPr="00874F4F" w:rsidRDefault="00874F4F" w:rsidP="00772E7B">
            <w:pPr>
              <w:jc w:val="both"/>
            </w:pPr>
            <w:r w:rsidRPr="00874F4F">
              <w:t xml:space="preserve">Traktorius </w:t>
            </w:r>
            <w:r>
              <w:t xml:space="preserve">su priedais </w:t>
            </w:r>
            <w:r w:rsidRPr="00874F4F">
              <w:t>pagal techninę specifikaciją:</w:t>
            </w:r>
          </w:p>
        </w:tc>
        <w:tc>
          <w:tcPr>
            <w:tcW w:w="652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D277C4" w14:textId="77777777" w:rsidR="00874F4F" w:rsidRPr="00874F4F" w:rsidRDefault="00874F4F" w:rsidP="00772E7B"/>
        </w:tc>
      </w:tr>
      <w:tr w:rsidR="00874F4F" w:rsidRPr="00C44737" w14:paraId="1132F6BE" w14:textId="77777777" w:rsidTr="00772E7B">
        <w:trPr>
          <w:trHeight w:val="397"/>
        </w:trPr>
        <w:tc>
          <w:tcPr>
            <w:tcW w:w="332" w:type="dxa"/>
            <w:tcBorders>
              <w:top w:val="single" w:sz="8" w:space="0" w:color="auto"/>
              <w:left w:val="single" w:sz="8" w:space="0" w:color="auto"/>
              <w:bottom w:val="single" w:sz="8" w:space="0" w:color="auto"/>
              <w:right w:val="single" w:sz="8" w:space="0" w:color="auto"/>
            </w:tcBorders>
          </w:tcPr>
          <w:p w14:paraId="5CA82AAB" w14:textId="77777777" w:rsidR="00874F4F" w:rsidRPr="00874F4F" w:rsidRDefault="00874F4F" w:rsidP="00772E7B">
            <w:pPr>
              <w:jc w:val="both"/>
            </w:pPr>
            <w:r w:rsidRPr="00874F4F">
              <w:t>1.</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79CD32" w14:textId="697BA06B" w:rsidR="00874F4F" w:rsidRPr="00874F4F" w:rsidRDefault="00874F4F" w:rsidP="00772E7B">
            <w:pPr>
              <w:jc w:val="both"/>
            </w:pPr>
            <w:r w:rsidRPr="00874F4F">
              <w:t>Traktorius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C1C04B" w14:textId="3D360738" w:rsidR="00874F4F" w:rsidRPr="00874F4F" w:rsidRDefault="00874F4F" w:rsidP="00772E7B">
            <w:pPr>
              <w:jc w:val="both"/>
            </w:pPr>
            <w:r>
              <w:t>1</w:t>
            </w:r>
            <w:r w:rsidRPr="00874F4F">
              <w:t xml:space="preserve">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FAE1E0" w14:textId="77777777" w:rsidR="00874F4F" w:rsidRPr="00874F4F" w:rsidRDefault="00874F4F" w:rsidP="00772E7B"/>
        </w:tc>
        <w:tc>
          <w:tcPr>
            <w:tcW w:w="1030" w:type="dxa"/>
            <w:tcBorders>
              <w:top w:val="single" w:sz="8" w:space="0" w:color="auto"/>
              <w:left w:val="nil"/>
              <w:bottom w:val="single" w:sz="8" w:space="0" w:color="auto"/>
              <w:right w:val="single" w:sz="8" w:space="0" w:color="auto"/>
            </w:tcBorders>
          </w:tcPr>
          <w:p w14:paraId="7FB8261D" w14:textId="77777777" w:rsidR="00874F4F" w:rsidRPr="00874F4F" w:rsidRDefault="00874F4F" w:rsidP="00772E7B"/>
        </w:tc>
        <w:tc>
          <w:tcPr>
            <w:tcW w:w="1418" w:type="dxa"/>
            <w:tcBorders>
              <w:top w:val="single" w:sz="8" w:space="0" w:color="auto"/>
              <w:left w:val="nil"/>
              <w:bottom w:val="single" w:sz="8" w:space="0" w:color="auto"/>
              <w:right w:val="single" w:sz="8" w:space="0" w:color="auto"/>
            </w:tcBorders>
          </w:tcPr>
          <w:p w14:paraId="569B1B46" w14:textId="77777777" w:rsidR="00874F4F" w:rsidRPr="00874F4F" w:rsidRDefault="00874F4F" w:rsidP="00772E7B"/>
        </w:tc>
        <w:tc>
          <w:tcPr>
            <w:tcW w:w="1831" w:type="dxa"/>
            <w:tcBorders>
              <w:top w:val="single" w:sz="8" w:space="0" w:color="auto"/>
              <w:left w:val="nil"/>
              <w:bottom w:val="single" w:sz="8" w:space="0" w:color="auto"/>
              <w:right w:val="single" w:sz="8" w:space="0" w:color="auto"/>
            </w:tcBorders>
          </w:tcPr>
          <w:p w14:paraId="17722646" w14:textId="77777777" w:rsidR="00874F4F" w:rsidRPr="00874F4F" w:rsidRDefault="00874F4F" w:rsidP="00772E7B"/>
        </w:tc>
      </w:tr>
      <w:tr w:rsidR="00874F4F" w:rsidRPr="00C44737" w14:paraId="0B916643" w14:textId="77777777" w:rsidTr="00772E7B">
        <w:trPr>
          <w:trHeight w:val="417"/>
        </w:trPr>
        <w:tc>
          <w:tcPr>
            <w:tcW w:w="332" w:type="dxa"/>
            <w:tcBorders>
              <w:top w:val="single" w:sz="8" w:space="0" w:color="auto"/>
              <w:left w:val="single" w:sz="8" w:space="0" w:color="auto"/>
              <w:bottom w:val="single" w:sz="8" w:space="0" w:color="auto"/>
              <w:right w:val="single" w:sz="8" w:space="0" w:color="auto"/>
            </w:tcBorders>
          </w:tcPr>
          <w:p w14:paraId="6B308A0C" w14:textId="77777777" w:rsidR="00874F4F" w:rsidRPr="00874F4F" w:rsidRDefault="00874F4F" w:rsidP="00772E7B">
            <w:pPr>
              <w:jc w:val="both"/>
            </w:pPr>
            <w:r w:rsidRPr="00874F4F">
              <w:t>2.</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2CE2F3" w14:textId="11B49521" w:rsidR="00874F4F" w:rsidRPr="00874F4F" w:rsidRDefault="00874F4F" w:rsidP="00772E7B">
            <w:pPr>
              <w:jc w:val="both"/>
            </w:pPr>
            <w:r w:rsidRPr="00874F4F">
              <w:t>Frontalinis krautuvas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0B5008" w14:textId="2464DC65" w:rsidR="00874F4F" w:rsidRPr="00874F4F" w:rsidRDefault="00874F4F" w:rsidP="00772E7B">
            <w:pPr>
              <w:jc w:val="both"/>
            </w:pPr>
            <w:r>
              <w:t xml:space="preserve">1 </w:t>
            </w:r>
            <w:r w:rsidRPr="00874F4F">
              <w:t>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0A0EE2" w14:textId="77777777" w:rsidR="00874F4F" w:rsidRPr="00874F4F" w:rsidRDefault="00874F4F" w:rsidP="00772E7B"/>
        </w:tc>
        <w:tc>
          <w:tcPr>
            <w:tcW w:w="1030" w:type="dxa"/>
            <w:tcBorders>
              <w:top w:val="single" w:sz="8" w:space="0" w:color="auto"/>
              <w:left w:val="nil"/>
              <w:bottom w:val="single" w:sz="8" w:space="0" w:color="auto"/>
              <w:right w:val="single" w:sz="8" w:space="0" w:color="auto"/>
            </w:tcBorders>
          </w:tcPr>
          <w:p w14:paraId="12E9D4FD" w14:textId="77777777" w:rsidR="00874F4F" w:rsidRPr="00874F4F" w:rsidRDefault="00874F4F" w:rsidP="00772E7B"/>
        </w:tc>
        <w:tc>
          <w:tcPr>
            <w:tcW w:w="1418" w:type="dxa"/>
            <w:tcBorders>
              <w:top w:val="single" w:sz="8" w:space="0" w:color="auto"/>
              <w:left w:val="nil"/>
              <w:bottom w:val="single" w:sz="8" w:space="0" w:color="auto"/>
              <w:right w:val="single" w:sz="8" w:space="0" w:color="auto"/>
            </w:tcBorders>
          </w:tcPr>
          <w:p w14:paraId="2F9C9C24" w14:textId="77777777" w:rsidR="00874F4F" w:rsidRPr="00874F4F" w:rsidRDefault="00874F4F" w:rsidP="00772E7B"/>
        </w:tc>
        <w:tc>
          <w:tcPr>
            <w:tcW w:w="1831" w:type="dxa"/>
            <w:tcBorders>
              <w:top w:val="single" w:sz="8" w:space="0" w:color="auto"/>
              <w:left w:val="nil"/>
              <w:bottom w:val="single" w:sz="8" w:space="0" w:color="auto"/>
              <w:right w:val="single" w:sz="8" w:space="0" w:color="auto"/>
            </w:tcBorders>
          </w:tcPr>
          <w:p w14:paraId="261EEDB1" w14:textId="77777777" w:rsidR="00874F4F" w:rsidRPr="00874F4F" w:rsidRDefault="00874F4F" w:rsidP="00772E7B"/>
        </w:tc>
      </w:tr>
      <w:tr w:rsidR="00874F4F" w:rsidRPr="00C44737" w14:paraId="259F8A05" w14:textId="77777777" w:rsidTr="00772E7B">
        <w:trPr>
          <w:trHeight w:val="417"/>
        </w:trPr>
        <w:tc>
          <w:tcPr>
            <w:tcW w:w="332" w:type="dxa"/>
            <w:tcBorders>
              <w:top w:val="single" w:sz="8" w:space="0" w:color="auto"/>
              <w:left w:val="single" w:sz="8" w:space="0" w:color="auto"/>
              <w:bottom w:val="single" w:sz="8" w:space="0" w:color="auto"/>
              <w:right w:val="single" w:sz="8" w:space="0" w:color="auto"/>
            </w:tcBorders>
          </w:tcPr>
          <w:p w14:paraId="640CCC57" w14:textId="77777777" w:rsidR="00874F4F" w:rsidRPr="00874F4F" w:rsidRDefault="00874F4F" w:rsidP="00772E7B">
            <w:pPr>
              <w:jc w:val="both"/>
            </w:pPr>
            <w:r w:rsidRPr="00874F4F">
              <w:t>3.</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0801B1" w14:textId="58E56C64" w:rsidR="00874F4F" w:rsidRPr="00874F4F" w:rsidRDefault="00874F4F" w:rsidP="00772E7B">
            <w:pPr>
              <w:jc w:val="both"/>
            </w:pPr>
            <w:r w:rsidRPr="00874F4F">
              <w:t xml:space="preserve">Sniego </w:t>
            </w:r>
            <w:proofErr w:type="spellStart"/>
            <w:r w:rsidRPr="00874F4F">
              <w:t>stumdytuvas</w:t>
            </w:r>
            <w:proofErr w:type="spellEnd"/>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35C636" w14:textId="2E6BC9C4" w:rsidR="00874F4F" w:rsidRPr="00874F4F" w:rsidRDefault="00874F4F" w:rsidP="00772E7B">
            <w:pPr>
              <w:jc w:val="both"/>
            </w:pPr>
            <w:r>
              <w:t xml:space="preserve">1 </w:t>
            </w:r>
            <w:r w:rsidRPr="00874F4F">
              <w:t>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01B01A" w14:textId="77777777" w:rsidR="00874F4F" w:rsidRPr="00874F4F" w:rsidRDefault="00874F4F" w:rsidP="00772E7B"/>
        </w:tc>
        <w:tc>
          <w:tcPr>
            <w:tcW w:w="1030" w:type="dxa"/>
            <w:tcBorders>
              <w:top w:val="single" w:sz="8" w:space="0" w:color="auto"/>
              <w:left w:val="nil"/>
              <w:bottom w:val="single" w:sz="8" w:space="0" w:color="auto"/>
              <w:right w:val="single" w:sz="8" w:space="0" w:color="auto"/>
            </w:tcBorders>
          </w:tcPr>
          <w:p w14:paraId="1DCDAEEA" w14:textId="77777777" w:rsidR="00874F4F" w:rsidRPr="00874F4F" w:rsidRDefault="00874F4F" w:rsidP="00772E7B"/>
        </w:tc>
        <w:tc>
          <w:tcPr>
            <w:tcW w:w="1418" w:type="dxa"/>
            <w:tcBorders>
              <w:top w:val="single" w:sz="8" w:space="0" w:color="auto"/>
              <w:left w:val="nil"/>
              <w:bottom w:val="single" w:sz="8" w:space="0" w:color="auto"/>
              <w:right w:val="single" w:sz="8" w:space="0" w:color="auto"/>
            </w:tcBorders>
          </w:tcPr>
          <w:p w14:paraId="76BC0439" w14:textId="77777777" w:rsidR="00874F4F" w:rsidRPr="00874F4F" w:rsidRDefault="00874F4F" w:rsidP="00772E7B"/>
        </w:tc>
        <w:tc>
          <w:tcPr>
            <w:tcW w:w="1831" w:type="dxa"/>
            <w:tcBorders>
              <w:top w:val="single" w:sz="8" w:space="0" w:color="auto"/>
              <w:left w:val="nil"/>
              <w:bottom w:val="single" w:sz="8" w:space="0" w:color="auto"/>
              <w:right w:val="single" w:sz="8" w:space="0" w:color="auto"/>
            </w:tcBorders>
          </w:tcPr>
          <w:p w14:paraId="25FAE7E9" w14:textId="77777777" w:rsidR="00874F4F" w:rsidRPr="00874F4F" w:rsidRDefault="00874F4F" w:rsidP="00772E7B"/>
        </w:tc>
      </w:tr>
      <w:tr w:rsidR="00874F4F" w:rsidRPr="00C44737" w14:paraId="7AE09B4A" w14:textId="77777777" w:rsidTr="00772E7B">
        <w:trPr>
          <w:trHeight w:val="417"/>
        </w:trPr>
        <w:tc>
          <w:tcPr>
            <w:tcW w:w="332" w:type="dxa"/>
            <w:tcBorders>
              <w:top w:val="single" w:sz="8" w:space="0" w:color="auto"/>
              <w:left w:val="single" w:sz="8" w:space="0" w:color="auto"/>
              <w:bottom w:val="single" w:sz="8" w:space="0" w:color="auto"/>
              <w:right w:val="single" w:sz="8" w:space="0" w:color="auto"/>
            </w:tcBorders>
          </w:tcPr>
          <w:p w14:paraId="747EBA61" w14:textId="77777777" w:rsidR="00874F4F" w:rsidRPr="00874F4F" w:rsidRDefault="00874F4F" w:rsidP="00772E7B">
            <w:pPr>
              <w:jc w:val="both"/>
            </w:pPr>
            <w:r w:rsidRPr="00874F4F">
              <w:t>4.</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C10FE7" w14:textId="496D04FD" w:rsidR="00874F4F" w:rsidRPr="00874F4F" w:rsidRDefault="00874F4F" w:rsidP="00874F4F">
            <w:pPr>
              <w:spacing w:before="100" w:beforeAutospacing="1" w:after="100" w:afterAutospacing="1"/>
            </w:pPr>
            <w:r w:rsidRPr="00874F4F">
              <w:t>Žolės smulkintuvas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8BE3B6" w14:textId="0C68EDF3" w:rsidR="00874F4F" w:rsidRPr="00874F4F" w:rsidRDefault="00874F4F" w:rsidP="00772E7B">
            <w:pPr>
              <w:jc w:val="both"/>
            </w:pPr>
            <w:r>
              <w:t xml:space="preserve">1 </w:t>
            </w:r>
            <w:r w:rsidRPr="00874F4F">
              <w:t>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ABB24D" w14:textId="77777777" w:rsidR="00874F4F" w:rsidRPr="00874F4F" w:rsidRDefault="00874F4F" w:rsidP="00772E7B"/>
        </w:tc>
        <w:tc>
          <w:tcPr>
            <w:tcW w:w="1030" w:type="dxa"/>
            <w:tcBorders>
              <w:top w:val="single" w:sz="8" w:space="0" w:color="auto"/>
              <w:left w:val="nil"/>
              <w:bottom w:val="single" w:sz="8" w:space="0" w:color="auto"/>
              <w:right w:val="single" w:sz="8" w:space="0" w:color="auto"/>
            </w:tcBorders>
          </w:tcPr>
          <w:p w14:paraId="3FE43779" w14:textId="77777777" w:rsidR="00874F4F" w:rsidRPr="00874F4F" w:rsidRDefault="00874F4F" w:rsidP="00772E7B"/>
        </w:tc>
        <w:tc>
          <w:tcPr>
            <w:tcW w:w="1418" w:type="dxa"/>
            <w:tcBorders>
              <w:top w:val="single" w:sz="8" w:space="0" w:color="auto"/>
              <w:left w:val="nil"/>
              <w:bottom w:val="single" w:sz="8" w:space="0" w:color="auto"/>
              <w:right w:val="single" w:sz="8" w:space="0" w:color="auto"/>
            </w:tcBorders>
          </w:tcPr>
          <w:p w14:paraId="3130EE68" w14:textId="77777777" w:rsidR="00874F4F" w:rsidRPr="00874F4F" w:rsidRDefault="00874F4F" w:rsidP="00772E7B"/>
        </w:tc>
        <w:tc>
          <w:tcPr>
            <w:tcW w:w="1831" w:type="dxa"/>
            <w:tcBorders>
              <w:top w:val="single" w:sz="8" w:space="0" w:color="auto"/>
              <w:left w:val="nil"/>
              <w:bottom w:val="single" w:sz="4" w:space="0" w:color="auto"/>
              <w:right w:val="single" w:sz="8" w:space="0" w:color="auto"/>
            </w:tcBorders>
          </w:tcPr>
          <w:p w14:paraId="3D36D044" w14:textId="77777777" w:rsidR="00874F4F" w:rsidRPr="00874F4F" w:rsidRDefault="00874F4F" w:rsidP="00772E7B"/>
        </w:tc>
      </w:tr>
      <w:tr w:rsidR="00874F4F" w:rsidRPr="00C44737" w14:paraId="47E6E68F" w14:textId="77777777" w:rsidTr="00772E7B">
        <w:trPr>
          <w:trHeight w:val="417"/>
        </w:trPr>
        <w:tc>
          <w:tcPr>
            <w:tcW w:w="332" w:type="dxa"/>
            <w:tcBorders>
              <w:top w:val="single" w:sz="8" w:space="0" w:color="auto"/>
              <w:left w:val="single" w:sz="8" w:space="0" w:color="auto"/>
              <w:bottom w:val="single" w:sz="8" w:space="0" w:color="auto"/>
              <w:right w:val="single" w:sz="8" w:space="0" w:color="auto"/>
            </w:tcBorders>
          </w:tcPr>
          <w:p w14:paraId="15B256E1" w14:textId="77777777" w:rsidR="00874F4F" w:rsidRPr="00874F4F" w:rsidRDefault="00874F4F" w:rsidP="00772E7B">
            <w:pPr>
              <w:jc w:val="both"/>
            </w:pPr>
            <w:r w:rsidRPr="00874F4F">
              <w:t>5.</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BBA5EA" w14:textId="43E35735" w:rsidR="00874F4F" w:rsidRPr="00874F4F" w:rsidRDefault="00874F4F" w:rsidP="00874F4F">
            <w:pPr>
              <w:spacing w:before="100" w:beforeAutospacing="1" w:after="100" w:afterAutospacing="1"/>
            </w:pPr>
            <w:r w:rsidRPr="00874F4F">
              <w:t>Traktorinė šluota su konteineriu</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D8FA58" w14:textId="7FEA30E8" w:rsidR="00874F4F" w:rsidRPr="00874F4F" w:rsidRDefault="00874F4F" w:rsidP="00772E7B">
            <w:pPr>
              <w:jc w:val="both"/>
            </w:pPr>
            <w:r>
              <w:t>1</w:t>
            </w:r>
            <w:r w:rsidRPr="00874F4F">
              <w:t xml:space="preserve">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08D105" w14:textId="77777777" w:rsidR="00874F4F" w:rsidRPr="00874F4F" w:rsidRDefault="00874F4F" w:rsidP="00772E7B"/>
        </w:tc>
        <w:tc>
          <w:tcPr>
            <w:tcW w:w="1030" w:type="dxa"/>
            <w:tcBorders>
              <w:top w:val="single" w:sz="8" w:space="0" w:color="auto"/>
              <w:left w:val="nil"/>
              <w:bottom w:val="single" w:sz="8" w:space="0" w:color="auto"/>
              <w:right w:val="single" w:sz="8" w:space="0" w:color="auto"/>
            </w:tcBorders>
          </w:tcPr>
          <w:p w14:paraId="3A47787F" w14:textId="77777777" w:rsidR="00874F4F" w:rsidRPr="00874F4F" w:rsidRDefault="00874F4F" w:rsidP="00772E7B"/>
        </w:tc>
        <w:tc>
          <w:tcPr>
            <w:tcW w:w="1418" w:type="dxa"/>
            <w:tcBorders>
              <w:top w:val="single" w:sz="8" w:space="0" w:color="auto"/>
              <w:left w:val="nil"/>
              <w:bottom w:val="single" w:sz="8" w:space="0" w:color="auto"/>
              <w:right w:val="single" w:sz="8" w:space="0" w:color="auto"/>
            </w:tcBorders>
          </w:tcPr>
          <w:p w14:paraId="62E66525" w14:textId="77777777" w:rsidR="00874F4F" w:rsidRPr="00874F4F" w:rsidRDefault="00874F4F" w:rsidP="00772E7B"/>
        </w:tc>
        <w:tc>
          <w:tcPr>
            <w:tcW w:w="1831" w:type="dxa"/>
            <w:tcBorders>
              <w:top w:val="single" w:sz="8" w:space="0" w:color="auto"/>
              <w:left w:val="nil"/>
              <w:bottom w:val="single" w:sz="4" w:space="0" w:color="auto"/>
              <w:right w:val="single" w:sz="8" w:space="0" w:color="auto"/>
            </w:tcBorders>
          </w:tcPr>
          <w:p w14:paraId="3BC32172" w14:textId="77777777" w:rsidR="00874F4F" w:rsidRPr="00874F4F" w:rsidRDefault="00874F4F" w:rsidP="00772E7B"/>
        </w:tc>
      </w:tr>
      <w:tr w:rsidR="00874F4F" w:rsidRPr="00C44737" w14:paraId="2B38B85E" w14:textId="77777777" w:rsidTr="00772E7B">
        <w:trPr>
          <w:trHeight w:val="233"/>
        </w:trPr>
        <w:tc>
          <w:tcPr>
            <w:tcW w:w="7950" w:type="dxa"/>
            <w:gridSpan w:val="6"/>
            <w:tcBorders>
              <w:top w:val="nil"/>
              <w:left w:val="single" w:sz="8" w:space="0" w:color="auto"/>
              <w:bottom w:val="single" w:sz="8" w:space="0" w:color="auto"/>
              <w:right w:val="single" w:sz="4" w:space="0" w:color="auto"/>
            </w:tcBorders>
          </w:tcPr>
          <w:p w14:paraId="782FFE9C" w14:textId="470829E1" w:rsidR="00874F4F" w:rsidRPr="00874F4F" w:rsidRDefault="00874F4F" w:rsidP="00772E7B">
            <w:pPr>
              <w:jc w:val="both"/>
            </w:pPr>
            <w:r w:rsidRPr="00874F4F">
              <w:t xml:space="preserve">                                                                                            Bendra pasiūlymo kaina:</w:t>
            </w:r>
          </w:p>
        </w:tc>
        <w:tc>
          <w:tcPr>
            <w:tcW w:w="1831"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447A2AD" w14:textId="77777777" w:rsidR="00874F4F" w:rsidRPr="00874F4F" w:rsidRDefault="00874F4F" w:rsidP="00772E7B">
            <w:pPr>
              <w:jc w:val="both"/>
            </w:pPr>
          </w:p>
        </w:tc>
      </w:tr>
    </w:tbl>
    <w:p w14:paraId="3A05A8BE" w14:textId="77777777" w:rsidR="00874F4F" w:rsidRPr="00A00441" w:rsidRDefault="00874F4F" w:rsidP="00874F4F">
      <w:pPr>
        <w:jc w:val="both"/>
        <w:rPr>
          <w:b/>
          <w:bCs/>
          <w:sz w:val="22"/>
          <w:szCs w:val="22"/>
        </w:rPr>
      </w:pPr>
    </w:p>
    <w:p w14:paraId="06275C84" w14:textId="77777777" w:rsidR="00874F4F" w:rsidRDefault="00874F4F" w:rsidP="00874F4F">
      <w:pPr>
        <w:tabs>
          <w:tab w:val="num" w:pos="0"/>
          <w:tab w:val="left" w:pos="709"/>
        </w:tabs>
        <w:spacing w:line="240" w:lineRule="atLeast"/>
        <w:jc w:val="both"/>
        <w:rPr>
          <w:sz w:val="22"/>
          <w:szCs w:val="22"/>
        </w:rPr>
      </w:pPr>
      <w:r w:rsidRPr="00A00441">
        <w:rPr>
          <w:sz w:val="22"/>
          <w:szCs w:val="22"/>
        </w:rPr>
        <w:tab/>
      </w:r>
      <w:r>
        <w:rPr>
          <w:sz w:val="22"/>
          <w:szCs w:val="22"/>
        </w:rPr>
        <w:t xml:space="preserve">                                                              </w:t>
      </w:r>
    </w:p>
    <w:p w14:paraId="2F14DF1D" w14:textId="77777777" w:rsidR="00874F4F" w:rsidRPr="00874F4F" w:rsidRDefault="00874F4F" w:rsidP="00874F4F">
      <w:pPr>
        <w:tabs>
          <w:tab w:val="num" w:pos="0"/>
          <w:tab w:val="left" w:pos="709"/>
        </w:tabs>
        <w:spacing w:line="240" w:lineRule="atLeast"/>
        <w:jc w:val="both"/>
        <w:rPr>
          <w:sz w:val="22"/>
          <w:szCs w:val="22"/>
        </w:rPr>
      </w:pPr>
      <w:r w:rsidRPr="00874F4F">
        <w:rPr>
          <w:sz w:val="22"/>
          <w:szCs w:val="22"/>
        </w:rPr>
        <w:t xml:space="preserve">                                                                           </w:t>
      </w:r>
      <w:r w:rsidRPr="00874F4F">
        <w:rPr>
          <w:b/>
          <w:bCs/>
          <w:sz w:val="22"/>
          <w:szCs w:val="22"/>
        </w:rPr>
        <w:t>Bendra pasiūlymo kaina su PVM Eur:</w:t>
      </w:r>
      <w:r w:rsidRPr="00874F4F">
        <w:rPr>
          <w:sz w:val="22"/>
          <w:szCs w:val="22"/>
        </w:rPr>
        <w:t xml:space="preserve">  ______________________</w:t>
      </w:r>
    </w:p>
    <w:p w14:paraId="4EC026FD" w14:textId="77777777" w:rsidR="00874F4F" w:rsidRPr="00874F4F" w:rsidRDefault="00874F4F" w:rsidP="00874F4F">
      <w:pPr>
        <w:tabs>
          <w:tab w:val="center" w:pos="1134"/>
          <w:tab w:val="left" w:pos="1276"/>
          <w:tab w:val="left" w:pos="2127"/>
        </w:tabs>
        <w:ind w:right="120"/>
        <w:jc w:val="both"/>
        <w:rPr>
          <w:sz w:val="22"/>
          <w:szCs w:val="22"/>
        </w:rPr>
      </w:pPr>
    </w:p>
    <w:p w14:paraId="3CA48E61" w14:textId="77777777" w:rsidR="00874F4F" w:rsidRPr="00874F4F" w:rsidRDefault="00874F4F" w:rsidP="00874F4F">
      <w:pPr>
        <w:tabs>
          <w:tab w:val="center" w:pos="1134"/>
          <w:tab w:val="left" w:pos="1276"/>
          <w:tab w:val="left" w:pos="2127"/>
        </w:tabs>
        <w:ind w:right="120"/>
        <w:jc w:val="both"/>
        <w:rPr>
          <w:sz w:val="22"/>
          <w:szCs w:val="22"/>
        </w:rPr>
      </w:pPr>
      <w:r w:rsidRPr="00874F4F">
        <w:rPr>
          <w:sz w:val="22"/>
          <w:szCs w:val="22"/>
        </w:rPr>
        <w:t>Kaina su PVM žodžiais_________________________________________________________________________</w:t>
      </w:r>
    </w:p>
    <w:p w14:paraId="0FF6EA3F" w14:textId="77777777" w:rsidR="00874F4F" w:rsidRPr="00874F4F" w:rsidRDefault="00874F4F" w:rsidP="00874F4F">
      <w:pPr>
        <w:tabs>
          <w:tab w:val="center" w:pos="1134"/>
          <w:tab w:val="left" w:pos="1276"/>
          <w:tab w:val="left" w:pos="2127"/>
        </w:tabs>
        <w:ind w:right="120"/>
        <w:jc w:val="both"/>
        <w:rPr>
          <w:sz w:val="22"/>
          <w:szCs w:val="22"/>
        </w:rPr>
      </w:pPr>
      <w:r w:rsidRPr="00874F4F">
        <w:rPr>
          <w:sz w:val="22"/>
          <w:szCs w:val="22"/>
        </w:rPr>
        <w:t xml:space="preserve">  </w:t>
      </w:r>
    </w:p>
    <w:p w14:paraId="0E851F8C" w14:textId="77777777" w:rsidR="00874F4F" w:rsidRPr="00A00441" w:rsidRDefault="00874F4F" w:rsidP="00874F4F">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Pr>
          <w:sz w:val="22"/>
          <w:szCs w:val="22"/>
        </w:rPr>
        <w:t>.</w:t>
      </w:r>
    </w:p>
    <w:p w14:paraId="2417FB3A" w14:textId="77777777" w:rsidR="00874F4F" w:rsidRPr="00A00441" w:rsidRDefault="00874F4F" w:rsidP="00874F4F">
      <w:pPr>
        <w:tabs>
          <w:tab w:val="center" w:pos="1134"/>
          <w:tab w:val="left" w:pos="1276"/>
          <w:tab w:val="left" w:pos="2127"/>
        </w:tabs>
        <w:ind w:right="120"/>
        <w:jc w:val="both"/>
        <w:rPr>
          <w:sz w:val="22"/>
          <w:szCs w:val="22"/>
        </w:rPr>
      </w:pPr>
    </w:p>
    <w:p w14:paraId="470DB0D8" w14:textId="77777777" w:rsidR="00874F4F" w:rsidRPr="00A00441" w:rsidRDefault="00874F4F" w:rsidP="00874F4F">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874F4F" w:rsidRPr="00A00441" w14:paraId="0AA8FC9F" w14:textId="77777777" w:rsidTr="00772E7B">
        <w:tc>
          <w:tcPr>
            <w:tcW w:w="2988" w:type="dxa"/>
          </w:tcPr>
          <w:p w14:paraId="734620F6" w14:textId="77777777" w:rsidR="00874F4F" w:rsidRPr="00A00441" w:rsidRDefault="00874F4F" w:rsidP="00772E7B">
            <w:pPr>
              <w:jc w:val="both"/>
              <w:rPr>
                <w:sz w:val="22"/>
                <w:szCs w:val="22"/>
              </w:rPr>
            </w:pPr>
          </w:p>
        </w:tc>
        <w:tc>
          <w:tcPr>
            <w:tcW w:w="6840" w:type="dxa"/>
          </w:tcPr>
          <w:p w14:paraId="646B7D0B" w14:textId="77777777" w:rsidR="00874F4F" w:rsidRPr="00A00441" w:rsidRDefault="00874F4F" w:rsidP="00772E7B">
            <w:pPr>
              <w:jc w:val="both"/>
              <w:rPr>
                <w:i/>
                <w:sz w:val="22"/>
                <w:szCs w:val="22"/>
              </w:rPr>
            </w:pPr>
          </w:p>
        </w:tc>
      </w:tr>
    </w:tbl>
    <w:p w14:paraId="0FF00946" w14:textId="77777777" w:rsidR="00874F4F" w:rsidRPr="00A00441" w:rsidRDefault="00874F4F" w:rsidP="00874F4F">
      <w:pPr>
        <w:tabs>
          <w:tab w:val="left" w:pos="9639"/>
        </w:tabs>
        <w:ind w:firstLine="851"/>
        <w:jc w:val="both"/>
        <w:rPr>
          <w:rFonts w:eastAsia="Calibri"/>
          <w:sz w:val="22"/>
          <w:szCs w:val="22"/>
        </w:rPr>
      </w:pPr>
      <w:bookmarkStart w:id="19"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874F4F" w:rsidRPr="00A00441" w14:paraId="22ECBDA4" w14:textId="77777777" w:rsidTr="00772E7B">
        <w:tc>
          <w:tcPr>
            <w:tcW w:w="675" w:type="dxa"/>
            <w:shd w:val="clear" w:color="auto" w:fill="FFFFFF" w:themeFill="background1"/>
            <w:vAlign w:val="center"/>
          </w:tcPr>
          <w:p w14:paraId="06A08E09" w14:textId="77777777" w:rsidR="00874F4F" w:rsidRPr="00A00441" w:rsidRDefault="00874F4F" w:rsidP="00772E7B">
            <w:pPr>
              <w:tabs>
                <w:tab w:val="left" w:pos="9639"/>
              </w:tabs>
              <w:ind w:firstLine="16"/>
              <w:jc w:val="center"/>
              <w:rPr>
                <w:rFonts w:eastAsia="Calibri"/>
                <w:b/>
                <w:sz w:val="22"/>
                <w:szCs w:val="22"/>
              </w:rPr>
            </w:pPr>
            <w:r w:rsidRPr="00A00441">
              <w:rPr>
                <w:rFonts w:eastAsia="Calibri"/>
                <w:b/>
                <w:sz w:val="22"/>
                <w:szCs w:val="22"/>
              </w:rPr>
              <w:t>Eil.</w:t>
            </w:r>
          </w:p>
          <w:p w14:paraId="5875AD4F" w14:textId="77777777" w:rsidR="00874F4F" w:rsidRPr="00A00441" w:rsidRDefault="00874F4F" w:rsidP="00772E7B">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358698D3" w14:textId="77777777" w:rsidR="00874F4F" w:rsidRPr="00A00441" w:rsidRDefault="00874F4F" w:rsidP="00772E7B">
            <w:pPr>
              <w:tabs>
                <w:tab w:val="left" w:pos="9639"/>
              </w:tabs>
              <w:jc w:val="center"/>
              <w:rPr>
                <w:rFonts w:eastAsia="Calibri"/>
                <w:b/>
                <w:sz w:val="22"/>
                <w:szCs w:val="22"/>
              </w:rPr>
            </w:pPr>
          </w:p>
          <w:p w14:paraId="07A1AA6D" w14:textId="77777777" w:rsidR="00874F4F" w:rsidRPr="00A00441" w:rsidRDefault="00874F4F" w:rsidP="00772E7B">
            <w:pPr>
              <w:tabs>
                <w:tab w:val="left" w:pos="9639"/>
              </w:tabs>
              <w:jc w:val="center"/>
              <w:rPr>
                <w:rFonts w:eastAsia="Calibri"/>
                <w:b/>
                <w:sz w:val="22"/>
                <w:szCs w:val="22"/>
              </w:rPr>
            </w:pPr>
            <w:r w:rsidRPr="00A00441">
              <w:rPr>
                <w:rFonts w:eastAsia="Calibri"/>
                <w:b/>
                <w:sz w:val="22"/>
                <w:szCs w:val="22"/>
              </w:rPr>
              <w:t>Pateikto dokumento pavadinimas ir failo pavadinimas</w:t>
            </w:r>
          </w:p>
          <w:p w14:paraId="6013CDEB" w14:textId="77777777" w:rsidR="00874F4F" w:rsidRPr="00A00441" w:rsidRDefault="00874F4F" w:rsidP="00772E7B">
            <w:pPr>
              <w:tabs>
                <w:tab w:val="left" w:pos="9639"/>
              </w:tabs>
              <w:jc w:val="center"/>
              <w:rPr>
                <w:rFonts w:eastAsia="Calibri"/>
                <w:b/>
                <w:sz w:val="22"/>
                <w:szCs w:val="22"/>
              </w:rPr>
            </w:pPr>
          </w:p>
        </w:tc>
        <w:tc>
          <w:tcPr>
            <w:tcW w:w="3119" w:type="dxa"/>
            <w:shd w:val="clear" w:color="auto" w:fill="FFFFFF" w:themeFill="background1"/>
            <w:vAlign w:val="center"/>
          </w:tcPr>
          <w:p w14:paraId="72CFA4A8" w14:textId="77777777" w:rsidR="00874F4F" w:rsidRPr="00A00441" w:rsidRDefault="00874F4F" w:rsidP="00772E7B">
            <w:pPr>
              <w:tabs>
                <w:tab w:val="left" w:pos="9639"/>
              </w:tabs>
              <w:jc w:val="center"/>
              <w:rPr>
                <w:rFonts w:eastAsia="Calibri"/>
                <w:b/>
                <w:sz w:val="22"/>
                <w:szCs w:val="22"/>
              </w:rPr>
            </w:pPr>
            <w:r w:rsidRPr="00A00441">
              <w:rPr>
                <w:rFonts w:eastAsia="Calibri"/>
                <w:b/>
                <w:sz w:val="22"/>
                <w:szCs w:val="22"/>
              </w:rPr>
              <w:t>Dokumento puslapių skaičius</w:t>
            </w:r>
          </w:p>
        </w:tc>
      </w:tr>
      <w:tr w:rsidR="00874F4F" w:rsidRPr="00A00441" w14:paraId="1006E2EB" w14:textId="77777777" w:rsidTr="00772E7B">
        <w:tc>
          <w:tcPr>
            <w:tcW w:w="675" w:type="dxa"/>
          </w:tcPr>
          <w:p w14:paraId="6F33F2C0" w14:textId="77777777" w:rsidR="00874F4F" w:rsidRPr="00A00441" w:rsidRDefault="00874F4F" w:rsidP="00772E7B">
            <w:pPr>
              <w:tabs>
                <w:tab w:val="left" w:pos="9639"/>
              </w:tabs>
              <w:ind w:firstLine="16"/>
              <w:jc w:val="both"/>
              <w:rPr>
                <w:rFonts w:eastAsia="Calibri"/>
                <w:sz w:val="22"/>
                <w:szCs w:val="22"/>
              </w:rPr>
            </w:pPr>
          </w:p>
        </w:tc>
        <w:tc>
          <w:tcPr>
            <w:tcW w:w="6124" w:type="dxa"/>
          </w:tcPr>
          <w:p w14:paraId="36F4961A" w14:textId="77777777" w:rsidR="00874F4F" w:rsidRPr="00A00441" w:rsidRDefault="00874F4F" w:rsidP="00772E7B">
            <w:pPr>
              <w:tabs>
                <w:tab w:val="left" w:pos="9639"/>
              </w:tabs>
              <w:jc w:val="both"/>
              <w:rPr>
                <w:rFonts w:eastAsia="Calibri"/>
                <w:sz w:val="22"/>
                <w:szCs w:val="22"/>
              </w:rPr>
            </w:pPr>
          </w:p>
        </w:tc>
        <w:tc>
          <w:tcPr>
            <w:tcW w:w="3119" w:type="dxa"/>
          </w:tcPr>
          <w:p w14:paraId="602F4214" w14:textId="77777777" w:rsidR="00874F4F" w:rsidRPr="00A00441" w:rsidRDefault="00874F4F" w:rsidP="00772E7B">
            <w:pPr>
              <w:tabs>
                <w:tab w:val="left" w:pos="9639"/>
              </w:tabs>
              <w:jc w:val="both"/>
              <w:rPr>
                <w:rFonts w:eastAsia="Calibri"/>
                <w:sz w:val="22"/>
                <w:szCs w:val="22"/>
              </w:rPr>
            </w:pPr>
          </w:p>
        </w:tc>
      </w:tr>
      <w:tr w:rsidR="00874F4F" w:rsidRPr="00A00441" w14:paraId="64480799" w14:textId="77777777" w:rsidTr="00772E7B">
        <w:tc>
          <w:tcPr>
            <w:tcW w:w="675" w:type="dxa"/>
          </w:tcPr>
          <w:p w14:paraId="733C0931" w14:textId="77777777" w:rsidR="00874F4F" w:rsidRPr="00A00441" w:rsidRDefault="00874F4F" w:rsidP="00772E7B">
            <w:pPr>
              <w:tabs>
                <w:tab w:val="left" w:pos="9639"/>
              </w:tabs>
              <w:ind w:firstLine="16"/>
              <w:jc w:val="both"/>
              <w:rPr>
                <w:rFonts w:eastAsia="Calibri"/>
                <w:sz w:val="22"/>
                <w:szCs w:val="22"/>
              </w:rPr>
            </w:pPr>
          </w:p>
        </w:tc>
        <w:tc>
          <w:tcPr>
            <w:tcW w:w="6124" w:type="dxa"/>
          </w:tcPr>
          <w:p w14:paraId="61398300" w14:textId="77777777" w:rsidR="00874F4F" w:rsidRPr="00A00441" w:rsidRDefault="00874F4F" w:rsidP="00772E7B">
            <w:pPr>
              <w:tabs>
                <w:tab w:val="left" w:pos="9639"/>
              </w:tabs>
              <w:jc w:val="both"/>
              <w:rPr>
                <w:rFonts w:eastAsia="Calibri"/>
                <w:sz w:val="22"/>
                <w:szCs w:val="22"/>
              </w:rPr>
            </w:pPr>
          </w:p>
        </w:tc>
        <w:tc>
          <w:tcPr>
            <w:tcW w:w="3119" w:type="dxa"/>
          </w:tcPr>
          <w:p w14:paraId="76638DE8" w14:textId="77777777" w:rsidR="00874F4F" w:rsidRPr="00A00441" w:rsidRDefault="00874F4F" w:rsidP="00772E7B">
            <w:pPr>
              <w:tabs>
                <w:tab w:val="left" w:pos="9639"/>
              </w:tabs>
              <w:jc w:val="both"/>
              <w:rPr>
                <w:rFonts w:eastAsia="Calibri"/>
                <w:sz w:val="22"/>
                <w:szCs w:val="22"/>
              </w:rPr>
            </w:pPr>
          </w:p>
        </w:tc>
      </w:tr>
    </w:tbl>
    <w:p w14:paraId="3A585E69" w14:textId="77777777" w:rsidR="00874F4F" w:rsidRPr="00A00441" w:rsidRDefault="00874F4F" w:rsidP="00874F4F">
      <w:pPr>
        <w:tabs>
          <w:tab w:val="left" w:pos="9639"/>
        </w:tabs>
        <w:ind w:firstLine="709"/>
        <w:jc w:val="both"/>
        <w:rPr>
          <w:rFonts w:eastAsia="Calibri"/>
          <w:sz w:val="22"/>
          <w:szCs w:val="22"/>
        </w:rPr>
      </w:pPr>
    </w:p>
    <w:p w14:paraId="6B2AB636" w14:textId="77777777" w:rsidR="00874F4F" w:rsidRPr="00A00441" w:rsidRDefault="00874F4F" w:rsidP="00874F4F">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874F4F" w:rsidRPr="00A00441" w14:paraId="570B2F54" w14:textId="77777777" w:rsidTr="00772E7B">
        <w:tc>
          <w:tcPr>
            <w:tcW w:w="365" w:type="pct"/>
            <w:shd w:val="clear" w:color="auto" w:fill="FFFFFF" w:themeFill="background1"/>
            <w:vAlign w:val="center"/>
          </w:tcPr>
          <w:p w14:paraId="609D2E2D" w14:textId="77777777" w:rsidR="00874F4F" w:rsidRPr="00A00441" w:rsidRDefault="00874F4F" w:rsidP="00772E7B">
            <w:pPr>
              <w:tabs>
                <w:tab w:val="left" w:pos="9639"/>
              </w:tabs>
              <w:ind w:right="-121"/>
              <w:jc w:val="center"/>
              <w:rPr>
                <w:rFonts w:eastAsia="Calibri"/>
                <w:b/>
                <w:sz w:val="22"/>
                <w:szCs w:val="22"/>
              </w:rPr>
            </w:pPr>
            <w:r w:rsidRPr="00A00441">
              <w:rPr>
                <w:rFonts w:eastAsia="Calibri"/>
                <w:b/>
                <w:sz w:val="22"/>
                <w:szCs w:val="22"/>
              </w:rPr>
              <w:t>Eil.</w:t>
            </w:r>
          </w:p>
          <w:p w14:paraId="0901583B" w14:textId="77777777" w:rsidR="00874F4F" w:rsidRPr="00A00441" w:rsidRDefault="00874F4F" w:rsidP="00772E7B">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287C8" w14:textId="77777777" w:rsidR="00874F4F" w:rsidRPr="00A00441" w:rsidRDefault="00874F4F" w:rsidP="00772E7B">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FCDE9" w14:textId="77777777" w:rsidR="00874F4F" w:rsidRPr="00A00441" w:rsidRDefault="00874F4F" w:rsidP="00772E7B">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73CB3DB5" w14:textId="77777777" w:rsidR="00874F4F" w:rsidRPr="00A00441" w:rsidRDefault="00874F4F" w:rsidP="00772E7B">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874F4F" w:rsidRPr="00A00441" w14:paraId="55EBE156" w14:textId="77777777" w:rsidTr="00772E7B">
        <w:tc>
          <w:tcPr>
            <w:tcW w:w="365" w:type="pct"/>
          </w:tcPr>
          <w:p w14:paraId="63239CFA" w14:textId="77777777" w:rsidR="00874F4F" w:rsidRPr="00A00441" w:rsidRDefault="00874F4F" w:rsidP="00772E7B">
            <w:pPr>
              <w:tabs>
                <w:tab w:val="left" w:pos="9639"/>
              </w:tabs>
              <w:jc w:val="both"/>
              <w:rPr>
                <w:rFonts w:eastAsia="Calibri"/>
                <w:sz w:val="22"/>
                <w:szCs w:val="22"/>
              </w:rPr>
            </w:pPr>
          </w:p>
        </w:tc>
        <w:tc>
          <w:tcPr>
            <w:tcW w:w="1987" w:type="pct"/>
          </w:tcPr>
          <w:p w14:paraId="684A1F80" w14:textId="77777777" w:rsidR="00874F4F" w:rsidRPr="00A00441" w:rsidRDefault="00874F4F" w:rsidP="00772E7B">
            <w:pPr>
              <w:tabs>
                <w:tab w:val="left" w:pos="9639"/>
              </w:tabs>
              <w:jc w:val="both"/>
              <w:rPr>
                <w:rFonts w:eastAsia="Calibri"/>
                <w:sz w:val="22"/>
                <w:szCs w:val="22"/>
              </w:rPr>
            </w:pPr>
          </w:p>
        </w:tc>
        <w:tc>
          <w:tcPr>
            <w:tcW w:w="1321" w:type="pct"/>
          </w:tcPr>
          <w:p w14:paraId="7EA754ED" w14:textId="77777777" w:rsidR="00874F4F" w:rsidRPr="00A00441" w:rsidRDefault="00874F4F" w:rsidP="00772E7B">
            <w:pPr>
              <w:tabs>
                <w:tab w:val="left" w:pos="9639"/>
              </w:tabs>
              <w:jc w:val="both"/>
              <w:rPr>
                <w:rFonts w:eastAsia="Calibri"/>
                <w:sz w:val="22"/>
                <w:szCs w:val="22"/>
              </w:rPr>
            </w:pPr>
          </w:p>
        </w:tc>
        <w:tc>
          <w:tcPr>
            <w:tcW w:w="1326" w:type="pct"/>
          </w:tcPr>
          <w:p w14:paraId="747209B9" w14:textId="77777777" w:rsidR="00874F4F" w:rsidRPr="00A00441" w:rsidRDefault="00874F4F" w:rsidP="00772E7B">
            <w:pPr>
              <w:tabs>
                <w:tab w:val="left" w:pos="9639"/>
              </w:tabs>
              <w:jc w:val="both"/>
              <w:rPr>
                <w:rFonts w:eastAsia="Calibri"/>
                <w:sz w:val="22"/>
                <w:szCs w:val="22"/>
              </w:rPr>
            </w:pPr>
          </w:p>
        </w:tc>
      </w:tr>
      <w:tr w:rsidR="00874F4F" w:rsidRPr="00A00441" w14:paraId="17AD07E2" w14:textId="77777777" w:rsidTr="00772E7B">
        <w:tc>
          <w:tcPr>
            <w:tcW w:w="365" w:type="pct"/>
          </w:tcPr>
          <w:p w14:paraId="55308612" w14:textId="77777777" w:rsidR="00874F4F" w:rsidRPr="00A00441" w:rsidRDefault="00874F4F" w:rsidP="00772E7B">
            <w:pPr>
              <w:tabs>
                <w:tab w:val="left" w:pos="9639"/>
              </w:tabs>
              <w:jc w:val="both"/>
              <w:rPr>
                <w:rFonts w:eastAsia="Calibri"/>
                <w:sz w:val="22"/>
                <w:szCs w:val="22"/>
              </w:rPr>
            </w:pPr>
          </w:p>
        </w:tc>
        <w:tc>
          <w:tcPr>
            <w:tcW w:w="1987" w:type="pct"/>
          </w:tcPr>
          <w:p w14:paraId="4194349C" w14:textId="77777777" w:rsidR="00874F4F" w:rsidRPr="00A00441" w:rsidRDefault="00874F4F" w:rsidP="00772E7B">
            <w:pPr>
              <w:tabs>
                <w:tab w:val="left" w:pos="9639"/>
              </w:tabs>
              <w:jc w:val="both"/>
              <w:rPr>
                <w:rFonts w:eastAsia="Calibri"/>
                <w:sz w:val="22"/>
                <w:szCs w:val="22"/>
              </w:rPr>
            </w:pPr>
          </w:p>
        </w:tc>
        <w:tc>
          <w:tcPr>
            <w:tcW w:w="1321" w:type="pct"/>
          </w:tcPr>
          <w:p w14:paraId="6DB316DE" w14:textId="77777777" w:rsidR="00874F4F" w:rsidRPr="00A00441" w:rsidRDefault="00874F4F" w:rsidP="00772E7B">
            <w:pPr>
              <w:tabs>
                <w:tab w:val="left" w:pos="9639"/>
              </w:tabs>
              <w:jc w:val="both"/>
              <w:rPr>
                <w:rFonts w:eastAsia="Calibri"/>
                <w:sz w:val="22"/>
                <w:szCs w:val="22"/>
              </w:rPr>
            </w:pPr>
          </w:p>
        </w:tc>
        <w:tc>
          <w:tcPr>
            <w:tcW w:w="1326" w:type="pct"/>
          </w:tcPr>
          <w:p w14:paraId="0A812675" w14:textId="77777777" w:rsidR="00874F4F" w:rsidRPr="00A00441" w:rsidRDefault="00874F4F" w:rsidP="00772E7B">
            <w:pPr>
              <w:tabs>
                <w:tab w:val="left" w:pos="9639"/>
              </w:tabs>
              <w:jc w:val="both"/>
              <w:rPr>
                <w:rFonts w:eastAsia="Calibri"/>
                <w:sz w:val="22"/>
                <w:szCs w:val="22"/>
              </w:rPr>
            </w:pPr>
          </w:p>
        </w:tc>
      </w:tr>
    </w:tbl>
    <w:p w14:paraId="6414377A" w14:textId="77777777" w:rsidR="00874F4F" w:rsidRPr="00A00441" w:rsidRDefault="00874F4F" w:rsidP="00874F4F">
      <w:pPr>
        <w:tabs>
          <w:tab w:val="left" w:pos="9639"/>
        </w:tabs>
        <w:jc w:val="both"/>
        <w:rPr>
          <w:sz w:val="20"/>
          <w:szCs w:val="20"/>
        </w:rPr>
      </w:pPr>
      <w:r w:rsidRPr="00A00441">
        <w:rPr>
          <w:sz w:val="20"/>
          <w:szCs w:val="20"/>
        </w:rPr>
        <w:t>*Pastabos:</w:t>
      </w:r>
    </w:p>
    <w:p w14:paraId="76A11D02" w14:textId="77777777" w:rsidR="00874F4F" w:rsidRPr="00A00441" w:rsidRDefault="00874F4F" w:rsidP="00874F4F">
      <w:pPr>
        <w:tabs>
          <w:tab w:val="left" w:pos="9639"/>
        </w:tabs>
        <w:jc w:val="both"/>
        <w:rPr>
          <w:sz w:val="20"/>
          <w:szCs w:val="20"/>
        </w:rPr>
      </w:pPr>
      <w:r w:rsidRPr="00A00441">
        <w:rPr>
          <w:sz w:val="20"/>
          <w:szCs w:val="20"/>
        </w:rPr>
        <w:t>- Pildyti tuomet, jei bus pateikta konfidenciali informacija.</w:t>
      </w:r>
    </w:p>
    <w:p w14:paraId="1DE2BFD4" w14:textId="77777777" w:rsidR="00874F4F" w:rsidRPr="00A00441" w:rsidRDefault="00874F4F" w:rsidP="00874F4F">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1EE5E349" w14:textId="77777777" w:rsidR="00874F4F" w:rsidRPr="00A00441" w:rsidRDefault="00874F4F" w:rsidP="00874F4F">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744D34FE" w14:textId="77777777" w:rsidR="00874F4F" w:rsidRPr="00A00441" w:rsidRDefault="00874F4F" w:rsidP="00874F4F">
      <w:pPr>
        <w:tabs>
          <w:tab w:val="left" w:pos="9639"/>
        </w:tabs>
        <w:jc w:val="both"/>
        <w:rPr>
          <w:sz w:val="20"/>
          <w:szCs w:val="20"/>
        </w:rPr>
      </w:pPr>
      <w:r w:rsidRPr="00A00441">
        <w:rPr>
          <w:sz w:val="20"/>
          <w:szCs w:val="20"/>
        </w:rPr>
        <w:t xml:space="preserve">- Pasiūlymo galiojimo terminas </w:t>
      </w:r>
      <w:r w:rsidRPr="00D00B17">
        <w:rPr>
          <w:sz w:val="20"/>
          <w:szCs w:val="20"/>
        </w:rPr>
        <w:t>yra 90 kalendorinių</w:t>
      </w:r>
      <w:r w:rsidRPr="00A00441">
        <w:rPr>
          <w:sz w:val="20"/>
          <w:szCs w:val="20"/>
        </w:rPr>
        <w:t xml:space="preserve"> dienų </w:t>
      </w:r>
      <w:r w:rsidRPr="00FA7178">
        <w:rPr>
          <w:sz w:val="20"/>
          <w:szCs w:val="20"/>
        </w:rPr>
        <w:t>nuo vokų su pasiūlymais atplėšimo dienos</w:t>
      </w:r>
      <w:r w:rsidRPr="00A00441">
        <w:rPr>
          <w:sz w:val="20"/>
          <w:szCs w:val="20"/>
        </w:rPr>
        <w:t>.</w:t>
      </w:r>
    </w:p>
    <w:bookmarkEnd w:id="19"/>
    <w:p w14:paraId="50F6ED6F" w14:textId="77777777" w:rsidR="00874F4F" w:rsidRPr="00A00441" w:rsidRDefault="00874F4F" w:rsidP="00874F4F">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874F4F" w:rsidRPr="00A00441" w14:paraId="65F722CB" w14:textId="77777777" w:rsidTr="00772E7B">
        <w:trPr>
          <w:trHeight w:val="285"/>
        </w:trPr>
        <w:tc>
          <w:tcPr>
            <w:tcW w:w="3315" w:type="dxa"/>
            <w:tcBorders>
              <w:top w:val="nil"/>
              <w:left w:val="nil"/>
              <w:bottom w:val="single" w:sz="4" w:space="0" w:color="auto"/>
              <w:right w:val="nil"/>
            </w:tcBorders>
          </w:tcPr>
          <w:p w14:paraId="2BFF8A3A" w14:textId="77777777" w:rsidR="00874F4F" w:rsidRPr="00A00441" w:rsidRDefault="00874F4F" w:rsidP="00772E7B">
            <w:pPr>
              <w:tabs>
                <w:tab w:val="left" w:pos="9639"/>
              </w:tabs>
              <w:ind w:right="-1"/>
              <w:rPr>
                <w:sz w:val="22"/>
                <w:szCs w:val="22"/>
              </w:rPr>
            </w:pPr>
          </w:p>
        </w:tc>
        <w:tc>
          <w:tcPr>
            <w:tcW w:w="610" w:type="dxa"/>
          </w:tcPr>
          <w:p w14:paraId="056690D1" w14:textId="77777777" w:rsidR="00874F4F" w:rsidRPr="00A00441" w:rsidRDefault="00874F4F" w:rsidP="00772E7B">
            <w:pPr>
              <w:tabs>
                <w:tab w:val="left" w:pos="9639"/>
              </w:tabs>
              <w:ind w:right="-1"/>
              <w:jc w:val="center"/>
              <w:rPr>
                <w:sz w:val="22"/>
                <w:szCs w:val="22"/>
              </w:rPr>
            </w:pPr>
          </w:p>
        </w:tc>
        <w:tc>
          <w:tcPr>
            <w:tcW w:w="1999" w:type="dxa"/>
            <w:tcBorders>
              <w:top w:val="nil"/>
              <w:left w:val="nil"/>
              <w:bottom w:val="single" w:sz="4" w:space="0" w:color="auto"/>
              <w:right w:val="nil"/>
            </w:tcBorders>
          </w:tcPr>
          <w:p w14:paraId="4ACE48D0" w14:textId="77777777" w:rsidR="00874F4F" w:rsidRPr="00A00441" w:rsidRDefault="00874F4F" w:rsidP="00772E7B">
            <w:pPr>
              <w:tabs>
                <w:tab w:val="left" w:pos="9639"/>
              </w:tabs>
              <w:ind w:right="-1"/>
              <w:jc w:val="center"/>
              <w:rPr>
                <w:sz w:val="22"/>
                <w:szCs w:val="22"/>
              </w:rPr>
            </w:pPr>
          </w:p>
        </w:tc>
        <w:tc>
          <w:tcPr>
            <w:tcW w:w="708" w:type="dxa"/>
          </w:tcPr>
          <w:p w14:paraId="66CC37D1" w14:textId="77777777" w:rsidR="00874F4F" w:rsidRPr="00A00441" w:rsidRDefault="00874F4F" w:rsidP="00772E7B">
            <w:pPr>
              <w:tabs>
                <w:tab w:val="left" w:pos="9639"/>
              </w:tabs>
              <w:ind w:right="-1"/>
              <w:jc w:val="center"/>
              <w:rPr>
                <w:sz w:val="22"/>
                <w:szCs w:val="22"/>
              </w:rPr>
            </w:pPr>
          </w:p>
        </w:tc>
        <w:tc>
          <w:tcPr>
            <w:tcW w:w="2636" w:type="dxa"/>
            <w:tcBorders>
              <w:top w:val="nil"/>
              <w:left w:val="nil"/>
              <w:bottom w:val="single" w:sz="4" w:space="0" w:color="auto"/>
              <w:right w:val="nil"/>
            </w:tcBorders>
          </w:tcPr>
          <w:p w14:paraId="4386281D" w14:textId="77777777" w:rsidR="00874F4F" w:rsidRPr="00A00441" w:rsidRDefault="00874F4F" w:rsidP="00772E7B">
            <w:pPr>
              <w:tabs>
                <w:tab w:val="left" w:pos="9639"/>
              </w:tabs>
              <w:ind w:right="-1"/>
              <w:jc w:val="right"/>
              <w:rPr>
                <w:sz w:val="22"/>
                <w:szCs w:val="22"/>
              </w:rPr>
            </w:pPr>
          </w:p>
        </w:tc>
        <w:tc>
          <w:tcPr>
            <w:tcW w:w="654" w:type="dxa"/>
          </w:tcPr>
          <w:p w14:paraId="0CBDBC8D" w14:textId="77777777" w:rsidR="00874F4F" w:rsidRPr="00A00441" w:rsidRDefault="00874F4F" w:rsidP="00772E7B">
            <w:pPr>
              <w:tabs>
                <w:tab w:val="left" w:pos="9639"/>
              </w:tabs>
              <w:ind w:right="-1"/>
              <w:jc w:val="right"/>
              <w:rPr>
                <w:sz w:val="22"/>
                <w:szCs w:val="22"/>
              </w:rPr>
            </w:pPr>
          </w:p>
        </w:tc>
      </w:tr>
      <w:tr w:rsidR="00874F4F" w:rsidRPr="00A00441" w14:paraId="348402F0" w14:textId="77777777" w:rsidTr="00772E7B">
        <w:trPr>
          <w:trHeight w:val="186"/>
        </w:trPr>
        <w:tc>
          <w:tcPr>
            <w:tcW w:w="3315" w:type="dxa"/>
            <w:tcBorders>
              <w:top w:val="single" w:sz="4" w:space="0" w:color="auto"/>
              <w:left w:val="nil"/>
              <w:bottom w:val="nil"/>
              <w:right w:val="nil"/>
            </w:tcBorders>
          </w:tcPr>
          <w:p w14:paraId="54FEC114" w14:textId="77777777" w:rsidR="00874F4F" w:rsidRPr="00A00441" w:rsidRDefault="00874F4F" w:rsidP="00772E7B">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4C41F55B" w14:textId="77777777" w:rsidR="00874F4F" w:rsidRPr="00A00441" w:rsidRDefault="00874F4F" w:rsidP="00772E7B">
            <w:pPr>
              <w:tabs>
                <w:tab w:val="left" w:pos="9639"/>
              </w:tabs>
              <w:ind w:right="-1"/>
              <w:jc w:val="center"/>
              <w:rPr>
                <w:sz w:val="20"/>
                <w:szCs w:val="20"/>
              </w:rPr>
            </w:pPr>
          </w:p>
        </w:tc>
        <w:tc>
          <w:tcPr>
            <w:tcW w:w="1999" w:type="dxa"/>
            <w:tcBorders>
              <w:top w:val="single" w:sz="4" w:space="0" w:color="auto"/>
              <w:left w:val="nil"/>
              <w:bottom w:val="nil"/>
              <w:right w:val="nil"/>
            </w:tcBorders>
          </w:tcPr>
          <w:p w14:paraId="196E7CC7" w14:textId="77777777" w:rsidR="00874F4F" w:rsidRPr="00A00441" w:rsidRDefault="00874F4F" w:rsidP="00772E7B">
            <w:pPr>
              <w:tabs>
                <w:tab w:val="left" w:pos="9639"/>
              </w:tabs>
              <w:ind w:right="-1"/>
              <w:jc w:val="center"/>
              <w:rPr>
                <w:sz w:val="20"/>
                <w:szCs w:val="20"/>
              </w:rPr>
            </w:pPr>
            <w:r w:rsidRPr="00A00441">
              <w:rPr>
                <w:position w:val="6"/>
                <w:sz w:val="20"/>
                <w:szCs w:val="20"/>
              </w:rPr>
              <w:t>(Parašas)</w:t>
            </w:r>
          </w:p>
        </w:tc>
        <w:tc>
          <w:tcPr>
            <w:tcW w:w="708" w:type="dxa"/>
          </w:tcPr>
          <w:p w14:paraId="3EB5942B" w14:textId="77777777" w:rsidR="00874F4F" w:rsidRPr="00A00441" w:rsidRDefault="00874F4F" w:rsidP="00772E7B">
            <w:pPr>
              <w:tabs>
                <w:tab w:val="left" w:pos="9639"/>
              </w:tabs>
              <w:ind w:right="-1"/>
              <w:jc w:val="center"/>
              <w:rPr>
                <w:sz w:val="20"/>
                <w:szCs w:val="20"/>
              </w:rPr>
            </w:pPr>
          </w:p>
        </w:tc>
        <w:tc>
          <w:tcPr>
            <w:tcW w:w="2636" w:type="dxa"/>
            <w:tcBorders>
              <w:top w:val="single" w:sz="4" w:space="0" w:color="auto"/>
              <w:left w:val="nil"/>
              <w:bottom w:val="nil"/>
              <w:right w:val="nil"/>
            </w:tcBorders>
          </w:tcPr>
          <w:p w14:paraId="57020019" w14:textId="77777777" w:rsidR="00874F4F" w:rsidRPr="00A00441" w:rsidRDefault="00874F4F" w:rsidP="00772E7B">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2CAAE0E" w14:textId="77777777" w:rsidR="00874F4F" w:rsidRPr="00A00441" w:rsidRDefault="00874F4F" w:rsidP="00772E7B">
            <w:pPr>
              <w:tabs>
                <w:tab w:val="left" w:pos="9639"/>
              </w:tabs>
              <w:ind w:right="-1"/>
              <w:jc w:val="center"/>
              <w:rPr>
                <w:sz w:val="22"/>
                <w:szCs w:val="22"/>
              </w:rPr>
            </w:pPr>
          </w:p>
        </w:tc>
      </w:tr>
    </w:tbl>
    <w:p w14:paraId="47717F57" w14:textId="77777777" w:rsidR="00874F4F" w:rsidRPr="009C30B4" w:rsidRDefault="00874F4F" w:rsidP="00874F4F">
      <w:pPr>
        <w:widowControl w:val="0"/>
        <w:spacing w:line="276" w:lineRule="auto"/>
        <w:ind w:right="-178"/>
        <w:rPr>
          <w:rFonts w:eastAsia="Calibri"/>
        </w:rPr>
        <w:sectPr w:rsidR="00874F4F" w:rsidRPr="009C30B4" w:rsidSect="00874F4F">
          <w:footerReference w:type="default" r:id="rId12"/>
          <w:pgSz w:w="11906" w:h="16838"/>
          <w:pgMar w:top="1276" w:right="567" w:bottom="1134" w:left="1134" w:header="567" w:footer="567" w:gutter="0"/>
          <w:cols w:space="1296"/>
          <w:docGrid w:linePitch="360"/>
        </w:sectPr>
      </w:pPr>
    </w:p>
    <w:p w14:paraId="682F0864" w14:textId="77777777" w:rsidR="00874F4F" w:rsidRPr="004F2E9B" w:rsidRDefault="00874F4F" w:rsidP="00874F4F">
      <w:pPr>
        <w:spacing w:line="276" w:lineRule="auto"/>
        <w:rPr>
          <w:szCs w:val="20"/>
        </w:rPr>
      </w:pPr>
    </w:p>
    <w:p w14:paraId="2175DA3E" w14:textId="77777777" w:rsidR="00874F4F" w:rsidRDefault="00874F4F" w:rsidP="00465B73">
      <w:pPr>
        <w:pStyle w:val="Style1"/>
        <w:numPr>
          <w:ilvl w:val="0"/>
          <w:numId w:val="0"/>
        </w:numPr>
        <w:rPr>
          <w:noProof/>
        </w:rPr>
      </w:pPr>
    </w:p>
    <w:sectPr w:rsidR="00874F4F"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DDA0" w14:textId="77777777" w:rsidR="00117ABD" w:rsidRDefault="00117ABD" w:rsidP="00632805">
      <w:r>
        <w:separator/>
      </w:r>
    </w:p>
  </w:endnote>
  <w:endnote w:type="continuationSeparator" w:id="0">
    <w:p w14:paraId="03965D99" w14:textId="77777777" w:rsidR="00117ABD" w:rsidRDefault="00117ABD"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D1B9" w14:textId="77777777" w:rsidR="00874F4F" w:rsidRDefault="00874F4F">
    <w:pPr>
      <w:pStyle w:val="Porat"/>
      <w:jc w:val="right"/>
    </w:pPr>
    <w:r>
      <w:fldChar w:fldCharType="begin"/>
    </w:r>
    <w:r>
      <w:instrText xml:space="preserve"> PAGE   \* MERGEFORMAT </w:instrText>
    </w:r>
    <w:r>
      <w:fldChar w:fldCharType="separate"/>
    </w:r>
    <w:r>
      <w:rPr>
        <w:noProof/>
      </w:rPr>
      <w:t>9</w:t>
    </w:r>
    <w:r>
      <w:rPr>
        <w:noProof/>
      </w:rPr>
      <w:fldChar w:fldCharType="end"/>
    </w:r>
  </w:p>
  <w:p w14:paraId="16B7878B" w14:textId="77777777" w:rsidR="00874F4F" w:rsidRDefault="00874F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88F5" w14:textId="77777777" w:rsidR="00117ABD" w:rsidRDefault="00117ABD" w:rsidP="00632805">
      <w:r>
        <w:separator/>
      </w:r>
    </w:p>
  </w:footnote>
  <w:footnote w:type="continuationSeparator" w:id="0">
    <w:p w14:paraId="09515AA8" w14:textId="77777777" w:rsidR="00117ABD" w:rsidRDefault="00117ABD"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3BF"/>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0C59"/>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3043"/>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ABD"/>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B71"/>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54CF3"/>
    <w:rsid w:val="002574D2"/>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56AD"/>
    <w:rsid w:val="00286891"/>
    <w:rsid w:val="00287F8B"/>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5087"/>
    <w:rsid w:val="002F5A50"/>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47C4D"/>
    <w:rsid w:val="0035018B"/>
    <w:rsid w:val="0035074D"/>
    <w:rsid w:val="003510A3"/>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6CD5"/>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47A"/>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27227"/>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D0B"/>
    <w:rsid w:val="006D7C71"/>
    <w:rsid w:val="006E1158"/>
    <w:rsid w:val="006E2BA4"/>
    <w:rsid w:val="006E3547"/>
    <w:rsid w:val="006E4257"/>
    <w:rsid w:val="006E48D5"/>
    <w:rsid w:val="006E4EB9"/>
    <w:rsid w:val="006E7F05"/>
    <w:rsid w:val="006F0079"/>
    <w:rsid w:val="006F05EE"/>
    <w:rsid w:val="006F2269"/>
    <w:rsid w:val="006F2398"/>
    <w:rsid w:val="006F32FF"/>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7EE6"/>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439F"/>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43DC"/>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4F4F"/>
    <w:rsid w:val="008756F1"/>
    <w:rsid w:val="00875954"/>
    <w:rsid w:val="00876ADE"/>
    <w:rsid w:val="00880E6D"/>
    <w:rsid w:val="008814EA"/>
    <w:rsid w:val="00882290"/>
    <w:rsid w:val="008829C2"/>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D67B2"/>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05B5"/>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3AF"/>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6FC4"/>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26D2"/>
    <w:rsid w:val="00AF37BF"/>
    <w:rsid w:val="00AF4261"/>
    <w:rsid w:val="00AF47EA"/>
    <w:rsid w:val="00AF65D4"/>
    <w:rsid w:val="00AF73B9"/>
    <w:rsid w:val="00AF7AFC"/>
    <w:rsid w:val="00B00AF3"/>
    <w:rsid w:val="00B015B8"/>
    <w:rsid w:val="00B01E3D"/>
    <w:rsid w:val="00B02750"/>
    <w:rsid w:val="00B033A2"/>
    <w:rsid w:val="00B06582"/>
    <w:rsid w:val="00B06B03"/>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5A1B"/>
    <w:rsid w:val="00B36B41"/>
    <w:rsid w:val="00B36DF3"/>
    <w:rsid w:val="00B37A80"/>
    <w:rsid w:val="00B37C3E"/>
    <w:rsid w:val="00B40119"/>
    <w:rsid w:val="00B410DB"/>
    <w:rsid w:val="00B41A00"/>
    <w:rsid w:val="00B42DE7"/>
    <w:rsid w:val="00B4318C"/>
    <w:rsid w:val="00B44F50"/>
    <w:rsid w:val="00B45082"/>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3BC9"/>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B65B0"/>
    <w:rsid w:val="00CC0095"/>
    <w:rsid w:val="00CC17D3"/>
    <w:rsid w:val="00CC6310"/>
    <w:rsid w:val="00CC63F2"/>
    <w:rsid w:val="00CC6B99"/>
    <w:rsid w:val="00CC7F25"/>
    <w:rsid w:val="00CD27B8"/>
    <w:rsid w:val="00CD2E77"/>
    <w:rsid w:val="00CD3E96"/>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1AAA"/>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2D7"/>
    <w:rsid w:val="00D96626"/>
    <w:rsid w:val="00D96EC1"/>
    <w:rsid w:val="00DA01EE"/>
    <w:rsid w:val="00DA157F"/>
    <w:rsid w:val="00DA251B"/>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097C"/>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434B"/>
    <w:rsid w:val="00F645A8"/>
    <w:rsid w:val="00F64B5F"/>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099"/>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23240</Words>
  <Characters>13248</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36416</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Jadvyga Orbidane</cp:lastModifiedBy>
  <cp:revision>2</cp:revision>
  <cp:lastPrinted>2021-10-21T06:30:00Z</cp:lastPrinted>
  <dcterms:created xsi:type="dcterms:W3CDTF">2025-06-06T07:51:00Z</dcterms:created>
  <dcterms:modified xsi:type="dcterms:W3CDTF">2025-06-06T07:51:00Z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