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BDE7" w14:textId="0665B693" w:rsidR="00B1749A" w:rsidRPr="004C02A9" w:rsidRDefault="00AF0594" w:rsidP="007B0EBE">
      <w:pPr>
        <w:spacing w:line="360" w:lineRule="auto"/>
        <w:jc w:val="center"/>
        <w:rPr>
          <w:b/>
          <w:lang w:eastAsia="en-GB"/>
        </w:rPr>
      </w:pPr>
      <w:r>
        <w:rPr>
          <w:noProof/>
        </w:rPr>
        <w:drawing>
          <wp:inline distT="0" distB="0" distL="0" distR="0" wp14:anchorId="0719E3AC" wp14:editId="0916AF4A">
            <wp:extent cx="3272659" cy="1714500"/>
            <wp:effectExtent l="0" t="0" r="4445" b="0"/>
            <wp:docPr id="4" name="Paveikslėlis 4" descr="Sporto infrastruktura_main_RGB-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rto infrastruktura_main_RGB-1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1969" cy="1735094"/>
                    </a:xfrm>
                    <a:prstGeom prst="rect">
                      <a:avLst/>
                    </a:prstGeom>
                  </pic:spPr>
                </pic:pic>
              </a:graphicData>
            </a:graphic>
          </wp:inline>
        </w:drawing>
      </w:r>
    </w:p>
    <w:tbl>
      <w:tblPr>
        <w:tblW w:w="4395" w:type="dxa"/>
        <w:tblInd w:w="5778" w:type="dxa"/>
        <w:tblLayout w:type="fixed"/>
        <w:tblLook w:val="04A0" w:firstRow="1" w:lastRow="0" w:firstColumn="1" w:lastColumn="0" w:noHBand="0" w:noVBand="1"/>
      </w:tblPr>
      <w:tblGrid>
        <w:gridCol w:w="4395"/>
      </w:tblGrid>
      <w:tr w:rsidR="00214471" w:rsidRPr="004C02A9" w14:paraId="2CFABC0C" w14:textId="77777777" w:rsidTr="00B44E0E">
        <w:trPr>
          <w:trHeight w:val="439"/>
        </w:trPr>
        <w:tc>
          <w:tcPr>
            <w:tcW w:w="4395" w:type="dxa"/>
            <w:vAlign w:val="center"/>
            <w:hideMark/>
          </w:tcPr>
          <w:p w14:paraId="2C00E97C" w14:textId="77777777" w:rsidR="00214471" w:rsidRPr="004C02A9" w:rsidRDefault="00214471" w:rsidP="006E05EC">
            <w:pPr>
              <w:pStyle w:val="Turinys1"/>
            </w:pPr>
          </w:p>
          <w:p w14:paraId="3A0A01FB" w14:textId="00529128" w:rsidR="00214471" w:rsidRPr="004C02A9" w:rsidRDefault="0042636E" w:rsidP="006E05EC">
            <w:pPr>
              <w:pStyle w:val="Turinys1"/>
            </w:pPr>
            <w:r w:rsidRPr="004C02A9">
              <w:t>PATVIRTINTA</w:t>
            </w:r>
          </w:p>
        </w:tc>
      </w:tr>
      <w:tr w:rsidR="005723A2" w:rsidRPr="005723A2" w14:paraId="71C46B67" w14:textId="77777777" w:rsidTr="00B44E0E">
        <w:tc>
          <w:tcPr>
            <w:tcW w:w="4395" w:type="dxa"/>
            <w:vAlign w:val="center"/>
          </w:tcPr>
          <w:p w14:paraId="2A0CE53D" w14:textId="6F0036FA" w:rsidR="00214471" w:rsidRPr="005723A2" w:rsidRDefault="000F2B3F" w:rsidP="006E05EC">
            <w:pPr>
              <w:jc w:val="both"/>
              <w:rPr>
                <w:color w:val="000000" w:themeColor="text1"/>
                <w:sz w:val="22"/>
                <w:szCs w:val="22"/>
              </w:rPr>
            </w:pPr>
            <w:r w:rsidRPr="00F91A69">
              <w:t>Mažeikių politechnikos mokyklos</w:t>
            </w:r>
          </w:p>
          <w:p w14:paraId="4BC31692" w14:textId="487B6124" w:rsidR="00214471" w:rsidRPr="005723A2" w:rsidRDefault="00214471" w:rsidP="006E05EC">
            <w:pPr>
              <w:jc w:val="both"/>
              <w:rPr>
                <w:color w:val="000000" w:themeColor="text1"/>
                <w:sz w:val="22"/>
                <w:szCs w:val="22"/>
              </w:rPr>
            </w:pPr>
          </w:p>
          <w:p w14:paraId="5787047F" w14:textId="61DF89D2" w:rsidR="00214471" w:rsidRPr="005723A2" w:rsidRDefault="00214471" w:rsidP="00985698">
            <w:pPr>
              <w:jc w:val="both"/>
              <w:rPr>
                <w:color w:val="000000" w:themeColor="text1"/>
                <w:sz w:val="22"/>
                <w:szCs w:val="22"/>
              </w:rPr>
            </w:pPr>
          </w:p>
        </w:tc>
      </w:tr>
    </w:tbl>
    <w:p w14:paraId="0DA002F8" w14:textId="77777777" w:rsidR="00B53644" w:rsidRPr="004C02A9" w:rsidRDefault="00B53644" w:rsidP="004469F5">
      <w:pPr>
        <w:jc w:val="center"/>
        <w:rPr>
          <w:b/>
          <w:strike/>
          <w:highlight w:val="yellow"/>
        </w:rPr>
      </w:pPr>
    </w:p>
    <w:p w14:paraId="36A146D8" w14:textId="77777777" w:rsidR="00D76353" w:rsidRPr="004C02A9" w:rsidRDefault="00D76353" w:rsidP="004469F5">
      <w:pPr>
        <w:jc w:val="center"/>
        <w:rPr>
          <w:b/>
          <w:strike/>
          <w:highlight w:val="yellow"/>
        </w:rPr>
      </w:pPr>
    </w:p>
    <w:p w14:paraId="1C22A29B" w14:textId="37EE87BB" w:rsidR="007B0EBE" w:rsidRPr="00EE70B6" w:rsidRDefault="000F2B3F" w:rsidP="004469F5">
      <w:pPr>
        <w:jc w:val="center"/>
        <w:rPr>
          <w:b/>
          <w:bCs/>
        </w:rPr>
      </w:pPr>
      <w:r w:rsidRPr="00F91A69">
        <w:rPr>
          <w:b/>
        </w:rPr>
        <w:t>MAŽEIKIŲ POLITECHNIKOS MOKYKLA</w:t>
      </w:r>
    </w:p>
    <w:p w14:paraId="476D4366" w14:textId="77777777" w:rsidR="007B43AB" w:rsidRPr="004C02A9" w:rsidRDefault="007B43AB" w:rsidP="0003559A">
      <w:pPr>
        <w:jc w:val="center"/>
        <w:rPr>
          <w:b/>
          <w:lang w:eastAsia="en-GB"/>
        </w:rPr>
      </w:pPr>
    </w:p>
    <w:p w14:paraId="7563702B" w14:textId="02A10AB9" w:rsidR="0003559A" w:rsidRPr="004C02A9" w:rsidRDefault="0003559A" w:rsidP="0003559A">
      <w:pPr>
        <w:jc w:val="center"/>
        <w:rPr>
          <w:b/>
        </w:rPr>
      </w:pPr>
      <w:r w:rsidRPr="004C02A9">
        <w:rPr>
          <w:b/>
        </w:rPr>
        <w:t xml:space="preserve">PROJEKTAS NR. </w:t>
      </w:r>
      <w:r w:rsidR="00ED0121" w:rsidRPr="00ED0121">
        <w:rPr>
          <w:b/>
        </w:rPr>
        <w:t>SP2022-1-10</w:t>
      </w:r>
      <w:r w:rsidR="00243DBF" w:rsidRPr="004C02A9">
        <w:rPr>
          <w:b/>
        </w:rPr>
        <w:t xml:space="preserve"> „</w:t>
      </w:r>
      <w:r w:rsidR="00377C87" w:rsidRPr="00377C87">
        <w:rPr>
          <w:b/>
        </w:rPr>
        <w:t>MAŽEIKIŲ POLITECHNIKOS MOKYKLOS STADIONO, ESANČIO VENTOS G. 18 MAŽEIKIAI ATNAUJINIMAS</w:t>
      </w:r>
      <w:r w:rsidRPr="004C02A9">
        <w:rPr>
          <w:b/>
        </w:rPr>
        <w:t>“</w:t>
      </w:r>
    </w:p>
    <w:p w14:paraId="1EDD0722" w14:textId="36A9B2D2" w:rsidR="00492433" w:rsidRPr="004C02A9" w:rsidRDefault="00492433" w:rsidP="00214471">
      <w:pPr>
        <w:spacing w:line="276" w:lineRule="auto"/>
        <w:rPr>
          <w:b/>
          <w:caps/>
          <w:sz w:val="22"/>
          <w:szCs w:val="22"/>
        </w:rPr>
      </w:pPr>
    </w:p>
    <w:p w14:paraId="2567DDA4" w14:textId="3F590E0B" w:rsidR="00123F72" w:rsidRPr="00485F02" w:rsidRDefault="00ED0121" w:rsidP="00927E3F">
      <w:pPr>
        <w:widowControl w:val="0"/>
        <w:spacing w:line="276" w:lineRule="auto"/>
        <w:jc w:val="center"/>
        <w:rPr>
          <w:b/>
        </w:rPr>
      </w:pPr>
      <w:bookmarkStart w:id="0" w:name="_Hlk99364448"/>
      <w:r w:rsidRPr="00ED0121">
        <w:rPr>
          <w:b/>
        </w:rPr>
        <w:t>MAŽEIKIŲ POLITECHNIKOS MOKYKLOS STADIONO REMON</w:t>
      </w:r>
      <w:r>
        <w:rPr>
          <w:b/>
        </w:rPr>
        <w:t>T</w:t>
      </w:r>
      <w:r w:rsidRPr="00ED0121">
        <w:rPr>
          <w:b/>
        </w:rPr>
        <w:t xml:space="preserve">O DARBŲ </w:t>
      </w:r>
      <w:r w:rsidRPr="00F91A69">
        <w:rPr>
          <w:b/>
        </w:rPr>
        <w:t>PIRKIMAS VYKDOMAS SUPAPRASTINTO ATVIRO KONKURSO BŪDU</w:t>
      </w:r>
    </w:p>
    <w:bookmarkEnd w:id="0"/>
    <w:p w14:paraId="4BC9F06D" w14:textId="77777777" w:rsidR="00B1749A" w:rsidRPr="00485F02" w:rsidRDefault="00B1749A" w:rsidP="00B1749A">
      <w:pPr>
        <w:widowControl w:val="0"/>
        <w:jc w:val="center"/>
        <w:rPr>
          <w:b/>
          <w:sz w:val="22"/>
          <w:szCs w:val="22"/>
        </w:rPr>
      </w:pPr>
    </w:p>
    <w:p w14:paraId="250729D8" w14:textId="77777777" w:rsidR="00492433" w:rsidRPr="004C02A9" w:rsidRDefault="00492433" w:rsidP="00B1749A">
      <w:pPr>
        <w:widowControl w:val="0"/>
        <w:jc w:val="center"/>
        <w:rPr>
          <w:b/>
          <w:sz w:val="22"/>
          <w:szCs w:val="22"/>
        </w:rPr>
      </w:pPr>
    </w:p>
    <w:p w14:paraId="1CAEA1E4" w14:textId="77777777" w:rsidR="007B0EBE" w:rsidRPr="004C02A9" w:rsidRDefault="007B0EBE" w:rsidP="007B0EBE">
      <w:pPr>
        <w:widowControl w:val="0"/>
        <w:jc w:val="center"/>
        <w:rPr>
          <w:b/>
          <w:sz w:val="22"/>
          <w:szCs w:val="22"/>
        </w:rPr>
      </w:pPr>
      <w:r w:rsidRPr="004C02A9">
        <w:rPr>
          <w:b/>
          <w:sz w:val="22"/>
          <w:szCs w:val="22"/>
        </w:rPr>
        <w:t>TURINYS</w:t>
      </w:r>
    </w:p>
    <w:p w14:paraId="72855BFA" w14:textId="47B17E29" w:rsidR="007B0EBE" w:rsidRDefault="007B0EBE" w:rsidP="007B0EBE">
      <w:pPr>
        <w:widowControl w:val="0"/>
        <w:tabs>
          <w:tab w:val="left" w:pos="567"/>
        </w:tabs>
        <w:jc w:val="center"/>
        <w:rPr>
          <w:sz w:val="22"/>
          <w:szCs w:val="22"/>
        </w:rPr>
      </w:pPr>
    </w:p>
    <w:p w14:paraId="7F41BC90" w14:textId="77777777" w:rsidR="00FF5D7D" w:rsidRPr="004C02A9" w:rsidRDefault="00FF5D7D" w:rsidP="007B0EBE">
      <w:pPr>
        <w:widowControl w:val="0"/>
        <w:tabs>
          <w:tab w:val="left" w:pos="567"/>
        </w:tabs>
        <w:jc w:val="center"/>
        <w:rPr>
          <w:sz w:val="22"/>
          <w:szCs w:val="22"/>
        </w:rPr>
      </w:pPr>
    </w:p>
    <w:p w14:paraId="01266FD9" w14:textId="687314EF" w:rsidR="007B0EBE" w:rsidRPr="004C02A9" w:rsidRDefault="007B0EBE" w:rsidP="00E07451">
      <w:pPr>
        <w:numPr>
          <w:ilvl w:val="0"/>
          <w:numId w:val="2"/>
        </w:numPr>
        <w:tabs>
          <w:tab w:val="left" w:pos="426"/>
        </w:tabs>
        <w:ind w:left="0" w:firstLine="0"/>
        <w:rPr>
          <w:sz w:val="22"/>
          <w:szCs w:val="22"/>
        </w:rPr>
      </w:pPr>
      <w:r w:rsidRPr="004C02A9">
        <w:rPr>
          <w:sz w:val="22"/>
          <w:szCs w:val="22"/>
        </w:rPr>
        <w:t>BENDROSIOS</w:t>
      </w:r>
      <w:r w:rsidR="00F018CE" w:rsidRPr="004C02A9">
        <w:rPr>
          <w:sz w:val="22"/>
          <w:szCs w:val="22"/>
        </w:rPr>
        <w:t xml:space="preserve"> </w:t>
      </w:r>
      <w:r w:rsidRPr="004C02A9">
        <w:rPr>
          <w:sz w:val="22"/>
          <w:szCs w:val="22"/>
        </w:rPr>
        <w:t>NUOSTATOS</w:t>
      </w:r>
    </w:p>
    <w:p w14:paraId="3A9D8C35" w14:textId="19797E12" w:rsidR="007B0EBE" w:rsidRPr="004C02A9" w:rsidRDefault="007B0EBE" w:rsidP="00E07451">
      <w:pPr>
        <w:numPr>
          <w:ilvl w:val="0"/>
          <w:numId w:val="2"/>
        </w:numPr>
        <w:tabs>
          <w:tab w:val="left" w:pos="426"/>
        </w:tabs>
        <w:ind w:left="0" w:firstLine="0"/>
        <w:rPr>
          <w:sz w:val="22"/>
          <w:szCs w:val="22"/>
        </w:rPr>
      </w:pPr>
      <w:r w:rsidRPr="004C02A9">
        <w:rPr>
          <w:sz w:val="22"/>
          <w:szCs w:val="22"/>
        </w:rPr>
        <w:t>PIRKIMO</w:t>
      </w:r>
      <w:r w:rsidR="00F018CE" w:rsidRPr="004C02A9">
        <w:rPr>
          <w:sz w:val="22"/>
          <w:szCs w:val="22"/>
        </w:rPr>
        <w:t xml:space="preserve"> </w:t>
      </w:r>
      <w:r w:rsidRPr="004C02A9">
        <w:rPr>
          <w:sz w:val="22"/>
          <w:szCs w:val="22"/>
        </w:rPr>
        <w:t>OBJEKTAS</w:t>
      </w:r>
    </w:p>
    <w:p w14:paraId="4918A5D2" w14:textId="2AA569BF" w:rsidR="007B0EBE" w:rsidRPr="004C02A9" w:rsidRDefault="007B0EBE" w:rsidP="00E07451">
      <w:pPr>
        <w:numPr>
          <w:ilvl w:val="0"/>
          <w:numId w:val="2"/>
        </w:numPr>
        <w:tabs>
          <w:tab w:val="left" w:pos="426"/>
        </w:tabs>
        <w:ind w:left="0" w:firstLine="0"/>
        <w:rPr>
          <w:sz w:val="22"/>
          <w:szCs w:val="22"/>
        </w:rPr>
      </w:pPr>
      <w:r w:rsidRPr="004C02A9">
        <w:rPr>
          <w:sz w:val="22"/>
          <w:szCs w:val="22"/>
        </w:rPr>
        <w:t>TIEKĖJŲ</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PAGRINDAI</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REIKALAVIMAI</w:t>
      </w:r>
    </w:p>
    <w:p w14:paraId="519E430D" w14:textId="3F201884" w:rsidR="007B0EBE" w:rsidRPr="004C02A9" w:rsidRDefault="007B0EBE" w:rsidP="00E07451">
      <w:pPr>
        <w:numPr>
          <w:ilvl w:val="0"/>
          <w:numId w:val="2"/>
        </w:numPr>
        <w:tabs>
          <w:tab w:val="left" w:pos="426"/>
        </w:tabs>
        <w:ind w:left="0" w:firstLine="0"/>
        <w:rPr>
          <w:sz w:val="22"/>
          <w:szCs w:val="22"/>
        </w:rPr>
      </w:pP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GRUPĖS</w:t>
      </w:r>
      <w:r w:rsidR="00F018CE" w:rsidRPr="004C02A9">
        <w:rPr>
          <w:sz w:val="22"/>
          <w:szCs w:val="22"/>
        </w:rPr>
        <w:t xml:space="preserve"> </w:t>
      </w:r>
      <w:r w:rsidRPr="004C02A9">
        <w:rPr>
          <w:sz w:val="22"/>
          <w:szCs w:val="22"/>
        </w:rPr>
        <w:t>DALYVAVIMAS</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PROCEDŪROSE</w:t>
      </w:r>
    </w:p>
    <w:p w14:paraId="3F7F3ACA" w14:textId="36DC2BA9" w:rsidR="007B0EBE" w:rsidRPr="004C02A9" w:rsidRDefault="007B0EBE" w:rsidP="001A4FF5">
      <w:pPr>
        <w:pStyle w:val="Antrat1"/>
        <w:keepNext w:val="0"/>
        <w:widowControl w:val="0"/>
        <w:numPr>
          <w:ilvl w:val="0"/>
          <w:numId w:val="2"/>
        </w:numPr>
        <w:tabs>
          <w:tab w:val="left" w:pos="426"/>
        </w:tabs>
        <w:spacing w:before="0" w:after="0"/>
        <w:ind w:left="0" w:firstLine="0"/>
        <w:jc w:val="left"/>
        <w:rPr>
          <w:sz w:val="22"/>
          <w:szCs w:val="22"/>
        </w:rPr>
      </w:pPr>
      <w:r w:rsidRPr="004C02A9">
        <w:rPr>
          <w:sz w:val="22"/>
          <w:szCs w:val="22"/>
        </w:rPr>
        <w:t>PASIŪLYMŲ</w:t>
      </w:r>
      <w:r w:rsidR="00F018CE" w:rsidRPr="004C02A9">
        <w:rPr>
          <w:sz w:val="22"/>
          <w:szCs w:val="22"/>
        </w:rPr>
        <w:t xml:space="preserve"> </w:t>
      </w:r>
      <w:r w:rsidRPr="004C02A9">
        <w:rPr>
          <w:sz w:val="22"/>
          <w:szCs w:val="22"/>
        </w:rPr>
        <w:t>RENGIMAS,</w:t>
      </w:r>
      <w:r w:rsidR="00F018CE" w:rsidRPr="004C02A9">
        <w:rPr>
          <w:sz w:val="22"/>
          <w:szCs w:val="22"/>
        </w:rPr>
        <w:t xml:space="preserve"> </w:t>
      </w:r>
      <w:r w:rsidRPr="004C02A9">
        <w:rPr>
          <w:sz w:val="22"/>
          <w:szCs w:val="22"/>
        </w:rPr>
        <w:t>PATEIKIMAS,</w:t>
      </w:r>
      <w:r w:rsidR="00F018CE" w:rsidRPr="004C02A9">
        <w:rPr>
          <w:sz w:val="22"/>
          <w:szCs w:val="22"/>
        </w:rPr>
        <w:t xml:space="preserve"> </w:t>
      </w:r>
      <w:r w:rsidRPr="004C02A9">
        <w:rPr>
          <w:sz w:val="22"/>
          <w:szCs w:val="22"/>
        </w:rPr>
        <w:t>KEITIMAS</w:t>
      </w:r>
    </w:p>
    <w:p w14:paraId="0EFF34E6" w14:textId="7484384F" w:rsidR="007B0EBE" w:rsidRPr="004C02A9" w:rsidRDefault="007B0EBE" w:rsidP="001A4FF5">
      <w:pPr>
        <w:widowControl w:val="0"/>
        <w:numPr>
          <w:ilvl w:val="0"/>
          <w:numId w:val="2"/>
        </w:numPr>
        <w:tabs>
          <w:tab w:val="left" w:pos="426"/>
        </w:tabs>
        <w:ind w:left="0" w:firstLine="0"/>
        <w:rPr>
          <w:sz w:val="22"/>
          <w:szCs w:val="22"/>
        </w:rPr>
      </w:pPr>
      <w:r w:rsidRPr="004C02A9">
        <w:rPr>
          <w:sz w:val="22"/>
          <w:szCs w:val="22"/>
        </w:rPr>
        <w:t>PASIŪLYMŲ</w:t>
      </w:r>
      <w:r w:rsidR="00F018CE" w:rsidRPr="004C02A9">
        <w:rPr>
          <w:sz w:val="22"/>
          <w:szCs w:val="22"/>
        </w:rPr>
        <w:t xml:space="preserve"> </w:t>
      </w:r>
      <w:r w:rsidRPr="004C02A9">
        <w:rPr>
          <w:sz w:val="22"/>
          <w:szCs w:val="22"/>
        </w:rPr>
        <w:t>GALIOJIMO</w:t>
      </w:r>
      <w:r w:rsidR="00F018CE" w:rsidRPr="004C02A9">
        <w:rPr>
          <w:sz w:val="22"/>
          <w:szCs w:val="22"/>
        </w:rPr>
        <w:t xml:space="preserve"> </w:t>
      </w:r>
      <w:r w:rsidRPr="004C02A9">
        <w:rPr>
          <w:sz w:val="22"/>
          <w:szCs w:val="22"/>
        </w:rPr>
        <w:t>UŽTIKRINIMAS</w:t>
      </w:r>
    </w:p>
    <w:p w14:paraId="6F9D030A" w14:textId="0681EB3F" w:rsidR="007B0EBE" w:rsidRPr="004C02A9" w:rsidRDefault="00FC5846" w:rsidP="001A4FF5">
      <w:pPr>
        <w:widowControl w:val="0"/>
        <w:numPr>
          <w:ilvl w:val="0"/>
          <w:numId w:val="2"/>
        </w:numPr>
        <w:tabs>
          <w:tab w:val="left" w:pos="426"/>
        </w:tabs>
        <w:ind w:left="0" w:firstLine="0"/>
        <w:jc w:val="both"/>
        <w:rPr>
          <w:sz w:val="22"/>
          <w:szCs w:val="22"/>
        </w:rPr>
      </w:pPr>
      <w:r w:rsidRPr="004C02A9">
        <w:rPr>
          <w:sz w:val="22"/>
          <w:szCs w:val="22"/>
        </w:rPr>
        <w:t>PIRKIMO DOKUMENTŲ</w:t>
      </w:r>
      <w:r w:rsidR="00F018CE" w:rsidRPr="004C02A9">
        <w:rPr>
          <w:sz w:val="22"/>
          <w:szCs w:val="22"/>
        </w:rPr>
        <w:t xml:space="preserve"> </w:t>
      </w:r>
      <w:r w:rsidR="007B0EBE" w:rsidRPr="004C02A9">
        <w:rPr>
          <w:sz w:val="22"/>
          <w:szCs w:val="22"/>
        </w:rPr>
        <w:t>PAAIŠKINIMAS</w:t>
      </w:r>
      <w:r w:rsidR="00F018CE" w:rsidRPr="004C02A9">
        <w:rPr>
          <w:sz w:val="22"/>
          <w:szCs w:val="22"/>
        </w:rPr>
        <w:t xml:space="preserve"> </w:t>
      </w:r>
      <w:r w:rsidR="007B0EBE" w:rsidRPr="004C02A9">
        <w:rPr>
          <w:sz w:val="22"/>
          <w:szCs w:val="22"/>
        </w:rPr>
        <w:t>IR</w:t>
      </w:r>
      <w:r w:rsidR="00F018CE" w:rsidRPr="004C02A9">
        <w:rPr>
          <w:sz w:val="22"/>
          <w:szCs w:val="22"/>
        </w:rPr>
        <w:t xml:space="preserve"> </w:t>
      </w:r>
      <w:r w:rsidR="007B0EBE" w:rsidRPr="004C02A9">
        <w:rPr>
          <w:sz w:val="22"/>
          <w:szCs w:val="22"/>
        </w:rPr>
        <w:t>PATIKSLINIMAS</w:t>
      </w:r>
    </w:p>
    <w:p w14:paraId="758A8C44" w14:textId="47425EA6" w:rsidR="007B0EBE" w:rsidRPr="008C759A" w:rsidRDefault="007B0EBE" w:rsidP="001A4FF5">
      <w:pPr>
        <w:pStyle w:val="Antrat1"/>
        <w:keepNext w:val="0"/>
        <w:widowControl w:val="0"/>
        <w:numPr>
          <w:ilvl w:val="0"/>
          <w:numId w:val="2"/>
        </w:numPr>
        <w:tabs>
          <w:tab w:val="clear" w:pos="840"/>
          <w:tab w:val="left" w:pos="426"/>
          <w:tab w:val="num" w:pos="480"/>
        </w:tabs>
        <w:spacing w:before="0" w:after="0"/>
        <w:ind w:left="0" w:firstLine="0"/>
        <w:jc w:val="both"/>
        <w:rPr>
          <w:sz w:val="22"/>
          <w:szCs w:val="22"/>
        </w:rPr>
      </w:pPr>
      <w:r w:rsidRPr="008C759A">
        <w:rPr>
          <w:sz w:val="22"/>
          <w:szCs w:val="22"/>
        </w:rPr>
        <w:t>PASIŪLYMŲ</w:t>
      </w:r>
      <w:r w:rsidR="00F018CE" w:rsidRPr="008C759A">
        <w:rPr>
          <w:sz w:val="22"/>
          <w:szCs w:val="22"/>
        </w:rPr>
        <w:t xml:space="preserve"> </w:t>
      </w:r>
      <w:r w:rsidRPr="008C759A">
        <w:rPr>
          <w:sz w:val="22"/>
          <w:szCs w:val="22"/>
        </w:rPr>
        <w:t>KAINOS</w:t>
      </w:r>
      <w:r w:rsidR="00F018CE" w:rsidRPr="008C759A">
        <w:rPr>
          <w:sz w:val="22"/>
          <w:szCs w:val="22"/>
        </w:rPr>
        <w:t xml:space="preserve"> </w:t>
      </w:r>
      <w:r w:rsidRPr="008C759A">
        <w:rPr>
          <w:sz w:val="22"/>
          <w:szCs w:val="22"/>
        </w:rPr>
        <w:t>ŠIFRAVIMAS</w:t>
      </w:r>
    </w:p>
    <w:p w14:paraId="5F3413CC" w14:textId="49C174CB" w:rsidR="007B0EBE" w:rsidRPr="004C02A9" w:rsidRDefault="007B0EBE" w:rsidP="001A4FF5">
      <w:pPr>
        <w:pStyle w:val="Antrat1"/>
        <w:keepNext w:val="0"/>
        <w:widowControl w:val="0"/>
        <w:numPr>
          <w:ilvl w:val="0"/>
          <w:numId w:val="2"/>
        </w:numPr>
        <w:tabs>
          <w:tab w:val="left" w:pos="426"/>
        </w:tabs>
        <w:spacing w:before="0" w:after="0"/>
        <w:ind w:left="0" w:firstLine="0"/>
        <w:jc w:val="both"/>
        <w:rPr>
          <w:sz w:val="22"/>
          <w:szCs w:val="22"/>
        </w:rPr>
      </w:pPr>
      <w:r w:rsidRPr="004C02A9">
        <w:rPr>
          <w:sz w:val="22"/>
          <w:szCs w:val="22"/>
        </w:rPr>
        <w:t>SUSIPAŽINIMAS</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GAUTAIS</w:t>
      </w:r>
      <w:r w:rsidR="00F018CE" w:rsidRPr="004C02A9">
        <w:rPr>
          <w:sz w:val="22"/>
          <w:szCs w:val="22"/>
        </w:rPr>
        <w:t xml:space="preserve"> </w:t>
      </w:r>
      <w:r w:rsidRPr="004C02A9">
        <w:rPr>
          <w:sz w:val="22"/>
          <w:szCs w:val="22"/>
        </w:rPr>
        <w:t>PASIŪLYMAIS</w:t>
      </w:r>
    </w:p>
    <w:p w14:paraId="6BE86621" w14:textId="60A684A6" w:rsidR="007B0EBE" w:rsidRPr="004C02A9" w:rsidRDefault="007B0EBE" w:rsidP="00E07451">
      <w:pPr>
        <w:numPr>
          <w:ilvl w:val="0"/>
          <w:numId w:val="2"/>
        </w:numPr>
        <w:tabs>
          <w:tab w:val="clear" w:pos="840"/>
          <w:tab w:val="left" w:pos="426"/>
        </w:tabs>
        <w:ind w:left="0" w:firstLine="0"/>
        <w:jc w:val="both"/>
        <w:rPr>
          <w:sz w:val="22"/>
          <w:szCs w:val="22"/>
        </w:rPr>
      </w:pPr>
      <w:r w:rsidRPr="004C02A9">
        <w:rPr>
          <w:sz w:val="22"/>
          <w:szCs w:val="22"/>
        </w:rPr>
        <w:t>PASIŪLYMŲ</w:t>
      </w:r>
      <w:r w:rsidR="00F018CE" w:rsidRPr="004C02A9">
        <w:rPr>
          <w:sz w:val="22"/>
          <w:szCs w:val="22"/>
        </w:rPr>
        <w:t xml:space="preserve"> </w:t>
      </w:r>
      <w:r w:rsidRPr="004C02A9">
        <w:rPr>
          <w:sz w:val="22"/>
          <w:szCs w:val="22"/>
        </w:rPr>
        <w:t>NAGRINĖJIMAS</w:t>
      </w:r>
      <w:r w:rsidR="002F124D" w:rsidRPr="004C02A9">
        <w:rPr>
          <w:sz w:val="22"/>
          <w:szCs w:val="22"/>
        </w:rPr>
        <w:t>, VERTINIMAS</w:t>
      </w:r>
      <w:r w:rsidR="00F018CE" w:rsidRPr="004C02A9">
        <w:rPr>
          <w:sz w:val="22"/>
          <w:szCs w:val="22"/>
        </w:rPr>
        <w:t xml:space="preserve"> </w:t>
      </w:r>
      <w:r w:rsidR="0046196D" w:rsidRPr="004C02A9">
        <w:rPr>
          <w:bCs/>
          <w:sz w:val="22"/>
          <w:szCs w:val="22"/>
        </w:rPr>
        <w:t>IR</w:t>
      </w:r>
      <w:r w:rsidR="00F018CE" w:rsidRPr="004C02A9">
        <w:rPr>
          <w:bCs/>
          <w:sz w:val="22"/>
          <w:szCs w:val="22"/>
        </w:rPr>
        <w:t xml:space="preserve"> </w:t>
      </w:r>
      <w:r w:rsidR="0046196D" w:rsidRPr="004C02A9">
        <w:rPr>
          <w:bCs/>
          <w:sz w:val="22"/>
          <w:szCs w:val="22"/>
        </w:rPr>
        <w:t>ATMETIMO</w:t>
      </w:r>
      <w:r w:rsidR="00F018CE" w:rsidRPr="004C02A9">
        <w:rPr>
          <w:bCs/>
          <w:sz w:val="22"/>
          <w:szCs w:val="22"/>
        </w:rPr>
        <w:t xml:space="preserve"> </w:t>
      </w:r>
      <w:r w:rsidR="0046196D" w:rsidRPr="004C02A9">
        <w:rPr>
          <w:bCs/>
          <w:sz w:val="22"/>
          <w:szCs w:val="22"/>
        </w:rPr>
        <w:t>PRIEŽASTYS</w:t>
      </w:r>
    </w:p>
    <w:p w14:paraId="0123A600" w14:textId="4CE69A52" w:rsidR="007B0EBE" w:rsidRPr="004C02A9" w:rsidRDefault="00B16109" w:rsidP="00E07451">
      <w:pPr>
        <w:numPr>
          <w:ilvl w:val="0"/>
          <w:numId w:val="2"/>
        </w:numPr>
        <w:tabs>
          <w:tab w:val="left" w:pos="426"/>
        </w:tabs>
        <w:ind w:left="0" w:firstLine="0"/>
        <w:jc w:val="both"/>
        <w:rPr>
          <w:sz w:val="22"/>
          <w:szCs w:val="22"/>
        </w:rPr>
      </w:pPr>
      <w:r w:rsidRPr="004C02A9">
        <w:rPr>
          <w:sz w:val="22"/>
          <w:szCs w:val="22"/>
        </w:rPr>
        <w:t>SPRENDIMAS DĖL LAIMĖTOJO PASIŪLYMO, PASIŪLYMŲ EILĖS IR SPRENDIMAS DĖL PIRKIMO SUTARTIES SUDARYMO</w:t>
      </w:r>
      <w:r w:rsidR="00F018CE" w:rsidRPr="004C02A9">
        <w:rPr>
          <w:sz w:val="22"/>
          <w:szCs w:val="22"/>
          <w:lang w:eastAsia="lt-LT"/>
        </w:rPr>
        <w:t xml:space="preserve"> </w:t>
      </w:r>
    </w:p>
    <w:p w14:paraId="4FA3FE7A" w14:textId="6E97AC5F" w:rsidR="007B0EBE" w:rsidRPr="004C02A9" w:rsidRDefault="007B0EBE" w:rsidP="00E07451">
      <w:pPr>
        <w:numPr>
          <w:ilvl w:val="0"/>
          <w:numId w:val="2"/>
        </w:numPr>
        <w:tabs>
          <w:tab w:val="left" w:pos="426"/>
        </w:tabs>
        <w:ind w:left="0" w:firstLine="0"/>
        <w:jc w:val="both"/>
        <w:rPr>
          <w:sz w:val="22"/>
          <w:szCs w:val="22"/>
        </w:rPr>
      </w:pPr>
      <w:r w:rsidRPr="004C02A9">
        <w:rPr>
          <w:sz w:val="22"/>
          <w:szCs w:val="22"/>
        </w:rPr>
        <w:t>PRETENZIJŲ</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SKUNDŲ</w:t>
      </w:r>
      <w:r w:rsidR="00F018CE" w:rsidRPr="004C02A9">
        <w:rPr>
          <w:sz w:val="22"/>
          <w:szCs w:val="22"/>
        </w:rPr>
        <w:t xml:space="preserve"> </w:t>
      </w:r>
      <w:r w:rsidRPr="004C02A9">
        <w:rPr>
          <w:sz w:val="22"/>
          <w:szCs w:val="22"/>
        </w:rPr>
        <w:t>NAGRINĖJIMO</w:t>
      </w:r>
      <w:r w:rsidR="00F018CE" w:rsidRPr="004C02A9">
        <w:rPr>
          <w:sz w:val="22"/>
          <w:szCs w:val="22"/>
        </w:rPr>
        <w:t xml:space="preserve"> </w:t>
      </w:r>
      <w:r w:rsidRPr="004C02A9">
        <w:rPr>
          <w:sz w:val="22"/>
          <w:szCs w:val="22"/>
        </w:rPr>
        <w:t>TVARKA</w:t>
      </w:r>
    </w:p>
    <w:p w14:paraId="61667C2A" w14:textId="28CC09E1" w:rsidR="000868B2" w:rsidRPr="004C02A9" w:rsidRDefault="000868B2" w:rsidP="000868B2">
      <w:pPr>
        <w:numPr>
          <w:ilvl w:val="0"/>
          <w:numId w:val="2"/>
        </w:numPr>
        <w:tabs>
          <w:tab w:val="left" w:pos="426"/>
        </w:tabs>
        <w:ind w:left="0" w:firstLine="0"/>
        <w:jc w:val="both"/>
        <w:rPr>
          <w:sz w:val="22"/>
          <w:szCs w:val="22"/>
        </w:rPr>
      </w:pP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PASIRAŠYMAS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SĄLYGOS</w:t>
      </w:r>
    </w:p>
    <w:p w14:paraId="33B64780" w14:textId="77777777" w:rsidR="007B0EBE" w:rsidRPr="004C02A9" w:rsidRDefault="007B0EBE" w:rsidP="00E07451">
      <w:pPr>
        <w:numPr>
          <w:ilvl w:val="0"/>
          <w:numId w:val="2"/>
        </w:numPr>
        <w:tabs>
          <w:tab w:val="left" w:pos="426"/>
        </w:tabs>
        <w:ind w:left="0" w:firstLine="0"/>
        <w:jc w:val="both"/>
        <w:rPr>
          <w:sz w:val="22"/>
          <w:szCs w:val="22"/>
        </w:rPr>
      </w:pPr>
      <w:r w:rsidRPr="004C02A9">
        <w:rPr>
          <w:sz w:val="22"/>
          <w:szCs w:val="22"/>
        </w:rPr>
        <w:t>PRIEDAI:</w:t>
      </w:r>
    </w:p>
    <w:p w14:paraId="79623890" w14:textId="15620A9A" w:rsidR="00A60752" w:rsidRPr="004C02A9" w:rsidRDefault="00A60752">
      <w:pPr>
        <w:pStyle w:val="Sraopastraipa"/>
        <w:numPr>
          <w:ilvl w:val="0"/>
          <w:numId w:val="61"/>
        </w:numPr>
        <w:tabs>
          <w:tab w:val="left" w:pos="426"/>
        </w:tabs>
        <w:jc w:val="both"/>
        <w:rPr>
          <w:sz w:val="22"/>
          <w:szCs w:val="22"/>
        </w:rPr>
      </w:pPr>
      <w:r w:rsidRPr="004C02A9">
        <w:rPr>
          <w:sz w:val="22"/>
          <w:szCs w:val="22"/>
        </w:rPr>
        <w:t>Pasiūlymo forma;</w:t>
      </w:r>
    </w:p>
    <w:p w14:paraId="7263AECB" w14:textId="6D3D7854" w:rsidR="00A60752" w:rsidRPr="004C02A9" w:rsidRDefault="00A60752">
      <w:pPr>
        <w:pStyle w:val="Sraopastraipa"/>
        <w:numPr>
          <w:ilvl w:val="0"/>
          <w:numId w:val="61"/>
        </w:numPr>
        <w:tabs>
          <w:tab w:val="left" w:pos="426"/>
        </w:tabs>
        <w:jc w:val="both"/>
        <w:rPr>
          <w:sz w:val="22"/>
          <w:szCs w:val="22"/>
        </w:rPr>
      </w:pPr>
      <w:r w:rsidRPr="004C02A9">
        <w:rPr>
          <w:sz w:val="22"/>
          <w:szCs w:val="22"/>
        </w:rPr>
        <w:t>Techninė specifikacija;</w:t>
      </w:r>
    </w:p>
    <w:p w14:paraId="6C9400DE" w14:textId="017BDD07" w:rsidR="00A60752" w:rsidRPr="009C239F" w:rsidRDefault="007B0EBE">
      <w:pPr>
        <w:pStyle w:val="Sraopastraipa"/>
        <w:numPr>
          <w:ilvl w:val="0"/>
          <w:numId w:val="61"/>
        </w:numPr>
        <w:tabs>
          <w:tab w:val="left" w:pos="426"/>
          <w:tab w:val="left" w:pos="993"/>
          <w:tab w:val="left" w:pos="1134"/>
        </w:tabs>
        <w:jc w:val="both"/>
        <w:rPr>
          <w:sz w:val="22"/>
          <w:szCs w:val="22"/>
        </w:rPr>
      </w:pPr>
      <w:r w:rsidRPr="004C02A9">
        <w:rPr>
          <w:sz w:val="22"/>
          <w:szCs w:val="22"/>
        </w:rPr>
        <w:t>Europos</w:t>
      </w:r>
      <w:r w:rsidR="00F018CE" w:rsidRPr="004C02A9">
        <w:rPr>
          <w:sz w:val="22"/>
          <w:szCs w:val="22"/>
        </w:rPr>
        <w:t xml:space="preserve"> </w:t>
      </w:r>
      <w:r w:rsidRPr="009C239F">
        <w:rPr>
          <w:sz w:val="22"/>
          <w:szCs w:val="22"/>
        </w:rPr>
        <w:t>b</w:t>
      </w:r>
      <w:r w:rsidR="0094370D" w:rsidRPr="009C239F">
        <w:rPr>
          <w:sz w:val="22"/>
          <w:szCs w:val="22"/>
        </w:rPr>
        <w:t>endrasis</w:t>
      </w:r>
      <w:r w:rsidR="00F018CE" w:rsidRPr="009C239F">
        <w:rPr>
          <w:sz w:val="22"/>
          <w:szCs w:val="22"/>
        </w:rPr>
        <w:t xml:space="preserve"> </w:t>
      </w:r>
      <w:r w:rsidRPr="009C239F">
        <w:rPr>
          <w:sz w:val="22"/>
          <w:szCs w:val="22"/>
        </w:rPr>
        <w:t>viešųjų</w:t>
      </w:r>
      <w:r w:rsidR="00F018CE" w:rsidRPr="009C239F">
        <w:rPr>
          <w:sz w:val="22"/>
          <w:szCs w:val="22"/>
        </w:rPr>
        <w:t xml:space="preserve"> </w:t>
      </w:r>
      <w:r w:rsidRPr="009C239F">
        <w:rPr>
          <w:sz w:val="22"/>
          <w:szCs w:val="22"/>
        </w:rPr>
        <w:t>pirkimų</w:t>
      </w:r>
      <w:r w:rsidR="00F018CE" w:rsidRPr="009C239F">
        <w:rPr>
          <w:sz w:val="22"/>
          <w:szCs w:val="22"/>
        </w:rPr>
        <w:t xml:space="preserve"> </w:t>
      </w:r>
      <w:r w:rsidRPr="009C239F">
        <w:rPr>
          <w:sz w:val="22"/>
          <w:szCs w:val="22"/>
        </w:rPr>
        <w:t>dokument</w:t>
      </w:r>
      <w:r w:rsidR="00F92047" w:rsidRPr="009C239F">
        <w:rPr>
          <w:sz w:val="22"/>
          <w:szCs w:val="22"/>
        </w:rPr>
        <w:t>as</w:t>
      </w:r>
      <w:r w:rsidRPr="009C239F">
        <w:rPr>
          <w:sz w:val="22"/>
          <w:szCs w:val="22"/>
        </w:rPr>
        <w:t>;</w:t>
      </w:r>
    </w:p>
    <w:p w14:paraId="514CF069" w14:textId="3B54BC08" w:rsidR="009403BC" w:rsidRPr="009C239F" w:rsidRDefault="009403BC" w:rsidP="009403BC">
      <w:pPr>
        <w:pStyle w:val="Sraopastraipa"/>
        <w:numPr>
          <w:ilvl w:val="0"/>
          <w:numId w:val="61"/>
        </w:numPr>
        <w:rPr>
          <w:sz w:val="22"/>
          <w:szCs w:val="22"/>
        </w:rPr>
      </w:pPr>
      <w:r w:rsidRPr="009C239F">
        <w:rPr>
          <w:sz w:val="22"/>
          <w:szCs w:val="22"/>
        </w:rPr>
        <w:t xml:space="preserve">Tiekėjo </w:t>
      </w:r>
      <w:r w:rsidR="005840FD" w:rsidRPr="009C239F">
        <w:rPr>
          <w:sz w:val="22"/>
          <w:szCs w:val="22"/>
        </w:rPr>
        <w:t>deklaracijos</w:t>
      </w:r>
      <w:r w:rsidR="009C239F" w:rsidRPr="009C239F">
        <w:rPr>
          <w:sz w:val="22"/>
          <w:szCs w:val="22"/>
        </w:rPr>
        <w:t xml:space="preserve"> (dėl atitikties Tarybos reglamento ir</w:t>
      </w:r>
      <w:r w:rsidR="009C239F" w:rsidRPr="009C239F">
        <w:rPr>
          <w:b/>
          <w:bCs/>
          <w:sz w:val="22"/>
          <w:szCs w:val="22"/>
        </w:rPr>
        <w:t xml:space="preserve"> </w:t>
      </w:r>
      <w:r w:rsidR="009C239F" w:rsidRPr="009C239F">
        <w:rPr>
          <w:sz w:val="22"/>
          <w:szCs w:val="22"/>
        </w:rPr>
        <w:t>Nacionalinio saugumo reikalavimams)</w:t>
      </w:r>
      <w:r w:rsidR="00786657" w:rsidRPr="009C239F">
        <w:rPr>
          <w:sz w:val="22"/>
          <w:szCs w:val="22"/>
        </w:rPr>
        <w:t>;</w:t>
      </w:r>
    </w:p>
    <w:p w14:paraId="7B2415C2" w14:textId="77777777" w:rsidR="00A60752" w:rsidRPr="004C02A9" w:rsidRDefault="007B0EBE">
      <w:pPr>
        <w:pStyle w:val="Sraopastraipa"/>
        <w:numPr>
          <w:ilvl w:val="0"/>
          <w:numId w:val="61"/>
        </w:numPr>
        <w:tabs>
          <w:tab w:val="left" w:pos="426"/>
          <w:tab w:val="left" w:pos="993"/>
          <w:tab w:val="left" w:pos="1134"/>
        </w:tabs>
        <w:jc w:val="both"/>
        <w:rPr>
          <w:sz w:val="22"/>
          <w:szCs w:val="22"/>
        </w:rPr>
      </w:pPr>
      <w:r w:rsidRPr="009C239F">
        <w:rPr>
          <w:sz w:val="22"/>
          <w:szCs w:val="22"/>
        </w:rPr>
        <w:t>Pirkimo</w:t>
      </w:r>
      <w:r w:rsidR="00F018CE" w:rsidRPr="009C239F">
        <w:rPr>
          <w:sz w:val="22"/>
          <w:szCs w:val="22"/>
        </w:rPr>
        <w:t xml:space="preserve"> </w:t>
      </w:r>
      <w:r w:rsidRPr="009C239F">
        <w:rPr>
          <w:sz w:val="22"/>
          <w:szCs w:val="22"/>
        </w:rPr>
        <w:t>sutarties</w:t>
      </w:r>
      <w:r w:rsidR="00F018CE" w:rsidRPr="004C02A9">
        <w:rPr>
          <w:sz w:val="22"/>
          <w:szCs w:val="22"/>
        </w:rPr>
        <w:t xml:space="preserve"> </w:t>
      </w:r>
      <w:r w:rsidR="008F76B6" w:rsidRPr="004C02A9">
        <w:rPr>
          <w:sz w:val="22"/>
          <w:szCs w:val="22"/>
        </w:rPr>
        <w:t>projektas;</w:t>
      </w:r>
    </w:p>
    <w:p w14:paraId="304002EA" w14:textId="574EF24F" w:rsidR="0094370D" w:rsidRDefault="00377C87">
      <w:pPr>
        <w:pStyle w:val="Sraopastraipa"/>
        <w:numPr>
          <w:ilvl w:val="0"/>
          <w:numId w:val="61"/>
        </w:numPr>
        <w:tabs>
          <w:tab w:val="left" w:pos="426"/>
          <w:tab w:val="left" w:pos="993"/>
          <w:tab w:val="left" w:pos="1134"/>
        </w:tabs>
        <w:jc w:val="both"/>
        <w:rPr>
          <w:sz w:val="22"/>
          <w:szCs w:val="22"/>
        </w:rPr>
      </w:pPr>
      <w:r w:rsidRPr="00F91A69">
        <w:rPr>
          <w:sz w:val="22"/>
          <w:szCs w:val="22"/>
        </w:rPr>
        <w:t>Statybvietės perdavimo-priėmimo aktas;</w:t>
      </w:r>
    </w:p>
    <w:p w14:paraId="0AB2ABB3" w14:textId="46884F47" w:rsidR="00377C87" w:rsidRDefault="00377C87">
      <w:pPr>
        <w:pStyle w:val="Sraopastraipa"/>
        <w:numPr>
          <w:ilvl w:val="0"/>
          <w:numId w:val="61"/>
        </w:numPr>
        <w:tabs>
          <w:tab w:val="left" w:pos="426"/>
          <w:tab w:val="left" w:pos="993"/>
          <w:tab w:val="left" w:pos="1134"/>
        </w:tabs>
        <w:jc w:val="both"/>
        <w:rPr>
          <w:sz w:val="22"/>
          <w:szCs w:val="22"/>
        </w:rPr>
      </w:pPr>
      <w:r w:rsidRPr="00F91A69">
        <w:rPr>
          <w:sz w:val="22"/>
          <w:szCs w:val="22"/>
        </w:rPr>
        <w:t>Darbų perdavimo-priėmimo aktas</w:t>
      </w:r>
      <w:r w:rsidR="00001C52">
        <w:rPr>
          <w:sz w:val="22"/>
          <w:szCs w:val="22"/>
        </w:rPr>
        <w:t>.</w:t>
      </w:r>
    </w:p>
    <w:p w14:paraId="05BF7378" w14:textId="158722DD" w:rsidR="001A4FF5" w:rsidRPr="00001C52" w:rsidRDefault="001A4FF5" w:rsidP="00001C52">
      <w:pPr>
        <w:tabs>
          <w:tab w:val="left" w:pos="426"/>
          <w:tab w:val="left" w:pos="993"/>
          <w:tab w:val="left" w:pos="1134"/>
        </w:tabs>
        <w:ind w:left="426"/>
        <w:jc w:val="both"/>
        <w:rPr>
          <w:sz w:val="22"/>
          <w:szCs w:val="22"/>
        </w:rPr>
      </w:pPr>
    </w:p>
    <w:p w14:paraId="6900EF57" w14:textId="77777777" w:rsidR="005723A2" w:rsidRPr="004C02A9" w:rsidRDefault="005723A2" w:rsidP="007B0EBE">
      <w:pPr>
        <w:tabs>
          <w:tab w:val="left" w:pos="426"/>
          <w:tab w:val="left" w:pos="1134"/>
        </w:tabs>
        <w:jc w:val="both"/>
        <w:rPr>
          <w:sz w:val="22"/>
          <w:szCs w:val="22"/>
        </w:rPr>
      </w:pPr>
    </w:p>
    <w:p w14:paraId="09DAC357" w14:textId="61FBE718" w:rsidR="00492433" w:rsidRPr="004C02A9" w:rsidRDefault="00492433">
      <w:pPr>
        <w:spacing w:after="160" w:line="259" w:lineRule="auto"/>
        <w:rPr>
          <w:sz w:val="22"/>
          <w:szCs w:val="22"/>
        </w:rPr>
      </w:pPr>
      <w:r w:rsidRPr="004C02A9">
        <w:rPr>
          <w:sz w:val="22"/>
          <w:szCs w:val="22"/>
        </w:rPr>
        <w:br w:type="page"/>
      </w:r>
    </w:p>
    <w:p w14:paraId="72377E56" w14:textId="60DF28D9" w:rsidR="007B0EBE" w:rsidRPr="004C02A9" w:rsidRDefault="007B0EBE" w:rsidP="007A0380">
      <w:pPr>
        <w:pStyle w:val="Antrat1"/>
        <w:numPr>
          <w:ilvl w:val="0"/>
          <w:numId w:val="0"/>
        </w:numPr>
        <w:tabs>
          <w:tab w:val="left" w:pos="1418"/>
          <w:tab w:val="left" w:pos="1843"/>
        </w:tabs>
        <w:spacing w:before="0" w:after="0"/>
        <w:rPr>
          <w:b/>
          <w:sz w:val="22"/>
          <w:szCs w:val="22"/>
        </w:rPr>
      </w:pPr>
      <w:bookmarkStart w:id="1" w:name="_Toc103066055"/>
      <w:bookmarkStart w:id="2" w:name="_Toc47844928"/>
      <w:r w:rsidRPr="004C02A9">
        <w:rPr>
          <w:b/>
          <w:sz w:val="22"/>
          <w:szCs w:val="22"/>
        </w:rPr>
        <w:lastRenderedPageBreak/>
        <w:t>1.</w:t>
      </w:r>
      <w:r w:rsidR="00F018CE" w:rsidRPr="004C02A9">
        <w:rPr>
          <w:b/>
          <w:sz w:val="22"/>
          <w:szCs w:val="22"/>
        </w:rPr>
        <w:t xml:space="preserve"> </w:t>
      </w:r>
      <w:r w:rsidRPr="004C02A9">
        <w:rPr>
          <w:b/>
          <w:sz w:val="22"/>
          <w:szCs w:val="22"/>
        </w:rPr>
        <w:t>BENDROSIOS</w:t>
      </w:r>
      <w:r w:rsidR="00F018CE" w:rsidRPr="004C02A9">
        <w:rPr>
          <w:b/>
          <w:sz w:val="22"/>
          <w:szCs w:val="22"/>
        </w:rPr>
        <w:t xml:space="preserve"> </w:t>
      </w:r>
      <w:r w:rsidRPr="004C02A9">
        <w:rPr>
          <w:b/>
          <w:sz w:val="22"/>
          <w:szCs w:val="22"/>
        </w:rPr>
        <w:t>NUOSTATOS</w:t>
      </w:r>
      <w:bookmarkEnd w:id="1"/>
      <w:bookmarkEnd w:id="2"/>
    </w:p>
    <w:p w14:paraId="55F6A6E5" w14:textId="77777777" w:rsidR="007B0EBE" w:rsidRPr="00FE127F" w:rsidRDefault="007B0EBE" w:rsidP="00806DE9">
      <w:pPr>
        <w:pStyle w:val="BodyText1"/>
        <w:shd w:val="clear" w:color="auto" w:fill="FFFFFF" w:themeFill="background1"/>
        <w:tabs>
          <w:tab w:val="left" w:pos="810"/>
          <w:tab w:val="left" w:pos="993"/>
        </w:tabs>
        <w:ind w:left="720" w:firstLine="0"/>
        <w:rPr>
          <w:rFonts w:ascii="Times New Roman" w:hAnsi="Times New Roman"/>
          <w:sz w:val="16"/>
          <w:szCs w:val="16"/>
          <w:lang w:val="lt-LT"/>
        </w:rPr>
      </w:pPr>
    </w:p>
    <w:p w14:paraId="726D908E" w14:textId="6A9975FB" w:rsidR="007B0EBE" w:rsidRPr="00970034" w:rsidRDefault="007B0EBE" w:rsidP="00944F1B">
      <w:pPr>
        <w:pStyle w:val="Antrat2"/>
        <w:numPr>
          <w:ilvl w:val="0"/>
          <w:numId w:val="0"/>
        </w:numPr>
        <w:ind w:firstLine="720"/>
        <w:rPr>
          <w:b/>
          <w:sz w:val="22"/>
          <w:szCs w:val="22"/>
        </w:rPr>
      </w:pPr>
      <w:bookmarkStart w:id="3" w:name="_Toc47844929"/>
      <w:bookmarkStart w:id="4" w:name="_Toc103066056"/>
      <w:r w:rsidRPr="00970034">
        <w:rPr>
          <w:sz w:val="22"/>
          <w:szCs w:val="22"/>
        </w:rPr>
        <w:t>1.1.</w:t>
      </w:r>
      <w:r w:rsidR="00F018CE" w:rsidRPr="00970034">
        <w:rPr>
          <w:sz w:val="22"/>
          <w:szCs w:val="22"/>
        </w:rPr>
        <w:t xml:space="preserve"> </w:t>
      </w:r>
      <w:r w:rsidR="00FF5D7D" w:rsidRPr="00F91A69">
        <w:rPr>
          <w:sz w:val="22"/>
          <w:szCs w:val="22"/>
        </w:rPr>
        <w:t xml:space="preserve">Mažeikių politechnikos mokykla, </w:t>
      </w:r>
      <w:r w:rsidR="00FF5D7D" w:rsidRPr="00F91A69">
        <w:rPr>
          <w:bCs/>
          <w:sz w:val="22"/>
          <w:szCs w:val="22"/>
        </w:rPr>
        <w:t xml:space="preserve">juridinio asmens kodas </w:t>
      </w:r>
      <w:r w:rsidR="00FF5D7D" w:rsidRPr="00F91A69">
        <w:rPr>
          <w:sz w:val="22"/>
          <w:szCs w:val="22"/>
        </w:rPr>
        <w:t>290977720, kurio buveinė įregistruota adresu Ventos g. 18, Mažeikiai</w:t>
      </w:r>
      <w:r w:rsidR="00FF5D7D" w:rsidRPr="00F91A69">
        <w:rPr>
          <w:color w:val="FF0000"/>
          <w:sz w:val="22"/>
          <w:szCs w:val="22"/>
        </w:rPr>
        <w:t xml:space="preserve"> </w:t>
      </w:r>
      <w:r w:rsidR="00FF5D7D" w:rsidRPr="00F91A69">
        <w:rPr>
          <w:sz w:val="22"/>
          <w:szCs w:val="22"/>
        </w:rPr>
        <w:t xml:space="preserve">(toliau – Perkančioji organizacija), perka </w:t>
      </w:r>
      <w:r w:rsidR="00FF5D7D" w:rsidRPr="00FF5D7D">
        <w:rPr>
          <w:sz w:val="22"/>
          <w:szCs w:val="22"/>
        </w:rPr>
        <w:t>Mažeikių politechnikos mokyklos stadiono, esančio Ventos g. 18, Mažeik</w:t>
      </w:r>
      <w:r w:rsidR="00FF5D7D">
        <w:rPr>
          <w:sz w:val="22"/>
          <w:szCs w:val="22"/>
        </w:rPr>
        <w:t>i</w:t>
      </w:r>
      <w:r w:rsidR="00FF5D7D" w:rsidRPr="00FF5D7D">
        <w:rPr>
          <w:sz w:val="22"/>
          <w:szCs w:val="22"/>
        </w:rPr>
        <w:t>ai, remon</w:t>
      </w:r>
      <w:r w:rsidR="00FF5D7D">
        <w:rPr>
          <w:sz w:val="22"/>
          <w:szCs w:val="22"/>
        </w:rPr>
        <w:t>to</w:t>
      </w:r>
      <w:r w:rsidR="00FF5D7D" w:rsidRPr="00325501">
        <w:rPr>
          <w:color w:val="000000"/>
          <w:sz w:val="22"/>
          <w:szCs w:val="22"/>
        </w:rPr>
        <w:t xml:space="preserve"> darbus</w:t>
      </w:r>
      <w:r w:rsidR="00FF5D7D" w:rsidRPr="00325501">
        <w:rPr>
          <w:sz w:val="22"/>
          <w:szCs w:val="22"/>
        </w:rPr>
        <w:t xml:space="preserve"> (toliau – Darbai). </w:t>
      </w:r>
      <w:r w:rsidR="00FF5D7D" w:rsidRPr="00325501">
        <w:rPr>
          <w:color w:val="000000" w:themeColor="text1"/>
          <w:sz w:val="22"/>
          <w:szCs w:val="22"/>
        </w:rPr>
        <w:t xml:space="preserve">Pagrindinis </w:t>
      </w:r>
      <w:r w:rsidR="00FF5D7D">
        <w:rPr>
          <w:color w:val="000000" w:themeColor="text1"/>
          <w:sz w:val="22"/>
          <w:szCs w:val="22"/>
        </w:rPr>
        <w:t>d</w:t>
      </w:r>
      <w:r w:rsidR="00FF5D7D" w:rsidRPr="00325501">
        <w:rPr>
          <w:color w:val="000000" w:themeColor="text1"/>
          <w:sz w:val="22"/>
          <w:szCs w:val="22"/>
        </w:rPr>
        <w:t>arbų kodas pagal Bendrąjį viešųjų pirkimų žodyną</w:t>
      </w:r>
      <w:r w:rsidR="00FF5D7D" w:rsidRPr="00325501">
        <w:rPr>
          <w:rFonts w:eastAsia="Calibri"/>
          <w:sz w:val="22"/>
          <w:szCs w:val="22"/>
        </w:rPr>
        <w:t xml:space="preserve"> (BVPŽ): </w:t>
      </w:r>
      <w:r w:rsidR="00FF5D7D" w:rsidRPr="00FF5D7D">
        <w:rPr>
          <w:sz w:val="22"/>
          <w:szCs w:val="22"/>
        </w:rPr>
        <w:t>45236119-7</w:t>
      </w:r>
      <w:r w:rsidR="00FF5D7D" w:rsidRPr="00325501">
        <w:rPr>
          <w:rFonts w:eastAsia="Calibri"/>
          <w:sz w:val="22"/>
          <w:szCs w:val="22"/>
        </w:rPr>
        <w:t>.</w:t>
      </w:r>
    </w:p>
    <w:p w14:paraId="704F90F8" w14:textId="733FF234" w:rsidR="007B0EBE" w:rsidRPr="004C02A9" w:rsidRDefault="007B0EBE" w:rsidP="003217D6">
      <w:pPr>
        <w:pStyle w:val="Antrat2"/>
        <w:numPr>
          <w:ilvl w:val="0"/>
          <w:numId w:val="0"/>
        </w:numPr>
        <w:ind w:firstLine="720"/>
        <w:rPr>
          <w:sz w:val="22"/>
          <w:szCs w:val="22"/>
        </w:rPr>
      </w:pPr>
      <w:r w:rsidRPr="00970034">
        <w:rPr>
          <w:sz w:val="22"/>
          <w:szCs w:val="22"/>
        </w:rPr>
        <w:t>1.2</w:t>
      </w:r>
      <w:r w:rsidR="00F018CE" w:rsidRPr="00970034">
        <w:rPr>
          <w:sz w:val="22"/>
          <w:szCs w:val="22"/>
        </w:rPr>
        <w:t xml:space="preserve"> </w:t>
      </w:r>
      <w:r w:rsidRPr="00970034">
        <w:rPr>
          <w:sz w:val="22"/>
          <w:szCs w:val="22"/>
        </w:rPr>
        <w:t>Pirkimas</w:t>
      </w:r>
      <w:r w:rsidR="00F018CE" w:rsidRPr="00970034">
        <w:rPr>
          <w:sz w:val="22"/>
          <w:szCs w:val="22"/>
        </w:rPr>
        <w:t xml:space="preserve"> </w:t>
      </w:r>
      <w:r w:rsidRPr="00970034">
        <w:rPr>
          <w:sz w:val="22"/>
          <w:szCs w:val="22"/>
        </w:rPr>
        <w:t>vykdomas</w:t>
      </w:r>
      <w:r w:rsidR="00F018CE" w:rsidRPr="00970034">
        <w:rPr>
          <w:sz w:val="22"/>
          <w:szCs w:val="22"/>
        </w:rPr>
        <w:t xml:space="preserve"> </w:t>
      </w:r>
      <w:r w:rsidRPr="00970034">
        <w:rPr>
          <w:sz w:val="22"/>
          <w:szCs w:val="22"/>
        </w:rPr>
        <w:t>vadovaujantis</w:t>
      </w:r>
      <w:r w:rsidR="00F018CE" w:rsidRPr="00970034">
        <w:rPr>
          <w:sz w:val="22"/>
          <w:szCs w:val="22"/>
        </w:rPr>
        <w:t xml:space="preserve"> </w:t>
      </w:r>
      <w:r w:rsidRPr="00970034">
        <w:rPr>
          <w:sz w:val="22"/>
          <w:szCs w:val="22"/>
        </w:rPr>
        <w:t>Viešųjų</w:t>
      </w:r>
      <w:r w:rsidR="00F018CE" w:rsidRPr="00970034">
        <w:rPr>
          <w:sz w:val="22"/>
          <w:szCs w:val="22"/>
        </w:rPr>
        <w:t xml:space="preserve"> </w:t>
      </w:r>
      <w:r w:rsidRPr="00970034">
        <w:rPr>
          <w:sz w:val="22"/>
          <w:szCs w:val="22"/>
        </w:rPr>
        <w:t>pirkimų</w:t>
      </w:r>
      <w:r w:rsidR="00F018CE" w:rsidRPr="00970034">
        <w:rPr>
          <w:sz w:val="22"/>
          <w:szCs w:val="22"/>
        </w:rPr>
        <w:t xml:space="preserve"> </w:t>
      </w:r>
      <w:r w:rsidRPr="00970034">
        <w:rPr>
          <w:sz w:val="22"/>
          <w:szCs w:val="22"/>
        </w:rPr>
        <w:t>įstatymu,</w:t>
      </w:r>
      <w:r w:rsidR="00F018CE" w:rsidRPr="00970034">
        <w:rPr>
          <w:sz w:val="22"/>
          <w:szCs w:val="22"/>
        </w:rPr>
        <w:t xml:space="preserve"> </w:t>
      </w:r>
      <w:r w:rsidRPr="00970034">
        <w:rPr>
          <w:sz w:val="22"/>
          <w:szCs w:val="22"/>
        </w:rPr>
        <w:t>Lietuvos</w:t>
      </w:r>
      <w:r w:rsidR="00F018CE" w:rsidRPr="00970034">
        <w:rPr>
          <w:sz w:val="22"/>
          <w:szCs w:val="22"/>
        </w:rPr>
        <w:t xml:space="preserve"> </w:t>
      </w:r>
      <w:r w:rsidRPr="00970034">
        <w:rPr>
          <w:sz w:val="22"/>
          <w:szCs w:val="22"/>
        </w:rPr>
        <w:t>Respublikos</w:t>
      </w:r>
      <w:r w:rsidR="00F018CE" w:rsidRPr="00970034">
        <w:rPr>
          <w:sz w:val="22"/>
          <w:szCs w:val="22"/>
        </w:rPr>
        <w:t xml:space="preserve"> </w:t>
      </w:r>
      <w:r w:rsidRPr="00970034">
        <w:rPr>
          <w:sz w:val="22"/>
          <w:szCs w:val="22"/>
        </w:rPr>
        <w:t>civiliniu</w:t>
      </w:r>
      <w:r w:rsidR="00F018CE" w:rsidRPr="00970034">
        <w:rPr>
          <w:sz w:val="22"/>
          <w:szCs w:val="22"/>
        </w:rPr>
        <w:t xml:space="preserve"> </w:t>
      </w:r>
      <w:r w:rsidRPr="00970034">
        <w:rPr>
          <w:sz w:val="22"/>
          <w:szCs w:val="22"/>
        </w:rPr>
        <w:t>kodeksu,</w:t>
      </w:r>
      <w:r w:rsidR="00F018CE" w:rsidRPr="00970034">
        <w:rPr>
          <w:sz w:val="22"/>
          <w:szCs w:val="22"/>
        </w:rPr>
        <w:t xml:space="preserve"> </w:t>
      </w:r>
      <w:r w:rsidRPr="00970034">
        <w:rPr>
          <w:sz w:val="22"/>
          <w:szCs w:val="22"/>
        </w:rPr>
        <w:t>kitais</w:t>
      </w:r>
      <w:r w:rsidR="00F018CE" w:rsidRPr="00970034">
        <w:rPr>
          <w:sz w:val="22"/>
          <w:szCs w:val="22"/>
        </w:rPr>
        <w:t xml:space="preserve"> </w:t>
      </w:r>
      <w:r w:rsidRPr="00970034">
        <w:rPr>
          <w:sz w:val="22"/>
          <w:szCs w:val="22"/>
        </w:rPr>
        <w:t>viešuosius</w:t>
      </w:r>
      <w:r w:rsidR="00F018CE" w:rsidRPr="00970034">
        <w:rPr>
          <w:sz w:val="22"/>
          <w:szCs w:val="22"/>
        </w:rPr>
        <w:t xml:space="preserve"> </w:t>
      </w:r>
      <w:r w:rsidRPr="00970034">
        <w:rPr>
          <w:sz w:val="22"/>
          <w:szCs w:val="22"/>
        </w:rPr>
        <w:t>pirkimus</w:t>
      </w:r>
      <w:r w:rsidR="00F018CE" w:rsidRPr="00970034">
        <w:rPr>
          <w:sz w:val="22"/>
          <w:szCs w:val="22"/>
        </w:rPr>
        <w:t xml:space="preserve"> </w:t>
      </w:r>
      <w:r w:rsidRPr="00970034">
        <w:rPr>
          <w:sz w:val="22"/>
          <w:szCs w:val="22"/>
        </w:rPr>
        <w:t>reglamentuojančiais</w:t>
      </w:r>
      <w:r w:rsidR="00F018CE" w:rsidRPr="00970034">
        <w:rPr>
          <w:sz w:val="22"/>
          <w:szCs w:val="22"/>
        </w:rPr>
        <w:t xml:space="preserve"> </w:t>
      </w:r>
      <w:r w:rsidRPr="00970034">
        <w:rPr>
          <w:sz w:val="22"/>
          <w:szCs w:val="22"/>
        </w:rPr>
        <w:t>teisės</w:t>
      </w:r>
      <w:r w:rsidR="00F018CE" w:rsidRPr="00970034">
        <w:rPr>
          <w:sz w:val="22"/>
          <w:szCs w:val="22"/>
        </w:rPr>
        <w:t xml:space="preserve"> </w:t>
      </w:r>
      <w:r w:rsidRPr="00970034">
        <w:rPr>
          <w:sz w:val="22"/>
          <w:szCs w:val="22"/>
        </w:rPr>
        <w:t>aktais</w:t>
      </w:r>
      <w:r w:rsidR="00F018CE" w:rsidRPr="00970034">
        <w:rPr>
          <w:sz w:val="22"/>
          <w:szCs w:val="22"/>
        </w:rPr>
        <w:t xml:space="preserve"> </w:t>
      </w:r>
      <w:r w:rsidRPr="00970034">
        <w:rPr>
          <w:sz w:val="22"/>
          <w:szCs w:val="22"/>
        </w:rPr>
        <w:t>bei</w:t>
      </w:r>
      <w:r w:rsidR="00F018CE" w:rsidRPr="00970034">
        <w:rPr>
          <w:sz w:val="22"/>
          <w:szCs w:val="22"/>
        </w:rPr>
        <w:t xml:space="preserve"> </w:t>
      </w:r>
      <w:r w:rsidRPr="00970034">
        <w:rPr>
          <w:sz w:val="22"/>
          <w:szCs w:val="22"/>
        </w:rPr>
        <w:t>ši</w:t>
      </w:r>
      <w:r w:rsidR="003B2626" w:rsidRPr="00970034">
        <w:rPr>
          <w:sz w:val="22"/>
          <w:szCs w:val="22"/>
        </w:rPr>
        <w:t>ais pirkimo dokumentais</w:t>
      </w:r>
      <w:r w:rsidR="00F018CE" w:rsidRPr="00970034">
        <w:rPr>
          <w:sz w:val="22"/>
          <w:szCs w:val="22"/>
        </w:rPr>
        <w:t xml:space="preserve"> </w:t>
      </w:r>
      <w:r w:rsidRPr="00970034">
        <w:rPr>
          <w:sz w:val="22"/>
          <w:szCs w:val="22"/>
        </w:rPr>
        <w:t>(toliau</w:t>
      </w:r>
      <w:r w:rsidR="00F018CE" w:rsidRPr="00970034">
        <w:rPr>
          <w:sz w:val="22"/>
          <w:szCs w:val="22"/>
        </w:rPr>
        <w:t xml:space="preserve"> </w:t>
      </w:r>
      <w:r w:rsidRPr="00970034">
        <w:rPr>
          <w:sz w:val="22"/>
          <w:szCs w:val="22"/>
        </w:rPr>
        <w:t>–</w:t>
      </w:r>
      <w:r w:rsidR="00F018CE" w:rsidRPr="00970034">
        <w:rPr>
          <w:sz w:val="22"/>
          <w:szCs w:val="22"/>
        </w:rPr>
        <w:t xml:space="preserve"> </w:t>
      </w:r>
      <w:r w:rsidR="003B2626" w:rsidRPr="00970034">
        <w:rPr>
          <w:sz w:val="22"/>
          <w:szCs w:val="22"/>
        </w:rPr>
        <w:t>Pirkimo</w:t>
      </w:r>
      <w:r w:rsidR="00F018CE" w:rsidRPr="004C02A9">
        <w:rPr>
          <w:sz w:val="22"/>
          <w:szCs w:val="22"/>
        </w:rPr>
        <w:t xml:space="preserve"> </w:t>
      </w:r>
      <w:r w:rsidR="003B2626" w:rsidRPr="004C02A9">
        <w:rPr>
          <w:sz w:val="22"/>
          <w:szCs w:val="22"/>
        </w:rPr>
        <w:t>dokumentai</w:t>
      </w:r>
      <w:r w:rsidRPr="004C02A9">
        <w:rPr>
          <w:sz w:val="22"/>
          <w:szCs w:val="22"/>
        </w:rPr>
        <w:t>).</w:t>
      </w:r>
    </w:p>
    <w:p w14:paraId="37795DD3" w14:textId="337D6554" w:rsidR="007B0EBE" w:rsidRPr="004C02A9" w:rsidRDefault="007B0EBE" w:rsidP="003217D6">
      <w:pPr>
        <w:pStyle w:val="Antrat2"/>
        <w:numPr>
          <w:ilvl w:val="0"/>
          <w:numId w:val="0"/>
        </w:numPr>
        <w:ind w:firstLine="720"/>
        <w:rPr>
          <w:sz w:val="22"/>
          <w:szCs w:val="22"/>
        </w:rPr>
      </w:pPr>
      <w:r w:rsidRPr="004C02A9">
        <w:rPr>
          <w:sz w:val="22"/>
          <w:szCs w:val="22"/>
        </w:rPr>
        <w:t>1.3.</w:t>
      </w:r>
      <w:r w:rsidR="00F018CE" w:rsidRPr="004C02A9">
        <w:rPr>
          <w:sz w:val="22"/>
          <w:szCs w:val="22"/>
        </w:rPr>
        <w:t xml:space="preserve"> </w:t>
      </w:r>
      <w:r w:rsidR="00D63E89" w:rsidRPr="004C02A9">
        <w:rPr>
          <w:sz w:val="22"/>
          <w:szCs w:val="22"/>
        </w:rPr>
        <w:t>Vartojamos</w:t>
      </w:r>
      <w:r w:rsidR="00F018CE" w:rsidRPr="004C02A9">
        <w:rPr>
          <w:sz w:val="22"/>
          <w:szCs w:val="22"/>
        </w:rPr>
        <w:t xml:space="preserve"> </w:t>
      </w:r>
      <w:r w:rsidRPr="004C02A9">
        <w:rPr>
          <w:sz w:val="22"/>
          <w:szCs w:val="22"/>
        </w:rPr>
        <w:t>pagrindinės</w:t>
      </w:r>
      <w:r w:rsidR="00F018CE" w:rsidRPr="004C02A9">
        <w:rPr>
          <w:sz w:val="22"/>
          <w:szCs w:val="22"/>
        </w:rPr>
        <w:t xml:space="preserve"> </w:t>
      </w:r>
      <w:r w:rsidRPr="004C02A9">
        <w:rPr>
          <w:sz w:val="22"/>
          <w:szCs w:val="22"/>
        </w:rPr>
        <w:t>sąvokos</w:t>
      </w:r>
      <w:r w:rsidR="00F018CE" w:rsidRPr="004C02A9">
        <w:rPr>
          <w:sz w:val="22"/>
          <w:szCs w:val="22"/>
        </w:rPr>
        <w:t xml:space="preserve"> </w:t>
      </w:r>
      <w:r w:rsidRPr="004C02A9">
        <w:rPr>
          <w:sz w:val="22"/>
          <w:szCs w:val="22"/>
        </w:rPr>
        <w:t>apibrėžtos</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įstatyme.</w:t>
      </w:r>
    </w:p>
    <w:p w14:paraId="46113880" w14:textId="3276AED0" w:rsidR="007B0EBE" w:rsidRPr="004C02A9" w:rsidRDefault="007B0EBE" w:rsidP="003217D6">
      <w:pPr>
        <w:pStyle w:val="Antrat2"/>
        <w:numPr>
          <w:ilvl w:val="0"/>
          <w:numId w:val="0"/>
        </w:numPr>
        <w:ind w:firstLine="720"/>
        <w:rPr>
          <w:sz w:val="22"/>
          <w:szCs w:val="22"/>
        </w:rPr>
      </w:pPr>
      <w:r w:rsidRPr="004C02A9">
        <w:rPr>
          <w:sz w:val="22"/>
          <w:szCs w:val="22"/>
        </w:rPr>
        <w:t>1.4.</w:t>
      </w:r>
      <w:r w:rsidR="00F018CE" w:rsidRPr="004C02A9">
        <w:rPr>
          <w:sz w:val="22"/>
          <w:szCs w:val="22"/>
        </w:rPr>
        <w:t xml:space="preserve"> </w:t>
      </w:r>
      <w:r w:rsidRPr="004C02A9">
        <w:rPr>
          <w:sz w:val="22"/>
          <w:szCs w:val="22"/>
        </w:rPr>
        <w:t>Išankstinis</w:t>
      </w:r>
      <w:r w:rsidR="00F018CE" w:rsidRPr="004C02A9">
        <w:rPr>
          <w:sz w:val="22"/>
          <w:szCs w:val="22"/>
        </w:rPr>
        <w:t xml:space="preserve"> </w:t>
      </w:r>
      <w:r w:rsidRPr="004C02A9">
        <w:rPr>
          <w:sz w:val="22"/>
          <w:szCs w:val="22"/>
        </w:rPr>
        <w:t>informacinis</w:t>
      </w:r>
      <w:r w:rsidR="00F018CE" w:rsidRPr="004C02A9">
        <w:rPr>
          <w:sz w:val="22"/>
          <w:szCs w:val="22"/>
        </w:rPr>
        <w:t xml:space="preserve"> </w:t>
      </w:r>
      <w:r w:rsidRPr="004C02A9">
        <w:rPr>
          <w:sz w:val="22"/>
          <w:szCs w:val="22"/>
        </w:rPr>
        <w:t>skelbimas</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pirkimą</w:t>
      </w:r>
      <w:r w:rsidR="00F018CE" w:rsidRPr="004C02A9">
        <w:rPr>
          <w:sz w:val="22"/>
          <w:szCs w:val="22"/>
        </w:rPr>
        <w:t xml:space="preserve"> </w:t>
      </w:r>
      <w:r w:rsidRPr="004C02A9">
        <w:rPr>
          <w:sz w:val="22"/>
          <w:szCs w:val="22"/>
        </w:rPr>
        <w:t>nebuvo</w:t>
      </w:r>
      <w:r w:rsidR="00F018CE" w:rsidRPr="004C02A9">
        <w:rPr>
          <w:sz w:val="22"/>
          <w:szCs w:val="22"/>
        </w:rPr>
        <w:t xml:space="preserve"> </w:t>
      </w:r>
      <w:r w:rsidRPr="004C02A9">
        <w:rPr>
          <w:sz w:val="22"/>
          <w:szCs w:val="22"/>
        </w:rPr>
        <w:t>paskelbtas.</w:t>
      </w:r>
      <w:r w:rsidR="00F018CE" w:rsidRPr="004C02A9">
        <w:rPr>
          <w:sz w:val="22"/>
          <w:szCs w:val="22"/>
        </w:rPr>
        <w:t xml:space="preserve"> </w:t>
      </w:r>
      <w:r w:rsidRPr="004C02A9">
        <w:rPr>
          <w:sz w:val="22"/>
          <w:szCs w:val="22"/>
        </w:rPr>
        <w:t>Skelbimas</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pirkimą</w:t>
      </w:r>
      <w:r w:rsidR="00F018CE" w:rsidRPr="004C02A9">
        <w:rPr>
          <w:sz w:val="22"/>
          <w:szCs w:val="22"/>
        </w:rPr>
        <w:t xml:space="preserve"> </w:t>
      </w:r>
      <w:r w:rsidRPr="004C02A9">
        <w:rPr>
          <w:sz w:val="22"/>
          <w:szCs w:val="22"/>
        </w:rPr>
        <w:t>paskelbtas</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nustatyta</w:t>
      </w:r>
      <w:r w:rsidR="00F018CE" w:rsidRPr="004C02A9">
        <w:rPr>
          <w:sz w:val="22"/>
          <w:szCs w:val="22"/>
        </w:rPr>
        <w:t xml:space="preserve"> </w:t>
      </w:r>
      <w:r w:rsidRPr="004C02A9">
        <w:rPr>
          <w:sz w:val="22"/>
          <w:szCs w:val="22"/>
        </w:rPr>
        <w:t>tvarka</w:t>
      </w:r>
      <w:r w:rsidR="00F018CE" w:rsidRPr="004C02A9">
        <w:rPr>
          <w:sz w:val="22"/>
          <w:szCs w:val="22"/>
        </w:rPr>
        <w:t xml:space="preserve"> </w:t>
      </w:r>
      <w:r w:rsidR="00A4121D" w:rsidRPr="004C02A9">
        <w:rPr>
          <w:sz w:val="22"/>
          <w:szCs w:val="22"/>
        </w:rPr>
        <w:t xml:space="preserve">Centrinėje viešųjų pirkimų informacinėje sistemoje (toliau – CVP IS) </w:t>
      </w:r>
      <w:r w:rsidRPr="004C02A9">
        <w:rPr>
          <w:iCs/>
          <w:sz w:val="22"/>
          <w:szCs w:val="22"/>
        </w:rPr>
        <w:t>interneto</w:t>
      </w:r>
      <w:r w:rsidR="00F018CE" w:rsidRPr="004C02A9">
        <w:rPr>
          <w:iCs/>
          <w:sz w:val="22"/>
          <w:szCs w:val="22"/>
        </w:rPr>
        <w:t xml:space="preserve"> </w:t>
      </w:r>
      <w:r w:rsidRPr="004C02A9">
        <w:rPr>
          <w:iCs/>
          <w:sz w:val="22"/>
          <w:szCs w:val="22"/>
        </w:rPr>
        <w:t>adresu:</w:t>
      </w:r>
      <w:r w:rsidR="000634F2">
        <w:rPr>
          <w:iCs/>
          <w:sz w:val="22"/>
          <w:szCs w:val="22"/>
        </w:rPr>
        <w:t xml:space="preserve"> </w:t>
      </w:r>
      <w:hyperlink r:id="rId12" w:history="1">
        <w:r w:rsidR="000634F2" w:rsidRPr="000634F2">
          <w:rPr>
            <w:rStyle w:val="Hipersaitas"/>
            <w:iCs/>
            <w:sz w:val="22"/>
            <w:szCs w:val="22"/>
          </w:rPr>
          <w:t>https://viesiejipirkimai.lt</w:t>
        </w:r>
      </w:hyperlink>
      <w:r w:rsidR="000E43B5">
        <w:rPr>
          <w:rStyle w:val="Hipersaitas"/>
          <w:i/>
          <w:sz w:val="22"/>
          <w:szCs w:val="22"/>
        </w:rPr>
        <w:t>.</w:t>
      </w:r>
      <w:r w:rsidR="00F018CE" w:rsidRPr="004C02A9">
        <w:rPr>
          <w:color w:val="4472C4" w:themeColor="accent1"/>
          <w:sz w:val="22"/>
          <w:szCs w:val="22"/>
        </w:rPr>
        <w:t xml:space="preserve"> </w:t>
      </w:r>
      <w:r w:rsidRPr="004C02A9">
        <w:rPr>
          <w:sz w:val="22"/>
          <w:szCs w:val="22"/>
        </w:rPr>
        <w:t>Skelbti</w:t>
      </w:r>
      <w:r w:rsidR="00F018CE" w:rsidRPr="004C02A9">
        <w:rPr>
          <w:sz w:val="22"/>
          <w:szCs w:val="22"/>
        </w:rPr>
        <w:t xml:space="preserve"> </w:t>
      </w:r>
      <w:r w:rsidRPr="004C02A9">
        <w:rPr>
          <w:sz w:val="22"/>
          <w:szCs w:val="22"/>
        </w:rPr>
        <w:t>savanoriško</w:t>
      </w:r>
      <w:r w:rsidR="00F018CE" w:rsidRPr="004C02A9">
        <w:rPr>
          <w:sz w:val="22"/>
          <w:szCs w:val="22"/>
        </w:rPr>
        <w:t xml:space="preserve"> </w:t>
      </w:r>
      <w:r w:rsidRPr="004C02A9">
        <w:rPr>
          <w:i/>
          <w:sz w:val="22"/>
          <w:szCs w:val="22"/>
        </w:rPr>
        <w:t>ex</w:t>
      </w:r>
      <w:r w:rsidR="00F018CE" w:rsidRPr="004C02A9">
        <w:rPr>
          <w:i/>
          <w:sz w:val="22"/>
          <w:szCs w:val="22"/>
        </w:rPr>
        <w:t xml:space="preserve"> </w:t>
      </w:r>
      <w:r w:rsidRPr="004C02A9">
        <w:rPr>
          <w:i/>
          <w:sz w:val="22"/>
          <w:szCs w:val="22"/>
        </w:rPr>
        <w:t>ante</w:t>
      </w:r>
      <w:r w:rsidR="00F018CE" w:rsidRPr="004C02A9">
        <w:rPr>
          <w:sz w:val="22"/>
          <w:szCs w:val="22"/>
        </w:rPr>
        <w:t xml:space="preserve"> </w:t>
      </w:r>
      <w:r w:rsidRPr="004C02A9">
        <w:rPr>
          <w:sz w:val="22"/>
          <w:szCs w:val="22"/>
        </w:rPr>
        <w:t>skaidrumo</w:t>
      </w:r>
      <w:r w:rsidR="00F018CE" w:rsidRPr="004C02A9">
        <w:rPr>
          <w:sz w:val="22"/>
          <w:szCs w:val="22"/>
        </w:rPr>
        <w:t xml:space="preserve"> </w:t>
      </w:r>
      <w:r w:rsidRPr="004C02A9">
        <w:rPr>
          <w:sz w:val="22"/>
          <w:szCs w:val="22"/>
        </w:rPr>
        <w:t>skelbimo</w:t>
      </w:r>
      <w:r w:rsidR="00F018CE" w:rsidRPr="004C02A9">
        <w:rPr>
          <w:sz w:val="22"/>
          <w:szCs w:val="22"/>
        </w:rPr>
        <w:t xml:space="preserve"> </w:t>
      </w:r>
      <w:r w:rsidRPr="004C02A9">
        <w:rPr>
          <w:sz w:val="22"/>
          <w:szCs w:val="22"/>
        </w:rPr>
        <w:t>nenumatoma.</w:t>
      </w:r>
    </w:p>
    <w:p w14:paraId="1DB15FF8" w14:textId="18A8C2F7" w:rsidR="007B0EBE" w:rsidRPr="004C02A9" w:rsidRDefault="007B0EBE" w:rsidP="003217D6">
      <w:pPr>
        <w:pStyle w:val="Antrat2"/>
        <w:numPr>
          <w:ilvl w:val="0"/>
          <w:numId w:val="0"/>
        </w:numPr>
        <w:ind w:firstLine="720"/>
        <w:rPr>
          <w:sz w:val="22"/>
          <w:szCs w:val="22"/>
        </w:rPr>
      </w:pPr>
      <w:r w:rsidRPr="004C02A9">
        <w:rPr>
          <w:sz w:val="22"/>
          <w:szCs w:val="22"/>
        </w:rPr>
        <w:t>1.5.</w:t>
      </w:r>
      <w:r w:rsidR="00F018CE" w:rsidRPr="004C02A9">
        <w:rPr>
          <w:sz w:val="22"/>
          <w:szCs w:val="22"/>
        </w:rPr>
        <w:t xml:space="preserve"> </w:t>
      </w:r>
      <w:r w:rsidRPr="004C02A9">
        <w:rPr>
          <w:sz w:val="22"/>
          <w:szCs w:val="22"/>
        </w:rPr>
        <w:t>Pirkimas</w:t>
      </w:r>
      <w:r w:rsidR="00F018CE" w:rsidRPr="004C02A9">
        <w:rPr>
          <w:sz w:val="22"/>
          <w:szCs w:val="22"/>
        </w:rPr>
        <w:t xml:space="preserve"> </w:t>
      </w:r>
      <w:r w:rsidRPr="004C02A9">
        <w:rPr>
          <w:sz w:val="22"/>
          <w:szCs w:val="22"/>
        </w:rPr>
        <w:t>atliekamas</w:t>
      </w:r>
      <w:r w:rsidR="00F018CE" w:rsidRPr="004C02A9">
        <w:rPr>
          <w:sz w:val="22"/>
          <w:szCs w:val="22"/>
        </w:rPr>
        <w:t xml:space="preserve"> </w:t>
      </w:r>
      <w:r w:rsidRPr="004C02A9">
        <w:rPr>
          <w:sz w:val="22"/>
          <w:szCs w:val="22"/>
        </w:rPr>
        <w:t>laikantis</w:t>
      </w:r>
      <w:r w:rsidR="00F018CE" w:rsidRPr="004C02A9">
        <w:rPr>
          <w:sz w:val="22"/>
          <w:szCs w:val="22"/>
        </w:rPr>
        <w:t xml:space="preserve"> </w:t>
      </w:r>
      <w:r w:rsidRPr="004C02A9">
        <w:rPr>
          <w:sz w:val="22"/>
          <w:szCs w:val="22"/>
        </w:rPr>
        <w:t>lygiateisiškumo,</w:t>
      </w:r>
      <w:r w:rsidR="00F018CE" w:rsidRPr="004C02A9">
        <w:rPr>
          <w:sz w:val="22"/>
          <w:szCs w:val="22"/>
        </w:rPr>
        <w:t xml:space="preserve"> </w:t>
      </w:r>
      <w:r w:rsidRPr="004C02A9">
        <w:rPr>
          <w:sz w:val="22"/>
          <w:szCs w:val="22"/>
        </w:rPr>
        <w:t>nediskriminavimo,</w:t>
      </w:r>
      <w:r w:rsidR="00F018CE" w:rsidRPr="004C02A9">
        <w:rPr>
          <w:sz w:val="22"/>
          <w:szCs w:val="22"/>
        </w:rPr>
        <w:t xml:space="preserve"> </w:t>
      </w:r>
      <w:r w:rsidRPr="004C02A9">
        <w:rPr>
          <w:sz w:val="22"/>
          <w:szCs w:val="22"/>
        </w:rPr>
        <w:t>abipusio</w:t>
      </w:r>
      <w:r w:rsidR="00F018CE" w:rsidRPr="004C02A9">
        <w:rPr>
          <w:sz w:val="22"/>
          <w:szCs w:val="22"/>
        </w:rPr>
        <w:t xml:space="preserve"> </w:t>
      </w:r>
      <w:r w:rsidRPr="004C02A9">
        <w:rPr>
          <w:sz w:val="22"/>
          <w:szCs w:val="22"/>
        </w:rPr>
        <w:t>pripažinimo,</w:t>
      </w:r>
      <w:r w:rsidR="00F018CE" w:rsidRPr="004C02A9">
        <w:rPr>
          <w:sz w:val="22"/>
          <w:szCs w:val="22"/>
        </w:rPr>
        <w:t xml:space="preserve"> </w:t>
      </w:r>
      <w:r w:rsidRPr="004C02A9">
        <w:rPr>
          <w:sz w:val="22"/>
          <w:szCs w:val="22"/>
        </w:rPr>
        <w:t>proporcingumo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skaidrumo</w:t>
      </w:r>
      <w:r w:rsidR="00F018CE" w:rsidRPr="004C02A9">
        <w:rPr>
          <w:sz w:val="22"/>
          <w:szCs w:val="22"/>
        </w:rPr>
        <w:t xml:space="preserve"> </w:t>
      </w:r>
      <w:r w:rsidRPr="004C02A9">
        <w:rPr>
          <w:sz w:val="22"/>
          <w:szCs w:val="22"/>
        </w:rPr>
        <w:t>principų</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konfidencialumo</w:t>
      </w:r>
      <w:r w:rsidR="00F018CE" w:rsidRPr="004C02A9">
        <w:rPr>
          <w:sz w:val="22"/>
          <w:szCs w:val="22"/>
        </w:rPr>
        <w:t xml:space="preserve"> </w:t>
      </w:r>
      <w:r w:rsidRPr="004C02A9">
        <w:rPr>
          <w:sz w:val="22"/>
          <w:szCs w:val="22"/>
        </w:rPr>
        <w:t>bei</w:t>
      </w:r>
      <w:r w:rsidR="00F018CE" w:rsidRPr="004C02A9">
        <w:rPr>
          <w:sz w:val="22"/>
          <w:szCs w:val="22"/>
        </w:rPr>
        <w:t xml:space="preserve"> </w:t>
      </w:r>
      <w:r w:rsidRPr="004C02A9">
        <w:rPr>
          <w:sz w:val="22"/>
          <w:szCs w:val="22"/>
        </w:rPr>
        <w:t>nešališkumo</w:t>
      </w:r>
      <w:r w:rsidR="00F018CE" w:rsidRPr="004C02A9">
        <w:rPr>
          <w:sz w:val="22"/>
          <w:szCs w:val="22"/>
        </w:rPr>
        <w:t xml:space="preserve"> </w:t>
      </w:r>
      <w:r w:rsidRPr="004C02A9">
        <w:rPr>
          <w:sz w:val="22"/>
          <w:szCs w:val="22"/>
        </w:rPr>
        <w:t>reikalavimų.</w:t>
      </w:r>
    </w:p>
    <w:p w14:paraId="38BB5BED" w14:textId="65FB85D4" w:rsidR="007B0EBE" w:rsidRPr="004C02A9" w:rsidRDefault="007B0EBE" w:rsidP="003217D6">
      <w:pPr>
        <w:ind w:firstLine="720"/>
        <w:rPr>
          <w:sz w:val="22"/>
          <w:szCs w:val="22"/>
          <w:lang w:eastAsia="lt-LT"/>
        </w:rPr>
      </w:pPr>
      <w:r w:rsidRPr="004C02A9">
        <w:rPr>
          <w:sz w:val="22"/>
          <w:szCs w:val="22"/>
          <w:lang w:eastAsia="lt-LT"/>
        </w:rPr>
        <w:t>1.6.</w:t>
      </w:r>
      <w:r w:rsidR="00F018CE" w:rsidRPr="004C02A9">
        <w:rPr>
          <w:sz w:val="22"/>
          <w:szCs w:val="22"/>
          <w:lang w:eastAsia="lt-LT"/>
        </w:rPr>
        <w:t xml:space="preserve"> </w:t>
      </w:r>
      <w:r w:rsidRPr="004C02A9">
        <w:rPr>
          <w:sz w:val="22"/>
          <w:szCs w:val="22"/>
          <w:lang w:eastAsia="lt-LT"/>
        </w:rPr>
        <w:t>Visos</w:t>
      </w:r>
      <w:r w:rsidR="00F018CE" w:rsidRPr="004C02A9">
        <w:rPr>
          <w:sz w:val="22"/>
          <w:szCs w:val="22"/>
          <w:lang w:eastAsia="lt-LT"/>
        </w:rPr>
        <w:t xml:space="preserve"> </w:t>
      </w:r>
      <w:r w:rsidR="00C54C24" w:rsidRPr="004C02A9">
        <w:rPr>
          <w:sz w:val="22"/>
          <w:szCs w:val="22"/>
          <w:lang w:eastAsia="lt-LT"/>
        </w:rPr>
        <w:t>pirkimo</w:t>
      </w:r>
      <w:r w:rsidR="00F018CE" w:rsidRPr="004C02A9">
        <w:rPr>
          <w:sz w:val="22"/>
          <w:szCs w:val="22"/>
          <w:lang w:eastAsia="lt-LT"/>
        </w:rPr>
        <w:t xml:space="preserve"> </w:t>
      </w:r>
      <w:r w:rsidRPr="004C02A9">
        <w:rPr>
          <w:sz w:val="22"/>
          <w:szCs w:val="22"/>
          <w:lang w:eastAsia="lt-LT"/>
        </w:rPr>
        <w:t>sąlygos</w:t>
      </w:r>
      <w:r w:rsidR="00F018CE" w:rsidRPr="004C02A9">
        <w:rPr>
          <w:sz w:val="22"/>
          <w:szCs w:val="22"/>
          <w:lang w:eastAsia="lt-LT"/>
        </w:rPr>
        <w:t xml:space="preserve"> </w:t>
      </w:r>
      <w:r w:rsidRPr="004C02A9">
        <w:rPr>
          <w:sz w:val="22"/>
          <w:szCs w:val="22"/>
          <w:lang w:eastAsia="lt-LT"/>
        </w:rPr>
        <w:t>nustatytos</w:t>
      </w:r>
      <w:r w:rsidR="00F018CE" w:rsidRPr="004C02A9">
        <w:rPr>
          <w:sz w:val="22"/>
          <w:szCs w:val="22"/>
          <w:lang w:eastAsia="lt-LT"/>
        </w:rPr>
        <w:t xml:space="preserve"> </w:t>
      </w:r>
      <w:r w:rsidRPr="004C02A9">
        <w:rPr>
          <w:sz w:val="22"/>
          <w:szCs w:val="22"/>
          <w:lang w:eastAsia="lt-LT"/>
        </w:rPr>
        <w:t>pirkimo</w:t>
      </w:r>
      <w:r w:rsidR="00F018CE" w:rsidRPr="004C02A9">
        <w:rPr>
          <w:sz w:val="22"/>
          <w:szCs w:val="22"/>
          <w:lang w:eastAsia="lt-LT"/>
        </w:rPr>
        <w:t xml:space="preserve"> </w:t>
      </w:r>
      <w:r w:rsidRPr="004C02A9">
        <w:rPr>
          <w:sz w:val="22"/>
          <w:szCs w:val="22"/>
          <w:lang w:eastAsia="lt-LT"/>
        </w:rPr>
        <w:t>dokumentuose,</w:t>
      </w:r>
      <w:r w:rsidR="00F018CE" w:rsidRPr="004C02A9">
        <w:rPr>
          <w:sz w:val="22"/>
          <w:szCs w:val="22"/>
          <w:lang w:eastAsia="lt-LT"/>
        </w:rPr>
        <w:t xml:space="preserve"> </w:t>
      </w:r>
      <w:r w:rsidRPr="004C02A9">
        <w:rPr>
          <w:sz w:val="22"/>
          <w:szCs w:val="22"/>
          <w:lang w:eastAsia="lt-LT"/>
        </w:rPr>
        <w:t>kuriuos</w:t>
      </w:r>
      <w:r w:rsidR="00F018CE" w:rsidRPr="004C02A9">
        <w:rPr>
          <w:sz w:val="22"/>
          <w:szCs w:val="22"/>
          <w:lang w:eastAsia="lt-LT"/>
        </w:rPr>
        <w:t xml:space="preserve"> </w:t>
      </w:r>
      <w:r w:rsidRPr="004C02A9">
        <w:rPr>
          <w:sz w:val="22"/>
          <w:szCs w:val="22"/>
          <w:lang w:eastAsia="lt-LT"/>
        </w:rPr>
        <w:t>sudaro:</w:t>
      </w:r>
      <w:r w:rsidR="00F018CE" w:rsidRPr="004C02A9">
        <w:rPr>
          <w:sz w:val="22"/>
          <w:szCs w:val="22"/>
          <w:lang w:eastAsia="lt-LT"/>
        </w:rPr>
        <w:t xml:space="preserve"> </w:t>
      </w:r>
    </w:p>
    <w:p w14:paraId="06C25ABC" w14:textId="64356B25" w:rsidR="007B0EBE" w:rsidRPr="004C02A9" w:rsidRDefault="007B0EBE" w:rsidP="00850986">
      <w:pPr>
        <w:ind w:firstLine="709"/>
        <w:rPr>
          <w:sz w:val="22"/>
          <w:szCs w:val="22"/>
          <w:lang w:eastAsia="lt-LT"/>
        </w:rPr>
      </w:pPr>
      <w:r w:rsidRPr="004C02A9">
        <w:rPr>
          <w:sz w:val="22"/>
          <w:szCs w:val="22"/>
          <w:lang w:eastAsia="lt-LT"/>
        </w:rPr>
        <w:t>1.6.1.</w:t>
      </w:r>
      <w:r w:rsidR="00F018CE" w:rsidRPr="004C02A9">
        <w:rPr>
          <w:sz w:val="22"/>
          <w:szCs w:val="22"/>
          <w:lang w:eastAsia="lt-LT"/>
        </w:rPr>
        <w:t xml:space="preserve"> </w:t>
      </w:r>
      <w:r w:rsidRPr="004C02A9">
        <w:rPr>
          <w:sz w:val="22"/>
          <w:szCs w:val="22"/>
          <w:lang w:eastAsia="lt-LT"/>
        </w:rPr>
        <w:t>Skelbimas</w:t>
      </w:r>
      <w:r w:rsidR="00F018CE" w:rsidRPr="004C02A9">
        <w:rPr>
          <w:sz w:val="22"/>
          <w:szCs w:val="22"/>
          <w:lang w:eastAsia="lt-LT"/>
        </w:rPr>
        <w:t xml:space="preserve"> </w:t>
      </w:r>
      <w:r w:rsidRPr="004C02A9">
        <w:rPr>
          <w:sz w:val="22"/>
          <w:szCs w:val="22"/>
          <w:lang w:eastAsia="lt-LT"/>
        </w:rPr>
        <w:t>apie</w:t>
      </w:r>
      <w:r w:rsidR="00F018CE" w:rsidRPr="004C02A9">
        <w:rPr>
          <w:sz w:val="22"/>
          <w:szCs w:val="22"/>
          <w:lang w:eastAsia="lt-LT"/>
        </w:rPr>
        <w:t xml:space="preserve"> </w:t>
      </w:r>
      <w:r w:rsidRPr="004C02A9">
        <w:rPr>
          <w:sz w:val="22"/>
          <w:szCs w:val="22"/>
          <w:lang w:eastAsia="lt-LT"/>
        </w:rPr>
        <w:t>pirkimą;</w:t>
      </w:r>
    </w:p>
    <w:p w14:paraId="691F8449" w14:textId="310EEBE0" w:rsidR="007B0EBE" w:rsidRPr="004C02A9" w:rsidRDefault="007B0EBE" w:rsidP="00850986">
      <w:pPr>
        <w:ind w:firstLine="709"/>
        <w:rPr>
          <w:sz w:val="22"/>
          <w:szCs w:val="22"/>
          <w:lang w:eastAsia="lt-LT"/>
        </w:rPr>
      </w:pPr>
      <w:r w:rsidRPr="004C02A9">
        <w:rPr>
          <w:sz w:val="22"/>
          <w:szCs w:val="22"/>
          <w:lang w:eastAsia="lt-LT"/>
        </w:rPr>
        <w:t>1.6.2.</w:t>
      </w:r>
      <w:r w:rsidR="00F018CE" w:rsidRPr="004C02A9">
        <w:rPr>
          <w:sz w:val="22"/>
          <w:szCs w:val="22"/>
          <w:lang w:eastAsia="lt-LT"/>
        </w:rPr>
        <w:t xml:space="preserve"> </w:t>
      </w:r>
      <w:r w:rsidR="00262AAD" w:rsidRPr="004C02A9">
        <w:rPr>
          <w:sz w:val="22"/>
          <w:szCs w:val="22"/>
          <w:lang w:eastAsia="lt-LT"/>
        </w:rPr>
        <w:t>Pirkimo dokumentai</w:t>
      </w:r>
      <w:r w:rsidR="00F018CE" w:rsidRPr="004C02A9">
        <w:rPr>
          <w:sz w:val="22"/>
          <w:szCs w:val="22"/>
          <w:lang w:eastAsia="lt-LT"/>
        </w:rPr>
        <w:t xml:space="preserve"> </w:t>
      </w:r>
      <w:r w:rsidRPr="004C02A9">
        <w:rPr>
          <w:sz w:val="22"/>
          <w:szCs w:val="22"/>
          <w:lang w:eastAsia="lt-LT"/>
        </w:rPr>
        <w:t>(kartu</w:t>
      </w:r>
      <w:r w:rsidR="00F018CE" w:rsidRPr="004C02A9">
        <w:rPr>
          <w:sz w:val="22"/>
          <w:szCs w:val="22"/>
          <w:lang w:eastAsia="lt-LT"/>
        </w:rPr>
        <w:t xml:space="preserve"> </w:t>
      </w:r>
      <w:r w:rsidRPr="004C02A9">
        <w:rPr>
          <w:sz w:val="22"/>
          <w:szCs w:val="22"/>
          <w:lang w:eastAsia="lt-LT"/>
        </w:rPr>
        <w:t>su</w:t>
      </w:r>
      <w:r w:rsidR="00F018CE" w:rsidRPr="004C02A9">
        <w:rPr>
          <w:sz w:val="22"/>
          <w:szCs w:val="22"/>
          <w:lang w:eastAsia="lt-LT"/>
        </w:rPr>
        <w:t xml:space="preserve"> </w:t>
      </w:r>
      <w:r w:rsidRPr="004C02A9">
        <w:rPr>
          <w:sz w:val="22"/>
          <w:szCs w:val="22"/>
          <w:lang w:eastAsia="lt-LT"/>
        </w:rPr>
        <w:t>priedais);</w:t>
      </w:r>
    </w:p>
    <w:p w14:paraId="7922C1E1" w14:textId="070FC617" w:rsidR="007B0EBE" w:rsidRPr="004C02A9" w:rsidRDefault="007B0EBE" w:rsidP="00850986">
      <w:pPr>
        <w:ind w:firstLine="709"/>
        <w:jc w:val="both"/>
        <w:rPr>
          <w:sz w:val="22"/>
          <w:szCs w:val="22"/>
          <w:lang w:eastAsia="lt-LT"/>
        </w:rPr>
      </w:pPr>
      <w:r w:rsidRPr="004C02A9">
        <w:rPr>
          <w:sz w:val="22"/>
          <w:szCs w:val="22"/>
          <w:lang w:eastAsia="lt-LT"/>
        </w:rPr>
        <w:t>1.6.3.</w:t>
      </w:r>
      <w:r w:rsidR="00F018CE" w:rsidRPr="004C02A9">
        <w:rPr>
          <w:sz w:val="22"/>
          <w:szCs w:val="22"/>
          <w:lang w:eastAsia="lt-LT"/>
        </w:rPr>
        <w:t xml:space="preserve"> </w:t>
      </w:r>
      <w:r w:rsidRPr="004C02A9">
        <w:rPr>
          <w:sz w:val="22"/>
          <w:szCs w:val="22"/>
          <w:lang w:eastAsia="lt-LT"/>
        </w:rPr>
        <w:t>Dokumentų</w:t>
      </w:r>
      <w:r w:rsidR="00F018CE" w:rsidRPr="004C02A9">
        <w:rPr>
          <w:sz w:val="22"/>
          <w:szCs w:val="22"/>
          <w:lang w:eastAsia="lt-LT"/>
        </w:rPr>
        <w:t xml:space="preserve"> </w:t>
      </w:r>
      <w:r w:rsidRPr="004C02A9">
        <w:rPr>
          <w:sz w:val="22"/>
          <w:szCs w:val="22"/>
          <w:lang w:eastAsia="lt-LT"/>
        </w:rPr>
        <w:t>paaiškinimai</w:t>
      </w:r>
      <w:r w:rsidR="00F018CE" w:rsidRPr="004C02A9">
        <w:rPr>
          <w:sz w:val="22"/>
          <w:szCs w:val="22"/>
          <w:lang w:eastAsia="lt-LT"/>
        </w:rPr>
        <w:t xml:space="preserve"> </w:t>
      </w:r>
      <w:r w:rsidRPr="004C02A9">
        <w:rPr>
          <w:sz w:val="22"/>
          <w:szCs w:val="22"/>
          <w:lang w:eastAsia="lt-LT"/>
        </w:rPr>
        <w:t>(patikslinimai),</w:t>
      </w:r>
      <w:r w:rsidR="00F018CE" w:rsidRPr="004C02A9">
        <w:rPr>
          <w:sz w:val="22"/>
          <w:szCs w:val="22"/>
          <w:lang w:eastAsia="lt-LT"/>
        </w:rPr>
        <w:t xml:space="preserve"> </w:t>
      </w:r>
      <w:r w:rsidRPr="004C02A9">
        <w:rPr>
          <w:sz w:val="22"/>
          <w:szCs w:val="22"/>
          <w:lang w:eastAsia="lt-LT"/>
        </w:rPr>
        <w:t>taip</w:t>
      </w:r>
      <w:r w:rsidR="00F018CE" w:rsidRPr="004C02A9">
        <w:rPr>
          <w:sz w:val="22"/>
          <w:szCs w:val="22"/>
          <w:lang w:eastAsia="lt-LT"/>
        </w:rPr>
        <w:t xml:space="preserve"> </w:t>
      </w:r>
      <w:r w:rsidRPr="004C02A9">
        <w:rPr>
          <w:sz w:val="22"/>
          <w:szCs w:val="22"/>
          <w:lang w:eastAsia="lt-LT"/>
        </w:rPr>
        <w:t>pat</w:t>
      </w:r>
      <w:r w:rsidR="00F018CE" w:rsidRPr="004C02A9">
        <w:rPr>
          <w:sz w:val="22"/>
          <w:szCs w:val="22"/>
          <w:lang w:eastAsia="lt-LT"/>
        </w:rPr>
        <w:t xml:space="preserve"> </w:t>
      </w:r>
      <w:r w:rsidRPr="004C02A9">
        <w:rPr>
          <w:sz w:val="22"/>
          <w:szCs w:val="22"/>
          <w:lang w:eastAsia="lt-LT"/>
        </w:rPr>
        <w:t>atsakymai</w:t>
      </w:r>
      <w:r w:rsidR="00F018CE" w:rsidRPr="004C02A9">
        <w:rPr>
          <w:sz w:val="22"/>
          <w:szCs w:val="22"/>
          <w:lang w:eastAsia="lt-LT"/>
        </w:rPr>
        <w:t xml:space="preserve"> </w:t>
      </w:r>
      <w:r w:rsidRPr="004C02A9">
        <w:rPr>
          <w:sz w:val="22"/>
          <w:szCs w:val="22"/>
          <w:lang w:eastAsia="lt-LT"/>
        </w:rPr>
        <w:t>į</w:t>
      </w:r>
      <w:r w:rsidR="00F018CE" w:rsidRPr="004C02A9">
        <w:rPr>
          <w:sz w:val="22"/>
          <w:szCs w:val="22"/>
          <w:lang w:eastAsia="lt-LT"/>
        </w:rPr>
        <w:t xml:space="preserve"> </w:t>
      </w:r>
      <w:r w:rsidRPr="004C02A9">
        <w:rPr>
          <w:sz w:val="22"/>
          <w:szCs w:val="22"/>
          <w:lang w:eastAsia="lt-LT"/>
        </w:rPr>
        <w:t>potencialių</w:t>
      </w:r>
      <w:r w:rsidR="00F018CE" w:rsidRPr="004C02A9">
        <w:rPr>
          <w:sz w:val="22"/>
          <w:szCs w:val="22"/>
          <w:lang w:eastAsia="lt-LT"/>
        </w:rPr>
        <w:t xml:space="preserve"> </w:t>
      </w:r>
      <w:r w:rsidRPr="004C02A9">
        <w:rPr>
          <w:sz w:val="22"/>
          <w:szCs w:val="22"/>
          <w:lang w:eastAsia="lt-LT"/>
        </w:rPr>
        <w:t>Tiekėjų</w:t>
      </w:r>
      <w:r w:rsidR="00F018CE" w:rsidRPr="004C02A9">
        <w:rPr>
          <w:sz w:val="22"/>
          <w:szCs w:val="22"/>
          <w:lang w:eastAsia="lt-LT"/>
        </w:rPr>
        <w:t xml:space="preserve"> </w:t>
      </w:r>
      <w:r w:rsidRPr="004C02A9">
        <w:rPr>
          <w:sz w:val="22"/>
          <w:szCs w:val="22"/>
          <w:lang w:eastAsia="lt-LT"/>
        </w:rPr>
        <w:t>klausimus</w:t>
      </w:r>
      <w:r w:rsidR="00F018CE" w:rsidRPr="004C02A9">
        <w:rPr>
          <w:sz w:val="22"/>
          <w:szCs w:val="22"/>
          <w:lang w:eastAsia="lt-LT"/>
        </w:rPr>
        <w:t xml:space="preserve"> </w:t>
      </w:r>
      <w:r w:rsidRPr="004C02A9">
        <w:rPr>
          <w:sz w:val="22"/>
          <w:szCs w:val="22"/>
          <w:lang w:eastAsia="lt-LT"/>
        </w:rPr>
        <w:t>(jeigu</w:t>
      </w:r>
      <w:r w:rsidR="00F018CE" w:rsidRPr="004C02A9">
        <w:rPr>
          <w:sz w:val="22"/>
          <w:szCs w:val="22"/>
          <w:lang w:eastAsia="lt-LT"/>
        </w:rPr>
        <w:t xml:space="preserve"> </w:t>
      </w:r>
      <w:r w:rsidRPr="004C02A9">
        <w:rPr>
          <w:sz w:val="22"/>
          <w:szCs w:val="22"/>
          <w:lang w:eastAsia="lt-LT"/>
        </w:rPr>
        <w:t>bus);</w:t>
      </w:r>
    </w:p>
    <w:p w14:paraId="4574BB04" w14:textId="7E47BAF1" w:rsidR="007B0EBE" w:rsidRPr="004C02A9" w:rsidRDefault="007B0EBE" w:rsidP="00850986">
      <w:pPr>
        <w:ind w:firstLine="709"/>
        <w:jc w:val="both"/>
        <w:rPr>
          <w:sz w:val="22"/>
          <w:szCs w:val="22"/>
          <w:lang w:eastAsia="lt-LT"/>
        </w:rPr>
      </w:pPr>
      <w:r w:rsidRPr="004C02A9">
        <w:rPr>
          <w:sz w:val="22"/>
          <w:szCs w:val="22"/>
          <w:lang w:eastAsia="lt-LT"/>
        </w:rPr>
        <w:t>1.6.4.</w:t>
      </w:r>
      <w:r w:rsidR="00F018CE" w:rsidRPr="004C02A9">
        <w:rPr>
          <w:sz w:val="22"/>
          <w:szCs w:val="22"/>
          <w:lang w:eastAsia="lt-LT"/>
        </w:rPr>
        <w:t xml:space="preserve"> </w:t>
      </w:r>
      <w:r w:rsidRPr="004C02A9">
        <w:rPr>
          <w:sz w:val="22"/>
          <w:szCs w:val="22"/>
          <w:lang w:eastAsia="lt-LT"/>
        </w:rPr>
        <w:t>Kita</w:t>
      </w:r>
      <w:r w:rsidR="00F018CE" w:rsidRPr="004C02A9">
        <w:rPr>
          <w:sz w:val="22"/>
          <w:szCs w:val="22"/>
          <w:lang w:eastAsia="lt-LT"/>
        </w:rPr>
        <w:t xml:space="preserve"> </w:t>
      </w:r>
      <w:r w:rsidRPr="004C02A9">
        <w:rPr>
          <w:sz w:val="22"/>
          <w:szCs w:val="22"/>
          <w:lang w:eastAsia="lt-LT"/>
        </w:rPr>
        <w:t>CVP</w:t>
      </w:r>
      <w:r w:rsidR="00F018CE" w:rsidRPr="004C02A9">
        <w:rPr>
          <w:sz w:val="22"/>
          <w:szCs w:val="22"/>
          <w:lang w:eastAsia="lt-LT"/>
        </w:rPr>
        <w:t xml:space="preserve"> </w:t>
      </w:r>
      <w:r w:rsidRPr="004C02A9">
        <w:rPr>
          <w:sz w:val="22"/>
          <w:szCs w:val="22"/>
          <w:lang w:eastAsia="lt-LT"/>
        </w:rPr>
        <w:t>IS</w:t>
      </w:r>
      <w:r w:rsidR="00F018CE" w:rsidRPr="004C02A9">
        <w:rPr>
          <w:sz w:val="22"/>
          <w:szCs w:val="22"/>
          <w:lang w:eastAsia="lt-LT"/>
        </w:rPr>
        <w:t xml:space="preserve"> </w:t>
      </w:r>
      <w:r w:rsidRPr="004C02A9">
        <w:rPr>
          <w:sz w:val="22"/>
          <w:szCs w:val="22"/>
          <w:lang w:eastAsia="lt-LT"/>
        </w:rPr>
        <w:t>priemonėmis</w:t>
      </w:r>
      <w:r w:rsidR="00F018CE" w:rsidRPr="004C02A9">
        <w:rPr>
          <w:sz w:val="22"/>
          <w:szCs w:val="22"/>
          <w:lang w:eastAsia="lt-LT"/>
        </w:rPr>
        <w:t xml:space="preserve"> </w:t>
      </w:r>
      <w:r w:rsidRPr="004C02A9">
        <w:rPr>
          <w:sz w:val="22"/>
          <w:szCs w:val="22"/>
          <w:lang w:eastAsia="lt-LT"/>
        </w:rPr>
        <w:t>pateikta</w:t>
      </w:r>
      <w:r w:rsidR="00F018CE" w:rsidRPr="004C02A9">
        <w:rPr>
          <w:sz w:val="22"/>
          <w:szCs w:val="22"/>
          <w:lang w:eastAsia="lt-LT"/>
        </w:rPr>
        <w:t xml:space="preserve"> </w:t>
      </w:r>
      <w:r w:rsidRPr="004C02A9">
        <w:rPr>
          <w:sz w:val="22"/>
          <w:szCs w:val="22"/>
          <w:lang w:eastAsia="lt-LT"/>
        </w:rPr>
        <w:t>informacija.</w:t>
      </w:r>
    </w:p>
    <w:p w14:paraId="2A37600C" w14:textId="669CD583" w:rsidR="007B0EBE" w:rsidRPr="004C02A9" w:rsidRDefault="007B0EBE" w:rsidP="00EA66DA">
      <w:pPr>
        <w:tabs>
          <w:tab w:val="left" w:pos="1276"/>
        </w:tabs>
        <w:ind w:firstLine="720"/>
        <w:jc w:val="both"/>
        <w:rPr>
          <w:sz w:val="22"/>
          <w:szCs w:val="22"/>
          <w:lang w:eastAsia="lt-LT"/>
        </w:rPr>
      </w:pPr>
      <w:r w:rsidRPr="004C02A9">
        <w:rPr>
          <w:sz w:val="22"/>
          <w:szCs w:val="22"/>
          <w:lang w:eastAsia="lt-LT"/>
        </w:rPr>
        <w:t>1.7.</w:t>
      </w:r>
      <w:r w:rsidR="00F018CE" w:rsidRPr="004C02A9">
        <w:rPr>
          <w:sz w:val="22"/>
          <w:szCs w:val="22"/>
          <w:lang w:eastAsia="lt-LT"/>
        </w:rPr>
        <w:t xml:space="preserve"> </w:t>
      </w:r>
      <w:r w:rsidRPr="004C02A9">
        <w:rPr>
          <w:sz w:val="22"/>
          <w:szCs w:val="22"/>
        </w:rPr>
        <w:t>Pirkimas</w:t>
      </w:r>
      <w:r w:rsidR="00F018CE" w:rsidRPr="004C02A9">
        <w:rPr>
          <w:sz w:val="22"/>
          <w:szCs w:val="22"/>
        </w:rPr>
        <w:t xml:space="preserve"> </w:t>
      </w:r>
      <w:r w:rsidRPr="004C02A9">
        <w:rPr>
          <w:sz w:val="22"/>
          <w:szCs w:val="22"/>
        </w:rPr>
        <w:t>vykdomas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pasiekiamomis</w:t>
      </w:r>
      <w:r w:rsidR="00F018CE" w:rsidRPr="004C02A9">
        <w:rPr>
          <w:sz w:val="22"/>
          <w:szCs w:val="22"/>
        </w:rPr>
        <w:t xml:space="preserve"> </w:t>
      </w:r>
      <w:r w:rsidRPr="004C02A9">
        <w:rPr>
          <w:sz w:val="22"/>
          <w:szCs w:val="22"/>
        </w:rPr>
        <w:t>adresu</w:t>
      </w:r>
      <w:r w:rsidR="00F018CE" w:rsidRPr="004C02A9">
        <w:rPr>
          <w:sz w:val="22"/>
          <w:szCs w:val="22"/>
        </w:rPr>
        <w:t xml:space="preserve"> </w:t>
      </w:r>
      <w:hyperlink r:id="rId13" w:history="1">
        <w:r w:rsidR="000634F2" w:rsidRPr="002145D0">
          <w:rPr>
            <w:rStyle w:val="Hipersaitas"/>
            <w:i/>
            <w:sz w:val="22"/>
            <w:szCs w:val="22"/>
            <w:lang w:eastAsia="lt-LT"/>
          </w:rPr>
          <w:t>https://viesiejipirkimai.lt</w:t>
        </w:r>
      </w:hyperlink>
      <w:r w:rsidRPr="004C02A9">
        <w:rPr>
          <w:sz w:val="22"/>
          <w:szCs w:val="22"/>
        </w:rPr>
        <w:t>.</w:t>
      </w:r>
      <w:r w:rsidR="00F018CE" w:rsidRPr="004C02A9">
        <w:rPr>
          <w:sz w:val="22"/>
          <w:szCs w:val="22"/>
          <w:lang w:eastAsia="lt-LT"/>
        </w:rPr>
        <w:t xml:space="preserve"> </w:t>
      </w:r>
      <w:r w:rsidRPr="004C02A9">
        <w:rPr>
          <w:sz w:val="22"/>
          <w:szCs w:val="22"/>
          <w:lang w:eastAsia="lt-LT"/>
        </w:rPr>
        <w:t>Pirkime</w:t>
      </w:r>
      <w:r w:rsidR="00F018CE" w:rsidRPr="004C02A9">
        <w:rPr>
          <w:sz w:val="22"/>
          <w:szCs w:val="22"/>
          <w:lang w:eastAsia="lt-LT"/>
        </w:rPr>
        <w:t xml:space="preserve"> </w:t>
      </w:r>
      <w:r w:rsidRPr="004C02A9">
        <w:rPr>
          <w:sz w:val="22"/>
          <w:szCs w:val="22"/>
          <w:lang w:eastAsia="lt-LT"/>
        </w:rPr>
        <w:t>gali</w:t>
      </w:r>
      <w:r w:rsidR="00F018CE" w:rsidRPr="004C02A9">
        <w:rPr>
          <w:sz w:val="22"/>
          <w:szCs w:val="22"/>
          <w:lang w:eastAsia="lt-LT"/>
        </w:rPr>
        <w:t xml:space="preserve"> </w:t>
      </w:r>
      <w:r w:rsidRPr="004C02A9">
        <w:rPr>
          <w:sz w:val="22"/>
          <w:szCs w:val="22"/>
          <w:lang w:eastAsia="lt-LT"/>
        </w:rPr>
        <w:t>dalyvauti</w:t>
      </w:r>
      <w:r w:rsidR="00F018CE" w:rsidRPr="004C02A9">
        <w:rPr>
          <w:sz w:val="22"/>
          <w:szCs w:val="22"/>
          <w:lang w:eastAsia="lt-LT"/>
        </w:rPr>
        <w:t xml:space="preserve"> </w:t>
      </w:r>
      <w:r w:rsidRPr="004C02A9">
        <w:rPr>
          <w:sz w:val="22"/>
          <w:szCs w:val="22"/>
          <w:lang w:eastAsia="lt-LT"/>
        </w:rPr>
        <w:t>tik</w:t>
      </w:r>
      <w:r w:rsidR="00F018CE" w:rsidRPr="004C02A9">
        <w:rPr>
          <w:sz w:val="22"/>
          <w:szCs w:val="22"/>
          <w:lang w:eastAsia="lt-LT"/>
        </w:rPr>
        <w:t xml:space="preserve"> </w:t>
      </w:r>
      <w:r w:rsidRPr="004C02A9">
        <w:rPr>
          <w:sz w:val="22"/>
          <w:szCs w:val="22"/>
          <w:lang w:eastAsia="lt-LT"/>
        </w:rPr>
        <w:t>CVP</w:t>
      </w:r>
      <w:r w:rsidR="00F018CE" w:rsidRPr="004C02A9">
        <w:rPr>
          <w:sz w:val="22"/>
          <w:szCs w:val="22"/>
          <w:lang w:eastAsia="lt-LT"/>
        </w:rPr>
        <w:t xml:space="preserve"> </w:t>
      </w:r>
      <w:r w:rsidRPr="004C02A9">
        <w:rPr>
          <w:sz w:val="22"/>
          <w:szCs w:val="22"/>
          <w:lang w:eastAsia="lt-LT"/>
        </w:rPr>
        <w:t>IS</w:t>
      </w:r>
      <w:r w:rsidR="00F018CE" w:rsidRPr="004C02A9">
        <w:rPr>
          <w:sz w:val="22"/>
          <w:szCs w:val="22"/>
          <w:lang w:eastAsia="lt-LT"/>
        </w:rPr>
        <w:t xml:space="preserve"> </w:t>
      </w:r>
      <w:r w:rsidRPr="004C02A9">
        <w:rPr>
          <w:sz w:val="22"/>
          <w:szCs w:val="22"/>
          <w:lang w:eastAsia="lt-LT"/>
        </w:rPr>
        <w:t>registruoti</w:t>
      </w:r>
      <w:r w:rsidR="00F018CE" w:rsidRPr="004C02A9">
        <w:rPr>
          <w:sz w:val="22"/>
          <w:szCs w:val="22"/>
          <w:lang w:eastAsia="lt-LT"/>
        </w:rPr>
        <w:t xml:space="preserve"> </w:t>
      </w:r>
      <w:r w:rsidRPr="004C02A9">
        <w:rPr>
          <w:sz w:val="22"/>
          <w:szCs w:val="22"/>
          <w:lang w:eastAsia="lt-LT"/>
        </w:rPr>
        <w:t>Tiekėjai.</w:t>
      </w:r>
      <w:r w:rsidR="00F018CE" w:rsidRPr="004C02A9">
        <w:rPr>
          <w:sz w:val="22"/>
          <w:szCs w:val="22"/>
          <w:lang w:eastAsia="lt-LT"/>
        </w:rPr>
        <w:t xml:space="preserve"> </w:t>
      </w:r>
      <w:r w:rsidRPr="004C02A9">
        <w:rPr>
          <w:sz w:val="22"/>
          <w:szCs w:val="22"/>
          <w:lang w:eastAsia="lt-LT"/>
        </w:rPr>
        <w:t>Bet</w:t>
      </w:r>
      <w:r w:rsidR="00F018CE" w:rsidRPr="004C02A9">
        <w:rPr>
          <w:sz w:val="22"/>
          <w:szCs w:val="22"/>
          <w:lang w:eastAsia="lt-LT"/>
        </w:rPr>
        <w:t xml:space="preserve"> </w:t>
      </w:r>
      <w:r w:rsidRPr="004C02A9">
        <w:rPr>
          <w:sz w:val="22"/>
          <w:szCs w:val="22"/>
          <w:lang w:eastAsia="lt-LT"/>
        </w:rPr>
        <w:t>kokia</w:t>
      </w:r>
      <w:r w:rsidR="00F018CE" w:rsidRPr="004C02A9">
        <w:rPr>
          <w:sz w:val="22"/>
          <w:szCs w:val="22"/>
          <w:lang w:eastAsia="lt-LT"/>
        </w:rPr>
        <w:t xml:space="preserve"> </w:t>
      </w:r>
      <w:r w:rsidRPr="004C02A9">
        <w:rPr>
          <w:sz w:val="22"/>
          <w:szCs w:val="22"/>
          <w:lang w:eastAsia="lt-LT"/>
        </w:rPr>
        <w:t>informacija,</w:t>
      </w:r>
      <w:r w:rsidR="00F018CE" w:rsidRPr="004C02A9">
        <w:rPr>
          <w:sz w:val="22"/>
          <w:szCs w:val="22"/>
          <w:lang w:eastAsia="lt-LT"/>
        </w:rPr>
        <w:t xml:space="preserve"> </w:t>
      </w:r>
      <w:r w:rsidR="00262AAD" w:rsidRPr="004C02A9">
        <w:rPr>
          <w:sz w:val="22"/>
          <w:szCs w:val="22"/>
          <w:lang w:eastAsia="lt-LT"/>
        </w:rPr>
        <w:t>Pirkimo dokumentų</w:t>
      </w:r>
      <w:r w:rsidR="00F018CE" w:rsidRPr="004C02A9">
        <w:rPr>
          <w:sz w:val="22"/>
          <w:szCs w:val="22"/>
          <w:lang w:eastAsia="lt-LT"/>
        </w:rPr>
        <w:t xml:space="preserve"> </w:t>
      </w:r>
      <w:r w:rsidRPr="004C02A9">
        <w:rPr>
          <w:sz w:val="22"/>
          <w:szCs w:val="22"/>
          <w:lang w:eastAsia="lt-LT"/>
        </w:rPr>
        <w:t>paaiškinimai,</w:t>
      </w:r>
      <w:r w:rsidR="00F018CE" w:rsidRPr="004C02A9">
        <w:rPr>
          <w:sz w:val="22"/>
          <w:szCs w:val="22"/>
          <w:lang w:eastAsia="lt-LT"/>
        </w:rPr>
        <w:t xml:space="preserve"> </w:t>
      </w:r>
      <w:r w:rsidRPr="004C02A9">
        <w:rPr>
          <w:sz w:val="22"/>
          <w:szCs w:val="22"/>
          <w:lang w:eastAsia="lt-LT"/>
        </w:rPr>
        <w:t>pranešimai</w:t>
      </w:r>
      <w:r w:rsidR="00F018CE" w:rsidRPr="004C02A9">
        <w:rPr>
          <w:sz w:val="22"/>
          <w:szCs w:val="22"/>
          <w:lang w:eastAsia="lt-LT"/>
        </w:rPr>
        <w:t xml:space="preserve"> </w:t>
      </w:r>
      <w:r w:rsidRPr="004C02A9">
        <w:rPr>
          <w:sz w:val="22"/>
          <w:szCs w:val="22"/>
          <w:lang w:eastAsia="lt-LT"/>
        </w:rPr>
        <w:t>ar</w:t>
      </w:r>
      <w:r w:rsidR="00F018CE" w:rsidRPr="004C02A9">
        <w:rPr>
          <w:sz w:val="22"/>
          <w:szCs w:val="22"/>
          <w:lang w:eastAsia="lt-LT"/>
        </w:rPr>
        <w:t xml:space="preserve"> </w:t>
      </w:r>
      <w:r w:rsidRPr="004C02A9">
        <w:rPr>
          <w:sz w:val="22"/>
          <w:szCs w:val="22"/>
          <w:lang w:eastAsia="lt-LT"/>
        </w:rPr>
        <w:t>kitas</w:t>
      </w:r>
      <w:r w:rsidR="00F018CE" w:rsidRPr="004C02A9">
        <w:rPr>
          <w:sz w:val="22"/>
          <w:szCs w:val="22"/>
          <w:lang w:eastAsia="lt-LT"/>
        </w:rPr>
        <w:t xml:space="preserve"> </w:t>
      </w:r>
      <w:r w:rsidR="00CB6D33" w:rsidRPr="004C02A9">
        <w:rPr>
          <w:sz w:val="22"/>
          <w:szCs w:val="22"/>
          <w:lang w:eastAsia="lt-LT"/>
        </w:rPr>
        <w:t>P</w:t>
      </w:r>
      <w:r w:rsidR="00713FAF" w:rsidRPr="004C02A9">
        <w:rPr>
          <w:sz w:val="22"/>
          <w:szCs w:val="22"/>
          <w:lang w:eastAsia="lt-LT"/>
        </w:rPr>
        <w:t>erkančiosios</w:t>
      </w:r>
      <w:r w:rsidR="00F018CE" w:rsidRPr="004C02A9">
        <w:rPr>
          <w:sz w:val="22"/>
          <w:szCs w:val="22"/>
          <w:lang w:eastAsia="lt-LT"/>
        </w:rPr>
        <w:t xml:space="preserve"> </w:t>
      </w:r>
      <w:r w:rsidRPr="004C02A9">
        <w:rPr>
          <w:sz w:val="22"/>
          <w:szCs w:val="22"/>
          <w:lang w:eastAsia="lt-LT"/>
        </w:rPr>
        <w:t>organizacijos</w:t>
      </w:r>
      <w:r w:rsidR="00F018CE" w:rsidRPr="004C02A9">
        <w:rPr>
          <w:sz w:val="22"/>
          <w:szCs w:val="22"/>
          <w:lang w:eastAsia="lt-LT"/>
        </w:rPr>
        <w:t xml:space="preserve"> </w:t>
      </w:r>
      <w:r w:rsidRPr="004C02A9">
        <w:rPr>
          <w:sz w:val="22"/>
          <w:szCs w:val="22"/>
          <w:lang w:eastAsia="lt-LT"/>
        </w:rPr>
        <w:t>ir</w:t>
      </w:r>
      <w:r w:rsidR="00F018CE" w:rsidRPr="004C02A9">
        <w:rPr>
          <w:sz w:val="22"/>
          <w:szCs w:val="22"/>
          <w:lang w:eastAsia="lt-LT"/>
        </w:rPr>
        <w:t xml:space="preserve"> </w:t>
      </w:r>
      <w:r w:rsidRPr="004C02A9">
        <w:rPr>
          <w:sz w:val="22"/>
          <w:szCs w:val="22"/>
          <w:lang w:eastAsia="lt-LT"/>
        </w:rPr>
        <w:t>Tiekėjo</w:t>
      </w:r>
      <w:r w:rsidR="00F018CE" w:rsidRPr="004C02A9">
        <w:rPr>
          <w:sz w:val="22"/>
          <w:szCs w:val="22"/>
          <w:lang w:eastAsia="lt-LT"/>
        </w:rPr>
        <w:t xml:space="preserve"> </w:t>
      </w:r>
      <w:r w:rsidRPr="004C02A9">
        <w:rPr>
          <w:sz w:val="22"/>
          <w:szCs w:val="22"/>
          <w:lang w:eastAsia="lt-LT"/>
        </w:rPr>
        <w:t>susirašinėjimas</w:t>
      </w:r>
      <w:r w:rsidR="00F018CE" w:rsidRPr="004C02A9">
        <w:rPr>
          <w:sz w:val="22"/>
          <w:szCs w:val="22"/>
          <w:lang w:eastAsia="lt-LT"/>
        </w:rPr>
        <w:t xml:space="preserve"> </w:t>
      </w:r>
      <w:r w:rsidRPr="004C02A9">
        <w:rPr>
          <w:sz w:val="22"/>
          <w:szCs w:val="22"/>
          <w:lang w:eastAsia="lt-LT"/>
        </w:rPr>
        <w:t>yra</w:t>
      </w:r>
      <w:r w:rsidR="00F018CE" w:rsidRPr="004C02A9">
        <w:rPr>
          <w:sz w:val="22"/>
          <w:szCs w:val="22"/>
          <w:lang w:eastAsia="lt-LT"/>
        </w:rPr>
        <w:t xml:space="preserve"> </w:t>
      </w:r>
      <w:r w:rsidRPr="004C02A9">
        <w:rPr>
          <w:sz w:val="22"/>
          <w:szCs w:val="22"/>
          <w:lang w:eastAsia="lt-LT"/>
        </w:rPr>
        <w:t>vykdomas</w:t>
      </w:r>
      <w:r w:rsidR="00F018CE" w:rsidRPr="004C02A9">
        <w:rPr>
          <w:sz w:val="22"/>
          <w:szCs w:val="22"/>
          <w:lang w:eastAsia="lt-LT"/>
        </w:rPr>
        <w:t xml:space="preserve"> </w:t>
      </w:r>
      <w:r w:rsidRPr="004C02A9">
        <w:rPr>
          <w:sz w:val="22"/>
          <w:szCs w:val="22"/>
          <w:lang w:eastAsia="lt-LT"/>
        </w:rPr>
        <w:t>tik</w:t>
      </w:r>
      <w:r w:rsidR="00F018CE" w:rsidRPr="004C02A9">
        <w:rPr>
          <w:sz w:val="22"/>
          <w:szCs w:val="22"/>
          <w:lang w:eastAsia="lt-LT"/>
        </w:rPr>
        <w:t xml:space="preserve"> </w:t>
      </w:r>
      <w:r w:rsidRPr="004C02A9">
        <w:rPr>
          <w:sz w:val="22"/>
          <w:szCs w:val="22"/>
          <w:lang w:eastAsia="lt-LT"/>
        </w:rPr>
        <w:t>CVP</w:t>
      </w:r>
      <w:r w:rsidR="00F018CE" w:rsidRPr="004C02A9">
        <w:rPr>
          <w:sz w:val="22"/>
          <w:szCs w:val="22"/>
          <w:lang w:eastAsia="lt-LT"/>
        </w:rPr>
        <w:t xml:space="preserve"> </w:t>
      </w:r>
      <w:r w:rsidRPr="004C02A9">
        <w:rPr>
          <w:sz w:val="22"/>
          <w:szCs w:val="22"/>
          <w:lang w:eastAsia="lt-LT"/>
        </w:rPr>
        <w:t>IS</w:t>
      </w:r>
      <w:r w:rsidR="00F018CE" w:rsidRPr="004C02A9">
        <w:rPr>
          <w:sz w:val="22"/>
          <w:szCs w:val="22"/>
          <w:lang w:eastAsia="lt-LT"/>
        </w:rPr>
        <w:t xml:space="preserve"> </w:t>
      </w:r>
      <w:r w:rsidRPr="004C02A9">
        <w:rPr>
          <w:sz w:val="22"/>
          <w:szCs w:val="22"/>
          <w:lang w:eastAsia="lt-LT"/>
        </w:rPr>
        <w:t>susirašinėjimo</w:t>
      </w:r>
      <w:r w:rsidR="00F018CE" w:rsidRPr="004C02A9">
        <w:rPr>
          <w:sz w:val="22"/>
          <w:szCs w:val="22"/>
          <w:lang w:eastAsia="lt-LT"/>
        </w:rPr>
        <w:t xml:space="preserve"> </w:t>
      </w:r>
      <w:r w:rsidRPr="004C02A9">
        <w:rPr>
          <w:sz w:val="22"/>
          <w:szCs w:val="22"/>
          <w:lang w:eastAsia="lt-LT"/>
        </w:rPr>
        <w:t>priemonėmis</w:t>
      </w:r>
      <w:r w:rsidR="00F018CE" w:rsidRPr="004C02A9">
        <w:rPr>
          <w:sz w:val="22"/>
          <w:szCs w:val="22"/>
          <w:lang w:eastAsia="lt-LT"/>
        </w:rPr>
        <w:t xml:space="preserve"> </w:t>
      </w:r>
      <w:r w:rsidRPr="004C02A9">
        <w:rPr>
          <w:sz w:val="22"/>
          <w:szCs w:val="22"/>
          <w:lang w:eastAsia="lt-LT"/>
        </w:rPr>
        <w:t>–</w:t>
      </w:r>
      <w:r w:rsidR="00F018CE" w:rsidRPr="004C02A9">
        <w:rPr>
          <w:sz w:val="22"/>
          <w:szCs w:val="22"/>
          <w:lang w:eastAsia="lt-LT"/>
        </w:rPr>
        <w:t xml:space="preserve"> </w:t>
      </w:r>
      <w:r w:rsidR="00CB6D33" w:rsidRPr="004C02A9">
        <w:rPr>
          <w:sz w:val="22"/>
          <w:szCs w:val="22"/>
          <w:lang w:eastAsia="lt-LT"/>
        </w:rPr>
        <w:t>P</w:t>
      </w:r>
      <w:r w:rsidR="00713FAF" w:rsidRPr="004C02A9">
        <w:rPr>
          <w:sz w:val="22"/>
          <w:szCs w:val="22"/>
          <w:lang w:eastAsia="lt-LT"/>
        </w:rPr>
        <w:t>erkančiosios</w:t>
      </w:r>
      <w:r w:rsidR="00F018CE" w:rsidRPr="004C02A9">
        <w:rPr>
          <w:sz w:val="22"/>
          <w:szCs w:val="22"/>
          <w:lang w:eastAsia="lt-LT"/>
        </w:rPr>
        <w:t xml:space="preserve"> </w:t>
      </w:r>
      <w:r w:rsidRPr="004C02A9">
        <w:rPr>
          <w:sz w:val="22"/>
          <w:szCs w:val="22"/>
          <w:lang w:eastAsia="lt-LT"/>
        </w:rPr>
        <w:t>organizacijos</w:t>
      </w:r>
      <w:r w:rsidR="00F018CE" w:rsidRPr="004C02A9">
        <w:rPr>
          <w:sz w:val="22"/>
          <w:szCs w:val="22"/>
          <w:lang w:eastAsia="lt-LT"/>
        </w:rPr>
        <w:t xml:space="preserve"> </w:t>
      </w:r>
      <w:r w:rsidRPr="004C02A9">
        <w:rPr>
          <w:sz w:val="22"/>
          <w:szCs w:val="22"/>
          <w:lang w:eastAsia="lt-LT"/>
        </w:rPr>
        <w:t>pranešimus</w:t>
      </w:r>
      <w:r w:rsidR="00F018CE" w:rsidRPr="004C02A9">
        <w:rPr>
          <w:sz w:val="22"/>
          <w:szCs w:val="22"/>
          <w:lang w:eastAsia="lt-LT"/>
        </w:rPr>
        <w:t xml:space="preserve"> </w:t>
      </w:r>
      <w:r w:rsidRPr="004C02A9">
        <w:rPr>
          <w:sz w:val="22"/>
          <w:szCs w:val="22"/>
          <w:lang w:eastAsia="lt-LT"/>
        </w:rPr>
        <w:t>gaus</w:t>
      </w:r>
      <w:r w:rsidR="00F018CE" w:rsidRPr="004C02A9">
        <w:rPr>
          <w:sz w:val="22"/>
          <w:szCs w:val="22"/>
          <w:lang w:eastAsia="lt-LT"/>
        </w:rPr>
        <w:t xml:space="preserve"> </w:t>
      </w:r>
      <w:r w:rsidRPr="004C02A9">
        <w:rPr>
          <w:sz w:val="22"/>
          <w:szCs w:val="22"/>
          <w:lang w:eastAsia="lt-LT"/>
        </w:rPr>
        <w:t>prie</w:t>
      </w:r>
      <w:r w:rsidR="00F018CE" w:rsidRPr="004C02A9">
        <w:rPr>
          <w:sz w:val="22"/>
          <w:szCs w:val="22"/>
          <w:lang w:eastAsia="lt-LT"/>
        </w:rPr>
        <w:t xml:space="preserve"> </w:t>
      </w:r>
      <w:r w:rsidRPr="004C02A9">
        <w:rPr>
          <w:sz w:val="22"/>
          <w:szCs w:val="22"/>
          <w:lang w:eastAsia="lt-LT"/>
        </w:rPr>
        <w:t>pirkimo</w:t>
      </w:r>
      <w:r w:rsidR="00F018CE" w:rsidRPr="004C02A9">
        <w:rPr>
          <w:sz w:val="22"/>
          <w:szCs w:val="22"/>
          <w:lang w:eastAsia="lt-LT"/>
        </w:rPr>
        <w:t xml:space="preserve"> </w:t>
      </w:r>
      <w:r w:rsidRPr="004C02A9">
        <w:rPr>
          <w:sz w:val="22"/>
          <w:szCs w:val="22"/>
          <w:lang w:eastAsia="lt-LT"/>
        </w:rPr>
        <w:t>prisijungę</w:t>
      </w:r>
      <w:r w:rsidR="00F018CE" w:rsidRPr="004C02A9">
        <w:rPr>
          <w:sz w:val="22"/>
          <w:szCs w:val="22"/>
          <w:lang w:eastAsia="lt-LT"/>
        </w:rPr>
        <w:t xml:space="preserve"> </w:t>
      </w:r>
      <w:r w:rsidRPr="004C02A9">
        <w:rPr>
          <w:sz w:val="22"/>
          <w:szCs w:val="22"/>
          <w:lang w:eastAsia="lt-LT"/>
        </w:rPr>
        <w:t>Tiekėjai.</w:t>
      </w:r>
      <w:r w:rsidR="00F018CE" w:rsidRPr="004C02A9">
        <w:rPr>
          <w:sz w:val="22"/>
          <w:szCs w:val="22"/>
          <w:lang w:eastAsia="lt-LT"/>
        </w:rPr>
        <w:t xml:space="preserve"> </w:t>
      </w:r>
    </w:p>
    <w:p w14:paraId="296C6CCD" w14:textId="28BE8491" w:rsidR="007B0EBE" w:rsidRPr="004C02A9" w:rsidRDefault="007B0EBE" w:rsidP="00713FAF">
      <w:pPr>
        <w:ind w:firstLine="720"/>
        <w:jc w:val="both"/>
        <w:rPr>
          <w:sz w:val="22"/>
          <w:szCs w:val="22"/>
        </w:rPr>
      </w:pPr>
      <w:r w:rsidRPr="004C02A9">
        <w:rPr>
          <w:sz w:val="22"/>
          <w:szCs w:val="22"/>
        </w:rPr>
        <w:t>1.8.</w:t>
      </w:r>
      <w:r w:rsidR="00F018CE" w:rsidRPr="004C02A9">
        <w:rPr>
          <w:sz w:val="22"/>
          <w:szCs w:val="22"/>
        </w:rPr>
        <w:t xml:space="preserve"> </w:t>
      </w:r>
      <w:r w:rsidR="00FF5D7D" w:rsidRPr="00F91A69">
        <w:rPr>
          <w:rFonts w:eastAsia="Calibri"/>
          <w:sz w:val="22"/>
          <w:szCs w:val="22"/>
          <w:lang w:eastAsia="zh-CN"/>
        </w:rPr>
        <w:t xml:space="preserve">Perkančiosios organizacijos </w:t>
      </w:r>
      <w:r w:rsidR="00FF5D7D" w:rsidRPr="00F91A69">
        <w:rPr>
          <w:rFonts w:eastAsia="Calibri"/>
          <w:iCs/>
          <w:color w:val="000000"/>
          <w:sz w:val="22"/>
          <w:szCs w:val="22"/>
          <w:lang w:eastAsia="zh-CN"/>
        </w:rPr>
        <w:t xml:space="preserve">kontaktinis asmuo, </w:t>
      </w:r>
      <w:r w:rsidR="00FF5D7D" w:rsidRPr="00F91A69">
        <w:rPr>
          <w:rFonts w:eastAsia="Calibri"/>
          <w:sz w:val="22"/>
          <w:szCs w:val="22"/>
          <w:lang w:eastAsia="zh-CN"/>
        </w:rPr>
        <w:t xml:space="preserve">įgaliotas palaikyti tiesioginį ryšį su tiekėjais ir gauti iš jų pranešimus, </w:t>
      </w:r>
      <w:r w:rsidR="00FF5D7D" w:rsidRPr="00F91A69">
        <w:rPr>
          <w:rFonts w:eastAsia="Calibri"/>
          <w:color w:val="000000" w:themeColor="text1"/>
          <w:sz w:val="22"/>
          <w:szCs w:val="22"/>
          <w:lang w:eastAsia="zh-CN"/>
        </w:rPr>
        <w:t>susijusius su pirkimų procedūromis</w:t>
      </w:r>
      <w:r w:rsidR="00FF5D7D" w:rsidRPr="00F91A69">
        <w:rPr>
          <w:rFonts w:eastAsia="Calibri"/>
          <w:iCs/>
          <w:color w:val="000000" w:themeColor="text1"/>
          <w:sz w:val="22"/>
          <w:szCs w:val="22"/>
          <w:lang w:eastAsia="zh-CN"/>
        </w:rPr>
        <w:t>: d</w:t>
      </w:r>
      <w:r w:rsidR="00FF5D7D" w:rsidRPr="00F91A69">
        <w:rPr>
          <w:color w:val="000000" w:themeColor="text1"/>
          <w:sz w:val="22"/>
          <w:szCs w:val="22"/>
          <w:lang w:eastAsia="zh-CN"/>
        </w:rPr>
        <w:t xml:space="preserve">irektoriaus pavaduotojas infrastruktūrai Arkadijus Kaminskis, </w:t>
      </w:r>
      <w:r w:rsidR="00FF5D7D" w:rsidRPr="00F91A69">
        <w:rPr>
          <w:sz w:val="22"/>
          <w:szCs w:val="22"/>
          <w:lang w:eastAsia="zh-CN"/>
        </w:rPr>
        <w:t xml:space="preserve">el. paštas: </w:t>
      </w:r>
      <w:hyperlink r:id="rId14" w:history="1">
        <w:r w:rsidR="00FF5D7D" w:rsidRPr="00F91A69">
          <w:rPr>
            <w:rStyle w:val="Hipersaitas"/>
            <w:sz w:val="22"/>
            <w:szCs w:val="22"/>
            <w:lang w:eastAsia="zh-CN"/>
          </w:rPr>
          <w:t>arkadijus.kaminskis@mazeikiupm.lt</w:t>
        </w:r>
      </w:hyperlink>
      <w:r w:rsidR="00FF5D7D" w:rsidRPr="00F91A69">
        <w:rPr>
          <w:sz w:val="22"/>
          <w:szCs w:val="22"/>
        </w:rPr>
        <w:t>.</w:t>
      </w:r>
    </w:p>
    <w:p w14:paraId="3F96B00A" w14:textId="0194D7C7" w:rsidR="007B0EBE" w:rsidRPr="004C02A9" w:rsidRDefault="007B0EBE" w:rsidP="003217D6">
      <w:pPr>
        <w:ind w:firstLine="720"/>
        <w:jc w:val="both"/>
        <w:rPr>
          <w:sz w:val="22"/>
          <w:szCs w:val="22"/>
        </w:rPr>
      </w:pPr>
      <w:r w:rsidRPr="004C02A9">
        <w:rPr>
          <w:sz w:val="22"/>
          <w:szCs w:val="22"/>
        </w:rPr>
        <w:t>1.9.</w:t>
      </w:r>
      <w:r w:rsidR="00F018CE" w:rsidRPr="004C02A9">
        <w:rPr>
          <w:b/>
          <w:sz w:val="22"/>
          <w:szCs w:val="22"/>
        </w:rPr>
        <w:t xml:space="preserve"> </w:t>
      </w:r>
      <w:r w:rsidRPr="004C02A9">
        <w:rPr>
          <w:sz w:val="22"/>
          <w:szCs w:val="22"/>
        </w:rPr>
        <w:t>Bendravimas</w:t>
      </w:r>
      <w:r w:rsidR="00F018CE" w:rsidRPr="004C02A9">
        <w:rPr>
          <w:sz w:val="22"/>
          <w:szCs w:val="22"/>
        </w:rPr>
        <w:t xml:space="preserve"> </w:t>
      </w:r>
      <w:r w:rsidRPr="004C02A9">
        <w:rPr>
          <w:sz w:val="22"/>
          <w:szCs w:val="22"/>
        </w:rPr>
        <w:t>vyks</w:t>
      </w:r>
      <w:r w:rsidR="00F018CE" w:rsidRPr="004C02A9">
        <w:rPr>
          <w:sz w:val="22"/>
          <w:szCs w:val="22"/>
        </w:rPr>
        <w:t xml:space="preserve"> </w:t>
      </w:r>
      <w:r w:rsidRPr="004C02A9">
        <w:rPr>
          <w:sz w:val="22"/>
          <w:szCs w:val="22"/>
        </w:rPr>
        <w:t>tik</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susirašinėjimo</w:t>
      </w:r>
      <w:r w:rsidR="00F018CE" w:rsidRPr="004C02A9">
        <w:rPr>
          <w:sz w:val="22"/>
          <w:szCs w:val="22"/>
        </w:rPr>
        <w:t xml:space="preserve"> </w:t>
      </w:r>
      <w:r w:rsidR="008F6161" w:rsidRPr="004C02A9">
        <w:rPr>
          <w:sz w:val="22"/>
          <w:szCs w:val="22"/>
        </w:rPr>
        <w:t xml:space="preserve">priemonėmis, išskyrus </w:t>
      </w:r>
      <w:r w:rsidR="008F6161" w:rsidRPr="004C02A9">
        <w:rPr>
          <w:rFonts w:cstheme="minorHAnsi"/>
          <w:sz w:val="22"/>
          <w:szCs w:val="22"/>
        </w:rPr>
        <w:t>pasirašant ar nutraukiant, vykdant ar keičiant sutartis, jeigu Perkančioji organizacija nurodo kitas bendravimo priemones.</w:t>
      </w:r>
    </w:p>
    <w:p w14:paraId="12EC58FC" w14:textId="48C005C4" w:rsidR="007B0EBE" w:rsidRPr="004C02A9" w:rsidRDefault="007B0EBE" w:rsidP="003217D6">
      <w:pPr>
        <w:ind w:firstLine="720"/>
        <w:jc w:val="both"/>
        <w:rPr>
          <w:sz w:val="22"/>
          <w:szCs w:val="22"/>
          <w:lang w:eastAsia="lt-LT"/>
        </w:rPr>
      </w:pPr>
      <w:r w:rsidRPr="004C02A9">
        <w:rPr>
          <w:sz w:val="22"/>
          <w:szCs w:val="22"/>
        </w:rPr>
        <w:t>1.10.</w:t>
      </w:r>
      <w:r w:rsidR="00F018CE" w:rsidRPr="004C02A9">
        <w:rPr>
          <w:sz w:val="22"/>
          <w:szCs w:val="22"/>
        </w:rPr>
        <w:t xml:space="preserve"> </w:t>
      </w:r>
      <w:r w:rsidR="003039C3" w:rsidRPr="004C02A9">
        <w:rPr>
          <w:sz w:val="22"/>
          <w:szCs w:val="22"/>
        </w:rPr>
        <w:t>Perkančioji organizacija nėra pridėtinės vertės mokesčio (toliau – PVM) mokėtoja.</w:t>
      </w:r>
    </w:p>
    <w:p w14:paraId="21B22490" w14:textId="66CE422C" w:rsidR="002216D5" w:rsidRPr="004C02A9" w:rsidRDefault="002216D5" w:rsidP="003217D6">
      <w:pPr>
        <w:ind w:firstLine="720"/>
        <w:jc w:val="both"/>
        <w:rPr>
          <w:rFonts w:cstheme="minorHAnsi"/>
          <w:sz w:val="22"/>
          <w:szCs w:val="22"/>
        </w:rPr>
      </w:pPr>
      <w:r w:rsidRPr="004C02A9">
        <w:rPr>
          <w:sz w:val="22"/>
          <w:szCs w:val="22"/>
        </w:rPr>
        <w:t xml:space="preserve">1.11. </w:t>
      </w:r>
      <w:r w:rsidR="0075095E" w:rsidRPr="004C02A9">
        <w:rPr>
          <w:rFonts w:cstheme="minorHAnsi"/>
          <w:sz w:val="22"/>
          <w:szCs w:val="22"/>
        </w:rPr>
        <w:t xml:space="preserve">Jeigu </w:t>
      </w:r>
      <w:r w:rsidR="008F6161" w:rsidRPr="004C02A9">
        <w:rPr>
          <w:rFonts w:cstheme="minorHAnsi"/>
          <w:sz w:val="22"/>
          <w:szCs w:val="22"/>
        </w:rPr>
        <w:t>P</w:t>
      </w:r>
      <w:r w:rsidR="0075095E" w:rsidRPr="004C02A9">
        <w:rPr>
          <w:rFonts w:cstheme="minorHAnsi"/>
          <w:sz w:val="22"/>
          <w:szCs w:val="22"/>
        </w:rPr>
        <w:t xml:space="preserve">erkančioji organizacija patikslina </w:t>
      </w:r>
      <w:r w:rsidR="008F6161" w:rsidRPr="004C02A9">
        <w:rPr>
          <w:rFonts w:cstheme="minorHAnsi"/>
          <w:sz w:val="22"/>
          <w:szCs w:val="22"/>
        </w:rPr>
        <w:t>P</w:t>
      </w:r>
      <w:r w:rsidR="0075095E" w:rsidRPr="004C02A9">
        <w:rPr>
          <w:rFonts w:cstheme="minorHAnsi"/>
          <w:sz w:val="22"/>
          <w:szCs w:val="22"/>
        </w:rPr>
        <w:t xml:space="preserve">irkimo dokumentus, naujesni pakeitimai turi pirmenybę prieš senesnius pakeitimus. Tiekėjai turi vadovautis naujausia paskelbta </w:t>
      </w:r>
      <w:r w:rsidR="008F6161" w:rsidRPr="004C02A9">
        <w:rPr>
          <w:rFonts w:cstheme="minorHAnsi"/>
          <w:sz w:val="22"/>
          <w:szCs w:val="22"/>
        </w:rPr>
        <w:t>P</w:t>
      </w:r>
      <w:r w:rsidR="0075095E" w:rsidRPr="004C02A9">
        <w:rPr>
          <w:rFonts w:cstheme="minorHAnsi"/>
          <w:sz w:val="22"/>
          <w:szCs w:val="22"/>
        </w:rPr>
        <w:t>irkimo dokumentų versija.</w:t>
      </w:r>
    </w:p>
    <w:p w14:paraId="3124CAC3" w14:textId="7C76C270" w:rsidR="0075095E" w:rsidRDefault="0075095E" w:rsidP="003217D6">
      <w:pPr>
        <w:ind w:firstLine="720"/>
        <w:jc w:val="both"/>
        <w:rPr>
          <w:rFonts w:cstheme="minorHAnsi"/>
          <w:sz w:val="22"/>
          <w:szCs w:val="22"/>
        </w:rPr>
      </w:pPr>
      <w:r w:rsidRPr="004C02A9">
        <w:rPr>
          <w:rFonts w:cstheme="minorHAnsi"/>
          <w:sz w:val="22"/>
          <w:szCs w:val="22"/>
        </w:rPr>
        <w:t>1.12. Perkančioji organizacija bet kuriuo metu iki sutarties sudarymo pasilieka teisę savo iniciatyva nutraukti pradėtas pirkimo procedūras, jeigu atsiras aplinkybių, kurių nebuvo galima numatyti, ir nutrauks pirkimo procedūras, jeigu paaiškėtų, kad buvo pažeisti VPĮ 17 straipsnio 1 dalyje nustatyti principai ir atitinkamos padėties nebūtų galima ištaisyti.</w:t>
      </w:r>
    </w:p>
    <w:p w14:paraId="730E3ADF" w14:textId="4DE99D38" w:rsidR="00476EB2" w:rsidRPr="004C02A9" w:rsidRDefault="00476EB2" w:rsidP="003217D6">
      <w:pPr>
        <w:ind w:firstLine="720"/>
        <w:jc w:val="both"/>
        <w:rPr>
          <w:rFonts w:cstheme="minorHAnsi"/>
          <w:sz w:val="22"/>
          <w:szCs w:val="22"/>
        </w:rPr>
      </w:pPr>
      <w:r>
        <w:rPr>
          <w:rFonts w:cstheme="minorHAnsi"/>
          <w:sz w:val="22"/>
          <w:szCs w:val="22"/>
        </w:rPr>
        <w:t xml:space="preserve">1.13. Darbai perkami per CVP IS sistemą, kadangi </w:t>
      </w:r>
      <w:r w:rsidR="00D17B21">
        <w:rPr>
          <w:rFonts w:cstheme="minorHAnsi"/>
          <w:sz w:val="22"/>
          <w:szCs w:val="22"/>
        </w:rPr>
        <w:t xml:space="preserve">per </w:t>
      </w:r>
      <w:r>
        <w:rPr>
          <w:rFonts w:cstheme="minorHAnsi"/>
          <w:sz w:val="22"/>
          <w:szCs w:val="22"/>
        </w:rPr>
        <w:t>CPO katalog</w:t>
      </w:r>
      <w:r w:rsidR="00D17B21">
        <w:rPr>
          <w:rFonts w:cstheme="minorHAnsi"/>
          <w:sz w:val="22"/>
          <w:szCs w:val="22"/>
        </w:rPr>
        <w:t>ą</w:t>
      </w:r>
      <w:r>
        <w:rPr>
          <w:rFonts w:cstheme="minorHAnsi"/>
          <w:sz w:val="22"/>
          <w:szCs w:val="22"/>
        </w:rPr>
        <w:t xml:space="preserve"> toki</w:t>
      </w:r>
      <w:r w:rsidR="00D17B21">
        <w:rPr>
          <w:rFonts w:cstheme="minorHAnsi"/>
          <w:sz w:val="22"/>
          <w:szCs w:val="22"/>
        </w:rPr>
        <w:t>ų paslaugų įsigyti negalima.</w:t>
      </w:r>
    </w:p>
    <w:p w14:paraId="101E7DDD" w14:textId="77777777" w:rsidR="007B0EBE" w:rsidRPr="004C02A9" w:rsidRDefault="007B0EBE" w:rsidP="00806DE9">
      <w:pPr>
        <w:pStyle w:val="BodyText1"/>
        <w:shd w:val="clear" w:color="auto" w:fill="FFFFFF" w:themeFill="background1"/>
        <w:tabs>
          <w:tab w:val="left" w:pos="810"/>
          <w:tab w:val="left" w:pos="993"/>
        </w:tabs>
        <w:ind w:left="720" w:firstLine="0"/>
        <w:rPr>
          <w:rFonts w:ascii="Times New Roman" w:hAnsi="Times New Roman"/>
          <w:sz w:val="22"/>
          <w:szCs w:val="22"/>
          <w:lang w:val="lt-LT"/>
        </w:rPr>
      </w:pPr>
    </w:p>
    <w:p w14:paraId="7CCF313E" w14:textId="0C0FA57B" w:rsidR="007B0EBE" w:rsidRPr="004C02A9" w:rsidRDefault="007B0EBE" w:rsidP="007A0380">
      <w:pPr>
        <w:pStyle w:val="Antrat1"/>
        <w:numPr>
          <w:ilvl w:val="0"/>
          <w:numId w:val="0"/>
        </w:numPr>
        <w:tabs>
          <w:tab w:val="left" w:pos="1418"/>
          <w:tab w:val="left" w:pos="1843"/>
        </w:tabs>
        <w:spacing w:before="0" w:after="0"/>
        <w:rPr>
          <w:b/>
          <w:sz w:val="22"/>
          <w:szCs w:val="22"/>
        </w:rPr>
      </w:pPr>
      <w:r w:rsidRPr="004C02A9">
        <w:rPr>
          <w:b/>
          <w:sz w:val="22"/>
          <w:szCs w:val="22"/>
        </w:rPr>
        <w:t>2.</w:t>
      </w:r>
      <w:r w:rsidR="00F018CE" w:rsidRPr="004C02A9">
        <w:rPr>
          <w:b/>
          <w:sz w:val="22"/>
          <w:szCs w:val="22"/>
        </w:rPr>
        <w:t xml:space="preserve"> </w:t>
      </w:r>
      <w:r w:rsidRPr="004C02A9">
        <w:rPr>
          <w:b/>
          <w:sz w:val="22"/>
          <w:szCs w:val="22"/>
        </w:rPr>
        <w:t>PIRKIMO</w:t>
      </w:r>
      <w:r w:rsidR="00F018CE" w:rsidRPr="004C02A9">
        <w:rPr>
          <w:b/>
          <w:sz w:val="22"/>
          <w:szCs w:val="22"/>
        </w:rPr>
        <w:t xml:space="preserve"> </w:t>
      </w:r>
      <w:r w:rsidRPr="004C02A9">
        <w:rPr>
          <w:b/>
          <w:sz w:val="22"/>
          <w:szCs w:val="22"/>
        </w:rPr>
        <w:t>OBJEKTAS</w:t>
      </w:r>
      <w:bookmarkEnd w:id="3"/>
      <w:bookmarkEnd w:id="4"/>
    </w:p>
    <w:p w14:paraId="68917577" w14:textId="77777777" w:rsidR="002666A9" w:rsidRPr="00FE127F" w:rsidRDefault="002666A9" w:rsidP="00806DE9">
      <w:pPr>
        <w:pStyle w:val="BodyText1"/>
        <w:shd w:val="clear" w:color="auto" w:fill="FFFFFF" w:themeFill="background1"/>
        <w:tabs>
          <w:tab w:val="left" w:pos="810"/>
          <w:tab w:val="left" w:pos="993"/>
        </w:tabs>
        <w:ind w:left="720" w:firstLine="0"/>
        <w:rPr>
          <w:rFonts w:ascii="Times New Roman" w:hAnsi="Times New Roman"/>
          <w:sz w:val="16"/>
          <w:szCs w:val="16"/>
          <w:lang w:val="lt-LT"/>
        </w:rPr>
      </w:pPr>
    </w:p>
    <w:p w14:paraId="286AF1A9" w14:textId="07AD153D" w:rsidR="007718EB" w:rsidRPr="008E5045" w:rsidRDefault="007B0EBE" w:rsidP="007713F3">
      <w:pPr>
        <w:ind w:firstLine="709"/>
        <w:jc w:val="both"/>
        <w:rPr>
          <w:sz w:val="22"/>
          <w:szCs w:val="22"/>
          <w:lang w:eastAsia="lt-LT"/>
        </w:rPr>
      </w:pPr>
      <w:r w:rsidRPr="008E5045">
        <w:rPr>
          <w:color w:val="000000" w:themeColor="text1"/>
          <w:sz w:val="22"/>
          <w:szCs w:val="22"/>
        </w:rPr>
        <w:t>2.1.</w:t>
      </w:r>
      <w:r w:rsidR="00F018CE" w:rsidRPr="008E5045">
        <w:rPr>
          <w:color w:val="000000" w:themeColor="text1"/>
          <w:sz w:val="22"/>
          <w:szCs w:val="22"/>
        </w:rPr>
        <w:t xml:space="preserve"> </w:t>
      </w:r>
      <w:r w:rsidR="007718EB" w:rsidRPr="008E5045">
        <w:rPr>
          <w:sz w:val="22"/>
          <w:szCs w:val="22"/>
        </w:rPr>
        <w:t xml:space="preserve">Pirkimo objektas yra </w:t>
      </w:r>
      <w:r w:rsidR="00D17B21" w:rsidRPr="008E5045">
        <w:rPr>
          <w:sz w:val="22"/>
          <w:szCs w:val="22"/>
        </w:rPr>
        <w:t>Mažeikių politechnikos mokyklos stadiono, esančio Ventos g. 18, Mažeikiai, remonto</w:t>
      </w:r>
      <w:r w:rsidR="007718EB" w:rsidRPr="008E5045">
        <w:rPr>
          <w:rStyle w:val="Grietas"/>
          <w:b w:val="0"/>
          <w:kern w:val="2"/>
          <w:sz w:val="22"/>
          <w:szCs w:val="22"/>
          <w:shd w:val="clear" w:color="auto" w:fill="FFFFFF"/>
        </w:rPr>
        <w:t xml:space="preserve"> darbai</w:t>
      </w:r>
      <w:r w:rsidR="007718EB" w:rsidRPr="008E5045">
        <w:rPr>
          <w:sz w:val="22"/>
          <w:szCs w:val="22"/>
        </w:rPr>
        <w:t xml:space="preserve">, kurie apima </w:t>
      </w:r>
      <w:r w:rsidR="008301CE" w:rsidRPr="008E5045">
        <w:rPr>
          <w:sz w:val="22"/>
          <w:szCs w:val="22"/>
        </w:rPr>
        <w:t xml:space="preserve">drenažo įrengimo, futbolo aikštės remonto, bėgimo tako, stadiono poilsio zonos remonto, vandens surinkimo latakų įrengimo, lauko </w:t>
      </w:r>
      <w:r w:rsidR="008301CE" w:rsidRPr="008E5045">
        <w:rPr>
          <w:sz w:val="22"/>
          <w:szCs w:val="22"/>
          <w:lang w:eastAsia="lt-LT"/>
        </w:rPr>
        <w:t>WC, dušo (vagonėlio) su priklausiniais montavim</w:t>
      </w:r>
      <w:r w:rsidR="00526683" w:rsidRPr="008E5045">
        <w:rPr>
          <w:sz w:val="22"/>
          <w:szCs w:val="22"/>
          <w:lang w:eastAsia="lt-LT"/>
        </w:rPr>
        <w:t>o</w:t>
      </w:r>
      <w:r w:rsidR="008301CE" w:rsidRPr="008E5045">
        <w:rPr>
          <w:sz w:val="22"/>
          <w:szCs w:val="22"/>
          <w:lang w:eastAsia="lt-LT"/>
        </w:rPr>
        <w:t xml:space="preserve"> ir privedamosiomis komunikacijomis</w:t>
      </w:r>
      <w:r w:rsidR="00526683" w:rsidRPr="008E5045">
        <w:rPr>
          <w:sz w:val="22"/>
          <w:szCs w:val="22"/>
          <w:lang w:eastAsia="lt-LT"/>
        </w:rPr>
        <w:t xml:space="preserve"> bei aplinkos sutvarkymo darbus, kurie detalizuoti </w:t>
      </w:r>
      <w:r w:rsidR="007718EB" w:rsidRPr="008E5045">
        <w:rPr>
          <w:color w:val="000000" w:themeColor="text1"/>
          <w:sz w:val="22"/>
          <w:szCs w:val="22"/>
        </w:rPr>
        <w:t>Pirkimo</w:t>
      </w:r>
      <w:r w:rsidR="007718EB" w:rsidRPr="008E5045">
        <w:rPr>
          <w:sz w:val="22"/>
          <w:szCs w:val="22"/>
        </w:rPr>
        <w:t xml:space="preserve"> dokumentų </w:t>
      </w:r>
      <w:r w:rsidR="0002429A" w:rsidRPr="008E5045">
        <w:rPr>
          <w:rStyle w:val="Hipersaitas"/>
          <w:i/>
          <w:sz w:val="22"/>
          <w:szCs w:val="22"/>
          <w:u w:val="none"/>
        </w:rPr>
        <w:t>2</w:t>
      </w:r>
      <w:r w:rsidR="007718EB" w:rsidRPr="008E5045">
        <w:rPr>
          <w:rStyle w:val="Hipersaitas"/>
          <w:i/>
          <w:sz w:val="22"/>
          <w:szCs w:val="22"/>
          <w:u w:val="none"/>
        </w:rPr>
        <w:t xml:space="preserve"> priede</w:t>
      </w:r>
      <w:r w:rsidR="007718EB" w:rsidRPr="008E5045">
        <w:rPr>
          <w:sz w:val="22"/>
          <w:szCs w:val="22"/>
        </w:rPr>
        <w:t>. Pirkimas vykdomas įgyvendinant projektą „</w:t>
      </w:r>
      <w:r w:rsidR="0002429A" w:rsidRPr="008E5045">
        <w:rPr>
          <w:sz w:val="22"/>
          <w:szCs w:val="22"/>
        </w:rPr>
        <w:t>Mažeikių politechnikos mokyklos stadiono, esančio Ventos g. 18 Mažeikiai atnaujinimas</w:t>
      </w:r>
      <w:r w:rsidR="007718EB" w:rsidRPr="008E5045">
        <w:rPr>
          <w:color w:val="000000" w:themeColor="text1"/>
          <w:sz w:val="22"/>
          <w:szCs w:val="22"/>
        </w:rPr>
        <w:t xml:space="preserve">“, projekto numeris </w:t>
      </w:r>
      <w:r w:rsidR="0002429A" w:rsidRPr="008E5045">
        <w:rPr>
          <w:sz w:val="22"/>
          <w:szCs w:val="22"/>
        </w:rPr>
        <w:t>SP2022-1-10</w:t>
      </w:r>
      <w:r w:rsidR="00C86C16" w:rsidRPr="008E5045">
        <w:rPr>
          <w:sz w:val="22"/>
          <w:szCs w:val="22"/>
        </w:rPr>
        <w:t>, kuris bendrai finansuojamas Sporto rėmimo fondo lėšomis, kurias administruoja Nacionalinė sporto agentūra prie Lietuvos Respublikos švietimo, mokslo ir sporto ministerijos.</w:t>
      </w:r>
      <w:r w:rsidR="004A4BD4" w:rsidRPr="008E5045">
        <w:rPr>
          <w:color w:val="000000" w:themeColor="text1"/>
          <w:sz w:val="22"/>
          <w:szCs w:val="22"/>
        </w:rPr>
        <w:t xml:space="preserve"> </w:t>
      </w:r>
    </w:p>
    <w:p w14:paraId="65624945" w14:textId="0123F130" w:rsidR="00E847F7" w:rsidRPr="008E5045" w:rsidRDefault="00E847F7" w:rsidP="00E847F7">
      <w:pPr>
        <w:pStyle w:val="Antrat2"/>
        <w:widowControl w:val="0"/>
        <w:numPr>
          <w:ilvl w:val="0"/>
          <w:numId w:val="0"/>
        </w:numPr>
        <w:ind w:firstLine="720"/>
        <w:rPr>
          <w:color w:val="000000" w:themeColor="text1"/>
          <w:sz w:val="22"/>
          <w:szCs w:val="22"/>
        </w:rPr>
      </w:pPr>
      <w:bookmarkStart w:id="5" w:name="_Hlk2672622"/>
      <w:r w:rsidRPr="008E5045">
        <w:rPr>
          <w:sz w:val="22"/>
          <w:szCs w:val="22"/>
        </w:rPr>
        <w:t>2.2</w:t>
      </w:r>
      <w:r w:rsidR="00BA19D4" w:rsidRPr="008E5045">
        <w:rPr>
          <w:sz w:val="22"/>
          <w:szCs w:val="22"/>
        </w:rPr>
        <w:t>.</w:t>
      </w:r>
      <w:r w:rsidR="00F018CE" w:rsidRPr="008E5045">
        <w:rPr>
          <w:sz w:val="22"/>
          <w:szCs w:val="22"/>
        </w:rPr>
        <w:t xml:space="preserve"> </w:t>
      </w:r>
      <w:r w:rsidR="007718EB" w:rsidRPr="008E5045">
        <w:rPr>
          <w:sz w:val="22"/>
          <w:szCs w:val="22"/>
        </w:rPr>
        <w:t xml:space="preserve">Perkamų Darbų techniniai parametrai ir sąlygos pateikiami Pirkimo dokumentų </w:t>
      </w:r>
      <w:r w:rsidR="007718EB" w:rsidRPr="008E5045">
        <w:rPr>
          <w:rStyle w:val="Hipersaitas"/>
          <w:i/>
          <w:sz w:val="22"/>
          <w:szCs w:val="22"/>
          <w:u w:val="none"/>
        </w:rPr>
        <w:t>2 priede</w:t>
      </w:r>
      <w:r w:rsidR="007718EB" w:rsidRPr="008E5045">
        <w:rPr>
          <w:color w:val="0000FF"/>
          <w:sz w:val="22"/>
          <w:szCs w:val="22"/>
        </w:rPr>
        <w:t xml:space="preserve"> </w:t>
      </w:r>
      <w:r w:rsidR="007718EB" w:rsidRPr="008E5045">
        <w:rPr>
          <w:sz w:val="22"/>
          <w:szCs w:val="22"/>
        </w:rPr>
        <w:t>„Techninė specifikacija“</w:t>
      </w:r>
      <w:r w:rsidR="007718EB" w:rsidRPr="008E5045">
        <w:rPr>
          <w:color w:val="000000" w:themeColor="text1"/>
          <w:sz w:val="22"/>
          <w:szCs w:val="22"/>
        </w:rPr>
        <w:t>.</w:t>
      </w:r>
      <w:r w:rsidR="00F018CE" w:rsidRPr="008E5045">
        <w:rPr>
          <w:color w:val="000000" w:themeColor="text1"/>
          <w:sz w:val="22"/>
          <w:szCs w:val="22"/>
        </w:rPr>
        <w:t xml:space="preserve"> </w:t>
      </w:r>
    </w:p>
    <w:p w14:paraId="57AA57AE" w14:textId="48B59DE2" w:rsidR="00730C61" w:rsidRPr="008875BF" w:rsidRDefault="00E847F7" w:rsidP="00127781">
      <w:pPr>
        <w:pStyle w:val="Antrat2"/>
        <w:widowControl w:val="0"/>
        <w:numPr>
          <w:ilvl w:val="0"/>
          <w:numId w:val="0"/>
        </w:numPr>
        <w:ind w:firstLine="720"/>
        <w:rPr>
          <w:color w:val="000000" w:themeColor="text1"/>
          <w:sz w:val="22"/>
          <w:szCs w:val="22"/>
        </w:rPr>
      </w:pPr>
      <w:r w:rsidRPr="008E5045">
        <w:rPr>
          <w:color w:val="000000" w:themeColor="text1"/>
          <w:sz w:val="22"/>
          <w:szCs w:val="22"/>
        </w:rPr>
        <w:t>2.</w:t>
      </w:r>
      <w:r w:rsidR="007C7DF8" w:rsidRPr="008E5045">
        <w:rPr>
          <w:color w:val="000000" w:themeColor="text1"/>
          <w:sz w:val="22"/>
          <w:szCs w:val="22"/>
        </w:rPr>
        <w:t>3</w:t>
      </w:r>
      <w:r w:rsidRPr="008E5045">
        <w:rPr>
          <w:color w:val="000000" w:themeColor="text1"/>
          <w:sz w:val="22"/>
          <w:szCs w:val="22"/>
        </w:rPr>
        <w:t>.</w:t>
      </w:r>
      <w:r w:rsidR="00F018CE" w:rsidRPr="008E5045">
        <w:rPr>
          <w:color w:val="000000" w:themeColor="text1"/>
          <w:sz w:val="22"/>
          <w:szCs w:val="22"/>
        </w:rPr>
        <w:t xml:space="preserve"> </w:t>
      </w:r>
      <w:r w:rsidR="00D5490A" w:rsidRPr="008E5045">
        <w:rPr>
          <w:color w:val="000000" w:themeColor="text1"/>
          <w:sz w:val="22"/>
          <w:szCs w:val="22"/>
        </w:rPr>
        <w:t xml:space="preserve">Pirkimas nėra skaidomas į dalis. </w:t>
      </w:r>
      <w:r w:rsidR="00D5490A" w:rsidRPr="008E5045">
        <w:rPr>
          <w:sz w:val="22"/>
          <w:szCs w:val="22"/>
        </w:rPr>
        <w:t>Pasiūlymas turi būti pateiktas visai Pirkimo dokumentų techninėje</w:t>
      </w:r>
      <w:r w:rsidR="00D5490A" w:rsidRPr="00F91A69">
        <w:rPr>
          <w:sz w:val="22"/>
          <w:szCs w:val="22"/>
        </w:rPr>
        <w:t xml:space="preserve"> specifikacijoje nurodytai apimčiai, neskaidant jos smulkiau.</w:t>
      </w:r>
    </w:p>
    <w:p w14:paraId="70CCEF6F" w14:textId="7C968EAF" w:rsidR="00C57C01" w:rsidRDefault="00C57C01" w:rsidP="00EF13F5">
      <w:pPr>
        <w:ind w:firstLine="709"/>
        <w:jc w:val="both"/>
        <w:rPr>
          <w:sz w:val="22"/>
          <w:szCs w:val="22"/>
          <w:lang w:eastAsia="lt-LT"/>
        </w:rPr>
      </w:pPr>
      <w:r w:rsidRPr="00DA5E2C">
        <w:rPr>
          <w:sz w:val="22"/>
          <w:szCs w:val="22"/>
          <w:lang w:eastAsia="lt-LT"/>
        </w:rPr>
        <w:t xml:space="preserve">2.4. </w:t>
      </w:r>
      <w:r w:rsidR="00D5490A" w:rsidRPr="00F91A69">
        <w:rPr>
          <w:color w:val="000000" w:themeColor="text1"/>
          <w:sz w:val="22"/>
          <w:szCs w:val="22"/>
        </w:rPr>
        <w:t xml:space="preserve">Rangos darbų atlikimo terminas – iki </w:t>
      </w:r>
      <w:r w:rsidR="00D5490A" w:rsidRPr="00D5490A">
        <w:rPr>
          <w:b/>
          <w:color w:val="FF0000"/>
          <w:sz w:val="22"/>
          <w:szCs w:val="22"/>
        </w:rPr>
        <w:t>202</w:t>
      </w:r>
      <w:r w:rsidR="00980404">
        <w:rPr>
          <w:b/>
          <w:color w:val="FF0000"/>
          <w:sz w:val="22"/>
          <w:szCs w:val="22"/>
        </w:rPr>
        <w:t>5</w:t>
      </w:r>
      <w:r w:rsidR="00D5490A" w:rsidRPr="00D5490A">
        <w:rPr>
          <w:b/>
          <w:color w:val="FF0000"/>
          <w:sz w:val="22"/>
          <w:szCs w:val="22"/>
        </w:rPr>
        <w:t xml:space="preserve"> m. </w:t>
      </w:r>
      <w:r w:rsidR="000634F2">
        <w:rPr>
          <w:b/>
          <w:color w:val="FF0000"/>
          <w:sz w:val="22"/>
          <w:szCs w:val="22"/>
        </w:rPr>
        <w:t>rugpjūčio 31</w:t>
      </w:r>
      <w:r w:rsidR="00D5490A" w:rsidRPr="00D5490A">
        <w:rPr>
          <w:b/>
          <w:color w:val="FF0000"/>
          <w:sz w:val="22"/>
          <w:szCs w:val="22"/>
        </w:rPr>
        <w:t xml:space="preserve"> d.</w:t>
      </w:r>
      <w:r w:rsidR="0007269D" w:rsidRPr="004C02A9">
        <w:rPr>
          <w:sz w:val="22"/>
          <w:szCs w:val="22"/>
          <w:lang w:eastAsia="lt-LT"/>
        </w:rPr>
        <w:t xml:space="preserve"> </w:t>
      </w:r>
    </w:p>
    <w:p w14:paraId="087C61B4" w14:textId="0456CFFE" w:rsidR="001438B8" w:rsidRPr="00D81D1A" w:rsidRDefault="00DC6BE2" w:rsidP="00FE47AB">
      <w:pPr>
        <w:tabs>
          <w:tab w:val="left" w:pos="567"/>
        </w:tabs>
        <w:ind w:right="141" w:firstLine="720"/>
        <w:jc w:val="both"/>
        <w:rPr>
          <w:color w:val="000000" w:themeColor="text1"/>
          <w:sz w:val="22"/>
          <w:szCs w:val="22"/>
        </w:rPr>
      </w:pPr>
      <w:bookmarkStart w:id="6" w:name="_Hlk7504082"/>
      <w:bookmarkEnd w:id="5"/>
      <w:r w:rsidRPr="004C02A9">
        <w:rPr>
          <w:sz w:val="22"/>
          <w:szCs w:val="22"/>
        </w:rPr>
        <w:t>2.5.</w:t>
      </w:r>
      <w:r w:rsidR="00F018CE" w:rsidRPr="004C02A9">
        <w:rPr>
          <w:sz w:val="22"/>
          <w:szCs w:val="22"/>
        </w:rPr>
        <w:t xml:space="preserve"> </w:t>
      </w:r>
      <w:bookmarkEnd w:id="6"/>
      <w:r w:rsidR="00D5490A" w:rsidRPr="00F91A69">
        <w:rPr>
          <w:sz w:val="22"/>
          <w:szCs w:val="22"/>
        </w:rPr>
        <w:t>Tiekėjas pasitelkdamas savo patirtį ir kvalifikaciją, turi iki pasiūlymo pateikimo išanalizuoti pateiktą technin</w:t>
      </w:r>
      <w:r w:rsidR="00D5490A">
        <w:rPr>
          <w:sz w:val="22"/>
          <w:szCs w:val="22"/>
        </w:rPr>
        <w:t>ę specifikaciją</w:t>
      </w:r>
      <w:r w:rsidR="00D5490A" w:rsidRPr="00F91A69">
        <w:rPr>
          <w:sz w:val="22"/>
          <w:szCs w:val="22"/>
        </w:rPr>
        <w:t xml:space="preserve"> ir įsivertinti visus reikalingus atlikti darbus, kad objektą po atliktų darbų būtų galima naudoti pagal tikslinę paskirtį.</w:t>
      </w:r>
    </w:p>
    <w:p w14:paraId="756BBE00" w14:textId="0B63F94C" w:rsidR="00830B0B" w:rsidRPr="00D81D1A" w:rsidRDefault="00830B0B" w:rsidP="001438B8">
      <w:pPr>
        <w:tabs>
          <w:tab w:val="left" w:pos="567"/>
        </w:tabs>
        <w:ind w:right="141" w:firstLine="720"/>
        <w:jc w:val="both"/>
        <w:rPr>
          <w:color w:val="000000" w:themeColor="text1"/>
          <w:sz w:val="22"/>
          <w:szCs w:val="22"/>
        </w:rPr>
      </w:pPr>
      <w:r w:rsidRPr="00D81D1A">
        <w:rPr>
          <w:color w:val="000000" w:themeColor="text1"/>
          <w:sz w:val="22"/>
          <w:szCs w:val="22"/>
        </w:rPr>
        <w:t xml:space="preserve">2.6. </w:t>
      </w:r>
      <w:r w:rsidR="00A3398D">
        <w:rPr>
          <w:color w:val="000000" w:themeColor="text1"/>
          <w:sz w:val="22"/>
          <w:szCs w:val="22"/>
        </w:rPr>
        <w:t xml:space="preserve">Darbų atlikimo </w:t>
      </w:r>
      <w:r w:rsidR="00C24B38" w:rsidRPr="00D81D1A">
        <w:rPr>
          <w:color w:val="000000" w:themeColor="text1"/>
          <w:sz w:val="22"/>
          <w:szCs w:val="22"/>
        </w:rPr>
        <w:t>terminas nebus pratęsiamas, išskyrus e</w:t>
      </w:r>
      <w:r w:rsidRPr="00D81D1A">
        <w:rPr>
          <w:color w:val="000000" w:themeColor="text1"/>
          <w:sz w:val="22"/>
          <w:szCs w:val="22"/>
        </w:rPr>
        <w:t xml:space="preserve">sant nenumatytoms, nuo </w:t>
      </w:r>
      <w:r w:rsidR="009F03D9" w:rsidRPr="00D81D1A">
        <w:rPr>
          <w:color w:val="000000" w:themeColor="text1"/>
          <w:sz w:val="22"/>
          <w:szCs w:val="22"/>
        </w:rPr>
        <w:t>T</w:t>
      </w:r>
      <w:r w:rsidRPr="00D81D1A">
        <w:rPr>
          <w:color w:val="000000" w:themeColor="text1"/>
          <w:sz w:val="22"/>
          <w:szCs w:val="22"/>
        </w:rPr>
        <w:t>iekėjo ir Perkančiosios organizacijos valios nepriklausančioms aplinkybėms</w:t>
      </w:r>
      <w:r w:rsidR="005B0019" w:rsidRPr="00D81D1A">
        <w:rPr>
          <w:color w:val="000000" w:themeColor="text1"/>
        </w:rPr>
        <w:t xml:space="preserve"> </w:t>
      </w:r>
      <w:r w:rsidR="000C430F">
        <w:rPr>
          <w:color w:val="000000" w:themeColor="text1"/>
        </w:rPr>
        <w:t xml:space="preserve">1) </w:t>
      </w:r>
      <w:r w:rsidR="000C430F" w:rsidRPr="00F91A69">
        <w:rPr>
          <w:bCs/>
          <w:color w:val="000000" w:themeColor="text1"/>
          <w:sz w:val="22"/>
          <w:szCs w:val="22"/>
          <w:lang w:eastAsia="lt-LT"/>
        </w:rPr>
        <w:t xml:space="preserve">atsiranda uždelsimas, kliūčių ar trukdymų, kurių atsiradimui Tiekėjas ir Perkančioji organizacija neturi įtakos ir už kuriuos jie neatsako ir kurie </w:t>
      </w:r>
      <w:r w:rsidR="000C430F" w:rsidRPr="00F91A69">
        <w:rPr>
          <w:bCs/>
          <w:color w:val="000000" w:themeColor="text1"/>
          <w:sz w:val="22"/>
          <w:szCs w:val="22"/>
          <w:lang w:eastAsia="lt-LT"/>
        </w:rPr>
        <w:lastRenderedPageBreak/>
        <w:t>sukelti ir priskirtini tretiesiems asmenims</w:t>
      </w:r>
      <w:r w:rsidR="000C430F" w:rsidRPr="00D81D1A">
        <w:rPr>
          <w:color w:val="000000" w:themeColor="text1"/>
          <w:sz w:val="22"/>
          <w:szCs w:val="22"/>
        </w:rPr>
        <w:t xml:space="preserve"> </w:t>
      </w:r>
      <w:r w:rsidR="000C430F">
        <w:rPr>
          <w:color w:val="000000" w:themeColor="text1"/>
          <w:sz w:val="22"/>
          <w:szCs w:val="22"/>
        </w:rPr>
        <w:t>2</w:t>
      </w:r>
      <w:r w:rsidR="00E17F38" w:rsidRPr="00D81D1A">
        <w:rPr>
          <w:color w:val="000000" w:themeColor="text1"/>
          <w:sz w:val="22"/>
          <w:szCs w:val="22"/>
        </w:rPr>
        <w:t xml:space="preserve">) naujų teisės aktų, turinčių įtakos sutartyje numatytų prekių pateikimu ir/ar paslaugų atlikimui, pasikeitimas, panaikinimas ir/arba </w:t>
      </w:r>
      <w:r w:rsidR="000C430F">
        <w:rPr>
          <w:color w:val="000000" w:themeColor="text1"/>
          <w:sz w:val="22"/>
          <w:szCs w:val="22"/>
        </w:rPr>
        <w:t>3</w:t>
      </w:r>
      <w:r w:rsidR="00E17F38" w:rsidRPr="00D81D1A">
        <w:rPr>
          <w:color w:val="000000" w:themeColor="text1"/>
          <w:sz w:val="22"/>
          <w:szCs w:val="22"/>
        </w:rPr>
        <w:t>) pakeitimo būtinybė atsirado dėl kitų aplinkybių, kurių kiekviena Sutarties Šalis, būdama protinga ir apdairi negalėjo numatyti</w:t>
      </w:r>
      <w:r w:rsidR="005B0019" w:rsidRPr="00D81D1A">
        <w:rPr>
          <w:color w:val="000000" w:themeColor="text1"/>
          <w:sz w:val="22"/>
          <w:szCs w:val="22"/>
        </w:rPr>
        <w:t xml:space="preserve">, šalims raštu išreiškus tam sutikimą, </w:t>
      </w:r>
      <w:r w:rsidR="009F03D9" w:rsidRPr="00D81D1A">
        <w:rPr>
          <w:color w:val="000000" w:themeColor="text1"/>
          <w:sz w:val="22"/>
          <w:szCs w:val="22"/>
        </w:rPr>
        <w:t>P</w:t>
      </w:r>
      <w:r w:rsidRPr="00D81D1A">
        <w:rPr>
          <w:color w:val="000000" w:themeColor="text1"/>
          <w:sz w:val="22"/>
          <w:szCs w:val="22"/>
        </w:rPr>
        <w:t>irkimo dokumentų 2.</w:t>
      </w:r>
      <w:r w:rsidR="000C430F">
        <w:rPr>
          <w:color w:val="000000" w:themeColor="text1"/>
          <w:sz w:val="22"/>
          <w:szCs w:val="22"/>
        </w:rPr>
        <w:t>4</w:t>
      </w:r>
      <w:r w:rsidRPr="00D81D1A">
        <w:rPr>
          <w:color w:val="000000" w:themeColor="text1"/>
          <w:sz w:val="22"/>
          <w:szCs w:val="22"/>
        </w:rPr>
        <w:t xml:space="preserve">. punkte numatytas </w:t>
      </w:r>
      <w:r w:rsidR="001F0CA3" w:rsidRPr="00D81D1A">
        <w:rPr>
          <w:color w:val="000000" w:themeColor="text1"/>
          <w:sz w:val="22"/>
          <w:szCs w:val="22"/>
        </w:rPr>
        <w:t>T</w:t>
      </w:r>
      <w:r w:rsidRPr="00D81D1A">
        <w:rPr>
          <w:color w:val="000000" w:themeColor="text1"/>
          <w:sz w:val="22"/>
          <w:szCs w:val="22"/>
        </w:rPr>
        <w:t xml:space="preserve">iekėjo sutartinių įsipareigojimų įvykdymo terminas gali </w:t>
      </w:r>
      <w:r w:rsidR="00E452C1" w:rsidRPr="00D81D1A">
        <w:rPr>
          <w:color w:val="000000" w:themeColor="text1"/>
          <w:sz w:val="22"/>
          <w:szCs w:val="22"/>
        </w:rPr>
        <w:t xml:space="preserve">būti pratęsiamas ne ilgiau nei </w:t>
      </w:r>
      <w:r w:rsidR="00846606">
        <w:rPr>
          <w:color w:val="000000" w:themeColor="text1"/>
          <w:sz w:val="22"/>
          <w:szCs w:val="22"/>
        </w:rPr>
        <w:t>6</w:t>
      </w:r>
      <w:r w:rsidR="00F2086A" w:rsidRPr="00D81D1A">
        <w:rPr>
          <w:color w:val="000000" w:themeColor="text1"/>
          <w:sz w:val="22"/>
          <w:szCs w:val="22"/>
        </w:rPr>
        <w:t xml:space="preserve"> mėnesi</w:t>
      </w:r>
      <w:r w:rsidR="00846606">
        <w:rPr>
          <w:color w:val="000000" w:themeColor="text1"/>
          <w:sz w:val="22"/>
          <w:szCs w:val="22"/>
        </w:rPr>
        <w:t>ams</w:t>
      </w:r>
      <w:r w:rsidRPr="00D81D1A">
        <w:rPr>
          <w:color w:val="000000" w:themeColor="text1"/>
          <w:sz w:val="22"/>
          <w:szCs w:val="22"/>
        </w:rPr>
        <w:t>.</w:t>
      </w:r>
    </w:p>
    <w:p w14:paraId="3231A613" w14:textId="41114DCC" w:rsidR="003D0F77" w:rsidRPr="004C02A9" w:rsidRDefault="00F42351" w:rsidP="003217D6">
      <w:pPr>
        <w:tabs>
          <w:tab w:val="left" w:pos="1418"/>
        </w:tabs>
        <w:ind w:firstLine="720"/>
        <w:jc w:val="both"/>
        <w:rPr>
          <w:sz w:val="22"/>
          <w:szCs w:val="22"/>
        </w:rPr>
      </w:pPr>
      <w:r w:rsidRPr="004C02A9">
        <w:rPr>
          <w:sz w:val="22"/>
          <w:szCs w:val="22"/>
        </w:rPr>
        <w:t>2.</w:t>
      </w:r>
      <w:r w:rsidR="00830B0B" w:rsidRPr="004C02A9">
        <w:rPr>
          <w:sz w:val="22"/>
          <w:szCs w:val="22"/>
        </w:rPr>
        <w:t>7</w:t>
      </w:r>
      <w:r w:rsidR="00E847F7" w:rsidRPr="004C02A9">
        <w:rPr>
          <w:sz w:val="22"/>
          <w:szCs w:val="22"/>
        </w:rPr>
        <w:t>.</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neketina</w:t>
      </w:r>
      <w:r w:rsidR="00F018CE" w:rsidRPr="004C02A9">
        <w:rPr>
          <w:sz w:val="22"/>
          <w:szCs w:val="22"/>
        </w:rPr>
        <w:t xml:space="preserve"> </w:t>
      </w:r>
      <w:r w:rsidRPr="004C02A9">
        <w:rPr>
          <w:sz w:val="22"/>
          <w:szCs w:val="22"/>
        </w:rPr>
        <w:t>rengti</w:t>
      </w:r>
      <w:r w:rsidR="00F018CE" w:rsidRPr="004C02A9">
        <w:rPr>
          <w:sz w:val="22"/>
          <w:szCs w:val="22"/>
        </w:rPr>
        <w:t xml:space="preserve"> </w:t>
      </w:r>
      <w:r w:rsidRPr="004C02A9">
        <w:rPr>
          <w:sz w:val="22"/>
          <w:szCs w:val="22"/>
        </w:rPr>
        <w:t>susitikimų</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Tiekėjais</w:t>
      </w:r>
      <w:r w:rsidR="00F018CE" w:rsidRPr="004C02A9">
        <w:rPr>
          <w:sz w:val="22"/>
          <w:szCs w:val="22"/>
        </w:rPr>
        <w:t xml:space="preserve"> </w:t>
      </w:r>
      <w:r w:rsidRPr="004C02A9">
        <w:rPr>
          <w:sz w:val="22"/>
          <w:szCs w:val="22"/>
        </w:rPr>
        <w:t>dėl</w:t>
      </w:r>
      <w:r w:rsidR="00F018CE" w:rsidRPr="004C02A9">
        <w:rPr>
          <w:sz w:val="22"/>
          <w:szCs w:val="22"/>
        </w:rPr>
        <w:t xml:space="preserve"> </w:t>
      </w:r>
      <w:r w:rsidR="00085AFA"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dokumentų</w:t>
      </w:r>
      <w:r w:rsidR="00E96C4A" w:rsidRPr="004C02A9">
        <w:rPr>
          <w:sz w:val="22"/>
          <w:szCs w:val="22"/>
        </w:rPr>
        <w:t xml:space="preserve"> paaiškinimų</w:t>
      </w:r>
      <w:r w:rsidRPr="004C02A9">
        <w:rPr>
          <w:sz w:val="22"/>
          <w:szCs w:val="22"/>
        </w:rPr>
        <w:t>.</w:t>
      </w:r>
    </w:p>
    <w:p w14:paraId="35BD00E4" w14:textId="22449675" w:rsidR="007B0EBE" w:rsidRPr="004C02A9" w:rsidRDefault="003D0F77" w:rsidP="003217D6">
      <w:pPr>
        <w:tabs>
          <w:tab w:val="left" w:pos="1418"/>
        </w:tabs>
        <w:ind w:firstLine="720"/>
        <w:jc w:val="both"/>
        <w:rPr>
          <w:sz w:val="22"/>
          <w:szCs w:val="22"/>
        </w:rPr>
      </w:pPr>
      <w:r w:rsidRPr="004C02A9">
        <w:rPr>
          <w:sz w:val="22"/>
          <w:szCs w:val="22"/>
        </w:rPr>
        <w:t>2.</w:t>
      </w:r>
      <w:r w:rsidR="00830B0B" w:rsidRPr="004C02A9">
        <w:rPr>
          <w:sz w:val="22"/>
          <w:szCs w:val="22"/>
        </w:rPr>
        <w:t>8</w:t>
      </w:r>
      <w:r w:rsidRPr="004C02A9">
        <w:rPr>
          <w:sz w:val="22"/>
          <w:szCs w:val="22"/>
        </w:rPr>
        <w:t>.</w:t>
      </w:r>
      <w:r w:rsidR="00F018CE" w:rsidRPr="004C02A9">
        <w:rPr>
          <w:sz w:val="22"/>
          <w:szCs w:val="22"/>
        </w:rPr>
        <w:t xml:space="preserve"> </w:t>
      </w:r>
      <w:bookmarkStart w:id="7" w:name="_Hlk512436088"/>
      <w:bookmarkStart w:id="8" w:name="_Toc103066057"/>
      <w:bookmarkStart w:id="9" w:name="_Toc47844930"/>
      <w:r w:rsidR="007B0EBE" w:rsidRPr="004C02A9">
        <w:rPr>
          <w:sz w:val="22"/>
          <w:szCs w:val="22"/>
        </w:rPr>
        <w:t>Jeigu</w:t>
      </w:r>
      <w:r w:rsidR="00F018CE" w:rsidRPr="004C02A9">
        <w:rPr>
          <w:sz w:val="22"/>
          <w:szCs w:val="22"/>
        </w:rPr>
        <w:t xml:space="preserve"> </w:t>
      </w:r>
      <w:r w:rsidR="007B0EBE" w:rsidRPr="004C02A9">
        <w:rPr>
          <w:sz w:val="22"/>
          <w:szCs w:val="22"/>
        </w:rPr>
        <w:t>techninėje</w:t>
      </w:r>
      <w:r w:rsidR="00F018CE" w:rsidRPr="004C02A9">
        <w:rPr>
          <w:sz w:val="22"/>
          <w:szCs w:val="22"/>
        </w:rPr>
        <w:t xml:space="preserve"> </w:t>
      </w:r>
      <w:r w:rsidR="007B0EBE" w:rsidRPr="004C02A9">
        <w:rPr>
          <w:sz w:val="22"/>
          <w:szCs w:val="22"/>
        </w:rPr>
        <w:t>specifikacijoje</w:t>
      </w:r>
      <w:r w:rsidR="00F018CE" w:rsidRPr="004C02A9">
        <w:rPr>
          <w:sz w:val="22"/>
          <w:szCs w:val="22"/>
        </w:rPr>
        <w:t xml:space="preserve"> </w:t>
      </w:r>
      <w:r w:rsidR="007B0EBE" w:rsidRPr="004C02A9">
        <w:rPr>
          <w:sz w:val="22"/>
          <w:szCs w:val="22"/>
        </w:rPr>
        <w:t>ir</w:t>
      </w:r>
      <w:r w:rsidR="00F018CE" w:rsidRPr="004C02A9">
        <w:rPr>
          <w:sz w:val="22"/>
          <w:szCs w:val="22"/>
        </w:rPr>
        <w:t xml:space="preserve"> </w:t>
      </w:r>
      <w:r w:rsidR="007B0EBE" w:rsidRPr="004C02A9">
        <w:rPr>
          <w:sz w:val="22"/>
          <w:szCs w:val="22"/>
        </w:rPr>
        <w:t>(ar)</w:t>
      </w:r>
      <w:r w:rsidR="00F018CE" w:rsidRPr="004C02A9">
        <w:rPr>
          <w:sz w:val="22"/>
          <w:szCs w:val="22"/>
        </w:rPr>
        <w:t xml:space="preserve"> </w:t>
      </w:r>
      <w:r w:rsidR="007B0EBE" w:rsidRPr="004C02A9">
        <w:rPr>
          <w:sz w:val="22"/>
          <w:szCs w:val="22"/>
        </w:rPr>
        <w:t>kituose</w:t>
      </w:r>
      <w:r w:rsidR="00F018CE" w:rsidRPr="004C02A9">
        <w:rPr>
          <w:sz w:val="22"/>
          <w:szCs w:val="22"/>
        </w:rPr>
        <w:t xml:space="preserve"> </w:t>
      </w:r>
      <w:r w:rsidR="007B0EBE" w:rsidRPr="004C02A9">
        <w:rPr>
          <w:sz w:val="22"/>
          <w:szCs w:val="22"/>
        </w:rPr>
        <w:t>pridedamuose</w:t>
      </w:r>
      <w:r w:rsidR="00F018CE" w:rsidRPr="004C02A9">
        <w:rPr>
          <w:sz w:val="22"/>
          <w:szCs w:val="22"/>
        </w:rPr>
        <w:t xml:space="preserve"> </w:t>
      </w:r>
      <w:r w:rsidR="007B0EBE" w:rsidRPr="004C02A9">
        <w:rPr>
          <w:sz w:val="22"/>
          <w:szCs w:val="22"/>
        </w:rPr>
        <w:t>dokumentuose</w:t>
      </w:r>
      <w:r w:rsidR="00F018CE" w:rsidRPr="004C02A9">
        <w:rPr>
          <w:sz w:val="22"/>
          <w:szCs w:val="22"/>
        </w:rPr>
        <w:t xml:space="preserve"> </w:t>
      </w:r>
      <w:r w:rsidR="007B0EBE" w:rsidRPr="004C02A9">
        <w:rPr>
          <w:sz w:val="22"/>
          <w:szCs w:val="22"/>
        </w:rPr>
        <w:t>apibūdinant</w:t>
      </w:r>
      <w:r w:rsidR="00F018CE" w:rsidRPr="004C02A9">
        <w:rPr>
          <w:sz w:val="22"/>
          <w:szCs w:val="22"/>
        </w:rPr>
        <w:t xml:space="preserve"> </w:t>
      </w:r>
      <w:r w:rsidR="007B0EBE" w:rsidRPr="004C02A9">
        <w:rPr>
          <w:sz w:val="22"/>
          <w:szCs w:val="22"/>
        </w:rPr>
        <w:t>pirkimo</w:t>
      </w:r>
      <w:r w:rsidR="00F018CE" w:rsidRPr="004C02A9">
        <w:rPr>
          <w:sz w:val="22"/>
          <w:szCs w:val="22"/>
        </w:rPr>
        <w:t xml:space="preserve"> </w:t>
      </w:r>
      <w:r w:rsidR="007B0EBE" w:rsidRPr="004C02A9">
        <w:rPr>
          <w:sz w:val="22"/>
          <w:szCs w:val="22"/>
        </w:rPr>
        <w:t>objektą</w:t>
      </w:r>
      <w:r w:rsidR="00F018CE" w:rsidRPr="004C02A9">
        <w:rPr>
          <w:sz w:val="22"/>
          <w:szCs w:val="22"/>
        </w:rPr>
        <w:t xml:space="preserve"> </w:t>
      </w:r>
      <w:r w:rsidR="007B0EBE" w:rsidRPr="004C02A9">
        <w:rPr>
          <w:sz w:val="22"/>
          <w:szCs w:val="22"/>
        </w:rPr>
        <w:t>nurodytas</w:t>
      </w:r>
      <w:r w:rsidR="00F018CE" w:rsidRPr="004C02A9">
        <w:rPr>
          <w:sz w:val="22"/>
          <w:szCs w:val="22"/>
        </w:rPr>
        <w:t xml:space="preserve"> </w:t>
      </w:r>
      <w:r w:rsidR="007B0EBE" w:rsidRPr="004C02A9">
        <w:rPr>
          <w:sz w:val="22"/>
          <w:szCs w:val="22"/>
        </w:rPr>
        <w:t>konkretus</w:t>
      </w:r>
      <w:r w:rsidR="00F018CE" w:rsidRPr="004C02A9">
        <w:rPr>
          <w:sz w:val="22"/>
          <w:szCs w:val="22"/>
        </w:rPr>
        <w:t xml:space="preserve"> </w:t>
      </w:r>
      <w:r w:rsidR="007B0EBE" w:rsidRPr="004C02A9">
        <w:rPr>
          <w:sz w:val="22"/>
          <w:szCs w:val="22"/>
        </w:rPr>
        <w:t>pavadinimas</w:t>
      </w:r>
      <w:r w:rsidR="00F018CE" w:rsidRPr="004C02A9">
        <w:rPr>
          <w:sz w:val="22"/>
          <w:szCs w:val="22"/>
        </w:rPr>
        <w:t xml:space="preserve"> </w:t>
      </w:r>
      <w:r w:rsidR="007B0EBE" w:rsidRPr="004C02A9">
        <w:rPr>
          <w:sz w:val="22"/>
          <w:szCs w:val="22"/>
        </w:rPr>
        <w:t>ar</w:t>
      </w:r>
      <w:r w:rsidR="00F018CE" w:rsidRPr="004C02A9">
        <w:rPr>
          <w:sz w:val="22"/>
          <w:szCs w:val="22"/>
        </w:rPr>
        <w:t xml:space="preserve"> </w:t>
      </w:r>
      <w:r w:rsidR="007B0EBE" w:rsidRPr="004C02A9">
        <w:rPr>
          <w:sz w:val="22"/>
          <w:szCs w:val="22"/>
        </w:rPr>
        <w:t>šaltinis,</w:t>
      </w:r>
      <w:r w:rsidR="00F018CE" w:rsidRPr="004C02A9">
        <w:rPr>
          <w:sz w:val="22"/>
          <w:szCs w:val="22"/>
        </w:rPr>
        <w:t xml:space="preserve"> </w:t>
      </w:r>
      <w:r w:rsidR="007B0EBE" w:rsidRPr="004C02A9">
        <w:rPr>
          <w:sz w:val="22"/>
          <w:szCs w:val="22"/>
        </w:rPr>
        <w:t>konkretus</w:t>
      </w:r>
      <w:r w:rsidR="00F018CE" w:rsidRPr="004C02A9">
        <w:rPr>
          <w:sz w:val="22"/>
          <w:szCs w:val="22"/>
        </w:rPr>
        <w:t xml:space="preserve"> </w:t>
      </w:r>
      <w:r w:rsidR="007B0EBE" w:rsidRPr="004C02A9">
        <w:rPr>
          <w:sz w:val="22"/>
          <w:szCs w:val="22"/>
        </w:rPr>
        <w:t>procesas</w:t>
      </w:r>
      <w:r w:rsidR="00F018CE" w:rsidRPr="004C02A9">
        <w:rPr>
          <w:sz w:val="22"/>
          <w:szCs w:val="22"/>
        </w:rPr>
        <w:t xml:space="preserve"> </w:t>
      </w:r>
      <w:r w:rsidR="007B0EBE" w:rsidRPr="004C02A9">
        <w:rPr>
          <w:sz w:val="22"/>
          <w:szCs w:val="22"/>
        </w:rPr>
        <w:t>ar</w:t>
      </w:r>
      <w:r w:rsidR="00F018CE" w:rsidRPr="004C02A9">
        <w:rPr>
          <w:sz w:val="22"/>
          <w:szCs w:val="22"/>
        </w:rPr>
        <w:t xml:space="preserve"> </w:t>
      </w:r>
      <w:r w:rsidR="007B0EBE" w:rsidRPr="004C02A9">
        <w:rPr>
          <w:sz w:val="22"/>
          <w:szCs w:val="22"/>
        </w:rPr>
        <w:t>prekės</w:t>
      </w:r>
      <w:r w:rsidR="00F018CE" w:rsidRPr="004C02A9">
        <w:rPr>
          <w:sz w:val="22"/>
          <w:szCs w:val="22"/>
        </w:rPr>
        <w:t xml:space="preserve"> </w:t>
      </w:r>
      <w:r w:rsidR="007B0EBE" w:rsidRPr="004C02A9">
        <w:rPr>
          <w:sz w:val="22"/>
          <w:szCs w:val="22"/>
        </w:rPr>
        <w:t>ženklas,</w:t>
      </w:r>
      <w:r w:rsidR="00F018CE" w:rsidRPr="004C02A9">
        <w:rPr>
          <w:sz w:val="22"/>
          <w:szCs w:val="22"/>
        </w:rPr>
        <w:t xml:space="preserve"> </w:t>
      </w:r>
      <w:r w:rsidR="007B0EBE" w:rsidRPr="004C02A9">
        <w:rPr>
          <w:sz w:val="22"/>
          <w:szCs w:val="22"/>
        </w:rPr>
        <w:t>patentas,</w:t>
      </w:r>
      <w:r w:rsidR="00F018CE" w:rsidRPr="004C02A9">
        <w:rPr>
          <w:sz w:val="22"/>
          <w:szCs w:val="22"/>
        </w:rPr>
        <w:t xml:space="preserve"> </w:t>
      </w:r>
      <w:r w:rsidR="007B0EBE" w:rsidRPr="004C02A9">
        <w:rPr>
          <w:sz w:val="22"/>
          <w:szCs w:val="22"/>
        </w:rPr>
        <w:t>tipai,</w:t>
      </w:r>
      <w:r w:rsidR="00F018CE" w:rsidRPr="004C02A9">
        <w:rPr>
          <w:sz w:val="22"/>
          <w:szCs w:val="22"/>
        </w:rPr>
        <w:t xml:space="preserve"> </w:t>
      </w:r>
      <w:r w:rsidR="007B0EBE" w:rsidRPr="004C02A9">
        <w:rPr>
          <w:sz w:val="22"/>
          <w:szCs w:val="22"/>
        </w:rPr>
        <w:t>konkreti</w:t>
      </w:r>
      <w:r w:rsidR="00F018CE" w:rsidRPr="004C02A9">
        <w:rPr>
          <w:sz w:val="22"/>
          <w:szCs w:val="22"/>
        </w:rPr>
        <w:t xml:space="preserve"> </w:t>
      </w:r>
      <w:r w:rsidR="007B0EBE" w:rsidRPr="004C02A9">
        <w:rPr>
          <w:sz w:val="22"/>
          <w:szCs w:val="22"/>
        </w:rPr>
        <w:t>kilmė</w:t>
      </w:r>
      <w:r w:rsidR="00F018CE" w:rsidRPr="004C02A9">
        <w:rPr>
          <w:sz w:val="22"/>
          <w:szCs w:val="22"/>
        </w:rPr>
        <w:t xml:space="preserve"> </w:t>
      </w:r>
      <w:r w:rsidR="007B0EBE" w:rsidRPr="004C02A9">
        <w:rPr>
          <w:sz w:val="22"/>
          <w:szCs w:val="22"/>
        </w:rPr>
        <w:t>ar</w:t>
      </w:r>
      <w:r w:rsidR="00F018CE" w:rsidRPr="004C02A9">
        <w:rPr>
          <w:sz w:val="22"/>
          <w:szCs w:val="22"/>
        </w:rPr>
        <w:t xml:space="preserve"> </w:t>
      </w:r>
      <w:r w:rsidR="007B0EBE" w:rsidRPr="004C02A9">
        <w:rPr>
          <w:sz w:val="22"/>
          <w:szCs w:val="22"/>
        </w:rPr>
        <w:t>gamyba,</w:t>
      </w:r>
      <w:r w:rsidR="00F018CE" w:rsidRPr="004C02A9">
        <w:rPr>
          <w:sz w:val="22"/>
          <w:szCs w:val="22"/>
        </w:rPr>
        <w:t xml:space="preserve"> </w:t>
      </w:r>
      <w:r w:rsidR="007B0EBE" w:rsidRPr="004C02A9">
        <w:rPr>
          <w:sz w:val="22"/>
          <w:szCs w:val="22"/>
        </w:rPr>
        <w:t>standartas,</w:t>
      </w:r>
      <w:r w:rsidR="006029AC">
        <w:rPr>
          <w:sz w:val="22"/>
          <w:szCs w:val="22"/>
        </w:rPr>
        <w:t xml:space="preserve"> sertifikatai</w:t>
      </w:r>
      <w:r w:rsidR="00F018CE" w:rsidRPr="004C02A9">
        <w:rPr>
          <w:sz w:val="22"/>
          <w:szCs w:val="22"/>
        </w:rPr>
        <w:t xml:space="preserve"> </w:t>
      </w:r>
      <w:r w:rsidR="001F0CA3" w:rsidRPr="004C02A9">
        <w:rPr>
          <w:sz w:val="22"/>
          <w:szCs w:val="22"/>
        </w:rPr>
        <w:t>T</w:t>
      </w:r>
      <w:r w:rsidR="007B0EBE" w:rsidRPr="004C02A9">
        <w:rPr>
          <w:sz w:val="22"/>
          <w:szCs w:val="22"/>
        </w:rPr>
        <w:t>iekėjas</w:t>
      </w:r>
      <w:r w:rsidR="00F018CE" w:rsidRPr="004C02A9">
        <w:rPr>
          <w:sz w:val="22"/>
          <w:szCs w:val="22"/>
        </w:rPr>
        <w:t xml:space="preserve"> </w:t>
      </w:r>
      <w:r w:rsidR="007B0EBE" w:rsidRPr="004C02A9">
        <w:rPr>
          <w:sz w:val="22"/>
          <w:szCs w:val="22"/>
          <w:u w:val="single"/>
        </w:rPr>
        <w:t>gali</w:t>
      </w:r>
      <w:r w:rsidR="00F018CE" w:rsidRPr="004C02A9">
        <w:rPr>
          <w:sz w:val="22"/>
          <w:szCs w:val="22"/>
          <w:u w:val="single"/>
        </w:rPr>
        <w:t xml:space="preserve"> </w:t>
      </w:r>
      <w:r w:rsidR="007B0EBE" w:rsidRPr="004C02A9">
        <w:rPr>
          <w:sz w:val="22"/>
          <w:szCs w:val="22"/>
          <w:u w:val="single"/>
        </w:rPr>
        <w:t>pateikti</w:t>
      </w:r>
      <w:r w:rsidR="00F018CE" w:rsidRPr="004C02A9">
        <w:rPr>
          <w:sz w:val="22"/>
          <w:szCs w:val="22"/>
        </w:rPr>
        <w:t xml:space="preserve"> </w:t>
      </w:r>
      <w:r w:rsidR="007B0EBE" w:rsidRPr="004C02A9">
        <w:rPr>
          <w:b/>
          <w:sz w:val="22"/>
          <w:szCs w:val="22"/>
        </w:rPr>
        <w:t>lygiavertį</w:t>
      </w:r>
      <w:r w:rsidR="00F018CE" w:rsidRPr="004C02A9">
        <w:rPr>
          <w:b/>
          <w:sz w:val="22"/>
          <w:szCs w:val="22"/>
        </w:rPr>
        <w:t xml:space="preserve"> </w:t>
      </w:r>
      <w:r w:rsidR="007B0EBE" w:rsidRPr="004C02A9">
        <w:rPr>
          <w:b/>
          <w:sz w:val="22"/>
          <w:szCs w:val="22"/>
        </w:rPr>
        <w:t>sprendinį</w:t>
      </w:r>
      <w:r w:rsidR="00F018CE" w:rsidRPr="004C02A9">
        <w:rPr>
          <w:sz w:val="22"/>
          <w:szCs w:val="22"/>
        </w:rPr>
        <w:t xml:space="preserve"> </w:t>
      </w:r>
      <w:r w:rsidR="007B0EBE" w:rsidRPr="004C02A9">
        <w:rPr>
          <w:sz w:val="22"/>
          <w:szCs w:val="22"/>
        </w:rPr>
        <w:t>(kitų</w:t>
      </w:r>
      <w:r w:rsidR="00F018CE" w:rsidRPr="004C02A9">
        <w:rPr>
          <w:sz w:val="22"/>
          <w:szCs w:val="22"/>
        </w:rPr>
        <w:t xml:space="preserve"> </w:t>
      </w:r>
      <w:r w:rsidR="007B0EBE" w:rsidRPr="004C02A9">
        <w:rPr>
          <w:sz w:val="22"/>
          <w:szCs w:val="22"/>
        </w:rPr>
        <w:t>gamintojų</w:t>
      </w:r>
      <w:r w:rsidR="00F018CE" w:rsidRPr="004C02A9">
        <w:rPr>
          <w:sz w:val="22"/>
          <w:szCs w:val="22"/>
        </w:rPr>
        <w:t xml:space="preserve"> </w:t>
      </w:r>
      <w:r w:rsidR="007B0EBE" w:rsidRPr="004C02A9">
        <w:rPr>
          <w:sz w:val="22"/>
          <w:szCs w:val="22"/>
        </w:rPr>
        <w:t>lygiavert</w:t>
      </w:r>
      <w:r w:rsidR="00890EB3" w:rsidRPr="004C02A9">
        <w:rPr>
          <w:sz w:val="22"/>
          <w:szCs w:val="22"/>
        </w:rPr>
        <w:t>ę</w:t>
      </w:r>
      <w:r w:rsidR="00F018CE" w:rsidRPr="004C02A9">
        <w:rPr>
          <w:sz w:val="22"/>
          <w:szCs w:val="22"/>
        </w:rPr>
        <w:t xml:space="preserve"> </w:t>
      </w:r>
      <w:r w:rsidR="007B0EBE" w:rsidRPr="004C02A9">
        <w:rPr>
          <w:sz w:val="22"/>
          <w:szCs w:val="22"/>
        </w:rPr>
        <w:t>produkcij</w:t>
      </w:r>
      <w:r w:rsidR="00890EB3" w:rsidRPr="004C02A9">
        <w:rPr>
          <w:sz w:val="22"/>
          <w:szCs w:val="22"/>
        </w:rPr>
        <w:t>ą</w:t>
      </w:r>
      <w:r w:rsidR="00F018CE" w:rsidRPr="004C02A9">
        <w:rPr>
          <w:sz w:val="22"/>
          <w:szCs w:val="22"/>
        </w:rPr>
        <w:t xml:space="preserve"> </w:t>
      </w:r>
      <w:r w:rsidR="007B0EBE" w:rsidRPr="004C02A9">
        <w:rPr>
          <w:sz w:val="22"/>
          <w:szCs w:val="22"/>
        </w:rPr>
        <w:t>ar</w:t>
      </w:r>
      <w:r w:rsidR="00F018CE" w:rsidRPr="004C02A9">
        <w:rPr>
          <w:sz w:val="22"/>
          <w:szCs w:val="22"/>
        </w:rPr>
        <w:t xml:space="preserve"> </w:t>
      </w:r>
      <w:r w:rsidR="007B0EBE" w:rsidRPr="004C02A9">
        <w:rPr>
          <w:sz w:val="22"/>
          <w:szCs w:val="22"/>
        </w:rPr>
        <w:t>įrang</w:t>
      </w:r>
      <w:r w:rsidR="00890EB3" w:rsidRPr="004C02A9">
        <w:rPr>
          <w:sz w:val="22"/>
          <w:szCs w:val="22"/>
        </w:rPr>
        <w:t>ą</w:t>
      </w:r>
      <w:r w:rsidR="00F018CE" w:rsidRPr="004C02A9">
        <w:rPr>
          <w:sz w:val="22"/>
          <w:szCs w:val="22"/>
        </w:rPr>
        <w:t xml:space="preserve"> </w:t>
      </w:r>
      <w:r w:rsidR="00890EB3" w:rsidRPr="004C02A9">
        <w:rPr>
          <w:sz w:val="22"/>
          <w:szCs w:val="22"/>
        </w:rPr>
        <w:t>ir</w:t>
      </w:r>
      <w:r w:rsidR="00F018CE" w:rsidRPr="004C02A9">
        <w:rPr>
          <w:sz w:val="22"/>
          <w:szCs w:val="22"/>
        </w:rPr>
        <w:t xml:space="preserve"> </w:t>
      </w:r>
      <w:r w:rsidR="007B0EBE" w:rsidRPr="004C02A9">
        <w:rPr>
          <w:sz w:val="22"/>
          <w:szCs w:val="22"/>
        </w:rPr>
        <w:t>pan.)</w:t>
      </w:r>
      <w:r w:rsidR="00F018CE" w:rsidRPr="004C02A9">
        <w:rPr>
          <w:sz w:val="22"/>
          <w:szCs w:val="22"/>
        </w:rPr>
        <w:t xml:space="preserve"> </w:t>
      </w:r>
      <w:r w:rsidR="007B0EBE" w:rsidRPr="004C02A9">
        <w:rPr>
          <w:sz w:val="22"/>
          <w:szCs w:val="22"/>
        </w:rPr>
        <w:t>nurodytajam.</w:t>
      </w:r>
      <w:r w:rsidR="00F018CE" w:rsidRPr="004C02A9">
        <w:rPr>
          <w:sz w:val="22"/>
          <w:szCs w:val="22"/>
        </w:rPr>
        <w:t xml:space="preserve"> </w:t>
      </w:r>
      <w:r w:rsidR="007B0EBE" w:rsidRPr="004C02A9">
        <w:rPr>
          <w:sz w:val="22"/>
          <w:szCs w:val="22"/>
        </w:rPr>
        <w:t>Lygiavertiškumo</w:t>
      </w:r>
      <w:r w:rsidR="00F018CE" w:rsidRPr="004C02A9">
        <w:rPr>
          <w:sz w:val="22"/>
          <w:szCs w:val="22"/>
        </w:rPr>
        <w:t xml:space="preserve"> </w:t>
      </w:r>
      <w:r w:rsidR="007B0EBE" w:rsidRPr="004C02A9">
        <w:rPr>
          <w:sz w:val="22"/>
          <w:szCs w:val="22"/>
        </w:rPr>
        <w:t>įrodymas</w:t>
      </w:r>
      <w:r w:rsidR="00F018CE" w:rsidRPr="004C02A9">
        <w:rPr>
          <w:sz w:val="22"/>
          <w:szCs w:val="22"/>
        </w:rPr>
        <w:t xml:space="preserve"> </w:t>
      </w:r>
      <w:r w:rsidR="007B0EBE" w:rsidRPr="004C02A9">
        <w:rPr>
          <w:sz w:val="22"/>
          <w:szCs w:val="22"/>
        </w:rPr>
        <w:t>yra</w:t>
      </w:r>
      <w:r w:rsidR="00F018CE" w:rsidRPr="004C02A9">
        <w:rPr>
          <w:sz w:val="22"/>
          <w:szCs w:val="22"/>
        </w:rPr>
        <w:t xml:space="preserve"> </w:t>
      </w:r>
      <w:r w:rsidR="001F0CA3" w:rsidRPr="004C02A9">
        <w:rPr>
          <w:sz w:val="22"/>
          <w:szCs w:val="22"/>
        </w:rPr>
        <w:t>T</w:t>
      </w:r>
      <w:r w:rsidR="007B0EBE" w:rsidRPr="004C02A9">
        <w:rPr>
          <w:sz w:val="22"/>
          <w:szCs w:val="22"/>
        </w:rPr>
        <w:t>iekėjo</w:t>
      </w:r>
      <w:r w:rsidR="00F018CE" w:rsidRPr="004C02A9">
        <w:rPr>
          <w:sz w:val="22"/>
          <w:szCs w:val="22"/>
        </w:rPr>
        <w:t xml:space="preserve"> </w:t>
      </w:r>
      <w:r w:rsidR="007B0EBE" w:rsidRPr="004C02A9">
        <w:rPr>
          <w:sz w:val="22"/>
          <w:szCs w:val="22"/>
        </w:rPr>
        <w:t>pareiga</w:t>
      </w:r>
      <w:r w:rsidR="008F13CC" w:rsidRPr="004C02A9">
        <w:rPr>
          <w:sz w:val="22"/>
          <w:szCs w:val="22"/>
        </w:rPr>
        <w:t>,</w:t>
      </w:r>
      <w:r w:rsidR="00F018CE" w:rsidRPr="004C02A9">
        <w:rPr>
          <w:sz w:val="22"/>
          <w:szCs w:val="22"/>
        </w:rPr>
        <w:t xml:space="preserve"> </w:t>
      </w:r>
      <w:r w:rsidR="008F13CC" w:rsidRPr="004C02A9">
        <w:rPr>
          <w:sz w:val="22"/>
          <w:szCs w:val="22"/>
        </w:rPr>
        <w:t>o</w:t>
      </w:r>
      <w:r w:rsidR="00F018CE" w:rsidRPr="004C02A9">
        <w:rPr>
          <w:sz w:val="22"/>
          <w:szCs w:val="22"/>
        </w:rPr>
        <w:t xml:space="preserve"> </w:t>
      </w:r>
      <w:r w:rsidR="008F13CC" w:rsidRPr="004C02A9">
        <w:rPr>
          <w:sz w:val="22"/>
          <w:szCs w:val="22"/>
        </w:rPr>
        <w:t>lygiavertiškumo</w:t>
      </w:r>
      <w:r w:rsidR="00F018CE" w:rsidRPr="004C02A9">
        <w:rPr>
          <w:sz w:val="22"/>
          <w:szCs w:val="22"/>
        </w:rPr>
        <w:t xml:space="preserve"> </w:t>
      </w:r>
      <w:r w:rsidR="008F13CC" w:rsidRPr="004C02A9">
        <w:rPr>
          <w:sz w:val="22"/>
          <w:szCs w:val="22"/>
        </w:rPr>
        <w:t>dokumentai</w:t>
      </w:r>
      <w:r w:rsidR="00F018CE" w:rsidRPr="004C02A9">
        <w:rPr>
          <w:sz w:val="22"/>
          <w:szCs w:val="22"/>
        </w:rPr>
        <w:t xml:space="preserve"> </w:t>
      </w:r>
      <w:r w:rsidR="008F13CC" w:rsidRPr="004C02A9">
        <w:rPr>
          <w:sz w:val="22"/>
          <w:szCs w:val="22"/>
        </w:rPr>
        <w:t>privalo</w:t>
      </w:r>
      <w:r w:rsidR="00F018CE" w:rsidRPr="004C02A9">
        <w:rPr>
          <w:sz w:val="22"/>
          <w:szCs w:val="22"/>
        </w:rPr>
        <w:t xml:space="preserve"> </w:t>
      </w:r>
      <w:r w:rsidR="008F13CC" w:rsidRPr="004C02A9">
        <w:rPr>
          <w:sz w:val="22"/>
          <w:szCs w:val="22"/>
        </w:rPr>
        <w:t>būti</w:t>
      </w:r>
      <w:r w:rsidR="00F018CE" w:rsidRPr="004C02A9">
        <w:rPr>
          <w:sz w:val="22"/>
          <w:szCs w:val="22"/>
        </w:rPr>
        <w:t xml:space="preserve"> </w:t>
      </w:r>
      <w:r w:rsidR="008F13CC" w:rsidRPr="004C02A9">
        <w:rPr>
          <w:sz w:val="22"/>
          <w:szCs w:val="22"/>
        </w:rPr>
        <w:t>pateikti</w:t>
      </w:r>
      <w:r w:rsidR="00F018CE" w:rsidRPr="004C02A9">
        <w:rPr>
          <w:sz w:val="22"/>
          <w:szCs w:val="22"/>
        </w:rPr>
        <w:t xml:space="preserve"> </w:t>
      </w:r>
      <w:r w:rsidR="008F13CC" w:rsidRPr="004C02A9">
        <w:rPr>
          <w:sz w:val="22"/>
          <w:szCs w:val="22"/>
        </w:rPr>
        <w:t>kartu</w:t>
      </w:r>
      <w:r w:rsidR="00F018CE" w:rsidRPr="004C02A9">
        <w:rPr>
          <w:sz w:val="22"/>
          <w:szCs w:val="22"/>
        </w:rPr>
        <w:t xml:space="preserve"> </w:t>
      </w:r>
      <w:r w:rsidR="008F13CC" w:rsidRPr="004C02A9">
        <w:rPr>
          <w:sz w:val="22"/>
          <w:szCs w:val="22"/>
        </w:rPr>
        <w:t>su</w:t>
      </w:r>
      <w:r w:rsidR="00F018CE" w:rsidRPr="004C02A9">
        <w:rPr>
          <w:sz w:val="22"/>
          <w:szCs w:val="22"/>
        </w:rPr>
        <w:t xml:space="preserve"> </w:t>
      </w:r>
      <w:r w:rsidR="008F13CC" w:rsidRPr="004C02A9">
        <w:rPr>
          <w:sz w:val="22"/>
          <w:szCs w:val="22"/>
        </w:rPr>
        <w:t>pateikiamu</w:t>
      </w:r>
      <w:r w:rsidR="00F018CE" w:rsidRPr="004C02A9">
        <w:rPr>
          <w:sz w:val="22"/>
          <w:szCs w:val="22"/>
        </w:rPr>
        <w:t xml:space="preserve"> </w:t>
      </w:r>
      <w:r w:rsidR="008F13CC" w:rsidRPr="004C02A9">
        <w:rPr>
          <w:sz w:val="22"/>
          <w:szCs w:val="22"/>
        </w:rPr>
        <w:t>pasiūlymu</w:t>
      </w:r>
      <w:r w:rsidR="007B0EBE" w:rsidRPr="004C02A9">
        <w:rPr>
          <w:sz w:val="22"/>
          <w:szCs w:val="22"/>
        </w:rPr>
        <w:t>.</w:t>
      </w:r>
      <w:r w:rsidR="00F018CE" w:rsidRPr="004C02A9">
        <w:rPr>
          <w:sz w:val="22"/>
          <w:szCs w:val="22"/>
        </w:rPr>
        <w:t xml:space="preserve"> </w:t>
      </w:r>
      <w:bookmarkEnd w:id="7"/>
    </w:p>
    <w:p w14:paraId="47F7E89E" w14:textId="77777777" w:rsidR="00B064D3" w:rsidRPr="004C02A9" w:rsidRDefault="00B064D3" w:rsidP="00BB2EF8">
      <w:pPr>
        <w:pStyle w:val="BodyText1"/>
        <w:shd w:val="clear" w:color="auto" w:fill="FFFFFF" w:themeFill="background1"/>
        <w:tabs>
          <w:tab w:val="left" w:pos="810"/>
          <w:tab w:val="left" w:pos="993"/>
        </w:tabs>
        <w:ind w:left="720" w:firstLine="0"/>
        <w:rPr>
          <w:rFonts w:ascii="Times New Roman" w:hAnsi="Times New Roman"/>
          <w:sz w:val="22"/>
          <w:szCs w:val="22"/>
          <w:lang w:val="lt-LT"/>
        </w:rPr>
      </w:pPr>
    </w:p>
    <w:bookmarkEnd w:id="8"/>
    <w:bookmarkEnd w:id="9"/>
    <w:p w14:paraId="31153BD6" w14:textId="133C3216" w:rsidR="007B0EBE" w:rsidRPr="004C02A9" w:rsidRDefault="007B0EBE" w:rsidP="007B0EBE">
      <w:pPr>
        <w:pStyle w:val="Antrat1"/>
        <w:numPr>
          <w:ilvl w:val="0"/>
          <w:numId w:val="0"/>
        </w:numPr>
        <w:tabs>
          <w:tab w:val="left" w:pos="1418"/>
          <w:tab w:val="left" w:pos="1843"/>
        </w:tabs>
        <w:spacing w:before="0" w:after="0"/>
        <w:rPr>
          <w:b/>
          <w:sz w:val="22"/>
          <w:szCs w:val="22"/>
        </w:rPr>
      </w:pPr>
      <w:r w:rsidRPr="004C02A9">
        <w:rPr>
          <w:b/>
          <w:sz w:val="22"/>
          <w:szCs w:val="22"/>
        </w:rPr>
        <w:t>3.</w:t>
      </w:r>
      <w:r w:rsidR="00F018CE" w:rsidRPr="004C02A9">
        <w:rPr>
          <w:b/>
          <w:sz w:val="22"/>
          <w:szCs w:val="22"/>
        </w:rPr>
        <w:t xml:space="preserve"> </w:t>
      </w:r>
      <w:r w:rsidRPr="004C02A9">
        <w:rPr>
          <w:b/>
          <w:sz w:val="22"/>
          <w:szCs w:val="22"/>
        </w:rPr>
        <w:t>TIEKĖJŲ</w:t>
      </w:r>
      <w:r w:rsidR="00F018CE" w:rsidRPr="004C02A9">
        <w:rPr>
          <w:b/>
          <w:sz w:val="22"/>
          <w:szCs w:val="22"/>
        </w:rPr>
        <w:t xml:space="preserve"> </w:t>
      </w:r>
      <w:r w:rsidRPr="004C02A9">
        <w:rPr>
          <w:b/>
          <w:sz w:val="22"/>
          <w:szCs w:val="22"/>
        </w:rPr>
        <w:t>PAŠALINIMO</w:t>
      </w:r>
      <w:r w:rsidR="00F018CE" w:rsidRPr="004C02A9">
        <w:rPr>
          <w:b/>
          <w:sz w:val="22"/>
          <w:szCs w:val="22"/>
        </w:rPr>
        <w:t xml:space="preserve"> </w:t>
      </w:r>
      <w:r w:rsidRPr="004C02A9">
        <w:rPr>
          <w:b/>
          <w:sz w:val="22"/>
          <w:szCs w:val="22"/>
        </w:rPr>
        <w:t>PAGRINDAI</w:t>
      </w:r>
      <w:r w:rsidR="00F018CE" w:rsidRPr="004C02A9">
        <w:rPr>
          <w:b/>
          <w:sz w:val="22"/>
          <w:szCs w:val="22"/>
        </w:rPr>
        <w:t xml:space="preserve"> </w:t>
      </w:r>
      <w:r w:rsidRPr="004C02A9">
        <w:rPr>
          <w:b/>
          <w:sz w:val="22"/>
          <w:szCs w:val="22"/>
        </w:rPr>
        <w:t>IR</w:t>
      </w:r>
      <w:r w:rsidR="00F018CE" w:rsidRPr="004C02A9">
        <w:rPr>
          <w:b/>
          <w:sz w:val="22"/>
          <w:szCs w:val="22"/>
        </w:rPr>
        <w:t xml:space="preserve"> </w:t>
      </w:r>
      <w:r w:rsidRPr="004C02A9">
        <w:rPr>
          <w:b/>
          <w:sz w:val="22"/>
          <w:szCs w:val="22"/>
        </w:rPr>
        <w:t>TIEKĖJŲ</w:t>
      </w:r>
      <w:r w:rsidR="00F018CE" w:rsidRPr="004C02A9">
        <w:rPr>
          <w:b/>
          <w:sz w:val="22"/>
          <w:szCs w:val="22"/>
        </w:rPr>
        <w:t xml:space="preserve"> </w:t>
      </w:r>
      <w:r w:rsidRPr="004C02A9">
        <w:rPr>
          <w:b/>
          <w:sz w:val="22"/>
          <w:szCs w:val="22"/>
        </w:rPr>
        <w:t>KVALIFIKACIJOS</w:t>
      </w:r>
      <w:r w:rsidR="00F018CE" w:rsidRPr="004C02A9">
        <w:rPr>
          <w:b/>
          <w:sz w:val="22"/>
          <w:szCs w:val="22"/>
        </w:rPr>
        <w:t xml:space="preserve"> </w:t>
      </w:r>
      <w:r w:rsidRPr="004C02A9">
        <w:rPr>
          <w:b/>
          <w:sz w:val="22"/>
          <w:szCs w:val="22"/>
        </w:rPr>
        <w:t>REIKALAVIMAI</w:t>
      </w:r>
    </w:p>
    <w:p w14:paraId="16A54FB8" w14:textId="77777777" w:rsidR="007B0EBE" w:rsidRPr="00FE127F" w:rsidRDefault="007B0EBE" w:rsidP="00806DE9">
      <w:pPr>
        <w:pStyle w:val="BodyText1"/>
        <w:shd w:val="clear" w:color="auto" w:fill="FFFFFF" w:themeFill="background1"/>
        <w:tabs>
          <w:tab w:val="left" w:pos="810"/>
          <w:tab w:val="left" w:pos="993"/>
        </w:tabs>
        <w:ind w:left="720" w:firstLine="0"/>
        <w:rPr>
          <w:rFonts w:ascii="Times New Roman" w:hAnsi="Times New Roman"/>
          <w:sz w:val="16"/>
          <w:szCs w:val="16"/>
          <w:lang w:val="lt-LT"/>
        </w:rPr>
      </w:pPr>
    </w:p>
    <w:p w14:paraId="5EF00A8D" w14:textId="3EDC69F8" w:rsidR="007B0EBE" w:rsidRPr="001A15E3" w:rsidRDefault="007B0EBE" w:rsidP="003217D6">
      <w:pPr>
        <w:pStyle w:val="Antrat2"/>
        <w:numPr>
          <w:ilvl w:val="0"/>
          <w:numId w:val="0"/>
        </w:numPr>
        <w:tabs>
          <w:tab w:val="left" w:pos="1276"/>
        </w:tabs>
        <w:ind w:firstLine="720"/>
        <w:rPr>
          <w:sz w:val="22"/>
          <w:szCs w:val="22"/>
        </w:rPr>
      </w:pPr>
      <w:r w:rsidRPr="001A15E3">
        <w:rPr>
          <w:sz w:val="22"/>
          <w:szCs w:val="22"/>
        </w:rPr>
        <w:t>3.1.</w:t>
      </w:r>
      <w:r w:rsidR="00F018CE" w:rsidRPr="001A15E3">
        <w:rPr>
          <w:sz w:val="22"/>
          <w:szCs w:val="22"/>
        </w:rPr>
        <w:t xml:space="preserve"> </w:t>
      </w:r>
      <w:r w:rsidRPr="001A15E3">
        <w:rPr>
          <w:sz w:val="22"/>
          <w:szCs w:val="22"/>
        </w:rPr>
        <w:t>Siekiant</w:t>
      </w:r>
      <w:r w:rsidR="00F018CE" w:rsidRPr="001A15E3">
        <w:rPr>
          <w:sz w:val="22"/>
          <w:szCs w:val="22"/>
        </w:rPr>
        <w:t xml:space="preserve"> </w:t>
      </w:r>
      <w:r w:rsidRPr="001A15E3">
        <w:rPr>
          <w:sz w:val="22"/>
          <w:szCs w:val="22"/>
        </w:rPr>
        <w:t>išsiaiškinti,</w:t>
      </w:r>
      <w:r w:rsidR="00F018CE" w:rsidRPr="001A15E3">
        <w:rPr>
          <w:sz w:val="22"/>
          <w:szCs w:val="22"/>
        </w:rPr>
        <w:t xml:space="preserve"> </w:t>
      </w:r>
      <w:r w:rsidRPr="001A15E3">
        <w:rPr>
          <w:sz w:val="22"/>
          <w:szCs w:val="22"/>
        </w:rPr>
        <w:t>ar</w:t>
      </w:r>
      <w:r w:rsidR="00F018CE" w:rsidRPr="001A15E3">
        <w:rPr>
          <w:sz w:val="22"/>
          <w:szCs w:val="22"/>
        </w:rPr>
        <w:t xml:space="preserve"> </w:t>
      </w:r>
      <w:r w:rsidRPr="001A15E3">
        <w:rPr>
          <w:sz w:val="22"/>
          <w:szCs w:val="22"/>
        </w:rPr>
        <w:t>Tiekėjas</w:t>
      </w:r>
      <w:r w:rsidR="00F018CE" w:rsidRPr="001A15E3">
        <w:rPr>
          <w:sz w:val="22"/>
          <w:szCs w:val="22"/>
        </w:rPr>
        <w:t xml:space="preserve"> </w:t>
      </w:r>
      <w:r w:rsidRPr="001A15E3">
        <w:rPr>
          <w:sz w:val="22"/>
          <w:szCs w:val="22"/>
        </w:rPr>
        <w:t>yra</w:t>
      </w:r>
      <w:r w:rsidR="00F018CE" w:rsidRPr="001A15E3">
        <w:rPr>
          <w:sz w:val="22"/>
          <w:szCs w:val="22"/>
        </w:rPr>
        <w:t xml:space="preserve"> </w:t>
      </w:r>
      <w:r w:rsidRPr="001A15E3">
        <w:rPr>
          <w:sz w:val="22"/>
          <w:szCs w:val="22"/>
        </w:rPr>
        <w:t>kompetentingas,</w:t>
      </w:r>
      <w:r w:rsidR="00F018CE" w:rsidRPr="001A15E3">
        <w:rPr>
          <w:sz w:val="22"/>
          <w:szCs w:val="22"/>
        </w:rPr>
        <w:t xml:space="preserve"> </w:t>
      </w:r>
      <w:r w:rsidRPr="001A15E3">
        <w:rPr>
          <w:sz w:val="22"/>
          <w:szCs w:val="22"/>
        </w:rPr>
        <w:t>patikimas</w:t>
      </w:r>
      <w:r w:rsidR="00F018CE" w:rsidRPr="001A15E3">
        <w:rPr>
          <w:sz w:val="22"/>
          <w:szCs w:val="22"/>
        </w:rPr>
        <w:t xml:space="preserve"> </w:t>
      </w:r>
      <w:r w:rsidRPr="001A15E3">
        <w:rPr>
          <w:sz w:val="22"/>
          <w:szCs w:val="22"/>
        </w:rPr>
        <w:t>ir</w:t>
      </w:r>
      <w:r w:rsidR="00F018CE" w:rsidRPr="001A15E3">
        <w:rPr>
          <w:sz w:val="22"/>
          <w:szCs w:val="22"/>
        </w:rPr>
        <w:t xml:space="preserve"> </w:t>
      </w:r>
      <w:r w:rsidRPr="001A15E3">
        <w:rPr>
          <w:sz w:val="22"/>
          <w:szCs w:val="22"/>
        </w:rPr>
        <w:t>pajėgus</w:t>
      </w:r>
      <w:r w:rsidR="00F018CE" w:rsidRPr="001A15E3">
        <w:rPr>
          <w:sz w:val="22"/>
          <w:szCs w:val="22"/>
        </w:rPr>
        <w:t xml:space="preserve"> </w:t>
      </w:r>
      <w:r w:rsidRPr="001A15E3">
        <w:rPr>
          <w:sz w:val="22"/>
          <w:szCs w:val="22"/>
        </w:rPr>
        <w:t>įvykdyti</w:t>
      </w:r>
      <w:r w:rsidR="00F018CE" w:rsidRPr="001A15E3">
        <w:rPr>
          <w:sz w:val="22"/>
          <w:szCs w:val="22"/>
        </w:rPr>
        <w:t xml:space="preserve"> </w:t>
      </w:r>
      <w:r w:rsidR="00B436FF" w:rsidRPr="001A15E3">
        <w:rPr>
          <w:sz w:val="22"/>
          <w:szCs w:val="22"/>
        </w:rPr>
        <w:t>šias</w:t>
      </w:r>
      <w:r w:rsidR="00F018CE" w:rsidRPr="001A15E3">
        <w:rPr>
          <w:sz w:val="22"/>
          <w:szCs w:val="22"/>
        </w:rPr>
        <w:t xml:space="preserve"> </w:t>
      </w:r>
      <w:r w:rsidR="00B436FF" w:rsidRPr="001A15E3">
        <w:rPr>
          <w:sz w:val="22"/>
          <w:szCs w:val="22"/>
        </w:rPr>
        <w:t>Pirkimo dokumentų</w:t>
      </w:r>
      <w:r w:rsidR="00F018CE" w:rsidRPr="001A15E3">
        <w:rPr>
          <w:sz w:val="22"/>
          <w:szCs w:val="22"/>
        </w:rPr>
        <w:t xml:space="preserve"> </w:t>
      </w:r>
      <w:r w:rsidRPr="001A15E3">
        <w:rPr>
          <w:sz w:val="22"/>
          <w:szCs w:val="22"/>
        </w:rPr>
        <w:t>sąlygas,</w:t>
      </w:r>
      <w:r w:rsidR="00F018CE" w:rsidRPr="001A15E3">
        <w:rPr>
          <w:sz w:val="22"/>
          <w:szCs w:val="22"/>
        </w:rPr>
        <w:t xml:space="preserve"> </w:t>
      </w:r>
      <w:r w:rsidRPr="001A15E3">
        <w:rPr>
          <w:sz w:val="22"/>
          <w:szCs w:val="22"/>
        </w:rPr>
        <w:t>tikrinama,</w:t>
      </w:r>
      <w:r w:rsidR="00F018CE" w:rsidRPr="001A15E3">
        <w:rPr>
          <w:sz w:val="22"/>
          <w:szCs w:val="22"/>
        </w:rPr>
        <w:t xml:space="preserve"> </w:t>
      </w:r>
      <w:r w:rsidRPr="001A15E3">
        <w:rPr>
          <w:sz w:val="22"/>
          <w:szCs w:val="22"/>
        </w:rPr>
        <w:t>ar</w:t>
      </w:r>
      <w:r w:rsidR="00F018CE" w:rsidRPr="001A15E3">
        <w:rPr>
          <w:sz w:val="22"/>
          <w:szCs w:val="22"/>
        </w:rPr>
        <w:t xml:space="preserve"> </w:t>
      </w:r>
      <w:r w:rsidRPr="001A15E3">
        <w:rPr>
          <w:sz w:val="22"/>
          <w:szCs w:val="22"/>
        </w:rPr>
        <w:t>nėra</w:t>
      </w:r>
      <w:r w:rsidR="00F018CE" w:rsidRPr="001A15E3">
        <w:rPr>
          <w:sz w:val="22"/>
          <w:szCs w:val="22"/>
        </w:rPr>
        <w:t xml:space="preserve"> </w:t>
      </w:r>
      <w:r w:rsidRPr="001A15E3">
        <w:rPr>
          <w:sz w:val="22"/>
          <w:szCs w:val="22"/>
        </w:rPr>
        <w:t>Tiekėjo</w:t>
      </w:r>
      <w:r w:rsidR="00F018CE" w:rsidRPr="001A15E3">
        <w:rPr>
          <w:sz w:val="22"/>
          <w:szCs w:val="22"/>
        </w:rPr>
        <w:t xml:space="preserve"> </w:t>
      </w:r>
      <w:r w:rsidRPr="001A15E3">
        <w:rPr>
          <w:sz w:val="22"/>
          <w:szCs w:val="22"/>
        </w:rPr>
        <w:t>pašalinimo</w:t>
      </w:r>
      <w:r w:rsidR="00F018CE" w:rsidRPr="001A15E3">
        <w:rPr>
          <w:sz w:val="22"/>
          <w:szCs w:val="22"/>
        </w:rPr>
        <w:t xml:space="preserve"> </w:t>
      </w:r>
      <w:r w:rsidRPr="001A15E3">
        <w:rPr>
          <w:sz w:val="22"/>
          <w:szCs w:val="22"/>
        </w:rPr>
        <w:t>pagrindų</w:t>
      </w:r>
      <w:r w:rsidR="00F018CE" w:rsidRPr="001A15E3">
        <w:rPr>
          <w:sz w:val="22"/>
          <w:szCs w:val="22"/>
        </w:rPr>
        <w:t xml:space="preserve"> </w:t>
      </w:r>
      <w:r w:rsidRPr="001A15E3">
        <w:rPr>
          <w:sz w:val="22"/>
          <w:szCs w:val="22"/>
        </w:rPr>
        <w:t>ir</w:t>
      </w:r>
      <w:r w:rsidR="00F018CE" w:rsidRPr="001A15E3">
        <w:rPr>
          <w:sz w:val="22"/>
          <w:szCs w:val="22"/>
        </w:rPr>
        <w:t xml:space="preserve"> </w:t>
      </w:r>
      <w:r w:rsidRPr="001A15E3">
        <w:rPr>
          <w:sz w:val="22"/>
          <w:szCs w:val="22"/>
        </w:rPr>
        <w:t>nustatomi</w:t>
      </w:r>
      <w:r w:rsidR="00F018CE" w:rsidRPr="001A15E3">
        <w:rPr>
          <w:sz w:val="22"/>
          <w:szCs w:val="22"/>
        </w:rPr>
        <w:t xml:space="preserve"> </w:t>
      </w:r>
      <w:r w:rsidRPr="001A15E3">
        <w:rPr>
          <w:sz w:val="22"/>
          <w:szCs w:val="22"/>
        </w:rPr>
        <w:t>Tiekėjų</w:t>
      </w:r>
      <w:r w:rsidR="00F018CE" w:rsidRPr="001A15E3">
        <w:rPr>
          <w:sz w:val="22"/>
          <w:szCs w:val="22"/>
        </w:rPr>
        <w:t xml:space="preserve"> </w:t>
      </w:r>
      <w:r w:rsidRPr="001A15E3">
        <w:rPr>
          <w:sz w:val="22"/>
          <w:szCs w:val="22"/>
        </w:rPr>
        <w:t>kvalifikacijos</w:t>
      </w:r>
      <w:r w:rsidR="00F018CE" w:rsidRPr="001A15E3">
        <w:rPr>
          <w:sz w:val="22"/>
          <w:szCs w:val="22"/>
        </w:rPr>
        <w:t xml:space="preserve"> </w:t>
      </w:r>
      <w:r w:rsidRPr="001A15E3">
        <w:rPr>
          <w:sz w:val="22"/>
          <w:szCs w:val="22"/>
        </w:rPr>
        <w:t>reikalavim</w:t>
      </w:r>
      <w:r w:rsidR="00DF3BF4" w:rsidRPr="001A15E3">
        <w:rPr>
          <w:sz w:val="22"/>
          <w:szCs w:val="22"/>
        </w:rPr>
        <w:t>ai</w:t>
      </w:r>
      <w:r w:rsidR="006F45BD" w:rsidRPr="001A15E3">
        <w:rPr>
          <w:sz w:val="22"/>
          <w:szCs w:val="22"/>
        </w:rPr>
        <w:t>, jei taikoma</w:t>
      </w:r>
      <w:r w:rsidRPr="001A15E3">
        <w:rPr>
          <w:sz w:val="22"/>
          <w:szCs w:val="22"/>
        </w:rPr>
        <w:t>.</w:t>
      </w:r>
      <w:r w:rsidR="00F018CE" w:rsidRPr="001A15E3">
        <w:rPr>
          <w:sz w:val="22"/>
          <w:szCs w:val="22"/>
        </w:rPr>
        <w:t xml:space="preserve"> </w:t>
      </w:r>
      <w:r w:rsidRPr="001A15E3">
        <w:rPr>
          <w:sz w:val="22"/>
          <w:szCs w:val="22"/>
        </w:rPr>
        <w:t>Tiekėjas,</w:t>
      </w:r>
      <w:r w:rsidR="00F018CE" w:rsidRPr="001A15E3">
        <w:rPr>
          <w:sz w:val="22"/>
          <w:szCs w:val="22"/>
        </w:rPr>
        <w:t xml:space="preserve"> </w:t>
      </w:r>
      <w:r w:rsidRPr="001A15E3">
        <w:rPr>
          <w:sz w:val="22"/>
          <w:szCs w:val="22"/>
        </w:rPr>
        <w:t>pageidaujantis</w:t>
      </w:r>
      <w:r w:rsidR="00F018CE" w:rsidRPr="001A15E3">
        <w:rPr>
          <w:sz w:val="22"/>
          <w:szCs w:val="22"/>
        </w:rPr>
        <w:t xml:space="preserve"> </w:t>
      </w:r>
      <w:r w:rsidRPr="001A15E3">
        <w:rPr>
          <w:sz w:val="22"/>
          <w:szCs w:val="22"/>
        </w:rPr>
        <w:t>dalyvauti</w:t>
      </w:r>
      <w:r w:rsidR="00F018CE" w:rsidRPr="001A15E3">
        <w:rPr>
          <w:sz w:val="22"/>
          <w:szCs w:val="22"/>
        </w:rPr>
        <w:t xml:space="preserve"> </w:t>
      </w:r>
      <w:r w:rsidRPr="001A15E3">
        <w:rPr>
          <w:sz w:val="22"/>
          <w:szCs w:val="22"/>
        </w:rPr>
        <w:t>pirkime,</w:t>
      </w:r>
      <w:r w:rsidR="00F018CE" w:rsidRPr="001A15E3">
        <w:rPr>
          <w:sz w:val="22"/>
          <w:szCs w:val="22"/>
        </w:rPr>
        <w:t xml:space="preserve"> </w:t>
      </w:r>
      <w:r w:rsidRPr="001A15E3">
        <w:rPr>
          <w:sz w:val="22"/>
          <w:szCs w:val="22"/>
        </w:rPr>
        <w:t>negali</w:t>
      </w:r>
      <w:r w:rsidR="00F018CE" w:rsidRPr="001A15E3">
        <w:rPr>
          <w:sz w:val="22"/>
          <w:szCs w:val="22"/>
        </w:rPr>
        <w:t xml:space="preserve"> </w:t>
      </w:r>
      <w:r w:rsidRPr="001A15E3">
        <w:rPr>
          <w:sz w:val="22"/>
          <w:szCs w:val="22"/>
        </w:rPr>
        <w:t>turėti</w:t>
      </w:r>
      <w:r w:rsidR="00F018CE" w:rsidRPr="001A15E3">
        <w:rPr>
          <w:sz w:val="22"/>
          <w:szCs w:val="22"/>
        </w:rPr>
        <w:t xml:space="preserve"> </w:t>
      </w:r>
      <w:r w:rsidRPr="001A15E3">
        <w:rPr>
          <w:sz w:val="22"/>
          <w:szCs w:val="22"/>
        </w:rPr>
        <w:t>Tiekėjo</w:t>
      </w:r>
      <w:r w:rsidR="00F018CE" w:rsidRPr="001A15E3">
        <w:rPr>
          <w:sz w:val="22"/>
          <w:szCs w:val="22"/>
        </w:rPr>
        <w:t xml:space="preserve"> </w:t>
      </w:r>
      <w:r w:rsidRPr="001A15E3">
        <w:rPr>
          <w:sz w:val="22"/>
          <w:szCs w:val="22"/>
        </w:rPr>
        <w:t>pašalinimo</w:t>
      </w:r>
      <w:r w:rsidR="00F018CE" w:rsidRPr="001A15E3">
        <w:rPr>
          <w:sz w:val="22"/>
          <w:szCs w:val="22"/>
        </w:rPr>
        <w:t xml:space="preserve"> </w:t>
      </w:r>
      <w:r w:rsidRPr="001A15E3">
        <w:rPr>
          <w:sz w:val="22"/>
          <w:szCs w:val="22"/>
        </w:rPr>
        <w:t>pagrindų,</w:t>
      </w:r>
      <w:r w:rsidR="00F018CE" w:rsidRPr="001A15E3">
        <w:rPr>
          <w:sz w:val="22"/>
          <w:szCs w:val="22"/>
        </w:rPr>
        <w:t xml:space="preserve"> </w:t>
      </w:r>
      <w:r w:rsidRPr="001A15E3">
        <w:rPr>
          <w:sz w:val="22"/>
          <w:szCs w:val="22"/>
        </w:rPr>
        <w:t>nurodytų</w:t>
      </w:r>
      <w:r w:rsidR="00F018CE" w:rsidRPr="001A15E3">
        <w:rPr>
          <w:sz w:val="22"/>
          <w:szCs w:val="22"/>
        </w:rPr>
        <w:t xml:space="preserve"> </w:t>
      </w:r>
      <w:r w:rsidRPr="001A15E3">
        <w:rPr>
          <w:sz w:val="22"/>
          <w:szCs w:val="22"/>
        </w:rPr>
        <w:t>šių</w:t>
      </w:r>
      <w:r w:rsidR="00F018CE" w:rsidRPr="001A15E3">
        <w:rPr>
          <w:sz w:val="22"/>
          <w:szCs w:val="22"/>
        </w:rPr>
        <w:t xml:space="preserve"> </w:t>
      </w:r>
      <w:r w:rsidR="003A1550" w:rsidRPr="001A15E3">
        <w:rPr>
          <w:sz w:val="22"/>
          <w:szCs w:val="22"/>
        </w:rPr>
        <w:t>Pirkimo dokumentų</w:t>
      </w:r>
      <w:r w:rsidR="00F018CE" w:rsidRPr="001A15E3">
        <w:rPr>
          <w:sz w:val="22"/>
          <w:szCs w:val="22"/>
        </w:rPr>
        <w:t xml:space="preserve"> </w:t>
      </w:r>
      <w:r w:rsidRPr="001A15E3">
        <w:rPr>
          <w:sz w:val="22"/>
          <w:szCs w:val="22"/>
        </w:rPr>
        <w:t>3</w:t>
      </w:r>
      <w:r w:rsidR="00F018CE" w:rsidRPr="001A15E3">
        <w:rPr>
          <w:sz w:val="22"/>
          <w:szCs w:val="22"/>
        </w:rPr>
        <w:t xml:space="preserve"> </w:t>
      </w:r>
      <w:r w:rsidRPr="001A15E3">
        <w:rPr>
          <w:sz w:val="22"/>
          <w:szCs w:val="22"/>
        </w:rPr>
        <w:t>dalies</w:t>
      </w:r>
      <w:r w:rsidR="00F018CE" w:rsidRPr="001A15E3">
        <w:rPr>
          <w:sz w:val="22"/>
          <w:szCs w:val="22"/>
        </w:rPr>
        <w:t xml:space="preserve"> </w:t>
      </w:r>
      <w:r w:rsidRPr="001A15E3">
        <w:rPr>
          <w:sz w:val="22"/>
          <w:szCs w:val="22"/>
        </w:rPr>
        <w:t>1</w:t>
      </w:r>
      <w:r w:rsidR="00F018CE" w:rsidRPr="001A15E3">
        <w:rPr>
          <w:sz w:val="22"/>
          <w:szCs w:val="22"/>
        </w:rPr>
        <w:t xml:space="preserve"> </w:t>
      </w:r>
      <w:r w:rsidRPr="001A15E3">
        <w:rPr>
          <w:sz w:val="22"/>
          <w:szCs w:val="22"/>
        </w:rPr>
        <w:t>lentelėje</w:t>
      </w:r>
      <w:r w:rsidR="00F018CE" w:rsidRPr="001A15E3">
        <w:rPr>
          <w:sz w:val="22"/>
          <w:szCs w:val="22"/>
        </w:rPr>
        <w:t xml:space="preserve"> </w:t>
      </w:r>
      <w:r w:rsidRPr="001A15E3">
        <w:rPr>
          <w:sz w:val="22"/>
          <w:szCs w:val="22"/>
        </w:rPr>
        <w:t>„Tiekėjų</w:t>
      </w:r>
      <w:r w:rsidR="00F018CE" w:rsidRPr="001A15E3">
        <w:rPr>
          <w:sz w:val="22"/>
          <w:szCs w:val="22"/>
        </w:rPr>
        <w:t xml:space="preserve"> </w:t>
      </w:r>
      <w:r w:rsidRPr="001A15E3">
        <w:rPr>
          <w:sz w:val="22"/>
          <w:szCs w:val="22"/>
        </w:rPr>
        <w:t>pašalinimo</w:t>
      </w:r>
      <w:r w:rsidR="00F018CE" w:rsidRPr="001A15E3">
        <w:rPr>
          <w:sz w:val="22"/>
          <w:szCs w:val="22"/>
        </w:rPr>
        <w:t xml:space="preserve"> </w:t>
      </w:r>
      <w:r w:rsidRPr="001A15E3">
        <w:rPr>
          <w:sz w:val="22"/>
          <w:szCs w:val="22"/>
        </w:rPr>
        <w:t>pagrindai“</w:t>
      </w:r>
      <w:r w:rsidR="00F018CE" w:rsidRPr="001A15E3">
        <w:rPr>
          <w:sz w:val="22"/>
          <w:szCs w:val="22"/>
        </w:rPr>
        <w:t xml:space="preserve"> </w:t>
      </w:r>
      <w:r w:rsidRPr="001A15E3">
        <w:rPr>
          <w:sz w:val="22"/>
          <w:szCs w:val="22"/>
        </w:rPr>
        <w:t>(toliau</w:t>
      </w:r>
      <w:r w:rsidR="00F018CE" w:rsidRPr="001A15E3">
        <w:rPr>
          <w:sz w:val="22"/>
          <w:szCs w:val="22"/>
        </w:rPr>
        <w:t xml:space="preserve"> </w:t>
      </w:r>
      <w:r w:rsidRPr="001A15E3">
        <w:rPr>
          <w:sz w:val="22"/>
          <w:szCs w:val="22"/>
        </w:rPr>
        <w:t>–</w:t>
      </w:r>
      <w:r w:rsidR="00F018CE" w:rsidRPr="001A15E3">
        <w:rPr>
          <w:sz w:val="22"/>
          <w:szCs w:val="22"/>
        </w:rPr>
        <w:t xml:space="preserve"> </w:t>
      </w:r>
      <w:r w:rsidR="003A1550" w:rsidRPr="001A15E3">
        <w:rPr>
          <w:sz w:val="22"/>
          <w:szCs w:val="22"/>
        </w:rPr>
        <w:t>Pirkimo dokumentų</w:t>
      </w:r>
      <w:r w:rsidR="00F018CE" w:rsidRPr="001A15E3">
        <w:rPr>
          <w:sz w:val="22"/>
          <w:szCs w:val="22"/>
        </w:rPr>
        <w:t xml:space="preserve"> </w:t>
      </w:r>
      <w:r w:rsidRPr="001A15E3">
        <w:rPr>
          <w:sz w:val="22"/>
          <w:szCs w:val="22"/>
        </w:rPr>
        <w:t>3</w:t>
      </w:r>
      <w:r w:rsidR="00F018CE" w:rsidRPr="001A15E3">
        <w:rPr>
          <w:sz w:val="22"/>
          <w:szCs w:val="22"/>
        </w:rPr>
        <w:t xml:space="preserve"> </w:t>
      </w:r>
      <w:r w:rsidRPr="001A15E3">
        <w:rPr>
          <w:sz w:val="22"/>
          <w:szCs w:val="22"/>
        </w:rPr>
        <w:t>dalies</w:t>
      </w:r>
      <w:r w:rsidR="00F018CE" w:rsidRPr="001A15E3">
        <w:rPr>
          <w:sz w:val="22"/>
          <w:szCs w:val="22"/>
        </w:rPr>
        <w:t xml:space="preserve"> </w:t>
      </w:r>
      <w:r w:rsidRPr="001A15E3">
        <w:rPr>
          <w:sz w:val="22"/>
          <w:szCs w:val="22"/>
        </w:rPr>
        <w:t>1</w:t>
      </w:r>
      <w:r w:rsidR="00F018CE" w:rsidRPr="001A15E3">
        <w:rPr>
          <w:sz w:val="22"/>
          <w:szCs w:val="22"/>
        </w:rPr>
        <w:t xml:space="preserve"> </w:t>
      </w:r>
      <w:r w:rsidRPr="001A15E3">
        <w:rPr>
          <w:sz w:val="22"/>
          <w:szCs w:val="22"/>
        </w:rPr>
        <w:t>lentelė)</w:t>
      </w:r>
      <w:r w:rsidR="00F018CE" w:rsidRPr="001A15E3">
        <w:rPr>
          <w:sz w:val="22"/>
          <w:szCs w:val="22"/>
        </w:rPr>
        <w:t xml:space="preserve"> </w:t>
      </w:r>
      <w:r w:rsidRPr="001A15E3">
        <w:rPr>
          <w:sz w:val="22"/>
          <w:szCs w:val="22"/>
        </w:rPr>
        <w:t>ir</w:t>
      </w:r>
      <w:r w:rsidR="00F018CE" w:rsidRPr="001A15E3">
        <w:rPr>
          <w:sz w:val="22"/>
          <w:szCs w:val="22"/>
        </w:rPr>
        <w:t xml:space="preserve"> </w:t>
      </w:r>
      <w:r w:rsidRPr="001A15E3">
        <w:rPr>
          <w:sz w:val="22"/>
          <w:szCs w:val="22"/>
        </w:rPr>
        <w:t>pateikti</w:t>
      </w:r>
      <w:r w:rsidR="00436EFC" w:rsidRPr="001A15E3">
        <w:rPr>
          <w:sz w:val="22"/>
          <w:szCs w:val="22"/>
        </w:rPr>
        <w:t xml:space="preserve"> </w:t>
      </w:r>
      <w:r w:rsidRPr="001A15E3">
        <w:rPr>
          <w:sz w:val="22"/>
          <w:szCs w:val="22"/>
        </w:rPr>
        <w:t>užpildytą</w:t>
      </w:r>
      <w:r w:rsidR="00F018CE" w:rsidRPr="001A15E3">
        <w:rPr>
          <w:sz w:val="22"/>
          <w:szCs w:val="22"/>
        </w:rPr>
        <w:t xml:space="preserve"> </w:t>
      </w:r>
      <w:r w:rsidR="003A1550" w:rsidRPr="001A15E3">
        <w:rPr>
          <w:sz w:val="22"/>
          <w:szCs w:val="22"/>
        </w:rPr>
        <w:t>Pirkimo dokumentų</w:t>
      </w:r>
      <w:r w:rsidR="00F018CE" w:rsidRPr="001A15E3">
        <w:rPr>
          <w:sz w:val="22"/>
          <w:szCs w:val="22"/>
        </w:rPr>
        <w:t xml:space="preserve"> </w:t>
      </w:r>
      <w:r w:rsidR="005E24F9">
        <w:rPr>
          <w:rStyle w:val="Hipersaitas"/>
          <w:i/>
          <w:sz w:val="22"/>
          <w:szCs w:val="22"/>
          <w:u w:val="none"/>
        </w:rPr>
        <w:t>3</w:t>
      </w:r>
      <w:r w:rsidR="00F018CE" w:rsidRPr="001A15E3">
        <w:rPr>
          <w:rStyle w:val="Hipersaitas"/>
          <w:i/>
          <w:sz w:val="22"/>
          <w:szCs w:val="22"/>
          <w:u w:val="none"/>
        </w:rPr>
        <w:t xml:space="preserve"> </w:t>
      </w:r>
      <w:r w:rsidRPr="001A15E3">
        <w:rPr>
          <w:rStyle w:val="Hipersaitas"/>
          <w:i/>
          <w:sz w:val="22"/>
          <w:szCs w:val="22"/>
          <w:u w:val="none"/>
        </w:rPr>
        <w:t>priede</w:t>
      </w:r>
      <w:r w:rsidR="00F018CE" w:rsidRPr="001A15E3">
        <w:rPr>
          <w:sz w:val="22"/>
          <w:szCs w:val="22"/>
        </w:rPr>
        <w:t xml:space="preserve"> </w:t>
      </w:r>
      <w:r w:rsidRPr="001A15E3">
        <w:rPr>
          <w:sz w:val="22"/>
          <w:szCs w:val="22"/>
        </w:rPr>
        <w:t>pateiktą</w:t>
      </w:r>
      <w:r w:rsidR="00F018CE" w:rsidRPr="001A15E3">
        <w:rPr>
          <w:sz w:val="22"/>
          <w:szCs w:val="22"/>
        </w:rPr>
        <w:t xml:space="preserve"> </w:t>
      </w:r>
      <w:r w:rsidRPr="001A15E3">
        <w:rPr>
          <w:sz w:val="22"/>
          <w:szCs w:val="22"/>
        </w:rPr>
        <w:t>Europos</w:t>
      </w:r>
      <w:r w:rsidR="00F018CE" w:rsidRPr="001A15E3">
        <w:rPr>
          <w:sz w:val="22"/>
          <w:szCs w:val="22"/>
        </w:rPr>
        <w:t xml:space="preserve"> </w:t>
      </w:r>
      <w:r w:rsidRPr="001A15E3">
        <w:rPr>
          <w:sz w:val="22"/>
          <w:szCs w:val="22"/>
        </w:rPr>
        <w:t>bendrojo</w:t>
      </w:r>
      <w:r w:rsidR="00F018CE" w:rsidRPr="001A15E3">
        <w:rPr>
          <w:sz w:val="22"/>
          <w:szCs w:val="22"/>
        </w:rPr>
        <w:t xml:space="preserve"> </w:t>
      </w:r>
      <w:r w:rsidRPr="001A15E3">
        <w:rPr>
          <w:sz w:val="22"/>
          <w:szCs w:val="22"/>
        </w:rPr>
        <w:t>viešųjų</w:t>
      </w:r>
      <w:r w:rsidR="00F018CE" w:rsidRPr="001A15E3">
        <w:rPr>
          <w:sz w:val="22"/>
          <w:szCs w:val="22"/>
        </w:rPr>
        <w:t xml:space="preserve"> </w:t>
      </w:r>
      <w:r w:rsidRPr="001A15E3">
        <w:rPr>
          <w:sz w:val="22"/>
          <w:szCs w:val="22"/>
        </w:rPr>
        <w:t>pirkimų</w:t>
      </w:r>
      <w:r w:rsidR="00F018CE" w:rsidRPr="001A15E3">
        <w:rPr>
          <w:sz w:val="22"/>
          <w:szCs w:val="22"/>
        </w:rPr>
        <w:t xml:space="preserve"> </w:t>
      </w:r>
      <w:r w:rsidRPr="001A15E3">
        <w:rPr>
          <w:sz w:val="22"/>
          <w:szCs w:val="22"/>
        </w:rPr>
        <w:t>dokumento</w:t>
      </w:r>
      <w:r w:rsidR="00F018CE" w:rsidRPr="001A15E3">
        <w:rPr>
          <w:sz w:val="22"/>
          <w:szCs w:val="22"/>
        </w:rPr>
        <w:t xml:space="preserve"> </w:t>
      </w:r>
      <w:r w:rsidRPr="001A15E3">
        <w:rPr>
          <w:sz w:val="22"/>
          <w:szCs w:val="22"/>
        </w:rPr>
        <w:t>elektroninę</w:t>
      </w:r>
      <w:r w:rsidR="00F018CE" w:rsidRPr="001A15E3">
        <w:rPr>
          <w:sz w:val="22"/>
          <w:szCs w:val="22"/>
        </w:rPr>
        <w:t xml:space="preserve"> </w:t>
      </w:r>
      <w:r w:rsidRPr="001A15E3">
        <w:rPr>
          <w:color w:val="000000" w:themeColor="text1"/>
          <w:sz w:val="22"/>
          <w:szCs w:val="22"/>
        </w:rPr>
        <w:t>formą,</w:t>
      </w:r>
      <w:r w:rsidR="00F018CE" w:rsidRPr="001A15E3">
        <w:rPr>
          <w:color w:val="000000" w:themeColor="text1"/>
          <w:sz w:val="22"/>
          <w:szCs w:val="22"/>
        </w:rPr>
        <w:t xml:space="preserve"> </w:t>
      </w:r>
      <w:r w:rsidRPr="001A15E3">
        <w:rPr>
          <w:sz w:val="22"/>
          <w:szCs w:val="22"/>
        </w:rPr>
        <w:t>kuri</w:t>
      </w:r>
      <w:r w:rsidR="00F018CE" w:rsidRPr="001A15E3">
        <w:rPr>
          <w:sz w:val="22"/>
          <w:szCs w:val="22"/>
        </w:rPr>
        <w:t xml:space="preserve"> </w:t>
      </w:r>
      <w:r w:rsidRPr="001A15E3">
        <w:rPr>
          <w:sz w:val="22"/>
          <w:szCs w:val="22"/>
        </w:rPr>
        <w:t>pridedama</w:t>
      </w:r>
      <w:r w:rsidR="00F018CE" w:rsidRPr="001A15E3">
        <w:rPr>
          <w:sz w:val="22"/>
          <w:szCs w:val="22"/>
        </w:rPr>
        <w:t xml:space="preserve"> </w:t>
      </w:r>
      <w:r w:rsidRPr="001A15E3">
        <w:rPr>
          <w:sz w:val="22"/>
          <w:szCs w:val="22"/>
        </w:rPr>
        <w:t>CVP</w:t>
      </w:r>
      <w:r w:rsidR="00F018CE" w:rsidRPr="001A15E3">
        <w:rPr>
          <w:sz w:val="22"/>
          <w:szCs w:val="22"/>
        </w:rPr>
        <w:t xml:space="preserve"> </w:t>
      </w:r>
      <w:r w:rsidRPr="001A15E3">
        <w:rPr>
          <w:sz w:val="22"/>
          <w:szCs w:val="22"/>
        </w:rPr>
        <w:t>IS</w:t>
      </w:r>
      <w:r w:rsidRPr="001A15E3">
        <w:rPr>
          <w:color w:val="000000" w:themeColor="text1"/>
          <w:sz w:val="22"/>
          <w:szCs w:val="22"/>
        </w:rPr>
        <w:t>,</w:t>
      </w:r>
      <w:r w:rsidR="00F018CE" w:rsidRPr="001A15E3">
        <w:rPr>
          <w:color w:val="000000" w:themeColor="text1"/>
          <w:sz w:val="22"/>
          <w:szCs w:val="22"/>
        </w:rPr>
        <w:t xml:space="preserve"> </w:t>
      </w:r>
      <w:r w:rsidRPr="001A15E3">
        <w:rPr>
          <w:sz w:val="22"/>
          <w:szCs w:val="22"/>
        </w:rPr>
        <w:t>pagal</w:t>
      </w:r>
      <w:r w:rsidR="00F018CE" w:rsidRPr="001A15E3">
        <w:rPr>
          <w:sz w:val="22"/>
          <w:szCs w:val="22"/>
        </w:rPr>
        <w:t xml:space="preserve"> </w:t>
      </w:r>
      <w:r w:rsidRPr="001A15E3">
        <w:rPr>
          <w:sz w:val="22"/>
          <w:szCs w:val="22"/>
        </w:rPr>
        <w:t>Viešųjų</w:t>
      </w:r>
      <w:r w:rsidR="00F018CE" w:rsidRPr="001A15E3">
        <w:rPr>
          <w:sz w:val="22"/>
          <w:szCs w:val="22"/>
        </w:rPr>
        <w:t xml:space="preserve"> </w:t>
      </w:r>
      <w:r w:rsidRPr="001A15E3">
        <w:rPr>
          <w:sz w:val="22"/>
          <w:szCs w:val="22"/>
        </w:rPr>
        <w:t>pirkimų</w:t>
      </w:r>
      <w:r w:rsidR="00F018CE" w:rsidRPr="001A15E3">
        <w:rPr>
          <w:sz w:val="22"/>
          <w:szCs w:val="22"/>
        </w:rPr>
        <w:t xml:space="preserve"> </w:t>
      </w:r>
      <w:r w:rsidRPr="001A15E3">
        <w:rPr>
          <w:sz w:val="22"/>
          <w:szCs w:val="22"/>
        </w:rPr>
        <w:t>įstatymo</w:t>
      </w:r>
      <w:r w:rsidR="00F018CE" w:rsidRPr="001A15E3">
        <w:rPr>
          <w:sz w:val="22"/>
          <w:szCs w:val="22"/>
        </w:rPr>
        <w:t xml:space="preserve"> </w:t>
      </w:r>
      <w:r w:rsidRPr="001A15E3">
        <w:rPr>
          <w:sz w:val="22"/>
          <w:szCs w:val="22"/>
        </w:rPr>
        <w:t>50</w:t>
      </w:r>
      <w:r w:rsidR="00F018CE" w:rsidRPr="001A15E3">
        <w:rPr>
          <w:sz w:val="22"/>
          <w:szCs w:val="22"/>
        </w:rPr>
        <w:t xml:space="preserve"> </w:t>
      </w:r>
      <w:r w:rsidRPr="001A15E3">
        <w:rPr>
          <w:sz w:val="22"/>
          <w:szCs w:val="22"/>
        </w:rPr>
        <w:t>straipsnyje</w:t>
      </w:r>
      <w:r w:rsidR="00F018CE" w:rsidRPr="001A15E3">
        <w:rPr>
          <w:sz w:val="22"/>
          <w:szCs w:val="22"/>
        </w:rPr>
        <w:t xml:space="preserve"> </w:t>
      </w:r>
      <w:r w:rsidRPr="001A15E3">
        <w:rPr>
          <w:sz w:val="22"/>
          <w:szCs w:val="22"/>
        </w:rPr>
        <w:t>nustatytus</w:t>
      </w:r>
      <w:r w:rsidR="00F018CE" w:rsidRPr="001A15E3">
        <w:rPr>
          <w:sz w:val="22"/>
          <w:szCs w:val="22"/>
        </w:rPr>
        <w:t xml:space="preserve"> </w:t>
      </w:r>
      <w:r w:rsidRPr="001A15E3">
        <w:rPr>
          <w:sz w:val="22"/>
          <w:szCs w:val="22"/>
        </w:rPr>
        <w:t>reikalavimus</w:t>
      </w:r>
      <w:r w:rsidR="00F018CE" w:rsidRPr="001A15E3">
        <w:rPr>
          <w:sz w:val="22"/>
          <w:szCs w:val="22"/>
        </w:rPr>
        <w:t xml:space="preserve"> </w:t>
      </w:r>
      <w:r w:rsidRPr="001A15E3">
        <w:rPr>
          <w:sz w:val="22"/>
          <w:szCs w:val="22"/>
        </w:rPr>
        <w:t>(toliau</w:t>
      </w:r>
      <w:r w:rsidR="00F018CE" w:rsidRPr="001A15E3">
        <w:rPr>
          <w:sz w:val="22"/>
          <w:szCs w:val="22"/>
        </w:rPr>
        <w:t xml:space="preserve"> </w:t>
      </w:r>
      <w:r w:rsidRPr="001A15E3">
        <w:rPr>
          <w:sz w:val="22"/>
          <w:szCs w:val="22"/>
        </w:rPr>
        <w:t>–</w:t>
      </w:r>
      <w:r w:rsidR="00F018CE" w:rsidRPr="001A15E3">
        <w:rPr>
          <w:sz w:val="22"/>
          <w:szCs w:val="22"/>
        </w:rPr>
        <w:t xml:space="preserve"> </w:t>
      </w:r>
      <w:r w:rsidRPr="001A15E3">
        <w:rPr>
          <w:sz w:val="22"/>
          <w:szCs w:val="22"/>
        </w:rPr>
        <w:t>EBVPD)</w:t>
      </w:r>
      <w:r w:rsidR="00F018CE" w:rsidRPr="001A15E3">
        <w:rPr>
          <w:sz w:val="22"/>
          <w:szCs w:val="22"/>
        </w:rPr>
        <w:t xml:space="preserve"> </w:t>
      </w:r>
      <w:r w:rsidRPr="001A15E3">
        <w:rPr>
          <w:sz w:val="22"/>
          <w:szCs w:val="22"/>
        </w:rPr>
        <w:t>–</w:t>
      </w:r>
      <w:r w:rsidR="00F018CE" w:rsidRPr="001A15E3">
        <w:rPr>
          <w:sz w:val="22"/>
          <w:szCs w:val="22"/>
        </w:rPr>
        <w:t xml:space="preserve"> </w:t>
      </w:r>
      <w:r w:rsidRPr="001A15E3">
        <w:rPr>
          <w:sz w:val="22"/>
          <w:szCs w:val="22"/>
        </w:rPr>
        <w:t>aktualią</w:t>
      </w:r>
      <w:r w:rsidR="00F018CE" w:rsidRPr="001A15E3">
        <w:rPr>
          <w:sz w:val="22"/>
          <w:szCs w:val="22"/>
        </w:rPr>
        <w:t xml:space="preserve"> </w:t>
      </w:r>
      <w:r w:rsidRPr="001A15E3">
        <w:rPr>
          <w:sz w:val="22"/>
          <w:szCs w:val="22"/>
        </w:rPr>
        <w:t>deklaraciją,</w:t>
      </w:r>
      <w:r w:rsidR="00F018CE" w:rsidRPr="001A15E3">
        <w:rPr>
          <w:sz w:val="22"/>
          <w:szCs w:val="22"/>
        </w:rPr>
        <w:t xml:space="preserve"> </w:t>
      </w:r>
      <w:r w:rsidRPr="001A15E3">
        <w:rPr>
          <w:sz w:val="22"/>
          <w:szCs w:val="22"/>
        </w:rPr>
        <w:t>pakeičiančią</w:t>
      </w:r>
      <w:r w:rsidR="00F018CE" w:rsidRPr="001A15E3">
        <w:rPr>
          <w:sz w:val="22"/>
          <w:szCs w:val="22"/>
        </w:rPr>
        <w:t xml:space="preserve"> </w:t>
      </w:r>
      <w:r w:rsidRPr="001A15E3">
        <w:rPr>
          <w:sz w:val="22"/>
          <w:szCs w:val="22"/>
        </w:rPr>
        <w:t>kompetentingų</w:t>
      </w:r>
      <w:r w:rsidR="00F018CE" w:rsidRPr="001A15E3">
        <w:rPr>
          <w:sz w:val="22"/>
          <w:szCs w:val="22"/>
        </w:rPr>
        <w:t xml:space="preserve"> </w:t>
      </w:r>
      <w:r w:rsidRPr="001A15E3">
        <w:rPr>
          <w:sz w:val="22"/>
          <w:szCs w:val="22"/>
        </w:rPr>
        <w:t>institucijų</w:t>
      </w:r>
      <w:r w:rsidR="00F018CE" w:rsidRPr="001A15E3">
        <w:rPr>
          <w:sz w:val="22"/>
          <w:szCs w:val="22"/>
        </w:rPr>
        <w:t xml:space="preserve"> </w:t>
      </w:r>
      <w:r w:rsidRPr="001A15E3">
        <w:rPr>
          <w:sz w:val="22"/>
          <w:szCs w:val="22"/>
        </w:rPr>
        <w:t>išduodamus</w:t>
      </w:r>
      <w:r w:rsidR="00F018CE" w:rsidRPr="001A15E3">
        <w:rPr>
          <w:sz w:val="22"/>
          <w:szCs w:val="22"/>
        </w:rPr>
        <w:t xml:space="preserve"> </w:t>
      </w:r>
      <w:r w:rsidRPr="001A15E3">
        <w:rPr>
          <w:sz w:val="22"/>
          <w:szCs w:val="22"/>
        </w:rPr>
        <w:t>dokumentus</w:t>
      </w:r>
      <w:r w:rsidR="00F018CE" w:rsidRPr="001A15E3">
        <w:rPr>
          <w:sz w:val="22"/>
          <w:szCs w:val="22"/>
        </w:rPr>
        <w:t xml:space="preserve"> </w:t>
      </w:r>
      <w:r w:rsidRPr="001A15E3">
        <w:rPr>
          <w:sz w:val="22"/>
          <w:szCs w:val="22"/>
        </w:rPr>
        <w:t>ir</w:t>
      </w:r>
      <w:r w:rsidR="00F018CE" w:rsidRPr="001A15E3">
        <w:rPr>
          <w:sz w:val="22"/>
          <w:szCs w:val="22"/>
        </w:rPr>
        <w:t xml:space="preserve"> </w:t>
      </w:r>
      <w:r w:rsidRPr="001A15E3">
        <w:rPr>
          <w:sz w:val="22"/>
          <w:szCs w:val="22"/>
        </w:rPr>
        <w:t>preliminariai</w:t>
      </w:r>
      <w:r w:rsidR="00F018CE" w:rsidRPr="001A15E3">
        <w:rPr>
          <w:sz w:val="22"/>
          <w:szCs w:val="22"/>
        </w:rPr>
        <w:t xml:space="preserve"> </w:t>
      </w:r>
      <w:r w:rsidRPr="001A15E3">
        <w:rPr>
          <w:sz w:val="22"/>
          <w:szCs w:val="22"/>
        </w:rPr>
        <w:t>patvirtinančią,</w:t>
      </w:r>
      <w:r w:rsidR="00F018CE" w:rsidRPr="001A15E3">
        <w:rPr>
          <w:sz w:val="22"/>
          <w:szCs w:val="22"/>
        </w:rPr>
        <w:t xml:space="preserve"> </w:t>
      </w:r>
      <w:r w:rsidRPr="001A15E3">
        <w:rPr>
          <w:sz w:val="22"/>
          <w:szCs w:val="22"/>
        </w:rPr>
        <w:t>kad</w:t>
      </w:r>
      <w:r w:rsidR="00F018CE" w:rsidRPr="001A15E3">
        <w:rPr>
          <w:sz w:val="22"/>
          <w:szCs w:val="22"/>
        </w:rPr>
        <w:t xml:space="preserve"> </w:t>
      </w:r>
      <w:r w:rsidRPr="001A15E3">
        <w:rPr>
          <w:sz w:val="22"/>
          <w:szCs w:val="22"/>
        </w:rPr>
        <w:t>nėra</w:t>
      </w:r>
      <w:r w:rsidR="00F018CE" w:rsidRPr="001A15E3">
        <w:rPr>
          <w:sz w:val="22"/>
          <w:szCs w:val="22"/>
        </w:rPr>
        <w:t xml:space="preserve"> </w:t>
      </w:r>
      <w:r w:rsidRPr="001A15E3">
        <w:rPr>
          <w:sz w:val="22"/>
          <w:szCs w:val="22"/>
        </w:rPr>
        <w:t>Tiekėjo</w:t>
      </w:r>
      <w:r w:rsidR="00F018CE" w:rsidRPr="001A15E3">
        <w:rPr>
          <w:sz w:val="22"/>
          <w:szCs w:val="22"/>
        </w:rPr>
        <w:t xml:space="preserve"> </w:t>
      </w:r>
      <w:r w:rsidRPr="001A15E3">
        <w:rPr>
          <w:sz w:val="22"/>
          <w:szCs w:val="22"/>
        </w:rPr>
        <w:t>ir</w:t>
      </w:r>
      <w:r w:rsidR="00F018CE" w:rsidRPr="001A15E3">
        <w:rPr>
          <w:sz w:val="22"/>
          <w:szCs w:val="22"/>
        </w:rPr>
        <w:t xml:space="preserve"> </w:t>
      </w:r>
      <w:r w:rsidRPr="001A15E3">
        <w:rPr>
          <w:sz w:val="22"/>
          <w:szCs w:val="22"/>
        </w:rPr>
        <w:t>subjektų,</w:t>
      </w:r>
      <w:r w:rsidR="00F018CE" w:rsidRPr="001A15E3">
        <w:rPr>
          <w:sz w:val="22"/>
          <w:szCs w:val="22"/>
        </w:rPr>
        <w:t xml:space="preserve"> </w:t>
      </w:r>
      <w:r w:rsidRPr="001A15E3">
        <w:rPr>
          <w:sz w:val="22"/>
          <w:szCs w:val="22"/>
        </w:rPr>
        <w:t>kurių</w:t>
      </w:r>
      <w:r w:rsidR="00F018CE" w:rsidRPr="001A15E3">
        <w:rPr>
          <w:sz w:val="22"/>
          <w:szCs w:val="22"/>
        </w:rPr>
        <w:t xml:space="preserve"> </w:t>
      </w:r>
      <w:r w:rsidRPr="001A15E3">
        <w:rPr>
          <w:sz w:val="22"/>
          <w:szCs w:val="22"/>
        </w:rPr>
        <w:t>pajėgumais</w:t>
      </w:r>
      <w:r w:rsidR="00F018CE" w:rsidRPr="001A15E3">
        <w:rPr>
          <w:sz w:val="22"/>
          <w:szCs w:val="22"/>
        </w:rPr>
        <w:t xml:space="preserve"> </w:t>
      </w:r>
      <w:r w:rsidRPr="001A15E3">
        <w:rPr>
          <w:sz w:val="22"/>
          <w:szCs w:val="22"/>
        </w:rPr>
        <w:t>jis</w:t>
      </w:r>
      <w:r w:rsidR="00F018CE" w:rsidRPr="001A15E3">
        <w:rPr>
          <w:sz w:val="22"/>
          <w:szCs w:val="22"/>
        </w:rPr>
        <w:t xml:space="preserve"> </w:t>
      </w:r>
      <w:r w:rsidRPr="001A15E3">
        <w:rPr>
          <w:sz w:val="22"/>
          <w:szCs w:val="22"/>
        </w:rPr>
        <w:t>remiasi,</w:t>
      </w:r>
      <w:r w:rsidR="00F018CE" w:rsidRPr="001A15E3">
        <w:rPr>
          <w:sz w:val="22"/>
          <w:szCs w:val="22"/>
        </w:rPr>
        <w:t xml:space="preserve"> </w:t>
      </w:r>
      <w:r w:rsidRPr="001A15E3">
        <w:rPr>
          <w:sz w:val="22"/>
          <w:szCs w:val="22"/>
        </w:rPr>
        <w:t>kaip</w:t>
      </w:r>
      <w:r w:rsidR="00F018CE" w:rsidRPr="001A15E3">
        <w:rPr>
          <w:sz w:val="22"/>
          <w:szCs w:val="22"/>
        </w:rPr>
        <w:t xml:space="preserve"> </w:t>
      </w:r>
      <w:r w:rsidRPr="001A15E3">
        <w:rPr>
          <w:sz w:val="22"/>
          <w:szCs w:val="22"/>
        </w:rPr>
        <w:t>tai</w:t>
      </w:r>
      <w:r w:rsidR="00F018CE" w:rsidRPr="001A15E3">
        <w:rPr>
          <w:sz w:val="22"/>
          <w:szCs w:val="22"/>
        </w:rPr>
        <w:t xml:space="preserve"> </w:t>
      </w:r>
      <w:r w:rsidRPr="001A15E3">
        <w:rPr>
          <w:sz w:val="22"/>
          <w:szCs w:val="22"/>
        </w:rPr>
        <w:t>apibrėžta</w:t>
      </w:r>
      <w:r w:rsidR="00F018CE" w:rsidRPr="001A15E3">
        <w:rPr>
          <w:sz w:val="22"/>
          <w:szCs w:val="22"/>
        </w:rPr>
        <w:t xml:space="preserve"> </w:t>
      </w:r>
      <w:r w:rsidRPr="001A15E3">
        <w:rPr>
          <w:sz w:val="22"/>
          <w:szCs w:val="22"/>
        </w:rPr>
        <w:t>Viešųjų</w:t>
      </w:r>
      <w:r w:rsidR="00F018CE" w:rsidRPr="001A15E3">
        <w:rPr>
          <w:sz w:val="22"/>
          <w:szCs w:val="22"/>
        </w:rPr>
        <w:t xml:space="preserve"> </w:t>
      </w:r>
      <w:r w:rsidRPr="001A15E3">
        <w:rPr>
          <w:sz w:val="22"/>
          <w:szCs w:val="22"/>
        </w:rPr>
        <w:t>pirkimų</w:t>
      </w:r>
      <w:r w:rsidR="00F018CE" w:rsidRPr="001A15E3">
        <w:rPr>
          <w:sz w:val="22"/>
          <w:szCs w:val="22"/>
        </w:rPr>
        <w:t xml:space="preserve"> </w:t>
      </w:r>
      <w:r w:rsidRPr="001A15E3">
        <w:rPr>
          <w:sz w:val="22"/>
          <w:szCs w:val="22"/>
        </w:rPr>
        <w:t>įstatymo</w:t>
      </w:r>
      <w:r w:rsidR="00F018CE" w:rsidRPr="001A15E3">
        <w:rPr>
          <w:sz w:val="22"/>
          <w:szCs w:val="22"/>
        </w:rPr>
        <w:t xml:space="preserve"> </w:t>
      </w:r>
      <w:r w:rsidRPr="001A15E3">
        <w:rPr>
          <w:sz w:val="22"/>
          <w:szCs w:val="22"/>
        </w:rPr>
        <w:t>49</w:t>
      </w:r>
      <w:r w:rsidR="00F018CE" w:rsidRPr="001A15E3">
        <w:rPr>
          <w:sz w:val="22"/>
          <w:szCs w:val="22"/>
        </w:rPr>
        <w:t xml:space="preserve"> </w:t>
      </w:r>
      <w:r w:rsidRPr="001A15E3">
        <w:rPr>
          <w:sz w:val="22"/>
          <w:szCs w:val="22"/>
        </w:rPr>
        <w:t>straipsnyje,</w:t>
      </w:r>
      <w:r w:rsidR="00F018CE" w:rsidRPr="001A15E3">
        <w:rPr>
          <w:sz w:val="22"/>
          <w:szCs w:val="22"/>
        </w:rPr>
        <w:t xml:space="preserve"> </w:t>
      </w:r>
      <w:r w:rsidRPr="001A15E3">
        <w:rPr>
          <w:sz w:val="22"/>
          <w:szCs w:val="22"/>
        </w:rPr>
        <w:t>pašalinimo</w:t>
      </w:r>
      <w:r w:rsidR="00F018CE" w:rsidRPr="001A15E3">
        <w:rPr>
          <w:sz w:val="22"/>
          <w:szCs w:val="22"/>
        </w:rPr>
        <w:t xml:space="preserve"> </w:t>
      </w:r>
      <w:r w:rsidRPr="001A15E3">
        <w:rPr>
          <w:sz w:val="22"/>
          <w:szCs w:val="22"/>
        </w:rPr>
        <w:t>pagrindų,</w:t>
      </w:r>
      <w:r w:rsidR="00F018CE" w:rsidRPr="001A15E3">
        <w:rPr>
          <w:sz w:val="22"/>
          <w:szCs w:val="22"/>
        </w:rPr>
        <w:t xml:space="preserve"> </w:t>
      </w:r>
      <w:r w:rsidRPr="001A15E3">
        <w:rPr>
          <w:sz w:val="22"/>
          <w:szCs w:val="22"/>
        </w:rPr>
        <w:t>yra</w:t>
      </w:r>
      <w:r w:rsidR="00F018CE" w:rsidRPr="001A15E3">
        <w:rPr>
          <w:sz w:val="22"/>
          <w:szCs w:val="22"/>
        </w:rPr>
        <w:t xml:space="preserve"> </w:t>
      </w:r>
      <w:r w:rsidRPr="001A15E3">
        <w:rPr>
          <w:sz w:val="22"/>
          <w:szCs w:val="22"/>
        </w:rPr>
        <w:t>tenkinami</w:t>
      </w:r>
      <w:r w:rsidR="00F018CE" w:rsidRPr="001A15E3">
        <w:rPr>
          <w:sz w:val="22"/>
          <w:szCs w:val="22"/>
        </w:rPr>
        <w:t xml:space="preserve"> </w:t>
      </w:r>
      <w:r w:rsidRPr="001A15E3">
        <w:rPr>
          <w:sz w:val="22"/>
          <w:szCs w:val="22"/>
        </w:rPr>
        <w:t>nustatyti</w:t>
      </w:r>
      <w:r w:rsidR="00F018CE" w:rsidRPr="001A15E3">
        <w:rPr>
          <w:sz w:val="22"/>
          <w:szCs w:val="22"/>
        </w:rPr>
        <w:t xml:space="preserve"> </w:t>
      </w:r>
      <w:r w:rsidRPr="001A15E3">
        <w:rPr>
          <w:sz w:val="22"/>
          <w:szCs w:val="22"/>
        </w:rPr>
        <w:t>kvalifikacijos</w:t>
      </w:r>
      <w:r w:rsidR="00F018CE" w:rsidRPr="001A15E3">
        <w:rPr>
          <w:sz w:val="22"/>
          <w:szCs w:val="22"/>
        </w:rPr>
        <w:t xml:space="preserve"> </w:t>
      </w:r>
      <w:r w:rsidRPr="001A15E3">
        <w:rPr>
          <w:sz w:val="22"/>
          <w:szCs w:val="22"/>
        </w:rPr>
        <w:t>reikalavimai.</w:t>
      </w:r>
      <w:r w:rsidR="00F018CE" w:rsidRPr="001A15E3">
        <w:rPr>
          <w:sz w:val="22"/>
          <w:szCs w:val="22"/>
        </w:rPr>
        <w:t xml:space="preserve"> </w:t>
      </w:r>
      <w:r w:rsidRPr="001A15E3">
        <w:rPr>
          <w:sz w:val="22"/>
          <w:szCs w:val="22"/>
        </w:rPr>
        <w:t>Kiekvienas</w:t>
      </w:r>
      <w:r w:rsidR="00F018CE" w:rsidRPr="001A15E3">
        <w:rPr>
          <w:sz w:val="22"/>
          <w:szCs w:val="22"/>
        </w:rPr>
        <w:t xml:space="preserve"> </w:t>
      </w:r>
      <w:r w:rsidR="006029AC" w:rsidRPr="001A15E3">
        <w:rPr>
          <w:sz w:val="22"/>
          <w:szCs w:val="22"/>
        </w:rPr>
        <w:t xml:space="preserve">ūkio </w:t>
      </w:r>
      <w:r w:rsidRPr="001A15E3">
        <w:rPr>
          <w:sz w:val="22"/>
          <w:szCs w:val="22"/>
        </w:rPr>
        <w:t>subjektas</w:t>
      </w:r>
      <w:r w:rsidR="006029AC" w:rsidRPr="001A15E3">
        <w:rPr>
          <w:sz w:val="22"/>
          <w:szCs w:val="22"/>
        </w:rPr>
        <w:t xml:space="preserve"> (išskyrus kvazisubtiekėjus)</w:t>
      </w:r>
      <w:r w:rsidRPr="001A15E3">
        <w:rPr>
          <w:sz w:val="22"/>
          <w:szCs w:val="22"/>
        </w:rPr>
        <w:t>,</w:t>
      </w:r>
      <w:r w:rsidR="00F018CE" w:rsidRPr="001A15E3">
        <w:rPr>
          <w:sz w:val="22"/>
          <w:szCs w:val="22"/>
        </w:rPr>
        <w:t xml:space="preserve"> </w:t>
      </w:r>
      <w:r w:rsidRPr="001A15E3">
        <w:rPr>
          <w:sz w:val="22"/>
          <w:szCs w:val="22"/>
        </w:rPr>
        <w:t>kurio</w:t>
      </w:r>
      <w:r w:rsidR="00F018CE" w:rsidRPr="001A15E3">
        <w:rPr>
          <w:sz w:val="22"/>
          <w:szCs w:val="22"/>
        </w:rPr>
        <w:t xml:space="preserve"> </w:t>
      </w:r>
      <w:r w:rsidRPr="001A15E3">
        <w:rPr>
          <w:sz w:val="22"/>
          <w:szCs w:val="22"/>
        </w:rPr>
        <w:t>pajėgumais</w:t>
      </w:r>
      <w:r w:rsidR="00F018CE" w:rsidRPr="001A15E3">
        <w:rPr>
          <w:sz w:val="22"/>
          <w:szCs w:val="22"/>
        </w:rPr>
        <w:t xml:space="preserve"> </w:t>
      </w:r>
      <w:r w:rsidR="00907090" w:rsidRPr="001A15E3">
        <w:rPr>
          <w:sz w:val="22"/>
          <w:szCs w:val="22"/>
        </w:rPr>
        <w:t>T</w:t>
      </w:r>
      <w:r w:rsidRPr="001A15E3">
        <w:rPr>
          <w:sz w:val="22"/>
          <w:szCs w:val="22"/>
        </w:rPr>
        <w:t>iekėjas</w:t>
      </w:r>
      <w:r w:rsidR="00F018CE" w:rsidRPr="001A15E3">
        <w:rPr>
          <w:sz w:val="22"/>
          <w:szCs w:val="22"/>
        </w:rPr>
        <w:t xml:space="preserve"> </w:t>
      </w:r>
      <w:r w:rsidRPr="001A15E3">
        <w:rPr>
          <w:sz w:val="22"/>
          <w:szCs w:val="22"/>
        </w:rPr>
        <w:t>remiasi,</w:t>
      </w:r>
      <w:r w:rsidR="00F018CE" w:rsidRPr="001A15E3">
        <w:rPr>
          <w:sz w:val="22"/>
          <w:szCs w:val="22"/>
        </w:rPr>
        <w:t xml:space="preserve"> </w:t>
      </w:r>
      <w:r w:rsidRPr="001A15E3">
        <w:rPr>
          <w:sz w:val="22"/>
          <w:szCs w:val="22"/>
        </w:rPr>
        <w:t>užpildo</w:t>
      </w:r>
      <w:r w:rsidR="006029AC" w:rsidRPr="001A15E3">
        <w:rPr>
          <w:sz w:val="22"/>
          <w:szCs w:val="22"/>
        </w:rPr>
        <w:t xml:space="preserve"> ir pasirašo</w:t>
      </w:r>
      <w:r w:rsidR="00F018CE" w:rsidRPr="001A15E3">
        <w:rPr>
          <w:sz w:val="22"/>
          <w:szCs w:val="22"/>
        </w:rPr>
        <w:t xml:space="preserve"> </w:t>
      </w:r>
      <w:r w:rsidRPr="001A15E3">
        <w:rPr>
          <w:sz w:val="22"/>
          <w:szCs w:val="22"/>
        </w:rPr>
        <w:t>atskirą</w:t>
      </w:r>
      <w:r w:rsidR="00F018CE" w:rsidRPr="001A15E3">
        <w:rPr>
          <w:sz w:val="22"/>
          <w:szCs w:val="22"/>
        </w:rPr>
        <w:t xml:space="preserve"> </w:t>
      </w:r>
      <w:r w:rsidRPr="001A15E3">
        <w:rPr>
          <w:sz w:val="22"/>
          <w:szCs w:val="22"/>
        </w:rPr>
        <w:t>EBVPD.</w:t>
      </w:r>
      <w:r w:rsidR="002327F4" w:rsidRPr="001A15E3">
        <w:rPr>
          <w:sz w:val="22"/>
          <w:szCs w:val="22"/>
        </w:rPr>
        <w:t xml:space="preserve">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w:t>
      </w:r>
    </w:p>
    <w:p w14:paraId="62C4AE4A" w14:textId="0F738C17" w:rsidR="00C93C8E" w:rsidRPr="001A15E3" w:rsidRDefault="007B0EBE" w:rsidP="003217D6">
      <w:pPr>
        <w:ind w:firstLine="720"/>
        <w:jc w:val="both"/>
        <w:rPr>
          <w:sz w:val="22"/>
          <w:szCs w:val="22"/>
        </w:rPr>
      </w:pPr>
      <w:r w:rsidRPr="001A15E3">
        <w:rPr>
          <w:sz w:val="22"/>
          <w:szCs w:val="22"/>
        </w:rPr>
        <w:t>3.2.</w:t>
      </w:r>
      <w:r w:rsidR="00C109D1" w:rsidRPr="001A15E3">
        <w:rPr>
          <w:sz w:val="22"/>
          <w:szCs w:val="22"/>
        </w:rPr>
        <w:t xml:space="preserve"> </w:t>
      </w:r>
      <w:bookmarkStart w:id="10" w:name="_Toc4744441"/>
      <w:r w:rsidR="00C93C8E" w:rsidRPr="001A15E3">
        <w:rPr>
          <w:rFonts w:eastAsia="Calibri"/>
          <w:sz w:val="22"/>
          <w:szCs w:val="22"/>
        </w:rPr>
        <w:t xml:space="preserve">Tiekėjas išsaugo EBVPD formą savo kompiuteryje xml formatu. Tiekėjas, prisijungęs prie Europos Komisijos internetinės svetainės adresu: </w:t>
      </w:r>
      <w:hyperlink r:id="rId15" w:tgtFrame="_blank" w:history="1">
        <w:r w:rsidR="00C93C8E" w:rsidRPr="001A15E3">
          <w:rPr>
            <w:rStyle w:val="Hipersaitas"/>
            <w:rFonts w:eastAsia="Calibri"/>
            <w:bCs/>
            <w:i/>
            <w:iCs/>
            <w:sz w:val="22"/>
            <w:szCs w:val="22"/>
          </w:rPr>
          <w:t>https://ebvpd.eviesiejipirkimai.lt/espd-web/</w:t>
        </w:r>
      </w:hyperlink>
      <w:r w:rsidR="00C93C8E" w:rsidRPr="001A15E3">
        <w:rPr>
          <w:rFonts w:eastAsia="Calibri"/>
          <w:sz w:val="22"/>
          <w:szCs w:val="22"/>
        </w:rPr>
        <w:t xml:space="preserve">, įkelia (importuoja) EBVPD formą xml formatu ir ją užpildo atsakydamas į EBVPD formoje nurodytus klausimus. Tiekėjas užpildytą EBVPD formą išsaugo kompiuteryje. Teikdamas pasiūlymą CVP IS priemonėmis, </w:t>
      </w:r>
      <w:r w:rsidR="00907090" w:rsidRPr="001A15E3">
        <w:rPr>
          <w:rFonts w:eastAsia="Calibri"/>
          <w:sz w:val="22"/>
          <w:szCs w:val="22"/>
        </w:rPr>
        <w:t>T</w:t>
      </w:r>
      <w:r w:rsidR="00C93C8E" w:rsidRPr="001A15E3">
        <w:rPr>
          <w:rFonts w:eastAsia="Calibri"/>
          <w:sz w:val="22"/>
          <w:szCs w:val="22"/>
        </w:rPr>
        <w:t xml:space="preserve">iekėjas prisega EBVPD formą su atsakymais kartu su kitais pasiūlymo dokumentais pasiūlymo pateikimo lango skiltyje „Prisegti dokumentus“. Jei bendrą pasiūlymą pateikia ūkio subjektų grupė, EBVPD teikia („prisega“) ūkio subjektas, atstovaujantis </w:t>
      </w:r>
      <w:r w:rsidR="00907090" w:rsidRPr="001A15E3">
        <w:rPr>
          <w:rFonts w:eastAsia="Calibri"/>
          <w:sz w:val="22"/>
          <w:szCs w:val="22"/>
        </w:rPr>
        <w:t>T</w:t>
      </w:r>
      <w:r w:rsidR="00C93C8E" w:rsidRPr="001A15E3">
        <w:rPr>
          <w:rFonts w:eastAsia="Calibri"/>
          <w:sz w:val="22"/>
          <w:szCs w:val="22"/>
        </w:rPr>
        <w:t>iekėjų grupei ir rengiantis bendrą pasiūlymą.</w:t>
      </w:r>
      <w:bookmarkEnd w:id="10"/>
    </w:p>
    <w:p w14:paraId="7D2405F7" w14:textId="77777777" w:rsidR="003945EC" w:rsidRPr="004C02A9" w:rsidRDefault="003945EC" w:rsidP="00845FD7">
      <w:pPr>
        <w:rPr>
          <w:lang w:eastAsia="lt-LT"/>
        </w:rPr>
      </w:pPr>
    </w:p>
    <w:p w14:paraId="6BDCFD4E" w14:textId="04504012" w:rsidR="002327F4" w:rsidRPr="008B0FCB" w:rsidRDefault="007B0EBE" w:rsidP="008B0FCB">
      <w:pPr>
        <w:tabs>
          <w:tab w:val="left" w:pos="567"/>
        </w:tabs>
        <w:ind w:right="141" w:firstLine="851"/>
        <w:jc w:val="both"/>
        <w:rPr>
          <w:b/>
          <w:sz w:val="22"/>
          <w:szCs w:val="22"/>
        </w:rPr>
      </w:pPr>
      <w:r w:rsidRPr="004C02A9">
        <w:rPr>
          <w:b/>
          <w:sz w:val="22"/>
          <w:szCs w:val="22"/>
        </w:rPr>
        <w:t>1</w:t>
      </w:r>
      <w:r w:rsidR="00F018CE" w:rsidRPr="004C02A9">
        <w:rPr>
          <w:b/>
          <w:sz w:val="22"/>
          <w:szCs w:val="22"/>
        </w:rPr>
        <w:t xml:space="preserve"> </w:t>
      </w:r>
      <w:r w:rsidRPr="004C02A9">
        <w:rPr>
          <w:b/>
          <w:sz w:val="22"/>
          <w:szCs w:val="22"/>
        </w:rPr>
        <w:t>lentelė.</w:t>
      </w:r>
      <w:r w:rsidR="00F018CE" w:rsidRPr="004C02A9">
        <w:rPr>
          <w:b/>
          <w:sz w:val="22"/>
          <w:szCs w:val="22"/>
        </w:rPr>
        <w:t xml:space="preserve"> </w:t>
      </w:r>
      <w:r w:rsidRPr="004C02A9">
        <w:rPr>
          <w:b/>
          <w:sz w:val="22"/>
          <w:szCs w:val="22"/>
        </w:rPr>
        <w:t>Tiekėjų</w:t>
      </w:r>
      <w:r w:rsidR="00F018CE" w:rsidRPr="004C02A9">
        <w:rPr>
          <w:b/>
          <w:sz w:val="22"/>
          <w:szCs w:val="22"/>
        </w:rPr>
        <w:t xml:space="preserve"> </w:t>
      </w:r>
      <w:r w:rsidRPr="004C02A9">
        <w:rPr>
          <w:b/>
          <w:sz w:val="22"/>
          <w:szCs w:val="22"/>
        </w:rPr>
        <w:t>pašalinimo</w:t>
      </w:r>
      <w:r w:rsidR="00F018CE" w:rsidRPr="004C02A9">
        <w:rPr>
          <w:b/>
          <w:sz w:val="22"/>
          <w:szCs w:val="22"/>
        </w:rPr>
        <w:t xml:space="preserve"> </w:t>
      </w:r>
      <w:r w:rsidRPr="004C02A9">
        <w:rPr>
          <w:b/>
          <w:sz w:val="22"/>
          <w:szCs w:val="22"/>
        </w:rPr>
        <w:t>pagrindai</w:t>
      </w:r>
    </w:p>
    <w:tbl>
      <w:tblPr>
        <w:tblW w:w="9639" w:type="dxa"/>
        <w:tblLayout w:type="fixed"/>
        <w:tblCellMar>
          <w:left w:w="10" w:type="dxa"/>
          <w:right w:w="10" w:type="dxa"/>
        </w:tblCellMar>
        <w:tblLook w:val="04A0" w:firstRow="1" w:lastRow="0" w:firstColumn="1" w:lastColumn="0" w:noHBand="0" w:noVBand="1"/>
      </w:tblPr>
      <w:tblGrid>
        <w:gridCol w:w="675"/>
        <w:gridCol w:w="3436"/>
        <w:gridCol w:w="1526"/>
        <w:gridCol w:w="4002"/>
      </w:tblGrid>
      <w:tr w:rsidR="002327F4" w:rsidRPr="006B0813" w14:paraId="5629C7A6" w14:textId="77777777" w:rsidTr="00ED2E9C">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D08DF" w14:textId="77777777" w:rsidR="002327F4" w:rsidRPr="006B0813" w:rsidRDefault="002327F4" w:rsidP="00ED2E9C">
            <w:pPr>
              <w:pStyle w:val="Betarp"/>
              <w:ind w:left="32"/>
              <w:rPr>
                <w:b/>
                <w:bCs/>
                <w:sz w:val="22"/>
                <w:szCs w:val="22"/>
              </w:rPr>
            </w:pPr>
            <w:r w:rsidRPr="006B0813">
              <w:rPr>
                <w:b/>
                <w:bCs/>
                <w:sz w:val="22"/>
                <w:szCs w:val="22"/>
              </w:rPr>
              <w:t>Eil. Nr.</w:t>
            </w: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A56F5" w14:textId="77777777" w:rsidR="002327F4" w:rsidRPr="006B0813" w:rsidRDefault="002327F4" w:rsidP="00ED2E9C">
            <w:pPr>
              <w:pStyle w:val="Betarp"/>
              <w:jc w:val="center"/>
              <w:rPr>
                <w:bCs/>
                <w:sz w:val="22"/>
                <w:szCs w:val="22"/>
              </w:rPr>
            </w:pPr>
            <w:r w:rsidRPr="006B0813">
              <w:rPr>
                <w:b/>
                <w:sz w:val="22"/>
                <w:szCs w:val="22"/>
              </w:rPr>
              <w:t>Tiekėjo pašalinimo pagrindai</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6F042" w14:textId="77777777" w:rsidR="002327F4" w:rsidRPr="006B0813" w:rsidRDefault="002327F4" w:rsidP="00ED2E9C">
            <w:pPr>
              <w:pStyle w:val="Betarp"/>
              <w:jc w:val="center"/>
              <w:rPr>
                <w:b/>
                <w:bCs/>
                <w:sz w:val="22"/>
                <w:szCs w:val="22"/>
              </w:rPr>
            </w:pPr>
            <w:r w:rsidRPr="006B0813">
              <w:rPr>
                <w:b/>
                <w:bCs/>
                <w:sz w:val="22"/>
                <w:szCs w:val="22"/>
              </w:rPr>
              <w:t xml:space="preserve">VPĮ straipsnis, dalis, punktas bei EBVPD formos dalis pildymui </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0C8A" w14:textId="77777777" w:rsidR="002327F4" w:rsidRPr="006B0813" w:rsidRDefault="002327F4" w:rsidP="00ED2E9C">
            <w:pPr>
              <w:pStyle w:val="Betarp"/>
              <w:jc w:val="center"/>
              <w:rPr>
                <w:bCs/>
                <w:iCs/>
                <w:sz w:val="22"/>
                <w:szCs w:val="22"/>
              </w:rPr>
            </w:pPr>
            <w:r w:rsidRPr="006B0813">
              <w:rPr>
                <w:b/>
                <w:sz w:val="22"/>
                <w:szCs w:val="22"/>
              </w:rPr>
              <w:t>Pašalinimo pagrindų nebuvimą įrodantys dokumentai</w:t>
            </w:r>
          </w:p>
        </w:tc>
      </w:tr>
      <w:tr w:rsidR="002327F4" w:rsidRPr="006B0813" w14:paraId="2ACE13F7" w14:textId="77777777" w:rsidTr="00ED2E9C">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D0A04" w14:textId="77777777" w:rsidR="002327F4" w:rsidRPr="006B0813" w:rsidRDefault="002327F4" w:rsidP="00ED2E9C">
            <w:pPr>
              <w:pStyle w:val="Betarp"/>
              <w:ind w:left="32"/>
              <w:rPr>
                <w:b/>
                <w:bCs/>
                <w:sz w:val="22"/>
                <w:szCs w:val="22"/>
              </w:rPr>
            </w:pPr>
            <w:r>
              <w:rPr>
                <w:b/>
                <w:bCs/>
                <w:sz w:val="22"/>
                <w:szCs w:val="22"/>
              </w:rPr>
              <w:t>1</w:t>
            </w: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605B6" w14:textId="77777777" w:rsidR="002327F4" w:rsidRPr="006B0813" w:rsidRDefault="002327F4" w:rsidP="00ED2E9C">
            <w:pPr>
              <w:pStyle w:val="Betarp"/>
              <w:jc w:val="center"/>
              <w:rPr>
                <w:b/>
                <w:sz w:val="22"/>
                <w:szCs w:val="22"/>
              </w:rPr>
            </w:pPr>
            <w:r>
              <w:rPr>
                <w:b/>
                <w:sz w:val="22"/>
                <w:szCs w:val="22"/>
              </w:rPr>
              <w:t>2</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5CAD1" w14:textId="77777777" w:rsidR="002327F4" w:rsidRPr="006B0813" w:rsidRDefault="002327F4" w:rsidP="00ED2E9C">
            <w:pPr>
              <w:pStyle w:val="Betarp"/>
              <w:jc w:val="center"/>
              <w:rPr>
                <w:b/>
                <w:bCs/>
                <w:sz w:val="22"/>
                <w:szCs w:val="22"/>
              </w:rPr>
            </w:pPr>
            <w:r>
              <w:rPr>
                <w:b/>
                <w:bCs/>
                <w:sz w:val="22"/>
                <w:szCs w:val="22"/>
              </w:rPr>
              <w:t>3</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29A80" w14:textId="77777777" w:rsidR="002327F4" w:rsidRPr="006B0813" w:rsidRDefault="002327F4" w:rsidP="00ED2E9C">
            <w:pPr>
              <w:pStyle w:val="Betarp"/>
              <w:jc w:val="center"/>
              <w:rPr>
                <w:b/>
                <w:sz w:val="22"/>
                <w:szCs w:val="22"/>
              </w:rPr>
            </w:pPr>
            <w:r>
              <w:rPr>
                <w:b/>
                <w:sz w:val="22"/>
                <w:szCs w:val="22"/>
              </w:rPr>
              <w:t>4</w:t>
            </w:r>
          </w:p>
        </w:tc>
      </w:tr>
      <w:tr w:rsidR="002327F4" w:rsidRPr="006B0813" w14:paraId="485C75D0"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EE0C10C" w14:textId="77777777" w:rsidR="002327F4" w:rsidRPr="003B6B63"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CCCA" w14:textId="77777777" w:rsidR="002327F4" w:rsidRPr="006B0813" w:rsidRDefault="002327F4" w:rsidP="00ED2E9C">
            <w:pPr>
              <w:pStyle w:val="Betarp"/>
              <w:jc w:val="both"/>
              <w:rPr>
                <w:b/>
                <w:bCs/>
                <w:sz w:val="22"/>
                <w:szCs w:val="22"/>
              </w:rPr>
            </w:pPr>
            <w:r w:rsidRPr="006B0813">
              <w:rPr>
                <w:sz w:val="22"/>
                <w:szCs w:val="22"/>
              </w:rPr>
              <w:t>Tiekėjas arba jo atsakingas asmuo, nurodytas VPĮ 46 straipsnio 2 dalies 2 punkte, nuteistas už šią nusikalstamą veiką:</w:t>
            </w:r>
          </w:p>
          <w:p w14:paraId="696F3CA5" w14:textId="77777777" w:rsidR="002327F4" w:rsidRPr="006B0813" w:rsidRDefault="002327F4" w:rsidP="00ED2E9C">
            <w:pPr>
              <w:pStyle w:val="Betarp"/>
              <w:jc w:val="both"/>
              <w:rPr>
                <w:b/>
                <w:bCs/>
                <w:sz w:val="22"/>
                <w:szCs w:val="22"/>
              </w:rPr>
            </w:pPr>
            <w:r w:rsidRPr="006B0813">
              <w:rPr>
                <w:bCs/>
                <w:sz w:val="22"/>
                <w:szCs w:val="22"/>
              </w:rPr>
              <w:t>1) dalyvavimą nusikalstamame susivienijime, jo organizavimą ar vadovavimą jam;</w:t>
            </w:r>
          </w:p>
          <w:p w14:paraId="6B7668EB" w14:textId="77777777" w:rsidR="002327F4" w:rsidRPr="006B0813" w:rsidRDefault="002327F4" w:rsidP="00ED2E9C">
            <w:pPr>
              <w:pStyle w:val="Betarp"/>
              <w:jc w:val="both"/>
              <w:rPr>
                <w:b/>
                <w:bCs/>
                <w:sz w:val="22"/>
                <w:szCs w:val="22"/>
              </w:rPr>
            </w:pPr>
            <w:r w:rsidRPr="006B0813">
              <w:rPr>
                <w:bCs/>
                <w:sz w:val="22"/>
                <w:szCs w:val="22"/>
              </w:rPr>
              <w:t>2) kyšininkavimą, prekybą poveikiu, papirkimą;</w:t>
            </w:r>
          </w:p>
          <w:p w14:paraId="38A3FD8D" w14:textId="77777777" w:rsidR="002327F4" w:rsidRPr="006B0813" w:rsidRDefault="002327F4" w:rsidP="00ED2E9C">
            <w:pPr>
              <w:pStyle w:val="Betarp"/>
              <w:jc w:val="both"/>
              <w:rPr>
                <w:b/>
                <w:bCs/>
                <w:sz w:val="22"/>
                <w:szCs w:val="22"/>
              </w:rPr>
            </w:pPr>
            <w:r w:rsidRPr="006B0813">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6B0813">
              <w:rPr>
                <w:bCs/>
                <w:sz w:val="22"/>
                <w:szCs w:val="22"/>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42DF92" w14:textId="77777777" w:rsidR="002327F4" w:rsidRPr="006B0813" w:rsidRDefault="002327F4" w:rsidP="00ED2E9C">
            <w:pPr>
              <w:pStyle w:val="Betarp"/>
              <w:jc w:val="both"/>
              <w:rPr>
                <w:b/>
                <w:bCs/>
                <w:sz w:val="22"/>
                <w:szCs w:val="22"/>
              </w:rPr>
            </w:pPr>
            <w:r w:rsidRPr="006B0813">
              <w:rPr>
                <w:bCs/>
                <w:sz w:val="22"/>
                <w:szCs w:val="22"/>
              </w:rPr>
              <w:t>4) nusikalstamą bankrotą;</w:t>
            </w:r>
          </w:p>
          <w:p w14:paraId="4E87933E" w14:textId="77777777" w:rsidR="002327F4" w:rsidRPr="006B0813" w:rsidRDefault="002327F4" w:rsidP="00ED2E9C">
            <w:pPr>
              <w:pStyle w:val="Betarp"/>
              <w:jc w:val="both"/>
              <w:rPr>
                <w:b/>
                <w:bCs/>
                <w:sz w:val="22"/>
                <w:szCs w:val="22"/>
              </w:rPr>
            </w:pPr>
            <w:r w:rsidRPr="006B0813">
              <w:rPr>
                <w:bCs/>
                <w:sz w:val="22"/>
                <w:szCs w:val="22"/>
              </w:rPr>
              <w:t>5) teroristinį ir su teroristine veikla susijusį nusikaltimą;</w:t>
            </w:r>
          </w:p>
          <w:p w14:paraId="42289BFF" w14:textId="77777777" w:rsidR="002327F4" w:rsidRPr="006B0813" w:rsidRDefault="002327F4" w:rsidP="00ED2E9C">
            <w:pPr>
              <w:pStyle w:val="Betarp"/>
              <w:jc w:val="both"/>
              <w:rPr>
                <w:b/>
                <w:bCs/>
                <w:sz w:val="22"/>
                <w:szCs w:val="22"/>
              </w:rPr>
            </w:pPr>
            <w:r w:rsidRPr="006B0813">
              <w:rPr>
                <w:bCs/>
                <w:sz w:val="22"/>
                <w:szCs w:val="22"/>
              </w:rPr>
              <w:t>6) nusikalstamu būdu gauto turto legalizavimą;</w:t>
            </w:r>
          </w:p>
          <w:p w14:paraId="2AF563C0" w14:textId="77777777" w:rsidR="002327F4" w:rsidRPr="006B0813" w:rsidRDefault="002327F4" w:rsidP="00ED2E9C">
            <w:pPr>
              <w:pStyle w:val="Betarp"/>
              <w:jc w:val="both"/>
              <w:rPr>
                <w:b/>
                <w:bCs/>
                <w:sz w:val="22"/>
                <w:szCs w:val="22"/>
              </w:rPr>
            </w:pPr>
            <w:r w:rsidRPr="006B0813">
              <w:rPr>
                <w:bCs/>
                <w:sz w:val="22"/>
                <w:szCs w:val="22"/>
              </w:rPr>
              <w:t>7) prekybą žmonėmis, vaiko pirkimą arba pardavimą;</w:t>
            </w:r>
          </w:p>
          <w:p w14:paraId="2300759F" w14:textId="77777777" w:rsidR="002327F4" w:rsidRPr="006B0813" w:rsidRDefault="002327F4" w:rsidP="00ED2E9C">
            <w:pPr>
              <w:pStyle w:val="Betarp"/>
              <w:jc w:val="both"/>
              <w:rPr>
                <w:b/>
                <w:bCs/>
                <w:sz w:val="22"/>
                <w:szCs w:val="22"/>
              </w:rPr>
            </w:pPr>
            <w:r w:rsidRPr="006B0813">
              <w:rPr>
                <w:bCs/>
                <w:sz w:val="22"/>
                <w:szCs w:val="22"/>
              </w:rPr>
              <w:t>8) kitos valstybės tiekėjo atliktą nusikaltimą, apibrėžtą Direktyvos 2014/24/ES 57 straipsnio 1 dalyje išvardytus Europos Sąjungos teisės aktus įgyvendinančiuose kitų valstybių teisės aktuose.</w:t>
            </w:r>
          </w:p>
          <w:p w14:paraId="63AD296E" w14:textId="77777777" w:rsidR="002327F4" w:rsidRPr="006B0813" w:rsidRDefault="002327F4" w:rsidP="00ED2E9C">
            <w:pPr>
              <w:pStyle w:val="Betarp"/>
              <w:jc w:val="both"/>
              <w:rPr>
                <w:b/>
                <w:bCs/>
                <w:sz w:val="22"/>
                <w:szCs w:val="22"/>
              </w:rPr>
            </w:pPr>
          </w:p>
          <w:p w14:paraId="051B448B" w14:textId="77777777" w:rsidR="002327F4" w:rsidRPr="006B0813" w:rsidRDefault="002327F4" w:rsidP="00ED2E9C">
            <w:pPr>
              <w:pStyle w:val="Betarp"/>
              <w:jc w:val="both"/>
              <w:rPr>
                <w:b/>
                <w:bCs/>
                <w:sz w:val="22"/>
                <w:szCs w:val="22"/>
              </w:rPr>
            </w:pPr>
            <w:r w:rsidRPr="006B0813">
              <w:rPr>
                <w:bCs/>
                <w:sz w:val="22"/>
                <w:szCs w:val="22"/>
              </w:rPr>
              <w:t>Laikoma, kad tiekėjas arba jo atsakingas asmuo nuteistas už aukščiau nurodytą nusikalstamą veiką, kai dėl:</w:t>
            </w:r>
          </w:p>
          <w:p w14:paraId="02214B56" w14:textId="77777777" w:rsidR="002327F4" w:rsidRPr="006B0813" w:rsidRDefault="002327F4" w:rsidP="00ED2E9C">
            <w:pPr>
              <w:pStyle w:val="Betarp"/>
              <w:jc w:val="both"/>
              <w:rPr>
                <w:b/>
                <w:bCs/>
                <w:sz w:val="22"/>
                <w:szCs w:val="22"/>
              </w:rPr>
            </w:pPr>
            <w:r w:rsidRPr="006B0813">
              <w:rPr>
                <w:bCs/>
                <w:sz w:val="22"/>
                <w:szCs w:val="22"/>
              </w:rPr>
              <w:t>1) tiekėjo, kuris yra fizinis asmuo, per pastaruosius 5 metus buvo priimtas ir įsiteisėjęs apkaltinamasis teismo nuosprendis ir šis asmuo turi neišnykusį ar nepanaikintą teistumą;</w:t>
            </w:r>
          </w:p>
          <w:p w14:paraId="5253D69E" w14:textId="77777777" w:rsidR="002327F4" w:rsidRPr="006B0813" w:rsidRDefault="002327F4" w:rsidP="00ED2E9C">
            <w:pPr>
              <w:pStyle w:val="Betarp"/>
              <w:jc w:val="both"/>
              <w:rPr>
                <w:b/>
                <w:sz w:val="22"/>
                <w:szCs w:val="22"/>
              </w:rPr>
            </w:pPr>
            <w:r w:rsidRPr="006B0813">
              <w:rPr>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6B0813">
              <w:rPr>
                <w:sz w:val="22"/>
                <w:szCs w:val="22"/>
              </w:rPr>
              <w:lastRenderedPageBreak/>
              <w:t>teismo nuosprendis ir šis asmuo turi neišnykusį ar nepanaikintą teistumą;</w:t>
            </w:r>
          </w:p>
          <w:p w14:paraId="755D43F7" w14:textId="77777777" w:rsidR="002327F4" w:rsidRPr="006B0813" w:rsidRDefault="002327F4" w:rsidP="00ED2E9C">
            <w:pPr>
              <w:pStyle w:val="Betarp"/>
              <w:jc w:val="both"/>
              <w:rPr>
                <w:b/>
                <w:bCs/>
                <w:sz w:val="22"/>
                <w:szCs w:val="22"/>
              </w:rPr>
            </w:pPr>
            <w:r w:rsidRPr="006B0813">
              <w:rPr>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54009" w14:textId="77777777" w:rsidR="002327F4" w:rsidRPr="006B0813" w:rsidRDefault="002327F4" w:rsidP="00ED2E9C">
            <w:pPr>
              <w:pStyle w:val="Betarp"/>
              <w:jc w:val="both"/>
              <w:rPr>
                <w:b/>
                <w:bCs/>
                <w:sz w:val="22"/>
                <w:szCs w:val="22"/>
              </w:rPr>
            </w:pPr>
            <w:r w:rsidRPr="006B0813">
              <w:rPr>
                <w:b/>
                <w:bCs/>
                <w:sz w:val="22"/>
                <w:szCs w:val="22"/>
              </w:rPr>
              <w:lastRenderedPageBreak/>
              <w:t>VPĮ 46 straipsnio 1 dalis</w:t>
            </w:r>
          </w:p>
          <w:p w14:paraId="627662EC" w14:textId="77777777" w:rsidR="002327F4" w:rsidRPr="006B0813" w:rsidRDefault="002327F4" w:rsidP="00ED2E9C">
            <w:pPr>
              <w:pStyle w:val="Betarp"/>
              <w:jc w:val="both"/>
              <w:rPr>
                <w:sz w:val="22"/>
                <w:szCs w:val="22"/>
              </w:rPr>
            </w:pPr>
          </w:p>
          <w:p w14:paraId="72BDE6C6" w14:textId="77777777" w:rsidR="002327F4" w:rsidRPr="006B0813" w:rsidRDefault="002327F4" w:rsidP="00ED2E9C">
            <w:pPr>
              <w:pStyle w:val="Betarp"/>
              <w:jc w:val="both"/>
              <w:rPr>
                <w:sz w:val="22"/>
                <w:szCs w:val="22"/>
              </w:rPr>
            </w:pPr>
            <w:r w:rsidRPr="006B0813">
              <w:rPr>
                <w:sz w:val="22"/>
                <w:szCs w:val="22"/>
              </w:rPr>
              <w:t>EBVPD III dalies A1-A6 punktai</w:t>
            </w:r>
          </w:p>
          <w:p w14:paraId="7A4B4179" w14:textId="77777777" w:rsidR="002327F4" w:rsidRPr="006B0813" w:rsidRDefault="002327F4" w:rsidP="00ED2E9C">
            <w:pPr>
              <w:pStyle w:val="Betarp"/>
              <w:jc w:val="both"/>
              <w:rPr>
                <w:sz w:val="22"/>
                <w:szCs w:val="22"/>
              </w:rPr>
            </w:pPr>
          </w:p>
          <w:p w14:paraId="341BAF6D" w14:textId="77777777" w:rsidR="002327F4" w:rsidRPr="006B0813" w:rsidRDefault="002327F4" w:rsidP="00ED2E9C">
            <w:pPr>
              <w:pStyle w:val="Betarp"/>
              <w:jc w:val="both"/>
              <w:rPr>
                <w:sz w:val="22"/>
                <w:szCs w:val="22"/>
              </w:rPr>
            </w:pPr>
            <w:r w:rsidRPr="006B0813">
              <w:rPr>
                <w:sz w:val="22"/>
                <w:szCs w:val="22"/>
              </w:rPr>
              <w:t>EBVPD III dalies D1 punktas</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B4CD" w14:textId="77777777" w:rsidR="002327F4" w:rsidRPr="006B0813" w:rsidRDefault="002327F4" w:rsidP="00ED2E9C">
            <w:pPr>
              <w:pStyle w:val="Betarp"/>
              <w:jc w:val="both"/>
              <w:rPr>
                <w:sz w:val="22"/>
                <w:szCs w:val="22"/>
              </w:rPr>
            </w:pPr>
            <w:r w:rsidRPr="006B0813">
              <w:rPr>
                <w:sz w:val="22"/>
                <w:szCs w:val="22"/>
              </w:rPr>
              <w:t>Iš Lietuvoje įsteigtų subjektų reikalaujama:</w:t>
            </w:r>
          </w:p>
          <w:p w14:paraId="3295EBE6" w14:textId="77777777" w:rsidR="002327F4" w:rsidRPr="006B0813" w:rsidRDefault="002327F4">
            <w:pPr>
              <w:pStyle w:val="Betarp"/>
              <w:numPr>
                <w:ilvl w:val="0"/>
                <w:numId w:val="67"/>
              </w:numPr>
              <w:ind w:left="314"/>
              <w:jc w:val="both"/>
              <w:rPr>
                <w:b/>
                <w:bCs/>
                <w:sz w:val="22"/>
                <w:szCs w:val="22"/>
              </w:rPr>
            </w:pPr>
            <w:r w:rsidRPr="006B0813">
              <w:rPr>
                <w:sz w:val="22"/>
                <w:szCs w:val="22"/>
              </w:rPr>
              <w:t>išrašo iš teismo sprendimo arba</w:t>
            </w:r>
          </w:p>
          <w:p w14:paraId="3C879EB6" w14:textId="77777777" w:rsidR="002327F4" w:rsidRPr="006B0813" w:rsidRDefault="002327F4">
            <w:pPr>
              <w:pStyle w:val="Betarp"/>
              <w:numPr>
                <w:ilvl w:val="0"/>
                <w:numId w:val="67"/>
              </w:numPr>
              <w:ind w:left="314"/>
              <w:jc w:val="both"/>
              <w:rPr>
                <w:b/>
                <w:bCs/>
                <w:sz w:val="22"/>
                <w:szCs w:val="22"/>
              </w:rPr>
            </w:pPr>
            <w:r w:rsidRPr="006B0813">
              <w:rPr>
                <w:sz w:val="22"/>
                <w:szCs w:val="22"/>
              </w:rPr>
              <w:t>Informatikos ir ryšių departamento prie Vidaus reikalų ministerijos pažymos, arba</w:t>
            </w:r>
          </w:p>
          <w:p w14:paraId="39E082E3" w14:textId="77777777" w:rsidR="002327F4" w:rsidRPr="006B0813" w:rsidRDefault="002327F4">
            <w:pPr>
              <w:pStyle w:val="Betarp"/>
              <w:numPr>
                <w:ilvl w:val="0"/>
                <w:numId w:val="67"/>
              </w:numPr>
              <w:ind w:left="314"/>
              <w:jc w:val="both"/>
              <w:rPr>
                <w:b/>
                <w:bCs/>
                <w:sz w:val="22"/>
                <w:szCs w:val="22"/>
              </w:rPr>
            </w:pPr>
            <w:r w:rsidRPr="006B0813">
              <w:rPr>
                <w:sz w:val="22"/>
                <w:szCs w:val="22"/>
              </w:rPr>
              <w:t>valstybės įmonės Registrų centro Lietuvos Respublikos Vyriausybės nustatyta tvarka išduoto dokumento, patvirtinančio jungtinius kompetentingų institucijų tvarkomus duomenis.</w:t>
            </w:r>
          </w:p>
          <w:p w14:paraId="7509FEFA" w14:textId="77777777" w:rsidR="002327F4" w:rsidRPr="006B0813" w:rsidRDefault="002327F4" w:rsidP="00ED2E9C">
            <w:pPr>
              <w:pStyle w:val="Betarp"/>
              <w:jc w:val="both"/>
              <w:rPr>
                <w:sz w:val="22"/>
                <w:szCs w:val="22"/>
              </w:rPr>
            </w:pPr>
          </w:p>
          <w:p w14:paraId="1B87A5B9" w14:textId="77777777" w:rsidR="002327F4" w:rsidRPr="006B0813" w:rsidRDefault="002327F4" w:rsidP="00ED2E9C">
            <w:pPr>
              <w:pStyle w:val="Betarp"/>
              <w:jc w:val="both"/>
              <w:rPr>
                <w:sz w:val="22"/>
                <w:szCs w:val="22"/>
              </w:rPr>
            </w:pPr>
            <w:r w:rsidRPr="006B0813">
              <w:rPr>
                <w:sz w:val="22"/>
                <w:szCs w:val="22"/>
              </w:rPr>
              <w:t>Iš ne Lietuvoje įsteigtų subjektų reikalaujama:</w:t>
            </w:r>
          </w:p>
          <w:p w14:paraId="3DED6913" w14:textId="77777777" w:rsidR="002327F4" w:rsidRPr="006B0813" w:rsidRDefault="002327F4">
            <w:pPr>
              <w:pStyle w:val="Betarp"/>
              <w:numPr>
                <w:ilvl w:val="0"/>
                <w:numId w:val="67"/>
              </w:numPr>
              <w:ind w:left="314"/>
              <w:jc w:val="both"/>
              <w:rPr>
                <w:b/>
                <w:bCs/>
                <w:sz w:val="22"/>
                <w:szCs w:val="22"/>
              </w:rPr>
            </w:pPr>
            <w:r w:rsidRPr="006B0813">
              <w:rPr>
                <w:sz w:val="22"/>
                <w:szCs w:val="22"/>
              </w:rPr>
              <w:lastRenderedPageBreak/>
              <w:t>atitinkamos užsienio šalies institucijos dokumento</w:t>
            </w:r>
            <w:r w:rsidRPr="006B0813">
              <w:rPr>
                <w:rStyle w:val="Puslapioinaosnuoroda"/>
                <w:sz w:val="22"/>
                <w:szCs w:val="22"/>
              </w:rPr>
              <w:footnoteReference w:id="2"/>
            </w:r>
            <w:r w:rsidRPr="006B0813">
              <w:rPr>
                <w:sz w:val="22"/>
                <w:szCs w:val="22"/>
              </w:rPr>
              <w:t>.</w:t>
            </w:r>
          </w:p>
          <w:p w14:paraId="57E4C096" w14:textId="77777777" w:rsidR="002327F4" w:rsidRPr="006B0813" w:rsidRDefault="002327F4" w:rsidP="00ED2E9C">
            <w:pPr>
              <w:pStyle w:val="Betarp"/>
              <w:jc w:val="both"/>
              <w:rPr>
                <w:sz w:val="22"/>
                <w:szCs w:val="22"/>
              </w:rPr>
            </w:pPr>
          </w:p>
          <w:p w14:paraId="7DBD2DA7" w14:textId="77777777" w:rsidR="002327F4" w:rsidRPr="006B0813" w:rsidRDefault="002327F4" w:rsidP="00ED2E9C">
            <w:pPr>
              <w:pStyle w:val="Betarp"/>
              <w:jc w:val="both"/>
              <w:rPr>
                <w:color w:val="7030A0"/>
                <w:sz w:val="22"/>
                <w:szCs w:val="22"/>
              </w:rPr>
            </w:pPr>
            <w:r w:rsidRPr="006B0813">
              <w:rPr>
                <w:sz w:val="22"/>
                <w:szCs w:val="22"/>
              </w:rPr>
              <w:t xml:space="preserve">Nurodyti dokumentai turi būti išduoti ne anksčiau kaip </w:t>
            </w:r>
            <w:r w:rsidRPr="00FD314B">
              <w:rPr>
                <w:sz w:val="22"/>
                <w:szCs w:val="22"/>
              </w:rPr>
              <w:t xml:space="preserve">180 dienų iki </w:t>
            </w:r>
            <w:r w:rsidRPr="00FD314B">
              <w:rPr>
                <w:i/>
                <w:iCs/>
                <w:sz w:val="22"/>
                <w:szCs w:val="22"/>
              </w:rPr>
              <w:t>tos</w:t>
            </w:r>
            <w:r w:rsidRPr="006B0813">
              <w:rPr>
                <w:i/>
                <w:iCs/>
                <w:sz w:val="22"/>
                <w:szCs w:val="22"/>
              </w:rPr>
              <w:t xml:space="preserve"> dienos, kai tiekėjas perkančiosios organizacijos prašymu turės pateikti pašalinimo pagrindų nebuvimą patvirtinančius dok</w:t>
            </w:r>
            <w:r w:rsidRPr="006B0813">
              <w:rPr>
                <w:sz w:val="22"/>
                <w:szCs w:val="22"/>
              </w:rPr>
              <w:t xml:space="preserve">umentus. </w:t>
            </w:r>
            <w:r w:rsidRPr="006B0813">
              <w:rPr>
                <w:b/>
                <w:bCs/>
                <w:i/>
                <w:iCs/>
                <w:color w:val="000000"/>
                <w:sz w:val="22"/>
                <w:szCs w:val="22"/>
              </w:rPr>
              <w:t>Pavyzdys</w:t>
            </w:r>
            <w:r w:rsidRPr="006B0813">
              <w:rPr>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5D8D66D6" w14:textId="77777777" w:rsidR="002327F4" w:rsidRPr="006B0813" w:rsidRDefault="002327F4" w:rsidP="00ED2E9C">
            <w:pPr>
              <w:pStyle w:val="Betarp"/>
              <w:jc w:val="both"/>
              <w:rPr>
                <w:b/>
                <w:bCs/>
                <w:sz w:val="22"/>
                <w:szCs w:val="22"/>
              </w:rPr>
            </w:pPr>
          </w:p>
          <w:p w14:paraId="14AF13A9" w14:textId="77777777" w:rsidR="002327F4" w:rsidRPr="006B0813" w:rsidRDefault="002327F4" w:rsidP="00ED2E9C">
            <w:pPr>
              <w:pStyle w:val="Betarp"/>
              <w:jc w:val="both"/>
              <w:rPr>
                <w:b/>
                <w:bCs/>
                <w:sz w:val="22"/>
                <w:szCs w:val="22"/>
              </w:rPr>
            </w:pPr>
            <w:r w:rsidRPr="006B0813">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91EDCC" w14:textId="77777777" w:rsidR="002327F4" w:rsidRPr="006B0813" w:rsidRDefault="002327F4" w:rsidP="00ED2E9C">
            <w:pPr>
              <w:pStyle w:val="Betarp"/>
              <w:jc w:val="both"/>
              <w:rPr>
                <w:b/>
                <w:bCs/>
                <w:sz w:val="22"/>
                <w:szCs w:val="22"/>
              </w:rPr>
            </w:pPr>
          </w:p>
        </w:tc>
      </w:tr>
      <w:tr w:rsidR="002327F4" w:rsidRPr="006B0813" w14:paraId="1BA52785"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8A13" w14:textId="77777777" w:rsidR="002327F4" w:rsidRPr="002A20E7" w:rsidRDefault="002327F4">
            <w:pPr>
              <w:pStyle w:val="Betarp"/>
              <w:numPr>
                <w:ilvl w:val="0"/>
                <w:numId w:val="70"/>
              </w:numPr>
              <w:jc w:val="center"/>
              <w:rPr>
                <w:sz w:val="22"/>
                <w:szCs w:val="22"/>
              </w:rPr>
            </w:pPr>
            <w:bookmarkStart w:id="11" w:name="_Hlk90887843"/>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C8C0" w14:textId="77777777" w:rsidR="002327F4" w:rsidRPr="006B0813" w:rsidRDefault="002327F4" w:rsidP="00ED2E9C">
            <w:pPr>
              <w:pStyle w:val="Betarp"/>
              <w:jc w:val="both"/>
              <w:rPr>
                <w:b/>
                <w:bCs/>
                <w:sz w:val="22"/>
                <w:szCs w:val="22"/>
              </w:rPr>
            </w:pPr>
            <w:r w:rsidRPr="006B0813">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EB6363" w14:textId="77777777" w:rsidR="002327F4" w:rsidRPr="006B0813" w:rsidRDefault="002327F4" w:rsidP="00ED2E9C">
            <w:pPr>
              <w:pStyle w:val="Betarp"/>
              <w:jc w:val="both"/>
              <w:rPr>
                <w:b/>
                <w:bCs/>
                <w:sz w:val="22"/>
                <w:szCs w:val="22"/>
              </w:rPr>
            </w:pPr>
          </w:p>
          <w:p w14:paraId="1250AD8D" w14:textId="77777777" w:rsidR="002327F4" w:rsidRPr="006B0813" w:rsidRDefault="002327F4" w:rsidP="00ED2E9C">
            <w:pPr>
              <w:pStyle w:val="Betarp"/>
              <w:jc w:val="both"/>
              <w:rPr>
                <w:b/>
                <w:bCs/>
                <w:sz w:val="22"/>
                <w:szCs w:val="22"/>
              </w:rPr>
            </w:pPr>
            <w:r w:rsidRPr="006B0813">
              <w:rPr>
                <w:bCs/>
                <w:sz w:val="22"/>
                <w:szCs w:val="22"/>
              </w:rPr>
              <w:t>Laikoma, kad tiekėjas arba jo atsakingas asmuo nuteistas už aukščiau nurodytą nusikalstamą veiką, kai dėl:</w:t>
            </w:r>
          </w:p>
          <w:p w14:paraId="3C1EB2DE" w14:textId="77777777" w:rsidR="002327F4" w:rsidRPr="006B0813" w:rsidRDefault="002327F4" w:rsidP="00ED2E9C">
            <w:pPr>
              <w:pStyle w:val="Betarp"/>
              <w:jc w:val="both"/>
              <w:rPr>
                <w:b/>
                <w:bCs/>
                <w:sz w:val="22"/>
                <w:szCs w:val="22"/>
              </w:rPr>
            </w:pPr>
            <w:r w:rsidRPr="006B0813">
              <w:rPr>
                <w:bCs/>
                <w:sz w:val="22"/>
                <w:szCs w:val="22"/>
              </w:rPr>
              <w:t>1) tiekėjo, kuris yra fizinis asmuo, per pastaruosius 5 metus buvo priimtas ir įsiteisėjęs apkaltinamasis teismo nuosprendis ir šis asmuo turi neišnykusį ar nepanaikintą teistumą;</w:t>
            </w:r>
          </w:p>
          <w:p w14:paraId="00C0D4C8" w14:textId="77777777" w:rsidR="002327F4" w:rsidRPr="006B0813" w:rsidRDefault="002327F4" w:rsidP="00ED2E9C">
            <w:pPr>
              <w:pStyle w:val="Betarp"/>
              <w:jc w:val="both"/>
              <w:rPr>
                <w:b/>
                <w:bCs/>
                <w:sz w:val="22"/>
                <w:szCs w:val="22"/>
              </w:rPr>
            </w:pPr>
            <w:r w:rsidRPr="006B0813">
              <w:rPr>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0AF9FE0" w14:textId="77777777" w:rsidR="002327F4" w:rsidRPr="006B0813" w:rsidRDefault="002327F4" w:rsidP="00ED2E9C">
            <w:pPr>
              <w:pStyle w:val="Betarp"/>
              <w:jc w:val="both"/>
              <w:rPr>
                <w:b/>
                <w:bCs/>
                <w:sz w:val="22"/>
                <w:szCs w:val="22"/>
              </w:rPr>
            </w:pPr>
          </w:p>
          <w:p w14:paraId="6C951616" w14:textId="77777777" w:rsidR="002327F4" w:rsidRPr="006B0813" w:rsidRDefault="002327F4" w:rsidP="00ED2E9C">
            <w:pPr>
              <w:pStyle w:val="Betarp"/>
              <w:jc w:val="both"/>
              <w:rPr>
                <w:b/>
                <w:bCs/>
                <w:sz w:val="22"/>
                <w:szCs w:val="22"/>
              </w:rPr>
            </w:pPr>
            <w:r w:rsidRPr="006B0813">
              <w:rPr>
                <w:bCs/>
                <w:sz w:val="22"/>
                <w:szCs w:val="22"/>
              </w:rPr>
              <w:lastRenderedPageBreak/>
              <w:t>Tačiau ši nuostata netaikoma, jeigu:</w:t>
            </w:r>
          </w:p>
          <w:p w14:paraId="2E7D3ACC" w14:textId="77777777" w:rsidR="002327F4" w:rsidRPr="006B0813" w:rsidRDefault="002327F4" w:rsidP="00ED2E9C">
            <w:pPr>
              <w:pStyle w:val="Betarp"/>
              <w:jc w:val="both"/>
              <w:rPr>
                <w:b/>
                <w:bCs/>
                <w:sz w:val="22"/>
                <w:szCs w:val="22"/>
              </w:rPr>
            </w:pPr>
            <w:r w:rsidRPr="006B0813">
              <w:rPr>
                <w:bCs/>
                <w:sz w:val="22"/>
                <w:szCs w:val="22"/>
              </w:rPr>
              <w:t>1) tiekėjas yra įsipareigojęs sumokėti mokesčius, įskaitant socialinio draudimo įmokas ir dėl to laikomas jau įvykdžiusiu šioje dalyje nurodytus įsipareigojimus;</w:t>
            </w:r>
          </w:p>
          <w:p w14:paraId="15456586" w14:textId="77777777" w:rsidR="002327F4" w:rsidRPr="006B0813" w:rsidRDefault="002327F4" w:rsidP="00ED2E9C">
            <w:pPr>
              <w:pStyle w:val="Betarp"/>
              <w:jc w:val="both"/>
              <w:rPr>
                <w:b/>
                <w:bCs/>
                <w:sz w:val="22"/>
                <w:szCs w:val="22"/>
              </w:rPr>
            </w:pPr>
            <w:r w:rsidRPr="006B0813">
              <w:rPr>
                <w:bCs/>
                <w:sz w:val="22"/>
                <w:szCs w:val="22"/>
              </w:rPr>
              <w:t>2) įsiskolinimo suma neviršija 50 Eur (penkiasdešimt eurų);</w:t>
            </w:r>
          </w:p>
          <w:p w14:paraId="22548F1D" w14:textId="77777777" w:rsidR="002327F4" w:rsidRPr="006B0813" w:rsidRDefault="002327F4" w:rsidP="00ED2E9C">
            <w:pPr>
              <w:pStyle w:val="Betarp"/>
              <w:jc w:val="both"/>
              <w:rPr>
                <w:b/>
                <w:bCs/>
                <w:sz w:val="22"/>
                <w:szCs w:val="22"/>
              </w:rPr>
            </w:pPr>
            <w:r w:rsidRPr="006B0813">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FF50" w14:textId="77777777" w:rsidR="002327F4" w:rsidRPr="006B0813" w:rsidRDefault="002327F4" w:rsidP="00ED2E9C">
            <w:pPr>
              <w:pStyle w:val="Betarp"/>
              <w:jc w:val="both"/>
              <w:rPr>
                <w:b/>
                <w:bCs/>
                <w:sz w:val="22"/>
                <w:szCs w:val="22"/>
              </w:rPr>
            </w:pPr>
            <w:r w:rsidRPr="006B0813">
              <w:rPr>
                <w:b/>
                <w:bCs/>
                <w:sz w:val="22"/>
                <w:szCs w:val="22"/>
              </w:rPr>
              <w:lastRenderedPageBreak/>
              <w:t>VPĮ 46 straipsnio 3 dalis</w:t>
            </w:r>
          </w:p>
          <w:p w14:paraId="0B09673F" w14:textId="77777777" w:rsidR="002327F4" w:rsidRPr="006B0813" w:rsidRDefault="002327F4" w:rsidP="00ED2E9C">
            <w:pPr>
              <w:pStyle w:val="Betarp"/>
              <w:jc w:val="both"/>
              <w:rPr>
                <w:rFonts w:eastAsia="Arial"/>
                <w:sz w:val="22"/>
                <w:szCs w:val="22"/>
              </w:rPr>
            </w:pPr>
          </w:p>
          <w:p w14:paraId="02CAA4CC" w14:textId="77777777" w:rsidR="002327F4" w:rsidRPr="006B0813" w:rsidRDefault="002327F4" w:rsidP="00ED2E9C">
            <w:pPr>
              <w:pStyle w:val="Betarp"/>
              <w:jc w:val="both"/>
              <w:rPr>
                <w:sz w:val="22"/>
                <w:szCs w:val="22"/>
              </w:rPr>
            </w:pPr>
            <w:r w:rsidRPr="006B0813">
              <w:rPr>
                <w:rFonts w:eastAsia="Arial"/>
                <w:sz w:val="22"/>
                <w:szCs w:val="22"/>
              </w:rPr>
              <w:t>EBVPD III dalies B1 ir B2 punktai</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0CF79" w14:textId="77777777" w:rsidR="002327F4" w:rsidRPr="006B0813" w:rsidRDefault="002327F4" w:rsidP="00ED2E9C">
            <w:pPr>
              <w:pStyle w:val="Betarp"/>
              <w:jc w:val="both"/>
              <w:rPr>
                <w:b/>
                <w:bCs/>
                <w:sz w:val="22"/>
                <w:szCs w:val="22"/>
              </w:rPr>
            </w:pPr>
            <w:r w:rsidRPr="006B0813">
              <w:rPr>
                <w:sz w:val="22"/>
                <w:szCs w:val="22"/>
              </w:rPr>
              <w:t>1) Dėl įsipareigojimų, susijusių su mokesčių mokėjimu, įvykdymo iš Lietuvoje įsteigtų subjektų prašoma:</w:t>
            </w:r>
          </w:p>
          <w:p w14:paraId="0CC412A1" w14:textId="77777777" w:rsidR="002327F4" w:rsidRPr="006B0813" w:rsidRDefault="002327F4" w:rsidP="00ED2E9C">
            <w:pPr>
              <w:pStyle w:val="Betarp"/>
              <w:jc w:val="both"/>
              <w:rPr>
                <w:b/>
                <w:bCs/>
                <w:sz w:val="22"/>
                <w:szCs w:val="22"/>
              </w:rPr>
            </w:pPr>
          </w:p>
          <w:p w14:paraId="590B6169" w14:textId="77777777" w:rsidR="002327F4" w:rsidRPr="006B0813" w:rsidRDefault="002327F4">
            <w:pPr>
              <w:pStyle w:val="Betarp"/>
              <w:numPr>
                <w:ilvl w:val="0"/>
                <w:numId w:val="66"/>
              </w:numPr>
              <w:tabs>
                <w:tab w:val="left" w:pos="319"/>
              </w:tabs>
              <w:ind w:left="354" w:hanging="284"/>
              <w:jc w:val="both"/>
              <w:rPr>
                <w:sz w:val="22"/>
                <w:szCs w:val="22"/>
              </w:rPr>
            </w:pPr>
            <w:r w:rsidRPr="006B0813">
              <w:rPr>
                <w:sz w:val="22"/>
                <w:szCs w:val="22"/>
              </w:rPr>
              <w:t>išrašo iš teismo sprendimo (jei toks yra) arba Valstybinės mokesčių inspekcijos prie Lietuvos Respublikos finansų ministerijos išduoto dokumento,</w:t>
            </w:r>
          </w:p>
          <w:p w14:paraId="24A4D875" w14:textId="77777777" w:rsidR="002327F4" w:rsidRPr="006B0813" w:rsidRDefault="002327F4">
            <w:pPr>
              <w:pStyle w:val="Betarp"/>
              <w:numPr>
                <w:ilvl w:val="0"/>
                <w:numId w:val="65"/>
              </w:numPr>
              <w:tabs>
                <w:tab w:val="left" w:pos="319"/>
              </w:tabs>
              <w:ind w:left="354" w:hanging="284"/>
              <w:jc w:val="both"/>
              <w:rPr>
                <w:sz w:val="22"/>
                <w:szCs w:val="22"/>
              </w:rPr>
            </w:pPr>
            <w:r w:rsidRPr="006B0813">
              <w:rPr>
                <w:sz w:val="22"/>
                <w:szCs w:val="22"/>
              </w:rPr>
              <w:t>arba valstybės įmonės Registrų centro Lietuvos Respublikos Vyriausybės nustatyta tvarka išduoto dokumento, patvirtinančio jungtinius kompetentingų institucijų tvarkomus duomenis.</w:t>
            </w:r>
          </w:p>
          <w:p w14:paraId="6310B5C7" w14:textId="77777777" w:rsidR="002327F4" w:rsidRPr="006B0813" w:rsidRDefault="002327F4" w:rsidP="00ED2E9C">
            <w:pPr>
              <w:pStyle w:val="Betarp"/>
              <w:jc w:val="both"/>
              <w:rPr>
                <w:sz w:val="22"/>
                <w:szCs w:val="22"/>
              </w:rPr>
            </w:pPr>
          </w:p>
          <w:p w14:paraId="131A72C1" w14:textId="77777777" w:rsidR="002327F4" w:rsidRPr="006B0813" w:rsidRDefault="002327F4" w:rsidP="00ED2E9C">
            <w:pPr>
              <w:pStyle w:val="Betarp"/>
              <w:jc w:val="both"/>
              <w:rPr>
                <w:sz w:val="22"/>
                <w:szCs w:val="22"/>
              </w:rPr>
            </w:pPr>
            <w:r w:rsidRPr="006B0813">
              <w:rPr>
                <w:sz w:val="22"/>
                <w:szCs w:val="22"/>
              </w:rPr>
              <w:t>Iš ne Lietuvoje įsteigtų subjektų reikalaujama:</w:t>
            </w:r>
          </w:p>
          <w:p w14:paraId="78B11952" w14:textId="77777777" w:rsidR="002327F4" w:rsidRPr="006B0813" w:rsidRDefault="002327F4">
            <w:pPr>
              <w:pStyle w:val="Betarp"/>
              <w:numPr>
                <w:ilvl w:val="0"/>
                <w:numId w:val="67"/>
              </w:numPr>
              <w:ind w:left="314"/>
              <w:jc w:val="both"/>
              <w:rPr>
                <w:b/>
                <w:bCs/>
                <w:sz w:val="22"/>
                <w:szCs w:val="22"/>
              </w:rPr>
            </w:pPr>
            <w:r w:rsidRPr="006B0813">
              <w:rPr>
                <w:sz w:val="22"/>
                <w:szCs w:val="22"/>
              </w:rPr>
              <w:t>atitinkamos užsienio šalies institucijos dokumento</w:t>
            </w:r>
            <w:r w:rsidRPr="006B0813">
              <w:rPr>
                <w:rStyle w:val="Puslapioinaosnuoroda"/>
                <w:sz w:val="22"/>
                <w:szCs w:val="22"/>
              </w:rPr>
              <w:footnoteReference w:id="3"/>
            </w:r>
            <w:r w:rsidRPr="006B0813">
              <w:rPr>
                <w:sz w:val="22"/>
                <w:szCs w:val="22"/>
              </w:rPr>
              <w:t>.</w:t>
            </w:r>
          </w:p>
          <w:p w14:paraId="3D255C5F" w14:textId="77777777" w:rsidR="002327F4" w:rsidRPr="006B0813" w:rsidRDefault="002327F4" w:rsidP="00ED2E9C">
            <w:pPr>
              <w:pStyle w:val="Betarp"/>
              <w:jc w:val="both"/>
              <w:rPr>
                <w:sz w:val="22"/>
                <w:szCs w:val="22"/>
              </w:rPr>
            </w:pPr>
          </w:p>
          <w:p w14:paraId="5D556C78" w14:textId="77777777" w:rsidR="002327F4" w:rsidRPr="006B0813" w:rsidRDefault="002327F4" w:rsidP="00ED2E9C">
            <w:pPr>
              <w:pStyle w:val="Betarp"/>
              <w:jc w:val="both"/>
              <w:rPr>
                <w:i/>
                <w:iCs/>
                <w:color w:val="000000"/>
                <w:sz w:val="22"/>
                <w:szCs w:val="22"/>
              </w:rPr>
            </w:pPr>
            <w:r w:rsidRPr="006B0813">
              <w:rPr>
                <w:sz w:val="22"/>
                <w:szCs w:val="22"/>
              </w:rPr>
              <w:t xml:space="preserve">Nurodyti </w:t>
            </w:r>
            <w:r w:rsidRPr="00FD314B">
              <w:rPr>
                <w:sz w:val="22"/>
                <w:szCs w:val="22"/>
              </w:rPr>
              <w:t>dokumentai turi būti  išduoti ne anksčiau kaip 120 dienų iki</w:t>
            </w:r>
            <w:r w:rsidRPr="006B0813">
              <w:rPr>
                <w:sz w:val="22"/>
                <w:szCs w:val="22"/>
              </w:rPr>
              <w:t xml:space="preserve"> </w:t>
            </w:r>
            <w:r w:rsidRPr="006B0813">
              <w:rPr>
                <w:i/>
                <w:iCs/>
                <w:sz w:val="22"/>
                <w:szCs w:val="22"/>
              </w:rPr>
              <w:t>tos dienos, kai tiekėjas perkančiosios organizacijos prašymu turės pateikti pašalinimo pagrindų nebuvimą patvirtinančius dok</w:t>
            </w:r>
            <w:r w:rsidRPr="006B0813">
              <w:rPr>
                <w:sz w:val="22"/>
                <w:szCs w:val="22"/>
              </w:rPr>
              <w:t xml:space="preserve">umentus. </w:t>
            </w:r>
            <w:r w:rsidRPr="006B0813">
              <w:rPr>
                <w:b/>
                <w:bCs/>
                <w:i/>
                <w:iCs/>
                <w:color w:val="000000"/>
                <w:sz w:val="22"/>
                <w:szCs w:val="22"/>
              </w:rPr>
              <w:t>Pavyzdys</w:t>
            </w:r>
            <w:r w:rsidRPr="006B0813">
              <w:rPr>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12F2E22" w14:textId="77777777" w:rsidR="002327F4" w:rsidRPr="006B0813" w:rsidRDefault="002327F4" w:rsidP="00ED2E9C">
            <w:pPr>
              <w:pStyle w:val="Betarp"/>
              <w:jc w:val="both"/>
              <w:rPr>
                <w:i/>
                <w:iCs/>
                <w:color w:val="7030A0"/>
                <w:sz w:val="22"/>
                <w:szCs w:val="22"/>
              </w:rPr>
            </w:pPr>
          </w:p>
          <w:p w14:paraId="7A098F76" w14:textId="77777777" w:rsidR="002327F4" w:rsidRPr="006B0813" w:rsidRDefault="002327F4" w:rsidP="00ED2E9C">
            <w:pPr>
              <w:pStyle w:val="Betarp"/>
              <w:jc w:val="both"/>
              <w:rPr>
                <w:b/>
                <w:bCs/>
                <w:sz w:val="22"/>
                <w:szCs w:val="22"/>
              </w:rPr>
            </w:pPr>
            <w:r w:rsidRPr="006B0813">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BD19C26" w14:textId="77777777" w:rsidR="002327F4" w:rsidRPr="006B0813" w:rsidRDefault="002327F4" w:rsidP="00ED2E9C">
            <w:pPr>
              <w:pStyle w:val="Betarp"/>
              <w:jc w:val="both"/>
              <w:rPr>
                <w:b/>
                <w:bCs/>
                <w:sz w:val="22"/>
                <w:szCs w:val="22"/>
              </w:rPr>
            </w:pPr>
          </w:p>
          <w:p w14:paraId="1360486E" w14:textId="77777777" w:rsidR="002327F4" w:rsidRPr="006B0813" w:rsidRDefault="002327F4" w:rsidP="00ED2E9C">
            <w:pPr>
              <w:pStyle w:val="Betarp"/>
              <w:jc w:val="both"/>
              <w:rPr>
                <w:b/>
                <w:bCs/>
                <w:sz w:val="22"/>
                <w:szCs w:val="22"/>
              </w:rPr>
            </w:pPr>
            <w:r w:rsidRPr="006B0813">
              <w:rPr>
                <w:bCs/>
                <w:sz w:val="22"/>
                <w:szCs w:val="22"/>
              </w:rPr>
              <w:t>2) Dėl įsipareigojimų, susijusių su socialinio draudimo įmokų mokėjimu, įvykdymo i</w:t>
            </w:r>
            <w:r w:rsidRPr="006B0813">
              <w:rPr>
                <w:sz w:val="22"/>
                <w:szCs w:val="22"/>
              </w:rPr>
              <w:t xml:space="preserve">š Lietuvoje įsteigtų subjektų </w:t>
            </w:r>
            <w:r w:rsidRPr="006B0813">
              <w:rPr>
                <w:bCs/>
                <w:sz w:val="22"/>
                <w:szCs w:val="22"/>
              </w:rPr>
              <w:t>prašoma:</w:t>
            </w:r>
          </w:p>
          <w:p w14:paraId="6FC769A4" w14:textId="77777777" w:rsidR="002327F4" w:rsidRPr="006B0813" w:rsidRDefault="002327F4" w:rsidP="00ED2E9C">
            <w:pPr>
              <w:pStyle w:val="Betarp"/>
              <w:jc w:val="both"/>
              <w:rPr>
                <w:bCs/>
                <w:sz w:val="22"/>
                <w:szCs w:val="22"/>
              </w:rPr>
            </w:pPr>
            <w:r w:rsidRPr="006B0813">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0813">
                <w:rPr>
                  <w:rStyle w:val="Hipersaitas"/>
                  <w:bCs/>
                  <w:sz w:val="22"/>
                  <w:szCs w:val="22"/>
                </w:rPr>
                <w:t>http://draudejai.sodra.lt/draudeju_viesi_duomenys/</w:t>
              </w:r>
            </w:hyperlink>
            <w:r w:rsidRPr="006B0813">
              <w:rPr>
                <w:bCs/>
                <w:sz w:val="22"/>
                <w:szCs w:val="22"/>
              </w:rPr>
              <w:t>.</w:t>
            </w:r>
          </w:p>
          <w:p w14:paraId="502CB5EF" w14:textId="77777777" w:rsidR="002327F4" w:rsidRPr="006B0813" w:rsidRDefault="002327F4" w:rsidP="00ED2E9C">
            <w:pPr>
              <w:pStyle w:val="Betarp"/>
              <w:jc w:val="both"/>
              <w:rPr>
                <w:b/>
                <w:bCs/>
                <w:sz w:val="22"/>
                <w:szCs w:val="22"/>
              </w:rPr>
            </w:pPr>
          </w:p>
          <w:p w14:paraId="5E4C6751" w14:textId="77777777" w:rsidR="002327F4" w:rsidRPr="006B0813" w:rsidRDefault="002327F4" w:rsidP="00ED2E9C">
            <w:pPr>
              <w:pStyle w:val="Betarp"/>
              <w:jc w:val="both"/>
              <w:rPr>
                <w:sz w:val="22"/>
                <w:szCs w:val="22"/>
              </w:rPr>
            </w:pPr>
            <w:r w:rsidRPr="006B0813">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2471EE" w14:textId="77777777" w:rsidR="002327F4" w:rsidRPr="006B0813" w:rsidRDefault="002327F4" w:rsidP="00ED2E9C">
            <w:pPr>
              <w:pStyle w:val="Betarp"/>
              <w:jc w:val="both"/>
              <w:rPr>
                <w:b/>
                <w:bCs/>
                <w:sz w:val="22"/>
                <w:szCs w:val="22"/>
              </w:rPr>
            </w:pPr>
          </w:p>
          <w:p w14:paraId="753399B0" w14:textId="77777777" w:rsidR="002327F4" w:rsidRPr="006B0813" w:rsidRDefault="002327F4" w:rsidP="00ED2E9C">
            <w:pPr>
              <w:pStyle w:val="Betarp"/>
              <w:jc w:val="both"/>
              <w:rPr>
                <w:sz w:val="22"/>
                <w:szCs w:val="22"/>
              </w:rPr>
            </w:pPr>
            <w:r w:rsidRPr="006B0813">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9BFA29" w14:textId="77777777" w:rsidR="002327F4" w:rsidRPr="006B0813" w:rsidRDefault="002327F4" w:rsidP="00ED2E9C">
            <w:pPr>
              <w:pStyle w:val="Betarp"/>
              <w:jc w:val="both"/>
              <w:rPr>
                <w:b/>
                <w:bCs/>
                <w:sz w:val="22"/>
                <w:szCs w:val="22"/>
              </w:rPr>
            </w:pPr>
          </w:p>
          <w:p w14:paraId="15D8CF3D" w14:textId="77777777" w:rsidR="002327F4" w:rsidRPr="006B0813" w:rsidRDefault="002327F4" w:rsidP="00ED2E9C">
            <w:pPr>
              <w:pStyle w:val="Betarp"/>
              <w:jc w:val="both"/>
              <w:rPr>
                <w:sz w:val="22"/>
                <w:szCs w:val="22"/>
              </w:rPr>
            </w:pPr>
            <w:r w:rsidRPr="006B0813">
              <w:rPr>
                <w:sz w:val="22"/>
                <w:szCs w:val="22"/>
              </w:rPr>
              <w:t>Iš ne Lietuvoje įsteigtų subjektų reikalaujama:</w:t>
            </w:r>
          </w:p>
          <w:p w14:paraId="3993108E" w14:textId="77777777" w:rsidR="002327F4" w:rsidRPr="006B0813" w:rsidRDefault="002327F4">
            <w:pPr>
              <w:pStyle w:val="Betarp"/>
              <w:numPr>
                <w:ilvl w:val="0"/>
                <w:numId w:val="67"/>
              </w:numPr>
              <w:ind w:left="314"/>
              <w:jc w:val="both"/>
              <w:rPr>
                <w:b/>
                <w:bCs/>
                <w:sz w:val="22"/>
                <w:szCs w:val="22"/>
              </w:rPr>
            </w:pPr>
            <w:r w:rsidRPr="006B0813">
              <w:rPr>
                <w:sz w:val="22"/>
                <w:szCs w:val="22"/>
              </w:rPr>
              <w:lastRenderedPageBreak/>
              <w:t>atitinkamos užsienio šalies kompetentingos institucijos dokumento</w:t>
            </w:r>
            <w:r w:rsidRPr="006B0813">
              <w:rPr>
                <w:rStyle w:val="Puslapioinaosnuoroda"/>
                <w:sz w:val="22"/>
                <w:szCs w:val="22"/>
              </w:rPr>
              <w:footnoteReference w:id="4"/>
            </w:r>
            <w:r w:rsidRPr="006B0813">
              <w:rPr>
                <w:sz w:val="22"/>
                <w:szCs w:val="22"/>
              </w:rPr>
              <w:t>.</w:t>
            </w:r>
          </w:p>
          <w:p w14:paraId="59EEF6AB" w14:textId="77777777" w:rsidR="002327F4" w:rsidRPr="006B0813" w:rsidRDefault="002327F4" w:rsidP="00ED2E9C">
            <w:pPr>
              <w:pStyle w:val="Betarp"/>
              <w:jc w:val="both"/>
              <w:rPr>
                <w:b/>
                <w:bCs/>
                <w:sz w:val="22"/>
                <w:szCs w:val="22"/>
              </w:rPr>
            </w:pPr>
          </w:p>
          <w:p w14:paraId="3F79EB38" w14:textId="77777777" w:rsidR="002327F4" w:rsidRPr="006B0813" w:rsidRDefault="002327F4" w:rsidP="00ED2E9C">
            <w:pPr>
              <w:pStyle w:val="Betarp"/>
              <w:jc w:val="both"/>
              <w:rPr>
                <w:i/>
                <w:iCs/>
                <w:color w:val="7030A0"/>
                <w:sz w:val="22"/>
                <w:szCs w:val="22"/>
              </w:rPr>
            </w:pPr>
            <w:r w:rsidRPr="006B0813">
              <w:rPr>
                <w:sz w:val="22"/>
                <w:szCs w:val="22"/>
              </w:rPr>
              <w:t xml:space="preserve">Nurodyti dokumentai turi būti  išduoti ne anksčiau </w:t>
            </w:r>
            <w:r w:rsidRPr="00FD314B">
              <w:rPr>
                <w:sz w:val="22"/>
                <w:szCs w:val="22"/>
              </w:rPr>
              <w:t>kaip 120 dienų iki</w:t>
            </w:r>
            <w:r w:rsidRPr="006B0813">
              <w:rPr>
                <w:sz w:val="22"/>
                <w:szCs w:val="22"/>
              </w:rPr>
              <w:t xml:space="preserve"> </w:t>
            </w:r>
            <w:r w:rsidRPr="006B0813">
              <w:rPr>
                <w:i/>
                <w:iCs/>
                <w:sz w:val="22"/>
                <w:szCs w:val="22"/>
              </w:rPr>
              <w:t>tos dienos, kai tiekėjas perkančiosios organizacijos prašymu turės pateikti pašalinimo pagrindų nebuvimą patvirtinančius dok</w:t>
            </w:r>
            <w:r w:rsidRPr="006B0813">
              <w:rPr>
                <w:sz w:val="22"/>
                <w:szCs w:val="22"/>
              </w:rPr>
              <w:t xml:space="preserve">umentus. </w:t>
            </w:r>
            <w:r w:rsidRPr="006B0813">
              <w:rPr>
                <w:b/>
                <w:bCs/>
                <w:i/>
                <w:iCs/>
                <w:color w:val="000000"/>
                <w:sz w:val="22"/>
                <w:szCs w:val="22"/>
              </w:rPr>
              <w:t>Pavyzdys</w:t>
            </w:r>
            <w:r w:rsidRPr="006B0813">
              <w:rPr>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34188CD" w14:textId="77777777" w:rsidR="002327F4" w:rsidRPr="006B0813" w:rsidRDefault="002327F4" w:rsidP="00ED2E9C">
            <w:pPr>
              <w:pStyle w:val="Betarp"/>
              <w:jc w:val="both"/>
              <w:rPr>
                <w:b/>
                <w:bCs/>
                <w:sz w:val="22"/>
                <w:szCs w:val="22"/>
              </w:rPr>
            </w:pPr>
          </w:p>
          <w:p w14:paraId="442A08EC" w14:textId="77777777" w:rsidR="002327F4" w:rsidRPr="006B0813" w:rsidRDefault="002327F4" w:rsidP="00ED2E9C">
            <w:pPr>
              <w:pStyle w:val="Betarp"/>
              <w:jc w:val="both"/>
              <w:rPr>
                <w:b/>
                <w:bCs/>
                <w:sz w:val="22"/>
                <w:szCs w:val="22"/>
              </w:rPr>
            </w:pPr>
            <w:r w:rsidRPr="006B0813">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1"/>
      <w:tr w:rsidR="002327F4" w:rsidRPr="006B0813" w14:paraId="7C37BB63"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9CE5E" w14:textId="77777777" w:rsidR="002327F4" w:rsidRPr="002A20E7"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EB6B5" w14:textId="77777777" w:rsidR="002327F4" w:rsidRPr="006B0813" w:rsidRDefault="002327F4" w:rsidP="00ED2E9C">
            <w:pPr>
              <w:pStyle w:val="Betarp"/>
              <w:jc w:val="both"/>
              <w:rPr>
                <w:b/>
                <w:bCs/>
                <w:sz w:val="22"/>
                <w:szCs w:val="22"/>
              </w:rPr>
            </w:pPr>
            <w:r w:rsidRPr="006B0813">
              <w:rPr>
                <w:sz w:val="22"/>
                <w:szCs w:val="22"/>
              </w:rPr>
              <w:t>Tiekėjas su kitais tiekėjais yra sudaręs susitarimų, kuriais siekiama iškreipti konkurenciją atliekamame pirkime, ir perkančioji organizacija dėl to turi įtikinamų duomenų.</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3E6F7" w14:textId="77777777" w:rsidR="002327F4" w:rsidRPr="006B0813" w:rsidRDefault="002327F4" w:rsidP="00ED2E9C">
            <w:pPr>
              <w:pStyle w:val="Betarp"/>
              <w:jc w:val="both"/>
              <w:rPr>
                <w:b/>
                <w:bCs/>
                <w:sz w:val="22"/>
                <w:szCs w:val="22"/>
              </w:rPr>
            </w:pPr>
            <w:r w:rsidRPr="006B0813">
              <w:rPr>
                <w:b/>
                <w:bCs/>
                <w:sz w:val="22"/>
                <w:szCs w:val="22"/>
              </w:rPr>
              <w:t>VPĮ 46 straipsnio 4 dalies 1 punktas</w:t>
            </w:r>
          </w:p>
          <w:p w14:paraId="645067D2" w14:textId="77777777" w:rsidR="002327F4" w:rsidRPr="006B0813" w:rsidRDefault="002327F4" w:rsidP="00ED2E9C">
            <w:pPr>
              <w:pStyle w:val="Betarp"/>
              <w:jc w:val="both"/>
              <w:rPr>
                <w:sz w:val="22"/>
                <w:szCs w:val="22"/>
              </w:rPr>
            </w:pPr>
          </w:p>
          <w:p w14:paraId="7BABD82D" w14:textId="77777777" w:rsidR="002327F4" w:rsidRPr="006B0813" w:rsidRDefault="002327F4" w:rsidP="00ED2E9C">
            <w:pPr>
              <w:pStyle w:val="Betarp"/>
              <w:jc w:val="both"/>
              <w:rPr>
                <w:sz w:val="22"/>
                <w:szCs w:val="22"/>
              </w:rPr>
            </w:pPr>
            <w:r w:rsidRPr="006B0813">
              <w:rPr>
                <w:sz w:val="22"/>
                <w:szCs w:val="22"/>
              </w:rPr>
              <w:t>EBVPD III dalies C10 punktas</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11DFA" w14:textId="77777777" w:rsidR="002327F4" w:rsidRPr="006B0813" w:rsidRDefault="002327F4" w:rsidP="00ED2E9C">
            <w:pPr>
              <w:pStyle w:val="Betarp"/>
              <w:jc w:val="both"/>
              <w:rPr>
                <w:b/>
                <w:bCs/>
                <w:iCs/>
                <w:sz w:val="22"/>
                <w:szCs w:val="22"/>
              </w:rPr>
            </w:pPr>
            <w:r w:rsidRPr="006B0813">
              <w:rPr>
                <w:sz w:val="22"/>
                <w:szCs w:val="22"/>
              </w:rPr>
              <w:t>Iš Lietuvoje įsteigtų subjektų įrodančių dokumentų nereikalaujama. Užtenka pateikto EBVPD.</w:t>
            </w:r>
          </w:p>
        </w:tc>
      </w:tr>
      <w:tr w:rsidR="002327F4" w:rsidRPr="006B0813" w14:paraId="07B2E498"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CAE51" w14:textId="77777777" w:rsidR="002327F4" w:rsidRPr="002A20E7"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81BE3" w14:textId="77777777" w:rsidR="002327F4" w:rsidRPr="006B0813" w:rsidRDefault="002327F4" w:rsidP="00ED2E9C">
            <w:pPr>
              <w:pStyle w:val="Betarp"/>
              <w:jc w:val="both"/>
              <w:rPr>
                <w:b/>
                <w:bCs/>
                <w:sz w:val="22"/>
                <w:szCs w:val="22"/>
              </w:rPr>
            </w:pPr>
            <w:r w:rsidRPr="006B0813">
              <w:rPr>
                <w:sz w:val="22"/>
                <w:szCs w:val="22"/>
              </w:rPr>
              <w:t xml:space="preserve">Tiekėjas pirkimo metu pateko į interesų konflikto situaciją, kaip apibrėžta VPĮ 21 straipsnyje, ir atitinkamos padėties negalima ištaisyti. </w:t>
            </w:r>
          </w:p>
          <w:p w14:paraId="0332B1BB" w14:textId="77777777" w:rsidR="002327F4" w:rsidRPr="006B0813" w:rsidRDefault="002327F4" w:rsidP="00ED2E9C">
            <w:pPr>
              <w:pStyle w:val="Betarp"/>
              <w:jc w:val="both"/>
              <w:rPr>
                <w:b/>
                <w:bCs/>
                <w:sz w:val="22"/>
                <w:szCs w:val="22"/>
              </w:rPr>
            </w:pPr>
            <w:r w:rsidRPr="006B0813">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8FED7" w14:textId="77777777" w:rsidR="002327F4" w:rsidRPr="006B0813" w:rsidRDefault="002327F4" w:rsidP="00ED2E9C">
            <w:pPr>
              <w:pStyle w:val="Betarp"/>
              <w:jc w:val="both"/>
              <w:rPr>
                <w:b/>
                <w:bCs/>
                <w:sz w:val="22"/>
                <w:szCs w:val="22"/>
              </w:rPr>
            </w:pPr>
            <w:r w:rsidRPr="006B0813">
              <w:rPr>
                <w:b/>
                <w:bCs/>
                <w:sz w:val="22"/>
                <w:szCs w:val="22"/>
              </w:rPr>
              <w:t>VPĮ 46 straipsnio 4 dalies 2 punktas</w:t>
            </w:r>
          </w:p>
          <w:p w14:paraId="01B568E2" w14:textId="77777777" w:rsidR="002327F4" w:rsidRPr="006B0813" w:rsidRDefault="002327F4" w:rsidP="00ED2E9C">
            <w:pPr>
              <w:pStyle w:val="Betarp"/>
              <w:jc w:val="both"/>
              <w:rPr>
                <w:sz w:val="22"/>
                <w:szCs w:val="22"/>
              </w:rPr>
            </w:pPr>
          </w:p>
          <w:p w14:paraId="27856A5D" w14:textId="77777777" w:rsidR="002327F4" w:rsidRPr="006B0813" w:rsidRDefault="002327F4" w:rsidP="00ED2E9C">
            <w:pPr>
              <w:pStyle w:val="Betarp"/>
              <w:jc w:val="both"/>
              <w:rPr>
                <w:sz w:val="22"/>
                <w:szCs w:val="22"/>
              </w:rPr>
            </w:pPr>
            <w:r w:rsidRPr="006B0813">
              <w:rPr>
                <w:sz w:val="22"/>
                <w:szCs w:val="22"/>
              </w:rPr>
              <w:t>EBVPD III dalies C12 punktas</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E3779" w14:textId="77777777" w:rsidR="002327F4" w:rsidRPr="006B0813" w:rsidRDefault="002327F4" w:rsidP="00ED2E9C">
            <w:pPr>
              <w:pStyle w:val="Betarp"/>
              <w:jc w:val="both"/>
              <w:rPr>
                <w:b/>
                <w:bCs/>
                <w:iCs/>
                <w:sz w:val="22"/>
                <w:szCs w:val="22"/>
              </w:rPr>
            </w:pPr>
            <w:r w:rsidRPr="006B0813">
              <w:rPr>
                <w:sz w:val="22"/>
                <w:szCs w:val="22"/>
              </w:rPr>
              <w:t>Iš Lietuvoje įsteigtų subjektų įrodančių dokumentų nereikalaujama. Užtenka pateikto EBVPD.</w:t>
            </w:r>
          </w:p>
        </w:tc>
      </w:tr>
      <w:tr w:rsidR="002327F4" w:rsidRPr="006B0813" w14:paraId="1879FA83"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84134" w14:textId="77777777" w:rsidR="002327F4" w:rsidRPr="002A20E7"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6B9D" w14:textId="77777777" w:rsidR="002327F4" w:rsidRPr="006B0813" w:rsidRDefault="002327F4" w:rsidP="00ED2E9C">
            <w:pPr>
              <w:pStyle w:val="Betarp"/>
              <w:jc w:val="both"/>
              <w:rPr>
                <w:b/>
                <w:bCs/>
                <w:sz w:val="22"/>
                <w:szCs w:val="22"/>
              </w:rPr>
            </w:pPr>
            <w:r w:rsidRPr="006B0813">
              <w:rPr>
                <w:sz w:val="22"/>
                <w:szCs w:val="22"/>
              </w:rPr>
              <w:t>Pažeista konkurencija, kaip nustatyta VPĮ 27 straipsnio 3 ir 4 dalyse, ir atitinkamos padėties negalima ištaisyti.</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4C77" w14:textId="77777777" w:rsidR="002327F4" w:rsidRPr="006B0813" w:rsidRDefault="002327F4" w:rsidP="00ED2E9C">
            <w:pPr>
              <w:pStyle w:val="Betarp"/>
              <w:jc w:val="both"/>
              <w:rPr>
                <w:b/>
                <w:bCs/>
                <w:sz w:val="22"/>
                <w:szCs w:val="22"/>
              </w:rPr>
            </w:pPr>
            <w:r w:rsidRPr="006B0813">
              <w:rPr>
                <w:b/>
                <w:bCs/>
                <w:sz w:val="22"/>
                <w:szCs w:val="22"/>
              </w:rPr>
              <w:t>VPĮ 46 straipsnio 4 dalies 3 punktas</w:t>
            </w:r>
          </w:p>
          <w:p w14:paraId="7F953064" w14:textId="77777777" w:rsidR="002327F4" w:rsidRPr="006B0813" w:rsidRDefault="002327F4" w:rsidP="00ED2E9C">
            <w:pPr>
              <w:pStyle w:val="Betarp"/>
              <w:jc w:val="both"/>
              <w:rPr>
                <w:sz w:val="22"/>
                <w:szCs w:val="22"/>
              </w:rPr>
            </w:pPr>
          </w:p>
          <w:p w14:paraId="196E7141" w14:textId="77777777" w:rsidR="002327F4" w:rsidRPr="006B0813" w:rsidRDefault="002327F4" w:rsidP="00ED2E9C">
            <w:pPr>
              <w:pStyle w:val="Betarp"/>
              <w:jc w:val="both"/>
              <w:rPr>
                <w:sz w:val="22"/>
                <w:szCs w:val="22"/>
              </w:rPr>
            </w:pPr>
            <w:r w:rsidRPr="006B0813">
              <w:rPr>
                <w:sz w:val="22"/>
                <w:szCs w:val="22"/>
              </w:rPr>
              <w:t xml:space="preserve">EBVPD III dalies C13 punktas </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B8715" w14:textId="77777777" w:rsidR="002327F4" w:rsidRPr="006B0813" w:rsidRDefault="002327F4" w:rsidP="00ED2E9C">
            <w:pPr>
              <w:pStyle w:val="Betarp"/>
              <w:jc w:val="both"/>
              <w:rPr>
                <w:b/>
                <w:bCs/>
                <w:iCs/>
                <w:sz w:val="22"/>
                <w:szCs w:val="22"/>
              </w:rPr>
            </w:pPr>
            <w:r w:rsidRPr="006B0813">
              <w:rPr>
                <w:sz w:val="22"/>
                <w:szCs w:val="22"/>
              </w:rPr>
              <w:t>Iš Lietuvoje įsteigtų subjektų įrodančių dokumentų nereikalaujama. Užtenka pateikto EBVPD.</w:t>
            </w:r>
          </w:p>
        </w:tc>
      </w:tr>
      <w:tr w:rsidR="002327F4" w:rsidRPr="006B0813" w14:paraId="63F17638"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C2AD1" w14:textId="77777777" w:rsidR="002327F4" w:rsidRPr="002A20E7"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34262" w14:textId="77777777" w:rsidR="002327F4" w:rsidRPr="006B0813" w:rsidRDefault="002327F4" w:rsidP="00ED2E9C">
            <w:pPr>
              <w:pStyle w:val="Betarp"/>
              <w:jc w:val="both"/>
              <w:rPr>
                <w:sz w:val="22"/>
                <w:szCs w:val="22"/>
              </w:rPr>
            </w:pPr>
            <w:r w:rsidRPr="006B0813">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2674C2" w14:textId="77777777" w:rsidR="002327F4" w:rsidRPr="006B0813" w:rsidRDefault="002327F4" w:rsidP="00ED2E9C">
            <w:pPr>
              <w:pStyle w:val="Betarp"/>
              <w:jc w:val="both"/>
              <w:rPr>
                <w:bCs/>
                <w:sz w:val="22"/>
                <w:szCs w:val="22"/>
              </w:rPr>
            </w:pPr>
            <w:r w:rsidRPr="006B0813">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59F111" w14:textId="77777777" w:rsidR="002327F4" w:rsidRPr="006B0813" w:rsidRDefault="002327F4" w:rsidP="00ED2E9C">
            <w:pPr>
              <w:pStyle w:val="Betarp"/>
              <w:jc w:val="both"/>
              <w:rPr>
                <w:bCs/>
                <w:sz w:val="22"/>
                <w:szCs w:val="22"/>
              </w:rPr>
            </w:pPr>
            <w:r w:rsidRPr="006B0813">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1B06" w14:textId="77777777" w:rsidR="002327F4" w:rsidRPr="006B0813" w:rsidRDefault="002327F4" w:rsidP="00ED2E9C">
            <w:pPr>
              <w:pStyle w:val="Betarp"/>
              <w:jc w:val="both"/>
              <w:rPr>
                <w:b/>
                <w:bCs/>
                <w:sz w:val="22"/>
                <w:szCs w:val="22"/>
              </w:rPr>
            </w:pPr>
            <w:r w:rsidRPr="006B0813">
              <w:rPr>
                <w:b/>
                <w:bCs/>
                <w:sz w:val="22"/>
                <w:szCs w:val="22"/>
              </w:rPr>
              <w:t>VPĮ 46 straipsnio 4 dalies 4 punktas</w:t>
            </w:r>
          </w:p>
          <w:p w14:paraId="6053AD23" w14:textId="77777777" w:rsidR="002327F4" w:rsidRPr="006B0813" w:rsidRDefault="002327F4" w:rsidP="00ED2E9C">
            <w:pPr>
              <w:pStyle w:val="Betarp"/>
              <w:jc w:val="both"/>
              <w:rPr>
                <w:sz w:val="22"/>
                <w:szCs w:val="22"/>
              </w:rPr>
            </w:pPr>
          </w:p>
          <w:p w14:paraId="05261094" w14:textId="77777777" w:rsidR="002327F4" w:rsidRPr="006B0813" w:rsidRDefault="002327F4" w:rsidP="00ED2E9C">
            <w:pPr>
              <w:pStyle w:val="Betarp"/>
              <w:jc w:val="both"/>
              <w:rPr>
                <w:sz w:val="22"/>
                <w:szCs w:val="22"/>
              </w:rPr>
            </w:pPr>
            <w:r w:rsidRPr="006B0813">
              <w:rPr>
                <w:sz w:val="22"/>
                <w:szCs w:val="22"/>
              </w:rPr>
              <w:t xml:space="preserve">EBVPD III dalies C15 punktas </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6B0B8" w14:textId="77777777" w:rsidR="002327F4" w:rsidRPr="006B0813" w:rsidRDefault="002327F4" w:rsidP="00ED2E9C">
            <w:pPr>
              <w:pStyle w:val="Betarp"/>
              <w:jc w:val="both"/>
              <w:rPr>
                <w:bCs/>
                <w:iCs/>
                <w:sz w:val="22"/>
                <w:szCs w:val="22"/>
              </w:rPr>
            </w:pPr>
            <w:r w:rsidRPr="006B0813">
              <w:rPr>
                <w:sz w:val="22"/>
                <w:szCs w:val="22"/>
              </w:rPr>
              <w:t>Iš Lietuvoje įsteigtų subjektų įrodančių dokumentų nereikalaujama. Užtenka pateikto EBVPD.</w:t>
            </w:r>
          </w:p>
          <w:p w14:paraId="38C64A1A" w14:textId="77777777" w:rsidR="002327F4" w:rsidRPr="006B0813" w:rsidRDefault="002327F4" w:rsidP="00ED2E9C">
            <w:pPr>
              <w:pStyle w:val="Betarp"/>
              <w:jc w:val="both"/>
              <w:rPr>
                <w:bCs/>
                <w:iCs/>
                <w:sz w:val="22"/>
                <w:szCs w:val="22"/>
              </w:rPr>
            </w:pPr>
          </w:p>
          <w:p w14:paraId="331FBF0F" w14:textId="1679B2FD" w:rsidR="002327F4" w:rsidRPr="006B0813" w:rsidRDefault="002327F4" w:rsidP="000B1E32">
            <w:pPr>
              <w:pStyle w:val="Betarp"/>
              <w:jc w:val="both"/>
              <w:rPr>
                <w:b/>
                <w:bCs/>
                <w:sz w:val="22"/>
                <w:szCs w:val="22"/>
              </w:rPr>
            </w:pPr>
            <w:r w:rsidRPr="006B0813">
              <w:rPr>
                <w:b/>
                <w:bCs/>
                <w:sz w:val="22"/>
                <w:szCs w:val="22"/>
              </w:rPr>
              <w:t>Priimant sprendimus dėl tiekėjo pašalinimo iš pirkimo procedūros šiame punkte nurodytu pašalinimo pagrindu, be kita ko, gali būti atsižvelgiama į pagal VPĮ 52 straipsnį skelbiamą informaciją</w:t>
            </w:r>
            <w:r w:rsidR="000B1E32">
              <w:rPr>
                <w:b/>
                <w:bCs/>
                <w:sz w:val="22"/>
                <w:szCs w:val="22"/>
              </w:rPr>
              <w:t>.</w:t>
            </w:r>
          </w:p>
        </w:tc>
      </w:tr>
      <w:tr w:rsidR="002327F4" w:rsidRPr="006B0813" w14:paraId="0CF6424E"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11F08" w14:textId="77777777" w:rsidR="002327F4" w:rsidRPr="002A20E7"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043D4" w14:textId="77777777" w:rsidR="002327F4" w:rsidRPr="006B0813" w:rsidRDefault="002327F4" w:rsidP="00ED2E9C">
            <w:pPr>
              <w:pStyle w:val="Betarp"/>
              <w:jc w:val="both"/>
              <w:rPr>
                <w:b/>
                <w:bCs/>
                <w:sz w:val="22"/>
                <w:szCs w:val="22"/>
              </w:rPr>
            </w:pPr>
            <w:r w:rsidRPr="006B0813">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189F" w14:textId="77777777" w:rsidR="002327F4" w:rsidRPr="006B0813" w:rsidRDefault="002327F4" w:rsidP="00ED2E9C">
            <w:pPr>
              <w:pStyle w:val="Betarp"/>
              <w:jc w:val="both"/>
              <w:rPr>
                <w:b/>
                <w:bCs/>
                <w:sz w:val="22"/>
                <w:szCs w:val="22"/>
              </w:rPr>
            </w:pPr>
            <w:r w:rsidRPr="006B0813">
              <w:rPr>
                <w:b/>
                <w:bCs/>
                <w:sz w:val="22"/>
                <w:szCs w:val="22"/>
              </w:rPr>
              <w:t>VPĮ 46 straipsnio 4 dalies 5 punktas</w:t>
            </w:r>
          </w:p>
          <w:p w14:paraId="66D86839" w14:textId="77777777" w:rsidR="002327F4" w:rsidRPr="006B0813" w:rsidRDefault="002327F4" w:rsidP="00ED2E9C">
            <w:pPr>
              <w:pStyle w:val="Betarp"/>
              <w:jc w:val="both"/>
              <w:rPr>
                <w:sz w:val="22"/>
                <w:szCs w:val="22"/>
              </w:rPr>
            </w:pPr>
          </w:p>
          <w:p w14:paraId="17233218" w14:textId="77777777" w:rsidR="002327F4" w:rsidRPr="006B0813" w:rsidRDefault="002327F4" w:rsidP="00ED2E9C">
            <w:pPr>
              <w:pStyle w:val="Betarp"/>
              <w:jc w:val="both"/>
              <w:rPr>
                <w:sz w:val="22"/>
                <w:szCs w:val="22"/>
              </w:rPr>
            </w:pPr>
            <w:r w:rsidRPr="006B0813">
              <w:rPr>
                <w:sz w:val="22"/>
                <w:szCs w:val="22"/>
              </w:rPr>
              <w:t>EBVPD</w:t>
            </w:r>
            <w:r w:rsidRPr="006B0813">
              <w:rPr>
                <w:rFonts w:eastAsia="Arial"/>
                <w:sz w:val="22"/>
                <w:szCs w:val="22"/>
              </w:rPr>
              <w:t xml:space="preserve"> III dalies C15 punktas</w:t>
            </w:r>
          </w:p>
          <w:p w14:paraId="3C457EF6" w14:textId="77777777" w:rsidR="002327F4" w:rsidRPr="006B0813" w:rsidRDefault="002327F4" w:rsidP="00ED2E9C">
            <w:pPr>
              <w:pStyle w:val="Betarp"/>
              <w:jc w:val="both"/>
              <w:rPr>
                <w:sz w:val="22"/>
                <w:szCs w:val="22"/>
              </w:rPr>
            </w:pPr>
          </w:p>
          <w:p w14:paraId="51247EB4" w14:textId="77777777" w:rsidR="002327F4" w:rsidRPr="006B0813" w:rsidRDefault="002327F4" w:rsidP="00ED2E9C">
            <w:pPr>
              <w:pStyle w:val="Betarp"/>
              <w:jc w:val="both"/>
              <w:rPr>
                <w:sz w:val="22"/>
                <w:szCs w:val="22"/>
              </w:rPr>
            </w:pP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A958" w14:textId="77777777" w:rsidR="002327F4" w:rsidRPr="006B0813" w:rsidRDefault="002327F4" w:rsidP="00ED2E9C">
            <w:pPr>
              <w:pStyle w:val="Betarp"/>
              <w:jc w:val="both"/>
              <w:rPr>
                <w:b/>
                <w:bCs/>
                <w:iCs/>
                <w:sz w:val="22"/>
                <w:szCs w:val="22"/>
              </w:rPr>
            </w:pPr>
            <w:r w:rsidRPr="006B0813">
              <w:rPr>
                <w:sz w:val="22"/>
                <w:szCs w:val="22"/>
              </w:rPr>
              <w:t>Iš Lietuvoje įsteigtų subjektų įrodančių dokumentų nereikalaujama. Užtenka pateikto EBVPD.</w:t>
            </w:r>
          </w:p>
        </w:tc>
      </w:tr>
      <w:tr w:rsidR="002327F4" w:rsidRPr="006B0813" w14:paraId="2D1E9678"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A59B1" w14:textId="77777777" w:rsidR="002327F4" w:rsidRPr="002A20E7"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FBBB9" w14:textId="77777777" w:rsidR="002327F4" w:rsidRPr="006B0813" w:rsidRDefault="002327F4" w:rsidP="00ED2E9C">
            <w:pPr>
              <w:jc w:val="both"/>
              <w:rPr>
                <w:sz w:val="22"/>
                <w:szCs w:val="22"/>
              </w:rPr>
            </w:pPr>
            <w:r w:rsidRPr="006B0813">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41905D" w14:textId="77777777" w:rsidR="002327F4" w:rsidRPr="006B0813" w:rsidRDefault="002327F4" w:rsidP="00ED2E9C">
            <w:pPr>
              <w:jc w:val="both"/>
              <w:rPr>
                <w:sz w:val="22"/>
                <w:szCs w:val="22"/>
              </w:rPr>
            </w:pPr>
            <w:r w:rsidRPr="006B0813">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6B0813">
              <w:rPr>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BDF54" w14:textId="77777777" w:rsidR="002327F4" w:rsidRPr="006B0813" w:rsidRDefault="002327F4" w:rsidP="00ED2E9C">
            <w:pPr>
              <w:pStyle w:val="Betarp"/>
              <w:jc w:val="both"/>
              <w:rPr>
                <w:b/>
                <w:bCs/>
                <w:sz w:val="22"/>
                <w:szCs w:val="22"/>
              </w:rPr>
            </w:pPr>
            <w:r w:rsidRPr="006B0813">
              <w:rPr>
                <w:b/>
                <w:bCs/>
                <w:sz w:val="22"/>
                <w:szCs w:val="22"/>
              </w:rPr>
              <w:lastRenderedPageBreak/>
              <w:t>VPĮ 46 straipsnio 4 dalies 6 punktas</w:t>
            </w:r>
          </w:p>
          <w:p w14:paraId="38C3856A" w14:textId="77777777" w:rsidR="002327F4" w:rsidRPr="006B0813" w:rsidRDefault="002327F4" w:rsidP="00ED2E9C">
            <w:pPr>
              <w:pStyle w:val="Betarp"/>
              <w:jc w:val="both"/>
              <w:rPr>
                <w:sz w:val="22"/>
                <w:szCs w:val="22"/>
              </w:rPr>
            </w:pPr>
          </w:p>
          <w:p w14:paraId="3FE20807" w14:textId="77777777" w:rsidR="002327F4" w:rsidRPr="006B0813" w:rsidRDefault="002327F4" w:rsidP="00ED2E9C">
            <w:pPr>
              <w:pStyle w:val="Betarp"/>
              <w:jc w:val="both"/>
              <w:rPr>
                <w:sz w:val="22"/>
                <w:szCs w:val="22"/>
              </w:rPr>
            </w:pPr>
            <w:r w:rsidRPr="006B0813">
              <w:rPr>
                <w:sz w:val="22"/>
                <w:szCs w:val="22"/>
              </w:rPr>
              <w:t>EBVPD</w:t>
            </w:r>
            <w:r w:rsidRPr="006B0813">
              <w:rPr>
                <w:rFonts w:eastAsia="Arial"/>
                <w:sz w:val="22"/>
                <w:szCs w:val="22"/>
              </w:rPr>
              <w:t xml:space="preserve"> III dalies C14 punktas</w:t>
            </w:r>
          </w:p>
          <w:p w14:paraId="5D5ACA2F" w14:textId="77777777" w:rsidR="002327F4" w:rsidRPr="006B0813" w:rsidRDefault="002327F4" w:rsidP="00ED2E9C">
            <w:pPr>
              <w:pStyle w:val="Betarp"/>
              <w:jc w:val="both"/>
              <w:rPr>
                <w:sz w:val="22"/>
                <w:szCs w:val="22"/>
              </w:rPr>
            </w:pPr>
          </w:p>
          <w:p w14:paraId="7F0B5E83" w14:textId="77777777" w:rsidR="002327F4" w:rsidRPr="006B0813" w:rsidRDefault="002327F4" w:rsidP="00ED2E9C">
            <w:pPr>
              <w:pStyle w:val="Betarp"/>
              <w:jc w:val="both"/>
              <w:rPr>
                <w:sz w:val="22"/>
                <w:szCs w:val="22"/>
              </w:rPr>
            </w:pP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5C7F0" w14:textId="77777777" w:rsidR="002327F4" w:rsidRPr="006B0813" w:rsidRDefault="002327F4" w:rsidP="00ED2E9C">
            <w:pPr>
              <w:pStyle w:val="Betarp"/>
              <w:jc w:val="both"/>
              <w:rPr>
                <w:sz w:val="22"/>
                <w:szCs w:val="22"/>
              </w:rPr>
            </w:pPr>
            <w:r w:rsidRPr="006B0813">
              <w:rPr>
                <w:sz w:val="22"/>
                <w:szCs w:val="22"/>
              </w:rPr>
              <w:t>Iš Lietuvoje įsteigtų subjektų įrodančių dokumentų nereikalaujama. Užtenka pateikto EBVPD.</w:t>
            </w:r>
          </w:p>
          <w:p w14:paraId="1444483D" w14:textId="77777777" w:rsidR="002327F4" w:rsidRPr="006B0813" w:rsidRDefault="002327F4" w:rsidP="00ED2E9C">
            <w:pPr>
              <w:pStyle w:val="Betarp"/>
              <w:jc w:val="both"/>
              <w:rPr>
                <w:bCs/>
                <w:iCs/>
                <w:sz w:val="22"/>
                <w:szCs w:val="22"/>
              </w:rPr>
            </w:pPr>
          </w:p>
          <w:p w14:paraId="1A93FDFD" w14:textId="786743F7" w:rsidR="002327F4" w:rsidRPr="006B0813" w:rsidRDefault="002327F4" w:rsidP="00ED2E9C">
            <w:pPr>
              <w:pStyle w:val="Betarp"/>
              <w:jc w:val="both"/>
              <w:rPr>
                <w:b/>
                <w:bCs/>
                <w:sz w:val="22"/>
                <w:szCs w:val="22"/>
              </w:rPr>
            </w:pPr>
            <w:r w:rsidRPr="006B0813">
              <w:rPr>
                <w:b/>
                <w:bCs/>
                <w:sz w:val="22"/>
                <w:szCs w:val="22"/>
              </w:rPr>
              <w:t>Priimant sprendimus dėl tiekėjo pašalinimo iš pirkimo procedūros šiame punkte nurodytu pašalinimo pagrindu, gali būti atsižvelgiama į pagal VPĮ 91 straipsnį skelbiamą informaciją</w:t>
            </w:r>
            <w:r w:rsidR="00A24B97">
              <w:rPr>
                <w:b/>
                <w:bCs/>
                <w:sz w:val="22"/>
                <w:szCs w:val="22"/>
              </w:rPr>
              <w:t>.</w:t>
            </w:r>
          </w:p>
          <w:p w14:paraId="3A83A4BC" w14:textId="77777777" w:rsidR="002327F4" w:rsidRPr="006B0813" w:rsidRDefault="002327F4" w:rsidP="00ED2E9C">
            <w:pPr>
              <w:pStyle w:val="Betarp"/>
              <w:jc w:val="both"/>
              <w:rPr>
                <w:sz w:val="22"/>
                <w:szCs w:val="22"/>
              </w:rPr>
            </w:pPr>
          </w:p>
          <w:p w14:paraId="23E1EBC4" w14:textId="77777777" w:rsidR="002327F4" w:rsidRPr="006B0813" w:rsidRDefault="002327F4" w:rsidP="00ED2E9C">
            <w:pPr>
              <w:pStyle w:val="Betarp"/>
              <w:jc w:val="both"/>
              <w:rPr>
                <w:b/>
                <w:bCs/>
                <w:sz w:val="22"/>
                <w:szCs w:val="22"/>
              </w:rPr>
            </w:pPr>
          </w:p>
        </w:tc>
      </w:tr>
      <w:tr w:rsidR="002327F4" w:rsidRPr="006B0813" w14:paraId="4FE88B60"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F5263" w14:textId="77777777" w:rsidR="002327F4" w:rsidRPr="006B0813" w:rsidRDefault="002327F4">
            <w:pPr>
              <w:pStyle w:val="Betarp"/>
              <w:numPr>
                <w:ilvl w:val="0"/>
                <w:numId w:val="68"/>
              </w:numPr>
              <w:ind w:left="480" w:hanging="480"/>
              <w:rPr>
                <w:sz w:val="22"/>
                <w:szCs w:val="22"/>
              </w:rPr>
            </w:pPr>
          </w:p>
          <w:p w14:paraId="74885CCE" w14:textId="77777777" w:rsidR="002327F4" w:rsidRPr="006B0813"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378F" w14:textId="77777777" w:rsidR="002327F4" w:rsidRPr="006B0813" w:rsidRDefault="002327F4" w:rsidP="00ED2E9C">
            <w:pPr>
              <w:pStyle w:val="Betarp"/>
              <w:jc w:val="both"/>
              <w:rPr>
                <w:sz w:val="22"/>
                <w:szCs w:val="22"/>
              </w:rPr>
            </w:pPr>
            <w:r w:rsidRPr="006B0813">
              <w:rPr>
                <w:sz w:val="22"/>
                <w:szCs w:val="22"/>
              </w:rPr>
              <w:t>Tiekėjas yra padaręs rimtą profesinį pažeidimą, dėl kurio perkančioji organizacija abejoja tiekėjo sąžiningumu, kai jis</w:t>
            </w:r>
            <w:bookmarkStart w:id="12" w:name="part_030e6c6c64ba4f96a23474e439d1b80c"/>
            <w:bookmarkEnd w:id="12"/>
            <w:r w:rsidRPr="006B0813">
              <w:rPr>
                <w:sz w:val="22"/>
                <w:szCs w:val="22"/>
              </w:rPr>
              <w:t xml:space="preserve"> yra padaręs finansinės atskaitomybės ir audito teisės aktų pažeidimą ir nuo jo padarymo dienos praėjo mažiau kaip vieni metai.</w:t>
            </w:r>
          </w:p>
          <w:p w14:paraId="49293201" w14:textId="77777777" w:rsidR="002327F4" w:rsidRPr="006B0813" w:rsidRDefault="002327F4" w:rsidP="00ED2E9C">
            <w:pPr>
              <w:jc w:val="both"/>
              <w:rPr>
                <w:b/>
                <w:sz w:val="22"/>
                <w:szCs w:val="22"/>
              </w:rPr>
            </w:pP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2E06" w14:textId="77777777" w:rsidR="002327F4" w:rsidRPr="006B0813" w:rsidRDefault="002327F4" w:rsidP="00ED2E9C">
            <w:pPr>
              <w:pStyle w:val="Betarp"/>
              <w:jc w:val="both"/>
              <w:rPr>
                <w:b/>
                <w:bCs/>
                <w:sz w:val="22"/>
                <w:szCs w:val="22"/>
              </w:rPr>
            </w:pPr>
            <w:r w:rsidRPr="006B0813">
              <w:rPr>
                <w:b/>
                <w:bCs/>
                <w:sz w:val="22"/>
                <w:szCs w:val="22"/>
              </w:rPr>
              <w:t>VPĮ 46 straipsnio 4 dalies 7 punkto a papunktis</w:t>
            </w:r>
          </w:p>
          <w:p w14:paraId="06A277F8" w14:textId="77777777" w:rsidR="002327F4" w:rsidRPr="006B0813" w:rsidRDefault="002327F4" w:rsidP="00ED2E9C">
            <w:pPr>
              <w:pStyle w:val="Betarp"/>
              <w:jc w:val="both"/>
              <w:rPr>
                <w:sz w:val="22"/>
                <w:szCs w:val="22"/>
              </w:rPr>
            </w:pPr>
          </w:p>
          <w:p w14:paraId="21E12C21" w14:textId="77777777" w:rsidR="002327F4" w:rsidRPr="006B0813" w:rsidRDefault="002327F4" w:rsidP="00ED2E9C">
            <w:pPr>
              <w:pStyle w:val="Betarp"/>
              <w:jc w:val="both"/>
              <w:rPr>
                <w:sz w:val="22"/>
                <w:szCs w:val="22"/>
              </w:rPr>
            </w:pPr>
            <w:r w:rsidRPr="006B0813">
              <w:rPr>
                <w:sz w:val="22"/>
                <w:szCs w:val="22"/>
              </w:rPr>
              <w:t>EBVPD III dalies C11 punktas</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A8F5" w14:textId="77777777" w:rsidR="002327F4" w:rsidRPr="006B0813" w:rsidRDefault="002327F4" w:rsidP="00ED2E9C">
            <w:pPr>
              <w:pStyle w:val="Betarp"/>
              <w:jc w:val="both"/>
              <w:rPr>
                <w:sz w:val="22"/>
                <w:szCs w:val="22"/>
              </w:rPr>
            </w:pPr>
            <w:r w:rsidRPr="006B0813">
              <w:rPr>
                <w:sz w:val="22"/>
                <w:szCs w:val="22"/>
              </w:rPr>
              <w:t>Iš Lietuvoje įsteigtų subjektų įrodančių dokumentų nereikalaujama. Užtenka pateikto EBVPD.</w:t>
            </w:r>
          </w:p>
          <w:p w14:paraId="3B6C96F8" w14:textId="77777777" w:rsidR="002327F4" w:rsidRPr="006B0813" w:rsidRDefault="002327F4" w:rsidP="00ED2E9C">
            <w:pPr>
              <w:pStyle w:val="Betarp"/>
              <w:jc w:val="both"/>
              <w:rPr>
                <w:b/>
                <w:bCs/>
                <w:iCs/>
                <w:sz w:val="22"/>
                <w:szCs w:val="22"/>
              </w:rPr>
            </w:pPr>
          </w:p>
        </w:tc>
      </w:tr>
      <w:tr w:rsidR="002327F4" w:rsidRPr="006B0813" w14:paraId="2C230985"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7AF34" w14:textId="77777777" w:rsidR="002327F4" w:rsidRPr="006B0813"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922C1" w14:textId="77777777" w:rsidR="002327F4" w:rsidRPr="006B0813" w:rsidRDefault="002327F4" w:rsidP="00ED2E9C">
            <w:pPr>
              <w:pStyle w:val="Betarp"/>
              <w:jc w:val="both"/>
              <w:rPr>
                <w:b/>
                <w:bCs/>
                <w:sz w:val="22"/>
                <w:szCs w:val="22"/>
              </w:rPr>
            </w:pPr>
            <w:r w:rsidRPr="006B0813">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B0813">
              <w:rPr>
                <w:sz w:val="22"/>
                <w:szCs w:val="22"/>
                <w:vertAlign w:val="superscript"/>
              </w:rPr>
              <w:t>1</w:t>
            </w:r>
            <w:r w:rsidRPr="006B0813">
              <w:rPr>
                <w:sz w:val="22"/>
                <w:szCs w:val="22"/>
              </w:rPr>
              <w:t xml:space="preserve"> straipsnio 1 dalyje.</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F6D0" w14:textId="77777777" w:rsidR="002327F4" w:rsidRPr="006B0813" w:rsidRDefault="002327F4" w:rsidP="00ED2E9C">
            <w:pPr>
              <w:pStyle w:val="Betarp"/>
              <w:jc w:val="both"/>
              <w:rPr>
                <w:b/>
                <w:bCs/>
                <w:sz w:val="22"/>
                <w:szCs w:val="22"/>
              </w:rPr>
            </w:pPr>
            <w:r w:rsidRPr="006B0813">
              <w:rPr>
                <w:b/>
                <w:bCs/>
                <w:sz w:val="22"/>
                <w:szCs w:val="22"/>
              </w:rPr>
              <w:t>VPĮ 46 straipsnio 4 dalies 7 punkto b papunktis</w:t>
            </w:r>
          </w:p>
          <w:p w14:paraId="49F78C50" w14:textId="77777777" w:rsidR="002327F4" w:rsidRPr="006B0813" w:rsidRDefault="002327F4" w:rsidP="00ED2E9C">
            <w:pPr>
              <w:pStyle w:val="Betarp"/>
              <w:jc w:val="both"/>
              <w:rPr>
                <w:sz w:val="22"/>
                <w:szCs w:val="22"/>
              </w:rPr>
            </w:pPr>
          </w:p>
          <w:p w14:paraId="38CEB18E" w14:textId="77777777" w:rsidR="002327F4" w:rsidRPr="006B0813" w:rsidRDefault="002327F4" w:rsidP="00ED2E9C">
            <w:pPr>
              <w:pStyle w:val="Betarp"/>
              <w:jc w:val="both"/>
              <w:rPr>
                <w:sz w:val="22"/>
                <w:szCs w:val="22"/>
              </w:rPr>
            </w:pPr>
            <w:r w:rsidRPr="006B0813">
              <w:rPr>
                <w:sz w:val="22"/>
                <w:szCs w:val="22"/>
              </w:rPr>
              <w:t>EBVPD III dalies C11 punktas</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E5BEA" w14:textId="77777777" w:rsidR="002327F4" w:rsidRPr="006B0813" w:rsidRDefault="002327F4" w:rsidP="00ED2E9C">
            <w:pPr>
              <w:pStyle w:val="Betarp"/>
              <w:jc w:val="both"/>
              <w:rPr>
                <w:sz w:val="22"/>
                <w:szCs w:val="22"/>
              </w:rPr>
            </w:pPr>
            <w:r w:rsidRPr="006B0813">
              <w:rPr>
                <w:sz w:val="22"/>
                <w:szCs w:val="22"/>
              </w:rPr>
              <w:t>Iš Lietuvoje įsteigtų subjektų įrodančių dokumentų nereikalaujama. Užtenka pateikto EBVPD.</w:t>
            </w:r>
          </w:p>
          <w:p w14:paraId="46991D37" w14:textId="77777777" w:rsidR="002327F4" w:rsidRPr="006B0813" w:rsidRDefault="002327F4" w:rsidP="00ED2E9C">
            <w:pPr>
              <w:pStyle w:val="Betarp"/>
              <w:jc w:val="both"/>
              <w:rPr>
                <w:b/>
                <w:bCs/>
                <w:iCs/>
                <w:sz w:val="22"/>
                <w:szCs w:val="22"/>
              </w:rPr>
            </w:pPr>
          </w:p>
          <w:p w14:paraId="7B028E89" w14:textId="77777777" w:rsidR="002327F4" w:rsidRPr="006B0813" w:rsidRDefault="002327F4" w:rsidP="00ED2E9C">
            <w:pPr>
              <w:pStyle w:val="Betarp"/>
              <w:jc w:val="both"/>
              <w:rPr>
                <w:b/>
                <w:bCs/>
                <w:sz w:val="22"/>
                <w:szCs w:val="22"/>
              </w:rPr>
            </w:pPr>
            <w:r w:rsidRPr="006B0813">
              <w:rPr>
                <w:sz w:val="22"/>
                <w:szCs w:val="22"/>
              </w:rPr>
              <w:t>Priimant sprendimus dėl tiekėjo pašalinimo iš pirkimo procedūros šiame punkte nurodytu pašalinimo pagrindu, be kita ko, atsižvelgiama į</w:t>
            </w:r>
            <w:r w:rsidRPr="006B0813">
              <w:rPr>
                <w:b/>
                <w:bCs/>
                <w:sz w:val="22"/>
                <w:szCs w:val="22"/>
              </w:rPr>
              <w:t xml:space="preserve"> </w:t>
            </w:r>
            <w:r w:rsidRPr="006B0813">
              <w:rPr>
                <w:sz w:val="22"/>
                <w:szCs w:val="22"/>
              </w:rPr>
              <w:t xml:space="preserve">nacionalinėje duomenų bazėje adresu </w:t>
            </w:r>
            <w:hyperlink r:id="rId17">
              <w:r w:rsidRPr="006B0813">
                <w:rPr>
                  <w:rStyle w:val="Hipersaitas"/>
                  <w:sz w:val="22"/>
                  <w:szCs w:val="22"/>
                </w:rPr>
                <w:t>https://www.vmi.lt/evmi/mokesciu-moketoju-informacija</w:t>
              </w:r>
            </w:hyperlink>
            <w:r w:rsidRPr="006B0813">
              <w:rPr>
                <w:sz w:val="22"/>
                <w:szCs w:val="22"/>
              </w:rPr>
              <w:t xml:space="preserve"> skelbiamą informaciją.</w:t>
            </w:r>
          </w:p>
        </w:tc>
      </w:tr>
      <w:tr w:rsidR="002327F4" w:rsidRPr="006B0813" w14:paraId="17E43FB9" w14:textId="77777777" w:rsidTr="00ED2E9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0EE95" w14:textId="77777777" w:rsidR="002327F4" w:rsidRPr="006B0813" w:rsidRDefault="002327F4">
            <w:pPr>
              <w:pStyle w:val="Betarp"/>
              <w:numPr>
                <w:ilvl w:val="0"/>
                <w:numId w:val="70"/>
              </w:numPr>
              <w:jc w:val="center"/>
              <w:rPr>
                <w:sz w:val="22"/>
                <w:szCs w:val="22"/>
              </w:rPr>
            </w:pPr>
          </w:p>
        </w:tc>
        <w:tc>
          <w:tcPr>
            <w:tcW w:w="3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BDF9" w14:textId="77777777" w:rsidR="002327F4" w:rsidRPr="006B0813" w:rsidRDefault="002327F4" w:rsidP="00ED2E9C">
            <w:pPr>
              <w:pStyle w:val="Betarp"/>
              <w:jc w:val="both"/>
              <w:rPr>
                <w:sz w:val="22"/>
                <w:szCs w:val="22"/>
              </w:rPr>
            </w:pPr>
            <w:r w:rsidRPr="006B0813">
              <w:rPr>
                <w:sz w:val="22"/>
                <w:szCs w:val="22"/>
              </w:rPr>
              <w:t xml:space="preserve">Tiekėjas yra padaręs rimtą profesinį pažeidimą, dėl kurio perkančioji organizacija abejoja tiekėjo sąžiningumu, kai jis </w:t>
            </w:r>
            <w:r w:rsidRPr="006B0813">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DA5E3" w14:textId="77777777" w:rsidR="002327F4" w:rsidRPr="006B0813" w:rsidRDefault="002327F4" w:rsidP="00ED2E9C">
            <w:pPr>
              <w:pStyle w:val="Betarp"/>
              <w:jc w:val="both"/>
              <w:rPr>
                <w:b/>
                <w:bCs/>
                <w:sz w:val="22"/>
                <w:szCs w:val="22"/>
              </w:rPr>
            </w:pPr>
            <w:r w:rsidRPr="006B0813">
              <w:rPr>
                <w:b/>
                <w:bCs/>
                <w:sz w:val="22"/>
                <w:szCs w:val="22"/>
              </w:rPr>
              <w:t>VPĮ 46 straipsnio 4 dalies 7 punkto c papunktis</w:t>
            </w:r>
          </w:p>
          <w:p w14:paraId="52C1EAA7" w14:textId="77777777" w:rsidR="002327F4" w:rsidRPr="006B0813" w:rsidRDefault="002327F4" w:rsidP="00ED2E9C">
            <w:pPr>
              <w:pStyle w:val="Betarp"/>
              <w:jc w:val="both"/>
              <w:rPr>
                <w:sz w:val="22"/>
                <w:szCs w:val="22"/>
              </w:rPr>
            </w:pPr>
          </w:p>
          <w:p w14:paraId="7453E5CD" w14:textId="77777777" w:rsidR="002327F4" w:rsidRPr="006B0813" w:rsidRDefault="002327F4" w:rsidP="00ED2E9C">
            <w:pPr>
              <w:pStyle w:val="Betarp"/>
              <w:jc w:val="both"/>
              <w:rPr>
                <w:sz w:val="22"/>
                <w:szCs w:val="22"/>
              </w:rPr>
            </w:pPr>
            <w:r w:rsidRPr="006B0813">
              <w:rPr>
                <w:sz w:val="22"/>
                <w:szCs w:val="22"/>
              </w:rPr>
              <w:t>EBVPD III dalies C11 punktas</w:t>
            </w:r>
          </w:p>
        </w:tc>
        <w:tc>
          <w:tcPr>
            <w:tcW w:w="4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E135" w14:textId="77777777" w:rsidR="002327F4" w:rsidRPr="006B0813" w:rsidRDefault="002327F4" w:rsidP="00ED2E9C">
            <w:pPr>
              <w:pStyle w:val="Betarp"/>
              <w:jc w:val="both"/>
              <w:rPr>
                <w:sz w:val="22"/>
                <w:szCs w:val="22"/>
              </w:rPr>
            </w:pPr>
            <w:r w:rsidRPr="006B0813">
              <w:rPr>
                <w:sz w:val="22"/>
                <w:szCs w:val="22"/>
              </w:rPr>
              <w:t>Iš Lietuvoje įsteigtų subjektų įrodančių dokumentų nereikalaujama. Užtenka pateikto EBVPD.</w:t>
            </w:r>
          </w:p>
          <w:p w14:paraId="17039249" w14:textId="77777777" w:rsidR="002327F4" w:rsidRPr="006B0813" w:rsidRDefault="002327F4" w:rsidP="00ED2E9C">
            <w:pPr>
              <w:pStyle w:val="Betarp"/>
              <w:jc w:val="both"/>
              <w:rPr>
                <w:bCs/>
                <w:iCs/>
                <w:sz w:val="22"/>
                <w:szCs w:val="22"/>
              </w:rPr>
            </w:pPr>
          </w:p>
          <w:p w14:paraId="7F0FC0CC" w14:textId="77777777" w:rsidR="002327F4" w:rsidRPr="006B0813" w:rsidRDefault="002327F4" w:rsidP="00ED2E9C">
            <w:pPr>
              <w:rPr>
                <w:b/>
                <w:bCs/>
                <w:sz w:val="22"/>
                <w:szCs w:val="22"/>
              </w:rPr>
            </w:pPr>
            <w:r w:rsidRPr="006B0813">
              <w:rPr>
                <w:b/>
                <w:bCs/>
                <w:sz w:val="22"/>
                <w:szCs w:val="22"/>
              </w:rPr>
              <w:t xml:space="preserve">Priimant sprendimus dėl tiekėjo pašalinimo iš pirkimo procedūros šiame punkte nurodytu pašalinimo pagrindu, be kita ko, atsižvelgiama į nacionalinėje duomenų bazėje adresu: </w:t>
            </w:r>
          </w:p>
          <w:p w14:paraId="1A6460DA" w14:textId="77777777" w:rsidR="002327F4" w:rsidRPr="006B0813" w:rsidRDefault="002327F4" w:rsidP="00ED2E9C">
            <w:pPr>
              <w:rPr>
                <w:bCs/>
                <w:iCs/>
                <w:sz w:val="22"/>
                <w:szCs w:val="22"/>
              </w:rPr>
            </w:pPr>
            <w:hyperlink r:id="rId18" w:history="1">
              <w:r w:rsidRPr="006B0813">
                <w:rPr>
                  <w:rStyle w:val="Hipersaitas"/>
                  <w:sz w:val="22"/>
                  <w:szCs w:val="22"/>
                </w:rPr>
                <w:t>https://kt.gov.lt/lt/atviri-duomenys/diskvalifikavimas-is-viesuju-pirkimu</w:t>
              </w:r>
            </w:hyperlink>
            <w:r w:rsidRPr="006B0813">
              <w:rPr>
                <w:sz w:val="22"/>
                <w:szCs w:val="22"/>
              </w:rPr>
              <w:t xml:space="preserve"> skelbiamą informaciją. </w:t>
            </w:r>
          </w:p>
        </w:tc>
      </w:tr>
    </w:tbl>
    <w:p w14:paraId="10D0E3EB" w14:textId="15B6B29B" w:rsidR="007B0EBE" w:rsidRDefault="007B0EBE" w:rsidP="007B0EBE">
      <w:pPr>
        <w:tabs>
          <w:tab w:val="left" w:pos="567"/>
          <w:tab w:val="left" w:pos="1276"/>
        </w:tabs>
        <w:ind w:right="141"/>
        <w:jc w:val="both"/>
        <w:rPr>
          <w:sz w:val="22"/>
          <w:szCs w:val="22"/>
        </w:rPr>
      </w:pPr>
    </w:p>
    <w:p w14:paraId="23D23BBF" w14:textId="76B58BF8" w:rsidR="008B0FCB" w:rsidRDefault="008B0FCB" w:rsidP="007B0EBE">
      <w:pPr>
        <w:tabs>
          <w:tab w:val="left" w:pos="567"/>
          <w:tab w:val="left" w:pos="1276"/>
        </w:tabs>
        <w:ind w:right="141"/>
        <w:jc w:val="both"/>
        <w:rPr>
          <w:sz w:val="22"/>
          <w:szCs w:val="22"/>
        </w:rPr>
      </w:pPr>
      <w:r w:rsidRPr="00F91A69">
        <w:rPr>
          <w:b/>
          <w:sz w:val="22"/>
          <w:szCs w:val="22"/>
        </w:rPr>
        <w:t>2 lentelė. Tiekėjų kvalifikacijos reikalavimai</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410"/>
        <w:gridCol w:w="4676"/>
      </w:tblGrid>
      <w:tr w:rsidR="002116B7" w:rsidRPr="00F91A69" w14:paraId="01230863" w14:textId="77777777" w:rsidTr="00C401BE">
        <w:tc>
          <w:tcPr>
            <w:tcW w:w="416" w:type="pct"/>
          </w:tcPr>
          <w:p w14:paraId="37E1E458" w14:textId="77777777" w:rsidR="002116B7" w:rsidRPr="00F91A69" w:rsidRDefault="002116B7" w:rsidP="00C401BE">
            <w:pPr>
              <w:jc w:val="center"/>
              <w:rPr>
                <w:rFonts w:eastAsia="Calibri"/>
                <w:b/>
                <w:color w:val="000000"/>
                <w:sz w:val="22"/>
                <w:szCs w:val="22"/>
              </w:rPr>
            </w:pPr>
            <w:r w:rsidRPr="00F91A69">
              <w:rPr>
                <w:rFonts w:eastAsia="Calibri"/>
                <w:b/>
                <w:color w:val="000000"/>
                <w:sz w:val="22"/>
                <w:szCs w:val="22"/>
              </w:rPr>
              <w:t>Eil.</w:t>
            </w:r>
          </w:p>
          <w:p w14:paraId="7001DDCE" w14:textId="77777777" w:rsidR="002116B7" w:rsidRPr="00F91A69" w:rsidRDefault="002116B7" w:rsidP="00C401BE">
            <w:pPr>
              <w:jc w:val="center"/>
              <w:rPr>
                <w:rFonts w:eastAsia="Calibri"/>
                <w:b/>
                <w:color w:val="000000"/>
                <w:sz w:val="22"/>
                <w:szCs w:val="22"/>
              </w:rPr>
            </w:pPr>
            <w:r w:rsidRPr="00F91A69">
              <w:rPr>
                <w:rFonts w:eastAsia="Calibri"/>
                <w:b/>
                <w:color w:val="000000"/>
                <w:sz w:val="22"/>
                <w:szCs w:val="22"/>
              </w:rPr>
              <w:t>Nr.</w:t>
            </w:r>
          </w:p>
        </w:tc>
        <w:tc>
          <w:tcPr>
            <w:tcW w:w="2225" w:type="pct"/>
          </w:tcPr>
          <w:p w14:paraId="12A71FE0" w14:textId="77777777" w:rsidR="002116B7" w:rsidRPr="00F91A69" w:rsidRDefault="002116B7" w:rsidP="00C401BE">
            <w:pPr>
              <w:jc w:val="center"/>
              <w:rPr>
                <w:rFonts w:eastAsia="Calibri"/>
                <w:b/>
                <w:color w:val="000000"/>
                <w:sz w:val="22"/>
                <w:szCs w:val="22"/>
              </w:rPr>
            </w:pPr>
            <w:r w:rsidRPr="00F91A69">
              <w:rPr>
                <w:rFonts w:eastAsia="Calibri"/>
                <w:b/>
                <w:color w:val="000000"/>
                <w:sz w:val="22"/>
                <w:szCs w:val="22"/>
              </w:rPr>
              <w:t>Kvalifikaciniai reikalavimai</w:t>
            </w:r>
          </w:p>
        </w:tc>
        <w:tc>
          <w:tcPr>
            <w:tcW w:w="2359" w:type="pct"/>
          </w:tcPr>
          <w:p w14:paraId="307E878D" w14:textId="77777777" w:rsidR="002116B7" w:rsidRPr="00F91A69" w:rsidRDefault="002116B7" w:rsidP="00C401BE">
            <w:pPr>
              <w:jc w:val="center"/>
              <w:rPr>
                <w:rFonts w:eastAsia="Calibri"/>
                <w:b/>
                <w:color w:val="000000"/>
                <w:sz w:val="22"/>
                <w:szCs w:val="22"/>
              </w:rPr>
            </w:pPr>
            <w:r w:rsidRPr="00F91A69">
              <w:rPr>
                <w:rFonts w:eastAsia="Calibri"/>
                <w:b/>
                <w:color w:val="000000"/>
                <w:sz w:val="22"/>
                <w:szCs w:val="22"/>
              </w:rPr>
              <w:t>Kvalifikacijos reikalavimus įrodantys dokumentai</w:t>
            </w:r>
          </w:p>
        </w:tc>
      </w:tr>
      <w:tr w:rsidR="002116B7" w:rsidRPr="00F91A69" w14:paraId="761FC4C6" w14:textId="77777777" w:rsidTr="00C401BE">
        <w:trPr>
          <w:trHeight w:val="568"/>
        </w:trPr>
        <w:tc>
          <w:tcPr>
            <w:tcW w:w="416" w:type="pct"/>
          </w:tcPr>
          <w:p w14:paraId="3805817A" w14:textId="77777777" w:rsidR="002116B7" w:rsidRPr="00F91A69" w:rsidRDefault="002116B7" w:rsidP="00C401BE">
            <w:pPr>
              <w:jc w:val="center"/>
              <w:rPr>
                <w:rFonts w:eastAsia="Calibri"/>
                <w:color w:val="000000"/>
                <w:sz w:val="22"/>
                <w:szCs w:val="22"/>
              </w:rPr>
            </w:pPr>
            <w:r w:rsidRPr="00F91A69">
              <w:rPr>
                <w:rFonts w:eastAsia="Calibri"/>
                <w:color w:val="000000"/>
                <w:sz w:val="22"/>
                <w:szCs w:val="22"/>
              </w:rPr>
              <w:t>2.1.</w:t>
            </w:r>
          </w:p>
        </w:tc>
        <w:tc>
          <w:tcPr>
            <w:tcW w:w="2225" w:type="pct"/>
          </w:tcPr>
          <w:p w14:paraId="4644F20C" w14:textId="3352B4C2" w:rsidR="002116B7" w:rsidRPr="00F91A69" w:rsidRDefault="002116B7" w:rsidP="00C401BE">
            <w:pPr>
              <w:jc w:val="both"/>
              <w:rPr>
                <w:color w:val="000000" w:themeColor="text1"/>
                <w:sz w:val="22"/>
                <w:szCs w:val="22"/>
              </w:rPr>
            </w:pPr>
            <w:r w:rsidRPr="00F91A69">
              <w:rPr>
                <w:bCs/>
                <w:color w:val="000000" w:themeColor="text1"/>
                <w:sz w:val="22"/>
                <w:szCs w:val="22"/>
                <w:lang w:eastAsia="lt-LT"/>
              </w:rPr>
              <w:t xml:space="preserve">Tiekėjas, vadovaudamasis Lietuvos Respublikos statybos įstatymu turi turėti teisę Lietuvos Respublikoje būti statybos rangovu: statinio kategorija – </w:t>
            </w:r>
            <w:r w:rsidR="007E21CA">
              <w:rPr>
                <w:bCs/>
                <w:color w:val="000000" w:themeColor="text1"/>
                <w:sz w:val="22"/>
                <w:szCs w:val="22"/>
                <w:lang w:eastAsia="lt-LT"/>
              </w:rPr>
              <w:t>ne</w:t>
            </w:r>
            <w:r w:rsidRPr="00F91A69">
              <w:rPr>
                <w:bCs/>
                <w:color w:val="000000" w:themeColor="text1"/>
                <w:sz w:val="22"/>
                <w:szCs w:val="22"/>
                <w:lang w:eastAsia="lt-LT"/>
              </w:rPr>
              <w:t>ypatingi statiniai</w:t>
            </w:r>
            <w:r w:rsidR="005E24F9">
              <w:rPr>
                <w:bCs/>
                <w:color w:val="000000" w:themeColor="text1"/>
                <w:sz w:val="22"/>
                <w:szCs w:val="22"/>
                <w:lang w:eastAsia="lt-LT"/>
              </w:rPr>
              <w:t>.</w:t>
            </w:r>
          </w:p>
        </w:tc>
        <w:tc>
          <w:tcPr>
            <w:tcW w:w="2359" w:type="pct"/>
          </w:tcPr>
          <w:p w14:paraId="5E069BA9" w14:textId="77777777" w:rsidR="002116B7" w:rsidRPr="00F91A69" w:rsidRDefault="002116B7" w:rsidP="00C401BE">
            <w:pPr>
              <w:widowControl w:val="0"/>
              <w:jc w:val="both"/>
              <w:rPr>
                <w:bCs/>
                <w:color w:val="000000" w:themeColor="text1"/>
                <w:sz w:val="22"/>
                <w:szCs w:val="22"/>
                <w:lang w:eastAsia="lt-LT"/>
              </w:rPr>
            </w:pPr>
            <w:r w:rsidRPr="00F91A69">
              <w:rPr>
                <w:bCs/>
                <w:color w:val="000000" w:themeColor="text1"/>
                <w:sz w:val="22"/>
                <w:szCs w:val="22"/>
                <w:lang w:eastAsia="lt-LT"/>
              </w:rPr>
              <w:t xml:space="preserve">Lietuvos Respublikos aplinkos ministerijos arba jos įgaliotos institucijos atestatas (dokumento pateikti nereikalaujama: tiekėjo prašoma nurodyti atestato numerį, o duomenys bus patikrinti VĮ Statybos produkcijos sertifikavimo centro interneto svetainėje https://www.spsc.lt.), ar atitinkamos užsienio šalies institucijos išduoto </w:t>
            </w:r>
            <w:r w:rsidRPr="00F91A69">
              <w:rPr>
                <w:bCs/>
                <w:color w:val="000000" w:themeColor="text1"/>
                <w:sz w:val="22"/>
                <w:szCs w:val="22"/>
                <w:lang w:eastAsia="lt-LT"/>
              </w:rPr>
              <w:lastRenderedPageBreak/>
              <w:t>kvalifikacijos atestato su Lietuvos Respublikos aplinkos ministerijos nustatyta tvarka išduota teisės pripažinimo pažyma, kopijos.</w:t>
            </w:r>
          </w:p>
          <w:p w14:paraId="3E8E926A" w14:textId="77777777" w:rsidR="002116B7" w:rsidRPr="00F91A69" w:rsidRDefault="002116B7" w:rsidP="00C401BE">
            <w:pPr>
              <w:widowControl w:val="0"/>
              <w:jc w:val="both"/>
              <w:rPr>
                <w:bCs/>
                <w:color w:val="000000" w:themeColor="text1"/>
                <w:sz w:val="22"/>
                <w:szCs w:val="22"/>
                <w:lang w:eastAsia="lt-LT"/>
              </w:rPr>
            </w:pPr>
          </w:p>
          <w:p w14:paraId="7E93B52F" w14:textId="77777777" w:rsidR="002116B7" w:rsidRPr="00F91A69" w:rsidRDefault="002116B7" w:rsidP="00C401BE">
            <w:pPr>
              <w:widowControl w:val="0"/>
              <w:jc w:val="both"/>
              <w:rPr>
                <w:bCs/>
                <w:color w:val="000000" w:themeColor="text1"/>
                <w:sz w:val="22"/>
                <w:szCs w:val="22"/>
                <w:lang w:eastAsia="lt-LT"/>
              </w:rPr>
            </w:pPr>
            <w:r w:rsidRPr="00F91A69">
              <w:rPr>
                <w:bCs/>
                <w:i/>
                <w:iCs/>
                <w:color w:val="000000" w:themeColor="text1"/>
                <w:sz w:val="22"/>
                <w:szCs w:val="22"/>
                <w:lang w:eastAsia="lt-LT"/>
              </w:rPr>
              <w:t>Tiekėjai, registruoti Europos Sąjungos valstybėje narėje, Europos ekonominės erdvės valstybėje narėje, Šveicarijos Konfederacijoje arba trečiojoje šalyje, gali pateikti tiekėjo kilmės šalies kompetentingų institucijų išduotus dokumentus,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(paraiškų) pateikimo datos. Tokiu atveju, tiekėjai turi pateikti kilmės šalyje išduoto dokumento kopiją ir prašymo išduoti teisės pripažinimo dokumentą kopiją, o iki pasirašant sutartį turės pateikti ir patį teisės pripažinimo dokumentą.</w:t>
            </w:r>
          </w:p>
          <w:p w14:paraId="039AD3A0" w14:textId="77777777" w:rsidR="002116B7" w:rsidRPr="00F91A69" w:rsidRDefault="002116B7" w:rsidP="00C401BE">
            <w:pPr>
              <w:widowControl w:val="0"/>
              <w:jc w:val="both"/>
              <w:rPr>
                <w:color w:val="000000" w:themeColor="text1"/>
                <w:sz w:val="22"/>
                <w:szCs w:val="22"/>
              </w:rPr>
            </w:pPr>
          </w:p>
          <w:p w14:paraId="65B544DD" w14:textId="77777777" w:rsidR="002116B7" w:rsidRPr="00F91A69" w:rsidRDefault="002116B7" w:rsidP="00C401BE">
            <w:pPr>
              <w:widowControl w:val="0"/>
              <w:jc w:val="both"/>
              <w:rPr>
                <w:color w:val="000000" w:themeColor="text1"/>
                <w:sz w:val="22"/>
                <w:szCs w:val="22"/>
              </w:rPr>
            </w:pPr>
            <w:r w:rsidRPr="00F91A69">
              <w:rPr>
                <w:i/>
                <w:color w:val="000000" w:themeColor="text1"/>
                <w:sz w:val="22"/>
                <w:szCs w:val="22"/>
              </w:rPr>
              <w:t>Pateikiami skenuoti dokumentai elektronine forma.</w:t>
            </w:r>
          </w:p>
        </w:tc>
      </w:tr>
    </w:tbl>
    <w:p w14:paraId="3A905E64" w14:textId="77777777" w:rsidR="008B0FCB" w:rsidRPr="004C02A9" w:rsidRDefault="008B0FCB" w:rsidP="007B0EBE">
      <w:pPr>
        <w:tabs>
          <w:tab w:val="left" w:pos="567"/>
          <w:tab w:val="left" w:pos="1276"/>
        </w:tabs>
        <w:ind w:right="141"/>
        <w:jc w:val="both"/>
        <w:rPr>
          <w:sz w:val="22"/>
          <w:szCs w:val="22"/>
        </w:rPr>
      </w:pPr>
    </w:p>
    <w:p w14:paraId="7385AFE7" w14:textId="1091D788" w:rsidR="007B0EBE" w:rsidRPr="004C02A9" w:rsidRDefault="007B0EBE" w:rsidP="003217D6">
      <w:pPr>
        <w:ind w:firstLine="720"/>
        <w:jc w:val="both"/>
        <w:rPr>
          <w:sz w:val="22"/>
          <w:szCs w:val="22"/>
        </w:rPr>
      </w:pPr>
      <w:r w:rsidRPr="004C02A9">
        <w:rPr>
          <w:sz w:val="22"/>
          <w:szCs w:val="22"/>
        </w:rPr>
        <w:t>3.</w:t>
      </w:r>
      <w:r w:rsidR="009F7B39" w:rsidRPr="004C02A9">
        <w:rPr>
          <w:sz w:val="22"/>
          <w:szCs w:val="22"/>
        </w:rPr>
        <w:t>3</w:t>
      </w:r>
      <w:r w:rsidRPr="004C02A9">
        <w:rPr>
          <w:sz w:val="22"/>
          <w:szCs w:val="22"/>
        </w:rPr>
        <w:t>.</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pateikti</w:t>
      </w:r>
      <w:r w:rsidR="00F018CE" w:rsidRPr="004C02A9">
        <w:rPr>
          <w:sz w:val="22"/>
          <w:szCs w:val="22"/>
        </w:rPr>
        <w:t xml:space="preserve"> </w:t>
      </w:r>
      <w:r w:rsidRPr="004C02A9">
        <w:rPr>
          <w:sz w:val="22"/>
          <w:szCs w:val="22"/>
        </w:rPr>
        <w:t>nurodytų</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nes</w:t>
      </w:r>
      <w:r w:rsidR="00F018CE" w:rsidRPr="004C02A9">
        <w:rPr>
          <w:sz w:val="22"/>
          <w:szCs w:val="22"/>
        </w:rPr>
        <w:t xml:space="preserve"> </w:t>
      </w:r>
      <w:r w:rsidRPr="004C02A9">
        <w:rPr>
          <w:sz w:val="22"/>
          <w:szCs w:val="22"/>
        </w:rPr>
        <w:t>atitinkamoje</w:t>
      </w:r>
      <w:r w:rsidR="00F018CE" w:rsidRPr="004C02A9">
        <w:rPr>
          <w:sz w:val="22"/>
          <w:szCs w:val="22"/>
        </w:rPr>
        <w:t xml:space="preserve"> </w:t>
      </w:r>
      <w:r w:rsidRPr="004C02A9">
        <w:rPr>
          <w:sz w:val="22"/>
          <w:szCs w:val="22"/>
        </w:rPr>
        <w:t>šalyje</w:t>
      </w:r>
      <w:r w:rsidR="00F018CE" w:rsidRPr="004C02A9">
        <w:rPr>
          <w:sz w:val="22"/>
          <w:szCs w:val="22"/>
        </w:rPr>
        <w:t xml:space="preserve"> </w:t>
      </w:r>
      <w:r w:rsidRPr="004C02A9">
        <w:rPr>
          <w:sz w:val="22"/>
          <w:szCs w:val="22"/>
        </w:rPr>
        <w:t>tokie</w:t>
      </w:r>
      <w:r w:rsidR="00F018CE" w:rsidRPr="004C02A9">
        <w:rPr>
          <w:sz w:val="22"/>
          <w:szCs w:val="22"/>
        </w:rPr>
        <w:t xml:space="preserve"> </w:t>
      </w:r>
      <w:r w:rsidRPr="004C02A9">
        <w:rPr>
          <w:sz w:val="22"/>
          <w:szCs w:val="22"/>
        </w:rPr>
        <w:t>dokumentai</w:t>
      </w:r>
      <w:r w:rsidR="00F018CE" w:rsidRPr="004C02A9">
        <w:rPr>
          <w:sz w:val="22"/>
          <w:szCs w:val="22"/>
        </w:rPr>
        <w:t xml:space="preserve"> </w:t>
      </w:r>
      <w:r w:rsidRPr="004C02A9">
        <w:rPr>
          <w:sz w:val="22"/>
          <w:szCs w:val="22"/>
        </w:rPr>
        <w:t>neišduodami</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toje</w:t>
      </w:r>
      <w:r w:rsidR="00F018CE" w:rsidRPr="004C02A9">
        <w:rPr>
          <w:sz w:val="22"/>
          <w:szCs w:val="22"/>
        </w:rPr>
        <w:t xml:space="preserve"> </w:t>
      </w:r>
      <w:r w:rsidRPr="004C02A9">
        <w:rPr>
          <w:sz w:val="22"/>
          <w:szCs w:val="22"/>
        </w:rPr>
        <w:t>šalyje</w:t>
      </w:r>
      <w:r w:rsidR="00F018CE" w:rsidRPr="004C02A9">
        <w:rPr>
          <w:sz w:val="22"/>
          <w:szCs w:val="22"/>
        </w:rPr>
        <w:t xml:space="preserve"> </w:t>
      </w:r>
      <w:r w:rsidRPr="004C02A9">
        <w:rPr>
          <w:sz w:val="22"/>
          <w:szCs w:val="22"/>
        </w:rPr>
        <w:t>išduodami</w:t>
      </w:r>
      <w:r w:rsidR="00F018CE" w:rsidRPr="004C02A9">
        <w:rPr>
          <w:sz w:val="22"/>
          <w:szCs w:val="22"/>
        </w:rPr>
        <w:t xml:space="preserve"> </w:t>
      </w:r>
      <w:r w:rsidRPr="004C02A9">
        <w:rPr>
          <w:sz w:val="22"/>
          <w:szCs w:val="22"/>
        </w:rPr>
        <w:t>dokumentai</w:t>
      </w:r>
      <w:r w:rsidR="00F018CE" w:rsidRPr="004C02A9">
        <w:rPr>
          <w:sz w:val="22"/>
          <w:szCs w:val="22"/>
        </w:rPr>
        <w:t xml:space="preserve"> </w:t>
      </w:r>
      <w:r w:rsidRPr="004C02A9">
        <w:rPr>
          <w:sz w:val="22"/>
          <w:szCs w:val="22"/>
        </w:rPr>
        <w:t>neapima</w:t>
      </w:r>
      <w:r w:rsidR="00F018CE" w:rsidRPr="004C02A9">
        <w:rPr>
          <w:sz w:val="22"/>
          <w:szCs w:val="22"/>
        </w:rPr>
        <w:t xml:space="preserve"> </w:t>
      </w:r>
      <w:r w:rsidRPr="004C02A9">
        <w:rPr>
          <w:sz w:val="22"/>
          <w:szCs w:val="22"/>
        </w:rPr>
        <w:t>visų</w:t>
      </w:r>
      <w:r w:rsidR="00F018CE" w:rsidRPr="004C02A9">
        <w:rPr>
          <w:sz w:val="22"/>
          <w:szCs w:val="22"/>
        </w:rPr>
        <w:t xml:space="preserve"> </w:t>
      </w:r>
      <w:r w:rsidRPr="004C02A9">
        <w:rPr>
          <w:sz w:val="22"/>
          <w:szCs w:val="22"/>
        </w:rPr>
        <w:t>keliamų</w:t>
      </w:r>
      <w:r w:rsidR="00F018CE" w:rsidRPr="004C02A9">
        <w:rPr>
          <w:sz w:val="22"/>
          <w:szCs w:val="22"/>
        </w:rPr>
        <w:t xml:space="preserve"> </w:t>
      </w:r>
      <w:r w:rsidRPr="004C02A9">
        <w:rPr>
          <w:sz w:val="22"/>
          <w:szCs w:val="22"/>
        </w:rPr>
        <w:t>klausimų,</w:t>
      </w:r>
      <w:r w:rsidR="00F018CE" w:rsidRPr="004C02A9">
        <w:rPr>
          <w:sz w:val="22"/>
          <w:szCs w:val="22"/>
        </w:rPr>
        <w:t xml:space="preserve"> </w:t>
      </w:r>
      <w:r w:rsidRPr="004C02A9">
        <w:rPr>
          <w:sz w:val="22"/>
          <w:szCs w:val="22"/>
        </w:rPr>
        <w:t>pateikiama</w:t>
      </w:r>
      <w:r w:rsidR="00F018CE" w:rsidRPr="004C02A9">
        <w:rPr>
          <w:sz w:val="22"/>
          <w:szCs w:val="22"/>
        </w:rPr>
        <w:t xml:space="preserve"> </w:t>
      </w:r>
      <w:r w:rsidRPr="004C02A9">
        <w:rPr>
          <w:sz w:val="22"/>
          <w:szCs w:val="22"/>
        </w:rPr>
        <w:t>priesaikos</w:t>
      </w:r>
      <w:r w:rsidR="00F018CE" w:rsidRPr="004C02A9">
        <w:rPr>
          <w:sz w:val="22"/>
          <w:szCs w:val="22"/>
        </w:rPr>
        <w:t xml:space="preserve"> </w:t>
      </w:r>
      <w:r w:rsidRPr="004C02A9">
        <w:rPr>
          <w:sz w:val="22"/>
          <w:szCs w:val="22"/>
        </w:rPr>
        <w:t>deklaracija</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oficiali</w:t>
      </w:r>
      <w:r w:rsidR="00F018CE" w:rsidRPr="004C02A9">
        <w:rPr>
          <w:sz w:val="22"/>
          <w:szCs w:val="22"/>
        </w:rPr>
        <w:t xml:space="preserve"> </w:t>
      </w:r>
      <w:r w:rsidR="000554ED" w:rsidRPr="004C02A9">
        <w:rPr>
          <w:sz w:val="22"/>
          <w:szCs w:val="22"/>
        </w:rPr>
        <w:t>T</w:t>
      </w:r>
      <w:r w:rsidRPr="004C02A9">
        <w:rPr>
          <w:sz w:val="22"/>
          <w:szCs w:val="22"/>
        </w:rPr>
        <w:t>iekėjo</w:t>
      </w:r>
      <w:r w:rsidR="00F018CE" w:rsidRPr="004C02A9">
        <w:rPr>
          <w:sz w:val="22"/>
          <w:szCs w:val="22"/>
        </w:rPr>
        <w:t xml:space="preserve"> </w:t>
      </w:r>
      <w:r w:rsidRPr="004C02A9">
        <w:rPr>
          <w:sz w:val="22"/>
          <w:szCs w:val="22"/>
        </w:rPr>
        <w:t>deklaracija,</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šalyje</w:t>
      </w:r>
      <w:r w:rsidR="00F018CE" w:rsidRPr="004C02A9">
        <w:rPr>
          <w:sz w:val="22"/>
          <w:szCs w:val="22"/>
        </w:rPr>
        <w:t xml:space="preserve"> </w:t>
      </w:r>
      <w:r w:rsidRPr="004C02A9">
        <w:rPr>
          <w:sz w:val="22"/>
          <w:szCs w:val="22"/>
        </w:rPr>
        <w:t>nenaudojama</w:t>
      </w:r>
      <w:r w:rsidR="00F018CE" w:rsidRPr="004C02A9">
        <w:rPr>
          <w:sz w:val="22"/>
          <w:szCs w:val="22"/>
        </w:rPr>
        <w:t xml:space="preserve"> </w:t>
      </w:r>
      <w:r w:rsidRPr="004C02A9">
        <w:rPr>
          <w:sz w:val="22"/>
          <w:szCs w:val="22"/>
        </w:rPr>
        <w:t>priesaikos</w:t>
      </w:r>
      <w:r w:rsidR="00F018CE" w:rsidRPr="004C02A9">
        <w:rPr>
          <w:sz w:val="22"/>
          <w:szCs w:val="22"/>
        </w:rPr>
        <w:t xml:space="preserve"> </w:t>
      </w:r>
      <w:r w:rsidRPr="004C02A9">
        <w:rPr>
          <w:sz w:val="22"/>
          <w:szCs w:val="22"/>
        </w:rPr>
        <w:t>deklaracija.</w:t>
      </w:r>
      <w:r w:rsidR="00F018CE" w:rsidRPr="004C02A9">
        <w:rPr>
          <w:sz w:val="22"/>
          <w:szCs w:val="22"/>
        </w:rPr>
        <w:t xml:space="preserve"> </w:t>
      </w:r>
      <w:r w:rsidRPr="004C02A9">
        <w:rPr>
          <w:sz w:val="22"/>
          <w:szCs w:val="22"/>
        </w:rPr>
        <w:t>Oficiali</w:t>
      </w:r>
      <w:r w:rsidR="00F018CE" w:rsidRPr="004C02A9">
        <w:rPr>
          <w:sz w:val="22"/>
          <w:szCs w:val="22"/>
        </w:rPr>
        <w:t xml:space="preserve"> </w:t>
      </w:r>
      <w:r w:rsidRPr="004C02A9">
        <w:rPr>
          <w:sz w:val="22"/>
          <w:szCs w:val="22"/>
        </w:rPr>
        <w:t>deklaracija</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patvirtinta</w:t>
      </w:r>
      <w:r w:rsidR="00F018CE" w:rsidRPr="004C02A9">
        <w:rPr>
          <w:sz w:val="22"/>
          <w:szCs w:val="22"/>
        </w:rPr>
        <w:t xml:space="preserve"> </w:t>
      </w:r>
      <w:r w:rsidRPr="004C02A9">
        <w:rPr>
          <w:sz w:val="22"/>
          <w:szCs w:val="22"/>
        </w:rPr>
        <w:t>valstybės</w:t>
      </w:r>
      <w:r w:rsidR="00F018CE" w:rsidRPr="004C02A9">
        <w:rPr>
          <w:sz w:val="22"/>
          <w:szCs w:val="22"/>
        </w:rPr>
        <w:t xml:space="preserve"> </w:t>
      </w:r>
      <w:r w:rsidRPr="004C02A9">
        <w:rPr>
          <w:sz w:val="22"/>
          <w:szCs w:val="22"/>
        </w:rPr>
        <w:t>narės</w:t>
      </w:r>
      <w:r w:rsidR="00F018CE" w:rsidRPr="004C02A9">
        <w:rPr>
          <w:sz w:val="22"/>
          <w:szCs w:val="22"/>
        </w:rPr>
        <w:t xml:space="preserve"> </w:t>
      </w:r>
      <w:r w:rsidRPr="004C02A9">
        <w:rPr>
          <w:sz w:val="22"/>
          <w:szCs w:val="22"/>
        </w:rPr>
        <w:t>ar</w:t>
      </w:r>
      <w:r w:rsidR="00F018CE" w:rsidRPr="004C02A9">
        <w:rPr>
          <w:sz w:val="22"/>
          <w:szCs w:val="22"/>
        </w:rPr>
        <w:t xml:space="preserve"> </w:t>
      </w:r>
      <w:r w:rsidR="000554ED" w:rsidRPr="004C02A9">
        <w:rPr>
          <w:sz w:val="22"/>
          <w:szCs w:val="22"/>
        </w:rPr>
        <w:t>T</w:t>
      </w:r>
      <w:r w:rsidRPr="004C02A9">
        <w:rPr>
          <w:sz w:val="22"/>
          <w:szCs w:val="22"/>
        </w:rPr>
        <w:t>iekėjo</w:t>
      </w:r>
      <w:r w:rsidR="00F018CE" w:rsidRPr="004C02A9">
        <w:rPr>
          <w:sz w:val="22"/>
          <w:szCs w:val="22"/>
        </w:rPr>
        <w:t xml:space="preserve"> </w:t>
      </w:r>
      <w:r w:rsidRPr="004C02A9">
        <w:rPr>
          <w:sz w:val="22"/>
          <w:szCs w:val="22"/>
        </w:rPr>
        <w:t>kilmės</w:t>
      </w:r>
      <w:r w:rsidR="00F018CE" w:rsidRPr="004C02A9">
        <w:rPr>
          <w:sz w:val="22"/>
          <w:szCs w:val="22"/>
        </w:rPr>
        <w:t xml:space="preserve"> </w:t>
      </w:r>
      <w:r w:rsidRPr="004C02A9">
        <w:rPr>
          <w:sz w:val="22"/>
          <w:szCs w:val="22"/>
        </w:rPr>
        <w:t>šalies</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šalies,</w:t>
      </w:r>
      <w:r w:rsidR="00F018CE" w:rsidRPr="004C02A9">
        <w:rPr>
          <w:sz w:val="22"/>
          <w:szCs w:val="22"/>
        </w:rPr>
        <w:t xml:space="preserve"> </w:t>
      </w:r>
      <w:r w:rsidRPr="004C02A9">
        <w:rPr>
          <w:sz w:val="22"/>
          <w:szCs w:val="22"/>
        </w:rPr>
        <w:t>kurioje</w:t>
      </w:r>
      <w:r w:rsidR="00F018CE" w:rsidRPr="004C02A9">
        <w:rPr>
          <w:sz w:val="22"/>
          <w:szCs w:val="22"/>
        </w:rPr>
        <w:t xml:space="preserve"> </w:t>
      </w:r>
      <w:r w:rsidRPr="004C02A9">
        <w:rPr>
          <w:sz w:val="22"/>
          <w:szCs w:val="22"/>
        </w:rPr>
        <w:t>jis</w:t>
      </w:r>
      <w:r w:rsidR="00F018CE" w:rsidRPr="004C02A9">
        <w:rPr>
          <w:sz w:val="22"/>
          <w:szCs w:val="22"/>
        </w:rPr>
        <w:t xml:space="preserve"> </w:t>
      </w:r>
      <w:r w:rsidRPr="004C02A9">
        <w:rPr>
          <w:sz w:val="22"/>
          <w:szCs w:val="22"/>
        </w:rPr>
        <w:t>registruotas,</w:t>
      </w:r>
      <w:r w:rsidR="00F018CE" w:rsidRPr="004C02A9">
        <w:rPr>
          <w:sz w:val="22"/>
          <w:szCs w:val="22"/>
        </w:rPr>
        <w:t xml:space="preserve"> </w:t>
      </w:r>
      <w:r w:rsidRPr="004C02A9">
        <w:rPr>
          <w:sz w:val="22"/>
          <w:szCs w:val="22"/>
        </w:rPr>
        <w:t>kompetentingos</w:t>
      </w:r>
      <w:r w:rsidR="00F018CE" w:rsidRPr="004C02A9">
        <w:rPr>
          <w:sz w:val="22"/>
          <w:szCs w:val="22"/>
        </w:rPr>
        <w:t xml:space="preserve"> </w:t>
      </w:r>
      <w:r w:rsidRPr="004C02A9">
        <w:rPr>
          <w:sz w:val="22"/>
          <w:szCs w:val="22"/>
        </w:rPr>
        <w:t>teisinės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administracinės</w:t>
      </w:r>
      <w:r w:rsidR="00F018CE" w:rsidRPr="004C02A9">
        <w:rPr>
          <w:sz w:val="22"/>
          <w:szCs w:val="22"/>
        </w:rPr>
        <w:t xml:space="preserve"> </w:t>
      </w:r>
      <w:r w:rsidRPr="004C02A9">
        <w:rPr>
          <w:sz w:val="22"/>
          <w:szCs w:val="22"/>
        </w:rPr>
        <w:t>institucijos,</w:t>
      </w:r>
      <w:r w:rsidR="00F018CE" w:rsidRPr="004C02A9">
        <w:rPr>
          <w:sz w:val="22"/>
          <w:szCs w:val="22"/>
        </w:rPr>
        <w:t xml:space="preserve"> </w:t>
      </w:r>
      <w:r w:rsidRPr="004C02A9">
        <w:rPr>
          <w:sz w:val="22"/>
          <w:szCs w:val="22"/>
        </w:rPr>
        <w:t>notaro</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kompetentingos</w:t>
      </w:r>
      <w:r w:rsidR="00F018CE" w:rsidRPr="004C02A9">
        <w:rPr>
          <w:sz w:val="22"/>
          <w:szCs w:val="22"/>
        </w:rPr>
        <w:t xml:space="preserve"> </w:t>
      </w:r>
      <w:r w:rsidRPr="004C02A9">
        <w:rPr>
          <w:sz w:val="22"/>
          <w:szCs w:val="22"/>
        </w:rPr>
        <w:t>profesinės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prekybos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pateikiama</w:t>
      </w:r>
      <w:r w:rsidR="00F018CE" w:rsidRPr="004C02A9">
        <w:rPr>
          <w:sz w:val="22"/>
          <w:szCs w:val="22"/>
        </w:rPr>
        <w:t xml:space="preserve"> </w:t>
      </w:r>
      <w:r w:rsidRPr="004C02A9">
        <w:rPr>
          <w:sz w:val="22"/>
          <w:szCs w:val="22"/>
        </w:rPr>
        <w:t>atitinkamo</w:t>
      </w:r>
      <w:r w:rsidR="00F018CE" w:rsidRPr="004C02A9">
        <w:rPr>
          <w:sz w:val="22"/>
          <w:szCs w:val="22"/>
        </w:rPr>
        <w:t xml:space="preserve"> </w:t>
      </w:r>
      <w:r w:rsidRPr="004C02A9">
        <w:rPr>
          <w:sz w:val="22"/>
          <w:szCs w:val="22"/>
        </w:rPr>
        <w:t>dokumento</w:t>
      </w:r>
      <w:r w:rsidR="00F018CE" w:rsidRPr="004C02A9">
        <w:rPr>
          <w:sz w:val="22"/>
          <w:szCs w:val="22"/>
        </w:rPr>
        <w:t xml:space="preserve"> </w:t>
      </w:r>
      <w:r w:rsidRPr="004C02A9">
        <w:rPr>
          <w:sz w:val="22"/>
          <w:szCs w:val="22"/>
        </w:rPr>
        <w:t>skaitmeninė</w:t>
      </w:r>
      <w:r w:rsidR="00F018CE" w:rsidRPr="004C02A9">
        <w:rPr>
          <w:sz w:val="22"/>
          <w:szCs w:val="22"/>
        </w:rPr>
        <w:t xml:space="preserve"> </w:t>
      </w:r>
      <w:r w:rsidRPr="004C02A9">
        <w:rPr>
          <w:sz w:val="22"/>
          <w:szCs w:val="22"/>
        </w:rPr>
        <w:t>kopija</w:t>
      </w:r>
      <w:r w:rsidR="00F018CE" w:rsidRPr="004C02A9">
        <w:rPr>
          <w:sz w:val="22"/>
          <w:szCs w:val="22"/>
        </w:rPr>
        <w:t xml:space="preserve"> </w:t>
      </w:r>
      <w:r w:rsidRPr="004C02A9">
        <w:rPr>
          <w:sz w:val="22"/>
          <w:szCs w:val="22"/>
        </w:rPr>
        <w:t>CPV</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p>
    <w:p w14:paraId="6ABA24E8" w14:textId="295AD1A2" w:rsidR="007B0EBE" w:rsidRPr="004C02A9" w:rsidRDefault="007B0EBE" w:rsidP="003217D6">
      <w:pPr>
        <w:ind w:firstLine="720"/>
        <w:jc w:val="both"/>
        <w:rPr>
          <w:i/>
          <w:sz w:val="22"/>
          <w:szCs w:val="22"/>
        </w:rPr>
      </w:pPr>
      <w:r w:rsidRPr="004C02A9">
        <w:rPr>
          <w:sz w:val="22"/>
          <w:szCs w:val="22"/>
        </w:rPr>
        <w:t>3.</w:t>
      </w:r>
      <w:r w:rsidR="009F7B39" w:rsidRPr="004C02A9">
        <w:rPr>
          <w:sz w:val="22"/>
          <w:szCs w:val="22"/>
        </w:rPr>
        <w:t>4</w:t>
      </w:r>
      <w:r w:rsidRPr="004C02A9">
        <w:rPr>
          <w:sz w:val="22"/>
          <w:szCs w:val="22"/>
        </w:rPr>
        <w:t>.</w:t>
      </w:r>
      <w:r w:rsidR="00F018CE" w:rsidRPr="004C02A9">
        <w:rPr>
          <w:sz w:val="22"/>
          <w:szCs w:val="22"/>
        </w:rPr>
        <w:t xml:space="preserve"> </w:t>
      </w:r>
      <w:r w:rsidRPr="004C02A9">
        <w:rPr>
          <w:sz w:val="22"/>
          <w:szCs w:val="22"/>
        </w:rPr>
        <w:t>Užsienio</w:t>
      </w:r>
      <w:r w:rsidR="00F018CE" w:rsidRPr="004C02A9">
        <w:rPr>
          <w:sz w:val="22"/>
          <w:szCs w:val="22"/>
        </w:rPr>
        <w:t xml:space="preserve"> </w:t>
      </w:r>
      <w:r w:rsidRPr="004C02A9">
        <w:rPr>
          <w:sz w:val="22"/>
          <w:szCs w:val="22"/>
        </w:rPr>
        <w:t>valstybių</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reikalavimus</w:t>
      </w:r>
      <w:r w:rsidR="00F018CE" w:rsidRPr="004C02A9">
        <w:rPr>
          <w:sz w:val="22"/>
          <w:szCs w:val="22"/>
        </w:rPr>
        <w:t xml:space="preserve"> </w:t>
      </w:r>
      <w:r w:rsidRPr="004C02A9">
        <w:rPr>
          <w:sz w:val="22"/>
          <w:szCs w:val="22"/>
        </w:rPr>
        <w:t>įrodantys</w:t>
      </w:r>
      <w:r w:rsidR="00F018CE" w:rsidRPr="004C02A9">
        <w:rPr>
          <w:sz w:val="22"/>
          <w:szCs w:val="22"/>
        </w:rPr>
        <w:t xml:space="preserve"> </w:t>
      </w:r>
      <w:r w:rsidRPr="004C02A9">
        <w:rPr>
          <w:sz w:val="22"/>
          <w:szCs w:val="22"/>
        </w:rPr>
        <w:t>dokumentai</w:t>
      </w:r>
      <w:r w:rsidR="00F018CE" w:rsidRPr="004C02A9">
        <w:rPr>
          <w:sz w:val="22"/>
          <w:szCs w:val="22"/>
        </w:rPr>
        <w:t xml:space="preserve"> </w:t>
      </w:r>
      <w:r w:rsidRPr="004C02A9">
        <w:rPr>
          <w:sz w:val="22"/>
          <w:szCs w:val="22"/>
        </w:rPr>
        <w:t>legalizuojami</w:t>
      </w:r>
      <w:r w:rsidR="00F018CE" w:rsidRPr="004C02A9">
        <w:rPr>
          <w:sz w:val="22"/>
          <w:szCs w:val="22"/>
        </w:rPr>
        <w:t xml:space="preserve"> </w:t>
      </w:r>
      <w:r w:rsidRPr="004C02A9">
        <w:rPr>
          <w:sz w:val="22"/>
          <w:szCs w:val="22"/>
        </w:rPr>
        <w:t>vadovaujantis</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legalizavimo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tvirtinimo</w:t>
      </w:r>
      <w:r w:rsidR="00F018CE" w:rsidRPr="004C02A9">
        <w:rPr>
          <w:sz w:val="22"/>
          <w:szCs w:val="22"/>
        </w:rPr>
        <w:t xml:space="preserve"> </w:t>
      </w:r>
      <w:r w:rsidRPr="004C02A9">
        <w:rPr>
          <w:sz w:val="22"/>
          <w:szCs w:val="22"/>
        </w:rPr>
        <w:t>pažyma</w:t>
      </w:r>
      <w:r w:rsidR="00F018CE" w:rsidRPr="004C02A9">
        <w:rPr>
          <w:sz w:val="22"/>
          <w:szCs w:val="22"/>
        </w:rPr>
        <w:t xml:space="preserve"> </w:t>
      </w:r>
      <w:r w:rsidRPr="004C02A9">
        <w:rPr>
          <w:i/>
          <w:sz w:val="22"/>
          <w:szCs w:val="22"/>
        </w:rPr>
        <w:t>(Apostille)</w:t>
      </w:r>
      <w:r w:rsidR="00F018CE" w:rsidRPr="004C02A9">
        <w:rPr>
          <w:sz w:val="22"/>
          <w:szCs w:val="22"/>
        </w:rPr>
        <w:t xml:space="preserve"> </w:t>
      </w:r>
      <w:r w:rsidRPr="004C02A9">
        <w:rPr>
          <w:sz w:val="22"/>
          <w:szCs w:val="22"/>
        </w:rPr>
        <w:t>tvarkos</w:t>
      </w:r>
      <w:r w:rsidR="00F018CE" w:rsidRPr="004C02A9">
        <w:rPr>
          <w:sz w:val="22"/>
          <w:szCs w:val="22"/>
        </w:rPr>
        <w:t xml:space="preserve"> </w:t>
      </w:r>
      <w:r w:rsidRPr="004C02A9">
        <w:rPr>
          <w:sz w:val="22"/>
          <w:szCs w:val="22"/>
        </w:rPr>
        <w:t>aprašu,</w:t>
      </w:r>
      <w:r w:rsidR="00F018CE" w:rsidRPr="004C02A9">
        <w:rPr>
          <w:sz w:val="22"/>
          <w:szCs w:val="22"/>
        </w:rPr>
        <w:t xml:space="preserve"> </w:t>
      </w:r>
      <w:r w:rsidRPr="004C02A9">
        <w:rPr>
          <w:sz w:val="22"/>
          <w:szCs w:val="22"/>
        </w:rPr>
        <w:t>patvirtintu</w:t>
      </w:r>
      <w:r w:rsidR="00F018CE" w:rsidRPr="004C02A9">
        <w:rPr>
          <w:sz w:val="22"/>
          <w:szCs w:val="22"/>
        </w:rPr>
        <w:t xml:space="preserve"> </w:t>
      </w:r>
      <w:r w:rsidRPr="004C02A9">
        <w:rPr>
          <w:sz w:val="22"/>
          <w:szCs w:val="22"/>
        </w:rPr>
        <w:t>Lietuvos</w:t>
      </w:r>
      <w:r w:rsidR="00F018CE" w:rsidRPr="004C02A9">
        <w:rPr>
          <w:sz w:val="22"/>
          <w:szCs w:val="22"/>
        </w:rPr>
        <w:t xml:space="preserve"> </w:t>
      </w:r>
      <w:r w:rsidRPr="004C02A9">
        <w:rPr>
          <w:sz w:val="22"/>
          <w:szCs w:val="22"/>
        </w:rPr>
        <w:t>Respublikos</w:t>
      </w:r>
      <w:r w:rsidR="00F018CE" w:rsidRPr="004C02A9">
        <w:rPr>
          <w:sz w:val="22"/>
          <w:szCs w:val="22"/>
        </w:rPr>
        <w:t xml:space="preserve"> </w:t>
      </w:r>
      <w:r w:rsidRPr="004C02A9">
        <w:rPr>
          <w:sz w:val="22"/>
          <w:szCs w:val="22"/>
        </w:rPr>
        <w:t>Vyriausybės</w:t>
      </w:r>
      <w:r w:rsidR="00F018CE" w:rsidRPr="004C02A9">
        <w:rPr>
          <w:sz w:val="22"/>
          <w:szCs w:val="22"/>
        </w:rPr>
        <w:t xml:space="preserve"> </w:t>
      </w:r>
      <w:r w:rsidRPr="004C02A9">
        <w:rPr>
          <w:sz w:val="22"/>
          <w:szCs w:val="22"/>
        </w:rPr>
        <w:t>2006</w:t>
      </w:r>
      <w:r w:rsidR="00F018CE" w:rsidRPr="004C02A9">
        <w:rPr>
          <w:sz w:val="22"/>
          <w:szCs w:val="22"/>
        </w:rPr>
        <w:t xml:space="preserve"> </w:t>
      </w:r>
      <w:r w:rsidRPr="004C02A9">
        <w:rPr>
          <w:sz w:val="22"/>
          <w:szCs w:val="22"/>
        </w:rPr>
        <w:t>m.</w:t>
      </w:r>
      <w:r w:rsidR="00F018CE" w:rsidRPr="004C02A9">
        <w:rPr>
          <w:sz w:val="22"/>
          <w:szCs w:val="22"/>
        </w:rPr>
        <w:t xml:space="preserve"> </w:t>
      </w:r>
      <w:r w:rsidRPr="004C02A9">
        <w:rPr>
          <w:sz w:val="22"/>
          <w:szCs w:val="22"/>
        </w:rPr>
        <w:t>spalio</w:t>
      </w:r>
      <w:r w:rsidR="00F018CE" w:rsidRPr="004C02A9">
        <w:rPr>
          <w:sz w:val="22"/>
          <w:szCs w:val="22"/>
        </w:rPr>
        <w:t xml:space="preserve"> </w:t>
      </w:r>
      <w:r w:rsidRPr="004C02A9">
        <w:rPr>
          <w:sz w:val="22"/>
          <w:szCs w:val="22"/>
        </w:rPr>
        <w:t>30</w:t>
      </w:r>
      <w:r w:rsidR="00F018CE" w:rsidRPr="004C02A9">
        <w:rPr>
          <w:sz w:val="22"/>
          <w:szCs w:val="22"/>
        </w:rPr>
        <w:t xml:space="preserve"> </w:t>
      </w:r>
      <w:r w:rsidRPr="004C02A9">
        <w:rPr>
          <w:sz w:val="22"/>
          <w:szCs w:val="22"/>
        </w:rPr>
        <w:t>d.</w:t>
      </w:r>
      <w:r w:rsidR="00F018CE" w:rsidRPr="004C02A9">
        <w:rPr>
          <w:sz w:val="22"/>
          <w:szCs w:val="22"/>
        </w:rPr>
        <w:t xml:space="preserve"> </w:t>
      </w:r>
      <w:r w:rsidRPr="004C02A9">
        <w:rPr>
          <w:sz w:val="22"/>
          <w:szCs w:val="22"/>
        </w:rPr>
        <w:t>nutarimu</w:t>
      </w:r>
      <w:r w:rsidR="00F018CE" w:rsidRPr="004C02A9">
        <w:rPr>
          <w:sz w:val="22"/>
          <w:szCs w:val="22"/>
        </w:rPr>
        <w:t xml:space="preserve"> </w:t>
      </w:r>
      <w:r w:rsidRPr="004C02A9">
        <w:rPr>
          <w:sz w:val="22"/>
          <w:szCs w:val="22"/>
        </w:rPr>
        <w:t>Nr.</w:t>
      </w:r>
      <w:r w:rsidR="00F018CE" w:rsidRPr="004C02A9">
        <w:rPr>
          <w:sz w:val="22"/>
          <w:szCs w:val="22"/>
        </w:rPr>
        <w:t xml:space="preserve"> </w:t>
      </w:r>
      <w:r w:rsidRPr="004C02A9">
        <w:rPr>
          <w:sz w:val="22"/>
          <w:szCs w:val="22"/>
        </w:rPr>
        <w:t>1079</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legalizavimo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tvirtinimo</w:t>
      </w:r>
      <w:r w:rsidR="00F018CE" w:rsidRPr="004C02A9">
        <w:rPr>
          <w:sz w:val="22"/>
          <w:szCs w:val="22"/>
        </w:rPr>
        <w:t xml:space="preserve"> </w:t>
      </w:r>
      <w:r w:rsidRPr="004C02A9">
        <w:rPr>
          <w:sz w:val="22"/>
          <w:szCs w:val="22"/>
        </w:rPr>
        <w:t>pažyma</w:t>
      </w:r>
      <w:r w:rsidR="00F018CE" w:rsidRPr="004C02A9">
        <w:rPr>
          <w:sz w:val="22"/>
          <w:szCs w:val="22"/>
        </w:rPr>
        <w:t xml:space="preserve"> </w:t>
      </w:r>
      <w:r w:rsidRPr="004C02A9">
        <w:rPr>
          <w:i/>
          <w:sz w:val="22"/>
          <w:szCs w:val="22"/>
        </w:rPr>
        <w:t>(</w:t>
      </w:r>
      <w:r w:rsidR="004D7B4A" w:rsidRPr="004C02A9">
        <w:rPr>
          <w:i/>
          <w:sz w:val="22"/>
          <w:szCs w:val="22"/>
        </w:rPr>
        <w:t>A</w:t>
      </w:r>
      <w:r w:rsidRPr="004C02A9">
        <w:rPr>
          <w:i/>
          <w:sz w:val="22"/>
          <w:szCs w:val="22"/>
        </w:rPr>
        <w:t>postille)</w:t>
      </w:r>
      <w:r w:rsidR="00F018CE" w:rsidRPr="004C02A9">
        <w:rPr>
          <w:sz w:val="22"/>
          <w:szCs w:val="22"/>
        </w:rPr>
        <w:t xml:space="preserve"> </w:t>
      </w:r>
      <w:r w:rsidRPr="004C02A9">
        <w:rPr>
          <w:sz w:val="22"/>
          <w:szCs w:val="22"/>
        </w:rPr>
        <w:t>tvarkos</w:t>
      </w:r>
      <w:r w:rsidR="00F018CE" w:rsidRPr="004C02A9">
        <w:rPr>
          <w:sz w:val="22"/>
          <w:szCs w:val="22"/>
        </w:rPr>
        <w:t xml:space="preserve"> </w:t>
      </w:r>
      <w:r w:rsidRPr="004C02A9">
        <w:rPr>
          <w:sz w:val="22"/>
          <w:szCs w:val="22"/>
        </w:rPr>
        <w:t>aprašo</w:t>
      </w:r>
      <w:r w:rsidR="00F018CE" w:rsidRPr="004C02A9">
        <w:rPr>
          <w:sz w:val="22"/>
          <w:szCs w:val="22"/>
        </w:rPr>
        <w:t xml:space="preserve"> </w:t>
      </w:r>
      <w:r w:rsidRPr="004C02A9">
        <w:rPr>
          <w:sz w:val="22"/>
          <w:szCs w:val="22"/>
        </w:rPr>
        <w:t>patvirtinimo“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1961</w:t>
      </w:r>
      <w:r w:rsidR="00F018CE" w:rsidRPr="004C02A9">
        <w:rPr>
          <w:sz w:val="22"/>
          <w:szCs w:val="22"/>
        </w:rPr>
        <w:t xml:space="preserve"> </w:t>
      </w:r>
      <w:r w:rsidRPr="004C02A9">
        <w:rPr>
          <w:sz w:val="22"/>
          <w:szCs w:val="22"/>
        </w:rPr>
        <w:t>m.</w:t>
      </w:r>
      <w:r w:rsidR="00F018CE" w:rsidRPr="004C02A9">
        <w:rPr>
          <w:sz w:val="22"/>
          <w:szCs w:val="22"/>
        </w:rPr>
        <w:t xml:space="preserve"> </w:t>
      </w:r>
      <w:r w:rsidRPr="004C02A9">
        <w:rPr>
          <w:sz w:val="22"/>
          <w:szCs w:val="22"/>
        </w:rPr>
        <w:t>spalio</w:t>
      </w:r>
      <w:r w:rsidR="00F018CE" w:rsidRPr="004C02A9">
        <w:rPr>
          <w:sz w:val="22"/>
          <w:szCs w:val="22"/>
        </w:rPr>
        <w:t xml:space="preserve"> </w:t>
      </w:r>
      <w:r w:rsidRPr="004C02A9">
        <w:rPr>
          <w:sz w:val="22"/>
          <w:szCs w:val="22"/>
        </w:rPr>
        <w:t>5</w:t>
      </w:r>
      <w:r w:rsidR="00F018CE" w:rsidRPr="004C02A9">
        <w:rPr>
          <w:sz w:val="22"/>
          <w:szCs w:val="22"/>
        </w:rPr>
        <w:t xml:space="preserve"> </w:t>
      </w:r>
      <w:r w:rsidRPr="004C02A9">
        <w:rPr>
          <w:sz w:val="22"/>
          <w:szCs w:val="22"/>
        </w:rPr>
        <w:t>d.</w:t>
      </w:r>
      <w:r w:rsidR="00F018CE" w:rsidRPr="004C02A9">
        <w:rPr>
          <w:sz w:val="22"/>
          <w:szCs w:val="22"/>
        </w:rPr>
        <w:t xml:space="preserve"> </w:t>
      </w:r>
      <w:r w:rsidRPr="004C02A9">
        <w:rPr>
          <w:sz w:val="22"/>
          <w:szCs w:val="22"/>
        </w:rPr>
        <w:t>Hagos</w:t>
      </w:r>
      <w:r w:rsidR="00F018CE" w:rsidRPr="004C02A9">
        <w:rPr>
          <w:sz w:val="22"/>
          <w:szCs w:val="22"/>
        </w:rPr>
        <w:t xml:space="preserve"> </w:t>
      </w:r>
      <w:r w:rsidRPr="004C02A9">
        <w:rPr>
          <w:sz w:val="22"/>
          <w:szCs w:val="22"/>
        </w:rPr>
        <w:t>konvencija</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užsienio</w:t>
      </w:r>
      <w:r w:rsidR="00F018CE" w:rsidRPr="004C02A9">
        <w:rPr>
          <w:sz w:val="22"/>
          <w:szCs w:val="22"/>
        </w:rPr>
        <w:t xml:space="preserve"> </w:t>
      </w:r>
      <w:r w:rsidRPr="004C02A9">
        <w:rPr>
          <w:sz w:val="22"/>
          <w:szCs w:val="22"/>
        </w:rPr>
        <w:t>valstybėse</w:t>
      </w:r>
      <w:r w:rsidR="00F018CE" w:rsidRPr="004C02A9">
        <w:rPr>
          <w:sz w:val="22"/>
          <w:szCs w:val="22"/>
        </w:rPr>
        <w:t xml:space="preserve"> </w:t>
      </w:r>
      <w:r w:rsidRPr="004C02A9">
        <w:rPr>
          <w:sz w:val="22"/>
          <w:szCs w:val="22"/>
        </w:rPr>
        <w:t>išduotų</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legalizavimo</w:t>
      </w:r>
      <w:r w:rsidR="00F018CE" w:rsidRPr="004C02A9">
        <w:rPr>
          <w:sz w:val="22"/>
          <w:szCs w:val="22"/>
        </w:rPr>
        <w:t xml:space="preserve"> </w:t>
      </w:r>
      <w:r w:rsidRPr="004C02A9">
        <w:rPr>
          <w:sz w:val="22"/>
          <w:szCs w:val="22"/>
        </w:rPr>
        <w:t>panaikinimo.</w:t>
      </w:r>
    </w:p>
    <w:p w14:paraId="0226B905" w14:textId="14219803" w:rsidR="007B0EBE" w:rsidRPr="006541EB" w:rsidRDefault="007B0EBE" w:rsidP="003217D6">
      <w:pPr>
        <w:ind w:firstLine="720"/>
        <w:jc w:val="both"/>
        <w:rPr>
          <w:sz w:val="22"/>
          <w:szCs w:val="22"/>
        </w:rPr>
      </w:pPr>
      <w:r w:rsidRPr="004C02A9">
        <w:rPr>
          <w:sz w:val="22"/>
          <w:szCs w:val="22"/>
        </w:rPr>
        <w:t>3.</w:t>
      </w:r>
      <w:r w:rsidR="009F7B39" w:rsidRPr="004C02A9">
        <w:rPr>
          <w:sz w:val="22"/>
          <w:szCs w:val="22"/>
        </w:rPr>
        <w:t>5</w:t>
      </w:r>
      <w:r w:rsidRPr="004C02A9">
        <w:rPr>
          <w:sz w:val="22"/>
          <w:szCs w:val="22"/>
        </w:rPr>
        <w:t>.</w:t>
      </w:r>
      <w:r w:rsidR="00F018CE" w:rsidRPr="004C02A9">
        <w:rPr>
          <w:sz w:val="22"/>
          <w:szCs w:val="22"/>
        </w:rPr>
        <w:t xml:space="preserve"> </w:t>
      </w:r>
      <w:r w:rsidR="00F018CE" w:rsidRPr="004C02A9">
        <w:rPr>
          <w:bCs/>
          <w:color w:val="000000"/>
          <w:sz w:val="22"/>
          <w:szCs w:val="22"/>
        </w:rPr>
        <w:t xml:space="preserve">Perkančioji </w:t>
      </w:r>
      <w:r w:rsidRPr="004C02A9">
        <w:rPr>
          <w:bCs/>
          <w:color w:val="000000"/>
          <w:sz w:val="22"/>
          <w:szCs w:val="22"/>
        </w:rPr>
        <w:t>organizacija</w:t>
      </w:r>
      <w:r w:rsidR="00F018CE" w:rsidRPr="004C02A9">
        <w:rPr>
          <w:bCs/>
          <w:color w:val="000000"/>
          <w:sz w:val="22"/>
          <w:szCs w:val="22"/>
        </w:rPr>
        <w:t xml:space="preserve"> </w:t>
      </w:r>
      <w:r w:rsidRPr="004C02A9">
        <w:rPr>
          <w:bCs/>
          <w:color w:val="000000"/>
          <w:sz w:val="22"/>
          <w:szCs w:val="22"/>
        </w:rPr>
        <w:t>aktualių</w:t>
      </w:r>
      <w:r w:rsidR="00F018CE" w:rsidRPr="004C02A9">
        <w:rPr>
          <w:bCs/>
          <w:color w:val="000000"/>
          <w:sz w:val="22"/>
          <w:szCs w:val="22"/>
        </w:rPr>
        <w:t xml:space="preserve"> </w:t>
      </w:r>
      <w:r w:rsidRPr="004C02A9">
        <w:rPr>
          <w:bCs/>
          <w:color w:val="000000"/>
          <w:sz w:val="22"/>
          <w:szCs w:val="22"/>
        </w:rPr>
        <w:t>dokumentų</w:t>
      </w:r>
      <w:r w:rsidRPr="006541EB">
        <w:rPr>
          <w:bCs/>
          <w:color w:val="000000"/>
          <w:sz w:val="22"/>
          <w:szCs w:val="22"/>
        </w:rPr>
        <w:t>,</w:t>
      </w:r>
      <w:r w:rsidR="00F018CE" w:rsidRPr="006541EB">
        <w:rPr>
          <w:bCs/>
          <w:color w:val="000000"/>
          <w:sz w:val="22"/>
          <w:szCs w:val="22"/>
        </w:rPr>
        <w:t xml:space="preserve"> </w:t>
      </w:r>
      <w:r w:rsidRPr="006541EB">
        <w:rPr>
          <w:bCs/>
          <w:color w:val="000000"/>
          <w:sz w:val="22"/>
          <w:szCs w:val="22"/>
        </w:rPr>
        <w:t>patvirtinančių</w:t>
      </w:r>
      <w:r w:rsidR="00F018CE" w:rsidRPr="006541EB">
        <w:rPr>
          <w:bCs/>
          <w:color w:val="000000"/>
          <w:sz w:val="22"/>
          <w:szCs w:val="22"/>
        </w:rPr>
        <w:t xml:space="preserve"> </w:t>
      </w:r>
      <w:r w:rsidR="006C6DAC" w:rsidRPr="006541EB">
        <w:rPr>
          <w:rFonts w:eastAsia="Calibri"/>
          <w:sz w:val="22"/>
          <w:szCs w:val="22"/>
        </w:rPr>
        <w:t>Pirkimo dokumentų</w:t>
      </w:r>
      <w:r w:rsidR="006C6DAC" w:rsidRPr="006541EB">
        <w:rPr>
          <w:bCs/>
          <w:color w:val="000000"/>
          <w:sz w:val="22"/>
          <w:szCs w:val="22"/>
        </w:rPr>
        <w:t xml:space="preserve"> </w:t>
      </w:r>
      <w:r w:rsidRPr="006541EB">
        <w:rPr>
          <w:rFonts w:eastAsia="Calibri"/>
          <w:sz w:val="22"/>
          <w:szCs w:val="22"/>
        </w:rPr>
        <w:t>3</w:t>
      </w:r>
      <w:r w:rsidR="00F018CE" w:rsidRPr="006541EB">
        <w:rPr>
          <w:rFonts w:eastAsia="Calibri"/>
          <w:sz w:val="22"/>
          <w:szCs w:val="22"/>
        </w:rPr>
        <w:t xml:space="preserve"> </w:t>
      </w:r>
      <w:r w:rsidRPr="006541EB">
        <w:rPr>
          <w:rFonts w:eastAsia="Calibri"/>
          <w:sz w:val="22"/>
          <w:szCs w:val="22"/>
        </w:rPr>
        <w:t>dalies</w:t>
      </w:r>
      <w:r w:rsidR="00F018CE" w:rsidRPr="006541EB">
        <w:rPr>
          <w:rFonts w:eastAsia="Calibri"/>
          <w:sz w:val="22"/>
          <w:szCs w:val="22"/>
        </w:rPr>
        <w:t xml:space="preserve"> </w:t>
      </w:r>
      <w:r w:rsidRPr="006541EB">
        <w:rPr>
          <w:rFonts w:eastAsia="Calibri"/>
          <w:sz w:val="22"/>
          <w:szCs w:val="22"/>
        </w:rPr>
        <w:t>1</w:t>
      </w:r>
      <w:r w:rsidR="00F018CE" w:rsidRPr="006541EB">
        <w:rPr>
          <w:rFonts w:eastAsia="Calibri"/>
          <w:sz w:val="22"/>
          <w:szCs w:val="22"/>
        </w:rPr>
        <w:t xml:space="preserve"> </w:t>
      </w:r>
      <w:r w:rsidRPr="006541EB">
        <w:rPr>
          <w:rFonts w:eastAsia="Calibri"/>
          <w:sz w:val="22"/>
          <w:szCs w:val="22"/>
        </w:rPr>
        <w:t>lentelė</w:t>
      </w:r>
      <w:r w:rsidR="00906544">
        <w:rPr>
          <w:rFonts w:eastAsia="Calibri"/>
          <w:sz w:val="22"/>
          <w:szCs w:val="22"/>
        </w:rPr>
        <w:t>j</w:t>
      </w:r>
      <w:r w:rsidRPr="006541EB">
        <w:rPr>
          <w:rFonts w:eastAsia="Calibri"/>
          <w:sz w:val="22"/>
          <w:szCs w:val="22"/>
        </w:rPr>
        <w:t>e</w:t>
      </w:r>
      <w:r w:rsidR="00F018CE" w:rsidRPr="006541EB">
        <w:rPr>
          <w:rFonts w:eastAsia="Calibri"/>
          <w:sz w:val="22"/>
          <w:szCs w:val="22"/>
        </w:rPr>
        <w:t xml:space="preserve"> </w:t>
      </w:r>
      <w:r w:rsidRPr="006541EB">
        <w:rPr>
          <w:rFonts w:eastAsia="Calibri"/>
          <w:sz w:val="22"/>
          <w:szCs w:val="22"/>
        </w:rPr>
        <w:t>nurodytų</w:t>
      </w:r>
      <w:r w:rsidR="00F018CE" w:rsidRPr="006541EB">
        <w:rPr>
          <w:rFonts w:eastAsia="Calibri"/>
          <w:sz w:val="22"/>
          <w:szCs w:val="22"/>
        </w:rPr>
        <w:t xml:space="preserve"> </w:t>
      </w:r>
      <w:r w:rsidRPr="006541EB">
        <w:rPr>
          <w:rFonts w:eastAsia="Calibri"/>
          <w:sz w:val="22"/>
          <w:szCs w:val="22"/>
        </w:rPr>
        <w:t>Tiekėjo</w:t>
      </w:r>
      <w:r w:rsidR="00F018CE" w:rsidRPr="006541EB">
        <w:rPr>
          <w:rFonts w:eastAsia="Calibri"/>
          <w:sz w:val="22"/>
          <w:szCs w:val="22"/>
        </w:rPr>
        <w:t xml:space="preserve"> </w:t>
      </w:r>
      <w:r w:rsidRPr="006541EB">
        <w:rPr>
          <w:rFonts w:eastAsia="Calibri"/>
          <w:sz w:val="22"/>
          <w:szCs w:val="22"/>
        </w:rPr>
        <w:t>pašalinimo</w:t>
      </w:r>
      <w:r w:rsidR="00F018CE" w:rsidRPr="006541EB">
        <w:rPr>
          <w:rFonts w:eastAsia="Calibri"/>
          <w:sz w:val="22"/>
          <w:szCs w:val="22"/>
        </w:rPr>
        <w:t xml:space="preserve"> </w:t>
      </w:r>
      <w:r w:rsidRPr="006541EB">
        <w:rPr>
          <w:rFonts w:eastAsia="Calibri"/>
          <w:sz w:val="22"/>
          <w:szCs w:val="22"/>
        </w:rPr>
        <w:t>pagrindų</w:t>
      </w:r>
      <w:r w:rsidR="00F018CE" w:rsidRPr="006541EB">
        <w:rPr>
          <w:rFonts w:eastAsia="Calibri"/>
          <w:sz w:val="22"/>
          <w:szCs w:val="22"/>
        </w:rPr>
        <w:t xml:space="preserve"> </w:t>
      </w:r>
      <w:r w:rsidRPr="006541EB">
        <w:rPr>
          <w:rFonts w:eastAsia="Calibri"/>
          <w:sz w:val="22"/>
          <w:szCs w:val="22"/>
        </w:rPr>
        <w:t>nebuvimą</w:t>
      </w:r>
      <w:r w:rsidR="00F018CE" w:rsidRPr="006541EB">
        <w:rPr>
          <w:rFonts w:eastAsia="Calibri"/>
          <w:sz w:val="22"/>
          <w:szCs w:val="22"/>
        </w:rPr>
        <w:t xml:space="preserve"> </w:t>
      </w:r>
      <w:r w:rsidRPr="006541EB">
        <w:rPr>
          <w:rFonts w:eastAsia="Calibri"/>
          <w:sz w:val="22"/>
          <w:szCs w:val="22"/>
        </w:rPr>
        <w:t>ir</w:t>
      </w:r>
      <w:r w:rsidR="00F018CE" w:rsidRPr="006541EB">
        <w:rPr>
          <w:rFonts w:eastAsia="Calibri"/>
          <w:sz w:val="22"/>
          <w:szCs w:val="22"/>
        </w:rPr>
        <w:t xml:space="preserve"> </w:t>
      </w:r>
      <w:r w:rsidRPr="006541EB">
        <w:rPr>
          <w:rFonts w:eastAsia="Calibri"/>
          <w:sz w:val="22"/>
          <w:szCs w:val="22"/>
        </w:rPr>
        <w:t>Tiekėjo</w:t>
      </w:r>
      <w:r w:rsidR="00F018CE" w:rsidRPr="006541EB">
        <w:rPr>
          <w:rFonts w:eastAsia="Calibri"/>
          <w:sz w:val="22"/>
          <w:szCs w:val="22"/>
        </w:rPr>
        <w:t xml:space="preserve"> </w:t>
      </w:r>
      <w:r w:rsidRPr="006541EB">
        <w:rPr>
          <w:rFonts w:eastAsia="Calibri"/>
          <w:sz w:val="22"/>
          <w:szCs w:val="22"/>
        </w:rPr>
        <w:t>kvalifikacijos</w:t>
      </w:r>
      <w:r w:rsidR="00F018CE" w:rsidRPr="006541EB">
        <w:rPr>
          <w:rFonts w:eastAsia="Calibri"/>
          <w:sz w:val="22"/>
          <w:szCs w:val="22"/>
        </w:rPr>
        <w:t xml:space="preserve"> </w:t>
      </w:r>
      <w:r w:rsidRPr="006541EB">
        <w:rPr>
          <w:rFonts w:eastAsia="Calibri"/>
          <w:sz w:val="22"/>
          <w:szCs w:val="22"/>
        </w:rPr>
        <w:t>reikalavimų</w:t>
      </w:r>
      <w:r w:rsidR="00F018CE" w:rsidRPr="006541EB">
        <w:rPr>
          <w:rFonts w:eastAsia="Calibri"/>
          <w:sz w:val="22"/>
          <w:szCs w:val="22"/>
        </w:rPr>
        <w:t xml:space="preserve"> </w:t>
      </w:r>
      <w:r w:rsidRPr="006541EB">
        <w:rPr>
          <w:rFonts w:eastAsia="Calibri"/>
          <w:sz w:val="22"/>
          <w:szCs w:val="22"/>
        </w:rPr>
        <w:t>atitikimą,</w:t>
      </w:r>
      <w:r w:rsidR="00F018CE" w:rsidRPr="006541EB">
        <w:rPr>
          <w:bCs/>
          <w:sz w:val="22"/>
          <w:szCs w:val="22"/>
        </w:rPr>
        <w:t xml:space="preserve"> </w:t>
      </w:r>
      <w:r w:rsidR="00906544">
        <w:rPr>
          <w:bCs/>
          <w:sz w:val="22"/>
          <w:szCs w:val="22"/>
        </w:rPr>
        <w:t xml:space="preserve">jei taikoma, </w:t>
      </w:r>
      <w:r w:rsidRPr="006541EB">
        <w:rPr>
          <w:bCs/>
          <w:color w:val="000000"/>
          <w:sz w:val="22"/>
          <w:szCs w:val="22"/>
        </w:rPr>
        <w:t>reikalaus</w:t>
      </w:r>
      <w:r w:rsidR="00F018CE" w:rsidRPr="006541EB">
        <w:rPr>
          <w:bCs/>
          <w:color w:val="000000"/>
          <w:sz w:val="22"/>
          <w:szCs w:val="22"/>
        </w:rPr>
        <w:t xml:space="preserve"> </w:t>
      </w:r>
      <w:r w:rsidRPr="006541EB">
        <w:rPr>
          <w:bCs/>
          <w:color w:val="000000"/>
          <w:sz w:val="22"/>
          <w:szCs w:val="22"/>
        </w:rPr>
        <w:t>pateikti</w:t>
      </w:r>
      <w:r w:rsidR="00F018CE" w:rsidRPr="006541EB">
        <w:rPr>
          <w:bCs/>
          <w:color w:val="000000"/>
          <w:sz w:val="22"/>
          <w:szCs w:val="22"/>
        </w:rPr>
        <w:t xml:space="preserve"> </w:t>
      </w:r>
      <w:r w:rsidRPr="006541EB">
        <w:rPr>
          <w:bCs/>
          <w:color w:val="000000"/>
          <w:sz w:val="22"/>
          <w:szCs w:val="22"/>
        </w:rPr>
        <w:t>tik</w:t>
      </w:r>
      <w:r w:rsidR="00F018CE" w:rsidRPr="006541EB">
        <w:rPr>
          <w:bCs/>
          <w:color w:val="000000"/>
          <w:sz w:val="22"/>
          <w:szCs w:val="22"/>
        </w:rPr>
        <w:t xml:space="preserve"> </w:t>
      </w:r>
      <w:r w:rsidRPr="006541EB">
        <w:rPr>
          <w:bCs/>
          <w:color w:val="000000"/>
          <w:sz w:val="22"/>
          <w:szCs w:val="22"/>
        </w:rPr>
        <w:t>iš</w:t>
      </w:r>
      <w:r w:rsidR="00F018CE" w:rsidRPr="006541EB">
        <w:rPr>
          <w:bCs/>
          <w:color w:val="000000"/>
          <w:sz w:val="22"/>
          <w:szCs w:val="22"/>
        </w:rPr>
        <w:t xml:space="preserve"> </w:t>
      </w:r>
      <w:r w:rsidRPr="006541EB">
        <w:rPr>
          <w:bCs/>
          <w:color w:val="000000"/>
          <w:sz w:val="22"/>
          <w:szCs w:val="22"/>
        </w:rPr>
        <w:t>to</w:t>
      </w:r>
      <w:r w:rsidR="00F018CE" w:rsidRPr="006541EB">
        <w:rPr>
          <w:bCs/>
          <w:color w:val="000000"/>
          <w:sz w:val="22"/>
          <w:szCs w:val="22"/>
        </w:rPr>
        <w:t xml:space="preserve"> </w:t>
      </w:r>
      <w:r w:rsidRPr="006541EB">
        <w:rPr>
          <w:bCs/>
          <w:color w:val="000000"/>
          <w:sz w:val="22"/>
          <w:szCs w:val="22"/>
        </w:rPr>
        <w:t>Tiekėjo,</w:t>
      </w:r>
      <w:r w:rsidR="00F018CE" w:rsidRPr="006541EB">
        <w:rPr>
          <w:bCs/>
          <w:color w:val="000000"/>
          <w:sz w:val="22"/>
          <w:szCs w:val="22"/>
        </w:rPr>
        <w:t xml:space="preserve"> </w:t>
      </w:r>
      <w:r w:rsidRPr="006541EB">
        <w:rPr>
          <w:bCs/>
          <w:color w:val="000000"/>
          <w:sz w:val="22"/>
          <w:szCs w:val="22"/>
        </w:rPr>
        <w:t>kurio</w:t>
      </w:r>
      <w:r w:rsidR="00F018CE" w:rsidRPr="006541EB">
        <w:rPr>
          <w:bCs/>
          <w:color w:val="000000"/>
          <w:sz w:val="22"/>
          <w:szCs w:val="22"/>
        </w:rPr>
        <w:t xml:space="preserve"> </w:t>
      </w:r>
      <w:r w:rsidRPr="006541EB">
        <w:rPr>
          <w:bCs/>
          <w:color w:val="000000"/>
          <w:sz w:val="22"/>
          <w:szCs w:val="22"/>
        </w:rPr>
        <w:t>pasiūlymas</w:t>
      </w:r>
      <w:r w:rsidR="00F018CE" w:rsidRPr="006541EB">
        <w:rPr>
          <w:bCs/>
          <w:color w:val="000000"/>
          <w:sz w:val="22"/>
          <w:szCs w:val="22"/>
        </w:rPr>
        <w:t xml:space="preserve"> </w:t>
      </w:r>
      <w:r w:rsidRPr="006541EB">
        <w:rPr>
          <w:bCs/>
          <w:color w:val="000000"/>
          <w:sz w:val="22"/>
          <w:szCs w:val="22"/>
        </w:rPr>
        <w:t>pagal</w:t>
      </w:r>
      <w:r w:rsidR="00F018CE" w:rsidRPr="006541EB">
        <w:rPr>
          <w:bCs/>
          <w:color w:val="000000"/>
          <w:sz w:val="22"/>
          <w:szCs w:val="22"/>
        </w:rPr>
        <w:t xml:space="preserve"> </w:t>
      </w:r>
      <w:r w:rsidRPr="006541EB">
        <w:rPr>
          <w:bCs/>
          <w:color w:val="000000"/>
          <w:sz w:val="22"/>
          <w:szCs w:val="22"/>
        </w:rPr>
        <w:t>vertinimo</w:t>
      </w:r>
      <w:r w:rsidR="00F018CE" w:rsidRPr="006541EB">
        <w:rPr>
          <w:bCs/>
          <w:color w:val="000000"/>
          <w:sz w:val="22"/>
          <w:szCs w:val="22"/>
        </w:rPr>
        <w:t xml:space="preserve"> </w:t>
      </w:r>
      <w:r w:rsidRPr="006541EB">
        <w:rPr>
          <w:bCs/>
          <w:color w:val="000000"/>
          <w:sz w:val="22"/>
          <w:szCs w:val="22"/>
        </w:rPr>
        <w:t>rezultatus</w:t>
      </w:r>
      <w:r w:rsidR="00F018CE" w:rsidRPr="006541EB">
        <w:rPr>
          <w:bCs/>
          <w:color w:val="000000"/>
          <w:sz w:val="22"/>
          <w:szCs w:val="22"/>
        </w:rPr>
        <w:t xml:space="preserve"> </w:t>
      </w:r>
      <w:r w:rsidRPr="006541EB">
        <w:rPr>
          <w:bCs/>
          <w:color w:val="000000"/>
          <w:sz w:val="22"/>
          <w:szCs w:val="22"/>
        </w:rPr>
        <w:t>galės</w:t>
      </w:r>
      <w:r w:rsidR="00F018CE" w:rsidRPr="006541EB">
        <w:rPr>
          <w:bCs/>
          <w:color w:val="000000"/>
          <w:sz w:val="22"/>
          <w:szCs w:val="22"/>
        </w:rPr>
        <w:t xml:space="preserve"> </w:t>
      </w:r>
      <w:r w:rsidRPr="006541EB">
        <w:rPr>
          <w:bCs/>
          <w:color w:val="000000"/>
          <w:sz w:val="22"/>
          <w:szCs w:val="22"/>
        </w:rPr>
        <w:t>būti</w:t>
      </w:r>
      <w:r w:rsidR="00F018CE" w:rsidRPr="006541EB">
        <w:rPr>
          <w:bCs/>
          <w:color w:val="000000"/>
          <w:sz w:val="22"/>
          <w:szCs w:val="22"/>
        </w:rPr>
        <w:t xml:space="preserve"> </w:t>
      </w:r>
      <w:r w:rsidRPr="006541EB">
        <w:rPr>
          <w:bCs/>
          <w:color w:val="000000"/>
          <w:sz w:val="22"/>
          <w:szCs w:val="22"/>
        </w:rPr>
        <w:t>pripažintas</w:t>
      </w:r>
      <w:r w:rsidR="00F018CE" w:rsidRPr="006541EB">
        <w:rPr>
          <w:bCs/>
          <w:color w:val="000000"/>
          <w:sz w:val="22"/>
          <w:szCs w:val="22"/>
        </w:rPr>
        <w:t xml:space="preserve"> </w:t>
      </w:r>
      <w:r w:rsidRPr="006541EB">
        <w:rPr>
          <w:bCs/>
          <w:color w:val="000000"/>
          <w:sz w:val="22"/>
          <w:szCs w:val="22"/>
        </w:rPr>
        <w:t>laimėjusiu</w:t>
      </w:r>
      <w:r w:rsidR="009653FD">
        <w:rPr>
          <w:bCs/>
          <w:color w:val="000000"/>
          <w:sz w:val="22"/>
          <w:szCs w:val="22"/>
        </w:rPr>
        <w:t xml:space="preserve"> atitinkamoje pirkimo dalyje</w:t>
      </w:r>
      <w:r w:rsidRPr="006541EB">
        <w:rPr>
          <w:sz w:val="22"/>
          <w:szCs w:val="22"/>
        </w:rPr>
        <w:t>.</w:t>
      </w:r>
    </w:p>
    <w:p w14:paraId="2294950A" w14:textId="0A8A72DB" w:rsidR="007B0EBE" w:rsidRPr="004C02A9" w:rsidRDefault="007B0EBE" w:rsidP="003217D6">
      <w:pPr>
        <w:ind w:firstLine="720"/>
        <w:jc w:val="both"/>
        <w:rPr>
          <w:sz w:val="22"/>
          <w:szCs w:val="22"/>
        </w:rPr>
      </w:pPr>
      <w:r w:rsidRPr="006541EB">
        <w:rPr>
          <w:sz w:val="22"/>
          <w:szCs w:val="22"/>
        </w:rPr>
        <w:t>3.</w:t>
      </w:r>
      <w:r w:rsidR="009F7B39" w:rsidRPr="006541EB">
        <w:rPr>
          <w:sz w:val="22"/>
          <w:szCs w:val="22"/>
        </w:rPr>
        <w:t>6</w:t>
      </w:r>
      <w:r w:rsidRPr="006541EB">
        <w:rPr>
          <w:sz w:val="22"/>
          <w:szCs w:val="22"/>
        </w:rPr>
        <w:t>.</w:t>
      </w:r>
      <w:r w:rsidR="00F018CE" w:rsidRPr="006541EB">
        <w:rPr>
          <w:sz w:val="22"/>
          <w:szCs w:val="22"/>
        </w:rPr>
        <w:t xml:space="preserve"> </w:t>
      </w:r>
      <w:r w:rsidR="00F018CE" w:rsidRPr="006541EB">
        <w:rPr>
          <w:bCs/>
          <w:color w:val="000000"/>
          <w:sz w:val="22"/>
          <w:szCs w:val="22"/>
        </w:rPr>
        <w:t>Perkančioji</w:t>
      </w:r>
      <w:r w:rsidR="00F018CE" w:rsidRPr="006541EB">
        <w:rPr>
          <w:sz w:val="22"/>
          <w:szCs w:val="22"/>
        </w:rPr>
        <w:t xml:space="preserve"> </w:t>
      </w:r>
      <w:r w:rsidRPr="006541EB">
        <w:rPr>
          <w:sz w:val="22"/>
          <w:szCs w:val="22"/>
        </w:rPr>
        <w:t>organizacija</w:t>
      </w:r>
      <w:r w:rsidR="00F018CE" w:rsidRPr="006541EB">
        <w:rPr>
          <w:sz w:val="22"/>
          <w:szCs w:val="22"/>
        </w:rPr>
        <w:t xml:space="preserve"> </w:t>
      </w:r>
      <w:r w:rsidRPr="006541EB">
        <w:rPr>
          <w:sz w:val="22"/>
          <w:szCs w:val="22"/>
        </w:rPr>
        <w:t>bet</w:t>
      </w:r>
      <w:r w:rsidR="00F018CE" w:rsidRPr="006541EB">
        <w:rPr>
          <w:sz w:val="22"/>
          <w:szCs w:val="22"/>
        </w:rPr>
        <w:t xml:space="preserve"> </w:t>
      </w:r>
      <w:r w:rsidRPr="006541EB">
        <w:rPr>
          <w:sz w:val="22"/>
          <w:szCs w:val="22"/>
        </w:rPr>
        <w:t>kuriuo</w:t>
      </w:r>
      <w:r w:rsidR="00F018CE" w:rsidRPr="006541EB">
        <w:rPr>
          <w:sz w:val="22"/>
          <w:szCs w:val="22"/>
        </w:rPr>
        <w:t xml:space="preserve"> </w:t>
      </w:r>
      <w:r w:rsidRPr="006541EB">
        <w:rPr>
          <w:sz w:val="22"/>
          <w:szCs w:val="22"/>
        </w:rPr>
        <w:t>pirkimo</w:t>
      </w:r>
      <w:r w:rsidR="00F018CE" w:rsidRPr="006541EB">
        <w:rPr>
          <w:sz w:val="22"/>
          <w:szCs w:val="22"/>
        </w:rPr>
        <w:t xml:space="preserve"> </w:t>
      </w:r>
      <w:r w:rsidRPr="006541EB">
        <w:rPr>
          <w:sz w:val="22"/>
          <w:szCs w:val="22"/>
        </w:rPr>
        <w:t>procedūrų</w:t>
      </w:r>
      <w:r w:rsidR="00F018CE" w:rsidRPr="006541EB">
        <w:rPr>
          <w:sz w:val="22"/>
          <w:szCs w:val="22"/>
        </w:rPr>
        <w:t xml:space="preserve"> </w:t>
      </w:r>
      <w:r w:rsidRPr="006541EB">
        <w:rPr>
          <w:sz w:val="22"/>
          <w:szCs w:val="22"/>
        </w:rPr>
        <w:t>metu</w:t>
      </w:r>
      <w:r w:rsidR="00F018CE" w:rsidRPr="006541EB">
        <w:rPr>
          <w:sz w:val="22"/>
          <w:szCs w:val="22"/>
        </w:rPr>
        <w:t xml:space="preserve"> </w:t>
      </w:r>
      <w:r w:rsidRPr="006541EB">
        <w:rPr>
          <w:sz w:val="22"/>
          <w:szCs w:val="22"/>
        </w:rPr>
        <w:t>gali</w:t>
      </w:r>
      <w:r w:rsidR="00F018CE" w:rsidRPr="006541EB">
        <w:rPr>
          <w:sz w:val="22"/>
          <w:szCs w:val="22"/>
        </w:rPr>
        <w:t xml:space="preserve"> </w:t>
      </w:r>
      <w:r w:rsidRPr="006541EB">
        <w:rPr>
          <w:sz w:val="22"/>
          <w:szCs w:val="22"/>
        </w:rPr>
        <w:t>paprašyti</w:t>
      </w:r>
      <w:r w:rsidR="00F018CE" w:rsidRPr="006541EB">
        <w:rPr>
          <w:sz w:val="22"/>
          <w:szCs w:val="22"/>
        </w:rPr>
        <w:t xml:space="preserve"> </w:t>
      </w:r>
      <w:r w:rsidRPr="006541EB">
        <w:rPr>
          <w:sz w:val="22"/>
          <w:szCs w:val="22"/>
        </w:rPr>
        <w:t>Tiekėjų</w:t>
      </w:r>
      <w:r w:rsidR="00F018CE" w:rsidRPr="006541EB">
        <w:rPr>
          <w:sz w:val="22"/>
          <w:szCs w:val="22"/>
        </w:rPr>
        <w:t xml:space="preserve"> </w:t>
      </w:r>
      <w:r w:rsidRPr="006541EB">
        <w:rPr>
          <w:sz w:val="22"/>
          <w:szCs w:val="22"/>
        </w:rPr>
        <w:t>pateikti</w:t>
      </w:r>
      <w:r w:rsidR="00F018CE" w:rsidRPr="006541EB">
        <w:rPr>
          <w:sz w:val="22"/>
          <w:szCs w:val="22"/>
        </w:rPr>
        <w:t xml:space="preserve"> </w:t>
      </w:r>
      <w:r w:rsidRPr="006541EB">
        <w:rPr>
          <w:sz w:val="22"/>
          <w:szCs w:val="22"/>
        </w:rPr>
        <w:t>visus</w:t>
      </w:r>
      <w:r w:rsidR="00F018CE" w:rsidRPr="006541EB">
        <w:rPr>
          <w:sz w:val="22"/>
          <w:szCs w:val="22"/>
        </w:rPr>
        <w:t xml:space="preserve"> </w:t>
      </w:r>
      <w:r w:rsidRPr="006541EB">
        <w:rPr>
          <w:sz w:val="22"/>
          <w:szCs w:val="22"/>
        </w:rPr>
        <w:t>ar</w:t>
      </w:r>
      <w:r w:rsidR="00F018CE" w:rsidRPr="004C02A9">
        <w:rPr>
          <w:sz w:val="22"/>
          <w:szCs w:val="22"/>
        </w:rPr>
        <w:t xml:space="preserve"> </w:t>
      </w:r>
      <w:r w:rsidRPr="004C02A9">
        <w:rPr>
          <w:sz w:val="22"/>
          <w:szCs w:val="22"/>
        </w:rPr>
        <w:t>dalį</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patvirtinančių</w:t>
      </w:r>
      <w:r w:rsidR="00F018CE" w:rsidRPr="004C02A9">
        <w:rPr>
          <w:sz w:val="22"/>
          <w:szCs w:val="22"/>
        </w:rPr>
        <w:t xml:space="preserve"> </w:t>
      </w:r>
      <w:r w:rsidRPr="004C02A9">
        <w:rPr>
          <w:sz w:val="22"/>
          <w:szCs w:val="22"/>
        </w:rPr>
        <w:t>jų</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nebuvimą,</w:t>
      </w:r>
      <w:r w:rsidR="00F018CE" w:rsidRPr="004C02A9">
        <w:rPr>
          <w:sz w:val="22"/>
          <w:szCs w:val="22"/>
        </w:rPr>
        <w:t xml:space="preserve"> </w:t>
      </w:r>
      <w:r w:rsidRPr="004C02A9">
        <w:rPr>
          <w:sz w:val="22"/>
          <w:szCs w:val="22"/>
        </w:rPr>
        <w:t>atitiktį</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reikalavimams,</w:t>
      </w:r>
      <w:r w:rsidR="00F018CE" w:rsidRPr="004C02A9">
        <w:rPr>
          <w:sz w:val="22"/>
          <w:szCs w:val="22"/>
        </w:rPr>
        <w:t xml:space="preserve"> </w:t>
      </w:r>
      <w:r w:rsidR="00906544">
        <w:rPr>
          <w:sz w:val="22"/>
          <w:szCs w:val="22"/>
        </w:rPr>
        <w:t xml:space="preserve">jei taikoma, </w:t>
      </w:r>
      <w:r w:rsidRPr="004C02A9">
        <w:rPr>
          <w:sz w:val="22"/>
          <w:szCs w:val="22"/>
        </w:rPr>
        <w:t>jeigu</w:t>
      </w:r>
      <w:r w:rsidR="00F018CE" w:rsidRPr="004C02A9">
        <w:rPr>
          <w:sz w:val="22"/>
          <w:szCs w:val="22"/>
        </w:rPr>
        <w:t xml:space="preserve"> </w:t>
      </w:r>
      <w:r w:rsidRPr="004C02A9">
        <w:rPr>
          <w:sz w:val="22"/>
          <w:szCs w:val="22"/>
        </w:rPr>
        <w:t>tai</w:t>
      </w:r>
      <w:r w:rsidR="00F018CE" w:rsidRPr="004C02A9">
        <w:rPr>
          <w:sz w:val="22"/>
          <w:szCs w:val="22"/>
        </w:rPr>
        <w:t xml:space="preserve"> </w:t>
      </w:r>
      <w:r w:rsidRPr="004C02A9">
        <w:rPr>
          <w:sz w:val="22"/>
          <w:szCs w:val="22"/>
        </w:rPr>
        <w:t>būtina,</w:t>
      </w:r>
      <w:r w:rsidR="00F018CE" w:rsidRPr="004C02A9">
        <w:rPr>
          <w:sz w:val="22"/>
          <w:szCs w:val="22"/>
        </w:rPr>
        <w:t xml:space="preserve"> </w:t>
      </w:r>
      <w:r w:rsidRPr="004C02A9">
        <w:rPr>
          <w:sz w:val="22"/>
          <w:szCs w:val="22"/>
        </w:rPr>
        <w:t>siekiant</w:t>
      </w:r>
      <w:r w:rsidR="00F018CE" w:rsidRPr="004C02A9">
        <w:rPr>
          <w:sz w:val="22"/>
          <w:szCs w:val="22"/>
        </w:rPr>
        <w:t xml:space="preserve"> </w:t>
      </w:r>
      <w:r w:rsidRPr="004C02A9">
        <w:rPr>
          <w:sz w:val="22"/>
          <w:szCs w:val="22"/>
        </w:rPr>
        <w:t>užtikrinti</w:t>
      </w:r>
      <w:r w:rsidR="00F018CE" w:rsidRPr="004C02A9">
        <w:rPr>
          <w:sz w:val="22"/>
          <w:szCs w:val="22"/>
        </w:rPr>
        <w:t xml:space="preserve"> </w:t>
      </w:r>
      <w:r w:rsidRPr="004C02A9">
        <w:rPr>
          <w:sz w:val="22"/>
          <w:szCs w:val="22"/>
        </w:rPr>
        <w:t>tinkamą</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procedūrų</w:t>
      </w:r>
      <w:r w:rsidR="00F018CE" w:rsidRPr="004C02A9">
        <w:rPr>
          <w:sz w:val="22"/>
          <w:szCs w:val="22"/>
        </w:rPr>
        <w:t xml:space="preserve"> </w:t>
      </w:r>
      <w:r w:rsidRPr="004C02A9">
        <w:rPr>
          <w:sz w:val="22"/>
          <w:szCs w:val="22"/>
        </w:rPr>
        <w:t>atlikimą.</w:t>
      </w:r>
    </w:p>
    <w:p w14:paraId="39265828" w14:textId="22C03A6C" w:rsidR="007B0EBE" w:rsidRPr="004C02A9" w:rsidRDefault="007B0EBE" w:rsidP="003217D6">
      <w:pPr>
        <w:tabs>
          <w:tab w:val="left" w:pos="709"/>
          <w:tab w:val="left" w:pos="851"/>
        </w:tabs>
        <w:ind w:firstLine="720"/>
        <w:jc w:val="both"/>
        <w:rPr>
          <w:sz w:val="22"/>
          <w:szCs w:val="22"/>
        </w:rPr>
      </w:pPr>
      <w:r w:rsidRPr="004C02A9">
        <w:rPr>
          <w:sz w:val="22"/>
          <w:szCs w:val="22"/>
        </w:rPr>
        <w:t>3.</w:t>
      </w:r>
      <w:r w:rsidR="009F7B39" w:rsidRPr="004C02A9">
        <w:rPr>
          <w:sz w:val="22"/>
          <w:szCs w:val="22"/>
        </w:rPr>
        <w:t>7</w:t>
      </w:r>
      <w:r w:rsidRPr="004C02A9">
        <w:rPr>
          <w:sz w:val="22"/>
          <w:szCs w:val="22"/>
        </w:rPr>
        <w:t>.</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savo</w:t>
      </w:r>
      <w:r w:rsidR="00F018CE" w:rsidRPr="004C02A9">
        <w:rPr>
          <w:sz w:val="22"/>
          <w:szCs w:val="22"/>
        </w:rPr>
        <w:t xml:space="preserve"> </w:t>
      </w:r>
      <w:r w:rsidRPr="004C02A9">
        <w:rPr>
          <w:sz w:val="22"/>
          <w:szCs w:val="22"/>
        </w:rPr>
        <w:t>įsipareigojimams</w:t>
      </w:r>
      <w:r w:rsidR="00F018CE" w:rsidRPr="004C02A9">
        <w:rPr>
          <w:sz w:val="22"/>
          <w:szCs w:val="22"/>
        </w:rPr>
        <w:t xml:space="preserve"> </w:t>
      </w:r>
      <w:r w:rsidRPr="004C02A9">
        <w:rPr>
          <w:sz w:val="22"/>
          <w:szCs w:val="22"/>
        </w:rPr>
        <w:t>pagal</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vykdyti</w:t>
      </w:r>
      <w:r w:rsidR="00F018CE" w:rsidRPr="004C02A9">
        <w:rPr>
          <w:sz w:val="22"/>
          <w:szCs w:val="22"/>
        </w:rPr>
        <w:t xml:space="preserve"> </w:t>
      </w:r>
      <w:r w:rsidRPr="004C02A9">
        <w:rPr>
          <w:sz w:val="22"/>
          <w:szCs w:val="22"/>
        </w:rPr>
        <w:t>ketina</w:t>
      </w:r>
      <w:r w:rsidR="00F018CE" w:rsidRPr="004C02A9">
        <w:rPr>
          <w:sz w:val="22"/>
          <w:szCs w:val="22"/>
        </w:rPr>
        <w:t xml:space="preserve"> </w:t>
      </w:r>
      <w:r w:rsidRPr="004C02A9">
        <w:rPr>
          <w:sz w:val="22"/>
          <w:szCs w:val="22"/>
        </w:rPr>
        <w:t>pasitelkti</w:t>
      </w:r>
      <w:r w:rsidR="00F018CE" w:rsidRPr="004C02A9">
        <w:rPr>
          <w:sz w:val="22"/>
          <w:szCs w:val="22"/>
        </w:rPr>
        <w:t xml:space="preserve"> </w:t>
      </w:r>
      <w:r w:rsidRPr="004C02A9">
        <w:rPr>
          <w:sz w:val="22"/>
          <w:szCs w:val="22"/>
        </w:rPr>
        <w:t>subtiekėjus,</w:t>
      </w:r>
      <w:r w:rsidR="00F018CE" w:rsidRPr="004C02A9">
        <w:rPr>
          <w:sz w:val="22"/>
          <w:szCs w:val="22"/>
        </w:rPr>
        <w:t xml:space="preserve"> </w:t>
      </w:r>
      <w:r w:rsidRPr="004C02A9">
        <w:rPr>
          <w:sz w:val="22"/>
          <w:szCs w:val="22"/>
        </w:rPr>
        <w:t>jis</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aiškiai</w:t>
      </w:r>
      <w:r w:rsidR="00F018CE" w:rsidRPr="004C02A9">
        <w:rPr>
          <w:sz w:val="22"/>
          <w:szCs w:val="22"/>
        </w:rPr>
        <w:t xml:space="preserve"> </w:t>
      </w:r>
      <w:r w:rsidRPr="004C02A9">
        <w:rPr>
          <w:sz w:val="22"/>
          <w:szCs w:val="22"/>
        </w:rPr>
        <w:t>nurodyti,</w:t>
      </w:r>
      <w:r w:rsidR="00F018CE" w:rsidRPr="004C02A9">
        <w:rPr>
          <w:sz w:val="22"/>
          <w:szCs w:val="22"/>
        </w:rPr>
        <w:t xml:space="preserve"> </w:t>
      </w:r>
      <w:r w:rsidRPr="004C02A9">
        <w:rPr>
          <w:sz w:val="22"/>
          <w:szCs w:val="22"/>
        </w:rPr>
        <w:t>kokiai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color w:val="000000" w:themeColor="text1"/>
          <w:sz w:val="22"/>
          <w:szCs w:val="22"/>
        </w:rPr>
        <w:t>sutarties</w:t>
      </w:r>
      <w:r w:rsidR="00F018CE" w:rsidRPr="004C02A9">
        <w:rPr>
          <w:color w:val="000000" w:themeColor="text1"/>
          <w:sz w:val="22"/>
          <w:szCs w:val="22"/>
        </w:rPr>
        <w:t xml:space="preserve"> </w:t>
      </w:r>
      <w:r w:rsidRPr="004C02A9">
        <w:rPr>
          <w:color w:val="000000" w:themeColor="text1"/>
          <w:sz w:val="22"/>
          <w:szCs w:val="22"/>
        </w:rPr>
        <w:t>daliai</w:t>
      </w:r>
      <w:r w:rsidR="00F018CE" w:rsidRPr="004C02A9">
        <w:rPr>
          <w:color w:val="000000" w:themeColor="text1"/>
          <w:sz w:val="22"/>
          <w:szCs w:val="22"/>
        </w:rPr>
        <w:t xml:space="preserve"> </w:t>
      </w:r>
      <w:r w:rsidRPr="004C02A9">
        <w:rPr>
          <w:color w:val="000000" w:themeColor="text1"/>
          <w:sz w:val="22"/>
          <w:szCs w:val="22"/>
        </w:rPr>
        <w:t>ir</w:t>
      </w:r>
      <w:r w:rsidR="00F018CE" w:rsidRPr="004C02A9">
        <w:rPr>
          <w:color w:val="000000" w:themeColor="text1"/>
          <w:sz w:val="22"/>
          <w:szCs w:val="22"/>
        </w:rPr>
        <w:t xml:space="preserve"> </w:t>
      </w:r>
      <w:r w:rsidRPr="004C02A9">
        <w:rPr>
          <w:color w:val="000000" w:themeColor="text1"/>
          <w:sz w:val="22"/>
          <w:szCs w:val="22"/>
        </w:rPr>
        <w:t>kokius</w:t>
      </w:r>
      <w:r w:rsidR="00F018CE" w:rsidRPr="004C02A9">
        <w:rPr>
          <w:color w:val="000000" w:themeColor="text1"/>
          <w:sz w:val="22"/>
          <w:szCs w:val="22"/>
        </w:rPr>
        <w:t xml:space="preserve"> </w:t>
      </w:r>
      <w:r w:rsidRPr="004C02A9">
        <w:rPr>
          <w:sz w:val="22"/>
          <w:szCs w:val="22"/>
        </w:rPr>
        <w:t>subtiekėjus,</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jie</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žinomi,</w:t>
      </w:r>
      <w:r w:rsidR="00F018CE" w:rsidRPr="004C02A9">
        <w:rPr>
          <w:sz w:val="22"/>
          <w:szCs w:val="22"/>
        </w:rPr>
        <w:t xml:space="preserve"> </w:t>
      </w:r>
      <w:r w:rsidRPr="004C02A9">
        <w:rPr>
          <w:sz w:val="22"/>
          <w:szCs w:val="22"/>
        </w:rPr>
        <w:t>jis</w:t>
      </w:r>
      <w:r w:rsidR="00F018CE" w:rsidRPr="004C02A9">
        <w:rPr>
          <w:sz w:val="22"/>
          <w:szCs w:val="22"/>
        </w:rPr>
        <w:t xml:space="preserve"> </w:t>
      </w:r>
      <w:r w:rsidRPr="004C02A9">
        <w:rPr>
          <w:sz w:val="22"/>
          <w:szCs w:val="22"/>
        </w:rPr>
        <w:t>ketina</w:t>
      </w:r>
      <w:r w:rsidR="00F018CE" w:rsidRPr="004C02A9">
        <w:rPr>
          <w:sz w:val="22"/>
          <w:szCs w:val="22"/>
        </w:rPr>
        <w:t xml:space="preserve"> </w:t>
      </w:r>
      <w:r w:rsidRPr="004C02A9">
        <w:rPr>
          <w:sz w:val="22"/>
          <w:szCs w:val="22"/>
        </w:rPr>
        <w:t>pasitelkti,</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juos</w:t>
      </w:r>
      <w:r w:rsidR="00F018CE" w:rsidRPr="004C02A9">
        <w:rPr>
          <w:sz w:val="22"/>
          <w:szCs w:val="22"/>
        </w:rPr>
        <w:t xml:space="preserve"> </w:t>
      </w:r>
      <w:r w:rsidRPr="004C02A9">
        <w:rPr>
          <w:sz w:val="22"/>
          <w:szCs w:val="22"/>
        </w:rPr>
        <w:t>konkrečiai</w:t>
      </w:r>
      <w:r w:rsidR="00F018CE" w:rsidRPr="004C02A9">
        <w:rPr>
          <w:sz w:val="22"/>
          <w:szCs w:val="22"/>
        </w:rPr>
        <w:t xml:space="preserve"> </w:t>
      </w:r>
      <w:r w:rsidRPr="004C02A9">
        <w:rPr>
          <w:sz w:val="22"/>
          <w:szCs w:val="22"/>
        </w:rPr>
        <w:t>įvardyti</w:t>
      </w:r>
      <w:r w:rsidR="00F018CE" w:rsidRPr="004C02A9">
        <w:rPr>
          <w:sz w:val="22"/>
          <w:szCs w:val="22"/>
        </w:rPr>
        <w:t xml:space="preserve"> </w:t>
      </w:r>
      <w:r w:rsidRPr="004C02A9">
        <w:rPr>
          <w:sz w:val="22"/>
          <w:szCs w:val="22"/>
        </w:rPr>
        <w:t>(</w:t>
      </w:r>
      <w:r w:rsidR="006C6DAC" w:rsidRPr="004C02A9">
        <w:rPr>
          <w:rFonts w:eastAsia="Calibri"/>
          <w:sz w:val="22"/>
          <w:szCs w:val="22"/>
        </w:rPr>
        <w:t>Pirkimo dokumentų</w:t>
      </w:r>
      <w:r w:rsidR="006C6DAC" w:rsidRPr="004C02A9">
        <w:rPr>
          <w:rStyle w:val="Hipersaitas"/>
          <w:i/>
          <w:sz w:val="22"/>
          <w:szCs w:val="22"/>
          <w:u w:val="none"/>
        </w:rPr>
        <w:t xml:space="preserve"> </w:t>
      </w:r>
      <w:r w:rsidRPr="004C02A9">
        <w:rPr>
          <w:rStyle w:val="Hipersaitas"/>
          <w:i/>
          <w:sz w:val="22"/>
          <w:szCs w:val="22"/>
          <w:u w:val="none"/>
        </w:rPr>
        <w:t>1</w:t>
      </w:r>
      <w:r w:rsidR="00CD3725" w:rsidRPr="004C02A9">
        <w:rPr>
          <w:rStyle w:val="Hipersaitas"/>
          <w:i/>
          <w:sz w:val="22"/>
          <w:szCs w:val="22"/>
          <w:u w:val="none"/>
        </w:rPr>
        <w:t xml:space="preserve"> </w:t>
      </w:r>
      <w:r w:rsidRPr="004C02A9">
        <w:rPr>
          <w:rStyle w:val="Hipersaitas"/>
          <w:i/>
          <w:sz w:val="22"/>
          <w:szCs w:val="22"/>
          <w:u w:val="none"/>
        </w:rPr>
        <w:t>pried</w:t>
      </w:r>
      <w:r w:rsidR="00017857" w:rsidRPr="004C02A9">
        <w:rPr>
          <w:rStyle w:val="Hipersaitas"/>
          <w:i/>
          <w:sz w:val="22"/>
          <w:szCs w:val="22"/>
          <w:u w:val="none"/>
        </w:rPr>
        <w:t>e</w:t>
      </w:r>
      <w:r w:rsidRPr="004C02A9">
        <w:rPr>
          <w:sz w:val="22"/>
          <w:szCs w:val="22"/>
        </w:rPr>
        <w:t>)</w:t>
      </w:r>
      <w:r w:rsidR="00F018CE" w:rsidRPr="004C02A9">
        <w:rPr>
          <w:sz w:val="22"/>
          <w:szCs w:val="22"/>
        </w:rPr>
        <w:t xml:space="preserve"> </w:t>
      </w:r>
      <w:r w:rsidRPr="004C02A9">
        <w:rPr>
          <w:sz w:val="22"/>
          <w:szCs w:val="22"/>
        </w:rPr>
        <w:t>bei</w:t>
      </w:r>
      <w:r w:rsidR="00F018CE" w:rsidRPr="004C02A9">
        <w:rPr>
          <w:sz w:val="22"/>
          <w:szCs w:val="22"/>
        </w:rPr>
        <w:t xml:space="preserve"> </w:t>
      </w:r>
      <w:r w:rsidRPr="004C02A9">
        <w:rPr>
          <w:sz w:val="22"/>
          <w:szCs w:val="22"/>
        </w:rPr>
        <w:t>pateikti</w:t>
      </w:r>
      <w:r w:rsidR="00F018CE" w:rsidRPr="004C02A9">
        <w:rPr>
          <w:sz w:val="22"/>
          <w:szCs w:val="22"/>
        </w:rPr>
        <w:t xml:space="preserve"> </w:t>
      </w:r>
      <w:r w:rsidR="006C6DAC" w:rsidRPr="004C02A9">
        <w:rPr>
          <w:rFonts w:eastAsia="Calibri"/>
          <w:sz w:val="22"/>
          <w:szCs w:val="22"/>
        </w:rPr>
        <w:t>Pirkimo dokumentų</w:t>
      </w:r>
      <w:r w:rsidR="006C6DAC" w:rsidRPr="004C02A9">
        <w:rPr>
          <w:sz w:val="22"/>
          <w:szCs w:val="22"/>
        </w:rPr>
        <w:t xml:space="preserve"> </w:t>
      </w:r>
      <w:r w:rsidRPr="004C02A9">
        <w:rPr>
          <w:sz w:val="22"/>
          <w:szCs w:val="22"/>
        </w:rPr>
        <w:t>5.</w:t>
      </w:r>
      <w:r w:rsidR="0026342C" w:rsidRPr="004C02A9">
        <w:rPr>
          <w:sz w:val="22"/>
          <w:szCs w:val="22"/>
        </w:rPr>
        <w:t>1</w:t>
      </w:r>
      <w:r w:rsidR="00FC7F85" w:rsidRPr="004C02A9">
        <w:rPr>
          <w:sz w:val="22"/>
          <w:szCs w:val="22"/>
        </w:rPr>
        <w:t>8.</w:t>
      </w:r>
      <w:r w:rsidR="00F018CE" w:rsidRPr="004C02A9">
        <w:rPr>
          <w:sz w:val="22"/>
          <w:szCs w:val="22"/>
        </w:rPr>
        <w:t xml:space="preserve"> </w:t>
      </w:r>
      <w:r w:rsidRPr="004C02A9">
        <w:rPr>
          <w:sz w:val="22"/>
          <w:szCs w:val="22"/>
        </w:rPr>
        <w:t>papunktyje</w:t>
      </w:r>
      <w:r w:rsidR="00F018CE" w:rsidRPr="004C02A9">
        <w:rPr>
          <w:sz w:val="22"/>
          <w:szCs w:val="22"/>
        </w:rPr>
        <w:t xml:space="preserve"> </w:t>
      </w:r>
      <w:r w:rsidRPr="004C02A9">
        <w:rPr>
          <w:sz w:val="22"/>
          <w:szCs w:val="22"/>
        </w:rPr>
        <w:t>nurodytų</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skaitmenines</w:t>
      </w:r>
      <w:r w:rsidR="00F018CE" w:rsidRPr="004C02A9">
        <w:rPr>
          <w:sz w:val="22"/>
          <w:szCs w:val="22"/>
        </w:rPr>
        <w:t xml:space="preserve"> </w:t>
      </w:r>
      <w:r w:rsidRPr="004C02A9">
        <w:rPr>
          <w:sz w:val="22"/>
          <w:szCs w:val="22"/>
        </w:rPr>
        <w:t>kopijas.</w:t>
      </w:r>
      <w:r w:rsidR="00F018CE" w:rsidRPr="004C02A9">
        <w:rPr>
          <w:sz w:val="22"/>
          <w:szCs w:val="22"/>
        </w:rPr>
        <w:t xml:space="preserve"> </w:t>
      </w:r>
    </w:p>
    <w:p w14:paraId="0F10D7DE" w14:textId="34280A81" w:rsidR="007B0EBE" w:rsidRPr="004C02A9" w:rsidRDefault="007B0EBE" w:rsidP="006C0AC1">
      <w:pPr>
        <w:tabs>
          <w:tab w:val="left" w:pos="709"/>
        </w:tabs>
        <w:ind w:firstLine="720"/>
        <w:jc w:val="both"/>
        <w:rPr>
          <w:sz w:val="22"/>
          <w:szCs w:val="22"/>
        </w:rPr>
      </w:pPr>
      <w:r w:rsidRPr="004C02A9">
        <w:rPr>
          <w:sz w:val="22"/>
          <w:szCs w:val="22"/>
        </w:rPr>
        <w:t>3.</w:t>
      </w:r>
      <w:r w:rsidR="009F7B39" w:rsidRPr="004C02A9">
        <w:rPr>
          <w:sz w:val="22"/>
          <w:szCs w:val="22"/>
        </w:rPr>
        <w:t>8</w:t>
      </w:r>
      <w:r w:rsidRPr="004C02A9">
        <w:rPr>
          <w:sz w:val="22"/>
          <w:szCs w:val="22"/>
        </w:rPr>
        <w:t>.</w:t>
      </w:r>
      <w:r w:rsidR="00F018CE" w:rsidRPr="004C02A9">
        <w:rPr>
          <w:b/>
          <w:sz w:val="22"/>
          <w:szCs w:val="22"/>
        </w:rPr>
        <w:t xml:space="preserve"> </w:t>
      </w:r>
      <w:r w:rsidRPr="00337BDF">
        <w:rPr>
          <w:b/>
          <w:bCs/>
          <w:sz w:val="22"/>
          <w:szCs w:val="22"/>
        </w:rPr>
        <w:t>Jei</w:t>
      </w:r>
      <w:r w:rsidR="00F018CE" w:rsidRPr="00337BDF">
        <w:rPr>
          <w:b/>
          <w:bCs/>
          <w:sz w:val="22"/>
          <w:szCs w:val="22"/>
        </w:rPr>
        <w:t xml:space="preserve"> </w:t>
      </w:r>
      <w:r w:rsidRPr="00337BDF">
        <w:rPr>
          <w:b/>
          <w:bCs/>
          <w:sz w:val="22"/>
          <w:szCs w:val="22"/>
        </w:rPr>
        <w:t>pasiūlymą</w:t>
      </w:r>
      <w:r w:rsidR="00F018CE" w:rsidRPr="00337BDF">
        <w:rPr>
          <w:b/>
          <w:bCs/>
          <w:sz w:val="22"/>
          <w:szCs w:val="22"/>
        </w:rPr>
        <w:t xml:space="preserve"> </w:t>
      </w:r>
      <w:r w:rsidRPr="00337BDF">
        <w:rPr>
          <w:b/>
          <w:bCs/>
          <w:sz w:val="22"/>
          <w:szCs w:val="22"/>
        </w:rPr>
        <w:t>teikia</w:t>
      </w:r>
      <w:r w:rsidR="00F018CE" w:rsidRPr="00337BDF">
        <w:rPr>
          <w:b/>
          <w:bCs/>
          <w:sz w:val="22"/>
          <w:szCs w:val="22"/>
        </w:rPr>
        <w:t xml:space="preserve"> </w:t>
      </w:r>
      <w:r w:rsidRPr="00337BDF">
        <w:rPr>
          <w:b/>
          <w:bCs/>
          <w:sz w:val="22"/>
          <w:szCs w:val="22"/>
        </w:rPr>
        <w:t>ūkio</w:t>
      </w:r>
      <w:r w:rsidR="00F018CE" w:rsidRPr="00337BDF">
        <w:rPr>
          <w:b/>
          <w:bCs/>
          <w:sz w:val="22"/>
          <w:szCs w:val="22"/>
        </w:rPr>
        <w:t xml:space="preserve"> </w:t>
      </w:r>
      <w:r w:rsidRPr="00337BDF">
        <w:rPr>
          <w:b/>
          <w:bCs/>
          <w:sz w:val="22"/>
          <w:szCs w:val="22"/>
        </w:rPr>
        <w:t>subjektų</w:t>
      </w:r>
      <w:r w:rsidR="00F018CE" w:rsidRPr="00337BDF">
        <w:rPr>
          <w:b/>
          <w:bCs/>
          <w:sz w:val="22"/>
          <w:szCs w:val="22"/>
        </w:rPr>
        <w:t xml:space="preserve"> </w:t>
      </w:r>
      <w:r w:rsidRPr="00337BDF">
        <w:rPr>
          <w:b/>
          <w:bCs/>
          <w:sz w:val="22"/>
          <w:szCs w:val="22"/>
        </w:rPr>
        <w:t>grupė</w:t>
      </w:r>
      <w:r w:rsidRPr="004C02A9">
        <w:rPr>
          <w:sz w:val="22"/>
          <w:szCs w:val="22"/>
        </w:rPr>
        <w:t>,</w:t>
      </w:r>
      <w:r w:rsidR="00F018CE" w:rsidRPr="004C02A9">
        <w:rPr>
          <w:sz w:val="22"/>
          <w:szCs w:val="22"/>
        </w:rPr>
        <w:t xml:space="preserve"> </w:t>
      </w:r>
      <w:r w:rsidRPr="004C02A9">
        <w:rPr>
          <w:sz w:val="22"/>
          <w:szCs w:val="22"/>
        </w:rPr>
        <w:t>nei</w:t>
      </w:r>
      <w:r w:rsidR="00F018CE" w:rsidRPr="004C02A9">
        <w:rPr>
          <w:sz w:val="22"/>
          <w:szCs w:val="22"/>
        </w:rPr>
        <w:t xml:space="preserve"> </w:t>
      </w:r>
      <w:r w:rsidRPr="004C02A9">
        <w:rPr>
          <w:sz w:val="22"/>
          <w:szCs w:val="22"/>
        </w:rPr>
        <w:t>vienas</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grupės</w:t>
      </w:r>
      <w:r w:rsidR="00F018CE" w:rsidRPr="004C02A9">
        <w:rPr>
          <w:sz w:val="22"/>
          <w:szCs w:val="22"/>
        </w:rPr>
        <w:t xml:space="preserve"> </w:t>
      </w:r>
      <w:r w:rsidRPr="004C02A9">
        <w:rPr>
          <w:sz w:val="22"/>
          <w:szCs w:val="22"/>
        </w:rPr>
        <w:t>narys</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turėti</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nurodytų</w:t>
      </w:r>
      <w:r w:rsidR="00F018CE" w:rsidRPr="004C02A9">
        <w:rPr>
          <w:sz w:val="22"/>
          <w:szCs w:val="22"/>
        </w:rPr>
        <w:t xml:space="preserve"> </w:t>
      </w:r>
      <w:r w:rsidRPr="004C02A9">
        <w:rPr>
          <w:sz w:val="22"/>
          <w:szCs w:val="22"/>
        </w:rPr>
        <w:t>šių</w:t>
      </w:r>
      <w:r w:rsidR="00F018CE" w:rsidRPr="004C02A9">
        <w:rPr>
          <w:sz w:val="22"/>
          <w:szCs w:val="22"/>
        </w:rPr>
        <w:t xml:space="preserve"> </w:t>
      </w:r>
      <w:r w:rsidR="006C6DAC" w:rsidRPr="004C02A9">
        <w:rPr>
          <w:rFonts w:eastAsia="Calibri"/>
          <w:sz w:val="22"/>
          <w:szCs w:val="22"/>
        </w:rPr>
        <w:t>Pirkimo dokumentų</w:t>
      </w:r>
      <w:r w:rsidR="006C6DAC" w:rsidRPr="004C02A9">
        <w:rPr>
          <w:sz w:val="22"/>
          <w:szCs w:val="22"/>
        </w:rPr>
        <w:t xml:space="preserve"> </w:t>
      </w:r>
      <w:r w:rsidRPr="004C02A9">
        <w:rPr>
          <w:sz w:val="22"/>
          <w:szCs w:val="22"/>
        </w:rPr>
        <w:t>3</w:t>
      </w:r>
      <w:r w:rsidR="00F018CE" w:rsidRPr="004C02A9">
        <w:rPr>
          <w:sz w:val="22"/>
          <w:szCs w:val="22"/>
        </w:rPr>
        <w:t xml:space="preserve"> </w:t>
      </w:r>
      <w:r w:rsidRPr="004C02A9">
        <w:rPr>
          <w:sz w:val="22"/>
          <w:szCs w:val="22"/>
        </w:rPr>
        <w:t>dalies</w:t>
      </w:r>
      <w:r w:rsidR="00F018CE" w:rsidRPr="004C02A9">
        <w:rPr>
          <w:sz w:val="22"/>
          <w:szCs w:val="22"/>
        </w:rPr>
        <w:t xml:space="preserve"> </w:t>
      </w:r>
      <w:r w:rsidRPr="004C02A9">
        <w:rPr>
          <w:sz w:val="22"/>
          <w:szCs w:val="22"/>
        </w:rPr>
        <w:t>1</w:t>
      </w:r>
      <w:r w:rsidR="00F018CE" w:rsidRPr="004C02A9">
        <w:rPr>
          <w:sz w:val="22"/>
          <w:szCs w:val="22"/>
        </w:rPr>
        <w:t xml:space="preserve"> </w:t>
      </w:r>
      <w:r w:rsidRPr="004C02A9">
        <w:rPr>
          <w:sz w:val="22"/>
          <w:szCs w:val="22"/>
        </w:rPr>
        <w:t>lentelėje,</w:t>
      </w:r>
      <w:r w:rsidR="00F018CE" w:rsidRPr="004C02A9">
        <w:rPr>
          <w:sz w:val="22"/>
          <w:szCs w:val="22"/>
        </w:rPr>
        <w:t xml:space="preserve"> </w:t>
      </w:r>
      <w:r w:rsidRPr="004C02A9">
        <w:rPr>
          <w:sz w:val="22"/>
          <w:szCs w:val="22"/>
        </w:rPr>
        <w:t>o</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reikalavimus,</w:t>
      </w:r>
      <w:r w:rsidR="00F018CE" w:rsidRPr="004C02A9">
        <w:rPr>
          <w:sz w:val="22"/>
          <w:szCs w:val="22"/>
        </w:rPr>
        <w:t xml:space="preserve"> </w:t>
      </w:r>
      <w:r w:rsidR="00906544">
        <w:rPr>
          <w:sz w:val="22"/>
          <w:szCs w:val="22"/>
        </w:rPr>
        <w:t>jei taikoma</w:t>
      </w:r>
      <w:r w:rsidRPr="004C02A9">
        <w:rPr>
          <w:sz w:val="22"/>
          <w:szCs w:val="22"/>
        </w:rPr>
        <w:t>,</w:t>
      </w:r>
      <w:r w:rsidR="00F018CE" w:rsidRPr="004C02A9">
        <w:rPr>
          <w:sz w:val="22"/>
          <w:szCs w:val="22"/>
        </w:rPr>
        <w:t xml:space="preserve"> </w:t>
      </w:r>
      <w:r w:rsidRPr="00337BDF">
        <w:rPr>
          <w:b/>
          <w:bCs/>
          <w:sz w:val="22"/>
          <w:szCs w:val="22"/>
        </w:rPr>
        <w:t>turi</w:t>
      </w:r>
      <w:r w:rsidR="00F018CE" w:rsidRPr="00337BDF">
        <w:rPr>
          <w:b/>
          <w:bCs/>
          <w:sz w:val="22"/>
          <w:szCs w:val="22"/>
        </w:rPr>
        <w:t xml:space="preserve"> </w:t>
      </w:r>
      <w:r w:rsidRPr="00337BDF">
        <w:rPr>
          <w:b/>
          <w:bCs/>
          <w:sz w:val="22"/>
          <w:szCs w:val="22"/>
        </w:rPr>
        <w:t>atitikti</w:t>
      </w:r>
      <w:r w:rsidR="00F018CE" w:rsidRPr="00337BDF">
        <w:rPr>
          <w:b/>
          <w:bCs/>
          <w:sz w:val="22"/>
          <w:szCs w:val="22"/>
        </w:rPr>
        <w:t xml:space="preserve"> </w:t>
      </w:r>
      <w:r w:rsidRPr="00337BDF">
        <w:rPr>
          <w:b/>
          <w:bCs/>
          <w:sz w:val="22"/>
          <w:szCs w:val="22"/>
        </w:rPr>
        <w:t>ir</w:t>
      </w:r>
      <w:r w:rsidR="00F018CE" w:rsidRPr="00337BDF">
        <w:rPr>
          <w:b/>
          <w:bCs/>
          <w:sz w:val="22"/>
          <w:szCs w:val="22"/>
        </w:rPr>
        <w:t xml:space="preserve"> </w:t>
      </w:r>
      <w:r w:rsidRPr="00337BDF">
        <w:rPr>
          <w:b/>
          <w:bCs/>
          <w:sz w:val="22"/>
          <w:szCs w:val="22"/>
        </w:rPr>
        <w:t>pateikti</w:t>
      </w:r>
      <w:r w:rsidR="00F018CE" w:rsidRPr="00337BDF">
        <w:rPr>
          <w:b/>
          <w:bCs/>
          <w:sz w:val="22"/>
          <w:szCs w:val="22"/>
        </w:rPr>
        <w:t xml:space="preserve"> </w:t>
      </w:r>
      <w:r w:rsidRPr="00337BDF">
        <w:rPr>
          <w:b/>
          <w:bCs/>
          <w:sz w:val="22"/>
          <w:szCs w:val="22"/>
        </w:rPr>
        <w:t>nurodytus</w:t>
      </w:r>
      <w:r w:rsidR="00F018CE" w:rsidRPr="00337BDF">
        <w:rPr>
          <w:b/>
          <w:bCs/>
          <w:sz w:val="22"/>
          <w:szCs w:val="22"/>
        </w:rPr>
        <w:t xml:space="preserve"> </w:t>
      </w:r>
      <w:r w:rsidRPr="00337BDF">
        <w:rPr>
          <w:b/>
          <w:bCs/>
          <w:sz w:val="22"/>
          <w:szCs w:val="22"/>
        </w:rPr>
        <w:t>dokumentus</w:t>
      </w:r>
      <w:r w:rsidR="00F018CE" w:rsidRPr="00337BDF">
        <w:rPr>
          <w:b/>
          <w:bCs/>
          <w:sz w:val="22"/>
          <w:szCs w:val="22"/>
        </w:rPr>
        <w:t xml:space="preserve"> </w:t>
      </w:r>
      <w:r w:rsidRPr="00337BDF">
        <w:rPr>
          <w:b/>
          <w:bCs/>
          <w:sz w:val="22"/>
          <w:szCs w:val="22"/>
        </w:rPr>
        <w:t>visi</w:t>
      </w:r>
      <w:r w:rsidR="00F018CE" w:rsidRPr="00337BDF">
        <w:rPr>
          <w:b/>
          <w:bCs/>
          <w:sz w:val="22"/>
          <w:szCs w:val="22"/>
        </w:rPr>
        <w:t xml:space="preserve"> </w:t>
      </w:r>
      <w:r w:rsidRPr="00337BDF">
        <w:rPr>
          <w:b/>
          <w:bCs/>
          <w:sz w:val="22"/>
          <w:szCs w:val="22"/>
        </w:rPr>
        <w:t>ūkio</w:t>
      </w:r>
      <w:r w:rsidR="00F018CE" w:rsidRPr="00337BDF">
        <w:rPr>
          <w:b/>
          <w:bCs/>
          <w:sz w:val="22"/>
          <w:szCs w:val="22"/>
        </w:rPr>
        <w:t xml:space="preserve"> </w:t>
      </w:r>
      <w:r w:rsidRPr="00337BDF">
        <w:rPr>
          <w:b/>
          <w:bCs/>
          <w:sz w:val="22"/>
          <w:szCs w:val="22"/>
        </w:rPr>
        <w:t>subjektų</w:t>
      </w:r>
      <w:r w:rsidR="00F018CE" w:rsidRPr="00337BDF">
        <w:rPr>
          <w:b/>
          <w:bCs/>
          <w:sz w:val="22"/>
          <w:szCs w:val="22"/>
        </w:rPr>
        <w:t xml:space="preserve"> </w:t>
      </w:r>
      <w:r w:rsidRPr="00337BDF">
        <w:rPr>
          <w:b/>
          <w:bCs/>
          <w:sz w:val="22"/>
          <w:szCs w:val="22"/>
        </w:rPr>
        <w:t>grupės</w:t>
      </w:r>
      <w:r w:rsidR="00F018CE" w:rsidRPr="00337BDF">
        <w:rPr>
          <w:b/>
          <w:bCs/>
          <w:sz w:val="22"/>
          <w:szCs w:val="22"/>
        </w:rPr>
        <w:t xml:space="preserve"> </w:t>
      </w:r>
      <w:r w:rsidRPr="00337BDF">
        <w:rPr>
          <w:b/>
          <w:bCs/>
          <w:sz w:val="22"/>
          <w:szCs w:val="22"/>
        </w:rPr>
        <w:t>nariai</w:t>
      </w:r>
      <w:r w:rsidR="00F018CE" w:rsidRPr="00337BDF">
        <w:rPr>
          <w:b/>
          <w:bCs/>
          <w:sz w:val="22"/>
          <w:szCs w:val="22"/>
        </w:rPr>
        <w:t xml:space="preserve"> </w:t>
      </w:r>
      <w:r w:rsidRPr="00337BDF">
        <w:rPr>
          <w:b/>
          <w:bCs/>
          <w:sz w:val="22"/>
          <w:szCs w:val="22"/>
        </w:rPr>
        <w:t>kartu</w:t>
      </w:r>
      <w:r w:rsidR="00167F62" w:rsidRPr="00337BDF">
        <w:rPr>
          <w:b/>
          <w:bCs/>
          <w:sz w:val="22"/>
          <w:szCs w:val="22"/>
        </w:rPr>
        <w:t xml:space="preserve"> (ūkio subjektų grupės narių turima patirtis sumuojama), atsižvelgiant į jų prisiimamus įsipareigojimus</w:t>
      </w:r>
      <w:r w:rsidRPr="00337BDF">
        <w:rPr>
          <w:b/>
          <w:bCs/>
          <w:sz w:val="22"/>
          <w:szCs w:val="22"/>
        </w:rPr>
        <w:t>.</w:t>
      </w:r>
      <w:r w:rsidR="00F018CE" w:rsidRPr="00337BDF">
        <w:rPr>
          <w:b/>
          <w:bCs/>
          <w:sz w:val="22"/>
          <w:szCs w:val="22"/>
        </w:rPr>
        <w:t xml:space="preserve"> </w:t>
      </w:r>
      <w:r w:rsidR="006C0AC1" w:rsidRPr="00337BDF">
        <w:rPr>
          <w:b/>
          <w:bCs/>
          <w:sz w:val="22"/>
          <w:szCs w:val="22"/>
        </w:rPr>
        <w:t>Tiekėjas gali remtis kitų ūkio subjektų pajėgumais tik tuo atveju, jeigu tie subjektai patys vykdys tą pirkimo sutarties dalį, kuriai reikia jų turimų pajėgumų</w:t>
      </w:r>
      <w:r w:rsidR="006C0AC1" w:rsidRPr="006C0AC1">
        <w:rPr>
          <w:sz w:val="22"/>
          <w:szCs w:val="22"/>
        </w:rPr>
        <w:t>;·</w:t>
      </w:r>
      <w:r w:rsidR="006C0AC1" w:rsidRPr="00B2198F">
        <w:rPr>
          <w:b/>
          <w:bCs/>
          <w:sz w:val="22"/>
          <w:szCs w:val="22"/>
        </w:rPr>
        <w:t>subtiekėjams šis reikalavimas nekeliamas</w:t>
      </w:r>
      <w:r w:rsidR="006C0AC1" w:rsidRPr="006C0AC1">
        <w:rPr>
          <w:sz w:val="22"/>
          <w:szCs w:val="22"/>
        </w:rPr>
        <w:t xml:space="preserve">. </w:t>
      </w:r>
      <w:r w:rsidRPr="004C02A9">
        <w:rPr>
          <w:sz w:val="22"/>
          <w:szCs w:val="22"/>
        </w:rPr>
        <w:t>Jei</w:t>
      </w:r>
      <w:r w:rsidR="00F018CE" w:rsidRPr="004C02A9">
        <w:rPr>
          <w:sz w:val="22"/>
          <w:szCs w:val="22"/>
        </w:rPr>
        <w:t xml:space="preserve"> </w:t>
      </w:r>
      <w:r w:rsidRPr="004C02A9">
        <w:rPr>
          <w:sz w:val="22"/>
          <w:szCs w:val="22"/>
        </w:rPr>
        <w:t>bendrą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pateikia</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w:t>
      </w:r>
      <w:r w:rsidR="00F018CE" w:rsidRPr="004C02A9">
        <w:rPr>
          <w:sz w:val="22"/>
          <w:szCs w:val="22"/>
        </w:rPr>
        <w:t xml:space="preserve"> </w:t>
      </w:r>
      <w:r w:rsidRPr="004C02A9">
        <w:rPr>
          <w:sz w:val="22"/>
          <w:szCs w:val="22"/>
        </w:rPr>
        <w:t>kiekvienas</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grupės</w:t>
      </w:r>
      <w:r w:rsidR="00F018CE" w:rsidRPr="004C02A9">
        <w:rPr>
          <w:sz w:val="22"/>
          <w:szCs w:val="22"/>
        </w:rPr>
        <w:t xml:space="preserve"> </w:t>
      </w:r>
      <w:r w:rsidRPr="004C02A9">
        <w:rPr>
          <w:sz w:val="22"/>
          <w:szCs w:val="22"/>
        </w:rPr>
        <w:t>narys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pateikti</w:t>
      </w:r>
      <w:r w:rsidR="00F018CE" w:rsidRPr="004C02A9">
        <w:rPr>
          <w:sz w:val="22"/>
          <w:szCs w:val="22"/>
        </w:rPr>
        <w:t xml:space="preserve"> </w:t>
      </w:r>
      <w:r w:rsidRPr="004C02A9">
        <w:rPr>
          <w:sz w:val="22"/>
          <w:szCs w:val="22"/>
        </w:rPr>
        <w:t>užpildytą</w:t>
      </w:r>
      <w:r w:rsidR="00F018CE" w:rsidRPr="004C02A9">
        <w:rPr>
          <w:sz w:val="22"/>
          <w:szCs w:val="22"/>
        </w:rPr>
        <w:t xml:space="preserve"> </w:t>
      </w:r>
      <w:r w:rsidRPr="004C02A9">
        <w:rPr>
          <w:sz w:val="22"/>
          <w:szCs w:val="22"/>
        </w:rPr>
        <w:t>EBVPD</w:t>
      </w:r>
      <w:r w:rsidR="00F018CE" w:rsidRPr="004C02A9">
        <w:rPr>
          <w:sz w:val="22"/>
          <w:szCs w:val="22"/>
        </w:rPr>
        <w:t xml:space="preserve"> </w:t>
      </w:r>
      <w:r w:rsidRPr="004C02A9">
        <w:rPr>
          <w:sz w:val="22"/>
          <w:szCs w:val="22"/>
        </w:rPr>
        <w:t>formą</w:t>
      </w:r>
      <w:r w:rsidR="00F018CE" w:rsidRPr="004C02A9">
        <w:rPr>
          <w:sz w:val="22"/>
          <w:szCs w:val="22"/>
        </w:rPr>
        <w:t xml:space="preserve"> </w:t>
      </w:r>
      <w:r w:rsidRPr="004C02A9">
        <w:rPr>
          <w:sz w:val="22"/>
          <w:szCs w:val="22"/>
        </w:rPr>
        <w:t>pagal</w:t>
      </w:r>
      <w:r w:rsidR="00F018CE" w:rsidRPr="004C02A9">
        <w:rPr>
          <w:sz w:val="22"/>
          <w:szCs w:val="22"/>
        </w:rPr>
        <w:t xml:space="preserve"> </w:t>
      </w:r>
      <w:r w:rsidR="00CE757F" w:rsidRPr="004C02A9">
        <w:rPr>
          <w:rFonts w:eastAsia="Calibri"/>
          <w:sz w:val="22"/>
          <w:szCs w:val="22"/>
        </w:rPr>
        <w:t>Pirkimo dokumentų</w:t>
      </w:r>
      <w:r w:rsidR="00CE757F" w:rsidRPr="004C02A9">
        <w:rPr>
          <w:rStyle w:val="Hipersaitas"/>
          <w:i/>
          <w:sz w:val="22"/>
          <w:szCs w:val="22"/>
          <w:u w:val="none"/>
        </w:rPr>
        <w:t xml:space="preserve"> </w:t>
      </w:r>
      <w:r w:rsidR="005E24F9">
        <w:rPr>
          <w:rStyle w:val="Hipersaitas"/>
          <w:i/>
          <w:sz w:val="22"/>
          <w:szCs w:val="22"/>
          <w:u w:val="none"/>
        </w:rPr>
        <w:t>3</w:t>
      </w:r>
      <w:r w:rsidR="00F018CE" w:rsidRPr="004C02A9">
        <w:rPr>
          <w:rStyle w:val="Hipersaitas"/>
          <w:i/>
          <w:sz w:val="22"/>
          <w:szCs w:val="22"/>
          <w:u w:val="none"/>
        </w:rPr>
        <w:t xml:space="preserve"> </w:t>
      </w:r>
      <w:r w:rsidRPr="004C02A9">
        <w:rPr>
          <w:rStyle w:val="Hipersaitas"/>
          <w:i/>
          <w:sz w:val="22"/>
          <w:szCs w:val="22"/>
          <w:u w:val="none"/>
        </w:rPr>
        <w:t>priedą</w:t>
      </w:r>
      <w:r w:rsidRPr="004C02A9">
        <w:rPr>
          <w:sz w:val="22"/>
          <w:szCs w:val="22"/>
        </w:rPr>
        <w:t>,</w:t>
      </w:r>
      <w:r w:rsidR="00F018CE" w:rsidRPr="004C02A9">
        <w:rPr>
          <w:sz w:val="22"/>
          <w:szCs w:val="22"/>
        </w:rPr>
        <w:t xml:space="preserve"> </w:t>
      </w:r>
      <w:r w:rsidRPr="004C02A9">
        <w:rPr>
          <w:sz w:val="22"/>
          <w:szCs w:val="22"/>
        </w:rPr>
        <w:t>kuri</w:t>
      </w:r>
      <w:r w:rsidR="00F018CE" w:rsidRPr="004C02A9">
        <w:rPr>
          <w:sz w:val="22"/>
          <w:szCs w:val="22"/>
        </w:rPr>
        <w:t xml:space="preserve"> </w:t>
      </w:r>
      <w:r w:rsidRPr="004C02A9">
        <w:rPr>
          <w:sz w:val="22"/>
          <w:szCs w:val="22"/>
        </w:rPr>
        <w:t>pridedama</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p>
    <w:p w14:paraId="14361141" w14:textId="7AE2E840" w:rsidR="007B0EBE" w:rsidRDefault="007B0EBE" w:rsidP="003217D6">
      <w:pPr>
        <w:tabs>
          <w:tab w:val="left" w:pos="851"/>
        </w:tabs>
        <w:ind w:firstLine="720"/>
        <w:jc w:val="both"/>
        <w:rPr>
          <w:sz w:val="22"/>
          <w:szCs w:val="22"/>
        </w:rPr>
      </w:pPr>
      <w:r w:rsidRPr="004C02A9">
        <w:rPr>
          <w:sz w:val="22"/>
          <w:szCs w:val="22"/>
        </w:rPr>
        <w:t>3.</w:t>
      </w:r>
      <w:r w:rsidR="009F7B39" w:rsidRPr="004C02A9">
        <w:rPr>
          <w:sz w:val="22"/>
          <w:szCs w:val="22"/>
        </w:rPr>
        <w:t>9</w:t>
      </w:r>
      <w:r w:rsidRPr="004C02A9">
        <w:rPr>
          <w:sz w:val="22"/>
          <w:szCs w:val="22"/>
        </w:rPr>
        <w:t>.</w:t>
      </w:r>
      <w:r w:rsidR="00F018CE" w:rsidRPr="004C02A9">
        <w:rPr>
          <w:sz w:val="22"/>
          <w:szCs w:val="22"/>
        </w:rPr>
        <w:t xml:space="preserve"> </w:t>
      </w:r>
      <w:r w:rsidR="00041E15" w:rsidRPr="004C02A9">
        <w:rPr>
          <w:sz w:val="22"/>
          <w:szCs w:val="22"/>
        </w:rPr>
        <w:t>Neatlygintinai</w:t>
      </w:r>
      <w:r w:rsidR="00F018CE" w:rsidRPr="004C02A9">
        <w:rPr>
          <w:sz w:val="22"/>
          <w:szCs w:val="22"/>
        </w:rPr>
        <w:t xml:space="preserve"> </w:t>
      </w:r>
      <w:r w:rsidR="00041E15" w:rsidRPr="004C02A9">
        <w:rPr>
          <w:sz w:val="22"/>
          <w:szCs w:val="22"/>
        </w:rPr>
        <w:t>prieinami</w:t>
      </w:r>
      <w:r w:rsidR="00F018CE" w:rsidRPr="004C02A9">
        <w:rPr>
          <w:sz w:val="22"/>
          <w:szCs w:val="22"/>
        </w:rPr>
        <w:t xml:space="preserve"> </w:t>
      </w:r>
      <w:r w:rsidR="00041E15" w:rsidRPr="004C02A9">
        <w:rPr>
          <w:sz w:val="22"/>
          <w:szCs w:val="22"/>
        </w:rPr>
        <w:t>duomenys</w:t>
      </w:r>
      <w:r w:rsidR="00F018CE" w:rsidRPr="004C02A9">
        <w:rPr>
          <w:sz w:val="22"/>
          <w:szCs w:val="22"/>
        </w:rPr>
        <w:t xml:space="preserve"> </w:t>
      </w:r>
      <w:r w:rsidR="00041E15" w:rsidRPr="004C02A9">
        <w:rPr>
          <w:sz w:val="22"/>
          <w:szCs w:val="22"/>
        </w:rPr>
        <w:t>bus</w:t>
      </w:r>
      <w:r w:rsidR="00F018CE" w:rsidRPr="004C02A9">
        <w:rPr>
          <w:sz w:val="22"/>
          <w:szCs w:val="22"/>
        </w:rPr>
        <w:t xml:space="preserve"> </w:t>
      </w:r>
      <w:r w:rsidR="00041E15" w:rsidRPr="004C02A9">
        <w:rPr>
          <w:sz w:val="22"/>
          <w:szCs w:val="22"/>
        </w:rPr>
        <w:t>užfiksuoti</w:t>
      </w:r>
      <w:r w:rsidR="00F018CE" w:rsidRPr="004C02A9">
        <w:rPr>
          <w:sz w:val="22"/>
          <w:szCs w:val="22"/>
        </w:rPr>
        <w:t xml:space="preserve"> </w:t>
      </w:r>
      <w:r w:rsidR="00041E15" w:rsidRPr="004C02A9">
        <w:rPr>
          <w:sz w:val="22"/>
          <w:szCs w:val="22"/>
        </w:rPr>
        <w:t>ir</w:t>
      </w:r>
      <w:r w:rsidR="00F018CE" w:rsidRPr="004C02A9">
        <w:rPr>
          <w:sz w:val="22"/>
          <w:szCs w:val="22"/>
        </w:rPr>
        <w:t xml:space="preserve"> </w:t>
      </w:r>
      <w:r w:rsidR="00041E15" w:rsidRPr="004C02A9">
        <w:rPr>
          <w:sz w:val="22"/>
          <w:szCs w:val="22"/>
        </w:rPr>
        <w:t>išsaugoti</w:t>
      </w:r>
      <w:r w:rsidR="00F018CE" w:rsidRPr="004C02A9">
        <w:rPr>
          <w:sz w:val="22"/>
          <w:szCs w:val="22"/>
        </w:rPr>
        <w:t xml:space="preserve"> </w:t>
      </w:r>
      <w:r w:rsidR="00041E15" w:rsidRPr="004C02A9">
        <w:rPr>
          <w:sz w:val="22"/>
          <w:szCs w:val="22"/>
        </w:rPr>
        <w:t>tą</w:t>
      </w:r>
      <w:r w:rsidR="00F018CE" w:rsidRPr="004C02A9">
        <w:rPr>
          <w:sz w:val="22"/>
          <w:szCs w:val="22"/>
        </w:rPr>
        <w:t xml:space="preserve"> </w:t>
      </w:r>
      <w:r w:rsidR="00041E15" w:rsidRPr="004C02A9">
        <w:rPr>
          <w:sz w:val="22"/>
          <w:szCs w:val="22"/>
        </w:rPr>
        <w:t>dieną,</w:t>
      </w:r>
      <w:r w:rsidR="00F018CE" w:rsidRPr="004C02A9">
        <w:rPr>
          <w:sz w:val="22"/>
          <w:szCs w:val="22"/>
        </w:rPr>
        <w:t xml:space="preserve"> </w:t>
      </w:r>
      <w:r w:rsidR="00041E15" w:rsidRPr="004C02A9">
        <w:rPr>
          <w:sz w:val="22"/>
          <w:szCs w:val="22"/>
        </w:rPr>
        <w:t>kai</w:t>
      </w:r>
      <w:r w:rsidR="00F018CE" w:rsidRPr="004C02A9">
        <w:rPr>
          <w:sz w:val="22"/>
          <w:szCs w:val="22"/>
        </w:rPr>
        <w:t xml:space="preserve"> Perkančioji </w:t>
      </w:r>
      <w:r w:rsidR="00041E15" w:rsidRPr="004C02A9">
        <w:rPr>
          <w:sz w:val="22"/>
          <w:szCs w:val="22"/>
        </w:rPr>
        <w:t>organizacija</w:t>
      </w:r>
      <w:r w:rsidR="00F018CE" w:rsidRPr="004C02A9">
        <w:rPr>
          <w:sz w:val="22"/>
          <w:szCs w:val="22"/>
        </w:rPr>
        <w:t xml:space="preserve"> </w:t>
      </w:r>
      <w:r w:rsidR="00041E15" w:rsidRPr="004C02A9">
        <w:rPr>
          <w:sz w:val="22"/>
          <w:szCs w:val="22"/>
        </w:rPr>
        <w:t>atlikusi</w:t>
      </w:r>
      <w:r w:rsidR="00F018CE" w:rsidRPr="004C02A9">
        <w:rPr>
          <w:sz w:val="22"/>
          <w:szCs w:val="22"/>
        </w:rPr>
        <w:t xml:space="preserve"> </w:t>
      </w:r>
      <w:r w:rsidR="00041E15" w:rsidRPr="004C02A9">
        <w:rPr>
          <w:sz w:val="22"/>
          <w:szCs w:val="22"/>
        </w:rPr>
        <w:t>pagal</w:t>
      </w:r>
      <w:r w:rsidR="00F018CE" w:rsidRPr="004C02A9">
        <w:rPr>
          <w:sz w:val="22"/>
          <w:szCs w:val="22"/>
        </w:rPr>
        <w:t xml:space="preserve"> </w:t>
      </w:r>
      <w:r w:rsidR="00041E15" w:rsidRPr="004C02A9">
        <w:rPr>
          <w:sz w:val="22"/>
          <w:szCs w:val="22"/>
        </w:rPr>
        <w:t>EBVPD</w:t>
      </w:r>
      <w:r w:rsidR="00F018CE" w:rsidRPr="004C02A9">
        <w:rPr>
          <w:sz w:val="22"/>
          <w:szCs w:val="22"/>
        </w:rPr>
        <w:t xml:space="preserve"> </w:t>
      </w:r>
      <w:r w:rsidR="00041E15" w:rsidRPr="004C02A9">
        <w:rPr>
          <w:sz w:val="22"/>
          <w:szCs w:val="22"/>
        </w:rPr>
        <w:t>pateiktų</w:t>
      </w:r>
      <w:r w:rsidR="00F018CE" w:rsidRPr="004C02A9">
        <w:rPr>
          <w:sz w:val="22"/>
          <w:szCs w:val="22"/>
        </w:rPr>
        <w:t xml:space="preserve"> </w:t>
      </w:r>
      <w:r w:rsidR="00041E15" w:rsidRPr="004C02A9">
        <w:rPr>
          <w:sz w:val="22"/>
          <w:szCs w:val="22"/>
        </w:rPr>
        <w:t>dokumentų</w:t>
      </w:r>
      <w:r w:rsidR="00F018CE" w:rsidRPr="004C02A9">
        <w:rPr>
          <w:sz w:val="22"/>
          <w:szCs w:val="22"/>
        </w:rPr>
        <w:t xml:space="preserve"> </w:t>
      </w:r>
      <w:r w:rsidR="00041E15" w:rsidRPr="004C02A9">
        <w:rPr>
          <w:sz w:val="22"/>
          <w:szCs w:val="22"/>
        </w:rPr>
        <w:t>vertinimą,</w:t>
      </w:r>
      <w:r w:rsidR="00F018CE" w:rsidRPr="004C02A9">
        <w:rPr>
          <w:sz w:val="22"/>
          <w:szCs w:val="22"/>
        </w:rPr>
        <w:t xml:space="preserve"> </w:t>
      </w:r>
      <w:r w:rsidR="00041E15" w:rsidRPr="004C02A9">
        <w:rPr>
          <w:sz w:val="22"/>
          <w:szCs w:val="22"/>
        </w:rPr>
        <w:t>priims</w:t>
      </w:r>
      <w:r w:rsidR="00F018CE" w:rsidRPr="004C02A9">
        <w:rPr>
          <w:sz w:val="22"/>
          <w:szCs w:val="22"/>
        </w:rPr>
        <w:t xml:space="preserve"> </w:t>
      </w:r>
      <w:r w:rsidR="00041E15" w:rsidRPr="004C02A9">
        <w:rPr>
          <w:sz w:val="22"/>
          <w:szCs w:val="22"/>
        </w:rPr>
        <w:t>galutinį</w:t>
      </w:r>
      <w:r w:rsidR="00F018CE" w:rsidRPr="004C02A9">
        <w:rPr>
          <w:sz w:val="22"/>
          <w:szCs w:val="22"/>
        </w:rPr>
        <w:t xml:space="preserve"> </w:t>
      </w:r>
      <w:r w:rsidR="00041E15" w:rsidRPr="004C02A9">
        <w:rPr>
          <w:sz w:val="22"/>
          <w:szCs w:val="22"/>
        </w:rPr>
        <w:t>sprendimą</w:t>
      </w:r>
      <w:r w:rsidR="00F018CE" w:rsidRPr="004C02A9">
        <w:rPr>
          <w:sz w:val="22"/>
          <w:szCs w:val="22"/>
        </w:rPr>
        <w:t xml:space="preserve"> </w:t>
      </w:r>
      <w:r w:rsidR="00041E15" w:rsidRPr="004C02A9">
        <w:rPr>
          <w:sz w:val="22"/>
          <w:szCs w:val="22"/>
        </w:rPr>
        <w:t>dėl</w:t>
      </w:r>
      <w:r w:rsidR="00F018CE" w:rsidRPr="004C02A9">
        <w:rPr>
          <w:sz w:val="22"/>
          <w:szCs w:val="22"/>
        </w:rPr>
        <w:t xml:space="preserve"> </w:t>
      </w:r>
      <w:r w:rsidR="00041E15" w:rsidRPr="004C02A9">
        <w:rPr>
          <w:sz w:val="22"/>
          <w:szCs w:val="22"/>
        </w:rPr>
        <w:t>šių</w:t>
      </w:r>
      <w:r w:rsidR="00F018CE" w:rsidRPr="004C02A9">
        <w:rPr>
          <w:sz w:val="22"/>
          <w:szCs w:val="22"/>
        </w:rPr>
        <w:t xml:space="preserve"> </w:t>
      </w:r>
      <w:r w:rsidR="00041E15" w:rsidRPr="004C02A9">
        <w:rPr>
          <w:sz w:val="22"/>
          <w:szCs w:val="22"/>
        </w:rPr>
        <w:t>dokumentų</w:t>
      </w:r>
      <w:r w:rsidR="00F018CE" w:rsidRPr="004C02A9">
        <w:rPr>
          <w:sz w:val="22"/>
          <w:szCs w:val="22"/>
        </w:rPr>
        <w:t xml:space="preserve"> </w:t>
      </w:r>
      <w:r w:rsidR="00041E15" w:rsidRPr="004C02A9">
        <w:rPr>
          <w:sz w:val="22"/>
          <w:szCs w:val="22"/>
        </w:rPr>
        <w:t>atitikimo</w:t>
      </w:r>
      <w:r w:rsidR="00F018CE" w:rsidRPr="004C02A9">
        <w:rPr>
          <w:sz w:val="22"/>
          <w:szCs w:val="22"/>
        </w:rPr>
        <w:t xml:space="preserve"> </w:t>
      </w:r>
      <w:r w:rsidR="00CE757F" w:rsidRPr="004C02A9">
        <w:rPr>
          <w:rFonts w:eastAsia="Calibri"/>
          <w:sz w:val="22"/>
          <w:szCs w:val="22"/>
        </w:rPr>
        <w:t>Pirkimo dokumentų</w:t>
      </w:r>
      <w:r w:rsidR="00CE757F" w:rsidRPr="004C02A9">
        <w:rPr>
          <w:sz w:val="22"/>
          <w:szCs w:val="22"/>
        </w:rPr>
        <w:t xml:space="preserve"> </w:t>
      </w:r>
      <w:r w:rsidR="00041E15" w:rsidRPr="004C02A9">
        <w:rPr>
          <w:sz w:val="22"/>
          <w:szCs w:val="22"/>
        </w:rPr>
        <w:t>reikalavimams.</w:t>
      </w:r>
    </w:p>
    <w:p w14:paraId="7940A787" w14:textId="0C85074D" w:rsidR="002A571D" w:rsidRPr="004C02A9" w:rsidRDefault="001924F5" w:rsidP="003217D6">
      <w:pPr>
        <w:tabs>
          <w:tab w:val="left" w:pos="851"/>
        </w:tabs>
        <w:ind w:firstLine="720"/>
        <w:jc w:val="both"/>
        <w:rPr>
          <w:sz w:val="22"/>
          <w:szCs w:val="22"/>
        </w:rPr>
      </w:pPr>
      <w:r>
        <w:rPr>
          <w:sz w:val="22"/>
          <w:szCs w:val="22"/>
        </w:rPr>
        <w:t>3.10</w:t>
      </w:r>
      <w:r w:rsidR="00906544">
        <w:rPr>
          <w:sz w:val="22"/>
          <w:szCs w:val="22"/>
        </w:rPr>
        <w:t>.</w:t>
      </w:r>
      <w:r w:rsidR="00F018CE" w:rsidRPr="004C02A9">
        <w:rPr>
          <w:sz w:val="22"/>
          <w:szCs w:val="22"/>
        </w:rPr>
        <w:t xml:space="preserve"> Perkančioji </w:t>
      </w:r>
      <w:r w:rsidR="002A571D" w:rsidRPr="004C02A9">
        <w:rPr>
          <w:sz w:val="22"/>
          <w:szCs w:val="22"/>
        </w:rPr>
        <w:t>organizacija</w:t>
      </w:r>
      <w:r w:rsidR="00F018CE" w:rsidRPr="004C02A9">
        <w:rPr>
          <w:sz w:val="22"/>
          <w:szCs w:val="22"/>
        </w:rPr>
        <w:t xml:space="preserve"> </w:t>
      </w:r>
      <w:r w:rsidR="002A571D" w:rsidRPr="004C02A9">
        <w:rPr>
          <w:sz w:val="22"/>
          <w:szCs w:val="22"/>
        </w:rPr>
        <w:t>nereikalauja</w:t>
      </w:r>
      <w:r w:rsidR="00F018CE" w:rsidRPr="004C02A9">
        <w:rPr>
          <w:sz w:val="22"/>
          <w:szCs w:val="22"/>
        </w:rPr>
        <w:t xml:space="preserve"> </w:t>
      </w:r>
      <w:r w:rsidR="002A571D" w:rsidRPr="004C02A9">
        <w:rPr>
          <w:sz w:val="22"/>
          <w:szCs w:val="22"/>
        </w:rPr>
        <w:t>iš</w:t>
      </w:r>
      <w:r w:rsidR="00F018CE" w:rsidRPr="004C02A9">
        <w:rPr>
          <w:sz w:val="22"/>
          <w:szCs w:val="22"/>
        </w:rPr>
        <w:t xml:space="preserve"> </w:t>
      </w:r>
      <w:r w:rsidR="00CF517A" w:rsidRPr="004C02A9">
        <w:rPr>
          <w:sz w:val="22"/>
          <w:szCs w:val="22"/>
        </w:rPr>
        <w:t>T</w:t>
      </w:r>
      <w:r w:rsidR="002A571D" w:rsidRPr="004C02A9">
        <w:rPr>
          <w:sz w:val="22"/>
          <w:szCs w:val="22"/>
        </w:rPr>
        <w:t>iekėjo</w:t>
      </w:r>
      <w:r w:rsidR="00F018CE" w:rsidRPr="004C02A9">
        <w:rPr>
          <w:sz w:val="22"/>
          <w:szCs w:val="22"/>
        </w:rPr>
        <w:t xml:space="preserve"> </w:t>
      </w:r>
      <w:r w:rsidR="002A571D" w:rsidRPr="004C02A9">
        <w:rPr>
          <w:sz w:val="22"/>
          <w:szCs w:val="22"/>
        </w:rPr>
        <w:t>pateikti</w:t>
      </w:r>
      <w:r w:rsidR="00F018CE" w:rsidRPr="004C02A9">
        <w:rPr>
          <w:sz w:val="22"/>
          <w:szCs w:val="22"/>
        </w:rPr>
        <w:t xml:space="preserve"> </w:t>
      </w:r>
      <w:r w:rsidR="002A571D" w:rsidRPr="004C02A9">
        <w:rPr>
          <w:sz w:val="22"/>
          <w:szCs w:val="22"/>
        </w:rPr>
        <w:t>dokumentų,</w:t>
      </w:r>
      <w:r w:rsidR="00F018CE" w:rsidRPr="004C02A9">
        <w:rPr>
          <w:sz w:val="22"/>
          <w:szCs w:val="22"/>
        </w:rPr>
        <w:t xml:space="preserve"> </w:t>
      </w:r>
      <w:r w:rsidR="002A571D" w:rsidRPr="004C02A9">
        <w:rPr>
          <w:sz w:val="22"/>
          <w:szCs w:val="22"/>
        </w:rPr>
        <w:t>patvirtinančių</w:t>
      </w:r>
      <w:r w:rsidR="00F018CE" w:rsidRPr="004C02A9">
        <w:rPr>
          <w:sz w:val="22"/>
          <w:szCs w:val="22"/>
        </w:rPr>
        <w:t xml:space="preserve"> </w:t>
      </w:r>
      <w:r w:rsidR="002A571D" w:rsidRPr="004C02A9">
        <w:rPr>
          <w:sz w:val="22"/>
          <w:szCs w:val="22"/>
        </w:rPr>
        <w:t>jo</w:t>
      </w:r>
      <w:r w:rsidR="00F018CE" w:rsidRPr="004C02A9">
        <w:rPr>
          <w:sz w:val="22"/>
          <w:szCs w:val="22"/>
        </w:rPr>
        <w:t xml:space="preserve"> </w:t>
      </w:r>
      <w:r w:rsidR="002A571D" w:rsidRPr="004C02A9">
        <w:rPr>
          <w:sz w:val="22"/>
          <w:szCs w:val="22"/>
        </w:rPr>
        <w:t>pašalinimo</w:t>
      </w:r>
      <w:r w:rsidR="00F018CE" w:rsidRPr="004C02A9">
        <w:rPr>
          <w:sz w:val="22"/>
          <w:szCs w:val="22"/>
        </w:rPr>
        <w:t xml:space="preserve"> </w:t>
      </w:r>
      <w:r w:rsidR="002A571D" w:rsidRPr="004C02A9">
        <w:rPr>
          <w:sz w:val="22"/>
          <w:szCs w:val="22"/>
        </w:rPr>
        <w:t>pagrindų</w:t>
      </w:r>
      <w:r w:rsidR="00F018CE" w:rsidRPr="004C02A9">
        <w:rPr>
          <w:sz w:val="22"/>
          <w:szCs w:val="22"/>
        </w:rPr>
        <w:t xml:space="preserve"> </w:t>
      </w:r>
      <w:r w:rsidR="002A571D" w:rsidRPr="004C02A9">
        <w:rPr>
          <w:sz w:val="22"/>
          <w:szCs w:val="22"/>
        </w:rPr>
        <w:t>nebuvimą,</w:t>
      </w:r>
      <w:r w:rsidR="00F018CE" w:rsidRPr="004C02A9">
        <w:rPr>
          <w:sz w:val="22"/>
          <w:szCs w:val="22"/>
        </w:rPr>
        <w:t xml:space="preserve"> </w:t>
      </w:r>
      <w:r w:rsidR="004E24DC" w:rsidRPr="004E24DC">
        <w:rPr>
          <w:sz w:val="22"/>
          <w:szCs w:val="22"/>
        </w:rPr>
        <w:t xml:space="preserve">ir, jeigu taikytina, </w:t>
      </w:r>
      <w:r w:rsidR="002A571D" w:rsidRPr="004C02A9">
        <w:rPr>
          <w:sz w:val="22"/>
          <w:szCs w:val="22"/>
        </w:rPr>
        <w:t>atitiktį</w:t>
      </w:r>
      <w:r w:rsidR="00F018CE" w:rsidRPr="004C02A9">
        <w:rPr>
          <w:sz w:val="22"/>
          <w:szCs w:val="22"/>
        </w:rPr>
        <w:t xml:space="preserve"> </w:t>
      </w:r>
      <w:r w:rsidR="002A571D" w:rsidRPr="004C02A9">
        <w:rPr>
          <w:sz w:val="22"/>
          <w:szCs w:val="22"/>
        </w:rPr>
        <w:t>kvalifikacijos</w:t>
      </w:r>
      <w:r w:rsidR="00F018CE" w:rsidRPr="004C02A9">
        <w:rPr>
          <w:sz w:val="22"/>
          <w:szCs w:val="22"/>
        </w:rPr>
        <w:t xml:space="preserve"> </w:t>
      </w:r>
      <w:r w:rsidR="002A571D" w:rsidRPr="004C02A9">
        <w:rPr>
          <w:sz w:val="22"/>
          <w:szCs w:val="22"/>
        </w:rPr>
        <w:t>reikalavimams</w:t>
      </w:r>
      <w:r w:rsidR="00F018CE" w:rsidRPr="004C02A9">
        <w:rPr>
          <w:sz w:val="22"/>
          <w:szCs w:val="22"/>
        </w:rPr>
        <w:t xml:space="preserve"> </w:t>
      </w:r>
      <w:r w:rsidR="002A571D" w:rsidRPr="004C02A9">
        <w:rPr>
          <w:sz w:val="22"/>
          <w:szCs w:val="22"/>
        </w:rPr>
        <w:t>kokybės</w:t>
      </w:r>
      <w:r w:rsidR="00F018CE" w:rsidRPr="004C02A9">
        <w:rPr>
          <w:sz w:val="22"/>
          <w:szCs w:val="22"/>
        </w:rPr>
        <w:t xml:space="preserve"> </w:t>
      </w:r>
      <w:r w:rsidR="002A571D" w:rsidRPr="004C02A9">
        <w:rPr>
          <w:sz w:val="22"/>
          <w:szCs w:val="22"/>
        </w:rPr>
        <w:t>vadybos</w:t>
      </w:r>
      <w:r w:rsidR="00F018CE" w:rsidRPr="004C02A9">
        <w:rPr>
          <w:sz w:val="22"/>
          <w:szCs w:val="22"/>
        </w:rPr>
        <w:t xml:space="preserve"> </w:t>
      </w:r>
      <w:r w:rsidR="002A571D" w:rsidRPr="004C02A9">
        <w:rPr>
          <w:sz w:val="22"/>
          <w:szCs w:val="22"/>
        </w:rPr>
        <w:t>sistemos</w:t>
      </w:r>
      <w:r w:rsidR="00F018CE" w:rsidRPr="004C02A9">
        <w:rPr>
          <w:sz w:val="22"/>
          <w:szCs w:val="22"/>
        </w:rPr>
        <w:t xml:space="preserve"> </w:t>
      </w:r>
      <w:r w:rsidR="002A571D" w:rsidRPr="004C02A9">
        <w:rPr>
          <w:sz w:val="22"/>
          <w:szCs w:val="22"/>
        </w:rPr>
        <w:t>ir</w:t>
      </w:r>
      <w:r w:rsidR="00F018CE" w:rsidRPr="004C02A9">
        <w:rPr>
          <w:sz w:val="22"/>
          <w:szCs w:val="22"/>
        </w:rPr>
        <w:t xml:space="preserve"> </w:t>
      </w:r>
      <w:r w:rsidR="002A571D" w:rsidRPr="004C02A9">
        <w:rPr>
          <w:sz w:val="22"/>
          <w:szCs w:val="22"/>
        </w:rPr>
        <w:t>(arba)</w:t>
      </w:r>
      <w:r w:rsidR="00F018CE" w:rsidRPr="004C02A9">
        <w:rPr>
          <w:sz w:val="22"/>
          <w:szCs w:val="22"/>
        </w:rPr>
        <w:t xml:space="preserve"> </w:t>
      </w:r>
      <w:r w:rsidR="002A571D" w:rsidRPr="004C02A9">
        <w:rPr>
          <w:sz w:val="22"/>
          <w:szCs w:val="22"/>
        </w:rPr>
        <w:t>aplinkos</w:t>
      </w:r>
      <w:r w:rsidR="00F018CE" w:rsidRPr="004C02A9">
        <w:rPr>
          <w:sz w:val="22"/>
          <w:szCs w:val="22"/>
        </w:rPr>
        <w:t xml:space="preserve"> </w:t>
      </w:r>
      <w:r w:rsidR="002A571D" w:rsidRPr="004C02A9">
        <w:rPr>
          <w:sz w:val="22"/>
          <w:szCs w:val="22"/>
        </w:rPr>
        <w:t>apsaugos</w:t>
      </w:r>
      <w:r w:rsidR="00F018CE" w:rsidRPr="004C02A9">
        <w:rPr>
          <w:sz w:val="22"/>
          <w:szCs w:val="22"/>
        </w:rPr>
        <w:t xml:space="preserve"> </w:t>
      </w:r>
      <w:r w:rsidR="002A571D" w:rsidRPr="004C02A9">
        <w:rPr>
          <w:sz w:val="22"/>
          <w:szCs w:val="22"/>
        </w:rPr>
        <w:t>vadybos</w:t>
      </w:r>
      <w:r w:rsidR="00F018CE" w:rsidRPr="004C02A9">
        <w:rPr>
          <w:sz w:val="22"/>
          <w:szCs w:val="22"/>
        </w:rPr>
        <w:t xml:space="preserve"> </w:t>
      </w:r>
      <w:r w:rsidR="002A571D" w:rsidRPr="004C02A9">
        <w:rPr>
          <w:sz w:val="22"/>
          <w:szCs w:val="22"/>
        </w:rPr>
        <w:t>sistemos</w:t>
      </w:r>
      <w:r w:rsidR="00F018CE" w:rsidRPr="004C02A9">
        <w:rPr>
          <w:sz w:val="22"/>
          <w:szCs w:val="22"/>
        </w:rPr>
        <w:t xml:space="preserve"> </w:t>
      </w:r>
      <w:r w:rsidR="002A571D" w:rsidRPr="004C02A9">
        <w:rPr>
          <w:sz w:val="22"/>
          <w:szCs w:val="22"/>
        </w:rPr>
        <w:t>standartams,</w:t>
      </w:r>
      <w:r w:rsidR="00F018CE" w:rsidRPr="004C02A9">
        <w:rPr>
          <w:sz w:val="22"/>
          <w:szCs w:val="22"/>
        </w:rPr>
        <w:t xml:space="preserve"> </w:t>
      </w:r>
      <w:r w:rsidR="002A571D" w:rsidRPr="004C02A9">
        <w:rPr>
          <w:sz w:val="22"/>
          <w:szCs w:val="22"/>
        </w:rPr>
        <w:t>jeigu</w:t>
      </w:r>
      <w:r w:rsidR="00F018CE" w:rsidRPr="004C02A9">
        <w:rPr>
          <w:sz w:val="22"/>
          <w:szCs w:val="22"/>
        </w:rPr>
        <w:t xml:space="preserve"> </w:t>
      </w:r>
      <w:r w:rsidR="002A571D" w:rsidRPr="004C02A9">
        <w:rPr>
          <w:sz w:val="22"/>
          <w:szCs w:val="22"/>
        </w:rPr>
        <w:t>ji:</w:t>
      </w:r>
    </w:p>
    <w:p w14:paraId="4067D9BC" w14:textId="0F6658B2" w:rsidR="002A571D" w:rsidRPr="004C02A9" w:rsidRDefault="002A571D" w:rsidP="00A70D7B">
      <w:pPr>
        <w:tabs>
          <w:tab w:val="left" w:pos="851"/>
        </w:tabs>
        <w:ind w:firstLine="709"/>
        <w:jc w:val="both"/>
        <w:rPr>
          <w:sz w:val="22"/>
          <w:szCs w:val="22"/>
        </w:rPr>
      </w:pPr>
      <w:r w:rsidRPr="004C02A9">
        <w:rPr>
          <w:sz w:val="22"/>
          <w:szCs w:val="22"/>
        </w:rPr>
        <w:lastRenderedPageBreak/>
        <w:t>3.1</w:t>
      </w:r>
      <w:r w:rsidR="009F7B39" w:rsidRPr="004C02A9">
        <w:rPr>
          <w:sz w:val="22"/>
          <w:szCs w:val="22"/>
        </w:rPr>
        <w:t>0</w:t>
      </w:r>
      <w:r w:rsidRPr="004C02A9">
        <w:rPr>
          <w:sz w:val="22"/>
          <w:szCs w:val="22"/>
        </w:rPr>
        <w:t>.1.</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galimybę</w:t>
      </w:r>
      <w:r w:rsidR="00F018CE" w:rsidRPr="004C02A9">
        <w:rPr>
          <w:sz w:val="22"/>
          <w:szCs w:val="22"/>
        </w:rPr>
        <w:t xml:space="preserve"> </w:t>
      </w:r>
      <w:r w:rsidRPr="004C02A9">
        <w:rPr>
          <w:sz w:val="22"/>
          <w:szCs w:val="22"/>
        </w:rPr>
        <w:t>susipažinti</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šiais</w:t>
      </w:r>
      <w:r w:rsidR="00F018CE" w:rsidRPr="004C02A9">
        <w:rPr>
          <w:sz w:val="22"/>
          <w:szCs w:val="22"/>
        </w:rPr>
        <w:t xml:space="preserve"> </w:t>
      </w:r>
      <w:r w:rsidRPr="004C02A9">
        <w:rPr>
          <w:sz w:val="22"/>
          <w:szCs w:val="22"/>
        </w:rPr>
        <w:t>dokumentais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tiesiogiai</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neatlygintinai</w:t>
      </w:r>
      <w:r w:rsidR="00F018CE" w:rsidRPr="004C02A9">
        <w:rPr>
          <w:sz w:val="22"/>
          <w:szCs w:val="22"/>
        </w:rPr>
        <w:t xml:space="preserve"> </w:t>
      </w:r>
      <w:r w:rsidRPr="004C02A9">
        <w:rPr>
          <w:sz w:val="22"/>
          <w:szCs w:val="22"/>
        </w:rPr>
        <w:t>prisijungusi</w:t>
      </w:r>
      <w:r w:rsidR="00F018CE" w:rsidRPr="004C02A9">
        <w:rPr>
          <w:sz w:val="22"/>
          <w:szCs w:val="22"/>
        </w:rPr>
        <w:t xml:space="preserve"> </w:t>
      </w:r>
      <w:r w:rsidRPr="004C02A9">
        <w:rPr>
          <w:sz w:val="22"/>
          <w:szCs w:val="22"/>
        </w:rPr>
        <w:t>prie</w:t>
      </w:r>
      <w:r w:rsidR="00F018CE" w:rsidRPr="004C02A9">
        <w:rPr>
          <w:sz w:val="22"/>
          <w:szCs w:val="22"/>
        </w:rPr>
        <w:t xml:space="preserve"> </w:t>
      </w:r>
      <w:r w:rsidRPr="004C02A9">
        <w:rPr>
          <w:sz w:val="22"/>
          <w:szCs w:val="22"/>
        </w:rPr>
        <w:t>nacionalinės</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bazės</w:t>
      </w:r>
      <w:r w:rsidR="00F018CE" w:rsidRPr="004C02A9">
        <w:rPr>
          <w:sz w:val="22"/>
          <w:szCs w:val="22"/>
        </w:rPr>
        <w:t xml:space="preserve"> </w:t>
      </w:r>
      <w:r w:rsidRPr="004C02A9">
        <w:rPr>
          <w:sz w:val="22"/>
          <w:szCs w:val="22"/>
        </w:rPr>
        <w:t>bet</w:t>
      </w:r>
      <w:r w:rsidR="00F018CE" w:rsidRPr="004C02A9">
        <w:rPr>
          <w:sz w:val="22"/>
          <w:szCs w:val="22"/>
        </w:rPr>
        <w:t xml:space="preserve"> </w:t>
      </w:r>
      <w:r w:rsidRPr="004C02A9">
        <w:rPr>
          <w:sz w:val="22"/>
          <w:szCs w:val="22"/>
        </w:rPr>
        <w:t>kurioje</w:t>
      </w:r>
      <w:r w:rsidR="00F018CE" w:rsidRPr="004C02A9">
        <w:rPr>
          <w:sz w:val="22"/>
          <w:szCs w:val="22"/>
        </w:rPr>
        <w:t xml:space="preserve"> </w:t>
      </w:r>
      <w:r w:rsidRPr="004C02A9">
        <w:rPr>
          <w:sz w:val="22"/>
          <w:szCs w:val="22"/>
        </w:rPr>
        <w:t>valstybėje</w:t>
      </w:r>
      <w:r w:rsidR="00F018CE" w:rsidRPr="004C02A9">
        <w:rPr>
          <w:sz w:val="22"/>
          <w:szCs w:val="22"/>
        </w:rPr>
        <w:t xml:space="preserve"> </w:t>
      </w:r>
      <w:r w:rsidRPr="004C02A9">
        <w:rPr>
          <w:sz w:val="22"/>
          <w:szCs w:val="22"/>
        </w:rPr>
        <w:t>narėje</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naudodamasi</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r w:rsidR="00F018CE" w:rsidRPr="004C02A9">
        <w:rPr>
          <w:sz w:val="22"/>
          <w:szCs w:val="22"/>
        </w:rPr>
        <w:t xml:space="preserve"> </w:t>
      </w:r>
    </w:p>
    <w:p w14:paraId="6B18C627" w14:textId="35C9ED5B" w:rsidR="002A571D" w:rsidRPr="004C02A9" w:rsidRDefault="002A571D" w:rsidP="00A70D7B">
      <w:pPr>
        <w:tabs>
          <w:tab w:val="left" w:pos="851"/>
        </w:tabs>
        <w:ind w:firstLine="709"/>
        <w:jc w:val="both"/>
        <w:rPr>
          <w:sz w:val="22"/>
          <w:szCs w:val="22"/>
        </w:rPr>
      </w:pPr>
      <w:r w:rsidRPr="004C02A9">
        <w:rPr>
          <w:sz w:val="22"/>
          <w:szCs w:val="22"/>
        </w:rPr>
        <w:t>3.1</w:t>
      </w:r>
      <w:r w:rsidR="009F7B39" w:rsidRPr="004C02A9">
        <w:rPr>
          <w:sz w:val="22"/>
          <w:szCs w:val="22"/>
        </w:rPr>
        <w:t>0</w:t>
      </w:r>
      <w:r w:rsidRPr="004C02A9">
        <w:rPr>
          <w:sz w:val="22"/>
          <w:szCs w:val="22"/>
        </w:rPr>
        <w:t>.2.</w:t>
      </w:r>
      <w:r w:rsidR="00F018CE" w:rsidRPr="004C02A9">
        <w:rPr>
          <w:sz w:val="22"/>
          <w:szCs w:val="22"/>
        </w:rPr>
        <w:t xml:space="preserve"> </w:t>
      </w:r>
      <w:r w:rsidRPr="004C02A9">
        <w:rPr>
          <w:sz w:val="22"/>
          <w:szCs w:val="22"/>
        </w:rPr>
        <w:t>šiuos</w:t>
      </w:r>
      <w:r w:rsidR="00F018CE" w:rsidRPr="004C02A9">
        <w:rPr>
          <w:sz w:val="22"/>
          <w:szCs w:val="22"/>
        </w:rPr>
        <w:t xml:space="preserve"> </w:t>
      </w:r>
      <w:r w:rsidRPr="004C02A9">
        <w:rPr>
          <w:sz w:val="22"/>
          <w:szCs w:val="22"/>
        </w:rPr>
        <w:t>dokumentus</w:t>
      </w:r>
      <w:r w:rsidR="00F018CE" w:rsidRPr="004C02A9">
        <w:rPr>
          <w:sz w:val="22"/>
          <w:szCs w:val="22"/>
        </w:rPr>
        <w:t xml:space="preserve"> </w:t>
      </w:r>
      <w:r w:rsidRPr="004C02A9">
        <w:rPr>
          <w:sz w:val="22"/>
          <w:szCs w:val="22"/>
        </w:rPr>
        <w:t>jau</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iš</w:t>
      </w:r>
      <w:r w:rsidR="00F018CE" w:rsidRPr="004C02A9">
        <w:rPr>
          <w:sz w:val="22"/>
          <w:szCs w:val="22"/>
        </w:rPr>
        <w:t xml:space="preserve"> </w:t>
      </w:r>
      <w:r w:rsidRPr="004C02A9">
        <w:rPr>
          <w:sz w:val="22"/>
          <w:szCs w:val="22"/>
        </w:rPr>
        <w:t>ankstesnių</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procedūrų.</w:t>
      </w:r>
    </w:p>
    <w:p w14:paraId="3076C399" w14:textId="2DBE641D" w:rsidR="002A571D" w:rsidRPr="004C02A9" w:rsidRDefault="002A571D" w:rsidP="006A0F03">
      <w:pPr>
        <w:pStyle w:val="Body2"/>
        <w:numPr>
          <w:ilvl w:val="1"/>
          <w:numId w:val="11"/>
        </w:numPr>
        <w:tabs>
          <w:tab w:val="left" w:pos="1276"/>
        </w:tabs>
        <w:ind w:left="0" w:firstLine="720"/>
        <w:rPr>
          <w:rFonts w:cs="Times New Roman"/>
          <w:lang w:val="lt-LT"/>
        </w:rPr>
      </w:pPr>
      <w:bookmarkStart w:id="13" w:name="_Hlk536436084"/>
      <w:r w:rsidRPr="004C02A9">
        <w:rPr>
          <w:rFonts w:cs="Times New Roman"/>
          <w:lang w:val="lt-LT"/>
        </w:rPr>
        <w:t>Jeigu</w:t>
      </w:r>
      <w:r w:rsidR="00F018CE" w:rsidRPr="004C02A9">
        <w:rPr>
          <w:rFonts w:cs="Times New Roman"/>
          <w:lang w:val="lt-LT"/>
        </w:rPr>
        <w:t xml:space="preserve"> </w:t>
      </w:r>
      <w:r w:rsidR="00CF517A" w:rsidRPr="004C02A9">
        <w:rPr>
          <w:rFonts w:cs="Times New Roman"/>
          <w:lang w:val="lt-LT"/>
        </w:rPr>
        <w:t>T</w:t>
      </w:r>
      <w:r w:rsidRPr="004C02A9">
        <w:rPr>
          <w:rFonts w:cs="Times New Roman"/>
          <w:lang w:val="lt-LT"/>
        </w:rPr>
        <w:t>iekėjo</w:t>
      </w:r>
      <w:r w:rsidR="00F018CE" w:rsidRPr="004C02A9">
        <w:rPr>
          <w:rFonts w:cs="Times New Roman"/>
          <w:lang w:val="lt-LT"/>
        </w:rPr>
        <w:t xml:space="preserve"> </w:t>
      </w:r>
      <w:r w:rsidRPr="004C02A9">
        <w:rPr>
          <w:rFonts w:cs="Times New Roman"/>
          <w:lang w:val="lt-LT"/>
        </w:rPr>
        <w:t>kvalifikacija</w:t>
      </w:r>
      <w:r w:rsidR="00F018CE" w:rsidRPr="004C02A9">
        <w:rPr>
          <w:rFonts w:cs="Times New Roman"/>
          <w:lang w:val="lt-LT"/>
        </w:rPr>
        <w:t xml:space="preserve"> </w:t>
      </w:r>
      <w:r w:rsidRPr="004C02A9">
        <w:rPr>
          <w:rFonts w:cs="Times New Roman"/>
          <w:lang w:val="lt-LT"/>
        </w:rPr>
        <w:t>dėl</w:t>
      </w:r>
      <w:r w:rsidR="00F018CE" w:rsidRPr="004C02A9">
        <w:rPr>
          <w:rFonts w:cs="Times New Roman"/>
          <w:lang w:val="lt-LT"/>
        </w:rPr>
        <w:t xml:space="preserve"> </w:t>
      </w:r>
      <w:r w:rsidRPr="004C02A9">
        <w:rPr>
          <w:rFonts w:cs="Times New Roman"/>
          <w:lang w:val="lt-LT"/>
        </w:rPr>
        <w:t>teisės</w:t>
      </w:r>
      <w:r w:rsidR="00F018CE" w:rsidRPr="004C02A9">
        <w:rPr>
          <w:rFonts w:cs="Times New Roman"/>
          <w:lang w:val="lt-LT"/>
        </w:rPr>
        <w:t xml:space="preserve"> </w:t>
      </w:r>
      <w:r w:rsidRPr="004C02A9">
        <w:rPr>
          <w:rFonts w:cs="Times New Roman"/>
          <w:lang w:val="lt-LT"/>
        </w:rPr>
        <w:t>verstis</w:t>
      </w:r>
      <w:r w:rsidR="00F018CE" w:rsidRPr="004C02A9">
        <w:rPr>
          <w:rFonts w:cs="Times New Roman"/>
          <w:lang w:val="lt-LT"/>
        </w:rPr>
        <w:t xml:space="preserve"> </w:t>
      </w:r>
      <w:r w:rsidRPr="004C02A9">
        <w:rPr>
          <w:rFonts w:cs="Times New Roman"/>
          <w:lang w:val="lt-LT"/>
        </w:rPr>
        <w:t>atitinkama</w:t>
      </w:r>
      <w:r w:rsidR="00F018CE" w:rsidRPr="004C02A9">
        <w:rPr>
          <w:rFonts w:cs="Times New Roman"/>
          <w:lang w:val="lt-LT"/>
        </w:rPr>
        <w:t xml:space="preserve"> </w:t>
      </w:r>
      <w:r w:rsidRPr="004C02A9">
        <w:rPr>
          <w:rFonts w:cs="Times New Roman"/>
          <w:lang w:val="lt-LT"/>
        </w:rPr>
        <w:t>veikla</w:t>
      </w:r>
      <w:r w:rsidR="00F018CE" w:rsidRPr="004C02A9">
        <w:rPr>
          <w:rFonts w:cs="Times New Roman"/>
          <w:lang w:val="lt-LT"/>
        </w:rPr>
        <w:t xml:space="preserve"> </w:t>
      </w:r>
      <w:r w:rsidRPr="004C02A9">
        <w:rPr>
          <w:rFonts w:cs="Times New Roman"/>
          <w:lang w:val="lt-LT"/>
        </w:rPr>
        <w:t>nebuvo</w:t>
      </w:r>
      <w:r w:rsidR="00F018CE" w:rsidRPr="004C02A9">
        <w:rPr>
          <w:rFonts w:cs="Times New Roman"/>
          <w:lang w:val="lt-LT"/>
        </w:rPr>
        <w:t xml:space="preserve"> </w:t>
      </w:r>
      <w:r w:rsidRPr="004C02A9">
        <w:rPr>
          <w:rFonts w:cs="Times New Roman"/>
          <w:lang w:val="lt-LT"/>
        </w:rPr>
        <w:t>tikrinama</w:t>
      </w:r>
      <w:r w:rsidR="00F018CE" w:rsidRPr="004C02A9">
        <w:rPr>
          <w:rFonts w:cs="Times New Roman"/>
          <w:lang w:val="lt-LT"/>
        </w:rPr>
        <w:t xml:space="preserve"> </w:t>
      </w:r>
      <w:r w:rsidRPr="004C02A9">
        <w:rPr>
          <w:rFonts w:cs="Times New Roman"/>
          <w:lang w:val="lt-LT"/>
        </w:rPr>
        <w:t>arba</w:t>
      </w:r>
      <w:r w:rsidR="00F018CE" w:rsidRPr="004C02A9">
        <w:rPr>
          <w:rFonts w:cs="Times New Roman"/>
          <w:lang w:val="lt-LT"/>
        </w:rPr>
        <w:t xml:space="preserve"> </w:t>
      </w:r>
      <w:r w:rsidRPr="004C02A9">
        <w:rPr>
          <w:rFonts w:cs="Times New Roman"/>
          <w:lang w:val="lt-LT"/>
        </w:rPr>
        <w:t>tikrinama</w:t>
      </w:r>
      <w:r w:rsidR="00F018CE" w:rsidRPr="004C02A9">
        <w:rPr>
          <w:rFonts w:cs="Times New Roman"/>
          <w:lang w:val="lt-LT"/>
        </w:rPr>
        <w:t xml:space="preserve"> </w:t>
      </w:r>
      <w:r w:rsidRPr="004C02A9">
        <w:rPr>
          <w:rFonts w:cs="Times New Roman"/>
          <w:lang w:val="lt-LT"/>
        </w:rPr>
        <w:t>ne</w:t>
      </w:r>
      <w:r w:rsidR="00F018CE" w:rsidRPr="004C02A9">
        <w:rPr>
          <w:rFonts w:cs="Times New Roman"/>
          <w:lang w:val="lt-LT"/>
        </w:rPr>
        <w:t xml:space="preserve"> </w:t>
      </w:r>
      <w:r w:rsidRPr="004C02A9">
        <w:rPr>
          <w:rFonts w:cs="Times New Roman"/>
          <w:lang w:val="lt-LT"/>
        </w:rPr>
        <w:t>visa</w:t>
      </w:r>
      <w:r w:rsidR="00F018CE" w:rsidRPr="004C02A9">
        <w:rPr>
          <w:rFonts w:cs="Times New Roman"/>
          <w:lang w:val="lt-LT"/>
        </w:rPr>
        <w:t xml:space="preserve"> </w:t>
      </w:r>
      <w:r w:rsidRPr="004C02A9">
        <w:rPr>
          <w:rFonts w:cs="Times New Roman"/>
          <w:color w:val="000000" w:themeColor="text1"/>
          <w:lang w:val="lt-LT"/>
        </w:rPr>
        <w:t>apimtimi,</w:t>
      </w:r>
      <w:r w:rsidR="00F018CE" w:rsidRPr="004C02A9">
        <w:rPr>
          <w:rFonts w:cs="Times New Roman"/>
          <w:color w:val="000000" w:themeColor="text1"/>
          <w:lang w:val="lt-LT"/>
        </w:rPr>
        <w:t xml:space="preserve"> </w:t>
      </w:r>
      <w:r w:rsidR="00CF517A" w:rsidRPr="004C02A9">
        <w:rPr>
          <w:rFonts w:cs="Times New Roman"/>
          <w:color w:val="000000" w:themeColor="text1"/>
          <w:lang w:val="lt-LT"/>
        </w:rPr>
        <w:t>T</w:t>
      </w:r>
      <w:r w:rsidRPr="004C02A9">
        <w:rPr>
          <w:rFonts w:cs="Times New Roman"/>
          <w:color w:val="000000" w:themeColor="text1"/>
          <w:lang w:val="lt-LT"/>
        </w:rPr>
        <w:t>iekėjas</w:t>
      </w:r>
      <w:r w:rsidR="00F018CE" w:rsidRPr="004C02A9">
        <w:rPr>
          <w:rFonts w:cs="Times New Roman"/>
          <w:color w:val="000000" w:themeColor="text1"/>
          <w:lang w:val="lt-LT"/>
        </w:rPr>
        <w:t xml:space="preserve"> </w:t>
      </w:r>
      <w:r w:rsidRPr="004C02A9">
        <w:rPr>
          <w:rFonts w:cs="Times New Roman"/>
          <w:color w:val="000000" w:themeColor="text1"/>
          <w:lang w:val="lt-LT"/>
        </w:rPr>
        <w:t>perkančiajai</w:t>
      </w:r>
      <w:r w:rsidR="00F018CE" w:rsidRPr="004C02A9">
        <w:rPr>
          <w:rFonts w:cs="Times New Roman"/>
          <w:color w:val="000000" w:themeColor="text1"/>
          <w:lang w:val="lt-LT"/>
        </w:rPr>
        <w:t xml:space="preserve"> </w:t>
      </w:r>
      <w:r w:rsidRPr="004C02A9">
        <w:rPr>
          <w:rFonts w:cs="Times New Roman"/>
          <w:color w:val="000000" w:themeColor="text1"/>
          <w:lang w:val="lt-LT"/>
        </w:rPr>
        <w:t>organizacijai</w:t>
      </w:r>
      <w:r w:rsidR="00F018CE" w:rsidRPr="004C02A9">
        <w:rPr>
          <w:rFonts w:cs="Times New Roman"/>
          <w:color w:val="000000" w:themeColor="text1"/>
          <w:lang w:val="lt-LT"/>
        </w:rPr>
        <w:t xml:space="preserve"> </w:t>
      </w:r>
      <w:r w:rsidRPr="004C02A9">
        <w:rPr>
          <w:rFonts w:cs="Times New Roman"/>
          <w:color w:val="000000" w:themeColor="text1"/>
          <w:lang w:val="lt-LT"/>
        </w:rPr>
        <w:t>įsipareigoja,</w:t>
      </w:r>
      <w:r w:rsidR="00F018CE" w:rsidRPr="004C02A9">
        <w:rPr>
          <w:rFonts w:cs="Times New Roman"/>
          <w:color w:val="000000" w:themeColor="text1"/>
          <w:lang w:val="lt-LT"/>
        </w:rPr>
        <w:t xml:space="preserve"> </w:t>
      </w:r>
      <w:r w:rsidRPr="004C02A9">
        <w:rPr>
          <w:rFonts w:cs="Times New Roman"/>
          <w:color w:val="000000" w:themeColor="text1"/>
          <w:lang w:val="lt-LT"/>
        </w:rPr>
        <w:t>kad</w:t>
      </w:r>
      <w:r w:rsidR="00F018CE" w:rsidRPr="004C02A9">
        <w:rPr>
          <w:rFonts w:cs="Times New Roman"/>
          <w:color w:val="000000" w:themeColor="text1"/>
          <w:lang w:val="lt-LT"/>
        </w:rPr>
        <w:t xml:space="preserve"> </w:t>
      </w:r>
      <w:r w:rsidRPr="004C02A9">
        <w:rPr>
          <w:rFonts w:cs="Times New Roman"/>
          <w:color w:val="000000" w:themeColor="text1"/>
          <w:lang w:val="lt-LT"/>
        </w:rPr>
        <w:t>pirkimo</w:t>
      </w:r>
      <w:r w:rsidR="00F018CE" w:rsidRPr="004C02A9">
        <w:rPr>
          <w:rFonts w:cs="Times New Roman"/>
          <w:color w:val="000000" w:themeColor="text1"/>
          <w:lang w:val="lt-LT"/>
        </w:rPr>
        <w:t xml:space="preserve"> </w:t>
      </w:r>
      <w:r w:rsidRPr="004C02A9">
        <w:rPr>
          <w:rFonts w:cs="Times New Roman"/>
          <w:color w:val="000000" w:themeColor="text1"/>
          <w:lang w:val="lt-LT"/>
        </w:rPr>
        <w:t>sutartį</w:t>
      </w:r>
      <w:r w:rsidR="00F018CE" w:rsidRPr="004C02A9">
        <w:rPr>
          <w:rFonts w:cs="Times New Roman"/>
          <w:color w:val="000000" w:themeColor="text1"/>
          <w:lang w:val="lt-LT"/>
        </w:rPr>
        <w:t xml:space="preserve"> </w:t>
      </w:r>
      <w:r w:rsidRPr="004C02A9">
        <w:rPr>
          <w:rFonts w:cs="Times New Roman"/>
          <w:color w:val="000000" w:themeColor="text1"/>
          <w:lang w:val="lt-LT"/>
        </w:rPr>
        <w:t>vykdys</w:t>
      </w:r>
      <w:r w:rsidR="00F018CE" w:rsidRPr="004C02A9">
        <w:rPr>
          <w:rFonts w:cs="Times New Roman"/>
          <w:color w:val="000000" w:themeColor="text1"/>
          <w:lang w:val="lt-LT"/>
        </w:rPr>
        <w:t xml:space="preserve"> </w:t>
      </w:r>
      <w:r w:rsidRPr="004C02A9">
        <w:rPr>
          <w:rFonts w:cs="Times New Roman"/>
          <w:color w:val="000000" w:themeColor="text1"/>
          <w:lang w:val="lt-LT"/>
        </w:rPr>
        <w:t>tik</w:t>
      </w:r>
      <w:r w:rsidR="00F018CE" w:rsidRPr="004C02A9">
        <w:rPr>
          <w:rFonts w:cs="Times New Roman"/>
          <w:color w:val="000000" w:themeColor="text1"/>
          <w:lang w:val="lt-LT"/>
        </w:rPr>
        <w:t xml:space="preserve"> </w:t>
      </w:r>
      <w:r w:rsidRPr="004C02A9">
        <w:rPr>
          <w:rFonts w:cs="Times New Roman"/>
          <w:color w:val="000000" w:themeColor="text1"/>
          <w:lang w:val="lt-LT"/>
        </w:rPr>
        <w:t>tokią</w:t>
      </w:r>
      <w:r w:rsidR="00F018CE" w:rsidRPr="004C02A9">
        <w:rPr>
          <w:rFonts w:cs="Times New Roman"/>
          <w:color w:val="000000" w:themeColor="text1"/>
          <w:lang w:val="lt-LT"/>
        </w:rPr>
        <w:t xml:space="preserve"> </w:t>
      </w:r>
      <w:r w:rsidRPr="004C02A9">
        <w:rPr>
          <w:rFonts w:cs="Times New Roman"/>
          <w:color w:val="000000" w:themeColor="text1"/>
          <w:lang w:val="lt-LT"/>
        </w:rPr>
        <w:t>teisę</w:t>
      </w:r>
      <w:r w:rsidR="00F018CE" w:rsidRPr="004C02A9">
        <w:rPr>
          <w:rFonts w:cs="Times New Roman"/>
          <w:color w:val="000000" w:themeColor="text1"/>
          <w:lang w:val="lt-LT"/>
        </w:rPr>
        <w:t xml:space="preserve"> </w:t>
      </w:r>
      <w:r w:rsidRPr="004C02A9">
        <w:rPr>
          <w:rFonts w:cs="Times New Roman"/>
          <w:color w:val="000000" w:themeColor="text1"/>
          <w:lang w:val="lt-LT"/>
        </w:rPr>
        <w:t>turintys</w:t>
      </w:r>
      <w:r w:rsidR="00F018CE" w:rsidRPr="004C02A9">
        <w:rPr>
          <w:rFonts w:cs="Times New Roman"/>
          <w:color w:val="000000" w:themeColor="text1"/>
          <w:lang w:val="lt-LT"/>
        </w:rPr>
        <w:t xml:space="preserve"> </w:t>
      </w:r>
      <w:r w:rsidRPr="004C02A9">
        <w:rPr>
          <w:rFonts w:cs="Times New Roman"/>
          <w:color w:val="000000" w:themeColor="text1"/>
          <w:lang w:val="lt-LT"/>
        </w:rPr>
        <w:t>asmenys.</w:t>
      </w:r>
      <w:bookmarkEnd w:id="13"/>
      <w:r w:rsidR="00E60CA7" w:rsidRPr="004C02A9">
        <w:rPr>
          <w:rFonts w:cs="Times New Roman"/>
          <w:color w:val="000000" w:themeColor="text1"/>
          <w:lang w:val="lt-LT"/>
        </w:rPr>
        <w:t xml:space="preserve"> </w:t>
      </w:r>
      <w:r w:rsidR="00984272" w:rsidRPr="004C02A9">
        <w:rPr>
          <w:rFonts w:eastAsiaTheme="minorHAnsi" w:cstheme="minorHAnsi"/>
          <w:color w:val="000000" w:themeColor="text1"/>
          <w:lang w:val="lt-LT"/>
        </w:rPr>
        <w:t xml:space="preserve">Tiekėjas, teikdamas pasiūlymą, Perkančiajai organizacijai įsipareigoja, kad sutartį vykdys tik teisę verstis atitinkama veikla turintys asmenys. </w:t>
      </w:r>
      <w:r w:rsidR="00E60CA7" w:rsidRPr="004C02A9">
        <w:rPr>
          <w:rFonts w:cs="Times New Roman"/>
          <w:color w:val="000000" w:themeColor="text1"/>
          <w:lang w:val="lt-LT"/>
        </w:rPr>
        <w:t>J</w:t>
      </w:r>
      <w:r w:rsidR="00E60CA7" w:rsidRPr="004C02A9">
        <w:rPr>
          <w:color w:val="000000" w:themeColor="text1"/>
          <w:lang w:val="lt-LT"/>
        </w:rPr>
        <w:t>ei sutartį vykdys ne tam teisę turintys asmenys, tai bus laikoma esminiu sutarties sąlygų pažeidimu.</w:t>
      </w:r>
    </w:p>
    <w:p w14:paraId="302C8F8B" w14:textId="32659936" w:rsidR="002419A9" w:rsidRPr="00420134" w:rsidRDefault="002419A9" w:rsidP="006A0F03">
      <w:pPr>
        <w:pStyle w:val="Body2"/>
        <w:numPr>
          <w:ilvl w:val="1"/>
          <w:numId w:val="11"/>
        </w:numPr>
        <w:tabs>
          <w:tab w:val="left" w:pos="1276"/>
        </w:tabs>
        <w:ind w:left="0" w:firstLine="720"/>
        <w:rPr>
          <w:rFonts w:cs="Times New Roman"/>
          <w:color w:val="000000" w:themeColor="text1"/>
          <w:lang w:val="lt-LT"/>
        </w:rPr>
      </w:pPr>
      <w:r w:rsidRPr="004C02A9">
        <w:rPr>
          <w:rFonts w:eastAsia="Calibri" w:cstheme="minorHAnsi"/>
          <w:color w:val="000000" w:themeColor="text1"/>
          <w:lang w:val="lt-LT" w:eastAsia="en-US"/>
        </w:rPr>
        <w:t>Perkančioji organizacija nereikalauja, kad Tiekėjai laikytųsi k</w:t>
      </w:r>
      <w:r w:rsidRPr="004C02A9">
        <w:rPr>
          <w:rFonts w:eastAsia="Calibri" w:cstheme="minorHAnsi"/>
          <w:iCs/>
          <w:color w:val="000000" w:themeColor="text1"/>
          <w:lang w:val="lt-LT" w:eastAsia="en-US"/>
        </w:rPr>
        <w:t xml:space="preserve">okybės vadybos sistemos ir (arba) </w:t>
      </w:r>
      <w:r w:rsidRPr="00420134">
        <w:rPr>
          <w:rFonts w:eastAsia="Calibri" w:cstheme="minorHAnsi"/>
          <w:iCs/>
          <w:color w:val="000000" w:themeColor="text1"/>
          <w:lang w:val="lt-LT" w:eastAsia="en-US"/>
        </w:rPr>
        <w:t>aplinkos apsaugos vadybos sistemos standartų.</w:t>
      </w:r>
    </w:p>
    <w:p w14:paraId="7882A07A" w14:textId="623DE123" w:rsidR="00B04CEA" w:rsidRPr="00420134" w:rsidRDefault="00B04CEA" w:rsidP="006A0F03">
      <w:pPr>
        <w:pStyle w:val="Body2"/>
        <w:numPr>
          <w:ilvl w:val="1"/>
          <w:numId w:val="11"/>
        </w:numPr>
        <w:tabs>
          <w:tab w:val="left" w:pos="1276"/>
        </w:tabs>
        <w:ind w:left="0" w:firstLine="720"/>
        <w:rPr>
          <w:rFonts w:cs="Times New Roman"/>
          <w:color w:val="000000" w:themeColor="text1"/>
          <w:lang w:val="lt-LT"/>
        </w:rPr>
      </w:pPr>
      <w:r w:rsidRPr="00420134">
        <w:rPr>
          <w:rFonts w:cs="Times New Roman"/>
          <w:color w:val="auto"/>
          <w:lang w:val="lt-LT"/>
        </w:rPr>
        <w:t xml:space="preserve">Perkančioji organizacija šiame pirkime taiko aplinkos apsaugos kriterijus, </w:t>
      </w:r>
      <w:r w:rsidRPr="00420134">
        <w:rPr>
          <w:lang w:val="lt-LT"/>
        </w:rPr>
        <w:t>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 4.4.4.4. prekė yra tvirta, ilgaamžė, funkcionali, ji ar jos sudedamosios dalys tinka naudoti daug kartų ir (ar) lengvai pataisomos, ir (ar) pakeičiamos; 4.4.4.5. prekė, virtusi atliekomis, tinka paruošti pakartotinai naudoti ar perdirbti</w:t>
      </w:r>
      <w:r w:rsidRPr="00420134">
        <w:rPr>
          <w:rFonts w:cs="Times New Roman"/>
          <w:color w:val="auto"/>
          <w:lang w:val="lt-LT"/>
        </w:rPr>
        <w:t>)“.</w:t>
      </w:r>
    </w:p>
    <w:p w14:paraId="573AA11E" w14:textId="77777777" w:rsidR="007B0EBE" w:rsidRPr="004C02A9" w:rsidRDefault="007B0EBE" w:rsidP="00806DE9">
      <w:pPr>
        <w:ind w:firstLine="720"/>
        <w:jc w:val="both"/>
        <w:rPr>
          <w:sz w:val="22"/>
          <w:szCs w:val="22"/>
        </w:rPr>
      </w:pPr>
    </w:p>
    <w:p w14:paraId="7F43E23F" w14:textId="0DE7B54C" w:rsidR="007B0EBE" w:rsidRPr="004C02A9" w:rsidRDefault="007B0EBE" w:rsidP="007C7DF8">
      <w:pPr>
        <w:pStyle w:val="Antrat1"/>
        <w:numPr>
          <w:ilvl w:val="0"/>
          <w:numId w:val="11"/>
        </w:numPr>
        <w:spacing w:before="0" w:after="0"/>
        <w:rPr>
          <w:b/>
          <w:sz w:val="22"/>
          <w:szCs w:val="22"/>
        </w:rPr>
      </w:pPr>
      <w:r w:rsidRPr="004C02A9">
        <w:rPr>
          <w:b/>
          <w:sz w:val="22"/>
          <w:szCs w:val="22"/>
        </w:rPr>
        <w:t>ŪKIO</w:t>
      </w:r>
      <w:r w:rsidR="00F018CE" w:rsidRPr="004C02A9">
        <w:rPr>
          <w:b/>
          <w:sz w:val="22"/>
          <w:szCs w:val="22"/>
        </w:rPr>
        <w:t xml:space="preserve"> </w:t>
      </w:r>
      <w:r w:rsidRPr="004C02A9">
        <w:rPr>
          <w:b/>
          <w:sz w:val="22"/>
          <w:szCs w:val="22"/>
        </w:rPr>
        <w:t>SUBJEKTŲ</w:t>
      </w:r>
      <w:r w:rsidR="00F018CE" w:rsidRPr="004C02A9">
        <w:rPr>
          <w:b/>
          <w:sz w:val="22"/>
          <w:szCs w:val="22"/>
        </w:rPr>
        <w:t xml:space="preserve"> </w:t>
      </w:r>
      <w:r w:rsidRPr="004C02A9">
        <w:rPr>
          <w:b/>
          <w:sz w:val="22"/>
          <w:szCs w:val="22"/>
        </w:rPr>
        <w:t>GRUPĖS</w:t>
      </w:r>
      <w:r w:rsidR="00F018CE" w:rsidRPr="004C02A9">
        <w:rPr>
          <w:b/>
          <w:sz w:val="22"/>
          <w:szCs w:val="22"/>
        </w:rPr>
        <w:t xml:space="preserve"> </w:t>
      </w:r>
      <w:r w:rsidRPr="004C02A9">
        <w:rPr>
          <w:b/>
          <w:sz w:val="22"/>
          <w:szCs w:val="22"/>
        </w:rPr>
        <w:t>DALYVAVIMAS</w:t>
      </w:r>
      <w:r w:rsidR="00F018CE" w:rsidRPr="004C02A9">
        <w:rPr>
          <w:b/>
          <w:sz w:val="22"/>
          <w:szCs w:val="22"/>
        </w:rPr>
        <w:t xml:space="preserve"> </w:t>
      </w:r>
      <w:r w:rsidRPr="004C02A9">
        <w:rPr>
          <w:b/>
          <w:sz w:val="22"/>
          <w:szCs w:val="22"/>
        </w:rPr>
        <w:t>PIRKIMO</w:t>
      </w:r>
      <w:r w:rsidR="00F018CE" w:rsidRPr="004C02A9">
        <w:rPr>
          <w:b/>
          <w:sz w:val="22"/>
          <w:szCs w:val="22"/>
        </w:rPr>
        <w:t xml:space="preserve"> </w:t>
      </w:r>
      <w:r w:rsidRPr="004C02A9">
        <w:rPr>
          <w:b/>
          <w:sz w:val="22"/>
          <w:szCs w:val="22"/>
        </w:rPr>
        <w:t>PROCEDŪROSE</w:t>
      </w:r>
    </w:p>
    <w:p w14:paraId="6A4B8FBB" w14:textId="77777777" w:rsidR="007B0EBE" w:rsidRPr="00FE127F" w:rsidRDefault="007B0EBE" w:rsidP="00806DE9">
      <w:pPr>
        <w:ind w:firstLine="720"/>
        <w:jc w:val="both"/>
        <w:rPr>
          <w:sz w:val="16"/>
          <w:szCs w:val="16"/>
        </w:rPr>
      </w:pPr>
    </w:p>
    <w:p w14:paraId="6FD5FB15" w14:textId="6BBB6B6F" w:rsidR="007B0EBE" w:rsidRPr="004C02A9" w:rsidRDefault="007B0EBE" w:rsidP="003217D6">
      <w:pPr>
        <w:ind w:firstLine="720"/>
        <w:jc w:val="both"/>
        <w:rPr>
          <w:sz w:val="22"/>
          <w:szCs w:val="22"/>
        </w:rPr>
      </w:pPr>
      <w:r w:rsidRPr="004C02A9">
        <w:rPr>
          <w:sz w:val="22"/>
          <w:szCs w:val="22"/>
        </w:rPr>
        <w:t>4.1.</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procedūrose</w:t>
      </w:r>
      <w:r w:rsidR="00F018CE" w:rsidRPr="004C02A9">
        <w:rPr>
          <w:sz w:val="22"/>
          <w:szCs w:val="22"/>
        </w:rPr>
        <w:t xml:space="preserve"> </w:t>
      </w:r>
      <w:r w:rsidRPr="004C02A9">
        <w:rPr>
          <w:sz w:val="22"/>
          <w:szCs w:val="22"/>
        </w:rPr>
        <w:t>dalyvauja</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w:t>
      </w:r>
      <w:r w:rsidR="00F018CE" w:rsidRPr="004C02A9">
        <w:rPr>
          <w:sz w:val="22"/>
          <w:szCs w:val="22"/>
        </w:rPr>
        <w:t xml:space="preserve"> </w:t>
      </w:r>
      <w:r w:rsidRPr="004C02A9">
        <w:rPr>
          <w:sz w:val="22"/>
          <w:szCs w:val="22"/>
        </w:rPr>
        <w:t>ji</w:t>
      </w:r>
      <w:r w:rsidR="00F018CE" w:rsidRPr="004C02A9">
        <w:rPr>
          <w:sz w:val="22"/>
          <w:szCs w:val="22"/>
        </w:rPr>
        <w:t xml:space="preserve"> </w:t>
      </w:r>
      <w:r w:rsidRPr="004C02A9">
        <w:rPr>
          <w:sz w:val="22"/>
          <w:szCs w:val="22"/>
        </w:rPr>
        <w:t>pateikia</w:t>
      </w:r>
      <w:r w:rsidR="00F018CE" w:rsidRPr="004C02A9">
        <w:rPr>
          <w:sz w:val="22"/>
          <w:szCs w:val="22"/>
        </w:rPr>
        <w:t xml:space="preserve"> </w:t>
      </w:r>
      <w:r w:rsidRPr="004C02A9">
        <w:rPr>
          <w:sz w:val="22"/>
          <w:szCs w:val="22"/>
        </w:rPr>
        <w:t>skaitmeninę</w:t>
      </w:r>
      <w:r w:rsidR="00F018CE" w:rsidRPr="004C02A9">
        <w:rPr>
          <w:sz w:val="22"/>
          <w:szCs w:val="22"/>
        </w:rPr>
        <w:t xml:space="preserve"> </w:t>
      </w:r>
      <w:r w:rsidRPr="004C02A9">
        <w:rPr>
          <w:sz w:val="22"/>
          <w:szCs w:val="22"/>
        </w:rPr>
        <w:t>jungtinės</w:t>
      </w:r>
      <w:r w:rsidR="00F018CE" w:rsidRPr="004C02A9">
        <w:rPr>
          <w:sz w:val="22"/>
          <w:szCs w:val="22"/>
        </w:rPr>
        <w:t xml:space="preserve"> </w:t>
      </w:r>
      <w:r w:rsidRPr="004C02A9">
        <w:rPr>
          <w:sz w:val="22"/>
          <w:szCs w:val="22"/>
        </w:rPr>
        <w:t>veiklos</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kopiją.</w:t>
      </w:r>
      <w:r w:rsidR="00F018CE" w:rsidRPr="004C02A9">
        <w:rPr>
          <w:sz w:val="22"/>
          <w:szCs w:val="22"/>
        </w:rPr>
        <w:t xml:space="preserve"> </w:t>
      </w:r>
      <w:r w:rsidRPr="004C02A9">
        <w:rPr>
          <w:sz w:val="22"/>
          <w:szCs w:val="22"/>
        </w:rPr>
        <w:t>Jungtinės</w:t>
      </w:r>
      <w:r w:rsidR="00F018CE" w:rsidRPr="004C02A9">
        <w:rPr>
          <w:sz w:val="22"/>
          <w:szCs w:val="22"/>
        </w:rPr>
        <w:t xml:space="preserve"> </w:t>
      </w:r>
      <w:r w:rsidRPr="004C02A9">
        <w:rPr>
          <w:sz w:val="22"/>
          <w:szCs w:val="22"/>
        </w:rPr>
        <w:t>veiklos</w:t>
      </w:r>
      <w:r w:rsidR="00F018CE" w:rsidRPr="004C02A9">
        <w:rPr>
          <w:sz w:val="22"/>
          <w:szCs w:val="22"/>
        </w:rPr>
        <w:t xml:space="preserve"> </w:t>
      </w:r>
      <w:r w:rsidRPr="004C02A9">
        <w:rPr>
          <w:sz w:val="22"/>
          <w:szCs w:val="22"/>
        </w:rPr>
        <w:t>sutartyje</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nurodyti</w:t>
      </w:r>
      <w:r w:rsidR="00F018CE" w:rsidRPr="004C02A9">
        <w:rPr>
          <w:sz w:val="22"/>
          <w:szCs w:val="22"/>
        </w:rPr>
        <w:t xml:space="preserve"> </w:t>
      </w:r>
      <w:r w:rsidRPr="004C02A9">
        <w:rPr>
          <w:sz w:val="22"/>
          <w:szCs w:val="22"/>
        </w:rPr>
        <w:t>kiekvienos</w:t>
      </w:r>
      <w:r w:rsidR="00F018CE" w:rsidRPr="004C02A9">
        <w:rPr>
          <w:sz w:val="22"/>
          <w:szCs w:val="22"/>
        </w:rPr>
        <w:t xml:space="preserve"> </w:t>
      </w:r>
      <w:r w:rsidRPr="004C02A9">
        <w:rPr>
          <w:sz w:val="22"/>
          <w:szCs w:val="22"/>
        </w:rPr>
        <w:t>šios</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šalies</w:t>
      </w:r>
      <w:r w:rsidR="00F018CE" w:rsidRPr="004C02A9">
        <w:rPr>
          <w:sz w:val="22"/>
          <w:szCs w:val="22"/>
        </w:rPr>
        <w:t xml:space="preserve"> </w:t>
      </w:r>
      <w:r w:rsidRPr="004C02A9">
        <w:rPr>
          <w:sz w:val="22"/>
          <w:szCs w:val="22"/>
        </w:rPr>
        <w:t>įsipareigojimai,</w:t>
      </w:r>
      <w:r w:rsidR="00F018CE" w:rsidRPr="004C02A9">
        <w:rPr>
          <w:sz w:val="22"/>
          <w:szCs w:val="22"/>
        </w:rPr>
        <w:t xml:space="preserve"> </w:t>
      </w:r>
      <w:r w:rsidRPr="004C02A9">
        <w:rPr>
          <w:sz w:val="22"/>
          <w:szCs w:val="22"/>
        </w:rPr>
        <w:t>vykdant</w:t>
      </w:r>
      <w:r w:rsidR="00F018CE" w:rsidRPr="004C02A9">
        <w:rPr>
          <w:sz w:val="22"/>
          <w:szCs w:val="22"/>
        </w:rPr>
        <w:t xml:space="preserve"> </w:t>
      </w:r>
      <w:r w:rsidRPr="004C02A9">
        <w:rPr>
          <w:sz w:val="22"/>
          <w:szCs w:val="22"/>
        </w:rPr>
        <w:t>numatomą</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Perkančiąja</w:t>
      </w:r>
      <w:r w:rsidR="00F018CE" w:rsidRPr="004C02A9">
        <w:rPr>
          <w:sz w:val="22"/>
          <w:szCs w:val="22"/>
        </w:rPr>
        <w:t xml:space="preserve"> </w:t>
      </w:r>
      <w:r w:rsidRPr="004C02A9">
        <w:rPr>
          <w:sz w:val="22"/>
          <w:szCs w:val="22"/>
        </w:rPr>
        <w:t>organizacija</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šių</w:t>
      </w:r>
      <w:r w:rsidR="00F018CE" w:rsidRPr="004C02A9">
        <w:rPr>
          <w:sz w:val="22"/>
          <w:szCs w:val="22"/>
        </w:rPr>
        <w:t xml:space="preserve"> </w:t>
      </w:r>
      <w:r w:rsidRPr="004C02A9">
        <w:rPr>
          <w:sz w:val="22"/>
          <w:szCs w:val="22"/>
        </w:rPr>
        <w:t>įsipareigojimų</w:t>
      </w:r>
      <w:r w:rsidR="00F018CE" w:rsidRPr="004C02A9">
        <w:rPr>
          <w:sz w:val="22"/>
          <w:szCs w:val="22"/>
        </w:rPr>
        <w:t xml:space="preserve"> </w:t>
      </w:r>
      <w:r w:rsidRPr="004C02A9">
        <w:rPr>
          <w:sz w:val="22"/>
          <w:szCs w:val="22"/>
        </w:rPr>
        <w:t>vertės</w:t>
      </w:r>
      <w:r w:rsidR="00F018CE" w:rsidRPr="004C02A9">
        <w:rPr>
          <w:sz w:val="22"/>
          <w:szCs w:val="22"/>
        </w:rPr>
        <w:t xml:space="preserve"> </w:t>
      </w:r>
      <w:r w:rsidRPr="004C02A9">
        <w:rPr>
          <w:sz w:val="22"/>
          <w:szCs w:val="22"/>
        </w:rPr>
        <w:t>dalis,</w:t>
      </w:r>
      <w:r w:rsidR="00F018CE" w:rsidRPr="004C02A9">
        <w:rPr>
          <w:sz w:val="22"/>
          <w:szCs w:val="22"/>
        </w:rPr>
        <w:t xml:space="preserve"> </w:t>
      </w:r>
      <w:r w:rsidRPr="004C02A9">
        <w:rPr>
          <w:sz w:val="22"/>
          <w:szCs w:val="22"/>
        </w:rPr>
        <w:t>įeinanti</w:t>
      </w:r>
      <w:r w:rsidR="00F018CE" w:rsidRPr="004C02A9">
        <w:rPr>
          <w:sz w:val="22"/>
          <w:szCs w:val="22"/>
        </w:rPr>
        <w:t xml:space="preserve"> </w:t>
      </w:r>
      <w:r w:rsidRPr="004C02A9">
        <w:rPr>
          <w:sz w:val="22"/>
          <w:szCs w:val="22"/>
        </w:rPr>
        <w:t>į</w:t>
      </w:r>
      <w:r w:rsidR="00F018CE" w:rsidRPr="004C02A9">
        <w:rPr>
          <w:sz w:val="22"/>
          <w:szCs w:val="22"/>
        </w:rPr>
        <w:t xml:space="preserve"> </w:t>
      </w:r>
      <w:r w:rsidRPr="004C02A9">
        <w:rPr>
          <w:sz w:val="22"/>
          <w:szCs w:val="22"/>
        </w:rPr>
        <w:t>bendrą</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vertę.</w:t>
      </w:r>
      <w:r w:rsidR="00F018CE" w:rsidRPr="004C02A9">
        <w:rPr>
          <w:sz w:val="22"/>
          <w:szCs w:val="22"/>
        </w:rPr>
        <w:t xml:space="preserve"> </w:t>
      </w:r>
      <w:r w:rsidRPr="004C02A9">
        <w:rPr>
          <w:sz w:val="22"/>
          <w:szCs w:val="22"/>
        </w:rPr>
        <w:t>Jungtinės</w:t>
      </w:r>
      <w:r w:rsidR="00F018CE" w:rsidRPr="004C02A9">
        <w:rPr>
          <w:sz w:val="22"/>
          <w:szCs w:val="22"/>
        </w:rPr>
        <w:t xml:space="preserve"> </w:t>
      </w:r>
      <w:r w:rsidRPr="004C02A9">
        <w:rPr>
          <w:sz w:val="22"/>
          <w:szCs w:val="22"/>
        </w:rPr>
        <w:t>veiklos</w:t>
      </w:r>
      <w:r w:rsidR="00F018CE" w:rsidRPr="004C02A9">
        <w:rPr>
          <w:sz w:val="22"/>
          <w:szCs w:val="22"/>
        </w:rPr>
        <w:t xml:space="preserve"> </w:t>
      </w:r>
      <w:r w:rsidRPr="004C02A9">
        <w:rPr>
          <w:sz w:val="22"/>
          <w:szCs w:val="22"/>
        </w:rPr>
        <w:t>sutartis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numatyti</w:t>
      </w:r>
      <w:r w:rsidR="00F018CE" w:rsidRPr="004C02A9">
        <w:rPr>
          <w:sz w:val="22"/>
          <w:szCs w:val="22"/>
        </w:rPr>
        <w:t xml:space="preserve"> </w:t>
      </w:r>
      <w:r w:rsidRPr="004C02A9">
        <w:rPr>
          <w:sz w:val="22"/>
          <w:szCs w:val="22"/>
        </w:rPr>
        <w:t>solidarią</w:t>
      </w:r>
      <w:r w:rsidR="00F018CE" w:rsidRPr="004C02A9">
        <w:rPr>
          <w:sz w:val="22"/>
          <w:szCs w:val="22"/>
        </w:rPr>
        <w:t xml:space="preserve"> </w:t>
      </w:r>
      <w:r w:rsidRPr="004C02A9">
        <w:rPr>
          <w:sz w:val="22"/>
          <w:szCs w:val="22"/>
        </w:rPr>
        <w:t>visų</w:t>
      </w:r>
      <w:r w:rsidR="00F018CE" w:rsidRPr="004C02A9">
        <w:rPr>
          <w:sz w:val="22"/>
          <w:szCs w:val="22"/>
        </w:rPr>
        <w:t xml:space="preserve"> </w:t>
      </w:r>
      <w:r w:rsidRPr="004C02A9">
        <w:rPr>
          <w:sz w:val="22"/>
          <w:szCs w:val="22"/>
        </w:rPr>
        <w:t>šios</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šalių</w:t>
      </w:r>
      <w:r w:rsidR="00F018CE" w:rsidRPr="004C02A9">
        <w:rPr>
          <w:sz w:val="22"/>
          <w:szCs w:val="22"/>
        </w:rPr>
        <w:t xml:space="preserve"> </w:t>
      </w:r>
      <w:r w:rsidRPr="004C02A9">
        <w:rPr>
          <w:sz w:val="22"/>
          <w:szCs w:val="22"/>
        </w:rPr>
        <w:t>atsakomybę</w:t>
      </w:r>
      <w:r w:rsidR="00F018CE" w:rsidRPr="004C02A9">
        <w:rPr>
          <w:sz w:val="22"/>
          <w:szCs w:val="22"/>
        </w:rPr>
        <w:t xml:space="preserve"> </w:t>
      </w:r>
      <w:r w:rsidRPr="004C02A9">
        <w:rPr>
          <w:sz w:val="22"/>
          <w:szCs w:val="22"/>
        </w:rPr>
        <w:t>už</w:t>
      </w:r>
      <w:r w:rsidR="00F018CE" w:rsidRPr="004C02A9">
        <w:rPr>
          <w:sz w:val="22"/>
          <w:szCs w:val="22"/>
        </w:rPr>
        <w:t xml:space="preserve"> </w:t>
      </w:r>
      <w:r w:rsidRPr="004C02A9">
        <w:rPr>
          <w:sz w:val="22"/>
          <w:szCs w:val="22"/>
        </w:rPr>
        <w:t>prievolių</w:t>
      </w:r>
      <w:r w:rsidR="00F018CE" w:rsidRPr="004C02A9">
        <w:rPr>
          <w:sz w:val="22"/>
          <w:szCs w:val="22"/>
        </w:rPr>
        <w:t xml:space="preserve"> </w:t>
      </w:r>
      <w:r w:rsidRPr="004C02A9">
        <w:rPr>
          <w:sz w:val="22"/>
          <w:szCs w:val="22"/>
        </w:rPr>
        <w:t>Perkančiajai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nevykdymą.</w:t>
      </w:r>
      <w:r w:rsidR="00F018CE" w:rsidRPr="004C02A9">
        <w:rPr>
          <w:sz w:val="22"/>
          <w:szCs w:val="22"/>
        </w:rPr>
        <w:t xml:space="preserve"> </w:t>
      </w:r>
      <w:r w:rsidRPr="004C02A9">
        <w:rPr>
          <w:sz w:val="22"/>
          <w:szCs w:val="22"/>
        </w:rPr>
        <w:t>Taip</w:t>
      </w:r>
      <w:r w:rsidR="00F018CE" w:rsidRPr="004C02A9">
        <w:rPr>
          <w:sz w:val="22"/>
          <w:szCs w:val="22"/>
        </w:rPr>
        <w:t xml:space="preserve"> </w:t>
      </w:r>
      <w:r w:rsidRPr="004C02A9">
        <w:rPr>
          <w:sz w:val="22"/>
          <w:szCs w:val="22"/>
        </w:rPr>
        <w:t>pat</w:t>
      </w:r>
      <w:r w:rsidR="00F018CE" w:rsidRPr="004C02A9">
        <w:rPr>
          <w:sz w:val="22"/>
          <w:szCs w:val="22"/>
        </w:rPr>
        <w:t xml:space="preserve"> </w:t>
      </w:r>
      <w:r w:rsidRPr="004C02A9">
        <w:rPr>
          <w:sz w:val="22"/>
          <w:szCs w:val="22"/>
        </w:rPr>
        <w:t>jungtinės</w:t>
      </w:r>
      <w:r w:rsidR="00F018CE" w:rsidRPr="004C02A9">
        <w:rPr>
          <w:sz w:val="22"/>
          <w:szCs w:val="22"/>
        </w:rPr>
        <w:t xml:space="preserve"> </w:t>
      </w:r>
      <w:r w:rsidRPr="004C02A9">
        <w:rPr>
          <w:sz w:val="22"/>
          <w:szCs w:val="22"/>
        </w:rPr>
        <w:t>veiklos</w:t>
      </w:r>
      <w:r w:rsidR="00F018CE" w:rsidRPr="004C02A9">
        <w:rPr>
          <w:sz w:val="22"/>
          <w:szCs w:val="22"/>
        </w:rPr>
        <w:t xml:space="preserve"> </w:t>
      </w:r>
      <w:r w:rsidRPr="004C02A9">
        <w:rPr>
          <w:sz w:val="22"/>
          <w:szCs w:val="22"/>
        </w:rPr>
        <w:t>sutartyje</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numatyta,</w:t>
      </w:r>
      <w:r w:rsidR="00F018CE" w:rsidRPr="004C02A9">
        <w:rPr>
          <w:sz w:val="22"/>
          <w:szCs w:val="22"/>
        </w:rPr>
        <w:t xml:space="preserve"> </w:t>
      </w:r>
      <w:r w:rsidRPr="004C02A9">
        <w:rPr>
          <w:sz w:val="22"/>
          <w:szCs w:val="22"/>
        </w:rPr>
        <w:t>kuris</w:t>
      </w:r>
      <w:r w:rsidR="00F018CE" w:rsidRPr="004C02A9">
        <w:rPr>
          <w:sz w:val="22"/>
          <w:szCs w:val="22"/>
        </w:rPr>
        <w:t xml:space="preserve"> </w:t>
      </w:r>
      <w:r w:rsidRPr="004C02A9">
        <w:rPr>
          <w:sz w:val="22"/>
          <w:szCs w:val="22"/>
        </w:rPr>
        <w:t>asmuo</w:t>
      </w:r>
      <w:r w:rsidR="00F018CE" w:rsidRPr="004C02A9">
        <w:rPr>
          <w:sz w:val="22"/>
          <w:szCs w:val="22"/>
        </w:rPr>
        <w:t xml:space="preserve"> </w:t>
      </w:r>
      <w:r w:rsidRPr="004C02A9">
        <w:rPr>
          <w:sz w:val="22"/>
          <w:szCs w:val="22"/>
        </w:rPr>
        <w:t>atstova</w:t>
      </w:r>
      <w:r w:rsidR="007032DE" w:rsidRPr="004C02A9">
        <w:rPr>
          <w:sz w:val="22"/>
          <w:szCs w:val="22"/>
        </w:rPr>
        <w:t>uja</w:t>
      </w:r>
      <w:r w:rsidR="00F018CE" w:rsidRPr="004C02A9">
        <w:rPr>
          <w:sz w:val="22"/>
          <w:szCs w:val="22"/>
        </w:rPr>
        <w:t xml:space="preserve"> </w:t>
      </w:r>
      <w:r w:rsidR="007032DE" w:rsidRPr="004C02A9">
        <w:rPr>
          <w:sz w:val="22"/>
          <w:szCs w:val="22"/>
        </w:rPr>
        <w:t>ūkio</w:t>
      </w:r>
      <w:r w:rsidR="00F018CE" w:rsidRPr="004C02A9">
        <w:rPr>
          <w:sz w:val="22"/>
          <w:szCs w:val="22"/>
        </w:rPr>
        <w:t xml:space="preserve"> </w:t>
      </w:r>
      <w:r w:rsidR="007032DE" w:rsidRPr="004C02A9">
        <w:rPr>
          <w:sz w:val="22"/>
          <w:szCs w:val="22"/>
        </w:rPr>
        <w:t>subjektų</w:t>
      </w:r>
      <w:r w:rsidR="00F018CE" w:rsidRPr="004C02A9">
        <w:rPr>
          <w:sz w:val="22"/>
          <w:szCs w:val="22"/>
        </w:rPr>
        <w:t xml:space="preserve"> </w:t>
      </w:r>
      <w:r w:rsidR="007032DE" w:rsidRPr="004C02A9">
        <w:rPr>
          <w:sz w:val="22"/>
          <w:szCs w:val="22"/>
        </w:rPr>
        <w:t>grupę</w:t>
      </w:r>
      <w:r w:rsidR="00F018CE" w:rsidRPr="004C02A9">
        <w:rPr>
          <w:sz w:val="22"/>
          <w:szCs w:val="22"/>
        </w:rPr>
        <w:t xml:space="preserve"> </w:t>
      </w:r>
      <w:r w:rsidR="007032DE" w:rsidRPr="004C02A9">
        <w:rPr>
          <w:sz w:val="22"/>
          <w:szCs w:val="22"/>
        </w:rPr>
        <w:t>(su</w:t>
      </w:r>
      <w:r w:rsidR="00F018CE" w:rsidRPr="004C02A9">
        <w:rPr>
          <w:sz w:val="22"/>
          <w:szCs w:val="22"/>
        </w:rPr>
        <w:t xml:space="preserve"> </w:t>
      </w:r>
      <w:r w:rsidR="007032DE" w:rsidRPr="004C02A9">
        <w:rPr>
          <w:sz w:val="22"/>
          <w:szCs w:val="22"/>
        </w:rPr>
        <w:t>kuo</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turėtų</w:t>
      </w:r>
      <w:r w:rsidR="00F018CE" w:rsidRPr="004C02A9">
        <w:rPr>
          <w:sz w:val="22"/>
          <w:szCs w:val="22"/>
        </w:rPr>
        <w:t xml:space="preserve"> </w:t>
      </w:r>
      <w:r w:rsidRPr="004C02A9">
        <w:rPr>
          <w:sz w:val="22"/>
          <w:szCs w:val="22"/>
        </w:rPr>
        <w:t>bendrauti</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vertinimo</w:t>
      </w:r>
      <w:r w:rsidR="00F018CE" w:rsidRPr="004C02A9">
        <w:rPr>
          <w:sz w:val="22"/>
          <w:szCs w:val="22"/>
        </w:rPr>
        <w:t xml:space="preserve"> </w:t>
      </w:r>
      <w:r w:rsidRPr="004C02A9">
        <w:rPr>
          <w:sz w:val="22"/>
          <w:szCs w:val="22"/>
        </w:rPr>
        <w:t>metu</w:t>
      </w:r>
      <w:r w:rsidR="00F018CE" w:rsidRPr="004C02A9">
        <w:rPr>
          <w:sz w:val="22"/>
          <w:szCs w:val="22"/>
        </w:rPr>
        <w:t xml:space="preserve"> </w:t>
      </w:r>
      <w:r w:rsidRPr="004C02A9">
        <w:rPr>
          <w:sz w:val="22"/>
          <w:szCs w:val="22"/>
        </w:rPr>
        <w:t>kylančiais</w:t>
      </w:r>
      <w:r w:rsidR="00F018CE" w:rsidRPr="004C02A9">
        <w:rPr>
          <w:sz w:val="22"/>
          <w:szCs w:val="22"/>
        </w:rPr>
        <w:t xml:space="preserve"> </w:t>
      </w:r>
      <w:r w:rsidRPr="004C02A9">
        <w:rPr>
          <w:sz w:val="22"/>
          <w:szCs w:val="22"/>
        </w:rPr>
        <w:t>klausimais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teikti</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įvertinimu</w:t>
      </w:r>
      <w:r w:rsidR="00F018CE" w:rsidRPr="004C02A9">
        <w:rPr>
          <w:sz w:val="22"/>
          <w:szCs w:val="22"/>
        </w:rPr>
        <w:t xml:space="preserve"> </w:t>
      </w:r>
      <w:r w:rsidRPr="004C02A9">
        <w:rPr>
          <w:sz w:val="22"/>
          <w:szCs w:val="22"/>
        </w:rPr>
        <w:t>susijusią</w:t>
      </w:r>
      <w:r w:rsidR="00F018CE" w:rsidRPr="004C02A9">
        <w:rPr>
          <w:sz w:val="22"/>
          <w:szCs w:val="22"/>
        </w:rPr>
        <w:t xml:space="preserve"> </w:t>
      </w:r>
      <w:r w:rsidRPr="004C02A9">
        <w:rPr>
          <w:sz w:val="22"/>
          <w:szCs w:val="22"/>
        </w:rPr>
        <w:t>informaciją).</w:t>
      </w:r>
    </w:p>
    <w:p w14:paraId="12057617" w14:textId="55D92A5E" w:rsidR="00136F9B" w:rsidRPr="004C02A9" w:rsidRDefault="00D31416" w:rsidP="003217D6">
      <w:pPr>
        <w:ind w:firstLine="720"/>
        <w:jc w:val="both"/>
        <w:rPr>
          <w:sz w:val="22"/>
          <w:szCs w:val="22"/>
        </w:rPr>
      </w:pPr>
      <w:r w:rsidRPr="004C02A9">
        <w:rPr>
          <w:sz w:val="22"/>
          <w:szCs w:val="22"/>
        </w:rPr>
        <w:t xml:space="preserve">4.2. </w:t>
      </w:r>
      <w:r w:rsidR="00136F9B" w:rsidRPr="004C02A9">
        <w:rPr>
          <w:sz w:val="22"/>
          <w:szCs w:val="22"/>
        </w:rPr>
        <w:t>Jungtinės veiklos s</w:t>
      </w:r>
      <w:r w:rsidR="00136F9B" w:rsidRPr="004C02A9">
        <w:rPr>
          <w:sz w:val="22"/>
        </w:rPr>
        <w:t xml:space="preserve">utartyje turi būti </w:t>
      </w:r>
      <w:r w:rsidR="002C0922" w:rsidRPr="004C02A9">
        <w:rPr>
          <w:sz w:val="22"/>
        </w:rPr>
        <w:t xml:space="preserve">įtraukta </w:t>
      </w:r>
      <w:r w:rsidR="00136F9B" w:rsidRPr="004C02A9">
        <w:rPr>
          <w:sz w:val="22"/>
        </w:rPr>
        <w:t>nuostata, kad jungtinės veiklos sutarties narių sudėtį iki pirkimo sutarties sudarymo</w:t>
      </w:r>
      <w:r w:rsidRPr="004C02A9">
        <w:rPr>
          <w:sz w:val="22"/>
        </w:rPr>
        <w:t xml:space="preserve"> su Perkančiąja organizacija</w:t>
      </w:r>
      <w:r w:rsidR="00136F9B" w:rsidRPr="004C02A9">
        <w:rPr>
          <w:sz w:val="22"/>
        </w:rPr>
        <w:t xml:space="preserve"> </w:t>
      </w:r>
      <w:r w:rsidR="002C0922" w:rsidRPr="004C02A9">
        <w:rPr>
          <w:sz w:val="22"/>
        </w:rPr>
        <w:t xml:space="preserve">keisti </w:t>
      </w:r>
      <w:r w:rsidR="00136F9B" w:rsidRPr="004C02A9">
        <w:rPr>
          <w:sz w:val="22"/>
        </w:rPr>
        <w:t xml:space="preserve">be išankstinio raštiško </w:t>
      </w:r>
      <w:r w:rsidRPr="004C02A9">
        <w:rPr>
          <w:sz w:val="22"/>
        </w:rPr>
        <w:t>Perkančiosios organizacijos</w:t>
      </w:r>
      <w:r w:rsidR="00136F9B" w:rsidRPr="004C02A9">
        <w:rPr>
          <w:sz w:val="22"/>
        </w:rPr>
        <w:t xml:space="preserve"> sutikimo </w:t>
      </w:r>
      <w:r w:rsidRPr="004C02A9">
        <w:rPr>
          <w:sz w:val="22"/>
        </w:rPr>
        <w:t>draudžiama. J</w:t>
      </w:r>
      <w:r w:rsidR="00136F9B" w:rsidRPr="004C02A9">
        <w:rPr>
          <w:sz w:val="22"/>
        </w:rPr>
        <w:t xml:space="preserve">ungtinės veiklos </w:t>
      </w:r>
      <w:r w:rsidR="00136F9B" w:rsidRPr="004C02A9">
        <w:rPr>
          <w:sz w:val="22"/>
          <w:szCs w:val="22"/>
        </w:rPr>
        <w:t xml:space="preserve">sutartimi nustatytų tiekėjų grupės narių keitimas </w:t>
      </w:r>
      <w:r w:rsidR="005E6E7D" w:rsidRPr="004C02A9">
        <w:rPr>
          <w:sz w:val="22"/>
          <w:szCs w:val="22"/>
        </w:rPr>
        <w:t xml:space="preserve">be sutikimo, </w:t>
      </w:r>
      <w:r w:rsidR="00136F9B" w:rsidRPr="004C02A9">
        <w:rPr>
          <w:sz w:val="22"/>
          <w:szCs w:val="22"/>
        </w:rPr>
        <w:t>yra laikomas esminiu pirkimo sutarties pažeidimu, išskyrus išimtis, numatytas Lietuvos Respublikos įstatymuose.</w:t>
      </w:r>
    </w:p>
    <w:p w14:paraId="7F0E4205" w14:textId="6847954B" w:rsidR="007B0EBE" w:rsidRPr="004C02A9" w:rsidRDefault="007B0EBE" w:rsidP="003217D6">
      <w:pPr>
        <w:ind w:firstLine="720"/>
        <w:jc w:val="both"/>
        <w:rPr>
          <w:sz w:val="22"/>
          <w:szCs w:val="22"/>
        </w:rPr>
      </w:pPr>
      <w:r w:rsidRPr="004C02A9">
        <w:rPr>
          <w:sz w:val="22"/>
          <w:szCs w:val="22"/>
        </w:rPr>
        <w:t>4.</w:t>
      </w:r>
      <w:r w:rsidR="00D31416" w:rsidRPr="004C02A9">
        <w:rPr>
          <w:sz w:val="22"/>
          <w:szCs w:val="22"/>
        </w:rPr>
        <w:t>3</w:t>
      </w:r>
      <w:r w:rsidRPr="004C02A9">
        <w:rPr>
          <w:sz w:val="22"/>
          <w:szCs w:val="22"/>
        </w:rPr>
        <w:t>.</w:t>
      </w:r>
      <w:r w:rsidR="00F018CE" w:rsidRPr="004C02A9">
        <w:rPr>
          <w:sz w:val="22"/>
          <w:szCs w:val="22"/>
        </w:rPr>
        <w:t xml:space="preserve"> </w:t>
      </w:r>
      <w:r w:rsidRPr="004C02A9">
        <w:rPr>
          <w:sz w:val="22"/>
          <w:szCs w:val="22"/>
        </w:rPr>
        <w:t>Nereikalaujama,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grupės</w:t>
      </w:r>
      <w:r w:rsidR="00F018CE" w:rsidRPr="004C02A9">
        <w:rPr>
          <w:sz w:val="22"/>
          <w:szCs w:val="22"/>
        </w:rPr>
        <w:t xml:space="preserve"> </w:t>
      </w:r>
      <w:r w:rsidRPr="004C02A9">
        <w:rPr>
          <w:sz w:val="22"/>
          <w:szCs w:val="22"/>
        </w:rPr>
        <w:t>pateiktą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pripažinus</w:t>
      </w:r>
      <w:r w:rsidR="00F018CE" w:rsidRPr="004C02A9">
        <w:rPr>
          <w:sz w:val="22"/>
          <w:szCs w:val="22"/>
        </w:rPr>
        <w:t xml:space="preserve"> </w:t>
      </w:r>
      <w:r w:rsidRPr="004C02A9">
        <w:rPr>
          <w:sz w:val="22"/>
          <w:szCs w:val="22"/>
        </w:rPr>
        <w:t>geriausiu</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pasiūlius</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ši</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w:t>
      </w:r>
      <w:r w:rsidR="00F018CE" w:rsidRPr="004C02A9">
        <w:rPr>
          <w:sz w:val="22"/>
          <w:szCs w:val="22"/>
        </w:rPr>
        <w:t xml:space="preserve"> </w:t>
      </w:r>
      <w:r w:rsidRPr="004C02A9">
        <w:rPr>
          <w:sz w:val="22"/>
          <w:szCs w:val="22"/>
        </w:rPr>
        <w:t>įgautų</w:t>
      </w:r>
      <w:r w:rsidR="00F018CE" w:rsidRPr="004C02A9">
        <w:rPr>
          <w:sz w:val="22"/>
          <w:szCs w:val="22"/>
        </w:rPr>
        <w:t xml:space="preserve"> </w:t>
      </w:r>
      <w:r w:rsidRPr="004C02A9">
        <w:rPr>
          <w:sz w:val="22"/>
          <w:szCs w:val="22"/>
        </w:rPr>
        <w:t>tam</w:t>
      </w:r>
      <w:r w:rsidR="00F018CE" w:rsidRPr="004C02A9">
        <w:rPr>
          <w:sz w:val="22"/>
          <w:szCs w:val="22"/>
        </w:rPr>
        <w:t xml:space="preserve"> </w:t>
      </w:r>
      <w:r w:rsidRPr="004C02A9">
        <w:rPr>
          <w:sz w:val="22"/>
          <w:szCs w:val="22"/>
        </w:rPr>
        <w:t>tikrą</w:t>
      </w:r>
      <w:r w:rsidR="00F018CE" w:rsidRPr="004C02A9">
        <w:rPr>
          <w:sz w:val="22"/>
          <w:szCs w:val="22"/>
        </w:rPr>
        <w:t xml:space="preserve"> </w:t>
      </w:r>
      <w:r w:rsidRPr="004C02A9">
        <w:rPr>
          <w:sz w:val="22"/>
          <w:szCs w:val="22"/>
        </w:rPr>
        <w:t>teisinę</w:t>
      </w:r>
      <w:r w:rsidR="00F018CE" w:rsidRPr="004C02A9">
        <w:rPr>
          <w:sz w:val="22"/>
          <w:szCs w:val="22"/>
        </w:rPr>
        <w:t xml:space="preserve"> </w:t>
      </w:r>
      <w:r w:rsidRPr="004C02A9">
        <w:rPr>
          <w:sz w:val="22"/>
          <w:szCs w:val="22"/>
        </w:rPr>
        <w:t>formą.</w:t>
      </w:r>
    </w:p>
    <w:p w14:paraId="60A4671F" w14:textId="77777777" w:rsidR="007032DE" w:rsidRPr="004C02A9" w:rsidRDefault="007032DE" w:rsidP="003217D6">
      <w:pPr>
        <w:ind w:firstLine="720"/>
        <w:jc w:val="both"/>
        <w:rPr>
          <w:sz w:val="22"/>
          <w:szCs w:val="22"/>
        </w:rPr>
      </w:pPr>
    </w:p>
    <w:p w14:paraId="2F7A88BD" w14:textId="72E0FE31" w:rsidR="007B0EBE" w:rsidRPr="004C02A9" w:rsidRDefault="007B0EBE" w:rsidP="007C7DF8">
      <w:pPr>
        <w:pStyle w:val="Antrat1"/>
        <w:numPr>
          <w:ilvl w:val="0"/>
          <w:numId w:val="11"/>
        </w:numPr>
        <w:spacing w:before="0" w:after="0"/>
        <w:rPr>
          <w:b/>
          <w:sz w:val="22"/>
          <w:szCs w:val="22"/>
        </w:rPr>
      </w:pPr>
      <w:r w:rsidRPr="004C02A9">
        <w:rPr>
          <w:b/>
          <w:sz w:val="22"/>
          <w:szCs w:val="22"/>
        </w:rPr>
        <w:t>PASIŪLYMŲ</w:t>
      </w:r>
      <w:r w:rsidR="00F018CE" w:rsidRPr="004C02A9">
        <w:rPr>
          <w:b/>
          <w:sz w:val="22"/>
          <w:szCs w:val="22"/>
        </w:rPr>
        <w:t xml:space="preserve"> </w:t>
      </w:r>
      <w:r w:rsidRPr="004C02A9">
        <w:rPr>
          <w:b/>
          <w:sz w:val="22"/>
          <w:szCs w:val="22"/>
        </w:rPr>
        <w:t>RENGIMAS,</w:t>
      </w:r>
      <w:r w:rsidR="00F018CE" w:rsidRPr="004C02A9">
        <w:rPr>
          <w:b/>
          <w:sz w:val="22"/>
          <w:szCs w:val="22"/>
        </w:rPr>
        <w:t xml:space="preserve"> </w:t>
      </w:r>
      <w:r w:rsidRPr="004C02A9">
        <w:rPr>
          <w:b/>
          <w:sz w:val="22"/>
          <w:szCs w:val="22"/>
        </w:rPr>
        <w:t>PATEIKIMAS,</w:t>
      </w:r>
      <w:r w:rsidR="00F018CE" w:rsidRPr="004C02A9">
        <w:rPr>
          <w:b/>
          <w:sz w:val="22"/>
          <w:szCs w:val="22"/>
        </w:rPr>
        <w:t xml:space="preserve"> </w:t>
      </w:r>
      <w:r w:rsidRPr="004C02A9">
        <w:rPr>
          <w:b/>
          <w:sz w:val="22"/>
          <w:szCs w:val="22"/>
        </w:rPr>
        <w:t>KEITIMAS</w:t>
      </w:r>
    </w:p>
    <w:p w14:paraId="0ADC83DF" w14:textId="77777777" w:rsidR="007B0EBE" w:rsidRPr="00FE127F" w:rsidRDefault="007B0EBE" w:rsidP="00806DE9">
      <w:pPr>
        <w:ind w:firstLine="720"/>
        <w:jc w:val="both"/>
        <w:rPr>
          <w:sz w:val="16"/>
          <w:szCs w:val="16"/>
        </w:rPr>
      </w:pPr>
    </w:p>
    <w:p w14:paraId="2801B923" w14:textId="33129558" w:rsidR="00034BC2" w:rsidRPr="004C02A9" w:rsidRDefault="00034BC2" w:rsidP="003217D6">
      <w:pPr>
        <w:tabs>
          <w:tab w:val="left" w:pos="709"/>
        </w:tabs>
        <w:ind w:firstLine="720"/>
        <w:jc w:val="both"/>
        <w:rPr>
          <w:sz w:val="22"/>
          <w:szCs w:val="22"/>
          <w:lang w:eastAsia="lt-LT"/>
        </w:rPr>
      </w:pPr>
      <w:r w:rsidRPr="004C02A9">
        <w:rPr>
          <w:sz w:val="22"/>
          <w:szCs w:val="22"/>
          <w:lang w:eastAsia="lt-LT"/>
        </w:rPr>
        <w:t xml:space="preserve">5.1. </w:t>
      </w:r>
      <w:r w:rsidRPr="004C02A9">
        <w:rPr>
          <w:rFonts w:eastAsia="Arial Unicode MS"/>
          <w:color w:val="000000"/>
          <w:sz w:val="22"/>
          <w:szCs w:val="22"/>
          <w:bdr w:val="nil"/>
          <w:lang w:eastAsia="lt-LT"/>
        </w:rPr>
        <w:t xml:space="preserve">Tiekėjas gali pateikti tik vieną pasiūlymą. Jei </w:t>
      </w:r>
      <w:r w:rsidR="0076483F" w:rsidRPr="004C02A9">
        <w:rPr>
          <w:rFonts w:eastAsia="Arial Unicode MS"/>
          <w:color w:val="000000"/>
          <w:sz w:val="22"/>
          <w:szCs w:val="22"/>
          <w:bdr w:val="nil"/>
          <w:lang w:eastAsia="lt-LT"/>
        </w:rPr>
        <w:t>T</w:t>
      </w:r>
      <w:r w:rsidRPr="004C02A9">
        <w:rPr>
          <w:rFonts w:eastAsia="Arial Unicode MS"/>
          <w:color w:val="000000"/>
          <w:sz w:val="22"/>
          <w:szCs w:val="22"/>
          <w:bdr w:val="nil"/>
          <w:lang w:eastAsia="lt-LT"/>
        </w:rPr>
        <w:t>iekėjas pateikia daugiau kaip vieną pasiūlymą arba ūkio subjektų grupės dalyvis dalyvauja teikiant kelis pasiūlymus, visi tokie pasiūlymai bus atmesti.</w:t>
      </w:r>
    </w:p>
    <w:p w14:paraId="36DD50BC" w14:textId="346C9406" w:rsidR="00034BC2" w:rsidRPr="004C02A9" w:rsidRDefault="00034BC2" w:rsidP="003217D6">
      <w:pPr>
        <w:tabs>
          <w:tab w:val="left" w:pos="709"/>
        </w:tabs>
        <w:ind w:firstLine="720"/>
        <w:jc w:val="both"/>
        <w:rPr>
          <w:sz w:val="22"/>
          <w:szCs w:val="22"/>
          <w:lang w:eastAsia="lt-LT"/>
        </w:rPr>
      </w:pPr>
      <w:r w:rsidRPr="004C02A9">
        <w:rPr>
          <w:sz w:val="22"/>
          <w:szCs w:val="22"/>
          <w:lang w:eastAsia="lt-LT"/>
        </w:rPr>
        <w:t xml:space="preserve">5.2. </w:t>
      </w:r>
      <w:r w:rsidRPr="004C02A9">
        <w:rPr>
          <w:sz w:val="22"/>
          <w:szCs w:val="22"/>
        </w:rPr>
        <w:t>Tiekėjas negali pateikti alternatyvių pasiūlymų. Tiekėjui pateikus alternatyvų pasiūlymą, jo pasiūlymas ir alternatyvus pasiūlymas (alternatyvūs pasiūlymai) bus atmesti.</w:t>
      </w:r>
    </w:p>
    <w:p w14:paraId="090B1358" w14:textId="1B70C9EC" w:rsidR="007B0EBE" w:rsidRPr="004C02A9" w:rsidRDefault="00017857" w:rsidP="003217D6">
      <w:pPr>
        <w:tabs>
          <w:tab w:val="left" w:pos="709"/>
        </w:tabs>
        <w:ind w:firstLine="720"/>
        <w:jc w:val="both"/>
        <w:rPr>
          <w:sz w:val="22"/>
          <w:szCs w:val="22"/>
          <w:lang w:eastAsia="lt-LT"/>
        </w:rPr>
      </w:pPr>
      <w:r w:rsidRPr="004C02A9">
        <w:rPr>
          <w:sz w:val="22"/>
          <w:szCs w:val="22"/>
          <w:lang w:eastAsia="lt-LT"/>
        </w:rPr>
        <w:t>5.3.</w:t>
      </w:r>
      <w:r w:rsidR="00F018CE" w:rsidRPr="004C02A9">
        <w:rPr>
          <w:sz w:val="22"/>
          <w:szCs w:val="22"/>
          <w:lang w:eastAsia="lt-LT"/>
        </w:rPr>
        <w:t xml:space="preserve"> </w:t>
      </w:r>
      <w:r w:rsidR="007B0EBE" w:rsidRPr="004C02A9">
        <w:rPr>
          <w:sz w:val="22"/>
          <w:szCs w:val="22"/>
          <w:lang w:eastAsia="lt-LT"/>
        </w:rPr>
        <w:t>Pateikdamas</w:t>
      </w:r>
      <w:r w:rsidR="00F018CE" w:rsidRPr="004C02A9">
        <w:rPr>
          <w:sz w:val="22"/>
          <w:szCs w:val="22"/>
          <w:lang w:eastAsia="lt-LT"/>
        </w:rPr>
        <w:t xml:space="preserve"> </w:t>
      </w:r>
      <w:r w:rsidR="007B0EBE" w:rsidRPr="004C02A9">
        <w:rPr>
          <w:sz w:val="22"/>
          <w:szCs w:val="22"/>
          <w:lang w:eastAsia="lt-LT"/>
        </w:rPr>
        <w:t>pasiūlymą,</w:t>
      </w:r>
      <w:r w:rsidR="00F018CE" w:rsidRPr="004C02A9">
        <w:rPr>
          <w:sz w:val="22"/>
          <w:szCs w:val="22"/>
          <w:lang w:eastAsia="lt-LT"/>
        </w:rPr>
        <w:t xml:space="preserve"> </w:t>
      </w:r>
      <w:r w:rsidR="007B0EBE" w:rsidRPr="004C02A9">
        <w:rPr>
          <w:sz w:val="22"/>
          <w:szCs w:val="22"/>
          <w:lang w:eastAsia="lt-LT"/>
        </w:rPr>
        <w:t>Tiekėjas</w:t>
      </w:r>
      <w:r w:rsidR="00F018CE" w:rsidRPr="004C02A9">
        <w:rPr>
          <w:sz w:val="22"/>
          <w:szCs w:val="22"/>
          <w:lang w:eastAsia="lt-LT"/>
        </w:rPr>
        <w:t xml:space="preserve"> </w:t>
      </w:r>
      <w:r w:rsidR="007B0EBE" w:rsidRPr="004C02A9">
        <w:rPr>
          <w:sz w:val="22"/>
          <w:szCs w:val="22"/>
          <w:lang w:eastAsia="lt-LT"/>
        </w:rPr>
        <w:t>sutinka</w:t>
      </w:r>
      <w:r w:rsidR="00F018CE" w:rsidRPr="004C02A9">
        <w:rPr>
          <w:sz w:val="22"/>
          <w:szCs w:val="22"/>
          <w:lang w:eastAsia="lt-LT"/>
        </w:rPr>
        <w:t xml:space="preserve"> </w:t>
      </w:r>
      <w:r w:rsidR="007B0EBE" w:rsidRPr="004C02A9">
        <w:rPr>
          <w:sz w:val="22"/>
          <w:szCs w:val="22"/>
          <w:lang w:eastAsia="lt-LT"/>
        </w:rPr>
        <w:t>su</w:t>
      </w:r>
      <w:r w:rsidR="00F018CE" w:rsidRPr="004C02A9">
        <w:rPr>
          <w:sz w:val="22"/>
          <w:szCs w:val="22"/>
          <w:lang w:eastAsia="lt-LT"/>
        </w:rPr>
        <w:t xml:space="preserve"> </w:t>
      </w:r>
      <w:r w:rsidR="007B0EBE" w:rsidRPr="004C02A9">
        <w:rPr>
          <w:sz w:val="22"/>
          <w:szCs w:val="22"/>
          <w:lang w:eastAsia="lt-LT"/>
        </w:rPr>
        <w:t>šiomis</w:t>
      </w:r>
      <w:r w:rsidR="00F018CE" w:rsidRPr="004C02A9">
        <w:rPr>
          <w:sz w:val="22"/>
          <w:szCs w:val="22"/>
          <w:lang w:eastAsia="lt-LT"/>
        </w:rPr>
        <w:t xml:space="preserve"> </w:t>
      </w:r>
      <w:r w:rsidR="000D644F" w:rsidRPr="004C02A9">
        <w:rPr>
          <w:rFonts w:eastAsia="Calibri"/>
          <w:sz w:val="22"/>
          <w:szCs w:val="22"/>
        </w:rPr>
        <w:t>Pirkimo dokumentų</w:t>
      </w:r>
      <w:r w:rsidR="000D644F" w:rsidRPr="004C02A9">
        <w:rPr>
          <w:sz w:val="22"/>
          <w:szCs w:val="22"/>
          <w:lang w:eastAsia="lt-LT"/>
        </w:rPr>
        <w:t xml:space="preserve"> </w:t>
      </w:r>
      <w:r w:rsidR="007B0EBE" w:rsidRPr="004C02A9">
        <w:rPr>
          <w:sz w:val="22"/>
          <w:szCs w:val="22"/>
          <w:lang w:eastAsia="lt-LT"/>
        </w:rPr>
        <w:t>sąlygomis</w:t>
      </w:r>
      <w:r w:rsidR="00F018CE" w:rsidRPr="004C02A9">
        <w:rPr>
          <w:sz w:val="22"/>
          <w:szCs w:val="22"/>
          <w:lang w:eastAsia="lt-LT"/>
        </w:rPr>
        <w:t xml:space="preserve"> </w:t>
      </w:r>
      <w:r w:rsidR="007B0EBE" w:rsidRPr="004C02A9">
        <w:rPr>
          <w:sz w:val="22"/>
          <w:szCs w:val="22"/>
          <w:lang w:eastAsia="lt-LT"/>
        </w:rPr>
        <w:t>ir</w:t>
      </w:r>
      <w:r w:rsidR="00F018CE" w:rsidRPr="004C02A9">
        <w:rPr>
          <w:sz w:val="22"/>
          <w:szCs w:val="22"/>
          <w:lang w:eastAsia="lt-LT"/>
        </w:rPr>
        <w:t xml:space="preserve"> </w:t>
      </w:r>
      <w:r w:rsidR="007B0EBE" w:rsidRPr="004C02A9">
        <w:rPr>
          <w:sz w:val="22"/>
          <w:szCs w:val="22"/>
          <w:lang w:eastAsia="lt-LT"/>
        </w:rPr>
        <w:t>patvirtina,</w:t>
      </w:r>
      <w:r w:rsidR="00F018CE" w:rsidRPr="004C02A9">
        <w:rPr>
          <w:sz w:val="22"/>
          <w:szCs w:val="22"/>
          <w:lang w:eastAsia="lt-LT"/>
        </w:rPr>
        <w:t xml:space="preserve"> </w:t>
      </w:r>
      <w:r w:rsidR="007B0EBE" w:rsidRPr="004C02A9">
        <w:rPr>
          <w:sz w:val="22"/>
          <w:szCs w:val="22"/>
          <w:lang w:eastAsia="lt-LT"/>
        </w:rPr>
        <w:t>kad</w:t>
      </w:r>
      <w:r w:rsidR="00F018CE" w:rsidRPr="004C02A9">
        <w:rPr>
          <w:sz w:val="22"/>
          <w:szCs w:val="22"/>
          <w:lang w:eastAsia="lt-LT"/>
        </w:rPr>
        <w:t xml:space="preserve"> </w:t>
      </w:r>
      <w:r w:rsidR="007B0EBE" w:rsidRPr="004C02A9">
        <w:rPr>
          <w:sz w:val="22"/>
          <w:szCs w:val="22"/>
          <w:lang w:eastAsia="lt-LT"/>
        </w:rPr>
        <w:t>jo</w:t>
      </w:r>
      <w:r w:rsidR="00F018CE" w:rsidRPr="004C02A9">
        <w:rPr>
          <w:sz w:val="22"/>
          <w:szCs w:val="22"/>
          <w:lang w:eastAsia="lt-LT"/>
        </w:rPr>
        <w:t xml:space="preserve"> </w:t>
      </w:r>
      <w:r w:rsidR="007B0EBE" w:rsidRPr="004C02A9">
        <w:rPr>
          <w:sz w:val="22"/>
          <w:szCs w:val="22"/>
          <w:lang w:eastAsia="lt-LT"/>
        </w:rPr>
        <w:t>pasiūlyme</w:t>
      </w:r>
      <w:r w:rsidR="00F018CE" w:rsidRPr="004C02A9">
        <w:rPr>
          <w:sz w:val="22"/>
          <w:szCs w:val="22"/>
          <w:lang w:eastAsia="lt-LT"/>
        </w:rPr>
        <w:t xml:space="preserve"> </w:t>
      </w:r>
      <w:r w:rsidR="007B0EBE" w:rsidRPr="004C02A9">
        <w:rPr>
          <w:sz w:val="22"/>
          <w:szCs w:val="22"/>
          <w:lang w:eastAsia="lt-LT"/>
        </w:rPr>
        <w:t>pateikta</w:t>
      </w:r>
      <w:r w:rsidR="00F018CE" w:rsidRPr="004C02A9">
        <w:rPr>
          <w:sz w:val="22"/>
          <w:szCs w:val="22"/>
          <w:lang w:eastAsia="lt-LT"/>
        </w:rPr>
        <w:t xml:space="preserve"> </w:t>
      </w:r>
      <w:r w:rsidR="007B0EBE" w:rsidRPr="004C02A9">
        <w:rPr>
          <w:sz w:val="22"/>
          <w:szCs w:val="22"/>
          <w:lang w:eastAsia="lt-LT"/>
        </w:rPr>
        <w:t>informacija</w:t>
      </w:r>
      <w:r w:rsidR="00F018CE" w:rsidRPr="004C02A9">
        <w:rPr>
          <w:sz w:val="22"/>
          <w:szCs w:val="22"/>
          <w:lang w:eastAsia="lt-LT"/>
        </w:rPr>
        <w:t xml:space="preserve"> </w:t>
      </w:r>
      <w:r w:rsidR="007B0EBE" w:rsidRPr="004C02A9">
        <w:rPr>
          <w:sz w:val="22"/>
          <w:szCs w:val="22"/>
          <w:lang w:eastAsia="lt-LT"/>
        </w:rPr>
        <w:t>yra</w:t>
      </w:r>
      <w:r w:rsidR="00F018CE" w:rsidRPr="004C02A9">
        <w:rPr>
          <w:sz w:val="22"/>
          <w:szCs w:val="22"/>
          <w:lang w:eastAsia="lt-LT"/>
        </w:rPr>
        <w:t xml:space="preserve"> </w:t>
      </w:r>
      <w:r w:rsidR="007B0EBE" w:rsidRPr="004C02A9">
        <w:rPr>
          <w:sz w:val="22"/>
          <w:szCs w:val="22"/>
          <w:lang w:eastAsia="lt-LT"/>
        </w:rPr>
        <w:t>teisinga</w:t>
      </w:r>
      <w:r w:rsidR="00F018CE" w:rsidRPr="004C02A9">
        <w:rPr>
          <w:sz w:val="22"/>
          <w:szCs w:val="22"/>
          <w:lang w:eastAsia="lt-LT"/>
        </w:rPr>
        <w:t xml:space="preserve"> </w:t>
      </w:r>
      <w:r w:rsidR="007B0EBE" w:rsidRPr="004C02A9">
        <w:rPr>
          <w:sz w:val="22"/>
          <w:szCs w:val="22"/>
          <w:lang w:eastAsia="lt-LT"/>
        </w:rPr>
        <w:t>ir</w:t>
      </w:r>
      <w:r w:rsidR="00F018CE" w:rsidRPr="004C02A9">
        <w:rPr>
          <w:sz w:val="22"/>
          <w:szCs w:val="22"/>
          <w:lang w:eastAsia="lt-LT"/>
        </w:rPr>
        <w:t xml:space="preserve"> </w:t>
      </w:r>
      <w:r w:rsidR="007B0EBE" w:rsidRPr="004C02A9">
        <w:rPr>
          <w:sz w:val="22"/>
          <w:szCs w:val="22"/>
          <w:lang w:eastAsia="lt-LT"/>
        </w:rPr>
        <w:t>apima</w:t>
      </w:r>
      <w:r w:rsidR="00F018CE" w:rsidRPr="004C02A9">
        <w:rPr>
          <w:sz w:val="22"/>
          <w:szCs w:val="22"/>
          <w:lang w:eastAsia="lt-LT"/>
        </w:rPr>
        <w:t xml:space="preserve"> </w:t>
      </w:r>
      <w:r w:rsidR="007B0EBE" w:rsidRPr="004C02A9">
        <w:rPr>
          <w:sz w:val="22"/>
          <w:szCs w:val="22"/>
          <w:lang w:eastAsia="lt-LT"/>
        </w:rPr>
        <w:t>viską,</w:t>
      </w:r>
      <w:r w:rsidR="00F018CE" w:rsidRPr="004C02A9">
        <w:rPr>
          <w:sz w:val="22"/>
          <w:szCs w:val="22"/>
          <w:lang w:eastAsia="lt-LT"/>
        </w:rPr>
        <w:t xml:space="preserve"> </w:t>
      </w:r>
      <w:r w:rsidR="007B0EBE" w:rsidRPr="004C02A9">
        <w:rPr>
          <w:sz w:val="22"/>
          <w:szCs w:val="22"/>
          <w:lang w:eastAsia="lt-LT"/>
        </w:rPr>
        <w:t>ko</w:t>
      </w:r>
      <w:r w:rsidR="00F018CE" w:rsidRPr="004C02A9">
        <w:rPr>
          <w:sz w:val="22"/>
          <w:szCs w:val="22"/>
          <w:lang w:eastAsia="lt-LT"/>
        </w:rPr>
        <w:t xml:space="preserve"> </w:t>
      </w:r>
      <w:r w:rsidR="007B0EBE" w:rsidRPr="004C02A9">
        <w:rPr>
          <w:sz w:val="22"/>
          <w:szCs w:val="22"/>
          <w:lang w:eastAsia="lt-LT"/>
        </w:rPr>
        <w:t>reikia</w:t>
      </w:r>
      <w:r w:rsidR="00F018CE" w:rsidRPr="004C02A9">
        <w:rPr>
          <w:sz w:val="22"/>
          <w:szCs w:val="22"/>
          <w:lang w:eastAsia="lt-LT"/>
        </w:rPr>
        <w:t xml:space="preserve"> </w:t>
      </w:r>
      <w:r w:rsidR="007B0EBE" w:rsidRPr="004C02A9">
        <w:rPr>
          <w:sz w:val="22"/>
          <w:szCs w:val="22"/>
          <w:lang w:eastAsia="lt-LT"/>
        </w:rPr>
        <w:t>tinkamam</w:t>
      </w:r>
      <w:r w:rsidR="00F018CE" w:rsidRPr="004C02A9">
        <w:rPr>
          <w:sz w:val="22"/>
          <w:szCs w:val="22"/>
          <w:lang w:eastAsia="lt-LT"/>
        </w:rPr>
        <w:t xml:space="preserve"> </w:t>
      </w:r>
      <w:r w:rsidR="007B0EBE" w:rsidRPr="004C02A9">
        <w:rPr>
          <w:sz w:val="22"/>
          <w:szCs w:val="22"/>
          <w:lang w:eastAsia="lt-LT"/>
        </w:rPr>
        <w:t>pirkimo</w:t>
      </w:r>
      <w:r w:rsidR="00F018CE" w:rsidRPr="004C02A9">
        <w:rPr>
          <w:sz w:val="22"/>
          <w:szCs w:val="22"/>
          <w:lang w:eastAsia="lt-LT"/>
        </w:rPr>
        <w:t xml:space="preserve"> </w:t>
      </w:r>
      <w:r w:rsidR="007B0EBE" w:rsidRPr="004C02A9">
        <w:rPr>
          <w:sz w:val="22"/>
          <w:szCs w:val="22"/>
          <w:lang w:eastAsia="lt-LT"/>
        </w:rPr>
        <w:t>sutarties</w:t>
      </w:r>
      <w:r w:rsidR="00F018CE" w:rsidRPr="004C02A9">
        <w:rPr>
          <w:sz w:val="22"/>
          <w:szCs w:val="22"/>
          <w:lang w:eastAsia="lt-LT"/>
        </w:rPr>
        <w:t xml:space="preserve"> </w:t>
      </w:r>
      <w:r w:rsidR="007B0EBE" w:rsidRPr="004C02A9">
        <w:rPr>
          <w:sz w:val="22"/>
          <w:szCs w:val="22"/>
          <w:lang w:eastAsia="lt-LT"/>
        </w:rPr>
        <w:t>įvykdymui.</w:t>
      </w:r>
    </w:p>
    <w:p w14:paraId="36F5A30B" w14:textId="53F1D906" w:rsidR="00AD6A2A" w:rsidRPr="004C02A9" w:rsidRDefault="007B0EBE"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2"/>
          <w:szCs w:val="22"/>
        </w:rPr>
      </w:pPr>
      <w:r w:rsidRPr="004C02A9">
        <w:rPr>
          <w:sz w:val="22"/>
          <w:szCs w:val="22"/>
        </w:rPr>
        <w:t>5.</w:t>
      </w:r>
      <w:r w:rsidR="00017857" w:rsidRPr="004C02A9">
        <w:rPr>
          <w:sz w:val="22"/>
          <w:szCs w:val="22"/>
        </w:rPr>
        <w:t>4</w:t>
      </w:r>
      <w:r w:rsidRPr="004C02A9">
        <w:rPr>
          <w:sz w:val="22"/>
          <w:szCs w:val="22"/>
        </w:rPr>
        <w:t>.</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pateikiamas</w:t>
      </w:r>
      <w:r w:rsidR="00F018CE" w:rsidRPr="004C02A9">
        <w:rPr>
          <w:sz w:val="22"/>
          <w:szCs w:val="22"/>
        </w:rPr>
        <w:t xml:space="preserve"> </w:t>
      </w:r>
      <w:r w:rsidRPr="004C02A9">
        <w:rPr>
          <w:sz w:val="22"/>
          <w:szCs w:val="22"/>
        </w:rPr>
        <w:t>tik</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naudojant</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pasiekiamą</w:t>
      </w:r>
      <w:r w:rsidR="00F018CE" w:rsidRPr="004C02A9">
        <w:rPr>
          <w:sz w:val="22"/>
          <w:szCs w:val="22"/>
        </w:rPr>
        <w:t xml:space="preserve"> </w:t>
      </w:r>
      <w:r w:rsidRPr="004C02A9">
        <w:rPr>
          <w:sz w:val="22"/>
          <w:szCs w:val="22"/>
        </w:rPr>
        <w:t>adresu</w:t>
      </w:r>
      <w:r w:rsidR="00A24B97">
        <w:rPr>
          <w:sz w:val="22"/>
          <w:szCs w:val="22"/>
        </w:rPr>
        <w:t xml:space="preserve"> </w:t>
      </w:r>
      <w:hyperlink r:id="rId19" w:history="1">
        <w:r w:rsidR="00A24B97" w:rsidRPr="00A24B97">
          <w:rPr>
            <w:rStyle w:val="Hipersaitas"/>
            <w:sz w:val="22"/>
            <w:szCs w:val="22"/>
          </w:rPr>
          <w:t>https://viesiejipirkimai.lt</w:t>
        </w:r>
      </w:hyperlink>
      <w:hyperlink r:id="rId20" w:history="1"/>
      <w:r w:rsidRPr="004C02A9">
        <w:rPr>
          <w:rStyle w:val="Hipersaitas"/>
          <w:i/>
          <w:sz w:val="22"/>
          <w:szCs w:val="22"/>
        </w:rPr>
        <w:t>.</w:t>
      </w:r>
      <w:r w:rsidR="00F018CE" w:rsidRPr="004C02A9">
        <w:rPr>
          <w:sz w:val="22"/>
          <w:szCs w:val="22"/>
        </w:rPr>
        <w:t xml:space="preserve"> </w:t>
      </w:r>
    </w:p>
    <w:p w14:paraId="08F1CE58" w14:textId="03E7B58D" w:rsidR="00017857" w:rsidRPr="004C02A9" w:rsidRDefault="00AD6A2A"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2"/>
          <w:szCs w:val="22"/>
        </w:rPr>
      </w:pPr>
      <w:r w:rsidRPr="004C02A9">
        <w:rPr>
          <w:sz w:val="22"/>
          <w:szCs w:val="22"/>
        </w:rPr>
        <w:t xml:space="preserve">5.5. </w:t>
      </w:r>
      <w:r w:rsidR="00C039DE" w:rsidRPr="004C02A9">
        <w:rPr>
          <w:b/>
          <w:iCs/>
          <w:sz w:val="22"/>
          <w:szCs w:val="22"/>
        </w:rPr>
        <w:t xml:space="preserve">Perkančioji organizacija </w:t>
      </w:r>
      <w:r w:rsidR="004E24DC">
        <w:rPr>
          <w:b/>
          <w:iCs/>
          <w:sz w:val="22"/>
          <w:szCs w:val="22"/>
        </w:rPr>
        <w:t>ne</w:t>
      </w:r>
      <w:r w:rsidR="00C039DE" w:rsidRPr="004C02A9">
        <w:rPr>
          <w:b/>
          <w:iCs/>
          <w:sz w:val="22"/>
          <w:szCs w:val="22"/>
        </w:rPr>
        <w:t>reikalauja, kad teikiamas pasiūlymas būtų pasirašytas</w:t>
      </w:r>
      <w:r w:rsidR="00C039DE" w:rsidRPr="004C02A9">
        <w:rPr>
          <w:sz w:val="22"/>
          <w:szCs w:val="22"/>
        </w:rPr>
        <w:t xml:space="preserve"> </w:t>
      </w:r>
      <w:r w:rsidR="003D4F13" w:rsidRPr="004C02A9">
        <w:rPr>
          <w:b/>
          <w:sz w:val="22"/>
          <w:szCs w:val="22"/>
        </w:rPr>
        <w:t>T</w:t>
      </w:r>
      <w:r w:rsidR="00C039DE" w:rsidRPr="004C02A9">
        <w:rPr>
          <w:b/>
          <w:iCs/>
          <w:sz w:val="22"/>
          <w:szCs w:val="22"/>
        </w:rPr>
        <w:t xml:space="preserve">iekėjo arba jo įgalioto asmens saugiu elektroniniu parašu, </w:t>
      </w:r>
      <w:r w:rsidR="00C039DE" w:rsidRPr="004C02A9">
        <w:rPr>
          <w:iCs/>
          <w:sz w:val="22"/>
          <w:szCs w:val="22"/>
        </w:rPr>
        <w:t>atitinkančiu Lietuvos Respublikos elektroninio parašo įstatymo nustatytus reikalavimus.</w:t>
      </w:r>
    </w:p>
    <w:p w14:paraId="3F85C25C" w14:textId="170AB010" w:rsidR="007B0EBE" w:rsidRPr="004C02A9" w:rsidRDefault="00017857"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2"/>
          <w:szCs w:val="22"/>
        </w:rPr>
      </w:pPr>
      <w:r w:rsidRPr="004C02A9">
        <w:rPr>
          <w:sz w:val="22"/>
          <w:szCs w:val="22"/>
        </w:rPr>
        <w:t>5.</w:t>
      </w:r>
      <w:r w:rsidR="00AD6A2A" w:rsidRPr="004C02A9">
        <w:rPr>
          <w:sz w:val="22"/>
          <w:szCs w:val="22"/>
        </w:rPr>
        <w:t>6</w:t>
      </w:r>
      <w:r w:rsidRPr="004C02A9">
        <w:rPr>
          <w:sz w:val="22"/>
          <w:szCs w:val="22"/>
        </w:rPr>
        <w:t>.</w:t>
      </w:r>
      <w:r w:rsidR="00F018CE" w:rsidRPr="004C02A9">
        <w:rPr>
          <w:sz w:val="22"/>
          <w:szCs w:val="22"/>
        </w:rPr>
        <w:t xml:space="preserve"> </w:t>
      </w:r>
      <w:r w:rsidR="007B0EBE" w:rsidRPr="004C02A9">
        <w:rPr>
          <w:sz w:val="22"/>
          <w:szCs w:val="22"/>
        </w:rPr>
        <w:t>Pasiūlymai,</w:t>
      </w:r>
      <w:r w:rsidR="00F018CE" w:rsidRPr="004C02A9">
        <w:rPr>
          <w:sz w:val="22"/>
          <w:szCs w:val="22"/>
        </w:rPr>
        <w:t xml:space="preserve"> </w:t>
      </w:r>
      <w:r w:rsidR="007B0EBE" w:rsidRPr="004C02A9">
        <w:rPr>
          <w:sz w:val="22"/>
          <w:szCs w:val="22"/>
        </w:rPr>
        <w:t>pateikti</w:t>
      </w:r>
      <w:r w:rsidR="00F018CE" w:rsidRPr="004C02A9">
        <w:rPr>
          <w:sz w:val="22"/>
          <w:szCs w:val="22"/>
        </w:rPr>
        <w:t xml:space="preserve"> </w:t>
      </w:r>
      <w:r w:rsidR="007B0EBE" w:rsidRPr="004C02A9">
        <w:rPr>
          <w:sz w:val="22"/>
          <w:szCs w:val="22"/>
        </w:rPr>
        <w:t>popierinėje</w:t>
      </w:r>
      <w:r w:rsidR="00F018CE" w:rsidRPr="004C02A9">
        <w:rPr>
          <w:sz w:val="22"/>
          <w:szCs w:val="22"/>
        </w:rPr>
        <w:t xml:space="preserve"> </w:t>
      </w:r>
      <w:r w:rsidR="007B0EBE" w:rsidRPr="004C02A9">
        <w:rPr>
          <w:sz w:val="22"/>
          <w:szCs w:val="22"/>
        </w:rPr>
        <w:t>formoje</w:t>
      </w:r>
      <w:r w:rsidR="00F018CE" w:rsidRPr="004C02A9">
        <w:rPr>
          <w:sz w:val="22"/>
          <w:szCs w:val="22"/>
        </w:rPr>
        <w:t xml:space="preserve"> </w:t>
      </w:r>
      <w:r w:rsidR="007B0EBE" w:rsidRPr="004C02A9">
        <w:rPr>
          <w:sz w:val="22"/>
          <w:szCs w:val="22"/>
        </w:rPr>
        <w:t>arba</w:t>
      </w:r>
      <w:r w:rsidR="00F018CE" w:rsidRPr="004C02A9">
        <w:rPr>
          <w:sz w:val="22"/>
          <w:szCs w:val="22"/>
        </w:rPr>
        <w:t xml:space="preserve"> </w:t>
      </w:r>
      <w:r w:rsidR="007B0EBE" w:rsidRPr="004C02A9">
        <w:rPr>
          <w:sz w:val="22"/>
          <w:szCs w:val="22"/>
        </w:rPr>
        <w:t>ne</w:t>
      </w:r>
      <w:r w:rsidR="00F018CE" w:rsidRPr="004C02A9">
        <w:rPr>
          <w:sz w:val="22"/>
          <w:szCs w:val="22"/>
        </w:rPr>
        <w:t xml:space="preserve"> </w:t>
      </w:r>
      <w:r w:rsidR="00DF0F86" w:rsidRPr="004C02A9">
        <w:rPr>
          <w:sz w:val="22"/>
          <w:szCs w:val="22"/>
        </w:rPr>
        <w:t>Perkančiosios</w:t>
      </w:r>
      <w:r w:rsidR="00F018CE" w:rsidRPr="004C02A9">
        <w:rPr>
          <w:sz w:val="22"/>
          <w:szCs w:val="22"/>
        </w:rPr>
        <w:t xml:space="preserve"> </w:t>
      </w:r>
      <w:r w:rsidR="007B0EBE" w:rsidRPr="004C02A9">
        <w:rPr>
          <w:sz w:val="22"/>
          <w:szCs w:val="22"/>
        </w:rPr>
        <w:t>organizacijos</w:t>
      </w:r>
      <w:r w:rsidR="00F018CE" w:rsidRPr="004C02A9">
        <w:rPr>
          <w:sz w:val="22"/>
          <w:szCs w:val="22"/>
        </w:rPr>
        <w:t xml:space="preserve"> </w:t>
      </w:r>
      <w:r w:rsidR="007B0EBE" w:rsidRPr="004C02A9">
        <w:rPr>
          <w:sz w:val="22"/>
          <w:szCs w:val="22"/>
        </w:rPr>
        <w:t>nurodytomis</w:t>
      </w:r>
      <w:r w:rsidR="00F018CE" w:rsidRPr="004C02A9">
        <w:rPr>
          <w:sz w:val="22"/>
          <w:szCs w:val="22"/>
        </w:rPr>
        <w:t xml:space="preserve"> </w:t>
      </w:r>
      <w:r w:rsidR="007B0EBE" w:rsidRPr="004C02A9">
        <w:rPr>
          <w:sz w:val="22"/>
          <w:szCs w:val="22"/>
        </w:rPr>
        <w:t>elektroninėmis</w:t>
      </w:r>
      <w:r w:rsidR="00F018CE" w:rsidRPr="004C02A9">
        <w:rPr>
          <w:sz w:val="22"/>
          <w:szCs w:val="22"/>
        </w:rPr>
        <w:t xml:space="preserve"> </w:t>
      </w:r>
      <w:r w:rsidR="007B0EBE" w:rsidRPr="004C02A9">
        <w:rPr>
          <w:sz w:val="22"/>
          <w:szCs w:val="22"/>
        </w:rPr>
        <w:t>priemonėmis,</w:t>
      </w:r>
      <w:r w:rsidR="00F018CE" w:rsidRPr="004C02A9">
        <w:rPr>
          <w:sz w:val="22"/>
          <w:szCs w:val="22"/>
        </w:rPr>
        <w:t xml:space="preserve"> </w:t>
      </w:r>
      <w:r w:rsidR="007B0EBE" w:rsidRPr="004C02A9">
        <w:rPr>
          <w:sz w:val="22"/>
          <w:szCs w:val="22"/>
        </w:rPr>
        <w:t>bus</w:t>
      </w:r>
      <w:r w:rsidR="00F018CE" w:rsidRPr="004C02A9">
        <w:rPr>
          <w:sz w:val="22"/>
          <w:szCs w:val="22"/>
        </w:rPr>
        <w:t xml:space="preserve"> </w:t>
      </w:r>
      <w:r w:rsidR="007B0EBE" w:rsidRPr="004C02A9">
        <w:rPr>
          <w:sz w:val="22"/>
          <w:szCs w:val="22"/>
        </w:rPr>
        <w:t>atmesti</w:t>
      </w:r>
      <w:r w:rsidR="00F018CE" w:rsidRPr="004C02A9">
        <w:rPr>
          <w:sz w:val="22"/>
          <w:szCs w:val="22"/>
        </w:rPr>
        <w:t xml:space="preserve"> </w:t>
      </w:r>
      <w:r w:rsidR="007B0EBE" w:rsidRPr="004C02A9">
        <w:rPr>
          <w:sz w:val="22"/>
          <w:szCs w:val="22"/>
        </w:rPr>
        <w:t>kaip</w:t>
      </w:r>
      <w:r w:rsidR="00F018CE" w:rsidRPr="004C02A9">
        <w:rPr>
          <w:sz w:val="22"/>
          <w:szCs w:val="22"/>
        </w:rPr>
        <w:t xml:space="preserve"> </w:t>
      </w:r>
      <w:r w:rsidR="007B0EBE" w:rsidRPr="004C02A9">
        <w:rPr>
          <w:sz w:val="22"/>
          <w:szCs w:val="22"/>
        </w:rPr>
        <w:t>neatitinkantys</w:t>
      </w:r>
      <w:r w:rsidR="00F018CE" w:rsidRPr="004C02A9">
        <w:rPr>
          <w:sz w:val="22"/>
          <w:szCs w:val="22"/>
        </w:rPr>
        <w:t xml:space="preserve"> </w:t>
      </w:r>
      <w:r w:rsidR="00470EF3" w:rsidRPr="004C02A9">
        <w:rPr>
          <w:rFonts w:eastAsia="Calibri"/>
          <w:sz w:val="22"/>
          <w:szCs w:val="22"/>
        </w:rPr>
        <w:t>Pirkimo dokumentų</w:t>
      </w:r>
      <w:r w:rsidR="00470EF3" w:rsidRPr="004C02A9">
        <w:rPr>
          <w:sz w:val="22"/>
          <w:szCs w:val="22"/>
        </w:rPr>
        <w:t xml:space="preserve"> </w:t>
      </w:r>
      <w:r w:rsidR="007B0EBE" w:rsidRPr="004C02A9">
        <w:rPr>
          <w:sz w:val="22"/>
          <w:szCs w:val="22"/>
        </w:rPr>
        <w:t>reikalavimų.</w:t>
      </w:r>
      <w:r w:rsidR="00F018CE" w:rsidRPr="004C02A9">
        <w:rPr>
          <w:sz w:val="22"/>
          <w:szCs w:val="22"/>
        </w:rPr>
        <w:t xml:space="preserve"> </w:t>
      </w:r>
      <w:r w:rsidR="007B0EBE" w:rsidRPr="004C02A9">
        <w:rPr>
          <w:sz w:val="22"/>
          <w:szCs w:val="22"/>
        </w:rPr>
        <w:t>Pasiūlymus</w:t>
      </w:r>
      <w:r w:rsidR="00F018CE" w:rsidRPr="004C02A9">
        <w:rPr>
          <w:sz w:val="22"/>
          <w:szCs w:val="22"/>
        </w:rPr>
        <w:t xml:space="preserve"> </w:t>
      </w:r>
      <w:r w:rsidR="007B0EBE" w:rsidRPr="004C02A9">
        <w:rPr>
          <w:sz w:val="22"/>
          <w:szCs w:val="22"/>
        </w:rPr>
        <w:t>gali</w:t>
      </w:r>
      <w:r w:rsidR="00F018CE" w:rsidRPr="004C02A9">
        <w:rPr>
          <w:sz w:val="22"/>
          <w:szCs w:val="22"/>
        </w:rPr>
        <w:t xml:space="preserve"> </w:t>
      </w:r>
      <w:r w:rsidR="007B0EBE" w:rsidRPr="004C02A9">
        <w:rPr>
          <w:sz w:val="22"/>
          <w:szCs w:val="22"/>
        </w:rPr>
        <w:t>teikti</w:t>
      </w:r>
      <w:r w:rsidR="00F018CE" w:rsidRPr="004C02A9">
        <w:rPr>
          <w:sz w:val="22"/>
          <w:szCs w:val="22"/>
        </w:rPr>
        <w:t xml:space="preserve"> </w:t>
      </w:r>
      <w:r w:rsidR="007B0EBE" w:rsidRPr="004C02A9">
        <w:rPr>
          <w:sz w:val="22"/>
          <w:szCs w:val="22"/>
        </w:rPr>
        <w:t>tik</w:t>
      </w:r>
      <w:r w:rsidR="00F018CE" w:rsidRPr="004C02A9">
        <w:rPr>
          <w:sz w:val="22"/>
          <w:szCs w:val="22"/>
        </w:rPr>
        <w:t xml:space="preserve"> </w:t>
      </w:r>
      <w:r w:rsidR="007B0EBE" w:rsidRPr="004C02A9">
        <w:rPr>
          <w:sz w:val="22"/>
          <w:szCs w:val="22"/>
        </w:rPr>
        <w:t>CVP</w:t>
      </w:r>
      <w:r w:rsidR="00F018CE" w:rsidRPr="004C02A9">
        <w:rPr>
          <w:sz w:val="22"/>
          <w:szCs w:val="22"/>
        </w:rPr>
        <w:t xml:space="preserve"> </w:t>
      </w:r>
      <w:r w:rsidR="007B0EBE" w:rsidRPr="004C02A9">
        <w:rPr>
          <w:sz w:val="22"/>
          <w:szCs w:val="22"/>
        </w:rPr>
        <w:t>IS</w:t>
      </w:r>
      <w:r w:rsidR="00F018CE" w:rsidRPr="004C02A9">
        <w:rPr>
          <w:sz w:val="22"/>
          <w:szCs w:val="22"/>
        </w:rPr>
        <w:t xml:space="preserve"> </w:t>
      </w:r>
      <w:r w:rsidR="007B0EBE" w:rsidRPr="004C02A9">
        <w:rPr>
          <w:sz w:val="22"/>
          <w:szCs w:val="22"/>
        </w:rPr>
        <w:t>registruoti</w:t>
      </w:r>
      <w:r w:rsidR="00F018CE" w:rsidRPr="004C02A9">
        <w:rPr>
          <w:sz w:val="22"/>
          <w:szCs w:val="22"/>
        </w:rPr>
        <w:t xml:space="preserve"> </w:t>
      </w:r>
      <w:r w:rsidR="0076483F" w:rsidRPr="004C02A9">
        <w:rPr>
          <w:sz w:val="22"/>
          <w:szCs w:val="22"/>
        </w:rPr>
        <w:t>T</w:t>
      </w:r>
      <w:r w:rsidR="007B0EBE" w:rsidRPr="004C02A9">
        <w:rPr>
          <w:sz w:val="22"/>
          <w:szCs w:val="22"/>
        </w:rPr>
        <w:t>iekėjai</w:t>
      </w:r>
      <w:r w:rsidR="00F018CE" w:rsidRPr="004C02A9">
        <w:rPr>
          <w:sz w:val="22"/>
          <w:szCs w:val="22"/>
        </w:rPr>
        <w:t xml:space="preserve"> </w:t>
      </w:r>
      <w:r w:rsidR="007B0EBE" w:rsidRPr="004C02A9">
        <w:rPr>
          <w:sz w:val="22"/>
          <w:szCs w:val="22"/>
        </w:rPr>
        <w:t>(nemokama</w:t>
      </w:r>
      <w:r w:rsidR="00F018CE" w:rsidRPr="004C02A9">
        <w:rPr>
          <w:sz w:val="22"/>
          <w:szCs w:val="22"/>
        </w:rPr>
        <w:t xml:space="preserve"> </w:t>
      </w:r>
      <w:r w:rsidR="007B0EBE" w:rsidRPr="004C02A9">
        <w:rPr>
          <w:sz w:val="22"/>
          <w:szCs w:val="22"/>
        </w:rPr>
        <w:t>registracija</w:t>
      </w:r>
      <w:r w:rsidR="00F018CE" w:rsidRPr="004C02A9">
        <w:rPr>
          <w:sz w:val="22"/>
          <w:szCs w:val="22"/>
        </w:rPr>
        <w:t xml:space="preserve"> </w:t>
      </w:r>
      <w:r w:rsidR="007B0EBE" w:rsidRPr="004C02A9">
        <w:rPr>
          <w:sz w:val="22"/>
          <w:szCs w:val="22"/>
        </w:rPr>
        <w:t>adresu</w:t>
      </w:r>
      <w:r w:rsidR="00A24B97">
        <w:rPr>
          <w:sz w:val="22"/>
          <w:szCs w:val="22"/>
        </w:rPr>
        <w:t xml:space="preserve"> </w:t>
      </w:r>
      <w:hyperlink r:id="rId21" w:history="1">
        <w:r w:rsidR="00A24B97" w:rsidRPr="00A24B97">
          <w:rPr>
            <w:rStyle w:val="Hipersaitas"/>
            <w:sz w:val="22"/>
            <w:szCs w:val="22"/>
          </w:rPr>
          <w:t>https://viesiejipirkimai.lt</w:t>
        </w:r>
      </w:hyperlink>
      <w:hyperlink r:id="rId22" w:history="1"/>
      <w:r w:rsidR="007B0EBE" w:rsidRPr="004C02A9">
        <w:rPr>
          <w:sz w:val="22"/>
          <w:szCs w:val="22"/>
        </w:rPr>
        <w:t>).</w:t>
      </w:r>
      <w:r w:rsidR="00F018CE" w:rsidRPr="004C02A9">
        <w:rPr>
          <w:sz w:val="22"/>
          <w:szCs w:val="22"/>
        </w:rPr>
        <w:t xml:space="preserve"> </w:t>
      </w:r>
      <w:r w:rsidR="007B0EBE" w:rsidRPr="004C02A9">
        <w:rPr>
          <w:sz w:val="22"/>
          <w:szCs w:val="22"/>
        </w:rPr>
        <w:t>Visi</w:t>
      </w:r>
      <w:r w:rsidR="00F018CE" w:rsidRPr="004C02A9">
        <w:rPr>
          <w:sz w:val="22"/>
          <w:szCs w:val="22"/>
        </w:rPr>
        <w:t xml:space="preserve"> </w:t>
      </w:r>
      <w:r w:rsidR="007B0EBE" w:rsidRPr="004C02A9">
        <w:rPr>
          <w:sz w:val="22"/>
          <w:szCs w:val="22"/>
        </w:rPr>
        <w:t>dokumentai,</w:t>
      </w:r>
      <w:r w:rsidR="00F018CE" w:rsidRPr="004C02A9">
        <w:rPr>
          <w:sz w:val="22"/>
          <w:szCs w:val="22"/>
        </w:rPr>
        <w:t xml:space="preserve"> </w:t>
      </w:r>
      <w:r w:rsidR="007B0EBE" w:rsidRPr="004C02A9">
        <w:rPr>
          <w:sz w:val="22"/>
          <w:szCs w:val="22"/>
        </w:rPr>
        <w:t>patvirtinantys</w:t>
      </w:r>
      <w:r w:rsidR="00F018CE" w:rsidRPr="004C02A9">
        <w:rPr>
          <w:sz w:val="22"/>
          <w:szCs w:val="22"/>
        </w:rPr>
        <w:t xml:space="preserve"> </w:t>
      </w:r>
      <w:r w:rsidR="0076483F" w:rsidRPr="004C02A9">
        <w:rPr>
          <w:sz w:val="22"/>
          <w:szCs w:val="22"/>
        </w:rPr>
        <w:t>T</w:t>
      </w:r>
      <w:r w:rsidR="007B0EBE" w:rsidRPr="004C02A9">
        <w:rPr>
          <w:sz w:val="22"/>
          <w:szCs w:val="22"/>
        </w:rPr>
        <w:t>iekėjų</w:t>
      </w:r>
      <w:r w:rsidR="00F018CE" w:rsidRPr="004C02A9">
        <w:rPr>
          <w:sz w:val="22"/>
          <w:szCs w:val="22"/>
        </w:rPr>
        <w:t xml:space="preserve"> </w:t>
      </w:r>
      <w:r w:rsidR="007B0EBE" w:rsidRPr="004C02A9">
        <w:rPr>
          <w:sz w:val="22"/>
          <w:szCs w:val="22"/>
        </w:rPr>
        <w:t>kvalifikacijos</w:t>
      </w:r>
      <w:r w:rsidR="00F018CE" w:rsidRPr="004C02A9">
        <w:rPr>
          <w:sz w:val="22"/>
          <w:szCs w:val="22"/>
        </w:rPr>
        <w:t xml:space="preserve"> </w:t>
      </w:r>
      <w:r w:rsidR="007B0EBE" w:rsidRPr="004C02A9">
        <w:rPr>
          <w:sz w:val="22"/>
          <w:szCs w:val="22"/>
        </w:rPr>
        <w:t>atitiktį</w:t>
      </w:r>
      <w:r w:rsidR="00F018CE" w:rsidRPr="004C02A9">
        <w:rPr>
          <w:sz w:val="22"/>
          <w:szCs w:val="22"/>
        </w:rPr>
        <w:t xml:space="preserve"> </w:t>
      </w:r>
      <w:r w:rsidR="00EC087C" w:rsidRPr="004C02A9">
        <w:rPr>
          <w:rFonts w:eastAsia="Calibri"/>
          <w:sz w:val="22"/>
          <w:szCs w:val="22"/>
        </w:rPr>
        <w:t xml:space="preserve">Pirkimo dokumentuose </w:t>
      </w:r>
      <w:r w:rsidR="007B0EBE" w:rsidRPr="004C02A9">
        <w:rPr>
          <w:sz w:val="22"/>
          <w:szCs w:val="22"/>
        </w:rPr>
        <w:t>nustatytiems</w:t>
      </w:r>
      <w:r w:rsidR="00F018CE" w:rsidRPr="004C02A9">
        <w:rPr>
          <w:sz w:val="22"/>
          <w:szCs w:val="22"/>
        </w:rPr>
        <w:t xml:space="preserve"> </w:t>
      </w:r>
      <w:r w:rsidR="007B0EBE" w:rsidRPr="004C02A9">
        <w:rPr>
          <w:sz w:val="22"/>
          <w:szCs w:val="22"/>
        </w:rPr>
        <w:t>kvalifikacijos</w:t>
      </w:r>
      <w:r w:rsidR="00F018CE" w:rsidRPr="004C02A9">
        <w:rPr>
          <w:sz w:val="22"/>
          <w:szCs w:val="22"/>
        </w:rPr>
        <w:t xml:space="preserve"> </w:t>
      </w:r>
      <w:r w:rsidR="007B0EBE" w:rsidRPr="004C02A9">
        <w:rPr>
          <w:sz w:val="22"/>
          <w:szCs w:val="22"/>
        </w:rPr>
        <w:t>reikalavimams,</w:t>
      </w:r>
      <w:r w:rsidR="00F018CE" w:rsidRPr="004C02A9">
        <w:rPr>
          <w:sz w:val="22"/>
          <w:szCs w:val="22"/>
        </w:rPr>
        <w:t xml:space="preserve"> </w:t>
      </w:r>
      <w:r w:rsidR="007B0EBE" w:rsidRPr="004C02A9">
        <w:rPr>
          <w:sz w:val="22"/>
          <w:szCs w:val="22"/>
        </w:rPr>
        <w:lastRenderedPageBreak/>
        <w:t>kiti</w:t>
      </w:r>
      <w:r w:rsidR="00F018CE" w:rsidRPr="004C02A9">
        <w:rPr>
          <w:sz w:val="22"/>
          <w:szCs w:val="22"/>
        </w:rPr>
        <w:t xml:space="preserve"> </w:t>
      </w:r>
      <w:r w:rsidR="007B0EBE" w:rsidRPr="004C02A9">
        <w:rPr>
          <w:sz w:val="22"/>
          <w:szCs w:val="22"/>
        </w:rPr>
        <w:t>pasiūlyme</w:t>
      </w:r>
      <w:r w:rsidR="00F018CE" w:rsidRPr="004C02A9">
        <w:rPr>
          <w:sz w:val="22"/>
          <w:szCs w:val="22"/>
        </w:rPr>
        <w:t xml:space="preserve"> </w:t>
      </w:r>
      <w:r w:rsidR="007B0EBE" w:rsidRPr="004C02A9">
        <w:rPr>
          <w:sz w:val="22"/>
          <w:szCs w:val="22"/>
        </w:rPr>
        <w:t>pateikiami</w:t>
      </w:r>
      <w:r w:rsidR="00F018CE" w:rsidRPr="004C02A9">
        <w:rPr>
          <w:sz w:val="22"/>
          <w:szCs w:val="22"/>
        </w:rPr>
        <w:t xml:space="preserve"> </w:t>
      </w:r>
      <w:r w:rsidR="007B0EBE" w:rsidRPr="004C02A9">
        <w:rPr>
          <w:sz w:val="22"/>
          <w:szCs w:val="22"/>
        </w:rPr>
        <w:t>dokumentai</w:t>
      </w:r>
      <w:r w:rsidR="00F018CE" w:rsidRPr="004C02A9">
        <w:rPr>
          <w:sz w:val="22"/>
          <w:szCs w:val="22"/>
        </w:rPr>
        <w:t xml:space="preserve"> </w:t>
      </w:r>
      <w:r w:rsidR="007B0EBE" w:rsidRPr="004C02A9">
        <w:rPr>
          <w:sz w:val="22"/>
          <w:szCs w:val="22"/>
        </w:rPr>
        <w:t>turi</w:t>
      </w:r>
      <w:r w:rsidR="00F018CE" w:rsidRPr="004C02A9">
        <w:rPr>
          <w:sz w:val="22"/>
          <w:szCs w:val="22"/>
        </w:rPr>
        <w:t xml:space="preserve"> </w:t>
      </w:r>
      <w:r w:rsidR="007B0EBE" w:rsidRPr="004C02A9">
        <w:rPr>
          <w:sz w:val="22"/>
          <w:szCs w:val="22"/>
        </w:rPr>
        <w:t>būti</w:t>
      </w:r>
      <w:r w:rsidR="00F018CE" w:rsidRPr="004C02A9">
        <w:rPr>
          <w:sz w:val="22"/>
          <w:szCs w:val="22"/>
        </w:rPr>
        <w:t xml:space="preserve"> </w:t>
      </w:r>
      <w:r w:rsidR="007B0EBE" w:rsidRPr="004C02A9">
        <w:rPr>
          <w:sz w:val="22"/>
          <w:szCs w:val="22"/>
        </w:rPr>
        <w:t>pateikti</w:t>
      </w:r>
      <w:r w:rsidR="00F018CE" w:rsidRPr="004C02A9">
        <w:rPr>
          <w:sz w:val="22"/>
          <w:szCs w:val="22"/>
        </w:rPr>
        <w:t xml:space="preserve"> </w:t>
      </w:r>
      <w:r w:rsidR="007B0EBE" w:rsidRPr="004C02A9">
        <w:rPr>
          <w:sz w:val="22"/>
          <w:szCs w:val="22"/>
        </w:rPr>
        <w:t>elektronine</w:t>
      </w:r>
      <w:r w:rsidR="00F018CE" w:rsidRPr="004C02A9">
        <w:rPr>
          <w:sz w:val="22"/>
          <w:szCs w:val="22"/>
        </w:rPr>
        <w:t xml:space="preserve"> </w:t>
      </w:r>
      <w:r w:rsidR="007B0EBE" w:rsidRPr="004C02A9">
        <w:rPr>
          <w:sz w:val="22"/>
          <w:szCs w:val="22"/>
        </w:rPr>
        <w:t>forma,</w:t>
      </w:r>
      <w:r w:rsidR="00F018CE" w:rsidRPr="004C02A9">
        <w:rPr>
          <w:sz w:val="22"/>
          <w:szCs w:val="22"/>
        </w:rPr>
        <w:t xml:space="preserve"> </w:t>
      </w:r>
      <w:r w:rsidR="007B0EBE" w:rsidRPr="004C02A9">
        <w:rPr>
          <w:sz w:val="22"/>
          <w:szCs w:val="22"/>
        </w:rPr>
        <w:t>t.</w:t>
      </w:r>
      <w:r w:rsidR="00F018CE" w:rsidRPr="004C02A9">
        <w:rPr>
          <w:sz w:val="22"/>
          <w:szCs w:val="22"/>
        </w:rPr>
        <w:t xml:space="preserve"> </w:t>
      </w:r>
      <w:r w:rsidR="007B0EBE" w:rsidRPr="004C02A9">
        <w:rPr>
          <w:sz w:val="22"/>
          <w:szCs w:val="22"/>
        </w:rPr>
        <w:t>y.</w:t>
      </w:r>
      <w:r w:rsidR="00F018CE" w:rsidRPr="004C02A9">
        <w:rPr>
          <w:sz w:val="22"/>
          <w:szCs w:val="22"/>
        </w:rPr>
        <w:t xml:space="preserve"> </w:t>
      </w:r>
      <w:r w:rsidR="007B0EBE" w:rsidRPr="004C02A9">
        <w:rPr>
          <w:sz w:val="22"/>
          <w:szCs w:val="22"/>
        </w:rPr>
        <w:t>tiesiogiai</w:t>
      </w:r>
      <w:r w:rsidR="00F018CE" w:rsidRPr="004C02A9">
        <w:rPr>
          <w:sz w:val="22"/>
          <w:szCs w:val="22"/>
        </w:rPr>
        <w:t xml:space="preserve"> </w:t>
      </w:r>
      <w:r w:rsidR="007B0EBE" w:rsidRPr="004C02A9">
        <w:rPr>
          <w:sz w:val="22"/>
          <w:szCs w:val="22"/>
        </w:rPr>
        <w:t>suformuoti</w:t>
      </w:r>
      <w:r w:rsidR="00F018CE" w:rsidRPr="004C02A9">
        <w:rPr>
          <w:sz w:val="22"/>
          <w:szCs w:val="22"/>
        </w:rPr>
        <w:t xml:space="preserve"> </w:t>
      </w:r>
      <w:r w:rsidR="007B0EBE" w:rsidRPr="004C02A9">
        <w:rPr>
          <w:sz w:val="22"/>
          <w:szCs w:val="22"/>
        </w:rPr>
        <w:t>elektroninėmis</w:t>
      </w:r>
      <w:r w:rsidR="00F018CE" w:rsidRPr="004C02A9">
        <w:rPr>
          <w:sz w:val="22"/>
          <w:szCs w:val="22"/>
        </w:rPr>
        <w:t xml:space="preserve"> </w:t>
      </w:r>
      <w:r w:rsidR="007B0EBE" w:rsidRPr="004C02A9">
        <w:rPr>
          <w:sz w:val="22"/>
          <w:szCs w:val="22"/>
        </w:rPr>
        <w:t>priemonėmis</w:t>
      </w:r>
      <w:r w:rsidR="00F018CE" w:rsidRPr="004C02A9">
        <w:rPr>
          <w:sz w:val="22"/>
          <w:szCs w:val="22"/>
        </w:rPr>
        <w:t xml:space="preserve"> </w:t>
      </w:r>
      <w:r w:rsidR="007B0EBE" w:rsidRPr="004C02A9">
        <w:rPr>
          <w:sz w:val="22"/>
          <w:szCs w:val="22"/>
        </w:rPr>
        <w:t>arba</w:t>
      </w:r>
      <w:r w:rsidR="00F018CE" w:rsidRPr="004C02A9">
        <w:rPr>
          <w:sz w:val="22"/>
          <w:szCs w:val="22"/>
        </w:rPr>
        <w:t xml:space="preserve"> </w:t>
      </w:r>
      <w:r w:rsidR="007B0EBE" w:rsidRPr="004C02A9">
        <w:rPr>
          <w:sz w:val="22"/>
          <w:szCs w:val="22"/>
        </w:rPr>
        <w:t>pateikiant</w:t>
      </w:r>
      <w:r w:rsidR="00F018CE" w:rsidRPr="004C02A9">
        <w:rPr>
          <w:sz w:val="22"/>
          <w:szCs w:val="22"/>
        </w:rPr>
        <w:t xml:space="preserve"> </w:t>
      </w:r>
      <w:r w:rsidR="007B0EBE" w:rsidRPr="004C02A9">
        <w:rPr>
          <w:sz w:val="22"/>
          <w:szCs w:val="22"/>
        </w:rPr>
        <w:t>skaitmenines</w:t>
      </w:r>
      <w:r w:rsidR="00F018CE" w:rsidRPr="004C02A9">
        <w:rPr>
          <w:sz w:val="22"/>
          <w:szCs w:val="22"/>
        </w:rPr>
        <w:t xml:space="preserve"> </w:t>
      </w:r>
      <w:r w:rsidR="007B0EBE" w:rsidRPr="004C02A9">
        <w:rPr>
          <w:sz w:val="22"/>
          <w:szCs w:val="22"/>
        </w:rPr>
        <w:t>dokumentų</w:t>
      </w:r>
      <w:r w:rsidR="00F018CE" w:rsidRPr="004C02A9">
        <w:rPr>
          <w:sz w:val="22"/>
          <w:szCs w:val="22"/>
        </w:rPr>
        <w:t xml:space="preserve"> </w:t>
      </w:r>
      <w:r w:rsidR="007B0EBE" w:rsidRPr="004C02A9">
        <w:rPr>
          <w:sz w:val="22"/>
          <w:szCs w:val="22"/>
        </w:rPr>
        <w:t>kopijas</w:t>
      </w:r>
      <w:r w:rsidR="00F018CE" w:rsidRPr="004C02A9">
        <w:rPr>
          <w:sz w:val="22"/>
          <w:szCs w:val="22"/>
        </w:rPr>
        <w:t xml:space="preserve"> </w:t>
      </w:r>
      <w:r w:rsidR="007B0EBE" w:rsidRPr="004C02A9">
        <w:rPr>
          <w:sz w:val="22"/>
          <w:szCs w:val="22"/>
        </w:rPr>
        <w:t>(pvz.,</w:t>
      </w:r>
      <w:r w:rsidR="00F018CE" w:rsidRPr="004C02A9">
        <w:rPr>
          <w:sz w:val="22"/>
          <w:szCs w:val="22"/>
        </w:rPr>
        <w:t xml:space="preserve"> </w:t>
      </w:r>
      <w:r w:rsidR="007B0EBE" w:rsidRPr="004C02A9">
        <w:rPr>
          <w:sz w:val="22"/>
          <w:szCs w:val="22"/>
        </w:rPr>
        <w:t>pažymos,</w:t>
      </w:r>
      <w:r w:rsidR="00F018CE" w:rsidRPr="004C02A9">
        <w:rPr>
          <w:sz w:val="22"/>
          <w:szCs w:val="22"/>
        </w:rPr>
        <w:t xml:space="preserve"> </w:t>
      </w:r>
      <w:r w:rsidR="007B0EBE" w:rsidRPr="004C02A9">
        <w:rPr>
          <w:sz w:val="22"/>
          <w:szCs w:val="22"/>
        </w:rPr>
        <w:t>licencijos,</w:t>
      </w:r>
      <w:r w:rsidR="00F018CE" w:rsidRPr="004C02A9">
        <w:rPr>
          <w:sz w:val="22"/>
          <w:szCs w:val="22"/>
        </w:rPr>
        <w:t xml:space="preserve"> </w:t>
      </w:r>
      <w:r w:rsidR="007B0EBE" w:rsidRPr="004C02A9">
        <w:rPr>
          <w:sz w:val="22"/>
          <w:szCs w:val="22"/>
        </w:rPr>
        <w:t>jungtinės</w:t>
      </w:r>
      <w:r w:rsidR="00F018CE" w:rsidRPr="004C02A9">
        <w:rPr>
          <w:sz w:val="22"/>
          <w:szCs w:val="22"/>
        </w:rPr>
        <w:t xml:space="preserve"> </w:t>
      </w:r>
      <w:r w:rsidR="007B0EBE" w:rsidRPr="004C02A9">
        <w:rPr>
          <w:sz w:val="22"/>
          <w:szCs w:val="22"/>
        </w:rPr>
        <w:t>veiklos</w:t>
      </w:r>
      <w:r w:rsidR="00F018CE" w:rsidRPr="004C02A9">
        <w:rPr>
          <w:sz w:val="22"/>
          <w:szCs w:val="22"/>
        </w:rPr>
        <w:t xml:space="preserve"> </w:t>
      </w:r>
      <w:r w:rsidR="007B0EBE" w:rsidRPr="004C02A9">
        <w:rPr>
          <w:sz w:val="22"/>
          <w:szCs w:val="22"/>
        </w:rPr>
        <w:t>sutartis</w:t>
      </w:r>
      <w:r w:rsidR="00F018CE" w:rsidRPr="004C02A9">
        <w:rPr>
          <w:sz w:val="22"/>
          <w:szCs w:val="22"/>
        </w:rPr>
        <w:t xml:space="preserve"> </w:t>
      </w:r>
      <w:r w:rsidR="007B0EBE" w:rsidRPr="004C02A9">
        <w:rPr>
          <w:sz w:val="22"/>
          <w:szCs w:val="22"/>
        </w:rPr>
        <w:t>ir</w:t>
      </w:r>
      <w:r w:rsidR="00F018CE" w:rsidRPr="004C02A9">
        <w:rPr>
          <w:sz w:val="22"/>
          <w:szCs w:val="22"/>
        </w:rPr>
        <w:t xml:space="preserve"> </w:t>
      </w:r>
      <w:r w:rsidR="007B0EBE" w:rsidRPr="004C02A9">
        <w:rPr>
          <w:sz w:val="22"/>
          <w:szCs w:val="22"/>
        </w:rPr>
        <w:t>pan.).</w:t>
      </w:r>
      <w:r w:rsidR="00F018CE" w:rsidRPr="004C02A9">
        <w:rPr>
          <w:sz w:val="22"/>
          <w:szCs w:val="22"/>
        </w:rPr>
        <w:t xml:space="preserve"> </w:t>
      </w:r>
      <w:r w:rsidR="007B0EBE" w:rsidRPr="004C02A9">
        <w:rPr>
          <w:sz w:val="22"/>
          <w:szCs w:val="22"/>
        </w:rPr>
        <w:t>Pateikiami</w:t>
      </w:r>
      <w:r w:rsidR="00F018CE" w:rsidRPr="004C02A9">
        <w:rPr>
          <w:sz w:val="22"/>
          <w:szCs w:val="22"/>
        </w:rPr>
        <w:t xml:space="preserve"> </w:t>
      </w:r>
      <w:r w:rsidR="007B0EBE" w:rsidRPr="004C02A9">
        <w:rPr>
          <w:sz w:val="22"/>
          <w:szCs w:val="22"/>
        </w:rPr>
        <w:t>dokumentai</w:t>
      </w:r>
      <w:r w:rsidR="00F018CE" w:rsidRPr="004C02A9">
        <w:rPr>
          <w:sz w:val="22"/>
          <w:szCs w:val="22"/>
        </w:rPr>
        <w:t xml:space="preserve"> </w:t>
      </w:r>
      <w:r w:rsidR="007B0EBE" w:rsidRPr="004C02A9">
        <w:rPr>
          <w:sz w:val="22"/>
          <w:szCs w:val="22"/>
        </w:rPr>
        <w:t>ar</w:t>
      </w:r>
      <w:r w:rsidR="00F018CE" w:rsidRPr="004C02A9">
        <w:rPr>
          <w:sz w:val="22"/>
          <w:szCs w:val="22"/>
        </w:rPr>
        <w:t xml:space="preserve"> </w:t>
      </w:r>
      <w:r w:rsidR="007B0EBE" w:rsidRPr="004C02A9">
        <w:rPr>
          <w:sz w:val="22"/>
          <w:szCs w:val="22"/>
        </w:rPr>
        <w:t>skaitmeninės</w:t>
      </w:r>
      <w:r w:rsidR="00F018CE" w:rsidRPr="004C02A9">
        <w:rPr>
          <w:sz w:val="22"/>
          <w:szCs w:val="22"/>
        </w:rPr>
        <w:t xml:space="preserve"> </w:t>
      </w:r>
      <w:r w:rsidR="007B0EBE" w:rsidRPr="004C02A9">
        <w:rPr>
          <w:sz w:val="22"/>
          <w:szCs w:val="22"/>
        </w:rPr>
        <w:t>dokumentų</w:t>
      </w:r>
      <w:r w:rsidR="00F018CE" w:rsidRPr="004C02A9">
        <w:rPr>
          <w:sz w:val="22"/>
          <w:szCs w:val="22"/>
        </w:rPr>
        <w:t xml:space="preserve"> </w:t>
      </w:r>
      <w:r w:rsidR="007B0EBE" w:rsidRPr="004C02A9">
        <w:rPr>
          <w:sz w:val="22"/>
          <w:szCs w:val="22"/>
        </w:rPr>
        <w:t>kopijos</w:t>
      </w:r>
      <w:r w:rsidR="00F018CE" w:rsidRPr="004C02A9">
        <w:rPr>
          <w:sz w:val="22"/>
          <w:szCs w:val="22"/>
        </w:rPr>
        <w:t xml:space="preserve"> </w:t>
      </w:r>
      <w:r w:rsidR="007B0EBE" w:rsidRPr="004C02A9">
        <w:rPr>
          <w:sz w:val="22"/>
          <w:szCs w:val="22"/>
        </w:rPr>
        <w:t>turi</w:t>
      </w:r>
      <w:r w:rsidR="00F018CE" w:rsidRPr="004C02A9">
        <w:rPr>
          <w:sz w:val="22"/>
          <w:szCs w:val="22"/>
        </w:rPr>
        <w:t xml:space="preserve"> </w:t>
      </w:r>
      <w:r w:rsidR="007B0EBE" w:rsidRPr="004C02A9">
        <w:rPr>
          <w:sz w:val="22"/>
          <w:szCs w:val="22"/>
        </w:rPr>
        <w:t>būti</w:t>
      </w:r>
      <w:r w:rsidR="00F018CE" w:rsidRPr="004C02A9">
        <w:rPr>
          <w:sz w:val="22"/>
          <w:szCs w:val="22"/>
        </w:rPr>
        <w:t xml:space="preserve"> </w:t>
      </w:r>
      <w:r w:rsidR="007B0EBE" w:rsidRPr="004C02A9">
        <w:rPr>
          <w:sz w:val="22"/>
          <w:szCs w:val="22"/>
        </w:rPr>
        <w:t>prieinami</w:t>
      </w:r>
      <w:r w:rsidR="00F018CE" w:rsidRPr="004C02A9">
        <w:rPr>
          <w:sz w:val="22"/>
          <w:szCs w:val="22"/>
        </w:rPr>
        <w:t xml:space="preserve"> </w:t>
      </w:r>
      <w:r w:rsidR="007B0EBE" w:rsidRPr="004C02A9">
        <w:rPr>
          <w:sz w:val="22"/>
          <w:szCs w:val="22"/>
        </w:rPr>
        <w:t>naudojant</w:t>
      </w:r>
      <w:r w:rsidR="00F018CE" w:rsidRPr="004C02A9">
        <w:rPr>
          <w:sz w:val="22"/>
          <w:szCs w:val="22"/>
        </w:rPr>
        <w:t xml:space="preserve"> </w:t>
      </w:r>
      <w:r w:rsidR="007B0EBE" w:rsidRPr="004C02A9">
        <w:rPr>
          <w:sz w:val="22"/>
          <w:szCs w:val="22"/>
        </w:rPr>
        <w:t>nediskriminuojančius,</w:t>
      </w:r>
      <w:r w:rsidR="00F018CE" w:rsidRPr="004C02A9">
        <w:rPr>
          <w:sz w:val="22"/>
          <w:szCs w:val="22"/>
        </w:rPr>
        <w:t xml:space="preserve"> </w:t>
      </w:r>
      <w:r w:rsidR="007B0EBE" w:rsidRPr="004C02A9">
        <w:rPr>
          <w:sz w:val="22"/>
          <w:szCs w:val="22"/>
        </w:rPr>
        <w:t>visuotinai</w:t>
      </w:r>
      <w:r w:rsidR="00F018CE" w:rsidRPr="004C02A9">
        <w:rPr>
          <w:sz w:val="22"/>
          <w:szCs w:val="22"/>
        </w:rPr>
        <w:t xml:space="preserve"> </w:t>
      </w:r>
      <w:r w:rsidR="007B0EBE" w:rsidRPr="004C02A9">
        <w:rPr>
          <w:sz w:val="22"/>
          <w:szCs w:val="22"/>
        </w:rPr>
        <w:t>prieinamus</w:t>
      </w:r>
      <w:r w:rsidR="00F018CE" w:rsidRPr="004C02A9">
        <w:rPr>
          <w:sz w:val="22"/>
          <w:szCs w:val="22"/>
        </w:rPr>
        <w:t xml:space="preserve"> </w:t>
      </w:r>
      <w:r w:rsidR="007B0EBE" w:rsidRPr="004C02A9">
        <w:rPr>
          <w:sz w:val="22"/>
          <w:szCs w:val="22"/>
        </w:rPr>
        <w:t>duomenų</w:t>
      </w:r>
      <w:r w:rsidR="00F018CE" w:rsidRPr="004C02A9">
        <w:rPr>
          <w:sz w:val="22"/>
          <w:szCs w:val="22"/>
        </w:rPr>
        <w:t xml:space="preserve"> </w:t>
      </w:r>
      <w:r w:rsidR="007B0EBE" w:rsidRPr="004C02A9">
        <w:rPr>
          <w:sz w:val="22"/>
          <w:szCs w:val="22"/>
        </w:rPr>
        <w:t>failų</w:t>
      </w:r>
      <w:r w:rsidR="00F018CE" w:rsidRPr="004C02A9">
        <w:rPr>
          <w:sz w:val="22"/>
          <w:szCs w:val="22"/>
        </w:rPr>
        <w:t xml:space="preserve"> </w:t>
      </w:r>
      <w:r w:rsidR="007B0EBE" w:rsidRPr="004C02A9">
        <w:rPr>
          <w:sz w:val="22"/>
          <w:szCs w:val="22"/>
        </w:rPr>
        <w:t>formatus</w:t>
      </w:r>
      <w:r w:rsidR="00F018CE" w:rsidRPr="004C02A9">
        <w:rPr>
          <w:sz w:val="22"/>
          <w:szCs w:val="22"/>
        </w:rPr>
        <w:t xml:space="preserve"> </w:t>
      </w:r>
      <w:r w:rsidR="007B0EBE" w:rsidRPr="004C02A9">
        <w:rPr>
          <w:sz w:val="22"/>
          <w:szCs w:val="22"/>
        </w:rPr>
        <w:t>(pvz.,</w:t>
      </w:r>
      <w:r w:rsidR="00F018CE" w:rsidRPr="004C02A9">
        <w:rPr>
          <w:sz w:val="22"/>
          <w:szCs w:val="22"/>
        </w:rPr>
        <w:t xml:space="preserve"> </w:t>
      </w:r>
      <w:r w:rsidR="007B0EBE" w:rsidRPr="004C02A9">
        <w:rPr>
          <w:sz w:val="22"/>
          <w:szCs w:val="22"/>
        </w:rPr>
        <w:t>pdf,</w:t>
      </w:r>
      <w:r w:rsidR="00F018CE" w:rsidRPr="004C02A9">
        <w:rPr>
          <w:sz w:val="22"/>
          <w:szCs w:val="22"/>
        </w:rPr>
        <w:t xml:space="preserve"> </w:t>
      </w:r>
      <w:r w:rsidR="007B0EBE" w:rsidRPr="004C02A9">
        <w:rPr>
          <w:sz w:val="22"/>
          <w:szCs w:val="22"/>
        </w:rPr>
        <w:t>jpg</w:t>
      </w:r>
      <w:r w:rsidR="00F018CE" w:rsidRPr="004C02A9">
        <w:rPr>
          <w:sz w:val="22"/>
          <w:szCs w:val="22"/>
        </w:rPr>
        <w:t xml:space="preserve"> </w:t>
      </w:r>
      <w:r w:rsidR="007B0EBE" w:rsidRPr="004C02A9">
        <w:rPr>
          <w:sz w:val="22"/>
          <w:szCs w:val="22"/>
        </w:rPr>
        <w:t>ir</w:t>
      </w:r>
      <w:r w:rsidR="00F018CE" w:rsidRPr="004C02A9">
        <w:rPr>
          <w:sz w:val="22"/>
          <w:szCs w:val="22"/>
        </w:rPr>
        <w:t xml:space="preserve"> </w:t>
      </w:r>
      <w:r w:rsidR="007B0EBE" w:rsidRPr="004C02A9">
        <w:rPr>
          <w:sz w:val="22"/>
          <w:szCs w:val="22"/>
        </w:rPr>
        <w:t>kt.).</w:t>
      </w:r>
      <w:r w:rsidR="00F018CE" w:rsidRPr="004C02A9">
        <w:rPr>
          <w:sz w:val="22"/>
          <w:szCs w:val="22"/>
        </w:rPr>
        <w:t xml:space="preserve"> </w:t>
      </w:r>
      <w:r w:rsidR="007B0EBE" w:rsidRPr="004C02A9">
        <w:rPr>
          <w:sz w:val="22"/>
          <w:szCs w:val="22"/>
        </w:rPr>
        <w:t>Pateikiant</w:t>
      </w:r>
      <w:r w:rsidR="00F018CE" w:rsidRPr="004C02A9">
        <w:rPr>
          <w:sz w:val="22"/>
          <w:szCs w:val="22"/>
        </w:rPr>
        <w:t xml:space="preserve"> </w:t>
      </w:r>
      <w:r w:rsidR="007B0EBE" w:rsidRPr="004C02A9">
        <w:rPr>
          <w:sz w:val="22"/>
          <w:szCs w:val="22"/>
        </w:rPr>
        <w:t>atitinkamų</w:t>
      </w:r>
      <w:r w:rsidR="00F018CE" w:rsidRPr="004C02A9">
        <w:rPr>
          <w:sz w:val="22"/>
          <w:szCs w:val="22"/>
        </w:rPr>
        <w:t xml:space="preserve"> </w:t>
      </w:r>
      <w:r w:rsidR="007B0EBE" w:rsidRPr="004C02A9">
        <w:rPr>
          <w:sz w:val="22"/>
          <w:szCs w:val="22"/>
        </w:rPr>
        <w:t>dokumentų</w:t>
      </w:r>
      <w:r w:rsidR="00F018CE" w:rsidRPr="004C02A9">
        <w:rPr>
          <w:sz w:val="22"/>
          <w:szCs w:val="22"/>
        </w:rPr>
        <w:t xml:space="preserve"> </w:t>
      </w:r>
      <w:r w:rsidR="007B0EBE" w:rsidRPr="004C02A9">
        <w:rPr>
          <w:sz w:val="22"/>
          <w:szCs w:val="22"/>
        </w:rPr>
        <w:t>skaitmenines</w:t>
      </w:r>
      <w:r w:rsidR="00F018CE" w:rsidRPr="004C02A9">
        <w:rPr>
          <w:sz w:val="22"/>
          <w:szCs w:val="22"/>
        </w:rPr>
        <w:t xml:space="preserve"> </w:t>
      </w:r>
      <w:r w:rsidR="007B0EBE" w:rsidRPr="004C02A9">
        <w:rPr>
          <w:sz w:val="22"/>
          <w:szCs w:val="22"/>
        </w:rPr>
        <w:t>kopijas</w:t>
      </w:r>
      <w:r w:rsidR="00F018CE" w:rsidRPr="004C02A9">
        <w:rPr>
          <w:sz w:val="22"/>
          <w:szCs w:val="22"/>
        </w:rPr>
        <w:t xml:space="preserve"> </w:t>
      </w:r>
      <w:r w:rsidR="007B0EBE" w:rsidRPr="004C02A9">
        <w:rPr>
          <w:sz w:val="22"/>
          <w:szCs w:val="22"/>
        </w:rPr>
        <w:t>CVP</w:t>
      </w:r>
      <w:r w:rsidR="00F018CE" w:rsidRPr="004C02A9">
        <w:rPr>
          <w:sz w:val="22"/>
          <w:szCs w:val="22"/>
        </w:rPr>
        <w:t xml:space="preserve"> </w:t>
      </w:r>
      <w:r w:rsidR="007B0EBE" w:rsidRPr="004C02A9">
        <w:rPr>
          <w:sz w:val="22"/>
          <w:szCs w:val="22"/>
        </w:rPr>
        <w:t>IS,</w:t>
      </w:r>
      <w:r w:rsidR="00F018CE" w:rsidRPr="004C02A9">
        <w:rPr>
          <w:sz w:val="22"/>
          <w:szCs w:val="22"/>
        </w:rPr>
        <w:t xml:space="preserve"> </w:t>
      </w:r>
      <w:r w:rsidR="007B0EBE" w:rsidRPr="004C02A9">
        <w:rPr>
          <w:sz w:val="22"/>
          <w:szCs w:val="22"/>
        </w:rPr>
        <w:t>yra</w:t>
      </w:r>
      <w:r w:rsidR="00F018CE" w:rsidRPr="004C02A9">
        <w:rPr>
          <w:sz w:val="22"/>
          <w:szCs w:val="22"/>
        </w:rPr>
        <w:t xml:space="preserve"> </w:t>
      </w:r>
      <w:r w:rsidR="007B0EBE" w:rsidRPr="004C02A9">
        <w:rPr>
          <w:sz w:val="22"/>
          <w:szCs w:val="22"/>
        </w:rPr>
        <w:t>deklaruojama,</w:t>
      </w:r>
      <w:r w:rsidR="00F018CE" w:rsidRPr="004C02A9">
        <w:rPr>
          <w:sz w:val="22"/>
          <w:szCs w:val="22"/>
        </w:rPr>
        <w:t xml:space="preserve"> </w:t>
      </w:r>
      <w:r w:rsidR="007B0EBE" w:rsidRPr="004C02A9">
        <w:rPr>
          <w:sz w:val="22"/>
          <w:szCs w:val="22"/>
        </w:rPr>
        <w:t>kad</w:t>
      </w:r>
      <w:r w:rsidR="00F018CE" w:rsidRPr="004C02A9">
        <w:rPr>
          <w:sz w:val="22"/>
          <w:szCs w:val="22"/>
        </w:rPr>
        <w:t xml:space="preserve"> </w:t>
      </w:r>
      <w:r w:rsidR="007B0EBE" w:rsidRPr="004C02A9">
        <w:rPr>
          <w:sz w:val="22"/>
          <w:szCs w:val="22"/>
        </w:rPr>
        <w:t>kopijos</w:t>
      </w:r>
      <w:r w:rsidR="00F018CE" w:rsidRPr="004C02A9">
        <w:rPr>
          <w:sz w:val="22"/>
          <w:szCs w:val="22"/>
        </w:rPr>
        <w:t xml:space="preserve"> </w:t>
      </w:r>
      <w:r w:rsidR="007B0EBE" w:rsidRPr="004C02A9">
        <w:rPr>
          <w:sz w:val="22"/>
          <w:szCs w:val="22"/>
        </w:rPr>
        <w:t>yra</w:t>
      </w:r>
      <w:r w:rsidR="00F018CE" w:rsidRPr="004C02A9">
        <w:rPr>
          <w:sz w:val="22"/>
          <w:szCs w:val="22"/>
        </w:rPr>
        <w:t xml:space="preserve"> </w:t>
      </w:r>
      <w:r w:rsidR="007B0EBE" w:rsidRPr="004C02A9">
        <w:rPr>
          <w:sz w:val="22"/>
          <w:szCs w:val="22"/>
        </w:rPr>
        <w:t>tikros.</w:t>
      </w:r>
      <w:r w:rsidR="00F018CE" w:rsidRPr="004C02A9">
        <w:rPr>
          <w:sz w:val="22"/>
          <w:szCs w:val="22"/>
        </w:rPr>
        <w:t xml:space="preserve"> </w:t>
      </w:r>
      <w:r w:rsidR="001F5454" w:rsidRPr="004C02A9">
        <w:rPr>
          <w:sz w:val="22"/>
          <w:szCs w:val="22"/>
        </w:rPr>
        <w:t>Perkančioji</w:t>
      </w:r>
      <w:r w:rsidR="00F018CE" w:rsidRPr="004C02A9">
        <w:rPr>
          <w:sz w:val="22"/>
          <w:szCs w:val="22"/>
        </w:rPr>
        <w:t xml:space="preserve"> </w:t>
      </w:r>
      <w:r w:rsidR="007B0EBE" w:rsidRPr="004C02A9">
        <w:rPr>
          <w:sz w:val="22"/>
          <w:szCs w:val="22"/>
        </w:rPr>
        <w:t>organizacija</w:t>
      </w:r>
      <w:r w:rsidR="00F018CE" w:rsidRPr="004C02A9">
        <w:rPr>
          <w:sz w:val="22"/>
          <w:szCs w:val="22"/>
        </w:rPr>
        <w:t xml:space="preserve"> </w:t>
      </w:r>
      <w:r w:rsidR="007B0EBE" w:rsidRPr="004C02A9">
        <w:rPr>
          <w:sz w:val="22"/>
          <w:szCs w:val="22"/>
        </w:rPr>
        <w:t>pasilieka</w:t>
      </w:r>
      <w:r w:rsidR="00F018CE" w:rsidRPr="004C02A9">
        <w:rPr>
          <w:sz w:val="22"/>
          <w:szCs w:val="22"/>
        </w:rPr>
        <w:t xml:space="preserve"> </w:t>
      </w:r>
      <w:r w:rsidR="007B0EBE" w:rsidRPr="004C02A9">
        <w:rPr>
          <w:sz w:val="22"/>
          <w:szCs w:val="22"/>
        </w:rPr>
        <w:t>sau</w:t>
      </w:r>
      <w:r w:rsidR="00F018CE" w:rsidRPr="004C02A9">
        <w:rPr>
          <w:sz w:val="22"/>
          <w:szCs w:val="22"/>
        </w:rPr>
        <w:t xml:space="preserve"> </w:t>
      </w:r>
      <w:r w:rsidR="007B0EBE" w:rsidRPr="004C02A9">
        <w:rPr>
          <w:sz w:val="22"/>
          <w:szCs w:val="22"/>
        </w:rPr>
        <w:t>teisę</w:t>
      </w:r>
      <w:r w:rsidR="00F018CE" w:rsidRPr="004C02A9">
        <w:rPr>
          <w:sz w:val="22"/>
          <w:szCs w:val="22"/>
        </w:rPr>
        <w:t xml:space="preserve"> </w:t>
      </w:r>
      <w:r w:rsidR="007B0EBE" w:rsidRPr="004C02A9">
        <w:rPr>
          <w:sz w:val="22"/>
          <w:szCs w:val="22"/>
        </w:rPr>
        <w:t>reikalauti</w:t>
      </w:r>
      <w:r w:rsidR="00F018CE" w:rsidRPr="004C02A9">
        <w:rPr>
          <w:sz w:val="22"/>
          <w:szCs w:val="22"/>
        </w:rPr>
        <w:t xml:space="preserve"> </w:t>
      </w:r>
      <w:r w:rsidR="007B0EBE" w:rsidRPr="004C02A9">
        <w:rPr>
          <w:sz w:val="22"/>
          <w:szCs w:val="22"/>
        </w:rPr>
        <w:t>dokumentų</w:t>
      </w:r>
      <w:r w:rsidR="00F018CE" w:rsidRPr="004C02A9">
        <w:rPr>
          <w:sz w:val="22"/>
          <w:szCs w:val="22"/>
        </w:rPr>
        <w:t xml:space="preserve"> </w:t>
      </w:r>
      <w:r w:rsidR="007B0EBE" w:rsidRPr="004C02A9">
        <w:rPr>
          <w:sz w:val="22"/>
          <w:szCs w:val="22"/>
        </w:rPr>
        <w:t>originalų.</w:t>
      </w:r>
    </w:p>
    <w:p w14:paraId="4BEEB4F5" w14:textId="18A1CCAD" w:rsidR="00F8575B" w:rsidRPr="004C02A9" w:rsidRDefault="007B0EBE" w:rsidP="00F8575B">
      <w:pPr>
        <w:pStyle w:val="Antrat2"/>
        <w:numPr>
          <w:ilvl w:val="0"/>
          <w:numId w:val="0"/>
        </w:numPr>
        <w:ind w:firstLine="720"/>
        <w:rPr>
          <w:bCs/>
          <w:sz w:val="22"/>
          <w:szCs w:val="22"/>
        </w:rPr>
      </w:pPr>
      <w:r w:rsidRPr="004C02A9">
        <w:rPr>
          <w:color w:val="000000" w:themeColor="text1"/>
          <w:sz w:val="22"/>
          <w:szCs w:val="22"/>
        </w:rPr>
        <w:t>5.</w:t>
      </w:r>
      <w:r w:rsidR="00AD6A2A" w:rsidRPr="004C02A9">
        <w:rPr>
          <w:color w:val="000000" w:themeColor="text1"/>
          <w:sz w:val="22"/>
          <w:szCs w:val="22"/>
        </w:rPr>
        <w:t>7</w:t>
      </w:r>
      <w:r w:rsidRPr="004C02A9">
        <w:rPr>
          <w:color w:val="000000" w:themeColor="text1"/>
          <w:sz w:val="22"/>
          <w:szCs w:val="22"/>
        </w:rPr>
        <w:t>.</w:t>
      </w:r>
      <w:r w:rsidR="00F018CE" w:rsidRPr="004C02A9">
        <w:rPr>
          <w:color w:val="000000" w:themeColor="text1"/>
          <w:sz w:val="22"/>
          <w:szCs w:val="22"/>
        </w:rPr>
        <w:t xml:space="preserve"> </w:t>
      </w:r>
      <w:r w:rsidRPr="004C02A9">
        <w:rPr>
          <w:color w:val="000000" w:themeColor="text1"/>
          <w:sz w:val="22"/>
          <w:szCs w:val="22"/>
        </w:rPr>
        <w:t>Tiekėjo</w:t>
      </w:r>
      <w:r w:rsidR="00F018CE" w:rsidRPr="004C02A9">
        <w:rPr>
          <w:color w:val="000000" w:themeColor="text1"/>
          <w:sz w:val="22"/>
          <w:szCs w:val="22"/>
        </w:rPr>
        <w:t xml:space="preserve"> </w:t>
      </w:r>
      <w:r w:rsidRPr="004C02A9">
        <w:rPr>
          <w:color w:val="000000" w:themeColor="text1"/>
          <w:sz w:val="22"/>
          <w:szCs w:val="22"/>
        </w:rPr>
        <w:t>pasiūlymas</w:t>
      </w:r>
      <w:r w:rsidR="00F018CE" w:rsidRPr="004C02A9">
        <w:rPr>
          <w:color w:val="000000" w:themeColor="text1"/>
          <w:sz w:val="22"/>
          <w:szCs w:val="22"/>
        </w:rPr>
        <w:t xml:space="preserve"> </w:t>
      </w:r>
      <w:r w:rsidRPr="004C02A9">
        <w:rPr>
          <w:color w:val="000000" w:themeColor="text1"/>
          <w:sz w:val="22"/>
          <w:szCs w:val="22"/>
        </w:rPr>
        <w:t>bei</w:t>
      </w:r>
      <w:r w:rsidR="00F018CE" w:rsidRPr="004C02A9">
        <w:rPr>
          <w:color w:val="000000" w:themeColor="text1"/>
          <w:sz w:val="22"/>
          <w:szCs w:val="22"/>
        </w:rPr>
        <w:t xml:space="preserve"> </w:t>
      </w:r>
      <w:r w:rsidRPr="004C02A9">
        <w:rPr>
          <w:color w:val="000000" w:themeColor="text1"/>
          <w:sz w:val="22"/>
          <w:szCs w:val="22"/>
        </w:rPr>
        <w:t>kita</w:t>
      </w:r>
      <w:r w:rsidR="00F018CE" w:rsidRPr="004C02A9">
        <w:rPr>
          <w:color w:val="000000" w:themeColor="text1"/>
          <w:sz w:val="22"/>
          <w:szCs w:val="22"/>
        </w:rPr>
        <w:t xml:space="preserve"> </w:t>
      </w:r>
      <w:r w:rsidRPr="004C02A9">
        <w:rPr>
          <w:color w:val="000000" w:themeColor="text1"/>
          <w:sz w:val="22"/>
          <w:szCs w:val="22"/>
        </w:rPr>
        <w:t>korespondencija</w:t>
      </w:r>
      <w:r w:rsidR="00F018CE" w:rsidRPr="004C02A9">
        <w:rPr>
          <w:color w:val="000000" w:themeColor="text1"/>
          <w:sz w:val="22"/>
          <w:szCs w:val="22"/>
        </w:rPr>
        <w:t xml:space="preserve"> </w:t>
      </w:r>
      <w:r w:rsidRPr="004C02A9">
        <w:rPr>
          <w:color w:val="000000" w:themeColor="text1"/>
          <w:sz w:val="22"/>
          <w:szCs w:val="22"/>
        </w:rPr>
        <w:t>pateikiama</w:t>
      </w:r>
      <w:r w:rsidR="00F018CE" w:rsidRPr="004C02A9">
        <w:rPr>
          <w:color w:val="000000" w:themeColor="text1"/>
          <w:sz w:val="22"/>
          <w:szCs w:val="22"/>
        </w:rPr>
        <w:t xml:space="preserve"> </w:t>
      </w:r>
      <w:r w:rsidRPr="004C02A9">
        <w:rPr>
          <w:color w:val="000000" w:themeColor="text1"/>
          <w:sz w:val="22"/>
          <w:szCs w:val="22"/>
        </w:rPr>
        <w:t>lietuvių</w:t>
      </w:r>
      <w:r w:rsidR="00F018CE" w:rsidRPr="004C02A9">
        <w:rPr>
          <w:color w:val="000000" w:themeColor="text1"/>
          <w:sz w:val="22"/>
          <w:szCs w:val="22"/>
        </w:rPr>
        <w:t xml:space="preserve"> </w:t>
      </w:r>
      <w:r w:rsidRPr="004C02A9">
        <w:rPr>
          <w:color w:val="000000" w:themeColor="text1"/>
          <w:sz w:val="22"/>
          <w:szCs w:val="22"/>
        </w:rPr>
        <w:t>kalba</w:t>
      </w:r>
      <w:r w:rsidR="007032DE" w:rsidRPr="004C02A9">
        <w:rPr>
          <w:color w:val="000000" w:themeColor="text1"/>
          <w:sz w:val="22"/>
          <w:szCs w:val="22"/>
        </w:rPr>
        <w:t>.</w:t>
      </w:r>
      <w:r w:rsidR="00F018CE" w:rsidRPr="004C02A9">
        <w:rPr>
          <w:color w:val="000000" w:themeColor="text1"/>
          <w:sz w:val="22"/>
          <w:szCs w:val="22"/>
        </w:rPr>
        <w:t xml:space="preserve"> </w:t>
      </w:r>
      <w:r w:rsidRPr="004C02A9">
        <w:rPr>
          <w:color w:val="000000" w:themeColor="text1"/>
          <w:sz w:val="22"/>
          <w:szCs w:val="22"/>
        </w:rPr>
        <w:t>Jei</w:t>
      </w:r>
      <w:r w:rsidR="00F018CE" w:rsidRPr="004C02A9">
        <w:rPr>
          <w:color w:val="000000" w:themeColor="text1"/>
          <w:sz w:val="22"/>
          <w:szCs w:val="22"/>
        </w:rPr>
        <w:t xml:space="preserve"> </w:t>
      </w:r>
      <w:r w:rsidRPr="004C02A9">
        <w:rPr>
          <w:sz w:val="22"/>
          <w:szCs w:val="22"/>
        </w:rPr>
        <w:t>dokumentai</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išduoti</w:t>
      </w:r>
      <w:r w:rsidR="00F018CE" w:rsidRPr="004C02A9">
        <w:rPr>
          <w:sz w:val="22"/>
          <w:szCs w:val="22"/>
        </w:rPr>
        <w:t xml:space="preserve"> </w:t>
      </w:r>
      <w:r w:rsidRPr="004C02A9">
        <w:rPr>
          <w:sz w:val="22"/>
          <w:szCs w:val="22"/>
        </w:rPr>
        <w:t>kita,</w:t>
      </w:r>
      <w:r w:rsidR="00F018CE" w:rsidRPr="004C02A9">
        <w:rPr>
          <w:sz w:val="22"/>
          <w:szCs w:val="22"/>
        </w:rPr>
        <w:t xml:space="preserve"> </w:t>
      </w:r>
      <w:r w:rsidRPr="004C02A9">
        <w:rPr>
          <w:sz w:val="22"/>
          <w:szCs w:val="22"/>
        </w:rPr>
        <w:t>nei</w:t>
      </w:r>
      <w:r w:rsidR="00F018CE" w:rsidRPr="004C02A9">
        <w:rPr>
          <w:sz w:val="22"/>
          <w:szCs w:val="22"/>
        </w:rPr>
        <w:t xml:space="preserve"> </w:t>
      </w:r>
      <w:r w:rsidRPr="004C02A9">
        <w:rPr>
          <w:sz w:val="22"/>
          <w:szCs w:val="22"/>
        </w:rPr>
        <w:t>reikalaujama,</w:t>
      </w:r>
      <w:r w:rsidR="00F018CE" w:rsidRPr="004C02A9">
        <w:rPr>
          <w:sz w:val="22"/>
          <w:szCs w:val="22"/>
        </w:rPr>
        <w:t xml:space="preserve"> </w:t>
      </w:r>
      <w:r w:rsidRPr="004C02A9">
        <w:rPr>
          <w:sz w:val="22"/>
          <w:szCs w:val="22"/>
        </w:rPr>
        <w:t>kalba,</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pateiktas</w:t>
      </w:r>
      <w:r w:rsidR="00F018CE" w:rsidRPr="004C02A9">
        <w:rPr>
          <w:sz w:val="22"/>
          <w:szCs w:val="22"/>
        </w:rPr>
        <w:t xml:space="preserve"> </w:t>
      </w:r>
      <w:r w:rsidRPr="004C02A9">
        <w:rPr>
          <w:sz w:val="22"/>
          <w:szCs w:val="22"/>
        </w:rPr>
        <w:t>tinkamai</w:t>
      </w:r>
      <w:r w:rsidR="00F018CE" w:rsidRPr="004C02A9">
        <w:rPr>
          <w:sz w:val="22"/>
          <w:szCs w:val="22"/>
        </w:rPr>
        <w:t xml:space="preserve"> </w:t>
      </w:r>
      <w:r w:rsidRPr="004C02A9">
        <w:rPr>
          <w:sz w:val="22"/>
          <w:szCs w:val="22"/>
        </w:rPr>
        <w:t>patvirtintas</w:t>
      </w:r>
      <w:r w:rsidR="00F018CE" w:rsidRPr="004C02A9">
        <w:rPr>
          <w:sz w:val="22"/>
          <w:szCs w:val="22"/>
        </w:rPr>
        <w:t xml:space="preserve"> </w:t>
      </w:r>
      <w:r w:rsidRPr="004C02A9">
        <w:rPr>
          <w:sz w:val="22"/>
          <w:szCs w:val="22"/>
        </w:rPr>
        <w:t>vertimas</w:t>
      </w:r>
      <w:r w:rsidR="00F018CE" w:rsidRPr="004C02A9">
        <w:rPr>
          <w:sz w:val="22"/>
          <w:szCs w:val="22"/>
        </w:rPr>
        <w:t xml:space="preserve"> </w:t>
      </w:r>
      <w:r w:rsidRPr="004C02A9">
        <w:rPr>
          <w:sz w:val="22"/>
          <w:szCs w:val="22"/>
        </w:rPr>
        <w:t>į</w:t>
      </w:r>
      <w:r w:rsidR="00F018CE" w:rsidRPr="004C02A9">
        <w:rPr>
          <w:sz w:val="22"/>
          <w:szCs w:val="22"/>
        </w:rPr>
        <w:t xml:space="preserve"> </w:t>
      </w:r>
      <w:r w:rsidRPr="004C02A9">
        <w:rPr>
          <w:sz w:val="22"/>
          <w:szCs w:val="22"/>
        </w:rPr>
        <w:t>lietuvių</w:t>
      </w:r>
      <w:r w:rsidR="00F018CE" w:rsidRPr="004C02A9">
        <w:rPr>
          <w:sz w:val="22"/>
          <w:szCs w:val="22"/>
        </w:rPr>
        <w:t xml:space="preserve"> </w:t>
      </w:r>
      <w:r w:rsidRPr="004C02A9">
        <w:rPr>
          <w:sz w:val="22"/>
          <w:szCs w:val="22"/>
        </w:rPr>
        <w:t>kalbą.</w:t>
      </w:r>
      <w:r w:rsidR="00F018CE" w:rsidRPr="004C02A9">
        <w:rPr>
          <w:sz w:val="22"/>
          <w:szCs w:val="22"/>
        </w:rPr>
        <w:t xml:space="preserve"> </w:t>
      </w:r>
      <w:r w:rsidRPr="004C02A9">
        <w:rPr>
          <w:sz w:val="22"/>
          <w:szCs w:val="22"/>
        </w:rPr>
        <w:t>Tinkamu</w:t>
      </w:r>
      <w:r w:rsidR="00F018CE" w:rsidRPr="004C02A9">
        <w:rPr>
          <w:sz w:val="22"/>
          <w:szCs w:val="22"/>
        </w:rPr>
        <w:t xml:space="preserve"> </w:t>
      </w:r>
      <w:r w:rsidRPr="004C02A9">
        <w:rPr>
          <w:sz w:val="22"/>
          <w:szCs w:val="22"/>
        </w:rPr>
        <w:t>laikomas</w:t>
      </w:r>
      <w:r w:rsidR="00F018CE" w:rsidRPr="004C02A9">
        <w:rPr>
          <w:sz w:val="22"/>
          <w:szCs w:val="22"/>
        </w:rPr>
        <w:t xml:space="preserve"> </w:t>
      </w:r>
      <w:r w:rsidRPr="004C02A9">
        <w:rPr>
          <w:sz w:val="22"/>
          <w:szCs w:val="22"/>
        </w:rPr>
        <w:t>vertimo</w:t>
      </w:r>
      <w:r w:rsidR="00F018CE" w:rsidRPr="004C02A9">
        <w:rPr>
          <w:sz w:val="22"/>
          <w:szCs w:val="22"/>
        </w:rPr>
        <w:t xml:space="preserve"> </w:t>
      </w:r>
      <w:r w:rsidRPr="004C02A9">
        <w:rPr>
          <w:sz w:val="22"/>
          <w:szCs w:val="22"/>
        </w:rPr>
        <w:t>patvirtinimas</w:t>
      </w:r>
      <w:r w:rsidR="00F018CE" w:rsidRPr="004C02A9">
        <w:rPr>
          <w:sz w:val="22"/>
          <w:szCs w:val="22"/>
        </w:rPr>
        <w:t xml:space="preserve"> </w:t>
      </w:r>
      <w:r w:rsidRPr="004C02A9">
        <w:rPr>
          <w:bCs/>
          <w:sz w:val="22"/>
          <w:szCs w:val="22"/>
        </w:rPr>
        <w:t>vertėjo</w:t>
      </w:r>
      <w:r w:rsidR="00F018CE" w:rsidRPr="004C02A9">
        <w:rPr>
          <w:bCs/>
          <w:sz w:val="22"/>
          <w:szCs w:val="22"/>
        </w:rPr>
        <w:t xml:space="preserve"> </w:t>
      </w:r>
      <w:r w:rsidRPr="004C02A9">
        <w:rPr>
          <w:bCs/>
          <w:sz w:val="22"/>
          <w:szCs w:val="22"/>
        </w:rPr>
        <w:t>parašu</w:t>
      </w:r>
      <w:r w:rsidR="00F018CE" w:rsidRPr="004C02A9">
        <w:rPr>
          <w:bCs/>
          <w:sz w:val="22"/>
          <w:szCs w:val="22"/>
        </w:rPr>
        <w:t xml:space="preserve"> </w:t>
      </w:r>
      <w:r w:rsidRPr="004C02A9">
        <w:rPr>
          <w:bCs/>
          <w:sz w:val="22"/>
          <w:szCs w:val="22"/>
        </w:rPr>
        <w:t>ir</w:t>
      </w:r>
      <w:r w:rsidR="00F018CE" w:rsidRPr="004C02A9">
        <w:rPr>
          <w:bCs/>
          <w:sz w:val="22"/>
          <w:szCs w:val="22"/>
        </w:rPr>
        <w:t xml:space="preserve"> </w:t>
      </w:r>
      <w:r w:rsidRPr="004C02A9">
        <w:rPr>
          <w:bCs/>
          <w:sz w:val="22"/>
          <w:szCs w:val="22"/>
        </w:rPr>
        <w:t>vertimo</w:t>
      </w:r>
      <w:r w:rsidR="00F018CE" w:rsidRPr="004C02A9">
        <w:rPr>
          <w:bCs/>
          <w:sz w:val="22"/>
          <w:szCs w:val="22"/>
        </w:rPr>
        <w:t xml:space="preserve"> </w:t>
      </w:r>
      <w:r w:rsidRPr="004C02A9">
        <w:rPr>
          <w:bCs/>
          <w:sz w:val="22"/>
          <w:szCs w:val="22"/>
        </w:rPr>
        <w:t>biuro</w:t>
      </w:r>
      <w:r w:rsidR="00F018CE" w:rsidRPr="004C02A9">
        <w:rPr>
          <w:bCs/>
          <w:sz w:val="22"/>
          <w:szCs w:val="22"/>
        </w:rPr>
        <w:t xml:space="preserve"> </w:t>
      </w:r>
      <w:r w:rsidRPr="004C02A9">
        <w:rPr>
          <w:bCs/>
          <w:sz w:val="22"/>
          <w:szCs w:val="22"/>
        </w:rPr>
        <w:t>antspaudu</w:t>
      </w:r>
      <w:r w:rsidR="00F018CE" w:rsidRPr="004C02A9">
        <w:rPr>
          <w:bCs/>
          <w:sz w:val="22"/>
          <w:szCs w:val="22"/>
        </w:rPr>
        <w:t xml:space="preserve"> </w:t>
      </w:r>
      <w:r w:rsidRPr="004C02A9">
        <w:rPr>
          <w:sz w:val="22"/>
          <w:szCs w:val="22"/>
        </w:rPr>
        <w:t>(jei</w:t>
      </w:r>
      <w:r w:rsidR="00F018CE" w:rsidRPr="004C02A9">
        <w:rPr>
          <w:sz w:val="22"/>
          <w:szCs w:val="22"/>
        </w:rPr>
        <w:t xml:space="preserve"> </w:t>
      </w:r>
      <w:r w:rsidRPr="004C02A9">
        <w:rPr>
          <w:sz w:val="22"/>
          <w:szCs w:val="22"/>
        </w:rPr>
        <w:t>turi)</w:t>
      </w:r>
      <w:r w:rsidR="00F018CE" w:rsidRPr="004C02A9">
        <w:rPr>
          <w:bCs/>
          <w:sz w:val="22"/>
          <w:szCs w:val="22"/>
        </w:rPr>
        <w:t xml:space="preserve"> </w:t>
      </w:r>
      <w:r w:rsidRPr="004C02A9">
        <w:rPr>
          <w:bCs/>
          <w:sz w:val="22"/>
          <w:szCs w:val="22"/>
        </w:rPr>
        <w:t>arba</w:t>
      </w:r>
      <w:r w:rsidR="00F018CE" w:rsidRPr="004C02A9">
        <w:rPr>
          <w:bCs/>
          <w:sz w:val="22"/>
          <w:szCs w:val="22"/>
        </w:rPr>
        <w:t xml:space="preserve"> </w:t>
      </w:r>
      <w:r w:rsidRPr="004C02A9">
        <w:rPr>
          <w:bCs/>
          <w:sz w:val="22"/>
          <w:szCs w:val="22"/>
        </w:rPr>
        <w:t>T</w:t>
      </w:r>
      <w:r w:rsidRPr="004C02A9">
        <w:rPr>
          <w:sz w:val="22"/>
          <w:szCs w:val="22"/>
        </w:rPr>
        <w:t>iekėjo</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jo</w:t>
      </w:r>
      <w:r w:rsidR="00F018CE" w:rsidRPr="004C02A9">
        <w:rPr>
          <w:sz w:val="22"/>
          <w:szCs w:val="22"/>
        </w:rPr>
        <w:t xml:space="preserve"> </w:t>
      </w:r>
      <w:r w:rsidRPr="004C02A9">
        <w:rPr>
          <w:sz w:val="22"/>
          <w:szCs w:val="22"/>
        </w:rPr>
        <w:t>įgalioto</w:t>
      </w:r>
      <w:r w:rsidR="00F018CE" w:rsidRPr="004C02A9">
        <w:rPr>
          <w:sz w:val="22"/>
          <w:szCs w:val="22"/>
        </w:rPr>
        <w:t xml:space="preserve"> </w:t>
      </w:r>
      <w:r w:rsidRPr="004C02A9">
        <w:rPr>
          <w:sz w:val="22"/>
          <w:szCs w:val="22"/>
        </w:rPr>
        <w:t>asmens</w:t>
      </w:r>
      <w:r w:rsidR="00F018CE" w:rsidRPr="004C02A9">
        <w:rPr>
          <w:sz w:val="22"/>
          <w:szCs w:val="22"/>
        </w:rPr>
        <w:t xml:space="preserve"> </w:t>
      </w:r>
      <w:r w:rsidRPr="004C02A9">
        <w:rPr>
          <w:sz w:val="22"/>
          <w:szCs w:val="22"/>
        </w:rPr>
        <w:t>parašu</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antspaudu</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turi).</w:t>
      </w:r>
      <w:r w:rsidR="00F018CE" w:rsidRPr="004C02A9">
        <w:rPr>
          <w:bCs/>
          <w:sz w:val="22"/>
          <w:szCs w:val="22"/>
        </w:rPr>
        <w:t xml:space="preserve"> </w:t>
      </w:r>
      <w:r w:rsidR="00F8575B" w:rsidRPr="004C02A9">
        <w:rPr>
          <w:bCs/>
          <w:sz w:val="22"/>
          <w:szCs w:val="22"/>
        </w:rPr>
        <w:t>Gamintojų techninė dokumentacija gali būti p</w:t>
      </w:r>
      <w:r w:rsidR="00AA4B65" w:rsidRPr="004C02A9">
        <w:rPr>
          <w:bCs/>
          <w:sz w:val="22"/>
          <w:szCs w:val="22"/>
        </w:rPr>
        <w:t>ateikta a</w:t>
      </w:r>
      <w:r w:rsidR="00F8575B" w:rsidRPr="004C02A9">
        <w:rPr>
          <w:bCs/>
          <w:sz w:val="22"/>
          <w:szCs w:val="22"/>
        </w:rPr>
        <w:t xml:space="preserve">nglų </w:t>
      </w:r>
      <w:r w:rsidR="00144B92" w:rsidRPr="004C02A9">
        <w:rPr>
          <w:bCs/>
          <w:sz w:val="22"/>
          <w:szCs w:val="22"/>
        </w:rPr>
        <w:t>ir / ar</w:t>
      </w:r>
      <w:r w:rsidR="00F8575B" w:rsidRPr="004C02A9">
        <w:rPr>
          <w:bCs/>
          <w:sz w:val="22"/>
          <w:szCs w:val="22"/>
        </w:rPr>
        <w:t xml:space="preserve"> </w:t>
      </w:r>
      <w:r w:rsidR="00AA4B65" w:rsidRPr="004C02A9">
        <w:rPr>
          <w:bCs/>
          <w:sz w:val="22"/>
          <w:szCs w:val="22"/>
        </w:rPr>
        <w:t>l</w:t>
      </w:r>
      <w:r w:rsidR="00F8575B" w:rsidRPr="004C02A9">
        <w:rPr>
          <w:bCs/>
          <w:sz w:val="22"/>
          <w:szCs w:val="22"/>
        </w:rPr>
        <w:t>ietuvių kalba</w:t>
      </w:r>
      <w:r w:rsidR="00F8575B" w:rsidRPr="004C02A9">
        <w:rPr>
          <w:sz w:val="22"/>
          <w:szCs w:val="22"/>
        </w:rPr>
        <w:t>.</w:t>
      </w:r>
    </w:p>
    <w:p w14:paraId="461A32F5" w14:textId="652E6EB2" w:rsidR="0076672F" w:rsidRPr="004C02A9" w:rsidRDefault="0076672F" w:rsidP="00AB3B85">
      <w:pPr>
        <w:ind w:firstLine="720"/>
        <w:jc w:val="both"/>
        <w:rPr>
          <w:color w:val="000000" w:themeColor="text1"/>
          <w:sz w:val="22"/>
          <w:szCs w:val="22"/>
        </w:rPr>
      </w:pPr>
      <w:r w:rsidRPr="004C02A9">
        <w:rPr>
          <w:sz w:val="22"/>
          <w:szCs w:val="22"/>
        </w:rPr>
        <w:t>5.8.</w:t>
      </w:r>
      <w:r w:rsidR="00F018CE" w:rsidRPr="004C02A9">
        <w:rPr>
          <w:sz w:val="22"/>
          <w:szCs w:val="22"/>
        </w:rPr>
        <w:t xml:space="preserve"> </w:t>
      </w:r>
      <w:r w:rsidRPr="004C02A9">
        <w:rPr>
          <w:sz w:val="22"/>
          <w:szCs w:val="22"/>
        </w:rPr>
        <w:t>Pasiūlyme</w:t>
      </w:r>
      <w:r w:rsidR="00F018CE" w:rsidRPr="004C02A9">
        <w:rPr>
          <w:sz w:val="22"/>
          <w:szCs w:val="22"/>
        </w:rPr>
        <w:t xml:space="preserve"> </w:t>
      </w:r>
      <w:r w:rsidR="002651E6" w:rsidRPr="004C02A9">
        <w:rPr>
          <w:sz w:val="22"/>
          <w:szCs w:val="22"/>
        </w:rPr>
        <w:t>nurodom</w:t>
      </w:r>
      <w:r w:rsidR="00B65CC5">
        <w:rPr>
          <w:sz w:val="22"/>
          <w:szCs w:val="22"/>
        </w:rPr>
        <w:t>a darbų</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pateikiam</w:t>
      </w:r>
      <w:r w:rsidR="00B65CC5">
        <w:rPr>
          <w:sz w:val="22"/>
          <w:szCs w:val="22"/>
        </w:rPr>
        <w:t>a</w:t>
      </w:r>
      <w:r w:rsidR="00F018CE" w:rsidRPr="004C02A9">
        <w:rPr>
          <w:sz w:val="22"/>
          <w:szCs w:val="22"/>
        </w:rPr>
        <w:t xml:space="preserve"> </w:t>
      </w:r>
      <w:r w:rsidRPr="004C02A9">
        <w:rPr>
          <w:sz w:val="22"/>
          <w:szCs w:val="22"/>
        </w:rPr>
        <w:t>eurais.</w:t>
      </w:r>
      <w:r w:rsidR="00F018CE" w:rsidRPr="004C02A9">
        <w:rPr>
          <w:sz w:val="22"/>
          <w:szCs w:val="22"/>
        </w:rPr>
        <w:t xml:space="preserve"> </w:t>
      </w:r>
      <w:r w:rsidRPr="004C02A9">
        <w:rPr>
          <w:sz w:val="22"/>
          <w:szCs w:val="22"/>
        </w:rPr>
        <w:t>Apskaičiuojant</w:t>
      </w:r>
      <w:r w:rsidR="00F018CE"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atsižvelgta</w:t>
      </w:r>
      <w:r w:rsidR="00F018CE" w:rsidRPr="004C02A9">
        <w:rPr>
          <w:sz w:val="22"/>
          <w:szCs w:val="22"/>
        </w:rPr>
        <w:t xml:space="preserve"> </w:t>
      </w:r>
      <w:r w:rsidRPr="004C02A9">
        <w:rPr>
          <w:sz w:val="22"/>
          <w:szCs w:val="22"/>
        </w:rPr>
        <w:t>į</w:t>
      </w:r>
      <w:r w:rsidR="00F018CE" w:rsidRPr="004C02A9">
        <w:rPr>
          <w:sz w:val="22"/>
          <w:szCs w:val="22"/>
        </w:rPr>
        <w:t xml:space="preserve"> </w:t>
      </w:r>
      <w:r w:rsidRPr="004C02A9">
        <w:rPr>
          <w:sz w:val="22"/>
          <w:szCs w:val="22"/>
        </w:rPr>
        <w:t>visus</w:t>
      </w:r>
      <w:r w:rsidR="00F018CE" w:rsidRPr="004C02A9">
        <w:rPr>
          <w:sz w:val="22"/>
          <w:szCs w:val="22"/>
        </w:rPr>
        <w:t xml:space="preserve"> </w:t>
      </w:r>
      <w:r w:rsidR="00EC087C" w:rsidRPr="004C02A9">
        <w:rPr>
          <w:rFonts w:eastAsia="Calibri"/>
          <w:sz w:val="22"/>
          <w:szCs w:val="22"/>
        </w:rPr>
        <w:t>Pirkimo dokumentų</w:t>
      </w:r>
      <w:r w:rsidRPr="004C02A9">
        <w:rPr>
          <w:sz w:val="22"/>
          <w:szCs w:val="22"/>
        </w:rPr>
        <w:t>,</w:t>
      </w:r>
      <w:r w:rsidR="00F018CE" w:rsidRPr="004C02A9">
        <w:rPr>
          <w:sz w:val="22"/>
          <w:szCs w:val="22"/>
        </w:rPr>
        <w:t xml:space="preserve"> </w:t>
      </w:r>
      <w:r w:rsidRPr="004C02A9">
        <w:rPr>
          <w:sz w:val="22"/>
          <w:szCs w:val="22"/>
        </w:rPr>
        <w:t>įskaitant</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projektą,</w:t>
      </w:r>
      <w:r w:rsidR="00F018CE" w:rsidRPr="004C02A9">
        <w:rPr>
          <w:sz w:val="22"/>
          <w:szCs w:val="22"/>
        </w:rPr>
        <w:t xml:space="preserve"> </w:t>
      </w:r>
      <w:r w:rsidRPr="004C02A9">
        <w:rPr>
          <w:sz w:val="22"/>
          <w:szCs w:val="22"/>
        </w:rPr>
        <w:t>reikalavimus.</w:t>
      </w:r>
      <w:r w:rsidR="00F018CE" w:rsidRPr="004C02A9">
        <w:rPr>
          <w:sz w:val="22"/>
          <w:szCs w:val="22"/>
        </w:rPr>
        <w:t xml:space="preserve"> </w:t>
      </w:r>
      <w:r w:rsidRPr="004C02A9">
        <w:rPr>
          <w:sz w:val="22"/>
          <w:szCs w:val="22"/>
        </w:rPr>
        <w:t>Į</w:t>
      </w:r>
      <w:r w:rsidR="00F018CE" w:rsidRPr="004C02A9">
        <w:rPr>
          <w:sz w:val="22"/>
          <w:szCs w:val="22"/>
        </w:rPr>
        <w:t xml:space="preserve"> </w:t>
      </w:r>
      <w:r w:rsidR="00546768" w:rsidRPr="004C02A9">
        <w:rPr>
          <w:sz w:val="22"/>
          <w:szCs w:val="22"/>
        </w:rPr>
        <w:t>pasiūlyme nurodytų</w:t>
      </w:r>
      <w:r w:rsidR="00F018CE" w:rsidRPr="004C02A9">
        <w:rPr>
          <w:sz w:val="22"/>
          <w:szCs w:val="22"/>
        </w:rPr>
        <w:t xml:space="preserve"> </w:t>
      </w:r>
      <w:r w:rsidR="00B65CC5">
        <w:rPr>
          <w:sz w:val="22"/>
          <w:szCs w:val="22"/>
        </w:rPr>
        <w:t>darbų</w:t>
      </w:r>
      <w:r w:rsidR="00546768"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002651E6" w:rsidRPr="004C02A9">
        <w:rPr>
          <w:sz w:val="22"/>
          <w:szCs w:val="22"/>
        </w:rPr>
        <w:t xml:space="preserve">įskaičiuoti </w:t>
      </w:r>
      <w:r w:rsidRPr="004C02A9">
        <w:rPr>
          <w:sz w:val="22"/>
          <w:szCs w:val="22"/>
        </w:rPr>
        <w:t>visi</w:t>
      </w:r>
      <w:r w:rsidR="00F018CE" w:rsidRPr="004C02A9">
        <w:rPr>
          <w:sz w:val="22"/>
          <w:szCs w:val="22"/>
        </w:rPr>
        <w:t xml:space="preserve"> </w:t>
      </w:r>
      <w:r w:rsidRPr="004C02A9">
        <w:rPr>
          <w:color w:val="000000" w:themeColor="text1"/>
          <w:sz w:val="22"/>
          <w:szCs w:val="22"/>
        </w:rPr>
        <w:t>mokesčiai,</w:t>
      </w:r>
      <w:r w:rsidR="00F018CE" w:rsidRPr="004C02A9">
        <w:rPr>
          <w:color w:val="000000" w:themeColor="text1"/>
          <w:sz w:val="22"/>
          <w:szCs w:val="22"/>
        </w:rPr>
        <w:t xml:space="preserve"> </w:t>
      </w:r>
      <w:r w:rsidRPr="004C02A9">
        <w:rPr>
          <w:color w:val="000000" w:themeColor="text1"/>
          <w:sz w:val="22"/>
          <w:szCs w:val="22"/>
        </w:rPr>
        <w:t>garantinė</w:t>
      </w:r>
      <w:r w:rsidR="00F018CE" w:rsidRPr="004C02A9">
        <w:rPr>
          <w:color w:val="000000" w:themeColor="text1"/>
          <w:sz w:val="22"/>
          <w:szCs w:val="22"/>
        </w:rPr>
        <w:t xml:space="preserve"> </w:t>
      </w:r>
      <w:r w:rsidRPr="004C02A9">
        <w:rPr>
          <w:color w:val="000000" w:themeColor="text1"/>
          <w:sz w:val="22"/>
          <w:szCs w:val="22"/>
        </w:rPr>
        <w:t>priežiūra</w:t>
      </w:r>
      <w:r w:rsidR="00F018CE" w:rsidRPr="004C02A9">
        <w:rPr>
          <w:color w:val="000000" w:themeColor="text1"/>
          <w:sz w:val="22"/>
          <w:szCs w:val="22"/>
        </w:rPr>
        <w:t xml:space="preserve"> </w:t>
      </w:r>
      <w:r w:rsidRPr="004C02A9">
        <w:rPr>
          <w:color w:val="000000" w:themeColor="text1"/>
          <w:sz w:val="22"/>
          <w:szCs w:val="22"/>
        </w:rPr>
        <w:t>ir</w:t>
      </w:r>
      <w:r w:rsidR="00F018CE" w:rsidRPr="004C02A9">
        <w:rPr>
          <w:color w:val="000000" w:themeColor="text1"/>
          <w:sz w:val="22"/>
          <w:szCs w:val="22"/>
        </w:rPr>
        <w:t xml:space="preserve"> </w:t>
      </w:r>
      <w:r w:rsidRPr="004C02A9">
        <w:rPr>
          <w:color w:val="000000" w:themeColor="text1"/>
          <w:sz w:val="22"/>
          <w:szCs w:val="22"/>
        </w:rPr>
        <w:t>visos</w:t>
      </w:r>
      <w:r w:rsidR="00F018CE" w:rsidRPr="004C02A9">
        <w:rPr>
          <w:color w:val="000000" w:themeColor="text1"/>
          <w:sz w:val="22"/>
          <w:szCs w:val="22"/>
        </w:rPr>
        <w:t xml:space="preserve"> </w:t>
      </w:r>
      <w:r w:rsidRPr="004C02A9">
        <w:rPr>
          <w:color w:val="000000" w:themeColor="text1"/>
          <w:sz w:val="22"/>
          <w:szCs w:val="22"/>
        </w:rPr>
        <w:t>Tiekėjo</w:t>
      </w:r>
      <w:r w:rsidR="00F018CE" w:rsidRPr="004C02A9">
        <w:rPr>
          <w:color w:val="000000" w:themeColor="text1"/>
          <w:sz w:val="22"/>
          <w:szCs w:val="22"/>
        </w:rPr>
        <w:t xml:space="preserve"> </w:t>
      </w:r>
      <w:r w:rsidRPr="004C02A9">
        <w:rPr>
          <w:color w:val="000000" w:themeColor="text1"/>
          <w:sz w:val="22"/>
          <w:szCs w:val="22"/>
        </w:rPr>
        <w:t>išlaidos</w:t>
      </w:r>
      <w:r w:rsidR="00AB3B85" w:rsidRPr="004C02A9">
        <w:rPr>
          <w:color w:val="000000" w:themeColor="text1"/>
          <w:sz w:val="22"/>
          <w:szCs w:val="22"/>
        </w:rPr>
        <w:t xml:space="preserve"> (</w:t>
      </w:r>
      <w:r w:rsidR="00FE47AB" w:rsidRPr="004C02A9">
        <w:rPr>
          <w:sz w:val="22"/>
          <w:szCs w:val="22"/>
          <w:lang w:eastAsia="lt-LT"/>
        </w:rPr>
        <w:t xml:space="preserve">pristatymo, iškrovimo, sandėliavimo, muito, garantijos, įrangos sumontavimo, paleidimo, išbandymo, </w:t>
      </w:r>
      <w:r w:rsidR="00AB3B85" w:rsidRPr="004C02A9">
        <w:rPr>
          <w:sz w:val="22"/>
          <w:szCs w:val="22"/>
          <w:lang w:eastAsia="lt-LT"/>
        </w:rPr>
        <w:t>P</w:t>
      </w:r>
      <w:r w:rsidR="00AB3B85" w:rsidRPr="004C02A9">
        <w:rPr>
          <w:color w:val="000000" w:themeColor="text1"/>
          <w:sz w:val="22"/>
          <w:szCs w:val="22"/>
        </w:rPr>
        <w:t>erkančiosios</w:t>
      </w:r>
      <w:r w:rsidR="00551B52" w:rsidRPr="004C02A9">
        <w:rPr>
          <w:color w:val="000000" w:themeColor="text1"/>
          <w:sz w:val="22"/>
          <w:szCs w:val="22"/>
        </w:rPr>
        <w:t xml:space="preserve"> organizacijos</w:t>
      </w:r>
      <w:r w:rsidR="00AB3B85" w:rsidRPr="004C02A9">
        <w:rPr>
          <w:sz w:val="22"/>
          <w:szCs w:val="22"/>
          <w:lang w:eastAsia="lt-LT"/>
        </w:rPr>
        <w:t xml:space="preserve"> </w:t>
      </w:r>
      <w:r w:rsidR="00FE47AB" w:rsidRPr="004C02A9">
        <w:rPr>
          <w:sz w:val="22"/>
          <w:szCs w:val="22"/>
          <w:lang w:eastAsia="lt-LT"/>
        </w:rPr>
        <w:t>personalo apmokymo</w:t>
      </w:r>
      <w:r w:rsidR="00141DF5" w:rsidRPr="004C02A9">
        <w:rPr>
          <w:color w:val="000000" w:themeColor="text1"/>
          <w:sz w:val="22"/>
          <w:szCs w:val="22"/>
        </w:rPr>
        <w:t xml:space="preserve">, reikalingų dokumentų (įrangos pasai, naudojimo instrukcijos </w:t>
      </w:r>
      <w:r w:rsidR="00141DF5" w:rsidRPr="004C02A9">
        <w:rPr>
          <w:sz w:val="22"/>
          <w:szCs w:val="22"/>
        </w:rPr>
        <w:t>ir pan.) parengimas ir/ar pateikimas (lietuvių kalba)</w:t>
      </w:r>
      <w:r w:rsidR="00C22008" w:rsidRPr="004C02A9">
        <w:rPr>
          <w:sz w:val="22"/>
          <w:szCs w:val="22"/>
        </w:rPr>
        <w:t xml:space="preserve"> ir pan.</w:t>
      </w:r>
      <w:r w:rsidR="00141DF5" w:rsidRPr="004C02A9">
        <w:rPr>
          <w:sz w:val="22"/>
          <w:szCs w:val="22"/>
        </w:rPr>
        <w:t>)</w:t>
      </w:r>
      <w:r w:rsidRPr="004C02A9">
        <w:rPr>
          <w:sz w:val="22"/>
          <w:szCs w:val="22"/>
        </w:rPr>
        <w:t>,</w:t>
      </w:r>
      <w:r w:rsidR="00F018CE" w:rsidRPr="004C02A9">
        <w:rPr>
          <w:sz w:val="22"/>
          <w:szCs w:val="22"/>
        </w:rPr>
        <w:t xml:space="preserve"> </w:t>
      </w:r>
      <w:r w:rsidRPr="004C02A9">
        <w:rPr>
          <w:sz w:val="22"/>
          <w:szCs w:val="22"/>
        </w:rPr>
        <w:t>apimančios</w:t>
      </w:r>
      <w:r w:rsidR="00F018CE" w:rsidRPr="004C02A9">
        <w:rPr>
          <w:sz w:val="22"/>
          <w:szCs w:val="22"/>
        </w:rPr>
        <w:t xml:space="preserve"> </w:t>
      </w:r>
      <w:r w:rsidRPr="004C02A9">
        <w:rPr>
          <w:sz w:val="22"/>
          <w:szCs w:val="22"/>
        </w:rPr>
        <w:t>viską,</w:t>
      </w:r>
      <w:r w:rsidR="00F018CE" w:rsidRPr="004C02A9">
        <w:rPr>
          <w:sz w:val="22"/>
          <w:szCs w:val="22"/>
        </w:rPr>
        <w:t xml:space="preserve"> </w:t>
      </w:r>
      <w:r w:rsidRPr="004C02A9">
        <w:rPr>
          <w:sz w:val="22"/>
          <w:szCs w:val="22"/>
        </w:rPr>
        <w:t>ko</w:t>
      </w:r>
      <w:r w:rsidR="00F018CE" w:rsidRPr="004C02A9">
        <w:rPr>
          <w:sz w:val="22"/>
          <w:szCs w:val="22"/>
        </w:rPr>
        <w:t xml:space="preserve"> </w:t>
      </w:r>
      <w:r w:rsidRPr="004C02A9">
        <w:rPr>
          <w:sz w:val="22"/>
          <w:szCs w:val="22"/>
        </w:rPr>
        <w:t>reikia</w:t>
      </w:r>
      <w:r w:rsidR="00F018CE" w:rsidRPr="004C02A9">
        <w:rPr>
          <w:sz w:val="22"/>
          <w:szCs w:val="22"/>
        </w:rPr>
        <w:t xml:space="preserve"> </w:t>
      </w:r>
      <w:r w:rsidRPr="004C02A9">
        <w:rPr>
          <w:sz w:val="22"/>
          <w:szCs w:val="22"/>
        </w:rPr>
        <w:t>visiškam</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tinkamam</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įvykdymui</w:t>
      </w:r>
      <w:r w:rsidR="00A93FC7" w:rsidRPr="004C02A9">
        <w:rPr>
          <w:sz w:val="22"/>
          <w:szCs w:val="22"/>
        </w:rPr>
        <w:t xml:space="preserve">, įskaitant sąskaitų pateikimą </w:t>
      </w:r>
      <w:r w:rsidR="00A93FC7" w:rsidRPr="004C02A9">
        <w:rPr>
          <w:color w:val="000000"/>
          <w:sz w:val="22"/>
          <w:szCs w:val="22"/>
        </w:rPr>
        <w:t>informacinės sistemos „E. sąskaita“ priemonėmis.</w:t>
      </w:r>
      <w:r w:rsidR="00F018CE" w:rsidRPr="004C02A9">
        <w:rPr>
          <w:sz w:val="22"/>
          <w:szCs w:val="22"/>
        </w:rPr>
        <w:t xml:space="preserve"> </w:t>
      </w:r>
      <w:r w:rsidR="00A93FC7" w:rsidRPr="004C02A9">
        <w:rPr>
          <w:sz w:val="22"/>
          <w:szCs w:val="22"/>
        </w:rPr>
        <w:t xml:space="preserve">PVM turi būti nurodomas atskirai. Pasiūlymas bus vertinamas eurais. </w:t>
      </w:r>
      <w:r w:rsidRPr="004C02A9">
        <w:rPr>
          <w:sz w:val="22"/>
          <w:szCs w:val="22"/>
        </w:rPr>
        <w:t>Visos</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skaičiuojamos</w:t>
      </w:r>
      <w:r w:rsidR="00F018CE" w:rsidRPr="004C02A9">
        <w:rPr>
          <w:sz w:val="22"/>
          <w:szCs w:val="22"/>
        </w:rPr>
        <w:t xml:space="preserve"> </w:t>
      </w:r>
      <w:r w:rsidRPr="004C02A9">
        <w:rPr>
          <w:sz w:val="22"/>
          <w:szCs w:val="22"/>
        </w:rPr>
        <w:t>tikslumo</w:t>
      </w:r>
      <w:r w:rsidR="00F018CE" w:rsidRPr="004C02A9">
        <w:rPr>
          <w:sz w:val="22"/>
          <w:szCs w:val="22"/>
        </w:rPr>
        <w:t xml:space="preserve"> </w:t>
      </w:r>
      <w:r w:rsidRPr="004C02A9">
        <w:rPr>
          <w:sz w:val="22"/>
          <w:szCs w:val="22"/>
        </w:rPr>
        <w:t>lygiu</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euro</w:t>
      </w:r>
      <w:r w:rsidR="00F018CE" w:rsidRPr="004C02A9">
        <w:rPr>
          <w:sz w:val="22"/>
          <w:szCs w:val="22"/>
        </w:rPr>
        <w:t xml:space="preserve"> </w:t>
      </w:r>
      <w:r w:rsidRPr="004C02A9">
        <w:rPr>
          <w:sz w:val="22"/>
          <w:szCs w:val="22"/>
        </w:rPr>
        <w:t>šimtųjų</w:t>
      </w:r>
      <w:r w:rsidR="00F018CE" w:rsidRPr="004C02A9">
        <w:rPr>
          <w:sz w:val="22"/>
          <w:szCs w:val="22"/>
        </w:rPr>
        <w:t xml:space="preserve"> </w:t>
      </w:r>
      <w:r w:rsidRPr="004C02A9">
        <w:rPr>
          <w:sz w:val="22"/>
          <w:szCs w:val="22"/>
        </w:rPr>
        <w:t>dalių</w:t>
      </w:r>
      <w:r w:rsidR="00F018CE" w:rsidRPr="004C02A9">
        <w:rPr>
          <w:sz w:val="22"/>
          <w:szCs w:val="22"/>
        </w:rPr>
        <w:t xml:space="preserve"> </w:t>
      </w:r>
      <w:r w:rsidRPr="004C02A9">
        <w:rPr>
          <w:b/>
          <w:i/>
          <w:sz w:val="22"/>
          <w:szCs w:val="22"/>
        </w:rPr>
        <w:t>(t.</w:t>
      </w:r>
      <w:r w:rsidR="00F018CE" w:rsidRPr="004C02A9">
        <w:rPr>
          <w:b/>
          <w:i/>
          <w:sz w:val="22"/>
          <w:szCs w:val="22"/>
        </w:rPr>
        <w:t xml:space="preserve"> </w:t>
      </w:r>
      <w:r w:rsidRPr="004C02A9">
        <w:rPr>
          <w:b/>
          <w:i/>
          <w:sz w:val="22"/>
          <w:szCs w:val="22"/>
        </w:rPr>
        <w:t>y.</w:t>
      </w:r>
      <w:r w:rsidR="00F018CE" w:rsidRPr="004C02A9">
        <w:rPr>
          <w:b/>
          <w:i/>
          <w:sz w:val="22"/>
          <w:szCs w:val="22"/>
        </w:rPr>
        <w:t xml:space="preserve"> </w:t>
      </w:r>
      <w:r w:rsidRPr="004C02A9">
        <w:rPr>
          <w:b/>
          <w:i/>
          <w:sz w:val="22"/>
          <w:szCs w:val="22"/>
        </w:rPr>
        <w:t>du</w:t>
      </w:r>
      <w:r w:rsidR="00F018CE" w:rsidRPr="004C02A9">
        <w:rPr>
          <w:b/>
          <w:i/>
          <w:sz w:val="22"/>
          <w:szCs w:val="22"/>
        </w:rPr>
        <w:t xml:space="preserve"> </w:t>
      </w:r>
      <w:r w:rsidRPr="004C02A9">
        <w:rPr>
          <w:b/>
          <w:i/>
          <w:sz w:val="22"/>
          <w:szCs w:val="22"/>
        </w:rPr>
        <w:t>skaičiai</w:t>
      </w:r>
      <w:r w:rsidR="00F018CE" w:rsidRPr="004C02A9">
        <w:rPr>
          <w:b/>
          <w:i/>
          <w:sz w:val="22"/>
          <w:szCs w:val="22"/>
        </w:rPr>
        <w:t xml:space="preserve"> </w:t>
      </w:r>
      <w:r w:rsidRPr="004C02A9">
        <w:rPr>
          <w:b/>
          <w:i/>
          <w:sz w:val="22"/>
          <w:szCs w:val="22"/>
        </w:rPr>
        <w:t>po</w:t>
      </w:r>
      <w:r w:rsidR="00F018CE" w:rsidRPr="004C02A9">
        <w:rPr>
          <w:b/>
          <w:i/>
          <w:sz w:val="22"/>
          <w:szCs w:val="22"/>
        </w:rPr>
        <w:t xml:space="preserve"> </w:t>
      </w:r>
      <w:r w:rsidRPr="004C02A9">
        <w:rPr>
          <w:b/>
          <w:i/>
          <w:sz w:val="22"/>
          <w:szCs w:val="22"/>
        </w:rPr>
        <w:t>kablelio).</w:t>
      </w:r>
    </w:p>
    <w:p w14:paraId="7621AFAD" w14:textId="4207561D" w:rsidR="005F47ED" w:rsidRPr="004C02A9" w:rsidRDefault="005F47ED" w:rsidP="003217D6">
      <w:pPr>
        <w:tabs>
          <w:tab w:val="left" w:pos="851"/>
        </w:tabs>
        <w:ind w:firstLine="720"/>
        <w:jc w:val="both"/>
        <w:rPr>
          <w:color w:val="000000" w:themeColor="text1"/>
          <w:sz w:val="22"/>
          <w:szCs w:val="22"/>
        </w:rPr>
      </w:pPr>
      <w:r w:rsidRPr="004C02A9">
        <w:rPr>
          <w:sz w:val="22"/>
          <w:szCs w:val="22"/>
        </w:rPr>
        <w:t>5.9.</w:t>
      </w:r>
      <w:r w:rsidR="00F018CE" w:rsidRPr="004C02A9">
        <w:rPr>
          <w:b/>
          <w:i/>
          <w:sz w:val="22"/>
          <w:szCs w:val="22"/>
        </w:rPr>
        <w:t xml:space="preserve"> </w:t>
      </w:r>
      <w:r w:rsidRPr="004C02A9">
        <w:rPr>
          <w:sz w:val="22"/>
          <w:szCs w:val="22"/>
        </w:rPr>
        <w:t>Tuo</w:t>
      </w:r>
      <w:r w:rsidR="00F018CE" w:rsidRPr="004C02A9">
        <w:rPr>
          <w:sz w:val="22"/>
          <w:szCs w:val="22"/>
        </w:rPr>
        <w:t xml:space="preserve"> </w:t>
      </w:r>
      <w:r w:rsidRPr="004C02A9">
        <w:rPr>
          <w:sz w:val="22"/>
          <w:szCs w:val="22"/>
        </w:rPr>
        <w:t>atveju,</w:t>
      </w:r>
      <w:r w:rsidR="00F018CE" w:rsidRPr="004C02A9">
        <w:rPr>
          <w:sz w:val="22"/>
          <w:szCs w:val="22"/>
        </w:rPr>
        <w:t xml:space="preserve"> </w:t>
      </w:r>
      <w:r w:rsidRPr="004C02A9">
        <w:rPr>
          <w:sz w:val="22"/>
          <w:szCs w:val="22"/>
        </w:rPr>
        <w:t>kai</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nurodyta</w:t>
      </w:r>
      <w:r w:rsidR="00F018CE" w:rsidRPr="004C02A9">
        <w:rPr>
          <w:sz w:val="22"/>
          <w:szCs w:val="22"/>
        </w:rPr>
        <w:t xml:space="preserve"> </w:t>
      </w:r>
      <w:r w:rsidR="00E13F90" w:rsidRPr="004C02A9">
        <w:rPr>
          <w:sz w:val="22"/>
          <w:szCs w:val="22"/>
        </w:rPr>
        <w:t xml:space="preserve">bendra pasiūlymo </w:t>
      </w:r>
      <w:r w:rsidRPr="004C02A9">
        <w:rPr>
          <w:sz w:val="22"/>
          <w:szCs w:val="22"/>
        </w:rPr>
        <w:t>kaina,</w:t>
      </w:r>
      <w:r w:rsidR="00F018CE" w:rsidRPr="004C02A9">
        <w:rPr>
          <w:sz w:val="22"/>
          <w:szCs w:val="22"/>
        </w:rPr>
        <w:t xml:space="preserve"> </w:t>
      </w:r>
      <w:r w:rsidRPr="004C02A9">
        <w:rPr>
          <w:sz w:val="22"/>
          <w:szCs w:val="22"/>
        </w:rPr>
        <w:t>išreikšta</w:t>
      </w:r>
      <w:r w:rsidR="00F018CE" w:rsidRPr="004C02A9">
        <w:rPr>
          <w:sz w:val="22"/>
          <w:szCs w:val="22"/>
        </w:rPr>
        <w:t xml:space="preserve"> </w:t>
      </w:r>
      <w:r w:rsidRPr="004C02A9">
        <w:rPr>
          <w:sz w:val="22"/>
          <w:szCs w:val="22"/>
        </w:rPr>
        <w:t>skaitmenimis,</w:t>
      </w:r>
      <w:r w:rsidR="00F018CE" w:rsidRPr="004C02A9">
        <w:rPr>
          <w:sz w:val="22"/>
          <w:szCs w:val="22"/>
        </w:rPr>
        <w:t xml:space="preserve"> </w:t>
      </w:r>
      <w:r w:rsidRPr="004C02A9">
        <w:rPr>
          <w:sz w:val="22"/>
          <w:szCs w:val="22"/>
        </w:rPr>
        <w:t>neatitinka</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nurodytos</w:t>
      </w:r>
      <w:r w:rsidR="00F018CE" w:rsidRPr="004C02A9">
        <w:rPr>
          <w:sz w:val="22"/>
          <w:szCs w:val="22"/>
        </w:rPr>
        <w:t xml:space="preserve"> </w:t>
      </w:r>
      <w:r w:rsidRPr="004C02A9">
        <w:rPr>
          <w:color w:val="000000" w:themeColor="text1"/>
          <w:sz w:val="22"/>
          <w:szCs w:val="22"/>
        </w:rPr>
        <w:t>žodžiais,</w:t>
      </w:r>
      <w:r w:rsidR="00F018CE" w:rsidRPr="004C02A9">
        <w:rPr>
          <w:color w:val="000000" w:themeColor="text1"/>
          <w:sz w:val="22"/>
          <w:szCs w:val="22"/>
        </w:rPr>
        <w:t xml:space="preserve"> </w:t>
      </w:r>
      <w:r w:rsidRPr="004C02A9">
        <w:rPr>
          <w:color w:val="000000" w:themeColor="text1"/>
          <w:sz w:val="22"/>
          <w:szCs w:val="22"/>
        </w:rPr>
        <w:t>teisinga</w:t>
      </w:r>
      <w:r w:rsidR="00F018CE" w:rsidRPr="004C02A9">
        <w:rPr>
          <w:color w:val="000000" w:themeColor="text1"/>
          <w:sz w:val="22"/>
          <w:szCs w:val="22"/>
        </w:rPr>
        <w:t xml:space="preserve"> </w:t>
      </w:r>
      <w:r w:rsidRPr="004C02A9">
        <w:rPr>
          <w:color w:val="000000" w:themeColor="text1"/>
          <w:sz w:val="22"/>
          <w:szCs w:val="22"/>
        </w:rPr>
        <w:t>laikoma</w:t>
      </w:r>
      <w:r w:rsidR="00F018CE" w:rsidRPr="004C02A9">
        <w:rPr>
          <w:color w:val="000000" w:themeColor="text1"/>
          <w:sz w:val="22"/>
          <w:szCs w:val="22"/>
        </w:rPr>
        <w:t xml:space="preserve"> </w:t>
      </w:r>
      <w:r w:rsidRPr="004C02A9">
        <w:rPr>
          <w:color w:val="000000" w:themeColor="text1"/>
          <w:sz w:val="22"/>
          <w:szCs w:val="22"/>
        </w:rPr>
        <w:t>kaina,</w:t>
      </w:r>
      <w:r w:rsidR="00F018CE" w:rsidRPr="004C02A9">
        <w:rPr>
          <w:color w:val="000000" w:themeColor="text1"/>
          <w:sz w:val="22"/>
          <w:szCs w:val="22"/>
        </w:rPr>
        <w:t xml:space="preserve"> </w:t>
      </w:r>
      <w:r w:rsidRPr="004C02A9">
        <w:rPr>
          <w:color w:val="000000" w:themeColor="text1"/>
          <w:sz w:val="22"/>
          <w:szCs w:val="22"/>
        </w:rPr>
        <w:t>nurodyta</w:t>
      </w:r>
      <w:r w:rsidR="00F018CE" w:rsidRPr="004C02A9">
        <w:rPr>
          <w:color w:val="000000" w:themeColor="text1"/>
          <w:sz w:val="22"/>
          <w:szCs w:val="22"/>
        </w:rPr>
        <w:t xml:space="preserve"> </w:t>
      </w:r>
      <w:r w:rsidRPr="004C02A9">
        <w:rPr>
          <w:color w:val="000000" w:themeColor="text1"/>
          <w:sz w:val="22"/>
          <w:szCs w:val="22"/>
        </w:rPr>
        <w:t>žodžiais.</w:t>
      </w:r>
    </w:p>
    <w:p w14:paraId="055D756A" w14:textId="0B6BA30D" w:rsidR="00840F14" w:rsidRPr="004C02A9" w:rsidRDefault="005F47ED" w:rsidP="003217D6">
      <w:pPr>
        <w:tabs>
          <w:tab w:val="left" w:pos="851"/>
        </w:tabs>
        <w:ind w:firstLine="720"/>
        <w:jc w:val="both"/>
        <w:rPr>
          <w:color w:val="000000" w:themeColor="text1"/>
          <w:sz w:val="22"/>
          <w:szCs w:val="22"/>
        </w:rPr>
      </w:pPr>
      <w:r w:rsidRPr="004C02A9">
        <w:rPr>
          <w:color w:val="000000" w:themeColor="text1"/>
          <w:sz w:val="22"/>
          <w:szCs w:val="22"/>
        </w:rPr>
        <w:t>5.10.</w:t>
      </w:r>
      <w:r w:rsidR="00F018CE" w:rsidRPr="004C02A9">
        <w:rPr>
          <w:color w:val="000000" w:themeColor="text1"/>
          <w:sz w:val="22"/>
          <w:szCs w:val="22"/>
        </w:rPr>
        <w:t xml:space="preserve"> </w:t>
      </w:r>
      <w:r w:rsidRPr="004C02A9">
        <w:rPr>
          <w:color w:val="000000" w:themeColor="text1"/>
          <w:sz w:val="22"/>
          <w:szCs w:val="22"/>
        </w:rPr>
        <w:t>Pasiūlymas</w:t>
      </w:r>
      <w:r w:rsidR="00F018CE" w:rsidRPr="004C02A9">
        <w:rPr>
          <w:color w:val="000000" w:themeColor="text1"/>
          <w:sz w:val="22"/>
          <w:szCs w:val="22"/>
        </w:rPr>
        <w:t xml:space="preserve"> </w:t>
      </w:r>
      <w:r w:rsidRPr="004C02A9">
        <w:rPr>
          <w:color w:val="000000" w:themeColor="text1"/>
          <w:sz w:val="22"/>
          <w:szCs w:val="22"/>
        </w:rPr>
        <w:t>turi</w:t>
      </w:r>
      <w:r w:rsidR="00F018CE" w:rsidRPr="004C02A9">
        <w:rPr>
          <w:color w:val="000000" w:themeColor="text1"/>
          <w:sz w:val="22"/>
          <w:szCs w:val="22"/>
        </w:rPr>
        <w:t xml:space="preserve"> </w:t>
      </w:r>
      <w:r w:rsidRPr="004C02A9">
        <w:rPr>
          <w:color w:val="000000" w:themeColor="text1"/>
          <w:sz w:val="22"/>
          <w:szCs w:val="22"/>
        </w:rPr>
        <w:t>būti</w:t>
      </w:r>
      <w:r w:rsidR="00F018CE" w:rsidRPr="004C02A9">
        <w:rPr>
          <w:color w:val="000000" w:themeColor="text1"/>
          <w:sz w:val="22"/>
          <w:szCs w:val="22"/>
        </w:rPr>
        <w:t xml:space="preserve"> </w:t>
      </w:r>
      <w:r w:rsidRPr="004C02A9">
        <w:rPr>
          <w:color w:val="000000" w:themeColor="text1"/>
          <w:sz w:val="22"/>
          <w:szCs w:val="22"/>
        </w:rPr>
        <w:t>pateiktas</w:t>
      </w:r>
      <w:r w:rsidR="00AB192D" w:rsidRPr="004C02A9">
        <w:rPr>
          <w:color w:val="000000" w:themeColor="text1"/>
          <w:sz w:val="22"/>
          <w:szCs w:val="22"/>
        </w:rPr>
        <w:t xml:space="preserve"> tik </w:t>
      </w:r>
      <w:r w:rsidRPr="004C02A9">
        <w:rPr>
          <w:color w:val="000000" w:themeColor="text1"/>
          <w:sz w:val="22"/>
          <w:szCs w:val="22"/>
        </w:rPr>
        <w:t>CVP</w:t>
      </w:r>
      <w:r w:rsidR="00F018CE" w:rsidRPr="004C02A9">
        <w:rPr>
          <w:color w:val="000000" w:themeColor="text1"/>
          <w:sz w:val="22"/>
          <w:szCs w:val="22"/>
        </w:rPr>
        <w:t xml:space="preserve"> </w:t>
      </w:r>
      <w:r w:rsidRPr="004C02A9">
        <w:rPr>
          <w:color w:val="000000" w:themeColor="text1"/>
          <w:sz w:val="22"/>
          <w:szCs w:val="22"/>
        </w:rPr>
        <w:t>IS</w:t>
      </w:r>
      <w:r w:rsidR="00F018CE" w:rsidRPr="004C02A9">
        <w:rPr>
          <w:color w:val="000000" w:themeColor="text1"/>
          <w:sz w:val="22"/>
          <w:szCs w:val="22"/>
        </w:rPr>
        <w:t xml:space="preserve"> </w:t>
      </w:r>
      <w:r w:rsidRPr="004C02A9">
        <w:rPr>
          <w:iCs/>
          <w:color w:val="000000" w:themeColor="text1"/>
          <w:sz w:val="22"/>
          <w:szCs w:val="22"/>
        </w:rPr>
        <w:t>priemonėmis</w:t>
      </w:r>
      <w:r w:rsidR="00AB192D" w:rsidRPr="004C02A9">
        <w:rPr>
          <w:iCs/>
          <w:color w:val="000000" w:themeColor="text1"/>
          <w:sz w:val="22"/>
          <w:szCs w:val="22"/>
        </w:rPr>
        <w:t xml:space="preserve"> iki </w:t>
      </w:r>
      <w:r w:rsidR="00AB192D" w:rsidRPr="004C02A9">
        <w:rPr>
          <w:sz w:val="22"/>
          <w:szCs w:val="22"/>
        </w:rPr>
        <w:t xml:space="preserve">skelbime apie pirkimą nurodyto termino </w:t>
      </w:r>
      <w:r w:rsidRPr="004C02A9">
        <w:rPr>
          <w:iCs/>
          <w:color w:val="000000" w:themeColor="text1"/>
          <w:sz w:val="22"/>
          <w:szCs w:val="22"/>
        </w:rPr>
        <w:t>(Lietuvos</w:t>
      </w:r>
      <w:r w:rsidR="00F018CE" w:rsidRPr="004C02A9">
        <w:rPr>
          <w:iCs/>
          <w:color w:val="000000" w:themeColor="text1"/>
          <w:sz w:val="22"/>
          <w:szCs w:val="22"/>
        </w:rPr>
        <w:t xml:space="preserve"> </w:t>
      </w:r>
      <w:r w:rsidRPr="004C02A9">
        <w:rPr>
          <w:iCs/>
          <w:color w:val="000000" w:themeColor="text1"/>
          <w:sz w:val="22"/>
          <w:szCs w:val="22"/>
        </w:rPr>
        <w:t>Respublikos</w:t>
      </w:r>
      <w:r w:rsidR="00F018CE" w:rsidRPr="004C02A9">
        <w:rPr>
          <w:iCs/>
          <w:color w:val="000000" w:themeColor="text1"/>
          <w:sz w:val="22"/>
          <w:szCs w:val="22"/>
        </w:rPr>
        <w:t xml:space="preserve"> </w:t>
      </w:r>
      <w:r w:rsidRPr="004C02A9">
        <w:rPr>
          <w:iCs/>
          <w:color w:val="000000" w:themeColor="text1"/>
          <w:sz w:val="22"/>
          <w:szCs w:val="22"/>
        </w:rPr>
        <w:t>laiku)</w:t>
      </w:r>
      <w:r w:rsidRPr="004C02A9">
        <w:rPr>
          <w:color w:val="000000" w:themeColor="text1"/>
          <w:sz w:val="22"/>
          <w:szCs w:val="22"/>
        </w:rPr>
        <w:t>.</w:t>
      </w:r>
    </w:p>
    <w:p w14:paraId="6D6E16D5" w14:textId="3E06736E" w:rsidR="00840F14" w:rsidRPr="004C02A9" w:rsidRDefault="00840F14" w:rsidP="003217D6">
      <w:pPr>
        <w:tabs>
          <w:tab w:val="left" w:pos="851"/>
        </w:tabs>
        <w:ind w:firstLine="720"/>
        <w:jc w:val="both"/>
        <w:rPr>
          <w:color w:val="000000" w:themeColor="text1"/>
          <w:sz w:val="22"/>
          <w:szCs w:val="22"/>
        </w:rPr>
      </w:pPr>
      <w:r w:rsidRPr="004C02A9">
        <w:rPr>
          <w:color w:val="000000" w:themeColor="text1"/>
          <w:sz w:val="22"/>
          <w:szCs w:val="22"/>
        </w:rPr>
        <w:t>5.11.</w:t>
      </w:r>
      <w:r w:rsidR="00F018CE" w:rsidRPr="004C02A9">
        <w:rPr>
          <w:color w:val="000000" w:themeColor="text1"/>
          <w:sz w:val="22"/>
          <w:szCs w:val="22"/>
        </w:rPr>
        <w:t xml:space="preserve"> </w:t>
      </w:r>
      <w:r w:rsidRPr="004C02A9">
        <w:rPr>
          <w:color w:val="000000" w:themeColor="text1"/>
          <w:sz w:val="22"/>
          <w:szCs w:val="22"/>
        </w:rPr>
        <w:t>Pasiūlyme</w:t>
      </w:r>
      <w:r w:rsidR="00F018CE" w:rsidRPr="004C02A9">
        <w:rPr>
          <w:color w:val="000000" w:themeColor="text1"/>
          <w:sz w:val="22"/>
          <w:szCs w:val="22"/>
        </w:rPr>
        <w:t xml:space="preserve"> </w:t>
      </w:r>
      <w:r w:rsidRPr="004C02A9">
        <w:rPr>
          <w:color w:val="000000" w:themeColor="text1"/>
          <w:sz w:val="22"/>
          <w:szCs w:val="22"/>
        </w:rPr>
        <w:t>turi</w:t>
      </w:r>
      <w:r w:rsidR="00F018CE" w:rsidRPr="004C02A9">
        <w:rPr>
          <w:color w:val="000000" w:themeColor="text1"/>
          <w:sz w:val="22"/>
          <w:szCs w:val="22"/>
        </w:rPr>
        <w:t xml:space="preserve"> </w:t>
      </w:r>
      <w:r w:rsidRPr="004C02A9">
        <w:rPr>
          <w:color w:val="000000" w:themeColor="text1"/>
          <w:sz w:val="22"/>
          <w:szCs w:val="22"/>
        </w:rPr>
        <w:t>būti</w:t>
      </w:r>
      <w:r w:rsidR="00F018CE" w:rsidRPr="004C02A9">
        <w:rPr>
          <w:color w:val="000000" w:themeColor="text1"/>
          <w:sz w:val="22"/>
          <w:szCs w:val="22"/>
        </w:rPr>
        <w:t xml:space="preserve"> </w:t>
      </w:r>
      <w:r w:rsidRPr="004C02A9">
        <w:rPr>
          <w:color w:val="000000" w:themeColor="text1"/>
          <w:sz w:val="22"/>
          <w:szCs w:val="22"/>
        </w:rPr>
        <w:t>nurodytas</w:t>
      </w:r>
      <w:r w:rsidR="00F018CE" w:rsidRPr="004C02A9">
        <w:rPr>
          <w:color w:val="000000" w:themeColor="text1"/>
          <w:sz w:val="22"/>
          <w:szCs w:val="22"/>
        </w:rPr>
        <w:t xml:space="preserve"> </w:t>
      </w:r>
      <w:r w:rsidRPr="004C02A9">
        <w:rPr>
          <w:color w:val="000000" w:themeColor="text1"/>
          <w:sz w:val="22"/>
          <w:szCs w:val="22"/>
        </w:rPr>
        <w:t>jo</w:t>
      </w:r>
      <w:r w:rsidR="00F018CE" w:rsidRPr="004C02A9">
        <w:rPr>
          <w:color w:val="000000" w:themeColor="text1"/>
          <w:sz w:val="22"/>
          <w:szCs w:val="22"/>
        </w:rPr>
        <w:t xml:space="preserve"> </w:t>
      </w:r>
      <w:r w:rsidRPr="004C02A9">
        <w:rPr>
          <w:color w:val="000000" w:themeColor="text1"/>
          <w:sz w:val="22"/>
          <w:szCs w:val="22"/>
        </w:rPr>
        <w:t>galiojimo</w:t>
      </w:r>
      <w:r w:rsidR="00F018CE" w:rsidRPr="004C02A9">
        <w:rPr>
          <w:color w:val="000000" w:themeColor="text1"/>
          <w:sz w:val="22"/>
          <w:szCs w:val="22"/>
        </w:rPr>
        <w:t xml:space="preserve"> </w:t>
      </w:r>
      <w:r w:rsidRPr="004C02A9">
        <w:rPr>
          <w:color w:val="000000" w:themeColor="text1"/>
          <w:sz w:val="22"/>
          <w:szCs w:val="22"/>
        </w:rPr>
        <w:t>terminas.</w:t>
      </w:r>
      <w:r w:rsidR="00F018CE" w:rsidRPr="004C02A9">
        <w:rPr>
          <w:color w:val="000000" w:themeColor="text1"/>
          <w:sz w:val="22"/>
          <w:szCs w:val="22"/>
        </w:rPr>
        <w:t xml:space="preserve"> </w:t>
      </w:r>
      <w:r w:rsidRPr="004C02A9">
        <w:rPr>
          <w:color w:val="000000" w:themeColor="text1"/>
          <w:sz w:val="22"/>
          <w:szCs w:val="22"/>
        </w:rPr>
        <w:t>Pasiūlymas</w:t>
      </w:r>
      <w:r w:rsidR="00F018CE" w:rsidRPr="004C02A9">
        <w:rPr>
          <w:color w:val="000000" w:themeColor="text1"/>
          <w:sz w:val="22"/>
          <w:szCs w:val="22"/>
        </w:rPr>
        <w:t xml:space="preserve"> </w:t>
      </w:r>
      <w:r w:rsidRPr="004C02A9">
        <w:rPr>
          <w:color w:val="000000" w:themeColor="text1"/>
          <w:sz w:val="22"/>
          <w:szCs w:val="22"/>
        </w:rPr>
        <w:t>turi</w:t>
      </w:r>
      <w:r w:rsidR="00F018CE" w:rsidRPr="004C02A9">
        <w:rPr>
          <w:color w:val="000000" w:themeColor="text1"/>
          <w:sz w:val="22"/>
          <w:szCs w:val="22"/>
        </w:rPr>
        <w:t xml:space="preserve"> </w:t>
      </w:r>
      <w:r w:rsidRPr="004C02A9">
        <w:rPr>
          <w:color w:val="000000" w:themeColor="text1"/>
          <w:sz w:val="22"/>
          <w:szCs w:val="22"/>
        </w:rPr>
        <w:t>galioti</w:t>
      </w:r>
      <w:r w:rsidR="00F018CE" w:rsidRPr="004C02A9">
        <w:rPr>
          <w:color w:val="000000" w:themeColor="text1"/>
          <w:sz w:val="22"/>
          <w:szCs w:val="22"/>
        </w:rPr>
        <w:t xml:space="preserve"> </w:t>
      </w:r>
      <w:r w:rsidRPr="004C02A9">
        <w:rPr>
          <w:color w:val="000000" w:themeColor="text1"/>
          <w:sz w:val="22"/>
          <w:szCs w:val="22"/>
        </w:rPr>
        <w:t>ne</w:t>
      </w:r>
      <w:r w:rsidR="00F018CE" w:rsidRPr="004C02A9">
        <w:rPr>
          <w:color w:val="000000" w:themeColor="text1"/>
          <w:sz w:val="22"/>
          <w:szCs w:val="22"/>
        </w:rPr>
        <w:t xml:space="preserve"> </w:t>
      </w:r>
      <w:r w:rsidRPr="004C02A9">
        <w:rPr>
          <w:color w:val="000000" w:themeColor="text1"/>
          <w:sz w:val="22"/>
          <w:szCs w:val="22"/>
        </w:rPr>
        <w:t>trumpiau</w:t>
      </w:r>
      <w:r w:rsidR="00F018CE" w:rsidRPr="004C02A9">
        <w:rPr>
          <w:color w:val="000000" w:themeColor="text1"/>
          <w:sz w:val="22"/>
          <w:szCs w:val="22"/>
        </w:rPr>
        <w:t xml:space="preserve"> </w:t>
      </w:r>
      <w:r w:rsidRPr="004C02A9">
        <w:rPr>
          <w:color w:val="000000" w:themeColor="text1"/>
          <w:sz w:val="22"/>
          <w:szCs w:val="22"/>
        </w:rPr>
        <w:t>kaip</w:t>
      </w:r>
      <w:r w:rsidR="00EC6C8D" w:rsidRPr="004C02A9">
        <w:rPr>
          <w:color w:val="000000" w:themeColor="text1"/>
          <w:sz w:val="22"/>
          <w:szCs w:val="22"/>
        </w:rPr>
        <w:t xml:space="preserve"> </w:t>
      </w:r>
      <w:r w:rsidR="00BC3134">
        <w:rPr>
          <w:b/>
          <w:color w:val="000000" w:themeColor="text1"/>
          <w:sz w:val="22"/>
          <w:szCs w:val="22"/>
        </w:rPr>
        <w:t>90</w:t>
      </w:r>
      <w:r w:rsidR="00EC6C8D" w:rsidRPr="004C02A9">
        <w:rPr>
          <w:b/>
          <w:color w:val="000000" w:themeColor="text1"/>
          <w:sz w:val="22"/>
          <w:szCs w:val="22"/>
        </w:rPr>
        <w:t xml:space="preserve"> </w:t>
      </w:r>
      <w:r w:rsidR="00BC3134">
        <w:rPr>
          <w:b/>
          <w:color w:val="000000" w:themeColor="text1"/>
          <w:sz w:val="22"/>
          <w:szCs w:val="22"/>
        </w:rPr>
        <w:t>dienų</w:t>
      </w:r>
      <w:r w:rsidRPr="004C02A9">
        <w:rPr>
          <w:color w:val="000000" w:themeColor="text1"/>
          <w:sz w:val="22"/>
          <w:szCs w:val="22"/>
        </w:rPr>
        <w:t>.</w:t>
      </w:r>
      <w:r w:rsidR="00F018CE" w:rsidRPr="004C02A9">
        <w:rPr>
          <w:color w:val="000000" w:themeColor="text1"/>
          <w:sz w:val="22"/>
          <w:szCs w:val="22"/>
        </w:rPr>
        <w:t xml:space="preserve"> </w:t>
      </w:r>
      <w:r w:rsidRPr="004C02A9">
        <w:rPr>
          <w:color w:val="000000" w:themeColor="text1"/>
          <w:sz w:val="22"/>
          <w:szCs w:val="22"/>
        </w:rPr>
        <w:t>Jeigu</w:t>
      </w:r>
      <w:r w:rsidR="00F018CE" w:rsidRPr="004C02A9">
        <w:rPr>
          <w:color w:val="000000" w:themeColor="text1"/>
          <w:sz w:val="22"/>
          <w:szCs w:val="22"/>
        </w:rPr>
        <w:t xml:space="preserve"> </w:t>
      </w:r>
      <w:r w:rsidRPr="004C02A9">
        <w:rPr>
          <w:color w:val="000000" w:themeColor="text1"/>
          <w:sz w:val="22"/>
          <w:szCs w:val="22"/>
        </w:rPr>
        <w:t>pasiūlyme</w:t>
      </w:r>
      <w:r w:rsidR="00F018CE" w:rsidRPr="004C02A9">
        <w:rPr>
          <w:color w:val="000000" w:themeColor="text1"/>
          <w:sz w:val="22"/>
          <w:szCs w:val="22"/>
        </w:rPr>
        <w:t xml:space="preserve"> </w:t>
      </w:r>
      <w:r w:rsidRPr="004C02A9">
        <w:rPr>
          <w:color w:val="000000" w:themeColor="text1"/>
          <w:sz w:val="22"/>
          <w:szCs w:val="22"/>
        </w:rPr>
        <w:t>nenurodytas</w:t>
      </w:r>
      <w:r w:rsidR="00F018CE" w:rsidRPr="004C02A9">
        <w:rPr>
          <w:color w:val="000000" w:themeColor="text1"/>
          <w:sz w:val="22"/>
          <w:szCs w:val="22"/>
        </w:rPr>
        <w:t xml:space="preserve"> </w:t>
      </w:r>
      <w:r w:rsidRPr="004C02A9">
        <w:rPr>
          <w:color w:val="000000" w:themeColor="text1"/>
          <w:sz w:val="22"/>
          <w:szCs w:val="22"/>
        </w:rPr>
        <w:t>jo</w:t>
      </w:r>
      <w:r w:rsidR="00F018CE" w:rsidRPr="004C02A9">
        <w:rPr>
          <w:color w:val="000000" w:themeColor="text1"/>
          <w:sz w:val="22"/>
          <w:szCs w:val="22"/>
        </w:rPr>
        <w:t xml:space="preserve"> </w:t>
      </w:r>
      <w:r w:rsidRPr="004C02A9">
        <w:rPr>
          <w:color w:val="000000" w:themeColor="text1"/>
          <w:sz w:val="22"/>
          <w:szCs w:val="22"/>
        </w:rPr>
        <w:t>galiojimo</w:t>
      </w:r>
      <w:r w:rsidR="00F018CE" w:rsidRPr="004C02A9">
        <w:rPr>
          <w:color w:val="000000" w:themeColor="text1"/>
          <w:sz w:val="22"/>
          <w:szCs w:val="22"/>
        </w:rPr>
        <w:t xml:space="preserve"> </w:t>
      </w:r>
      <w:r w:rsidRPr="004C02A9">
        <w:rPr>
          <w:color w:val="000000" w:themeColor="text1"/>
          <w:sz w:val="22"/>
          <w:szCs w:val="22"/>
        </w:rPr>
        <w:t>terminas,</w:t>
      </w:r>
      <w:r w:rsidR="00F018CE" w:rsidRPr="004C02A9">
        <w:rPr>
          <w:color w:val="000000" w:themeColor="text1"/>
          <w:sz w:val="22"/>
          <w:szCs w:val="22"/>
        </w:rPr>
        <w:t xml:space="preserve"> </w:t>
      </w:r>
      <w:r w:rsidRPr="004C02A9">
        <w:rPr>
          <w:color w:val="000000" w:themeColor="text1"/>
          <w:sz w:val="22"/>
          <w:szCs w:val="22"/>
        </w:rPr>
        <w:t>laikoma,</w:t>
      </w:r>
      <w:r w:rsidR="00F018CE" w:rsidRPr="004C02A9">
        <w:rPr>
          <w:color w:val="000000" w:themeColor="text1"/>
          <w:sz w:val="22"/>
          <w:szCs w:val="22"/>
        </w:rPr>
        <w:t xml:space="preserve"> </w:t>
      </w:r>
      <w:r w:rsidRPr="004C02A9">
        <w:rPr>
          <w:color w:val="000000" w:themeColor="text1"/>
          <w:sz w:val="22"/>
          <w:szCs w:val="22"/>
        </w:rPr>
        <w:t>kad</w:t>
      </w:r>
      <w:r w:rsidR="00F018CE" w:rsidRPr="004C02A9">
        <w:rPr>
          <w:color w:val="000000" w:themeColor="text1"/>
          <w:sz w:val="22"/>
          <w:szCs w:val="22"/>
        </w:rPr>
        <w:t xml:space="preserve"> </w:t>
      </w:r>
      <w:r w:rsidRPr="004C02A9">
        <w:rPr>
          <w:color w:val="000000" w:themeColor="text1"/>
          <w:sz w:val="22"/>
          <w:szCs w:val="22"/>
        </w:rPr>
        <w:t>pasiūlymas</w:t>
      </w:r>
      <w:r w:rsidR="00F018CE" w:rsidRPr="004C02A9">
        <w:rPr>
          <w:color w:val="000000" w:themeColor="text1"/>
          <w:sz w:val="22"/>
          <w:szCs w:val="22"/>
        </w:rPr>
        <w:t xml:space="preserve"> </w:t>
      </w:r>
      <w:r w:rsidRPr="004C02A9">
        <w:rPr>
          <w:color w:val="000000" w:themeColor="text1"/>
          <w:sz w:val="22"/>
          <w:szCs w:val="22"/>
        </w:rPr>
        <w:t>galioja</w:t>
      </w:r>
      <w:r w:rsidR="00F018CE" w:rsidRPr="004C02A9">
        <w:rPr>
          <w:color w:val="000000" w:themeColor="text1"/>
          <w:sz w:val="22"/>
          <w:szCs w:val="22"/>
        </w:rPr>
        <w:t xml:space="preserve"> </w:t>
      </w:r>
      <w:r w:rsidRPr="004C02A9">
        <w:rPr>
          <w:color w:val="000000" w:themeColor="text1"/>
          <w:sz w:val="22"/>
          <w:szCs w:val="22"/>
        </w:rPr>
        <w:t>tiek,</w:t>
      </w:r>
      <w:r w:rsidR="00F018CE" w:rsidRPr="004C02A9">
        <w:rPr>
          <w:color w:val="000000" w:themeColor="text1"/>
          <w:sz w:val="22"/>
          <w:szCs w:val="22"/>
        </w:rPr>
        <w:t xml:space="preserve"> </w:t>
      </w:r>
      <w:r w:rsidRPr="004C02A9">
        <w:rPr>
          <w:color w:val="000000" w:themeColor="text1"/>
          <w:sz w:val="22"/>
          <w:szCs w:val="22"/>
        </w:rPr>
        <w:t>kiek</w:t>
      </w:r>
      <w:r w:rsidR="00F018CE" w:rsidRPr="004C02A9">
        <w:rPr>
          <w:color w:val="000000" w:themeColor="text1"/>
          <w:sz w:val="22"/>
          <w:szCs w:val="22"/>
        </w:rPr>
        <w:t xml:space="preserve"> </w:t>
      </w:r>
      <w:r w:rsidRPr="004C02A9">
        <w:rPr>
          <w:color w:val="000000" w:themeColor="text1"/>
          <w:sz w:val="22"/>
          <w:szCs w:val="22"/>
        </w:rPr>
        <w:t>nustatyta</w:t>
      </w:r>
      <w:r w:rsidR="00F018CE" w:rsidRPr="004C02A9">
        <w:rPr>
          <w:color w:val="000000" w:themeColor="text1"/>
          <w:sz w:val="22"/>
          <w:szCs w:val="22"/>
        </w:rPr>
        <w:t xml:space="preserve"> </w:t>
      </w:r>
      <w:r w:rsidRPr="004C02A9">
        <w:rPr>
          <w:color w:val="000000" w:themeColor="text1"/>
          <w:sz w:val="22"/>
          <w:szCs w:val="22"/>
        </w:rPr>
        <w:t>pirkimo</w:t>
      </w:r>
      <w:r w:rsidR="00F018CE" w:rsidRPr="004C02A9">
        <w:rPr>
          <w:color w:val="000000" w:themeColor="text1"/>
          <w:sz w:val="22"/>
          <w:szCs w:val="22"/>
        </w:rPr>
        <w:t xml:space="preserve"> </w:t>
      </w:r>
      <w:r w:rsidRPr="004C02A9">
        <w:rPr>
          <w:color w:val="000000" w:themeColor="text1"/>
          <w:sz w:val="22"/>
          <w:szCs w:val="22"/>
        </w:rPr>
        <w:t>dokumentuose.</w:t>
      </w:r>
    </w:p>
    <w:p w14:paraId="324D07A0" w14:textId="0F6E64FF" w:rsidR="008B1339" w:rsidRPr="004C02A9" w:rsidRDefault="005F47ED" w:rsidP="003217D6">
      <w:pPr>
        <w:tabs>
          <w:tab w:val="left" w:pos="851"/>
        </w:tabs>
        <w:ind w:firstLine="720"/>
        <w:jc w:val="both"/>
        <w:rPr>
          <w:sz w:val="22"/>
          <w:szCs w:val="22"/>
        </w:rPr>
      </w:pPr>
      <w:r w:rsidRPr="004C02A9">
        <w:rPr>
          <w:color w:val="000000" w:themeColor="text1"/>
          <w:sz w:val="22"/>
          <w:szCs w:val="22"/>
        </w:rPr>
        <w:t>5.1</w:t>
      </w:r>
      <w:r w:rsidR="00840F14" w:rsidRPr="004C02A9">
        <w:rPr>
          <w:color w:val="000000" w:themeColor="text1"/>
          <w:sz w:val="22"/>
          <w:szCs w:val="22"/>
        </w:rPr>
        <w:t>2</w:t>
      </w:r>
      <w:r w:rsidRPr="004C02A9">
        <w:rPr>
          <w:color w:val="000000" w:themeColor="text1"/>
          <w:sz w:val="22"/>
          <w:szCs w:val="22"/>
        </w:rPr>
        <w:t>.</w:t>
      </w:r>
      <w:r w:rsidR="00F018CE" w:rsidRPr="004C02A9">
        <w:rPr>
          <w:color w:val="000000" w:themeColor="text1"/>
          <w:sz w:val="22"/>
          <w:szCs w:val="22"/>
        </w:rPr>
        <w:t xml:space="preserve"> </w:t>
      </w:r>
      <w:r w:rsidR="009E52B7" w:rsidRPr="004C02A9">
        <w:rPr>
          <w:color w:val="000000" w:themeColor="text1"/>
          <w:sz w:val="22"/>
          <w:szCs w:val="22"/>
        </w:rPr>
        <w:t xml:space="preserve">Kol nesibaigė pasiūlymo galiojimo laikas, </w:t>
      </w:r>
      <w:r w:rsidR="008B1339" w:rsidRPr="004C02A9">
        <w:rPr>
          <w:rFonts w:cstheme="minorHAnsi"/>
          <w:sz w:val="22"/>
          <w:szCs w:val="22"/>
        </w:rPr>
        <w:t xml:space="preserve">Perkančioji organizacija turi teisę prašyti, kad </w:t>
      </w:r>
      <w:r w:rsidR="009E52B7" w:rsidRPr="004C02A9">
        <w:rPr>
          <w:rFonts w:cstheme="minorHAnsi"/>
          <w:sz w:val="22"/>
          <w:szCs w:val="22"/>
        </w:rPr>
        <w:t>T</w:t>
      </w:r>
      <w:r w:rsidR="008B1339" w:rsidRPr="004C02A9">
        <w:rPr>
          <w:rFonts w:cstheme="minorHAnsi"/>
          <w:sz w:val="22"/>
          <w:szCs w:val="22"/>
        </w:rPr>
        <w:t>iekėjai pratęstų pasiūlymų galiojimą iki konkrečiai nurodyto termino. Tiekėjas gali atmesti tokį prašymą, neprarasdamas savo pasiūlymo galiojimo užtikrinimo, jeigu jo buvo reikalaujama.</w:t>
      </w:r>
    </w:p>
    <w:p w14:paraId="502A6542" w14:textId="3643E8A5" w:rsidR="008B1339" w:rsidRPr="004C02A9" w:rsidRDefault="009E52B7" w:rsidP="003217D6">
      <w:pPr>
        <w:tabs>
          <w:tab w:val="left" w:pos="851"/>
        </w:tabs>
        <w:ind w:firstLine="720"/>
        <w:jc w:val="both"/>
        <w:rPr>
          <w:rFonts w:cstheme="minorHAnsi"/>
          <w:sz w:val="22"/>
          <w:szCs w:val="22"/>
        </w:rPr>
      </w:pPr>
      <w:r w:rsidRPr="004C02A9">
        <w:rPr>
          <w:rFonts w:cstheme="minorHAnsi"/>
          <w:sz w:val="22"/>
          <w:szCs w:val="22"/>
        </w:rPr>
        <w:t xml:space="preserve">5.13. </w:t>
      </w:r>
      <w:r w:rsidR="008B1339" w:rsidRPr="004C02A9">
        <w:rPr>
          <w:rFonts w:cstheme="minorHAnsi"/>
          <w:sz w:val="22"/>
          <w:szCs w:val="22"/>
        </w:rPr>
        <w:t xml:space="preserve">Tiekėjas, kuris sutinka pratęsti savo pasiūlymo galiojimo terminą, apie tai raštu turi pranešti </w:t>
      </w:r>
      <w:r w:rsidRPr="004C02A9">
        <w:rPr>
          <w:rFonts w:cstheme="minorHAnsi"/>
          <w:sz w:val="22"/>
          <w:szCs w:val="22"/>
        </w:rPr>
        <w:t>P</w:t>
      </w:r>
      <w:r w:rsidR="008B1339" w:rsidRPr="004C02A9">
        <w:rPr>
          <w:rFonts w:cstheme="minorHAnsi"/>
          <w:sz w:val="22"/>
          <w:szCs w:val="22"/>
        </w:rPr>
        <w:t>erkančiajai organizacijai, pratęsti pasiūlymo galiojimo užtikrinimo terminą ir pateikti naują pasiūlymo galiojimo užtikrinimą patvirtinantį dokumentą</w:t>
      </w:r>
      <w:r w:rsidR="003A745C">
        <w:rPr>
          <w:rFonts w:cstheme="minorHAnsi"/>
          <w:sz w:val="22"/>
          <w:szCs w:val="22"/>
        </w:rPr>
        <w:t>.</w:t>
      </w:r>
    </w:p>
    <w:p w14:paraId="1AA3581A" w14:textId="11C64CC0" w:rsidR="008B1339" w:rsidRPr="004C02A9" w:rsidRDefault="009E52B7" w:rsidP="003217D6">
      <w:pPr>
        <w:tabs>
          <w:tab w:val="left" w:pos="851"/>
        </w:tabs>
        <w:ind w:firstLine="720"/>
        <w:jc w:val="both"/>
        <w:rPr>
          <w:rFonts w:cstheme="minorHAnsi"/>
          <w:sz w:val="22"/>
          <w:szCs w:val="22"/>
        </w:rPr>
      </w:pPr>
      <w:r w:rsidRPr="004C02A9">
        <w:rPr>
          <w:rFonts w:cstheme="minorHAnsi"/>
          <w:sz w:val="22"/>
          <w:szCs w:val="22"/>
        </w:rPr>
        <w:t xml:space="preserve">5.14. </w:t>
      </w:r>
      <w:r w:rsidR="00EE47D7" w:rsidRPr="004C02A9">
        <w:rPr>
          <w:rFonts w:cstheme="minorHAnsi"/>
          <w:sz w:val="22"/>
          <w:szCs w:val="22"/>
        </w:rPr>
        <w:t>Jeigu T</w:t>
      </w:r>
      <w:r w:rsidR="008B1339" w:rsidRPr="004C02A9">
        <w:rPr>
          <w:rFonts w:cstheme="minorHAnsi"/>
          <w:sz w:val="22"/>
          <w:szCs w:val="22"/>
        </w:rPr>
        <w:t xml:space="preserve">iekėjas neatsako į </w:t>
      </w:r>
      <w:r w:rsidR="00EE47D7" w:rsidRPr="004C02A9">
        <w:rPr>
          <w:rFonts w:cstheme="minorHAnsi"/>
          <w:sz w:val="22"/>
          <w:szCs w:val="22"/>
        </w:rPr>
        <w:t>P</w:t>
      </w:r>
      <w:r w:rsidR="008B1339" w:rsidRPr="004C02A9">
        <w:rPr>
          <w:rFonts w:cstheme="minorHAnsi"/>
          <w:sz w:val="22"/>
          <w:szCs w:val="22"/>
        </w:rPr>
        <w:t>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3DB3D0F4" w14:textId="2F070DF6" w:rsidR="005F47ED" w:rsidRPr="004C02A9" w:rsidRDefault="005F47ED" w:rsidP="003217D6">
      <w:pPr>
        <w:ind w:firstLine="720"/>
        <w:jc w:val="both"/>
        <w:rPr>
          <w:i/>
          <w:sz w:val="22"/>
          <w:szCs w:val="22"/>
        </w:rPr>
      </w:pPr>
      <w:r w:rsidRPr="004C02A9">
        <w:rPr>
          <w:sz w:val="22"/>
          <w:szCs w:val="22"/>
        </w:rPr>
        <w:t>5.1</w:t>
      </w:r>
      <w:r w:rsidR="00EE47D7" w:rsidRPr="004C02A9">
        <w:rPr>
          <w:sz w:val="22"/>
          <w:szCs w:val="22"/>
        </w:rPr>
        <w:t>5</w:t>
      </w:r>
      <w:r w:rsidRPr="004C02A9">
        <w:rPr>
          <w:sz w:val="22"/>
          <w:szCs w:val="22"/>
        </w:rPr>
        <w:t>.</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teisę</w:t>
      </w:r>
      <w:r w:rsidR="00F018CE" w:rsidRPr="004C02A9">
        <w:rPr>
          <w:sz w:val="22"/>
          <w:szCs w:val="22"/>
        </w:rPr>
        <w:t xml:space="preserve"> </w:t>
      </w:r>
      <w:r w:rsidRPr="004C02A9">
        <w:rPr>
          <w:sz w:val="22"/>
          <w:szCs w:val="22"/>
        </w:rPr>
        <w:t>pratęsti</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naują</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praneša</w:t>
      </w:r>
      <w:r w:rsidR="00F018CE" w:rsidRPr="004C02A9">
        <w:rPr>
          <w:sz w:val="22"/>
          <w:szCs w:val="22"/>
        </w:rPr>
        <w:t xml:space="preserve"> </w:t>
      </w:r>
      <w:r w:rsidRPr="004C02A9">
        <w:rPr>
          <w:sz w:val="22"/>
          <w:szCs w:val="22"/>
        </w:rPr>
        <w:t>Tiekėjui</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p>
    <w:p w14:paraId="3663EE1E" w14:textId="190EDE4C" w:rsidR="005F47ED" w:rsidRPr="004C02A9" w:rsidRDefault="005F47ED" w:rsidP="003217D6">
      <w:pPr>
        <w:ind w:firstLine="720"/>
        <w:jc w:val="both"/>
        <w:rPr>
          <w:sz w:val="22"/>
          <w:szCs w:val="22"/>
        </w:rPr>
      </w:pPr>
      <w:r w:rsidRPr="004C02A9">
        <w:rPr>
          <w:sz w:val="22"/>
          <w:szCs w:val="22"/>
        </w:rPr>
        <w:t>5.1</w:t>
      </w:r>
      <w:r w:rsidR="00EE47D7" w:rsidRPr="004C02A9">
        <w:rPr>
          <w:sz w:val="22"/>
          <w:szCs w:val="22"/>
        </w:rPr>
        <w:t>6</w:t>
      </w:r>
      <w:r w:rsidRPr="004C02A9">
        <w:rPr>
          <w:sz w:val="22"/>
          <w:szCs w:val="22"/>
        </w:rPr>
        <w:t>.</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galutinio</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termino</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teisę</w:t>
      </w:r>
      <w:r w:rsidR="00F018CE" w:rsidRPr="004C02A9">
        <w:rPr>
          <w:sz w:val="22"/>
          <w:szCs w:val="22"/>
        </w:rPr>
        <w:t xml:space="preserve"> </w:t>
      </w:r>
      <w:r w:rsidRPr="004C02A9">
        <w:rPr>
          <w:sz w:val="22"/>
          <w:szCs w:val="22"/>
        </w:rPr>
        <w:t>pakeisti</w:t>
      </w:r>
      <w:r w:rsidR="00F018CE" w:rsidRPr="004C02A9">
        <w:rPr>
          <w:sz w:val="22"/>
          <w:szCs w:val="22"/>
        </w:rPr>
        <w:t xml:space="preserve"> </w:t>
      </w:r>
      <w:r w:rsidRPr="004C02A9">
        <w:rPr>
          <w:sz w:val="22"/>
          <w:szCs w:val="22"/>
        </w:rPr>
        <w:t>savo</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Toks</w:t>
      </w:r>
      <w:r w:rsidR="00F018CE" w:rsidRPr="004C02A9">
        <w:rPr>
          <w:sz w:val="22"/>
          <w:szCs w:val="22"/>
        </w:rPr>
        <w:t xml:space="preserve"> </w:t>
      </w:r>
      <w:r w:rsidRPr="004C02A9">
        <w:rPr>
          <w:sz w:val="22"/>
          <w:szCs w:val="22"/>
        </w:rPr>
        <w:t>pakeitimas</w:t>
      </w:r>
      <w:r w:rsidR="00F018CE" w:rsidRPr="004C02A9">
        <w:rPr>
          <w:sz w:val="22"/>
          <w:szCs w:val="22"/>
        </w:rPr>
        <w:t xml:space="preserve"> </w:t>
      </w:r>
      <w:r w:rsidRPr="004C02A9">
        <w:rPr>
          <w:sz w:val="22"/>
          <w:szCs w:val="22"/>
        </w:rPr>
        <w:t>pripažįstamas</w:t>
      </w:r>
      <w:r w:rsidR="00F018CE" w:rsidRPr="004C02A9">
        <w:rPr>
          <w:sz w:val="22"/>
          <w:szCs w:val="22"/>
        </w:rPr>
        <w:t xml:space="preserve"> </w:t>
      </w:r>
      <w:r w:rsidRPr="004C02A9">
        <w:rPr>
          <w:sz w:val="22"/>
          <w:szCs w:val="22"/>
        </w:rPr>
        <w:t>galiojančiu,</w:t>
      </w:r>
      <w:r w:rsidR="00F018CE" w:rsidRPr="004C02A9">
        <w:rPr>
          <w:sz w:val="22"/>
          <w:szCs w:val="22"/>
        </w:rPr>
        <w:t xml:space="preserve"> </w:t>
      </w:r>
      <w:r w:rsidRPr="004C02A9">
        <w:rPr>
          <w:sz w:val="22"/>
          <w:szCs w:val="22"/>
        </w:rPr>
        <w:t>jeigu</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jį</w:t>
      </w:r>
      <w:r w:rsidR="00F018CE" w:rsidRPr="004C02A9">
        <w:rPr>
          <w:sz w:val="22"/>
          <w:szCs w:val="22"/>
        </w:rPr>
        <w:t xml:space="preserve"> </w:t>
      </w:r>
      <w:r w:rsidRPr="004C02A9">
        <w:rPr>
          <w:sz w:val="22"/>
          <w:szCs w:val="22"/>
        </w:rPr>
        <w:t>gauna</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termino</w:t>
      </w:r>
      <w:r w:rsidR="00F018CE" w:rsidRPr="004C02A9">
        <w:rPr>
          <w:sz w:val="22"/>
          <w:szCs w:val="22"/>
        </w:rPr>
        <w:t xml:space="preserve"> </w:t>
      </w:r>
      <w:r w:rsidRPr="004C02A9">
        <w:rPr>
          <w:sz w:val="22"/>
          <w:szCs w:val="22"/>
        </w:rPr>
        <w:t>pabaigos.</w:t>
      </w:r>
      <w:r w:rsidR="00F417F8" w:rsidRPr="004C02A9">
        <w:rPr>
          <w:sz w:val="22"/>
          <w:szCs w:val="22"/>
        </w:rPr>
        <w:t xml:space="preserve"> </w:t>
      </w:r>
      <w:r w:rsidR="00F417F8" w:rsidRPr="004C02A9">
        <w:rPr>
          <w:rFonts w:cstheme="minorHAnsi"/>
          <w:sz w:val="22"/>
          <w:szCs w:val="22"/>
        </w:rPr>
        <w:t>Norėdamas vėl pateikti atšauktą ir pakeistą pasiūlymą, Tiekėjas turi jį pateikti iš naujo.</w:t>
      </w:r>
    </w:p>
    <w:p w14:paraId="32B2C7B2" w14:textId="5025B725" w:rsidR="005F47ED" w:rsidRPr="004C02A9" w:rsidRDefault="005F47ED" w:rsidP="003217D6">
      <w:pPr>
        <w:tabs>
          <w:tab w:val="left" w:pos="567"/>
          <w:tab w:val="left" w:pos="1276"/>
        </w:tabs>
        <w:ind w:right="141" w:firstLine="720"/>
        <w:jc w:val="both"/>
        <w:rPr>
          <w:sz w:val="22"/>
          <w:szCs w:val="22"/>
        </w:rPr>
      </w:pPr>
      <w:r w:rsidRPr="004C02A9">
        <w:rPr>
          <w:sz w:val="22"/>
          <w:szCs w:val="22"/>
        </w:rPr>
        <w:t>5.1</w:t>
      </w:r>
      <w:r w:rsidR="00EE47D7" w:rsidRPr="004C02A9">
        <w:rPr>
          <w:sz w:val="22"/>
          <w:szCs w:val="22"/>
        </w:rPr>
        <w:t>7</w:t>
      </w:r>
      <w:r w:rsidRPr="004C02A9">
        <w:rPr>
          <w:sz w:val="22"/>
          <w:szCs w:val="22"/>
        </w:rPr>
        <w:t>.</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neatsako</w:t>
      </w:r>
      <w:r w:rsidR="00F018CE" w:rsidRPr="004C02A9">
        <w:rPr>
          <w:sz w:val="22"/>
          <w:szCs w:val="22"/>
        </w:rPr>
        <w:t xml:space="preserve"> </w:t>
      </w:r>
      <w:r w:rsidRPr="004C02A9">
        <w:rPr>
          <w:sz w:val="22"/>
          <w:szCs w:val="22"/>
        </w:rPr>
        <w:t>už</w:t>
      </w:r>
      <w:r w:rsidR="00F018CE" w:rsidRPr="004C02A9">
        <w:rPr>
          <w:sz w:val="22"/>
          <w:szCs w:val="22"/>
        </w:rPr>
        <w:t xml:space="preserve"> </w:t>
      </w:r>
      <w:r w:rsidRPr="004C02A9">
        <w:rPr>
          <w:sz w:val="22"/>
          <w:szCs w:val="22"/>
        </w:rPr>
        <w:t>nenumatytus</w:t>
      </w:r>
      <w:r w:rsidR="00F018CE" w:rsidRPr="004C02A9">
        <w:rPr>
          <w:sz w:val="22"/>
          <w:szCs w:val="22"/>
        </w:rPr>
        <w:t xml:space="preserve"> </w:t>
      </w:r>
      <w:r w:rsidRPr="004C02A9">
        <w:rPr>
          <w:sz w:val="22"/>
          <w:szCs w:val="22"/>
        </w:rPr>
        <w:t>atvejus,</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kurių</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nebuvo</w:t>
      </w:r>
      <w:r w:rsidR="00F018CE" w:rsidRPr="004C02A9">
        <w:rPr>
          <w:sz w:val="22"/>
          <w:szCs w:val="22"/>
        </w:rPr>
        <w:t xml:space="preserve"> </w:t>
      </w:r>
      <w:r w:rsidRPr="004C02A9">
        <w:rPr>
          <w:sz w:val="22"/>
          <w:szCs w:val="22"/>
        </w:rPr>
        <w:t>gautas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gautas</w:t>
      </w:r>
      <w:r w:rsidR="00F018CE" w:rsidRPr="004C02A9">
        <w:rPr>
          <w:sz w:val="22"/>
          <w:szCs w:val="22"/>
        </w:rPr>
        <w:t xml:space="preserve"> </w:t>
      </w:r>
      <w:r w:rsidRPr="004C02A9">
        <w:rPr>
          <w:sz w:val="22"/>
          <w:szCs w:val="22"/>
        </w:rPr>
        <w:t>pavėluotai.</w:t>
      </w:r>
      <w:r w:rsidR="00F018CE" w:rsidRPr="004C02A9">
        <w:rPr>
          <w:sz w:val="22"/>
          <w:szCs w:val="22"/>
        </w:rPr>
        <w:t xml:space="preserve"> </w:t>
      </w:r>
      <w:r w:rsidRPr="004C02A9">
        <w:rPr>
          <w:sz w:val="22"/>
          <w:szCs w:val="22"/>
        </w:rPr>
        <w:t>Pavėluotai</w:t>
      </w:r>
      <w:r w:rsidR="00F018CE" w:rsidRPr="004C02A9">
        <w:rPr>
          <w:sz w:val="22"/>
          <w:szCs w:val="22"/>
        </w:rPr>
        <w:t xml:space="preserve"> </w:t>
      </w:r>
      <w:r w:rsidRPr="004C02A9">
        <w:rPr>
          <w:sz w:val="22"/>
          <w:szCs w:val="22"/>
        </w:rPr>
        <w:t>gautas</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nepriimamas.</w:t>
      </w:r>
    </w:p>
    <w:p w14:paraId="0FA3C67E" w14:textId="41599561" w:rsidR="005F47ED" w:rsidRPr="004C02A9" w:rsidRDefault="00EE47D7" w:rsidP="003217D6">
      <w:pPr>
        <w:pStyle w:val="Antrat2"/>
        <w:numPr>
          <w:ilvl w:val="0"/>
          <w:numId w:val="0"/>
        </w:numPr>
        <w:ind w:firstLine="720"/>
        <w:rPr>
          <w:sz w:val="22"/>
          <w:szCs w:val="22"/>
        </w:rPr>
      </w:pPr>
      <w:r w:rsidRPr="004C02A9">
        <w:rPr>
          <w:sz w:val="22"/>
          <w:szCs w:val="22"/>
        </w:rPr>
        <w:t xml:space="preserve">5.18. </w:t>
      </w:r>
      <w:r w:rsidR="005F47ED" w:rsidRPr="004C02A9">
        <w:rPr>
          <w:sz w:val="22"/>
          <w:szCs w:val="22"/>
        </w:rPr>
        <w:t>Tiekėjas</w:t>
      </w:r>
      <w:r w:rsidR="00F018CE" w:rsidRPr="004C02A9">
        <w:rPr>
          <w:sz w:val="22"/>
          <w:szCs w:val="22"/>
        </w:rPr>
        <w:t xml:space="preserve"> </w:t>
      </w:r>
      <w:r w:rsidR="005F47ED" w:rsidRPr="004C02A9">
        <w:rPr>
          <w:sz w:val="22"/>
          <w:szCs w:val="22"/>
        </w:rPr>
        <w:t>turi</w:t>
      </w:r>
      <w:r w:rsidR="00F018CE" w:rsidRPr="004C02A9">
        <w:rPr>
          <w:sz w:val="22"/>
          <w:szCs w:val="22"/>
        </w:rPr>
        <w:t xml:space="preserve"> </w:t>
      </w:r>
      <w:r w:rsidR="005F47ED" w:rsidRPr="004C02A9">
        <w:rPr>
          <w:sz w:val="22"/>
          <w:szCs w:val="22"/>
        </w:rPr>
        <w:t>nurodyti</w:t>
      </w:r>
      <w:r w:rsidR="00F018CE" w:rsidRPr="004C02A9">
        <w:rPr>
          <w:sz w:val="22"/>
          <w:szCs w:val="22"/>
        </w:rPr>
        <w:t xml:space="preserve"> </w:t>
      </w:r>
      <w:r w:rsidR="005F47ED" w:rsidRPr="004C02A9">
        <w:rPr>
          <w:sz w:val="22"/>
          <w:szCs w:val="22"/>
        </w:rPr>
        <w:t>subtiekėjus,</w:t>
      </w:r>
      <w:r w:rsidR="00F018CE" w:rsidRPr="004C02A9">
        <w:rPr>
          <w:sz w:val="22"/>
          <w:szCs w:val="22"/>
        </w:rPr>
        <w:t xml:space="preserve"> </w:t>
      </w:r>
      <w:r w:rsidR="005F47ED" w:rsidRPr="004C02A9">
        <w:rPr>
          <w:sz w:val="22"/>
          <w:szCs w:val="22"/>
        </w:rPr>
        <w:t>kuriuos</w:t>
      </w:r>
      <w:r w:rsidR="00F018CE" w:rsidRPr="004C02A9">
        <w:rPr>
          <w:sz w:val="22"/>
          <w:szCs w:val="22"/>
        </w:rPr>
        <w:t xml:space="preserve"> </w:t>
      </w:r>
      <w:r w:rsidR="005F47ED" w:rsidRPr="004C02A9">
        <w:rPr>
          <w:sz w:val="22"/>
          <w:szCs w:val="22"/>
        </w:rPr>
        <w:t>jis</w:t>
      </w:r>
      <w:r w:rsidR="00F018CE" w:rsidRPr="004C02A9">
        <w:rPr>
          <w:sz w:val="22"/>
          <w:szCs w:val="22"/>
        </w:rPr>
        <w:t xml:space="preserve"> </w:t>
      </w:r>
      <w:r w:rsidR="005F47ED" w:rsidRPr="004C02A9">
        <w:rPr>
          <w:sz w:val="22"/>
          <w:szCs w:val="22"/>
        </w:rPr>
        <w:t>ketina</w:t>
      </w:r>
      <w:r w:rsidR="00F018CE" w:rsidRPr="004C02A9">
        <w:rPr>
          <w:sz w:val="22"/>
          <w:szCs w:val="22"/>
        </w:rPr>
        <w:t xml:space="preserve"> </w:t>
      </w:r>
      <w:r w:rsidR="005F47ED" w:rsidRPr="004C02A9">
        <w:rPr>
          <w:sz w:val="22"/>
          <w:szCs w:val="22"/>
        </w:rPr>
        <w:t>pasitelkti</w:t>
      </w:r>
      <w:r w:rsidR="00F018CE" w:rsidRPr="004C02A9">
        <w:rPr>
          <w:sz w:val="22"/>
          <w:szCs w:val="22"/>
        </w:rPr>
        <w:t xml:space="preserve"> </w:t>
      </w:r>
      <w:r w:rsidR="005F47ED" w:rsidRPr="004C02A9">
        <w:rPr>
          <w:sz w:val="22"/>
          <w:szCs w:val="22"/>
        </w:rPr>
        <w:t>pirkimo</w:t>
      </w:r>
      <w:r w:rsidR="00F018CE" w:rsidRPr="004C02A9">
        <w:rPr>
          <w:sz w:val="22"/>
          <w:szCs w:val="22"/>
        </w:rPr>
        <w:t xml:space="preserve"> </w:t>
      </w:r>
      <w:r w:rsidR="005F47ED" w:rsidRPr="004C02A9">
        <w:rPr>
          <w:sz w:val="22"/>
          <w:szCs w:val="22"/>
        </w:rPr>
        <w:t>sutarčiai</w:t>
      </w:r>
      <w:r w:rsidR="00F018CE" w:rsidRPr="004C02A9">
        <w:rPr>
          <w:sz w:val="22"/>
          <w:szCs w:val="22"/>
        </w:rPr>
        <w:t xml:space="preserve"> </w:t>
      </w:r>
      <w:r w:rsidR="005F47ED" w:rsidRPr="004C02A9">
        <w:rPr>
          <w:sz w:val="22"/>
          <w:szCs w:val="22"/>
        </w:rPr>
        <w:t>vykdyti</w:t>
      </w:r>
      <w:r w:rsidR="00F018CE" w:rsidRPr="004C02A9">
        <w:rPr>
          <w:sz w:val="22"/>
          <w:szCs w:val="22"/>
        </w:rPr>
        <w:t xml:space="preserve"> </w:t>
      </w:r>
      <w:r w:rsidR="005F47ED" w:rsidRPr="004C02A9">
        <w:rPr>
          <w:sz w:val="22"/>
          <w:szCs w:val="22"/>
        </w:rPr>
        <w:t>(</w:t>
      </w:r>
      <w:r w:rsidR="009978B5" w:rsidRPr="004C02A9">
        <w:rPr>
          <w:sz w:val="22"/>
          <w:szCs w:val="22"/>
        </w:rPr>
        <w:t xml:space="preserve">Pirkimo dokumentų </w:t>
      </w:r>
      <w:r w:rsidR="00EA2E3D" w:rsidRPr="00EA2E3D">
        <w:rPr>
          <w:rStyle w:val="Hipersaitas"/>
          <w:i/>
          <w:sz w:val="22"/>
          <w:szCs w:val="22"/>
          <w:u w:val="none"/>
        </w:rPr>
        <w:t>1 priede</w:t>
      </w:r>
      <w:r w:rsidR="005F47ED" w:rsidRPr="004C02A9">
        <w:rPr>
          <w:sz w:val="22"/>
          <w:szCs w:val="22"/>
        </w:rPr>
        <w:t>).</w:t>
      </w:r>
      <w:r w:rsidR="00F018CE" w:rsidRPr="004C02A9">
        <w:rPr>
          <w:sz w:val="22"/>
          <w:szCs w:val="22"/>
        </w:rPr>
        <w:t xml:space="preserve"> </w:t>
      </w:r>
      <w:r w:rsidR="005F47ED" w:rsidRPr="004C02A9">
        <w:rPr>
          <w:sz w:val="22"/>
          <w:szCs w:val="22"/>
        </w:rPr>
        <w:t>Toks</w:t>
      </w:r>
      <w:r w:rsidR="00F018CE" w:rsidRPr="004C02A9">
        <w:rPr>
          <w:sz w:val="22"/>
          <w:szCs w:val="22"/>
        </w:rPr>
        <w:t xml:space="preserve"> </w:t>
      </w:r>
      <w:r w:rsidR="005F47ED" w:rsidRPr="004C02A9">
        <w:rPr>
          <w:sz w:val="22"/>
          <w:szCs w:val="22"/>
        </w:rPr>
        <w:t>nurodymas</w:t>
      </w:r>
      <w:r w:rsidR="00F018CE" w:rsidRPr="004C02A9">
        <w:rPr>
          <w:sz w:val="22"/>
          <w:szCs w:val="22"/>
        </w:rPr>
        <w:t xml:space="preserve"> </w:t>
      </w:r>
      <w:r w:rsidR="005F47ED" w:rsidRPr="004C02A9">
        <w:rPr>
          <w:sz w:val="22"/>
          <w:szCs w:val="22"/>
        </w:rPr>
        <w:t>nekeičia</w:t>
      </w:r>
      <w:r w:rsidR="00F018CE" w:rsidRPr="004C02A9">
        <w:rPr>
          <w:sz w:val="22"/>
          <w:szCs w:val="22"/>
        </w:rPr>
        <w:t xml:space="preserve"> </w:t>
      </w:r>
      <w:r w:rsidR="005F47ED" w:rsidRPr="004C02A9">
        <w:rPr>
          <w:sz w:val="22"/>
          <w:szCs w:val="22"/>
        </w:rPr>
        <w:t>pagrindinio</w:t>
      </w:r>
      <w:r w:rsidR="00F018CE" w:rsidRPr="004C02A9">
        <w:rPr>
          <w:sz w:val="22"/>
          <w:szCs w:val="22"/>
        </w:rPr>
        <w:t xml:space="preserve"> </w:t>
      </w:r>
      <w:r w:rsidR="005F47ED" w:rsidRPr="004C02A9">
        <w:rPr>
          <w:sz w:val="22"/>
          <w:szCs w:val="22"/>
        </w:rPr>
        <w:t>Tiekėjo</w:t>
      </w:r>
      <w:r w:rsidR="00F018CE" w:rsidRPr="004C02A9">
        <w:rPr>
          <w:sz w:val="22"/>
          <w:szCs w:val="22"/>
        </w:rPr>
        <w:t xml:space="preserve"> </w:t>
      </w:r>
      <w:r w:rsidR="005F47ED" w:rsidRPr="004C02A9">
        <w:rPr>
          <w:sz w:val="22"/>
          <w:szCs w:val="22"/>
        </w:rPr>
        <w:t>atsakomybės</w:t>
      </w:r>
      <w:r w:rsidR="00F018CE" w:rsidRPr="004C02A9">
        <w:rPr>
          <w:i/>
          <w:iCs/>
          <w:sz w:val="22"/>
          <w:szCs w:val="22"/>
        </w:rPr>
        <w:t xml:space="preserve"> </w:t>
      </w:r>
      <w:r w:rsidR="005F47ED" w:rsidRPr="004C02A9">
        <w:rPr>
          <w:sz w:val="22"/>
          <w:szCs w:val="22"/>
        </w:rPr>
        <w:t>dėl</w:t>
      </w:r>
      <w:r w:rsidR="00F018CE" w:rsidRPr="004C02A9">
        <w:rPr>
          <w:sz w:val="22"/>
          <w:szCs w:val="22"/>
        </w:rPr>
        <w:t xml:space="preserve"> </w:t>
      </w:r>
      <w:r w:rsidR="005F47ED" w:rsidRPr="004C02A9">
        <w:rPr>
          <w:sz w:val="22"/>
          <w:szCs w:val="22"/>
        </w:rPr>
        <w:t>numatomos</w:t>
      </w:r>
      <w:r w:rsidR="00F018CE" w:rsidRPr="004C02A9">
        <w:rPr>
          <w:sz w:val="22"/>
          <w:szCs w:val="22"/>
        </w:rPr>
        <w:t xml:space="preserve"> </w:t>
      </w:r>
      <w:r w:rsidR="005F47ED" w:rsidRPr="004C02A9">
        <w:rPr>
          <w:sz w:val="22"/>
          <w:szCs w:val="22"/>
        </w:rPr>
        <w:t>sudaryti</w:t>
      </w:r>
      <w:r w:rsidR="00F018CE" w:rsidRPr="004C02A9">
        <w:rPr>
          <w:sz w:val="22"/>
          <w:szCs w:val="22"/>
        </w:rPr>
        <w:t xml:space="preserve"> </w:t>
      </w:r>
      <w:r w:rsidR="005F47ED" w:rsidRPr="004C02A9">
        <w:rPr>
          <w:sz w:val="22"/>
          <w:szCs w:val="22"/>
        </w:rPr>
        <w:t>pirkimo</w:t>
      </w:r>
      <w:r w:rsidR="00F018CE" w:rsidRPr="004C02A9">
        <w:rPr>
          <w:sz w:val="22"/>
          <w:szCs w:val="22"/>
        </w:rPr>
        <w:t xml:space="preserve"> </w:t>
      </w:r>
      <w:r w:rsidR="005F47ED" w:rsidRPr="004C02A9">
        <w:rPr>
          <w:sz w:val="22"/>
          <w:szCs w:val="22"/>
        </w:rPr>
        <w:t>sutarties</w:t>
      </w:r>
      <w:r w:rsidR="00F018CE" w:rsidRPr="004C02A9">
        <w:rPr>
          <w:sz w:val="22"/>
          <w:szCs w:val="22"/>
        </w:rPr>
        <w:t xml:space="preserve"> </w:t>
      </w:r>
      <w:r w:rsidR="005F47ED" w:rsidRPr="004C02A9">
        <w:rPr>
          <w:sz w:val="22"/>
          <w:szCs w:val="22"/>
        </w:rPr>
        <w:t>įvykdymo.</w:t>
      </w:r>
      <w:r w:rsidR="00F018CE" w:rsidRPr="004C02A9">
        <w:rPr>
          <w:sz w:val="22"/>
          <w:szCs w:val="22"/>
        </w:rPr>
        <w:t xml:space="preserve"> </w:t>
      </w:r>
      <w:r w:rsidR="005F47ED" w:rsidRPr="004C02A9">
        <w:rPr>
          <w:sz w:val="22"/>
          <w:szCs w:val="22"/>
        </w:rPr>
        <w:t>Kai</w:t>
      </w:r>
      <w:r w:rsidR="00F018CE" w:rsidRPr="004C02A9">
        <w:rPr>
          <w:sz w:val="22"/>
          <w:szCs w:val="22"/>
        </w:rPr>
        <w:t xml:space="preserve"> </w:t>
      </w:r>
      <w:r w:rsidR="005F47ED" w:rsidRPr="004C02A9">
        <w:rPr>
          <w:sz w:val="22"/>
          <w:szCs w:val="22"/>
        </w:rPr>
        <w:t>pasiūlymą</w:t>
      </w:r>
      <w:r w:rsidR="00F018CE" w:rsidRPr="004C02A9">
        <w:rPr>
          <w:sz w:val="22"/>
          <w:szCs w:val="22"/>
        </w:rPr>
        <w:t xml:space="preserve"> </w:t>
      </w:r>
      <w:r w:rsidR="005F47ED" w:rsidRPr="004C02A9">
        <w:rPr>
          <w:sz w:val="22"/>
          <w:szCs w:val="22"/>
        </w:rPr>
        <w:t>pateikiantis</w:t>
      </w:r>
      <w:r w:rsidR="00F018CE" w:rsidRPr="004C02A9">
        <w:rPr>
          <w:sz w:val="22"/>
          <w:szCs w:val="22"/>
        </w:rPr>
        <w:t xml:space="preserve"> </w:t>
      </w:r>
      <w:r w:rsidR="005F47ED" w:rsidRPr="004C02A9">
        <w:rPr>
          <w:sz w:val="22"/>
          <w:szCs w:val="22"/>
        </w:rPr>
        <w:t>Tiekėjas</w:t>
      </w:r>
      <w:r w:rsidR="00F018CE" w:rsidRPr="004C02A9">
        <w:rPr>
          <w:sz w:val="22"/>
          <w:szCs w:val="22"/>
        </w:rPr>
        <w:t xml:space="preserve"> </w:t>
      </w:r>
      <w:r w:rsidR="005F47ED" w:rsidRPr="004C02A9">
        <w:rPr>
          <w:sz w:val="22"/>
          <w:szCs w:val="22"/>
        </w:rPr>
        <w:t>nurodo,</w:t>
      </w:r>
      <w:r w:rsidR="00F018CE" w:rsidRPr="004C02A9">
        <w:rPr>
          <w:sz w:val="22"/>
          <w:szCs w:val="22"/>
        </w:rPr>
        <w:t xml:space="preserve"> </w:t>
      </w:r>
      <w:r w:rsidR="005F47ED" w:rsidRPr="004C02A9">
        <w:rPr>
          <w:sz w:val="22"/>
          <w:szCs w:val="22"/>
        </w:rPr>
        <w:t>kad</w:t>
      </w:r>
      <w:r w:rsidR="00F018CE" w:rsidRPr="004C02A9">
        <w:rPr>
          <w:sz w:val="22"/>
          <w:szCs w:val="22"/>
        </w:rPr>
        <w:t xml:space="preserve"> </w:t>
      </w:r>
      <w:r w:rsidR="005F47ED" w:rsidRPr="004C02A9">
        <w:rPr>
          <w:sz w:val="22"/>
          <w:szCs w:val="22"/>
        </w:rPr>
        <w:t>pirkimo</w:t>
      </w:r>
      <w:r w:rsidR="00F018CE" w:rsidRPr="004C02A9">
        <w:rPr>
          <w:sz w:val="22"/>
          <w:szCs w:val="22"/>
        </w:rPr>
        <w:t xml:space="preserve"> </w:t>
      </w:r>
      <w:r w:rsidR="005F47ED" w:rsidRPr="004C02A9">
        <w:rPr>
          <w:sz w:val="22"/>
          <w:szCs w:val="22"/>
        </w:rPr>
        <w:t>sutarties</w:t>
      </w:r>
      <w:r w:rsidR="00F018CE" w:rsidRPr="004C02A9">
        <w:rPr>
          <w:sz w:val="22"/>
          <w:szCs w:val="22"/>
        </w:rPr>
        <w:t xml:space="preserve"> </w:t>
      </w:r>
      <w:r w:rsidR="005F47ED" w:rsidRPr="004C02A9">
        <w:rPr>
          <w:sz w:val="22"/>
          <w:szCs w:val="22"/>
        </w:rPr>
        <w:t>vykdymo</w:t>
      </w:r>
      <w:r w:rsidR="00F018CE" w:rsidRPr="004C02A9">
        <w:rPr>
          <w:sz w:val="22"/>
          <w:szCs w:val="22"/>
        </w:rPr>
        <w:t xml:space="preserve"> </w:t>
      </w:r>
      <w:r w:rsidR="005F47ED" w:rsidRPr="004C02A9">
        <w:rPr>
          <w:sz w:val="22"/>
          <w:szCs w:val="22"/>
        </w:rPr>
        <w:t>metu</w:t>
      </w:r>
      <w:r w:rsidR="00F018CE" w:rsidRPr="004C02A9">
        <w:rPr>
          <w:sz w:val="22"/>
          <w:szCs w:val="22"/>
        </w:rPr>
        <w:t xml:space="preserve"> </w:t>
      </w:r>
      <w:r w:rsidR="005F47ED" w:rsidRPr="004C02A9">
        <w:rPr>
          <w:sz w:val="22"/>
          <w:szCs w:val="22"/>
        </w:rPr>
        <w:t>jis</w:t>
      </w:r>
      <w:r w:rsidR="00F018CE" w:rsidRPr="004C02A9">
        <w:rPr>
          <w:sz w:val="22"/>
          <w:szCs w:val="22"/>
        </w:rPr>
        <w:t xml:space="preserve"> </w:t>
      </w:r>
      <w:r w:rsidR="005F47ED" w:rsidRPr="004C02A9">
        <w:rPr>
          <w:sz w:val="22"/>
          <w:szCs w:val="22"/>
        </w:rPr>
        <w:t>numato</w:t>
      </w:r>
      <w:r w:rsidR="00F018CE" w:rsidRPr="004C02A9">
        <w:rPr>
          <w:sz w:val="22"/>
          <w:szCs w:val="22"/>
        </w:rPr>
        <w:t xml:space="preserve"> </w:t>
      </w:r>
      <w:r w:rsidR="005F47ED" w:rsidRPr="004C02A9">
        <w:rPr>
          <w:sz w:val="22"/>
          <w:szCs w:val="22"/>
        </w:rPr>
        <w:t>remtis</w:t>
      </w:r>
      <w:r w:rsidR="00F018CE" w:rsidRPr="004C02A9">
        <w:rPr>
          <w:sz w:val="22"/>
          <w:szCs w:val="22"/>
        </w:rPr>
        <w:t xml:space="preserve"> </w:t>
      </w:r>
      <w:r w:rsidR="005F47ED" w:rsidRPr="004C02A9">
        <w:rPr>
          <w:sz w:val="22"/>
          <w:szCs w:val="22"/>
        </w:rPr>
        <w:t>kitų</w:t>
      </w:r>
      <w:r w:rsidR="00F018CE" w:rsidRPr="004C02A9">
        <w:rPr>
          <w:sz w:val="22"/>
          <w:szCs w:val="22"/>
        </w:rPr>
        <w:t xml:space="preserve"> </w:t>
      </w:r>
      <w:r w:rsidR="005F47ED" w:rsidRPr="004C02A9">
        <w:rPr>
          <w:sz w:val="22"/>
          <w:szCs w:val="22"/>
        </w:rPr>
        <w:t>tinkamų</w:t>
      </w:r>
      <w:r w:rsidR="00F018CE" w:rsidRPr="004C02A9">
        <w:rPr>
          <w:sz w:val="22"/>
          <w:szCs w:val="22"/>
        </w:rPr>
        <w:t xml:space="preserve"> </w:t>
      </w:r>
      <w:r w:rsidR="005F47ED" w:rsidRPr="004C02A9">
        <w:rPr>
          <w:sz w:val="22"/>
          <w:szCs w:val="22"/>
        </w:rPr>
        <w:t>ūkio</w:t>
      </w:r>
      <w:r w:rsidR="00F018CE" w:rsidRPr="004C02A9">
        <w:rPr>
          <w:sz w:val="22"/>
          <w:szCs w:val="22"/>
        </w:rPr>
        <w:t xml:space="preserve"> </w:t>
      </w:r>
      <w:r w:rsidR="005F47ED" w:rsidRPr="004C02A9">
        <w:rPr>
          <w:sz w:val="22"/>
          <w:szCs w:val="22"/>
        </w:rPr>
        <w:t>subjektų,</w:t>
      </w:r>
      <w:r w:rsidR="00F018CE" w:rsidRPr="004C02A9">
        <w:rPr>
          <w:sz w:val="22"/>
          <w:szCs w:val="22"/>
        </w:rPr>
        <w:t xml:space="preserve"> </w:t>
      </w:r>
      <w:r w:rsidR="005F47ED" w:rsidRPr="004C02A9">
        <w:rPr>
          <w:sz w:val="22"/>
          <w:szCs w:val="22"/>
        </w:rPr>
        <w:t>su</w:t>
      </w:r>
      <w:r w:rsidR="00F018CE" w:rsidRPr="004C02A9">
        <w:rPr>
          <w:sz w:val="22"/>
          <w:szCs w:val="22"/>
        </w:rPr>
        <w:t xml:space="preserve"> </w:t>
      </w:r>
      <w:r w:rsidR="005F47ED" w:rsidRPr="004C02A9">
        <w:rPr>
          <w:sz w:val="22"/>
          <w:szCs w:val="22"/>
        </w:rPr>
        <w:t>kuriais</w:t>
      </w:r>
      <w:r w:rsidR="00F018CE" w:rsidRPr="004C02A9">
        <w:rPr>
          <w:sz w:val="22"/>
          <w:szCs w:val="22"/>
        </w:rPr>
        <w:t xml:space="preserve"> </w:t>
      </w:r>
      <w:r w:rsidR="005F47ED" w:rsidRPr="004C02A9">
        <w:rPr>
          <w:sz w:val="22"/>
          <w:szCs w:val="22"/>
        </w:rPr>
        <w:t>pasiūlymą</w:t>
      </w:r>
      <w:r w:rsidR="00F018CE" w:rsidRPr="004C02A9">
        <w:rPr>
          <w:sz w:val="22"/>
          <w:szCs w:val="22"/>
        </w:rPr>
        <w:t xml:space="preserve"> </w:t>
      </w:r>
      <w:r w:rsidR="005F47ED" w:rsidRPr="004C02A9">
        <w:rPr>
          <w:sz w:val="22"/>
          <w:szCs w:val="22"/>
        </w:rPr>
        <w:t>pateikiantis</w:t>
      </w:r>
      <w:r w:rsidR="00F018CE" w:rsidRPr="004C02A9">
        <w:rPr>
          <w:sz w:val="22"/>
          <w:szCs w:val="22"/>
        </w:rPr>
        <w:t xml:space="preserve"> </w:t>
      </w:r>
      <w:r w:rsidR="005F47ED" w:rsidRPr="004C02A9">
        <w:rPr>
          <w:sz w:val="22"/>
          <w:szCs w:val="22"/>
        </w:rPr>
        <w:t>Tiekėjas</w:t>
      </w:r>
      <w:r w:rsidR="00F018CE" w:rsidRPr="004C02A9">
        <w:rPr>
          <w:sz w:val="22"/>
          <w:szCs w:val="22"/>
        </w:rPr>
        <w:t xml:space="preserve"> </w:t>
      </w:r>
      <w:r w:rsidR="005F47ED" w:rsidRPr="004C02A9">
        <w:rPr>
          <w:sz w:val="22"/>
          <w:szCs w:val="22"/>
        </w:rPr>
        <w:t>nėra</w:t>
      </w:r>
      <w:r w:rsidR="00F018CE" w:rsidRPr="004C02A9">
        <w:rPr>
          <w:sz w:val="22"/>
          <w:szCs w:val="22"/>
        </w:rPr>
        <w:t xml:space="preserve"> </w:t>
      </w:r>
      <w:r w:rsidR="005F47ED" w:rsidRPr="004C02A9">
        <w:rPr>
          <w:sz w:val="22"/>
          <w:szCs w:val="22"/>
        </w:rPr>
        <w:t>sudaręs</w:t>
      </w:r>
      <w:r w:rsidR="00F018CE" w:rsidRPr="004C02A9">
        <w:rPr>
          <w:sz w:val="22"/>
          <w:szCs w:val="22"/>
        </w:rPr>
        <w:t xml:space="preserve"> </w:t>
      </w:r>
      <w:r w:rsidR="005F47ED" w:rsidRPr="004C02A9">
        <w:rPr>
          <w:sz w:val="22"/>
          <w:szCs w:val="22"/>
        </w:rPr>
        <w:t>jungtinės</w:t>
      </w:r>
      <w:r w:rsidR="00F018CE" w:rsidRPr="004C02A9">
        <w:rPr>
          <w:sz w:val="22"/>
          <w:szCs w:val="22"/>
        </w:rPr>
        <w:t xml:space="preserve"> </w:t>
      </w:r>
      <w:r w:rsidR="005F47ED" w:rsidRPr="004C02A9">
        <w:rPr>
          <w:sz w:val="22"/>
          <w:szCs w:val="22"/>
        </w:rPr>
        <w:t>veiklos</w:t>
      </w:r>
      <w:r w:rsidR="00F018CE" w:rsidRPr="004C02A9">
        <w:rPr>
          <w:sz w:val="22"/>
          <w:szCs w:val="22"/>
        </w:rPr>
        <w:t xml:space="preserve"> </w:t>
      </w:r>
      <w:r w:rsidR="005F47ED" w:rsidRPr="004C02A9">
        <w:rPr>
          <w:sz w:val="22"/>
          <w:szCs w:val="22"/>
        </w:rPr>
        <w:t>sutarties,</w:t>
      </w:r>
      <w:r w:rsidR="00F018CE" w:rsidRPr="004C02A9">
        <w:rPr>
          <w:sz w:val="22"/>
          <w:szCs w:val="22"/>
        </w:rPr>
        <w:t xml:space="preserve"> </w:t>
      </w:r>
      <w:r w:rsidR="005F47ED" w:rsidRPr="004C02A9">
        <w:rPr>
          <w:sz w:val="22"/>
          <w:szCs w:val="22"/>
        </w:rPr>
        <w:t>pajėgumais,</w:t>
      </w:r>
      <w:r w:rsidR="00F018CE" w:rsidRPr="004C02A9">
        <w:rPr>
          <w:sz w:val="22"/>
          <w:szCs w:val="22"/>
        </w:rPr>
        <w:t xml:space="preserve"> </w:t>
      </w:r>
      <w:r w:rsidR="005F47ED" w:rsidRPr="004C02A9">
        <w:rPr>
          <w:sz w:val="22"/>
          <w:szCs w:val="22"/>
        </w:rPr>
        <w:t>pasiūlymą</w:t>
      </w:r>
      <w:r w:rsidR="00F018CE" w:rsidRPr="004C02A9">
        <w:rPr>
          <w:sz w:val="22"/>
          <w:szCs w:val="22"/>
        </w:rPr>
        <w:t xml:space="preserve"> </w:t>
      </w:r>
      <w:r w:rsidR="005F47ED" w:rsidRPr="004C02A9">
        <w:rPr>
          <w:sz w:val="22"/>
          <w:szCs w:val="22"/>
        </w:rPr>
        <w:t>pateikiantis</w:t>
      </w:r>
      <w:r w:rsidR="00F018CE" w:rsidRPr="004C02A9">
        <w:rPr>
          <w:sz w:val="22"/>
          <w:szCs w:val="22"/>
        </w:rPr>
        <w:t xml:space="preserve"> </w:t>
      </w:r>
      <w:r w:rsidR="005F47ED" w:rsidRPr="004C02A9">
        <w:rPr>
          <w:sz w:val="22"/>
          <w:szCs w:val="22"/>
        </w:rPr>
        <w:t>Tiekėjas,</w:t>
      </w:r>
      <w:r w:rsidR="00F018CE" w:rsidRPr="004C02A9">
        <w:rPr>
          <w:sz w:val="22"/>
          <w:szCs w:val="22"/>
        </w:rPr>
        <w:t xml:space="preserve"> </w:t>
      </w:r>
      <w:r w:rsidR="005F47ED" w:rsidRPr="004C02A9">
        <w:rPr>
          <w:sz w:val="22"/>
          <w:szCs w:val="22"/>
        </w:rPr>
        <w:t>be</w:t>
      </w:r>
      <w:r w:rsidR="00F018CE" w:rsidRPr="004C02A9">
        <w:rPr>
          <w:sz w:val="22"/>
          <w:szCs w:val="22"/>
        </w:rPr>
        <w:t xml:space="preserve"> </w:t>
      </w:r>
      <w:r w:rsidR="005F47ED" w:rsidRPr="004C02A9">
        <w:rPr>
          <w:sz w:val="22"/>
          <w:szCs w:val="22"/>
        </w:rPr>
        <w:t>kitų</w:t>
      </w:r>
      <w:r w:rsidR="00F018CE" w:rsidRPr="004C02A9">
        <w:rPr>
          <w:sz w:val="22"/>
          <w:szCs w:val="22"/>
        </w:rPr>
        <w:t xml:space="preserve"> </w:t>
      </w:r>
      <w:r w:rsidR="009978B5" w:rsidRPr="004C02A9">
        <w:rPr>
          <w:sz w:val="22"/>
          <w:szCs w:val="22"/>
        </w:rPr>
        <w:t xml:space="preserve">Pirkimo dokumentuose </w:t>
      </w:r>
      <w:r w:rsidR="005F47ED" w:rsidRPr="004C02A9">
        <w:rPr>
          <w:sz w:val="22"/>
          <w:szCs w:val="22"/>
        </w:rPr>
        <w:t>nustatytų</w:t>
      </w:r>
      <w:r w:rsidR="00F018CE" w:rsidRPr="004C02A9">
        <w:rPr>
          <w:sz w:val="22"/>
          <w:szCs w:val="22"/>
        </w:rPr>
        <w:t xml:space="preserve"> </w:t>
      </w:r>
      <w:r w:rsidR="005F47ED" w:rsidRPr="004C02A9">
        <w:rPr>
          <w:sz w:val="22"/>
          <w:szCs w:val="22"/>
        </w:rPr>
        <w:t>dokumentų,</w:t>
      </w:r>
      <w:r w:rsidR="00F018CE" w:rsidRPr="004C02A9">
        <w:rPr>
          <w:sz w:val="22"/>
          <w:szCs w:val="22"/>
        </w:rPr>
        <w:t xml:space="preserve"> </w:t>
      </w:r>
      <w:r w:rsidR="005F47ED" w:rsidRPr="004C02A9">
        <w:rPr>
          <w:sz w:val="22"/>
          <w:szCs w:val="22"/>
          <w:u w:val="single"/>
        </w:rPr>
        <w:t>privalo</w:t>
      </w:r>
      <w:r w:rsidR="00F018CE" w:rsidRPr="004C02A9">
        <w:rPr>
          <w:sz w:val="22"/>
          <w:szCs w:val="22"/>
          <w:u w:val="single"/>
        </w:rPr>
        <w:t xml:space="preserve"> </w:t>
      </w:r>
      <w:r w:rsidR="005F47ED" w:rsidRPr="004C02A9">
        <w:rPr>
          <w:sz w:val="22"/>
          <w:szCs w:val="22"/>
          <w:u w:val="single"/>
        </w:rPr>
        <w:t>pateikti</w:t>
      </w:r>
      <w:r w:rsidR="00F018CE" w:rsidRPr="004C02A9">
        <w:rPr>
          <w:sz w:val="22"/>
          <w:szCs w:val="22"/>
          <w:u w:val="single"/>
        </w:rPr>
        <w:t xml:space="preserve"> </w:t>
      </w:r>
      <w:r w:rsidR="005F47ED" w:rsidRPr="004C02A9">
        <w:rPr>
          <w:sz w:val="22"/>
          <w:szCs w:val="22"/>
          <w:u w:val="single"/>
        </w:rPr>
        <w:t>įrodymus,</w:t>
      </w:r>
      <w:r w:rsidR="00F018CE" w:rsidRPr="004C02A9">
        <w:rPr>
          <w:sz w:val="22"/>
          <w:szCs w:val="22"/>
          <w:u w:val="single"/>
        </w:rPr>
        <w:t xml:space="preserve"> </w:t>
      </w:r>
      <w:r w:rsidR="005F47ED" w:rsidRPr="004C02A9">
        <w:rPr>
          <w:sz w:val="22"/>
          <w:szCs w:val="22"/>
          <w:u w:val="single"/>
        </w:rPr>
        <w:t>patvirtinančius</w:t>
      </w:r>
      <w:r w:rsidR="00F018CE" w:rsidRPr="004C02A9">
        <w:rPr>
          <w:sz w:val="22"/>
          <w:szCs w:val="22"/>
          <w:u w:val="single"/>
        </w:rPr>
        <w:t xml:space="preserve"> </w:t>
      </w:r>
      <w:r w:rsidR="005F47ED" w:rsidRPr="004C02A9">
        <w:rPr>
          <w:sz w:val="22"/>
          <w:szCs w:val="22"/>
          <w:u w:val="single"/>
        </w:rPr>
        <w:t>jo</w:t>
      </w:r>
      <w:r w:rsidR="00F018CE" w:rsidRPr="004C02A9">
        <w:rPr>
          <w:sz w:val="22"/>
          <w:szCs w:val="22"/>
          <w:u w:val="single"/>
        </w:rPr>
        <w:t xml:space="preserve"> </w:t>
      </w:r>
      <w:r w:rsidR="005F47ED" w:rsidRPr="004C02A9">
        <w:rPr>
          <w:sz w:val="22"/>
          <w:szCs w:val="22"/>
          <w:u w:val="single"/>
        </w:rPr>
        <w:t>galimybes</w:t>
      </w:r>
      <w:r w:rsidR="00F018CE" w:rsidRPr="004C02A9">
        <w:rPr>
          <w:sz w:val="22"/>
          <w:szCs w:val="22"/>
          <w:u w:val="single"/>
        </w:rPr>
        <w:t xml:space="preserve"> </w:t>
      </w:r>
      <w:r w:rsidR="005F47ED" w:rsidRPr="004C02A9">
        <w:rPr>
          <w:sz w:val="22"/>
          <w:szCs w:val="22"/>
          <w:u w:val="single"/>
        </w:rPr>
        <w:t>pirkimo</w:t>
      </w:r>
      <w:r w:rsidR="00F018CE" w:rsidRPr="004C02A9">
        <w:rPr>
          <w:sz w:val="22"/>
          <w:szCs w:val="22"/>
          <w:u w:val="single"/>
        </w:rPr>
        <w:t xml:space="preserve"> </w:t>
      </w:r>
      <w:r w:rsidR="005F47ED" w:rsidRPr="004C02A9">
        <w:rPr>
          <w:sz w:val="22"/>
          <w:szCs w:val="22"/>
          <w:u w:val="single"/>
        </w:rPr>
        <w:t>sutarties</w:t>
      </w:r>
      <w:r w:rsidR="00F018CE" w:rsidRPr="004C02A9">
        <w:rPr>
          <w:sz w:val="22"/>
          <w:szCs w:val="22"/>
          <w:u w:val="single"/>
        </w:rPr>
        <w:t xml:space="preserve"> </w:t>
      </w:r>
      <w:r w:rsidR="005F47ED" w:rsidRPr="004C02A9">
        <w:rPr>
          <w:sz w:val="22"/>
          <w:szCs w:val="22"/>
          <w:u w:val="single"/>
        </w:rPr>
        <w:t>vykdymo</w:t>
      </w:r>
      <w:r w:rsidR="00F018CE" w:rsidRPr="004C02A9">
        <w:rPr>
          <w:sz w:val="22"/>
          <w:szCs w:val="22"/>
          <w:u w:val="single"/>
        </w:rPr>
        <w:t xml:space="preserve"> </w:t>
      </w:r>
      <w:r w:rsidR="005F47ED" w:rsidRPr="004C02A9">
        <w:rPr>
          <w:sz w:val="22"/>
          <w:szCs w:val="22"/>
          <w:u w:val="single"/>
        </w:rPr>
        <w:t>metu</w:t>
      </w:r>
      <w:r w:rsidR="00F018CE" w:rsidRPr="004C02A9">
        <w:rPr>
          <w:sz w:val="22"/>
          <w:szCs w:val="22"/>
          <w:u w:val="single"/>
        </w:rPr>
        <w:t xml:space="preserve"> </w:t>
      </w:r>
      <w:r w:rsidR="005F47ED" w:rsidRPr="004C02A9">
        <w:rPr>
          <w:sz w:val="22"/>
          <w:szCs w:val="22"/>
          <w:u w:val="single"/>
        </w:rPr>
        <w:t>naudotis</w:t>
      </w:r>
      <w:r w:rsidR="00F018CE" w:rsidRPr="004C02A9">
        <w:rPr>
          <w:sz w:val="22"/>
          <w:szCs w:val="22"/>
          <w:u w:val="single"/>
        </w:rPr>
        <w:t xml:space="preserve"> </w:t>
      </w:r>
      <w:r w:rsidR="005F47ED" w:rsidRPr="004C02A9">
        <w:rPr>
          <w:sz w:val="22"/>
          <w:szCs w:val="22"/>
          <w:u w:val="single"/>
        </w:rPr>
        <w:t>kitų</w:t>
      </w:r>
      <w:r w:rsidR="00F018CE" w:rsidRPr="004C02A9">
        <w:rPr>
          <w:sz w:val="22"/>
          <w:szCs w:val="22"/>
          <w:u w:val="single"/>
        </w:rPr>
        <w:t xml:space="preserve"> </w:t>
      </w:r>
      <w:r w:rsidR="005F47ED" w:rsidRPr="004C02A9">
        <w:rPr>
          <w:sz w:val="22"/>
          <w:szCs w:val="22"/>
          <w:u w:val="single"/>
        </w:rPr>
        <w:t>ūkio</w:t>
      </w:r>
      <w:r w:rsidR="00F018CE" w:rsidRPr="004C02A9">
        <w:rPr>
          <w:sz w:val="22"/>
          <w:szCs w:val="22"/>
          <w:u w:val="single"/>
        </w:rPr>
        <w:t xml:space="preserve"> </w:t>
      </w:r>
      <w:r w:rsidR="005F47ED" w:rsidRPr="004C02A9">
        <w:rPr>
          <w:sz w:val="22"/>
          <w:szCs w:val="22"/>
          <w:u w:val="single"/>
        </w:rPr>
        <w:t>subjektų</w:t>
      </w:r>
      <w:r w:rsidR="00F018CE" w:rsidRPr="004C02A9">
        <w:rPr>
          <w:sz w:val="22"/>
          <w:szCs w:val="22"/>
          <w:u w:val="single"/>
        </w:rPr>
        <w:t xml:space="preserve"> </w:t>
      </w:r>
      <w:r w:rsidR="005F47ED" w:rsidRPr="004C02A9">
        <w:rPr>
          <w:sz w:val="22"/>
          <w:szCs w:val="22"/>
          <w:u w:val="single"/>
        </w:rPr>
        <w:t>(subtiekėjų)</w:t>
      </w:r>
      <w:r w:rsidR="00F018CE" w:rsidRPr="004C02A9">
        <w:rPr>
          <w:sz w:val="22"/>
          <w:szCs w:val="22"/>
          <w:u w:val="single"/>
        </w:rPr>
        <w:t xml:space="preserve"> </w:t>
      </w:r>
      <w:r w:rsidR="005F47ED" w:rsidRPr="004C02A9">
        <w:rPr>
          <w:sz w:val="22"/>
          <w:szCs w:val="22"/>
          <w:u w:val="single"/>
        </w:rPr>
        <w:t>pajėgumais</w:t>
      </w:r>
      <w:r w:rsidR="00F018CE" w:rsidRPr="004C02A9">
        <w:rPr>
          <w:sz w:val="22"/>
          <w:szCs w:val="22"/>
          <w:u w:val="single"/>
        </w:rPr>
        <w:t xml:space="preserve"> </w:t>
      </w:r>
      <w:r w:rsidR="005F47ED" w:rsidRPr="004C02A9">
        <w:rPr>
          <w:bCs/>
          <w:iCs/>
          <w:sz w:val="22"/>
          <w:szCs w:val="22"/>
          <w:u w:val="single"/>
        </w:rPr>
        <w:t>(pvz.,</w:t>
      </w:r>
      <w:r w:rsidR="00F018CE" w:rsidRPr="004C02A9">
        <w:rPr>
          <w:bCs/>
          <w:iCs/>
          <w:sz w:val="22"/>
          <w:szCs w:val="22"/>
          <w:u w:val="single"/>
        </w:rPr>
        <w:t xml:space="preserve"> </w:t>
      </w:r>
      <w:r w:rsidR="005F47ED" w:rsidRPr="004C02A9">
        <w:rPr>
          <w:bCs/>
          <w:iCs/>
          <w:sz w:val="22"/>
          <w:szCs w:val="22"/>
          <w:u w:val="single"/>
        </w:rPr>
        <w:t>ketinimų</w:t>
      </w:r>
      <w:r w:rsidR="00F018CE" w:rsidRPr="004C02A9">
        <w:rPr>
          <w:bCs/>
          <w:iCs/>
          <w:sz w:val="22"/>
          <w:szCs w:val="22"/>
          <w:u w:val="single"/>
        </w:rPr>
        <w:t xml:space="preserve"> </w:t>
      </w:r>
      <w:r w:rsidR="005F47ED" w:rsidRPr="004C02A9">
        <w:rPr>
          <w:bCs/>
          <w:iCs/>
          <w:sz w:val="22"/>
          <w:szCs w:val="22"/>
          <w:u w:val="single"/>
        </w:rPr>
        <w:t>protokolas,</w:t>
      </w:r>
      <w:r w:rsidR="00F018CE" w:rsidRPr="004C02A9">
        <w:rPr>
          <w:bCs/>
          <w:iCs/>
          <w:sz w:val="22"/>
          <w:szCs w:val="22"/>
          <w:u w:val="single"/>
        </w:rPr>
        <w:t xml:space="preserve"> </w:t>
      </w:r>
      <w:r w:rsidR="005F47ED" w:rsidRPr="004C02A9">
        <w:rPr>
          <w:bCs/>
          <w:iCs/>
          <w:sz w:val="22"/>
          <w:szCs w:val="22"/>
          <w:u w:val="single"/>
        </w:rPr>
        <w:t>subtiekėjo</w:t>
      </w:r>
      <w:r w:rsidR="00F018CE" w:rsidRPr="004C02A9">
        <w:rPr>
          <w:bCs/>
          <w:iCs/>
          <w:sz w:val="22"/>
          <w:szCs w:val="22"/>
          <w:u w:val="single"/>
        </w:rPr>
        <w:t xml:space="preserve"> </w:t>
      </w:r>
      <w:r w:rsidR="005F47ED" w:rsidRPr="004C02A9">
        <w:rPr>
          <w:bCs/>
          <w:iCs/>
          <w:sz w:val="22"/>
          <w:szCs w:val="22"/>
          <w:u w:val="single"/>
        </w:rPr>
        <w:t>deklaracija</w:t>
      </w:r>
      <w:r w:rsidR="00F018CE" w:rsidRPr="004C02A9">
        <w:rPr>
          <w:bCs/>
          <w:iCs/>
          <w:sz w:val="22"/>
          <w:szCs w:val="22"/>
          <w:u w:val="single"/>
        </w:rPr>
        <w:t xml:space="preserve"> </w:t>
      </w:r>
      <w:r w:rsidR="005F47ED" w:rsidRPr="004C02A9">
        <w:rPr>
          <w:bCs/>
          <w:iCs/>
          <w:sz w:val="22"/>
          <w:szCs w:val="22"/>
          <w:u w:val="single"/>
        </w:rPr>
        <w:t>ar</w:t>
      </w:r>
      <w:r w:rsidR="00F018CE" w:rsidRPr="004C02A9">
        <w:rPr>
          <w:bCs/>
          <w:iCs/>
          <w:sz w:val="22"/>
          <w:szCs w:val="22"/>
          <w:u w:val="single"/>
        </w:rPr>
        <w:t xml:space="preserve"> </w:t>
      </w:r>
      <w:r w:rsidR="005F47ED" w:rsidRPr="004C02A9">
        <w:rPr>
          <w:bCs/>
          <w:iCs/>
          <w:sz w:val="22"/>
          <w:szCs w:val="22"/>
          <w:u w:val="single"/>
        </w:rPr>
        <w:t>pan.)</w:t>
      </w:r>
      <w:r w:rsidR="005F47ED" w:rsidRPr="004C02A9">
        <w:rPr>
          <w:sz w:val="22"/>
          <w:szCs w:val="22"/>
        </w:rPr>
        <w:t>.</w:t>
      </w:r>
      <w:r w:rsidR="00F018CE" w:rsidRPr="004C02A9">
        <w:rPr>
          <w:sz w:val="22"/>
          <w:szCs w:val="22"/>
        </w:rPr>
        <w:t xml:space="preserve"> </w:t>
      </w:r>
    </w:p>
    <w:p w14:paraId="1902868C" w14:textId="24C4879A" w:rsidR="007B0EBE" w:rsidRPr="004C02A9" w:rsidRDefault="007B0EBE" w:rsidP="003217D6">
      <w:pPr>
        <w:pStyle w:val="Antrat2"/>
        <w:numPr>
          <w:ilvl w:val="0"/>
          <w:numId w:val="0"/>
        </w:numPr>
        <w:tabs>
          <w:tab w:val="left" w:pos="567"/>
          <w:tab w:val="left" w:pos="1276"/>
        </w:tabs>
        <w:ind w:firstLine="720"/>
        <w:rPr>
          <w:sz w:val="22"/>
          <w:szCs w:val="22"/>
        </w:rPr>
      </w:pPr>
      <w:r w:rsidRPr="004C02A9">
        <w:rPr>
          <w:sz w:val="22"/>
          <w:szCs w:val="22"/>
        </w:rPr>
        <w:t>5.</w:t>
      </w:r>
      <w:r w:rsidR="005503E1" w:rsidRPr="004C02A9">
        <w:rPr>
          <w:sz w:val="22"/>
          <w:szCs w:val="22"/>
        </w:rPr>
        <w:t>1</w:t>
      </w:r>
      <w:r w:rsidR="00EE47D7" w:rsidRPr="004C02A9">
        <w:rPr>
          <w:sz w:val="22"/>
          <w:szCs w:val="22"/>
        </w:rPr>
        <w:t>9</w:t>
      </w:r>
      <w:r w:rsidRPr="004C02A9">
        <w:rPr>
          <w:sz w:val="22"/>
          <w:szCs w:val="22"/>
        </w:rPr>
        <w:t>.</w:t>
      </w:r>
      <w:r w:rsidR="00F018CE" w:rsidRPr="004C02A9">
        <w:rPr>
          <w:sz w:val="22"/>
          <w:szCs w:val="22"/>
        </w:rPr>
        <w:t xml:space="preserve"> </w:t>
      </w:r>
      <w:r w:rsidRPr="004C02A9">
        <w:rPr>
          <w:sz w:val="22"/>
          <w:szCs w:val="22"/>
        </w:rPr>
        <w:t>Tiekėjai</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nurodyti,</w:t>
      </w:r>
      <w:r w:rsidR="00F018CE" w:rsidRPr="004C02A9">
        <w:rPr>
          <w:sz w:val="22"/>
          <w:szCs w:val="22"/>
        </w:rPr>
        <w:t xml:space="preserve"> </w:t>
      </w:r>
      <w:r w:rsidRPr="004C02A9">
        <w:rPr>
          <w:sz w:val="22"/>
          <w:szCs w:val="22"/>
        </w:rPr>
        <w:t>kokia</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pateikta</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konfidenciali</w:t>
      </w:r>
      <w:r w:rsidR="00F018CE" w:rsidRPr="004C02A9">
        <w:rPr>
          <w:sz w:val="22"/>
          <w:szCs w:val="22"/>
        </w:rPr>
        <w:t xml:space="preserve"> </w:t>
      </w:r>
      <w:r w:rsidRPr="004C02A9">
        <w:rPr>
          <w:sz w:val="22"/>
          <w:szCs w:val="22"/>
        </w:rPr>
        <w:t>(</w:t>
      </w:r>
      <w:r w:rsidR="009978B5" w:rsidRPr="004C02A9">
        <w:rPr>
          <w:sz w:val="22"/>
          <w:szCs w:val="22"/>
        </w:rPr>
        <w:t xml:space="preserve">Pirkimo dokumentų </w:t>
      </w:r>
      <w:r w:rsidR="00EA2E3D" w:rsidRPr="00EA2E3D">
        <w:rPr>
          <w:rStyle w:val="Hipersaitas"/>
          <w:i/>
          <w:sz w:val="22"/>
          <w:szCs w:val="22"/>
          <w:u w:val="none"/>
        </w:rPr>
        <w:t>1 priede</w:t>
      </w:r>
      <w:r w:rsidR="005503E1" w:rsidRPr="004C02A9">
        <w:rPr>
          <w:sz w:val="22"/>
          <w:szCs w:val="22"/>
        </w:rPr>
        <w:t>).</w:t>
      </w:r>
      <w:r w:rsidR="00F018CE" w:rsidRPr="004C02A9">
        <w:rPr>
          <w:sz w:val="22"/>
          <w:szCs w:val="22"/>
        </w:rPr>
        <w:t xml:space="preserve"> </w:t>
      </w:r>
      <w:r w:rsidRPr="004C02A9">
        <w:rPr>
          <w:sz w:val="22"/>
          <w:szCs w:val="22"/>
        </w:rPr>
        <w:t>Visas</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paraiška</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laikomi</w:t>
      </w:r>
      <w:r w:rsidR="00F018CE" w:rsidRPr="004C02A9">
        <w:rPr>
          <w:sz w:val="22"/>
          <w:szCs w:val="22"/>
        </w:rPr>
        <w:t xml:space="preserve"> </w:t>
      </w:r>
      <w:r w:rsidRPr="004C02A9">
        <w:rPr>
          <w:sz w:val="22"/>
          <w:szCs w:val="22"/>
        </w:rPr>
        <w:t>konfidencialia</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tačiau</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nurodyti,</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tam</w:t>
      </w:r>
      <w:r w:rsidR="00F018CE" w:rsidRPr="004C02A9">
        <w:rPr>
          <w:sz w:val="22"/>
          <w:szCs w:val="22"/>
        </w:rPr>
        <w:t xml:space="preserve"> </w:t>
      </w:r>
      <w:r w:rsidRPr="004C02A9">
        <w:rPr>
          <w:sz w:val="22"/>
          <w:szCs w:val="22"/>
        </w:rPr>
        <w:t>tikra</w:t>
      </w:r>
      <w:r w:rsidR="00F018CE" w:rsidRPr="004C02A9">
        <w:rPr>
          <w:sz w:val="22"/>
          <w:szCs w:val="22"/>
        </w:rPr>
        <w:t xml:space="preserve"> </w:t>
      </w:r>
      <w:r w:rsidRPr="004C02A9">
        <w:rPr>
          <w:sz w:val="22"/>
          <w:szCs w:val="22"/>
        </w:rPr>
        <w:t>jo</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pateikta</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konfidenciali.</w:t>
      </w:r>
      <w:r w:rsidR="00F018CE" w:rsidRPr="004C02A9">
        <w:rPr>
          <w:sz w:val="22"/>
          <w:szCs w:val="22"/>
        </w:rPr>
        <w:t xml:space="preserve"> </w:t>
      </w:r>
      <w:r w:rsidRPr="004C02A9">
        <w:rPr>
          <w:sz w:val="22"/>
          <w:szCs w:val="22"/>
        </w:rPr>
        <w:t>Konfidencialia</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įskaitant,</w:t>
      </w:r>
      <w:r w:rsidR="00F018CE" w:rsidRPr="004C02A9">
        <w:rPr>
          <w:sz w:val="22"/>
          <w:szCs w:val="22"/>
        </w:rPr>
        <w:t xml:space="preserve"> </w:t>
      </w:r>
      <w:r w:rsidRPr="004C02A9">
        <w:rPr>
          <w:sz w:val="22"/>
          <w:szCs w:val="22"/>
        </w:rPr>
        <w:t>bet</w:t>
      </w:r>
      <w:r w:rsidR="00F018CE" w:rsidRPr="004C02A9">
        <w:rPr>
          <w:sz w:val="22"/>
          <w:szCs w:val="22"/>
        </w:rPr>
        <w:t xml:space="preserve"> </w:t>
      </w:r>
      <w:r w:rsidRPr="004C02A9">
        <w:rPr>
          <w:sz w:val="22"/>
          <w:szCs w:val="22"/>
        </w:rPr>
        <w:t>ja</w:t>
      </w:r>
      <w:r w:rsidR="00F018CE" w:rsidRPr="004C02A9">
        <w:rPr>
          <w:sz w:val="22"/>
          <w:szCs w:val="22"/>
        </w:rPr>
        <w:t xml:space="preserve"> </w:t>
      </w:r>
      <w:r w:rsidRPr="004C02A9">
        <w:rPr>
          <w:sz w:val="22"/>
          <w:szCs w:val="22"/>
        </w:rPr>
        <w:t>neapsiribojant,</w:t>
      </w:r>
      <w:r w:rsidR="00F018CE" w:rsidRPr="004C02A9">
        <w:rPr>
          <w:sz w:val="22"/>
          <w:szCs w:val="22"/>
        </w:rPr>
        <w:t xml:space="preserve"> </w:t>
      </w:r>
      <w:r w:rsidRPr="004C02A9">
        <w:rPr>
          <w:sz w:val="22"/>
          <w:szCs w:val="22"/>
        </w:rPr>
        <w:t>komercinė</w:t>
      </w:r>
      <w:r w:rsidR="00F018CE" w:rsidRPr="004C02A9">
        <w:rPr>
          <w:sz w:val="22"/>
          <w:szCs w:val="22"/>
        </w:rPr>
        <w:t xml:space="preserve"> </w:t>
      </w:r>
      <w:r w:rsidRPr="004C02A9">
        <w:rPr>
          <w:sz w:val="22"/>
          <w:szCs w:val="22"/>
        </w:rPr>
        <w:t>(gamybinė)</w:t>
      </w:r>
      <w:r w:rsidR="00F018CE" w:rsidRPr="004C02A9">
        <w:rPr>
          <w:sz w:val="22"/>
          <w:szCs w:val="22"/>
        </w:rPr>
        <w:t xml:space="preserve"> </w:t>
      </w:r>
      <w:r w:rsidRPr="004C02A9">
        <w:rPr>
          <w:sz w:val="22"/>
          <w:szCs w:val="22"/>
        </w:rPr>
        <w:t>paslaptis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konfidencialieji</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aspektai.</w:t>
      </w:r>
      <w:r w:rsidR="00F018CE" w:rsidRPr="004C02A9">
        <w:rPr>
          <w:sz w:val="22"/>
          <w:szCs w:val="22"/>
        </w:rPr>
        <w:t xml:space="preserve"> Perkančioji </w:t>
      </w:r>
      <w:r w:rsidRPr="004C02A9">
        <w:rPr>
          <w:sz w:val="22"/>
          <w:szCs w:val="22"/>
        </w:rPr>
        <w:t>organizacija</w:t>
      </w:r>
      <w:r w:rsidR="007032DE" w:rsidRPr="004C02A9">
        <w:rPr>
          <w:sz w:val="22"/>
          <w:szCs w:val="22"/>
        </w:rPr>
        <w:t>,</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jos</w:t>
      </w:r>
      <w:r w:rsidR="00F018CE" w:rsidRPr="004C02A9">
        <w:rPr>
          <w:sz w:val="22"/>
          <w:szCs w:val="22"/>
        </w:rPr>
        <w:t xml:space="preserve"> </w:t>
      </w:r>
      <w:r w:rsidRPr="004C02A9">
        <w:rPr>
          <w:sz w:val="22"/>
          <w:szCs w:val="22"/>
        </w:rPr>
        <w:t>nariai,</w:t>
      </w:r>
      <w:r w:rsidR="00F018CE" w:rsidRPr="004C02A9">
        <w:rPr>
          <w:sz w:val="22"/>
          <w:szCs w:val="22"/>
        </w:rPr>
        <w:t xml:space="preserve"> </w:t>
      </w:r>
      <w:r w:rsidRPr="004C02A9">
        <w:rPr>
          <w:sz w:val="22"/>
          <w:szCs w:val="22"/>
        </w:rPr>
        <w:t>ekspertai</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stebėtojai</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kiti</w:t>
      </w:r>
      <w:r w:rsidR="00F018CE" w:rsidRPr="004C02A9">
        <w:rPr>
          <w:sz w:val="22"/>
          <w:szCs w:val="22"/>
        </w:rPr>
        <w:t xml:space="preserve"> </w:t>
      </w:r>
      <w:r w:rsidRPr="004C02A9">
        <w:rPr>
          <w:sz w:val="22"/>
          <w:szCs w:val="22"/>
        </w:rPr>
        <w:t>asmenys</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atskleisti</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pateiktos</w:t>
      </w:r>
      <w:r w:rsidR="00F018CE" w:rsidRPr="004C02A9">
        <w:rPr>
          <w:sz w:val="22"/>
          <w:szCs w:val="22"/>
        </w:rPr>
        <w:t xml:space="preserve"> </w:t>
      </w:r>
      <w:r w:rsidRPr="004C02A9">
        <w:rPr>
          <w:sz w:val="22"/>
          <w:szCs w:val="22"/>
        </w:rPr>
        <w:t>informacijos,</w:t>
      </w:r>
      <w:r w:rsidR="00F018CE" w:rsidRPr="004C02A9">
        <w:rPr>
          <w:sz w:val="22"/>
          <w:szCs w:val="22"/>
        </w:rPr>
        <w:t xml:space="preserve"> </w:t>
      </w:r>
      <w:r w:rsidRPr="004C02A9">
        <w:rPr>
          <w:sz w:val="22"/>
          <w:szCs w:val="22"/>
        </w:rPr>
        <w:t>kurią</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nurodė</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konfidencialią.</w:t>
      </w:r>
      <w:r w:rsidR="00F018CE" w:rsidRPr="004C02A9">
        <w:rPr>
          <w:sz w:val="22"/>
          <w:szCs w:val="22"/>
        </w:rPr>
        <w:t xml:space="preserve"> </w:t>
      </w:r>
    </w:p>
    <w:p w14:paraId="10F07A3C" w14:textId="053C4735" w:rsidR="007B0EBE" w:rsidRPr="004C02A9" w:rsidRDefault="007B0EBE" w:rsidP="003217D6">
      <w:pPr>
        <w:pStyle w:val="Antrat2"/>
        <w:numPr>
          <w:ilvl w:val="0"/>
          <w:numId w:val="0"/>
        </w:numPr>
        <w:tabs>
          <w:tab w:val="left" w:pos="567"/>
          <w:tab w:val="left" w:pos="1276"/>
        </w:tabs>
        <w:ind w:firstLine="720"/>
        <w:rPr>
          <w:sz w:val="22"/>
          <w:szCs w:val="22"/>
        </w:rPr>
      </w:pPr>
      <w:r w:rsidRPr="004C02A9">
        <w:rPr>
          <w:sz w:val="22"/>
          <w:szCs w:val="22"/>
        </w:rPr>
        <w:t>5.</w:t>
      </w:r>
      <w:r w:rsidR="00EE47D7" w:rsidRPr="004C02A9">
        <w:rPr>
          <w:sz w:val="22"/>
          <w:szCs w:val="22"/>
        </w:rPr>
        <w:t>20</w:t>
      </w:r>
      <w:r w:rsidRPr="004C02A9">
        <w:rPr>
          <w:sz w:val="22"/>
          <w:szCs w:val="22"/>
        </w:rPr>
        <w:t>.</w:t>
      </w:r>
      <w:r w:rsidR="00F018CE" w:rsidRPr="004C02A9">
        <w:rPr>
          <w:sz w:val="22"/>
          <w:szCs w:val="22"/>
        </w:rPr>
        <w:t xml:space="preserve"> </w:t>
      </w:r>
      <w:r w:rsidRPr="004C02A9">
        <w:rPr>
          <w:sz w:val="22"/>
          <w:szCs w:val="22"/>
        </w:rPr>
        <w:t>Konfidencialia</w:t>
      </w:r>
      <w:r w:rsidR="00F018CE" w:rsidRPr="004C02A9">
        <w:rPr>
          <w:sz w:val="22"/>
          <w:szCs w:val="22"/>
        </w:rPr>
        <w:t xml:space="preserve"> </w:t>
      </w:r>
      <w:r w:rsidRPr="004C02A9">
        <w:rPr>
          <w:sz w:val="22"/>
          <w:szCs w:val="22"/>
        </w:rPr>
        <w:t>negalima</w:t>
      </w:r>
      <w:r w:rsidR="00F018CE" w:rsidRPr="004C02A9">
        <w:rPr>
          <w:sz w:val="22"/>
          <w:szCs w:val="22"/>
        </w:rPr>
        <w:t xml:space="preserve"> </w:t>
      </w:r>
      <w:r w:rsidRPr="004C02A9">
        <w:rPr>
          <w:sz w:val="22"/>
          <w:szCs w:val="22"/>
        </w:rPr>
        <w:t>laikyti</w:t>
      </w:r>
      <w:r w:rsidR="00F018CE" w:rsidRPr="004C02A9">
        <w:rPr>
          <w:sz w:val="22"/>
          <w:szCs w:val="22"/>
        </w:rPr>
        <w:t xml:space="preserve"> </w:t>
      </w:r>
      <w:r w:rsidRPr="004C02A9">
        <w:rPr>
          <w:sz w:val="22"/>
          <w:szCs w:val="22"/>
        </w:rPr>
        <w:t>informacijos:</w:t>
      </w:r>
    </w:p>
    <w:p w14:paraId="748E0D4F" w14:textId="7A8447E7" w:rsidR="007B0EBE" w:rsidRPr="004C02A9" w:rsidRDefault="007B0EBE" w:rsidP="00A70D7B">
      <w:pPr>
        <w:pStyle w:val="Antrat2"/>
        <w:numPr>
          <w:ilvl w:val="0"/>
          <w:numId w:val="0"/>
        </w:numPr>
        <w:tabs>
          <w:tab w:val="left" w:pos="567"/>
          <w:tab w:val="left" w:pos="1276"/>
        </w:tabs>
        <w:ind w:firstLine="709"/>
        <w:rPr>
          <w:sz w:val="22"/>
          <w:szCs w:val="22"/>
        </w:rPr>
      </w:pPr>
      <w:r w:rsidRPr="004C02A9">
        <w:rPr>
          <w:sz w:val="22"/>
          <w:szCs w:val="22"/>
        </w:rPr>
        <w:t>5.</w:t>
      </w:r>
      <w:r w:rsidR="00EE47D7" w:rsidRPr="004C02A9">
        <w:rPr>
          <w:sz w:val="22"/>
          <w:szCs w:val="22"/>
        </w:rPr>
        <w:t>20</w:t>
      </w:r>
      <w:r w:rsidRPr="004C02A9">
        <w:rPr>
          <w:sz w:val="22"/>
          <w:szCs w:val="22"/>
        </w:rPr>
        <w:t>.1.</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tai</w:t>
      </w:r>
      <w:r w:rsidR="00F018CE" w:rsidRPr="004C02A9">
        <w:rPr>
          <w:sz w:val="22"/>
          <w:szCs w:val="22"/>
        </w:rPr>
        <w:t xml:space="preserve"> </w:t>
      </w:r>
      <w:r w:rsidRPr="004C02A9">
        <w:rPr>
          <w:sz w:val="22"/>
          <w:szCs w:val="22"/>
        </w:rPr>
        <w:t>pažeistų</w:t>
      </w:r>
      <w:r w:rsidR="00F018CE" w:rsidRPr="004C02A9">
        <w:rPr>
          <w:sz w:val="22"/>
          <w:szCs w:val="22"/>
        </w:rPr>
        <w:t xml:space="preserve"> </w:t>
      </w:r>
      <w:r w:rsidRPr="004C02A9">
        <w:rPr>
          <w:sz w:val="22"/>
          <w:szCs w:val="22"/>
        </w:rPr>
        <w:t>įstatymus,</w:t>
      </w:r>
      <w:r w:rsidR="00F018CE" w:rsidRPr="004C02A9">
        <w:rPr>
          <w:sz w:val="22"/>
          <w:szCs w:val="22"/>
        </w:rPr>
        <w:t xml:space="preserve"> </w:t>
      </w:r>
      <w:r w:rsidRPr="004C02A9">
        <w:rPr>
          <w:sz w:val="22"/>
          <w:szCs w:val="22"/>
        </w:rPr>
        <w:t>nustatančius</w:t>
      </w:r>
      <w:r w:rsidR="00F018CE" w:rsidRPr="004C02A9">
        <w:rPr>
          <w:sz w:val="22"/>
          <w:szCs w:val="22"/>
        </w:rPr>
        <w:t xml:space="preserve"> </w:t>
      </w:r>
      <w:r w:rsidRPr="004C02A9">
        <w:rPr>
          <w:sz w:val="22"/>
          <w:szCs w:val="22"/>
        </w:rPr>
        <w:t>informacijos</w:t>
      </w:r>
      <w:r w:rsidR="00F018CE" w:rsidRPr="004C02A9">
        <w:rPr>
          <w:sz w:val="22"/>
          <w:szCs w:val="22"/>
        </w:rPr>
        <w:t xml:space="preserve"> </w:t>
      </w:r>
      <w:r w:rsidRPr="004C02A9">
        <w:rPr>
          <w:sz w:val="22"/>
          <w:szCs w:val="22"/>
        </w:rPr>
        <w:t>atskleidimo</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teisės</w:t>
      </w:r>
      <w:r w:rsidR="00F018CE" w:rsidRPr="004C02A9">
        <w:rPr>
          <w:sz w:val="22"/>
          <w:szCs w:val="22"/>
        </w:rPr>
        <w:t xml:space="preserve"> </w:t>
      </w:r>
      <w:r w:rsidRPr="004C02A9">
        <w:rPr>
          <w:sz w:val="22"/>
          <w:szCs w:val="22"/>
        </w:rPr>
        <w:t>gauti</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reikalavimus,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šių</w:t>
      </w:r>
      <w:r w:rsidR="00F018CE" w:rsidRPr="004C02A9">
        <w:rPr>
          <w:sz w:val="22"/>
          <w:szCs w:val="22"/>
        </w:rPr>
        <w:t xml:space="preserve"> </w:t>
      </w:r>
      <w:r w:rsidRPr="004C02A9">
        <w:rPr>
          <w:sz w:val="22"/>
          <w:szCs w:val="22"/>
        </w:rPr>
        <w:t>įstatymų</w:t>
      </w:r>
      <w:r w:rsidR="00F018CE" w:rsidRPr="004C02A9">
        <w:rPr>
          <w:sz w:val="22"/>
          <w:szCs w:val="22"/>
        </w:rPr>
        <w:t xml:space="preserve"> </w:t>
      </w:r>
      <w:r w:rsidRPr="004C02A9">
        <w:rPr>
          <w:sz w:val="22"/>
          <w:szCs w:val="22"/>
        </w:rPr>
        <w:t>įgyvendinamuosius</w:t>
      </w:r>
      <w:r w:rsidR="00F018CE" w:rsidRPr="004C02A9">
        <w:rPr>
          <w:sz w:val="22"/>
          <w:szCs w:val="22"/>
        </w:rPr>
        <w:t xml:space="preserve"> </w:t>
      </w:r>
      <w:r w:rsidRPr="004C02A9">
        <w:rPr>
          <w:sz w:val="22"/>
          <w:szCs w:val="22"/>
        </w:rPr>
        <w:t>teisės</w:t>
      </w:r>
      <w:r w:rsidR="00F018CE" w:rsidRPr="004C02A9">
        <w:rPr>
          <w:sz w:val="22"/>
          <w:szCs w:val="22"/>
        </w:rPr>
        <w:t xml:space="preserve"> </w:t>
      </w:r>
      <w:r w:rsidRPr="004C02A9">
        <w:rPr>
          <w:sz w:val="22"/>
          <w:szCs w:val="22"/>
        </w:rPr>
        <w:t>aktus;</w:t>
      </w:r>
    </w:p>
    <w:p w14:paraId="08A194C7" w14:textId="5E226A6B" w:rsidR="007B0EBE" w:rsidRPr="004C02A9" w:rsidRDefault="007B0EBE" w:rsidP="00A70D7B">
      <w:pPr>
        <w:pStyle w:val="Antrat2"/>
        <w:numPr>
          <w:ilvl w:val="0"/>
          <w:numId w:val="0"/>
        </w:numPr>
        <w:tabs>
          <w:tab w:val="left" w:pos="567"/>
          <w:tab w:val="left" w:pos="1276"/>
        </w:tabs>
        <w:ind w:firstLine="709"/>
        <w:rPr>
          <w:sz w:val="22"/>
          <w:szCs w:val="22"/>
        </w:rPr>
      </w:pPr>
      <w:r w:rsidRPr="004C02A9">
        <w:rPr>
          <w:sz w:val="22"/>
          <w:szCs w:val="22"/>
        </w:rPr>
        <w:lastRenderedPageBreak/>
        <w:t>5.</w:t>
      </w:r>
      <w:r w:rsidR="00EE47D7" w:rsidRPr="004C02A9">
        <w:rPr>
          <w:sz w:val="22"/>
          <w:szCs w:val="22"/>
        </w:rPr>
        <w:t>2</w:t>
      </w:r>
      <w:r w:rsidR="008F2F46" w:rsidRPr="004C02A9">
        <w:rPr>
          <w:sz w:val="22"/>
          <w:szCs w:val="22"/>
        </w:rPr>
        <w:t>0</w:t>
      </w:r>
      <w:r w:rsidRPr="004C02A9">
        <w:rPr>
          <w:sz w:val="22"/>
          <w:szCs w:val="22"/>
        </w:rPr>
        <w:t>.2.</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tai</w:t>
      </w:r>
      <w:r w:rsidR="00F018CE" w:rsidRPr="004C02A9">
        <w:rPr>
          <w:sz w:val="22"/>
          <w:szCs w:val="22"/>
        </w:rPr>
        <w:t xml:space="preserve"> </w:t>
      </w:r>
      <w:r w:rsidRPr="004C02A9">
        <w:rPr>
          <w:sz w:val="22"/>
          <w:szCs w:val="22"/>
        </w:rPr>
        <w:t>pažeistų</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33</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58</w:t>
      </w:r>
      <w:r w:rsidR="00F018CE" w:rsidRPr="004C02A9">
        <w:rPr>
          <w:sz w:val="22"/>
          <w:szCs w:val="22"/>
        </w:rPr>
        <w:t xml:space="preserve"> </w:t>
      </w:r>
      <w:r w:rsidRPr="004C02A9">
        <w:rPr>
          <w:sz w:val="22"/>
          <w:szCs w:val="22"/>
        </w:rPr>
        <w:t>straipsniuose</w:t>
      </w:r>
      <w:r w:rsidR="00F018CE" w:rsidRPr="004C02A9">
        <w:rPr>
          <w:sz w:val="22"/>
          <w:szCs w:val="22"/>
        </w:rPr>
        <w:t xml:space="preserve"> </w:t>
      </w:r>
      <w:r w:rsidRPr="004C02A9">
        <w:rPr>
          <w:sz w:val="22"/>
          <w:szCs w:val="22"/>
        </w:rPr>
        <w:t>nustatytus</w:t>
      </w:r>
      <w:r w:rsidR="00F018CE" w:rsidRPr="004C02A9">
        <w:rPr>
          <w:sz w:val="22"/>
          <w:szCs w:val="22"/>
        </w:rPr>
        <w:t xml:space="preserve"> </w:t>
      </w:r>
      <w:r w:rsidRPr="004C02A9">
        <w:rPr>
          <w:sz w:val="22"/>
          <w:szCs w:val="22"/>
        </w:rPr>
        <w:t>reikalavimus</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paskelbimo</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sudarytą</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informavimo,</w:t>
      </w:r>
      <w:r w:rsidR="00F018CE" w:rsidRPr="004C02A9">
        <w:rPr>
          <w:sz w:val="22"/>
          <w:szCs w:val="22"/>
        </w:rPr>
        <w:t xml:space="preserve"> </w:t>
      </w:r>
      <w:r w:rsidRPr="004C02A9">
        <w:rPr>
          <w:sz w:val="22"/>
          <w:szCs w:val="22"/>
        </w:rPr>
        <w:t>įskaitant</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nurodytą</w:t>
      </w:r>
      <w:r w:rsidR="00F018CE" w:rsidRPr="004C02A9">
        <w:rPr>
          <w:sz w:val="22"/>
          <w:szCs w:val="22"/>
        </w:rPr>
        <w:t xml:space="preserve"> </w:t>
      </w:r>
      <w:r w:rsidRPr="004C02A9">
        <w:rPr>
          <w:sz w:val="22"/>
          <w:szCs w:val="22"/>
        </w:rPr>
        <w:t>prekių,</w:t>
      </w:r>
      <w:r w:rsidR="00F018CE" w:rsidRPr="004C02A9">
        <w:rPr>
          <w:sz w:val="22"/>
          <w:szCs w:val="22"/>
        </w:rPr>
        <w:t xml:space="preserve"> </w:t>
      </w:r>
      <w:r w:rsidRPr="004C02A9">
        <w:rPr>
          <w:sz w:val="22"/>
          <w:szCs w:val="22"/>
        </w:rPr>
        <w:t>paslaugų</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darbų</w:t>
      </w:r>
      <w:r w:rsidR="00F018CE"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išskyrus</w:t>
      </w:r>
      <w:r w:rsidR="00F018CE" w:rsidRPr="004C02A9">
        <w:rPr>
          <w:sz w:val="22"/>
          <w:szCs w:val="22"/>
        </w:rPr>
        <w:t xml:space="preserve"> </w:t>
      </w:r>
      <w:r w:rsidRPr="004C02A9">
        <w:rPr>
          <w:sz w:val="22"/>
          <w:szCs w:val="22"/>
        </w:rPr>
        <w:t>jos</w:t>
      </w:r>
      <w:r w:rsidR="00F018CE" w:rsidRPr="004C02A9">
        <w:rPr>
          <w:sz w:val="22"/>
          <w:szCs w:val="22"/>
        </w:rPr>
        <w:t xml:space="preserve"> </w:t>
      </w:r>
      <w:r w:rsidRPr="004C02A9">
        <w:rPr>
          <w:sz w:val="22"/>
          <w:szCs w:val="22"/>
        </w:rPr>
        <w:t>sudedamąsias</w:t>
      </w:r>
      <w:r w:rsidR="00F018CE" w:rsidRPr="004C02A9">
        <w:rPr>
          <w:sz w:val="22"/>
          <w:szCs w:val="22"/>
        </w:rPr>
        <w:t xml:space="preserve"> </w:t>
      </w:r>
      <w:r w:rsidRPr="004C02A9">
        <w:rPr>
          <w:sz w:val="22"/>
          <w:szCs w:val="22"/>
        </w:rPr>
        <w:t>dalis;</w:t>
      </w:r>
    </w:p>
    <w:p w14:paraId="39D53A2F" w14:textId="256B0C70" w:rsidR="007B0EBE" w:rsidRPr="004C02A9" w:rsidRDefault="007B0EBE" w:rsidP="00A70D7B">
      <w:pPr>
        <w:pStyle w:val="Antrat2"/>
        <w:numPr>
          <w:ilvl w:val="0"/>
          <w:numId w:val="0"/>
        </w:numPr>
        <w:tabs>
          <w:tab w:val="left" w:pos="567"/>
          <w:tab w:val="left" w:pos="1276"/>
        </w:tabs>
        <w:ind w:firstLine="709"/>
        <w:rPr>
          <w:sz w:val="22"/>
          <w:szCs w:val="22"/>
        </w:rPr>
      </w:pPr>
      <w:r w:rsidRPr="004C02A9">
        <w:rPr>
          <w:sz w:val="22"/>
          <w:szCs w:val="22"/>
        </w:rPr>
        <w:t>5.</w:t>
      </w:r>
      <w:r w:rsidR="00EE47D7" w:rsidRPr="004C02A9">
        <w:rPr>
          <w:sz w:val="22"/>
          <w:szCs w:val="22"/>
        </w:rPr>
        <w:t>2</w:t>
      </w:r>
      <w:r w:rsidR="008F2F46" w:rsidRPr="004C02A9">
        <w:rPr>
          <w:sz w:val="22"/>
          <w:szCs w:val="22"/>
        </w:rPr>
        <w:t>0</w:t>
      </w:r>
      <w:r w:rsidR="00EE47D7" w:rsidRPr="004C02A9">
        <w:rPr>
          <w:sz w:val="22"/>
          <w:szCs w:val="22"/>
        </w:rPr>
        <w:t>.</w:t>
      </w:r>
      <w:r w:rsidRPr="004C02A9">
        <w:rPr>
          <w:sz w:val="22"/>
          <w:szCs w:val="22"/>
        </w:rPr>
        <w:t>3.</w:t>
      </w:r>
      <w:r w:rsidR="00F018CE" w:rsidRPr="004C02A9">
        <w:rPr>
          <w:sz w:val="22"/>
          <w:szCs w:val="22"/>
        </w:rPr>
        <w:t xml:space="preserve"> </w:t>
      </w:r>
      <w:r w:rsidRPr="004C02A9">
        <w:rPr>
          <w:sz w:val="22"/>
          <w:szCs w:val="22"/>
        </w:rPr>
        <w:t>pateiktos</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nebuvimą,</w:t>
      </w:r>
      <w:r w:rsidR="00F018CE" w:rsidRPr="004C02A9">
        <w:rPr>
          <w:sz w:val="22"/>
          <w:szCs w:val="22"/>
        </w:rPr>
        <w:t xml:space="preserve"> </w:t>
      </w:r>
      <w:r w:rsidRPr="004C02A9">
        <w:rPr>
          <w:sz w:val="22"/>
          <w:szCs w:val="22"/>
        </w:rPr>
        <w:t>atitiktį</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reikalavimams,</w:t>
      </w:r>
      <w:r w:rsidR="00F018CE" w:rsidRPr="004C02A9">
        <w:rPr>
          <w:sz w:val="22"/>
          <w:szCs w:val="22"/>
        </w:rPr>
        <w:t xml:space="preserve"> </w:t>
      </w:r>
      <w:r w:rsidRPr="004C02A9">
        <w:rPr>
          <w:sz w:val="22"/>
          <w:szCs w:val="22"/>
        </w:rPr>
        <w:t>kokybės</w:t>
      </w:r>
      <w:r w:rsidR="00F018CE" w:rsidRPr="004C02A9">
        <w:rPr>
          <w:sz w:val="22"/>
          <w:szCs w:val="22"/>
        </w:rPr>
        <w:t xml:space="preserve"> </w:t>
      </w:r>
      <w:r w:rsidRPr="004C02A9">
        <w:rPr>
          <w:sz w:val="22"/>
          <w:szCs w:val="22"/>
        </w:rPr>
        <w:t>vadybos</w:t>
      </w:r>
      <w:r w:rsidR="00F018CE" w:rsidRPr="004C02A9">
        <w:rPr>
          <w:sz w:val="22"/>
          <w:szCs w:val="22"/>
        </w:rPr>
        <w:t xml:space="preserve"> </w:t>
      </w:r>
      <w:r w:rsidRPr="004C02A9">
        <w:rPr>
          <w:sz w:val="22"/>
          <w:szCs w:val="22"/>
        </w:rPr>
        <w:t>sistemos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aplinkos</w:t>
      </w:r>
      <w:r w:rsidR="00F018CE" w:rsidRPr="004C02A9">
        <w:rPr>
          <w:sz w:val="22"/>
          <w:szCs w:val="22"/>
        </w:rPr>
        <w:t xml:space="preserve"> </w:t>
      </w:r>
      <w:r w:rsidRPr="004C02A9">
        <w:rPr>
          <w:sz w:val="22"/>
          <w:szCs w:val="22"/>
        </w:rPr>
        <w:t>apsaugos</w:t>
      </w:r>
      <w:r w:rsidR="00F018CE" w:rsidRPr="004C02A9">
        <w:rPr>
          <w:sz w:val="22"/>
          <w:szCs w:val="22"/>
        </w:rPr>
        <w:t xml:space="preserve"> </w:t>
      </w:r>
      <w:r w:rsidRPr="004C02A9">
        <w:rPr>
          <w:sz w:val="22"/>
          <w:szCs w:val="22"/>
        </w:rPr>
        <w:t>vadybos</w:t>
      </w:r>
      <w:r w:rsidR="00F018CE" w:rsidRPr="004C02A9">
        <w:rPr>
          <w:sz w:val="22"/>
          <w:szCs w:val="22"/>
        </w:rPr>
        <w:t xml:space="preserve"> </w:t>
      </w:r>
      <w:r w:rsidRPr="004C02A9">
        <w:rPr>
          <w:sz w:val="22"/>
          <w:szCs w:val="22"/>
        </w:rPr>
        <w:t>sistemos</w:t>
      </w:r>
      <w:r w:rsidR="00F018CE" w:rsidRPr="004C02A9">
        <w:rPr>
          <w:sz w:val="22"/>
          <w:szCs w:val="22"/>
        </w:rPr>
        <w:t xml:space="preserve"> </w:t>
      </w:r>
      <w:r w:rsidRPr="004C02A9">
        <w:rPr>
          <w:sz w:val="22"/>
          <w:szCs w:val="22"/>
        </w:rPr>
        <w:t>standartams</w:t>
      </w:r>
      <w:r w:rsidR="00F018CE" w:rsidRPr="004C02A9">
        <w:rPr>
          <w:sz w:val="22"/>
          <w:szCs w:val="22"/>
        </w:rPr>
        <w:t xml:space="preserve"> </w:t>
      </w:r>
      <w:r w:rsidRPr="004C02A9">
        <w:rPr>
          <w:sz w:val="22"/>
          <w:szCs w:val="22"/>
        </w:rPr>
        <w:t>patvirtinančiuose</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išskyrus</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kurią</w:t>
      </w:r>
      <w:r w:rsidR="00F018CE" w:rsidRPr="004C02A9">
        <w:rPr>
          <w:sz w:val="22"/>
          <w:szCs w:val="22"/>
        </w:rPr>
        <w:t xml:space="preserve"> </w:t>
      </w:r>
      <w:r w:rsidRPr="004C02A9">
        <w:rPr>
          <w:sz w:val="22"/>
          <w:szCs w:val="22"/>
        </w:rPr>
        <w:t>atskleidus</w:t>
      </w:r>
      <w:r w:rsidR="00F018CE" w:rsidRPr="004C02A9">
        <w:rPr>
          <w:sz w:val="22"/>
          <w:szCs w:val="22"/>
        </w:rPr>
        <w:t xml:space="preserve"> </w:t>
      </w:r>
      <w:r w:rsidRPr="004C02A9">
        <w:rPr>
          <w:sz w:val="22"/>
          <w:szCs w:val="22"/>
        </w:rPr>
        <w:t>būtų</w:t>
      </w:r>
      <w:r w:rsidR="00F018CE" w:rsidRPr="004C02A9">
        <w:rPr>
          <w:sz w:val="22"/>
          <w:szCs w:val="22"/>
        </w:rPr>
        <w:t xml:space="preserve"> </w:t>
      </w:r>
      <w:r w:rsidRPr="004C02A9">
        <w:rPr>
          <w:sz w:val="22"/>
          <w:szCs w:val="22"/>
        </w:rPr>
        <w:t>pažeisti</w:t>
      </w:r>
      <w:r w:rsidR="00F018CE" w:rsidRPr="004C02A9">
        <w:rPr>
          <w:sz w:val="22"/>
          <w:szCs w:val="22"/>
        </w:rPr>
        <w:t xml:space="preserve"> </w:t>
      </w:r>
      <w:r w:rsidRPr="004C02A9">
        <w:rPr>
          <w:sz w:val="22"/>
          <w:szCs w:val="22"/>
        </w:rPr>
        <w:t>Lietuvos</w:t>
      </w:r>
      <w:r w:rsidR="00F018CE" w:rsidRPr="004C02A9">
        <w:rPr>
          <w:sz w:val="22"/>
          <w:szCs w:val="22"/>
        </w:rPr>
        <w:t xml:space="preserve"> </w:t>
      </w:r>
      <w:r w:rsidRPr="004C02A9">
        <w:rPr>
          <w:sz w:val="22"/>
          <w:szCs w:val="22"/>
        </w:rPr>
        <w:t>Respublikos</w:t>
      </w:r>
      <w:r w:rsidR="00F018CE" w:rsidRPr="004C02A9">
        <w:rPr>
          <w:sz w:val="22"/>
          <w:szCs w:val="22"/>
        </w:rPr>
        <w:t xml:space="preserve"> </w:t>
      </w:r>
      <w:r w:rsidRPr="004C02A9">
        <w:rPr>
          <w:sz w:val="22"/>
          <w:szCs w:val="22"/>
        </w:rPr>
        <w:t>asmens</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teisinės</w:t>
      </w:r>
      <w:r w:rsidR="00F018CE" w:rsidRPr="004C02A9">
        <w:rPr>
          <w:sz w:val="22"/>
          <w:szCs w:val="22"/>
        </w:rPr>
        <w:t xml:space="preserve"> </w:t>
      </w:r>
      <w:r w:rsidRPr="004C02A9">
        <w:rPr>
          <w:sz w:val="22"/>
          <w:szCs w:val="22"/>
        </w:rPr>
        <w:t>apsaugos</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reikalavimai</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įsipareigojimai</w:t>
      </w:r>
      <w:r w:rsidR="00F018CE" w:rsidRPr="004C02A9">
        <w:rPr>
          <w:sz w:val="22"/>
          <w:szCs w:val="22"/>
        </w:rPr>
        <w:t xml:space="preserve"> </w:t>
      </w:r>
      <w:r w:rsidRPr="004C02A9">
        <w:rPr>
          <w:sz w:val="22"/>
          <w:szCs w:val="22"/>
        </w:rPr>
        <w:t>pagal</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trečiaisiais</w:t>
      </w:r>
      <w:r w:rsidR="00F018CE" w:rsidRPr="004C02A9">
        <w:rPr>
          <w:sz w:val="22"/>
          <w:szCs w:val="22"/>
        </w:rPr>
        <w:t xml:space="preserve"> </w:t>
      </w:r>
      <w:r w:rsidRPr="004C02A9">
        <w:rPr>
          <w:sz w:val="22"/>
          <w:szCs w:val="22"/>
        </w:rPr>
        <w:t>asmenimis</w:t>
      </w:r>
      <w:r w:rsidR="00F018CE" w:rsidRPr="004C02A9">
        <w:rPr>
          <w:sz w:val="22"/>
          <w:szCs w:val="22"/>
        </w:rPr>
        <w:t xml:space="preserve"> </w:t>
      </w:r>
      <w:r w:rsidRPr="004C02A9">
        <w:rPr>
          <w:sz w:val="22"/>
          <w:szCs w:val="22"/>
        </w:rPr>
        <w:t>sudarytas</w:t>
      </w:r>
      <w:r w:rsidR="00F018CE" w:rsidRPr="004C02A9">
        <w:rPr>
          <w:sz w:val="22"/>
          <w:szCs w:val="22"/>
        </w:rPr>
        <w:t xml:space="preserve"> </w:t>
      </w:r>
      <w:r w:rsidRPr="004C02A9">
        <w:rPr>
          <w:sz w:val="22"/>
          <w:szCs w:val="22"/>
        </w:rPr>
        <w:t>sutartis;</w:t>
      </w:r>
    </w:p>
    <w:p w14:paraId="4425F723" w14:textId="351ED224" w:rsidR="007B0EBE" w:rsidRPr="004C02A9" w:rsidRDefault="007B0EBE" w:rsidP="00A70D7B">
      <w:pPr>
        <w:pStyle w:val="Antrat2"/>
        <w:numPr>
          <w:ilvl w:val="0"/>
          <w:numId w:val="0"/>
        </w:numPr>
        <w:tabs>
          <w:tab w:val="left" w:pos="567"/>
          <w:tab w:val="left" w:pos="1276"/>
        </w:tabs>
        <w:ind w:firstLine="709"/>
        <w:rPr>
          <w:sz w:val="22"/>
          <w:szCs w:val="22"/>
        </w:rPr>
      </w:pPr>
      <w:r w:rsidRPr="004C02A9">
        <w:rPr>
          <w:sz w:val="22"/>
          <w:szCs w:val="22"/>
        </w:rPr>
        <w:t>5.</w:t>
      </w:r>
      <w:r w:rsidR="00EE47D7" w:rsidRPr="004C02A9">
        <w:rPr>
          <w:sz w:val="22"/>
          <w:szCs w:val="22"/>
        </w:rPr>
        <w:t>2</w:t>
      </w:r>
      <w:r w:rsidR="008F2F46" w:rsidRPr="004C02A9">
        <w:rPr>
          <w:sz w:val="22"/>
          <w:szCs w:val="22"/>
        </w:rPr>
        <w:t>0</w:t>
      </w:r>
      <w:r w:rsidRPr="004C02A9">
        <w:rPr>
          <w:sz w:val="22"/>
          <w:szCs w:val="22"/>
        </w:rPr>
        <w:t>.4.</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pasitelktus</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subjektus,</w:t>
      </w:r>
      <w:r w:rsidR="00F018CE" w:rsidRPr="004C02A9">
        <w:rPr>
          <w:sz w:val="22"/>
          <w:szCs w:val="22"/>
        </w:rPr>
        <w:t xml:space="preserve"> </w:t>
      </w:r>
      <w:r w:rsidRPr="004C02A9">
        <w:rPr>
          <w:sz w:val="22"/>
          <w:szCs w:val="22"/>
        </w:rPr>
        <w:t>kurių</w:t>
      </w:r>
      <w:r w:rsidR="00F018CE" w:rsidRPr="004C02A9">
        <w:rPr>
          <w:sz w:val="22"/>
          <w:szCs w:val="22"/>
        </w:rPr>
        <w:t xml:space="preserve"> </w:t>
      </w:r>
      <w:r w:rsidRPr="004C02A9">
        <w:rPr>
          <w:sz w:val="22"/>
          <w:szCs w:val="22"/>
        </w:rPr>
        <w:t>pajėgumais</w:t>
      </w:r>
      <w:r w:rsidR="00F018CE" w:rsidRPr="004C02A9">
        <w:rPr>
          <w:sz w:val="22"/>
          <w:szCs w:val="22"/>
        </w:rPr>
        <w:t xml:space="preserve"> </w:t>
      </w:r>
      <w:r w:rsidRPr="004C02A9">
        <w:rPr>
          <w:sz w:val="22"/>
          <w:szCs w:val="22"/>
        </w:rPr>
        <w:t>remiasi</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subtiekėjus,</w:t>
      </w:r>
      <w:r w:rsidR="00F018CE" w:rsidRPr="004C02A9">
        <w:rPr>
          <w:sz w:val="22"/>
          <w:szCs w:val="22"/>
        </w:rPr>
        <w:t xml:space="preserve"> </w:t>
      </w:r>
      <w:r w:rsidRPr="004C02A9">
        <w:rPr>
          <w:sz w:val="22"/>
          <w:szCs w:val="22"/>
        </w:rPr>
        <w:t>išskyrus</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kurią</w:t>
      </w:r>
      <w:r w:rsidR="00F018CE" w:rsidRPr="004C02A9">
        <w:rPr>
          <w:sz w:val="22"/>
          <w:szCs w:val="22"/>
        </w:rPr>
        <w:t xml:space="preserve"> </w:t>
      </w:r>
      <w:r w:rsidRPr="004C02A9">
        <w:rPr>
          <w:sz w:val="22"/>
          <w:szCs w:val="22"/>
        </w:rPr>
        <w:t>atskleidus</w:t>
      </w:r>
      <w:r w:rsidR="00F018CE" w:rsidRPr="004C02A9">
        <w:rPr>
          <w:sz w:val="22"/>
          <w:szCs w:val="22"/>
        </w:rPr>
        <w:t xml:space="preserve"> </w:t>
      </w:r>
      <w:r w:rsidRPr="004C02A9">
        <w:rPr>
          <w:sz w:val="22"/>
          <w:szCs w:val="22"/>
        </w:rPr>
        <w:t>būtų</w:t>
      </w:r>
      <w:r w:rsidR="00F018CE" w:rsidRPr="004C02A9">
        <w:rPr>
          <w:sz w:val="22"/>
          <w:szCs w:val="22"/>
        </w:rPr>
        <w:t xml:space="preserve"> </w:t>
      </w:r>
      <w:r w:rsidRPr="004C02A9">
        <w:rPr>
          <w:sz w:val="22"/>
          <w:szCs w:val="22"/>
        </w:rPr>
        <w:t>pažeisti</w:t>
      </w:r>
      <w:r w:rsidR="00F018CE" w:rsidRPr="004C02A9">
        <w:rPr>
          <w:sz w:val="22"/>
          <w:szCs w:val="22"/>
        </w:rPr>
        <w:t xml:space="preserve"> </w:t>
      </w:r>
      <w:r w:rsidRPr="004C02A9">
        <w:rPr>
          <w:sz w:val="22"/>
          <w:szCs w:val="22"/>
        </w:rPr>
        <w:t>Asmens</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teisinės</w:t>
      </w:r>
      <w:r w:rsidR="00F018CE" w:rsidRPr="004C02A9">
        <w:rPr>
          <w:sz w:val="22"/>
          <w:szCs w:val="22"/>
        </w:rPr>
        <w:t xml:space="preserve"> </w:t>
      </w:r>
      <w:r w:rsidRPr="004C02A9">
        <w:rPr>
          <w:sz w:val="22"/>
          <w:szCs w:val="22"/>
        </w:rPr>
        <w:t>apsaugos</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reikalavimai.</w:t>
      </w:r>
    </w:p>
    <w:p w14:paraId="7F86E04A" w14:textId="4AC88AF7" w:rsidR="007B0EBE" w:rsidRPr="004C02A9" w:rsidRDefault="007B0EBE" w:rsidP="003217D6">
      <w:pPr>
        <w:ind w:firstLine="720"/>
        <w:jc w:val="both"/>
        <w:rPr>
          <w:sz w:val="22"/>
          <w:szCs w:val="22"/>
        </w:rPr>
      </w:pPr>
      <w:r w:rsidRPr="004C02A9">
        <w:rPr>
          <w:sz w:val="22"/>
          <w:szCs w:val="22"/>
        </w:rPr>
        <w:t>5.</w:t>
      </w:r>
      <w:r w:rsidR="00CD2A7C" w:rsidRPr="004C02A9">
        <w:rPr>
          <w:sz w:val="22"/>
          <w:szCs w:val="22"/>
        </w:rPr>
        <w:t>2</w:t>
      </w:r>
      <w:r w:rsidR="008F2F46" w:rsidRPr="004C02A9">
        <w:rPr>
          <w:sz w:val="22"/>
          <w:szCs w:val="22"/>
        </w:rPr>
        <w:t>1</w:t>
      </w:r>
      <w:r w:rsidRPr="004C02A9">
        <w:rPr>
          <w:sz w:val="22"/>
          <w:szCs w:val="22"/>
        </w:rPr>
        <w:t>.</w:t>
      </w:r>
      <w:r w:rsidR="00F018CE" w:rsidRPr="004C02A9">
        <w:rPr>
          <w:sz w:val="22"/>
          <w:szCs w:val="22"/>
        </w:rPr>
        <w:t xml:space="preserve"> </w:t>
      </w:r>
      <w:r w:rsidRPr="004C02A9">
        <w:rPr>
          <w:sz w:val="22"/>
          <w:szCs w:val="22"/>
        </w:rPr>
        <w:t>Jeigu</w:t>
      </w:r>
      <w:r w:rsidR="00F018CE" w:rsidRPr="004C02A9">
        <w:rPr>
          <w:sz w:val="22"/>
          <w:szCs w:val="22"/>
        </w:rPr>
        <w:t xml:space="preserve"> </w:t>
      </w:r>
      <w:r w:rsidR="007032DE" w:rsidRPr="004C02A9">
        <w:rPr>
          <w:sz w:val="22"/>
          <w:szCs w:val="22"/>
        </w:rPr>
        <w:t>perkančiajai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kyla</w:t>
      </w:r>
      <w:r w:rsidR="00F018CE" w:rsidRPr="004C02A9">
        <w:rPr>
          <w:sz w:val="22"/>
          <w:szCs w:val="22"/>
        </w:rPr>
        <w:t xml:space="preserve"> </w:t>
      </w:r>
      <w:r w:rsidRPr="004C02A9">
        <w:rPr>
          <w:sz w:val="22"/>
          <w:szCs w:val="22"/>
        </w:rPr>
        <w:t>abejonių</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nurodytos</w:t>
      </w:r>
      <w:r w:rsidR="00F018CE" w:rsidRPr="004C02A9">
        <w:rPr>
          <w:sz w:val="22"/>
          <w:szCs w:val="22"/>
        </w:rPr>
        <w:t xml:space="preserve"> </w:t>
      </w:r>
      <w:r w:rsidRPr="004C02A9">
        <w:rPr>
          <w:sz w:val="22"/>
          <w:szCs w:val="22"/>
        </w:rPr>
        <w:t>informacijos</w:t>
      </w:r>
      <w:r w:rsidR="00F018CE" w:rsidRPr="004C02A9">
        <w:rPr>
          <w:sz w:val="22"/>
          <w:szCs w:val="22"/>
        </w:rPr>
        <w:t xml:space="preserve"> </w:t>
      </w:r>
      <w:r w:rsidRPr="004C02A9">
        <w:rPr>
          <w:sz w:val="22"/>
          <w:szCs w:val="22"/>
        </w:rPr>
        <w:t>konfidencialumo,</w:t>
      </w:r>
      <w:r w:rsidR="00F018CE" w:rsidRPr="004C02A9">
        <w:rPr>
          <w:sz w:val="22"/>
          <w:szCs w:val="22"/>
        </w:rPr>
        <w:t xml:space="preserve"> </w:t>
      </w:r>
      <w:r w:rsidRPr="004C02A9">
        <w:rPr>
          <w:sz w:val="22"/>
          <w:szCs w:val="22"/>
        </w:rPr>
        <w:t>ji</w:t>
      </w:r>
      <w:r w:rsidR="00F018CE" w:rsidRPr="004C02A9">
        <w:rPr>
          <w:sz w:val="22"/>
          <w:szCs w:val="22"/>
        </w:rPr>
        <w:t xml:space="preserve"> </w:t>
      </w:r>
      <w:r w:rsidRPr="004C02A9">
        <w:rPr>
          <w:sz w:val="22"/>
          <w:szCs w:val="22"/>
        </w:rPr>
        <w:t>privalo</w:t>
      </w:r>
      <w:r w:rsidR="00F018CE" w:rsidRPr="004C02A9">
        <w:rPr>
          <w:sz w:val="22"/>
          <w:szCs w:val="22"/>
        </w:rPr>
        <w:t xml:space="preserve"> </w:t>
      </w:r>
      <w:r w:rsidRPr="004C02A9">
        <w:rPr>
          <w:sz w:val="22"/>
          <w:szCs w:val="22"/>
        </w:rPr>
        <w:t>prašyti</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įrodyti,</w:t>
      </w:r>
      <w:r w:rsidR="00F018CE" w:rsidRPr="004C02A9">
        <w:rPr>
          <w:sz w:val="22"/>
          <w:szCs w:val="22"/>
        </w:rPr>
        <w:t xml:space="preserve"> </w:t>
      </w:r>
      <w:r w:rsidRPr="004C02A9">
        <w:rPr>
          <w:sz w:val="22"/>
          <w:szCs w:val="22"/>
        </w:rPr>
        <w:t>kodėl</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konfidenciali.</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per</w:t>
      </w:r>
      <w:r w:rsidR="00F018CE" w:rsidRPr="004C02A9">
        <w:rPr>
          <w:sz w:val="22"/>
          <w:szCs w:val="22"/>
        </w:rPr>
        <w:t xml:space="preserve"> </w:t>
      </w:r>
      <w:r w:rsidR="007032DE" w:rsidRPr="004C02A9">
        <w:rPr>
          <w:sz w:val="22"/>
          <w:szCs w:val="22"/>
        </w:rPr>
        <w:t>perkančiosios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nurodytą</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kuris</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trumpesnis</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5</w:t>
      </w:r>
      <w:r w:rsidR="00F018CE" w:rsidRPr="004C02A9">
        <w:rPr>
          <w:sz w:val="22"/>
          <w:szCs w:val="22"/>
        </w:rPr>
        <w:t xml:space="preserve"> </w:t>
      </w:r>
      <w:r w:rsidRPr="004C02A9">
        <w:rPr>
          <w:sz w:val="22"/>
          <w:szCs w:val="22"/>
        </w:rPr>
        <w:t>darbo</w:t>
      </w:r>
      <w:r w:rsidR="00F018CE" w:rsidRPr="004C02A9">
        <w:rPr>
          <w:sz w:val="22"/>
          <w:szCs w:val="22"/>
        </w:rPr>
        <w:t xml:space="preserve"> </w:t>
      </w:r>
      <w:r w:rsidRPr="004C02A9">
        <w:rPr>
          <w:sz w:val="22"/>
          <w:szCs w:val="22"/>
        </w:rPr>
        <w:t>dienos,</w:t>
      </w:r>
      <w:r w:rsidR="00F018CE" w:rsidRPr="004C02A9">
        <w:rPr>
          <w:sz w:val="22"/>
          <w:szCs w:val="22"/>
        </w:rPr>
        <w:t xml:space="preserve"> </w:t>
      </w:r>
      <w:r w:rsidRPr="004C02A9">
        <w:rPr>
          <w:sz w:val="22"/>
          <w:szCs w:val="22"/>
        </w:rPr>
        <w:t>nepateikia</w:t>
      </w:r>
      <w:r w:rsidR="00F018CE" w:rsidRPr="004C02A9">
        <w:rPr>
          <w:sz w:val="22"/>
          <w:szCs w:val="22"/>
        </w:rPr>
        <w:t xml:space="preserve"> </w:t>
      </w:r>
      <w:r w:rsidRPr="004C02A9">
        <w:rPr>
          <w:sz w:val="22"/>
          <w:szCs w:val="22"/>
        </w:rPr>
        <w:t>tokių</w:t>
      </w:r>
      <w:r w:rsidR="00F018CE" w:rsidRPr="004C02A9">
        <w:rPr>
          <w:sz w:val="22"/>
          <w:szCs w:val="22"/>
        </w:rPr>
        <w:t xml:space="preserve"> </w:t>
      </w:r>
      <w:r w:rsidRPr="004C02A9">
        <w:rPr>
          <w:sz w:val="22"/>
          <w:szCs w:val="22"/>
        </w:rPr>
        <w:t>įrodymų</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pateikia</w:t>
      </w:r>
      <w:r w:rsidR="00F018CE" w:rsidRPr="004C02A9">
        <w:rPr>
          <w:sz w:val="22"/>
          <w:szCs w:val="22"/>
        </w:rPr>
        <w:t xml:space="preserve"> </w:t>
      </w:r>
      <w:r w:rsidRPr="004C02A9">
        <w:rPr>
          <w:sz w:val="22"/>
          <w:szCs w:val="22"/>
        </w:rPr>
        <w:t>netinkamus</w:t>
      </w:r>
      <w:r w:rsidR="00F018CE" w:rsidRPr="004C02A9">
        <w:rPr>
          <w:sz w:val="22"/>
          <w:szCs w:val="22"/>
        </w:rPr>
        <w:t xml:space="preserve"> </w:t>
      </w:r>
      <w:r w:rsidRPr="004C02A9">
        <w:rPr>
          <w:sz w:val="22"/>
          <w:szCs w:val="22"/>
        </w:rPr>
        <w:t>įrodymus,</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tokia</w:t>
      </w:r>
      <w:r w:rsidR="00F018CE" w:rsidRPr="004C02A9">
        <w:rPr>
          <w:sz w:val="22"/>
          <w:szCs w:val="22"/>
        </w:rPr>
        <w:t xml:space="preserve"> </w:t>
      </w:r>
      <w:r w:rsidRPr="004C02A9">
        <w:rPr>
          <w:sz w:val="22"/>
          <w:szCs w:val="22"/>
        </w:rPr>
        <w:t>informacija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nekonfidenciali.</w:t>
      </w:r>
    </w:p>
    <w:p w14:paraId="74576A45" w14:textId="295B4E59" w:rsidR="007B0EBE" w:rsidRPr="004C02A9" w:rsidRDefault="007B0EBE" w:rsidP="003217D6">
      <w:pPr>
        <w:ind w:firstLine="720"/>
        <w:jc w:val="both"/>
        <w:rPr>
          <w:i/>
          <w:sz w:val="22"/>
          <w:szCs w:val="22"/>
        </w:rPr>
      </w:pPr>
      <w:r w:rsidRPr="004C02A9">
        <w:rPr>
          <w:sz w:val="22"/>
          <w:szCs w:val="22"/>
        </w:rPr>
        <w:t>5.</w:t>
      </w:r>
      <w:r w:rsidR="00840F14" w:rsidRPr="004C02A9">
        <w:rPr>
          <w:sz w:val="22"/>
          <w:szCs w:val="22"/>
        </w:rPr>
        <w:t>2</w:t>
      </w:r>
      <w:r w:rsidR="008F2F46" w:rsidRPr="004C02A9">
        <w:rPr>
          <w:sz w:val="22"/>
          <w:szCs w:val="22"/>
        </w:rPr>
        <w:t>2</w:t>
      </w:r>
      <w:r w:rsidR="00850392" w:rsidRPr="004C02A9">
        <w:rPr>
          <w:sz w:val="22"/>
          <w:szCs w:val="22"/>
        </w:rPr>
        <w:t>.</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nenurodo</w:t>
      </w:r>
      <w:r w:rsidR="00F018CE" w:rsidRPr="004C02A9">
        <w:rPr>
          <w:sz w:val="22"/>
          <w:szCs w:val="22"/>
        </w:rPr>
        <w:t xml:space="preserve"> </w:t>
      </w:r>
      <w:r w:rsidRPr="004C02A9">
        <w:rPr>
          <w:sz w:val="22"/>
          <w:szCs w:val="22"/>
        </w:rPr>
        <w:t>konfidencialios</w:t>
      </w:r>
      <w:r w:rsidR="00F018CE" w:rsidRPr="004C02A9">
        <w:rPr>
          <w:sz w:val="22"/>
          <w:szCs w:val="22"/>
        </w:rPr>
        <w:t xml:space="preserve"> </w:t>
      </w:r>
      <w:r w:rsidRPr="004C02A9">
        <w:rPr>
          <w:sz w:val="22"/>
          <w:szCs w:val="22"/>
        </w:rPr>
        <w:t>informacijos</w:t>
      </w:r>
      <w:r w:rsidR="00F018CE" w:rsidRPr="004C02A9">
        <w:rPr>
          <w:sz w:val="22"/>
          <w:szCs w:val="22"/>
        </w:rPr>
        <w:t xml:space="preserve"> </w:t>
      </w:r>
      <w:r w:rsidRPr="004C02A9">
        <w:rPr>
          <w:sz w:val="22"/>
          <w:szCs w:val="22"/>
        </w:rPr>
        <w:t>(</w:t>
      </w:r>
      <w:r w:rsidR="00AE13C3" w:rsidRPr="004C02A9">
        <w:rPr>
          <w:sz w:val="22"/>
          <w:szCs w:val="22"/>
        </w:rPr>
        <w:t xml:space="preserve">Pirkimo dokumentų </w:t>
      </w:r>
      <w:r w:rsidR="00EA2E3D" w:rsidRPr="00EA2E3D">
        <w:rPr>
          <w:rStyle w:val="Hipersaitas"/>
          <w:i/>
          <w:sz w:val="22"/>
          <w:szCs w:val="22"/>
          <w:u w:val="none"/>
          <w:lang w:eastAsia="lt-LT"/>
        </w:rPr>
        <w:t>1 pried</w:t>
      </w:r>
      <w:r w:rsidR="00A903D0">
        <w:rPr>
          <w:rStyle w:val="Hipersaitas"/>
          <w:i/>
          <w:sz w:val="22"/>
          <w:szCs w:val="22"/>
          <w:u w:val="none"/>
          <w:lang w:eastAsia="lt-LT"/>
        </w:rPr>
        <w:t>e</w:t>
      </w:r>
      <w:r w:rsidRPr="004C02A9">
        <w:rPr>
          <w:sz w:val="22"/>
          <w:szCs w:val="22"/>
        </w:rPr>
        <w:t>),</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konfidencialios</w:t>
      </w:r>
      <w:r w:rsidR="00F018CE" w:rsidRPr="004C02A9">
        <w:rPr>
          <w:sz w:val="22"/>
          <w:szCs w:val="22"/>
        </w:rPr>
        <w:t xml:space="preserve"> </w:t>
      </w:r>
      <w:r w:rsidRPr="004C02A9">
        <w:rPr>
          <w:sz w:val="22"/>
          <w:szCs w:val="22"/>
        </w:rPr>
        <w:t>informacijos</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nėra.</w:t>
      </w:r>
      <w:r w:rsidR="00F018CE" w:rsidRPr="004C02A9">
        <w:rPr>
          <w:sz w:val="22"/>
          <w:szCs w:val="22"/>
        </w:rPr>
        <w:t xml:space="preserve"> </w:t>
      </w:r>
      <w:r w:rsidRPr="004C02A9">
        <w:rPr>
          <w:bCs/>
          <w:sz w:val="22"/>
          <w:szCs w:val="22"/>
        </w:rPr>
        <w:t>Vadovaujantis</w:t>
      </w:r>
      <w:r w:rsidR="00F018CE" w:rsidRPr="004C02A9">
        <w:rPr>
          <w:bCs/>
          <w:sz w:val="22"/>
          <w:szCs w:val="22"/>
        </w:rPr>
        <w:t xml:space="preserve"> </w:t>
      </w:r>
      <w:r w:rsidRPr="004C02A9">
        <w:rPr>
          <w:bCs/>
          <w:sz w:val="22"/>
          <w:szCs w:val="22"/>
        </w:rPr>
        <w:t>Viešųjų</w:t>
      </w:r>
      <w:r w:rsidR="00F018CE" w:rsidRPr="004C02A9">
        <w:rPr>
          <w:bCs/>
          <w:sz w:val="22"/>
          <w:szCs w:val="22"/>
        </w:rPr>
        <w:t xml:space="preserve"> </w:t>
      </w:r>
      <w:r w:rsidRPr="004C02A9">
        <w:rPr>
          <w:bCs/>
          <w:sz w:val="22"/>
          <w:szCs w:val="22"/>
        </w:rPr>
        <w:t>pirkimo</w:t>
      </w:r>
      <w:r w:rsidR="00F018CE" w:rsidRPr="004C02A9">
        <w:rPr>
          <w:bCs/>
          <w:sz w:val="22"/>
          <w:szCs w:val="22"/>
        </w:rPr>
        <w:t xml:space="preserve"> </w:t>
      </w:r>
      <w:r w:rsidRPr="004C02A9">
        <w:rPr>
          <w:bCs/>
          <w:sz w:val="22"/>
          <w:szCs w:val="22"/>
        </w:rPr>
        <w:t>įstatymo</w:t>
      </w:r>
      <w:r w:rsidR="00F018CE" w:rsidRPr="004C02A9">
        <w:rPr>
          <w:bCs/>
          <w:sz w:val="22"/>
          <w:szCs w:val="22"/>
        </w:rPr>
        <w:t xml:space="preserve"> </w:t>
      </w:r>
      <w:r w:rsidRPr="004C02A9">
        <w:rPr>
          <w:bCs/>
          <w:sz w:val="22"/>
          <w:szCs w:val="22"/>
        </w:rPr>
        <w:t>86</w:t>
      </w:r>
      <w:r w:rsidR="00F018CE" w:rsidRPr="004C02A9">
        <w:rPr>
          <w:bCs/>
          <w:sz w:val="22"/>
          <w:szCs w:val="22"/>
        </w:rPr>
        <w:t xml:space="preserve"> </w:t>
      </w:r>
      <w:r w:rsidRPr="004C02A9">
        <w:rPr>
          <w:bCs/>
          <w:sz w:val="22"/>
          <w:szCs w:val="22"/>
        </w:rPr>
        <w:t>straipsnio</w:t>
      </w:r>
      <w:r w:rsidR="00F018CE" w:rsidRPr="004C02A9">
        <w:rPr>
          <w:bCs/>
          <w:sz w:val="22"/>
          <w:szCs w:val="22"/>
        </w:rPr>
        <w:t xml:space="preserve"> </w:t>
      </w:r>
      <w:r w:rsidRPr="004C02A9">
        <w:rPr>
          <w:bCs/>
          <w:sz w:val="22"/>
          <w:szCs w:val="22"/>
        </w:rPr>
        <w:t>9</w:t>
      </w:r>
      <w:r w:rsidR="00F018CE" w:rsidRPr="004C02A9">
        <w:rPr>
          <w:bCs/>
          <w:sz w:val="22"/>
          <w:szCs w:val="22"/>
        </w:rPr>
        <w:t xml:space="preserve"> </w:t>
      </w:r>
      <w:r w:rsidRPr="004C02A9">
        <w:rPr>
          <w:bCs/>
          <w:sz w:val="22"/>
          <w:szCs w:val="22"/>
        </w:rPr>
        <w:t>dalimi,</w:t>
      </w:r>
      <w:r w:rsidR="00F018CE" w:rsidRPr="004C02A9">
        <w:rPr>
          <w:bCs/>
          <w:sz w:val="22"/>
          <w:szCs w:val="22"/>
        </w:rPr>
        <w:t xml:space="preserve"> </w:t>
      </w:r>
      <w:r w:rsidR="00F018CE" w:rsidRPr="004C02A9">
        <w:rPr>
          <w:sz w:val="22"/>
          <w:szCs w:val="22"/>
        </w:rPr>
        <w:t xml:space="preserve">Perkančioji </w:t>
      </w:r>
      <w:r w:rsidRPr="004C02A9">
        <w:rPr>
          <w:sz w:val="22"/>
          <w:szCs w:val="22"/>
        </w:rPr>
        <w:t>organizacija</w:t>
      </w:r>
      <w:r w:rsidR="00F018CE" w:rsidRPr="004C02A9">
        <w:rPr>
          <w:sz w:val="22"/>
          <w:szCs w:val="22"/>
        </w:rPr>
        <w:t xml:space="preserve"> </w:t>
      </w:r>
      <w:r w:rsidRPr="004C02A9">
        <w:rPr>
          <w:sz w:val="22"/>
          <w:szCs w:val="22"/>
        </w:rPr>
        <w:t>laimėjusio</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išskyrus</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kurią</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nurodė</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konfidencialią,</w:t>
      </w:r>
      <w:r w:rsidR="00F018CE" w:rsidRPr="004C02A9">
        <w:rPr>
          <w:sz w:val="22"/>
          <w:szCs w:val="22"/>
        </w:rPr>
        <w:t xml:space="preserve"> </w:t>
      </w:r>
      <w:r w:rsidRPr="004C02A9">
        <w:rPr>
          <w:sz w:val="22"/>
          <w:szCs w:val="22"/>
        </w:rPr>
        <w:t>paskelbs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i/>
          <w:sz w:val="22"/>
          <w:szCs w:val="22"/>
        </w:rPr>
        <w:t xml:space="preserve"> </w:t>
      </w:r>
    </w:p>
    <w:p w14:paraId="6B3D0320" w14:textId="64E3E35E" w:rsidR="00850392" w:rsidRPr="004C02A9" w:rsidRDefault="00850392" w:rsidP="00971031">
      <w:pPr>
        <w:ind w:firstLine="709"/>
        <w:jc w:val="both"/>
        <w:rPr>
          <w:bCs/>
          <w:sz w:val="22"/>
          <w:szCs w:val="22"/>
        </w:rPr>
      </w:pPr>
      <w:r w:rsidRPr="004C02A9">
        <w:rPr>
          <w:sz w:val="22"/>
          <w:szCs w:val="22"/>
        </w:rPr>
        <w:t>5.2</w:t>
      </w:r>
      <w:r w:rsidR="008F2F46" w:rsidRPr="004C02A9">
        <w:rPr>
          <w:sz w:val="22"/>
          <w:szCs w:val="22"/>
        </w:rPr>
        <w:t>3</w:t>
      </w:r>
      <w:r w:rsidRPr="004C02A9">
        <w:rPr>
          <w:sz w:val="22"/>
          <w:szCs w:val="22"/>
        </w:rPr>
        <w:t>. Pasiūlymą sudaro CVP IS priemonėmis pateiktų dokumentų</w:t>
      </w:r>
      <w:r w:rsidRPr="004C02A9">
        <w:rPr>
          <w:bCs/>
          <w:sz w:val="22"/>
          <w:szCs w:val="22"/>
        </w:rPr>
        <w:t xml:space="preserve"> elektroninėje formoje, duomenų ir atsakymų CVP IS priemonėmis visuma (</w:t>
      </w:r>
      <w:r w:rsidR="0069633A" w:rsidRPr="004C02A9">
        <w:rPr>
          <w:bCs/>
          <w:sz w:val="22"/>
          <w:szCs w:val="22"/>
        </w:rPr>
        <w:t>P</w:t>
      </w:r>
      <w:r w:rsidRPr="004C02A9">
        <w:rPr>
          <w:bCs/>
          <w:sz w:val="22"/>
          <w:szCs w:val="22"/>
        </w:rPr>
        <w:t xml:space="preserve">erkančioji organizacija pasilieka teisę prašyti </w:t>
      </w:r>
      <w:r w:rsidR="0069633A" w:rsidRPr="004C02A9">
        <w:rPr>
          <w:bCs/>
          <w:sz w:val="22"/>
          <w:szCs w:val="22"/>
        </w:rPr>
        <w:t>T</w:t>
      </w:r>
      <w:r w:rsidRPr="004C02A9">
        <w:rPr>
          <w:bCs/>
          <w:sz w:val="22"/>
          <w:szCs w:val="22"/>
        </w:rPr>
        <w:t>iekėjo pateikti pažymų ar kitų su pasiūlymu teikiamų dokumentų originalus):</w:t>
      </w:r>
    </w:p>
    <w:p w14:paraId="7D348FFB" w14:textId="2ED984F9" w:rsidR="00F01488" w:rsidRPr="004C02A9" w:rsidRDefault="00F01488" w:rsidP="00A70D7B">
      <w:pPr>
        <w:ind w:firstLine="709"/>
        <w:jc w:val="both"/>
        <w:rPr>
          <w:rFonts w:eastAsia="Arial Unicode MS"/>
          <w:sz w:val="22"/>
          <w:szCs w:val="22"/>
          <w:bdr w:val="nil"/>
        </w:rPr>
      </w:pPr>
      <w:r w:rsidRPr="004C02A9">
        <w:rPr>
          <w:sz w:val="22"/>
          <w:szCs w:val="22"/>
          <w:lang w:eastAsia="lt-LT"/>
        </w:rPr>
        <w:t>5.</w:t>
      </w:r>
      <w:r w:rsidR="00971031" w:rsidRPr="004C02A9">
        <w:rPr>
          <w:sz w:val="22"/>
          <w:szCs w:val="22"/>
          <w:lang w:eastAsia="lt-LT"/>
        </w:rPr>
        <w:t>2</w:t>
      </w:r>
      <w:r w:rsidR="008F2F46" w:rsidRPr="004C02A9">
        <w:rPr>
          <w:sz w:val="22"/>
          <w:szCs w:val="22"/>
          <w:lang w:eastAsia="lt-LT"/>
        </w:rPr>
        <w:t>3</w:t>
      </w:r>
      <w:r w:rsidRPr="004C02A9">
        <w:rPr>
          <w:sz w:val="22"/>
          <w:szCs w:val="22"/>
          <w:lang w:eastAsia="lt-LT"/>
        </w:rPr>
        <w:t xml:space="preserve">.1. </w:t>
      </w:r>
      <w:r w:rsidRPr="004C02A9">
        <w:rPr>
          <w:rFonts w:eastAsia="Arial Unicode MS"/>
          <w:iCs/>
          <w:sz w:val="22"/>
          <w:szCs w:val="22"/>
          <w:bdr w:val="nil"/>
        </w:rPr>
        <w:t xml:space="preserve">užpildyta pasiūlymo forma, parengta pagal šių </w:t>
      </w:r>
      <w:r w:rsidR="00AE13C3" w:rsidRPr="004C02A9">
        <w:rPr>
          <w:sz w:val="22"/>
          <w:szCs w:val="22"/>
        </w:rPr>
        <w:t xml:space="preserve">Pirkimo dokumentų </w:t>
      </w:r>
      <w:r w:rsidR="00EA2E3D" w:rsidRPr="00EA2E3D">
        <w:rPr>
          <w:rStyle w:val="Hipersaitas"/>
          <w:i/>
          <w:sz w:val="22"/>
          <w:szCs w:val="22"/>
          <w:u w:val="none"/>
          <w:lang w:eastAsia="lt-LT"/>
        </w:rPr>
        <w:t xml:space="preserve">1 </w:t>
      </w:r>
      <w:r w:rsidRPr="004C02A9">
        <w:rPr>
          <w:rFonts w:eastAsia="Arial Unicode MS"/>
          <w:i/>
          <w:color w:val="0000FF"/>
          <w:sz w:val="22"/>
          <w:szCs w:val="22"/>
          <w:bdr w:val="nil"/>
        </w:rPr>
        <w:t>priedą</w:t>
      </w:r>
      <w:r w:rsidRPr="004C02A9">
        <w:rPr>
          <w:rFonts w:eastAsia="Arial Unicode MS"/>
          <w:iCs/>
          <w:sz w:val="22"/>
          <w:szCs w:val="22"/>
          <w:bdr w:val="nil"/>
        </w:rPr>
        <w:t>,</w:t>
      </w:r>
      <w:r w:rsidRPr="004C02A9">
        <w:rPr>
          <w:rFonts w:eastAsia="Arial Unicode MS"/>
          <w:sz w:val="22"/>
          <w:szCs w:val="22"/>
          <w:bdr w:val="nil"/>
          <w:lang w:eastAsia="lt-LT"/>
        </w:rPr>
        <w:t xml:space="preserve"> užpildant visas šiame priede nurodytas lenteles. Lentelės turi būti užpildytos tiksliai taip, kaip nurodyta</w:t>
      </w:r>
      <w:r w:rsidR="00E57C56">
        <w:rPr>
          <w:rFonts w:eastAsia="Arial Unicode MS"/>
          <w:sz w:val="22"/>
          <w:szCs w:val="22"/>
          <w:bdr w:val="nil"/>
        </w:rPr>
        <w:t>.</w:t>
      </w:r>
    </w:p>
    <w:p w14:paraId="5894CEC7" w14:textId="1AAE71F0" w:rsidR="007B0EBE" w:rsidRPr="004C02A9" w:rsidRDefault="00EB5C63" w:rsidP="007B0EBE">
      <w:pPr>
        <w:pStyle w:val="Pagrindiniotekstotrauka3"/>
        <w:spacing w:after="0"/>
        <w:ind w:left="0" w:firstLine="709"/>
        <w:jc w:val="both"/>
        <w:rPr>
          <w:sz w:val="22"/>
          <w:szCs w:val="22"/>
        </w:rPr>
      </w:pPr>
      <w:r w:rsidRPr="004C02A9">
        <w:rPr>
          <w:sz w:val="22"/>
          <w:szCs w:val="22"/>
        </w:rPr>
        <w:t>5.2</w:t>
      </w:r>
      <w:r w:rsidR="008F2F46" w:rsidRPr="004C02A9">
        <w:rPr>
          <w:sz w:val="22"/>
          <w:szCs w:val="22"/>
        </w:rPr>
        <w:t>4</w:t>
      </w:r>
      <w:r w:rsidRPr="004C02A9">
        <w:rPr>
          <w:sz w:val="22"/>
          <w:szCs w:val="22"/>
        </w:rPr>
        <w:t xml:space="preserve">. Perkančioji organizacija neatlygina </w:t>
      </w:r>
      <w:r w:rsidR="00396057" w:rsidRPr="004C02A9">
        <w:rPr>
          <w:sz w:val="22"/>
          <w:szCs w:val="22"/>
        </w:rPr>
        <w:t>T</w:t>
      </w:r>
      <w:r w:rsidRPr="004C02A9">
        <w:rPr>
          <w:sz w:val="22"/>
          <w:szCs w:val="22"/>
        </w:rPr>
        <w:t>iekėjams išlaidų, patirtų rengiant ir pateikiant pasiūlymus.</w:t>
      </w:r>
    </w:p>
    <w:p w14:paraId="78818F44" w14:textId="4153FC58" w:rsidR="0069633A" w:rsidRPr="004C02A9" w:rsidRDefault="0069633A" w:rsidP="007B0EBE">
      <w:pPr>
        <w:pStyle w:val="Pagrindiniotekstotrauka3"/>
        <w:spacing w:after="0"/>
        <w:ind w:left="0" w:firstLine="709"/>
        <w:jc w:val="both"/>
        <w:rPr>
          <w:sz w:val="22"/>
          <w:szCs w:val="22"/>
        </w:rPr>
      </w:pPr>
      <w:r w:rsidRPr="004C02A9">
        <w:rPr>
          <w:sz w:val="22"/>
          <w:szCs w:val="22"/>
        </w:rPr>
        <w:t>5.2</w:t>
      </w:r>
      <w:r w:rsidR="008F2F46" w:rsidRPr="004C02A9">
        <w:rPr>
          <w:sz w:val="22"/>
          <w:szCs w:val="22"/>
        </w:rPr>
        <w:t>5</w:t>
      </w:r>
      <w:r w:rsidRPr="004C02A9">
        <w:rPr>
          <w:sz w:val="22"/>
          <w:szCs w:val="22"/>
        </w:rPr>
        <w:t xml:space="preserve">. </w:t>
      </w:r>
      <w:r w:rsidRPr="004C02A9">
        <w:rPr>
          <w:rFonts w:cstheme="minorHAnsi"/>
          <w:sz w:val="22"/>
          <w:szCs w:val="22"/>
        </w:rPr>
        <w:t xml:space="preserve">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w:t>
      </w:r>
      <w:r w:rsidR="0076483F" w:rsidRPr="004C02A9">
        <w:rPr>
          <w:rFonts w:cstheme="minorHAnsi"/>
          <w:sz w:val="22"/>
          <w:szCs w:val="22"/>
        </w:rPr>
        <w:t>perkančiosios organizacijos ir T</w:t>
      </w:r>
      <w:r w:rsidRPr="004C02A9">
        <w:rPr>
          <w:rFonts w:cstheme="minorHAnsi"/>
          <w:sz w:val="22"/>
          <w:szCs w:val="22"/>
        </w:rPr>
        <w:t>iekėjų susiklostančius santykius, kylančius iš, ar susijusius su šio pirkimo procedūromis.</w:t>
      </w:r>
    </w:p>
    <w:p w14:paraId="672A2A19" w14:textId="77777777" w:rsidR="00EB5C63" w:rsidRPr="004C02A9" w:rsidRDefault="00EB5C63" w:rsidP="007B0EBE">
      <w:pPr>
        <w:pStyle w:val="Pagrindiniotekstotrauka3"/>
        <w:spacing w:after="0"/>
        <w:ind w:left="0" w:firstLine="709"/>
        <w:jc w:val="both"/>
        <w:rPr>
          <w:sz w:val="22"/>
          <w:szCs w:val="22"/>
        </w:rPr>
      </w:pPr>
    </w:p>
    <w:p w14:paraId="5FCD8FEB" w14:textId="49F7A23E" w:rsidR="007B0EBE" w:rsidRPr="004C02A9" w:rsidRDefault="007B0EBE" w:rsidP="007A4E4E">
      <w:pPr>
        <w:pStyle w:val="Antrat1"/>
        <w:numPr>
          <w:ilvl w:val="0"/>
          <w:numId w:val="10"/>
        </w:numPr>
        <w:spacing w:before="0" w:after="0"/>
        <w:rPr>
          <w:b/>
          <w:sz w:val="22"/>
          <w:szCs w:val="22"/>
        </w:rPr>
      </w:pPr>
      <w:bookmarkStart w:id="14" w:name="_Toc60525486"/>
      <w:r w:rsidRPr="004C02A9">
        <w:rPr>
          <w:b/>
          <w:sz w:val="22"/>
          <w:szCs w:val="22"/>
        </w:rPr>
        <w:t>PASIŪLYMŲ</w:t>
      </w:r>
      <w:r w:rsidR="00F018CE" w:rsidRPr="004C02A9">
        <w:rPr>
          <w:b/>
          <w:sz w:val="22"/>
          <w:szCs w:val="22"/>
        </w:rPr>
        <w:t xml:space="preserve"> </w:t>
      </w:r>
      <w:r w:rsidRPr="004C02A9">
        <w:rPr>
          <w:b/>
          <w:sz w:val="22"/>
          <w:szCs w:val="22"/>
        </w:rPr>
        <w:t>GALIOJIMO</w:t>
      </w:r>
      <w:r w:rsidR="00F018CE" w:rsidRPr="004C02A9">
        <w:rPr>
          <w:b/>
          <w:sz w:val="22"/>
          <w:szCs w:val="22"/>
        </w:rPr>
        <w:t xml:space="preserve"> </w:t>
      </w:r>
      <w:r w:rsidRPr="004C02A9">
        <w:rPr>
          <w:b/>
          <w:sz w:val="22"/>
          <w:szCs w:val="22"/>
        </w:rPr>
        <w:t>UŽTIKRINIMAS</w:t>
      </w:r>
      <w:bookmarkEnd w:id="14"/>
    </w:p>
    <w:p w14:paraId="6C170C3A" w14:textId="77777777" w:rsidR="007B0EBE" w:rsidRPr="004C02A9" w:rsidRDefault="007B0EBE" w:rsidP="00806DE9">
      <w:pPr>
        <w:pStyle w:val="Pagrindiniotekstotrauka3"/>
        <w:spacing w:after="0"/>
        <w:ind w:left="0" w:firstLine="709"/>
        <w:jc w:val="both"/>
        <w:rPr>
          <w:sz w:val="22"/>
          <w:szCs w:val="22"/>
        </w:rPr>
      </w:pPr>
    </w:p>
    <w:p w14:paraId="1F80ECF8" w14:textId="70391101" w:rsidR="00216C0D" w:rsidRDefault="000D27B2" w:rsidP="00793E7F">
      <w:pPr>
        <w:pStyle w:val="Antrat2"/>
        <w:numPr>
          <w:ilvl w:val="0"/>
          <w:numId w:val="0"/>
        </w:numPr>
        <w:tabs>
          <w:tab w:val="left" w:pos="567"/>
          <w:tab w:val="left" w:pos="1276"/>
        </w:tabs>
        <w:ind w:right="141" w:firstLine="851"/>
        <w:rPr>
          <w:sz w:val="22"/>
          <w:szCs w:val="22"/>
        </w:rPr>
      </w:pPr>
      <w:bookmarkStart w:id="15" w:name="_Ref58463908"/>
      <w:r w:rsidRPr="004C02A9">
        <w:rPr>
          <w:sz w:val="22"/>
          <w:szCs w:val="22"/>
        </w:rPr>
        <w:t>6.1.</w:t>
      </w:r>
      <w:r w:rsidR="00F018CE" w:rsidRPr="004C02A9">
        <w:rPr>
          <w:sz w:val="22"/>
          <w:szCs w:val="22"/>
        </w:rPr>
        <w:t xml:space="preserve"> </w:t>
      </w:r>
      <w:r w:rsidR="002F298C" w:rsidRPr="004C02A9">
        <w:rPr>
          <w:sz w:val="22"/>
          <w:szCs w:val="22"/>
        </w:rPr>
        <w:t>Perkančioji organizacija nereikalauja pasiūlymo galiojimo užtikrinimo Lietuvos Respublikos civilinio kodekso nustatytais prievolių įvykdymo užtikrinimo būdais.</w:t>
      </w:r>
    </w:p>
    <w:p w14:paraId="5869D0FB" w14:textId="77777777" w:rsidR="007B0EBE" w:rsidRPr="004C02A9" w:rsidRDefault="007B0EBE" w:rsidP="00793E7F">
      <w:pPr>
        <w:pStyle w:val="Pagrindiniotekstotrauka3"/>
        <w:spacing w:after="0"/>
        <w:ind w:left="0"/>
        <w:jc w:val="both"/>
        <w:rPr>
          <w:sz w:val="22"/>
          <w:szCs w:val="22"/>
        </w:rPr>
      </w:pPr>
    </w:p>
    <w:bookmarkEnd w:id="15"/>
    <w:p w14:paraId="125BC340" w14:textId="175EE061" w:rsidR="007B0EBE" w:rsidRPr="004C02A9" w:rsidRDefault="00FC5846" w:rsidP="00EF6095">
      <w:pPr>
        <w:pStyle w:val="Antrat1"/>
        <w:numPr>
          <w:ilvl w:val="0"/>
          <w:numId w:val="10"/>
        </w:numPr>
        <w:spacing w:before="0" w:after="0"/>
        <w:rPr>
          <w:b/>
          <w:sz w:val="22"/>
          <w:szCs w:val="22"/>
        </w:rPr>
      </w:pPr>
      <w:r w:rsidRPr="004C02A9">
        <w:rPr>
          <w:b/>
          <w:sz w:val="22"/>
          <w:szCs w:val="22"/>
        </w:rPr>
        <w:t>PIRKIMO DOKUMENTŲ</w:t>
      </w:r>
      <w:r w:rsidR="00F018CE" w:rsidRPr="004C02A9">
        <w:rPr>
          <w:b/>
          <w:sz w:val="22"/>
          <w:szCs w:val="22"/>
        </w:rPr>
        <w:t xml:space="preserve"> </w:t>
      </w:r>
      <w:r w:rsidR="007B0EBE" w:rsidRPr="004C02A9">
        <w:rPr>
          <w:b/>
          <w:sz w:val="22"/>
          <w:szCs w:val="22"/>
        </w:rPr>
        <w:t>PAAIŠKINIMAS</w:t>
      </w:r>
      <w:r w:rsidR="00F018CE" w:rsidRPr="004C02A9">
        <w:rPr>
          <w:b/>
          <w:sz w:val="22"/>
          <w:szCs w:val="22"/>
        </w:rPr>
        <w:t xml:space="preserve"> </w:t>
      </w:r>
      <w:r w:rsidR="007B0EBE" w:rsidRPr="004C02A9">
        <w:rPr>
          <w:b/>
          <w:sz w:val="22"/>
          <w:szCs w:val="22"/>
        </w:rPr>
        <w:t>IR</w:t>
      </w:r>
      <w:r w:rsidR="00F018CE" w:rsidRPr="004C02A9">
        <w:rPr>
          <w:b/>
          <w:sz w:val="22"/>
          <w:szCs w:val="22"/>
        </w:rPr>
        <w:t xml:space="preserve"> </w:t>
      </w:r>
      <w:r w:rsidR="007B0EBE" w:rsidRPr="004C02A9">
        <w:rPr>
          <w:b/>
          <w:sz w:val="22"/>
          <w:szCs w:val="22"/>
        </w:rPr>
        <w:t>PATIKSLINIMAS</w:t>
      </w:r>
    </w:p>
    <w:p w14:paraId="655E3521" w14:textId="77777777" w:rsidR="007B0EBE" w:rsidRPr="004C02A9" w:rsidRDefault="007B0EBE" w:rsidP="00806DE9">
      <w:pPr>
        <w:pStyle w:val="Pagrindiniotekstotrauka3"/>
        <w:spacing w:after="0"/>
        <w:ind w:left="0" w:firstLine="709"/>
        <w:jc w:val="both"/>
        <w:rPr>
          <w:sz w:val="22"/>
          <w:szCs w:val="22"/>
        </w:rPr>
      </w:pPr>
    </w:p>
    <w:p w14:paraId="4149DB4C" w14:textId="65FAF84A" w:rsidR="00E04D77" w:rsidRPr="004C02A9" w:rsidRDefault="00E04D77" w:rsidP="00E04D77">
      <w:pPr>
        <w:tabs>
          <w:tab w:val="left" w:pos="567"/>
          <w:tab w:val="left" w:pos="1276"/>
        </w:tabs>
        <w:ind w:right="141" w:firstLine="851"/>
        <w:jc w:val="both"/>
        <w:rPr>
          <w:sz w:val="22"/>
          <w:szCs w:val="22"/>
          <w:lang w:eastAsia="lt-LT"/>
        </w:rPr>
      </w:pPr>
      <w:r w:rsidRPr="004C02A9">
        <w:rPr>
          <w:sz w:val="22"/>
          <w:szCs w:val="22"/>
        </w:rPr>
        <w:t>7.1.</w:t>
      </w:r>
      <w:r w:rsidR="00F018CE" w:rsidRPr="004C02A9">
        <w:rPr>
          <w:sz w:val="22"/>
          <w:szCs w:val="22"/>
        </w:rPr>
        <w:t xml:space="preserve"> </w:t>
      </w:r>
      <w:r w:rsidR="007A4E4E" w:rsidRPr="004C02A9">
        <w:rPr>
          <w:sz w:val="22"/>
          <w:szCs w:val="22"/>
        </w:rPr>
        <w:t xml:space="preserve">Pirkimo dokumentai </w:t>
      </w:r>
      <w:r w:rsidRPr="004C02A9">
        <w:rPr>
          <w:sz w:val="22"/>
          <w:szCs w:val="22"/>
          <w:lang w:eastAsia="lt-LT"/>
        </w:rPr>
        <w:t>gali</w:t>
      </w:r>
      <w:r w:rsidR="00F018CE" w:rsidRPr="004C02A9">
        <w:rPr>
          <w:sz w:val="22"/>
          <w:szCs w:val="22"/>
          <w:lang w:eastAsia="lt-LT"/>
        </w:rPr>
        <w:t xml:space="preserve"> </w:t>
      </w:r>
      <w:r w:rsidRPr="004C02A9">
        <w:rPr>
          <w:sz w:val="22"/>
          <w:szCs w:val="22"/>
          <w:lang w:eastAsia="lt-LT"/>
        </w:rPr>
        <w:t>būti</w:t>
      </w:r>
      <w:r w:rsidR="00F018CE" w:rsidRPr="004C02A9">
        <w:rPr>
          <w:sz w:val="22"/>
          <w:szCs w:val="22"/>
          <w:lang w:eastAsia="lt-LT"/>
        </w:rPr>
        <w:t xml:space="preserve"> </w:t>
      </w:r>
      <w:r w:rsidRPr="004C02A9">
        <w:rPr>
          <w:sz w:val="22"/>
          <w:szCs w:val="22"/>
          <w:lang w:eastAsia="lt-LT"/>
        </w:rPr>
        <w:t>paaiškinam</w:t>
      </w:r>
      <w:r w:rsidR="007A4E4E" w:rsidRPr="004C02A9">
        <w:rPr>
          <w:sz w:val="22"/>
          <w:szCs w:val="22"/>
          <w:lang w:eastAsia="lt-LT"/>
        </w:rPr>
        <w:t>i</w:t>
      </w:r>
      <w:r w:rsidRPr="004C02A9">
        <w:rPr>
          <w:sz w:val="22"/>
          <w:szCs w:val="22"/>
          <w:lang w:eastAsia="lt-LT"/>
        </w:rPr>
        <w:t>,</w:t>
      </w:r>
      <w:r w:rsidR="00F018CE" w:rsidRPr="004C02A9">
        <w:rPr>
          <w:sz w:val="22"/>
          <w:szCs w:val="22"/>
          <w:lang w:eastAsia="lt-LT"/>
        </w:rPr>
        <w:t xml:space="preserve"> </w:t>
      </w:r>
      <w:r w:rsidRPr="004C02A9">
        <w:rPr>
          <w:sz w:val="22"/>
          <w:szCs w:val="22"/>
          <w:lang w:eastAsia="lt-LT"/>
        </w:rPr>
        <w:t>patikslinam</w:t>
      </w:r>
      <w:r w:rsidR="007A4E4E" w:rsidRPr="004C02A9">
        <w:rPr>
          <w:sz w:val="22"/>
          <w:szCs w:val="22"/>
          <w:lang w:eastAsia="lt-LT"/>
        </w:rPr>
        <w:t>i</w:t>
      </w:r>
      <w:r w:rsidR="00F018CE" w:rsidRPr="004C02A9">
        <w:rPr>
          <w:sz w:val="22"/>
          <w:szCs w:val="22"/>
          <w:lang w:eastAsia="lt-LT"/>
        </w:rPr>
        <w:t xml:space="preserve"> </w:t>
      </w:r>
      <w:r w:rsidR="00A14327" w:rsidRPr="004C02A9">
        <w:rPr>
          <w:sz w:val="22"/>
          <w:szCs w:val="22"/>
          <w:lang w:eastAsia="lt-LT"/>
        </w:rPr>
        <w:t>T</w:t>
      </w:r>
      <w:r w:rsidRPr="004C02A9">
        <w:rPr>
          <w:sz w:val="22"/>
          <w:szCs w:val="22"/>
          <w:lang w:eastAsia="lt-LT"/>
        </w:rPr>
        <w:t>iekėjų</w:t>
      </w:r>
      <w:r w:rsidR="00F018CE" w:rsidRPr="004C02A9">
        <w:rPr>
          <w:sz w:val="22"/>
          <w:szCs w:val="22"/>
          <w:lang w:eastAsia="lt-LT"/>
        </w:rPr>
        <w:t xml:space="preserve"> </w:t>
      </w:r>
      <w:r w:rsidRPr="004C02A9">
        <w:rPr>
          <w:sz w:val="22"/>
          <w:szCs w:val="22"/>
          <w:lang w:eastAsia="lt-LT"/>
        </w:rPr>
        <w:t>iniciatyva,</w:t>
      </w:r>
      <w:r w:rsidR="00F018CE" w:rsidRPr="004C02A9">
        <w:rPr>
          <w:sz w:val="22"/>
          <w:szCs w:val="22"/>
          <w:lang w:eastAsia="lt-LT"/>
        </w:rPr>
        <w:t xml:space="preserve"> </w:t>
      </w:r>
      <w:r w:rsidRPr="004C02A9">
        <w:rPr>
          <w:sz w:val="22"/>
          <w:szCs w:val="22"/>
          <w:lang w:eastAsia="lt-LT"/>
        </w:rPr>
        <w:t>jiems</w:t>
      </w:r>
      <w:r w:rsidR="00F018CE" w:rsidRPr="004C02A9">
        <w:rPr>
          <w:sz w:val="22"/>
          <w:szCs w:val="22"/>
          <w:lang w:eastAsia="lt-LT"/>
        </w:rPr>
        <w:t xml:space="preserve"> </w:t>
      </w:r>
      <w:r w:rsidRPr="004C02A9">
        <w:rPr>
          <w:sz w:val="22"/>
          <w:szCs w:val="22"/>
          <w:lang w:eastAsia="lt-LT"/>
        </w:rPr>
        <w:t>CVP</w:t>
      </w:r>
      <w:r w:rsidR="00F018CE" w:rsidRPr="004C02A9">
        <w:rPr>
          <w:sz w:val="22"/>
          <w:szCs w:val="22"/>
          <w:lang w:eastAsia="lt-LT"/>
        </w:rPr>
        <w:t xml:space="preserve"> </w:t>
      </w:r>
      <w:r w:rsidRPr="004C02A9">
        <w:rPr>
          <w:sz w:val="22"/>
          <w:szCs w:val="22"/>
          <w:lang w:eastAsia="lt-LT"/>
        </w:rPr>
        <w:t>IS</w:t>
      </w:r>
      <w:r w:rsidR="00F018CE" w:rsidRPr="004C02A9">
        <w:rPr>
          <w:sz w:val="22"/>
          <w:szCs w:val="22"/>
          <w:lang w:eastAsia="lt-LT"/>
        </w:rPr>
        <w:t xml:space="preserve"> </w:t>
      </w:r>
      <w:r w:rsidRPr="004C02A9">
        <w:rPr>
          <w:sz w:val="22"/>
          <w:szCs w:val="22"/>
          <w:lang w:eastAsia="lt-LT"/>
        </w:rPr>
        <w:t>susirašinėjimo</w:t>
      </w:r>
      <w:r w:rsidR="00F018CE" w:rsidRPr="004C02A9">
        <w:rPr>
          <w:sz w:val="22"/>
          <w:szCs w:val="22"/>
          <w:lang w:eastAsia="lt-LT"/>
        </w:rPr>
        <w:t xml:space="preserve"> </w:t>
      </w:r>
      <w:r w:rsidRPr="004C02A9">
        <w:rPr>
          <w:sz w:val="22"/>
          <w:szCs w:val="22"/>
          <w:lang w:eastAsia="lt-LT"/>
        </w:rPr>
        <w:t>priemonėmis</w:t>
      </w:r>
      <w:r w:rsidR="00F018CE" w:rsidRPr="004C02A9">
        <w:rPr>
          <w:sz w:val="22"/>
          <w:szCs w:val="22"/>
          <w:lang w:eastAsia="lt-LT"/>
        </w:rPr>
        <w:t xml:space="preserve"> </w:t>
      </w:r>
      <w:r w:rsidRPr="004C02A9">
        <w:rPr>
          <w:sz w:val="22"/>
          <w:szCs w:val="22"/>
          <w:lang w:eastAsia="lt-LT"/>
        </w:rPr>
        <w:t>kreipiantis</w:t>
      </w:r>
      <w:r w:rsidR="00F018CE" w:rsidRPr="004C02A9">
        <w:rPr>
          <w:sz w:val="22"/>
          <w:szCs w:val="22"/>
          <w:lang w:eastAsia="lt-LT"/>
        </w:rPr>
        <w:t xml:space="preserve"> </w:t>
      </w:r>
      <w:r w:rsidRPr="004C02A9">
        <w:rPr>
          <w:sz w:val="22"/>
          <w:szCs w:val="22"/>
          <w:lang w:eastAsia="lt-LT"/>
        </w:rPr>
        <w:t>į</w:t>
      </w:r>
      <w:r w:rsidR="00F018CE" w:rsidRPr="004C02A9">
        <w:rPr>
          <w:sz w:val="22"/>
          <w:szCs w:val="22"/>
          <w:lang w:eastAsia="lt-LT"/>
        </w:rPr>
        <w:t xml:space="preserve"> </w:t>
      </w:r>
      <w:r w:rsidR="000C66B8" w:rsidRPr="004C02A9">
        <w:rPr>
          <w:sz w:val="22"/>
          <w:szCs w:val="22"/>
          <w:lang w:eastAsia="lt-LT"/>
        </w:rPr>
        <w:t>P</w:t>
      </w:r>
      <w:r w:rsidR="007032DE" w:rsidRPr="004C02A9">
        <w:rPr>
          <w:sz w:val="22"/>
          <w:szCs w:val="22"/>
          <w:lang w:eastAsia="lt-LT"/>
        </w:rPr>
        <w:t>erkančiąją</w:t>
      </w:r>
      <w:r w:rsidR="00F018CE" w:rsidRPr="004C02A9">
        <w:rPr>
          <w:sz w:val="22"/>
          <w:szCs w:val="22"/>
          <w:lang w:eastAsia="lt-LT"/>
        </w:rPr>
        <w:t xml:space="preserve"> </w:t>
      </w:r>
      <w:r w:rsidRPr="004C02A9">
        <w:rPr>
          <w:sz w:val="22"/>
          <w:szCs w:val="22"/>
          <w:lang w:eastAsia="lt-LT"/>
        </w:rPr>
        <w:t>organizaciją.</w:t>
      </w:r>
      <w:r w:rsidR="00F018CE" w:rsidRPr="004C02A9">
        <w:rPr>
          <w:sz w:val="22"/>
          <w:szCs w:val="22"/>
          <w:lang w:eastAsia="lt-LT"/>
        </w:rPr>
        <w:t xml:space="preserve"> </w:t>
      </w:r>
      <w:r w:rsidRPr="004E24DC">
        <w:rPr>
          <w:b/>
          <w:bCs/>
          <w:sz w:val="22"/>
          <w:szCs w:val="22"/>
          <w:lang w:eastAsia="lt-LT"/>
        </w:rPr>
        <w:t>Prašymai</w:t>
      </w:r>
      <w:r w:rsidR="00F018CE" w:rsidRPr="004E24DC">
        <w:rPr>
          <w:b/>
          <w:bCs/>
          <w:sz w:val="22"/>
          <w:szCs w:val="22"/>
          <w:lang w:eastAsia="lt-LT"/>
        </w:rPr>
        <w:t xml:space="preserve"> </w:t>
      </w:r>
      <w:r w:rsidRPr="004E24DC">
        <w:rPr>
          <w:b/>
          <w:bCs/>
          <w:sz w:val="22"/>
          <w:szCs w:val="22"/>
          <w:lang w:eastAsia="lt-LT"/>
        </w:rPr>
        <w:t>paaiškinti</w:t>
      </w:r>
      <w:r w:rsidR="00F018CE" w:rsidRPr="004E24DC">
        <w:rPr>
          <w:b/>
          <w:bCs/>
          <w:sz w:val="22"/>
          <w:szCs w:val="22"/>
          <w:lang w:eastAsia="lt-LT"/>
        </w:rPr>
        <w:t xml:space="preserve"> </w:t>
      </w:r>
      <w:r w:rsidR="000C66B8" w:rsidRPr="004E24DC">
        <w:rPr>
          <w:b/>
          <w:bCs/>
          <w:sz w:val="22"/>
          <w:szCs w:val="22"/>
        </w:rPr>
        <w:t xml:space="preserve">Pirkimo dokumentus </w:t>
      </w:r>
      <w:r w:rsidRPr="004E24DC">
        <w:rPr>
          <w:b/>
          <w:bCs/>
          <w:sz w:val="22"/>
          <w:szCs w:val="22"/>
          <w:lang w:eastAsia="lt-LT"/>
        </w:rPr>
        <w:t>gali</w:t>
      </w:r>
      <w:r w:rsidR="00F018CE" w:rsidRPr="004E24DC">
        <w:rPr>
          <w:b/>
          <w:bCs/>
          <w:sz w:val="22"/>
          <w:szCs w:val="22"/>
          <w:lang w:eastAsia="lt-LT"/>
        </w:rPr>
        <w:t xml:space="preserve"> </w:t>
      </w:r>
      <w:r w:rsidRPr="004E24DC">
        <w:rPr>
          <w:b/>
          <w:bCs/>
          <w:sz w:val="22"/>
          <w:szCs w:val="22"/>
          <w:lang w:eastAsia="lt-LT"/>
        </w:rPr>
        <w:t>būti</w:t>
      </w:r>
      <w:r w:rsidR="00F018CE" w:rsidRPr="004E24DC">
        <w:rPr>
          <w:b/>
          <w:bCs/>
          <w:sz w:val="22"/>
          <w:szCs w:val="22"/>
          <w:lang w:eastAsia="lt-LT"/>
        </w:rPr>
        <w:t xml:space="preserve"> </w:t>
      </w:r>
      <w:r w:rsidRPr="004E24DC">
        <w:rPr>
          <w:b/>
          <w:bCs/>
          <w:sz w:val="22"/>
          <w:szCs w:val="22"/>
          <w:lang w:eastAsia="lt-LT"/>
        </w:rPr>
        <w:t>pateikiami</w:t>
      </w:r>
      <w:r w:rsidR="00F018CE" w:rsidRPr="004E24DC">
        <w:rPr>
          <w:b/>
          <w:bCs/>
          <w:sz w:val="22"/>
          <w:szCs w:val="22"/>
          <w:lang w:eastAsia="lt-LT"/>
        </w:rPr>
        <w:t xml:space="preserve"> </w:t>
      </w:r>
      <w:r w:rsidR="000C66B8" w:rsidRPr="004E24DC">
        <w:rPr>
          <w:b/>
          <w:bCs/>
          <w:sz w:val="22"/>
          <w:szCs w:val="22"/>
          <w:lang w:eastAsia="lt-LT"/>
        </w:rPr>
        <w:t>P</w:t>
      </w:r>
      <w:r w:rsidR="007032DE" w:rsidRPr="004E24DC">
        <w:rPr>
          <w:b/>
          <w:bCs/>
          <w:sz w:val="22"/>
          <w:szCs w:val="22"/>
          <w:lang w:eastAsia="lt-LT"/>
        </w:rPr>
        <w:t>erkančiajai</w:t>
      </w:r>
      <w:r w:rsidR="00F018CE" w:rsidRPr="004E24DC">
        <w:rPr>
          <w:b/>
          <w:bCs/>
          <w:sz w:val="22"/>
          <w:szCs w:val="22"/>
          <w:lang w:eastAsia="lt-LT"/>
        </w:rPr>
        <w:t xml:space="preserve"> </w:t>
      </w:r>
      <w:r w:rsidRPr="004E24DC">
        <w:rPr>
          <w:b/>
          <w:bCs/>
          <w:sz w:val="22"/>
          <w:szCs w:val="22"/>
          <w:lang w:eastAsia="lt-LT"/>
        </w:rPr>
        <w:t>organizacijai</w:t>
      </w:r>
      <w:r w:rsidR="00F018CE" w:rsidRPr="004E24DC">
        <w:rPr>
          <w:b/>
          <w:bCs/>
          <w:sz w:val="22"/>
          <w:szCs w:val="22"/>
          <w:lang w:eastAsia="lt-LT"/>
        </w:rPr>
        <w:t xml:space="preserve"> </w:t>
      </w:r>
      <w:r w:rsidRPr="004E24DC">
        <w:rPr>
          <w:b/>
          <w:bCs/>
          <w:sz w:val="22"/>
          <w:szCs w:val="22"/>
          <w:lang w:eastAsia="lt-LT"/>
        </w:rPr>
        <w:t>CVP</w:t>
      </w:r>
      <w:r w:rsidR="00F018CE" w:rsidRPr="004E24DC">
        <w:rPr>
          <w:b/>
          <w:bCs/>
          <w:sz w:val="22"/>
          <w:szCs w:val="22"/>
          <w:lang w:eastAsia="lt-LT"/>
        </w:rPr>
        <w:t xml:space="preserve"> </w:t>
      </w:r>
      <w:r w:rsidRPr="004E24DC">
        <w:rPr>
          <w:b/>
          <w:bCs/>
          <w:sz w:val="22"/>
          <w:szCs w:val="22"/>
          <w:lang w:eastAsia="lt-LT"/>
        </w:rPr>
        <w:t>IS</w:t>
      </w:r>
      <w:r w:rsidR="00F018CE" w:rsidRPr="004E24DC">
        <w:rPr>
          <w:b/>
          <w:bCs/>
          <w:sz w:val="22"/>
          <w:szCs w:val="22"/>
          <w:lang w:eastAsia="lt-LT"/>
        </w:rPr>
        <w:t xml:space="preserve"> </w:t>
      </w:r>
      <w:r w:rsidRPr="004E24DC">
        <w:rPr>
          <w:b/>
          <w:bCs/>
          <w:sz w:val="22"/>
          <w:szCs w:val="22"/>
          <w:lang w:eastAsia="lt-LT"/>
        </w:rPr>
        <w:t>susirašinėjimo</w:t>
      </w:r>
      <w:r w:rsidR="00F018CE" w:rsidRPr="004E24DC">
        <w:rPr>
          <w:b/>
          <w:bCs/>
          <w:sz w:val="22"/>
          <w:szCs w:val="22"/>
          <w:lang w:eastAsia="lt-LT"/>
        </w:rPr>
        <w:t xml:space="preserve"> </w:t>
      </w:r>
      <w:r w:rsidRPr="004E24DC">
        <w:rPr>
          <w:b/>
          <w:bCs/>
          <w:sz w:val="22"/>
          <w:szCs w:val="22"/>
          <w:lang w:eastAsia="lt-LT"/>
        </w:rPr>
        <w:t>priemonėmis</w:t>
      </w:r>
      <w:r w:rsidR="00F018CE" w:rsidRPr="004E24DC">
        <w:rPr>
          <w:b/>
          <w:bCs/>
          <w:sz w:val="22"/>
          <w:szCs w:val="22"/>
          <w:lang w:eastAsia="lt-LT"/>
        </w:rPr>
        <w:t xml:space="preserve"> </w:t>
      </w:r>
      <w:r w:rsidRPr="004E24DC">
        <w:rPr>
          <w:b/>
          <w:bCs/>
          <w:sz w:val="22"/>
          <w:szCs w:val="22"/>
          <w:lang w:eastAsia="lt-LT"/>
        </w:rPr>
        <w:t>ne</w:t>
      </w:r>
      <w:r w:rsidR="00F018CE" w:rsidRPr="004E24DC">
        <w:rPr>
          <w:b/>
          <w:bCs/>
          <w:sz w:val="22"/>
          <w:szCs w:val="22"/>
          <w:lang w:eastAsia="lt-LT"/>
        </w:rPr>
        <w:t xml:space="preserve"> </w:t>
      </w:r>
      <w:r w:rsidRPr="004E24DC">
        <w:rPr>
          <w:b/>
          <w:bCs/>
          <w:sz w:val="22"/>
          <w:szCs w:val="22"/>
          <w:lang w:eastAsia="lt-LT"/>
        </w:rPr>
        <w:t>vėliau</w:t>
      </w:r>
      <w:r w:rsidR="00F018CE" w:rsidRPr="004E24DC">
        <w:rPr>
          <w:b/>
          <w:bCs/>
          <w:sz w:val="22"/>
          <w:szCs w:val="22"/>
          <w:lang w:eastAsia="lt-LT"/>
        </w:rPr>
        <w:t xml:space="preserve"> </w:t>
      </w:r>
      <w:r w:rsidRPr="004E24DC">
        <w:rPr>
          <w:b/>
          <w:bCs/>
          <w:sz w:val="22"/>
          <w:szCs w:val="22"/>
          <w:lang w:eastAsia="lt-LT"/>
        </w:rPr>
        <w:t>kaip</w:t>
      </w:r>
      <w:r w:rsidR="00F018CE" w:rsidRPr="004E24DC">
        <w:rPr>
          <w:b/>
          <w:bCs/>
          <w:sz w:val="22"/>
          <w:szCs w:val="22"/>
          <w:lang w:eastAsia="lt-LT"/>
        </w:rPr>
        <w:t xml:space="preserve"> </w:t>
      </w:r>
      <w:r w:rsidRPr="004E24DC">
        <w:rPr>
          <w:b/>
          <w:bCs/>
          <w:sz w:val="22"/>
          <w:szCs w:val="22"/>
          <w:lang w:eastAsia="lt-LT"/>
        </w:rPr>
        <w:t>likus</w:t>
      </w:r>
      <w:r w:rsidR="00F018CE" w:rsidRPr="004E24DC">
        <w:rPr>
          <w:b/>
          <w:bCs/>
          <w:sz w:val="22"/>
          <w:szCs w:val="22"/>
          <w:lang w:eastAsia="lt-LT"/>
        </w:rPr>
        <w:t xml:space="preserve"> </w:t>
      </w:r>
      <w:r w:rsidR="00C80FA4">
        <w:rPr>
          <w:b/>
          <w:bCs/>
          <w:sz w:val="22"/>
          <w:szCs w:val="22"/>
          <w:lang w:eastAsia="lt-LT"/>
        </w:rPr>
        <w:t>6</w:t>
      </w:r>
      <w:r w:rsidR="00F018CE" w:rsidRPr="004E24DC">
        <w:rPr>
          <w:b/>
          <w:bCs/>
          <w:sz w:val="22"/>
          <w:szCs w:val="22"/>
          <w:lang w:eastAsia="lt-LT"/>
        </w:rPr>
        <w:t xml:space="preserve"> </w:t>
      </w:r>
      <w:r w:rsidRPr="004E24DC">
        <w:rPr>
          <w:b/>
          <w:bCs/>
          <w:sz w:val="22"/>
          <w:szCs w:val="22"/>
          <w:lang w:eastAsia="lt-LT"/>
        </w:rPr>
        <w:t>dienoms</w:t>
      </w:r>
      <w:r w:rsidR="00F018CE" w:rsidRPr="004E24DC">
        <w:rPr>
          <w:b/>
          <w:bCs/>
          <w:sz w:val="22"/>
          <w:szCs w:val="22"/>
          <w:lang w:eastAsia="lt-LT"/>
        </w:rPr>
        <w:t xml:space="preserve"> </w:t>
      </w:r>
      <w:r w:rsidRPr="004E24DC">
        <w:rPr>
          <w:b/>
          <w:bCs/>
          <w:sz w:val="22"/>
          <w:szCs w:val="22"/>
          <w:lang w:eastAsia="lt-LT"/>
        </w:rPr>
        <w:t>iki</w:t>
      </w:r>
      <w:r w:rsidR="00F018CE" w:rsidRPr="004E24DC">
        <w:rPr>
          <w:b/>
          <w:bCs/>
          <w:sz w:val="22"/>
          <w:szCs w:val="22"/>
          <w:lang w:eastAsia="lt-LT"/>
        </w:rPr>
        <w:t xml:space="preserve"> </w:t>
      </w:r>
      <w:r w:rsidRPr="004E24DC">
        <w:rPr>
          <w:b/>
          <w:bCs/>
          <w:sz w:val="22"/>
          <w:szCs w:val="22"/>
          <w:lang w:eastAsia="lt-LT"/>
        </w:rPr>
        <w:t>pasiūlymų</w:t>
      </w:r>
      <w:r w:rsidR="00F018CE" w:rsidRPr="004E24DC">
        <w:rPr>
          <w:b/>
          <w:bCs/>
          <w:sz w:val="22"/>
          <w:szCs w:val="22"/>
          <w:lang w:eastAsia="lt-LT"/>
        </w:rPr>
        <w:t xml:space="preserve"> </w:t>
      </w:r>
      <w:r w:rsidRPr="004E24DC">
        <w:rPr>
          <w:b/>
          <w:bCs/>
          <w:sz w:val="22"/>
          <w:szCs w:val="22"/>
          <w:lang w:eastAsia="lt-LT"/>
        </w:rPr>
        <w:t>pateikimo</w:t>
      </w:r>
      <w:r w:rsidR="00F018CE" w:rsidRPr="004E24DC">
        <w:rPr>
          <w:b/>
          <w:bCs/>
          <w:sz w:val="22"/>
          <w:szCs w:val="22"/>
          <w:lang w:eastAsia="lt-LT"/>
        </w:rPr>
        <w:t xml:space="preserve"> </w:t>
      </w:r>
      <w:r w:rsidRPr="004E24DC">
        <w:rPr>
          <w:b/>
          <w:bCs/>
          <w:sz w:val="22"/>
          <w:szCs w:val="22"/>
          <w:lang w:eastAsia="lt-LT"/>
        </w:rPr>
        <w:t>termino</w:t>
      </w:r>
      <w:r w:rsidR="00F018CE" w:rsidRPr="004E24DC">
        <w:rPr>
          <w:b/>
          <w:bCs/>
          <w:sz w:val="22"/>
          <w:szCs w:val="22"/>
          <w:lang w:eastAsia="lt-LT"/>
        </w:rPr>
        <w:t xml:space="preserve"> </w:t>
      </w:r>
      <w:r w:rsidRPr="004E24DC">
        <w:rPr>
          <w:b/>
          <w:bCs/>
          <w:sz w:val="22"/>
          <w:szCs w:val="22"/>
          <w:lang w:eastAsia="lt-LT"/>
        </w:rPr>
        <w:t>pabaigos.</w:t>
      </w:r>
      <w:r w:rsidR="00F018CE" w:rsidRPr="004E24DC">
        <w:rPr>
          <w:sz w:val="22"/>
          <w:szCs w:val="22"/>
          <w:lang w:eastAsia="lt-LT"/>
        </w:rPr>
        <w:t xml:space="preserve"> </w:t>
      </w:r>
      <w:r w:rsidRPr="004E24DC">
        <w:rPr>
          <w:sz w:val="22"/>
          <w:szCs w:val="22"/>
          <w:lang w:eastAsia="lt-LT"/>
        </w:rPr>
        <w:t>Tiekėjai</w:t>
      </w:r>
      <w:r w:rsidR="00F018CE" w:rsidRPr="004E24DC">
        <w:rPr>
          <w:sz w:val="22"/>
          <w:szCs w:val="22"/>
          <w:lang w:eastAsia="lt-LT"/>
        </w:rPr>
        <w:t xml:space="preserve"> </w:t>
      </w:r>
      <w:r w:rsidRPr="004E24DC">
        <w:rPr>
          <w:sz w:val="22"/>
          <w:szCs w:val="22"/>
          <w:lang w:eastAsia="lt-LT"/>
        </w:rPr>
        <w:t>turėtų</w:t>
      </w:r>
      <w:r w:rsidR="00F018CE" w:rsidRPr="004E24DC">
        <w:rPr>
          <w:sz w:val="22"/>
          <w:szCs w:val="22"/>
          <w:lang w:eastAsia="lt-LT"/>
        </w:rPr>
        <w:t xml:space="preserve"> </w:t>
      </w:r>
      <w:r w:rsidRPr="004E24DC">
        <w:rPr>
          <w:sz w:val="22"/>
          <w:szCs w:val="22"/>
          <w:lang w:eastAsia="lt-LT"/>
        </w:rPr>
        <w:t>būti</w:t>
      </w:r>
      <w:r w:rsidR="00F018CE" w:rsidRPr="004E24DC">
        <w:rPr>
          <w:sz w:val="22"/>
          <w:szCs w:val="22"/>
          <w:lang w:eastAsia="lt-LT"/>
        </w:rPr>
        <w:t xml:space="preserve"> </w:t>
      </w:r>
      <w:r w:rsidRPr="004E24DC">
        <w:rPr>
          <w:sz w:val="22"/>
          <w:szCs w:val="22"/>
          <w:lang w:eastAsia="lt-LT"/>
        </w:rPr>
        <w:t>aktyvūs</w:t>
      </w:r>
      <w:r w:rsidR="00F018CE" w:rsidRPr="004E24DC">
        <w:rPr>
          <w:sz w:val="22"/>
          <w:szCs w:val="22"/>
          <w:lang w:eastAsia="lt-LT"/>
        </w:rPr>
        <w:t xml:space="preserve"> </w:t>
      </w:r>
      <w:r w:rsidRPr="004E24DC">
        <w:rPr>
          <w:sz w:val="22"/>
          <w:szCs w:val="22"/>
          <w:lang w:eastAsia="lt-LT"/>
        </w:rPr>
        <w:t>ir</w:t>
      </w:r>
      <w:r w:rsidR="00F018CE" w:rsidRPr="004E24DC">
        <w:rPr>
          <w:sz w:val="22"/>
          <w:szCs w:val="22"/>
          <w:lang w:eastAsia="lt-LT"/>
        </w:rPr>
        <w:t xml:space="preserve"> </w:t>
      </w:r>
      <w:r w:rsidRPr="004E24DC">
        <w:rPr>
          <w:sz w:val="22"/>
          <w:szCs w:val="22"/>
          <w:lang w:eastAsia="lt-LT"/>
        </w:rPr>
        <w:t>pateikti</w:t>
      </w:r>
      <w:r w:rsidR="00F018CE" w:rsidRPr="004E24DC">
        <w:rPr>
          <w:sz w:val="22"/>
          <w:szCs w:val="22"/>
          <w:lang w:eastAsia="lt-LT"/>
        </w:rPr>
        <w:t xml:space="preserve"> </w:t>
      </w:r>
      <w:r w:rsidRPr="004E24DC">
        <w:rPr>
          <w:sz w:val="22"/>
          <w:szCs w:val="22"/>
          <w:lang w:eastAsia="lt-LT"/>
        </w:rPr>
        <w:t>klausimus</w:t>
      </w:r>
      <w:r w:rsidR="00F018CE" w:rsidRPr="004E24DC">
        <w:rPr>
          <w:sz w:val="22"/>
          <w:szCs w:val="22"/>
          <w:lang w:eastAsia="lt-LT"/>
        </w:rPr>
        <w:t xml:space="preserve"> </w:t>
      </w:r>
      <w:r w:rsidRPr="004E24DC">
        <w:rPr>
          <w:sz w:val="22"/>
          <w:szCs w:val="22"/>
          <w:lang w:eastAsia="lt-LT"/>
        </w:rPr>
        <w:t>ar</w:t>
      </w:r>
      <w:r w:rsidR="00F018CE" w:rsidRPr="004E24DC">
        <w:rPr>
          <w:sz w:val="22"/>
          <w:szCs w:val="22"/>
          <w:lang w:eastAsia="lt-LT"/>
        </w:rPr>
        <w:t xml:space="preserve"> </w:t>
      </w:r>
      <w:r w:rsidRPr="004E24DC">
        <w:rPr>
          <w:sz w:val="22"/>
          <w:szCs w:val="22"/>
          <w:lang w:eastAsia="lt-LT"/>
        </w:rPr>
        <w:t>paprašyti</w:t>
      </w:r>
      <w:r w:rsidR="00F018CE" w:rsidRPr="004E24DC">
        <w:rPr>
          <w:sz w:val="22"/>
          <w:szCs w:val="22"/>
          <w:lang w:eastAsia="lt-LT"/>
        </w:rPr>
        <w:t xml:space="preserve"> </w:t>
      </w:r>
      <w:r w:rsidRPr="004E24DC">
        <w:rPr>
          <w:sz w:val="22"/>
          <w:szCs w:val="22"/>
          <w:lang w:eastAsia="lt-LT"/>
        </w:rPr>
        <w:t>paaiškinti</w:t>
      </w:r>
      <w:r w:rsidR="00F018CE" w:rsidRPr="004E24DC">
        <w:rPr>
          <w:sz w:val="22"/>
          <w:szCs w:val="22"/>
          <w:lang w:eastAsia="lt-LT"/>
        </w:rPr>
        <w:t xml:space="preserve"> </w:t>
      </w:r>
      <w:r w:rsidR="000C66B8" w:rsidRPr="004E24DC">
        <w:rPr>
          <w:sz w:val="22"/>
          <w:szCs w:val="22"/>
        </w:rPr>
        <w:t xml:space="preserve">Pirkimo dokumentus </w:t>
      </w:r>
      <w:r w:rsidRPr="004E24DC">
        <w:rPr>
          <w:sz w:val="22"/>
          <w:szCs w:val="22"/>
          <w:lang w:eastAsia="lt-LT"/>
        </w:rPr>
        <w:t>iš</w:t>
      </w:r>
      <w:r w:rsidR="00F018CE" w:rsidRPr="004E24DC">
        <w:rPr>
          <w:sz w:val="22"/>
          <w:szCs w:val="22"/>
          <w:lang w:eastAsia="lt-LT"/>
        </w:rPr>
        <w:t xml:space="preserve"> </w:t>
      </w:r>
      <w:r w:rsidRPr="004E24DC">
        <w:rPr>
          <w:sz w:val="22"/>
          <w:szCs w:val="22"/>
          <w:lang w:eastAsia="lt-LT"/>
        </w:rPr>
        <w:t>karto</w:t>
      </w:r>
      <w:r w:rsidR="00F018CE" w:rsidRPr="004E24DC">
        <w:rPr>
          <w:sz w:val="22"/>
          <w:szCs w:val="22"/>
          <w:lang w:eastAsia="lt-LT"/>
        </w:rPr>
        <w:t xml:space="preserve"> </w:t>
      </w:r>
      <w:r w:rsidR="000C66B8" w:rsidRPr="004E24DC">
        <w:rPr>
          <w:sz w:val="22"/>
          <w:szCs w:val="22"/>
          <w:lang w:eastAsia="lt-LT"/>
        </w:rPr>
        <w:t>juos</w:t>
      </w:r>
      <w:r w:rsidR="00F018CE" w:rsidRPr="004E24DC">
        <w:rPr>
          <w:sz w:val="22"/>
          <w:szCs w:val="22"/>
          <w:lang w:eastAsia="lt-LT"/>
        </w:rPr>
        <w:t xml:space="preserve"> </w:t>
      </w:r>
      <w:r w:rsidRPr="004E24DC">
        <w:rPr>
          <w:sz w:val="22"/>
          <w:szCs w:val="22"/>
          <w:lang w:eastAsia="lt-LT"/>
        </w:rPr>
        <w:t>išanalizavę,</w:t>
      </w:r>
      <w:r w:rsidR="00F018CE" w:rsidRPr="004E24DC">
        <w:rPr>
          <w:sz w:val="22"/>
          <w:szCs w:val="22"/>
          <w:lang w:eastAsia="lt-LT"/>
        </w:rPr>
        <w:t xml:space="preserve"> </w:t>
      </w:r>
      <w:r w:rsidRPr="004E24DC">
        <w:rPr>
          <w:sz w:val="22"/>
          <w:szCs w:val="22"/>
          <w:lang w:eastAsia="lt-LT"/>
        </w:rPr>
        <w:t>atsižvelgdami</w:t>
      </w:r>
      <w:r w:rsidR="00F018CE" w:rsidRPr="004E24DC">
        <w:rPr>
          <w:sz w:val="22"/>
          <w:szCs w:val="22"/>
          <w:lang w:eastAsia="lt-LT"/>
        </w:rPr>
        <w:t xml:space="preserve"> </w:t>
      </w:r>
      <w:r w:rsidRPr="004E24DC">
        <w:rPr>
          <w:sz w:val="22"/>
          <w:szCs w:val="22"/>
          <w:lang w:eastAsia="lt-LT"/>
        </w:rPr>
        <w:t>į</w:t>
      </w:r>
      <w:r w:rsidR="00F018CE" w:rsidRPr="004E24DC">
        <w:rPr>
          <w:sz w:val="22"/>
          <w:szCs w:val="22"/>
          <w:lang w:eastAsia="lt-LT"/>
        </w:rPr>
        <w:t xml:space="preserve"> </w:t>
      </w:r>
      <w:r w:rsidRPr="004E24DC">
        <w:rPr>
          <w:sz w:val="22"/>
          <w:szCs w:val="22"/>
          <w:lang w:eastAsia="lt-LT"/>
        </w:rPr>
        <w:t>tai,</w:t>
      </w:r>
      <w:r w:rsidR="00F018CE" w:rsidRPr="004E24DC">
        <w:rPr>
          <w:sz w:val="22"/>
          <w:szCs w:val="22"/>
          <w:lang w:eastAsia="lt-LT"/>
        </w:rPr>
        <w:t xml:space="preserve"> </w:t>
      </w:r>
      <w:r w:rsidRPr="004E24DC">
        <w:rPr>
          <w:sz w:val="22"/>
          <w:szCs w:val="22"/>
          <w:lang w:eastAsia="lt-LT"/>
        </w:rPr>
        <w:t>kad,</w:t>
      </w:r>
      <w:r w:rsidR="00F018CE" w:rsidRPr="004E24DC">
        <w:rPr>
          <w:sz w:val="22"/>
          <w:szCs w:val="22"/>
          <w:lang w:eastAsia="lt-LT"/>
        </w:rPr>
        <w:t xml:space="preserve"> </w:t>
      </w:r>
      <w:r w:rsidRPr="004E24DC">
        <w:rPr>
          <w:sz w:val="22"/>
          <w:szCs w:val="22"/>
          <w:lang w:eastAsia="lt-LT"/>
        </w:rPr>
        <w:t>pasibaigus</w:t>
      </w:r>
      <w:r w:rsidR="00F018CE" w:rsidRPr="004E24DC">
        <w:rPr>
          <w:sz w:val="22"/>
          <w:szCs w:val="22"/>
          <w:lang w:eastAsia="lt-LT"/>
        </w:rPr>
        <w:t xml:space="preserve"> </w:t>
      </w:r>
      <w:r w:rsidRPr="004E24DC">
        <w:rPr>
          <w:sz w:val="22"/>
          <w:szCs w:val="22"/>
          <w:lang w:eastAsia="lt-LT"/>
        </w:rPr>
        <w:t>pasiūlymų</w:t>
      </w:r>
      <w:r w:rsidR="00F018CE" w:rsidRPr="004C02A9">
        <w:rPr>
          <w:sz w:val="22"/>
          <w:szCs w:val="22"/>
          <w:lang w:eastAsia="lt-LT"/>
        </w:rPr>
        <w:t xml:space="preserve"> </w:t>
      </w:r>
      <w:r w:rsidRPr="004C02A9">
        <w:rPr>
          <w:sz w:val="22"/>
          <w:szCs w:val="22"/>
          <w:lang w:eastAsia="lt-LT"/>
        </w:rPr>
        <w:t>pateikimo</w:t>
      </w:r>
      <w:r w:rsidR="00F018CE" w:rsidRPr="004C02A9">
        <w:rPr>
          <w:sz w:val="22"/>
          <w:szCs w:val="22"/>
          <w:lang w:eastAsia="lt-LT"/>
        </w:rPr>
        <w:t xml:space="preserve"> </w:t>
      </w:r>
      <w:r w:rsidRPr="004C02A9">
        <w:rPr>
          <w:sz w:val="22"/>
          <w:szCs w:val="22"/>
          <w:lang w:eastAsia="lt-LT"/>
        </w:rPr>
        <w:t>terminui,</w:t>
      </w:r>
      <w:r w:rsidR="00F018CE" w:rsidRPr="004C02A9">
        <w:rPr>
          <w:sz w:val="22"/>
          <w:szCs w:val="22"/>
          <w:lang w:eastAsia="lt-LT"/>
        </w:rPr>
        <w:t xml:space="preserve"> </w:t>
      </w:r>
      <w:r w:rsidRPr="004C02A9">
        <w:rPr>
          <w:sz w:val="22"/>
          <w:szCs w:val="22"/>
          <w:lang w:eastAsia="lt-LT"/>
        </w:rPr>
        <w:t>pasiūlymo</w:t>
      </w:r>
      <w:r w:rsidR="00F018CE" w:rsidRPr="004C02A9">
        <w:rPr>
          <w:sz w:val="22"/>
          <w:szCs w:val="22"/>
          <w:lang w:eastAsia="lt-LT"/>
        </w:rPr>
        <w:t xml:space="preserve"> </w:t>
      </w:r>
      <w:r w:rsidRPr="004C02A9">
        <w:rPr>
          <w:sz w:val="22"/>
          <w:szCs w:val="22"/>
          <w:lang w:eastAsia="lt-LT"/>
        </w:rPr>
        <w:t>turinio</w:t>
      </w:r>
      <w:r w:rsidR="00F018CE" w:rsidRPr="004C02A9">
        <w:rPr>
          <w:sz w:val="22"/>
          <w:szCs w:val="22"/>
          <w:lang w:eastAsia="lt-LT"/>
        </w:rPr>
        <w:t xml:space="preserve"> </w:t>
      </w:r>
      <w:r w:rsidRPr="004C02A9">
        <w:rPr>
          <w:sz w:val="22"/>
          <w:szCs w:val="22"/>
          <w:lang w:eastAsia="lt-LT"/>
        </w:rPr>
        <w:t>keisti</w:t>
      </w:r>
      <w:r w:rsidR="00F018CE" w:rsidRPr="004C02A9">
        <w:rPr>
          <w:sz w:val="22"/>
          <w:szCs w:val="22"/>
          <w:lang w:eastAsia="lt-LT"/>
        </w:rPr>
        <w:t xml:space="preserve"> </w:t>
      </w:r>
      <w:r w:rsidRPr="004C02A9">
        <w:rPr>
          <w:sz w:val="22"/>
          <w:szCs w:val="22"/>
          <w:lang w:eastAsia="lt-LT"/>
        </w:rPr>
        <w:t>nebus</w:t>
      </w:r>
      <w:r w:rsidR="00F018CE" w:rsidRPr="004C02A9">
        <w:rPr>
          <w:sz w:val="22"/>
          <w:szCs w:val="22"/>
          <w:lang w:eastAsia="lt-LT"/>
        </w:rPr>
        <w:t xml:space="preserve"> </w:t>
      </w:r>
      <w:r w:rsidRPr="004C02A9">
        <w:rPr>
          <w:sz w:val="22"/>
          <w:szCs w:val="22"/>
          <w:lang w:eastAsia="lt-LT"/>
        </w:rPr>
        <w:t>galima.</w:t>
      </w:r>
    </w:p>
    <w:p w14:paraId="496ED06B" w14:textId="3E80CE60" w:rsidR="00E04D77" w:rsidRPr="004C02A9" w:rsidRDefault="00E04D77" w:rsidP="00E04D77">
      <w:pPr>
        <w:tabs>
          <w:tab w:val="left" w:pos="567"/>
          <w:tab w:val="left" w:pos="1276"/>
        </w:tabs>
        <w:ind w:right="141" w:firstLine="851"/>
        <w:jc w:val="both"/>
        <w:rPr>
          <w:sz w:val="22"/>
          <w:szCs w:val="22"/>
          <w:lang w:eastAsia="lt-LT"/>
        </w:rPr>
      </w:pPr>
      <w:r w:rsidRPr="004C02A9">
        <w:rPr>
          <w:sz w:val="22"/>
          <w:szCs w:val="22"/>
        </w:rPr>
        <w:t>7.2.</w:t>
      </w:r>
      <w:r w:rsidR="00F018CE" w:rsidRPr="004C02A9">
        <w:rPr>
          <w:sz w:val="22"/>
          <w:szCs w:val="22"/>
        </w:rPr>
        <w:t xml:space="preserve"> </w:t>
      </w:r>
      <w:r w:rsidRPr="004C02A9">
        <w:rPr>
          <w:sz w:val="22"/>
          <w:szCs w:val="22"/>
        </w:rPr>
        <w:t>Nesibaigus</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terminui,</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teisę</w:t>
      </w:r>
      <w:r w:rsidR="00F018CE" w:rsidRPr="004C02A9">
        <w:rPr>
          <w:sz w:val="22"/>
          <w:szCs w:val="22"/>
        </w:rPr>
        <w:t xml:space="preserve"> </w:t>
      </w:r>
      <w:r w:rsidRPr="004C02A9">
        <w:rPr>
          <w:sz w:val="22"/>
          <w:szCs w:val="22"/>
        </w:rPr>
        <w:t>savo</w:t>
      </w:r>
      <w:r w:rsidR="00F018CE" w:rsidRPr="004C02A9">
        <w:rPr>
          <w:sz w:val="22"/>
          <w:szCs w:val="22"/>
        </w:rPr>
        <w:t xml:space="preserve"> </w:t>
      </w:r>
      <w:r w:rsidRPr="004C02A9">
        <w:rPr>
          <w:sz w:val="22"/>
          <w:szCs w:val="22"/>
        </w:rPr>
        <w:t>iniciatyva</w:t>
      </w:r>
      <w:r w:rsidR="00F018CE" w:rsidRPr="004C02A9">
        <w:rPr>
          <w:sz w:val="22"/>
          <w:szCs w:val="22"/>
        </w:rPr>
        <w:t xml:space="preserve"> </w:t>
      </w:r>
      <w:r w:rsidRPr="004C02A9">
        <w:rPr>
          <w:sz w:val="22"/>
          <w:szCs w:val="22"/>
        </w:rPr>
        <w:t>paaiškinti,</w:t>
      </w:r>
      <w:r w:rsidR="00F018CE" w:rsidRPr="004C02A9">
        <w:rPr>
          <w:sz w:val="22"/>
          <w:szCs w:val="22"/>
        </w:rPr>
        <w:t xml:space="preserve"> </w:t>
      </w:r>
      <w:r w:rsidRPr="004C02A9">
        <w:rPr>
          <w:sz w:val="22"/>
          <w:szCs w:val="22"/>
        </w:rPr>
        <w:t>patikslinti</w:t>
      </w:r>
      <w:r w:rsidR="00F018CE" w:rsidRPr="004C02A9">
        <w:rPr>
          <w:sz w:val="22"/>
          <w:szCs w:val="22"/>
        </w:rPr>
        <w:t xml:space="preserve"> </w:t>
      </w:r>
      <w:r w:rsidR="000C66B8" w:rsidRPr="004C02A9">
        <w:rPr>
          <w:sz w:val="22"/>
          <w:szCs w:val="22"/>
        </w:rPr>
        <w:t>Pirkimo dokumentus</w:t>
      </w:r>
      <w:r w:rsidRPr="004C02A9">
        <w:rPr>
          <w:sz w:val="22"/>
          <w:szCs w:val="22"/>
        </w:rPr>
        <w:t>.</w:t>
      </w:r>
    </w:p>
    <w:p w14:paraId="39D42D2B" w14:textId="65E138E2" w:rsidR="00A5046A" w:rsidRPr="004C02A9" w:rsidRDefault="00E04D77" w:rsidP="00E04D77">
      <w:pPr>
        <w:tabs>
          <w:tab w:val="left" w:pos="567"/>
          <w:tab w:val="left" w:pos="1276"/>
        </w:tabs>
        <w:ind w:right="141" w:firstLine="851"/>
        <w:jc w:val="both"/>
        <w:rPr>
          <w:sz w:val="22"/>
          <w:szCs w:val="22"/>
        </w:rPr>
      </w:pPr>
      <w:r w:rsidRPr="004C02A9">
        <w:rPr>
          <w:sz w:val="22"/>
          <w:szCs w:val="22"/>
        </w:rPr>
        <w:t>7.3.</w:t>
      </w:r>
      <w:r w:rsidR="00F018CE" w:rsidRPr="004C02A9">
        <w:rPr>
          <w:sz w:val="22"/>
          <w:szCs w:val="22"/>
        </w:rPr>
        <w:t xml:space="preserve"> </w:t>
      </w:r>
      <w:r w:rsidRPr="004C02A9">
        <w:rPr>
          <w:sz w:val="22"/>
          <w:szCs w:val="22"/>
        </w:rPr>
        <w:t>Atsakydama</w:t>
      </w:r>
      <w:r w:rsidR="00F018CE" w:rsidRPr="004C02A9">
        <w:rPr>
          <w:sz w:val="22"/>
          <w:szCs w:val="22"/>
        </w:rPr>
        <w:t xml:space="preserve"> </w:t>
      </w:r>
      <w:r w:rsidRPr="004C02A9">
        <w:rPr>
          <w:sz w:val="22"/>
          <w:szCs w:val="22"/>
        </w:rPr>
        <w:t>į</w:t>
      </w:r>
      <w:r w:rsidR="00F018CE" w:rsidRPr="004C02A9">
        <w:rPr>
          <w:sz w:val="22"/>
          <w:szCs w:val="22"/>
        </w:rPr>
        <w:t xml:space="preserve"> </w:t>
      </w:r>
      <w:r w:rsidRPr="004C02A9">
        <w:rPr>
          <w:sz w:val="22"/>
          <w:szCs w:val="22"/>
        </w:rPr>
        <w:t>kiekvieną</w:t>
      </w:r>
      <w:r w:rsidR="00F018CE" w:rsidRPr="004C02A9">
        <w:rPr>
          <w:sz w:val="22"/>
          <w:szCs w:val="22"/>
        </w:rPr>
        <w:t xml:space="preserve"> </w:t>
      </w:r>
      <w:r w:rsidR="003D4F13" w:rsidRPr="004C02A9">
        <w:rPr>
          <w:sz w:val="22"/>
          <w:szCs w:val="22"/>
        </w:rPr>
        <w:t>T</w:t>
      </w:r>
      <w:r w:rsidRPr="004C02A9">
        <w:rPr>
          <w:sz w:val="22"/>
          <w:szCs w:val="22"/>
        </w:rPr>
        <w:t>iekėjo</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susirašinėjimo</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pateiktą</w:t>
      </w:r>
      <w:r w:rsidR="00F018CE" w:rsidRPr="004C02A9">
        <w:rPr>
          <w:sz w:val="22"/>
          <w:szCs w:val="22"/>
        </w:rPr>
        <w:t xml:space="preserve"> </w:t>
      </w:r>
      <w:r w:rsidRPr="004C02A9">
        <w:rPr>
          <w:sz w:val="22"/>
          <w:szCs w:val="22"/>
        </w:rPr>
        <w:t>prašymą</w:t>
      </w:r>
      <w:r w:rsidR="00F018CE" w:rsidRPr="004C02A9">
        <w:rPr>
          <w:sz w:val="22"/>
          <w:szCs w:val="22"/>
        </w:rPr>
        <w:t xml:space="preserve"> </w:t>
      </w:r>
      <w:r w:rsidRPr="004C02A9">
        <w:rPr>
          <w:sz w:val="22"/>
          <w:szCs w:val="22"/>
        </w:rPr>
        <w:t>paaiškinti</w:t>
      </w:r>
      <w:r w:rsidR="00F018CE" w:rsidRPr="004C02A9">
        <w:rPr>
          <w:sz w:val="22"/>
          <w:szCs w:val="22"/>
        </w:rPr>
        <w:t xml:space="preserve"> </w:t>
      </w:r>
      <w:r w:rsidR="00BC3159" w:rsidRPr="004C02A9">
        <w:rPr>
          <w:sz w:val="22"/>
          <w:szCs w:val="22"/>
        </w:rPr>
        <w:t>Pirkimo dokumentus</w:t>
      </w:r>
      <w:r w:rsidRPr="004C02A9">
        <w:rPr>
          <w:sz w:val="22"/>
          <w:szCs w:val="22"/>
        </w:rPr>
        <w:t>,</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jis</w:t>
      </w:r>
      <w:r w:rsidR="00F018CE" w:rsidRPr="004C02A9">
        <w:rPr>
          <w:sz w:val="22"/>
          <w:szCs w:val="22"/>
        </w:rPr>
        <w:t xml:space="preserve"> </w:t>
      </w:r>
      <w:r w:rsidRPr="004C02A9">
        <w:rPr>
          <w:sz w:val="22"/>
          <w:szCs w:val="22"/>
        </w:rPr>
        <w:t>buvo</w:t>
      </w:r>
      <w:r w:rsidR="00F018CE" w:rsidRPr="004C02A9">
        <w:rPr>
          <w:sz w:val="22"/>
          <w:szCs w:val="22"/>
        </w:rPr>
        <w:t xml:space="preserve"> </w:t>
      </w:r>
      <w:r w:rsidRPr="004C02A9">
        <w:rPr>
          <w:sz w:val="22"/>
          <w:szCs w:val="22"/>
        </w:rPr>
        <w:t>pateiktas</w:t>
      </w:r>
      <w:r w:rsidR="00F018CE" w:rsidRPr="004C02A9">
        <w:rPr>
          <w:sz w:val="22"/>
          <w:szCs w:val="22"/>
        </w:rPr>
        <w:t xml:space="preserve"> </w:t>
      </w:r>
      <w:r w:rsidRPr="004C02A9">
        <w:rPr>
          <w:sz w:val="22"/>
          <w:szCs w:val="22"/>
        </w:rPr>
        <w:t>nepasibaigus</w:t>
      </w:r>
      <w:r w:rsidR="00F018CE" w:rsidRPr="004C02A9">
        <w:rPr>
          <w:sz w:val="22"/>
          <w:szCs w:val="22"/>
        </w:rPr>
        <w:t xml:space="preserve"> </w:t>
      </w:r>
      <w:r w:rsidRPr="004C02A9">
        <w:rPr>
          <w:sz w:val="22"/>
          <w:szCs w:val="22"/>
        </w:rPr>
        <w:t>šių</w:t>
      </w:r>
      <w:r w:rsidR="00F018CE" w:rsidRPr="004C02A9">
        <w:rPr>
          <w:sz w:val="22"/>
          <w:szCs w:val="22"/>
        </w:rPr>
        <w:t xml:space="preserve"> </w:t>
      </w:r>
      <w:r w:rsidR="00BC3159" w:rsidRPr="004C02A9">
        <w:rPr>
          <w:sz w:val="22"/>
          <w:szCs w:val="22"/>
        </w:rPr>
        <w:t xml:space="preserve">Pirkimo dokumentų </w:t>
      </w:r>
      <w:r w:rsidRPr="004C02A9">
        <w:rPr>
          <w:sz w:val="22"/>
          <w:szCs w:val="22"/>
        </w:rPr>
        <w:t>7.1</w:t>
      </w:r>
      <w:r w:rsidR="00F018CE" w:rsidRPr="004C02A9">
        <w:rPr>
          <w:sz w:val="22"/>
          <w:szCs w:val="22"/>
        </w:rPr>
        <w:t xml:space="preserve"> </w:t>
      </w:r>
      <w:r w:rsidRPr="004C02A9">
        <w:rPr>
          <w:sz w:val="22"/>
          <w:szCs w:val="22"/>
        </w:rPr>
        <w:t>papunktyje</w:t>
      </w:r>
      <w:r w:rsidR="00F018CE" w:rsidRPr="004C02A9">
        <w:rPr>
          <w:sz w:val="22"/>
          <w:szCs w:val="22"/>
        </w:rPr>
        <w:t xml:space="preserve"> </w:t>
      </w:r>
      <w:r w:rsidRPr="004C02A9">
        <w:rPr>
          <w:sz w:val="22"/>
          <w:szCs w:val="22"/>
        </w:rPr>
        <w:t>nurodytam</w:t>
      </w:r>
      <w:r w:rsidR="00F018CE" w:rsidRPr="004C02A9">
        <w:rPr>
          <w:sz w:val="22"/>
          <w:szCs w:val="22"/>
        </w:rPr>
        <w:t xml:space="preserve"> </w:t>
      </w:r>
      <w:r w:rsidRPr="004C02A9">
        <w:rPr>
          <w:sz w:val="22"/>
          <w:szCs w:val="22"/>
        </w:rPr>
        <w:t>terminui,</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aiškindama,</w:t>
      </w:r>
      <w:r w:rsidR="00F018CE" w:rsidRPr="004C02A9">
        <w:rPr>
          <w:sz w:val="22"/>
          <w:szCs w:val="22"/>
        </w:rPr>
        <w:t xml:space="preserve"> </w:t>
      </w:r>
      <w:r w:rsidRPr="004C02A9">
        <w:rPr>
          <w:sz w:val="22"/>
          <w:szCs w:val="22"/>
        </w:rPr>
        <w:t>tikslindama</w:t>
      </w:r>
      <w:r w:rsidR="00F018CE" w:rsidRPr="004C02A9">
        <w:rPr>
          <w:sz w:val="22"/>
          <w:szCs w:val="22"/>
        </w:rPr>
        <w:t xml:space="preserve"> </w:t>
      </w:r>
      <w:r w:rsidR="00BC3159" w:rsidRPr="004C02A9">
        <w:rPr>
          <w:sz w:val="22"/>
          <w:szCs w:val="22"/>
        </w:rPr>
        <w:t xml:space="preserve">Pirkimo dokumentus </w:t>
      </w:r>
      <w:r w:rsidRPr="004C02A9">
        <w:rPr>
          <w:sz w:val="22"/>
          <w:szCs w:val="22"/>
        </w:rPr>
        <w:t>savo</w:t>
      </w:r>
      <w:r w:rsidR="00F018CE" w:rsidRPr="004C02A9">
        <w:rPr>
          <w:sz w:val="22"/>
          <w:szCs w:val="22"/>
        </w:rPr>
        <w:t xml:space="preserve"> </w:t>
      </w:r>
      <w:r w:rsidRPr="004C02A9">
        <w:rPr>
          <w:sz w:val="22"/>
          <w:szCs w:val="22"/>
        </w:rPr>
        <w:t>iniciatyva,</w:t>
      </w:r>
      <w:r w:rsidR="00F018CE" w:rsidRPr="004C02A9">
        <w:rPr>
          <w:sz w:val="22"/>
          <w:szCs w:val="22"/>
        </w:rPr>
        <w:t xml:space="preserve"> </w:t>
      </w:r>
      <w:r w:rsidR="00F018CE" w:rsidRPr="005A1A57">
        <w:rPr>
          <w:b/>
          <w:bCs/>
          <w:sz w:val="22"/>
          <w:szCs w:val="22"/>
        </w:rPr>
        <w:t xml:space="preserve">Perkančioji </w:t>
      </w:r>
      <w:r w:rsidRPr="005A1A57">
        <w:rPr>
          <w:b/>
          <w:bCs/>
          <w:sz w:val="22"/>
          <w:szCs w:val="22"/>
        </w:rPr>
        <w:t>organizacija</w:t>
      </w:r>
      <w:r w:rsidR="00F018CE" w:rsidRPr="005A1A57">
        <w:rPr>
          <w:b/>
          <w:bCs/>
          <w:sz w:val="22"/>
          <w:szCs w:val="22"/>
        </w:rPr>
        <w:t xml:space="preserve"> </w:t>
      </w:r>
      <w:r w:rsidRPr="005A1A57">
        <w:rPr>
          <w:b/>
          <w:bCs/>
          <w:sz w:val="22"/>
          <w:szCs w:val="22"/>
        </w:rPr>
        <w:t>turi</w:t>
      </w:r>
      <w:r w:rsidR="00F018CE" w:rsidRPr="005A1A57">
        <w:rPr>
          <w:b/>
          <w:bCs/>
          <w:sz w:val="22"/>
          <w:szCs w:val="22"/>
        </w:rPr>
        <w:t xml:space="preserve"> </w:t>
      </w:r>
      <w:r w:rsidRPr="005A1A57">
        <w:rPr>
          <w:b/>
          <w:bCs/>
          <w:sz w:val="22"/>
          <w:szCs w:val="22"/>
        </w:rPr>
        <w:t>paaiškinimus,</w:t>
      </w:r>
      <w:r w:rsidR="00F018CE" w:rsidRPr="005A1A57">
        <w:rPr>
          <w:b/>
          <w:bCs/>
          <w:sz w:val="22"/>
          <w:szCs w:val="22"/>
        </w:rPr>
        <w:t xml:space="preserve"> </w:t>
      </w:r>
      <w:r w:rsidRPr="005A1A57">
        <w:rPr>
          <w:b/>
          <w:bCs/>
          <w:sz w:val="22"/>
          <w:szCs w:val="22"/>
        </w:rPr>
        <w:t>patikslinimus</w:t>
      </w:r>
      <w:r w:rsidR="00F018CE" w:rsidRPr="005A1A57">
        <w:rPr>
          <w:b/>
          <w:bCs/>
          <w:sz w:val="22"/>
          <w:szCs w:val="22"/>
        </w:rPr>
        <w:t xml:space="preserve"> </w:t>
      </w:r>
      <w:r w:rsidRPr="005A1A57">
        <w:rPr>
          <w:b/>
          <w:bCs/>
          <w:sz w:val="22"/>
          <w:szCs w:val="22"/>
        </w:rPr>
        <w:t>paskelbti</w:t>
      </w:r>
      <w:r w:rsidR="00F018CE" w:rsidRPr="005A1A57">
        <w:rPr>
          <w:b/>
          <w:bCs/>
          <w:sz w:val="22"/>
          <w:szCs w:val="22"/>
        </w:rPr>
        <w:t xml:space="preserve"> </w:t>
      </w:r>
      <w:r w:rsidRPr="005A1A57">
        <w:rPr>
          <w:b/>
          <w:bCs/>
          <w:sz w:val="22"/>
          <w:szCs w:val="22"/>
        </w:rPr>
        <w:t>CVP</w:t>
      </w:r>
      <w:r w:rsidR="00F018CE" w:rsidRPr="005A1A57">
        <w:rPr>
          <w:b/>
          <w:bCs/>
          <w:sz w:val="22"/>
          <w:szCs w:val="22"/>
        </w:rPr>
        <w:t xml:space="preserve"> </w:t>
      </w:r>
      <w:r w:rsidRPr="005A1A57">
        <w:rPr>
          <w:b/>
          <w:bCs/>
          <w:sz w:val="22"/>
          <w:szCs w:val="22"/>
        </w:rPr>
        <w:t>IS</w:t>
      </w:r>
      <w:r w:rsidR="00F018CE" w:rsidRPr="005A1A57">
        <w:rPr>
          <w:b/>
          <w:bCs/>
          <w:sz w:val="22"/>
          <w:szCs w:val="22"/>
        </w:rPr>
        <w:t xml:space="preserve"> </w:t>
      </w:r>
      <w:r w:rsidR="00B42B8A" w:rsidRPr="005A1A57">
        <w:rPr>
          <w:b/>
          <w:bCs/>
          <w:sz w:val="22"/>
          <w:szCs w:val="22"/>
        </w:rPr>
        <w:t xml:space="preserve">ne vėliau kaip likus </w:t>
      </w:r>
      <w:r w:rsidR="00C80FA4">
        <w:rPr>
          <w:b/>
          <w:bCs/>
          <w:sz w:val="22"/>
          <w:szCs w:val="22"/>
        </w:rPr>
        <w:t>4</w:t>
      </w:r>
      <w:r w:rsidR="00B42B8A" w:rsidRPr="005A1A57">
        <w:rPr>
          <w:b/>
          <w:bCs/>
          <w:sz w:val="22"/>
          <w:szCs w:val="22"/>
        </w:rPr>
        <w:t xml:space="preserve"> dienoms iki pasiūlymų pateikimo termino pabaigos bei</w:t>
      </w:r>
      <w:r w:rsidR="00F018CE" w:rsidRPr="005A1A57">
        <w:rPr>
          <w:b/>
          <w:bCs/>
          <w:sz w:val="22"/>
          <w:szCs w:val="22"/>
        </w:rPr>
        <w:t xml:space="preserve"> </w:t>
      </w:r>
      <w:r w:rsidRPr="005A1A57">
        <w:rPr>
          <w:b/>
          <w:bCs/>
          <w:sz w:val="22"/>
          <w:szCs w:val="22"/>
        </w:rPr>
        <w:t>išsiųsti</w:t>
      </w:r>
      <w:r w:rsidR="00B42B8A" w:rsidRPr="005A1A57">
        <w:rPr>
          <w:b/>
          <w:bCs/>
          <w:sz w:val="22"/>
          <w:szCs w:val="22"/>
        </w:rPr>
        <w:t xml:space="preserve"> šią informaciją</w:t>
      </w:r>
      <w:r w:rsidR="00F018CE" w:rsidRPr="005A1A57">
        <w:rPr>
          <w:b/>
          <w:bCs/>
          <w:sz w:val="22"/>
          <w:szCs w:val="22"/>
        </w:rPr>
        <w:t xml:space="preserve"> </w:t>
      </w:r>
      <w:r w:rsidRPr="005A1A57">
        <w:rPr>
          <w:b/>
          <w:bCs/>
          <w:sz w:val="22"/>
          <w:szCs w:val="22"/>
        </w:rPr>
        <w:t>visiems</w:t>
      </w:r>
      <w:r w:rsidR="00F018CE" w:rsidRPr="005A1A57">
        <w:rPr>
          <w:b/>
          <w:bCs/>
          <w:sz w:val="22"/>
          <w:szCs w:val="22"/>
        </w:rPr>
        <w:t xml:space="preserve"> </w:t>
      </w:r>
      <w:r w:rsidR="00A14327" w:rsidRPr="005A1A57">
        <w:rPr>
          <w:b/>
          <w:bCs/>
          <w:sz w:val="22"/>
          <w:szCs w:val="22"/>
        </w:rPr>
        <w:t>T</w:t>
      </w:r>
      <w:r w:rsidRPr="005A1A57">
        <w:rPr>
          <w:b/>
          <w:bCs/>
          <w:sz w:val="22"/>
          <w:szCs w:val="22"/>
        </w:rPr>
        <w:t>iekėjams,</w:t>
      </w:r>
      <w:r w:rsidR="00F018CE" w:rsidRPr="005A1A57">
        <w:rPr>
          <w:b/>
          <w:bCs/>
          <w:sz w:val="22"/>
          <w:szCs w:val="22"/>
        </w:rPr>
        <w:t xml:space="preserve"> </w:t>
      </w:r>
      <w:r w:rsidRPr="005A1A57">
        <w:rPr>
          <w:b/>
          <w:bCs/>
          <w:sz w:val="22"/>
          <w:szCs w:val="22"/>
        </w:rPr>
        <w:t>kurie</w:t>
      </w:r>
      <w:r w:rsidR="00F018CE" w:rsidRPr="005A1A57">
        <w:rPr>
          <w:b/>
          <w:bCs/>
          <w:sz w:val="22"/>
          <w:szCs w:val="22"/>
        </w:rPr>
        <w:t xml:space="preserve"> </w:t>
      </w:r>
      <w:r w:rsidRPr="005A1A57">
        <w:rPr>
          <w:b/>
          <w:bCs/>
          <w:sz w:val="22"/>
          <w:szCs w:val="22"/>
        </w:rPr>
        <w:t>prisijungė</w:t>
      </w:r>
      <w:r w:rsidR="00F018CE" w:rsidRPr="005A1A57">
        <w:rPr>
          <w:b/>
          <w:bCs/>
          <w:sz w:val="22"/>
          <w:szCs w:val="22"/>
        </w:rPr>
        <w:t xml:space="preserve"> </w:t>
      </w:r>
      <w:r w:rsidRPr="005A1A57">
        <w:rPr>
          <w:b/>
          <w:bCs/>
          <w:sz w:val="22"/>
          <w:szCs w:val="22"/>
        </w:rPr>
        <w:t>prie</w:t>
      </w:r>
      <w:r w:rsidR="00F018CE" w:rsidRPr="005A1A57">
        <w:rPr>
          <w:b/>
          <w:bCs/>
          <w:sz w:val="22"/>
          <w:szCs w:val="22"/>
        </w:rPr>
        <w:t xml:space="preserve"> </w:t>
      </w:r>
      <w:r w:rsidRPr="005A1A57">
        <w:rPr>
          <w:b/>
          <w:bCs/>
          <w:sz w:val="22"/>
          <w:szCs w:val="22"/>
        </w:rPr>
        <w:t>pirkimo</w:t>
      </w:r>
      <w:r w:rsidRPr="004C02A9">
        <w:rPr>
          <w:sz w:val="22"/>
          <w:szCs w:val="22"/>
        </w:rPr>
        <w:t>.</w:t>
      </w:r>
      <w:r w:rsidR="00F018CE" w:rsidRPr="004C02A9">
        <w:rPr>
          <w:sz w:val="22"/>
          <w:szCs w:val="22"/>
        </w:rPr>
        <w:t xml:space="preserve"> Perkančioji </w:t>
      </w:r>
      <w:r w:rsidR="007E5B6A" w:rsidRPr="004C02A9">
        <w:rPr>
          <w:sz w:val="22"/>
          <w:szCs w:val="22"/>
        </w:rPr>
        <w:t>organizacija</w:t>
      </w:r>
      <w:r w:rsidR="002F053E" w:rsidRPr="004C02A9">
        <w:rPr>
          <w:sz w:val="22"/>
          <w:szCs w:val="22"/>
        </w:rPr>
        <w:t xml:space="preserve">, į laiku gautą </w:t>
      </w:r>
      <w:r w:rsidR="00CD7F03" w:rsidRPr="004C02A9">
        <w:rPr>
          <w:sz w:val="22"/>
          <w:szCs w:val="22"/>
        </w:rPr>
        <w:t>T</w:t>
      </w:r>
      <w:r w:rsidR="002F053E" w:rsidRPr="004C02A9">
        <w:rPr>
          <w:sz w:val="22"/>
          <w:szCs w:val="22"/>
        </w:rPr>
        <w:t>iekėjo prašymą paaiškinti Pirkimo dokumentus</w:t>
      </w:r>
      <w:r w:rsidR="007E5B6A" w:rsidRPr="004C02A9">
        <w:rPr>
          <w:sz w:val="22"/>
          <w:szCs w:val="22"/>
        </w:rPr>
        <w:t>,</w:t>
      </w:r>
      <w:r w:rsidR="00F018CE" w:rsidRPr="004C02A9">
        <w:rPr>
          <w:sz w:val="22"/>
          <w:szCs w:val="22"/>
        </w:rPr>
        <w:t xml:space="preserve"> </w:t>
      </w:r>
      <w:r w:rsidR="007E5B6A" w:rsidRPr="004C02A9">
        <w:rPr>
          <w:sz w:val="22"/>
          <w:szCs w:val="22"/>
        </w:rPr>
        <w:t>atsakydama</w:t>
      </w:r>
      <w:r w:rsidR="00F018CE" w:rsidRPr="004C02A9">
        <w:rPr>
          <w:sz w:val="22"/>
          <w:szCs w:val="22"/>
        </w:rPr>
        <w:t xml:space="preserve"> </w:t>
      </w:r>
      <w:r w:rsidR="00A14327" w:rsidRPr="004C02A9">
        <w:rPr>
          <w:sz w:val="22"/>
          <w:szCs w:val="22"/>
        </w:rPr>
        <w:t>T</w:t>
      </w:r>
      <w:r w:rsidR="007E5B6A" w:rsidRPr="004C02A9">
        <w:rPr>
          <w:sz w:val="22"/>
          <w:szCs w:val="22"/>
        </w:rPr>
        <w:t>iekėjui,</w:t>
      </w:r>
      <w:r w:rsidR="00F018CE" w:rsidRPr="004C02A9">
        <w:rPr>
          <w:sz w:val="22"/>
          <w:szCs w:val="22"/>
        </w:rPr>
        <w:t xml:space="preserve"> </w:t>
      </w:r>
      <w:r w:rsidR="007E5B6A" w:rsidRPr="004C02A9">
        <w:rPr>
          <w:sz w:val="22"/>
          <w:szCs w:val="22"/>
        </w:rPr>
        <w:t>kartu</w:t>
      </w:r>
      <w:r w:rsidR="00F018CE" w:rsidRPr="004C02A9">
        <w:rPr>
          <w:sz w:val="22"/>
          <w:szCs w:val="22"/>
        </w:rPr>
        <w:t xml:space="preserve"> </w:t>
      </w:r>
      <w:r w:rsidR="007E5B6A" w:rsidRPr="004C02A9">
        <w:rPr>
          <w:sz w:val="22"/>
          <w:szCs w:val="22"/>
        </w:rPr>
        <w:t>siunčia</w:t>
      </w:r>
      <w:r w:rsidR="00F018CE" w:rsidRPr="004C02A9">
        <w:rPr>
          <w:sz w:val="22"/>
          <w:szCs w:val="22"/>
        </w:rPr>
        <w:t xml:space="preserve"> </w:t>
      </w:r>
      <w:r w:rsidR="007E5B6A" w:rsidRPr="004C02A9">
        <w:rPr>
          <w:sz w:val="22"/>
          <w:szCs w:val="22"/>
        </w:rPr>
        <w:t>paaiškinimus</w:t>
      </w:r>
      <w:r w:rsidR="00F018CE" w:rsidRPr="004C02A9">
        <w:rPr>
          <w:sz w:val="22"/>
          <w:szCs w:val="22"/>
        </w:rPr>
        <w:t xml:space="preserve"> </w:t>
      </w:r>
      <w:r w:rsidR="007E5B6A" w:rsidRPr="004C02A9">
        <w:rPr>
          <w:sz w:val="22"/>
          <w:szCs w:val="22"/>
        </w:rPr>
        <w:t>ir</w:t>
      </w:r>
      <w:r w:rsidR="00F018CE" w:rsidRPr="004C02A9">
        <w:rPr>
          <w:sz w:val="22"/>
          <w:szCs w:val="22"/>
        </w:rPr>
        <w:t xml:space="preserve"> </w:t>
      </w:r>
      <w:r w:rsidR="007E5B6A" w:rsidRPr="004C02A9">
        <w:rPr>
          <w:sz w:val="22"/>
          <w:szCs w:val="22"/>
        </w:rPr>
        <w:t>visiems</w:t>
      </w:r>
      <w:r w:rsidR="00F018CE" w:rsidRPr="004C02A9">
        <w:rPr>
          <w:sz w:val="22"/>
          <w:szCs w:val="22"/>
        </w:rPr>
        <w:t xml:space="preserve"> </w:t>
      </w:r>
      <w:r w:rsidR="007E5B6A" w:rsidRPr="004C02A9">
        <w:rPr>
          <w:sz w:val="22"/>
          <w:szCs w:val="22"/>
        </w:rPr>
        <w:t>kitiems</w:t>
      </w:r>
      <w:r w:rsidR="00F018CE" w:rsidRPr="004C02A9">
        <w:rPr>
          <w:sz w:val="22"/>
          <w:szCs w:val="22"/>
        </w:rPr>
        <w:t xml:space="preserve"> </w:t>
      </w:r>
      <w:r w:rsidR="002F053E" w:rsidRPr="004C02A9">
        <w:rPr>
          <w:sz w:val="22"/>
          <w:szCs w:val="22"/>
        </w:rPr>
        <w:t>T</w:t>
      </w:r>
      <w:r w:rsidR="007E5B6A" w:rsidRPr="004C02A9">
        <w:rPr>
          <w:sz w:val="22"/>
          <w:szCs w:val="22"/>
        </w:rPr>
        <w:t>iekėjams,</w:t>
      </w:r>
      <w:r w:rsidR="00F018CE" w:rsidRPr="004C02A9">
        <w:rPr>
          <w:sz w:val="22"/>
          <w:szCs w:val="22"/>
        </w:rPr>
        <w:t xml:space="preserve"> </w:t>
      </w:r>
      <w:r w:rsidR="007E5B6A" w:rsidRPr="004C02A9">
        <w:rPr>
          <w:sz w:val="22"/>
          <w:szCs w:val="22"/>
        </w:rPr>
        <w:t>kurie</w:t>
      </w:r>
      <w:r w:rsidR="00F018CE" w:rsidRPr="004C02A9">
        <w:rPr>
          <w:sz w:val="22"/>
          <w:szCs w:val="22"/>
        </w:rPr>
        <w:t xml:space="preserve"> </w:t>
      </w:r>
      <w:r w:rsidR="007E5B6A" w:rsidRPr="004C02A9">
        <w:rPr>
          <w:sz w:val="22"/>
          <w:szCs w:val="22"/>
        </w:rPr>
        <w:t>prisijungė</w:t>
      </w:r>
      <w:r w:rsidR="00F018CE" w:rsidRPr="004C02A9">
        <w:rPr>
          <w:sz w:val="22"/>
          <w:szCs w:val="22"/>
        </w:rPr>
        <w:t xml:space="preserve"> </w:t>
      </w:r>
      <w:r w:rsidR="007E5B6A" w:rsidRPr="004C02A9">
        <w:rPr>
          <w:sz w:val="22"/>
          <w:szCs w:val="22"/>
        </w:rPr>
        <w:t>prie</w:t>
      </w:r>
      <w:r w:rsidR="00F018CE" w:rsidRPr="004C02A9">
        <w:rPr>
          <w:sz w:val="22"/>
          <w:szCs w:val="22"/>
        </w:rPr>
        <w:t xml:space="preserve"> </w:t>
      </w:r>
      <w:r w:rsidR="007E5B6A" w:rsidRPr="004C02A9">
        <w:rPr>
          <w:sz w:val="22"/>
          <w:szCs w:val="22"/>
        </w:rPr>
        <w:t>pirkimo,</w:t>
      </w:r>
      <w:r w:rsidR="00F018CE" w:rsidRPr="004C02A9">
        <w:rPr>
          <w:sz w:val="22"/>
          <w:szCs w:val="22"/>
        </w:rPr>
        <w:t xml:space="preserve"> </w:t>
      </w:r>
      <w:r w:rsidR="007E5B6A" w:rsidRPr="004C02A9">
        <w:rPr>
          <w:sz w:val="22"/>
          <w:szCs w:val="22"/>
        </w:rPr>
        <w:t>bet</w:t>
      </w:r>
      <w:r w:rsidR="00F018CE" w:rsidRPr="004C02A9">
        <w:rPr>
          <w:sz w:val="22"/>
          <w:szCs w:val="22"/>
        </w:rPr>
        <w:t xml:space="preserve"> </w:t>
      </w:r>
      <w:r w:rsidR="007E5B6A" w:rsidRPr="004C02A9">
        <w:rPr>
          <w:sz w:val="22"/>
          <w:szCs w:val="22"/>
        </w:rPr>
        <w:t>nenurodo,</w:t>
      </w:r>
      <w:r w:rsidR="00F018CE" w:rsidRPr="004C02A9">
        <w:rPr>
          <w:sz w:val="22"/>
          <w:szCs w:val="22"/>
        </w:rPr>
        <w:t xml:space="preserve"> </w:t>
      </w:r>
      <w:r w:rsidR="007E5B6A" w:rsidRPr="004C02A9">
        <w:rPr>
          <w:sz w:val="22"/>
          <w:szCs w:val="22"/>
        </w:rPr>
        <w:t>kuris</w:t>
      </w:r>
      <w:r w:rsidR="00F018CE" w:rsidRPr="004C02A9">
        <w:rPr>
          <w:sz w:val="22"/>
          <w:szCs w:val="22"/>
        </w:rPr>
        <w:t xml:space="preserve"> </w:t>
      </w:r>
      <w:r w:rsidR="002F053E" w:rsidRPr="004C02A9">
        <w:rPr>
          <w:sz w:val="22"/>
          <w:szCs w:val="22"/>
        </w:rPr>
        <w:t>T</w:t>
      </w:r>
      <w:r w:rsidR="007E5B6A" w:rsidRPr="004C02A9">
        <w:rPr>
          <w:sz w:val="22"/>
          <w:szCs w:val="22"/>
        </w:rPr>
        <w:t>iekėjas</w:t>
      </w:r>
      <w:r w:rsidR="00F018CE" w:rsidRPr="004C02A9">
        <w:rPr>
          <w:sz w:val="22"/>
          <w:szCs w:val="22"/>
        </w:rPr>
        <w:t xml:space="preserve"> </w:t>
      </w:r>
      <w:r w:rsidR="007E5B6A" w:rsidRPr="004C02A9">
        <w:rPr>
          <w:sz w:val="22"/>
          <w:szCs w:val="22"/>
        </w:rPr>
        <w:t>pateikė</w:t>
      </w:r>
      <w:r w:rsidR="00F018CE" w:rsidRPr="004C02A9">
        <w:rPr>
          <w:sz w:val="22"/>
          <w:szCs w:val="22"/>
        </w:rPr>
        <w:t xml:space="preserve"> </w:t>
      </w:r>
      <w:r w:rsidR="007E5B6A" w:rsidRPr="004C02A9">
        <w:rPr>
          <w:sz w:val="22"/>
          <w:szCs w:val="22"/>
        </w:rPr>
        <w:t>prašymą</w:t>
      </w:r>
      <w:r w:rsidR="00F018CE" w:rsidRPr="004C02A9">
        <w:rPr>
          <w:sz w:val="22"/>
          <w:szCs w:val="22"/>
        </w:rPr>
        <w:t xml:space="preserve"> </w:t>
      </w:r>
      <w:r w:rsidR="007E5B6A" w:rsidRPr="004C02A9">
        <w:rPr>
          <w:sz w:val="22"/>
          <w:szCs w:val="22"/>
        </w:rPr>
        <w:t>paaiškinti</w:t>
      </w:r>
      <w:r w:rsidR="00F018CE" w:rsidRPr="004C02A9">
        <w:rPr>
          <w:sz w:val="22"/>
          <w:szCs w:val="22"/>
        </w:rPr>
        <w:t xml:space="preserve"> </w:t>
      </w:r>
      <w:r w:rsidR="00E96C4A" w:rsidRPr="004C02A9">
        <w:rPr>
          <w:sz w:val="22"/>
          <w:szCs w:val="22"/>
        </w:rPr>
        <w:t>Pirkimo dokumentus</w:t>
      </w:r>
      <w:r w:rsidR="007E5B6A" w:rsidRPr="004C02A9">
        <w:rPr>
          <w:sz w:val="22"/>
          <w:szCs w:val="22"/>
        </w:rPr>
        <w:t>.</w:t>
      </w:r>
      <w:r w:rsidR="00F018CE" w:rsidRPr="004C02A9">
        <w:rPr>
          <w:sz w:val="22"/>
          <w:szCs w:val="22"/>
        </w:rPr>
        <w:t xml:space="preserve"> Perkančioji </w:t>
      </w:r>
      <w:r w:rsidR="007E5B6A" w:rsidRPr="004C02A9">
        <w:rPr>
          <w:sz w:val="22"/>
          <w:szCs w:val="22"/>
        </w:rPr>
        <w:t>organizacija</w:t>
      </w:r>
      <w:r w:rsidR="00F018CE" w:rsidRPr="004C02A9">
        <w:rPr>
          <w:sz w:val="22"/>
          <w:szCs w:val="22"/>
        </w:rPr>
        <w:t xml:space="preserve"> </w:t>
      </w:r>
      <w:r w:rsidR="007E5B6A" w:rsidRPr="004C02A9">
        <w:rPr>
          <w:sz w:val="22"/>
          <w:szCs w:val="22"/>
        </w:rPr>
        <w:t>tiek</w:t>
      </w:r>
      <w:r w:rsidR="00F018CE" w:rsidRPr="004C02A9">
        <w:rPr>
          <w:sz w:val="22"/>
          <w:szCs w:val="22"/>
        </w:rPr>
        <w:t xml:space="preserve"> </w:t>
      </w:r>
      <w:r w:rsidR="007E5B6A" w:rsidRPr="004C02A9">
        <w:rPr>
          <w:sz w:val="22"/>
          <w:szCs w:val="22"/>
        </w:rPr>
        <w:t>aiškindama,</w:t>
      </w:r>
      <w:r w:rsidR="00F018CE" w:rsidRPr="004C02A9">
        <w:rPr>
          <w:sz w:val="22"/>
          <w:szCs w:val="22"/>
        </w:rPr>
        <w:t xml:space="preserve"> </w:t>
      </w:r>
      <w:r w:rsidR="007E5B6A" w:rsidRPr="004C02A9">
        <w:rPr>
          <w:sz w:val="22"/>
          <w:szCs w:val="22"/>
        </w:rPr>
        <w:t>tikslindama</w:t>
      </w:r>
      <w:r w:rsidR="00F018CE" w:rsidRPr="004C02A9">
        <w:rPr>
          <w:sz w:val="22"/>
          <w:szCs w:val="22"/>
        </w:rPr>
        <w:t xml:space="preserve"> </w:t>
      </w:r>
      <w:r w:rsidR="00E96C4A" w:rsidRPr="004C02A9">
        <w:rPr>
          <w:sz w:val="22"/>
          <w:szCs w:val="22"/>
        </w:rPr>
        <w:t xml:space="preserve">Pirkimo dokumentus </w:t>
      </w:r>
      <w:r w:rsidR="007E5B6A" w:rsidRPr="004C02A9">
        <w:rPr>
          <w:sz w:val="22"/>
          <w:szCs w:val="22"/>
        </w:rPr>
        <w:t>savo</w:t>
      </w:r>
      <w:r w:rsidR="00F018CE" w:rsidRPr="004C02A9">
        <w:rPr>
          <w:sz w:val="22"/>
          <w:szCs w:val="22"/>
        </w:rPr>
        <w:t xml:space="preserve"> </w:t>
      </w:r>
      <w:r w:rsidR="007E5B6A" w:rsidRPr="004C02A9">
        <w:rPr>
          <w:sz w:val="22"/>
          <w:szCs w:val="22"/>
        </w:rPr>
        <w:t>iniciatyva,</w:t>
      </w:r>
      <w:r w:rsidR="00F018CE" w:rsidRPr="004C02A9">
        <w:rPr>
          <w:sz w:val="22"/>
          <w:szCs w:val="22"/>
        </w:rPr>
        <w:t xml:space="preserve"> </w:t>
      </w:r>
      <w:r w:rsidR="007E5B6A" w:rsidRPr="004C02A9">
        <w:rPr>
          <w:sz w:val="22"/>
          <w:szCs w:val="22"/>
        </w:rPr>
        <w:t>tiek</w:t>
      </w:r>
      <w:r w:rsidR="00F018CE" w:rsidRPr="004C02A9">
        <w:rPr>
          <w:sz w:val="22"/>
          <w:szCs w:val="22"/>
        </w:rPr>
        <w:t xml:space="preserve"> </w:t>
      </w:r>
      <w:r w:rsidR="00B760EE" w:rsidRPr="004C02A9">
        <w:rPr>
          <w:sz w:val="22"/>
          <w:szCs w:val="22"/>
        </w:rPr>
        <w:t>T</w:t>
      </w:r>
      <w:r w:rsidR="007E5B6A" w:rsidRPr="004C02A9">
        <w:rPr>
          <w:sz w:val="22"/>
          <w:szCs w:val="22"/>
        </w:rPr>
        <w:t>iekėjų</w:t>
      </w:r>
      <w:r w:rsidR="00F018CE" w:rsidRPr="004C02A9">
        <w:rPr>
          <w:sz w:val="22"/>
          <w:szCs w:val="22"/>
        </w:rPr>
        <w:t xml:space="preserve"> </w:t>
      </w:r>
      <w:r w:rsidR="007E5B6A" w:rsidRPr="004C02A9">
        <w:rPr>
          <w:sz w:val="22"/>
          <w:szCs w:val="22"/>
        </w:rPr>
        <w:t>iniciatyva</w:t>
      </w:r>
      <w:r w:rsidR="00F018CE" w:rsidRPr="004C02A9">
        <w:rPr>
          <w:sz w:val="22"/>
          <w:szCs w:val="22"/>
        </w:rPr>
        <w:t xml:space="preserve"> </w:t>
      </w:r>
      <w:r w:rsidR="007E5B6A" w:rsidRPr="004C02A9">
        <w:rPr>
          <w:sz w:val="22"/>
          <w:szCs w:val="22"/>
        </w:rPr>
        <w:t>visus</w:t>
      </w:r>
      <w:r w:rsidR="00F018CE" w:rsidRPr="004C02A9">
        <w:rPr>
          <w:sz w:val="22"/>
          <w:szCs w:val="22"/>
        </w:rPr>
        <w:t xml:space="preserve"> </w:t>
      </w:r>
      <w:r w:rsidR="007E5B6A" w:rsidRPr="004C02A9">
        <w:rPr>
          <w:sz w:val="22"/>
          <w:szCs w:val="22"/>
        </w:rPr>
        <w:t>paaiškinimus</w:t>
      </w:r>
      <w:r w:rsidR="00F018CE" w:rsidRPr="004C02A9">
        <w:rPr>
          <w:sz w:val="22"/>
          <w:szCs w:val="22"/>
        </w:rPr>
        <w:t xml:space="preserve"> </w:t>
      </w:r>
      <w:r w:rsidR="007E5B6A" w:rsidRPr="004C02A9">
        <w:rPr>
          <w:sz w:val="22"/>
          <w:szCs w:val="22"/>
        </w:rPr>
        <w:t>ir</w:t>
      </w:r>
      <w:r w:rsidR="00F018CE" w:rsidRPr="004C02A9">
        <w:rPr>
          <w:sz w:val="22"/>
          <w:szCs w:val="22"/>
        </w:rPr>
        <w:t xml:space="preserve"> </w:t>
      </w:r>
      <w:r w:rsidR="007E5B6A" w:rsidRPr="004C02A9">
        <w:rPr>
          <w:sz w:val="22"/>
          <w:szCs w:val="22"/>
        </w:rPr>
        <w:t>patikslinimus</w:t>
      </w:r>
      <w:r w:rsidR="00F018CE" w:rsidRPr="004C02A9">
        <w:rPr>
          <w:sz w:val="22"/>
          <w:szCs w:val="22"/>
        </w:rPr>
        <w:t xml:space="preserve"> </w:t>
      </w:r>
      <w:r w:rsidR="007E5B6A" w:rsidRPr="004C02A9">
        <w:rPr>
          <w:sz w:val="22"/>
          <w:szCs w:val="22"/>
        </w:rPr>
        <w:t>skelbia</w:t>
      </w:r>
      <w:r w:rsidR="00F018CE" w:rsidRPr="004C02A9">
        <w:rPr>
          <w:sz w:val="22"/>
          <w:szCs w:val="22"/>
        </w:rPr>
        <w:t xml:space="preserve"> </w:t>
      </w:r>
      <w:r w:rsidR="007E5B6A" w:rsidRPr="004C02A9">
        <w:rPr>
          <w:sz w:val="22"/>
          <w:szCs w:val="22"/>
        </w:rPr>
        <w:t>CVP</w:t>
      </w:r>
      <w:r w:rsidR="00F018CE" w:rsidRPr="004C02A9">
        <w:rPr>
          <w:sz w:val="22"/>
          <w:szCs w:val="22"/>
        </w:rPr>
        <w:t xml:space="preserve"> </w:t>
      </w:r>
      <w:r w:rsidR="007E5B6A" w:rsidRPr="004C02A9">
        <w:rPr>
          <w:sz w:val="22"/>
          <w:szCs w:val="22"/>
        </w:rPr>
        <w:t>IS.</w:t>
      </w:r>
      <w:r w:rsidR="00C20158" w:rsidRPr="004C02A9">
        <w:rPr>
          <w:sz w:val="22"/>
          <w:szCs w:val="22"/>
        </w:rPr>
        <w:t xml:space="preserve"> </w:t>
      </w:r>
    </w:p>
    <w:p w14:paraId="6824E65F" w14:textId="23F1EBE0" w:rsidR="00E04D77" w:rsidRPr="004C02A9" w:rsidRDefault="00E04D77" w:rsidP="004A43BD">
      <w:pPr>
        <w:tabs>
          <w:tab w:val="left" w:pos="567"/>
          <w:tab w:val="left" w:pos="1276"/>
        </w:tabs>
        <w:ind w:right="141" w:firstLine="709"/>
        <w:jc w:val="both"/>
        <w:rPr>
          <w:sz w:val="22"/>
          <w:szCs w:val="22"/>
          <w:lang w:eastAsia="lt-LT"/>
        </w:rPr>
      </w:pPr>
      <w:r w:rsidRPr="004C02A9">
        <w:rPr>
          <w:sz w:val="22"/>
          <w:szCs w:val="22"/>
          <w:lang w:eastAsia="lt-LT"/>
        </w:rPr>
        <w:t>7.4.</w:t>
      </w:r>
      <w:r w:rsidR="00F018CE" w:rsidRPr="004C02A9">
        <w:rPr>
          <w:sz w:val="22"/>
          <w:szCs w:val="22"/>
          <w:lang w:eastAsia="lt-LT"/>
        </w:rPr>
        <w:t xml:space="preserve"> Perkančioji </w:t>
      </w:r>
      <w:r w:rsidRPr="004C02A9">
        <w:rPr>
          <w:sz w:val="22"/>
          <w:szCs w:val="22"/>
          <w:lang w:eastAsia="lt-LT"/>
        </w:rPr>
        <w:t>organizacija,</w:t>
      </w:r>
      <w:r w:rsidR="00F018CE" w:rsidRPr="004C02A9">
        <w:rPr>
          <w:sz w:val="22"/>
          <w:szCs w:val="22"/>
          <w:lang w:eastAsia="lt-LT"/>
        </w:rPr>
        <w:t xml:space="preserve"> </w:t>
      </w:r>
      <w:r w:rsidRPr="004C02A9">
        <w:rPr>
          <w:sz w:val="22"/>
          <w:szCs w:val="22"/>
          <w:lang w:eastAsia="lt-LT"/>
        </w:rPr>
        <w:t>paaiškindama</w:t>
      </w:r>
      <w:r w:rsidR="00F018CE" w:rsidRPr="004C02A9">
        <w:rPr>
          <w:sz w:val="22"/>
          <w:szCs w:val="22"/>
          <w:lang w:eastAsia="lt-LT"/>
        </w:rPr>
        <w:t xml:space="preserve"> </w:t>
      </w:r>
      <w:r w:rsidRPr="004C02A9">
        <w:rPr>
          <w:sz w:val="22"/>
          <w:szCs w:val="22"/>
          <w:lang w:eastAsia="lt-LT"/>
        </w:rPr>
        <w:t>ar</w:t>
      </w:r>
      <w:r w:rsidR="00F018CE" w:rsidRPr="004C02A9">
        <w:rPr>
          <w:sz w:val="22"/>
          <w:szCs w:val="22"/>
          <w:lang w:eastAsia="lt-LT"/>
        </w:rPr>
        <w:t xml:space="preserve"> </w:t>
      </w:r>
      <w:r w:rsidRPr="004C02A9">
        <w:rPr>
          <w:sz w:val="22"/>
          <w:szCs w:val="22"/>
          <w:lang w:eastAsia="lt-LT"/>
        </w:rPr>
        <w:t>patikslindama</w:t>
      </w:r>
      <w:r w:rsidR="00F018CE" w:rsidRPr="004C02A9">
        <w:rPr>
          <w:sz w:val="22"/>
          <w:szCs w:val="22"/>
          <w:lang w:eastAsia="lt-LT"/>
        </w:rPr>
        <w:t xml:space="preserve"> </w:t>
      </w:r>
      <w:r w:rsidR="00E96C4A" w:rsidRPr="004C02A9">
        <w:rPr>
          <w:sz w:val="22"/>
          <w:szCs w:val="22"/>
        </w:rPr>
        <w:t>Pirkimo dokumentus</w:t>
      </w:r>
      <w:r w:rsidRPr="004C02A9">
        <w:rPr>
          <w:sz w:val="22"/>
          <w:szCs w:val="22"/>
          <w:lang w:eastAsia="lt-LT"/>
        </w:rPr>
        <w:t>,</w:t>
      </w:r>
      <w:r w:rsidR="00F018CE" w:rsidRPr="004C02A9">
        <w:rPr>
          <w:sz w:val="22"/>
          <w:szCs w:val="22"/>
          <w:lang w:eastAsia="lt-LT"/>
        </w:rPr>
        <w:t xml:space="preserve"> </w:t>
      </w:r>
      <w:r w:rsidRPr="004C02A9">
        <w:rPr>
          <w:sz w:val="22"/>
          <w:szCs w:val="22"/>
          <w:lang w:eastAsia="lt-LT"/>
        </w:rPr>
        <w:t>privalo</w:t>
      </w:r>
      <w:r w:rsidR="00F018CE" w:rsidRPr="004C02A9">
        <w:rPr>
          <w:sz w:val="22"/>
          <w:szCs w:val="22"/>
          <w:lang w:eastAsia="lt-LT"/>
        </w:rPr>
        <w:t xml:space="preserve"> </w:t>
      </w:r>
      <w:r w:rsidRPr="004C02A9">
        <w:rPr>
          <w:sz w:val="22"/>
          <w:szCs w:val="22"/>
          <w:lang w:eastAsia="lt-LT"/>
        </w:rPr>
        <w:t>užtikrinti</w:t>
      </w:r>
      <w:r w:rsidR="00F018CE" w:rsidRPr="004C02A9">
        <w:rPr>
          <w:sz w:val="22"/>
          <w:szCs w:val="22"/>
          <w:lang w:eastAsia="lt-LT"/>
        </w:rPr>
        <w:t xml:space="preserve"> </w:t>
      </w:r>
      <w:r w:rsidR="00A14327" w:rsidRPr="004C02A9">
        <w:rPr>
          <w:sz w:val="22"/>
          <w:szCs w:val="22"/>
          <w:lang w:eastAsia="lt-LT"/>
        </w:rPr>
        <w:t>T</w:t>
      </w:r>
      <w:r w:rsidRPr="004C02A9">
        <w:rPr>
          <w:sz w:val="22"/>
          <w:szCs w:val="22"/>
          <w:lang w:eastAsia="lt-LT"/>
        </w:rPr>
        <w:t>iekėjų</w:t>
      </w:r>
      <w:r w:rsidR="00F018CE" w:rsidRPr="004C02A9">
        <w:rPr>
          <w:sz w:val="22"/>
          <w:szCs w:val="22"/>
          <w:lang w:eastAsia="lt-LT"/>
        </w:rPr>
        <w:t xml:space="preserve"> </w:t>
      </w:r>
      <w:r w:rsidRPr="004C02A9">
        <w:rPr>
          <w:sz w:val="22"/>
          <w:szCs w:val="22"/>
          <w:lang w:eastAsia="lt-LT"/>
        </w:rPr>
        <w:t>anonimiškumą,</w:t>
      </w:r>
      <w:r w:rsidR="00F018CE" w:rsidRPr="004C02A9">
        <w:rPr>
          <w:sz w:val="22"/>
          <w:szCs w:val="22"/>
          <w:lang w:eastAsia="lt-LT"/>
        </w:rPr>
        <w:t xml:space="preserve"> </w:t>
      </w:r>
      <w:r w:rsidRPr="004C02A9">
        <w:rPr>
          <w:sz w:val="22"/>
          <w:szCs w:val="22"/>
          <w:lang w:eastAsia="lt-LT"/>
        </w:rPr>
        <w:t>t.</w:t>
      </w:r>
      <w:r w:rsidR="00F018CE" w:rsidRPr="004C02A9">
        <w:rPr>
          <w:sz w:val="22"/>
          <w:szCs w:val="22"/>
          <w:lang w:eastAsia="lt-LT"/>
        </w:rPr>
        <w:t xml:space="preserve"> </w:t>
      </w:r>
      <w:r w:rsidRPr="004C02A9">
        <w:rPr>
          <w:sz w:val="22"/>
          <w:szCs w:val="22"/>
          <w:lang w:eastAsia="lt-LT"/>
        </w:rPr>
        <w:t>y.</w:t>
      </w:r>
      <w:r w:rsidR="00F018CE" w:rsidRPr="004C02A9">
        <w:rPr>
          <w:sz w:val="22"/>
          <w:szCs w:val="22"/>
          <w:lang w:eastAsia="lt-LT"/>
        </w:rPr>
        <w:t xml:space="preserve"> </w:t>
      </w:r>
      <w:r w:rsidRPr="004C02A9">
        <w:rPr>
          <w:sz w:val="22"/>
          <w:szCs w:val="22"/>
          <w:lang w:eastAsia="lt-LT"/>
        </w:rPr>
        <w:t>privalo</w:t>
      </w:r>
      <w:r w:rsidR="00F018CE" w:rsidRPr="004C02A9">
        <w:rPr>
          <w:sz w:val="22"/>
          <w:szCs w:val="22"/>
          <w:lang w:eastAsia="lt-LT"/>
        </w:rPr>
        <w:t xml:space="preserve"> </w:t>
      </w:r>
      <w:r w:rsidRPr="004C02A9">
        <w:rPr>
          <w:sz w:val="22"/>
          <w:szCs w:val="22"/>
          <w:lang w:eastAsia="lt-LT"/>
        </w:rPr>
        <w:t>užtikrinti,</w:t>
      </w:r>
      <w:r w:rsidR="00F018CE" w:rsidRPr="004C02A9">
        <w:rPr>
          <w:sz w:val="22"/>
          <w:szCs w:val="22"/>
          <w:lang w:eastAsia="lt-LT"/>
        </w:rPr>
        <w:t xml:space="preserve"> </w:t>
      </w:r>
      <w:r w:rsidRPr="004C02A9">
        <w:rPr>
          <w:sz w:val="22"/>
          <w:szCs w:val="22"/>
          <w:lang w:eastAsia="lt-LT"/>
        </w:rPr>
        <w:t>kad</w:t>
      </w:r>
      <w:r w:rsidR="00F018CE" w:rsidRPr="004C02A9">
        <w:rPr>
          <w:sz w:val="22"/>
          <w:szCs w:val="22"/>
          <w:lang w:eastAsia="lt-LT"/>
        </w:rPr>
        <w:t xml:space="preserve"> </w:t>
      </w:r>
      <w:r w:rsidR="00A14327" w:rsidRPr="004C02A9">
        <w:rPr>
          <w:sz w:val="22"/>
          <w:szCs w:val="22"/>
          <w:lang w:eastAsia="lt-LT"/>
        </w:rPr>
        <w:t>T</w:t>
      </w:r>
      <w:r w:rsidRPr="004C02A9">
        <w:rPr>
          <w:sz w:val="22"/>
          <w:szCs w:val="22"/>
          <w:lang w:eastAsia="lt-LT"/>
        </w:rPr>
        <w:t>iekėjas</w:t>
      </w:r>
      <w:r w:rsidR="00F018CE" w:rsidRPr="004C02A9">
        <w:rPr>
          <w:sz w:val="22"/>
          <w:szCs w:val="22"/>
          <w:lang w:eastAsia="lt-LT"/>
        </w:rPr>
        <w:t xml:space="preserve"> </w:t>
      </w:r>
      <w:r w:rsidRPr="004C02A9">
        <w:rPr>
          <w:sz w:val="22"/>
          <w:szCs w:val="22"/>
          <w:lang w:eastAsia="lt-LT"/>
        </w:rPr>
        <w:t>nesužinotų</w:t>
      </w:r>
      <w:r w:rsidR="00F018CE" w:rsidRPr="004C02A9">
        <w:rPr>
          <w:sz w:val="22"/>
          <w:szCs w:val="22"/>
          <w:lang w:eastAsia="lt-LT"/>
        </w:rPr>
        <w:t xml:space="preserve"> </w:t>
      </w:r>
      <w:r w:rsidRPr="004C02A9">
        <w:rPr>
          <w:sz w:val="22"/>
          <w:szCs w:val="22"/>
          <w:lang w:eastAsia="lt-LT"/>
        </w:rPr>
        <w:t>kitų</w:t>
      </w:r>
      <w:r w:rsidR="00F018CE" w:rsidRPr="004C02A9">
        <w:rPr>
          <w:sz w:val="22"/>
          <w:szCs w:val="22"/>
          <w:lang w:eastAsia="lt-LT"/>
        </w:rPr>
        <w:t xml:space="preserve"> </w:t>
      </w:r>
      <w:r w:rsidR="00A14327" w:rsidRPr="004C02A9">
        <w:rPr>
          <w:sz w:val="22"/>
          <w:szCs w:val="22"/>
          <w:lang w:eastAsia="lt-LT"/>
        </w:rPr>
        <w:t>T</w:t>
      </w:r>
      <w:r w:rsidRPr="004C02A9">
        <w:rPr>
          <w:sz w:val="22"/>
          <w:szCs w:val="22"/>
          <w:lang w:eastAsia="lt-LT"/>
        </w:rPr>
        <w:t>iekėjų,</w:t>
      </w:r>
      <w:r w:rsidR="00F018CE" w:rsidRPr="004C02A9">
        <w:rPr>
          <w:sz w:val="22"/>
          <w:szCs w:val="22"/>
          <w:lang w:eastAsia="lt-LT"/>
        </w:rPr>
        <w:t xml:space="preserve"> </w:t>
      </w:r>
      <w:r w:rsidRPr="004C02A9">
        <w:rPr>
          <w:sz w:val="22"/>
          <w:szCs w:val="22"/>
          <w:lang w:eastAsia="lt-LT"/>
        </w:rPr>
        <w:t>dalyvaujančių</w:t>
      </w:r>
      <w:r w:rsidR="00F018CE" w:rsidRPr="004C02A9">
        <w:rPr>
          <w:sz w:val="22"/>
          <w:szCs w:val="22"/>
          <w:lang w:eastAsia="lt-LT"/>
        </w:rPr>
        <w:t xml:space="preserve"> </w:t>
      </w:r>
      <w:r w:rsidRPr="004C02A9">
        <w:rPr>
          <w:sz w:val="22"/>
          <w:szCs w:val="22"/>
          <w:lang w:eastAsia="lt-LT"/>
        </w:rPr>
        <w:t>pirkimo</w:t>
      </w:r>
      <w:r w:rsidR="00F018CE" w:rsidRPr="004C02A9">
        <w:rPr>
          <w:sz w:val="22"/>
          <w:szCs w:val="22"/>
          <w:lang w:eastAsia="lt-LT"/>
        </w:rPr>
        <w:t xml:space="preserve"> </w:t>
      </w:r>
      <w:r w:rsidRPr="004C02A9">
        <w:rPr>
          <w:sz w:val="22"/>
          <w:szCs w:val="22"/>
          <w:lang w:eastAsia="lt-LT"/>
        </w:rPr>
        <w:t>procedūrose,</w:t>
      </w:r>
      <w:r w:rsidR="00F018CE" w:rsidRPr="004C02A9">
        <w:rPr>
          <w:sz w:val="22"/>
          <w:szCs w:val="22"/>
          <w:lang w:eastAsia="lt-LT"/>
        </w:rPr>
        <w:t xml:space="preserve"> </w:t>
      </w:r>
      <w:r w:rsidRPr="004C02A9">
        <w:rPr>
          <w:sz w:val="22"/>
          <w:szCs w:val="22"/>
          <w:lang w:eastAsia="lt-LT"/>
        </w:rPr>
        <w:t>pavadinimų</w:t>
      </w:r>
      <w:r w:rsidR="00F018CE" w:rsidRPr="004C02A9">
        <w:rPr>
          <w:sz w:val="22"/>
          <w:szCs w:val="22"/>
          <w:lang w:eastAsia="lt-LT"/>
        </w:rPr>
        <w:t xml:space="preserve"> </w:t>
      </w:r>
      <w:r w:rsidRPr="004C02A9">
        <w:rPr>
          <w:sz w:val="22"/>
          <w:szCs w:val="22"/>
          <w:lang w:eastAsia="lt-LT"/>
        </w:rPr>
        <w:t>ir</w:t>
      </w:r>
      <w:r w:rsidR="00F018CE" w:rsidRPr="004C02A9">
        <w:rPr>
          <w:sz w:val="22"/>
          <w:szCs w:val="22"/>
          <w:lang w:eastAsia="lt-LT"/>
        </w:rPr>
        <w:t xml:space="preserve"> </w:t>
      </w:r>
      <w:r w:rsidRPr="004C02A9">
        <w:rPr>
          <w:sz w:val="22"/>
          <w:szCs w:val="22"/>
          <w:lang w:eastAsia="lt-LT"/>
        </w:rPr>
        <w:t>kitų</w:t>
      </w:r>
      <w:r w:rsidR="00F018CE" w:rsidRPr="004C02A9">
        <w:rPr>
          <w:sz w:val="22"/>
          <w:szCs w:val="22"/>
          <w:lang w:eastAsia="lt-LT"/>
        </w:rPr>
        <w:t xml:space="preserve"> </w:t>
      </w:r>
      <w:r w:rsidRPr="004C02A9">
        <w:rPr>
          <w:sz w:val="22"/>
          <w:szCs w:val="22"/>
          <w:lang w:eastAsia="lt-LT"/>
        </w:rPr>
        <w:t>rekvizitų.</w:t>
      </w:r>
    </w:p>
    <w:p w14:paraId="17381425" w14:textId="76535F97" w:rsidR="00E04D77" w:rsidRPr="004C02A9" w:rsidRDefault="00E04D77" w:rsidP="00E04D77">
      <w:pPr>
        <w:pStyle w:val="Antrat2"/>
        <w:numPr>
          <w:ilvl w:val="0"/>
          <w:numId w:val="0"/>
        </w:numPr>
        <w:ind w:firstLine="709"/>
        <w:rPr>
          <w:color w:val="000000" w:themeColor="text1"/>
          <w:sz w:val="22"/>
          <w:szCs w:val="22"/>
        </w:rPr>
      </w:pPr>
      <w:r w:rsidRPr="004C02A9">
        <w:rPr>
          <w:sz w:val="22"/>
          <w:szCs w:val="22"/>
        </w:rPr>
        <w:t>7.</w:t>
      </w:r>
      <w:r w:rsidR="00085AFA" w:rsidRPr="004C02A9">
        <w:rPr>
          <w:sz w:val="22"/>
          <w:szCs w:val="22"/>
        </w:rPr>
        <w:t>5</w:t>
      </w:r>
      <w:r w:rsidRPr="004C02A9">
        <w:rPr>
          <w:sz w:val="22"/>
          <w:szCs w:val="22"/>
        </w:rPr>
        <w:t>.</w:t>
      </w:r>
      <w:r w:rsidR="00F018CE" w:rsidRPr="004C02A9">
        <w:rPr>
          <w:sz w:val="22"/>
          <w:szCs w:val="22"/>
        </w:rPr>
        <w:t xml:space="preserve"> </w:t>
      </w:r>
      <w:r w:rsidRPr="004C02A9">
        <w:rPr>
          <w:sz w:val="22"/>
          <w:szCs w:val="22"/>
        </w:rPr>
        <w:t>Tuo</w:t>
      </w:r>
      <w:r w:rsidR="00F018CE" w:rsidRPr="004C02A9">
        <w:rPr>
          <w:sz w:val="22"/>
          <w:szCs w:val="22"/>
        </w:rPr>
        <w:t xml:space="preserve"> </w:t>
      </w:r>
      <w:r w:rsidRPr="004C02A9">
        <w:rPr>
          <w:sz w:val="22"/>
          <w:szCs w:val="22"/>
        </w:rPr>
        <w:t>atveju,</w:t>
      </w:r>
      <w:r w:rsidR="00F018CE" w:rsidRPr="004C02A9">
        <w:rPr>
          <w:sz w:val="22"/>
          <w:szCs w:val="22"/>
        </w:rPr>
        <w:t xml:space="preserve"> </w:t>
      </w:r>
      <w:r w:rsidRPr="004C02A9">
        <w:rPr>
          <w:sz w:val="22"/>
          <w:szCs w:val="22"/>
        </w:rPr>
        <w:t>kai</w:t>
      </w:r>
      <w:r w:rsidR="00F018CE" w:rsidRPr="004C02A9">
        <w:rPr>
          <w:sz w:val="22"/>
          <w:szCs w:val="22"/>
        </w:rPr>
        <w:t xml:space="preserve"> </w:t>
      </w:r>
      <w:r w:rsidRPr="004C02A9">
        <w:rPr>
          <w:sz w:val="22"/>
          <w:szCs w:val="22"/>
        </w:rPr>
        <w:t>tikslinama</w:t>
      </w:r>
      <w:r w:rsidR="00F018CE" w:rsidRPr="004C02A9">
        <w:rPr>
          <w:sz w:val="22"/>
          <w:szCs w:val="22"/>
        </w:rPr>
        <w:t xml:space="preserve"> </w:t>
      </w:r>
      <w:r w:rsidRPr="004C02A9">
        <w:rPr>
          <w:sz w:val="22"/>
          <w:szCs w:val="22"/>
        </w:rPr>
        <w:t>paskelbta</w:t>
      </w:r>
      <w:r w:rsidR="00F018CE" w:rsidRPr="004C02A9">
        <w:rPr>
          <w:sz w:val="22"/>
          <w:szCs w:val="22"/>
        </w:rPr>
        <w:t xml:space="preserve"> </w:t>
      </w:r>
      <w:r w:rsidRPr="004C02A9">
        <w:rPr>
          <w:sz w:val="22"/>
          <w:szCs w:val="22"/>
        </w:rPr>
        <w:t>informacija,</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atitinkamai</w:t>
      </w:r>
      <w:r w:rsidR="00F018CE" w:rsidRPr="004C02A9">
        <w:rPr>
          <w:sz w:val="22"/>
          <w:szCs w:val="22"/>
        </w:rPr>
        <w:t xml:space="preserve"> </w:t>
      </w:r>
      <w:r w:rsidRPr="004C02A9">
        <w:rPr>
          <w:sz w:val="22"/>
          <w:szCs w:val="22"/>
        </w:rPr>
        <w:t>patikslina</w:t>
      </w:r>
      <w:r w:rsidR="00F018CE" w:rsidRPr="004C02A9">
        <w:rPr>
          <w:sz w:val="22"/>
          <w:szCs w:val="22"/>
        </w:rPr>
        <w:t xml:space="preserve"> </w:t>
      </w:r>
      <w:r w:rsidRPr="004C02A9">
        <w:rPr>
          <w:sz w:val="22"/>
          <w:szCs w:val="22"/>
        </w:rPr>
        <w:t>skelbimą</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pirkimą</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prireikus</w:t>
      </w:r>
      <w:r w:rsidR="00F018CE" w:rsidRPr="004C02A9">
        <w:rPr>
          <w:sz w:val="22"/>
          <w:szCs w:val="22"/>
        </w:rPr>
        <w:t xml:space="preserve"> </w:t>
      </w:r>
      <w:r w:rsidRPr="004C02A9">
        <w:rPr>
          <w:sz w:val="22"/>
          <w:szCs w:val="22"/>
        </w:rPr>
        <w:t>pratęsia</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protingumo</w:t>
      </w:r>
      <w:r w:rsidR="00F018CE" w:rsidRPr="004C02A9">
        <w:rPr>
          <w:sz w:val="22"/>
          <w:szCs w:val="22"/>
        </w:rPr>
        <w:t xml:space="preserve"> </w:t>
      </w:r>
      <w:r w:rsidRPr="004C02A9">
        <w:rPr>
          <w:sz w:val="22"/>
          <w:szCs w:val="22"/>
        </w:rPr>
        <w:t>kriterijų</w:t>
      </w:r>
      <w:r w:rsidR="00F018CE" w:rsidRPr="004C02A9">
        <w:rPr>
          <w:sz w:val="22"/>
          <w:szCs w:val="22"/>
        </w:rPr>
        <w:t xml:space="preserve"> </w:t>
      </w:r>
      <w:r w:rsidRPr="004C02A9">
        <w:rPr>
          <w:sz w:val="22"/>
          <w:szCs w:val="22"/>
        </w:rPr>
        <w:t>atitinkančiam</w:t>
      </w:r>
      <w:r w:rsidR="00F018CE" w:rsidRPr="004C02A9">
        <w:rPr>
          <w:sz w:val="22"/>
          <w:szCs w:val="22"/>
        </w:rPr>
        <w:t xml:space="preserve"> </w:t>
      </w:r>
      <w:r w:rsidRPr="004C02A9">
        <w:rPr>
          <w:sz w:val="22"/>
          <w:szCs w:val="22"/>
        </w:rPr>
        <w:t>terminui,</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kurį</w:t>
      </w:r>
      <w:r w:rsidR="00F018CE" w:rsidRPr="004C02A9">
        <w:rPr>
          <w:sz w:val="22"/>
          <w:szCs w:val="22"/>
        </w:rPr>
        <w:t xml:space="preserve"> </w:t>
      </w:r>
      <w:r w:rsidR="00A14327" w:rsidRPr="004C02A9">
        <w:rPr>
          <w:sz w:val="22"/>
          <w:szCs w:val="22"/>
        </w:rPr>
        <w:t>T</w:t>
      </w:r>
      <w:r w:rsidRPr="004C02A9">
        <w:rPr>
          <w:sz w:val="22"/>
          <w:szCs w:val="22"/>
        </w:rPr>
        <w:t>iekėjai,</w:t>
      </w:r>
      <w:r w:rsidR="00F018CE" w:rsidRPr="004C02A9">
        <w:rPr>
          <w:sz w:val="22"/>
          <w:szCs w:val="22"/>
        </w:rPr>
        <w:t xml:space="preserve"> </w:t>
      </w:r>
      <w:r w:rsidRPr="004C02A9">
        <w:rPr>
          <w:sz w:val="22"/>
          <w:szCs w:val="22"/>
        </w:rPr>
        <w:t>rengdami</w:t>
      </w:r>
      <w:r w:rsidR="00F018CE" w:rsidRPr="004C02A9">
        <w:rPr>
          <w:sz w:val="22"/>
          <w:szCs w:val="22"/>
        </w:rPr>
        <w:t xml:space="preserve"> </w:t>
      </w:r>
      <w:r w:rsidRPr="004C02A9">
        <w:rPr>
          <w:sz w:val="22"/>
          <w:szCs w:val="22"/>
        </w:rPr>
        <w:t>pasiūlymus,</w:t>
      </w:r>
      <w:r w:rsidR="00F018CE" w:rsidRPr="004C02A9">
        <w:rPr>
          <w:sz w:val="22"/>
          <w:szCs w:val="22"/>
        </w:rPr>
        <w:t xml:space="preserve"> </w:t>
      </w:r>
      <w:r w:rsidRPr="004C02A9">
        <w:rPr>
          <w:sz w:val="22"/>
          <w:szCs w:val="22"/>
        </w:rPr>
        <w:t>galėtų</w:t>
      </w:r>
      <w:r w:rsidR="00F018CE" w:rsidRPr="004C02A9">
        <w:rPr>
          <w:sz w:val="22"/>
          <w:szCs w:val="22"/>
        </w:rPr>
        <w:t xml:space="preserve"> </w:t>
      </w:r>
      <w:r w:rsidRPr="004C02A9">
        <w:rPr>
          <w:sz w:val="22"/>
          <w:szCs w:val="22"/>
        </w:rPr>
        <w:t>atsižvelgti</w:t>
      </w:r>
      <w:r w:rsidR="00F018CE" w:rsidRPr="004C02A9">
        <w:rPr>
          <w:sz w:val="22"/>
          <w:szCs w:val="22"/>
        </w:rPr>
        <w:t xml:space="preserve"> </w:t>
      </w:r>
      <w:r w:rsidRPr="004C02A9">
        <w:rPr>
          <w:sz w:val="22"/>
          <w:szCs w:val="22"/>
        </w:rPr>
        <w:t>į</w:t>
      </w:r>
      <w:r w:rsidR="00F018CE" w:rsidRPr="004C02A9">
        <w:rPr>
          <w:sz w:val="22"/>
          <w:szCs w:val="22"/>
        </w:rPr>
        <w:t xml:space="preserve"> </w:t>
      </w:r>
      <w:r w:rsidRPr="004C02A9">
        <w:rPr>
          <w:sz w:val="22"/>
          <w:szCs w:val="22"/>
        </w:rPr>
        <w:t>patikslinimus.</w:t>
      </w:r>
      <w:r w:rsidR="00F018CE" w:rsidRPr="004C02A9">
        <w:rPr>
          <w:sz w:val="22"/>
          <w:szCs w:val="22"/>
        </w:rPr>
        <w:t xml:space="preserve"> </w:t>
      </w:r>
      <w:r w:rsidRPr="004C02A9">
        <w:rPr>
          <w:sz w:val="22"/>
          <w:szCs w:val="22"/>
        </w:rPr>
        <w:t>Jeigu</w:t>
      </w:r>
      <w:r w:rsidR="00F018CE" w:rsidRPr="004C02A9">
        <w:rPr>
          <w:sz w:val="22"/>
          <w:szCs w:val="22"/>
        </w:rPr>
        <w:t xml:space="preserve"> </w:t>
      </w:r>
      <w:r w:rsidR="001F5454" w:rsidRPr="004C02A9">
        <w:rPr>
          <w:sz w:val="22"/>
          <w:szCs w:val="22"/>
        </w:rPr>
        <w:t>Perkančioji</w:t>
      </w:r>
      <w:r w:rsidR="00F018CE" w:rsidRPr="004C02A9">
        <w:rPr>
          <w:sz w:val="22"/>
          <w:szCs w:val="22"/>
        </w:rPr>
        <w:t xml:space="preserve"> </w:t>
      </w:r>
      <w:r w:rsidRPr="004C02A9">
        <w:rPr>
          <w:sz w:val="22"/>
          <w:szCs w:val="22"/>
        </w:rPr>
        <w:t>organizacija</w:t>
      </w:r>
      <w:r w:rsidR="00F018CE" w:rsidRPr="004C02A9">
        <w:rPr>
          <w:sz w:val="22"/>
          <w:szCs w:val="22"/>
        </w:rPr>
        <w:t xml:space="preserve"> </w:t>
      </w:r>
      <w:r w:rsidR="00085AFA" w:rsidRPr="004C02A9">
        <w:rPr>
          <w:sz w:val="22"/>
          <w:szCs w:val="22"/>
        </w:rPr>
        <w:t xml:space="preserve">Pirkimo dokumentus </w:t>
      </w:r>
      <w:r w:rsidRPr="004C02A9">
        <w:rPr>
          <w:sz w:val="22"/>
          <w:szCs w:val="22"/>
        </w:rPr>
        <w:t>paaiškina</w:t>
      </w:r>
      <w:r w:rsidR="00F018CE" w:rsidRPr="004C02A9">
        <w:rPr>
          <w:sz w:val="22"/>
          <w:szCs w:val="22"/>
        </w:rPr>
        <w:t xml:space="preserve"> </w:t>
      </w:r>
      <w:r w:rsidRPr="004C02A9">
        <w:rPr>
          <w:sz w:val="22"/>
          <w:szCs w:val="22"/>
        </w:rPr>
        <w:t>(patikslina)</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negali</w:t>
      </w:r>
      <w:r w:rsidR="00F018CE" w:rsidRPr="004C02A9">
        <w:rPr>
          <w:sz w:val="22"/>
          <w:szCs w:val="22"/>
        </w:rPr>
        <w:t xml:space="preserve"> </w:t>
      </w:r>
      <w:r w:rsidR="00085AFA" w:rsidRPr="004C02A9">
        <w:rPr>
          <w:sz w:val="22"/>
          <w:szCs w:val="22"/>
        </w:rPr>
        <w:t xml:space="preserve">Pirkimo dokumentų </w:t>
      </w:r>
      <w:r w:rsidRPr="004C02A9">
        <w:rPr>
          <w:sz w:val="22"/>
          <w:szCs w:val="22"/>
        </w:rPr>
        <w:t>paaiškinimų</w:t>
      </w:r>
      <w:r w:rsidR="00F018CE" w:rsidRPr="004C02A9">
        <w:rPr>
          <w:sz w:val="22"/>
          <w:szCs w:val="22"/>
        </w:rPr>
        <w:t xml:space="preserve"> </w:t>
      </w:r>
      <w:r w:rsidRPr="004C02A9">
        <w:rPr>
          <w:sz w:val="22"/>
          <w:szCs w:val="22"/>
        </w:rPr>
        <w:t>(patikslinimų)</w:t>
      </w:r>
      <w:r w:rsidR="00F018CE" w:rsidRPr="004C02A9">
        <w:rPr>
          <w:sz w:val="22"/>
          <w:szCs w:val="22"/>
        </w:rPr>
        <w:t xml:space="preserve"> </w:t>
      </w:r>
      <w:r w:rsidRPr="004C02A9">
        <w:rPr>
          <w:sz w:val="22"/>
          <w:szCs w:val="22"/>
        </w:rPr>
        <w:t>pateikti</w:t>
      </w:r>
      <w:r w:rsidR="00F018CE" w:rsidRPr="004C02A9">
        <w:rPr>
          <w:sz w:val="22"/>
          <w:szCs w:val="22"/>
        </w:rPr>
        <w:t xml:space="preserve"> </w:t>
      </w:r>
      <w:r w:rsidRPr="004C02A9">
        <w:rPr>
          <w:sz w:val="22"/>
          <w:szCs w:val="22"/>
        </w:rPr>
        <w:t>taip,</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visi</w:t>
      </w:r>
      <w:r w:rsidR="00F018CE" w:rsidRPr="004C02A9">
        <w:rPr>
          <w:sz w:val="22"/>
          <w:szCs w:val="22"/>
        </w:rPr>
        <w:t xml:space="preserve"> </w:t>
      </w:r>
      <w:r w:rsidRPr="004C02A9">
        <w:rPr>
          <w:sz w:val="22"/>
          <w:szCs w:val="22"/>
        </w:rPr>
        <w:t>kandidatai</w:t>
      </w:r>
      <w:r w:rsidR="00F018CE" w:rsidRPr="004C02A9">
        <w:rPr>
          <w:sz w:val="22"/>
          <w:szCs w:val="22"/>
        </w:rPr>
        <w:t xml:space="preserve"> </w:t>
      </w:r>
      <w:r w:rsidRPr="004C02A9">
        <w:rPr>
          <w:sz w:val="22"/>
          <w:szCs w:val="22"/>
        </w:rPr>
        <w:t>juos</w:t>
      </w:r>
      <w:r w:rsidR="00F018CE" w:rsidRPr="004C02A9">
        <w:rPr>
          <w:sz w:val="22"/>
          <w:szCs w:val="22"/>
        </w:rPr>
        <w:t xml:space="preserve"> </w:t>
      </w:r>
      <w:r w:rsidRPr="004C02A9">
        <w:rPr>
          <w:sz w:val="22"/>
          <w:szCs w:val="22"/>
        </w:rPr>
        <w:t>gautų</w:t>
      </w:r>
      <w:r w:rsidR="00F018CE" w:rsidRPr="004C02A9">
        <w:rPr>
          <w:sz w:val="22"/>
          <w:szCs w:val="22"/>
        </w:rPr>
        <w:t xml:space="preserve"> </w:t>
      </w:r>
      <w:r w:rsidRPr="004C02A9">
        <w:rPr>
          <w:sz w:val="22"/>
          <w:szCs w:val="22"/>
        </w:rPr>
        <w:t>ne</w:t>
      </w:r>
      <w:r w:rsidR="00F018CE" w:rsidRPr="004C02A9">
        <w:rPr>
          <w:sz w:val="22"/>
          <w:szCs w:val="22"/>
        </w:rPr>
        <w:t xml:space="preserve"> </w:t>
      </w:r>
      <w:r w:rsidRPr="004C02A9">
        <w:rPr>
          <w:sz w:val="22"/>
          <w:szCs w:val="22"/>
        </w:rPr>
        <w:t>vėliau</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likus</w:t>
      </w:r>
      <w:r w:rsidR="00F018CE" w:rsidRPr="004C02A9">
        <w:rPr>
          <w:sz w:val="22"/>
          <w:szCs w:val="22"/>
        </w:rPr>
        <w:t xml:space="preserve"> </w:t>
      </w:r>
      <w:r w:rsidR="009745E3">
        <w:rPr>
          <w:sz w:val="22"/>
          <w:szCs w:val="22"/>
        </w:rPr>
        <w:t>6</w:t>
      </w:r>
      <w:r w:rsidR="00F018CE" w:rsidRPr="004C02A9">
        <w:rPr>
          <w:sz w:val="22"/>
          <w:szCs w:val="22"/>
        </w:rPr>
        <w:t xml:space="preserve"> </w:t>
      </w:r>
      <w:r w:rsidRPr="004C02A9">
        <w:rPr>
          <w:sz w:val="22"/>
          <w:szCs w:val="22"/>
        </w:rPr>
        <w:t>dienoms</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termino</w:t>
      </w:r>
      <w:r w:rsidR="00F018CE" w:rsidRPr="004C02A9">
        <w:rPr>
          <w:sz w:val="22"/>
          <w:szCs w:val="22"/>
        </w:rPr>
        <w:t xml:space="preserve"> </w:t>
      </w:r>
      <w:r w:rsidRPr="004C02A9">
        <w:rPr>
          <w:sz w:val="22"/>
          <w:szCs w:val="22"/>
        </w:rPr>
        <w:t>pabaigos,</w:t>
      </w:r>
      <w:r w:rsidR="00F018CE" w:rsidRPr="004C02A9">
        <w:rPr>
          <w:sz w:val="22"/>
          <w:szCs w:val="22"/>
        </w:rPr>
        <w:t xml:space="preserve"> </w:t>
      </w:r>
      <w:r w:rsidRPr="004C02A9">
        <w:rPr>
          <w:sz w:val="22"/>
          <w:szCs w:val="22"/>
        </w:rPr>
        <w:t>perkelia</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laikui,</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kurį</w:t>
      </w:r>
      <w:r w:rsidR="00F018CE" w:rsidRPr="004C02A9">
        <w:rPr>
          <w:sz w:val="22"/>
          <w:szCs w:val="22"/>
        </w:rPr>
        <w:t xml:space="preserve"> </w:t>
      </w:r>
      <w:r w:rsidR="00A14327" w:rsidRPr="004C02A9">
        <w:rPr>
          <w:sz w:val="22"/>
          <w:szCs w:val="22"/>
        </w:rPr>
        <w:t>T</w:t>
      </w:r>
      <w:r w:rsidRPr="004C02A9">
        <w:rPr>
          <w:sz w:val="22"/>
          <w:szCs w:val="22"/>
        </w:rPr>
        <w:t>iekėjai,</w:t>
      </w:r>
      <w:r w:rsidR="00F018CE" w:rsidRPr="004C02A9">
        <w:rPr>
          <w:sz w:val="22"/>
          <w:szCs w:val="22"/>
        </w:rPr>
        <w:t xml:space="preserve"> </w:t>
      </w:r>
      <w:r w:rsidRPr="004C02A9">
        <w:rPr>
          <w:sz w:val="22"/>
          <w:szCs w:val="22"/>
        </w:rPr>
        <w:t>rengdami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pasiūlymus,</w:t>
      </w:r>
      <w:r w:rsidR="00F018CE" w:rsidRPr="004C02A9">
        <w:rPr>
          <w:sz w:val="22"/>
          <w:szCs w:val="22"/>
        </w:rPr>
        <w:t xml:space="preserve"> </w:t>
      </w:r>
      <w:r w:rsidRPr="004C02A9">
        <w:rPr>
          <w:sz w:val="22"/>
          <w:szCs w:val="22"/>
        </w:rPr>
        <w:t>galėtų</w:t>
      </w:r>
      <w:r w:rsidR="00F018CE" w:rsidRPr="004C02A9">
        <w:rPr>
          <w:sz w:val="22"/>
          <w:szCs w:val="22"/>
        </w:rPr>
        <w:t xml:space="preserve"> </w:t>
      </w:r>
      <w:r w:rsidRPr="004C02A9">
        <w:rPr>
          <w:sz w:val="22"/>
          <w:szCs w:val="22"/>
        </w:rPr>
        <w:t>atsižvelgti</w:t>
      </w:r>
      <w:r w:rsidR="00F018CE" w:rsidRPr="004C02A9">
        <w:rPr>
          <w:sz w:val="22"/>
          <w:szCs w:val="22"/>
        </w:rPr>
        <w:t xml:space="preserve"> </w:t>
      </w:r>
      <w:r w:rsidRPr="004C02A9">
        <w:rPr>
          <w:sz w:val="22"/>
          <w:szCs w:val="22"/>
        </w:rPr>
        <w:t>į</w:t>
      </w:r>
      <w:r w:rsidR="00F018CE" w:rsidRPr="004C02A9">
        <w:rPr>
          <w:sz w:val="22"/>
          <w:szCs w:val="22"/>
        </w:rPr>
        <w:t xml:space="preserve"> </w:t>
      </w:r>
      <w:r w:rsidRPr="004C02A9">
        <w:rPr>
          <w:sz w:val="22"/>
          <w:szCs w:val="22"/>
        </w:rPr>
        <w:t>šiuos</w:t>
      </w:r>
      <w:r w:rsidR="00F018CE" w:rsidRPr="004C02A9">
        <w:rPr>
          <w:sz w:val="22"/>
          <w:szCs w:val="22"/>
        </w:rPr>
        <w:t xml:space="preserve"> </w:t>
      </w:r>
      <w:r w:rsidRPr="004C02A9">
        <w:rPr>
          <w:sz w:val="22"/>
          <w:szCs w:val="22"/>
        </w:rPr>
        <w:lastRenderedPageBreak/>
        <w:t>paaiškinimus</w:t>
      </w:r>
      <w:r w:rsidR="00F018CE" w:rsidRPr="004C02A9">
        <w:rPr>
          <w:sz w:val="22"/>
          <w:szCs w:val="22"/>
        </w:rPr>
        <w:t xml:space="preserve"> </w:t>
      </w:r>
      <w:r w:rsidRPr="004C02A9">
        <w:rPr>
          <w:sz w:val="22"/>
          <w:szCs w:val="22"/>
        </w:rPr>
        <w:t>(patikslinimus).</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pateikimo</w:t>
      </w:r>
      <w:r w:rsidR="00F018CE" w:rsidRPr="004C02A9">
        <w:rPr>
          <w:sz w:val="22"/>
          <w:szCs w:val="22"/>
        </w:rPr>
        <w:t xml:space="preserve"> </w:t>
      </w:r>
      <w:r w:rsidRPr="004C02A9">
        <w:rPr>
          <w:sz w:val="22"/>
          <w:szCs w:val="22"/>
        </w:rPr>
        <w:t>termino</w:t>
      </w:r>
      <w:r w:rsidR="00F018CE" w:rsidRPr="004C02A9">
        <w:rPr>
          <w:sz w:val="22"/>
          <w:szCs w:val="22"/>
        </w:rPr>
        <w:t xml:space="preserve"> </w:t>
      </w:r>
      <w:r w:rsidRPr="004C02A9">
        <w:rPr>
          <w:color w:val="000000" w:themeColor="text1"/>
          <w:sz w:val="22"/>
          <w:szCs w:val="22"/>
        </w:rPr>
        <w:t>pratęsimą</w:t>
      </w:r>
      <w:r w:rsidR="00F018CE" w:rsidRPr="004C02A9">
        <w:rPr>
          <w:color w:val="000000" w:themeColor="text1"/>
          <w:sz w:val="22"/>
          <w:szCs w:val="22"/>
        </w:rPr>
        <w:t xml:space="preserve"> </w:t>
      </w:r>
      <w:r w:rsidRPr="004C02A9">
        <w:rPr>
          <w:color w:val="000000" w:themeColor="text1"/>
          <w:sz w:val="22"/>
          <w:szCs w:val="22"/>
        </w:rPr>
        <w:t>pranešama</w:t>
      </w:r>
      <w:r w:rsidR="00F018CE" w:rsidRPr="004C02A9">
        <w:rPr>
          <w:color w:val="000000" w:themeColor="text1"/>
          <w:sz w:val="22"/>
          <w:szCs w:val="22"/>
        </w:rPr>
        <w:t xml:space="preserve"> </w:t>
      </w:r>
      <w:r w:rsidRPr="004C02A9">
        <w:rPr>
          <w:color w:val="000000" w:themeColor="text1"/>
          <w:sz w:val="22"/>
          <w:szCs w:val="22"/>
        </w:rPr>
        <w:t>patikslinant</w:t>
      </w:r>
      <w:r w:rsidR="00F018CE" w:rsidRPr="004C02A9">
        <w:rPr>
          <w:color w:val="000000" w:themeColor="text1"/>
          <w:sz w:val="22"/>
          <w:szCs w:val="22"/>
        </w:rPr>
        <w:t xml:space="preserve"> </w:t>
      </w:r>
      <w:r w:rsidRPr="004C02A9">
        <w:rPr>
          <w:color w:val="000000" w:themeColor="text1"/>
          <w:sz w:val="22"/>
          <w:szCs w:val="22"/>
        </w:rPr>
        <w:t>skelbimą.</w:t>
      </w:r>
      <w:r w:rsidR="00F018CE" w:rsidRPr="004C02A9">
        <w:rPr>
          <w:color w:val="000000" w:themeColor="text1"/>
          <w:sz w:val="22"/>
          <w:szCs w:val="22"/>
        </w:rPr>
        <w:t xml:space="preserve"> </w:t>
      </w:r>
      <w:r w:rsidRPr="004C02A9">
        <w:rPr>
          <w:color w:val="000000" w:themeColor="text1"/>
          <w:sz w:val="22"/>
          <w:szCs w:val="22"/>
        </w:rPr>
        <w:t>Pranešimai</w:t>
      </w:r>
      <w:r w:rsidR="00F018CE" w:rsidRPr="004C02A9">
        <w:rPr>
          <w:color w:val="000000" w:themeColor="text1"/>
          <w:sz w:val="22"/>
          <w:szCs w:val="22"/>
        </w:rPr>
        <w:t xml:space="preserve"> </w:t>
      </w:r>
      <w:r w:rsidRPr="004C02A9">
        <w:rPr>
          <w:color w:val="000000" w:themeColor="text1"/>
          <w:sz w:val="22"/>
          <w:szCs w:val="22"/>
        </w:rPr>
        <w:t>apie</w:t>
      </w:r>
      <w:r w:rsidR="00F018CE" w:rsidRPr="004C02A9">
        <w:rPr>
          <w:color w:val="000000" w:themeColor="text1"/>
          <w:sz w:val="22"/>
          <w:szCs w:val="22"/>
        </w:rPr>
        <w:t xml:space="preserve"> </w:t>
      </w:r>
      <w:r w:rsidRPr="004C02A9">
        <w:rPr>
          <w:color w:val="000000" w:themeColor="text1"/>
          <w:sz w:val="22"/>
          <w:szCs w:val="22"/>
        </w:rPr>
        <w:t>pasiūlymų</w:t>
      </w:r>
      <w:r w:rsidR="00F018CE" w:rsidRPr="004C02A9">
        <w:rPr>
          <w:color w:val="000000" w:themeColor="text1"/>
          <w:sz w:val="22"/>
          <w:szCs w:val="22"/>
        </w:rPr>
        <w:t xml:space="preserve"> </w:t>
      </w:r>
      <w:r w:rsidRPr="004C02A9">
        <w:rPr>
          <w:color w:val="000000" w:themeColor="text1"/>
          <w:sz w:val="22"/>
          <w:szCs w:val="22"/>
        </w:rPr>
        <w:t>pateikimo</w:t>
      </w:r>
      <w:r w:rsidR="00F018CE" w:rsidRPr="004C02A9">
        <w:rPr>
          <w:color w:val="000000" w:themeColor="text1"/>
          <w:sz w:val="22"/>
          <w:szCs w:val="22"/>
        </w:rPr>
        <w:t xml:space="preserve"> </w:t>
      </w:r>
      <w:r w:rsidRPr="004C02A9">
        <w:rPr>
          <w:color w:val="000000" w:themeColor="text1"/>
          <w:sz w:val="22"/>
          <w:szCs w:val="22"/>
        </w:rPr>
        <w:t>termino</w:t>
      </w:r>
      <w:r w:rsidR="00F018CE" w:rsidRPr="004C02A9">
        <w:rPr>
          <w:color w:val="000000" w:themeColor="text1"/>
          <w:sz w:val="22"/>
          <w:szCs w:val="22"/>
        </w:rPr>
        <w:t xml:space="preserve"> </w:t>
      </w:r>
      <w:r w:rsidRPr="004C02A9">
        <w:rPr>
          <w:color w:val="000000" w:themeColor="text1"/>
          <w:sz w:val="22"/>
          <w:szCs w:val="22"/>
        </w:rPr>
        <w:t>nukėlimą</w:t>
      </w:r>
      <w:r w:rsidR="00F018CE" w:rsidRPr="004C02A9">
        <w:rPr>
          <w:color w:val="000000" w:themeColor="text1"/>
          <w:sz w:val="22"/>
          <w:szCs w:val="22"/>
        </w:rPr>
        <w:t xml:space="preserve"> </w:t>
      </w:r>
      <w:r w:rsidRPr="004C02A9">
        <w:rPr>
          <w:color w:val="000000" w:themeColor="text1"/>
          <w:sz w:val="22"/>
          <w:szCs w:val="22"/>
        </w:rPr>
        <w:t>taip</w:t>
      </w:r>
      <w:r w:rsidR="00F018CE" w:rsidRPr="004C02A9">
        <w:rPr>
          <w:color w:val="000000" w:themeColor="text1"/>
          <w:sz w:val="22"/>
          <w:szCs w:val="22"/>
        </w:rPr>
        <w:t xml:space="preserve"> </w:t>
      </w:r>
      <w:r w:rsidRPr="004C02A9">
        <w:rPr>
          <w:color w:val="000000" w:themeColor="text1"/>
          <w:sz w:val="22"/>
          <w:szCs w:val="22"/>
        </w:rPr>
        <w:t>pat</w:t>
      </w:r>
      <w:r w:rsidR="00F018CE" w:rsidRPr="004C02A9">
        <w:rPr>
          <w:color w:val="000000" w:themeColor="text1"/>
          <w:sz w:val="22"/>
          <w:szCs w:val="22"/>
        </w:rPr>
        <w:t xml:space="preserve"> </w:t>
      </w:r>
      <w:r w:rsidRPr="004C02A9">
        <w:rPr>
          <w:color w:val="000000" w:themeColor="text1"/>
          <w:sz w:val="22"/>
          <w:szCs w:val="22"/>
        </w:rPr>
        <w:t>paskelbiami</w:t>
      </w:r>
      <w:r w:rsidR="00F018CE" w:rsidRPr="004C02A9">
        <w:rPr>
          <w:color w:val="000000" w:themeColor="text1"/>
          <w:sz w:val="22"/>
          <w:szCs w:val="22"/>
        </w:rPr>
        <w:t xml:space="preserve"> </w:t>
      </w:r>
      <w:r w:rsidRPr="004C02A9">
        <w:rPr>
          <w:color w:val="000000" w:themeColor="text1"/>
          <w:sz w:val="22"/>
          <w:szCs w:val="22"/>
        </w:rPr>
        <w:t>CVP</w:t>
      </w:r>
      <w:r w:rsidR="00F018CE" w:rsidRPr="004C02A9">
        <w:rPr>
          <w:color w:val="000000" w:themeColor="text1"/>
          <w:sz w:val="22"/>
          <w:szCs w:val="22"/>
        </w:rPr>
        <w:t xml:space="preserve"> </w:t>
      </w:r>
      <w:r w:rsidRPr="004C02A9">
        <w:rPr>
          <w:color w:val="000000" w:themeColor="text1"/>
          <w:sz w:val="22"/>
          <w:szCs w:val="22"/>
        </w:rPr>
        <w:t>IS</w:t>
      </w:r>
      <w:r w:rsidR="00F018CE" w:rsidRPr="004C02A9">
        <w:rPr>
          <w:color w:val="000000" w:themeColor="text1"/>
          <w:sz w:val="22"/>
          <w:szCs w:val="22"/>
        </w:rPr>
        <w:t xml:space="preserve"> </w:t>
      </w:r>
      <w:r w:rsidRPr="004C02A9">
        <w:rPr>
          <w:color w:val="000000" w:themeColor="text1"/>
          <w:sz w:val="22"/>
          <w:szCs w:val="22"/>
        </w:rPr>
        <w:t>ir</w:t>
      </w:r>
      <w:r w:rsidR="00F018CE" w:rsidRPr="004C02A9">
        <w:rPr>
          <w:color w:val="000000" w:themeColor="text1"/>
          <w:sz w:val="22"/>
          <w:szCs w:val="22"/>
        </w:rPr>
        <w:t xml:space="preserve"> </w:t>
      </w:r>
      <w:r w:rsidRPr="004C02A9">
        <w:rPr>
          <w:color w:val="000000" w:themeColor="text1"/>
          <w:sz w:val="22"/>
          <w:szCs w:val="22"/>
        </w:rPr>
        <w:t>išsiunčiami</w:t>
      </w:r>
      <w:r w:rsidR="00F018CE" w:rsidRPr="004C02A9">
        <w:rPr>
          <w:color w:val="000000" w:themeColor="text1"/>
          <w:sz w:val="22"/>
          <w:szCs w:val="22"/>
        </w:rPr>
        <w:t xml:space="preserve"> </w:t>
      </w:r>
      <w:r w:rsidRPr="004C02A9">
        <w:rPr>
          <w:color w:val="000000" w:themeColor="text1"/>
          <w:sz w:val="22"/>
          <w:szCs w:val="22"/>
        </w:rPr>
        <w:t>suinteresuotiems</w:t>
      </w:r>
      <w:r w:rsidR="00F018CE" w:rsidRPr="004C02A9">
        <w:rPr>
          <w:color w:val="000000" w:themeColor="text1"/>
          <w:sz w:val="22"/>
          <w:szCs w:val="22"/>
        </w:rPr>
        <w:t xml:space="preserve"> </w:t>
      </w:r>
      <w:r w:rsidR="00A14327" w:rsidRPr="004C02A9">
        <w:rPr>
          <w:color w:val="000000" w:themeColor="text1"/>
          <w:sz w:val="22"/>
          <w:szCs w:val="22"/>
        </w:rPr>
        <w:t>T</w:t>
      </w:r>
      <w:r w:rsidRPr="004C02A9">
        <w:rPr>
          <w:color w:val="000000" w:themeColor="text1"/>
          <w:sz w:val="22"/>
          <w:szCs w:val="22"/>
        </w:rPr>
        <w:t>iekėjams,</w:t>
      </w:r>
      <w:r w:rsidR="00F018CE" w:rsidRPr="004C02A9">
        <w:rPr>
          <w:color w:val="000000" w:themeColor="text1"/>
          <w:sz w:val="22"/>
          <w:szCs w:val="22"/>
        </w:rPr>
        <w:t xml:space="preserve"> </w:t>
      </w:r>
      <w:r w:rsidRPr="004C02A9">
        <w:rPr>
          <w:color w:val="000000" w:themeColor="text1"/>
          <w:sz w:val="22"/>
          <w:szCs w:val="22"/>
        </w:rPr>
        <w:t>jeigu</w:t>
      </w:r>
      <w:r w:rsidR="00F018CE" w:rsidRPr="004C02A9">
        <w:rPr>
          <w:color w:val="000000" w:themeColor="text1"/>
          <w:sz w:val="22"/>
          <w:szCs w:val="22"/>
        </w:rPr>
        <w:t xml:space="preserve"> </w:t>
      </w:r>
      <w:r w:rsidRPr="004C02A9">
        <w:rPr>
          <w:color w:val="000000" w:themeColor="text1"/>
          <w:sz w:val="22"/>
          <w:szCs w:val="22"/>
        </w:rPr>
        <w:t>tokie</w:t>
      </w:r>
      <w:r w:rsidR="00F018CE" w:rsidRPr="004C02A9">
        <w:rPr>
          <w:color w:val="000000" w:themeColor="text1"/>
          <w:sz w:val="22"/>
          <w:szCs w:val="22"/>
        </w:rPr>
        <w:t xml:space="preserve"> </w:t>
      </w:r>
      <w:r w:rsidRPr="004C02A9">
        <w:rPr>
          <w:color w:val="000000" w:themeColor="text1"/>
          <w:sz w:val="22"/>
          <w:szCs w:val="22"/>
        </w:rPr>
        <w:t>yra</w:t>
      </w:r>
      <w:r w:rsidR="00F018CE" w:rsidRPr="004C02A9">
        <w:rPr>
          <w:color w:val="000000" w:themeColor="text1"/>
          <w:sz w:val="22"/>
          <w:szCs w:val="22"/>
        </w:rPr>
        <w:t xml:space="preserve"> </w:t>
      </w:r>
      <w:r w:rsidRPr="004C02A9">
        <w:rPr>
          <w:color w:val="000000" w:themeColor="text1"/>
          <w:sz w:val="22"/>
          <w:szCs w:val="22"/>
        </w:rPr>
        <w:t>žinomi</w:t>
      </w:r>
      <w:r w:rsidR="00F018CE" w:rsidRPr="004C02A9">
        <w:rPr>
          <w:color w:val="000000" w:themeColor="text1"/>
          <w:sz w:val="22"/>
          <w:szCs w:val="22"/>
        </w:rPr>
        <w:t xml:space="preserve"> </w:t>
      </w:r>
      <w:r w:rsidR="004A43BD" w:rsidRPr="004C02A9">
        <w:rPr>
          <w:color w:val="000000" w:themeColor="text1"/>
          <w:sz w:val="22"/>
          <w:szCs w:val="22"/>
        </w:rPr>
        <w:t>Perkančiajai</w:t>
      </w:r>
      <w:r w:rsidR="00F018CE" w:rsidRPr="004C02A9">
        <w:rPr>
          <w:color w:val="000000" w:themeColor="text1"/>
          <w:sz w:val="22"/>
          <w:szCs w:val="22"/>
        </w:rPr>
        <w:t xml:space="preserve"> </w:t>
      </w:r>
      <w:r w:rsidRPr="004C02A9">
        <w:rPr>
          <w:color w:val="000000" w:themeColor="text1"/>
          <w:sz w:val="22"/>
          <w:szCs w:val="22"/>
        </w:rPr>
        <w:t>organizacijai.</w:t>
      </w:r>
      <w:r w:rsidR="00C20158" w:rsidRPr="004C02A9">
        <w:rPr>
          <w:rFonts w:cstheme="minorHAnsi"/>
          <w:color w:val="000000" w:themeColor="text1"/>
          <w:sz w:val="22"/>
          <w:szCs w:val="22"/>
        </w:rPr>
        <w:t xml:space="preserve"> Pasiūlymų pateikimo terminas taip pat pratęsiamas, jei</w:t>
      </w:r>
      <w:r w:rsidR="00C20158" w:rsidRPr="004C02A9">
        <w:rPr>
          <w:rFonts w:cstheme="minorHAnsi"/>
          <w:color w:val="000000" w:themeColor="text1"/>
          <w:sz w:val="22"/>
          <w:szCs w:val="22"/>
          <w:lang w:eastAsia="en-US"/>
        </w:rPr>
        <w:t xml:space="preserve"> buvo padaryta reikšmingų </w:t>
      </w:r>
      <w:r w:rsidR="004C0D6C" w:rsidRPr="004C02A9">
        <w:rPr>
          <w:rFonts w:cstheme="minorHAnsi"/>
          <w:color w:val="000000" w:themeColor="text1"/>
          <w:sz w:val="22"/>
          <w:szCs w:val="22"/>
          <w:lang w:eastAsia="en-US"/>
        </w:rPr>
        <w:t>P</w:t>
      </w:r>
      <w:r w:rsidR="00C20158" w:rsidRPr="004C02A9">
        <w:rPr>
          <w:rFonts w:cstheme="minorHAnsi"/>
          <w:color w:val="000000" w:themeColor="text1"/>
          <w:sz w:val="22"/>
          <w:szCs w:val="22"/>
          <w:lang w:eastAsia="en-US"/>
        </w:rPr>
        <w:t>irkimo dokumentų pakeitimų (paaiškinimas ar patikslinimas turi esminės įtakos pasiūlymų parengimui)</w:t>
      </w:r>
      <w:r w:rsidR="00C20158" w:rsidRPr="004C02A9">
        <w:rPr>
          <w:rFonts w:cstheme="minorHAnsi"/>
          <w:color w:val="000000" w:themeColor="text1"/>
          <w:sz w:val="22"/>
          <w:szCs w:val="22"/>
        </w:rPr>
        <w:t xml:space="preserve">. </w:t>
      </w:r>
      <w:bookmarkStart w:id="16" w:name="_Ref37328945"/>
      <w:r w:rsidR="00C20158" w:rsidRPr="004C02A9">
        <w:rPr>
          <w:rFonts w:cstheme="minorHAnsi"/>
          <w:color w:val="000000" w:themeColor="text1"/>
          <w:sz w:val="22"/>
          <w:szCs w:val="22"/>
        </w:rPr>
        <w:t xml:space="preserve">Jei aiškinant ar tikslinant </w:t>
      </w:r>
      <w:r w:rsidR="004C0D6C" w:rsidRPr="004C02A9">
        <w:rPr>
          <w:rFonts w:cstheme="minorHAnsi"/>
          <w:color w:val="000000" w:themeColor="text1"/>
          <w:sz w:val="22"/>
          <w:szCs w:val="22"/>
        </w:rPr>
        <w:t>P</w:t>
      </w:r>
      <w:r w:rsidR="00C20158" w:rsidRPr="004C02A9">
        <w:rPr>
          <w:rFonts w:cstheme="minorHAnsi"/>
          <w:color w:val="000000" w:themeColor="text1"/>
          <w:sz w:val="22"/>
          <w:szCs w:val="22"/>
        </w:rPr>
        <w:t xml:space="preserve">irkimo dokumentus, reikėtų padaryti tokius pakeitimus, kurie būtų tokie esminiai, jog gali pritraukti potencialių tiekėjų, kurie, jei tų pakeitimų nebūtų padaryta, negalėtų pateikti pasiūlymo, šis pirkimas bus nutrauktas ir, jei išliks poreikis, pataisius </w:t>
      </w:r>
      <w:r w:rsidR="004C0D6C" w:rsidRPr="004C02A9">
        <w:rPr>
          <w:rFonts w:cstheme="minorHAnsi"/>
          <w:color w:val="000000" w:themeColor="text1"/>
          <w:sz w:val="22"/>
          <w:szCs w:val="22"/>
        </w:rPr>
        <w:t>P</w:t>
      </w:r>
      <w:r w:rsidR="00C20158" w:rsidRPr="004C02A9">
        <w:rPr>
          <w:rFonts w:cstheme="minorHAnsi"/>
          <w:color w:val="000000" w:themeColor="text1"/>
          <w:sz w:val="22"/>
          <w:szCs w:val="22"/>
        </w:rPr>
        <w:t>irkimo dokumentus, skelbiamas iš naujo.</w:t>
      </w:r>
      <w:bookmarkEnd w:id="16"/>
    </w:p>
    <w:p w14:paraId="4E70A21E" w14:textId="77777777" w:rsidR="004010CF" w:rsidRPr="00FE127F" w:rsidRDefault="004010CF" w:rsidP="00806DE9">
      <w:pPr>
        <w:tabs>
          <w:tab w:val="left" w:pos="840"/>
        </w:tabs>
        <w:ind w:firstLine="851"/>
        <w:jc w:val="both"/>
        <w:rPr>
          <w:sz w:val="16"/>
          <w:szCs w:val="16"/>
        </w:rPr>
      </w:pPr>
    </w:p>
    <w:p w14:paraId="34CD37AA" w14:textId="600BCD51" w:rsidR="00E04D77" w:rsidRPr="004C02A9" w:rsidRDefault="00E04D77" w:rsidP="00806DE9">
      <w:pPr>
        <w:pStyle w:val="Antrat1"/>
        <w:numPr>
          <w:ilvl w:val="0"/>
          <w:numId w:val="10"/>
        </w:numPr>
        <w:spacing w:before="0" w:after="0"/>
        <w:rPr>
          <w:b/>
          <w:sz w:val="22"/>
          <w:szCs w:val="22"/>
        </w:rPr>
      </w:pPr>
      <w:r w:rsidRPr="004C02A9">
        <w:rPr>
          <w:b/>
          <w:sz w:val="22"/>
          <w:szCs w:val="22"/>
        </w:rPr>
        <w:t>PASIŪLYMŲ</w:t>
      </w:r>
      <w:r w:rsidR="00F018CE" w:rsidRPr="004C02A9">
        <w:rPr>
          <w:b/>
          <w:sz w:val="22"/>
          <w:szCs w:val="22"/>
        </w:rPr>
        <w:t xml:space="preserve"> </w:t>
      </w:r>
      <w:r w:rsidRPr="004C02A9">
        <w:rPr>
          <w:b/>
          <w:sz w:val="22"/>
          <w:szCs w:val="22"/>
        </w:rPr>
        <w:t>KAINOS</w:t>
      </w:r>
      <w:r w:rsidR="00F018CE" w:rsidRPr="004C02A9">
        <w:rPr>
          <w:b/>
          <w:sz w:val="22"/>
          <w:szCs w:val="22"/>
        </w:rPr>
        <w:t xml:space="preserve"> </w:t>
      </w:r>
      <w:r w:rsidRPr="004C02A9">
        <w:rPr>
          <w:b/>
          <w:sz w:val="22"/>
          <w:szCs w:val="22"/>
        </w:rPr>
        <w:t>ŠIFRAVIMAS</w:t>
      </w:r>
    </w:p>
    <w:p w14:paraId="3FDD3CC4" w14:textId="6C705DF3" w:rsidR="00E04D77" w:rsidRPr="00FE127F" w:rsidRDefault="00E04D77" w:rsidP="00806DE9">
      <w:pPr>
        <w:tabs>
          <w:tab w:val="left" w:pos="840"/>
        </w:tabs>
        <w:ind w:firstLine="851"/>
        <w:jc w:val="both"/>
        <w:rPr>
          <w:sz w:val="16"/>
          <w:szCs w:val="16"/>
        </w:rPr>
      </w:pPr>
    </w:p>
    <w:p w14:paraId="2570F409" w14:textId="46D533EF" w:rsidR="00E04D77" w:rsidRPr="004C02A9" w:rsidRDefault="00E04D77" w:rsidP="00E04D77">
      <w:pPr>
        <w:ind w:firstLine="851"/>
        <w:jc w:val="both"/>
        <w:rPr>
          <w:color w:val="000000" w:themeColor="text1"/>
          <w:sz w:val="22"/>
          <w:szCs w:val="22"/>
        </w:rPr>
      </w:pPr>
      <w:r w:rsidRPr="004C02A9">
        <w:rPr>
          <w:sz w:val="22"/>
          <w:szCs w:val="22"/>
        </w:rPr>
        <w:t>8.1.</w:t>
      </w:r>
      <w:r w:rsidR="00F018CE" w:rsidRPr="004C02A9">
        <w:rPr>
          <w:sz w:val="22"/>
          <w:szCs w:val="22"/>
        </w:rPr>
        <w:t xml:space="preserve"> </w:t>
      </w:r>
      <w:r w:rsidRPr="004C02A9">
        <w:rPr>
          <w:color w:val="000000" w:themeColor="text1"/>
          <w:sz w:val="22"/>
          <w:szCs w:val="22"/>
        </w:rPr>
        <w:t>Tiekėjo</w:t>
      </w:r>
      <w:r w:rsidR="00F018CE" w:rsidRPr="004C02A9">
        <w:rPr>
          <w:color w:val="000000" w:themeColor="text1"/>
          <w:sz w:val="22"/>
          <w:szCs w:val="22"/>
        </w:rPr>
        <w:t xml:space="preserve"> </w:t>
      </w:r>
      <w:r w:rsidRPr="004C02A9">
        <w:rPr>
          <w:color w:val="000000" w:themeColor="text1"/>
          <w:sz w:val="22"/>
          <w:szCs w:val="22"/>
        </w:rPr>
        <w:t>teikiamas</w:t>
      </w:r>
      <w:r w:rsidR="00F018CE" w:rsidRPr="004C02A9">
        <w:rPr>
          <w:color w:val="000000" w:themeColor="text1"/>
          <w:sz w:val="22"/>
          <w:szCs w:val="22"/>
        </w:rPr>
        <w:t xml:space="preserve"> </w:t>
      </w:r>
      <w:r w:rsidRPr="004C02A9">
        <w:rPr>
          <w:color w:val="000000" w:themeColor="text1"/>
          <w:sz w:val="22"/>
          <w:szCs w:val="22"/>
        </w:rPr>
        <w:t>pasiūlymas</w:t>
      </w:r>
      <w:r w:rsidR="00F018CE" w:rsidRPr="004C02A9">
        <w:rPr>
          <w:color w:val="000000" w:themeColor="text1"/>
          <w:sz w:val="22"/>
          <w:szCs w:val="22"/>
        </w:rPr>
        <w:t xml:space="preserve"> </w:t>
      </w:r>
      <w:r w:rsidRPr="004C02A9">
        <w:rPr>
          <w:color w:val="000000" w:themeColor="text1"/>
          <w:sz w:val="22"/>
          <w:szCs w:val="22"/>
        </w:rPr>
        <w:t>gali</w:t>
      </w:r>
      <w:r w:rsidR="00F018CE" w:rsidRPr="004C02A9">
        <w:rPr>
          <w:color w:val="000000" w:themeColor="text1"/>
          <w:sz w:val="22"/>
          <w:szCs w:val="22"/>
        </w:rPr>
        <w:t xml:space="preserve"> </w:t>
      </w:r>
      <w:r w:rsidRPr="004C02A9">
        <w:rPr>
          <w:color w:val="000000" w:themeColor="text1"/>
          <w:sz w:val="22"/>
          <w:szCs w:val="22"/>
        </w:rPr>
        <w:t>būti</w:t>
      </w:r>
      <w:r w:rsidR="00F018CE" w:rsidRPr="004C02A9">
        <w:rPr>
          <w:color w:val="000000" w:themeColor="text1"/>
          <w:sz w:val="22"/>
          <w:szCs w:val="22"/>
        </w:rPr>
        <w:t xml:space="preserve"> </w:t>
      </w:r>
      <w:r w:rsidRPr="004C02A9">
        <w:rPr>
          <w:color w:val="000000" w:themeColor="text1"/>
          <w:sz w:val="22"/>
          <w:szCs w:val="22"/>
        </w:rPr>
        <w:t>užšifruojamas.</w:t>
      </w:r>
      <w:r w:rsidR="00F018CE" w:rsidRPr="004C02A9">
        <w:rPr>
          <w:color w:val="000000" w:themeColor="text1"/>
          <w:sz w:val="22"/>
          <w:szCs w:val="22"/>
        </w:rPr>
        <w:t xml:space="preserve"> </w:t>
      </w:r>
      <w:r w:rsidRPr="004C02A9">
        <w:rPr>
          <w:color w:val="000000" w:themeColor="text1"/>
          <w:sz w:val="22"/>
          <w:szCs w:val="22"/>
        </w:rPr>
        <w:t>Tiekėjas,</w:t>
      </w:r>
      <w:r w:rsidR="00F018CE" w:rsidRPr="004C02A9">
        <w:rPr>
          <w:color w:val="000000" w:themeColor="text1"/>
          <w:sz w:val="22"/>
          <w:szCs w:val="22"/>
        </w:rPr>
        <w:t xml:space="preserve"> </w:t>
      </w:r>
      <w:r w:rsidRPr="004C02A9">
        <w:rPr>
          <w:color w:val="000000" w:themeColor="text1"/>
          <w:sz w:val="22"/>
          <w:szCs w:val="22"/>
        </w:rPr>
        <w:t>nusprendęs</w:t>
      </w:r>
      <w:r w:rsidR="00F018CE" w:rsidRPr="004C02A9">
        <w:rPr>
          <w:color w:val="000000" w:themeColor="text1"/>
          <w:sz w:val="22"/>
          <w:szCs w:val="22"/>
        </w:rPr>
        <w:t xml:space="preserve"> </w:t>
      </w:r>
      <w:r w:rsidRPr="004C02A9">
        <w:rPr>
          <w:color w:val="000000" w:themeColor="text1"/>
          <w:sz w:val="22"/>
          <w:szCs w:val="22"/>
        </w:rPr>
        <w:t>pateikti</w:t>
      </w:r>
      <w:r w:rsidR="00F018CE" w:rsidRPr="004C02A9">
        <w:rPr>
          <w:color w:val="000000" w:themeColor="text1"/>
          <w:sz w:val="22"/>
          <w:szCs w:val="22"/>
        </w:rPr>
        <w:t xml:space="preserve"> </w:t>
      </w:r>
      <w:r w:rsidRPr="004C02A9">
        <w:rPr>
          <w:color w:val="000000" w:themeColor="text1"/>
          <w:sz w:val="22"/>
          <w:szCs w:val="22"/>
        </w:rPr>
        <w:t>užšifruotą</w:t>
      </w:r>
      <w:r w:rsidR="00F018CE" w:rsidRPr="004C02A9">
        <w:rPr>
          <w:color w:val="000000" w:themeColor="text1"/>
          <w:sz w:val="22"/>
          <w:szCs w:val="22"/>
        </w:rPr>
        <w:t xml:space="preserve"> </w:t>
      </w:r>
      <w:r w:rsidRPr="004C02A9">
        <w:rPr>
          <w:color w:val="000000" w:themeColor="text1"/>
          <w:sz w:val="22"/>
          <w:szCs w:val="22"/>
        </w:rPr>
        <w:t>pasiūlymą,</w:t>
      </w:r>
      <w:r w:rsidR="00F018CE" w:rsidRPr="004C02A9">
        <w:rPr>
          <w:color w:val="000000" w:themeColor="text1"/>
          <w:sz w:val="22"/>
          <w:szCs w:val="22"/>
        </w:rPr>
        <w:t xml:space="preserve"> </w:t>
      </w:r>
      <w:r w:rsidRPr="004C02A9">
        <w:rPr>
          <w:color w:val="000000" w:themeColor="text1"/>
          <w:sz w:val="22"/>
          <w:szCs w:val="22"/>
        </w:rPr>
        <w:t>turi:</w:t>
      </w:r>
    </w:p>
    <w:p w14:paraId="794EC606" w14:textId="39AE06B0" w:rsidR="00E04D77" w:rsidRPr="004C02A9" w:rsidRDefault="00E04D77" w:rsidP="00E04D77">
      <w:pPr>
        <w:ind w:firstLine="851"/>
        <w:jc w:val="both"/>
        <w:rPr>
          <w:sz w:val="22"/>
          <w:szCs w:val="22"/>
        </w:rPr>
      </w:pPr>
      <w:r w:rsidRPr="004C02A9">
        <w:rPr>
          <w:color w:val="000000" w:themeColor="text1"/>
          <w:sz w:val="22"/>
          <w:szCs w:val="22"/>
        </w:rPr>
        <w:t>8.1.1.</w:t>
      </w:r>
      <w:r w:rsidR="00F018CE" w:rsidRPr="004C02A9">
        <w:rPr>
          <w:color w:val="000000" w:themeColor="text1"/>
          <w:sz w:val="22"/>
          <w:szCs w:val="22"/>
        </w:rPr>
        <w:t xml:space="preserve"> </w:t>
      </w:r>
      <w:r w:rsidRPr="004C02A9">
        <w:rPr>
          <w:color w:val="000000" w:themeColor="text1"/>
          <w:sz w:val="22"/>
          <w:szCs w:val="22"/>
        </w:rPr>
        <w:t>Iki</w:t>
      </w:r>
      <w:r w:rsidR="00F018CE" w:rsidRPr="004C02A9">
        <w:rPr>
          <w:color w:val="000000" w:themeColor="text1"/>
          <w:sz w:val="22"/>
          <w:szCs w:val="22"/>
        </w:rPr>
        <w:t xml:space="preserve"> </w:t>
      </w:r>
      <w:r w:rsidRPr="004C02A9">
        <w:rPr>
          <w:color w:val="000000" w:themeColor="text1"/>
          <w:sz w:val="22"/>
          <w:szCs w:val="22"/>
        </w:rPr>
        <w:t>pasiūlymų</w:t>
      </w:r>
      <w:r w:rsidR="00F018CE" w:rsidRPr="004C02A9">
        <w:rPr>
          <w:color w:val="000000" w:themeColor="text1"/>
          <w:sz w:val="22"/>
          <w:szCs w:val="22"/>
        </w:rPr>
        <w:t xml:space="preserve"> </w:t>
      </w:r>
      <w:r w:rsidRPr="004C02A9">
        <w:rPr>
          <w:color w:val="000000" w:themeColor="text1"/>
          <w:sz w:val="22"/>
          <w:szCs w:val="22"/>
        </w:rPr>
        <w:t>pateikimo</w:t>
      </w:r>
      <w:r w:rsidR="00F018CE" w:rsidRPr="004C02A9">
        <w:rPr>
          <w:color w:val="000000" w:themeColor="text1"/>
          <w:sz w:val="22"/>
          <w:szCs w:val="22"/>
        </w:rPr>
        <w:t xml:space="preserve"> </w:t>
      </w:r>
      <w:r w:rsidRPr="004C02A9">
        <w:rPr>
          <w:color w:val="000000" w:themeColor="text1"/>
          <w:sz w:val="22"/>
          <w:szCs w:val="22"/>
        </w:rPr>
        <w:t>termino</w:t>
      </w:r>
      <w:r w:rsidR="00F018CE" w:rsidRPr="004C02A9">
        <w:rPr>
          <w:color w:val="000000" w:themeColor="text1"/>
          <w:sz w:val="22"/>
          <w:szCs w:val="22"/>
        </w:rPr>
        <w:t xml:space="preserve"> </w:t>
      </w:r>
      <w:r w:rsidRPr="004C02A9">
        <w:rPr>
          <w:color w:val="000000" w:themeColor="text1"/>
          <w:sz w:val="22"/>
          <w:szCs w:val="22"/>
        </w:rPr>
        <w:t>pabaigos</w:t>
      </w:r>
      <w:r w:rsidR="00F018CE" w:rsidRPr="004C02A9">
        <w:rPr>
          <w:color w:val="000000" w:themeColor="text1"/>
          <w:sz w:val="22"/>
          <w:szCs w:val="22"/>
        </w:rPr>
        <w:t xml:space="preserve"> </w:t>
      </w:r>
      <w:r w:rsidRPr="004C02A9">
        <w:rPr>
          <w:color w:val="000000" w:themeColor="text1"/>
          <w:sz w:val="22"/>
          <w:szCs w:val="22"/>
        </w:rPr>
        <w:t>naudodamasis</w:t>
      </w:r>
      <w:r w:rsidR="00F018CE" w:rsidRPr="004C02A9">
        <w:rPr>
          <w:color w:val="000000" w:themeColor="text1"/>
          <w:sz w:val="22"/>
          <w:szCs w:val="22"/>
        </w:rPr>
        <w:t xml:space="preserve"> </w:t>
      </w:r>
      <w:r w:rsidRPr="004C02A9">
        <w:rPr>
          <w:color w:val="000000" w:themeColor="text1"/>
          <w:sz w:val="22"/>
          <w:szCs w:val="22"/>
        </w:rPr>
        <w:t>CVP</w:t>
      </w:r>
      <w:r w:rsidR="00F018CE" w:rsidRPr="004C02A9">
        <w:rPr>
          <w:color w:val="000000" w:themeColor="text1"/>
          <w:sz w:val="22"/>
          <w:szCs w:val="22"/>
        </w:rPr>
        <w:t xml:space="preserve"> </w:t>
      </w:r>
      <w:r w:rsidRPr="004C02A9">
        <w:rPr>
          <w:color w:val="000000" w:themeColor="text1"/>
          <w:sz w:val="22"/>
          <w:szCs w:val="22"/>
        </w:rPr>
        <w:t>IS</w:t>
      </w:r>
      <w:r w:rsidR="00F018CE" w:rsidRPr="004C02A9">
        <w:rPr>
          <w:color w:val="000000" w:themeColor="text1"/>
          <w:sz w:val="22"/>
          <w:szCs w:val="22"/>
        </w:rPr>
        <w:t xml:space="preserve"> </w:t>
      </w:r>
      <w:r w:rsidRPr="004C02A9">
        <w:rPr>
          <w:color w:val="000000" w:themeColor="text1"/>
          <w:sz w:val="22"/>
          <w:szCs w:val="22"/>
        </w:rPr>
        <w:t>priemonėmis</w:t>
      </w:r>
      <w:r w:rsidR="00F018CE" w:rsidRPr="004C02A9">
        <w:rPr>
          <w:color w:val="000000" w:themeColor="text1"/>
          <w:sz w:val="22"/>
          <w:szCs w:val="22"/>
        </w:rPr>
        <w:t xml:space="preserve"> </w:t>
      </w:r>
      <w:r w:rsidRPr="004C02A9">
        <w:rPr>
          <w:iCs/>
          <w:color w:val="000000" w:themeColor="text1"/>
          <w:sz w:val="22"/>
          <w:szCs w:val="22"/>
        </w:rPr>
        <w:t>pateikti</w:t>
      </w:r>
      <w:r w:rsidR="00F018CE" w:rsidRPr="004C02A9">
        <w:rPr>
          <w:iCs/>
          <w:color w:val="000000" w:themeColor="text1"/>
          <w:sz w:val="22"/>
          <w:szCs w:val="22"/>
        </w:rPr>
        <w:t xml:space="preserve"> </w:t>
      </w:r>
      <w:r w:rsidRPr="004C02A9">
        <w:rPr>
          <w:iCs/>
          <w:color w:val="000000" w:themeColor="text1"/>
          <w:sz w:val="22"/>
          <w:szCs w:val="22"/>
        </w:rPr>
        <w:t>užšifruotą</w:t>
      </w:r>
      <w:r w:rsidR="00F018CE" w:rsidRPr="004C02A9">
        <w:rPr>
          <w:iCs/>
          <w:color w:val="000000" w:themeColor="text1"/>
          <w:sz w:val="22"/>
          <w:szCs w:val="22"/>
        </w:rPr>
        <w:t xml:space="preserve"> </w:t>
      </w:r>
      <w:r w:rsidRPr="004C02A9">
        <w:rPr>
          <w:iCs/>
          <w:color w:val="000000" w:themeColor="text1"/>
          <w:sz w:val="22"/>
          <w:szCs w:val="22"/>
        </w:rPr>
        <w:t>pasiūlymą</w:t>
      </w:r>
      <w:r w:rsidR="00F018CE" w:rsidRPr="004C02A9">
        <w:rPr>
          <w:iCs/>
          <w:color w:val="000000" w:themeColor="text1"/>
          <w:sz w:val="22"/>
          <w:szCs w:val="22"/>
        </w:rPr>
        <w:t xml:space="preserve"> </w:t>
      </w:r>
      <w:r w:rsidRPr="004C02A9">
        <w:rPr>
          <w:iCs/>
          <w:color w:val="000000" w:themeColor="text1"/>
          <w:sz w:val="22"/>
          <w:szCs w:val="22"/>
        </w:rPr>
        <w:t>(užšifruojamas</w:t>
      </w:r>
      <w:r w:rsidR="00F018CE" w:rsidRPr="004C02A9">
        <w:rPr>
          <w:iCs/>
          <w:color w:val="000000" w:themeColor="text1"/>
          <w:sz w:val="22"/>
          <w:szCs w:val="22"/>
        </w:rPr>
        <w:t xml:space="preserve"> </w:t>
      </w:r>
      <w:r w:rsidRPr="004C02A9">
        <w:rPr>
          <w:sz w:val="22"/>
          <w:szCs w:val="22"/>
        </w:rPr>
        <w:t>visas</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dokumentas,</w:t>
      </w:r>
      <w:r w:rsidR="00F018CE" w:rsidRPr="004C02A9">
        <w:rPr>
          <w:sz w:val="22"/>
          <w:szCs w:val="22"/>
        </w:rPr>
        <w:t xml:space="preserve"> </w:t>
      </w:r>
      <w:r w:rsidRPr="004C02A9">
        <w:rPr>
          <w:sz w:val="22"/>
          <w:szCs w:val="22"/>
        </w:rPr>
        <w:t>kuriame</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kaina)</w:t>
      </w:r>
      <w:r w:rsidRPr="004C02A9">
        <w:rPr>
          <w:iCs/>
          <w:color w:val="000000" w:themeColor="text1"/>
          <w:sz w:val="22"/>
          <w:szCs w:val="22"/>
        </w:rPr>
        <w:t>.</w:t>
      </w:r>
    </w:p>
    <w:p w14:paraId="5E0FBC54" w14:textId="720A7153" w:rsidR="00E04D77" w:rsidRPr="004C02A9" w:rsidRDefault="00E04D77" w:rsidP="00E04D77">
      <w:pPr>
        <w:ind w:firstLine="851"/>
        <w:jc w:val="both"/>
        <w:rPr>
          <w:sz w:val="22"/>
          <w:szCs w:val="22"/>
        </w:rPr>
      </w:pPr>
      <w:r w:rsidRPr="004C02A9">
        <w:rPr>
          <w:sz w:val="22"/>
          <w:szCs w:val="22"/>
        </w:rPr>
        <w:t>8.1.2.</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Pirkimo</w:t>
      </w:r>
      <w:r w:rsidR="00F018CE" w:rsidRPr="004C02A9">
        <w:rPr>
          <w:sz w:val="22"/>
          <w:szCs w:val="22"/>
        </w:rPr>
        <w:t xml:space="preserve"> </w:t>
      </w:r>
      <w:r w:rsidR="000517D1">
        <w:rPr>
          <w:sz w:val="22"/>
          <w:szCs w:val="22"/>
        </w:rPr>
        <w:t>dokumentų</w:t>
      </w:r>
      <w:r w:rsidR="00F018CE" w:rsidRPr="004C02A9">
        <w:rPr>
          <w:sz w:val="22"/>
          <w:szCs w:val="22"/>
        </w:rPr>
        <w:t xml:space="preserve"> </w:t>
      </w:r>
      <w:r w:rsidRPr="004C02A9">
        <w:rPr>
          <w:b/>
          <w:sz w:val="22"/>
          <w:szCs w:val="22"/>
        </w:rPr>
        <w:t>9.1</w:t>
      </w:r>
      <w:r w:rsidR="009F5CE3" w:rsidRPr="004C02A9">
        <w:rPr>
          <w:b/>
          <w:sz w:val="22"/>
          <w:szCs w:val="22"/>
        </w:rPr>
        <w:t>.</w:t>
      </w:r>
      <w:r w:rsidR="00F018CE" w:rsidRPr="004C02A9">
        <w:rPr>
          <w:b/>
          <w:sz w:val="22"/>
          <w:szCs w:val="22"/>
        </w:rPr>
        <w:t xml:space="preserve"> </w:t>
      </w:r>
      <w:r w:rsidRPr="004C02A9">
        <w:rPr>
          <w:sz w:val="22"/>
          <w:szCs w:val="22"/>
        </w:rPr>
        <w:t>punkte</w:t>
      </w:r>
      <w:r w:rsidR="00F018CE" w:rsidRPr="004C02A9">
        <w:rPr>
          <w:sz w:val="22"/>
          <w:szCs w:val="22"/>
        </w:rPr>
        <w:t xml:space="preserve"> </w:t>
      </w:r>
      <w:r w:rsidRPr="004C02A9">
        <w:rPr>
          <w:sz w:val="22"/>
          <w:szCs w:val="22"/>
        </w:rPr>
        <w:t>nurodytos</w:t>
      </w:r>
      <w:r w:rsidR="00F018CE" w:rsidRPr="004C02A9">
        <w:rPr>
          <w:sz w:val="22"/>
          <w:szCs w:val="22"/>
        </w:rPr>
        <w:t xml:space="preserve"> </w:t>
      </w:r>
      <w:r w:rsidRPr="004C02A9">
        <w:rPr>
          <w:sz w:val="22"/>
          <w:szCs w:val="22"/>
        </w:rPr>
        <w:t>vokų</w:t>
      </w:r>
      <w:r w:rsidR="00F018CE" w:rsidRPr="004C02A9">
        <w:rPr>
          <w:sz w:val="22"/>
          <w:szCs w:val="22"/>
        </w:rPr>
        <w:t xml:space="preserve"> </w:t>
      </w:r>
      <w:r w:rsidRPr="004C02A9">
        <w:rPr>
          <w:sz w:val="22"/>
          <w:szCs w:val="22"/>
        </w:rPr>
        <w:t>atplėšimo</w:t>
      </w:r>
      <w:r w:rsidR="00F018CE" w:rsidRPr="004C02A9">
        <w:rPr>
          <w:sz w:val="22"/>
          <w:szCs w:val="22"/>
        </w:rPr>
        <w:t xml:space="preserve"> </w:t>
      </w:r>
      <w:r w:rsidRPr="004C02A9">
        <w:rPr>
          <w:sz w:val="22"/>
          <w:szCs w:val="22"/>
        </w:rPr>
        <w:t>procedūros</w:t>
      </w:r>
      <w:r w:rsidR="00F018CE" w:rsidRPr="004C02A9">
        <w:rPr>
          <w:sz w:val="22"/>
          <w:szCs w:val="22"/>
        </w:rPr>
        <w:t xml:space="preserve"> </w:t>
      </w:r>
      <w:r w:rsidRPr="004C02A9">
        <w:rPr>
          <w:sz w:val="22"/>
          <w:szCs w:val="22"/>
        </w:rPr>
        <w:t>(posėdžio)</w:t>
      </w:r>
      <w:r w:rsidR="00F018CE" w:rsidRPr="004C02A9">
        <w:rPr>
          <w:sz w:val="22"/>
          <w:szCs w:val="22"/>
        </w:rPr>
        <w:t xml:space="preserve"> </w:t>
      </w:r>
      <w:r w:rsidRPr="004C02A9">
        <w:rPr>
          <w:sz w:val="22"/>
          <w:szCs w:val="22"/>
        </w:rPr>
        <w:t>pradžios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susirašinėjimo</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pateikti</w:t>
      </w:r>
      <w:r w:rsidR="00F018CE" w:rsidRPr="004C02A9">
        <w:rPr>
          <w:sz w:val="22"/>
          <w:szCs w:val="22"/>
        </w:rPr>
        <w:t xml:space="preserve"> </w:t>
      </w:r>
      <w:r w:rsidRPr="004C02A9">
        <w:rPr>
          <w:sz w:val="22"/>
          <w:szCs w:val="22"/>
        </w:rPr>
        <w:t>slaptažodį,</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kuriuo</w:t>
      </w:r>
      <w:r w:rsidR="00F018CE" w:rsidRPr="004C02A9">
        <w:rPr>
          <w:sz w:val="22"/>
          <w:szCs w:val="22"/>
        </w:rPr>
        <w:t xml:space="preserve"> </w:t>
      </w:r>
      <w:r w:rsidR="001F5454" w:rsidRPr="004C02A9">
        <w:rPr>
          <w:sz w:val="22"/>
          <w:szCs w:val="22"/>
        </w:rPr>
        <w:t>Perkančioji</w:t>
      </w:r>
      <w:r w:rsidR="00F018CE" w:rsidRPr="004C02A9">
        <w:rPr>
          <w:sz w:val="22"/>
          <w:szCs w:val="22"/>
        </w:rPr>
        <w:t xml:space="preserve"> </w:t>
      </w:r>
      <w:r w:rsidRPr="004C02A9">
        <w:rPr>
          <w:sz w:val="22"/>
          <w:szCs w:val="22"/>
        </w:rPr>
        <w:t>organizacija</w:t>
      </w:r>
      <w:r w:rsidR="00F018CE" w:rsidRPr="004C02A9">
        <w:rPr>
          <w:sz w:val="22"/>
          <w:szCs w:val="22"/>
        </w:rPr>
        <w:t xml:space="preserve"> </w:t>
      </w:r>
      <w:r w:rsidRPr="004C02A9">
        <w:rPr>
          <w:sz w:val="22"/>
          <w:szCs w:val="22"/>
        </w:rPr>
        <w:t>galės</w:t>
      </w:r>
      <w:r w:rsidR="00F018CE" w:rsidRPr="004C02A9">
        <w:rPr>
          <w:sz w:val="22"/>
          <w:szCs w:val="22"/>
        </w:rPr>
        <w:t xml:space="preserve"> </w:t>
      </w:r>
      <w:r w:rsidRPr="004C02A9">
        <w:rPr>
          <w:sz w:val="22"/>
          <w:szCs w:val="22"/>
        </w:rPr>
        <w:t>iššifruoti</w:t>
      </w:r>
      <w:r w:rsidR="00F018CE" w:rsidRPr="004C02A9">
        <w:rPr>
          <w:sz w:val="22"/>
          <w:szCs w:val="22"/>
        </w:rPr>
        <w:t xml:space="preserve"> </w:t>
      </w:r>
      <w:r w:rsidRPr="004C02A9">
        <w:rPr>
          <w:sz w:val="22"/>
          <w:szCs w:val="22"/>
        </w:rPr>
        <w:t>pateiktą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lang w:eastAsia="lt-LT"/>
        </w:rPr>
        <w:t>Iškilus</w:t>
      </w:r>
      <w:r w:rsidR="00F018CE" w:rsidRPr="004C02A9">
        <w:rPr>
          <w:sz w:val="22"/>
          <w:szCs w:val="22"/>
          <w:lang w:eastAsia="lt-LT"/>
        </w:rPr>
        <w:t xml:space="preserve"> </w:t>
      </w:r>
      <w:r w:rsidRPr="004C02A9">
        <w:rPr>
          <w:sz w:val="22"/>
          <w:szCs w:val="22"/>
          <w:lang w:eastAsia="lt-LT"/>
        </w:rPr>
        <w:t>CVP</w:t>
      </w:r>
      <w:r w:rsidR="00F018CE" w:rsidRPr="004C02A9">
        <w:rPr>
          <w:sz w:val="22"/>
          <w:szCs w:val="22"/>
          <w:lang w:eastAsia="lt-LT"/>
        </w:rPr>
        <w:t xml:space="preserve"> </w:t>
      </w:r>
      <w:r w:rsidRPr="004C02A9">
        <w:rPr>
          <w:sz w:val="22"/>
          <w:szCs w:val="22"/>
          <w:lang w:eastAsia="lt-LT"/>
        </w:rPr>
        <w:t>IS</w:t>
      </w:r>
      <w:r w:rsidR="00F018CE" w:rsidRPr="004C02A9">
        <w:rPr>
          <w:sz w:val="22"/>
          <w:szCs w:val="22"/>
          <w:lang w:eastAsia="lt-LT"/>
        </w:rPr>
        <w:t xml:space="preserve"> </w:t>
      </w:r>
      <w:r w:rsidRPr="004C02A9">
        <w:rPr>
          <w:sz w:val="22"/>
          <w:szCs w:val="22"/>
          <w:lang w:eastAsia="lt-LT"/>
        </w:rPr>
        <w:t>techninėms</w:t>
      </w:r>
      <w:r w:rsidR="00F018CE" w:rsidRPr="004C02A9">
        <w:rPr>
          <w:sz w:val="22"/>
          <w:szCs w:val="22"/>
          <w:lang w:eastAsia="lt-LT"/>
        </w:rPr>
        <w:t xml:space="preserve"> </w:t>
      </w:r>
      <w:r w:rsidRPr="004C02A9">
        <w:rPr>
          <w:sz w:val="22"/>
          <w:szCs w:val="22"/>
          <w:lang w:eastAsia="lt-LT"/>
        </w:rPr>
        <w:t>problemoms,</w:t>
      </w:r>
      <w:r w:rsidR="00F018CE" w:rsidRPr="004C02A9">
        <w:rPr>
          <w:sz w:val="22"/>
          <w:szCs w:val="22"/>
          <w:lang w:eastAsia="lt-LT"/>
        </w:rPr>
        <w:t xml:space="preserve"> </w:t>
      </w:r>
      <w:r w:rsidRPr="004C02A9">
        <w:rPr>
          <w:sz w:val="22"/>
          <w:szCs w:val="22"/>
          <w:lang w:eastAsia="lt-LT"/>
        </w:rPr>
        <w:t>kai</w:t>
      </w:r>
      <w:r w:rsidR="00F018CE" w:rsidRPr="004C02A9">
        <w:rPr>
          <w:sz w:val="22"/>
          <w:szCs w:val="22"/>
          <w:lang w:eastAsia="lt-LT"/>
        </w:rPr>
        <w:t xml:space="preserve"> </w:t>
      </w:r>
      <w:r w:rsidR="006A500B" w:rsidRPr="004C02A9">
        <w:rPr>
          <w:sz w:val="22"/>
          <w:szCs w:val="22"/>
          <w:lang w:eastAsia="lt-LT"/>
        </w:rPr>
        <w:t>T</w:t>
      </w:r>
      <w:r w:rsidRPr="004C02A9">
        <w:rPr>
          <w:sz w:val="22"/>
          <w:szCs w:val="22"/>
          <w:lang w:eastAsia="lt-LT"/>
        </w:rPr>
        <w:t>iekėjas</w:t>
      </w:r>
      <w:r w:rsidR="00F018CE" w:rsidRPr="004C02A9">
        <w:rPr>
          <w:sz w:val="22"/>
          <w:szCs w:val="22"/>
          <w:lang w:eastAsia="lt-LT"/>
        </w:rPr>
        <w:t xml:space="preserve"> </w:t>
      </w:r>
      <w:r w:rsidRPr="004C02A9">
        <w:rPr>
          <w:sz w:val="22"/>
          <w:szCs w:val="22"/>
          <w:lang w:eastAsia="lt-LT"/>
        </w:rPr>
        <w:t>neturi</w:t>
      </w:r>
      <w:r w:rsidR="00F018CE" w:rsidRPr="004C02A9">
        <w:rPr>
          <w:sz w:val="22"/>
          <w:szCs w:val="22"/>
          <w:lang w:eastAsia="lt-LT"/>
        </w:rPr>
        <w:t xml:space="preserve"> </w:t>
      </w:r>
      <w:r w:rsidRPr="004C02A9">
        <w:rPr>
          <w:sz w:val="22"/>
          <w:szCs w:val="22"/>
          <w:lang w:eastAsia="lt-LT"/>
        </w:rPr>
        <w:t>galimybės</w:t>
      </w:r>
      <w:r w:rsidR="00F018CE" w:rsidRPr="004C02A9">
        <w:rPr>
          <w:sz w:val="22"/>
          <w:szCs w:val="22"/>
          <w:lang w:eastAsia="lt-LT"/>
        </w:rPr>
        <w:t xml:space="preserve"> </w:t>
      </w:r>
      <w:r w:rsidRPr="004C02A9">
        <w:rPr>
          <w:sz w:val="22"/>
          <w:szCs w:val="22"/>
          <w:lang w:eastAsia="lt-LT"/>
        </w:rPr>
        <w:t>pateikti</w:t>
      </w:r>
      <w:r w:rsidR="00F018CE" w:rsidRPr="004C02A9">
        <w:rPr>
          <w:sz w:val="22"/>
          <w:szCs w:val="22"/>
          <w:lang w:eastAsia="lt-LT"/>
        </w:rPr>
        <w:t xml:space="preserve"> </w:t>
      </w:r>
      <w:r w:rsidRPr="004C02A9">
        <w:rPr>
          <w:sz w:val="22"/>
          <w:szCs w:val="22"/>
          <w:lang w:eastAsia="lt-LT"/>
        </w:rPr>
        <w:t>slaptažodžio</w:t>
      </w:r>
      <w:r w:rsidR="00F018CE" w:rsidRPr="004C02A9">
        <w:rPr>
          <w:sz w:val="22"/>
          <w:szCs w:val="22"/>
          <w:lang w:eastAsia="lt-LT"/>
        </w:rPr>
        <w:t xml:space="preserve"> </w:t>
      </w:r>
      <w:r w:rsidRPr="004C02A9">
        <w:rPr>
          <w:sz w:val="22"/>
          <w:szCs w:val="22"/>
          <w:lang w:eastAsia="lt-LT"/>
        </w:rPr>
        <w:t>per</w:t>
      </w:r>
      <w:r w:rsidR="00F018CE" w:rsidRPr="004C02A9">
        <w:rPr>
          <w:sz w:val="22"/>
          <w:szCs w:val="22"/>
          <w:lang w:eastAsia="lt-LT"/>
        </w:rPr>
        <w:t xml:space="preserve"> </w:t>
      </w:r>
      <w:r w:rsidRPr="004C02A9">
        <w:rPr>
          <w:sz w:val="22"/>
          <w:szCs w:val="22"/>
          <w:lang w:eastAsia="lt-LT"/>
        </w:rPr>
        <w:t>CVP</w:t>
      </w:r>
      <w:r w:rsidR="00F018CE" w:rsidRPr="004C02A9">
        <w:rPr>
          <w:sz w:val="22"/>
          <w:szCs w:val="22"/>
          <w:lang w:eastAsia="lt-LT"/>
        </w:rPr>
        <w:t xml:space="preserve"> </w:t>
      </w:r>
      <w:r w:rsidRPr="004C02A9">
        <w:rPr>
          <w:sz w:val="22"/>
          <w:szCs w:val="22"/>
          <w:lang w:eastAsia="lt-LT"/>
        </w:rPr>
        <w:t>IS</w:t>
      </w:r>
      <w:r w:rsidR="00F018CE" w:rsidRPr="004C02A9">
        <w:rPr>
          <w:sz w:val="22"/>
          <w:szCs w:val="22"/>
          <w:lang w:eastAsia="lt-LT"/>
        </w:rPr>
        <w:t xml:space="preserve"> </w:t>
      </w:r>
      <w:r w:rsidRPr="004C02A9">
        <w:rPr>
          <w:sz w:val="22"/>
          <w:szCs w:val="22"/>
          <w:lang w:eastAsia="lt-LT"/>
        </w:rPr>
        <w:t>susirašinėjimo</w:t>
      </w:r>
      <w:r w:rsidR="00F018CE" w:rsidRPr="004C02A9">
        <w:rPr>
          <w:sz w:val="22"/>
          <w:szCs w:val="22"/>
          <w:lang w:eastAsia="lt-LT"/>
        </w:rPr>
        <w:t xml:space="preserve"> </w:t>
      </w:r>
      <w:r w:rsidRPr="004C02A9">
        <w:rPr>
          <w:sz w:val="22"/>
          <w:szCs w:val="22"/>
          <w:lang w:eastAsia="lt-LT"/>
        </w:rPr>
        <w:t>priemonę,</w:t>
      </w:r>
      <w:r w:rsidR="00F018CE" w:rsidRPr="004C02A9">
        <w:rPr>
          <w:sz w:val="22"/>
          <w:szCs w:val="22"/>
          <w:lang w:eastAsia="lt-LT"/>
        </w:rPr>
        <w:t xml:space="preserve"> </w:t>
      </w:r>
      <w:r w:rsidR="00B760EE" w:rsidRPr="004C02A9">
        <w:rPr>
          <w:sz w:val="22"/>
          <w:szCs w:val="22"/>
          <w:lang w:eastAsia="lt-LT"/>
        </w:rPr>
        <w:t>T</w:t>
      </w:r>
      <w:r w:rsidRPr="004C02A9">
        <w:rPr>
          <w:sz w:val="22"/>
          <w:szCs w:val="22"/>
          <w:lang w:eastAsia="lt-LT"/>
        </w:rPr>
        <w:t>iekėjas</w:t>
      </w:r>
      <w:r w:rsidR="00F018CE" w:rsidRPr="004C02A9">
        <w:rPr>
          <w:sz w:val="22"/>
          <w:szCs w:val="22"/>
          <w:lang w:eastAsia="lt-LT"/>
        </w:rPr>
        <w:t xml:space="preserve"> </w:t>
      </w:r>
      <w:r w:rsidRPr="004C02A9">
        <w:rPr>
          <w:sz w:val="22"/>
          <w:szCs w:val="22"/>
          <w:lang w:eastAsia="lt-LT"/>
        </w:rPr>
        <w:t>turi</w:t>
      </w:r>
      <w:r w:rsidR="00F018CE" w:rsidRPr="004C02A9">
        <w:rPr>
          <w:sz w:val="22"/>
          <w:szCs w:val="22"/>
          <w:lang w:eastAsia="lt-LT"/>
        </w:rPr>
        <w:t xml:space="preserve"> </w:t>
      </w:r>
      <w:r w:rsidRPr="004C02A9">
        <w:rPr>
          <w:sz w:val="22"/>
          <w:szCs w:val="22"/>
          <w:lang w:eastAsia="lt-LT"/>
        </w:rPr>
        <w:t>teisę</w:t>
      </w:r>
      <w:r w:rsidR="00F018CE" w:rsidRPr="004C02A9">
        <w:rPr>
          <w:sz w:val="22"/>
          <w:szCs w:val="22"/>
          <w:lang w:eastAsia="lt-LT"/>
        </w:rPr>
        <w:t xml:space="preserve"> </w:t>
      </w:r>
      <w:r w:rsidRPr="004C02A9">
        <w:rPr>
          <w:color w:val="000000"/>
          <w:sz w:val="22"/>
          <w:szCs w:val="22"/>
          <w:lang w:eastAsia="lt-LT"/>
        </w:rPr>
        <w:t>slaptažodį</w:t>
      </w:r>
      <w:r w:rsidR="00F018CE" w:rsidRPr="004C02A9">
        <w:rPr>
          <w:color w:val="000000"/>
          <w:sz w:val="22"/>
          <w:szCs w:val="22"/>
          <w:lang w:eastAsia="lt-LT"/>
        </w:rPr>
        <w:t xml:space="preserve"> </w:t>
      </w:r>
      <w:r w:rsidRPr="004C02A9">
        <w:rPr>
          <w:color w:val="000000"/>
          <w:sz w:val="22"/>
          <w:szCs w:val="22"/>
          <w:lang w:eastAsia="lt-LT"/>
        </w:rPr>
        <w:t>pateikti</w:t>
      </w:r>
      <w:r w:rsidR="00F018CE" w:rsidRPr="004C02A9">
        <w:rPr>
          <w:color w:val="000000"/>
          <w:sz w:val="22"/>
          <w:szCs w:val="22"/>
          <w:lang w:eastAsia="lt-LT"/>
        </w:rPr>
        <w:t xml:space="preserve"> </w:t>
      </w:r>
      <w:r w:rsidRPr="004C02A9">
        <w:rPr>
          <w:color w:val="000000"/>
          <w:sz w:val="22"/>
          <w:szCs w:val="22"/>
          <w:lang w:eastAsia="lt-LT"/>
        </w:rPr>
        <w:t>kitomis</w:t>
      </w:r>
      <w:r w:rsidR="00F018CE" w:rsidRPr="004C02A9">
        <w:rPr>
          <w:color w:val="000000"/>
          <w:sz w:val="22"/>
          <w:szCs w:val="22"/>
          <w:lang w:eastAsia="lt-LT"/>
        </w:rPr>
        <w:t xml:space="preserve"> </w:t>
      </w:r>
      <w:r w:rsidRPr="004C02A9">
        <w:rPr>
          <w:color w:val="000000"/>
          <w:sz w:val="22"/>
          <w:szCs w:val="22"/>
          <w:lang w:eastAsia="lt-LT"/>
        </w:rPr>
        <w:t>priemonėmis</w:t>
      </w:r>
      <w:r w:rsidR="00F018CE" w:rsidRPr="004C02A9">
        <w:rPr>
          <w:color w:val="000000"/>
          <w:sz w:val="22"/>
          <w:szCs w:val="22"/>
          <w:lang w:eastAsia="lt-LT"/>
        </w:rPr>
        <w:t xml:space="preserve"> </w:t>
      </w:r>
      <w:r w:rsidRPr="004C02A9">
        <w:rPr>
          <w:color w:val="000000"/>
          <w:sz w:val="22"/>
          <w:szCs w:val="22"/>
          <w:lang w:eastAsia="lt-LT"/>
        </w:rPr>
        <w:t>pasirinktinai:</w:t>
      </w:r>
      <w:r w:rsidR="00F018CE" w:rsidRPr="004C02A9">
        <w:rPr>
          <w:color w:val="000000"/>
          <w:sz w:val="22"/>
          <w:szCs w:val="22"/>
          <w:lang w:eastAsia="lt-LT"/>
        </w:rPr>
        <w:t xml:space="preserve"> </w:t>
      </w:r>
      <w:r w:rsidR="009A3B7C" w:rsidRPr="004C02A9">
        <w:rPr>
          <w:color w:val="000000"/>
          <w:sz w:val="22"/>
          <w:szCs w:val="22"/>
          <w:lang w:eastAsia="lt-LT"/>
        </w:rPr>
        <w:t>P</w:t>
      </w:r>
      <w:r w:rsidR="004A43BD" w:rsidRPr="004C02A9">
        <w:rPr>
          <w:color w:val="000000"/>
          <w:sz w:val="22"/>
          <w:szCs w:val="22"/>
          <w:lang w:eastAsia="lt-LT"/>
        </w:rPr>
        <w:t>erkančiosios</w:t>
      </w:r>
      <w:r w:rsidR="00F018CE" w:rsidRPr="004C02A9">
        <w:rPr>
          <w:color w:val="000000"/>
          <w:sz w:val="22"/>
          <w:szCs w:val="22"/>
          <w:lang w:eastAsia="lt-LT"/>
        </w:rPr>
        <w:t xml:space="preserve"> </w:t>
      </w:r>
      <w:r w:rsidRPr="004C02A9">
        <w:rPr>
          <w:color w:val="000000"/>
          <w:sz w:val="22"/>
          <w:szCs w:val="22"/>
          <w:lang w:eastAsia="lt-LT"/>
        </w:rPr>
        <w:t>organizacijos</w:t>
      </w:r>
      <w:r w:rsidR="00F018CE" w:rsidRPr="004C02A9">
        <w:rPr>
          <w:color w:val="000000"/>
          <w:sz w:val="22"/>
          <w:szCs w:val="22"/>
          <w:lang w:eastAsia="lt-LT"/>
        </w:rPr>
        <w:t xml:space="preserve"> </w:t>
      </w:r>
      <w:r w:rsidRPr="004C02A9">
        <w:rPr>
          <w:color w:val="000000"/>
          <w:sz w:val="22"/>
          <w:szCs w:val="22"/>
          <w:lang w:eastAsia="lt-LT"/>
        </w:rPr>
        <w:t>oficialiu</w:t>
      </w:r>
      <w:r w:rsidR="00F018CE" w:rsidRPr="004C02A9">
        <w:rPr>
          <w:color w:val="000000"/>
          <w:sz w:val="22"/>
          <w:szCs w:val="22"/>
          <w:lang w:eastAsia="lt-LT"/>
        </w:rPr>
        <w:t xml:space="preserve"> </w:t>
      </w:r>
      <w:r w:rsidRPr="004C02A9">
        <w:rPr>
          <w:color w:val="000000"/>
          <w:sz w:val="22"/>
          <w:szCs w:val="22"/>
          <w:lang w:eastAsia="lt-LT"/>
        </w:rPr>
        <w:t>elektroniniu</w:t>
      </w:r>
      <w:r w:rsidR="00F018CE" w:rsidRPr="004C02A9">
        <w:rPr>
          <w:color w:val="000000"/>
          <w:sz w:val="22"/>
          <w:szCs w:val="22"/>
          <w:lang w:eastAsia="lt-LT"/>
        </w:rPr>
        <w:t xml:space="preserve"> </w:t>
      </w:r>
      <w:r w:rsidRPr="004C02A9">
        <w:rPr>
          <w:color w:val="000000"/>
          <w:sz w:val="22"/>
          <w:szCs w:val="22"/>
          <w:lang w:eastAsia="lt-LT"/>
        </w:rPr>
        <w:t>paštu,</w:t>
      </w:r>
      <w:r w:rsidR="00F018CE" w:rsidRPr="004C02A9">
        <w:rPr>
          <w:color w:val="000000"/>
          <w:sz w:val="22"/>
          <w:szCs w:val="22"/>
          <w:lang w:eastAsia="lt-LT"/>
        </w:rPr>
        <w:t xml:space="preserve"> </w:t>
      </w:r>
      <w:r w:rsidRPr="004C02A9">
        <w:rPr>
          <w:color w:val="000000"/>
          <w:sz w:val="22"/>
          <w:szCs w:val="22"/>
          <w:lang w:eastAsia="lt-LT"/>
        </w:rPr>
        <w:t>faksu</w:t>
      </w:r>
      <w:r w:rsidR="00F018CE" w:rsidRPr="004C02A9">
        <w:rPr>
          <w:color w:val="000000"/>
          <w:sz w:val="22"/>
          <w:szCs w:val="22"/>
          <w:lang w:eastAsia="lt-LT"/>
        </w:rPr>
        <w:t xml:space="preserve"> </w:t>
      </w:r>
      <w:r w:rsidRPr="004C02A9">
        <w:rPr>
          <w:color w:val="000000"/>
          <w:sz w:val="22"/>
          <w:szCs w:val="22"/>
          <w:lang w:eastAsia="lt-LT"/>
        </w:rPr>
        <w:t>arba</w:t>
      </w:r>
      <w:r w:rsidR="00F018CE" w:rsidRPr="004C02A9">
        <w:rPr>
          <w:color w:val="000000"/>
          <w:sz w:val="22"/>
          <w:szCs w:val="22"/>
          <w:lang w:eastAsia="lt-LT"/>
        </w:rPr>
        <w:t xml:space="preserve"> </w:t>
      </w:r>
      <w:r w:rsidRPr="004C02A9">
        <w:rPr>
          <w:color w:val="000000"/>
          <w:sz w:val="22"/>
          <w:szCs w:val="22"/>
          <w:lang w:eastAsia="lt-LT"/>
        </w:rPr>
        <w:t>raštu.</w:t>
      </w:r>
      <w:r w:rsidR="00F018CE" w:rsidRPr="004C02A9">
        <w:rPr>
          <w:color w:val="000000"/>
          <w:sz w:val="22"/>
          <w:szCs w:val="22"/>
          <w:lang w:eastAsia="lt-LT"/>
        </w:rPr>
        <w:t xml:space="preserve"> </w:t>
      </w:r>
      <w:r w:rsidRPr="004C02A9">
        <w:rPr>
          <w:color w:val="000000"/>
          <w:sz w:val="22"/>
          <w:szCs w:val="22"/>
          <w:lang w:eastAsia="lt-LT"/>
        </w:rPr>
        <w:t>Tokiu</w:t>
      </w:r>
      <w:r w:rsidR="00F018CE" w:rsidRPr="004C02A9">
        <w:rPr>
          <w:color w:val="000000"/>
          <w:sz w:val="22"/>
          <w:szCs w:val="22"/>
          <w:lang w:eastAsia="lt-LT"/>
        </w:rPr>
        <w:t xml:space="preserve"> </w:t>
      </w:r>
      <w:r w:rsidRPr="004C02A9">
        <w:rPr>
          <w:color w:val="000000"/>
          <w:sz w:val="22"/>
          <w:szCs w:val="22"/>
          <w:lang w:eastAsia="lt-LT"/>
        </w:rPr>
        <w:t>atveju</w:t>
      </w:r>
      <w:r w:rsidR="00F018CE" w:rsidRPr="004C02A9">
        <w:rPr>
          <w:color w:val="000000"/>
          <w:sz w:val="22"/>
          <w:szCs w:val="22"/>
          <w:lang w:eastAsia="lt-LT"/>
        </w:rPr>
        <w:t xml:space="preserve"> </w:t>
      </w:r>
      <w:r w:rsidR="00A438B5" w:rsidRPr="004C02A9">
        <w:rPr>
          <w:color w:val="000000"/>
          <w:sz w:val="22"/>
          <w:szCs w:val="22"/>
          <w:lang w:eastAsia="lt-LT"/>
        </w:rPr>
        <w:t>T</w:t>
      </w:r>
      <w:r w:rsidRPr="004C02A9">
        <w:rPr>
          <w:color w:val="000000"/>
          <w:sz w:val="22"/>
          <w:szCs w:val="22"/>
          <w:lang w:eastAsia="lt-LT"/>
        </w:rPr>
        <w:t>iekėjas</w:t>
      </w:r>
      <w:r w:rsidR="00F018CE" w:rsidRPr="004C02A9">
        <w:rPr>
          <w:color w:val="000000"/>
          <w:sz w:val="22"/>
          <w:szCs w:val="22"/>
          <w:lang w:eastAsia="lt-LT"/>
        </w:rPr>
        <w:t xml:space="preserve"> </w:t>
      </w:r>
      <w:r w:rsidRPr="004C02A9">
        <w:rPr>
          <w:color w:val="000000"/>
          <w:sz w:val="22"/>
          <w:szCs w:val="22"/>
          <w:lang w:eastAsia="lt-LT"/>
        </w:rPr>
        <w:t>turėtų</w:t>
      </w:r>
      <w:r w:rsidR="00F018CE" w:rsidRPr="004C02A9">
        <w:rPr>
          <w:color w:val="000000"/>
          <w:sz w:val="22"/>
          <w:szCs w:val="22"/>
          <w:lang w:eastAsia="lt-LT"/>
        </w:rPr>
        <w:t xml:space="preserve"> </w:t>
      </w:r>
      <w:r w:rsidRPr="004C02A9">
        <w:rPr>
          <w:color w:val="000000"/>
          <w:sz w:val="22"/>
          <w:szCs w:val="22"/>
          <w:lang w:eastAsia="lt-LT"/>
        </w:rPr>
        <w:t>būti</w:t>
      </w:r>
      <w:r w:rsidR="00F018CE" w:rsidRPr="004C02A9">
        <w:rPr>
          <w:color w:val="000000"/>
          <w:sz w:val="22"/>
          <w:szCs w:val="22"/>
          <w:lang w:eastAsia="lt-LT"/>
        </w:rPr>
        <w:t xml:space="preserve"> </w:t>
      </w:r>
      <w:r w:rsidRPr="004C02A9">
        <w:rPr>
          <w:color w:val="000000"/>
          <w:sz w:val="22"/>
          <w:szCs w:val="22"/>
          <w:lang w:eastAsia="lt-LT"/>
        </w:rPr>
        <w:t>aktyvus</w:t>
      </w:r>
      <w:r w:rsidR="00F018CE" w:rsidRPr="004C02A9">
        <w:rPr>
          <w:color w:val="000000"/>
          <w:sz w:val="22"/>
          <w:szCs w:val="22"/>
          <w:lang w:eastAsia="lt-LT"/>
        </w:rPr>
        <w:t xml:space="preserve"> </w:t>
      </w:r>
      <w:r w:rsidRPr="004C02A9">
        <w:rPr>
          <w:color w:val="000000"/>
          <w:sz w:val="22"/>
          <w:szCs w:val="22"/>
          <w:lang w:eastAsia="lt-LT"/>
        </w:rPr>
        <w:t>ir</w:t>
      </w:r>
      <w:r w:rsidR="00F018CE" w:rsidRPr="004C02A9">
        <w:rPr>
          <w:color w:val="000000"/>
          <w:sz w:val="22"/>
          <w:szCs w:val="22"/>
          <w:lang w:eastAsia="lt-LT"/>
        </w:rPr>
        <w:t xml:space="preserve"> </w:t>
      </w:r>
      <w:r w:rsidRPr="004C02A9">
        <w:rPr>
          <w:color w:val="000000"/>
          <w:sz w:val="22"/>
          <w:szCs w:val="22"/>
          <w:lang w:eastAsia="lt-LT"/>
        </w:rPr>
        <w:t>įsitikinti,</w:t>
      </w:r>
      <w:r w:rsidR="00F018CE" w:rsidRPr="004C02A9">
        <w:rPr>
          <w:color w:val="000000"/>
          <w:sz w:val="22"/>
          <w:szCs w:val="22"/>
          <w:lang w:eastAsia="lt-LT"/>
        </w:rPr>
        <w:t xml:space="preserve"> </w:t>
      </w:r>
      <w:r w:rsidRPr="004C02A9">
        <w:rPr>
          <w:color w:val="000000"/>
          <w:sz w:val="22"/>
          <w:szCs w:val="22"/>
          <w:lang w:eastAsia="lt-LT"/>
        </w:rPr>
        <w:t>kad</w:t>
      </w:r>
      <w:r w:rsidR="00F018CE" w:rsidRPr="004C02A9">
        <w:rPr>
          <w:color w:val="000000"/>
          <w:sz w:val="22"/>
          <w:szCs w:val="22"/>
          <w:lang w:eastAsia="lt-LT"/>
        </w:rPr>
        <w:t xml:space="preserve"> </w:t>
      </w:r>
      <w:r w:rsidRPr="004C02A9">
        <w:rPr>
          <w:color w:val="000000"/>
          <w:sz w:val="22"/>
          <w:szCs w:val="22"/>
          <w:lang w:eastAsia="lt-LT"/>
        </w:rPr>
        <w:t>pateiktas</w:t>
      </w:r>
      <w:r w:rsidR="00F018CE" w:rsidRPr="004C02A9">
        <w:rPr>
          <w:color w:val="000000"/>
          <w:sz w:val="22"/>
          <w:szCs w:val="22"/>
          <w:lang w:eastAsia="lt-LT"/>
        </w:rPr>
        <w:t xml:space="preserve"> </w:t>
      </w:r>
      <w:r w:rsidRPr="004C02A9">
        <w:rPr>
          <w:color w:val="000000"/>
          <w:sz w:val="22"/>
          <w:szCs w:val="22"/>
          <w:lang w:eastAsia="lt-LT"/>
        </w:rPr>
        <w:t>slaptažodis</w:t>
      </w:r>
      <w:r w:rsidR="00F018CE" w:rsidRPr="004C02A9">
        <w:rPr>
          <w:color w:val="000000"/>
          <w:sz w:val="22"/>
          <w:szCs w:val="22"/>
          <w:lang w:eastAsia="lt-LT"/>
        </w:rPr>
        <w:t xml:space="preserve"> </w:t>
      </w:r>
      <w:r w:rsidRPr="004C02A9">
        <w:rPr>
          <w:color w:val="000000"/>
          <w:sz w:val="22"/>
          <w:szCs w:val="22"/>
          <w:lang w:eastAsia="lt-LT"/>
        </w:rPr>
        <w:t>laiku</w:t>
      </w:r>
      <w:r w:rsidR="00F018CE" w:rsidRPr="004C02A9">
        <w:rPr>
          <w:color w:val="000000"/>
          <w:sz w:val="22"/>
          <w:szCs w:val="22"/>
          <w:lang w:eastAsia="lt-LT"/>
        </w:rPr>
        <w:t xml:space="preserve"> </w:t>
      </w:r>
      <w:r w:rsidRPr="004C02A9">
        <w:rPr>
          <w:color w:val="000000"/>
          <w:sz w:val="22"/>
          <w:szCs w:val="22"/>
          <w:lang w:eastAsia="lt-LT"/>
        </w:rPr>
        <w:t>pasiekė</w:t>
      </w:r>
      <w:r w:rsidR="00F018CE" w:rsidRPr="004C02A9">
        <w:rPr>
          <w:color w:val="000000"/>
          <w:sz w:val="22"/>
          <w:szCs w:val="22"/>
          <w:lang w:eastAsia="lt-LT"/>
        </w:rPr>
        <w:t xml:space="preserve"> </w:t>
      </w:r>
      <w:r w:rsidRPr="004C02A9">
        <w:rPr>
          <w:color w:val="000000"/>
          <w:sz w:val="22"/>
          <w:szCs w:val="22"/>
          <w:lang w:eastAsia="lt-LT"/>
        </w:rPr>
        <w:t>adresatą</w:t>
      </w:r>
      <w:r w:rsidR="00F018CE" w:rsidRPr="004C02A9">
        <w:rPr>
          <w:color w:val="000000"/>
          <w:sz w:val="22"/>
          <w:szCs w:val="22"/>
          <w:lang w:eastAsia="lt-LT"/>
        </w:rPr>
        <w:t xml:space="preserve"> </w:t>
      </w:r>
      <w:r w:rsidRPr="004C02A9">
        <w:rPr>
          <w:color w:val="000000"/>
          <w:sz w:val="22"/>
          <w:szCs w:val="22"/>
          <w:lang w:eastAsia="lt-LT"/>
        </w:rPr>
        <w:t>(pavyzdžiui,</w:t>
      </w:r>
      <w:r w:rsidR="00F018CE" w:rsidRPr="004C02A9">
        <w:rPr>
          <w:color w:val="000000"/>
          <w:sz w:val="22"/>
          <w:szCs w:val="22"/>
          <w:lang w:eastAsia="lt-LT"/>
        </w:rPr>
        <w:t xml:space="preserve"> </w:t>
      </w:r>
      <w:r w:rsidRPr="004C02A9">
        <w:rPr>
          <w:color w:val="000000"/>
          <w:sz w:val="22"/>
          <w:szCs w:val="22"/>
          <w:lang w:eastAsia="lt-LT"/>
        </w:rPr>
        <w:t>susisiekęs</w:t>
      </w:r>
      <w:r w:rsidR="00F018CE" w:rsidRPr="004C02A9">
        <w:rPr>
          <w:color w:val="000000"/>
          <w:sz w:val="22"/>
          <w:szCs w:val="22"/>
          <w:lang w:eastAsia="lt-LT"/>
        </w:rPr>
        <w:t xml:space="preserve"> </w:t>
      </w:r>
      <w:r w:rsidRPr="004C02A9">
        <w:rPr>
          <w:color w:val="000000"/>
          <w:sz w:val="22"/>
          <w:szCs w:val="22"/>
          <w:lang w:eastAsia="lt-LT"/>
        </w:rPr>
        <w:t>su</w:t>
      </w:r>
      <w:r w:rsidR="00F018CE" w:rsidRPr="004C02A9">
        <w:rPr>
          <w:color w:val="000000"/>
          <w:sz w:val="22"/>
          <w:szCs w:val="22"/>
          <w:lang w:eastAsia="lt-LT"/>
        </w:rPr>
        <w:t xml:space="preserve"> </w:t>
      </w:r>
      <w:r w:rsidR="009A3B7C" w:rsidRPr="004C02A9">
        <w:rPr>
          <w:color w:val="000000"/>
          <w:sz w:val="22"/>
          <w:szCs w:val="22"/>
          <w:lang w:eastAsia="lt-LT"/>
        </w:rPr>
        <w:t>Perkančiąja</w:t>
      </w:r>
      <w:r w:rsidR="00F018CE" w:rsidRPr="004C02A9">
        <w:rPr>
          <w:color w:val="000000"/>
          <w:sz w:val="22"/>
          <w:szCs w:val="22"/>
          <w:lang w:eastAsia="lt-LT"/>
        </w:rPr>
        <w:t xml:space="preserve"> </w:t>
      </w:r>
      <w:r w:rsidRPr="004C02A9">
        <w:rPr>
          <w:color w:val="000000"/>
          <w:sz w:val="22"/>
          <w:szCs w:val="22"/>
          <w:lang w:eastAsia="lt-LT"/>
        </w:rPr>
        <w:t>organizacija</w:t>
      </w:r>
      <w:r w:rsidR="00F018CE" w:rsidRPr="004C02A9">
        <w:rPr>
          <w:color w:val="000000"/>
          <w:sz w:val="22"/>
          <w:szCs w:val="22"/>
          <w:lang w:eastAsia="lt-LT"/>
        </w:rPr>
        <w:t xml:space="preserve"> </w:t>
      </w:r>
      <w:r w:rsidRPr="004C02A9">
        <w:rPr>
          <w:color w:val="000000"/>
          <w:sz w:val="22"/>
          <w:szCs w:val="22"/>
          <w:lang w:eastAsia="lt-LT"/>
        </w:rPr>
        <w:t>oficialiu</w:t>
      </w:r>
      <w:r w:rsidR="00F018CE" w:rsidRPr="004C02A9">
        <w:rPr>
          <w:color w:val="000000"/>
          <w:sz w:val="22"/>
          <w:szCs w:val="22"/>
          <w:lang w:eastAsia="lt-LT"/>
        </w:rPr>
        <w:t xml:space="preserve"> </w:t>
      </w:r>
      <w:r w:rsidRPr="004C02A9">
        <w:rPr>
          <w:color w:val="000000"/>
          <w:sz w:val="22"/>
          <w:szCs w:val="22"/>
          <w:lang w:eastAsia="lt-LT"/>
        </w:rPr>
        <w:t>jos</w:t>
      </w:r>
      <w:r w:rsidR="00F018CE" w:rsidRPr="004C02A9">
        <w:rPr>
          <w:color w:val="000000"/>
          <w:sz w:val="22"/>
          <w:szCs w:val="22"/>
          <w:lang w:eastAsia="lt-LT"/>
        </w:rPr>
        <w:t xml:space="preserve"> </w:t>
      </w:r>
      <w:r w:rsidRPr="004C02A9">
        <w:rPr>
          <w:color w:val="000000"/>
          <w:sz w:val="22"/>
          <w:szCs w:val="22"/>
          <w:lang w:eastAsia="lt-LT"/>
        </w:rPr>
        <w:t>telefonu</w:t>
      </w:r>
      <w:r w:rsidR="00F018CE" w:rsidRPr="004C02A9">
        <w:rPr>
          <w:color w:val="000000"/>
          <w:sz w:val="22"/>
          <w:szCs w:val="22"/>
          <w:lang w:eastAsia="lt-LT"/>
        </w:rPr>
        <w:t xml:space="preserve"> </w:t>
      </w:r>
      <w:r w:rsidRPr="004C02A9">
        <w:rPr>
          <w:color w:val="000000"/>
          <w:sz w:val="22"/>
          <w:szCs w:val="22"/>
          <w:lang w:eastAsia="lt-LT"/>
        </w:rPr>
        <w:t>ir</w:t>
      </w:r>
      <w:r w:rsidR="00F018CE" w:rsidRPr="004C02A9">
        <w:rPr>
          <w:color w:val="000000"/>
          <w:sz w:val="22"/>
          <w:szCs w:val="22"/>
          <w:lang w:eastAsia="lt-LT"/>
        </w:rPr>
        <w:t xml:space="preserve"> </w:t>
      </w:r>
      <w:r w:rsidRPr="004C02A9">
        <w:rPr>
          <w:color w:val="000000"/>
          <w:sz w:val="22"/>
          <w:szCs w:val="22"/>
          <w:lang w:eastAsia="lt-LT"/>
        </w:rPr>
        <w:t>(arba)</w:t>
      </w:r>
      <w:r w:rsidR="00F018CE" w:rsidRPr="004C02A9">
        <w:rPr>
          <w:color w:val="000000"/>
          <w:sz w:val="22"/>
          <w:szCs w:val="22"/>
          <w:lang w:eastAsia="lt-LT"/>
        </w:rPr>
        <w:t xml:space="preserve"> </w:t>
      </w:r>
      <w:r w:rsidRPr="004C02A9">
        <w:rPr>
          <w:color w:val="000000"/>
          <w:sz w:val="22"/>
          <w:szCs w:val="22"/>
          <w:lang w:eastAsia="lt-LT"/>
        </w:rPr>
        <w:t>kitais</w:t>
      </w:r>
      <w:r w:rsidR="00F018CE" w:rsidRPr="004C02A9">
        <w:rPr>
          <w:color w:val="000000"/>
          <w:sz w:val="22"/>
          <w:szCs w:val="22"/>
          <w:lang w:eastAsia="lt-LT"/>
        </w:rPr>
        <w:t xml:space="preserve"> </w:t>
      </w:r>
      <w:r w:rsidRPr="004C02A9">
        <w:rPr>
          <w:color w:val="000000"/>
          <w:sz w:val="22"/>
          <w:szCs w:val="22"/>
          <w:lang w:eastAsia="lt-LT"/>
        </w:rPr>
        <w:t>būdais).</w:t>
      </w:r>
      <w:r w:rsidR="00F018CE" w:rsidRPr="004C02A9">
        <w:rPr>
          <w:color w:val="000000"/>
          <w:sz w:val="22"/>
          <w:szCs w:val="22"/>
          <w:lang w:eastAsia="lt-LT"/>
        </w:rPr>
        <w:t xml:space="preserve"> </w:t>
      </w:r>
    </w:p>
    <w:p w14:paraId="1CB8CEF0" w14:textId="4A87A9CF" w:rsidR="00E04D77" w:rsidRPr="004C02A9" w:rsidRDefault="00E04D77" w:rsidP="00E04D77">
      <w:pPr>
        <w:ind w:firstLine="851"/>
        <w:jc w:val="both"/>
        <w:rPr>
          <w:b/>
          <w:sz w:val="22"/>
          <w:szCs w:val="22"/>
        </w:rPr>
      </w:pPr>
      <w:r w:rsidRPr="004C02A9">
        <w:rPr>
          <w:color w:val="000000"/>
          <w:sz w:val="22"/>
          <w:szCs w:val="22"/>
          <w:lang w:eastAsia="lt-LT"/>
        </w:rPr>
        <w:t>8.2.</w:t>
      </w:r>
      <w:r w:rsidR="00F018CE" w:rsidRPr="004C02A9">
        <w:rPr>
          <w:color w:val="000000"/>
          <w:sz w:val="22"/>
          <w:szCs w:val="22"/>
          <w:lang w:eastAsia="lt-LT"/>
        </w:rPr>
        <w:t xml:space="preserve"> </w:t>
      </w:r>
      <w:r w:rsidRPr="004C02A9">
        <w:rPr>
          <w:color w:val="000000"/>
          <w:sz w:val="22"/>
          <w:szCs w:val="22"/>
          <w:lang w:eastAsia="lt-LT"/>
        </w:rPr>
        <w:t>Tiekėjui</w:t>
      </w:r>
      <w:r w:rsidR="00F018CE" w:rsidRPr="004C02A9">
        <w:rPr>
          <w:color w:val="000000"/>
          <w:sz w:val="22"/>
          <w:szCs w:val="22"/>
          <w:lang w:eastAsia="lt-LT"/>
        </w:rPr>
        <w:t xml:space="preserve"> </w:t>
      </w:r>
      <w:r w:rsidRPr="004C02A9">
        <w:rPr>
          <w:color w:val="000000"/>
          <w:sz w:val="22"/>
          <w:szCs w:val="22"/>
          <w:lang w:eastAsia="lt-LT"/>
        </w:rPr>
        <w:t>užšifravus</w:t>
      </w:r>
      <w:r w:rsidR="00F018CE" w:rsidRPr="004C02A9">
        <w:rPr>
          <w:color w:val="000000"/>
          <w:sz w:val="22"/>
          <w:szCs w:val="22"/>
          <w:lang w:eastAsia="lt-LT"/>
        </w:rPr>
        <w:t xml:space="preserve"> </w:t>
      </w:r>
      <w:r w:rsidRPr="004C02A9">
        <w:rPr>
          <w:color w:val="000000"/>
          <w:sz w:val="22"/>
          <w:szCs w:val="22"/>
          <w:lang w:eastAsia="lt-LT"/>
        </w:rPr>
        <w:t>visą</w:t>
      </w:r>
      <w:r w:rsidR="00F018CE" w:rsidRPr="004C02A9">
        <w:rPr>
          <w:color w:val="000000"/>
          <w:sz w:val="22"/>
          <w:szCs w:val="22"/>
          <w:lang w:eastAsia="lt-LT"/>
        </w:rPr>
        <w:t xml:space="preserve"> </w:t>
      </w:r>
      <w:r w:rsidRPr="004C02A9">
        <w:rPr>
          <w:color w:val="000000"/>
          <w:sz w:val="22"/>
          <w:szCs w:val="22"/>
          <w:lang w:eastAsia="lt-LT"/>
        </w:rPr>
        <w:t>pasiūlymą</w:t>
      </w:r>
      <w:r w:rsidR="00F018CE" w:rsidRPr="004C02A9">
        <w:rPr>
          <w:color w:val="000000"/>
          <w:sz w:val="22"/>
          <w:szCs w:val="22"/>
          <w:lang w:eastAsia="lt-LT"/>
        </w:rPr>
        <w:t xml:space="preserve"> </w:t>
      </w:r>
      <w:r w:rsidRPr="004C02A9">
        <w:rPr>
          <w:color w:val="000000"/>
          <w:sz w:val="22"/>
          <w:szCs w:val="22"/>
          <w:lang w:eastAsia="lt-LT"/>
        </w:rPr>
        <w:t>ir</w:t>
      </w:r>
      <w:r w:rsidR="00F018CE" w:rsidRPr="004C02A9">
        <w:rPr>
          <w:color w:val="000000"/>
          <w:sz w:val="22"/>
          <w:szCs w:val="22"/>
          <w:lang w:eastAsia="lt-LT"/>
        </w:rPr>
        <w:t xml:space="preserve"> </w:t>
      </w:r>
      <w:r w:rsidRPr="004C02A9">
        <w:rPr>
          <w:color w:val="000000"/>
          <w:sz w:val="22"/>
          <w:szCs w:val="22"/>
          <w:lang w:eastAsia="lt-LT"/>
        </w:rPr>
        <w:t>i</w:t>
      </w:r>
      <w:r w:rsidRPr="004C02A9">
        <w:rPr>
          <w:sz w:val="22"/>
          <w:szCs w:val="22"/>
        </w:rPr>
        <w:t>ki</w:t>
      </w:r>
      <w:r w:rsidR="00F018CE" w:rsidRPr="004C02A9">
        <w:rPr>
          <w:sz w:val="22"/>
          <w:szCs w:val="22"/>
        </w:rPr>
        <w:t xml:space="preserve"> </w:t>
      </w:r>
      <w:r w:rsidRPr="004C02A9">
        <w:rPr>
          <w:sz w:val="22"/>
          <w:szCs w:val="22"/>
        </w:rPr>
        <w:t>vokų</w:t>
      </w:r>
      <w:r w:rsidR="00F018CE" w:rsidRPr="004C02A9">
        <w:rPr>
          <w:sz w:val="22"/>
          <w:szCs w:val="22"/>
        </w:rPr>
        <w:t xml:space="preserve"> </w:t>
      </w:r>
      <w:r w:rsidRPr="004C02A9">
        <w:rPr>
          <w:sz w:val="22"/>
          <w:szCs w:val="22"/>
        </w:rPr>
        <w:t>atplėšimo</w:t>
      </w:r>
      <w:r w:rsidR="00F018CE" w:rsidRPr="004C02A9">
        <w:rPr>
          <w:color w:val="000000"/>
          <w:sz w:val="22"/>
          <w:szCs w:val="22"/>
          <w:lang w:eastAsia="lt-LT"/>
        </w:rPr>
        <w:t xml:space="preserve"> </w:t>
      </w:r>
      <w:r w:rsidRPr="004C02A9">
        <w:rPr>
          <w:color w:val="000000"/>
          <w:sz w:val="22"/>
          <w:szCs w:val="22"/>
          <w:lang w:eastAsia="lt-LT"/>
        </w:rPr>
        <w:t>procedūros</w:t>
      </w:r>
      <w:r w:rsidR="00F018CE" w:rsidRPr="004C02A9">
        <w:rPr>
          <w:color w:val="000000"/>
          <w:sz w:val="22"/>
          <w:szCs w:val="22"/>
          <w:lang w:eastAsia="lt-LT"/>
        </w:rPr>
        <w:t xml:space="preserve"> </w:t>
      </w:r>
      <w:r w:rsidRPr="004C02A9">
        <w:rPr>
          <w:color w:val="000000"/>
          <w:sz w:val="22"/>
          <w:szCs w:val="22"/>
          <w:lang w:eastAsia="lt-LT"/>
        </w:rPr>
        <w:t>(posėdžio)</w:t>
      </w:r>
      <w:r w:rsidR="00F018CE" w:rsidRPr="004C02A9">
        <w:rPr>
          <w:color w:val="000000"/>
          <w:sz w:val="22"/>
          <w:szCs w:val="22"/>
          <w:lang w:eastAsia="lt-LT"/>
        </w:rPr>
        <w:t xml:space="preserve"> </w:t>
      </w:r>
      <w:r w:rsidRPr="004C02A9">
        <w:rPr>
          <w:color w:val="000000"/>
          <w:sz w:val="22"/>
          <w:szCs w:val="22"/>
          <w:lang w:eastAsia="lt-LT"/>
        </w:rPr>
        <w:t>pradžios</w:t>
      </w:r>
      <w:r w:rsidR="00F018CE" w:rsidRPr="004C02A9">
        <w:rPr>
          <w:color w:val="000000"/>
          <w:sz w:val="22"/>
          <w:szCs w:val="22"/>
          <w:lang w:eastAsia="lt-LT"/>
        </w:rPr>
        <w:t xml:space="preserve"> </w:t>
      </w:r>
      <w:r w:rsidRPr="004C02A9">
        <w:rPr>
          <w:color w:val="000000"/>
          <w:sz w:val="22"/>
          <w:szCs w:val="22"/>
          <w:lang w:eastAsia="lt-LT"/>
        </w:rPr>
        <w:t>nepateikus</w:t>
      </w:r>
      <w:r w:rsidR="00F018CE" w:rsidRPr="004C02A9">
        <w:rPr>
          <w:color w:val="000000"/>
          <w:sz w:val="22"/>
          <w:szCs w:val="22"/>
          <w:lang w:eastAsia="lt-LT"/>
        </w:rPr>
        <w:t xml:space="preserve"> </w:t>
      </w:r>
      <w:r w:rsidRPr="004C02A9">
        <w:rPr>
          <w:color w:val="000000"/>
          <w:sz w:val="22"/>
          <w:szCs w:val="22"/>
          <w:lang w:eastAsia="lt-LT"/>
        </w:rPr>
        <w:t>(dėl</w:t>
      </w:r>
      <w:r w:rsidR="00F018CE" w:rsidRPr="004C02A9">
        <w:rPr>
          <w:color w:val="000000"/>
          <w:sz w:val="22"/>
          <w:szCs w:val="22"/>
          <w:lang w:eastAsia="lt-LT"/>
        </w:rPr>
        <w:t xml:space="preserve"> </w:t>
      </w:r>
      <w:r w:rsidRPr="004C02A9">
        <w:rPr>
          <w:color w:val="000000"/>
          <w:sz w:val="22"/>
          <w:szCs w:val="22"/>
          <w:lang w:eastAsia="lt-LT"/>
        </w:rPr>
        <w:t>jo</w:t>
      </w:r>
      <w:r w:rsidR="00F018CE" w:rsidRPr="004C02A9">
        <w:rPr>
          <w:color w:val="000000"/>
          <w:sz w:val="22"/>
          <w:szCs w:val="22"/>
          <w:lang w:eastAsia="lt-LT"/>
        </w:rPr>
        <w:t xml:space="preserve"> </w:t>
      </w:r>
      <w:r w:rsidRPr="004C02A9">
        <w:rPr>
          <w:color w:val="000000"/>
          <w:sz w:val="22"/>
          <w:szCs w:val="22"/>
          <w:lang w:eastAsia="lt-LT"/>
        </w:rPr>
        <w:t>paties</w:t>
      </w:r>
      <w:r w:rsidR="00F018CE" w:rsidRPr="004C02A9">
        <w:rPr>
          <w:color w:val="000000"/>
          <w:sz w:val="22"/>
          <w:szCs w:val="22"/>
          <w:lang w:eastAsia="lt-LT"/>
        </w:rPr>
        <w:t xml:space="preserve"> </w:t>
      </w:r>
      <w:r w:rsidRPr="004C02A9">
        <w:rPr>
          <w:color w:val="000000"/>
          <w:sz w:val="22"/>
          <w:szCs w:val="22"/>
          <w:lang w:eastAsia="lt-LT"/>
        </w:rPr>
        <w:t>kaltės)</w:t>
      </w:r>
      <w:r w:rsidR="00F018CE" w:rsidRPr="004C02A9">
        <w:rPr>
          <w:color w:val="000000"/>
          <w:sz w:val="22"/>
          <w:szCs w:val="22"/>
          <w:lang w:eastAsia="lt-LT"/>
        </w:rPr>
        <w:t xml:space="preserve"> </w:t>
      </w:r>
      <w:r w:rsidRPr="004C02A9">
        <w:rPr>
          <w:color w:val="000000"/>
          <w:sz w:val="22"/>
          <w:szCs w:val="22"/>
          <w:lang w:eastAsia="lt-LT"/>
        </w:rPr>
        <w:t>slaptažodžio</w:t>
      </w:r>
      <w:r w:rsidR="00F018CE" w:rsidRPr="004C02A9">
        <w:rPr>
          <w:color w:val="000000"/>
          <w:sz w:val="22"/>
          <w:szCs w:val="22"/>
          <w:lang w:eastAsia="lt-LT"/>
        </w:rPr>
        <w:t xml:space="preserve"> </w:t>
      </w:r>
      <w:r w:rsidRPr="004C02A9">
        <w:rPr>
          <w:color w:val="000000"/>
          <w:sz w:val="22"/>
          <w:szCs w:val="22"/>
          <w:lang w:eastAsia="lt-LT"/>
        </w:rPr>
        <w:t>arba</w:t>
      </w:r>
      <w:r w:rsidR="00F018CE" w:rsidRPr="004C02A9">
        <w:rPr>
          <w:color w:val="000000"/>
          <w:sz w:val="22"/>
          <w:szCs w:val="22"/>
          <w:lang w:eastAsia="lt-LT"/>
        </w:rPr>
        <w:t xml:space="preserve"> </w:t>
      </w:r>
      <w:r w:rsidRPr="004C02A9">
        <w:rPr>
          <w:color w:val="000000"/>
          <w:sz w:val="22"/>
          <w:szCs w:val="22"/>
          <w:lang w:eastAsia="lt-LT"/>
        </w:rPr>
        <w:t>pateikus</w:t>
      </w:r>
      <w:r w:rsidR="00F018CE" w:rsidRPr="004C02A9">
        <w:rPr>
          <w:color w:val="000000"/>
          <w:sz w:val="22"/>
          <w:szCs w:val="22"/>
          <w:lang w:eastAsia="lt-LT"/>
        </w:rPr>
        <w:t xml:space="preserve"> </w:t>
      </w:r>
      <w:r w:rsidRPr="004C02A9">
        <w:rPr>
          <w:color w:val="000000"/>
          <w:sz w:val="22"/>
          <w:szCs w:val="22"/>
          <w:lang w:eastAsia="lt-LT"/>
        </w:rPr>
        <w:t>neteisingą</w:t>
      </w:r>
      <w:r w:rsidR="00F018CE" w:rsidRPr="004C02A9">
        <w:rPr>
          <w:color w:val="000000"/>
          <w:sz w:val="22"/>
          <w:szCs w:val="22"/>
          <w:lang w:eastAsia="lt-LT"/>
        </w:rPr>
        <w:t xml:space="preserve"> </w:t>
      </w:r>
      <w:r w:rsidRPr="004C02A9">
        <w:rPr>
          <w:color w:val="000000"/>
          <w:sz w:val="22"/>
          <w:szCs w:val="22"/>
          <w:lang w:eastAsia="lt-LT"/>
        </w:rPr>
        <w:t>slaptažodį,</w:t>
      </w:r>
      <w:r w:rsidR="00F018CE" w:rsidRPr="004C02A9">
        <w:rPr>
          <w:color w:val="000000"/>
          <w:sz w:val="22"/>
          <w:szCs w:val="22"/>
          <w:lang w:eastAsia="lt-LT"/>
        </w:rPr>
        <w:t xml:space="preserve"> </w:t>
      </w:r>
      <w:r w:rsidRPr="004C02A9">
        <w:rPr>
          <w:color w:val="000000"/>
          <w:sz w:val="22"/>
          <w:szCs w:val="22"/>
          <w:lang w:eastAsia="lt-LT"/>
        </w:rPr>
        <w:t>kuriuo</w:t>
      </w:r>
      <w:r w:rsidR="00F018CE" w:rsidRPr="004C02A9">
        <w:rPr>
          <w:color w:val="000000"/>
          <w:sz w:val="22"/>
          <w:szCs w:val="22"/>
          <w:lang w:eastAsia="lt-LT"/>
        </w:rPr>
        <w:t xml:space="preserve"> </w:t>
      </w:r>
      <w:r w:rsidRPr="004C02A9">
        <w:rPr>
          <w:color w:val="000000"/>
          <w:sz w:val="22"/>
          <w:szCs w:val="22"/>
          <w:lang w:eastAsia="lt-LT"/>
        </w:rPr>
        <w:t>naudodamasi</w:t>
      </w:r>
      <w:r w:rsidR="00F018CE" w:rsidRPr="004C02A9">
        <w:rPr>
          <w:color w:val="000000"/>
          <w:sz w:val="22"/>
          <w:szCs w:val="22"/>
          <w:lang w:eastAsia="lt-LT"/>
        </w:rPr>
        <w:t xml:space="preserve"> Perkančioji </w:t>
      </w:r>
      <w:r w:rsidRPr="004C02A9">
        <w:rPr>
          <w:color w:val="000000"/>
          <w:sz w:val="22"/>
          <w:szCs w:val="22"/>
          <w:lang w:eastAsia="lt-LT"/>
        </w:rPr>
        <w:t>organizacija</w:t>
      </w:r>
      <w:r w:rsidR="00F018CE" w:rsidRPr="004C02A9">
        <w:rPr>
          <w:color w:val="000000"/>
          <w:sz w:val="22"/>
          <w:szCs w:val="22"/>
          <w:lang w:eastAsia="lt-LT"/>
        </w:rPr>
        <w:t xml:space="preserve"> </w:t>
      </w:r>
      <w:r w:rsidRPr="004C02A9">
        <w:rPr>
          <w:color w:val="000000"/>
          <w:sz w:val="22"/>
          <w:szCs w:val="22"/>
          <w:lang w:eastAsia="lt-LT"/>
        </w:rPr>
        <w:t>negalėjo</w:t>
      </w:r>
      <w:r w:rsidR="00F018CE" w:rsidRPr="004C02A9">
        <w:rPr>
          <w:color w:val="000000"/>
          <w:sz w:val="22"/>
          <w:szCs w:val="22"/>
          <w:lang w:eastAsia="lt-LT"/>
        </w:rPr>
        <w:t xml:space="preserve"> </w:t>
      </w:r>
      <w:r w:rsidRPr="004C02A9">
        <w:rPr>
          <w:color w:val="000000"/>
          <w:sz w:val="22"/>
          <w:szCs w:val="22"/>
          <w:lang w:eastAsia="lt-LT"/>
        </w:rPr>
        <w:t>iššifruoti</w:t>
      </w:r>
      <w:r w:rsidR="00F018CE" w:rsidRPr="004C02A9">
        <w:rPr>
          <w:color w:val="000000"/>
          <w:sz w:val="22"/>
          <w:szCs w:val="22"/>
          <w:lang w:eastAsia="lt-LT"/>
        </w:rPr>
        <w:t xml:space="preserve"> </w:t>
      </w:r>
      <w:r w:rsidRPr="004C02A9">
        <w:rPr>
          <w:color w:val="000000"/>
          <w:sz w:val="22"/>
          <w:szCs w:val="22"/>
          <w:lang w:eastAsia="lt-LT"/>
        </w:rPr>
        <w:t>pasiūlymo,</w:t>
      </w:r>
      <w:r w:rsidR="00F018CE" w:rsidRPr="004C02A9">
        <w:rPr>
          <w:color w:val="000000"/>
          <w:sz w:val="22"/>
          <w:szCs w:val="22"/>
          <w:lang w:eastAsia="lt-LT"/>
        </w:rPr>
        <w:t xml:space="preserve"> </w:t>
      </w:r>
      <w:r w:rsidRPr="004C02A9">
        <w:rPr>
          <w:color w:val="000000"/>
          <w:sz w:val="22"/>
          <w:szCs w:val="22"/>
          <w:lang w:eastAsia="lt-LT"/>
        </w:rPr>
        <w:t>pasiūlymas</w:t>
      </w:r>
      <w:r w:rsidR="00F018CE" w:rsidRPr="004C02A9">
        <w:rPr>
          <w:color w:val="000000"/>
          <w:sz w:val="22"/>
          <w:szCs w:val="22"/>
          <w:lang w:eastAsia="lt-LT"/>
        </w:rPr>
        <w:t xml:space="preserve"> </w:t>
      </w:r>
      <w:r w:rsidRPr="004C02A9">
        <w:rPr>
          <w:color w:val="000000"/>
          <w:sz w:val="22"/>
          <w:szCs w:val="22"/>
          <w:lang w:eastAsia="lt-LT"/>
        </w:rPr>
        <w:t>laikomas</w:t>
      </w:r>
      <w:r w:rsidR="00F018CE" w:rsidRPr="004C02A9">
        <w:rPr>
          <w:color w:val="000000"/>
          <w:sz w:val="22"/>
          <w:szCs w:val="22"/>
          <w:lang w:eastAsia="lt-LT"/>
        </w:rPr>
        <w:t xml:space="preserve"> </w:t>
      </w:r>
      <w:r w:rsidRPr="004C02A9">
        <w:rPr>
          <w:color w:val="000000"/>
          <w:sz w:val="22"/>
          <w:szCs w:val="22"/>
          <w:lang w:eastAsia="lt-LT"/>
        </w:rPr>
        <w:t>nepateiktu</w:t>
      </w:r>
      <w:r w:rsidR="00F018CE" w:rsidRPr="004C02A9">
        <w:rPr>
          <w:color w:val="000000"/>
          <w:sz w:val="22"/>
          <w:szCs w:val="22"/>
          <w:lang w:eastAsia="lt-LT"/>
        </w:rPr>
        <w:t xml:space="preserve"> </w:t>
      </w:r>
      <w:r w:rsidRPr="004C02A9">
        <w:rPr>
          <w:color w:val="000000"/>
          <w:sz w:val="22"/>
          <w:szCs w:val="22"/>
          <w:lang w:eastAsia="lt-LT"/>
        </w:rPr>
        <w:t>ir</w:t>
      </w:r>
      <w:r w:rsidR="00F018CE" w:rsidRPr="004C02A9">
        <w:rPr>
          <w:color w:val="000000"/>
          <w:sz w:val="22"/>
          <w:szCs w:val="22"/>
          <w:lang w:eastAsia="lt-LT"/>
        </w:rPr>
        <w:t xml:space="preserve"> </w:t>
      </w:r>
      <w:r w:rsidRPr="004C02A9">
        <w:rPr>
          <w:color w:val="000000"/>
          <w:sz w:val="22"/>
          <w:szCs w:val="22"/>
          <w:lang w:eastAsia="lt-LT"/>
        </w:rPr>
        <w:t>nėra</w:t>
      </w:r>
      <w:r w:rsidR="00F018CE" w:rsidRPr="004C02A9">
        <w:rPr>
          <w:color w:val="000000"/>
          <w:sz w:val="22"/>
          <w:szCs w:val="22"/>
          <w:lang w:eastAsia="lt-LT"/>
        </w:rPr>
        <w:t xml:space="preserve"> </w:t>
      </w:r>
      <w:r w:rsidRPr="004C02A9">
        <w:rPr>
          <w:color w:val="000000"/>
          <w:sz w:val="22"/>
          <w:szCs w:val="22"/>
          <w:lang w:eastAsia="lt-LT"/>
        </w:rPr>
        <w:t>vertinamas.</w:t>
      </w:r>
      <w:r w:rsidR="00F018CE" w:rsidRPr="004C02A9">
        <w:rPr>
          <w:color w:val="000000"/>
          <w:sz w:val="22"/>
          <w:szCs w:val="22"/>
          <w:lang w:eastAsia="lt-LT"/>
        </w:rPr>
        <w:t xml:space="preserve"> </w:t>
      </w:r>
      <w:r w:rsidRPr="004C02A9">
        <w:rPr>
          <w:color w:val="000000"/>
          <w:sz w:val="22"/>
          <w:szCs w:val="22"/>
          <w:lang w:eastAsia="lt-LT"/>
        </w:rPr>
        <w:t>Jeigu</w:t>
      </w:r>
      <w:r w:rsidR="00F018CE" w:rsidRPr="004C02A9">
        <w:rPr>
          <w:color w:val="000000"/>
          <w:sz w:val="22"/>
          <w:szCs w:val="22"/>
          <w:lang w:eastAsia="lt-LT"/>
        </w:rPr>
        <w:t xml:space="preserve"> </w:t>
      </w:r>
      <w:r w:rsidRPr="004C02A9">
        <w:rPr>
          <w:color w:val="000000"/>
          <w:sz w:val="22"/>
          <w:szCs w:val="22"/>
          <w:lang w:eastAsia="lt-LT"/>
        </w:rPr>
        <w:t>nurodytu</w:t>
      </w:r>
      <w:r w:rsidR="00F018CE" w:rsidRPr="004C02A9">
        <w:rPr>
          <w:color w:val="000000"/>
          <w:sz w:val="22"/>
          <w:szCs w:val="22"/>
          <w:lang w:eastAsia="lt-LT"/>
        </w:rPr>
        <w:t xml:space="preserve"> </w:t>
      </w:r>
      <w:r w:rsidRPr="004C02A9">
        <w:rPr>
          <w:color w:val="000000"/>
          <w:sz w:val="22"/>
          <w:szCs w:val="22"/>
          <w:lang w:eastAsia="lt-LT"/>
        </w:rPr>
        <w:t>atveju</w:t>
      </w:r>
      <w:r w:rsidR="00F018CE" w:rsidRPr="004C02A9">
        <w:rPr>
          <w:color w:val="000000"/>
          <w:sz w:val="22"/>
          <w:szCs w:val="22"/>
          <w:lang w:eastAsia="lt-LT"/>
        </w:rPr>
        <w:t xml:space="preserve"> </w:t>
      </w:r>
      <w:r w:rsidR="00A438B5" w:rsidRPr="004C02A9">
        <w:rPr>
          <w:color w:val="000000"/>
          <w:sz w:val="22"/>
          <w:szCs w:val="22"/>
          <w:lang w:eastAsia="lt-LT"/>
        </w:rPr>
        <w:t>T</w:t>
      </w:r>
      <w:r w:rsidRPr="004C02A9">
        <w:rPr>
          <w:color w:val="000000"/>
          <w:sz w:val="22"/>
          <w:szCs w:val="22"/>
          <w:lang w:eastAsia="lt-LT"/>
        </w:rPr>
        <w:t>iekėjas</w:t>
      </w:r>
      <w:r w:rsidR="00F018CE" w:rsidRPr="004C02A9">
        <w:rPr>
          <w:color w:val="000000"/>
          <w:sz w:val="22"/>
          <w:szCs w:val="22"/>
          <w:lang w:eastAsia="lt-LT"/>
        </w:rPr>
        <w:t xml:space="preserve"> </w:t>
      </w:r>
      <w:r w:rsidRPr="004C02A9">
        <w:rPr>
          <w:color w:val="000000"/>
          <w:sz w:val="22"/>
          <w:szCs w:val="22"/>
          <w:lang w:eastAsia="lt-LT"/>
        </w:rPr>
        <w:t>užšifravo</w:t>
      </w:r>
      <w:r w:rsidR="00F018CE" w:rsidRPr="004C02A9">
        <w:rPr>
          <w:color w:val="000000"/>
          <w:sz w:val="22"/>
          <w:szCs w:val="22"/>
          <w:lang w:eastAsia="lt-LT"/>
        </w:rPr>
        <w:t xml:space="preserve"> </w:t>
      </w:r>
      <w:r w:rsidRPr="004C02A9">
        <w:rPr>
          <w:color w:val="000000"/>
          <w:sz w:val="22"/>
          <w:szCs w:val="22"/>
          <w:lang w:eastAsia="lt-LT"/>
        </w:rPr>
        <w:t>tik</w:t>
      </w:r>
      <w:r w:rsidR="00F018CE" w:rsidRPr="004C02A9">
        <w:rPr>
          <w:color w:val="000000"/>
          <w:sz w:val="22"/>
          <w:szCs w:val="22"/>
          <w:lang w:eastAsia="lt-LT"/>
        </w:rPr>
        <w:t xml:space="preserve"> </w:t>
      </w:r>
      <w:r w:rsidRPr="004C02A9">
        <w:rPr>
          <w:color w:val="000000"/>
          <w:sz w:val="22"/>
          <w:szCs w:val="22"/>
          <w:lang w:eastAsia="lt-LT"/>
        </w:rPr>
        <w:t>pasiūlymo</w:t>
      </w:r>
      <w:r w:rsidR="00F018CE" w:rsidRPr="004C02A9">
        <w:rPr>
          <w:color w:val="000000"/>
          <w:sz w:val="22"/>
          <w:szCs w:val="22"/>
          <w:lang w:eastAsia="lt-LT"/>
        </w:rPr>
        <w:t xml:space="preserve"> </w:t>
      </w:r>
      <w:r w:rsidRPr="004C02A9">
        <w:rPr>
          <w:color w:val="000000"/>
          <w:sz w:val="22"/>
          <w:szCs w:val="22"/>
          <w:lang w:eastAsia="lt-LT"/>
        </w:rPr>
        <w:t>dokumentą,</w:t>
      </w:r>
      <w:r w:rsidR="00F018CE" w:rsidRPr="004C02A9">
        <w:rPr>
          <w:color w:val="000000"/>
          <w:sz w:val="22"/>
          <w:szCs w:val="22"/>
          <w:lang w:eastAsia="lt-LT"/>
        </w:rPr>
        <w:t xml:space="preserve"> </w:t>
      </w:r>
      <w:r w:rsidRPr="004C02A9">
        <w:rPr>
          <w:color w:val="000000"/>
          <w:sz w:val="22"/>
          <w:szCs w:val="22"/>
          <w:lang w:eastAsia="lt-LT"/>
        </w:rPr>
        <w:t>kuriame</w:t>
      </w:r>
      <w:r w:rsidR="00F018CE" w:rsidRPr="004C02A9">
        <w:rPr>
          <w:color w:val="000000"/>
          <w:sz w:val="22"/>
          <w:szCs w:val="22"/>
          <w:lang w:eastAsia="lt-LT"/>
        </w:rPr>
        <w:t xml:space="preserve"> </w:t>
      </w:r>
      <w:r w:rsidRPr="004C02A9">
        <w:rPr>
          <w:color w:val="000000"/>
          <w:sz w:val="22"/>
          <w:szCs w:val="22"/>
          <w:lang w:eastAsia="lt-LT"/>
        </w:rPr>
        <w:t>nurodyta</w:t>
      </w:r>
      <w:r w:rsidR="00F018CE" w:rsidRPr="004C02A9">
        <w:rPr>
          <w:color w:val="000000"/>
          <w:sz w:val="22"/>
          <w:szCs w:val="22"/>
          <w:lang w:eastAsia="lt-LT"/>
        </w:rPr>
        <w:t xml:space="preserve"> </w:t>
      </w:r>
      <w:r w:rsidRPr="004C02A9">
        <w:rPr>
          <w:color w:val="000000"/>
          <w:sz w:val="22"/>
          <w:szCs w:val="22"/>
          <w:lang w:eastAsia="lt-LT"/>
        </w:rPr>
        <w:t>pasiūlymo</w:t>
      </w:r>
      <w:r w:rsidR="00F018CE" w:rsidRPr="004C02A9">
        <w:rPr>
          <w:color w:val="000000"/>
          <w:sz w:val="22"/>
          <w:szCs w:val="22"/>
          <w:lang w:eastAsia="lt-LT"/>
        </w:rPr>
        <w:t xml:space="preserve"> </w:t>
      </w:r>
      <w:r w:rsidRPr="004C02A9">
        <w:rPr>
          <w:color w:val="000000"/>
          <w:sz w:val="22"/>
          <w:szCs w:val="22"/>
          <w:lang w:eastAsia="lt-LT"/>
        </w:rPr>
        <w:t>kaina,</w:t>
      </w:r>
      <w:r w:rsidR="00F018CE" w:rsidRPr="004C02A9">
        <w:rPr>
          <w:color w:val="000000"/>
          <w:sz w:val="22"/>
          <w:szCs w:val="22"/>
          <w:lang w:eastAsia="lt-LT"/>
        </w:rPr>
        <w:t xml:space="preserve"> </w:t>
      </w:r>
      <w:r w:rsidRPr="004C02A9">
        <w:rPr>
          <w:color w:val="000000"/>
          <w:sz w:val="22"/>
          <w:szCs w:val="22"/>
          <w:lang w:eastAsia="lt-LT"/>
        </w:rPr>
        <w:t>o</w:t>
      </w:r>
      <w:r w:rsidR="00F018CE" w:rsidRPr="004C02A9">
        <w:rPr>
          <w:color w:val="000000"/>
          <w:sz w:val="22"/>
          <w:szCs w:val="22"/>
          <w:lang w:eastAsia="lt-LT"/>
        </w:rPr>
        <w:t xml:space="preserve"> </w:t>
      </w:r>
      <w:r w:rsidRPr="004C02A9">
        <w:rPr>
          <w:color w:val="000000"/>
          <w:sz w:val="22"/>
          <w:szCs w:val="22"/>
          <w:lang w:eastAsia="lt-LT"/>
        </w:rPr>
        <w:t>kitus</w:t>
      </w:r>
      <w:r w:rsidR="00F018CE" w:rsidRPr="004C02A9">
        <w:rPr>
          <w:color w:val="000000"/>
          <w:sz w:val="22"/>
          <w:szCs w:val="22"/>
          <w:lang w:eastAsia="lt-LT"/>
        </w:rPr>
        <w:t xml:space="preserve"> </w:t>
      </w:r>
      <w:r w:rsidRPr="004C02A9">
        <w:rPr>
          <w:color w:val="000000"/>
          <w:sz w:val="22"/>
          <w:szCs w:val="22"/>
          <w:lang w:eastAsia="lt-LT"/>
        </w:rPr>
        <w:t>pasiūlymo</w:t>
      </w:r>
      <w:r w:rsidR="00F018CE" w:rsidRPr="004C02A9">
        <w:rPr>
          <w:color w:val="000000"/>
          <w:sz w:val="22"/>
          <w:szCs w:val="22"/>
          <w:lang w:eastAsia="lt-LT"/>
        </w:rPr>
        <w:t xml:space="preserve"> </w:t>
      </w:r>
      <w:r w:rsidRPr="004C02A9">
        <w:rPr>
          <w:color w:val="000000"/>
          <w:sz w:val="22"/>
          <w:szCs w:val="22"/>
          <w:lang w:eastAsia="lt-LT"/>
        </w:rPr>
        <w:t>dokumentus</w:t>
      </w:r>
      <w:r w:rsidR="00F018CE" w:rsidRPr="004C02A9">
        <w:rPr>
          <w:color w:val="000000"/>
          <w:sz w:val="22"/>
          <w:szCs w:val="22"/>
          <w:lang w:eastAsia="lt-LT"/>
        </w:rPr>
        <w:t xml:space="preserve"> </w:t>
      </w:r>
      <w:r w:rsidRPr="004C02A9">
        <w:rPr>
          <w:color w:val="000000"/>
          <w:sz w:val="22"/>
          <w:szCs w:val="22"/>
          <w:lang w:eastAsia="lt-LT"/>
        </w:rPr>
        <w:t>pateikė</w:t>
      </w:r>
      <w:r w:rsidR="00F018CE" w:rsidRPr="004C02A9">
        <w:rPr>
          <w:color w:val="000000"/>
          <w:sz w:val="22"/>
          <w:szCs w:val="22"/>
          <w:lang w:eastAsia="lt-LT"/>
        </w:rPr>
        <w:t xml:space="preserve"> </w:t>
      </w:r>
      <w:r w:rsidRPr="004C02A9">
        <w:rPr>
          <w:color w:val="000000"/>
          <w:sz w:val="22"/>
          <w:szCs w:val="22"/>
          <w:lang w:eastAsia="lt-LT"/>
        </w:rPr>
        <w:t>neužšifruotus</w:t>
      </w:r>
      <w:r w:rsidR="00F018CE" w:rsidRPr="004C02A9">
        <w:rPr>
          <w:color w:val="000000"/>
          <w:sz w:val="22"/>
          <w:szCs w:val="22"/>
          <w:lang w:eastAsia="lt-LT"/>
        </w:rPr>
        <w:t xml:space="preserve"> </w:t>
      </w:r>
      <w:r w:rsidRPr="004C02A9">
        <w:rPr>
          <w:color w:val="000000"/>
          <w:sz w:val="22"/>
          <w:szCs w:val="22"/>
          <w:lang w:eastAsia="lt-LT"/>
        </w:rPr>
        <w:t>–</w:t>
      </w:r>
      <w:r w:rsidR="00F018CE" w:rsidRPr="004C02A9">
        <w:rPr>
          <w:color w:val="000000"/>
          <w:sz w:val="22"/>
          <w:szCs w:val="22"/>
          <w:lang w:eastAsia="lt-LT"/>
        </w:rPr>
        <w:t xml:space="preserve"> Perkančioji </w:t>
      </w:r>
      <w:r w:rsidRPr="004C02A9">
        <w:rPr>
          <w:color w:val="000000"/>
          <w:sz w:val="22"/>
          <w:szCs w:val="22"/>
          <w:lang w:eastAsia="lt-LT"/>
        </w:rPr>
        <w:t>organizacija</w:t>
      </w:r>
      <w:r w:rsidR="00F018CE" w:rsidRPr="004C02A9">
        <w:rPr>
          <w:color w:val="000000"/>
          <w:sz w:val="22"/>
          <w:szCs w:val="22"/>
          <w:lang w:eastAsia="lt-LT"/>
        </w:rPr>
        <w:t xml:space="preserve"> </w:t>
      </w:r>
      <w:r w:rsidR="00CD7F03" w:rsidRPr="004C02A9">
        <w:rPr>
          <w:color w:val="000000"/>
          <w:sz w:val="22"/>
          <w:szCs w:val="22"/>
          <w:lang w:eastAsia="lt-LT"/>
        </w:rPr>
        <w:t>T</w:t>
      </w:r>
      <w:r w:rsidRPr="004C02A9">
        <w:rPr>
          <w:color w:val="000000"/>
          <w:sz w:val="22"/>
          <w:szCs w:val="22"/>
          <w:lang w:eastAsia="lt-LT"/>
        </w:rPr>
        <w:t>iekėjo</w:t>
      </w:r>
      <w:r w:rsidR="00F018CE" w:rsidRPr="004C02A9">
        <w:rPr>
          <w:color w:val="000000"/>
          <w:sz w:val="22"/>
          <w:szCs w:val="22"/>
          <w:lang w:eastAsia="lt-LT"/>
        </w:rPr>
        <w:t xml:space="preserve"> </w:t>
      </w:r>
      <w:r w:rsidRPr="004C02A9">
        <w:rPr>
          <w:color w:val="000000"/>
          <w:sz w:val="22"/>
          <w:szCs w:val="22"/>
          <w:lang w:eastAsia="lt-LT"/>
        </w:rPr>
        <w:t>pasiūlymą</w:t>
      </w:r>
      <w:r w:rsidR="00F018CE" w:rsidRPr="004C02A9">
        <w:rPr>
          <w:color w:val="000000"/>
          <w:sz w:val="22"/>
          <w:szCs w:val="22"/>
          <w:lang w:eastAsia="lt-LT"/>
        </w:rPr>
        <w:t xml:space="preserve"> </w:t>
      </w:r>
      <w:r w:rsidRPr="004C02A9">
        <w:rPr>
          <w:color w:val="000000"/>
          <w:sz w:val="22"/>
          <w:szCs w:val="22"/>
          <w:lang w:eastAsia="lt-LT"/>
        </w:rPr>
        <w:t>atmeta</w:t>
      </w:r>
      <w:r w:rsidR="00F018CE" w:rsidRPr="004C02A9">
        <w:rPr>
          <w:color w:val="000000"/>
          <w:sz w:val="22"/>
          <w:szCs w:val="22"/>
          <w:lang w:eastAsia="lt-LT"/>
        </w:rPr>
        <w:t xml:space="preserve"> </w:t>
      </w:r>
      <w:r w:rsidRPr="004C02A9">
        <w:rPr>
          <w:color w:val="000000"/>
          <w:sz w:val="22"/>
          <w:szCs w:val="22"/>
          <w:lang w:eastAsia="lt-LT"/>
        </w:rPr>
        <w:t>kaip</w:t>
      </w:r>
      <w:r w:rsidR="00F018CE" w:rsidRPr="004C02A9">
        <w:rPr>
          <w:color w:val="000000"/>
          <w:sz w:val="22"/>
          <w:szCs w:val="22"/>
          <w:lang w:eastAsia="lt-LT"/>
        </w:rPr>
        <w:t xml:space="preserve"> </w:t>
      </w:r>
      <w:r w:rsidRPr="004C02A9">
        <w:rPr>
          <w:sz w:val="22"/>
          <w:szCs w:val="22"/>
        </w:rPr>
        <w:t>neatitinkantį</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nustatytų</w:t>
      </w:r>
      <w:r w:rsidR="00F018CE" w:rsidRPr="004C02A9">
        <w:rPr>
          <w:sz w:val="22"/>
          <w:szCs w:val="22"/>
        </w:rPr>
        <w:t xml:space="preserve"> </w:t>
      </w:r>
      <w:r w:rsidRPr="004C02A9">
        <w:rPr>
          <w:sz w:val="22"/>
          <w:szCs w:val="22"/>
        </w:rPr>
        <w:t>reikalavimų</w:t>
      </w:r>
      <w:r w:rsidR="00F018CE" w:rsidRPr="004C02A9">
        <w:rPr>
          <w:sz w:val="22"/>
          <w:szCs w:val="22"/>
        </w:rPr>
        <w:t xml:space="preserve"> </w:t>
      </w:r>
      <w:r w:rsidRPr="004C02A9">
        <w:rPr>
          <w:sz w:val="22"/>
          <w:szCs w:val="22"/>
        </w:rPr>
        <w:t>(</w:t>
      </w:r>
      <w:r w:rsidR="00A438B5" w:rsidRPr="004C02A9">
        <w:rPr>
          <w:sz w:val="22"/>
          <w:szCs w:val="22"/>
        </w:rPr>
        <w:t>T</w:t>
      </w:r>
      <w:r w:rsidRPr="004C02A9">
        <w:rPr>
          <w:sz w:val="22"/>
          <w:szCs w:val="22"/>
        </w:rPr>
        <w:t>iekėjas</w:t>
      </w:r>
      <w:r w:rsidR="00F018CE" w:rsidRPr="004C02A9">
        <w:rPr>
          <w:sz w:val="22"/>
          <w:szCs w:val="22"/>
        </w:rPr>
        <w:t xml:space="preserve"> </w:t>
      </w:r>
      <w:r w:rsidRPr="004C02A9">
        <w:rPr>
          <w:sz w:val="22"/>
          <w:szCs w:val="22"/>
        </w:rPr>
        <w:t>nepateikė</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kainos)</w:t>
      </w:r>
      <w:r w:rsidRPr="004C02A9">
        <w:rPr>
          <w:color w:val="000000"/>
          <w:sz w:val="22"/>
          <w:szCs w:val="22"/>
          <w:lang w:eastAsia="lt-LT"/>
        </w:rPr>
        <w:t>.</w:t>
      </w:r>
    </w:p>
    <w:p w14:paraId="78E7A0A8" w14:textId="77777777" w:rsidR="00E04D77" w:rsidRPr="004C02A9" w:rsidRDefault="00E04D77" w:rsidP="00806DE9">
      <w:pPr>
        <w:tabs>
          <w:tab w:val="left" w:pos="840"/>
        </w:tabs>
        <w:ind w:firstLine="851"/>
        <w:jc w:val="both"/>
        <w:rPr>
          <w:sz w:val="22"/>
          <w:szCs w:val="22"/>
        </w:rPr>
      </w:pPr>
    </w:p>
    <w:p w14:paraId="690B3435" w14:textId="3D50553C" w:rsidR="00E04D77" w:rsidRPr="004C02A9" w:rsidRDefault="00E04D77" w:rsidP="007A0380">
      <w:pPr>
        <w:pStyle w:val="Antrat1"/>
        <w:numPr>
          <w:ilvl w:val="0"/>
          <w:numId w:val="0"/>
        </w:numPr>
        <w:tabs>
          <w:tab w:val="left" w:pos="1418"/>
          <w:tab w:val="left" w:pos="1843"/>
        </w:tabs>
        <w:spacing w:before="0" w:after="0"/>
        <w:rPr>
          <w:b/>
          <w:sz w:val="22"/>
          <w:szCs w:val="22"/>
        </w:rPr>
      </w:pPr>
      <w:r w:rsidRPr="004C02A9">
        <w:rPr>
          <w:b/>
          <w:sz w:val="22"/>
          <w:szCs w:val="22"/>
        </w:rPr>
        <w:t>9.</w:t>
      </w:r>
      <w:r w:rsidR="00F018CE" w:rsidRPr="004C02A9">
        <w:rPr>
          <w:b/>
          <w:sz w:val="22"/>
          <w:szCs w:val="22"/>
        </w:rPr>
        <w:t xml:space="preserve"> </w:t>
      </w:r>
      <w:r w:rsidRPr="004C02A9">
        <w:rPr>
          <w:b/>
          <w:sz w:val="22"/>
          <w:szCs w:val="22"/>
        </w:rPr>
        <w:t>SUSIPAŽINIMAS</w:t>
      </w:r>
      <w:r w:rsidR="00F018CE" w:rsidRPr="004C02A9">
        <w:rPr>
          <w:b/>
          <w:sz w:val="22"/>
          <w:szCs w:val="22"/>
        </w:rPr>
        <w:t xml:space="preserve"> </w:t>
      </w:r>
      <w:r w:rsidRPr="004C02A9">
        <w:rPr>
          <w:b/>
          <w:sz w:val="22"/>
          <w:szCs w:val="22"/>
        </w:rPr>
        <w:t>SU</w:t>
      </w:r>
      <w:r w:rsidR="00F018CE" w:rsidRPr="004C02A9">
        <w:rPr>
          <w:b/>
          <w:sz w:val="22"/>
          <w:szCs w:val="22"/>
        </w:rPr>
        <w:t xml:space="preserve"> </w:t>
      </w:r>
      <w:r w:rsidRPr="004C02A9">
        <w:rPr>
          <w:b/>
          <w:sz w:val="22"/>
          <w:szCs w:val="22"/>
        </w:rPr>
        <w:t>ELEKTRONINĖMIS</w:t>
      </w:r>
      <w:r w:rsidR="00F018CE" w:rsidRPr="004C02A9">
        <w:rPr>
          <w:b/>
          <w:sz w:val="22"/>
          <w:szCs w:val="22"/>
        </w:rPr>
        <w:t xml:space="preserve"> </w:t>
      </w:r>
      <w:r w:rsidRPr="004C02A9">
        <w:rPr>
          <w:b/>
          <w:sz w:val="22"/>
          <w:szCs w:val="22"/>
        </w:rPr>
        <w:t>PRIEMONĖMIS</w:t>
      </w:r>
      <w:r w:rsidR="00F018CE" w:rsidRPr="004C02A9">
        <w:rPr>
          <w:b/>
          <w:sz w:val="22"/>
          <w:szCs w:val="22"/>
        </w:rPr>
        <w:t xml:space="preserve"> </w:t>
      </w:r>
      <w:r w:rsidRPr="004C02A9">
        <w:rPr>
          <w:b/>
          <w:sz w:val="22"/>
          <w:szCs w:val="22"/>
        </w:rPr>
        <w:t>GAUTAIS</w:t>
      </w:r>
      <w:r w:rsidR="00F018CE" w:rsidRPr="004C02A9">
        <w:rPr>
          <w:b/>
          <w:sz w:val="22"/>
          <w:szCs w:val="22"/>
        </w:rPr>
        <w:t xml:space="preserve"> </w:t>
      </w:r>
      <w:r w:rsidRPr="004C02A9">
        <w:rPr>
          <w:b/>
          <w:sz w:val="22"/>
          <w:szCs w:val="22"/>
        </w:rPr>
        <w:t>PASIŪLYMAIS</w:t>
      </w:r>
    </w:p>
    <w:p w14:paraId="6DDEB3BC" w14:textId="77777777" w:rsidR="00E04D77" w:rsidRPr="00FE127F" w:rsidRDefault="00E04D77" w:rsidP="00806DE9">
      <w:pPr>
        <w:tabs>
          <w:tab w:val="left" w:pos="840"/>
        </w:tabs>
        <w:ind w:firstLine="851"/>
        <w:jc w:val="both"/>
        <w:rPr>
          <w:sz w:val="16"/>
          <w:szCs w:val="16"/>
        </w:rPr>
      </w:pPr>
    </w:p>
    <w:p w14:paraId="4567B845" w14:textId="33ACE970" w:rsidR="00CB5F2C" w:rsidRPr="004C02A9" w:rsidRDefault="00E04D77" w:rsidP="009F507F">
      <w:pPr>
        <w:tabs>
          <w:tab w:val="left" w:pos="567"/>
          <w:tab w:val="left" w:pos="1276"/>
        </w:tabs>
        <w:ind w:right="141" w:firstLine="851"/>
        <w:jc w:val="both"/>
        <w:rPr>
          <w:color w:val="000000" w:themeColor="text1"/>
          <w:sz w:val="22"/>
          <w:szCs w:val="22"/>
        </w:rPr>
      </w:pPr>
      <w:r w:rsidRPr="004C02A9">
        <w:rPr>
          <w:sz w:val="22"/>
          <w:szCs w:val="22"/>
        </w:rPr>
        <w:t>9.1.</w:t>
      </w:r>
      <w:r w:rsidR="00F018CE" w:rsidRPr="004C02A9">
        <w:rPr>
          <w:sz w:val="22"/>
          <w:szCs w:val="22"/>
        </w:rPr>
        <w:t xml:space="preserve"> </w:t>
      </w:r>
      <w:r w:rsidR="002C600B" w:rsidRPr="004C02A9">
        <w:rPr>
          <w:sz w:val="22"/>
          <w:szCs w:val="22"/>
        </w:rPr>
        <w:t>S</w:t>
      </w:r>
      <w:r w:rsidRPr="004C02A9">
        <w:rPr>
          <w:sz w:val="22"/>
          <w:szCs w:val="22"/>
        </w:rPr>
        <w:t>usipažinimas</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gautais</w:t>
      </w:r>
      <w:r w:rsidR="00F018CE" w:rsidRPr="004C02A9">
        <w:rPr>
          <w:sz w:val="22"/>
          <w:szCs w:val="22"/>
        </w:rPr>
        <w:t xml:space="preserve"> </w:t>
      </w:r>
      <w:r w:rsidRPr="004C02A9">
        <w:rPr>
          <w:sz w:val="22"/>
          <w:szCs w:val="22"/>
        </w:rPr>
        <w:t>pasiūlymais</w:t>
      </w:r>
      <w:r w:rsidR="00F018CE" w:rsidRPr="004C02A9">
        <w:rPr>
          <w:sz w:val="22"/>
          <w:szCs w:val="22"/>
        </w:rPr>
        <w:t xml:space="preserve"> </w:t>
      </w:r>
      <w:r w:rsidRPr="004C02A9">
        <w:rPr>
          <w:sz w:val="22"/>
          <w:szCs w:val="22"/>
        </w:rPr>
        <w:t>prilyginamas</w:t>
      </w:r>
      <w:r w:rsidR="00F018CE" w:rsidRPr="004C02A9">
        <w:rPr>
          <w:sz w:val="22"/>
          <w:szCs w:val="22"/>
        </w:rPr>
        <w:t xml:space="preserve"> </w:t>
      </w:r>
      <w:r w:rsidRPr="004C02A9">
        <w:rPr>
          <w:sz w:val="22"/>
          <w:szCs w:val="22"/>
        </w:rPr>
        <w:t>vokų</w:t>
      </w:r>
      <w:r w:rsidR="00F018CE" w:rsidRPr="004C02A9">
        <w:rPr>
          <w:sz w:val="22"/>
          <w:szCs w:val="22"/>
        </w:rPr>
        <w:t xml:space="preserve"> </w:t>
      </w:r>
      <w:r w:rsidRPr="004C02A9">
        <w:rPr>
          <w:sz w:val="22"/>
          <w:szCs w:val="22"/>
        </w:rPr>
        <w:t>atplėšimui.</w:t>
      </w:r>
      <w:r w:rsidR="00F018CE" w:rsidRPr="004C02A9">
        <w:rPr>
          <w:sz w:val="22"/>
          <w:szCs w:val="22"/>
        </w:rPr>
        <w:t xml:space="preserve"> </w:t>
      </w:r>
      <w:r w:rsidR="00807326" w:rsidRPr="004C02A9">
        <w:rPr>
          <w:color w:val="000000" w:themeColor="text1"/>
          <w:sz w:val="22"/>
          <w:szCs w:val="22"/>
        </w:rPr>
        <w:t>S</w:t>
      </w:r>
      <w:r w:rsidRPr="004C02A9">
        <w:rPr>
          <w:color w:val="000000" w:themeColor="text1"/>
          <w:sz w:val="22"/>
          <w:szCs w:val="22"/>
        </w:rPr>
        <w:t>usipažinimas</w:t>
      </w:r>
      <w:r w:rsidR="00F018CE" w:rsidRPr="004C02A9">
        <w:rPr>
          <w:color w:val="000000" w:themeColor="text1"/>
          <w:sz w:val="22"/>
          <w:szCs w:val="22"/>
        </w:rPr>
        <w:t xml:space="preserve"> </w:t>
      </w:r>
      <w:r w:rsidRPr="004C02A9">
        <w:rPr>
          <w:color w:val="000000" w:themeColor="text1"/>
          <w:sz w:val="22"/>
          <w:szCs w:val="22"/>
        </w:rPr>
        <w:t>su</w:t>
      </w:r>
      <w:r w:rsidR="00F018CE" w:rsidRPr="004C02A9">
        <w:rPr>
          <w:color w:val="000000" w:themeColor="text1"/>
          <w:sz w:val="22"/>
          <w:szCs w:val="22"/>
        </w:rPr>
        <w:t xml:space="preserve"> </w:t>
      </w:r>
      <w:r w:rsidRPr="004C02A9">
        <w:rPr>
          <w:color w:val="000000" w:themeColor="text1"/>
          <w:sz w:val="22"/>
          <w:szCs w:val="22"/>
        </w:rPr>
        <w:t>elektroninėmis</w:t>
      </w:r>
      <w:r w:rsidR="00F018CE" w:rsidRPr="004C02A9">
        <w:rPr>
          <w:color w:val="000000" w:themeColor="text1"/>
          <w:sz w:val="22"/>
          <w:szCs w:val="22"/>
        </w:rPr>
        <w:t xml:space="preserve"> </w:t>
      </w:r>
      <w:r w:rsidRPr="004C02A9">
        <w:rPr>
          <w:color w:val="000000" w:themeColor="text1"/>
          <w:sz w:val="22"/>
          <w:szCs w:val="22"/>
        </w:rPr>
        <w:t>priemonėmis</w:t>
      </w:r>
      <w:r w:rsidR="00F018CE" w:rsidRPr="004C02A9">
        <w:rPr>
          <w:color w:val="000000" w:themeColor="text1"/>
          <w:sz w:val="22"/>
          <w:szCs w:val="22"/>
        </w:rPr>
        <w:t xml:space="preserve"> </w:t>
      </w:r>
      <w:r w:rsidRPr="004C02A9">
        <w:rPr>
          <w:color w:val="000000" w:themeColor="text1"/>
          <w:sz w:val="22"/>
          <w:szCs w:val="22"/>
        </w:rPr>
        <w:t>gautais</w:t>
      </w:r>
      <w:r w:rsidR="00F018CE" w:rsidRPr="004C02A9">
        <w:rPr>
          <w:color w:val="000000" w:themeColor="text1"/>
          <w:sz w:val="22"/>
          <w:szCs w:val="22"/>
        </w:rPr>
        <w:t xml:space="preserve"> </w:t>
      </w:r>
      <w:r w:rsidRPr="004C02A9">
        <w:rPr>
          <w:color w:val="000000" w:themeColor="text1"/>
          <w:sz w:val="22"/>
          <w:szCs w:val="22"/>
        </w:rPr>
        <w:t>pasiūlymais</w:t>
      </w:r>
      <w:r w:rsidR="00CB5F2C" w:rsidRPr="004C02A9">
        <w:rPr>
          <w:color w:val="000000" w:themeColor="text1"/>
          <w:sz w:val="22"/>
          <w:szCs w:val="22"/>
        </w:rPr>
        <w:t xml:space="preserve"> </w:t>
      </w:r>
      <w:r w:rsidR="00CB5F2C" w:rsidRPr="004C02A9">
        <w:rPr>
          <w:sz w:val="22"/>
          <w:szCs w:val="22"/>
        </w:rPr>
        <w:t>vyks skelbime apie pirkimą nurodytu laiku ir adresu.</w:t>
      </w:r>
    </w:p>
    <w:p w14:paraId="50E663F0" w14:textId="7DD02E5C" w:rsidR="00E04D77" w:rsidRPr="004C02A9" w:rsidRDefault="00E04D77" w:rsidP="009F507F">
      <w:pPr>
        <w:tabs>
          <w:tab w:val="left" w:pos="567"/>
          <w:tab w:val="left" w:pos="1276"/>
        </w:tabs>
        <w:ind w:right="141" w:firstLine="851"/>
        <w:jc w:val="both"/>
        <w:rPr>
          <w:sz w:val="22"/>
          <w:szCs w:val="22"/>
        </w:rPr>
      </w:pPr>
      <w:r w:rsidRPr="004C02A9">
        <w:rPr>
          <w:color w:val="000000" w:themeColor="text1"/>
          <w:sz w:val="22"/>
          <w:szCs w:val="22"/>
        </w:rPr>
        <w:t>9.2.</w:t>
      </w:r>
      <w:r w:rsidR="00F018CE" w:rsidRPr="004C02A9">
        <w:rPr>
          <w:color w:val="000000" w:themeColor="text1"/>
          <w:sz w:val="22"/>
          <w:szCs w:val="22"/>
        </w:rPr>
        <w:t xml:space="preserve"> </w:t>
      </w:r>
      <w:r w:rsidR="00807326" w:rsidRPr="004C02A9">
        <w:rPr>
          <w:color w:val="000000" w:themeColor="text1"/>
          <w:sz w:val="22"/>
          <w:szCs w:val="22"/>
        </w:rPr>
        <w:t>S</w:t>
      </w:r>
      <w:r w:rsidRPr="004C02A9">
        <w:rPr>
          <w:color w:val="000000" w:themeColor="text1"/>
          <w:sz w:val="22"/>
          <w:szCs w:val="22"/>
        </w:rPr>
        <w:t>usipažinimo</w:t>
      </w:r>
      <w:r w:rsidR="00F018CE" w:rsidRPr="004C02A9">
        <w:rPr>
          <w:color w:val="000000" w:themeColor="text1"/>
          <w:sz w:val="22"/>
          <w:szCs w:val="22"/>
        </w:rPr>
        <w:t xml:space="preserve"> </w:t>
      </w:r>
      <w:r w:rsidRPr="004C02A9">
        <w:rPr>
          <w:color w:val="000000" w:themeColor="text1"/>
          <w:sz w:val="22"/>
          <w:szCs w:val="22"/>
        </w:rPr>
        <w:t>su</w:t>
      </w:r>
      <w:r w:rsidR="00F018CE" w:rsidRPr="004C02A9">
        <w:rPr>
          <w:color w:val="000000" w:themeColor="text1"/>
          <w:sz w:val="22"/>
          <w:szCs w:val="22"/>
        </w:rPr>
        <w:t xml:space="preserve"> </w:t>
      </w:r>
      <w:r w:rsidRPr="004C02A9">
        <w:rPr>
          <w:color w:val="000000" w:themeColor="text1"/>
          <w:sz w:val="22"/>
          <w:szCs w:val="22"/>
        </w:rPr>
        <w:t>elektroninėmis</w:t>
      </w:r>
      <w:r w:rsidR="00F018CE" w:rsidRPr="004C02A9">
        <w:rPr>
          <w:color w:val="000000" w:themeColor="text1"/>
          <w:sz w:val="22"/>
          <w:szCs w:val="22"/>
        </w:rPr>
        <w:t xml:space="preserve"> </w:t>
      </w:r>
      <w:r w:rsidRPr="004C02A9">
        <w:rPr>
          <w:color w:val="000000" w:themeColor="text1"/>
          <w:sz w:val="22"/>
          <w:szCs w:val="22"/>
        </w:rPr>
        <w:t>priemonėmis</w:t>
      </w:r>
      <w:r w:rsidR="00F018CE" w:rsidRPr="004C02A9">
        <w:rPr>
          <w:color w:val="000000" w:themeColor="text1"/>
          <w:sz w:val="22"/>
          <w:szCs w:val="22"/>
        </w:rPr>
        <w:t xml:space="preserve"> </w:t>
      </w:r>
      <w:r w:rsidRPr="004C02A9">
        <w:rPr>
          <w:color w:val="000000" w:themeColor="text1"/>
          <w:sz w:val="22"/>
          <w:szCs w:val="22"/>
        </w:rPr>
        <w:t>gautais</w:t>
      </w:r>
      <w:r w:rsidR="00F018CE" w:rsidRPr="004C02A9">
        <w:rPr>
          <w:color w:val="000000" w:themeColor="text1"/>
          <w:sz w:val="22"/>
          <w:szCs w:val="22"/>
        </w:rPr>
        <w:t xml:space="preserve"> </w:t>
      </w:r>
      <w:r w:rsidRPr="004C02A9">
        <w:rPr>
          <w:color w:val="000000" w:themeColor="text1"/>
          <w:sz w:val="22"/>
          <w:szCs w:val="22"/>
        </w:rPr>
        <w:t>pasiūlymais</w:t>
      </w:r>
      <w:r w:rsidR="00F018CE" w:rsidRPr="004C02A9">
        <w:rPr>
          <w:color w:val="000000" w:themeColor="text1"/>
          <w:sz w:val="22"/>
          <w:szCs w:val="22"/>
        </w:rPr>
        <w:t xml:space="preserve"> </w:t>
      </w:r>
      <w:r w:rsidRPr="004C02A9">
        <w:rPr>
          <w:color w:val="000000" w:themeColor="text1"/>
          <w:sz w:val="22"/>
          <w:szCs w:val="22"/>
        </w:rPr>
        <w:t>procedūroje</w:t>
      </w:r>
      <w:r w:rsidR="00F018CE" w:rsidRPr="004C02A9">
        <w:rPr>
          <w:color w:val="000000" w:themeColor="text1"/>
          <w:sz w:val="22"/>
          <w:szCs w:val="22"/>
        </w:rPr>
        <w:t xml:space="preserve"> </w:t>
      </w:r>
      <w:r w:rsidRPr="004C02A9">
        <w:rPr>
          <w:color w:val="000000" w:themeColor="text1"/>
          <w:sz w:val="22"/>
          <w:szCs w:val="22"/>
        </w:rPr>
        <w:t>Tiekėjai</w:t>
      </w:r>
      <w:r w:rsidR="00F018CE" w:rsidRPr="004C02A9">
        <w:rPr>
          <w:color w:val="000000" w:themeColor="text1"/>
          <w:sz w:val="22"/>
          <w:szCs w:val="22"/>
        </w:rPr>
        <w:t xml:space="preserve"> </w:t>
      </w:r>
      <w:r w:rsidRPr="004C02A9">
        <w:rPr>
          <w:sz w:val="22"/>
          <w:szCs w:val="22"/>
        </w:rPr>
        <w:t>nedalyvauja.</w:t>
      </w:r>
      <w:r w:rsidR="00F018CE" w:rsidRPr="004C02A9">
        <w:rPr>
          <w:sz w:val="22"/>
          <w:szCs w:val="22"/>
        </w:rPr>
        <w:t xml:space="preserve"> </w:t>
      </w:r>
    </w:p>
    <w:p w14:paraId="3194D3A4" w14:textId="62ADE2A8" w:rsidR="00E04D77" w:rsidRPr="004C02A9" w:rsidRDefault="00E04D77" w:rsidP="009F507F">
      <w:pPr>
        <w:tabs>
          <w:tab w:val="left" w:pos="567"/>
          <w:tab w:val="left" w:pos="1276"/>
        </w:tabs>
        <w:ind w:right="141" w:firstLine="851"/>
        <w:jc w:val="both"/>
        <w:rPr>
          <w:sz w:val="22"/>
          <w:szCs w:val="22"/>
        </w:rPr>
      </w:pPr>
      <w:r w:rsidRPr="004C02A9">
        <w:rPr>
          <w:sz w:val="22"/>
          <w:szCs w:val="22"/>
        </w:rPr>
        <w:t>9.3.</w:t>
      </w:r>
      <w:r w:rsidR="00F018CE" w:rsidRPr="004C02A9">
        <w:rPr>
          <w:sz w:val="22"/>
          <w:szCs w:val="22"/>
        </w:rPr>
        <w:t xml:space="preserve"> </w:t>
      </w:r>
      <w:r w:rsidRPr="004C02A9">
        <w:rPr>
          <w:sz w:val="22"/>
          <w:szCs w:val="22"/>
        </w:rPr>
        <w:t>Tuo</w:t>
      </w:r>
      <w:r w:rsidR="00F018CE" w:rsidRPr="004C02A9">
        <w:rPr>
          <w:sz w:val="22"/>
          <w:szCs w:val="22"/>
        </w:rPr>
        <w:t xml:space="preserve"> </w:t>
      </w:r>
      <w:r w:rsidRPr="004C02A9">
        <w:rPr>
          <w:sz w:val="22"/>
          <w:szCs w:val="22"/>
        </w:rPr>
        <w:t>atveju,</w:t>
      </w:r>
      <w:r w:rsidR="00F018CE" w:rsidRPr="004C02A9">
        <w:rPr>
          <w:sz w:val="22"/>
          <w:szCs w:val="22"/>
        </w:rPr>
        <w:t xml:space="preserve"> </w:t>
      </w:r>
      <w:r w:rsidRPr="004C02A9">
        <w:rPr>
          <w:sz w:val="22"/>
          <w:szCs w:val="22"/>
        </w:rPr>
        <w:t>kai</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išreikšta</w:t>
      </w:r>
      <w:r w:rsidR="00F018CE" w:rsidRPr="004C02A9">
        <w:rPr>
          <w:sz w:val="22"/>
          <w:szCs w:val="22"/>
        </w:rPr>
        <w:t xml:space="preserve"> </w:t>
      </w:r>
      <w:r w:rsidRPr="004C02A9">
        <w:rPr>
          <w:sz w:val="22"/>
          <w:szCs w:val="22"/>
        </w:rPr>
        <w:t>skaičiais,</w:t>
      </w:r>
      <w:r w:rsidR="00F018CE" w:rsidRPr="004C02A9">
        <w:rPr>
          <w:sz w:val="22"/>
          <w:szCs w:val="22"/>
        </w:rPr>
        <w:t xml:space="preserve"> </w:t>
      </w:r>
      <w:r w:rsidRPr="004C02A9">
        <w:rPr>
          <w:sz w:val="22"/>
          <w:szCs w:val="22"/>
        </w:rPr>
        <w:t>neatitinka</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nurodytos</w:t>
      </w:r>
      <w:r w:rsidR="00F018CE" w:rsidRPr="004C02A9">
        <w:rPr>
          <w:sz w:val="22"/>
          <w:szCs w:val="22"/>
        </w:rPr>
        <w:t xml:space="preserve"> </w:t>
      </w:r>
      <w:r w:rsidRPr="004C02A9">
        <w:rPr>
          <w:sz w:val="22"/>
          <w:szCs w:val="22"/>
        </w:rPr>
        <w:t>žodžiais,</w:t>
      </w:r>
      <w:r w:rsidR="00F018CE" w:rsidRPr="004C02A9">
        <w:rPr>
          <w:sz w:val="22"/>
          <w:szCs w:val="22"/>
        </w:rPr>
        <w:t xml:space="preserve"> </w:t>
      </w:r>
      <w:r w:rsidRPr="004C02A9">
        <w:rPr>
          <w:sz w:val="22"/>
          <w:szCs w:val="22"/>
        </w:rPr>
        <w:t>teisinga</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žodžiais.</w:t>
      </w:r>
    </w:p>
    <w:p w14:paraId="3588122C" w14:textId="72A3A227" w:rsidR="00E04D77" w:rsidRPr="004C02A9" w:rsidRDefault="00E04D77" w:rsidP="009F507F">
      <w:pPr>
        <w:tabs>
          <w:tab w:val="left" w:pos="567"/>
          <w:tab w:val="left" w:pos="1276"/>
        </w:tabs>
        <w:ind w:right="141" w:firstLine="851"/>
        <w:jc w:val="both"/>
        <w:rPr>
          <w:sz w:val="22"/>
          <w:szCs w:val="22"/>
        </w:rPr>
      </w:pPr>
      <w:r w:rsidRPr="004C02A9">
        <w:rPr>
          <w:sz w:val="22"/>
          <w:szCs w:val="22"/>
        </w:rPr>
        <w:t>9.4.</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nagrinėjimo,</w:t>
      </w:r>
      <w:r w:rsidR="00F018CE" w:rsidRPr="004C02A9">
        <w:rPr>
          <w:sz w:val="22"/>
          <w:szCs w:val="22"/>
        </w:rPr>
        <w:t xml:space="preserve"> </w:t>
      </w:r>
      <w:r w:rsidRPr="004C02A9">
        <w:rPr>
          <w:sz w:val="22"/>
          <w:szCs w:val="22"/>
        </w:rPr>
        <w:t>vertinimo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palyginimo</w:t>
      </w:r>
      <w:r w:rsidR="00F018CE" w:rsidRPr="004C02A9">
        <w:rPr>
          <w:sz w:val="22"/>
          <w:szCs w:val="22"/>
        </w:rPr>
        <w:t xml:space="preserve"> </w:t>
      </w:r>
      <w:r w:rsidRPr="004C02A9">
        <w:rPr>
          <w:sz w:val="22"/>
          <w:szCs w:val="22"/>
        </w:rPr>
        <w:t>procedūras</w:t>
      </w:r>
      <w:r w:rsidR="00F018CE" w:rsidRPr="004C02A9">
        <w:rPr>
          <w:sz w:val="22"/>
          <w:szCs w:val="22"/>
        </w:rPr>
        <w:t xml:space="preserve"> </w:t>
      </w:r>
      <w:r w:rsidRPr="004C02A9">
        <w:rPr>
          <w:sz w:val="22"/>
          <w:szCs w:val="22"/>
        </w:rPr>
        <w:t>atlieka</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Tiekėjams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jų</w:t>
      </w:r>
      <w:r w:rsidR="00F018CE" w:rsidRPr="004C02A9">
        <w:rPr>
          <w:sz w:val="22"/>
          <w:szCs w:val="22"/>
        </w:rPr>
        <w:t xml:space="preserve"> </w:t>
      </w:r>
      <w:r w:rsidRPr="004C02A9">
        <w:rPr>
          <w:sz w:val="22"/>
          <w:szCs w:val="22"/>
        </w:rPr>
        <w:t>įgaliotiems</w:t>
      </w:r>
      <w:r w:rsidR="00F018CE" w:rsidRPr="004C02A9">
        <w:rPr>
          <w:sz w:val="22"/>
          <w:szCs w:val="22"/>
        </w:rPr>
        <w:t xml:space="preserve"> </w:t>
      </w:r>
      <w:r w:rsidRPr="004C02A9">
        <w:rPr>
          <w:sz w:val="22"/>
          <w:szCs w:val="22"/>
        </w:rPr>
        <w:t>atstovams</w:t>
      </w:r>
      <w:r w:rsidR="00F018CE" w:rsidRPr="004C02A9">
        <w:rPr>
          <w:sz w:val="22"/>
          <w:szCs w:val="22"/>
        </w:rPr>
        <w:t xml:space="preserve"> </w:t>
      </w:r>
      <w:r w:rsidRPr="004C02A9">
        <w:rPr>
          <w:sz w:val="22"/>
          <w:szCs w:val="22"/>
        </w:rPr>
        <w:t>nedalyvaujant.</w:t>
      </w:r>
    </w:p>
    <w:p w14:paraId="402DE26C" w14:textId="77777777" w:rsidR="00E04D77" w:rsidRPr="004C02A9" w:rsidRDefault="00E04D77" w:rsidP="00806DE9">
      <w:pPr>
        <w:tabs>
          <w:tab w:val="left" w:pos="840"/>
        </w:tabs>
        <w:ind w:firstLine="851"/>
        <w:jc w:val="both"/>
        <w:rPr>
          <w:sz w:val="22"/>
          <w:szCs w:val="22"/>
        </w:rPr>
      </w:pPr>
    </w:p>
    <w:p w14:paraId="3B542B2B" w14:textId="68C711EA" w:rsidR="00E04D77" w:rsidRPr="004C02A9" w:rsidRDefault="00E04D77" w:rsidP="007A0380">
      <w:pPr>
        <w:pStyle w:val="Antrat1"/>
        <w:numPr>
          <w:ilvl w:val="0"/>
          <w:numId w:val="0"/>
        </w:numPr>
        <w:tabs>
          <w:tab w:val="left" w:pos="1418"/>
          <w:tab w:val="left" w:pos="1843"/>
        </w:tabs>
        <w:spacing w:before="0" w:after="0"/>
        <w:rPr>
          <w:b/>
          <w:sz w:val="22"/>
          <w:szCs w:val="22"/>
        </w:rPr>
      </w:pPr>
      <w:r w:rsidRPr="004C02A9">
        <w:rPr>
          <w:b/>
          <w:sz w:val="22"/>
          <w:szCs w:val="22"/>
        </w:rPr>
        <w:t>10.</w:t>
      </w:r>
      <w:r w:rsidR="00F018CE" w:rsidRPr="004C02A9">
        <w:rPr>
          <w:b/>
          <w:sz w:val="22"/>
          <w:szCs w:val="22"/>
        </w:rPr>
        <w:t xml:space="preserve"> </w:t>
      </w:r>
      <w:r w:rsidR="008A0C7A" w:rsidRPr="004C02A9">
        <w:rPr>
          <w:b/>
          <w:sz w:val="22"/>
          <w:szCs w:val="22"/>
        </w:rPr>
        <w:t>PASIŪLYMŲ NAGRINĖJIMAS, VERTINIMAS IR ATMETIMO PRIEŽASTYS</w:t>
      </w:r>
      <w:r w:rsidR="00F018CE" w:rsidRPr="004C02A9">
        <w:rPr>
          <w:b/>
          <w:sz w:val="22"/>
          <w:szCs w:val="22"/>
        </w:rPr>
        <w:t xml:space="preserve"> </w:t>
      </w:r>
    </w:p>
    <w:p w14:paraId="2708D39C" w14:textId="77777777" w:rsidR="00E04D77" w:rsidRPr="00FE127F" w:rsidRDefault="00E04D77" w:rsidP="00806DE9">
      <w:pPr>
        <w:tabs>
          <w:tab w:val="left" w:pos="840"/>
        </w:tabs>
        <w:ind w:firstLine="851"/>
        <w:jc w:val="both"/>
        <w:rPr>
          <w:sz w:val="16"/>
          <w:szCs w:val="16"/>
        </w:rPr>
      </w:pPr>
    </w:p>
    <w:p w14:paraId="18AAC9FC" w14:textId="00D4A1EA" w:rsidR="00E04D77" w:rsidRPr="004C02A9" w:rsidRDefault="00E04D77" w:rsidP="00E04D77">
      <w:pPr>
        <w:ind w:firstLine="851"/>
        <w:jc w:val="both"/>
        <w:rPr>
          <w:sz w:val="22"/>
          <w:szCs w:val="22"/>
        </w:rPr>
      </w:pPr>
      <w:r w:rsidRPr="004C02A9">
        <w:rPr>
          <w:sz w:val="22"/>
          <w:szCs w:val="22"/>
        </w:rPr>
        <w:t>10.1.</w:t>
      </w:r>
      <w:r w:rsidR="00F018CE" w:rsidRPr="004C02A9">
        <w:rPr>
          <w:sz w:val="22"/>
          <w:szCs w:val="22"/>
        </w:rPr>
        <w:t xml:space="preserve"> </w:t>
      </w:r>
      <w:r w:rsidRPr="004C02A9">
        <w:rPr>
          <w:sz w:val="22"/>
          <w:szCs w:val="22"/>
        </w:rPr>
        <w:t>Pateiktus</w:t>
      </w:r>
      <w:r w:rsidR="00F018CE" w:rsidRPr="004C02A9">
        <w:rPr>
          <w:sz w:val="22"/>
          <w:szCs w:val="22"/>
        </w:rPr>
        <w:t xml:space="preserve"> </w:t>
      </w:r>
      <w:r w:rsidRPr="004C02A9">
        <w:rPr>
          <w:sz w:val="22"/>
          <w:szCs w:val="22"/>
        </w:rPr>
        <w:t>pasiūlymus</w:t>
      </w:r>
      <w:r w:rsidR="00F018CE" w:rsidRPr="004C02A9">
        <w:rPr>
          <w:sz w:val="22"/>
          <w:szCs w:val="22"/>
        </w:rPr>
        <w:t xml:space="preserve"> </w:t>
      </w:r>
      <w:r w:rsidRPr="004C02A9">
        <w:rPr>
          <w:sz w:val="22"/>
          <w:szCs w:val="22"/>
        </w:rPr>
        <w:t>nagrinėja,</w:t>
      </w:r>
      <w:r w:rsidR="00F018CE" w:rsidRPr="004C02A9">
        <w:rPr>
          <w:sz w:val="22"/>
          <w:szCs w:val="22"/>
        </w:rPr>
        <w:t xml:space="preserve"> </w:t>
      </w:r>
      <w:r w:rsidRPr="004C02A9">
        <w:rPr>
          <w:sz w:val="22"/>
          <w:szCs w:val="22"/>
        </w:rPr>
        <w:t>vertina</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palygina</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šia</w:t>
      </w:r>
      <w:r w:rsidR="00F018CE" w:rsidRPr="004C02A9">
        <w:rPr>
          <w:sz w:val="22"/>
          <w:szCs w:val="22"/>
        </w:rPr>
        <w:t xml:space="preserve"> </w:t>
      </w:r>
      <w:r w:rsidRPr="004C02A9">
        <w:rPr>
          <w:sz w:val="22"/>
          <w:szCs w:val="22"/>
        </w:rPr>
        <w:t>tvarka:</w:t>
      </w:r>
    </w:p>
    <w:p w14:paraId="6B1398DE" w14:textId="6001ED40" w:rsidR="00E04D77" w:rsidRPr="004C02A9" w:rsidRDefault="00E04D77" w:rsidP="00A8477F">
      <w:pPr>
        <w:tabs>
          <w:tab w:val="num" w:pos="810"/>
          <w:tab w:val="left" w:pos="1276"/>
        </w:tabs>
        <w:ind w:firstLine="851"/>
        <w:jc w:val="both"/>
        <w:rPr>
          <w:sz w:val="22"/>
          <w:szCs w:val="22"/>
        </w:rPr>
      </w:pPr>
      <w:r w:rsidRPr="004C02A9">
        <w:rPr>
          <w:sz w:val="22"/>
          <w:szCs w:val="22"/>
        </w:rPr>
        <w:t>10.1.1.</w:t>
      </w:r>
      <w:r w:rsidR="00F018CE" w:rsidRPr="004C02A9">
        <w:rPr>
          <w:sz w:val="22"/>
          <w:szCs w:val="22"/>
        </w:rPr>
        <w:t xml:space="preserve"> </w:t>
      </w:r>
      <w:r w:rsidRPr="004C02A9">
        <w:rPr>
          <w:sz w:val="22"/>
          <w:szCs w:val="22"/>
        </w:rPr>
        <w:t>įvertina</w:t>
      </w:r>
      <w:r w:rsidR="00F018CE" w:rsidRPr="004C02A9">
        <w:rPr>
          <w:sz w:val="22"/>
          <w:szCs w:val="22"/>
        </w:rPr>
        <w:t xml:space="preserve"> </w:t>
      </w:r>
      <w:r w:rsidRPr="004C02A9">
        <w:rPr>
          <w:sz w:val="22"/>
          <w:szCs w:val="22"/>
        </w:rPr>
        <w:t>Europos</w:t>
      </w:r>
      <w:r w:rsidR="00F018CE" w:rsidRPr="004C02A9">
        <w:rPr>
          <w:sz w:val="22"/>
          <w:szCs w:val="22"/>
        </w:rPr>
        <w:t xml:space="preserve"> </w:t>
      </w:r>
      <w:r w:rsidRPr="004C02A9">
        <w:rPr>
          <w:sz w:val="22"/>
          <w:szCs w:val="22"/>
        </w:rPr>
        <w:t>bendrajame</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dokumente</w:t>
      </w:r>
      <w:r w:rsidR="00F018CE" w:rsidRPr="004C02A9">
        <w:rPr>
          <w:sz w:val="22"/>
          <w:szCs w:val="22"/>
        </w:rPr>
        <w:t xml:space="preserve"> </w:t>
      </w:r>
      <w:r w:rsidRPr="004C02A9">
        <w:rPr>
          <w:sz w:val="22"/>
          <w:szCs w:val="22"/>
        </w:rPr>
        <w:t>pateiktą</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ne</w:t>
      </w:r>
      <w:r w:rsidR="00F018CE" w:rsidRPr="004C02A9">
        <w:rPr>
          <w:sz w:val="22"/>
          <w:szCs w:val="22"/>
        </w:rPr>
        <w:t xml:space="preserve"> </w:t>
      </w:r>
      <w:r w:rsidRPr="004C02A9">
        <w:rPr>
          <w:sz w:val="22"/>
          <w:szCs w:val="22"/>
        </w:rPr>
        <w:t>vėliau</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3</w:t>
      </w:r>
      <w:r w:rsidR="00F018CE" w:rsidRPr="004C02A9">
        <w:rPr>
          <w:sz w:val="22"/>
          <w:szCs w:val="22"/>
        </w:rPr>
        <w:t xml:space="preserve"> </w:t>
      </w:r>
      <w:r w:rsidRPr="004C02A9">
        <w:rPr>
          <w:sz w:val="22"/>
          <w:szCs w:val="22"/>
        </w:rPr>
        <w:t>darbo</w:t>
      </w:r>
      <w:r w:rsidR="00F018CE" w:rsidRPr="004C02A9">
        <w:rPr>
          <w:sz w:val="22"/>
          <w:szCs w:val="22"/>
        </w:rPr>
        <w:t xml:space="preserve"> </w:t>
      </w:r>
      <w:r w:rsidRPr="004C02A9">
        <w:rPr>
          <w:sz w:val="22"/>
          <w:szCs w:val="22"/>
        </w:rPr>
        <w:t>dienas</w:t>
      </w:r>
      <w:r w:rsidR="00F018CE" w:rsidRPr="004C02A9">
        <w:rPr>
          <w:sz w:val="22"/>
          <w:szCs w:val="22"/>
        </w:rPr>
        <w:t xml:space="preserve"> </w:t>
      </w:r>
      <w:r w:rsidR="00B43881" w:rsidRPr="004C02A9">
        <w:rPr>
          <w:sz w:val="22"/>
          <w:szCs w:val="22"/>
        </w:rPr>
        <w:t xml:space="preserve">po priimto sprendimo </w:t>
      </w:r>
      <w:r w:rsidRPr="004C02A9">
        <w:rPr>
          <w:sz w:val="22"/>
          <w:szCs w:val="22"/>
        </w:rPr>
        <w:t>raštu</w:t>
      </w:r>
      <w:r w:rsidR="00F018CE" w:rsidRPr="004C02A9">
        <w:rPr>
          <w:sz w:val="22"/>
          <w:szCs w:val="22"/>
        </w:rPr>
        <w:t xml:space="preserve"> </w:t>
      </w:r>
      <w:r w:rsidRPr="004C02A9">
        <w:rPr>
          <w:sz w:val="22"/>
          <w:szCs w:val="22"/>
        </w:rPr>
        <w:t>praneša</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šio</w:t>
      </w:r>
      <w:r w:rsidR="00F018CE" w:rsidRPr="004C02A9">
        <w:rPr>
          <w:sz w:val="22"/>
          <w:szCs w:val="22"/>
        </w:rPr>
        <w:t xml:space="preserve"> </w:t>
      </w:r>
      <w:r w:rsidRPr="004C02A9">
        <w:rPr>
          <w:sz w:val="22"/>
          <w:szCs w:val="22"/>
        </w:rPr>
        <w:t>patikrinimo</w:t>
      </w:r>
      <w:r w:rsidR="00F018CE" w:rsidRPr="004C02A9">
        <w:rPr>
          <w:sz w:val="22"/>
          <w:szCs w:val="22"/>
        </w:rPr>
        <w:t xml:space="preserve"> </w:t>
      </w:r>
      <w:r w:rsidRPr="004C02A9">
        <w:rPr>
          <w:sz w:val="22"/>
          <w:szCs w:val="22"/>
        </w:rPr>
        <w:t>rezultatus;</w:t>
      </w:r>
    </w:p>
    <w:p w14:paraId="69DC720F" w14:textId="1A759C74" w:rsidR="00E04D77" w:rsidRPr="004C02A9" w:rsidRDefault="00E04D77" w:rsidP="00A8477F">
      <w:pPr>
        <w:tabs>
          <w:tab w:val="num" w:pos="810"/>
          <w:tab w:val="left" w:pos="1276"/>
        </w:tabs>
        <w:ind w:firstLine="851"/>
        <w:jc w:val="both"/>
        <w:rPr>
          <w:sz w:val="22"/>
          <w:szCs w:val="22"/>
        </w:rPr>
      </w:pPr>
      <w:r w:rsidRPr="004C02A9">
        <w:rPr>
          <w:sz w:val="22"/>
          <w:szCs w:val="22"/>
        </w:rPr>
        <w:t>10.1.2.</w:t>
      </w:r>
      <w:r w:rsidR="00F018CE" w:rsidRPr="004C02A9">
        <w:rPr>
          <w:sz w:val="22"/>
          <w:szCs w:val="22"/>
        </w:rPr>
        <w:t xml:space="preserve"> </w:t>
      </w:r>
      <w:r w:rsidRPr="004C02A9">
        <w:rPr>
          <w:sz w:val="22"/>
          <w:szCs w:val="22"/>
        </w:rPr>
        <w:t>nagrinėja</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atitinka</w:t>
      </w:r>
      <w:r w:rsidR="00F018CE" w:rsidRPr="004C02A9">
        <w:rPr>
          <w:sz w:val="22"/>
          <w:szCs w:val="22"/>
        </w:rPr>
        <w:t xml:space="preserve"> </w:t>
      </w:r>
      <w:r w:rsidR="00681F82" w:rsidRPr="004C02A9">
        <w:rPr>
          <w:rFonts w:cstheme="minorHAnsi"/>
          <w:sz w:val="22"/>
          <w:szCs w:val="22"/>
        </w:rPr>
        <w:t xml:space="preserve">skelbime ir </w:t>
      </w:r>
      <w:r w:rsidR="00681F82"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00681F82" w:rsidRPr="004C02A9">
        <w:rPr>
          <w:rFonts w:cstheme="minorHAnsi"/>
          <w:sz w:val="22"/>
          <w:szCs w:val="22"/>
        </w:rPr>
        <w:t>nustatytus, su pirkimo objektu nesusijusius, reikalavimus, įskaitant nuostatas dėl alternatyvių pasiūlymų teikimo;</w:t>
      </w:r>
    </w:p>
    <w:p w14:paraId="49109B91" w14:textId="21AE8633" w:rsidR="00E04D77" w:rsidRPr="004C02A9" w:rsidRDefault="00E04D77" w:rsidP="00A8477F">
      <w:pPr>
        <w:tabs>
          <w:tab w:val="num" w:pos="810"/>
          <w:tab w:val="left" w:pos="1276"/>
        </w:tabs>
        <w:ind w:firstLine="851"/>
        <w:jc w:val="both"/>
        <w:rPr>
          <w:sz w:val="22"/>
          <w:szCs w:val="22"/>
        </w:rPr>
      </w:pPr>
      <w:r w:rsidRPr="004C02A9">
        <w:rPr>
          <w:sz w:val="22"/>
          <w:szCs w:val="22"/>
        </w:rPr>
        <w:t>10.1.3.</w:t>
      </w:r>
      <w:r w:rsidR="00F018CE" w:rsidRPr="004C02A9">
        <w:rPr>
          <w:sz w:val="22"/>
          <w:szCs w:val="22"/>
        </w:rPr>
        <w:t xml:space="preserve"> </w:t>
      </w:r>
      <w:r w:rsidRPr="004C02A9">
        <w:rPr>
          <w:sz w:val="22"/>
          <w:szCs w:val="22"/>
        </w:rPr>
        <w:t>tikrina</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atitinka</w:t>
      </w:r>
      <w:r w:rsidR="00F018CE" w:rsidRPr="004C02A9">
        <w:rPr>
          <w:sz w:val="22"/>
          <w:szCs w:val="22"/>
        </w:rPr>
        <w:t xml:space="preserve"> </w:t>
      </w:r>
      <w:r w:rsidRPr="004C02A9">
        <w:rPr>
          <w:sz w:val="22"/>
          <w:szCs w:val="22"/>
        </w:rPr>
        <w:t>pirkimo</w:t>
      </w:r>
      <w:r w:rsidR="00F018CE" w:rsidRPr="004C02A9">
        <w:rPr>
          <w:sz w:val="22"/>
          <w:szCs w:val="22"/>
        </w:rPr>
        <w:t xml:space="preserve"> </w:t>
      </w:r>
      <w:r w:rsidR="00B47712">
        <w:rPr>
          <w:sz w:val="22"/>
          <w:szCs w:val="22"/>
        </w:rPr>
        <w:t>dokumentų</w:t>
      </w:r>
      <w:r w:rsidR="00F018CE" w:rsidRPr="004C02A9">
        <w:rPr>
          <w:sz w:val="22"/>
          <w:szCs w:val="22"/>
        </w:rPr>
        <w:t xml:space="preserve"> </w:t>
      </w:r>
      <w:r w:rsidRPr="004C02A9">
        <w:rPr>
          <w:sz w:val="22"/>
          <w:szCs w:val="22"/>
        </w:rPr>
        <w:t>techninės</w:t>
      </w:r>
      <w:r w:rsidR="00F018CE" w:rsidRPr="004C02A9">
        <w:rPr>
          <w:sz w:val="22"/>
          <w:szCs w:val="22"/>
        </w:rPr>
        <w:t xml:space="preserve"> </w:t>
      </w:r>
      <w:r w:rsidRPr="004C02A9">
        <w:rPr>
          <w:sz w:val="22"/>
          <w:szCs w:val="22"/>
        </w:rPr>
        <w:t>specifikacijos</w:t>
      </w:r>
      <w:r w:rsidR="00F018CE" w:rsidRPr="004C02A9">
        <w:rPr>
          <w:sz w:val="22"/>
          <w:szCs w:val="22"/>
        </w:rPr>
        <w:t xml:space="preserve"> </w:t>
      </w:r>
      <w:r w:rsidRPr="004C02A9">
        <w:rPr>
          <w:sz w:val="22"/>
          <w:szCs w:val="22"/>
        </w:rPr>
        <w:t>reikalavimus;</w:t>
      </w:r>
    </w:p>
    <w:p w14:paraId="1D2CD5A8" w14:textId="3962DEE7" w:rsidR="00E04D77" w:rsidRPr="004C02A9" w:rsidRDefault="00E04D77" w:rsidP="00A8477F">
      <w:pPr>
        <w:tabs>
          <w:tab w:val="num" w:pos="810"/>
          <w:tab w:val="left" w:pos="1276"/>
        </w:tabs>
        <w:ind w:firstLine="851"/>
        <w:jc w:val="both"/>
        <w:rPr>
          <w:sz w:val="22"/>
          <w:szCs w:val="22"/>
        </w:rPr>
      </w:pPr>
      <w:r w:rsidRPr="004C02A9">
        <w:rPr>
          <w:sz w:val="22"/>
          <w:szCs w:val="22"/>
        </w:rPr>
        <w:t>10.1.4.</w:t>
      </w:r>
      <w:r w:rsidR="00F018CE" w:rsidRPr="004C02A9">
        <w:rPr>
          <w:sz w:val="22"/>
          <w:szCs w:val="22"/>
        </w:rPr>
        <w:t xml:space="preserve"> </w:t>
      </w:r>
      <w:r w:rsidRPr="004C02A9">
        <w:rPr>
          <w:sz w:val="22"/>
          <w:szCs w:val="22"/>
        </w:rPr>
        <w:t>tikrina</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nebuvo</w:t>
      </w:r>
      <w:r w:rsidR="00F018CE" w:rsidRPr="004C02A9">
        <w:rPr>
          <w:sz w:val="22"/>
          <w:szCs w:val="22"/>
        </w:rPr>
        <w:t xml:space="preserve"> </w:t>
      </w:r>
      <w:r w:rsidRPr="004C02A9">
        <w:rPr>
          <w:sz w:val="22"/>
          <w:szCs w:val="22"/>
        </w:rPr>
        <w:t>pasiūlytos</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didelės,</w:t>
      </w:r>
      <w:r w:rsidR="00F018CE" w:rsidRPr="004C02A9">
        <w:rPr>
          <w:sz w:val="22"/>
          <w:szCs w:val="22"/>
        </w:rPr>
        <w:t xml:space="preserve"> </w:t>
      </w:r>
      <w:r w:rsidR="00355EE7" w:rsidRPr="004C02A9">
        <w:rPr>
          <w:sz w:val="22"/>
          <w:szCs w:val="22"/>
        </w:rPr>
        <w:t>P</w:t>
      </w:r>
      <w:r w:rsidRPr="004C02A9">
        <w:rPr>
          <w:sz w:val="22"/>
          <w:szCs w:val="22"/>
        </w:rPr>
        <w:t>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nepriimtinos</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didelė</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nepriimtina,</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ji</w:t>
      </w:r>
      <w:r w:rsidR="00F018CE" w:rsidRPr="004C02A9">
        <w:rPr>
          <w:sz w:val="22"/>
          <w:szCs w:val="22"/>
        </w:rPr>
        <w:t xml:space="preserve"> </w:t>
      </w:r>
      <w:r w:rsidRPr="004C02A9">
        <w:rPr>
          <w:sz w:val="22"/>
          <w:szCs w:val="22"/>
        </w:rPr>
        <w:t>viršija</w:t>
      </w:r>
      <w:r w:rsidR="00F018CE" w:rsidRPr="004C02A9">
        <w:rPr>
          <w:sz w:val="22"/>
          <w:szCs w:val="22"/>
        </w:rPr>
        <w:t xml:space="preserve"> </w:t>
      </w:r>
      <w:r w:rsidR="00355EE7" w:rsidRPr="004C02A9">
        <w:rPr>
          <w:sz w:val="22"/>
          <w:szCs w:val="22"/>
        </w:rPr>
        <w:t>P</w:t>
      </w:r>
      <w:r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pirkimui</w:t>
      </w:r>
      <w:r w:rsidR="00F018CE" w:rsidRPr="004C02A9">
        <w:rPr>
          <w:sz w:val="22"/>
          <w:szCs w:val="22"/>
        </w:rPr>
        <w:t xml:space="preserve"> </w:t>
      </w:r>
      <w:r w:rsidRPr="004C02A9">
        <w:rPr>
          <w:sz w:val="22"/>
          <w:szCs w:val="22"/>
        </w:rPr>
        <w:t>skirtas</w:t>
      </w:r>
      <w:r w:rsidR="00F018CE" w:rsidRPr="004C02A9">
        <w:rPr>
          <w:sz w:val="22"/>
          <w:szCs w:val="22"/>
        </w:rPr>
        <w:t xml:space="preserve"> </w:t>
      </w:r>
      <w:r w:rsidRPr="004C02A9">
        <w:rPr>
          <w:sz w:val="22"/>
          <w:szCs w:val="22"/>
        </w:rPr>
        <w:t>lėšas,</w:t>
      </w:r>
      <w:r w:rsidR="00F018CE" w:rsidRPr="004C02A9">
        <w:rPr>
          <w:sz w:val="22"/>
          <w:szCs w:val="22"/>
        </w:rPr>
        <w:t xml:space="preserve"> </w:t>
      </w:r>
      <w:r w:rsidRPr="004C02A9">
        <w:rPr>
          <w:sz w:val="22"/>
          <w:szCs w:val="22"/>
        </w:rPr>
        <w:t>nustatytas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užfiksuotas</w:t>
      </w:r>
      <w:r w:rsidR="00F018CE" w:rsidRPr="004C02A9">
        <w:rPr>
          <w:sz w:val="22"/>
          <w:szCs w:val="22"/>
        </w:rPr>
        <w:t xml:space="preserve"> </w:t>
      </w:r>
      <w:r w:rsidR="00355EE7" w:rsidRPr="004C02A9">
        <w:rPr>
          <w:sz w:val="22"/>
          <w:szCs w:val="22"/>
        </w:rPr>
        <w:t>P</w:t>
      </w:r>
      <w:r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rengiamuose</w:t>
      </w:r>
      <w:r w:rsidR="002F49A2" w:rsidRPr="004C02A9">
        <w:rPr>
          <w:sz w:val="22"/>
          <w:szCs w:val="22"/>
        </w:rPr>
        <w:t xml:space="preserve"> vidiniuose</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prieš</w:t>
      </w:r>
      <w:r w:rsidR="00F018CE" w:rsidRPr="004C02A9">
        <w:rPr>
          <w:sz w:val="22"/>
          <w:szCs w:val="22"/>
        </w:rPr>
        <w:t xml:space="preserve"> </w:t>
      </w:r>
      <w:r w:rsidRPr="004C02A9">
        <w:rPr>
          <w:sz w:val="22"/>
          <w:szCs w:val="22"/>
        </w:rPr>
        <w:t>pradedant</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procedūrą.</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ekonomiškai</w:t>
      </w:r>
      <w:r w:rsidR="00F018CE" w:rsidRPr="004C02A9">
        <w:rPr>
          <w:sz w:val="22"/>
          <w:szCs w:val="22"/>
        </w:rPr>
        <w:t xml:space="preserve"> </w:t>
      </w:r>
      <w:r w:rsidRPr="004C02A9">
        <w:rPr>
          <w:sz w:val="22"/>
          <w:szCs w:val="22"/>
        </w:rPr>
        <w:t>naudingiausiame</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didelė</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nepriimtina</w:t>
      </w:r>
      <w:r w:rsidR="00F018CE" w:rsidRPr="004C02A9">
        <w:rPr>
          <w:sz w:val="22"/>
          <w:szCs w:val="22"/>
        </w:rPr>
        <w:t xml:space="preserve"> </w:t>
      </w:r>
      <w:r w:rsidRPr="004C02A9">
        <w:rPr>
          <w:sz w:val="22"/>
          <w:szCs w:val="22"/>
        </w:rPr>
        <w:t>ir</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nėra</w:t>
      </w:r>
      <w:r w:rsidR="00F018CE" w:rsidRPr="004C02A9">
        <w:rPr>
          <w:sz w:val="22"/>
          <w:szCs w:val="22"/>
        </w:rPr>
        <w:t xml:space="preserve"> </w:t>
      </w:r>
      <w:r w:rsidRPr="004C02A9">
        <w:rPr>
          <w:sz w:val="22"/>
          <w:szCs w:val="22"/>
        </w:rPr>
        <w:t>nurodžiusi</w:t>
      </w:r>
      <w:r w:rsidR="00F018CE" w:rsidRPr="004C02A9">
        <w:rPr>
          <w:sz w:val="22"/>
          <w:szCs w:val="22"/>
        </w:rPr>
        <w:t xml:space="preserve"> </w:t>
      </w:r>
      <w:r w:rsidRPr="004C02A9">
        <w:rPr>
          <w:sz w:val="22"/>
          <w:szCs w:val="22"/>
        </w:rPr>
        <w:t>pirkimui</w:t>
      </w:r>
      <w:r w:rsidR="00F018CE" w:rsidRPr="004C02A9">
        <w:rPr>
          <w:sz w:val="22"/>
          <w:szCs w:val="22"/>
        </w:rPr>
        <w:t xml:space="preserve"> </w:t>
      </w:r>
      <w:r w:rsidRPr="004C02A9">
        <w:rPr>
          <w:sz w:val="22"/>
          <w:szCs w:val="22"/>
        </w:rPr>
        <w:t>skirtų</w:t>
      </w:r>
      <w:r w:rsidR="00F018CE" w:rsidRPr="004C02A9">
        <w:rPr>
          <w:sz w:val="22"/>
          <w:szCs w:val="22"/>
        </w:rPr>
        <w:t xml:space="preserve"> </w:t>
      </w:r>
      <w:r w:rsidRPr="004C02A9">
        <w:rPr>
          <w:sz w:val="22"/>
          <w:szCs w:val="22"/>
        </w:rPr>
        <w:t>lėšų</w:t>
      </w:r>
      <w:r w:rsidR="00F018CE" w:rsidRPr="004C02A9">
        <w:rPr>
          <w:sz w:val="22"/>
          <w:szCs w:val="22"/>
        </w:rPr>
        <w:t xml:space="preserve"> </w:t>
      </w:r>
      <w:r w:rsidRPr="004C02A9">
        <w:rPr>
          <w:sz w:val="22"/>
          <w:szCs w:val="22"/>
        </w:rPr>
        <w:t>sumos,</w:t>
      </w:r>
      <w:r w:rsidR="00F018CE" w:rsidRPr="004C02A9">
        <w:rPr>
          <w:sz w:val="22"/>
          <w:szCs w:val="22"/>
        </w:rPr>
        <w:t xml:space="preserve"> </w:t>
      </w:r>
      <w:r w:rsidRPr="004C02A9">
        <w:rPr>
          <w:sz w:val="22"/>
          <w:szCs w:val="22"/>
        </w:rPr>
        <w:t>kiti</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eilėje</w:t>
      </w:r>
      <w:r w:rsidR="00F018CE" w:rsidRPr="004C02A9">
        <w:rPr>
          <w:sz w:val="22"/>
          <w:szCs w:val="22"/>
        </w:rPr>
        <w:t xml:space="preserve"> </w:t>
      </w:r>
      <w:r w:rsidRPr="004C02A9">
        <w:rPr>
          <w:sz w:val="22"/>
          <w:szCs w:val="22"/>
        </w:rPr>
        <w:t>esantys</w:t>
      </w:r>
      <w:r w:rsidR="00F018CE" w:rsidRPr="004C02A9">
        <w:rPr>
          <w:sz w:val="22"/>
          <w:szCs w:val="22"/>
        </w:rPr>
        <w:t xml:space="preserve"> </w:t>
      </w:r>
      <w:r w:rsidRPr="004C02A9">
        <w:rPr>
          <w:sz w:val="22"/>
          <w:szCs w:val="22"/>
        </w:rPr>
        <w:t>pasiūlymai</w:t>
      </w:r>
      <w:r w:rsidR="00F018CE" w:rsidRPr="004C02A9">
        <w:rPr>
          <w:sz w:val="22"/>
          <w:szCs w:val="22"/>
        </w:rPr>
        <w:t xml:space="preserve"> </w:t>
      </w:r>
      <w:r w:rsidRPr="004C02A9">
        <w:rPr>
          <w:sz w:val="22"/>
          <w:szCs w:val="22"/>
        </w:rPr>
        <w:t>laimėjusiais</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nustatyti;</w:t>
      </w:r>
    </w:p>
    <w:p w14:paraId="5C0D488D" w14:textId="18D1127B" w:rsidR="00E04D77" w:rsidRPr="004C02A9" w:rsidRDefault="00E04D77" w:rsidP="00A8477F">
      <w:pPr>
        <w:tabs>
          <w:tab w:val="num" w:pos="810"/>
          <w:tab w:val="left" w:pos="1276"/>
        </w:tabs>
        <w:ind w:firstLine="851"/>
        <w:jc w:val="both"/>
        <w:rPr>
          <w:sz w:val="22"/>
          <w:szCs w:val="22"/>
        </w:rPr>
      </w:pPr>
      <w:r w:rsidRPr="004C02A9">
        <w:rPr>
          <w:sz w:val="22"/>
          <w:szCs w:val="22"/>
        </w:rPr>
        <w:t>10.1.5.</w:t>
      </w:r>
      <w:r w:rsidR="00F018CE" w:rsidRPr="004C02A9">
        <w:rPr>
          <w:sz w:val="22"/>
          <w:szCs w:val="22"/>
        </w:rPr>
        <w:t xml:space="preserve"> </w:t>
      </w:r>
      <w:r w:rsidRPr="004C02A9">
        <w:rPr>
          <w:sz w:val="22"/>
          <w:szCs w:val="22"/>
        </w:rPr>
        <w:t>tikrina</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nebuvo</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neįprastai</w:t>
      </w:r>
      <w:r w:rsidR="00F018CE" w:rsidRPr="004C02A9">
        <w:rPr>
          <w:sz w:val="22"/>
          <w:szCs w:val="22"/>
        </w:rPr>
        <w:t xml:space="preserve"> </w:t>
      </w:r>
      <w:r w:rsidRPr="004C02A9">
        <w:rPr>
          <w:sz w:val="22"/>
          <w:szCs w:val="22"/>
        </w:rPr>
        <w:t>maža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komisijos</w:t>
      </w:r>
      <w:r w:rsidR="00F018CE" w:rsidRPr="004C02A9">
        <w:rPr>
          <w:sz w:val="22"/>
          <w:szCs w:val="22"/>
        </w:rPr>
        <w:t xml:space="preserve"> </w:t>
      </w:r>
      <w:r w:rsidRPr="004C02A9">
        <w:rPr>
          <w:sz w:val="22"/>
          <w:szCs w:val="22"/>
        </w:rPr>
        <w:t>prašymu</w:t>
      </w:r>
      <w:r w:rsidR="00F018CE" w:rsidRPr="004C02A9">
        <w:rPr>
          <w:sz w:val="22"/>
          <w:szCs w:val="22"/>
        </w:rPr>
        <w:t xml:space="preserve"> </w:t>
      </w:r>
      <w:r w:rsidRPr="004C02A9">
        <w:rPr>
          <w:sz w:val="22"/>
          <w:szCs w:val="22"/>
        </w:rPr>
        <w:t>pateikė</w:t>
      </w:r>
      <w:r w:rsidR="00F018CE" w:rsidRPr="004C02A9">
        <w:rPr>
          <w:sz w:val="22"/>
          <w:szCs w:val="22"/>
        </w:rPr>
        <w:t xml:space="preserve"> </w:t>
      </w:r>
      <w:r w:rsidRPr="004C02A9">
        <w:rPr>
          <w:sz w:val="22"/>
          <w:szCs w:val="22"/>
        </w:rPr>
        <w:t>raštišką</w:t>
      </w:r>
      <w:r w:rsidR="00F018CE" w:rsidRPr="004C02A9">
        <w:rPr>
          <w:sz w:val="22"/>
          <w:szCs w:val="22"/>
        </w:rPr>
        <w:t xml:space="preserve"> </w:t>
      </w:r>
      <w:r w:rsidRPr="004C02A9">
        <w:rPr>
          <w:sz w:val="22"/>
          <w:szCs w:val="22"/>
        </w:rPr>
        <w:t>tinkamą</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pagrįstumo</w:t>
      </w:r>
      <w:r w:rsidR="00F018CE" w:rsidRPr="004C02A9">
        <w:rPr>
          <w:sz w:val="22"/>
          <w:szCs w:val="22"/>
        </w:rPr>
        <w:t xml:space="preserve"> </w:t>
      </w:r>
      <w:r w:rsidR="00817FF6" w:rsidRPr="004C02A9">
        <w:rPr>
          <w:sz w:val="22"/>
          <w:szCs w:val="22"/>
        </w:rPr>
        <w:t>įrodymą;</w:t>
      </w:r>
    </w:p>
    <w:p w14:paraId="04A51DBF" w14:textId="03BC7F5D" w:rsidR="00E04D77" w:rsidRPr="004C02A9" w:rsidRDefault="00817FF6" w:rsidP="00A8477F">
      <w:pPr>
        <w:tabs>
          <w:tab w:val="num" w:pos="810"/>
          <w:tab w:val="left" w:pos="1276"/>
        </w:tabs>
        <w:ind w:firstLine="851"/>
        <w:jc w:val="both"/>
        <w:rPr>
          <w:sz w:val="22"/>
          <w:szCs w:val="22"/>
        </w:rPr>
      </w:pPr>
      <w:r w:rsidRPr="004C02A9">
        <w:rPr>
          <w:sz w:val="22"/>
          <w:szCs w:val="22"/>
        </w:rPr>
        <w:t xml:space="preserve">10.1.6. prašo galimo laimėtojo pateikti aktualius dokumentus patvirtinančius EBVPD nurodytą informaciją ir </w:t>
      </w:r>
      <w:r w:rsidR="00636CB3" w:rsidRPr="004C02A9">
        <w:rPr>
          <w:sz w:val="22"/>
          <w:szCs w:val="22"/>
        </w:rPr>
        <w:t xml:space="preserve">Pirkimo dokumentų </w:t>
      </w:r>
      <w:r w:rsidRPr="004C02A9">
        <w:rPr>
          <w:sz w:val="22"/>
          <w:szCs w:val="22"/>
        </w:rPr>
        <w:t xml:space="preserve">3 dalyje kvalifikaciją patvirtinančių dokumentų, patikrina, ar nėra EBVPD nustatytų pašalinimo pagrindų, ar galimas laimėtojas atitinka </w:t>
      </w:r>
      <w:r w:rsidR="00636CB3" w:rsidRPr="004C02A9">
        <w:rPr>
          <w:sz w:val="22"/>
          <w:szCs w:val="22"/>
        </w:rPr>
        <w:t xml:space="preserve">Pirkimo dokumentų </w:t>
      </w:r>
      <w:r w:rsidRPr="004C02A9">
        <w:rPr>
          <w:sz w:val="22"/>
          <w:szCs w:val="22"/>
        </w:rPr>
        <w:t>3 dalyje nustatytus kvalifikacijos reikalavimus ir, jeigu taikytina, reikalaujamus kokybės vadybos sistemos ir (arba) aplinkos apsaugos vadybos sistemos standartus.</w:t>
      </w:r>
    </w:p>
    <w:p w14:paraId="4D72D7AA" w14:textId="267DFA57" w:rsidR="00E04D77" w:rsidRPr="004C02A9" w:rsidRDefault="00E04D77" w:rsidP="00E04D77">
      <w:pPr>
        <w:tabs>
          <w:tab w:val="left" w:pos="567"/>
          <w:tab w:val="left" w:pos="1276"/>
        </w:tabs>
        <w:ind w:right="141" w:firstLine="810"/>
        <w:jc w:val="both"/>
        <w:rPr>
          <w:sz w:val="22"/>
          <w:szCs w:val="22"/>
        </w:rPr>
      </w:pPr>
      <w:r w:rsidRPr="004C02A9">
        <w:rPr>
          <w:sz w:val="22"/>
          <w:szCs w:val="22"/>
        </w:rPr>
        <w:lastRenderedPageBreak/>
        <w:t>10.2.</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tikrina</w:t>
      </w:r>
      <w:r w:rsidR="00F018CE" w:rsidRPr="004C02A9">
        <w:rPr>
          <w:sz w:val="22"/>
          <w:szCs w:val="22"/>
        </w:rPr>
        <w:t xml:space="preserve"> </w:t>
      </w:r>
      <w:r w:rsidRPr="004C02A9">
        <w:rPr>
          <w:sz w:val="22"/>
          <w:szCs w:val="22"/>
        </w:rPr>
        <w:t>ekonomiškai</w:t>
      </w:r>
      <w:r w:rsidR="00F018CE" w:rsidRPr="004C02A9">
        <w:rPr>
          <w:sz w:val="22"/>
          <w:szCs w:val="22"/>
        </w:rPr>
        <w:t xml:space="preserve"> </w:t>
      </w:r>
      <w:r w:rsidRPr="004C02A9">
        <w:rPr>
          <w:sz w:val="22"/>
          <w:szCs w:val="22"/>
        </w:rPr>
        <w:t>naudingiausią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pateikusio</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pateiktų</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nebuvimo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atitiktį</w:t>
      </w:r>
      <w:r w:rsidR="00F018CE" w:rsidRPr="004C02A9">
        <w:rPr>
          <w:sz w:val="22"/>
          <w:szCs w:val="22"/>
        </w:rPr>
        <w:t xml:space="preserve"> </w:t>
      </w:r>
      <w:r w:rsidR="00747D8F" w:rsidRPr="004C02A9">
        <w:rPr>
          <w:sz w:val="22"/>
          <w:szCs w:val="22"/>
        </w:rPr>
        <w:t xml:space="preserve">Pirkimo dokumentuose </w:t>
      </w:r>
      <w:r w:rsidRPr="004C02A9">
        <w:rPr>
          <w:sz w:val="22"/>
          <w:szCs w:val="22"/>
        </w:rPr>
        <w:t>nustatytiems</w:t>
      </w:r>
      <w:r w:rsidR="00F018CE" w:rsidRPr="004C02A9">
        <w:rPr>
          <w:sz w:val="22"/>
          <w:szCs w:val="22"/>
        </w:rPr>
        <w:t xml:space="preserve"> </w:t>
      </w:r>
      <w:r w:rsidRPr="004C02A9">
        <w:rPr>
          <w:sz w:val="22"/>
          <w:szCs w:val="22"/>
        </w:rPr>
        <w:t>reikalavimams.</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nustato,</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ekonomiškai</w:t>
      </w:r>
      <w:r w:rsidR="00F018CE" w:rsidRPr="004C02A9">
        <w:rPr>
          <w:sz w:val="22"/>
          <w:szCs w:val="22"/>
        </w:rPr>
        <w:t xml:space="preserve"> </w:t>
      </w:r>
      <w:r w:rsidRPr="004C02A9">
        <w:rPr>
          <w:sz w:val="22"/>
          <w:szCs w:val="22"/>
        </w:rPr>
        <w:t>naudingiausią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pateikęs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pateikė</w:t>
      </w:r>
      <w:r w:rsidR="00F018CE" w:rsidRPr="004C02A9">
        <w:rPr>
          <w:sz w:val="22"/>
          <w:szCs w:val="22"/>
        </w:rPr>
        <w:t xml:space="preserve"> </w:t>
      </w:r>
      <w:r w:rsidRPr="004C02A9">
        <w:rPr>
          <w:sz w:val="22"/>
          <w:szCs w:val="22"/>
        </w:rPr>
        <w:t>netikslius,</w:t>
      </w:r>
      <w:r w:rsidR="00F018CE" w:rsidRPr="004C02A9">
        <w:rPr>
          <w:sz w:val="22"/>
          <w:szCs w:val="22"/>
        </w:rPr>
        <w:t xml:space="preserve"> </w:t>
      </w:r>
      <w:r w:rsidRPr="004C02A9">
        <w:rPr>
          <w:sz w:val="22"/>
          <w:szCs w:val="22"/>
        </w:rPr>
        <w:t>neišsamius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klaidingus</w:t>
      </w:r>
      <w:r w:rsidR="00F018CE" w:rsidRPr="004C02A9">
        <w:rPr>
          <w:sz w:val="22"/>
          <w:szCs w:val="22"/>
        </w:rPr>
        <w:t xml:space="preserve"> </w:t>
      </w:r>
      <w:r w:rsidRPr="004C02A9">
        <w:rPr>
          <w:sz w:val="22"/>
          <w:szCs w:val="22"/>
        </w:rPr>
        <w:t>dokumentus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duomenis</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atitiktį</w:t>
      </w:r>
      <w:r w:rsidR="00F018CE" w:rsidRPr="004C02A9">
        <w:rPr>
          <w:sz w:val="22"/>
          <w:szCs w:val="22"/>
        </w:rPr>
        <w:t xml:space="preserve"> </w:t>
      </w:r>
      <w:r w:rsidR="00747D8F"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reikalavimams</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šių</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trūksta,</w:t>
      </w:r>
      <w:r w:rsidR="00F018CE" w:rsidRPr="004C02A9">
        <w:rPr>
          <w:sz w:val="22"/>
          <w:szCs w:val="22"/>
        </w:rPr>
        <w:t xml:space="preserve"> </w:t>
      </w:r>
      <w:r w:rsidR="001F5454" w:rsidRPr="004C02A9">
        <w:rPr>
          <w:sz w:val="22"/>
          <w:szCs w:val="22"/>
        </w:rPr>
        <w:t>Perkančioji</w:t>
      </w:r>
      <w:r w:rsidR="00F018CE" w:rsidRPr="004C02A9">
        <w:rPr>
          <w:sz w:val="22"/>
          <w:szCs w:val="22"/>
        </w:rPr>
        <w:t xml:space="preserve"> </w:t>
      </w:r>
      <w:r w:rsidRPr="004C02A9">
        <w:rPr>
          <w:sz w:val="22"/>
          <w:szCs w:val="22"/>
        </w:rPr>
        <w:t>organizacija</w:t>
      </w:r>
      <w:r w:rsidR="00F018CE" w:rsidRPr="004C02A9">
        <w:rPr>
          <w:sz w:val="22"/>
          <w:szCs w:val="22"/>
        </w:rPr>
        <w:t xml:space="preserve"> </w:t>
      </w:r>
      <w:r w:rsidRPr="004C02A9">
        <w:rPr>
          <w:sz w:val="22"/>
          <w:szCs w:val="22"/>
        </w:rPr>
        <w:t>privalo</w:t>
      </w:r>
      <w:r w:rsidR="00F018CE" w:rsidRPr="004C02A9">
        <w:rPr>
          <w:sz w:val="22"/>
          <w:szCs w:val="22"/>
        </w:rPr>
        <w:t xml:space="preserve"> </w:t>
      </w:r>
      <w:r w:rsidRPr="004C02A9">
        <w:rPr>
          <w:sz w:val="22"/>
          <w:szCs w:val="22"/>
        </w:rPr>
        <w:t>nepažeisdama</w:t>
      </w:r>
      <w:r w:rsidR="00F018CE" w:rsidRPr="004C02A9">
        <w:rPr>
          <w:sz w:val="22"/>
          <w:szCs w:val="22"/>
        </w:rPr>
        <w:t xml:space="preserve"> </w:t>
      </w:r>
      <w:r w:rsidRPr="004C02A9">
        <w:rPr>
          <w:sz w:val="22"/>
          <w:szCs w:val="22"/>
        </w:rPr>
        <w:t>lygiateisiškumo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skaidrumo</w:t>
      </w:r>
      <w:r w:rsidR="00F018CE" w:rsidRPr="004C02A9">
        <w:rPr>
          <w:sz w:val="22"/>
          <w:szCs w:val="22"/>
        </w:rPr>
        <w:t xml:space="preserve"> </w:t>
      </w:r>
      <w:r w:rsidRPr="004C02A9">
        <w:rPr>
          <w:sz w:val="22"/>
          <w:szCs w:val="22"/>
        </w:rPr>
        <w:t>principų</w:t>
      </w:r>
      <w:r w:rsidR="00F018CE" w:rsidRPr="004C02A9">
        <w:rPr>
          <w:sz w:val="22"/>
          <w:szCs w:val="22"/>
        </w:rPr>
        <w:t xml:space="preserve"> </w:t>
      </w:r>
      <w:r w:rsidRPr="004C02A9">
        <w:rPr>
          <w:sz w:val="22"/>
          <w:szCs w:val="22"/>
        </w:rPr>
        <w:t>prašyti</w:t>
      </w:r>
      <w:r w:rsidR="00F018CE" w:rsidRPr="004C02A9">
        <w:rPr>
          <w:sz w:val="22"/>
          <w:szCs w:val="22"/>
        </w:rPr>
        <w:t xml:space="preserve"> </w:t>
      </w:r>
      <w:r w:rsidRPr="004C02A9">
        <w:rPr>
          <w:sz w:val="22"/>
          <w:szCs w:val="22"/>
        </w:rPr>
        <w:t>Tiekėją</w:t>
      </w:r>
      <w:r w:rsidR="00F018CE" w:rsidRPr="004C02A9">
        <w:rPr>
          <w:sz w:val="22"/>
          <w:szCs w:val="22"/>
        </w:rPr>
        <w:t xml:space="preserve"> </w:t>
      </w:r>
      <w:r w:rsidRPr="004C02A9">
        <w:rPr>
          <w:sz w:val="22"/>
          <w:szCs w:val="22"/>
        </w:rPr>
        <w:t>šiuos</w:t>
      </w:r>
      <w:r w:rsidR="00F018CE" w:rsidRPr="004C02A9">
        <w:rPr>
          <w:sz w:val="22"/>
          <w:szCs w:val="22"/>
        </w:rPr>
        <w:t xml:space="preserve"> </w:t>
      </w:r>
      <w:r w:rsidRPr="004C02A9">
        <w:rPr>
          <w:sz w:val="22"/>
          <w:szCs w:val="22"/>
        </w:rPr>
        <w:t>dokumentus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duomenis</w:t>
      </w:r>
      <w:r w:rsidR="00F018CE" w:rsidRPr="004C02A9">
        <w:rPr>
          <w:sz w:val="22"/>
          <w:szCs w:val="22"/>
        </w:rPr>
        <w:t xml:space="preserve"> </w:t>
      </w:r>
      <w:r w:rsidRPr="004C02A9">
        <w:rPr>
          <w:sz w:val="22"/>
          <w:szCs w:val="22"/>
        </w:rPr>
        <w:t>patikslinti,</w:t>
      </w:r>
      <w:r w:rsidR="00F018CE" w:rsidRPr="004C02A9">
        <w:rPr>
          <w:sz w:val="22"/>
          <w:szCs w:val="22"/>
        </w:rPr>
        <w:t xml:space="preserve"> </w:t>
      </w:r>
      <w:r w:rsidRPr="004C02A9">
        <w:rPr>
          <w:sz w:val="22"/>
          <w:szCs w:val="22"/>
        </w:rPr>
        <w:t>papildyti</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paaiškinti</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jos</w:t>
      </w:r>
      <w:r w:rsidR="00F018CE" w:rsidRPr="004C02A9">
        <w:rPr>
          <w:sz w:val="22"/>
          <w:szCs w:val="22"/>
        </w:rPr>
        <w:t xml:space="preserve"> </w:t>
      </w:r>
      <w:r w:rsidRPr="004C02A9">
        <w:rPr>
          <w:sz w:val="22"/>
          <w:szCs w:val="22"/>
        </w:rPr>
        <w:t>nustatytą</w:t>
      </w:r>
      <w:r w:rsidR="00F018CE" w:rsidRPr="004C02A9">
        <w:rPr>
          <w:sz w:val="22"/>
          <w:szCs w:val="22"/>
        </w:rPr>
        <w:t xml:space="preserve"> </w:t>
      </w:r>
      <w:r w:rsidRPr="004C02A9">
        <w:rPr>
          <w:sz w:val="22"/>
          <w:szCs w:val="22"/>
        </w:rPr>
        <w:t>protingą</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Tikslinami,</w:t>
      </w:r>
      <w:r w:rsidR="00F018CE" w:rsidRPr="004C02A9">
        <w:rPr>
          <w:sz w:val="22"/>
          <w:szCs w:val="22"/>
        </w:rPr>
        <w:t xml:space="preserve"> </w:t>
      </w:r>
      <w:r w:rsidRPr="004C02A9">
        <w:rPr>
          <w:sz w:val="22"/>
          <w:szCs w:val="22"/>
        </w:rPr>
        <w:t>papildomi,</w:t>
      </w:r>
      <w:r w:rsidR="00F018CE" w:rsidRPr="004C02A9">
        <w:rPr>
          <w:sz w:val="22"/>
          <w:szCs w:val="22"/>
        </w:rPr>
        <w:t xml:space="preserve"> </w:t>
      </w:r>
      <w:r w:rsidRPr="004C02A9">
        <w:rPr>
          <w:sz w:val="22"/>
          <w:szCs w:val="22"/>
        </w:rPr>
        <w:t>paaiškinami</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pateikiami</w:t>
      </w:r>
      <w:r w:rsidR="00F018CE" w:rsidRPr="004C02A9">
        <w:rPr>
          <w:sz w:val="22"/>
          <w:szCs w:val="22"/>
        </w:rPr>
        <w:t xml:space="preserve"> </w:t>
      </w:r>
      <w:r w:rsidRPr="004C02A9">
        <w:rPr>
          <w:sz w:val="22"/>
          <w:szCs w:val="22"/>
        </w:rPr>
        <w:t>nauji</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tik</w:t>
      </w:r>
      <w:r w:rsidR="00F018CE" w:rsidRPr="004C02A9">
        <w:rPr>
          <w:sz w:val="22"/>
          <w:szCs w:val="22"/>
        </w:rPr>
        <w:t xml:space="preserve"> </w:t>
      </w:r>
      <w:r w:rsidRPr="004C02A9">
        <w:rPr>
          <w:sz w:val="22"/>
          <w:szCs w:val="22"/>
        </w:rPr>
        <w:t>dokumentai</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duomenys</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nebuvimo,</w:t>
      </w:r>
      <w:r w:rsidR="00F018CE" w:rsidRPr="004C02A9">
        <w:rPr>
          <w:sz w:val="22"/>
          <w:szCs w:val="22"/>
        </w:rPr>
        <w:t xml:space="preserve"> </w:t>
      </w:r>
      <w:r w:rsidRPr="004C02A9">
        <w:rPr>
          <w:sz w:val="22"/>
          <w:szCs w:val="22"/>
        </w:rPr>
        <w:t>atitikties</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reikalavimams,</w:t>
      </w:r>
      <w:r w:rsidR="00F018CE" w:rsidRPr="004C02A9">
        <w:rPr>
          <w:sz w:val="22"/>
          <w:szCs w:val="22"/>
        </w:rPr>
        <w:t xml:space="preserve"> </w:t>
      </w:r>
      <w:r w:rsidRPr="004C02A9">
        <w:rPr>
          <w:sz w:val="22"/>
          <w:szCs w:val="22"/>
        </w:rPr>
        <w:t>jungtinės</w:t>
      </w:r>
      <w:r w:rsidR="00F018CE" w:rsidRPr="004C02A9">
        <w:rPr>
          <w:sz w:val="22"/>
          <w:szCs w:val="22"/>
        </w:rPr>
        <w:t xml:space="preserve"> </w:t>
      </w:r>
      <w:r w:rsidRPr="004C02A9">
        <w:rPr>
          <w:sz w:val="22"/>
          <w:szCs w:val="22"/>
        </w:rPr>
        <w:t>veiklos</w:t>
      </w:r>
      <w:r w:rsidR="00F018CE" w:rsidRPr="004C02A9">
        <w:rPr>
          <w:sz w:val="22"/>
          <w:szCs w:val="22"/>
        </w:rPr>
        <w:t xml:space="preserve"> </w:t>
      </w:r>
      <w:r w:rsidRPr="004C02A9">
        <w:rPr>
          <w:sz w:val="22"/>
          <w:szCs w:val="22"/>
        </w:rPr>
        <w:t>sutartis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dokumentai,</w:t>
      </w:r>
      <w:r w:rsidR="00F018CE" w:rsidRPr="004C02A9">
        <w:rPr>
          <w:sz w:val="22"/>
          <w:szCs w:val="22"/>
        </w:rPr>
        <w:t xml:space="preserve"> </w:t>
      </w:r>
      <w:r w:rsidRPr="004C02A9">
        <w:rPr>
          <w:sz w:val="22"/>
          <w:szCs w:val="22"/>
        </w:rPr>
        <w:t>nesusiję</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objektu,</w:t>
      </w:r>
      <w:r w:rsidR="00F018CE" w:rsidRPr="004C02A9">
        <w:rPr>
          <w:sz w:val="22"/>
          <w:szCs w:val="22"/>
        </w:rPr>
        <w:t xml:space="preserve"> </w:t>
      </w:r>
      <w:r w:rsidRPr="004C02A9">
        <w:rPr>
          <w:sz w:val="22"/>
          <w:szCs w:val="22"/>
        </w:rPr>
        <w:t>jo</w:t>
      </w:r>
      <w:r w:rsidR="00F018CE" w:rsidRPr="004C02A9">
        <w:rPr>
          <w:sz w:val="22"/>
          <w:szCs w:val="22"/>
        </w:rPr>
        <w:t xml:space="preserve"> </w:t>
      </w:r>
      <w:r w:rsidRPr="004C02A9">
        <w:rPr>
          <w:sz w:val="22"/>
          <w:szCs w:val="22"/>
        </w:rPr>
        <w:t>techninėmis</w:t>
      </w:r>
      <w:r w:rsidR="00F018CE" w:rsidRPr="004C02A9">
        <w:rPr>
          <w:sz w:val="22"/>
          <w:szCs w:val="22"/>
        </w:rPr>
        <w:t xml:space="preserve"> </w:t>
      </w:r>
      <w:r w:rsidRPr="004C02A9">
        <w:rPr>
          <w:sz w:val="22"/>
          <w:szCs w:val="22"/>
        </w:rPr>
        <w:t>charakteristikomis,</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vykdymo</w:t>
      </w:r>
      <w:r w:rsidR="00F018CE" w:rsidRPr="004C02A9">
        <w:rPr>
          <w:sz w:val="22"/>
          <w:szCs w:val="22"/>
        </w:rPr>
        <w:t xml:space="preserve"> </w:t>
      </w:r>
      <w:r w:rsidRPr="004C02A9">
        <w:rPr>
          <w:sz w:val="22"/>
          <w:szCs w:val="22"/>
        </w:rPr>
        <w:t>sąlygomis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kaina.</w:t>
      </w:r>
    </w:p>
    <w:p w14:paraId="49C88633" w14:textId="4DF38413" w:rsidR="00E04D77" w:rsidRPr="004C02A9" w:rsidRDefault="00E04D77" w:rsidP="00E04D77">
      <w:pPr>
        <w:tabs>
          <w:tab w:val="left" w:pos="9000"/>
        </w:tabs>
        <w:ind w:firstLine="810"/>
        <w:jc w:val="both"/>
        <w:rPr>
          <w:sz w:val="22"/>
          <w:szCs w:val="22"/>
        </w:rPr>
      </w:pPr>
      <w:r w:rsidRPr="004C02A9">
        <w:rPr>
          <w:sz w:val="22"/>
          <w:szCs w:val="22"/>
        </w:rPr>
        <w:t>10.3.</w:t>
      </w:r>
      <w:r w:rsidR="00F018CE" w:rsidRPr="004C02A9">
        <w:rPr>
          <w:sz w:val="22"/>
          <w:szCs w:val="22"/>
        </w:rPr>
        <w:t xml:space="preserve"> </w:t>
      </w:r>
      <w:r w:rsidRPr="004C02A9">
        <w:rPr>
          <w:sz w:val="22"/>
          <w:szCs w:val="22"/>
        </w:rPr>
        <w:t>Iškilus</w:t>
      </w:r>
      <w:r w:rsidR="00F018CE" w:rsidRPr="004C02A9">
        <w:rPr>
          <w:sz w:val="22"/>
          <w:szCs w:val="22"/>
        </w:rPr>
        <w:t xml:space="preserve"> </w:t>
      </w:r>
      <w:r w:rsidRPr="004C02A9">
        <w:rPr>
          <w:sz w:val="22"/>
          <w:szCs w:val="22"/>
        </w:rPr>
        <w:t>klausimams</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turinio,</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prašyti</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patikslinti,</w:t>
      </w:r>
      <w:r w:rsidR="00F018CE" w:rsidRPr="004C02A9">
        <w:rPr>
          <w:sz w:val="22"/>
          <w:szCs w:val="22"/>
        </w:rPr>
        <w:t xml:space="preserve"> </w:t>
      </w:r>
      <w:r w:rsidRPr="004C02A9">
        <w:rPr>
          <w:sz w:val="22"/>
          <w:szCs w:val="22"/>
        </w:rPr>
        <w:t>papildyti</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paaiškinti</w:t>
      </w:r>
      <w:r w:rsidR="00F018CE" w:rsidRPr="004C02A9">
        <w:rPr>
          <w:sz w:val="22"/>
          <w:szCs w:val="22"/>
        </w:rPr>
        <w:t xml:space="preserve"> </w:t>
      </w:r>
      <w:r w:rsidRPr="004C02A9">
        <w:rPr>
          <w:sz w:val="22"/>
          <w:szCs w:val="22"/>
        </w:rPr>
        <w:t>savo</w:t>
      </w:r>
      <w:r w:rsidR="00F018CE" w:rsidRPr="004C02A9">
        <w:rPr>
          <w:sz w:val="22"/>
          <w:szCs w:val="22"/>
        </w:rPr>
        <w:t xml:space="preserve"> </w:t>
      </w:r>
      <w:r w:rsidRPr="004C02A9">
        <w:rPr>
          <w:sz w:val="22"/>
          <w:szCs w:val="22"/>
        </w:rPr>
        <w:t>pasiūlymus,</w:t>
      </w:r>
      <w:r w:rsidR="00F018CE" w:rsidRPr="004C02A9">
        <w:rPr>
          <w:sz w:val="22"/>
          <w:szCs w:val="22"/>
        </w:rPr>
        <w:t xml:space="preserve"> </w:t>
      </w:r>
      <w:r w:rsidRPr="004C02A9">
        <w:rPr>
          <w:sz w:val="22"/>
          <w:szCs w:val="22"/>
        </w:rPr>
        <w:t>tačiau</w:t>
      </w:r>
      <w:r w:rsidR="00F018CE" w:rsidRPr="004C02A9">
        <w:rPr>
          <w:sz w:val="22"/>
          <w:szCs w:val="22"/>
        </w:rPr>
        <w:t xml:space="preserve"> </w:t>
      </w:r>
      <w:r w:rsidRPr="004C02A9">
        <w:rPr>
          <w:sz w:val="22"/>
          <w:szCs w:val="22"/>
        </w:rPr>
        <w:t>ji</w:t>
      </w:r>
      <w:r w:rsidR="00F018CE" w:rsidRPr="004C02A9">
        <w:rPr>
          <w:sz w:val="22"/>
          <w:szCs w:val="22"/>
        </w:rPr>
        <w:t xml:space="preserve"> </w:t>
      </w:r>
      <w:r w:rsidRPr="004C02A9">
        <w:rPr>
          <w:sz w:val="22"/>
          <w:szCs w:val="22"/>
        </w:rPr>
        <w:t>negali</w:t>
      </w:r>
      <w:r w:rsidR="00F018CE" w:rsidRPr="004C02A9">
        <w:rPr>
          <w:sz w:val="22"/>
          <w:szCs w:val="22"/>
        </w:rPr>
        <w:t xml:space="preserve"> </w:t>
      </w:r>
      <w:r w:rsidRPr="004C02A9">
        <w:rPr>
          <w:sz w:val="22"/>
          <w:szCs w:val="22"/>
        </w:rPr>
        <w:t>prašyti,</w:t>
      </w:r>
      <w:r w:rsidR="00F018CE" w:rsidRPr="004C02A9">
        <w:rPr>
          <w:sz w:val="22"/>
          <w:szCs w:val="22"/>
        </w:rPr>
        <w:t xml:space="preserve"> </w:t>
      </w:r>
      <w:r w:rsidRPr="004C02A9">
        <w:rPr>
          <w:sz w:val="22"/>
          <w:szCs w:val="22"/>
        </w:rPr>
        <w:t>siūlyti</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leisti</w:t>
      </w:r>
      <w:r w:rsidR="00F018CE" w:rsidRPr="004C02A9">
        <w:rPr>
          <w:sz w:val="22"/>
          <w:szCs w:val="22"/>
        </w:rPr>
        <w:t xml:space="preserve"> </w:t>
      </w:r>
      <w:r w:rsidRPr="004C02A9">
        <w:rPr>
          <w:sz w:val="22"/>
          <w:szCs w:val="22"/>
        </w:rPr>
        <w:t>pakeisti</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esmės</w:t>
      </w:r>
      <w:r w:rsidR="00F018CE" w:rsidRPr="004C02A9">
        <w:rPr>
          <w:sz w:val="22"/>
          <w:szCs w:val="22"/>
        </w:rPr>
        <w:t xml:space="preserve"> </w:t>
      </w:r>
      <w:r w:rsidRPr="004C02A9">
        <w:rPr>
          <w:sz w:val="22"/>
          <w:szCs w:val="22"/>
        </w:rPr>
        <w:t>–</w:t>
      </w:r>
      <w:r w:rsidR="00F018CE" w:rsidRPr="004C02A9">
        <w:rPr>
          <w:sz w:val="22"/>
          <w:szCs w:val="22"/>
        </w:rPr>
        <w:t xml:space="preserve"> </w:t>
      </w:r>
      <w:r w:rsidRPr="004C02A9">
        <w:rPr>
          <w:sz w:val="22"/>
          <w:szCs w:val="22"/>
        </w:rPr>
        <w:t>pakeisti</w:t>
      </w:r>
      <w:r w:rsidR="00F018CE"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padaryti</w:t>
      </w:r>
      <w:r w:rsidR="00F018CE" w:rsidRPr="004C02A9">
        <w:rPr>
          <w:sz w:val="22"/>
          <w:szCs w:val="22"/>
        </w:rPr>
        <w:t xml:space="preserve"> </w:t>
      </w:r>
      <w:r w:rsidRPr="004C02A9">
        <w:rPr>
          <w:sz w:val="22"/>
          <w:szCs w:val="22"/>
        </w:rPr>
        <w:t>kitų</w:t>
      </w:r>
      <w:r w:rsidR="00F018CE" w:rsidRPr="004C02A9">
        <w:rPr>
          <w:sz w:val="22"/>
          <w:szCs w:val="22"/>
        </w:rPr>
        <w:t xml:space="preserve"> </w:t>
      </w:r>
      <w:r w:rsidRPr="004C02A9">
        <w:rPr>
          <w:sz w:val="22"/>
          <w:szCs w:val="22"/>
        </w:rPr>
        <w:t>pakeitimų,</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kurių</w:t>
      </w:r>
      <w:r w:rsidR="00F018CE" w:rsidRPr="004C02A9">
        <w:rPr>
          <w:sz w:val="22"/>
          <w:szCs w:val="22"/>
        </w:rPr>
        <w:t xml:space="preserve"> </w:t>
      </w:r>
      <w:r w:rsidR="00747D8F"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reikalavimų</w:t>
      </w:r>
      <w:r w:rsidR="00F018CE" w:rsidRPr="004C02A9">
        <w:rPr>
          <w:sz w:val="22"/>
          <w:szCs w:val="22"/>
        </w:rPr>
        <w:t xml:space="preserve"> </w:t>
      </w:r>
      <w:r w:rsidRPr="004C02A9">
        <w:rPr>
          <w:sz w:val="22"/>
          <w:szCs w:val="22"/>
        </w:rPr>
        <w:t>neatitinkantis</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taptų</w:t>
      </w:r>
      <w:r w:rsidR="00F018CE" w:rsidRPr="004C02A9">
        <w:rPr>
          <w:sz w:val="22"/>
          <w:szCs w:val="22"/>
        </w:rPr>
        <w:t xml:space="preserve"> </w:t>
      </w:r>
      <w:r w:rsidRPr="004C02A9">
        <w:rPr>
          <w:sz w:val="22"/>
          <w:szCs w:val="22"/>
        </w:rPr>
        <w:t>atitinkantis</w:t>
      </w:r>
      <w:r w:rsidR="00F018CE" w:rsidRPr="004C02A9">
        <w:rPr>
          <w:sz w:val="22"/>
          <w:szCs w:val="22"/>
        </w:rPr>
        <w:t xml:space="preserve"> </w:t>
      </w:r>
      <w:r w:rsidR="001714B2"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dokumentų</w:t>
      </w:r>
      <w:r w:rsidR="00F018CE" w:rsidRPr="004C02A9">
        <w:rPr>
          <w:sz w:val="22"/>
          <w:szCs w:val="22"/>
        </w:rPr>
        <w:t xml:space="preserve"> </w:t>
      </w:r>
      <w:r w:rsidRPr="004C02A9">
        <w:rPr>
          <w:sz w:val="22"/>
          <w:szCs w:val="22"/>
        </w:rPr>
        <w:t>reikalavimus.</w:t>
      </w:r>
      <w:r w:rsidR="00F018CE" w:rsidRPr="004C02A9">
        <w:rPr>
          <w:sz w:val="22"/>
          <w:szCs w:val="22"/>
        </w:rPr>
        <w:t xml:space="preserve"> </w:t>
      </w:r>
      <w:r w:rsidRPr="004C02A9">
        <w:rPr>
          <w:sz w:val="22"/>
          <w:szCs w:val="22"/>
        </w:rPr>
        <w:t>Tokiu</w:t>
      </w:r>
      <w:r w:rsidR="00F018CE" w:rsidRPr="004C02A9">
        <w:rPr>
          <w:sz w:val="22"/>
          <w:szCs w:val="22"/>
        </w:rPr>
        <w:t xml:space="preserve"> </w:t>
      </w:r>
      <w:r w:rsidRPr="004C02A9">
        <w:rPr>
          <w:sz w:val="22"/>
          <w:szCs w:val="22"/>
        </w:rPr>
        <w:t>atveju</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privalo</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Komisijos</w:t>
      </w:r>
      <w:r w:rsidR="00F018CE" w:rsidRPr="004C02A9">
        <w:rPr>
          <w:sz w:val="22"/>
          <w:szCs w:val="22"/>
        </w:rPr>
        <w:t xml:space="preserve"> </w:t>
      </w:r>
      <w:r w:rsidRPr="004C02A9">
        <w:rPr>
          <w:sz w:val="22"/>
          <w:szCs w:val="22"/>
        </w:rPr>
        <w:t>nurodytą</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pateikti</w:t>
      </w:r>
      <w:r w:rsidR="00F018CE" w:rsidRPr="004C02A9">
        <w:rPr>
          <w:sz w:val="22"/>
          <w:szCs w:val="22"/>
        </w:rPr>
        <w:t xml:space="preserve"> </w:t>
      </w:r>
      <w:r w:rsidRPr="004C02A9">
        <w:rPr>
          <w:sz w:val="22"/>
          <w:szCs w:val="22"/>
        </w:rPr>
        <w:t>papildomus</w:t>
      </w:r>
      <w:r w:rsidR="00F018CE" w:rsidRPr="004C02A9">
        <w:rPr>
          <w:sz w:val="22"/>
          <w:szCs w:val="22"/>
        </w:rPr>
        <w:t xml:space="preserve"> </w:t>
      </w:r>
      <w:r w:rsidRPr="004C02A9">
        <w:rPr>
          <w:sz w:val="22"/>
          <w:szCs w:val="22"/>
        </w:rPr>
        <w:t>paaiškinimus,</w:t>
      </w:r>
      <w:r w:rsidR="00F018CE" w:rsidRPr="004C02A9">
        <w:rPr>
          <w:sz w:val="22"/>
          <w:szCs w:val="22"/>
        </w:rPr>
        <w:t xml:space="preserve"> </w:t>
      </w:r>
      <w:r w:rsidRPr="004C02A9">
        <w:rPr>
          <w:sz w:val="22"/>
          <w:szCs w:val="22"/>
        </w:rPr>
        <w:t>nekeisdamas</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esmės.</w:t>
      </w:r>
      <w:r w:rsidR="00F018CE" w:rsidRPr="004C02A9">
        <w:rPr>
          <w:sz w:val="22"/>
          <w:szCs w:val="22"/>
        </w:rPr>
        <w:t xml:space="preserve"> </w:t>
      </w:r>
    </w:p>
    <w:p w14:paraId="2CD12C85" w14:textId="121EAE03" w:rsidR="00E04D77" w:rsidRPr="004C02A9" w:rsidRDefault="00E04D77" w:rsidP="00E80840">
      <w:pPr>
        <w:tabs>
          <w:tab w:val="left" w:pos="9000"/>
        </w:tabs>
        <w:ind w:firstLine="851"/>
        <w:jc w:val="both"/>
        <w:rPr>
          <w:sz w:val="22"/>
          <w:szCs w:val="22"/>
        </w:rPr>
      </w:pPr>
      <w:r w:rsidRPr="004C02A9">
        <w:rPr>
          <w:sz w:val="22"/>
          <w:szCs w:val="22"/>
        </w:rPr>
        <w:t>10.4.</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pateiktame</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randa</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nurodytos</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apskaičiavimo</w:t>
      </w:r>
      <w:r w:rsidR="00F018CE" w:rsidRPr="004C02A9">
        <w:rPr>
          <w:sz w:val="22"/>
          <w:szCs w:val="22"/>
        </w:rPr>
        <w:t xml:space="preserve"> </w:t>
      </w:r>
      <w:r w:rsidRPr="004C02A9">
        <w:rPr>
          <w:sz w:val="22"/>
          <w:szCs w:val="22"/>
        </w:rPr>
        <w:t>klaidų,</w:t>
      </w:r>
      <w:r w:rsidR="00F018CE" w:rsidRPr="004C02A9">
        <w:rPr>
          <w:sz w:val="22"/>
          <w:szCs w:val="22"/>
        </w:rPr>
        <w:t xml:space="preserve"> </w:t>
      </w:r>
      <w:r w:rsidRPr="004C02A9">
        <w:rPr>
          <w:sz w:val="22"/>
          <w:szCs w:val="22"/>
        </w:rPr>
        <w:t>ji</w:t>
      </w:r>
      <w:r w:rsidR="00F018CE" w:rsidRPr="004C02A9">
        <w:rPr>
          <w:sz w:val="22"/>
          <w:szCs w:val="22"/>
        </w:rPr>
        <w:t xml:space="preserve"> </w:t>
      </w:r>
      <w:r w:rsidRPr="004C02A9">
        <w:rPr>
          <w:sz w:val="22"/>
          <w:szCs w:val="22"/>
        </w:rPr>
        <w:t>privalo</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susirašinėjimo</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paprašyti</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jos</w:t>
      </w:r>
      <w:r w:rsidR="00F018CE" w:rsidRPr="004C02A9">
        <w:rPr>
          <w:sz w:val="22"/>
          <w:szCs w:val="22"/>
        </w:rPr>
        <w:t xml:space="preserve"> </w:t>
      </w:r>
      <w:r w:rsidRPr="004C02A9">
        <w:rPr>
          <w:sz w:val="22"/>
          <w:szCs w:val="22"/>
        </w:rPr>
        <w:t>nurodytą</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ištaisyti</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pastebėtas</w:t>
      </w:r>
      <w:r w:rsidR="00F018CE" w:rsidRPr="004C02A9">
        <w:rPr>
          <w:sz w:val="22"/>
          <w:szCs w:val="22"/>
        </w:rPr>
        <w:t xml:space="preserve"> </w:t>
      </w:r>
      <w:r w:rsidRPr="004C02A9">
        <w:rPr>
          <w:sz w:val="22"/>
          <w:szCs w:val="22"/>
        </w:rPr>
        <w:t>aritmetines</w:t>
      </w:r>
      <w:r w:rsidR="00F018CE" w:rsidRPr="004C02A9">
        <w:rPr>
          <w:sz w:val="22"/>
          <w:szCs w:val="22"/>
        </w:rPr>
        <w:t xml:space="preserve"> </w:t>
      </w:r>
      <w:r w:rsidRPr="004C02A9">
        <w:rPr>
          <w:sz w:val="22"/>
          <w:szCs w:val="22"/>
        </w:rPr>
        <w:t>klaidas,</w:t>
      </w:r>
      <w:r w:rsidR="00F018CE" w:rsidRPr="004C02A9">
        <w:rPr>
          <w:sz w:val="22"/>
          <w:szCs w:val="22"/>
        </w:rPr>
        <w:t xml:space="preserve"> </w:t>
      </w:r>
      <w:r w:rsidRPr="004C02A9">
        <w:rPr>
          <w:sz w:val="22"/>
          <w:szCs w:val="22"/>
        </w:rPr>
        <w:t>nekeičiant</w:t>
      </w:r>
      <w:r w:rsidR="00F018CE" w:rsidRPr="004C02A9">
        <w:rPr>
          <w:sz w:val="22"/>
          <w:szCs w:val="22"/>
        </w:rPr>
        <w:t xml:space="preserve"> </w:t>
      </w:r>
      <w:r w:rsidRPr="004C02A9">
        <w:rPr>
          <w:sz w:val="22"/>
          <w:szCs w:val="22"/>
        </w:rPr>
        <w:t>susipažinimo</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gautais</w:t>
      </w:r>
      <w:r w:rsidR="00F018CE" w:rsidRPr="004C02A9">
        <w:rPr>
          <w:sz w:val="22"/>
          <w:szCs w:val="22"/>
        </w:rPr>
        <w:t xml:space="preserve"> </w:t>
      </w:r>
      <w:r w:rsidRPr="004C02A9">
        <w:rPr>
          <w:sz w:val="22"/>
          <w:szCs w:val="22"/>
        </w:rPr>
        <w:t>pasiūlymais</w:t>
      </w:r>
      <w:r w:rsidR="00F018CE" w:rsidRPr="004C02A9">
        <w:rPr>
          <w:sz w:val="22"/>
          <w:szCs w:val="22"/>
        </w:rPr>
        <w:t xml:space="preserve"> </w:t>
      </w:r>
      <w:r w:rsidRPr="004C02A9">
        <w:rPr>
          <w:sz w:val="22"/>
          <w:szCs w:val="22"/>
        </w:rPr>
        <w:t>posėdžio</w:t>
      </w:r>
      <w:r w:rsidR="00F018CE" w:rsidRPr="004C02A9">
        <w:rPr>
          <w:sz w:val="22"/>
          <w:szCs w:val="22"/>
        </w:rPr>
        <w:t xml:space="preserve"> </w:t>
      </w:r>
      <w:r w:rsidRPr="004C02A9">
        <w:rPr>
          <w:sz w:val="22"/>
          <w:szCs w:val="22"/>
        </w:rPr>
        <w:t>metu</w:t>
      </w:r>
      <w:r w:rsidR="00F018CE" w:rsidRPr="004C02A9">
        <w:rPr>
          <w:sz w:val="22"/>
          <w:szCs w:val="22"/>
        </w:rPr>
        <w:t xml:space="preserve"> </w:t>
      </w:r>
      <w:r w:rsidRPr="004C02A9">
        <w:rPr>
          <w:sz w:val="22"/>
          <w:szCs w:val="22"/>
        </w:rPr>
        <w:t>paskelbtos</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Taisydamas</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nurodytas</w:t>
      </w:r>
      <w:r w:rsidR="00F018CE" w:rsidRPr="004C02A9">
        <w:rPr>
          <w:sz w:val="22"/>
          <w:szCs w:val="22"/>
        </w:rPr>
        <w:t xml:space="preserve"> </w:t>
      </w:r>
      <w:r w:rsidRPr="004C02A9">
        <w:rPr>
          <w:sz w:val="22"/>
          <w:szCs w:val="22"/>
        </w:rPr>
        <w:t>aritmetines</w:t>
      </w:r>
      <w:r w:rsidR="00F018CE" w:rsidRPr="004C02A9">
        <w:rPr>
          <w:sz w:val="22"/>
          <w:szCs w:val="22"/>
        </w:rPr>
        <w:t xml:space="preserve"> </w:t>
      </w:r>
      <w:r w:rsidRPr="004C02A9">
        <w:rPr>
          <w:sz w:val="22"/>
          <w:szCs w:val="22"/>
        </w:rPr>
        <w:t>klaidas,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neturi</w:t>
      </w:r>
      <w:r w:rsidR="00F018CE" w:rsidRPr="004C02A9">
        <w:rPr>
          <w:sz w:val="22"/>
          <w:szCs w:val="22"/>
        </w:rPr>
        <w:t xml:space="preserve"> </w:t>
      </w:r>
      <w:r w:rsidRPr="004C02A9">
        <w:rPr>
          <w:sz w:val="22"/>
          <w:szCs w:val="22"/>
        </w:rPr>
        <w:t>teisės</w:t>
      </w:r>
      <w:r w:rsidR="00F018CE" w:rsidRPr="004C02A9">
        <w:rPr>
          <w:sz w:val="22"/>
          <w:szCs w:val="22"/>
        </w:rPr>
        <w:t xml:space="preserve"> </w:t>
      </w:r>
      <w:r w:rsidRPr="004C02A9">
        <w:rPr>
          <w:sz w:val="22"/>
          <w:szCs w:val="22"/>
        </w:rPr>
        <w:t>atsisakyti</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sudedamųjų</w:t>
      </w:r>
      <w:r w:rsidR="00F018CE" w:rsidRPr="004C02A9">
        <w:rPr>
          <w:sz w:val="22"/>
          <w:szCs w:val="22"/>
        </w:rPr>
        <w:t xml:space="preserve"> </w:t>
      </w:r>
      <w:r w:rsidRPr="004C02A9">
        <w:rPr>
          <w:sz w:val="22"/>
          <w:szCs w:val="22"/>
        </w:rPr>
        <w:t>dalių</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papildyti</w:t>
      </w:r>
      <w:r w:rsidR="00F018CE"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naujomis</w:t>
      </w:r>
      <w:r w:rsidR="00F018CE" w:rsidRPr="004C02A9">
        <w:rPr>
          <w:sz w:val="22"/>
          <w:szCs w:val="22"/>
        </w:rPr>
        <w:t xml:space="preserve"> </w:t>
      </w:r>
      <w:r w:rsidRPr="004C02A9">
        <w:rPr>
          <w:sz w:val="22"/>
          <w:szCs w:val="22"/>
        </w:rPr>
        <w:t>dalimis.</w:t>
      </w:r>
    </w:p>
    <w:p w14:paraId="6FA5A38F" w14:textId="6C3E6864" w:rsidR="00E04D77" w:rsidRPr="004C02A9" w:rsidRDefault="00E04D77" w:rsidP="00E80840">
      <w:pPr>
        <w:pStyle w:val="Sraopastraipa"/>
        <w:ind w:left="0" w:firstLine="851"/>
        <w:jc w:val="both"/>
        <w:rPr>
          <w:sz w:val="22"/>
          <w:szCs w:val="22"/>
        </w:rPr>
      </w:pPr>
      <w:r w:rsidRPr="004C02A9">
        <w:rPr>
          <w:sz w:val="22"/>
          <w:szCs w:val="22"/>
        </w:rPr>
        <w:t>10.5.</w:t>
      </w:r>
      <w:r w:rsidR="00F018CE" w:rsidRPr="004C02A9">
        <w:rPr>
          <w:sz w:val="22"/>
          <w:szCs w:val="22"/>
        </w:rPr>
        <w:t xml:space="preserve"> </w:t>
      </w:r>
      <w:bookmarkStart w:id="17" w:name="_Hlk4399535"/>
      <w:r w:rsidR="00F018CE" w:rsidRPr="004C02A9">
        <w:rPr>
          <w:sz w:val="22"/>
          <w:szCs w:val="22"/>
        </w:rPr>
        <w:t xml:space="preserve">Perkančioji </w:t>
      </w:r>
      <w:r w:rsidRPr="004C02A9">
        <w:rPr>
          <w:sz w:val="22"/>
          <w:szCs w:val="22"/>
        </w:rPr>
        <w:t>organizacija</w:t>
      </w:r>
      <w:r w:rsidR="00F018CE" w:rsidRPr="004C02A9">
        <w:rPr>
          <w:sz w:val="22"/>
          <w:szCs w:val="22"/>
        </w:rPr>
        <w:t xml:space="preserve"> </w:t>
      </w:r>
      <w:r w:rsidRPr="004C02A9">
        <w:rPr>
          <w:sz w:val="22"/>
          <w:szCs w:val="22"/>
        </w:rPr>
        <w:t>reikalauja,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dalyvis</w:t>
      </w:r>
      <w:r w:rsidR="00F018CE" w:rsidRPr="004C02A9">
        <w:rPr>
          <w:sz w:val="22"/>
          <w:szCs w:val="22"/>
        </w:rPr>
        <w:t xml:space="preserve"> </w:t>
      </w:r>
      <w:r w:rsidRPr="004C02A9">
        <w:rPr>
          <w:sz w:val="22"/>
          <w:szCs w:val="22"/>
        </w:rPr>
        <w:t>pagrįstų</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nurodytą</w:t>
      </w:r>
      <w:r w:rsidR="00F018CE" w:rsidRPr="004C02A9">
        <w:rPr>
          <w:sz w:val="22"/>
          <w:szCs w:val="22"/>
        </w:rPr>
        <w:t xml:space="preserve"> </w:t>
      </w:r>
      <w:r w:rsidRPr="004C02A9">
        <w:rPr>
          <w:sz w:val="22"/>
          <w:szCs w:val="22"/>
        </w:rPr>
        <w:t>prekių,</w:t>
      </w:r>
      <w:r w:rsidR="00F018CE" w:rsidRPr="004C02A9">
        <w:rPr>
          <w:sz w:val="22"/>
          <w:szCs w:val="22"/>
        </w:rPr>
        <w:t xml:space="preserve"> </w:t>
      </w:r>
      <w:r w:rsidRPr="004C02A9">
        <w:rPr>
          <w:sz w:val="22"/>
          <w:szCs w:val="22"/>
        </w:rPr>
        <w:t>paslaugų,</w:t>
      </w:r>
      <w:r w:rsidR="00F018CE" w:rsidRPr="004C02A9">
        <w:rPr>
          <w:sz w:val="22"/>
          <w:szCs w:val="22"/>
        </w:rPr>
        <w:t xml:space="preserve"> </w:t>
      </w:r>
      <w:r w:rsidRPr="004C02A9">
        <w:rPr>
          <w:sz w:val="22"/>
          <w:szCs w:val="22"/>
        </w:rPr>
        <w:t>darbų</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jų</w:t>
      </w:r>
      <w:r w:rsidR="00F018CE" w:rsidRPr="004C02A9">
        <w:rPr>
          <w:sz w:val="22"/>
          <w:szCs w:val="22"/>
        </w:rPr>
        <w:t xml:space="preserve"> </w:t>
      </w:r>
      <w:r w:rsidRPr="004C02A9">
        <w:rPr>
          <w:sz w:val="22"/>
          <w:szCs w:val="22"/>
        </w:rPr>
        <w:t>sudedamųjų</w:t>
      </w:r>
      <w:r w:rsidR="00F018CE" w:rsidRPr="004C02A9">
        <w:rPr>
          <w:sz w:val="22"/>
          <w:szCs w:val="22"/>
        </w:rPr>
        <w:t xml:space="preserve"> </w:t>
      </w:r>
      <w:r w:rsidRPr="004C02A9">
        <w:rPr>
          <w:sz w:val="22"/>
          <w:szCs w:val="22"/>
        </w:rPr>
        <w:t>dalių</w:t>
      </w:r>
      <w:r w:rsidR="00F018CE"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jos</w:t>
      </w:r>
      <w:r w:rsidR="00F018CE" w:rsidRPr="004C02A9">
        <w:rPr>
          <w:sz w:val="22"/>
          <w:szCs w:val="22"/>
        </w:rPr>
        <w:t xml:space="preserve"> </w:t>
      </w:r>
      <w:r w:rsidRPr="004C02A9">
        <w:rPr>
          <w:sz w:val="22"/>
          <w:szCs w:val="22"/>
        </w:rPr>
        <w:t>atrodo</w:t>
      </w:r>
      <w:r w:rsidR="00F018CE" w:rsidRPr="004C02A9">
        <w:rPr>
          <w:sz w:val="22"/>
          <w:szCs w:val="22"/>
        </w:rPr>
        <w:t xml:space="preserve"> </w:t>
      </w:r>
      <w:r w:rsidRPr="004C02A9">
        <w:rPr>
          <w:sz w:val="22"/>
          <w:szCs w:val="22"/>
        </w:rPr>
        <w:t>neįprastai</w:t>
      </w:r>
      <w:r w:rsidR="00F018CE" w:rsidRPr="004C02A9">
        <w:rPr>
          <w:sz w:val="22"/>
          <w:szCs w:val="22"/>
        </w:rPr>
        <w:t xml:space="preserve"> </w:t>
      </w:r>
      <w:r w:rsidRPr="004C02A9">
        <w:rPr>
          <w:sz w:val="22"/>
          <w:szCs w:val="22"/>
        </w:rPr>
        <w:t>mažos.</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prekių,</w:t>
      </w:r>
      <w:r w:rsidR="00F018CE" w:rsidRPr="004C02A9">
        <w:rPr>
          <w:sz w:val="22"/>
          <w:szCs w:val="22"/>
        </w:rPr>
        <w:t xml:space="preserve"> </w:t>
      </w:r>
      <w:r w:rsidRPr="004C02A9">
        <w:rPr>
          <w:sz w:val="22"/>
          <w:szCs w:val="22"/>
        </w:rPr>
        <w:t>paslaugų</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darbų</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visais</w:t>
      </w:r>
      <w:r w:rsidR="00F018CE" w:rsidRPr="004C02A9">
        <w:rPr>
          <w:sz w:val="22"/>
          <w:szCs w:val="22"/>
        </w:rPr>
        <w:t xml:space="preserve"> </w:t>
      </w:r>
      <w:r w:rsidRPr="004C02A9">
        <w:rPr>
          <w:sz w:val="22"/>
          <w:szCs w:val="22"/>
        </w:rPr>
        <w:t>atvejais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laikomos</w:t>
      </w:r>
      <w:r w:rsidR="00F018CE" w:rsidRPr="004C02A9">
        <w:rPr>
          <w:sz w:val="22"/>
          <w:szCs w:val="22"/>
        </w:rPr>
        <w:t xml:space="preserve"> </w:t>
      </w:r>
      <w:r w:rsidRPr="004C02A9">
        <w:rPr>
          <w:sz w:val="22"/>
          <w:szCs w:val="22"/>
        </w:rPr>
        <w:t>neįprastai</w:t>
      </w:r>
      <w:r w:rsidR="00F018CE" w:rsidRPr="004C02A9">
        <w:rPr>
          <w:sz w:val="22"/>
          <w:szCs w:val="22"/>
        </w:rPr>
        <w:t xml:space="preserve"> </w:t>
      </w:r>
      <w:r w:rsidRPr="004C02A9">
        <w:rPr>
          <w:sz w:val="22"/>
          <w:szCs w:val="22"/>
        </w:rPr>
        <w:t>mažomis,</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jos</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30</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daugiau</w:t>
      </w:r>
      <w:r w:rsidR="00F018CE" w:rsidRPr="004C02A9">
        <w:rPr>
          <w:sz w:val="22"/>
          <w:szCs w:val="22"/>
        </w:rPr>
        <w:t xml:space="preserve"> </w:t>
      </w:r>
      <w:r w:rsidRPr="004C02A9">
        <w:rPr>
          <w:sz w:val="22"/>
          <w:szCs w:val="22"/>
        </w:rPr>
        <w:t>procentų</w:t>
      </w:r>
      <w:r w:rsidR="00F018CE" w:rsidRPr="004C02A9">
        <w:rPr>
          <w:sz w:val="22"/>
          <w:szCs w:val="22"/>
        </w:rPr>
        <w:t xml:space="preserve"> </w:t>
      </w:r>
      <w:r w:rsidRPr="004C02A9">
        <w:rPr>
          <w:sz w:val="22"/>
          <w:szCs w:val="22"/>
        </w:rPr>
        <w:t>mažesnės</w:t>
      </w:r>
      <w:r w:rsidR="00F018CE" w:rsidRPr="004C02A9">
        <w:rPr>
          <w:sz w:val="22"/>
          <w:szCs w:val="22"/>
        </w:rPr>
        <w:t xml:space="preserve"> </w:t>
      </w:r>
      <w:r w:rsidRPr="004C02A9">
        <w:rPr>
          <w:sz w:val="22"/>
          <w:szCs w:val="22"/>
        </w:rPr>
        <w:t>už</w:t>
      </w:r>
      <w:r w:rsidR="00F018CE" w:rsidRPr="004C02A9">
        <w:rPr>
          <w:sz w:val="22"/>
          <w:szCs w:val="22"/>
        </w:rPr>
        <w:t xml:space="preserve"> </w:t>
      </w:r>
      <w:r w:rsidRPr="004C02A9">
        <w:rPr>
          <w:sz w:val="22"/>
          <w:szCs w:val="22"/>
        </w:rPr>
        <w:t>visų</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kurių</w:t>
      </w:r>
      <w:r w:rsidR="00F018CE" w:rsidRPr="004C02A9">
        <w:rPr>
          <w:sz w:val="22"/>
          <w:szCs w:val="22"/>
        </w:rPr>
        <w:t xml:space="preserve"> </w:t>
      </w:r>
      <w:r w:rsidRPr="004C02A9">
        <w:rPr>
          <w:sz w:val="22"/>
          <w:szCs w:val="22"/>
        </w:rPr>
        <w:t>pasiūlymai</w:t>
      </w:r>
      <w:r w:rsidR="00F018CE" w:rsidRPr="004C02A9">
        <w:rPr>
          <w:sz w:val="22"/>
          <w:szCs w:val="22"/>
        </w:rPr>
        <w:t xml:space="preserve"> </w:t>
      </w:r>
      <w:r w:rsidRPr="004C02A9">
        <w:rPr>
          <w:sz w:val="22"/>
          <w:szCs w:val="22"/>
        </w:rPr>
        <w:t>neatmesti</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kitų</w:t>
      </w:r>
      <w:r w:rsidR="00F018CE" w:rsidRPr="004C02A9">
        <w:rPr>
          <w:sz w:val="22"/>
          <w:szCs w:val="22"/>
        </w:rPr>
        <w:t xml:space="preserve"> </w:t>
      </w:r>
      <w:r w:rsidRPr="004C02A9">
        <w:rPr>
          <w:sz w:val="22"/>
          <w:szCs w:val="22"/>
        </w:rPr>
        <w:t>priežasčių</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kurių</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neviršija</w:t>
      </w:r>
      <w:r w:rsidR="00F018CE" w:rsidRPr="004C02A9">
        <w:rPr>
          <w:sz w:val="22"/>
          <w:szCs w:val="22"/>
        </w:rPr>
        <w:t xml:space="preserve"> </w:t>
      </w:r>
      <w:r w:rsidRPr="004C02A9">
        <w:rPr>
          <w:sz w:val="22"/>
          <w:szCs w:val="22"/>
        </w:rPr>
        <w:t>pirkimui</w:t>
      </w:r>
      <w:r w:rsidR="00F018CE" w:rsidRPr="004C02A9">
        <w:rPr>
          <w:sz w:val="22"/>
          <w:szCs w:val="22"/>
        </w:rPr>
        <w:t xml:space="preserve"> </w:t>
      </w:r>
      <w:r w:rsidRPr="004C02A9">
        <w:rPr>
          <w:sz w:val="22"/>
          <w:szCs w:val="22"/>
        </w:rPr>
        <w:t>skirtų</w:t>
      </w:r>
      <w:r w:rsidR="00F018CE" w:rsidRPr="004C02A9">
        <w:rPr>
          <w:sz w:val="22"/>
          <w:szCs w:val="22"/>
        </w:rPr>
        <w:t xml:space="preserve"> </w:t>
      </w:r>
      <w:r w:rsidRPr="004C02A9">
        <w:rPr>
          <w:sz w:val="22"/>
          <w:szCs w:val="22"/>
        </w:rPr>
        <w:t>lėšų,</w:t>
      </w:r>
      <w:r w:rsidR="00F018CE" w:rsidRPr="004C02A9">
        <w:rPr>
          <w:sz w:val="22"/>
          <w:szCs w:val="22"/>
        </w:rPr>
        <w:t xml:space="preserve"> </w:t>
      </w:r>
      <w:r w:rsidRPr="004C02A9">
        <w:rPr>
          <w:sz w:val="22"/>
          <w:szCs w:val="22"/>
        </w:rPr>
        <w:t>nustatytų</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užfiksuotų</w:t>
      </w:r>
      <w:r w:rsidR="00F018CE" w:rsidRPr="004C02A9">
        <w:rPr>
          <w:sz w:val="22"/>
          <w:szCs w:val="22"/>
        </w:rPr>
        <w:t xml:space="preserve"> </w:t>
      </w:r>
      <w:r w:rsidR="00CC1CDB"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rengiamuose</w:t>
      </w:r>
      <w:r w:rsidR="00F018CE" w:rsidRPr="004C02A9">
        <w:rPr>
          <w:sz w:val="22"/>
          <w:szCs w:val="22"/>
        </w:rPr>
        <w:t xml:space="preserve"> </w:t>
      </w:r>
      <w:r w:rsidR="00CC7B99" w:rsidRPr="004C02A9">
        <w:rPr>
          <w:sz w:val="22"/>
          <w:szCs w:val="22"/>
        </w:rPr>
        <w:t xml:space="preserve">Pirkimo </w:t>
      </w:r>
      <w:r w:rsidRPr="004C02A9">
        <w:rPr>
          <w:sz w:val="22"/>
          <w:szCs w:val="22"/>
        </w:rPr>
        <w:t>dokumentuose</w:t>
      </w:r>
      <w:r w:rsidR="00F018CE" w:rsidRPr="004C02A9">
        <w:rPr>
          <w:sz w:val="22"/>
          <w:szCs w:val="22"/>
        </w:rPr>
        <w:t xml:space="preserve"> </w:t>
      </w:r>
      <w:r w:rsidRPr="004C02A9">
        <w:rPr>
          <w:sz w:val="22"/>
          <w:szCs w:val="22"/>
        </w:rPr>
        <w:t>prieš</w:t>
      </w:r>
      <w:r w:rsidR="00F018CE" w:rsidRPr="004C02A9">
        <w:rPr>
          <w:sz w:val="22"/>
          <w:szCs w:val="22"/>
        </w:rPr>
        <w:t xml:space="preserve"> </w:t>
      </w:r>
      <w:r w:rsidRPr="004C02A9">
        <w:rPr>
          <w:sz w:val="22"/>
          <w:szCs w:val="22"/>
        </w:rPr>
        <w:t>pradedant</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procedūrą,</w:t>
      </w:r>
      <w:r w:rsidR="00F018CE" w:rsidRPr="004C02A9">
        <w:rPr>
          <w:sz w:val="22"/>
          <w:szCs w:val="22"/>
        </w:rPr>
        <w:t xml:space="preserve"> </w:t>
      </w:r>
      <w:r w:rsidRPr="004C02A9">
        <w:rPr>
          <w:sz w:val="22"/>
          <w:szCs w:val="22"/>
        </w:rPr>
        <w:t>pasiūlytų</w:t>
      </w:r>
      <w:r w:rsidR="00F018CE" w:rsidRPr="004C02A9">
        <w:rPr>
          <w:sz w:val="22"/>
          <w:szCs w:val="22"/>
        </w:rPr>
        <w:t xml:space="preserve"> </w:t>
      </w:r>
      <w:r w:rsidRPr="004C02A9">
        <w:rPr>
          <w:sz w:val="22"/>
          <w:szCs w:val="22"/>
        </w:rPr>
        <w:t>kainų</w:t>
      </w:r>
      <w:r w:rsidR="00F018CE" w:rsidRPr="004C02A9">
        <w:rPr>
          <w:sz w:val="22"/>
          <w:szCs w:val="22"/>
        </w:rPr>
        <w:t xml:space="preserve"> </w:t>
      </w:r>
      <w:r w:rsidRPr="004C02A9">
        <w:rPr>
          <w:sz w:val="22"/>
          <w:szCs w:val="22"/>
        </w:rPr>
        <w:t>aritmetinį</w:t>
      </w:r>
      <w:r w:rsidR="00F018CE" w:rsidRPr="004C02A9">
        <w:rPr>
          <w:sz w:val="22"/>
          <w:szCs w:val="22"/>
        </w:rPr>
        <w:t xml:space="preserve"> </w:t>
      </w:r>
      <w:r w:rsidRPr="004C02A9">
        <w:rPr>
          <w:sz w:val="22"/>
          <w:szCs w:val="22"/>
        </w:rPr>
        <w:t>vidurkį.</w:t>
      </w:r>
      <w:r w:rsidR="00F018CE" w:rsidRPr="004C02A9">
        <w:rPr>
          <w:sz w:val="22"/>
          <w:szCs w:val="22"/>
        </w:rPr>
        <w:t xml:space="preserve"> </w:t>
      </w:r>
      <w:bookmarkEnd w:id="17"/>
    </w:p>
    <w:p w14:paraId="40809C76" w14:textId="361ABA75" w:rsidR="00E04D77" w:rsidRPr="004C02A9" w:rsidRDefault="00E04D77" w:rsidP="00E04D77">
      <w:pPr>
        <w:ind w:firstLine="851"/>
        <w:jc w:val="both"/>
        <w:rPr>
          <w:sz w:val="22"/>
          <w:szCs w:val="22"/>
        </w:rPr>
      </w:pPr>
      <w:r w:rsidRPr="004C02A9">
        <w:rPr>
          <w:sz w:val="22"/>
          <w:szCs w:val="22"/>
        </w:rPr>
        <w:t>10.6.</w:t>
      </w:r>
      <w:r w:rsidR="00F018CE" w:rsidRPr="004C02A9">
        <w:rPr>
          <w:sz w:val="22"/>
          <w:szCs w:val="22"/>
        </w:rPr>
        <w:t xml:space="preserve"> </w:t>
      </w:r>
      <w:r w:rsidRPr="004C02A9">
        <w:rPr>
          <w:sz w:val="22"/>
          <w:szCs w:val="22"/>
        </w:rPr>
        <w:t>Tiekėjų</w:t>
      </w:r>
      <w:r w:rsidR="00F018CE" w:rsidRPr="004C02A9">
        <w:rPr>
          <w:sz w:val="22"/>
          <w:szCs w:val="22"/>
        </w:rPr>
        <w:t xml:space="preserve"> </w:t>
      </w:r>
      <w:r w:rsidRPr="004C02A9">
        <w:rPr>
          <w:sz w:val="22"/>
          <w:szCs w:val="22"/>
        </w:rPr>
        <w:t>pateiktų</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nebuvimo</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patikslinimai,</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turinio</w:t>
      </w:r>
      <w:r w:rsidR="00F018CE" w:rsidRPr="004C02A9">
        <w:rPr>
          <w:sz w:val="22"/>
          <w:szCs w:val="22"/>
        </w:rPr>
        <w:t xml:space="preserve"> </w:t>
      </w:r>
      <w:r w:rsidRPr="004C02A9">
        <w:rPr>
          <w:sz w:val="22"/>
          <w:szCs w:val="22"/>
        </w:rPr>
        <w:t>paaiškinimai,</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nurodytų</w:t>
      </w:r>
      <w:r w:rsidR="00F018CE" w:rsidRPr="004C02A9">
        <w:rPr>
          <w:sz w:val="22"/>
          <w:szCs w:val="22"/>
        </w:rPr>
        <w:t xml:space="preserve"> </w:t>
      </w:r>
      <w:r w:rsidRPr="004C02A9">
        <w:rPr>
          <w:sz w:val="22"/>
          <w:szCs w:val="22"/>
        </w:rPr>
        <w:t>aritmetinių</w:t>
      </w:r>
      <w:r w:rsidR="00F018CE" w:rsidRPr="004C02A9">
        <w:rPr>
          <w:sz w:val="22"/>
          <w:szCs w:val="22"/>
        </w:rPr>
        <w:t xml:space="preserve"> </w:t>
      </w:r>
      <w:r w:rsidRPr="004C02A9">
        <w:rPr>
          <w:sz w:val="22"/>
          <w:szCs w:val="22"/>
        </w:rPr>
        <w:t>klaidų</w:t>
      </w:r>
      <w:r w:rsidR="00F018CE" w:rsidRPr="004C02A9">
        <w:rPr>
          <w:sz w:val="22"/>
          <w:szCs w:val="22"/>
        </w:rPr>
        <w:t xml:space="preserve"> </w:t>
      </w:r>
      <w:r w:rsidRPr="004C02A9">
        <w:rPr>
          <w:sz w:val="22"/>
          <w:szCs w:val="22"/>
        </w:rPr>
        <w:t>pataisymai,</w:t>
      </w:r>
      <w:r w:rsidR="00F018CE" w:rsidRPr="004C02A9">
        <w:rPr>
          <w:sz w:val="22"/>
          <w:szCs w:val="22"/>
        </w:rPr>
        <w:t xml:space="preserve"> </w:t>
      </w:r>
      <w:r w:rsidRPr="004C02A9">
        <w:rPr>
          <w:sz w:val="22"/>
          <w:szCs w:val="22"/>
        </w:rPr>
        <w:t>neįprastai</w:t>
      </w:r>
      <w:r w:rsidR="00F018CE" w:rsidRPr="004C02A9">
        <w:rPr>
          <w:sz w:val="22"/>
          <w:szCs w:val="22"/>
        </w:rPr>
        <w:t xml:space="preserve"> </w:t>
      </w:r>
      <w:r w:rsidRPr="004C02A9">
        <w:rPr>
          <w:sz w:val="22"/>
          <w:szCs w:val="22"/>
        </w:rPr>
        <w:t>mažos</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pagrindimo</w:t>
      </w:r>
      <w:r w:rsidR="00F018CE" w:rsidRPr="004C02A9">
        <w:rPr>
          <w:sz w:val="22"/>
          <w:szCs w:val="22"/>
        </w:rPr>
        <w:t xml:space="preserve"> </w:t>
      </w:r>
      <w:r w:rsidRPr="004C02A9">
        <w:rPr>
          <w:sz w:val="22"/>
          <w:szCs w:val="22"/>
        </w:rPr>
        <w:t>dokumentai</w:t>
      </w:r>
      <w:r w:rsidR="00F018CE" w:rsidRPr="004C02A9">
        <w:rPr>
          <w:sz w:val="22"/>
          <w:szCs w:val="22"/>
        </w:rPr>
        <w:t xml:space="preserve"> </w:t>
      </w:r>
      <w:r w:rsidRPr="004C02A9">
        <w:rPr>
          <w:sz w:val="22"/>
          <w:szCs w:val="22"/>
        </w:rPr>
        <w:t>siunčiami</w:t>
      </w:r>
      <w:r w:rsidR="00F018CE" w:rsidRPr="004C02A9">
        <w:rPr>
          <w:sz w:val="22"/>
          <w:szCs w:val="22"/>
        </w:rPr>
        <w:t xml:space="preserve"> </w:t>
      </w:r>
      <w:r w:rsidR="00CC1CDB" w:rsidRPr="004C02A9">
        <w:rPr>
          <w:sz w:val="22"/>
          <w:szCs w:val="22"/>
        </w:rPr>
        <w:t>P</w:t>
      </w:r>
      <w:r w:rsidR="004A43BD" w:rsidRPr="004C02A9">
        <w:rPr>
          <w:sz w:val="22"/>
          <w:szCs w:val="22"/>
        </w:rPr>
        <w:t>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elektroninėmis</w:t>
      </w:r>
      <w:r w:rsidR="00F018CE" w:rsidRPr="004C02A9">
        <w:rPr>
          <w:sz w:val="22"/>
          <w:szCs w:val="22"/>
        </w:rPr>
        <w:t xml:space="preserve"> </w:t>
      </w:r>
      <w:r w:rsidRPr="004C02A9">
        <w:rPr>
          <w:sz w:val="22"/>
          <w:szCs w:val="22"/>
        </w:rPr>
        <w:t>priemonėmis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susirašinėjimas</w:t>
      </w:r>
      <w:r w:rsidR="00F018CE" w:rsidRPr="004C02A9">
        <w:rPr>
          <w:sz w:val="22"/>
          <w:szCs w:val="22"/>
        </w:rPr>
        <w:t xml:space="preserve"> </w:t>
      </w:r>
      <w:r w:rsidRPr="004C02A9">
        <w:rPr>
          <w:sz w:val="22"/>
          <w:szCs w:val="22"/>
        </w:rPr>
        <w:t>vykdomas</w:t>
      </w:r>
      <w:r w:rsidR="00F018CE" w:rsidRPr="004C02A9">
        <w:rPr>
          <w:sz w:val="22"/>
          <w:szCs w:val="22"/>
        </w:rPr>
        <w:t xml:space="preserve"> </w:t>
      </w:r>
      <w:r w:rsidRPr="004C02A9">
        <w:rPr>
          <w:sz w:val="22"/>
          <w:szCs w:val="22"/>
        </w:rPr>
        <w:t>su</w:t>
      </w:r>
      <w:r w:rsidR="00F018CE" w:rsidRPr="004C02A9">
        <w:rPr>
          <w:sz w:val="22"/>
          <w:szCs w:val="22"/>
        </w:rPr>
        <w:t xml:space="preserve"> </w:t>
      </w:r>
      <w:r w:rsidR="00CC1CDB"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nurodytais</w:t>
      </w:r>
      <w:r w:rsidR="00F018CE" w:rsidRPr="004C02A9">
        <w:rPr>
          <w:sz w:val="22"/>
          <w:szCs w:val="22"/>
        </w:rPr>
        <w:t xml:space="preserve"> </w:t>
      </w:r>
      <w:r w:rsidRPr="004C02A9">
        <w:rPr>
          <w:sz w:val="22"/>
          <w:szCs w:val="22"/>
        </w:rPr>
        <w:t>asmenimis,</w:t>
      </w:r>
      <w:r w:rsidR="00F018CE" w:rsidRPr="004C02A9">
        <w:rPr>
          <w:sz w:val="22"/>
          <w:szCs w:val="22"/>
        </w:rPr>
        <w:t xml:space="preserve"> </w:t>
      </w:r>
      <w:r w:rsidRPr="004C02A9">
        <w:rPr>
          <w:sz w:val="22"/>
          <w:szCs w:val="22"/>
        </w:rPr>
        <w:t>įgaliotais</w:t>
      </w:r>
      <w:r w:rsidR="00F018CE" w:rsidRPr="004C02A9">
        <w:rPr>
          <w:sz w:val="22"/>
          <w:szCs w:val="22"/>
        </w:rPr>
        <w:t xml:space="preserve"> </w:t>
      </w:r>
      <w:r w:rsidRPr="004C02A9">
        <w:rPr>
          <w:sz w:val="22"/>
          <w:szCs w:val="22"/>
        </w:rPr>
        <w:t>palaikyti</w:t>
      </w:r>
      <w:r w:rsidR="00F018CE" w:rsidRPr="004C02A9">
        <w:rPr>
          <w:sz w:val="22"/>
          <w:szCs w:val="22"/>
        </w:rPr>
        <w:t xml:space="preserve"> </w:t>
      </w:r>
      <w:r w:rsidRPr="004C02A9">
        <w:rPr>
          <w:sz w:val="22"/>
          <w:szCs w:val="22"/>
        </w:rPr>
        <w:t>tiesioginį</w:t>
      </w:r>
      <w:r w:rsidR="00F018CE" w:rsidRPr="004C02A9">
        <w:rPr>
          <w:sz w:val="22"/>
          <w:szCs w:val="22"/>
        </w:rPr>
        <w:t xml:space="preserve"> </w:t>
      </w:r>
      <w:r w:rsidRPr="004C02A9">
        <w:rPr>
          <w:sz w:val="22"/>
          <w:szCs w:val="22"/>
        </w:rPr>
        <w:t>ryšį</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Tiekėjais.</w:t>
      </w:r>
    </w:p>
    <w:p w14:paraId="20FF29EB" w14:textId="403601BF" w:rsidR="00E04D77" w:rsidRPr="004C02A9" w:rsidRDefault="00E04D77" w:rsidP="00E04D77">
      <w:pPr>
        <w:ind w:firstLine="851"/>
        <w:jc w:val="both"/>
        <w:rPr>
          <w:sz w:val="22"/>
          <w:szCs w:val="22"/>
        </w:rPr>
      </w:pPr>
      <w:r w:rsidRPr="004C02A9">
        <w:rPr>
          <w:sz w:val="22"/>
          <w:szCs w:val="22"/>
        </w:rPr>
        <w:t>10.7.</w:t>
      </w:r>
      <w:r w:rsidR="00F018CE" w:rsidRPr="004C02A9">
        <w:rPr>
          <w:sz w:val="22"/>
          <w:szCs w:val="22"/>
        </w:rPr>
        <w:t xml:space="preserve"> </w:t>
      </w:r>
      <w:r w:rsidR="00F018CE" w:rsidRPr="007A0BB4">
        <w:rPr>
          <w:sz w:val="22"/>
          <w:szCs w:val="22"/>
        </w:rPr>
        <w:t xml:space="preserve">Perkančioji </w:t>
      </w:r>
      <w:r w:rsidRPr="007A0BB4">
        <w:rPr>
          <w:sz w:val="22"/>
          <w:szCs w:val="22"/>
        </w:rPr>
        <w:t>organizacija,</w:t>
      </w:r>
      <w:r w:rsidR="00F018CE" w:rsidRPr="007A0BB4">
        <w:rPr>
          <w:sz w:val="22"/>
          <w:szCs w:val="22"/>
        </w:rPr>
        <w:t xml:space="preserve"> </w:t>
      </w:r>
      <w:r w:rsidRPr="007A0BB4">
        <w:rPr>
          <w:sz w:val="22"/>
          <w:szCs w:val="22"/>
        </w:rPr>
        <w:t>laimėjusiu</w:t>
      </w:r>
      <w:r w:rsidR="00F018CE" w:rsidRPr="007A0BB4">
        <w:rPr>
          <w:sz w:val="22"/>
          <w:szCs w:val="22"/>
        </w:rPr>
        <w:t xml:space="preserve"> </w:t>
      </w:r>
      <w:r w:rsidR="007A0BB4" w:rsidRPr="007A0BB4">
        <w:rPr>
          <w:rFonts w:eastAsia="Calibri"/>
          <w:color w:val="000000" w:themeColor="text1"/>
          <w:sz w:val="22"/>
          <w:szCs w:val="22"/>
        </w:rPr>
        <w:t>pasiūlymą išrenka pagal tiekėjo pasiūlyme nurodytą kainą</w:t>
      </w:r>
      <w:r w:rsidRPr="007A0BB4">
        <w:rPr>
          <w:sz w:val="22"/>
          <w:szCs w:val="22"/>
        </w:rPr>
        <w:t>,</w:t>
      </w:r>
      <w:r w:rsidR="00F018CE" w:rsidRPr="007A0BB4">
        <w:rPr>
          <w:sz w:val="22"/>
          <w:szCs w:val="22"/>
        </w:rPr>
        <w:t xml:space="preserve"> </w:t>
      </w:r>
      <w:r w:rsidRPr="007A0BB4">
        <w:rPr>
          <w:sz w:val="22"/>
          <w:szCs w:val="22"/>
        </w:rPr>
        <w:t>jeigu</w:t>
      </w:r>
      <w:r w:rsidR="00F018CE" w:rsidRPr="007A0BB4">
        <w:rPr>
          <w:sz w:val="22"/>
          <w:szCs w:val="22"/>
        </w:rPr>
        <w:t xml:space="preserve"> </w:t>
      </w:r>
      <w:r w:rsidRPr="007A0BB4">
        <w:rPr>
          <w:sz w:val="22"/>
          <w:szCs w:val="22"/>
        </w:rPr>
        <w:t>tenkina</w:t>
      </w:r>
      <w:r w:rsidRPr="004C02A9">
        <w:rPr>
          <w:sz w:val="22"/>
          <w:szCs w:val="22"/>
        </w:rPr>
        <w:t>mos</w:t>
      </w:r>
      <w:r w:rsidR="00F018CE" w:rsidRPr="004C02A9">
        <w:rPr>
          <w:sz w:val="22"/>
          <w:szCs w:val="22"/>
        </w:rPr>
        <w:t xml:space="preserve"> </w:t>
      </w:r>
      <w:r w:rsidRPr="004C02A9">
        <w:rPr>
          <w:sz w:val="22"/>
          <w:szCs w:val="22"/>
        </w:rPr>
        <w:t>visos</w:t>
      </w:r>
      <w:r w:rsidR="00F018CE" w:rsidRPr="004C02A9">
        <w:rPr>
          <w:sz w:val="22"/>
          <w:szCs w:val="22"/>
        </w:rPr>
        <w:t xml:space="preserve"> </w:t>
      </w:r>
      <w:r w:rsidRPr="004C02A9">
        <w:rPr>
          <w:sz w:val="22"/>
          <w:szCs w:val="22"/>
        </w:rPr>
        <w:t>šios</w:t>
      </w:r>
      <w:r w:rsidR="00F018CE" w:rsidRPr="004C02A9">
        <w:rPr>
          <w:sz w:val="22"/>
          <w:szCs w:val="22"/>
        </w:rPr>
        <w:t xml:space="preserve"> </w:t>
      </w:r>
      <w:r w:rsidRPr="004C02A9">
        <w:rPr>
          <w:sz w:val="22"/>
          <w:szCs w:val="22"/>
        </w:rPr>
        <w:t>sąlygos:</w:t>
      </w:r>
    </w:p>
    <w:p w14:paraId="77F7E80C" w14:textId="410E8316" w:rsidR="00E04D77" w:rsidRPr="004C02A9" w:rsidRDefault="00E04D77" w:rsidP="00E04D77">
      <w:pPr>
        <w:tabs>
          <w:tab w:val="left" w:pos="567"/>
          <w:tab w:val="left" w:pos="1276"/>
        </w:tabs>
        <w:ind w:right="141" w:firstLine="851"/>
        <w:jc w:val="both"/>
        <w:rPr>
          <w:sz w:val="22"/>
          <w:szCs w:val="22"/>
        </w:rPr>
      </w:pPr>
      <w:r w:rsidRPr="004C02A9">
        <w:rPr>
          <w:sz w:val="22"/>
          <w:szCs w:val="22"/>
        </w:rPr>
        <w:t>10.7.1.</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atitinka</w:t>
      </w:r>
      <w:r w:rsidR="00F018CE" w:rsidRPr="004C02A9">
        <w:rPr>
          <w:sz w:val="22"/>
          <w:szCs w:val="22"/>
        </w:rPr>
        <w:t xml:space="preserve"> </w:t>
      </w:r>
      <w:r w:rsidRPr="004C02A9">
        <w:rPr>
          <w:sz w:val="22"/>
          <w:szCs w:val="22"/>
        </w:rPr>
        <w:t>skelbime</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pirkimą</w:t>
      </w:r>
      <w:r w:rsidR="00F018CE" w:rsidRPr="004C02A9">
        <w:rPr>
          <w:sz w:val="22"/>
          <w:szCs w:val="22"/>
        </w:rPr>
        <w:t xml:space="preserve"> </w:t>
      </w:r>
      <w:r w:rsidRPr="004C02A9">
        <w:rPr>
          <w:sz w:val="22"/>
          <w:szCs w:val="22"/>
        </w:rPr>
        <w:t>ir</w:t>
      </w:r>
      <w:r w:rsidR="00F018CE" w:rsidRPr="004C02A9">
        <w:rPr>
          <w:sz w:val="22"/>
          <w:szCs w:val="22"/>
        </w:rPr>
        <w:t xml:space="preserve"> </w:t>
      </w:r>
      <w:r w:rsidR="00CC7B99"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nustatytus</w:t>
      </w:r>
      <w:r w:rsidR="00F018CE" w:rsidRPr="004C02A9">
        <w:rPr>
          <w:sz w:val="22"/>
          <w:szCs w:val="22"/>
        </w:rPr>
        <w:t xml:space="preserve"> </w:t>
      </w:r>
      <w:r w:rsidRPr="004C02A9">
        <w:rPr>
          <w:sz w:val="22"/>
          <w:szCs w:val="22"/>
        </w:rPr>
        <w:t>reikalavimus,</w:t>
      </w:r>
      <w:r w:rsidR="00F018CE" w:rsidRPr="004C02A9">
        <w:rPr>
          <w:sz w:val="22"/>
          <w:szCs w:val="22"/>
        </w:rPr>
        <w:t xml:space="preserve"> </w:t>
      </w:r>
      <w:r w:rsidRPr="004C02A9">
        <w:rPr>
          <w:sz w:val="22"/>
          <w:szCs w:val="22"/>
        </w:rPr>
        <w:t>sąlygas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kriterijus;</w:t>
      </w:r>
    </w:p>
    <w:p w14:paraId="7C8DFFBA" w14:textId="4905E8EA" w:rsidR="00E04D77" w:rsidRPr="004C02A9" w:rsidRDefault="00E04D77" w:rsidP="00E04D77">
      <w:pPr>
        <w:tabs>
          <w:tab w:val="left" w:pos="567"/>
          <w:tab w:val="left" w:pos="1276"/>
        </w:tabs>
        <w:ind w:right="141" w:firstLine="851"/>
        <w:jc w:val="both"/>
        <w:rPr>
          <w:sz w:val="22"/>
          <w:szCs w:val="22"/>
        </w:rPr>
      </w:pPr>
      <w:r w:rsidRPr="004C02A9">
        <w:rPr>
          <w:sz w:val="22"/>
          <w:szCs w:val="22"/>
        </w:rPr>
        <w:t>10.7.2.</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pateikęs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nėra</w:t>
      </w:r>
      <w:r w:rsidR="00F018CE" w:rsidRPr="004C02A9">
        <w:rPr>
          <w:sz w:val="22"/>
          <w:szCs w:val="22"/>
        </w:rPr>
        <w:t xml:space="preserve"> </w:t>
      </w:r>
      <w:r w:rsidRPr="004C02A9">
        <w:rPr>
          <w:sz w:val="22"/>
          <w:szCs w:val="22"/>
        </w:rPr>
        <w:t>pašalintas</w:t>
      </w:r>
      <w:r w:rsidR="00F018CE" w:rsidRPr="004C02A9">
        <w:rPr>
          <w:sz w:val="22"/>
          <w:szCs w:val="22"/>
        </w:rPr>
        <w:t xml:space="preserve"> </w:t>
      </w:r>
      <w:r w:rsidRPr="004C02A9">
        <w:rPr>
          <w:sz w:val="22"/>
          <w:szCs w:val="22"/>
        </w:rPr>
        <w:t>vadovaujantis</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46</w:t>
      </w:r>
      <w:r w:rsidR="00F018CE" w:rsidRPr="004C02A9">
        <w:rPr>
          <w:sz w:val="22"/>
          <w:szCs w:val="22"/>
        </w:rPr>
        <w:t xml:space="preserve"> </w:t>
      </w:r>
      <w:r w:rsidRPr="004C02A9">
        <w:rPr>
          <w:sz w:val="22"/>
          <w:szCs w:val="22"/>
        </w:rPr>
        <w:t>straipsniu</w:t>
      </w:r>
      <w:r w:rsidR="00F018CE" w:rsidRPr="004C02A9">
        <w:rPr>
          <w:sz w:val="22"/>
          <w:szCs w:val="22"/>
        </w:rPr>
        <w:t xml:space="preserve"> </w:t>
      </w:r>
      <w:r w:rsidRPr="004C02A9">
        <w:rPr>
          <w:sz w:val="22"/>
          <w:szCs w:val="22"/>
        </w:rPr>
        <w:t>(nėra</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p>
    <w:p w14:paraId="6E988E02" w14:textId="5FC91059" w:rsidR="00E04D77" w:rsidRPr="004C02A9" w:rsidRDefault="00E04D77" w:rsidP="00E04D77">
      <w:pPr>
        <w:ind w:firstLine="851"/>
        <w:jc w:val="both"/>
        <w:rPr>
          <w:sz w:val="22"/>
          <w:szCs w:val="22"/>
        </w:rPr>
      </w:pPr>
      <w:r w:rsidRPr="004C02A9">
        <w:rPr>
          <w:sz w:val="22"/>
          <w:szCs w:val="22"/>
        </w:rPr>
        <w:t>10.7.3.</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pateikęs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atitinka</w:t>
      </w:r>
      <w:r w:rsidR="00F018CE" w:rsidRPr="004C02A9">
        <w:rPr>
          <w:sz w:val="22"/>
          <w:szCs w:val="22"/>
        </w:rPr>
        <w:t xml:space="preserve"> </w:t>
      </w:r>
      <w:r w:rsidR="00CC7B99"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nustatytus</w:t>
      </w:r>
      <w:r w:rsidR="00F018CE" w:rsidRPr="004C02A9">
        <w:rPr>
          <w:sz w:val="22"/>
          <w:szCs w:val="22"/>
        </w:rPr>
        <w:t xml:space="preserve"> </w:t>
      </w:r>
      <w:r w:rsidRPr="004C02A9">
        <w:rPr>
          <w:sz w:val="22"/>
          <w:szCs w:val="22"/>
        </w:rPr>
        <w:t>kvalifikacijos</w:t>
      </w:r>
      <w:r w:rsidR="00F018CE" w:rsidRPr="004C02A9">
        <w:rPr>
          <w:sz w:val="22"/>
          <w:szCs w:val="22"/>
        </w:rPr>
        <w:t xml:space="preserve"> </w:t>
      </w:r>
      <w:r w:rsidRPr="004C02A9">
        <w:rPr>
          <w:sz w:val="22"/>
          <w:szCs w:val="22"/>
        </w:rPr>
        <w:t>reikalavimus;</w:t>
      </w:r>
    </w:p>
    <w:p w14:paraId="6D8CE446" w14:textId="734E4D87" w:rsidR="00E04D77" w:rsidRPr="004C02A9" w:rsidRDefault="00E04D77" w:rsidP="00E04D77">
      <w:pPr>
        <w:ind w:firstLine="851"/>
        <w:jc w:val="both"/>
        <w:rPr>
          <w:sz w:val="22"/>
          <w:szCs w:val="22"/>
        </w:rPr>
      </w:pPr>
      <w:r w:rsidRPr="004C02A9">
        <w:rPr>
          <w:sz w:val="22"/>
          <w:szCs w:val="22"/>
        </w:rPr>
        <w:t>10.7.4.</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pateikęs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per</w:t>
      </w:r>
      <w:r w:rsidR="00F018CE" w:rsidRPr="004C02A9">
        <w:rPr>
          <w:sz w:val="22"/>
          <w:szCs w:val="22"/>
        </w:rPr>
        <w:t xml:space="preserve"> </w:t>
      </w:r>
      <w:r w:rsidR="00CC1CDB"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nustatytą</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patikslino,</w:t>
      </w:r>
      <w:r w:rsidR="00F018CE" w:rsidRPr="004C02A9">
        <w:rPr>
          <w:sz w:val="22"/>
          <w:szCs w:val="22"/>
        </w:rPr>
        <w:t xml:space="preserve"> </w:t>
      </w:r>
      <w:r w:rsidRPr="004C02A9">
        <w:rPr>
          <w:sz w:val="22"/>
          <w:szCs w:val="22"/>
        </w:rPr>
        <w:t>papildė,</w:t>
      </w:r>
      <w:r w:rsidR="00F018CE" w:rsidRPr="004C02A9">
        <w:rPr>
          <w:sz w:val="22"/>
          <w:szCs w:val="22"/>
        </w:rPr>
        <w:t xml:space="preserve"> </w:t>
      </w:r>
      <w:r w:rsidRPr="004C02A9">
        <w:rPr>
          <w:sz w:val="22"/>
          <w:szCs w:val="22"/>
        </w:rPr>
        <w:t>paaiškino</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45</w:t>
      </w:r>
      <w:r w:rsidR="00F018CE" w:rsidRPr="004C02A9">
        <w:rPr>
          <w:sz w:val="22"/>
          <w:szCs w:val="22"/>
        </w:rPr>
        <w:t xml:space="preserve"> </w:t>
      </w:r>
      <w:r w:rsidRPr="004C02A9">
        <w:rPr>
          <w:sz w:val="22"/>
          <w:szCs w:val="22"/>
        </w:rPr>
        <w:t>straipsnio</w:t>
      </w:r>
      <w:r w:rsidR="00F018CE" w:rsidRPr="004C02A9">
        <w:rPr>
          <w:sz w:val="22"/>
          <w:szCs w:val="22"/>
        </w:rPr>
        <w:t xml:space="preserve"> </w:t>
      </w:r>
      <w:r w:rsidRPr="004C02A9">
        <w:rPr>
          <w:sz w:val="22"/>
          <w:szCs w:val="22"/>
        </w:rPr>
        <w:t>3</w:t>
      </w:r>
      <w:r w:rsidR="00F018CE" w:rsidRPr="004C02A9">
        <w:rPr>
          <w:sz w:val="22"/>
          <w:szCs w:val="22"/>
        </w:rPr>
        <w:t xml:space="preserve"> </w:t>
      </w:r>
      <w:r w:rsidRPr="004C02A9">
        <w:rPr>
          <w:sz w:val="22"/>
          <w:szCs w:val="22"/>
        </w:rPr>
        <w:t>dalyje;</w:t>
      </w:r>
    </w:p>
    <w:p w14:paraId="511E53E1" w14:textId="0F929A88" w:rsidR="00E04D77" w:rsidRPr="004C02A9" w:rsidRDefault="00E04D77" w:rsidP="002C185F">
      <w:pPr>
        <w:tabs>
          <w:tab w:val="left" w:pos="567"/>
          <w:tab w:val="left" w:pos="1276"/>
        </w:tabs>
        <w:ind w:right="141" w:firstLine="851"/>
        <w:jc w:val="both"/>
        <w:rPr>
          <w:sz w:val="22"/>
          <w:szCs w:val="22"/>
        </w:rPr>
      </w:pPr>
      <w:r w:rsidRPr="004C02A9">
        <w:rPr>
          <w:sz w:val="22"/>
          <w:szCs w:val="22"/>
        </w:rPr>
        <w:t>10.7.5.</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nėra</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didelė</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Perkančiajai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nepriimtina.</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didelė</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nepriimtina,</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ji</w:t>
      </w:r>
      <w:r w:rsidR="00F018CE" w:rsidRPr="004C02A9">
        <w:rPr>
          <w:sz w:val="22"/>
          <w:szCs w:val="22"/>
        </w:rPr>
        <w:t xml:space="preserve"> </w:t>
      </w:r>
      <w:r w:rsidRPr="004C02A9">
        <w:rPr>
          <w:sz w:val="22"/>
          <w:szCs w:val="22"/>
        </w:rPr>
        <w:t>viršija</w:t>
      </w:r>
      <w:r w:rsidR="00F018CE" w:rsidRPr="004C02A9">
        <w:rPr>
          <w:sz w:val="22"/>
          <w:szCs w:val="22"/>
        </w:rPr>
        <w:t xml:space="preserve"> </w:t>
      </w:r>
      <w:r w:rsidRPr="004C02A9">
        <w:rPr>
          <w:sz w:val="22"/>
          <w:szCs w:val="22"/>
        </w:rPr>
        <w:t>Perkančiosios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pirkimui</w:t>
      </w:r>
      <w:r w:rsidR="00F018CE" w:rsidRPr="004C02A9">
        <w:rPr>
          <w:sz w:val="22"/>
          <w:szCs w:val="22"/>
        </w:rPr>
        <w:t xml:space="preserve"> </w:t>
      </w:r>
      <w:r w:rsidRPr="004C02A9">
        <w:rPr>
          <w:sz w:val="22"/>
          <w:szCs w:val="22"/>
        </w:rPr>
        <w:t>skirtas</w:t>
      </w:r>
      <w:r w:rsidR="00F018CE" w:rsidRPr="004C02A9">
        <w:rPr>
          <w:sz w:val="22"/>
          <w:szCs w:val="22"/>
        </w:rPr>
        <w:t xml:space="preserve"> </w:t>
      </w:r>
      <w:r w:rsidRPr="004C02A9">
        <w:rPr>
          <w:sz w:val="22"/>
          <w:szCs w:val="22"/>
        </w:rPr>
        <w:t>lėšas,</w:t>
      </w:r>
      <w:r w:rsidR="00F018CE" w:rsidRPr="004C02A9">
        <w:rPr>
          <w:sz w:val="22"/>
          <w:szCs w:val="22"/>
        </w:rPr>
        <w:t xml:space="preserve"> </w:t>
      </w:r>
      <w:r w:rsidRPr="004C02A9">
        <w:rPr>
          <w:sz w:val="22"/>
          <w:szCs w:val="22"/>
        </w:rPr>
        <w:t>nustatytas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užfiksuotas</w:t>
      </w:r>
      <w:r w:rsidR="00F018CE" w:rsidRPr="004C02A9">
        <w:rPr>
          <w:sz w:val="22"/>
          <w:szCs w:val="22"/>
        </w:rPr>
        <w:t xml:space="preserve"> </w:t>
      </w:r>
      <w:r w:rsidRPr="004C02A9">
        <w:rPr>
          <w:sz w:val="22"/>
          <w:szCs w:val="22"/>
        </w:rPr>
        <w:t>Perkančiosios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rengiamuose</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prieš</w:t>
      </w:r>
      <w:r w:rsidR="00F018CE" w:rsidRPr="004C02A9">
        <w:rPr>
          <w:sz w:val="22"/>
          <w:szCs w:val="22"/>
        </w:rPr>
        <w:t xml:space="preserve"> </w:t>
      </w:r>
      <w:r w:rsidRPr="004C02A9">
        <w:rPr>
          <w:sz w:val="22"/>
          <w:szCs w:val="22"/>
        </w:rPr>
        <w:t>pradedant</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procedūrą.</w:t>
      </w:r>
      <w:r w:rsidR="00F018CE" w:rsidRPr="004C02A9">
        <w:rPr>
          <w:sz w:val="22"/>
          <w:szCs w:val="22"/>
        </w:rPr>
        <w:t xml:space="preserve"> </w:t>
      </w:r>
      <w:r w:rsidR="00083CBD" w:rsidRPr="004C02A9">
        <w:rPr>
          <w:bCs/>
          <w:sz w:val="22"/>
          <w:szCs w:val="22"/>
          <w:lang w:eastAsia="lt-LT"/>
        </w:rPr>
        <w:t xml:space="preserve">Jeigu ekonomiškai naudingiausiame pasiūlyme nurodyta kaina viršija pirkimui skirtas lėšas, nustatytas </w:t>
      </w:r>
      <w:r w:rsidR="00007D1E" w:rsidRPr="004C02A9">
        <w:rPr>
          <w:bCs/>
          <w:sz w:val="22"/>
          <w:szCs w:val="22"/>
          <w:lang w:eastAsia="lt-LT"/>
        </w:rPr>
        <w:t>P</w:t>
      </w:r>
      <w:r w:rsidR="00083CBD" w:rsidRPr="004C02A9">
        <w:rPr>
          <w:bCs/>
          <w:sz w:val="22"/>
          <w:szCs w:val="22"/>
          <w:lang w:eastAsia="lt-LT"/>
        </w:rPr>
        <w:t xml:space="preserve">erkančiosios organizacijos prieš pradedant pirkimo procedūrą, ir </w:t>
      </w:r>
      <w:r w:rsidR="00007D1E" w:rsidRPr="004C02A9">
        <w:rPr>
          <w:bCs/>
          <w:sz w:val="22"/>
          <w:szCs w:val="22"/>
          <w:lang w:eastAsia="lt-LT"/>
        </w:rPr>
        <w:t>P</w:t>
      </w:r>
      <w:r w:rsidR="00083CBD" w:rsidRPr="004C02A9">
        <w:rPr>
          <w:bCs/>
          <w:sz w:val="22"/>
          <w:szCs w:val="22"/>
          <w:lang w:eastAsia="lt-LT"/>
        </w:rPr>
        <w:t xml:space="preserve">erkančioji organizacija </w:t>
      </w:r>
      <w:r w:rsidR="00007D1E" w:rsidRPr="004C02A9">
        <w:rPr>
          <w:bCs/>
          <w:sz w:val="22"/>
          <w:szCs w:val="22"/>
          <w:lang w:eastAsia="lt-LT"/>
        </w:rPr>
        <w:t>P</w:t>
      </w:r>
      <w:r w:rsidR="00083CBD" w:rsidRPr="004C02A9">
        <w:rPr>
          <w:bCs/>
          <w:sz w:val="22"/>
          <w:szCs w:val="22"/>
          <w:lang w:eastAsia="lt-LT"/>
        </w:rPr>
        <w:t>irkimo dokumentuose nėra nurodžiusi pirkimui skirtų lėšų sumos, kiti pasiūlymų eilėje esantys pasiūlymai laimėjusiais negali būti nustatyti.</w:t>
      </w:r>
      <w:r w:rsidR="00111E87" w:rsidRPr="004C02A9">
        <w:rPr>
          <w:bCs/>
          <w:sz w:val="22"/>
          <w:szCs w:val="22"/>
          <w:lang w:eastAsia="lt-LT"/>
        </w:rPr>
        <w:t xml:space="preserve"> Pirkimui skirtų lėšų suma, nustatyta ir užfiksuota Perkančiosios organizacijos rengiamuose dokumentuose prieš pradedant pirkimo procedūras, gali būti keičiama, kai ji nėra nurodyta </w:t>
      </w:r>
      <w:r w:rsidR="00CC4EEC" w:rsidRPr="004C02A9">
        <w:rPr>
          <w:bCs/>
          <w:sz w:val="22"/>
          <w:szCs w:val="22"/>
          <w:lang w:eastAsia="lt-LT"/>
        </w:rPr>
        <w:t>P</w:t>
      </w:r>
      <w:r w:rsidR="00111E87" w:rsidRPr="004C02A9">
        <w:rPr>
          <w:bCs/>
          <w:sz w:val="22"/>
          <w:szCs w:val="22"/>
          <w:lang w:eastAsia="lt-LT"/>
        </w:rPr>
        <w:t>irkimo dokumentuose, Perkančiajai organizacijai ekonomiškai naudingiausiame pasiūlyme nurodyta kaina yra priimtina ir Perkančioji organizacija gali pagrįsti šios kainos priimtinumą ir suderinamumą su racionalaus lėšų naudojimo principu</w:t>
      </w:r>
      <w:r w:rsidRPr="004C02A9">
        <w:rPr>
          <w:sz w:val="22"/>
          <w:szCs w:val="22"/>
        </w:rPr>
        <w:t>;</w:t>
      </w:r>
    </w:p>
    <w:p w14:paraId="1384C1B9" w14:textId="5B672588" w:rsidR="00E04D77" w:rsidRPr="004C02A9" w:rsidRDefault="00E04D77" w:rsidP="00E04D77">
      <w:pPr>
        <w:tabs>
          <w:tab w:val="left" w:pos="567"/>
          <w:tab w:val="left" w:pos="1276"/>
        </w:tabs>
        <w:ind w:right="141" w:firstLine="851"/>
        <w:jc w:val="both"/>
        <w:rPr>
          <w:sz w:val="22"/>
          <w:szCs w:val="22"/>
        </w:rPr>
      </w:pPr>
      <w:r w:rsidRPr="004C02A9">
        <w:rPr>
          <w:sz w:val="22"/>
          <w:szCs w:val="22"/>
        </w:rPr>
        <w:t>10.7.6.</w:t>
      </w:r>
      <w:r w:rsidR="00F018CE" w:rsidRPr="004C02A9">
        <w:rPr>
          <w:sz w:val="22"/>
          <w:szCs w:val="22"/>
        </w:rPr>
        <w:t xml:space="preserve"> </w:t>
      </w:r>
      <w:r w:rsidRPr="004C02A9">
        <w:rPr>
          <w:sz w:val="22"/>
          <w:szCs w:val="22"/>
        </w:rPr>
        <w:t>Nėra</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57</w:t>
      </w:r>
      <w:r w:rsidR="00F018CE" w:rsidRPr="004C02A9">
        <w:rPr>
          <w:sz w:val="22"/>
          <w:szCs w:val="22"/>
        </w:rPr>
        <w:t xml:space="preserve"> </w:t>
      </w:r>
      <w:r w:rsidRPr="004C02A9">
        <w:rPr>
          <w:sz w:val="22"/>
          <w:szCs w:val="22"/>
        </w:rPr>
        <w:t>straipsnio</w:t>
      </w:r>
      <w:r w:rsidR="00F018CE" w:rsidRPr="004C02A9">
        <w:rPr>
          <w:sz w:val="22"/>
          <w:szCs w:val="22"/>
        </w:rPr>
        <w:t xml:space="preserve"> </w:t>
      </w:r>
      <w:r w:rsidRPr="004C02A9">
        <w:rPr>
          <w:sz w:val="22"/>
          <w:szCs w:val="22"/>
        </w:rPr>
        <w:t>3</w:t>
      </w:r>
      <w:r w:rsidR="00F018CE" w:rsidRPr="004C02A9">
        <w:rPr>
          <w:sz w:val="22"/>
          <w:szCs w:val="22"/>
        </w:rPr>
        <w:t xml:space="preserve"> </w:t>
      </w:r>
      <w:r w:rsidRPr="004C02A9">
        <w:rPr>
          <w:sz w:val="22"/>
          <w:szCs w:val="22"/>
        </w:rPr>
        <w:t>dalyje</w:t>
      </w:r>
      <w:r w:rsidR="00F018CE" w:rsidRPr="004C02A9">
        <w:rPr>
          <w:sz w:val="22"/>
          <w:szCs w:val="22"/>
        </w:rPr>
        <w:t xml:space="preserve"> </w:t>
      </w:r>
      <w:r w:rsidRPr="004C02A9">
        <w:rPr>
          <w:sz w:val="22"/>
          <w:szCs w:val="22"/>
        </w:rPr>
        <w:t>nustatytų</w:t>
      </w:r>
      <w:r w:rsidR="00F018CE" w:rsidRPr="004C02A9">
        <w:rPr>
          <w:sz w:val="22"/>
          <w:szCs w:val="22"/>
        </w:rPr>
        <w:t xml:space="preserve"> </w:t>
      </w:r>
      <w:r w:rsidR="00CC4EEC" w:rsidRPr="004C02A9">
        <w:rPr>
          <w:sz w:val="22"/>
          <w:szCs w:val="22"/>
        </w:rPr>
        <w:t>aplinkybių.</w:t>
      </w:r>
    </w:p>
    <w:p w14:paraId="670887A8" w14:textId="38BFF9D3" w:rsidR="00E04D77" w:rsidRPr="004C02A9" w:rsidRDefault="00E04D77" w:rsidP="00E04D77">
      <w:pPr>
        <w:tabs>
          <w:tab w:val="left" w:pos="567"/>
          <w:tab w:val="left" w:pos="1276"/>
        </w:tabs>
        <w:ind w:right="141" w:firstLine="851"/>
        <w:jc w:val="both"/>
        <w:rPr>
          <w:sz w:val="22"/>
          <w:szCs w:val="22"/>
        </w:rPr>
      </w:pPr>
      <w:r w:rsidRPr="004C02A9">
        <w:rPr>
          <w:sz w:val="22"/>
          <w:szCs w:val="22"/>
        </w:rPr>
        <w:t>10.8.</w:t>
      </w:r>
      <w:r w:rsidR="00F018CE" w:rsidRPr="004C02A9">
        <w:rPr>
          <w:sz w:val="22"/>
          <w:szCs w:val="22"/>
        </w:rPr>
        <w:t xml:space="preserve"> </w:t>
      </w:r>
      <w:r w:rsidRPr="004C02A9">
        <w:rPr>
          <w:sz w:val="22"/>
          <w:szCs w:val="22"/>
        </w:rPr>
        <w:t>Komisija</w:t>
      </w:r>
      <w:r w:rsidR="00F018CE" w:rsidRPr="004C02A9">
        <w:rPr>
          <w:sz w:val="22"/>
          <w:szCs w:val="22"/>
        </w:rPr>
        <w:t xml:space="preserve"> </w:t>
      </w:r>
      <w:r w:rsidRPr="004C02A9">
        <w:rPr>
          <w:sz w:val="22"/>
          <w:szCs w:val="22"/>
        </w:rPr>
        <w:t>atmeta</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jeigu:</w:t>
      </w:r>
    </w:p>
    <w:p w14:paraId="4D4933BD" w14:textId="1C54AFCE" w:rsidR="00E04D77" w:rsidRPr="004C02A9" w:rsidRDefault="00E04D77" w:rsidP="00E04D77">
      <w:pPr>
        <w:tabs>
          <w:tab w:val="left" w:pos="567"/>
          <w:tab w:val="left" w:pos="1276"/>
        </w:tabs>
        <w:ind w:right="141" w:firstLine="851"/>
        <w:jc w:val="both"/>
        <w:rPr>
          <w:sz w:val="22"/>
          <w:szCs w:val="22"/>
        </w:rPr>
      </w:pPr>
      <w:r w:rsidRPr="004C02A9">
        <w:rPr>
          <w:sz w:val="22"/>
          <w:szCs w:val="22"/>
        </w:rPr>
        <w:t>10.8.1.</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jo</w:t>
      </w:r>
      <w:r w:rsidR="00F018CE" w:rsidRPr="004C02A9">
        <w:rPr>
          <w:sz w:val="22"/>
          <w:szCs w:val="22"/>
        </w:rPr>
        <w:t xml:space="preserve"> </w:t>
      </w:r>
      <w:r w:rsidRPr="004C02A9">
        <w:rPr>
          <w:sz w:val="22"/>
          <w:szCs w:val="22"/>
        </w:rPr>
        <w:t>dalį</w:t>
      </w:r>
      <w:r w:rsidR="00F018CE" w:rsidRPr="004C02A9">
        <w:rPr>
          <w:sz w:val="22"/>
          <w:szCs w:val="22"/>
        </w:rPr>
        <w:t xml:space="preserve"> </w:t>
      </w:r>
      <w:r w:rsidRPr="004C02A9">
        <w:rPr>
          <w:sz w:val="22"/>
          <w:szCs w:val="22"/>
        </w:rPr>
        <w:t>pateikė</w:t>
      </w:r>
      <w:r w:rsidR="00F018CE" w:rsidRPr="004C02A9">
        <w:rPr>
          <w:sz w:val="22"/>
          <w:szCs w:val="22"/>
        </w:rPr>
        <w:t xml:space="preserve"> </w:t>
      </w:r>
      <w:r w:rsidRPr="004C02A9">
        <w:rPr>
          <w:sz w:val="22"/>
          <w:szCs w:val="22"/>
        </w:rPr>
        <w:t>ne</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p>
    <w:p w14:paraId="0C52AF3B" w14:textId="04568566" w:rsidR="00E04D77" w:rsidRPr="004C02A9" w:rsidRDefault="00E04D77" w:rsidP="00E04D77">
      <w:pPr>
        <w:tabs>
          <w:tab w:val="left" w:pos="567"/>
          <w:tab w:val="left" w:pos="1276"/>
        </w:tabs>
        <w:ind w:right="141" w:firstLine="851"/>
        <w:jc w:val="both"/>
        <w:rPr>
          <w:sz w:val="22"/>
          <w:szCs w:val="22"/>
        </w:rPr>
      </w:pPr>
      <w:r w:rsidRPr="004C02A9">
        <w:rPr>
          <w:sz w:val="22"/>
          <w:szCs w:val="22"/>
        </w:rPr>
        <w:t>10.8.2.</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pateikęs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pašalinamas</w:t>
      </w:r>
      <w:r w:rsidR="00F018CE" w:rsidRPr="004C02A9">
        <w:rPr>
          <w:sz w:val="22"/>
          <w:szCs w:val="22"/>
        </w:rPr>
        <w:t xml:space="preserve"> </w:t>
      </w:r>
      <w:r w:rsidRPr="004C02A9">
        <w:rPr>
          <w:sz w:val="22"/>
          <w:szCs w:val="22"/>
        </w:rPr>
        <w:t>iš</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procedūros,</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pagrindai</w:t>
      </w:r>
      <w:r w:rsidR="00F018CE" w:rsidRPr="004C02A9">
        <w:rPr>
          <w:sz w:val="22"/>
          <w:szCs w:val="22"/>
        </w:rPr>
        <w:t xml:space="preserve"> </w:t>
      </w:r>
      <w:r w:rsidRPr="004C02A9">
        <w:rPr>
          <w:sz w:val="22"/>
          <w:szCs w:val="22"/>
        </w:rPr>
        <w:t>arba</w:t>
      </w:r>
      <w:r w:rsidR="00F018CE" w:rsidRPr="004C02A9">
        <w:rPr>
          <w:sz w:val="22"/>
          <w:szCs w:val="22"/>
        </w:rPr>
        <w:t xml:space="preserve"> </w:t>
      </w:r>
      <w:r w:rsidR="00F10AD2" w:rsidRPr="004C02A9">
        <w:rPr>
          <w:sz w:val="22"/>
          <w:szCs w:val="22"/>
        </w:rPr>
        <w:t>Perkančiosios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prašymu</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nepateikė</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nepatikslino</w:t>
      </w:r>
      <w:r w:rsidR="00F018CE" w:rsidRPr="004C02A9">
        <w:rPr>
          <w:sz w:val="22"/>
          <w:szCs w:val="22"/>
        </w:rPr>
        <w:t xml:space="preserve"> </w:t>
      </w:r>
      <w:r w:rsidRPr="004C02A9">
        <w:rPr>
          <w:sz w:val="22"/>
          <w:szCs w:val="22"/>
        </w:rPr>
        <w:t>pateiktų</w:t>
      </w:r>
      <w:r w:rsidR="00F018CE" w:rsidRPr="004C02A9">
        <w:rPr>
          <w:sz w:val="22"/>
          <w:szCs w:val="22"/>
        </w:rPr>
        <w:t xml:space="preserve"> </w:t>
      </w:r>
      <w:r w:rsidRPr="004C02A9">
        <w:rPr>
          <w:sz w:val="22"/>
          <w:szCs w:val="22"/>
        </w:rPr>
        <w:t>netikslių</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neišsamių</w:t>
      </w:r>
      <w:r w:rsidR="00F018CE" w:rsidRPr="004C02A9">
        <w:rPr>
          <w:sz w:val="22"/>
          <w:szCs w:val="22"/>
        </w:rPr>
        <w:t xml:space="preserve"> </w:t>
      </w:r>
      <w:r w:rsidRPr="004C02A9">
        <w:rPr>
          <w:sz w:val="22"/>
          <w:szCs w:val="22"/>
        </w:rPr>
        <w:t>duomenų</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pašalinimo</w:t>
      </w:r>
      <w:r w:rsidR="00F018CE" w:rsidRPr="004C02A9">
        <w:rPr>
          <w:sz w:val="22"/>
          <w:szCs w:val="22"/>
        </w:rPr>
        <w:t xml:space="preserve"> </w:t>
      </w:r>
      <w:r w:rsidRPr="004C02A9">
        <w:rPr>
          <w:sz w:val="22"/>
          <w:szCs w:val="22"/>
        </w:rPr>
        <w:t>pagrindų</w:t>
      </w:r>
      <w:r w:rsidR="00F018CE" w:rsidRPr="004C02A9">
        <w:rPr>
          <w:sz w:val="22"/>
          <w:szCs w:val="22"/>
        </w:rPr>
        <w:t xml:space="preserve"> </w:t>
      </w:r>
      <w:r w:rsidRPr="004C02A9">
        <w:rPr>
          <w:sz w:val="22"/>
          <w:szCs w:val="22"/>
        </w:rPr>
        <w:t>nebuvimą</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p>
    <w:p w14:paraId="5B192E8B" w14:textId="1CF6B51A" w:rsidR="00E04D77" w:rsidRPr="004C02A9" w:rsidRDefault="00E04D77" w:rsidP="00E04D77">
      <w:pPr>
        <w:tabs>
          <w:tab w:val="left" w:pos="567"/>
          <w:tab w:val="left" w:pos="1276"/>
        </w:tabs>
        <w:ind w:right="141" w:firstLine="851"/>
        <w:jc w:val="both"/>
        <w:rPr>
          <w:sz w:val="22"/>
          <w:szCs w:val="22"/>
        </w:rPr>
      </w:pPr>
      <w:r w:rsidRPr="004C02A9">
        <w:rPr>
          <w:sz w:val="22"/>
          <w:szCs w:val="22"/>
        </w:rPr>
        <w:t>10.8.3.</w:t>
      </w:r>
      <w:r w:rsidR="00F018CE" w:rsidRPr="004C02A9">
        <w:rPr>
          <w:sz w:val="22"/>
          <w:szCs w:val="22"/>
        </w:rPr>
        <w:t xml:space="preserve"> </w:t>
      </w:r>
      <w:r w:rsidRPr="004C02A9">
        <w:rPr>
          <w:rFonts w:eastAsia="Arial Unicode MS"/>
          <w:sz w:val="22"/>
          <w:szCs w:val="22"/>
          <w:bdr w:val="none" w:sz="0" w:space="0" w:color="auto" w:frame="1"/>
          <w:lang w:eastAsia="lt-LT"/>
        </w:rPr>
        <w:t>pasiūlymą</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pateikęs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Tiekėjas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neatitinka</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šių</w:t>
      </w:r>
      <w:r w:rsidR="00F018CE" w:rsidRPr="004C02A9">
        <w:rPr>
          <w:rFonts w:eastAsia="Arial Unicode MS"/>
          <w:sz w:val="22"/>
          <w:szCs w:val="22"/>
          <w:bdr w:val="none" w:sz="0" w:space="0" w:color="auto" w:frame="1"/>
          <w:lang w:eastAsia="lt-LT"/>
        </w:rPr>
        <w:t xml:space="preserve"> </w:t>
      </w:r>
      <w:r w:rsidR="00CC4EEC" w:rsidRPr="004C02A9">
        <w:rPr>
          <w:sz w:val="22"/>
          <w:szCs w:val="22"/>
        </w:rPr>
        <w:t xml:space="preserve">Pirkimo dokumentuose </w:t>
      </w:r>
      <w:r w:rsidRPr="004C02A9">
        <w:rPr>
          <w:rFonts w:eastAsia="Arial Unicode MS"/>
          <w:sz w:val="22"/>
          <w:szCs w:val="22"/>
          <w:bdr w:val="none" w:sz="0" w:space="0" w:color="auto" w:frame="1"/>
          <w:lang w:eastAsia="lt-LT"/>
        </w:rPr>
        <w:t>nustatytų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kvalifikacijos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reikalavimų,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ir,</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jeigu</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taikytina,</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kokybės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vadybos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sistemos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ir</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(arba)</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aplinkos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apsaugos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vadybos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sistemos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lastRenderedPageBreak/>
        <w:t>standartų,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arba</w:t>
      </w:r>
      <w:r w:rsidR="00F018CE" w:rsidRPr="004C02A9">
        <w:rPr>
          <w:rFonts w:eastAsia="Arial Unicode MS"/>
          <w:sz w:val="22"/>
          <w:szCs w:val="22"/>
          <w:bdr w:val="none" w:sz="0" w:space="0" w:color="auto" w:frame="1"/>
          <w:lang w:eastAsia="lt-LT"/>
        </w:rPr>
        <w:t xml:space="preserve"> </w:t>
      </w:r>
      <w:r w:rsidR="00F10AD2" w:rsidRPr="004C02A9">
        <w:rPr>
          <w:rFonts w:eastAsia="Arial Unicode MS"/>
          <w:sz w:val="22"/>
          <w:szCs w:val="22"/>
          <w:bdr w:val="none" w:sz="0" w:space="0" w:color="auto" w:frame="1"/>
          <w:lang w:eastAsia="lt-LT"/>
        </w:rPr>
        <w:t>P</w:t>
      </w:r>
      <w:r w:rsidRPr="004C02A9">
        <w:rPr>
          <w:rFonts w:eastAsia="Arial Unicode MS"/>
          <w:sz w:val="22"/>
          <w:szCs w:val="22"/>
          <w:bdr w:val="none" w:sz="0" w:space="0" w:color="auto" w:frame="1"/>
          <w:lang w:eastAsia="lt-LT"/>
        </w:rPr>
        <w:t>erkančiosios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organizacijos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prašymu</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nepateikė</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ar</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nepatikslino</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pateiktų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netikslių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ar</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neišsamių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duomenų</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apie</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atitikimą</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CVP</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IS</w:t>
      </w:r>
      <w:r w:rsidR="00F018CE" w:rsidRPr="004C02A9">
        <w:rPr>
          <w:rFonts w:eastAsia="Arial Unicode MS"/>
          <w:sz w:val="22"/>
          <w:szCs w:val="22"/>
          <w:bdr w:val="none" w:sz="0" w:space="0" w:color="auto" w:frame="1"/>
          <w:lang w:eastAsia="lt-LT"/>
        </w:rPr>
        <w:t xml:space="preserve"> </w:t>
      </w:r>
      <w:r w:rsidRPr="004C02A9">
        <w:rPr>
          <w:rFonts w:eastAsia="Arial Unicode MS"/>
          <w:sz w:val="22"/>
          <w:szCs w:val="22"/>
          <w:bdr w:val="none" w:sz="0" w:space="0" w:color="auto" w:frame="1"/>
          <w:lang w:eastAsia="lt-LT"/>
        </w:rPr>
        <w:t>priemonėmis;</w:t>
      </w:r>
    </w:p>
    <w:p w14:paraId="701B689A" w14:textId="1B622A8B" w:rsidR="00E04D77" w:rsidRPr="004C02A9" w:rsidRDefault="00E04D77" w:rsidP="00E04D77">
      <w:pPr>
        <w:tabs>
          <w:tab w:val="left" w:pos="567"/>
          <w:tab w:val="left" w:pos="1276"/>
        </w:tabs>
        <w:ind w:right="141" w:firstLine="851"/>
        <w:jc w:val="both"/>
        <w:rPr>
          <w:sz w:val="22"/>
          <w:szCs w:val="22"/>
        </w:rPr>
      </w:pPr>
      <w:r w:rsidRPr="004C02A9">
        <w:rPr>
          <w:sz w:val="22"/>
          <w:szCs w:val="22"/>
        </w:rPr>
        <w:t>10.8.4.</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neatitinka</w:t>
      </w:r>
      <w:r w:rsidR="00F018CE" w:rsidRPr="004C02A9">
        <w:rPr>
          <w:sz w:val="22"/>
          <w:szCs w:val="22"/>
        </w:rPr>
        <w:t xml:space="preserve"> </w:t>
      </w:r>
      <w:r w:rsidR="0083518A"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nustatytų</w:t>
      </w:r>
      <w:r w:rsidR="00F018CE" w:rsidRPr="004C02A9">
        <w:rPr>
          <w:sz w:val="22"/>
          <w:szCs w:val="22"/>
        </w:rPr>
        <w:t xml:space="preserve"> </w:t>
      </w:r>
      <w:r w:rsidRPr="004C02A9">
        <w:rPr>
          <w:sz w:val="22"/>
          <w:szCs w:val="22"/>
        </w:rPr>
        <w:t>reikalavimų;</w:t>
      </w:r>
    </w:p>
    <w:p w14:paraId="6688E18A" w14:textId="17D0DDFD" w:rsidR="00E04D77" w:rsidRPr="004C02A9" w:rsidRDefault="00E04D77" w:rsidP="00E04D77">
      <w:pPr>
        <w:tabs>
          <w:tab w:val="left" w:pos="567"/>
          <w:tab w:val="left" w:pos="1276"/>
        </w:tabs>
        <w:ind w:right="141" w:firstLine="851"/>
        <w:jc w:val="both"/>
        <w:rPr>
          <w:sz w:val="22"/>
          <w:szCs w:val="22"/>
        </w:rPr>
      </w:pPr>
      <w:r w:rsidRPr="004C02A9">
        <w:rPr>
          <w:sz w:val="22"/>
          <w:szCs w:val="22"/>
        </w:rPr>
        <w:t>10.8.5.</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didelė</w:t>
      </w:r>
      <w:r w:rsidR="00F018CE" w:rsidRPr="004C02A9">
        <w:rPr>
          <w:sz w:val="22"/>
          <w:szCs w:val="22"/>
        </w:rPr>
        <w:t xml:space="preserve"> </w:t>
      </w:r>
      <w:r w:rsidRPr="004C02A9">
        <w:rPr>
          <w:sz w:val="22"/>
          <w:szCs w:val="22"/>
        </w:rPr>
        <w:t>ir</w:t>
      </w:r>
      <w:r w:rsidR="00F018CE" w:rsidRPr="004C02A9">
        <w:rPr>
          <w:sz w:val="22"/>
          <w:szCs w:val="22"/>
        </w:rPr>
        <w:t xml:space="preserve"> </w:t>
      </w:r>
      <w:r w:rsidR="00F10AD2" w:rsidRPr="004C02A9">
        <w:rPr>
          <w:sz w:val="22"/>
          <w:szCs w:val="22"/>
        </w:rPr>
        <w:t>P</w:t>
      </w:r>
      <w:r w:rsidR="004A43BD" w:rsidRPr="004C02A9">
        <w:rPr>
          <w:sz w:val="22"/>
          <w:szCs w:val="22"/>
        </w:rPr>
        <w:t>erkančiajai</w:t>
      </w:r>
      <w:r w:rsidR="00F018CE" w:rsidRPr="004C02A9">
        <w:rPr>
          <w:sz w:val="22"/>
          <w:szCs w:val="22"/>
        </w:rPr>
        <w:t xml:space="preserve"> </w:t>
      </w:r>
      <w:r w:rsidRPr="004C02A9">
        <w:rPr>
          <w:sz w:val="22"/>
          <w:szCs w:val="22"/>
        </w:rPr>
        <w:t>organizacijai</w:t>
      </w:r>
      <w:r w:rsidR="00F018CE" w:rsidRPr="004C02A9">
        <w:rPr>
          <w:sz w:val="22"/>
          <w:szCs w:val="22"/>
        </w:rPr>
        <w:t xml:space="preserve"> </w:t>
      </w:r>
      <w:r w:rsidRPr="004C02A9">
        <w:rPr>
          <w:sz w:val="22"/>
          <w:szCs w:val="22"/>
        </w:rPr>
        <w:t>nepriimtina;</w:t>
      </w:r>
    </w:p>
    <w:p w14:paraId="2C41663E" w14:textId="439E17AB" w:rsidR="00E04D77" w:rsidRPr="004C02A9" w:rsidRDefault="00E04D77" w:rsidP="00E04D77">
      <w:pPr>
        <w:tabs>
          <w:tab w:val="left" w:pos="567"/>
          <w:tab w:val="left" w:pos="1276"/>
        </w:tabs>
        <w:ind w:right="141" w:firstLine="851"/>
        <w:jc w:val="both"/>
        <w:rPr>
          <w:sz w:val="22"/>
          <w:szCs w:val="22"/>
        </w:rPr>
      </w:pPr>
      <w:r w:rsidRPr="004C02A9">
        <w:rPr>
          <w:sz w:val="22"/>
          <w:szCs w:val="22"/>
        </w:rPr>
        <w:t>10.8.6.</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per</w:t>
      </w:r>
      <w:r w:rsidR="00F018CE" w:rsidRPr="004C02A9">
        <w:rPr>
          <w:sz w:val="22"/>
          <w:szCs w:val="22"/>
        </w:rPr>
        <w:t xml:space="preserve"> </w:t>
      </w:r>
      <w:r w:rsidR="00F10AD2"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nurodytą</w:t>
      </w:r>
      <w:r w:rsidR="00F018CE" w:rsidRPr="004C02A9">
        <w:rPr>
          <w:sz w:val="22"/>
          <w:szCs w:val="22"/>
        </w:rPr>
        <w:t xml:space="preserve"> </w:t>
      </w:r>
      <w:r w:rsidRPr="004C02A9">
        <w:rPr>
          <w:sz w:val="22"/>
          <w:szCs w:val="22"/>
        </w:rPr>
        <w:t>terminą</w:t>
      </w:r>
      <w:r w:rsidR="00F018CE" w:rsidRPr="004C02A9">
        <w:rPr>
          <w:sz w:val="22"/>
          <w:szCs w:val="22"/>
        </w:rPr>
        <w:t xml:space="preserve"> </w:t>
      </w:r>
      <w:r w:rsidRPr="004C02A9">
        <w:rPr>
          <w:sz w:val="22"/>
          <w:szCs w:val="22"/>
        </w:rPr>
        <w:t>neištaiso</w:t>
      </w:r>
      <w:r w:rsidR="00F018CE" w:rsidRPr="004C02A9">
        <w:rPr>
          <w:sz w:val="22"/>
          <w:szCs w:val="22"/>
        </w:rPr>
        <w:t xml:space="preserve"> </w:t>
      </w:r>
      <w:r w:rsidRPr="004C02A9">
        <w:rPr>
          <w:sz w:val="22"/>
          <w:szCs w:val="22"/>
        </w:rPr>
        <w:t>aritmetinių</w:t>
      </w:r>
      <w:r w:rsidR="00F018CE" w:rsidRPr="004C02A9">
        <w:rPr>
          <w:sz w:val="22"/>
          <w:szCs w:val="22"/>
        </w:rPr>
        <w:t xml:space="preserve"> </w:t>
      </w:r>
      <w:r w:rsidRPr="004C02A9">
        <w:rPr>
          <w:sz w:val="22"/>
          <w:szCs w:val="22"/>
        </w:rPr>
        <w:t>klaidų</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nepaaiškina</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Šiuo</w:t>
      </w:r>
      <w:r w:rsidR="00F018CE" w:rsidRPr="004C02A9">
        <w:rPr>
          <w:sz w:val="22"/>
          <w:szCs w:val="22"/>
        </w:rPr>
        <w:t xml:space="preserve"> </w:t>
      </w:r>
      <w:r w:rsidRPr="004C02A9">
        <w:rPr>
          <w:sz w:val="22"/>
          <w:szCs w:val="22"/>
        </w:rPr>
        <w:t>atveju</w:t>
      </w:r>
      <w:r w:rsidR="00F018CE" w:rsidRPr="004C02A9">
        <w:rPr>
          <w:sz w:val="22"/>
          <w:szCs w:val="22"/>
        </w:rPr>
        <w:t xml:space="preserve"> </w:t>
      </w:r>
      <w:r w:rsidRPr="004C02A9">
        <w:rPr>
          <w:sz w:val="22"/>
          <w:szCs w:val="22"/>
        </w:rPr>
        <w:t>jo</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atmetamas</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neatitinkantis</w:t>
      </w:r>
      <w:r w:rsidR="00F018CE" w:rsidRPr="004C02A9">
        <w:rPr>
          <w:sz w:val="22"/>
          <w:szCs w:val="22"/>
        </w:rPr>
        <w:t xml:space="preserve"> </w:t>
      </w:r>
      <w:r w:rsidR="0083518A"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nustatytų</w:t>
      </w:r>
      <w:r w:rsidR="00F018CE" w:rsidRPr="004C02A9">
        <w:rPr>
          <w:sz w:val="22"/>
          <w:szCs w:val="22"/>
        </w:rPr>
        <w:t xml:space="preserve"> </w:t>
      </w:r>
      <w:r w:rsidRPr="004C02A9">
        <w:rPr>
          <w:sz w:val="22"/>
          <w:szCs w:val="22"/>
        </w:rPr>
        <w:t>reikalavimų;</w:t>
      </w:r>
    </w:p>
    <w:p w14:paraId="63FC1CB5" w14:textId="7A1A0F37" w:rsidR="00E04D77" w:rsidRPr="004C02A9" w:rsidRDefault="00E04D77" w:rsidP="00E04D77">
      <w:pPr>
        <w:tabs>
          <w:tab w:val="left" w:pos="567"/>
          <w:tab w:val="left" w:pos="1276"/>
        </w:tabs>
        <w:ind w:right="141" w:firstLine="851"/>
        <w:jc w:val="both"/>
        <w:rPr>
          <w:sz w:val="22"/>
          <w:szCs w:val="22"/>
        </w:rPr>
      </w:pPr>
      <w:r w:rsidRPr="004C02A9">
        <w:rPr>
          <w:sz w:val="22"/>
          <w:szCs w:val="22"/>
        </w:rPr>
        <w:t>10.8.7.</w:t>
      </w:r>
      <w:r w:rsidR="00F018CE" w:rsidRPr="004C02A9">
        <w:rPr>
          <w:sz w:val="22"/>
          <w:szCs w:val="22"/>
        </w:rPr>
        <w:t xml:space="preserve"> </w:t>
      </w:r>
      <w:r w:rsidRPr="004C02A9">
        <w:rPr>
          <w:sz w:val="22"/>
          <w:szCs w:val="22"/>
        </w:rPr>
        <w:t>pateiktame</w:t>
      </w:r>
      <w:r w:rsidR="00F018CE" w:rsidRPr="004C02A9">
        <w:rPr>
          <w:sz w:val="22"/>
          <w:szCs w:val="22"/>
        </w:rPr>
        <w:t xml:space="preserve"> </w:t>
      </w:r>
      <w:r w:rsidRPr="004C02A9">
        <w:rPr>
          <w:sz w:val="22"/>
          <w:szCs w:val="22"/>
        </w:rPr>
        <w:t>pasiūlyme</w:t>
      </w:r>
      <w:r w:rsidR="00F018CE" w:rsidRPr="004C02A9">
        <w:rPr>
          <w:sz w:val="22"/>
          <w:szCs w:val="22"/>
        </w:rPr>
        <w:t xml:space="preserve"> </w:t>
      </w:r>
      <w:r w:rsidRPr="004C02A9">
        <w:rPr>
          <w:sz w:val="22"/>
          <w:szCs w:val="22"/>
        </w:rPr>
        <w:t>nurodyta</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neįprastai</w:t>
      </w:r>
      <w:r w:rsidR="00F018CE" w:rsidRPr="004C02A9">
        <w:rPr>
          <w:sz w:val="22"/>
          <w:szCs w:val="22"/>
        </w:rPr>
        <w:t xml:space="preserve"> </w:t>
      </w:r>
      <w:r w:rsidRPr="004C02A9">
        <w:rPr>
          <w:sz w:val="22"/>
          <w:szCs w:val="22"/>
        </w:rPr>
        <w:t>maža</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dalyvis,</w:t>
      </w:r>
      <w:r w:rsidR="00F018CE" w:rsidRPr="004C02A9">
        <w:rPr>
          <w:sz w:val="22"/>
          <w:szCs w:val="22"/>
        </w:rPr>
        <w:t xml:space="preserve"> </w:t>
      </w:r>
      <w:r w:rsidR="00C1151E"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prašymu,</w:t>
      </w:r>
      <w:r w:rsidR="00F018CE" w:rsidRPr="004C02A9">
        <w:rPr>
          <w:sz w:val="22"/>
          <w:szCs w:val="22"/>
        </w:rPr>
        <w:t xml:space="preserve"> </w:t>
      </w:r>
      <w:r w:rsidRPr="004C02A9">
        <w:rPr>
          <w:sz w:val="22"/>
          <w:szCs w:val="22"/>
        </w:rPr>
        <w:t>nepateikia</w:t>
      </w:r>
      <w:r w:rsidR="00F018CE" w:rsidRPr="004C02A9">
        <w:rPr>
          <w:sz w:val="22"/>
          <w:szCs w:val="22"/>
        </w:rPr>
        <w:t xml:space="preserve"> </w:t>
      </w:r>
      <w:r w:rsidRPr="004C02A9">
        <w:rPr>
          <w:sz w:val="22"/>
          <w:szCs w:val="22"/>
        </w:rPr>
        <w:t>tinkamų</w:t>
      </w:r>
      <w:r w:rsidR="00F018CE" w:rsidRPr="004C02A9">
        <w:rPr>
          <w:sz w:val="22"/>
          <w:szCs w:val="22"/>
        </w:rPr>
        <w:t xml:space="preserve"> </w:t>
      </w:r>
      <w:r w:rsidRPr="004C02A9">
        <w:rPr>
          <w:sz w:val="22"/>
          <w:szCs w:val="22"/>
        </w:rPr>
        <w:t>kainos</w:t>
      </w:r>
      <w:r w:rsidR="00F018CE" w:rsidRPr="004C02A9">
        <w:rPr>
          <w:sz w:val="22"/>
          <w:szCs w:val="22"/>
        </w:rPr>
        <w:t xml:space="preserve"> </w:t>
      </w:r>
      <w:r w:rsidRPr="004C02A9">
        <w:rPr>
          <w:sz w:val="22"/>
          <w:szCs w:val="22"/>
        </w:rPr>
        <w:t>pagrįstumo</w:t>
      </w:r>
      <w:r w:rsidR="00F018CE" w:rsidRPr="004C02A9">
        <w:rPr>
          <w:sz w:val="22"/>
          <w:szCs w:val="22"/>
        </w:rPr>
        <w:t xml:space="preserve"> </w:t>
      </w:r>
      <w:r w:rsidRPr="004C02A9">
        <w:rPr>
          <w:sz w:val="22"/>
          <w:szCs w:val="22"/>
        </w:rPr>
        <w:t>įrodymų;</w:t>
      </w:r>
    </w:p>
    <w:p w14:paraId="59E630D5" w14:textId="32D3F21E" w:rsidR="00E04D77" w:rsidRPr="004C02A9" w:rsidRDefault="00E04D77" w:rsidP="00E04D77">
      <w:pPr>
        <w:tabs>
          <w:tab w:val="left" w:pos="567"/>
          <w:tab w:val="left" w:pos="1276"/>
        </w:tabs>
        <w:ind w:right="141" w:firstLine="851"/>
        <w:jc w:val="both"/>
        <w:rPr>
          <w:sz w:val="22"/>
          <w:szCs w:val="22"/>
        </w:rPr>
      </w:pPr>
      <w:r w:rsidRPr="004C02A9">
        <w:rPr>
          <w:sz w:val="22"/>
          <w:szCs w:val="22"/>
        </w:rPr>
        <w:t>10.8.8.</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nustatytų</w:t>
      </w:r>
      <w:r w:rsidR="00F018CE" w:rsidRPr="004C02A9">
        <w:rPr>
          <w:sz w:val="22"/>
          <w:szCs w:val="22"/>
        </w:rPr>
        <w:t xml:space="preserve"> </w:t>
      </w:r>
      <w:r w:rsidRPr="004C02A9">
        <w:rPr>
          <w:sz w:val="22"/>
          <w:szCs w:val="22"/>
        </w:rPr>
        <w:t>reikalavimų</w:t>
      </w:r>
      <w:r w:rsidR="00F018CE" w:rsidRPr="004C02A9">
        <w:rPr>
          <w:sz w:val="22"/>
          <w:szCs w:val="22"/>
        </w:rPr>
        <w:t xml:space="preserve"> </w:t>
      </w:r>
      <w:r w:rsidRPr="004C02A9">
        <w:rPr>
          <w:sz w:val="22"/>
          <w:szCs w:val="22"/>
        </w:rPr>
        <w:t>atitikimą</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pateikęs</w:t>
      </w:r>
      <w:r w:rsidR="00F018CE" w:rsidRPr="004C02A9">
        <w:rPr>
          <w:sz w:val="22"/>
          <w:szCs w:val="22"/>
        </w:rPr>
        <w:t xml:space="preserve"> </w:t>
      </w:r>
      <w:r w:rsidRPr="004C02A9">
        <w:rPr>
          <w:sz w:val="22"/>
          <w:szCs w:val="22"/>
        </w:rPr>
        <w:t>melagingą</w:t>
      </w:r>
      <w:r w:rsidR="00F018CE" w:rsidRPr="004C02A9">
        <w:rPr>
          <w:sz w:val="22"/>
          <w:szCs w:val="22"/>
        </w:rPr>
        <w:t xml:space="preserve"> </w:t>
      </w:r>
      <w:r w:rsidRPr="004C02A9">
        <w:rPr>
          <w:sz w:val="22"/>
          <w:szCs w:val="22"/>
        </w:rPr>
        <w:t>informaciją,</w:t>
      </w:r>
      <w:r w:rsidR="00F018CE" w:rsidRPr="004C02A9">
        <w:rPr>
          <w:sz w:val="22"/>
          <w:szCs w:val="22"/>
        </w:rPr>
        <w:t xml:space="preserve"> </w:t>
      </w:r>
      <w:r w:rsidRPr="004C02A9">
        <w:rPr>
          <w:sz w:val="22"/>
          <w:szCs w:val="22"/>
        </w:rPr>
        <w:t>kurią</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įrodyti</w:t>
      </w:r>
      <w:r w:rsidR="00F018CE" w:rsidRPr="004C02A9">
        <w:rPr>
          <w:sz w:val="22"/>
          <w:szCs w:val="22"/>
        </w:rPr>
        <w:t xml:space="preserve"> </w:t>
      </w:r>
      <w:r w:rsidRPr="004C02A9">
        <w:rPr>
          <w:sz w:val="22"/>
          <w:szCs w:val="22"/>
        </w:rPr>
        <w:t>bet</w:t>
      </w:r>
      <w:r w:rsidR="00F018CE" w:rsidRPr="004C02A9">
        <w:rPr>
          <w:sz w:val="22"/>
          <w:szCs w:val="22"/>
        </w:rPr>
        <w:t xml:space="preserve"> </w:t>
      </w:r>
      <w:r w:rsidRPr="004C02A9">
        <w:rPr>
          <w:sz w:val="22"/>
          <w:szCs w:val="22"/>
        </w:rPr>
        <w:t>kokiomis</w:t>
      </w:r>
      <w:r w:rsidR="00F018CE" w:rsidRPr="004C02A9">
        <w:rPr>
          <w:sz w:val="22"/>
          <w:szCs w:val="22"/>
        </w:rPr>
        <w:t xml:space="preserve"> </w:t>
      </w:r>
      <w:r w:rsidRPr="004C02A9">
        <w:rPr>
          <w:sz w:val="22"/>
          <w:szCs w:val="22"/>
        </w:rPr>
        <w:t>teisėtomis</w:t>
      </w:r>
      <w:r w:rsidR="00F018CE" w:rsidRPr="004C02A9">
        <w:rPr>
          <w:sz w:val="22"/>
          <w:szCs w:val="22"/>
        </w:rPr>
        <w:t xml:space="preserve"> </w:t>
      </w:r>
      <w:r w:rsidRPr="004C02A9">
        <w:rPr>
          <w:sz w:val="22"/>
          <w:szCs w:val="22"/>
        </w:rPr>
        <w:t>priemonėmis;</w:t>
      </w:r>
    </w:p>
    <w:p w14:paraId="6EEC367D" w14:textId="69BA5D4F" w:rsidR="00E04D77" w:rsidRPr="004C02A9" w:rsidRDefault="00E04D77" w:rsidP="00E04D77">
      <w:pPr>
        <w:tabs>
          <w:tab w:val="left" w:pos="567"/>
          <w:tab w:val="left" w:pos="1276"/>
        </w:tabs>
        <w:ind w:right="141" w:firstLine="851"/>
        <w:jc w:val="both"/>
        <w:rPr>
          <w:sz w:val="22"/>
          <w:szCs w:val="22"/>
        </w:rPr>
      </w:pPr>
      <w:r w:rsidRPr="004C02A9">
        <w:rPr>
          <w:sz w:val="22"/>
          <w:szCs w:val="22"/>
        </w:rPr>
        <w:t>10.8.9.</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pateikia</w:t>
      </w:r>
      <w:r w:rsidR="00F018CE" w:rsidRPr="004C02A9">
        <w:rPr>
          <w:sz w:val="22"/>
          <w:szCs w:val="22"/>
        </w:rPr>
        <w:t xml:space="preserve"> </w:t>
      </w:r>
      <w:r w:rsidRPr="004C02A9">
        <w:rPr>
          <w:sz w:val="22"/>
          <w:szCs w:val="22"/>
        </w:rPr>
        <w:t>daugiau</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vieną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ūkio</w:t>
      </w:r>
      <w:r w:rsidR="00F018CE" w:rsidRPr="004C02A9">
        <w:rPr>
          <w:sz w:val="22"/>
          <w:szCs w:val="22"/>
        </w:rPr>
        <w:t xml:space="preserve"> </w:t>
      </w:r>
      <w:r w:rsidRPr="004C02A9">
        <w:rPr>
          <w:sz w:val="22"/>
          <w:szCs w:val="22"/>
        </w:rPr>
        <w:t>subjektų</w:t>
      </w:r>
      <w:r w:rsidR="00F018CE" w:rsidRPr="004C02A9">
        <w:rPr>
          <w:sz w:val="22"/>
          <w:szCs w:val="22"/>
        </w:rPr>
        <w:t xml:space="preserve"> </w:t>
      </w:r>
      <w:r w:rsidRPr="004C02A9">
        <w:rPr>
          <w:sz w:val="22"/>
          <w:szCs w:val="22"/>
        </w:rPr>
        <w:t>grupės</w:t>
      </w:r>
      <w:r w:rsidR="00F018CE" w:rsidRPr="004C02A9">
        <w:rPr>
          <w:sz w:val="22"/>
          <w:szCs w:val="22"/>
        </w:rPr>
        <w:t xml:space="preserve"> </w:t>
      </w:r>
      <w:r w:rsidRPr="004C02A9">
        <w:rPr>
          <w:sz w:val="22"/>
          <w:szCs w:val="22"/>
        </w:rPr>
        <w:t>narys</w:t>
      </w:r>
      <w:r w:rsidR="00F018CE" w:rsidRPr="004C02A9">
        <w:rPr>
          <w:sz w:val="22"/>
          <w:szCs w:val="22"/>
        </w:rPr>
        <w:t xml:space="preserve"> </w:t>
      </w:r>
      <w:r w:rsidRPr="004C02A9">
        <w:rPr>
          <w:sz w:val="22"/>
          <w:szCs w:val="22"/>
        </w:rPr>
        <w:t>dalyvauja</w:t>
      </w:r>
      <w:r w:rsidR="00F018CE" w:rsidRPr="004C02A9">
        <w:rPr>
          <w:sz w:val="22"/>
          <w:szCs w:val="22"/>
        </w:rPr>
        <w:t xml:space="preserve"> </w:t>
      </w:r>
      <w:r w:rsidRPr="004C02A9">
        <w:rPr>
          <w:sz w:val="22"/>
          <w:szCs w:val="22"/>
        </w:rPr>
        <w:t>teikiant</w:t>
      </w:r>
      <w:r w:rsidR="00F018CE" w:rsidRPr="004C02A9">
        <w:rPr>
          <w:sz w:val="22"/>
          <w:szCs w:val="22"/>
        </w:rPr>
        <w:t xml:space="preserve"> </w:t>
      </w:r>
      <w:r w:rsidRPr="004C02A9">
        <w:rPr>
          <w:sz w:val="22"/>
          <w:szCs w:val="22"/>
        </w:rPr>
        <w:t>kelis</w:t>
      </w:r>
      <w:r w:rsidR="00F018CE" w:rsidRPr="004C02A9">
        <w:rPr>
          <w:sz w:val="22"/>
          <w:szCs w:val="22"/>
        </w:rPr>
        <w:t xml:space="preserve"> </w:t>
      </w:r>
      <w:r w:rsidRPr="004C02A9">
        <w:rPr>
          <w:sz w:val="22"/>
          <w:szCs w:val="22"/>
        </w:rPr>
        <w:t>pasiūlymus.</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pateikė</w:t>
      </w:r>
      <w:r w:rsidR="00F018CE" w:rsidRPr="004C02A9">
        <w:rPr>
          <w:sz w:val="22"/>
          <w:szCs w:val="22"/>
        </w:rPr>
        <w:t xml:space="preserve"> </w:t>
      </w:r>
      <w:r w:rsidRPr="004C02A9">
        <w:rPr>
          <w:sz w:val="22"/>
          <w:szCs w:val="22"/>
        </w:rPr>
        <w:t>daugiau</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vieną</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tą</w:t>
      </w:r>
      <w:r w:rsidR="00F018CE" w:rsidRPr="004C02A9">
        <w:rPr>
          <w:sz w:val="22"/>
          <w:szCs w:val="22"/>
        </w:rPr>
        <w:t xml:space="preserve"> </w:t>
      </w:r>
      <w:r w:rsidRPr="004C02A9">
        <w:rPr>
          <w:sz w:val="22"/>
          <w:szCs w:val="22"/>
        </w:rPr>
        <w:t>patį</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pateikė</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raštu</w:t>
      </w:r>
      <w:r w:rsidR="00F018CE" w:rsidRPr="004C02A9">
        <w:rPr>
          <w:sz w:val="22"/>
          <w:szCs w:val="22"/>
        </w:rPr>
        <w:t xml:space="preserve"> </w:t>
      </w:r>
      <w:r w:rsidRPr="004C02A9">
        <w:rPr>
          <w:sz w:val="22"/>
          <w:szCs w:val="22"/>
        </w:rPr>
        <w:t>(popierine</w:t>
      </w:r>
      <w:r w:rsidR="00F018CE" w:rsidRPr="004C02A9">
        <w:rPr>
          <w:sz w:val="22"/>
          <w:szCs w:val="22"/>
        </w:rPr>
        <w:t xml:space="preserve"> </w:t>
      </w:r>
      <w:r w:rsidRPr="004C02A9">
        <w:rPr>
          <w:sz w:val="22"/>
          <w:szCs w:val="22"/>
        </w:rPr>
        <w:t>forma,</w:t>
      </w:r>
      <w:r w:rsidR="00F018CE" w:rsidRPr="004C02A9">
        <w:rPr>
          <w:sz w:val="22"/>
          <w:szCs w:val="22"/>
        </w:rPr>
        <w:t xml:space="preserve"> </w:t>
      </w:r>
      <w:r w:rsidRPr="004C02A9">
        <w:rPr>
          <w:sz w:val="22"/>
          <w:szCs w:val="22"/>
        </w:rPr>
        <w:t>vokuose),</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naudodamasis</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p>
    <w:p w14:paraId="45BED0AB" w14:textId="636CDDF5" w:rsidR="00D84909" w:rsidRPr="004C02A9" w:rsidRDefault="00D84909" w:rsidP="00E04D77">
      <w:pPr>
        <w:tabs>
          <w:tab w:val="left" w:pos="567"/>
          <w:tab w:val="left" w:pos="1276"/>
        </w:tabs>
        <w:ind w:right="141" w:firstLine="851"/>
        <w:jc w:val="both"/>
        <w:rPr>
          <w:sz w:val="22"/>
          <w:szCs w:val="22"/>
        </w:rPr>
      </w:pPr>
      <w:r w:rsidRPr="004C02A9">
        <w:rPr>
          <w:sz w:val="22"/>
          <w:szCs w:val="22"/>
        </w:rPr>
        <w:t>10.8.10. T</w:t>
      </w:r>
      <w:r w:rsidRPr="004C02A9">
        <w:rPr>
          <w:rFonts w:cstheme="minorHAnsi"/>
          <w:sz w:val="22"/>
          <w:szCs w:val="22"/>
        </w:rPr>
        <w:t>iekėjas nesilaiko sąlygų dėl alternatyvių pasiūlymų teikimo ar nedalyvavimo teikiant kelis pasiūlymus kaip nurodyta Pirkimo dokumentuose;</w:t>
      </w:r>
    </w:p>
    <w:p w14:paraId="76F354D0" w14:textId="1AB58A72" w:rsidR="00E04D77" w:rsidRPr="004C02A9" w:rsidRDefault="00E04D77" w:rsidP="00E04D77">
      <w:pPr>
        <w:tabs>
          <w:tab w:val="left" w:pos="567"/>
          <w:tab w:val="left" w:pos="1276"/>
        </w:tabs>
        <w:ind w:right="141" w:firstLine="851"/>
        <w:jc w:val="both"/>
        <w:rPr>
          <w:sz w:val="22"/>
          <w:szCs w:val="22"/>
        </w:rPr>
      </w:pPr>
      <w:r w:rsidRPr="004C02A9">
        <w:rPr>
          <w:sz w:val="22"/>
          <w:szCs w:val="22"/>
        </w:rPr>
        <w:t>10.8.1</w:t>
      </w:r>
      <w:r w:rsidR="00D84909" w:rsidRPr="004C02A9">
        <w:rPr>
          <w:sz w:val="22"/>
          <w:szCs w:val="22"/>
        </w:rPr>
        <w:t>1</w:t>
      </w:r>
      <w:r w:rsidRPr="004C02A9">
        <w:rPr>
          <w:sz w:val="22"/>
          <w:szCs w:val="22"/>
        </w:rPr>
        <w:t>.</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pateikė</w:t>
      </w:r>
      <w:r w:rsidR="00F018CE" w:rsidRPr="004C02A9">
        <w:rPr>
          <w:sz w:val="22"/>
          <w:szCs w:val="22"/>
        </w:rPr>
        <w:t xml:space="preserve"> </w:t>
      </w:r>
      <w:r w:rsidRPr="004C02A9">
        <w:rPr>
          <w:sz w:val="22"/>
          <w:szCs w:val="22"/>
        </w:rPr>
        <w:t>netikslius,</w:t>
      </w:r>
      <w:r w:rsidR="00F018CE" w:rsidRPr="004C02A9">
        <w:rPr>
          <w:sz w:val="22"/>
          <w:szCs w:val="22"/>
        </w:rPr>
        <w:t xml:space="preserve"> </w:t>
      </w:r>
      <w:r w:rsidRPr="004C02A9">
        <w:rPr>
          <w:sz w:val="22"/>
          <w:szCs w:val="22"/>
        </w:rPr>
        <w:t>neišsamius</w:t>
      </w:r>
      <w:r w:rsidR="00F018CE" w:rsidRPr="004C02A9">
        <w:rPr>
          <w:sz w:val="22"/>
          <w:szCs w:val="22"/>
        </w:rPr>
        <w:t xml:space="preserve"> </w:t>
      </w:r>
      <w:r w:rsidR="0083518A"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nurodytus</w:t>
      </w:r>
      <w:r w:rsidR="00F018CE" w:rsidRPr="004C02A9">
        <w:rPr>
          <w:sz w:val="22"/>
          <w:szCs w:val="22"/>
        </w:rPr>
        <w:t xml:space="preserve"> </w:t>
      </w:r>
      <w:r w:rsidRPr="004C02A9">
        <w:rPr>
          <w:sz w:val="22"/>
          <w:szCs w:val="22"/>
        </w:rPr>
        <w:t>kartu</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pasiūlymu</w:t>
      </w:r>
      <w:r w:rsidR="00F018CE" w:rsidRPr="004C02A9">
        <w:rPr>
          <w:sz w:val="22"/>
          <w:szCs w:val="22"/>
        </w:rPr>
        <w:t xml:space="preserve"> </w:t>
      </w:r>
      <w:r w:rsidRPr="004C02A9">
        <w:rPr>
          <w:sz w:val="22"/>
          <w:szCs w:val="22"/>
        </w:rPr>
        <w:t>teikiamus</w:t>
      </w:r>
      <w:r w:rsidR="00F018CE" w:rsidRPr="004C02A9">
        <w:rPr>
          <w:sz w:val="22"/>
          <w:szCs w:val="22"/>
        </w:rPr>
        <w:t xml:space="preserve"> </w:t>
      </w:r>
      <w:r w:rsidRPr="004C02A9">
        <w:rPr>
          <w:sz w:val="22"/>
          <w:szCs w:val="22"/>
        </w:rPr>
        <w:t>dokumentus:</w:t>
      </w:r>
      <w:r w:rsidR="00F018CE" w:rsidRPr="004C02A9">
        <w:rPr>
          <w:sz w:val="22"/>
          <w:szCs w:val="22"/>
        </w:rPr>
        <w:t xml:space="preserve"> </w:t>
      </w:r>
      <w:r w:rsidRPr="004C02A9">
        <w:rPr>
          <w:sz w:val="22"/>
          <w:szCs w:val="22"/>
        </w:rPr>
        <w:t>jungtinės</w:t>
      </w:r>
      <w:r w:rsidR="00F018CE" w:rsidRPr="004C02A9">
        <w:rPr>
          <w:sz w:val="22"/>
          <w:szCs w:val="22"/>
        </w:rPr>
        <w:t xml:space="preserve"> </w:t>
      </w:r>
      <w:r w:rsidRPr="004C02A9">
        <w:rPr>
          <w:sz w:val="22"/>
          <w:szCs w:val="22"/>
        </w:rPr>
        <w:t>veiklos</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galiojimo</w:t>
      </w:r>
      <w:r w:rsidR="00F018CE" w:rsidRPr="004C02A9">
        <w:rPr>
          <w:sz w:val="22"/>
          <w:szCs w:val="22"/>
        </w:rPr>
        <w:t xml:space="preserve"> </w:t>
      </w:r>
      <w:r w:rsidRPr="004C02A9">
        <w:rPr>
          <w:sz w:val="22"/>
          <w:szCs w:val="22"/>
        </w:rPr>
        <w:t>užtikrinimą</w:t>
      </w:r>
      <w:r w:rsidR="00F018CE" w:rsidRPr="004C02A9">
        <w:rPr>
          <w:sz w:val="22"/>
          <w:szCs w:val="22"/>
        </w:rPr>
        <w:t xml:space="preserve"> </w:t>
      </w:r>
      <w:r w:rsidRPr="004C02A9">
        <w:rPr>
          <w:sz w:val="22"/>
          <w:szCs w:val="22"/>
        </w:rPr>
        <w:t>patvirtinantį</w:t>
      </w:r>
      <w:r w:rsidR="00F018CE" w:rsidRPr="004C02A9">
        <w:rPr>
          <w:sz w:val="22"/>
          <w:szCs w:val="22"/>
        </w:rPr>
        <w:t xml:space="preserve"> </w:t>
      </w:r>
      <w:r w:rsidRPr="004C02A9">
        <w:rPr>
          <w:sz w:val="22"/>
          <w:szCs w:val="22"/>
        </w:rPr>
        <w:t>dokumentą</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reikalaujamas)</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jų</w:t>
      </w:r>
      <w:r w:rsidR="00F018CE" w:rsidRPr="004C02A9">
        <w:rPr>
          <w:sz w:val="22"/>
          <w:szCs w:val="22"/>
        </w:rPr>
        <w:t xml:space="preserve"> </w:t>
      </w:r>
      <w:r w:rsidRPr="004C02A9">
        <w:rPr>
          <w:sz w:val="22"/>
          <w:szCs w:val="22"/>
        </w:rPr>
        <w:t>nepat</w:t>
      </w:r>
      <w:r w:rsidR="004A43BD" w:rsidRPr="004C02A9">
        <w:rPr>
          <w:sz w:val="22"/>
          <w:szCs w:val="22"/>
        </w:rPr>
        <w:t>eikė</w:t>
      </w:r>
      <w:r w:rsidR="00F018CE" w:rsidRPr="004C02A9">
        <w:rPr>
          <w:sz w:val="22"/>
          <w:szCs w:val="22"/>
        </w:rPr>
        <w:t xml:space="preserve"> </w:t>
      </w:r>
      <w:r w:rsidR="004A43BD" w:rsidRPr="004C02A9">
        <w:rPr>
          <w:sz w:val="22"/>
          <w:szCs w:val="22"/>
        </w:rPr>
        <w:t>ir</w:t>
      </w:r>
      <w:r w:rsidR="00F018CE" w:rsidRPr="004C02A9">
        <w:rPr>
          <w:sz w:val="22"/>
          <w:szCs w:val="22"/>
        </w:rPr>
        <w:t xml:space="preserve"> </w:t>
      </w:r>
      <w:r w:rsidR="00C1151E"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prašymu</w:t>
      </w:r>
      <w:r w:rsidR="00F018CE" w:rsidRPr="004C02A9">
        <w:rPr>
          <w:sz w:val="22"/>
          <w:szCs w:val="22"/>
        </w:rPr>
        <w:t xml:space="preserve"> </w:t>
      </w:r>
      <w:r w:rsidRPr="004C02A9">
        <w:rPr>
          <w:sz w:val="22"/>
          <w:szCs w:val="22"/>
        </w:rPr>
        <w:t>jų</w:t>
      </w:r>
      <w:r w:rsidR="00F018CE" w:rsidRPr="004C02A9">
        <w:rPr>
          <w:sz w:val="22"/>
          <w:szCs w:val="22"/>
        </w:rPr>
        <w:t xml:space="preserve"> </w:t>
      </w:r>
      <w:r w:rsidRPr="004C02A9">
        <w:rPr>
          <w:sz w:val="22"/>
          <w:szCs w:val="22"/>
        </w:rPr>
        <w:t>nepateikė</w:t>
      </w:r>
      <w:r w:rsidR="00F018CE" w:rsidRPr="004C02A9">
        <w:rPr>
          <w:sz w:val="22"/>
          <w:szCs w:val="22"/>
        </w:rPr>
        <w:t xml:space="preserve"> </w:t>
      </w:r>
      <w:r w:rsidRPr="004C02A9">
        <w:rPr>
          <w:sz w:val="22"/>
          <w:szCs w:val="22"/>
        </w:rPr>
        <w:t>ar</w:t>
      </w:r>
      <w:r w:rsidR="00F018CE" w:rsidRPr="004C02A9">
        <w:rPr>
          <w:sz w:val="22"/>
          <w:szCs w:val="22"/>
        </w:rPr>
        <w:t xml:space="preserve"> </w:t>
      </w:r>
      <w:r w:rsidRPr="004C02A9">
        <w:rPr>
          <w:sz w:val="22"/>
          <w:szCs w:val="22"/>
        </w:rPr>
        <w:t>nepatikslino</w:t>
      </w:r>
      <w:r w:rsidR="00F018CE" w:rsidRPr="004C02A9">
        <w:rPr>
          <w:sz w:val="22"/>
          <w:szCs w:val="22"/>
        </w:rPr>
        <w:t xml:space="preserve"> </w:t>
      </w:r>
      <w:r w:rsidRPr="004C02A9">
        <w:rPr>
          <w:sz w:val="22"/>
          <w:szCs w:val="22"/>
        </w:rPr>
        <w:t>per</w:t>
      </w:r>
      <w:r w:rsidR="00F018CE" w:rsidRPr="004C02A9">
        <w:rPr>
          <w:sz w:val="22"/>
          <w:szCs w:val="22"/>
        </w:rPr>
        <w:t xml:space="preserve"> </w:t>
      </w:r>
      <w:r w:rsidR="00C1151E" w:rsidRPr="004C02A9">
        <w:rPr>
          <w:sz w:val="22"/>
          <w:szCs w:val="22"/>
        </w:rPr>
        <w:t>P</w:t>
      </w:r>
      <w:r w:rsidR="004A43BD" w:rsidRPr="004C02A9">
        <w:rPr>
          <w:sz w:val="22"/>
          <w:szCs w:val="22"/>
        </w:rPr>
        <w:t>erkančiosios</w:t>
      </w:r>
      <w:r w:rsidR="00F018CE" w:rsidRPr="004C02A9">
        <w:rPr>
          <w:sz w:val="22"/>
          <w:szCs w:val="22"/>
        </w:rPr>
        <w:t xml:space="preserve"> </w:t>
      </w:r>
      <w:r w:rsidRPr="004C02A9">
        <w:rPr>
          <w:sz w:val="22"/>
          <w:szCs w:val="22"/>
        </w:rPr>
        <w:t>organizacijos</w:t>
      </w:r>
      <w:r w:rsidR="00F018CE" w:rsidRPr="004C02A9">
        <w:rPr>
          <w:sz w:val="22"/>
          <w:szCs w:val="22"/>
        </w:rPr>
        <w:t xml:space="preserve"> </w:t>
      </w:r>
      <w:r w:rsidRPr="004C02A9">
        <w:rPr>
          <w:sz w:val="22"/>
          <w:szCs w:val="22"/>
        </w:rPr>
        <w:t>nurodytą</w:t>
      </w:r>
      <w:r w:rsidR="00F018CE" w:rsidRPr="004C02A9">
        <w:rPr>
          <w:sz w:val="22"/>
          <w:szCs w:val="22"/>
        </w:rPr>
        <w:t xml:space="preserve"> </w:t>
      </w:r>
      <w:r w:rsidR="00C22845" w:rsidRPr="004C02A9">
        <w:rPr>
          <w:sz w:val="22"/>
          <w:szCs w:val="22"/>
        </w:rPr>
        <w:t>terminą;</w:t>
      </w:r>
    </w:p>
    <w:p w14:paraId="08E8D602" w14:textId="77777777" w:rsidR="00DF62CA" w:rsidRDefault="00C22845" w:rsidP="00E04D77">
      <w:pPr>
        <w:tabs>
          <w:tab w:val="left" w:pos="567"/>
          <w:tab w:val="left" w:pos="1276"/>
        </w:tabs>
        <w:ind w:right="141" w:firstLine="851"/>
        <w:jc w:val="both"/>
        <w:rPr>
          <w:rFonts w:cstheme="minorHAnsi"/>
          <w:color w:val="000000"/>
          <w:sz w:val="22"/>
          <w:szCs w:val="22"/>
        </w:rPr>
      </w:pPr>
      <w:r w:rsidRPr="004C02A9">
        <w:rPr>
          <w:sz w:val="22"/>
          <w:szCs w:val="22"/>
        </w:rPr>
        <w:t xml:space="preserve">10.8.12. </w:t>
      </w:r>
      <w:r w:rsidR="001A4A84" w:rsidRPr="004C02A9">
        <w:rPr>
          <w:sz w:val="22"/>
          <w:szCs w:val="22"/>
        </w:rPr>
        <w:t>T</w:t>
      </w:r>
      <w:r w:rsidRPr="004C02A9">
        <w:rPr>
          <w:rFonts w:cstheme="minorHAnsi"/>
          <w:color w:val="000000"/>
          <w:sz w:val="22"/>
          <w:szCs w:val="22"/>
        </w:rPr>
        <w:t>iekėjas užšifravo dokumentą, kuriame nurodyta pasiūlymo kaina ir i</w:t>
      </w:r>
      <w:r w:rsidRPr="004C02A9">
        <w:rPr>
          <w:rFonts w:cstheme="minorHAnsi"/>
          <w:sz w:val="22"/>
          <w:szCs w:val="22"/>
        </w:rPr>
        <w:t>ki susipažinimo su atitinkama pasiūlymo dalimi</w:t>
      </w:r>
      <w:r w:rsidRPr="004C02A9">
        <w:rPr>
          <w:rFonts w:cstheme="minorHAnsi"/>
          <w:color w:val="000000"/>
          <w:sz w:val="22"/>
          <w:szCs w:val="22"/>
        </w:rPr>
        <w:t xml:space="preserve"> procedūros (posėdžio) pradžios nepateikė (dėl jo paties kaltės) slaptažodžio arba pateikė neteisingą slaptažodį, kuriuo naudodamasi </w:t>
      </w:r>
      <w:r w:rsidR="001A4A84" w:rsidRPr="004C02A9">
        <w:rPr>
          <w:rFonts w:cstheme="minorHAnsi"/>
          <w:color w:val="000000"/>
          <w:sz w:val="22"/>
          <w:szCs w:val="22"/>
        </w:rPr>
        <w:t>P</w:t>
      </w:r>
      <w:r w:rsidRPr="004C02A9">
        <w:rPr>
          <w:rFonts w:cstheme="minorHAnsi"/>
          <w:color w:val="000000"/>
          <w:sz w:val="22"/>
          <w:szCs w:val="22"/>
        </w:rPr>
        <w:t>erkančioji organizacij</w:t>
      </w:r>
      <w:r w:rsidR="001A4A84" w:rsidRPr="004C02A9">
        <w:rPr>
          <w:rFonts w:cstheme="minorHAnsi"/>
          <w:color w:val="000000"/>
          <w:sz w:val="22"/>
          <w:szCs w:val="22"/>
        </w:rPr>
        <w:t>a negalėjo iššifruoti pasiūlymo</w:t>
      </w:r>
      <w:r w:rsidR="00DF62CA">
        <w:rPr>
          <w:rFonts w:cstheme="minorHAnsi"/>
          <w:color w:val="000000"/>
          <w:sz w:val="22"/>
          <w:szCs w:val="22"/>
        </w:rPr>
        <w:t>;</w:t>
      </w:r>
    </w:p>
    <w:p w14:paraId="517F01DA" w14:textId="77777777" w:rsidR="003D51B8" w:rsidRPr="003D51B8" w:rsidRDefault="003D51B8" w:rsidP="003D51B8">
      <w:pPr>
        <w:tabs>
          <w:tab w:val="left" w:pos="567"/>
          <w:tab w:val="left" w:pos="1276"/>
        </w:tabs>
        <w:ind w:right="141" w:firstLine="851"/>
        <w:jc w:val="both"/>
        <w:rPr>
          <w:rFonts w:cstheme="minorHAnsi"/>
          <w:color w:val="000000"/>
          <w:sz w:val="22"/>
          <w:szCs w:val="22"/>
        </w:rPr>
      </w:pPr>
      <w:r w:rsidRPr="003D51B8">
        <w:rPr>
          <w:rFonts w:cstheme="minorHAnsi"/>
          <w:color w:val="000000"/>
          <w:sz w:val="22"/>
          <w:szCs w:val="22"/>
        </w:rPr>
        <w:t>10.8.13. Jei yra bent viena iš ES Tarybos Reglamento 2022/576, kuriuo iš dalies keičiamas Reglamentas (ES) Nr. 833/2014 dėl ribojamųjų priemonių atsižvelgiant į Rusijos veiksmus, kuriais destabilizuojama padėtis Ukrainoje 5k straipsnyje nustatytų sąlygų:</w:t>
      </w:r>
    </w:p>
    <w:p w14:paraId="1076E6D5" w14:textId="77777777" w:rsidR="003D51B8" w:rsidRPr="003D51B8" w:rsidRDefault="003D51B8" w:rsidP="003D51B8">
      <w:pPr>
        <w:tabs>
          <w:tab w:val="left" w:pos="567"/>
          <w:tab w:val="left" w:pos="1276"/>
        </w:tabs>
        <w:ind w:right="141" w:firstLine="851"/>
        <w:jc w:val="both"/>
        <w:rPr>
          <w:rFonts w:cstheme="minorHAnsi"/>
          <w:color w:val="000000"/>
          <w:sz w:val="22"/>
          <w:szCs w:val="22"/>
        </w:rPr>
      </w:pPr>
      <w:r w:rsidRPr="003D51B8">
        <w:rPr>
          <w:rFonts w:cstheme="minorHAnsi"/>
          <w:color w:val="000000"/>
          <w:sz w:val="22"/>
          <w:szCs w:val="22"/>
        </w:rPr>
        <w:t xml:space="preserve">10.8.13.1.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3C823CAA" w14:textId="77777777" w:rsidR="003D51B8" w:rsidRPr="003D51B8" w:rsidRDefault="003D51B8" w:rsidP="003D51B8">
      <w:pPr>
        <w:tabs>
          <w:tab w:val="left" w:pos="567"/>
          <w:tab w:val="left" w:pos="1276"/>
        </w:tabs>
        <w:ind w:right="141" w:firstLine="851"/>
        <w:jc w:val="both"/>
        <w:rPr>
          <w:rFonts w:cstheme="minorHAnsi"/>
          <w:color w:val="000000"/>
          <w:sz w:val="22"/>
          <w:szCs w:val="22"/>
        </w:rPr>
      </w:pPr>
      <w:r w:rsidRPr="003D51B8">
        <w:rPr>
          <w:rFonts w:cstheme="minorHAnsi"/>
          <w:color w:val="000000"/>
          <w:sz w:val="22"/>
          <w:szCs w:val="22"/>
        </w:rPr>
        <w:t>10.8.13.2.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13.1.10.1. punkte nurodytam subjektui;</w:t>
      </w:r>
    </w:p>
    <w:p w14:paraId="6B5E23F1" w14:textId="1D012DAC" w:rsidR="003D51B8" w:rsidRDefault="003D51B8" w:rsidP="003D51B8">
      <w:pPr>
        <w:tabs>
          <w:tab w:val="left" w:pos="567"/>
          <w:tab w:val="left" w:pos="1276"/>
        </w:tabs>
        <w:ind w:right="141" w:firstLine="851"/>
        <w:jc w:val="both"/>
        <w:rPr>
          <w:rFonts w:cstheme="minorHAnsi"/>
          <w:color w:val="000000"/>
          <w:sz w:val="22"/>
          <w:szCs w:val="22"/>
        </w:rPr>
      </w:pPr>
      <w:r w:rsidRPr="003D51B8">
        <w:rPr>
          <w:rFonts w:cstheme="minorHAnsi"/>
          <w:color w:val="000000"/>
          <w:sz w:val="22"/>
          <w:szCs w:val="22"/>
        </w:rPr>
        <w:t>10.8.13.3. tiekėjas, jo subtiekėjas arba ūkio subjektas, kurio pajėgumais remiamasi, kai tokiems subtiekėjams ar ūkio subjektams tenka bent 10 (dešimt) procentų pirkimo sutarties vertės, yra fizinis ar juridinis asmuo, subjektas ar organizacija, veikianti 10.8.13.1. ar 10.8.13.2. papunktyje nurodyto subjekto vardu ar jo nurodymu.</w:t>
      </w:r>
    </w:p>
    <w:p w14:paraId="5141D43C" w14:textId="7C218E27" w:rsidR="003D51B8" w:rsidRPr="003D51B8" w:rsidRDefault="003D51B8" w:rsidP="003D51B8">
      <w:pPr>
        <w:tabs>
          <w:tab w:val="left" w:pos="567"/>
          <w:tab w:val="left" w:pos="1276"/>
        </w:tabs>
        <w:ind w:right="141" w:firstLine="851"/>
        <w:jc w:val="both"/>
        <w:rPr>
          <w:rFonts w:cstheme="minorHAnsi"/>
          <w:color w:val="000000"/>
          <w:sz w:val="22"/>
          <w:szCs w:val="22"/>
        </w:rPr>
      </w:pPr>
      <w:r>
        <w:rPr>
          <w:rFonts w:cstheme="minorHAnsi"/>
          <w:color w:val="000000"/>
          <w:sz w:val="22"/>
          <w:szCs w:val="22"/>
        </w:rPr>
        <w:t xml:space="preserve">10.9. </w:t>
      </w:r>
      <w:r w:rsidRPr="001035B5">
        <w:rPr>
          <w:rFonts w:cstheme="minorHAnsi"/>
          <w:color w:val="000000"/>
          <w:sz w:val="22"/>
          <w:szCs w:val="22"/>
        </w:rPr>
        <w:t xml:space="preserve">Priimdama sprendimus dėl tiekėjo pašalinimo iš pirkimo procedūros </w:t>
      </w:r>
      <w:r>
        <w:rPr>
          <w:rFonts w:cstheme="minorHAnsi"/>
          <w:color w:val="000000"/>
          <w:sz w:val="22"/>
          <w:szCs w:val="22"/>
        </w:rPr>
        <w:t>10</w:t>
      </w:r>
      <w:r w:rsidRPr="001035B5">
        <w:rPr>
          <w:rFonts w:cstheme="minorHAnsi"/>
          <w:color w:val="000000"/>
          <w:sz w:val="22"/>
          <w:szCs w:val="22"/>
        </w:rPr>
        <w:t>.</w:t>
      </w:r>
      <w:r>
        <w:rPr>
          <w:rFonts w:cstheme="minorHAnsi"/>
          <w:color w:val="000000"/>
          <w:sz w:val="22"/>
          <w:szCs w:val="22"/>
        </w:rPr>
        <w:t>8</w:t>
      </w:r>
      <w:r w:rsidRPr="001035B5">
        <w:rPr>
          <w:rFonts w:cstheme="minorHAnsi"/>
          <w:color w:val="000000"/>
          <w:sz w:val="22"/>
          <w:szCs w:val="22"/>
        </w:rPr>
        <w:t>.1</w:t>
      </w:r>
      <w:r>
        <w:rPr>
          <w:rFonts w:cstheme="minorHAnsi"/>
          <w:color w:val="000000"/>
          <w:sz w:val="22"/>
          <w:szCs w:val="22"/>
        </w:rPr>
        <w:t>3</w:t>
      </w:r>
      <w:r w:rsidRPr="001035B5">
        <w:rPr>
          <w:rFonts w:cstheme="minorHAnsi"/>
          <w:color w:val="000000"/>
          <w:sz w:val="22"/>
          <w:szCs w:val="22"/>
        </w:rPr>
        <w:t xml:space="preserve"> punkte nurodytu pagrindu, Perkančioji organizacija gali pareikalauti dokumentų (VPĮ 51 str. 12 d.), pagrindžiančių užpildytoje deklaracijoje (</w:t>
      </w:r>
      <w:r w:rsidR="009F507F">
        <w:rPr>
          <w:rStyle w:val="Hipersaitas"/>
          <w:i/>
          <w:sz w:val="22"/>
          <w:szCs w:val="22"/>
          <w:u w:val="none"/>
        </w:rPr>
        <w:t>4</w:t>
      </w:r>
      <w:r w:rsidRPr="00874ED2">
        <w:rPr>
          <w:rStyle w:val="Hipersaitas"/>
          <w:i/>
          <w:sz w:val="22"/>
          <w:szCs w:val="22"/>
          <w:u w:val="none"/>
        </w:rPr>
        <w:t xml:space="preserve"> priedas</w:t>
      </w:r>
      <w:r w:rsidRPr="00874ED2">
        <w:rPr>
          <w:rStyle w:val="Hipersaitas"/>
          <w:i/>
          <w:u w:val="none"/>
        </w:rPr>
        <w:t>)</w:t>
      </w:r>
      <w:r w:rsidRPr="001035B5">
        <w:rPr>
          <w:rFonts w:cstheme="minorHAnsi"/>
          <w:color w:val="000000"/>
          <w:sz w:val="22"/>
          <w:szCs w:val="22"/>
        </w:rPr>
        <w:t xml:space="preserve"> pateiktos informacijos teisingumą</w:t>
      </w:r>
    </w:p>
    <w:p w14:paraId="7009B60E" w14:textId="4501D25A" w:rsidR="00E04D77" w:rsidRPr="004C02A9" w:rsidRDefault="00E04D77" w:rsidP="00E04D77">
      <w:pPr>
        <w:tabs>
          <w:tab w:val="left" w:pos="567"/>
          <w:tab w:val="left" w:pos="1276"/>
        </w:tabs>
        <w:ind w:right="141" w:firstLine="851"/>
        <w:jc w:val="both"/>
        <w:rPr>
          <w:sz w:val="22"/>
          <w:szCs w:val="22"/>
        </w:rPr>
      </w:pPr>
      <w:r w:rsidRPr="004C02A9">
        <w:rPr>
          <w:sz w:val="22"/>
          <w:szCs w:val="22"/>
        </w:rPr>
        <w:t>10.</w:t>
      </w:r>
      <w:r w:rsidR="003D51B8">
        <w:rPr>
          <w:sz w:val="22"/>
          <w:szCs w:val="22"/>
        </w:rPr>
        <w:t>10</w:t>
      </w:r>
      <w:r w:rsidRPr="004C02A9">
        <w:rPr>
          <w:sz w:val="22"/>
          <w:szCs w:val="22"/>
        </w:rPr>
        <w:t>.</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atmetimą</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tokio</w:t>
      </w:r>
      <w:r w:rsidR="00F018CE" w:rsidRPr="004C02A9">
        <w:rPr>
          <w:sz w:val="22"/>
          <w:szCs w:val="22"/>
        </w:rPr>
        <w:t xml:space="preserve"> </w:t>
      </w:r>
      <w:r w:rsidRPr="004C02A9">
        <w:rPr>
          <w:sz w:val="22"/>
          <w:szCs w:val="22"/>
        </w:rPr>
        <w:t>atmetimo</w:t>
      </w:r>
      <w:r w:rsidR="00F018CE" w:rsidRPr="004C02A9">
        <w:rPr>
          <w:sz w:val="22"/>
          <w:szCs w:val="22"/>
        </w:rPr>
        <w:t xml:space="preserve"> </w:t>
      </w:r>
      <w:r w:rsidRPr="004C02A9">
        <w:rPr>
          <w:sz w:val="22"/>
          <w:szCs w:val="22"/>
        </w:rPr>
        <w:t>priežastis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informuojamas</w:t>
      </w:r>
      <w:r w:rsidR="00F018CE" w:rsidRPr="004C02A9">
        <w:rPr>
          <w:sz w:val="22"/>
          <w:szCs w:val="22"/>
        </w:rPr>
        <w:t xml:space="preserve"> </w:t>
      </w:r>
      <w:r w:rsidRPr="004C02A9">
        <w:rPr>
          <w:sz w:val="22"/>
          <w:szCs w:val="22"/>
        </w:rPr>
        <w:t>raštu</w:t>
      </w:r>
      <w:r w:rsidR="00F018CE" w:rsidRPr="004C02A9">
        <w:rPr>
          <w:sz w:val="22"/>
          <w:szCs w:val="22"/>
        </w:rPr>
        <w:t xml:space="preserve"> </w:t>
      </w:r>
      <w:r w:rsidRPr="004C02A9">
        <w:rPr>
          <w:sz w:val="22"/>
          <w:szCs w:val="22"/>
        </w:rPr>
        <w:t>CVP</w:t>
      </w:r>
      <w:r w:rsidR="00F018CE" w:rsidRPr="004C02A9">
        <w:rPr>
          <w:sz w:val="22"/>
          <w:szCs w:val="22"/>
        </w:rPr>
        <w:t xml:space="preserve"> </w:t>
      </w:r>
      <w:r w:rsidRPr="004C02A9">
        <w:rPr>
          <w:sz w:val="22"/>
          <w:szCs w:val="22"/>
        </w:rPr>
        <w:t>IS</w:t>
      </w:r>
      <w:r w:rsidR="00F018CE" w:rsidRPr="004C02A9">
        <w:rPr>
          <w:sz w:val="22"/>
          <w:szCs w:val="22"/>
        </w:rPr>
        <w:t xml:space="preserve"> </w:t>
      </w:r>
      <w:r w:rsidRPr="004C02A9">
        <w:rPr>
          <w:sz w:val="22"/>
          <w:szCs w:val="22"/>
        </w:rPr>
        <w:t>priemonėmis.</w:t>
      </w:r>
    </w:p>
    <w:p w14:paraId="1A8CE087" w14:textId="11EB6E10" w:rsidR="00E04D77" w:rsidRPr="004C02A9" w:rsidRDefault="00E04D77" w:rsidP="00590EEE">
      <w:pPr>
        <w:pStyle w:val="Sraopastraipa"/>
        <w:tabs>
          <w:tab w:val="left" w:pos="851"/>
          <w:tab w:val="left" w:pos="1418"/>
          <w:tab w:val="left" w:pos="9000"/>
        </w:tabs>
        <w:ind w:left="0" w:firstLine="851"/>
        <w:contextualSpacing w:val="0"/>
        <w:jc w:val="both"/>
        <w:rPr>
          <w:color w:val="000000"/>
          <w:sz w:val="22"/>
          <w:szCs w:val="22"/>
        </w:rPr>
      </w:pPr>
      <w:r w:rsidRPr="004C02A9">
        <w:rPr>
          <w:sz w:val="22"/>
          <w:szCs w:val="22"/>
        </w:rPr>
        <w:t>10.1</w:t>
      </w:r>
      <w:r w:rsidR="003D51B8">
        <w:rPr>
          <w:sz w:val="22"/>
          <w:szCs w:val="22"/>
        </w:rPr>
        <w:t>1</w:t>
      </w:r>
      <w:r w:rsidRPr="004C02A9">
        <w:rPr>
          <w:sz w:val="22"/>
          <w:szCs w:val="22"/>
        </w:rPr>
        <w:t>.</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nevertinti</w:t>
      </w:r>
      <w:r w:rsidR="00F018CE" w:rsidRPr="004C02A9">
        <w:rPr>
          <w:sz w:val="22"/>
          <w:szCs w:val="22"/>
        </w:rPr>
        <w:t xml:space="preserve"> </w:t>
      </w:r>
      <w:r w:rsidRPr="004C02A9">
        <w:rPr>
          <w:sz w:val="22"/>
          <w:szCs w:val="22"/>
        </w:rPr>
        <w:t>viso</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pasiūlymo,</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patikrinusi</w:t>
      </w:r>
      <w:r w:rsidR="00F018CE" w:rsidRPr="004C02A9">
        <w:rPr>
          <w:sz w:val="22"/>
          <w:szCs w:val="22"/>
        </w:rPr>
        <w:t xml:space="preserve"> </w:t>
      </w:r>
      <w:r w:rsidRPr="004C02A9">
        <w:rPr>
          <w:sz w:val="22"/>
          <w:szCs w:val="22"/>
        </w:rPr>
        <w:t>jo</w:t>
      </w:r>
      <w:r w:rsidR="00F018CE" w:rsidRPr="004C02A9">
        <w:rPr>
          <w:sz w:val="22"/>
          <w:szCs w:val="22"/>
        </w:rPr>
        <w:t xml:space="preserve"> </w:t>
      </w:r>
      <w:r w:rsidRPr="004C02A9">
        <w:rPr>
          <w:sz w:val="22"/>
          <w:szCs w:val="22"/>
        </w:rPr>
        <w:t>dalį,</w:t>
      </w:r>
      <w:r w:rsidR="00F018CE" w:rsidRPr="004C02A9">
        <w:rPr>
          <w:sz w:val="22"/>
          <w:szCs w:val="22"/>
        </w:rPr>
        <w:t xml:space="preserve"> </w:t>
      </w:r>
      <w:r w:rsidRPr="004C02A9">
        <w:rPr>
          <w:sz w:val="22"/>
          <w:szCs w:val="22"/>
        </w:rPr>
        <w:t>nustato,</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vadovaujantis</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reikalavimais,</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turi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atmestas.</w:t>
      </w:r>
    </w:p>
    <w:p w14:paraId="2E3E99A3" w14:textId="34D7F38D" w:rsidR="00E04D77" w:rsidRPr="004C02A9" w:rsidRDefault="00440E2A" w:rsidP="00440E2A">
      <w:pPr>
        <w:tabs>
          <w:tab w:val="left" w:pos="567"/>
          <w:tab w:val="left" w:pos="1276"/>
        </w:tabs>
        <w:ind w:right="141" w:firstLine="851"/>
        <w:jc w:val="both"/>
        <w:rPr>
          <w:sz w:val="22"/>
          <w:szCs w:val="22"/>
        </w:rPr>
      </w:pPr>
      <w:r w:rsidRPr="004C02A9">
        <w:rPr>
          <w:sz w:val="22"/>
          <w:szCs w:val="22"/>
        </w:rPr>
        <w:t>10.1</w:t>
      </w:r>
      <w:r w:rsidR="003D51B8">
        <w:rPr>
          <w:sz w:val="22"/>
          <w:szCs w:val="22"/>
        </w:rPr>
        <w:t>2</w:t>
      </w:r>
      <w:r w:rsidRPr="004C02A9">
        <w:rPr>
          <w:sz w:val="22"/>
          <w:szCs w:val="22"/>
        </w:rPr>
        <w:t>.</w:t>
      </w:r>
      <w:r w:rsidRPr="004C02A9">
        <w:rPr>
          <w:sz w:val="18"/>
          <w:szCs w:val="18"/>
        </w:rPr>
        <w:t xml:space="preserve"> </w:t>
      </w:r>
      <w:r w:rsidR="00B200D0" w:rsidRPr="004C02A9">
        <w:rPr>
          <w:rFonts w:cs="Arial"/>
          <w:color w:val="000000" w:themeColor="text1"/>
          <w:sz w:val="22"/>
          <w:szCs w:val="22"/>
          <w:lang w:eastAsia="zh-CN"/>
        </w:rPr>
        <w:t xml:space="preserve">Pasiūlymo kaina bus palyginama vertinant bendrą pasiūlymuose nurodytą kainą </w:t>
      </w:r>
      <w:r w:rsidR="007D452D" w:rsidRPr="004C02A9">
        <w:rPr>
          <w:rFonts w:cs="Arial"/>
          <w:color w:val="000000" w:themeColor="text1"/>
          <w:sz w:val="22"/>
          <w:szCs w:val="22"/>
          <w:lang w:eastAsia="zh-CN"/>
        </w:rPr>
        <w:t>su</w:t>
      </w:r>
      <w:r w:rsidR="00B200D0" w:rsidRPr="004C02A9">
        <w:rPr>
          <w:rFonts w:cs="Arial"/>
          <w:color w:val="000000" w:themeColor="text1"/>
          <w:sz w:val="22"/>
          <w:szCs w:val="22"/>
          <w:lang w:eastAsia="zh-CN"/>
        </w:rPr>
        <w:t xml:space="preserve"> PVM.</w:t>
      </w:r>
      <w:r w:rsidR="00F018CE" w:rsidRPr="004C02A9">
        <w:rPr>
          <w:sz w:val="22"/>
          <w:szCs w:val="22"/>
        </w:rPr>
        <w:t xml:space="preserve"> </w:t>
      </w:r>
      <w:r w:rsidR="00E04D77" w:rsidRPr="004C02A9">
        <w:rPr>
          <w:sz w:val="22"/>
          <w:szCs w:val="22"/>
        </w:rPr>
        <w:t>PVM</w:t>
      </w:r>
      <w:r w:rsidR="00F018CE" w:rsidRPr="004C02A9">
        <w:rPr>
          <w:sz w:val="22"/>
          <w:szCs w:val="22"/>
        </w:rPr>
        <w:t xml:space="preserve"> </w:t>
      </w:r>
      <w:r w:rsidR="00E04D77" w:rsidRPr="004C02A9">
        <w:rPr>
          <w:sz w:val="22"/>
          <w:szCs w:val="22"/>
        </w:rPr>
        <w:t>turi</w:t>
      </w:r>
      <w:r w:rsidR="00F018CE" w:rsidRPr="004C02A9">
        <w:rPr>
          <w:sz w:val="22"/>
          <w:szCs w:val="22"/>
        </w:rPr>
        <w:t xml:space="preserve"> </w:t>
      </w:r>
      <w:r w:rsidR="00E04D77" w:rsidRPr="004C02A9">
        <w:rPr>
          <w:sz w:val="22"/>
          <w:szCs w:val="22"/>
        </w:rPr>
        <w:t>būti</w:t>
      </w:r>
      <w:r w:rsidR="00F018CE" w:rsidRPr="004C02A9">
        <w:rPr>
          <w:sz w:val="22"/>
          <w:szCs w:val="22"/>
        </w:rPr>
        <w:t xml:space="preserve"> </w:t>
      </w:r>
      <w:r w:rsidR="00E04D77" w:rsidRPr="004C02A9">
        <w:rPr>
          <w:sz w:val="22"/>
          <w:szCs w:val="22"/>
        </w:rPr>
        <w:t>nurodomas</w:t>
      </w:r>
      <w:r w:rsidR="00F018CE" w:rsidRPr="004C02A9">
        <w:rPr>
          <w:sz w:val="22"/>
          <w:szCs w:val="22"/>
        </w:rPr>
        <w:t xml:space="preserve"> </w:t>
      </w:r>
      <w:r w:rsidR="00E04D77" w:rsidRPr="004C02A9">
        <w:rPr>
          <w:sz w:val="22"/>
          <w:szCs w:val="22"/>
        </w:rPr>
        <w:t>atskirai.</w:t>
      </w:r>
      <w:r w:rsidR="00F018CE" w:rsidRPr="004C02A9">
        <w:rPr>
          <w:sz w:val="22"/>
          <w:szCs w:val="22"/>
        </w:rPr>
        <w:t xml:space="preserve"> </w:t>
      </w:r>
      <w:r w:rsidR="00E04D77" w:rsidRPr="004C02A9">
        <w:rPr>
          <w:sz w:val="22"/>
          <w:szCs w:val="22"/>
        </w:rPr>
        <w:t>Vertinama</w:t>
      </w:r>
      <w:r w:rsidR="00F018CE" w:rsidRPr="004C02A9">
        <w:rPr>
          <w:sz w:val="22"/>
          <w:szCs w:val="22"/>
        </w:rPr>
        <w:t xml:space="preserve"> </w:t>
      </w:r>
      <w:r w:rsidR="00E04D77" w:rsidRPr="004C02A9">
        <w:rPr>
          <w:sz w:val="22"/>
          <w:szCs w:val="22"/>
        </w:rPr>
        <w:t>pasiūlymo</w:t>
      </w:r>
      <w:r w:rsidR="00F018CE" w:rsidRPr="004C02A9">
        <w:rPr>
          <w:sz w:val="22"/>
          <w:szCs w:val="22"/>
        </w:rPr>
        <w:t xml:space="preserve"> </w:t>
      </w:r>
      <w:r w:rsidR="00E04D77" w:rsidRPr="004C02A9">
        <w:rPr>
          <w:sz w:val="22"/>
          <w:szCs w:val="22"/>
        </w:rPr>
        <w:t>kaina</w:t>
      </w:r>
      <w:r w:rsidR="00F018CE" w:rsidRPr="004C02A9">
        <w:rPr>
          <w:sz w:val="22"/>
          <w:szCs w:val="22"/>
        </w:rPr>
        <w:t xml:space="preserve"> </w:t>
      </w:r>
      <w:r w:rsidR="00E04D77" w:rsidRPr="004C02A9">
        <w:rPr>
          <w:sz w:val="22"/>
          <w:szCs w:val="22"/>
        </w:rPr>
        <w:t>yra</w:t>
      </w:r>
      <w:r w:rsidR="00F018CE" w:rsidRPr="004C02A9">
        <w:rPr>
          <w:sz w:val="22"/>
          <w:szCs w:val="22"/>
        </w:rPr>
        <w:t xml:space="preserve"> </w:t>
      </w:r>
      <w:r w:rsidR="00E04D77" w:rsidRPr="004C02A9">
        <w:rPr>
          <w:sz w:val="22"/>
          <w:szCs w:val="22"/>
        </w:rPr>
        <w:t>visos</w:t>
      </w:r>
      <w:r w:rsidR="00F018CE" w:rsidRPr="004C02A9">
        <w:rPr>
          <w:sz w:val="22"/>
          <w:szCs w:val="22"/>
        </w:rPr>
        <w:t xml:space="preserve"> </w:t>
      </w:r>
      <w:r w:rsidR="00B436FF" w:rsidRPr="004C02A9">
        <w:rPr>
          <w:sz w:val="22"/>
          <w:szCs w:val="22"/>
        </w:rPr>
        <w:t xml:space="preserve">Pirkimo dokumentų </w:t>
      </w:r>
      <w:r w:rsidR="00F90B32">
        <w:rPr>
          <w:rStyle w:val="Hipersaitas"/>
          <w:i/>
          <w:sz w:val="22"/>
          <w:szCs w:val="22"/>
          <w:u w:val="none"/>
        </w:rPr>
        <w:t>1</w:t>
      </w:r>
      <w:r w:rsidR="00F90B32" w:rsidRPr="00F90B32">
        <w:rPr>
          <w:rStyle w:val="Hipersaitas"/>
          <w:i/>
          <w:sz w:val="22"/>
          <w:szCs w:val="22"/>
          <w:u w:val="none"/>
        </w:rPr>
        <w:t xml:space="preserve"> priede </w:t>
      </w:r>
      <w:r w:rsidR="00E04D77" w:rsidRPr="004C02A9">
        <w:rPr>
          <w:sz w:val="22"/>
          <w:szCs w:val="22"/>
        </w:rPr>
        <w:t>nurodytos</w:t>
      </w:r>
      <w:r w:rsidR="00F018CE" w:rsidRPr="004C02A9">
        <w:rPr>
          <w:sz w:val="22"/>
          <w:szCs w:val="22"/>
        </w:rPr>
        <w:t xml:space="preserve"> </w:t>
      </w:r>
      <w:r w:rsidR="00457F13">
        <w:rPr>
          <w:sz w:val="22"/>
          <w:szCs w:val="22"/>
        </w:rPr>
        <w:t>Darbų</w:t>
      </w:r>
      <w:r w:rsidR="00F018CE" w:rsidRPr="004C02A9">
        <w:rPr>
          <w:sz w:val="22"/>
          <w:szCs w:val="22"/>
        </w:rPr>
        <w:t xml:space="preserve"> </w:t>
      </w:r>
      <w:r w:rsidR="00E04D77" w:rsidRPr="004C02A9">
        <w:rPr>
          <w:sz w:val="22"/>
          <w:szCs w:val="22"/>
        </w:rPr>
        <w:t>apimties</w:t>
      </w:r>
      <w:r w:rsidR="00F018CE" w:rsidRPr="004C02A9">
        <w:rPr>
          <w:sz w:val="22"/>
          <w:szCs w:val="22"/>
        </w:rPr>
        <w:t xml:space="preserve"> </w:t>
      </w:r>
      <w:r w:rsidR="00E04D77" w:rsidRPr="004C02A9">
        <w:rPr>
          <w:sz w:val="22"/>
          <w:szCs w:val="22"/>
        </w:rPr>
        <w:t>kaina,</w:t>
      </w:r>
      <w:r w:rsidR="00F018CE" w:rsidRPr="004C02A9">
        <w:rPr>
          <w:sz w:val="22"/>
          <w:szCs w:val="22"/>
        </w:rPr>
        <w:t xml:space="preserve"> </w:t>
      </w:r>
      <w:r w:rsidR="00E04D77" w:rsidRPr="004C02A9">
        <w:rPr>
          <w:sz w:val="22"/>
          <w:szCs w:val="22"/>
        </w:rPr>
        <w:t>įskaitant</w:t>
      </w:r>
      <w:r w:rsidR="00F018CE" w:rsidRPr="004C02A9">
        <w:rPr>
          <w:sz w:val="22"/>
          <w:szCs w:val="22"/>
        </w:rPr>
        <w:t xml:space="preserve"> </w:t>
      </w:r>
      <w:r w:rsidR="00E04D77" w:rsidRPr="004C02A9">
        <w:rPr>
          <w:sz w:val="22"/>
          <w:szCs w:val="22"/>
        </w:rPr>
        <w:t>visus</w:t>
      </w:r>
      <w:r w:rsidR="00F018CE" w:rsidRPr="004C02A9">
        <w:rPr>
          <w:sz w:val="22"/>
          <w:szCs w:val="22"/>
        </w:rPr>
        <w:t xml:space="preserve"> </w:t>
      </w:r>
      <w:r w:rsidR="00E04D77" w:rsidRPr="004C02A9">
        <w:rPr>
          <w:sz w:val="22"/>
          <w:szCs w:val="22"/>
        </w:rPr>
        <w:t>mokesčius</w:t>
      </w:r>
      <w:r w:rsidR="00F018CE" w:rsidRPr="004C02A9">
        <w:rPr>
          <w:sz w:val="22"/>
          <w:szCs w:val="22"/>
        </w:rPr>
        <w:t xml:space="preserve"> </w:t>
      </w:r>
      <w:r w:rsidR="00E04D77" w:rsidRPr="004C02A9">
        <w:rPr>
          <w:sz w:val="22"/>
          <w:szCs w:val="22"/>
        </w:rPr>
        <w:t>ir</w:t>
      </w:r>
      <w:r w:rsidR="00F018CE" w:rsidRPr="004C02A9">
        <w:rPr>
          <w:sz w:val="22"/>
          <w:szCs w:val="22"/>
        </w:rPr>
        <w:t xml:space="preserve"> </w:t>
      </w:r>
      <w:r w:rsidR="00E04D77" w:rsidRPr="004C02A9">
        <w:rPr>
          <w:sz w:val="22"/>
          <w:szCs w:val="22"/>
        </w:rPr>
        <w:t>visas</w:t>
      </w:r>
      <w:r w:rsidR="00F018CE" w:rsidRPr="004C02A9">
        <w:rPr>
          <w:sz w:val="22"/>
          <w:szCs w:val="22"/>
        </w:rPr>
        <w:t xml:space="preserve"> </w:t>
      </w:r>
      <w:r w:rsidR="00E04D77" w:rsidRPr="004C02A9">
        <w:rPr>
          <w:sz w:val="22"/>
          <w:szCs w:val="22"/>
        </w:rPr>
        <w:t>kitas</w:t>
      </w:r>
      <w:r w:rsidR="00F018CE" w:rsidRPr="004C02A9">
        <w:rPr>
          <w:sz w:val="22"/>
          <w:szCs w:val="22"/>
        </w:rPr>
        <w:t xml:space="preserve"> </w:t>
      </w:r>
      <w:r w:rsidR="00E04D77" w:rsidRPr="004C02A9">
        <w:rPr>
          <w:sz w:val="22"/>
          <w:szCs w:val="22"/>
        </w:rPr>
        <w:t>galimas</w:t>
      </w:r>
      <w:r w:rsidR="00F018CE" w:rsidRPr="004C02A9">
        <w:rPr>
          <w:sz w:val="22"/>
          <w:szCs w:val="22"/>
        </w:rPr>
        <w:t xml:space="preserve"> </w:t>
      </w:r>
      <w:r w:rsidR="00E04D77" w:rsidRPr="004C02A9">
        <w:rPr>
          <w:sz w:val="22"/>
          <w:szCs w:val="22"/>
        </w:rPr>
        <w:t>išlaidas.</w:t>
      </w:r>
    </w:p>
    <w:p w14:paraId="3298D516" w14:textId="157CA701" w:rsidR="00E04D77" w:rsidRPr="004C02A9" w:rsidRDefault="00E04D77" w:rsidP="00E04D77">
      <w:pPr>
        <w:tabs>
          <w:tab w:val="left" w:pos="851"/>
          <w:tab w:val="left" w:pos="1418"/>
        </w:tabs>
        <w:ind w:firstLine="851"/>
        <w:jc w:val="both"/>
        <w:rPr>
          <w:sz w:val="22"/>
          <w:szCs w:val="22"/>
        </w:rPr>
      </w:pPr>
      <w:r w:rsidRPr="004C02A9">
        <w:rPr>
          <w:sz w:val="22"/>
          <w:szCs w:val="22"/>
        </w:rPr>
        <w:t>1</w:t>
      </w:r>
      <w:r w:rsidR="00FF1E65" w:rsidRPr="004C02A9">
        <w:rPr>
          <w:sz w:val="22"/>
          <w:szCs w:val="22"/>
        </w:rPr>
        <w:t>0</w:t>
      </w:r>
      <w:r w:rsidRPr="004C02A9">
        <w:rPr>
          <w:sz w:val="22"/>
          <w:szCs w:val="22"/>
        </w:rPr>
        <w:t>.</w:t>
      </w:r>
      <w:r w:rsidR="00FF1E65" w:rsidRPr="004C02A9">
        <w:rPr>
          <w:sz w:val="22"/>
          <w:szCs w:val="22"/>
        </w:rPr>
        <w:t>1</w:t>
      </w:r>
      <w:r w:rsidR="003D51B8">
        <w:rPr>
          <w:sz w:val="22"/>
          <w:szCs w:val="22"/>
        </w:rPr>
        <w:t>3</w:t>
      </w:r>
      <w:r w:rsidRPr="004C02A9">
        <w:rPr>
          <w:sz w:val="22"/>
          <w:szCs w:val="22"/>
        </w:rPr>
        <w:t>.</w:t>
      </w:r>
      <w:r w:rsidR="00F018CE" w:rsidRPr="004C02A9">
        <w:rPr>
          <w:sz w:val="22"/>
          <w:szCs w:val="22"/>
        </w:rPr>
        <w:t xml:space="preserve"> </w:t>
      </w:r>
      <w:r w:rsidR="001F5454" w:rsidRPr="004C02A9">
        <w:rPr>
          <w:sz w:val="22"/>
          <w:szCs w:val="22"/>
        </w:rPr>
        <w:t>Perkančioji</w:t>
      </w:r>
      <w:r w:rsidR="00F018CE" w:rsidRPr="004C02A9">
        <w:rPr>
          <w:sz w:val="22"/>
          <w:szCs w:val="22"/>
        </w:rPr>
        <w:t xml:space="preserve"> </w:t>
      </w:r>
      <w:r w:rsidRPr="004C02A9">
        <w:rPr>
          <w:sz w:val="22"/>
          <w:szCs w:val="22"/>
        </w:rPr>
        <w:t>organizacija</w:t>
      </w:r>
      <w:r w:rsidR="00F018CE" w:rsidRPr="004C02A9">
        <w:rPr>
          <w:sz w:val="22"/>
          <w:szCs w:val="22"/>
        </w:rPr>
        <w:t xml:space="preserve"> </w:t>
      </w:r>
      <w:r w:rsidRPr="004C02A9">
        <w:rPr>
          <w:sz w:val="22"/>
          <w:szCs w:val="22"/>
        </w:rPr>
        <w:t>ekonomiškai</w:t>
      </w:r>
      <w:r w:rsidR="00F018CE" w:rsidRPr="004C02A9">
        <w:rPr>
          <w:sz w:val="22"/>
          <w:szCs w:val="22"/>
        </w:rPr>
        <w:t xml:space="preserve"> </w:t>
      </w:r>
      <w:r w:rsidRPr="004C02A9">
        <w:rPr>
          <w:sz w:val="22"/>
          <w:szCs w:val="22"/>
        </w:rPr>
        <w:t>naudingiausią</w:t>
      </w:r>
      <w:r w:rsidR="00F018CE" w:rsidRPr="004C02A9">
        <w:rPr>
          <w:sz w:val="22"/>
          <w:szCs w:val="22"/>
        </w:rPr>
        <w:t xml:space="preserve"> </w:t>
      </w:r>
      <w:r w:rsidRPr="004C02A9">
        <w:rPr>
          <w:sz w:val="22"/>
          <w:szCs w:val="22"/>
        </w:rPr>
        <w:t>pasiūlymą</w:t>
      </w:r>
      <w:r w:rsidR="00EF7C02" w:rsidRPr="004C02A9">
        <w:rPr>
          <w:sz w:val="22"/>
          <w:szCs w:val="22"/>
        </w:rPr>
        <w:t xml:space="preserve"> </w:t>
      </w:r>
      <w:r w:rsidRPr="004C02A9">
        <w:rPr>
          <w:sz w:val="22"/>
          <w:szCs w:val="22"/>
        </w:rPr>
        <w:t>išrenka</w:t>
      </w:r>
      <w:r w:rsidR="00F018CE" w:rsidRPr="004C02A9">
        <w:rPr>
          <w:sz w:val="22"/>
          <w:szCs w:val="22"/>
        </w:rPr>
        <w:t xml:space="preserve"> </w:t>
      </w:r>
      <w:r w:rsidRPr="004C02A9">
        <w:rPr>
          <w:sz w:val="22"/>
          <w:szCs w:val="22"/>
        </w:rPr>
        <w:t>pagal</w:t>
      </w:r>
      <w:r w:rsidR="00F018CE" w:rsidRPr="004C02A9">
        <w:rPr>
          <w:sz w:val="22"/>
          <w:szCs w:val="22"/>
        </w:rPr>
        <w:t xml:space="preserve"> </w:t>
      </w:r>
      <w:r w:rsidRPr="004C02A9">
        <w:rPr>
          <w:sz w:val="22"/>
          <w:szCs w:val="22"/>
        </w:rPr>
        <w:t>kainą.</w:t>
      </w:r>
      <w:r w:rsidR="00F018CE" w:rsidRPr="004C02A9">
        <w:rPr>
          <w:sz w:val="22"/>
          <w:szCs w:val="22"/>
        </w:rPr>
        <w:t xml:space="preserve"> </w:t>
      </w:r>
      <w:r w:rsidRPr="004C02A9">
        <w:rPr>
          <w:sz w:val="22"/>
          <w:szCs w:val="22"/>
        </w:rPr>
        <w:t>Laimėjusiu</w:t>
      </w:r>
      <w:r w:rsidR="00E5172C" w:rsidRPr="004C02A9">
        <w:rPr>
          <w:sz w:val="22"/>
          <w:szCs w:val="22"/>
        </w:rPr>
        <w:t xml:space="preserve"> </w:t>
      </w:r>
      <w:r w:rsidRPr="004C02A9">
        <w:rPr>
          <w:sz w:val="22"/>
          <w:szCs w:val="22"/>
        </w:rPr>
        <w:t>bus</w:t>
      </w:r>
      <w:r w:rsidR="00F018CE" w:rsidRPr="004C02A9">
        <w:rPr>
          <w:sz w:val="22"/>
          <w:szCs w:val="22"/>
        </w:rPr>
        <w:t xml:space="preserve"> </w:t>
      </w:r>
      <w:r w:rsidRPr="004C02A9">
        <w:rPr>
          <w:sz w:val="22"/>
          <w:szCs w:val="22"/>
        </w:rPr>
        <w:t>pripažintas</w:t>
      </w:r>
      <w:r w:rsidR="00F018CE" w:rsidRPr="004C02A9">
        <w:rPr>
          <w:sz w:val="22"/>
          <w:szCs w:val="22"/>
        </w:rPr>
        <w:t xml:space="preserve"> </w:t>
      </w:r>
      <w:r w:rsidRPr="004C02A9">
        <w:rPr>
          <w:sz w:val="22"/>
          <w:szCs w:val="22"/>
        </w:rPr>
        <w:t>tas</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kurio</w:t>
      </w:r>
      <w:r w:rsidR="00F018CE" w:rsidRPr="004C02A9">
        <w:rPr>
          <w:sz w:val="22"/>
          <w:szCs w:val="22"/>
        </w:rPr>
        <w:t xml:space="preserve"> </w:t>
      </w:r>
      <w:r w:rsidRPr="004C02A9">
        <w:rPr>
          <w:sz w:val="22"/>
          <w:szCs w:val="22"/>
        </w:rPr>
        <w:t>kaina</w:t>
      </w:r>
      <w:r w:rsidR="00F018CE" w:rsidRPr="004C02A9">
        <w:rPr>
          <w:sz w:val="22"/>
          <w:szCs w:val="22"/>
        </w:rPr>
        <w:t xml:space="preserve"> </w:t>
      </w:r>
      <w:r w:rsidRPr="004C02A9">
        <w:rPr>
          <w:sz w:val="22"/>
          <w:szCs w:val="22"/>
        </w:rPr>
        <w:t>bus</w:t>
      </w:r>
      <w:r w:rsidR="00F018CE" w:rsidRPr="004C02A9">
        <w:rPr>
          <w:sz w:val="22"/>
          <w:szCs w:val="22"/>
        </w:rPr>
        <w:t xml:space="preserve"> </w:t>
      </w:r>
      <w:r w:rsidRPr="004C02A9">
        <w:rPr>
          <w:sz w:val="22"/>
          <w:szCs w:val="22"/>
        </w:rPr>
        <w:t>mažiausia.</w:t>
      </w:r>
    </w:p>
    <w:p w14:paraId="2C3382C9" w14:textId="194C4D69" w:rsidR="00E04D77" w:rsidRPr="004C02A9" w:rsidRDefault="00E04D77" w:rsidP="00E04D77">
      <w:pPr>
        <w:tabs>
          <w:tab w:val="left" w:pos="851"/>
          <w:tab w:val="left" w:pos="1418"/>
        </w:tabs>
        <w:ind w:firstLine="851"/>
        <w:jc w:val="both"/>
        <w:rPr>
          <w:sz w:val="22"/>
          <w:szCs w:val="22"/>
          <w:lang w:eastAsia="lt-LT"/>
        </w:rPr>
      </w:pPr>
    </w:p>
    <w:p w14:paraId="4F2D3209" w14:textId="55018769" w:rsidR="00E04D77" w:rsidRPr="004C02A9" w:rsidRDefault="00FF1E65" w:rsidP="00E04D77">
      <w:pPr>
        <w:pStyle w:val="Antrat1"/>
        <w:keepNext w:val="0"/>
        <w:widowControl w:val="0"/>
        <w:numPr>
          <w:ilvl w:val="0"/>
          <w:numId w:val="0"/>
        </w:numPr>
        <w:spacing w:before="0" w:after="0"/>
        <w:rPr>
          <w:b/>
          <w:sz w:val="22"/>
          <w:szCs w:val="22"/>
        </w:rPr>
      </w:pPr>
      <w:bookmarkStart w:id="18" w:name="_Toc47844936"/>
      <w:bookmarkStart w:id="19" w:name="_Toc144104989"/>
      <w:r w:rsidRPr="004C02A9">
        <w:rPr>
          <w:b/>
          <w:sz w:val="22"/>
          <w:szCs w:val="22"/>
        </w:rPr>
        <w:t>11</w:t>
      </w:r>
      <w:r w:rsidR="00E04D77" w:rsidRPr="004C02A9">
        <w:rPr>
          <w:b/>
          <w:sz w:val="22"/>
          <w:szCs w:val="22"/>
        </w:rPr>
        <w:t>.</w:t>
      </w:r>
      <w:r w:rsidR="00F018CE" w:rsidRPr="004C02A9">
        <w:rPr>
          <w:b/>
          <w:sz w:val="22"/>
          <w:szCs w:val="22"/>
        </w:rPr>
        <w:t xml:space="preserve"> </w:t>
      </w:r>
      <w:bookmarkEnd w:id="18"/>
      <w:bookmarkEnd w:id="19"/>
      <w:r w:rsidR="00B16109" w:rsidRPr="004C02A9">
        <w:rPr>
          <w:b/>
          <w:sz w:val="22"/>
          <w:szCs w:val="22"/>
        </w:rPr>
        <w:t>SPRENDIMAS DĖL LAIMĖTOJO PASIŪLYMO, PASIŪLYMŲ EILĖS IR SPRENDIMAS DĖL PIRKIMO SUTARTIES</w:t>
      </w:r>
      <w:r w:rsidR="00B16109" w:rsidRPr="004C02A9">
        <w:rPr>
          <w:b/>
          <w:sz w:val="22"/>
          <w:szCs w:val="22"/>
          <w:lang w:eastAsia="en-US"/>
        </w:rPr>
        <w:t xml:space="preserve"> SUDARYMO</w:t>
      </w:r>
    </w:p>
    <w:p w14:paraId="13E55505" w14:textId="77777777" w:rsidR="00E04D77" w:rsidRPr="00FE127F" w:rsidRDefault="00E04D77" w:rsidP="007A0380">
      <w:pPr>
        <w:tabs>
          <w:tab w:val="left" w:pos="851"/>
          <w:tab w:val="left" w:pos="1418"/>
        </w:tabs>
        <w:ind w:firstLine="851"/>
        <w:jc w:val="both"/>
        <w:rPr>
          <w:sz w:val="16"/>
          <w:szCs w:val="16"/>
          <w:lang w:eastAsia="lt-LT"/>
        </w:rPr>
      </w:pPr>
    </w:p>
    <w:p w14:paraId="5FFB5ACF" w14:textId="108E403B" w:rsidR="00E04D77" w:rsidRPr="004C02A9" w:rsidRDefault="00E04D77" w:rsidP="00E04D77">
      <w:pPr>
        <w:tabs>
          <w:tab w:val="left" w:pos="851"/>
        </w:tabs>
        <w:ind w:firstLine="851"/>
        <w:jc w:val="both"/>
        <w:rPr>
          <w:sz w:val="22"/>
          <w:szCs w:val="22"/>
        </w:rPr>
      </w:pPr>
      <w:bookmarkStart w:id="20" w:name="_Toc60525491"/>
      <w:bookmarkStart w:id="21" w:name="_Toc47844937"/>
      <w:r w:rsidRPr="004C02A9">
        <w:rPr>
          <w:sz w:val="22"/>
          <w:szCs w:val="22"/>
        </w:rPr>
        <w:t>1</w:t>
      </w:r>
      <w:r w:rsidR="00FF1E65" w:rsidRPr="004C02A9">
        <w:rPr>
          <w:sz w:val="22"/>
          <w:szCs w:val="22"/>
        </w:rPr>
        <w:t>1</w:t>
      </w:r>
      <w:r w:rsidRPr="004C02A9">
        <w:rPr>
          <w:sz w:val="22"/>
          <w:szCs w:val="22"/>
        </w:rPr>
        <w:t>.1.</w:t>
      </w:r>
      <w:r w:rsidR="00F018CE" w:rsidRPr="004C02A9">
        <w:rPr>
          <w:sz w:val="22"/>
          <w:szCs w:val="22"/>
        </w:rPr>
        <w:t xml:space="preserve"> </w:t>
      </w:r>
      <w:r w:rsidRPr="004C02A9">
        <w:rPr>
          <w:spacing w:val="-4"/>
          <w:sz w:val="22"/>
          <w:szCs w:val="22"/>
        </w:rPr>
        <w:t>Komisija,</w:t>
      </w:r>
      <w:r w:rsidR="00F018CE" w:rsidRPr="004C02A9">
        <w:rPr>
          <w:spacing w:val="-4"/>
          <w:sz w:val="22"/>
          <w:szCs w:val="22"/>
        </w:rPr>
        <w:t xml:space="preserve"> </w:t>
      </w:r>
      <w:r w:rsidRPr="004C02A9">
        <w:rPr>
          <w:spacing w:val="-4"/>
          <w:sz w:val="22"/>
          <w:szCs w:val="22"/>
        </w:rPr>
        <w:t>norėdama</w:t>
      </w:r>
      <w:r w:rsidR="00F018CE" w:rsidRPr="004C02A9">
        <w:rPr>
          <w:spacing w:val="-4"/>
          <w:sz w:val="22"/>
          <w:szCs w:val="22"/>
        </w:rPr>
        <w:t xml:space="preserve"> </w:t>
      </w:r>
      <w:r w:rsidRPr="004C02A9">
        <w:rPr>
          <w:spacing w:val="-4"/>
          <w:sz w:val="22"/>
          <w:szCs w:val="22"/>
        </w:rPr>
        <w:t>priimti</w:t>
      </w:r>
      <w:r w:rsidR="00F018CE" w:rsidRPr="004C02A9">
        <w:rPr>
          <w:spacing w:val="-4"/>
          <w:sz w:val="22"/>
          <w:szCs w:val="22"/>
        </w:rPr>
        <w:t xml:space="preserve"> </w:t>
      </w:r>
      <w:r w:rsidRPr="004C02A9">
        <w:rPr>
          <w:spacing w:val="-4"/>
          <w:sz w:val="22"/>
          <w:szCs w:val="22"/>
        </w:rPr>
        <w:t>sprendimą</w:t>
      </w:r>
      <w:r w:rsidR="00F018CE" w:rsidRPr="004C02A9">
        <w:rPr>
          <w:spacing w:val="-4"/>
          <w:sz w:val="22"/>
          <w:szCs w:val="22"/>
        </w:rPr>
        <w:t xml:space="preserve"> </w:t>
      </w:r>
      <w:r w:rsidRPr="004C02A9">
        <w:rPr>
          <w:spacing w:val="-4"/>
          <w:sz w:val="22"/>
          <w:szCs w:val="22"/>
        </w:rPr>
        <w:t>dėl</w:t>
      </w:r>
      <w:r w:rsidR="00F018CE" w:rsidRPr="004C02A9">
        <w:rPr>
          <w:spacing w:val="-4"/>
          <w:sz w:val="22"/>
          <w:szCs w:val="22"/>
        </w:rPr>
        <w:t xml:space="preserve"> </w:t>
      </w:r>
      <w:r w:rsidRPr="004C02A9">
        <w:rPr>
          <w:spacing w:val="-4"/>
          <w:sz w:val="22"/>
          <w:szCs w:val="22"/>
        </w:rPr>
        <w:t>laimėjusio</w:t>
      </w:r>
      <w:r w:rsidR="00F018CE" w:rsidRPr="004C02A9">
        <w:rPr>
          <w:spacing w:val="-4"/>
          <w:sz w:val="22"/>
          <w:szCs w:val="22"/>
        </w:rPr>
        <w:t xml:space="preserve"> </w:t>
      </w:r>
      <w:r w:rsidRPr="004C02A9">
        <w:rPr>
          <w:spacing w:val="-4"/>
          <w:sz w:val="22"/>
          <w:szCs w:val="22"/>
        </w:rPr>
        <w:t>pasiūlymo,</w:t>
      </w:r>
      <w:r w:rsidR="00F018CE" w:rsidRPr="004C02A9">
        <w:rPr>
          <w:spacing w:val="-4"/>
          <w:sz w:val="22"/>
          <w:szCs w:val="22"/>
        </w:rPr>
        <w:t xml:space="preserve"> </w:t>
      </w:r>
      <w:r w:rsidRPr="004C02A9">
        <w:rPr>
          <w:spacing w:val="-4"/>
          <w:sz w:val="22"/>
          <w:szCs w:val="22"/>
        </w:rPr>
        <w:t>turi</w:t>
      </w:r>
      <w:r w:rsidR="00F018CE" w:rsidRPr="004C02A9">
        <w:rPr>
          <w:spacing w:val="-4"/>
          <w:sz w:val="22"/>
          <w:szCs w:val="22"/>
        </w:rPr>
        <w:t xml:space="preserve"> </w:t>
      </w:r>
      <w:r w:rsidRPr="004C02A9">
        <w:rPr>
          <w:spacing w:val="-4"/>
          <w:sz w:val="22"/>
          <w:szCs w:val="22"/>
        </w:rPr>
        <w:t>nedelsdama</w:t>
      </w:r>
      <w:r w:rsidR="00F018CE" w:rsidRPr="004C02A9">
        <w:rPr>
          <w:spacing w:val="-4"/>
          <w:sz w:val="22"/>
          <w:szCs w:val="22"/>
        </w:rPr>
        <w:t xml:space="preserve"> </w:t>
      </w:r>
      <w:r w:rsidRPr="004C02A9">
        <w:rPr>
          <w:spacing w:val="-4"/>
          <w:sz w:val="22"/>
          <w:szCs w:val="22"/>
        </w:rPr>
        <w:t>įvertinti</w:t>
      </w:r>
      <w:r w:rsidR="00F018CE" w:rsidRPr="004C02A9">
        <w:rPr>
          <w:spacing w:val="-4"/>
          <w:sz w:val="22"/>
          <w:szCs w:val="22"/>
        </w:rPr>
        <w:t xml:space="preserve"> </w:t>
      </w:r>
      <w:r w:rsidRPr="004C02A9">
        <w:rPr>
          <w:spacing w:val="-4"/>
          <w:sz w:val="22"/>
          <w:szCs w:val="22"/>
        </w:rPr>
        <w:t>pateiktus</w:t>
      </w:r>
      <w:r w:rsidR="00F018CE" w:rsidRPr="004C02A9">
        <w:rPr>
          <w:spacing w:val="-4"/>
          <w:sz w:val="22"/>
          <w:szCs w:val="22"/>
        </w:rPr>
        <w:t xml:space="preserve"> </w:t>
      </w:r>
      <w:r w:rsidRPr="004C02A9">
        <w:rPr>
          <w:spacing w:val="-4"/>
          <w:sz w:val="22"/>
          <w:szCs w:val="22"/>
        </w:rPr>
        <w:t>Tiekėjų</w:t>
      </w:r>
      <w:r w:rsidR="00F018CE" w:rsidRPr="004C02A9">
        <w:rPr>
          <w:spacing w:val="-4"/>
          <w:sz w:val="22"/>
          <w:szCs w:val="22"/>
        </w:rPr>
        <w:t xml:space="preserve"> </w:t>
      </w:r>
      <w:r w:rsidRPr="004C02A9">
        <w:rPr>
          <w:spacing w:val="-4"/>
          <w:sz w:val="22"/>
          <w:szCs w:val="22"/>
        </w:rPr>
        <w:t>pasiūlymus</w:t>
      </w:r>
      <w:r w:rsidR="00F018CE" w:rsidRPr="004C02A9">
        <w:rPr>
          <w:spacing w:val="-4"/>
          <w:sz w:val="22"/>
          <w:szCs w:val="22"/>
        </w:rPr>
        <w:t xml:space="preserve"> </w:t>
      </w:r>
      <w:r w:rsidRPr="004C02A9">
        <w:rPr>
          <w:spacing w:val="-4"/>
          <w:sz w:val="22"/>
          <w:szCs w:val="22"/>
        </w:rPr>
        <w:t>ir</w:t>
      </w:r>
      <w:r w:rsidR="00F018CE" w:rsidRPr="004C02A9">
        <w:rPr>
          <w:spacing w:val="-4"/>
          <w:sz w:val="22"/>
          <w:szCs w:val="22"/>
        </w:rPr>
        <w:t xml:space="preserve"> </w:t>
      </w:r>
      <w:r w:rsidRPr="004C02A9">
        <w:rPr>
          <w:spacing w:val="-4"/>
          <w:sz w:val="22"/>
          <w:szCs w:val="22"/>
        </w:rPr>
        <w:t>nustatyti</w:t>
      </w:r>
      <w:r w:rsidR="00F018CE" w:rsidRPr="004C02A9">
        <w:rPr>
          <w:spacing w:val="-4"/>
          <w:sz w:val="22"/>
          <w:szCs w:val="22"/>
        </w:rPr>
        <w:t xml:space="preserve"> </w:t>
      </w:r>
      <w:r w:rsidRPr="004C02A9">
        <w:rPr>
          <w:spacing w:val="-4"/>
          <w:sz w:val="22"/>
          <w:szCs w:val="22"/>
        </w:rPr>
        <w:t>pasiūlymų</w:t>
      </w:r>
      <w:r w:rsidR="00F018CE" w:rsidRPr="004C02A9">
        <w:rPr>
          <w:spacing w:val="-4"/>
          <w:sz w:val="22"/>
          <w:szCs w:val="22"/>
        </w:rPr>
        <w:t xml:space="preserve"> </w:t>
      </w:r>
      <w:r w:rsidRPr="004C02A9">
        <w:rPr>
          <w:spacing w:val="-4"/>
          <w:sz w:val="22"/>
          <w:szCs w:val="22"/>
        </w:rPr>
        <w:t>eilę</w:t>
      </w:r>
      <w:r w:rsidR="00F018CE" w:rsidRPr="004C02A9">
        <w:rPr>
          <w:spacing w:val="-4"/>
          <w:sz w:val="22"/>
          <w:szCs w:val="22"/>
        </w:rPr>
        <w:t xml:space="preserve"> </w:t>
      </w:r>
      <w:r w:rsidRPr="004C02A9">
        <w:rPr>
          <w:spacing w:val="-4"/>
          <w:sz w:val="22"/>
          <w:szCs w:val="22"/>
        </w:rPr>
        <w:t>(išskyrus</w:t>
      </w:r>
      <w:r w:rsidR="00F018CE" w:rsidRPr="004C02A9">
        <w:rPr>
          <w:spacing w:val="-4"/>
          <w:sz w:val="22"/>
          <w:szCs w:val="22"/>
        </w:rPr>
        <w:t xml:space="preserve"> </w:t>
      </w:r>
      <w:r w:rsidRPr="004C02A9">
        <w:rPr>
          <w:spacing w:val="-4"/>
          <w:sz w:val="22"/>
          <w:szCs w:val="22"/>
        </w:rPr>
        <w:t>atvejus</w:t>
      </w:r>
      <w:r w:rsidR="00F018CE" w:rsidRPr="004C02A9">
        <w:rPr>
          <w:spacing w:val="-4"/>
          <w:sz w:val="22"/>
          <w:szCs w:val="22"/>
        </w:rPr>
        <w:t xml:space="preserve"> </w:t>
      </w:r>
      <w:r w:rsidRPr="004C02A9">
        <w:rPr>
          <w:spacing w:val="-4"/>
          <w:sz w:val="22"/>
          <w:szCs w:val="22"/>
        </w:rPr>
        <w:t>kai</w:t>
      </w:r>
      <w:r w:rsidR="00F018CE" w:rsidRPr="004C02A9">
        <w:rPr>
          <w:spacing w:val="-4"/>
          <w:sz w:val="22"/>
          <w:szCs w:val="22"/>
        </w:rPr>
        <w:t xml:space="preserve"> </w:t>
      </w:r>
      <w:r w:rsidRPr="004C02A9">
        <w:rPr>
          <w:spacing w:val="-4"/>
          <w:sz w:val="22"/>
          <w:szCs w:val="22"/>
        </w:rPr>
        <w:t>pasiūlymą</w:t>
      </w:r>
      <w:r w:rsidR="00F018CE" w:rsidRPr="004C02A9">
        <w:rPr>
          <w:spacing w:val="-4"/>
          <w:sz w:val="22"/>
          <w:szCs w:val="22"/>
        </w:rPr>
        <w:t xml:space="preserve"> </w:t>
      </w:r>
      <w:r w:rsidRPr="004C02A9">
        <w:rPr>
          <w:spacing w:val="-4"/>
          <w:sz w:val="22"/>
          <w:szCs w:val="22"/>
        </w:rPr>
        <w:t>pateikia</w:t>
      </w:r>
      <w:r w:rsidR="00F018CE" w:rsidRPr="004C02A9">
        <w:rPr>
          <w:spacing w:val="-4"/>
          <w:sz w:val="22"/>
          <w:szCs w:val="22"/>
        </w:rPr>
        <w:t xml:space="preserve"> </w:t>
      </w:r>
      <w:r w:rsidRPr="004C02A9">
        <w:rPr>
          <w:spacing w:val="-4"/>
          <w:sz w:val="22"/>
          <w:szCs w:val="22"/>
        </w:rPr>
        <w:t>tik</w:t>
      </w:r>
      <w:r w:rsidR="00F018CE" w:rsidRPr="004C02A9">
        <w:rPr>
          <w:spacing w:val="-4"/>
          <w:sz w:val="22"/>
          <w:szCs w:val="22"/>
        </w:rPr>
        <w:t xml:space="preserve"> </w:t>
      </w:r>
      <w:r w:rsidRPr="004C02A9">
        <w:rPr>
          <w:spacing w:val="-4"/>
          <w:sz w:val="22"/>
          <w:szCs w:val="22"/>
        </w:rPr>
        <w:t>vienas</w:t>
      </w:r>
      <w:r w:rsidR="00F018CE" w:rsidRPr="004C02A9">
        <w:rPr>
          <w:spacing w:val="-4"/>
          <w:sz w:val="22"/>
          <w:szCs w:val="22"/>
        </w:rPr>
        <w:t xml:space="preserve"> </w:t>
      </w:r>
      <w:r w:rsidRPr="004C02A9">
        <w:rPr>
          <w:spacing w:val="-4"/>
          <w:sz w:val="22"/>
          <w:szCs w:val="22"/>
        </w:rPr>
        <w:t>Tiekėjas).</w:t>
      </w:r>
      <w:r w:rsidR="00F018CE" w:rsidRPr="004C02A9">
        <w:rPr>
          <w:spacing w:val="-4"/>
          <w:sz w:val="22"/>
          <w:szCs w:val="22"/>
        </w:rPr>
        <w:t xml:space="preserve"> </w:t>
      </w:r>
      <w:r w:rsidRPr="004C02A9">
        <w:rPr>
          <w:spacing w:val="-4"/>
          <w:sz w:val="22"/>
          <w:szCs w:val="22"/>
        </w:rPr>
        <w:t>Pasiūlymų</w:t>
      </w:r>
      <w:r w:rsidR="00F018CE" w:rsidRPr="004C02A9">
        <w:rPr>
          <w:spacing w:val="-4"/>
          <w:sz w:val="22"/>
          <w:szCs w:val="22"/>
        </w:rPr>
        <w:t xml:space="preserve"> </w:t>
      </w:r>
      <w:r w:rsidRPr="004C02A9">
        <w:rPr>
          <w:spacing w:val="-4"/>
          <w:sz w:val="22"/>
          <w:szCs w:val="22"/>
        </w:rPr>
        <w:t>eilė</w:t>
      </w:r>
      <w:r w:rsidR="00F018CE" w:rsidRPr="004C02A9">
        <w:rPr>
          <w:spacing w:val="-4"/>
          <w:sz w:val="22"/>
          <w:szCs w:val="22"/>
        </w:rPr>
        <w:t xml:space="preserve"> </w:t>
      </w:r>
      <w:r w:rsidRPr="004C02A9">
        <w:rPr>
          <w:spacing w:val="-4"/>
          <w:sz w:val="22"/>
          <w:szCs w:val="22"/>
        </w:rPr>
        <w:t>nustatoma</w:t>
      </w:r>
      <w:r w:rsidR="00F018CE" w:rsidRPr="004C02A9">
        <w:rPr>
          <w:spacing w:val="-4"/>
          <w:sz w:val="22"/>
          <w:szCs w:val="22"/>
        </w:rPr>
        <w:t xml:space="preserve"> </w:t>
      </w:r>
      <w:r w:rsidR="00CD6647">
        <w:rPr>
          <w:spacing w:val="-4"/>
          <w:sz w:val="22"/>
          <w:szCs w:val="22"/>
        </w:rPr>
        <w:t>kainos didėjimo</w:t>
      </w:r>
      <w:r w:rsidR="00F018CE" w:rsidRPr="004C02A9">
        <w:rPr>
          <w:spacing w:val="-4"/>
          <w:sz w:val="22"/>
          <w:szCs w:val="22"/>
        </w:rPr>
        <w:t xml:space="preserve"> </w:t>
      </w:r>
      <w:r w:rsidRPr="004C02A9">
        <w:rPr>
          <w:spacing w:val="-4"/>
          <w:sz w:val="22"/>
          <w:szCs w:val="22"/>
        </w:rPr>
        <w:t>tvarka.</w:t>
      </w:r>
      <w:r w:rsidR="00F018CE" w:rsidRPr="004C02A9">
        <w:rPr>
          <w:spacing w:val="-4"/>
          <w:sz w:val="22"/>
          <w:szCs w:val="22"/>
        </w:rPr>
        <w:t xml:space="preserve"> </w:t>
      </w:r>
      <w:r w:rsidRPr="004C02A9">
        <w:rPr>
          <w:spacing w:val="-4"/>
          <w:sz w:val="22"/>
          <w:szCs w:val="22"/>
        </w:rPr>
        <w:t>Tais</w:t>
      </w:r>
      <w:r w:rsidR="00F018CE" w:rsidRPr="004C02A9">
        <w:rPr>
          <w:spacing w:val="-4"/>
          <w:sz w:val="22"/>
          <w:szCs w:val="22"/>
        </w:rPr>
        <w:t xml:space="preserve"> </w:t>
      </w:r>
      <w:r w:rsidRPr="004C02A9">
        <w:rPr>
          <w:spacing w:val="-4"/>
          <w:sz w:val="22"/>
          <w:szCs w:val="22"/>
        </w:rPr>
        <w:t>atvejais,</w:t>
      </w:r>
      <w:r w:rsidR="00F018CE" w:rsidRPr="004C02A9">
        <w:rPr>
          <w:spacing w:val="-4"/>
          <w:sz w:val="22"/>
          <w:szCs w:val="22"/>
        </w:rPr>
        <w:t xml:space="preserve"> </w:t>
      </w:r>
      <w:r w:rsidRPr="004C02A9">
        <w:rPr>
          <w:spacing w:val="-4"/>
          <w:sz w:val="22"/>
          <w:szCs w:val="22"/>
        </w:rPr>
        <w:t>kai</w:t>
      </w:r>
      <w:r w:rsidR="00F018CE" w:rsidRPr="004C02A9">
        <w:rPr>
          <w:spacing w:val="-4"/>
          <w:sz w:val="22"/>
          <w:szCs w:val="22"/>
        </w:rPr>
        <w:t xml:space="preserve"> </w:t>
      </w:r>
      <w:r w:rsidRPr="004C02A9">
        <w:rPr>
          <w:spacing w:val="-4"/>
          <w:sz w:val="22"/>
          <w:szCs w:val="22"/>
        </w:rPr>
        <w:t>kelių</w:t>
      </w:r>
      <w:r w:rsidR="00F018CE" w:rsidRPr="004C02A9">
        <w:rPr>
          <w:spacing w:val="-4"/>
          <w:sz w:val="22"/>
          <w:szCs w:val="22"/>
        </w:rPr>
        <w:t xml:space="preserve"> </w:t>
      </w:r>
      <w:r w:rsidRPr="004C02A9">
        <w:rPr>
          <w:spacing w:val="-4"/>
          <w:sz w:val="22"/>
          <w:szCs w:val="22"/>
        </w:rPr>
        <w:t>Tiekėjų</w:t>
      </w:r>
      <w:r w:rsidR="00F018CE" w:rsidRPr="004C02A9">
        <w:rPr>
          <w:spacing w:val="-4"/>
          <w:sz w:val="22"/>
          <w:szCs w:val="22"/>
        </w:rPr>
        <w:t xml:space="preserve"> </w:t>
      </w:r>
      <w:r w:rsidRPr="004C02A9">
        <w:rPr>
          <w:spacing w:val="-4"/>
          <w:sz w:val="22"/>
          <w:szCs w:val="22"/>
        </w:rPr>
        <w:t>pasiūlymų</w:t>
      </w:r>
      <w:r w:rsidR="00F018CE" w:rsidRPr="004C02A9">
        <w:rPr>
          <w:spacing w:val="-4"/>
          <w:sz w:val="22"/>
          <w:szCs w:val="22"/>
        </w:rPr>
        <w:t xml:space="preserve"> </w:t>
      </w:r>
      <w:r w:rsidR="00CD6647">
        <w:rPr>
          <w:spacing w:val="-4"/>
          <w:sz w:val="22"/>
          <w:szCs w:val="22"/>
        </w:rPr>
        <w:t>kaina</w:t>
      </w:r>
      <w:r w:rsidR="00F018CE" w:rsidRPr="004C02A9">
        <w:rPr>
          <w:spacing w:val="-4"/>
          <w:sz w:val="22"/>
          <w:szCs w:val="22"/>
        </w:rPr>
        <w:t xml:space="preserve"> </w:t>
      </w:r>
      <w:r w:rsidRPr="004C02A9">
        <w:rPr>
          <w:spacing w:val="-4"/>
          <w:sz w:val="22"/>
          <w:szCs w:val="22"/>
        </w:rPr>
        <w:t>yra</w:t>
      </w:r>
      <w:r w:rsidR="00F018CE" w:rsidRPr="004C02A9">
        <w:rPr>
          <w:spacing w:val="-4"/>
          <w:sz w:val="22"/>
          <w:szCs w:val="22"/>
        </w:rPr>
        <w:t xml:space="preserve"> </w:t>
      </w:r>
      <w:r w:rsidRPr="004C02A9">
        <w:rPr>
          <w:spacing w:val="-4"/>
          <w:sz w:val="22"/>
          <w:szCs w:val="22"/>
        </w:rPr>
        <w:t>vienod</w:t>
      </w:r>
      <w:r w:rsidR="00CD6647">
        <w:rPr>
          <w:spacing w:val="-4"/>
          <w:sz w:val="22"/>
          <w:szCs w:val="22"/>
        </w:rPr>
        <w:t>a</w:t>
      </w:r>
      <w:r w:rsidRPr="004C02A9">
        <w:rPr>
          <w:spacing w:val="-4"/>
          <w:sz w:val="22"/>
          <w:szCs w:val="22"/>
        </w:rPr>
        <w:t>,</w:t>
      </w:r>
      <w:r w:rsidR="00F018CE" w:rsidRPr="004C02A9">
        <w:rPr>
          <w:spacing w:val="-4"/>
          <w:sz w:val="22"/>
          <w:szCs w:val="22"/>
        </w:rPr>
        <w:t xml:space="preserve"> </w:t>
      </w:r>
      <w:r w:rsidRPr="004C02A9">
        <w:rPr>
          <w:spacing w:val="-4"/>
          <w:sz w:val="22"/>
          <w:szCs w:val="22"/>
        </w:rPr>
        <w:t>sudarant</w:t>
      </w:r>
      <w:r w:rsidR="00F018CE" w:rsidRPr="004C02A9">
        <w:rPr>
          <w:spacing w:val="-4"/>
          <w:sz w:val="22"/>
          <w:szCs w:val="22"/>
        </w:rPr>
        <w:t xml:space="preserve"> </w:t>
      </w:r>
      <w:r w:rsidRPr="004C02A9">
        <w:rPr>
          <w:spacing w:val="-4"/>
          <w:sz w:val="22"/>
          <w:szCs w:val="22"/>
        </w:rPr>
        <w:t>pasiūlymų</w:t>
      </w:r>
      <w:r w:rsidR="00F018CE" w:rsidRPr="004C02A9">
        <w:rPr>
          <w:spacing w:val="-4"/>
          <w:sz w:val="22"/>
          <w:szCs w:val="22"/>
        </w:rPr>
        <w:t xml:space="preserve"> </w:t>
      </w:r>
      <w:r w:rsidRPr="004C02A9">
        <w:rPr>
          <w:spacing w:val="-4"/>
          <w:sz w:val="22"/>
          <w:szCs w:val="22"/>
        </w:rPr>
        <w:t>eilę,</w:t>
      </w:r>
      <w:r w:rsidR="00F018CE" w:rsidRPr="004C02A9">
        <w:rPr>
          <w:spacing w:val="-4"/>
          <w:sz w:val="22"/>
          <w:szCs w:val="22"/>
        </w:rPr>
        <w:t xml:space="preserve"> </w:t>
      </w:r>
      <w:r w:rsidRPr="004C02A9">
        <w:rPr>
          <w:spacing w:val="-4"/>
          <w:sz w:val="22"/>
          <w:szCs w:val="22"/>
        </w:rPr>
        <w:t>pirmesnis</w:t>
      </w:r>
      <w:r w:rsidR="00F018CE" w:rsidRPr="004C02A9">
        <w:rPr>
          <w:spacing w:val="-4"/>
          <w:sz w:val="22"/>
          <w:szCs w:val="22"/>
        </w:rPr>
        <w:t xml:space="preserve"> </w:t>
      </w:r>
      <w:r w:rsidRPr="004C02A9">
        <w:rPr>
          <w:spacing w:val="-4"/>
          <w:sz w:val="22"/>
          <w:szCs w:val="22"/>
        </w:rPr>
        <w:t>į</w:t>
      </w:r>
      <w:r w:rsidR="00F018CE" w:rsidRPr="004C02A9">
        <w:rPr>
          <w:spacing w:val="-4"/>
          <w:sz w:val="22"/>
          <w:szCs w:val="22"/>
        </w:rPr>
        <w:t xml:space="preserve"> </w:t>
      </w:r>
      <w:r w:rsidRPr="004C02A9">
        <w:rPr>
          <w:spacing w:val="-4"/>
          <w:sz w:val="22"/>
          <w:szCs w:val="22"/>
        </w:rPr>
        <w:t>šią</w:t>
      </w:r>
      <w:r w:rsidR="00F018CE" w:rsidRPr="004C02A9">
        <w:rPr>
          <w:spacing w:val="-4"/>
          <w:sz w:val="22"/>
          <w:szCs w:val="22"/>
        </w:rPr>
        <w:t xml:space="preserve"> </w:t>
      </w:r>
      <w:r w:rsidRPr="004C02A9">
        <w:rPr>
          <w:spacing w:val="-4"/>
          <w:sz w:val="22"/>
          <w:szCs w:val="22"/>
        </w:rPr>
        <w:t>eilę</w:t>
      </w:r>
      <w:r w:rsidR="00F018CE" w:rsidRPr="004C02A9">
        <w:rPr>
          <w:spacing w:val="-4"/>
          <w:sz w:val="22"/>
          <w:szCs w:val="22"/>
        </w:rPr>
        <w:t xml:space="preserve"> </w:t>
      </w:r>
      <w:r w:rsidRPr="004C02A9">
        <w:rPr>
          <w:spacing w:val="-4"/>
          <w:sz w:val="22"/>
          <w:szCs w:val="22"/>
        </w:rPr>
        <w:t>įrašomas</w:t>
      </w:r>
      <w:r w:rsidR="00F018CE" w:rsidRPr="004C02A9">
        <w:rPr>
          <w:spacing w:val="-4"/>
          <w:sz w:val="22"/>
          <w:szCs w:val="22"/>
        </w:rPr>
        <w:t xml:space="preserve"> </w:t>
      </w:r>
      <w:r w:rsidRPr="004C02A9">
        <w:rPr>
          <w:spacing w:val="-4"/>
          <w:sz w:val="22"/>
          <w:szCs w:val="22"/>
        </w:rPr>
        <w:t>Tiekėjas,</w:t>
      </w:r>
      <w:r w:rsidR="00F018CE" w:rsidRPr="004C02A9">
        <w:rPr>
          <w:spacing w:val="-4"/>
          <w:sz w:val="22"/>
          <w:szCs w:val="22"/>
        </w:rPr>
        <w:t xml:space="preserve"> </w:t>
      </w:r>
      <w:r w:rsidRPr="004C02A9">
        <w:rPr>
          <w:spacing w:val="-4"/>
          <w:sz w:val="22"/>
          <w:szCs w:val="22"/>
        </w:rPr>
        <w:t>kurio</w:t>
      </w:r>
      <w:r w:rsidR="00F018CE" w:rsidRPr="004C02A9">
        <w:rPr>
          <w:spacing w:val="-4"/>
          <w:sz w:val="22"/>
          <w:szCs w:val="22"/>
        </w:rPr>
        <w:t xml:space="preserve"> </w:t>
      </w:r>
      <w:r w:rsidRPr="004C02A9">
        <w:rPr>
          <w:spacing w:val="-4"/>
          <w:sz w:val="22"/>
          <w:szCs w:val="22"/>
        </w:rPr>
        <w:t>pasiūlymas</w:t>
      </w:r>
      <w:r w:rsidR="00F018CE" w:rsidRPr="004C02A9">
        <w:rPr>
          <w:spacing w:val="-4"/>
          <w:sz w:val="22"/>
          <w:szCs w:val="22"/>
        </w:rPr>
        <w:t xml:space="preserve"> </w:t>
      </w:r>
      <w:r w:rsidRPr="004C02A9">
        <w:rPr>
          <w:spacing w:val="-4"/>
          <w:sz w:val="22"/>
          <w:szCs w:val="22"/>
        </w:rPr>
        <w:t>pateiktas</w:t>
      </w:r>
      <w:r w:rsidR="00F018CE" w:rsidRPr="004C02A9">
        <w:rPr>
          <w:spacing w:val="-4"/>
          <w:sz w:val="22"/>
          <w:szCs w:val="22"/>
        </w:rPr>
        <w:t xml:space="preserve"> </w:t>
      </w:r>
      <w:r w:rsidRPr="004C02A9">
        <w:rPr>
          <w:spacing w:val="-4"/>
          <w:sz w:val="22"/>
          <w:szCs w:val="22"/>
        </w:rPr>
        <w:t>anksčiausiai.</w:t>
      </w:r>
      <w:r w:rsidR="00F018CE" w:rsidRPr="004C02A9">
        <w:rPr>
          <w:spacing w:val="-4"/>
          <w:sz w:val="22"/>
          <w:szCs w:val="22"/>
        </w:rPr>
        <w:t xml:space="preserve"> </w:t>
      </w:r>
      <w:r w:rsidRPr="004C02A9">
        <w:rPr>
          <w:sz w:val="22"/>
          <w:szCs w:val="22"/>
        </w:rPr>
        <w:t>Tiekėjams</w:t>
      </w:r>
      <w:r w:rsidR="00F018CE" w:rsidRPr="004C02A9">
        <w:rPr>
          <w:sz w:val="22"/>
          <w:szCs w:val="22"/>
        </w:rPr>
        <w:t xml:space="preserve"> </w:t>
      </w:r>
      <w:r w:rsidRPr="004C02A9">
        <w:rPr>
          <w:sz w:val="22"/>
          <w:szCs w:val="22"/>
        </w:rPr>
        <w:t>ne</w:t>
      </w:r>
      <w:r w:rsidR="00F018CE" w:rsidRPr="004C02A9">
        <w:rPr>
          <w:sz w:val="22"/>
          <w:szCs w:val="22"/>
        </w:rPr>
        <w:t xml:space="preserve"> </w:t>
      </w:r>
      <w:r w:rsidRPr="004C02A9">
        <w:rPr>
          <w:sz w:val="22"/>
          <w:szCs w:val="22"/>
        </w:rPr>
        <w:t>vėliau</w:t>
      </w:r>
      <w:r w:rsidR="00F018CE" w:rsidRPr="004C02A9">
        <w:rPr>
          <w:sz w:val="22"/>
          <w:szCs w:val="22"/>
        </w:rPr>
        <w:t xml:space="preserve"> </w:t>
      </w:r>
      <w:r w:rsidRPr="004C02A9">
        <w:rPr>
          <w:sz w:val="22"/>
          <w:szCs w:val="22"/>
        </w:rPr>
        <w:t>kaip</w:t>
      </w:r>
      <w:r w:rsidR="00F018CE" w:rsidRPr="004C02A9">
        <w:rPr>
          <w:sz w:val="22"/>
          <w:szCs w:val="22"/>
        </w:rPr>
        <w:t xml:space="preserve"> </w:t>
      </w:r>
      <w:r w:rsidRPr="004C02A9">
        <w:rPr>
          <w:sz w:val="22"/>
          <w:szCs w:val="22"/>
        </w:rPr>
        <w:t>per</w:t>
      </w:r>
      <w:r w:rsidR="00F018CE" w:rsidRPr="004C02A9">
        <w:rPr>
          <w:sz w:val="22"/>
          <w:szCs w:val="22"/>
        </w:rPr>
        <w:t xml:space="preserve"> </w:t>
      </w:r>
      <w:r w:rsidRPr="004C02A9">
        <w:rPr>
          <w:sz w:val="22"/>
          <w:szCs w:val="22"/>
        </w:rPr>
        <w:t>5</w:t>
      </w:r>
      <w:r w:rsidR="00F018CE" w:rsidRPr="004C02A9">
        <w:rPr>
          <w:sz w:val="22"/>
          <w:szCs w:val="22"/>
        </w:rPr>
        <w:t xml:space="preserve"> </w:t>
      </w:r>
      <w:r w:rsidRPr="004C02A9">
        <w:rPr>
          <w:sz w:val="22"/>
          <w:szCs w:val="22"/>
        </w:rPr>
        <w:t>darbo</w:t>
      </w:r>
      <w:r w:rsidR="00F018CE" w:rsidRPr="004C02A9">
        <w:rPr>
          <w:sz w:val="22"/>
          <w:szCs w:val="22"/>
        </w:rPr>
        <w:t xml:space="preserve"> </w:t>
      </w:r>
      <w:r w:rsidRPr="004C02A9">
        <w:rPr>
          <w:sz w:val="22"/>
          <w:szCs w:val="22"/>
        </w:rPr>
        <w:t>dienas</w:t>
      </w:r>
      <w:r w:rsidR="00F018CE" w:rsidRPr="004C02A9">
        <w:rPr>
          <w:sz w:val="22"/>
          <w:szCs w:val="22"/>
        </w:rPr>
        <w:t xml:space="preserve"> </w:t>
      </w:r>
      <w:r w:rsidRPr="004C02A9">
        <w:rPr>
          <w:sz w:val="22"/>
          <w:szCs w:val="22"/>
        </w:rPr>
        <w:t>raštu</w:t>
      </w:r>
      <w:r w:rsidR="00F018CE" w:rsidRPr="004C02A9">
        <w:rPr>
          <w:sz w:val="22"/>
          <w:szCs w:val="22"/>
        </w:rPr>
        <w:t xml:space="preserve"> </w:t>
      </w:r>
      <w:r w:rsidRPr="004C02A9">
        <w:rPr>
          <w:sz w:val="22"/>
          <w:szCs w:val="22"/>
        </w:rPr>
        <w:t>pranešama</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priimtą</w:t>
      </w:r>
      <w:r w:rsidR="00F018CE" w:rsidRPr="004C02A9">
        <w:rPr>
          <w:sz w:val="22"/>
          <w:szCs w:val="22"/>
        </w:rPr>
        <w:t xml:space="preserve"> </w:t>
      </w:r>
      <w:r w:rsidRPr="004C02A9">
        <w:rPr>
          <w:sz w:val="22"/>
          <w:szCs w:val="22"/>
        </w:rPr>
        <w:t>sprendimą</w:t>
      </w:r>
      <w:r w:rsidR="00F018CE" w:rsidRPr="004C02A9">
        <w:rPr>
          <w:sz w:val="22"/>
          <w:szCs w:val="22"/>
        </w:rPr>
        <w:t xml:space="preserve"> </w:t>
      </w:r>
      <w:r w:rsidRPr="004C02A9">
        <w:rPr>
          <w:sz w:val="22"/>
          <w:szCs w:val="22"/>
        </w:rPr>
        <w:t>nustatyti</w:t>
      </w:r>
      <w:r w:rsidR="00F018CE" w:rsidRPr="004C02A9">
        <w:rPr>
          <w:sz w:val="22"/>
          <w:szCs w:val="22"/>
        </w:rPr>
        <w:t xml:space="preserve"> </w:t>
      </w:r>
      <w:r w:rsidRPr="004C02A9">
        <w:rPr>
          <w:sz w:val="22"/>
          <w:szCs w:val="22"/>
        </w:rPr>
        <w:t>laimėjusį</w:t>
      </w:r>
      <w:r w:rsidR="00F018CE" w:rsidRPr="004C02A9">
        <w:rPr>
          <w:sz w:val="22"/>
          <w:szCs w:val="22"/>
        </w:rPr>
        <w:t xml:space="preserve"> </w:t>
      </w:r>
      <w:r w:rsidRPr="004C02A9">
        <w:rPr>
          <w:sz w:val="22"/>
          <w:szCs w:val="22"/>
        </w:rPr>
        <w:t>pasiūlymą,</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kurio</w:t>
      </w:r>
      <w:r w:rsidR="00F018CE" w:rsidRPr="004C02A9">
        <w:rPr>
          <w:sz w:val="22"/>
          <w:szCs w:val="22"/>
        </w:rPr>
        <w:t xml:space="preserve"> </w:t>
      </w:r>
      <w:r w:rsidRPr="004C02A9">
        <w:rPr>
          <w:sz w:val="22"/>
          <w:szCs w:val="22"/>
        </w:rPr>
        <w:t>bus</w:t>
      </w:r>
      <w:r w:rsidR="00F018CE" w:rsidRPr="004C02A9">
        <w:rPr>
          <w:sz w:val="22"/>
          <w:szCs w:val="22"/>
        </w:rPr>
        <w:t xml:space="preserve"> </w:t>
      </w:r>
      <w:r w:rsidRPr="004C02A9">
        <w:rPr>
          <w:sz w:val="22"/>
          <w:szCs w:val="22"/>
        </w:rPr>
        <w:t>sudaroma</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sutartis,</w:t>
      </w:r>
      <w:r w:rsidR="00F018CE" w:rsidRPr="004C02A9">
        <w:rPr>
          <w:sz w:val="22"/>
          <w:szCs w:val="22"/>
        </w:rPr>
        <w:t xml:space="preserve"> </w:t>
      </w:r>
      <w:r w:rsidRPr="004C02A9">
        <w:rPr>
          <w:sz w:val="22"/>
          <w:szCs w:val="22"/>
        </w:rPr>
        <w:t>pateikiama</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58</w:t>
      </w:r>
      <w:r w:rsidR="00F018CE" w:rsidRPr="004C02A9">
        <w:rPr>
          <w:sz w:val="22"/>
          <w:szCs w:val="22"/>
        </w:rPr>
        <w:t xml:space="preserve"> </w:t>
      </w:r>
      <w:r w:rsidRPr="004C02A9">
        <w:rPr>
          <w:sz w:val="22"/>
          <w:szCs w:val="22"/>
        </w:rPr>
        <w:t>straipsnio</w:t>
      </w:r>
      <w:r w:rsidR="00F018CE" w:rsidRPr="004C02A9">
        <w:rPr>
          <w:sz w:val="22"/>
          <w:szCs w:val="22"/>
        </w:rPr>
        <w:t xml:space="preserve"> </w:t>
      </w:r>
      <w:r w:rsidRPr="004C02A9">
        <w:rPr>
          <w:sz w:val="22"/>
          <w:szCs w:val="22"/>
        </w:rPr>
        <w:t>2</w:t>
      </w:r>
      <w:r w:rsidR="00F018CE" w:rsidRPr="004C02A9">
        <w:rPr>
          <w:sz w:val="22"/>
          <w:szCs w:val="22"/>
        </w:rPr>
        <w:t xml:space="preserve"> </w:t>
      </w:r>
      <w:r w:rsidRPr="004C02A9">
        <w:rPr>
          <w:sz w:val="22"/>
          <w:szCs w:val="22"/>
        </w:rPr>
        <w:t>dalyje</w:t>
      </w:r>
      <w:r w:rsidR="00F018CE" w:rsidRPr="004C02A9">
        <w:rPr>
          <w:sz w:val="22"/>
          <w:szCs w:val="22"/>
        </w:rPr>
        <w:t xml:space="preserve"> </w:t>
      </w:r>
      <w:r w:rsidRPr="004C02A9">
        <w:rPr>
          <w:sz w:val="22"/>
          <w:szCs w:val="22"/>
        </w:rPr>
        <w:t>nurodytos</w:t>
      </w:r>
      <w:r w:rsidR="00F018CE" w:rsidRPr="004C02A9">
        <w:rPr>
          <w:sz w:val="22"/>
          <w:szCs w:val="22"/>
        </w:rPr>
        <w:t xml:space="preserve"> </w:t>
      </w:r>
      <w:r w:rsidRPr="004C02A9">
        <w:rPr>
          <w:sz w:val="22"/>
          <w:szCs w:val="22"/>
        </w:rPr>
        <w:t>atitinkamos</w:t>
      </w:r>
      <w:r w:rsidR="00F018CE" w:rsidRPr="004C02A9">
        <w:rPr>
          <w:sz w:val="22"/>
          <w:szCs w:val="22"/>
        </w:rPr>
        <w:t xml:space="preserve"> </w:t>
      </w:r>
      <w:r w:rsidRPr="004C02A9">
        <w:rPr>
          <w:sz w:val="22"/>
          <w:szCs w:val="22"/>
        </w:rPr>
        <w:t>informacijos,</w:t>
      </w:r>
      <w:r w:rsidR="00F018CE" w:rsidRPr="004C02A9">
        <w:rPr>
          <w:sz w:val="22"/>
          <w:szCs w:val="22"/>
        </w:rPr>
        <w:t xml:space="preserve"> </w:t>
      </w:r>
      <w:r w:rsidRPr="004C02A9">
        <w:rPr>
          <w:sz w:val="22"/>
          <w:szCs w:val="22"/>
        </w:rPr>
        <w:t>kuri</w:t>
      </w:r>
      <w:r w:rsidR="00F018CE" w:rsidRPr="004C02A9">
        <w:rPr>
          <w:sz w:val="22"/>
          <w:szCs w:val="22"/>
        </w:rPr>
        <w:t xml:space="preserve"> </w:t>
      </w:r>
      <w:r w:rsidRPr="004C02A9">
        <w:rPr>
          <w:sz w:val="22"/>
          <w:szCs w:val="22"/>
        </w:rPr>
        <w:t>dar</w:t>
      </w:r>
      <w:r w:rsidR="00F018CE" w:rsidRPr="004C02A9">
        <w:rPr>
          <w:sz w:val="22"/>
          <w:szCs w:val="22"/>
        </w:rPr>
        <w:t xml:space="preserve"> </w:t>
      </w:r>
      <w:r w:rsidRPr="004C02A9">
        <w:rPr>
          <w:sz w:val="22"/>
          <w:szCs w:val="22"/>
        </w:rPr>
        <w:t>nebuvo</w:t>
      </w:r>
      <w:r w:rsidR="00F018CE" w:rsidRPr="004C02A9">
        <w:rPr>
          <w:sz w:val="22"/>
          <w:szCs w:val="22"/>
        </w:rPr>
        <w:t xml:space="preserve"> </w:t>
      </w:r>
      <w:r w:rsidRPr="004C02A9">
        <w:rPr>
          <w:sz w:val="22"/>
          <w:szCs w:val="22"/>
        </w:rPr>
        <w:t>pateikta</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procedūros</w:t>
      </w:r>
      <w:r w:rsidR="00F018CE" w:rsidRPr="004C02A9">
        <w:rPr>
          <w:sz w:val="22"/>
          <w:szCs w:val="22"/>
        </w:rPr>
        <w:t xml:space="preserve"> </w:t>
      </w:r>
      <w:r w:rsidRPr="004C02A9">
        <w:rPr>
          <w:sz w:val="22"/>
          <w:szCs w:val="22"/>
        </w:rPr>
        <w:t>metu,</w:t>
      </w:r>
      <w:r w:rsidR="00F018CE" w:rsidRPr="004C02A9">
        <w:rPr>
          <w:sz w:val="22"/>
          <w:szCs w:val="22"/>
        </w:rPr>
        <w:t xml:space="preserve"> </w:t>
      </w:r>
      <w:r w:rsidRPr="004C02A9">
        <w:rPr>
          <w:sz w:val="22"/>
          <w:szCs w:val="22"/>
        </w:rPr>
        <w:t>santrauka,</w:t>
      </w:r>
      <w:r w:rsidR="00F018CE" w:rsidRPr="004C02A9">
        <w:rPr>
          <w:sz w:val="22"/>
          <w:szCs w:val="22"/>
        </w:rPr>
        <w:t xml:space="preserve"> </w:t>
      </w:r>
      <w:r w:rsidRPr="004C02A9">
        <w:rPr>
          <w:sz w:val="22"/>
          <w:szCs w:val="22"/>
        </w:rPr>
        <w:t>nurodoma</w:t>
      </w:r>
      <w:r w:rsidR="00F018CE" w:rsidRPr="004C02A9">
        <w:rPr>
          <w:sz w:val="22"/>
          <w:szCs w:val="22"/>
        </w:rPr>
        <w:t xml:space="preserve"> </w:t>
      </w:r>
      <w:r w:rsidRPr="004C02A9">
        <w:rPr>
          <w:sz w:val="22"/>
          <w:szCs w:val="22"/>
        </w:rPr>
        <w:t>nustatyta</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eilė,</w:t>
      </w:r>
      <w:r w:rsidR="00F018CE" w:rsidRPr="004C02A9">
        <w:rPr>
          <w:sz w:val="22"/>
          <w:szCs w:val="22"/>
        </w:rPr>
        <w:t xml:space="preserve"> </w:t>
      </w:r>
      <w:r w:rsidRPr="004C02A9">
        <w:rPr>
          <w:sz w:val="22"/>
          <w:szCs w:val="22"/>
        </w:rPr>
        <w:t>laimėjęs</w:t>
      </w:r>
      <w:r w:rsidR="00F018CE" w:rsidRPr="004C02A9">
        <w:rPr>
          <w:sz w:val="22"/>
          <w:szCs w:val="22"/>
        </w:rPr>
        <w:t xml:space="preserve"> </w:t>
      </w:r>
      <w:r w:rsidRPr="004C02A9">
        <w:rPr>
          <w:sz w:val="22"/>
          <w:szCs w:val="22"/>
        </w:rPr>
        <w:lastRenderedPageBreak/>
        <w:t>pasiūlymas</w:t>
      </w:r>
      <w:r w:rsidR="00F018CE" w:rsidRPr="004C02A9">
        <w:rPr>
          <w:sz w:val="22"/>
          <w:szCs w:val="22"/>
        </w:rPr>
        <w:t xml:space="preserve"> </w:t>
      </w:r>
      <w:r w:rsidRPr="004C02A9">
        <w:rPr>
          <w:sz w:val="22"/>
          <w:szCs w:val="22"/>
        </w:rPr>
        <w:t>ir</w:t>
      </w:r>
      <w:r w:rsidR="00F018CE" w:rsidRPr="004C02A9">
        <w:rPr>
          <w:sz w:val="22"/>
          <w:szCs w:val="22"/>
        </w:rPr>
        <w:t xml:space="preserve"> </w:t>
      </w:r>
      <w:r w:rsidRPr="004C02A9">
        <w:rPr>
          <w:sz w:val="22"/>
          <w:szCs w:val="22"/>
        </w:rPr>
        <w:t>tikslus</w:t>
      </w:r>
      <w:r w:rsidR="00F018CE" w:rsidRPr="004C02A9">
        <w:rPr>
          <w:sz w:val="22"/>
          <w:szCs w:val="22"/>
        </w:rPr>
        <w:t xml:space="preserve"> </w:t>
      </w:r>
      <w:r w:rsidRPr="004C02A9">
        <w:rPr>
          <w:sz w:val="22"/>
          <w:szCs w:val="22"/>
        </w:rPr>
        <w:t>atidėjimo</w:t>
      </w:r>
      <w:r w:rsidR="00F018CE" w:rsidRPr="004C02A9">
        <w:rPr>
          <w:sz w:val="22"/>
          <w:szCs w:val="22"/>
        </w:rPr>
        <w:t xml:space="preserve"> </w:t>
      </w:r>
      <w:r w:rsidRPr="004C02A9">
        <w:rPr>
          <w:sz w:val="22"/>
          <w:szCs w:val="22"/>
        </w:rPr>
        <w:t>terminas.</w:t>
      </w:r>
      <w:r w:rsidR="00F018CE" w:rsidRPr="004C02A9">
        <w:rPr>
          <w:sz w:val="22"/>
          <w:szCs w:val="22"/>
        </w:rPr>
        <w:t xml:space="preserve"> </w:t>
      </w:r>
      <w:r w:rsidRPr="004C02A9">
        <w:rPr>
          <w:sz w:val="22"/>
          <w:szCs w:val="22"/>
        </w:rPr>
        <w:t>Taip</w:t>
      </w:r>
      <w:r w:rsidR="00F018CE" w:rsidRPr="004C02A9">
        <w:rPr>
          <w:sz w:val="22"/>
          <w:szCs w:val="22"/>
        </w:rPr>
        <w:t xml:space="preserve"> </w:t>
      </w:r>
      <w:r w:rsidRPr="004C02A9">
        <w:rPr>
          <w:sz w:val="22"/>
          <w:szCs w:val="22"/>
        </w:rPr>
        <w:t>pat</w:t>
      </w:r>
      <w:r w:rsidR="00F018CE" w:rsidRPr="004C02A9">
        <w:rPr>
          <w:sz w:val="22"/>
          <w:szCs w:val="22"/>
        </w:rPr>
        <w:t xml:space="preserve"> </w:t>
      </w:r>
      <w:r w:rsidRPr="004C02A9">
        <w:rPr>
          <w:sz w:val="22"/>
          <w:szCs w:val="22"/>
        </w:rPr>
        <w:t>nurodomos</w:t>
      </w:r>
      <w:r w:rsidR="00F018CE" w:rsidRPr="004C02A9">
        <w:rPr>
          <w:sz w:val="22"/>
          <w:szCs w:val="22"/>
        </w:rPr>
        <w:t xml:space="preserve"> </w:t>
      </w:r>
      <w:r w:rsidRPr="004C02A9">
        <w:rPr>
          <w:sz w:val="22"/>
          <w:szCs w:val="22"/>
        </w:rPr>
        <w:t>priežastys,</w:t>
      </w:r>
      <w:r w:rsidR="00F018CE" w:rsidRPr="004C02A9">
        <w:rPr>
          <w:sz w:val="22"/>
          <w:szCs w:val="22"/>
        </w:rPr>
        <w:t xml:space="preserve"> </w:t>
      </w:r>
      <w:r w:rsidRPr="004C02A9">
        <w:rPr>
          <w:sz w:val="22"/>
          <w:szCs w:val="22"/>
        </w:rPr>
        <w:t>dėl</w:t>
      </w:r>
      <w:r w:rsidR="00F018CE" w:rsidRPr="004C02A9">
        <w:rPr>
          <w:sz w:val="22"/>
          <w:szCs w:val="22"/>
        </w:rPr>
        <w:t xml:space="preserve"> </w:t>
      </w:r>
      <w:r w:rsidRPr="004C02A9">
        <w:rPr>
          <w:sz w:val="22"/>
          <w:szCs w:val="22"/>
        </w:rPr>
        <w:t>kurių</w:t>
      </w:r>
      <w:r w:rsidR="00F018CE" w:rsidRPr="004C02A9">
        <w:rPr>
          <w:sz w:val="22"/>
          <w:szCs w:val="22"/>
        </w:rPr>
        <w:t xml:space="preserve"> </w:t>
      </w:r>
      <w:r w:rsidRPr="004C02A9">
        <w:rPr>
          <w:sz w:val="22"/>
          <w:szCs w:val="22"/>
        </w:rPr>
        <w:t>buvo</w:t>
      </w:r>
      <w:r w:rsidR="00F018CE" w:rsidRPr="004C02A9">
        <w:rPr>
          <w:sz w:val="22"/>
          <w:szCs w:val="22"/>
        </w:rPr>
        <w:t xml:space="preserve"> </w:t>
      </w:r>
      <w:r w:rsidRPr="004C02A9">
        <w:rPr>
          <w:sz w:val="22"/>
          <w:szCs w:val="22"/>
        </w:rPr>
        <w:t>priimtas</w:t>
      </w:r>
      <w:r w:rsidR="00F018CE" w:rsidRPr="004C02A9">
        <w:rPr>
          <w:sz w:val="22"/>
          <w:szCs w:val="22"/>
        </w:rPr>
        <w:t xml:space="preserve"> </w:t>
      </w:r>
      <w:r w:rsidRPr="004C02A9">
        <w:rPr>
          <w:sz w:val="22"/>
          <w:szCs w:val="22"/>
        </w:rPr>
        <w:t>sprendimas</w:t>
      </w:r>
      <w:r w:rsidR="00F018CE" w:rsidRPr="004C02A9">
        <w:rPr>
          <w:sz w:val="22"/>
          <w:szCs w:val="22"/>
        </w:rPr>
        <w:t xml:space="preserve"> </w:t>
      </w:r>
      <w:r w:rsidRPr="004C02A9">
        <w:rPr>
          <w:sz w:val="22"/>
          <w:szCs w:val="22"/>
        </w:rPr>
        <w:t>nesudaryti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pradėti</w:t>
      </w:r>
      <w:r w:rsidR="00F018CE" w:rsidRPr="004C02A9">
        <w:rPr>
          <w:sz w:val="22"/>
          <w:szCs w:val="22"/>
        </w:rPr>
        <w:t xml:space="preserve"> </w:t>
      </w:r>
      <w:r w:rsidRPr="004C02A9">
        <w:rPr>
          <w:sz w:val="22"/>
          <w:szCs w:val="22"/>
        </w:rPr>
        <w:t>pirkimą</w:t>
      </w:r>
      <w:r w:rsidR="00F018CE" w:rsidRPr="004C02A9">
        <w:rPr>
          <w:sz w:val="22"/>
          <w:szCs w:val="22"/>
        </w:rPr>
        <w:t xml:space="preserve"> </w:t>
      </w:r>
      <w:r w:rsidRPr="004C02A9">
        <w:rPr>
          <w:sz w:val="22"/>
          <w:szCs w:val="22"/>
        </w:rPr>
        <w:t>iš</w:t>
      </w:r>
      <w:r w:rsidR="00F018CE" w:rsidRPr="004C02A9">
        <w:rPr>
          <w:sz w:val="22"/>
          <w:szCs w:val="22"/>
        </w:rPr>
        <w:t xml:space="preserve"> </w:t>
      </w:r>
      <w:r w:rsidRPr="004C02A9">
        <w:rPr>
          <w:sz w:val="22"/>
          <w:szCs w:val="22"/>
        </w:rPr>
        <w:t>naujo.</w:t>
      </w:r>
    </w:p>
    <w:p w14:paraId="72A8DA90" w14:textId="6299C262" w:rsidR="00486368" w:rsidRPr="004C02A9" w:rsidRDefault="00AC6D6C" w:rsidP="00E04D77">
      <w:pPr>
        <w:tabs>
          <w:tab w:val="left" w:pos="851"/>
        </w:tabs>
        <w:ind w:firstLine="851"/>
        <w:jc w:val="both"/>
        <w:rPr>
          <w:sz w:val="22"/>
          <w:szCs w:val="22"/>
        </w:rPr>
      </w:pPr>
      <w:r w:rsidRPr="004C02A9">
        <w:rPr>
          <w:sz w:val="22"/>
          <w:szCs w:val="22"/>
        </w:rPr>
        <w:t>11.2. Išnagrinėjusi, įvertinusi ir palyginusi pateiktus pasiūlymus, Perkančioji organizacija nustato pasiūlymų eilę, į kurią įtraukia neatmestus pasiūlymus, ir nustato laimėjusį pasiūlymą bei priima sprendimą dėl sutarties sudarymo.</w:t>
      </w:r>
    </w:p>
    <w:p w14:paraId="52D5BF05" w14:textId="033290C2" w:rsidR="00486368" w:rsidRPr="004C02A9" w:rsidRDefault="00AC6D6C" w:rsidP="00E04D77">
      <w:pPr>
        <w:tabs>
          <w:tab w:val="left" w:pos="851"/>
        </w:tabs>
        <w:ind w:firstLine="851"/>
        <w:jc w:val="both"/>
        <w:rPr>
          <w:sz w:val="22"/>
          <w:szCs w:val="22"/>
        </w:rPr>
      </w:pPr>
      <w:r w:rsidRPr="004C02A9">
        <w:rPr>
          <w:sz w:val="22"/>
          <w:szCs w:val="22"/>
        </w:rPr>
        <w:t xml:space="preserve">11.3. </w:t>
      </w:r>
      <w:r w:rsidR="00486368" w:rsidRPr="004C02A9">
        <w:rPr>
          <w:rFonts w:cstheme="minorHAnsi"/>
          <w:color w:val="000000" w:themeColor="text1"/>
          <w:sz w:val="22"/>
          <w:szCs w:val="22"/>
        </w:rPr>
        <w:t>Laimėjusiu pasiūlymu galės būti pripažint</w:t>
      </w:r>
      <w:r w:rsidR="00172D19">
        <w:rPr>
          <w:rFonts w:cstheme="minorHAnsi"/>
          <w:color w:val="000000" w:themeColor="text1"/>
          <w:sz w:val="22"/>
          <w:szCs w:val="22"/>
        </w:rPr>
        <w:t>as</w:t>
      </w:r>
      <w:r w:rsidR="00486368" w:rsidRPr="004C02A9">
        <w:rPr>
          <w:rFonts w:cstheme="minorHAnsi"/>
          <w:color w:val="000000" w:themeColor="text1"/>
          <w:sz w:val="22"/>
          <w:szCs w:val="22"/>
        </w:rPr>
        <w:t xml:space="preserve"> tik 1 ekonomiškai naudingiausi</w:t>
      </w:r>
      <w:r w:rsidR="00172D19">
        <w:rPr>
          <w:rFonts w:cstheme="minorHAnsi"/>
          <w:color w:val="000000" w:themeColor="text1"/>
          <w:sz w:val="22"/>
          <w:szCs w:val="22"/>
        </w:rPr>
        <w:t>as</w:t>
      </w:r>
      <w:r w:rsidR="002E67FB">
        <w:rPr>
          <w:rFonts w:cstheme="minorHAnsi"/>
          <w:color w:val="000000" w:themeColor="text1"/>
          <w:sz w:val="22"/>
          <w:szCs w:val="22"/>
        </w:rPr>
        <w:t xml:space="preserve"> (mažiausią kainą pasiūlęs)</w:t>
      </w:r>
      <w:r w:rsidR="00486368" w:rsidRPr="004C02A9">
        <w:rPr>
          <w:rFonts w:cstheme="minorHAnsi"/>
          <w:color w:val="000000" w:themeColor="text1"/>
          <w:sz w:val="22"/>
          <w:szCs w:val="22"/>
        </w:rPr>
        <w:t xml:space="preserve"> pasiūlym</w:t>
      </w:r>
      <w:r w:rsidR="00172D19">
        <w:rPr>
          <w:rFonts w:cstheme="minorHAnsi"/>
          <w:color w:val="000000" w:themeColor="text1"/>
          <w:sz w:val="22"/>
          <w:szCs w:val="22"/>
        </w:rPr>
        <w:t>as</w:t>
      </w:r>
      <w:r w:rsidR="00486368" w:rsidRPr="004C02A9">
        <w:rPr>
          <w:rFonts w:cstheme="minorHAnsi"/>
          <w:color w:val="000000" w:themeColor="text1"/>
          <w:sz w:val="22"/>
          <w:szCs w:val="22"/>
        </w:rPr>
        <w:t xml:space="preserve"> esant</w:t>
      </w:r>
      <w:r w:rsidR="00172D19">
        <w:rPr>
          <w:rFonts w:cstheme="minorHAnsi"/>
          <w:color w:val="000000" w:themeColor="text1"/>
          <w:sz w:val="22"/>
          <w:szCs w:val="22"/>
        </w:rPr>
        <w:t>is</w:t>
      </w:r>
      <w:r w:rsidR="00486368" w:rsidRPr="004C02A9">
        <w:rPr>
          <w:rFonts w:cstheme="minorHAnsi"/>
          <w:color w:val="000000" w:themeColor="text1"/>
          <w:sz w:val="22"/>
          <w:szCs w:val="22"/>
        </w:rPr>
        <w:t xml:space="preserve"> pasiūlymų eilės pirmojoje vietoje.</w:t>
      </w:r>
    </w:p>
    <w:p w14:paraId="180135B7" w14:textId="2D5F96EF" w:rsidR="00486368" w:rsidRPr="004C02A9" w:rsidRDefault="004846DB" w:rsidP="00E04D77">
      <w:pPr>
        <w:tabs>
          <w:tab w:val="left" w:pos="851"/>
        </w:tabs>
        <w:ind w:firstLine="851"/>
        <w:jc w:val="both"/>
        <w:rPr>
          <w:sz w:val="22"/>
          <w:szCs w:val="22"/>
        </w:rPr>
      </w:pPr>
      <w:r w:rsidRPr="004C02A9">
        <w:rPr>
          <w:sz w:val="22"/>
          <w:szCs w:val="22"/>
        </w:rPr>
        <w:t xml:space="preserve">11.4. </w:t>
      </w:r>
      <w:r w:rsidR="00486368" w:rsidRPr="004C02A9">
        <w:rPr>
          <w:rFonts w:cstheme="minorHAnsi"/>
          <w:sz w:val="22"/>
          <w:szCs w:val="22"/>
        </w:rPr>
        <w:t xml:space="preserve">Jeigu pasiūlymą pateikė tik vienas </w:t>
      </w:r>
      <w:r w:rsidRPr="004C02A9">
        <w:rPr>
          <w:rFonts w:cstheme="minorHAnsi"/>
          <w:sz w:val="22"/>
          <w:szCs w:val="22"/>
        </w:rPr>
        <w:t>T</w:t>
      </w:r>
      <w:r w:rsidR="00486368" w:rsidRPr="004C02A9">
        <w:rPr>
          <w:rFonts w:cstheme="minorHAnsi"/>
          <w:sz w:val="22"/>
          <w:szCs w:val="22"/>
        </w:rPr>
        <w:t xml:space="preserve">iekėjas ir jo pasiūlymas nebuvo atmestas pagal šių </w:t>
      </w:r>
      <w:r w:rsidRPr="004C02A9">
        <w:rPr>
          <w:rFonts w:cstheme="minorHAnsi"/>
          <w:sz w:val="22"/>
          <w:szCs w:val="22"/>
        </w:rPr>
        <w:t>P</w:t>
      </w:r>
      <w:r w:rsidR="00486368" w:rsidRPr="004C02A9">
        <w:rPr>
          <w:rFonts w:cstheme="minorHAnsi"/>
          <w:sz w:val="22"/>
          <w:szCs w:val="22"/>
        </w:rPr>
        <w:t>irkimo dokumentų sąlygas ar pirkimo procedūrų metu atmetus kitus pasiūlymus, liko tik vienas pasiūlymas, pasiūlymų eilė nenustatoma ir tas pasiūlymas laikomas laimėjusiu.</w:t>
      </w:r>
    </w:p>
    <w:p w14:paraId="48D7A7AB" w14:textId="29D7A5CB" w:rsidR="00E04D77" w:rsidRPr="004C02A9" w:rsidRDefault="00E04D77" w:rsidP="00E04D77">
      <w:pPr>
        <w:tabs>
          <w:tab w:val="left" w:pos="851"/>
        </w:tabs>
        <w:ind w:firstLine="851"/>
        <w:jc w:val="both"/>
        <w:rPr>
          <w:sz w:val="22"/>
          <w:szCs w:val="22"/>
        </w:rPr>
      </w:pPr>
      <w:r w:rsidRPr="004C02A9">
        <w:rPr>
          <w:sz w:val="22"/>
          <w:szCs w:val="22"/>
        </w:rPr>
        <w:t>1</w:t>
      </w:r>
      <w:r w:rsidR="003303F3" w:rsidRPr="004C02A9">
        <w:rPr>
          <w:sz w:val="22"/>
          <w:szCs w:val="22"/>
        </w:rPr>
        <w:t>1</w:t>
      </w:r>
      <w:r w:rsidRPr="004C02A9">
        <w:rPr>
          <w:sz w:val="22"/>
          <w:szCs w:val="22"/>
        </w:rPr>
        <w:t>.</w:t>
      </w:r>
      <w:r w:rsidR="004846DB" w:rsidRPr="004C02A9">
        <w:rPr>
          <w:sz w:val="22"/>
          <w:szCs w:val="22"/>
        </w:rPr>
        <w:t>5</w:t>
      </w:r>
      <w:r w:rsidRPr="004C02A9">
        <w:rPr>
          <w:sz w:val="22"/>
          <w:szCs w:val="22"/>
        </w:rPr>
        <w:t>.</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sutartis</w:t>
      </w:r>
      <w:r w:rsidR="00F018CE" w:rsidRPr="004C02A9">
        <w:rPr>
          <w:sz w:val="22"/>
          <w:szCs w:val="22"/>
        </w:rPr>
        <w:t xml:space="preserve"> </w:t>
      </w:r>
      <w:r w:rsidRPr="004C02A9">
        <w:rPr>
          <w:sz w:val="22"/>
          <w:szCs w:val="22"/>
        </w:rPr>
        <w:t>sudaroma</w:t>
      </w:r>
      <w:r w:rsidR="00F018CE" w:rsidRPr="004C02A9">
        <w:rPr>
          <w:sz w:val="22"/>
          <w:szCs w:val="22"/>
        </w:rPr>
        <w:t xml:space="preserve"> </w:t>
      </w:r>
      <w:r w:rsidRPr="004C02A9">
        <w:rPr>
          <w:sz w:val="22"/>
          <w:szCs w:val="22"/>
        </w:rPr>
        <w:t>nedelsiant,</w:t>
      </w:r>
      <w:r w:rsidR="00F018CE" w:rsidRPr="004C02A9">
        <w:rPr>
          <w:sz w:val="22"/>
          <w:szCs w:val="22"/>
        </w:rPr>
        <w:t xml:space="preserve"> </w:t>
      </w:r>
      <w:r w:rsidRPr="004C02A9">
        <w:rPr>
          <w:sz w:val="22"/>
          <w:szCs w:val="22"/>
        </w:rPr>
        <w:t>bet</w:t>
      </w:r>
      <w:r w:rsidR="00F018CE" w:rsidRPr="004C02A9">
        <w:rPr>
          <w:sz w:val="22"/>
          <w:szCs w:val="22"/>
        </w:rPr>
        <w:t xml:space="preserve"> </w:t>
      </w:r>
      <w:r w:rsidRPr="004C02A9">
        <w:rPr>
          <w:sz w:val="22"/>
          <w:szCs w:val="22"/>
        </w:rPr>
        <w:t>ne</w:t>
      </w:r>
      <w:r w:rsidR="00F018CE" w:rsidRPr="004C02A9">
        <w:rPr>
          <w:sz w:val="22"/>
          <w:szCs w:val="22"/>
        </w:rPr>
        <w:t xml:space="preserve"> </w:t>
      </w:r>
      <w:r w:rsidRPr="004C02A9">
        <w:rPr>
          <w:sz w:val="22"/>
          <w:szCs w:val="22"/>
        </w:rPr>
        <w:t>anksčiau</w:t>
      </w:r>
      <w:r w:rsidR="00F018CE" w:rsidRPr="004C02A9">
        <w:rPr>
          <w:sz w:val="22"/>
          <w:szCs w:val="22"/>
        </w:rPr>
        <w:t xml:space="preserve"> </w:t>
      </w:r>
      <w:r w:rsidRPr="004C02A9">
        <w:rPr>
          <w:sz w:val="22"/>
          <w:szCs w:val="22"/>
        </w:rPr>
        <w:t>negu</w:t>
      </w:r>
      <w:r w:rsidR="00F018CE" w:rsidRPr="004C02A9">
        <w:rPr>
          <w:sz w:val="22"/>
          <w:szCs w:val="22"/>
        </w:rPr>
        <w:t xml:space="preserve"> </w:t>
      </w:r>
      <w:r w:rsidRPr="004C02A9">
        <w:rPr>
          <w:sz w:val="22"/>
          <w:szCs w:val="22"/>
        </w:rPr>
        <w:t>pasibaigė</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sudarymo</w:t>
      </w:r>
      <w:r w:rsidR="00F018CE" w:rsidRPr="004C02A9">
        <w:rPr>
          <w:sz w:val="22"/>
          <w:szCs w:val="22"/>
        </w:rPr>
        <w:t xml:space="preserve"> </w:t>
      </w:r>
      <w:r w:rsidRPr="004C02A9">
        <w:rPr>
          <w:sz w:val="22"/>
          <w:szCs w:val="22"/>
        </w:rPr>
        <w:t>atidėjimo</w:t>
      </w:r>
      <w:r w:rsidR="00F018CE" w:rsidRPr="004C02A9">
        <w:rPr>
          <w:sz w:val="22"/>
          <w:szCs w:val="22"/>
        </w:rPr>
        <w:t xml:space="preserve"> </w:t>
      </w:r>
      <w:r w:rsidRPr="004C02A9">
        <w:rPr>
          <w:sz w:val="22"/>
          <w:szCs w:val="22"/>
        </w:rPr>
        <w:t>terminas</w:t>
      </w:r>
      <w:r w:rsidR="00F018CE" w:rsidRPr="004C02A9">
        <w:rPr>
          <w:sz w:val="22"/>
          <w:szCs w:val="22"/>
        </w:rPr>
        <w:t xml:space="preserve"> </w:t>
      </w:r>
      <w:r w:rsidRPr="004C02A9">
        <w:rPr>
          <w:sz w:val="22"/>
          <w:szCs w:val="22"/>
        </w:rPr>
        <w:t>(</w:t>
      </w:r>
      <w:r w:rsidR="00172D19">
        <w:rPr>
          <w:sz w:val="22"/>
          <w:szCs w:val="22"/>
        </w:rPr>
        <w:t>5</w:t>
      </w:r>
      <w:r w:rsidR="00F018CE" w:rsidRPr="004C02A9">
        <w:rPr>
          <w:sz w:val="22"/>
          <w:szCs w:val="22"/>
        </w:rPr>
        <w:t xml:space="preserve"> </w:t>
      </w:r>
      <w:r w:rsidRPr="004C02A9">
        <w:rPr>
          <w:sz w:val="22"/>
          <w:szCs w:val="22"/>
        </w:rPr>
        <w:t>dienų</w:t>
      </w:r>
      <w:r w:rsidR="00F018CE" w:rsidRPr="004C02A9">
        <w:rPr>
          <w:sz w:val="22"/>
          <w:szCs w:val="22"/>
        </w:rPr>
        <w:t xml:space="preserve"> </w:t>
      </w:r>
      <w:r w:rsidRPr="004C02A9">
        <w:rPr>
          <w:sz w:val="22"/>
          <w:szCs w:val="22"/>
        </w:rPr>
        <w:t>laikotarpis</w:t>
      </w:r>
      <w:r w:rsidR="00F018CE" w:rsidRPr="004C02A9">
        <w:rPr>
          <w:sz w:val="22"/>
          <w:szCs w:val="22"/>
        </w:rPr>
        <w:t xml:space="preserve"> </w:t>
      </w:r>
      <w:r w:rsidRPr="004C02A9">
        <w:rPr>
          <w:sz w:val="22"/>
          <w:szCs w:val="22"/>
        </w:rPr>
        <w:t>nuo</w:t>
      </w:r>
      <w:r w:rsidR="00F018CE" w:rsidRPr="004C02A9">
        <w:rPr>
          <w:sz w:val="22"/>
          <w:szCs w:val="22"/>
        </w:rPr>
        <w:t xml:space="preserve"> </w:t>
      </w:r>
      <w:r w:rsidRPr="004C02A9">
        <w:rPr>
          <w:sz w:val="22"/>
          <w:szCs w:val="22"/>
        </w:rPr>
        <w:t>pranešimo</w:t>
      </w:r>
      <w:r w:rsidR="00F018CE" w:rsidRPr="004C02A9">
        <w:rPr>
          <w:sz w:val="22"/>
          <w:szCs w:val="22"/>
        </w:rPr>
        <w:t xml:space="preserve"> </w:t>
      </w:r>
      <w:r w:rsidRPr="004C02A9">
        <w:rPr>
          <w:sz w:val="22"/>
          <w:szCs w:val="22"/>
        </w:rPr>
        <w:t>apie</w:t>
      </w:r>
      <w:r w:rsidR="00F018CE" w:rsidRPr="004C02A9">
        <w:rPr>
          <w:sz w:val="22"/>
          <w:szCs w:val="22"/>
        </w:rPr>
        <w:t xml:space="preserve"> </w:t>
      </w:r>
      <w:r w:rsidRPr="004C02A9">
        <w:rPr>
          <w:sz w:val="22"/>
          <w:szCs w:val="22"/>
        </w:rPr>
        <w:t>sprendimą</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išsiuntimo</w:t>
      </w:r>
      <w:r w:rsidR="00F018CE" w:rsidRPr="004C02A9">
        <w:rPr>
          <w:sz w:val="22"/>
          <w:szCs w:val="22"/>
        </w:rPr>
        <w:t xml:space="preserve"> </w:t>
      </w:r>
      <w:r w:rsidRPr="004C02A9">
        <w:rPr>
          <w:sz w:val="22"/>
          <w:szCs w:val="22"/>
        </w:rPr>
        <w:t>Tiekėjams</w:t>
      </w:r>
      <w:r w:rsidR="00F018CE" w:rsidRPr="004C02A9">
        <w:rPr>
          <w:sz w:val="22"/>
          <w:szCs w:val="22"/>
        </w:rPr>
        <w:t xml:space="preserve"> </w:t>
      </w:r>
      <w:r w:rsidRPr="004C02A9">
        <w:rPr>
          <w:sz w:val="22"/>
          <w:szCs w:val="22"/>
        </w:rPr>
        <w:t>dienos).</w:t>
      </w:r>
      <w:r w:rsidR="00F018CE" w:rsidRPr="004C02A9">
        <w:rPr>
          <w:sz w:val="22"/>
          <w:szCs w:val="22"/>
        </w:rPr>
        <w:t xml:space="preserve"> </w:t>
      </w:r>
      <w:r w:rsidRPr="004C02A9">
        <w:rPr>
          <w:sz w:val="22"/>
          <w:szCs w:val="22"/>
        </w:rPr>
        <w:t>Atidėjimo</w:t>
      </w:r>
      <w:r w:rsidR="00F018CE" w:rsidRPr="004C02A9">
        <w:rPr>
          <w:sz w:val="22"/>
          <w:szCs w:val="22"/>
        </w:rPr>
        <w:t xml:space="preserve"> </w:t>
      </w:r>
      <w:r w:rsidRPr="004C02A9">
        <w:rPr>
          <w:sz w:val="22"/>
          <w:szCs w:val="22"/>
        </w:rPr>
        <w:t>terminas</w:t>
      </w:r>
      <w:r w:rsidR="00F018CE" w:rsidRPr="004C02A9">
        <w:rPr>
          <w:sz w:val="22"/>
          <w:szCs w:val="22"/>
        </w:rPr>
        <w:t xml:space="preserve"> </w:t>
      </w:r>
      <w:r w:rsidRPr="004C02A9">
        <w:rPr>
          <w:sz w:val="22"/>
          <w:szCs w:val="22"/>
        </w:rPr>
        <w:t>gali</w:t>
      </w:r>
      <w:r w:rsidR="00F018CE" w:rsidRPr="004C02A9">
        <w:rPr>
          <w:sz w:val="22"/>
          <w:szCs w:val="22"/>
        </w:rPr>
        <w:t xml:space="preserve"> </w:t>
      </w:r>
      <w:r w:rsidRPr="004C02A9">
        <w:rPr>
          <w:sz w:val="22"/>
          <w:szCs w:val="22"/>
        </w:rPr>
        <w:t>būti</w:t>
      </w:r>
      <w:r w:rsidR="00F018CE" w:rsidRPr="004C02A9">
        <w:rPr>
          <w:sz w:val="22"/>
          <w:szCs w:val="22"/>
        </w:rPr>
        <w:t xml:space="preserve"> </w:t>
      </w:r>
      <w:r w:rsidRPr="004C02A9">
        <w:rPr>
          <w:sz w:val="22"/>
          <w:szCs w:val="22"/>
        </w:rPr>
        <w:t>netaikomas,</w:t>
      </w:r>
      <w:r w:rsidR="00F018CE" w:rsidRPr="004C02A9">
        <w:rPr>
          <w:sz w:val="22"/>
          <w:szCs w:val="22"/>
        </w:rPr>
        <w:t xml:space="preserve"> </w:t>
      </w:r>
      <w:r w:rsidRPr="004C02A9">
        <w:rPr>
          <w:sz w:val="22"/>
          <w:szCs w:val="22"/>
        </w:rPr>
        <w:t>kai</w:t>
      </w:r>
      <w:r w:rsidR="00F018CE" w:rsidRPr="004C02A9">
        <w:rPr>
          <w:sz w:val="22"/>
          <w:szCs w:val="22"/>
        </w:rPr>
        <w:t xml:space="preserve"> </w:t>
      </w:r>
      <w:r w:rsidRPr="004C02A9">
        <w:rPr>
          <w:sz w:val="22"/>
          <w:szCs w:val="22"/>
        </w:rPr>
        <w:t>vienintelis</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tas,</w:t>
      </w:r>
      <w:r w:rsidR="00F018CE" w:rsidRPr="004C02A9">
        <w:rPr>
          <w:sz w:val="22"/>
          <w:szCs w:val="22"/>
        </w:rPr>
        <w:t xml:space="preserve"> </w:t>
      </w:r>
      <w:r w:rsidRPr="004C02A9">
        <w:rPr>
          <w:sz w:val="22"/>
          <w:szCs w:val="22"/>
        </w:rPr>
        <w:t>su</w:t>
      </w:r>
      <w:r w:rsidR="00F018CE" w:rsidRPr="004C02A9">
        <w:rPr>
          <w:sz w:val="22"/>
          <w:szCs w:val="22"/>
        </w:rPr>
        <w:t xml:space="preserve"> </w:t>
      </w:r>
      <w:r w:rsidRPr="004C02A9">
        <w:rPr>
          <w:sz w:val="22"/>
          <w:szCs w:val="22"/>
        </w:rPr>
        <w:t>kuriuo</w:t>
      </w:r>
      <w:r w:rsidR="00F018CE" w:rsidRPr="004C02A9">
        <w:rPr>
          <w:sz w:val="22"/>
          <w:szCs w:val="22"/>
        </w:rPr>
        <w:t xml:space="preserve"> </w:t>
      </w:r>
      <w:r w:rsidRPr="004C02A9">
        <w:rPr>
          <w:sz w:val="22"/>
          <w:szCs w:val="22"/>
        </w:rPr>
        <w:t>sudaroma</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sutartis.</w:t>
      </w:r>
    </w:p>
    <w:p w14:paraId="14481740" w14:textId="48C467F7" w:rsidR="00E04D77" w:rsidRPr="004C02A9" w:rsidRDefault="00E04D77" w:rsidP="00E04D77">
      <w:pPr>
        <w:tabs>
          <w:tab w:val="left" w:pos="851"/>
        </w:tabs>
        <w:ind w:firstLine="851"/>
        <w:jc w:val="both"/>
        <w:rPr>
          <w:sz w:val="22"/>
          <w:szCs w:val="22"/>
        </w:rPr>
      </w:pPr>
      <w:r w:rsidRPr="004C02A9">
        <w:rPr>
          <w:sz w:val="22"/>
          <w:szCs w:val="22"/>
        </w:rPr>
        <w:t>1</w:t>
      </w:r>
      <w:r w:rsidR="003303F3" w:rsidRPr="004C02A9">
        <w:rPr>
          <w:sz w:val="22"/>
          <w:szCs w:val="22"/>
        </w:rPr>
        <w:t>1</w:t>
      </w:r>
      <w:r w:rsidRPr="004C02A9">
        <w:rPr>
          <w:sz w:val="22"/>
          <w:szCs w:val="22"/>
        </w:rPr>
        <w:t>.</w:t>
      </w:r>
      <w:r w:rsidR="004846DB" w:rsidRPr="004C02A9">
        <w:rPr>
          <w:sz w:val="22"/>
          <w:szCs w:val="22"/>
        </w:rPr>
        <w:t>6</w:t>
      </w:r>
      <w:r w:rsidRPr="004C02A9">
        <w:rPr>
          <w:sz w:val="22"/>
          <w:szCs w:val="22"/>
        </w:rPr>
        <w:t>.</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siūlo</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tam</w:t>
      </w:r>
      <w:r w:rsidR="00F018CE" w:rsidRPr="004C02A9">
        <w:rPr>
          <w:sz w:val="22"/>
          <w:szCs w:val="22"/>
        </w:rPr>
        <w:t xml:space="preserve"> </w:t>
      </w:r>
      <w:r w:rsidRPr="004C02A9">
        <w:rPr>
          <w:sz w:val="22"/>
          <w:szCs w:val="22"/>
        </w:rPr>
        <w:t>Tiekėjui,</w:t>
      </w:r>
      <w:r w:rsidR="00F018CE" w:rsidRPr="004C02A9">
        <w:rPr>
          <w:sz w:val="22"/>
          <w:szCs w:val="22"/>
        </w:rPr>
        <w:t xml:space="preserve"> </w:t>
      </w:r>
      <w:r w:rsidRPr="004C02A9">
        <w:rPr>
          <w:sz w:val="22"/>
          <w:szCs w:val="22"/>
        </w:rPr>
        <w:t>kurio</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įstatymo</w:t>
      </w:r>
      <w:r w:rsidR="00F018CE" w:rsidRPr="004C02A9">
        <w:rPr>
          <w:sz w:val="22"/>
          <w:szCs w:val="22"/>
        </w:rPr>
        <w:t xml:space="preserve"> </w:t>
      </w:r>
      <w:r w:rsidRPr="004C02A9">
        <w:rPr>
          <w:sz w:val="22"/>
          <w:szCs w:val="22"/>
        </w:rPr>
        <w:t>ir</w:t>
      </w:r>
      <w:r w:rsidR="00F018CE" w:rsidRPr="004C02A9">
        <w:rPr>
          <w:sz w:val="22"/>
          <w:szCs w:val="22"/>
        </w:rPr>
        <w:t xml:space="preserve"> </w:t>
      </w:r>
      <w:r w:rsidR="00E01D66" w:rsidRPr="004C02A9">
        <w:rPr>
          <w:sz w:val="22"/>
          <w:szCs w:val="22"/>
        </w:rPr>
        <w:t>Pirkimo dokumentų</w:t>
      </w:r>
      <w:r w:rsidR="00F018CE" w:rsidRPr="004C02A9">
        <w:rPr>
          <w:sz w:val="22"/>
          <w:szCs w:val="22"/>
        </w:rPr>
        <w:t xml:space="preserve"> </w:t>
      </w:r>
      <w:r w:rsidRPr="004C02A9">
        <w:rPr>
          <w:sz w:val="22"/>
          <w:szCs w:val="22"/>
        </w:rPr>
        <w:t>nustatyta</w:t>
      </w:r>
      <w:r w:rsidR="00F018CE" w:rsidRPr="004C02A9">
        <w:rPr>
          <w:sz w:val="22"/>
          <w:szCs w:val="22"/>
        </w:rPr>
        <w:t xml:space="preserve"> </w:t>
      </w:r>
      <w:r w:rsidRPr="004C02A9">
        <w:rPr>
          <w:sz w:val="22"/>
          <w:szCs w:val="22"/>
        </w:rPr>
        <w:t>tvarka</w:t>
      </w:r>
      <w:r w:rsidR="00F018CE" w:rsidRPr="004C02A9">
        <w:rPr>
          <w:sz w:val="22"/>
          <w:szCs w:val="22"/>
        </w:rPr>
        <w:t xml:space="preserve"> </w:t>
      </w:r>
      <w:r w:rsidRPr="004C02A9">
        <w:rPr>
          <w:sz w:val="22"/>
          <w:szCs w:val="22"/>
        </w:rPr>
        <w:t>pripažintas</w:t>
      </w:r>
      <w:r w:rsidR="00F018CE" w:rsidRPr="004C02A9">
        <w:rPr>
          <w:sz w:val="22"/>
          <w:szCs w:val="22"/>
        </w:rPr>
        <w:t xml:space="preserve"> </w:t>
      </w:r>
      <w:r w:rsidRPr="004C02A9">
        <w:rPr>
          <w:sz w:val="22"/>
          <w:szCs w:val="22"/>
        </w:rPr>
        <w:t>laimėjusiu.</w:t>
      </w:r>
      <w:r w:rsidR="00F018CE" w:rsidRPr="004C02A9">
        <w:rPr>
          <w:sz w:val="22"/>
          <w:szCs w:val="22"/>
        </w:rPr>
        <w:t xml:space="preserve"> </w:t>
      </w:r>
      <w:r w:rsidRPr="004C02A9">
        <w:rPr>
          <w:sz w:val="22"/>
          <w:szCs w:val="22"/>
        </w:rPr>
        <w:t>Pranešime</w:t>
      </w:r>
      <w:r w:rsidR="00F018CE" w:rsidRPr="004C02A9">
        <w:rPr>
          <w:sz w:val="22"/>
          <w:szCs w:val="22"/>
        </w:rPr>
        <w:t xml:space="preserve"> </w:t>
      </w:r>
      <w:r w:rsidRPr="004C02A9">
        <w:rPr>
          <w:sz w:val="22"/>
          <w:szCs w:val="22"/>
        </w:rPr>
        <w:t>laimėjusiam</w:t>
      </w:r>
      <w:r w:rsidR="00F018CE" w:rsidRPr="004C02A9">
        <w:rPr>
          <w:sz w:val="22"/>
          <w:szCs w:val="22"/>
        </w:rPr>
        <w:t xml:space="preserve"> </w:t>
      </w:r>
      <w:r w:rsidRPr="004C02A9">
        <w:rPr>
          <w:sz w:val="22"/>
          <w:szCs w:val="22"/>
        </w:rPr>
        <w:t>Tiekėjui</w:t>
      </w:r>
      <w:r w:rsidR="00F018CE" w:rsidRPr="004C02A9">
        <w:rPr>
          <w:sz w:val="22"/>
          <w:szCs w:val="22"/>
        </w:rPr>
        <w:t xml:space="preserve"> </w:t>
      </w:r>
      <w:r w:rsidR="001F5454" w:rsidRPr="004C02A9">
        <w:rPr>
          <w:sz w:val="22"/>
          <w:szCs w:val="22"/>
        </w:rPr>
        <w:t>Perkančioji</w:t>
      </w:r>
      <w:r w:rsidR="00F018CE" w:rsidRPr="004C02A9">
        <w:rPr>
          <w:sz w:val="22"/>
          <w:szCs w:val="22"/>
        </w:rPr>
        <w:t xml:space="preserve"> </w:t>
      </w:r>
      <w:r w:rsidRPr="004C02A9">
        <w:rPr>
          <w:sz w:val="22"/>
          <w:szCs w:val="22"/>
        </w:rPr>
        <w:t>organizacija</w:t>
      </w:r>
      <w:r w:rsidR="00F018CE" w:rsidRPr="004C02A9">
        <w:rPr>
          <w:sz w:val="22"/>
          <w:szCs w:val="22"/>
        </w:rPr>
        <w:t xml:space="preserve"> </w:t>
      </w:r>
      <w:r w:rsidRPr="004C02A9">
        <w:rPr>
          <w:sz w:val="22"/>
          <w:szCs w:val="22"/>
        </w:rPr>
        <w:t>nurodo</w:t>
      </w:r>
      <w:r w:rsidR="00F018CE" w:rsidRPr="004C02A9">
        <w:rPr>
          <w:sz w:val="22"/>
          <w:szCs w:val="22"/>
        </w:rPr>
        <w:t xml:space="preserve"> </w:t>
      </w:r>
      <w:r w:rsidRPr="004C02A9">
        <w:rPr>
          <w:sz w:val="22"/>
          <w:szCs w:val="22"/>
        </w:rPr>
        <w:t>laiką,</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kada</w:t>
      </w:r>
      <w:r w:rsidR="00F018CE" w:rsidRPr="004C02A9">
        <w:rPr>
          <w:sz w:val="22"/>
          <w:szCs w:val="22"/>
        </w:rPr>
        <w:t xml:space="preserve"> </w:t>
      </w:r>
      <w:r w:rsidRPr="004C02A9">
        <w:rPr>
          <w:sz w:val="22"/>
          <w:szCs w:val="22"/>
        </w:rPr>
        <w:t>reikia</w:t>
      </w:r>
      <w:r w:rsidR="00F018CE" w:rsidRPr="004C02A9">
        <w:rPr>
          <w:sz w:val="22"/>
          <w:szCs w:val="22"/>
        </w:rPr>
        <w:t xml:space="preserve"> </w:t>
      </w:r>
      <w:r w:rsidRPr="004C02A9">
        <w:rPr>
          <w:sz w:val="22"/>
          <w:szCs w:val="22"/>
        </w:rPr>
        <w:t>pasirašyti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p>
    <w:p w14:paraId="2CB0BAB5" w14:textId="21374E0D" w:rsidR="00E04D77" w:rsidRPr="004C02A9" w:rsidRDefault="00E04D77" w:rsidP="00E04D77">
      <w:pPr>
        <w:tabs>
          <w:tab w:val="left" w:pos="851"/>
        </w:tabs>
        <w:ind w:firstLine="851"/>
        <w:jc w:val="both"/>
        <w:rPr>
          <w:spacing w:val="-4"/>
          <w:sz w:val="22"/>
          <w:szCs w:val="22"/>
        </w:rPr>
      </w:pPr>
      <w:r w:rsidRPr="004C02A9">
        <w:rPr>
          <w:sz w:val="22"/>
          <w:szCs w:val="22"/>
        </w:rPr>
        <w:t>1</w:t>
      </w:r>
      <w:r w:rsidR="003303F3" w:rsidRPr="004C02A9">
        <w:rPr>
          <w:sz w:val="22"/>
          <w:szCs w:val="22"/>
        </w:rPr>
        <w:t>1</w:t>
      </w:r>
      <w:r w:rsidR="004846DB" w:rsidRPr="004C02A9">
        <w:rPr>
          <w:sz w:val="22"/>
          <w:szCs w:val="22"/>
        </w:rPr>
        <w:t>.7</w:t>
      </w:r>
      <w:r w:rsidRPr="004C02A9">
        <w:rPr>
          <w:sz w:val="22"/>
          <w:szCs w:val="22"/>
        </w:rPr>
        <w:t>.</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Tiekėjas,</w:t>
      </w:r>
      <w:r w:rsidR="00F018CE" w:rsidRPr="004C02A9">
        <w:rPr>
          <w:sz w:val="22"/>
          <w:szCs w:val="22"/>
        </w:rPr>
        <w:t xml:space="preserve"> </w:t>
      </w:r>
      <w:r w:rsidRPr="004C02A9">
        <w:rPr>
          <w:sz w:val="22"/>
          <w:szCs w:val="22"/>
        </w:rPr>
        <w:t>kuriam</w:t>
      </w:r>
      <w:r w:rsidR="00F018CE" w:rsidRPr="004C02A9">
        <w:rPr>
          <w:sz w:val="22"/>
          <w:szCs w:val="22"/>
        </w:rPr>
        <w:t xml:space="preserve"> </w:t>
      </w:r>
      <w:r w:rsidRPr="004C02A9">
        <w:rPr>
          <w:sz w:val="22"/>
          <w:szCs w:val="22"/>
        </w:rPr>
        <w:t>buvo</w:t>
      </w:r>
      <w:r w:rsidR="00F018CE" w:rsidRPr="004C02A9">
        <w:rPr>
          <w:sz w:val="22"/>
          <w:szCs w:val="22"/>
        </w:rPr>
        <w:t xml:space="preserve"> </w:t>
      </w:r>
      <w:r w:rsidRPr="004C02A9">
        <w:rPr>
          <w:sz w:val="22"/>
          <w:szCs w:val="22"/>
        </w:rPr>
        <w:t>pasiūlyta</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raštu</w:t>
      </w:r>
      <w:r w:rsidR="00F018CE" w:rsidRPr="004C02A9">
        <w:rPr>
          <w:sz w:val="22"/>
          <w:szCs w:val="22"/>
        </w:rPr>
        <w:t xml:space="preserve"> </w:t>
      </w:r>
      <w:r w:rsidRPr="004C02A9">
        <w:rPr>
          <w:sz w:val="22"/>
          <w:szCs w:val="22"/>
        </w:rPr>
        <w:t>atsisako</w:t>
      </w:r>
      <w:r w:rsidR="00F018CE" w:rsidRPr="004C02A9">
        <w:rPr>
          <w:sz w:val="22"/>
          <w:szCs w:val="22"/>
        </w:rPr>
        <w:t xml:space="preserve"> </w:t>
      </w:r>
      <w:r w:rsidRPr="004C02A9">
        <w:rPr>
          <w:sz w:val="22"/>
          <w:szCs w:val="22"/>
        </w:rPr>
        <w:t>ją</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nepateikia</w:t>
      </w:r>
      <w:r w:rsidR="00F018CE" w:rsidRPr="004C02A9">
        <w:rPr>
          <w:sz w:val="22"/>
          <w:szCs w:val="22"/>
        </w:rPr>
        <w:t xml:space="preserve"> </w:t>
      </w:r>
      <w:r w:rsidR="00E01D66"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nustatyto</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įvykdymo</w:t>
      </w:r>
      <w:r w:rsidR="00F018CE" w:rsidRPr="004C02A9">
        <w:rPr>
          <w:sz w:val="22"/>
          <w:szCs w:val="22"/>
        </w:rPr>
        <w:t xml:space="preserve"> </w:t>
      </w:r>
      <w:r w:rsidRPr="004C02A9">
        <w:rPr>
          <w:sz w:val="22"/>
          <w:szCs w:val="22"/>
        </w:rPr>
        <w:t>užtikrinimą</w:t>
      </w:r>
      <w:r w:rsidR="00F018CE" w:rsidRPr="004C02A9">
        <w:rPr>
          <w:sz w:val="22"/>
          <w:szCs w:val="22"/>
        </w:rPr>
        <w:t xml:space="preserve"> </w:t>
      </w:r>
      <w:r w:rsidRPr="004C02A9">
        <w:rPr>
          <w:sz w:val="22"/>
          <w:szCs w:val="22"/>
        </w:rPr>
        <w:t>patvirtinančio</w:t>
      </w:r>
      <w:r w:rsidR="00F018CE" w:rsidRPr="004C02A9">
        <w:rPr>
          <w:sz w:val="22"/>
          <w:szCs w:val="22"/>
        </w:rPr>
        <w:t xml:space="preserve"> </w:t>
      </w:r>
      <w:r w:rsidRPr="004C02A9">
        <w:rPr>
          <w:sz w:val="22"/>
          <w:szCs w:val="22"/>
        </w:rPr>
        <w:t>dokumento</w:t>
      </w:r>
      <w:r w:rsidR="00F018CE" w:rsidRPr="004C02A9">
        <w:rPr>
          <w:sz w:val="22"/>
          <w:szCs w:val="22"/>
        </w:rPr>
        <w:t xml:space="preserve"> </w:t>
      </w:r>
      <w:r w:rsidRPr="004C02A9">
        <w:rPr>
          <w:sz w:val="22"/>
          <w:szCs w:val="22"/>
        </w:rPr>
        <w:t>(jei</w:t>
      </w:r>
      <w:r w:rsidR="00F018CE" w:rsidRPr="004C02A9">
        <w:rPr>
          <w:sz w:val="22"/>
          <w:szCs w:val="22"/>
        </w:rPr>
        <w:t xml:space="preserve"> </w:t>
      </w:r>
      <w:r w:rsidRPr="004C02A9">
        <w:rPr>
          <w:sz w:val="22"/>
          <w:szCs w:val="22"/>
        </w:rPr>
        <w:t>reikalaujama),</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iki</w:t>
      </w:r>
      <w:r w:rsidR="00F018CE" w:rsidRPr="004C02A9">
        <w:rPr>
          <w:sz w:val="22"/>
          <w:szCs w:val="22"/>
        </w:rPr>
        <w:t xml:space="preserve"> </w:t>
      </w:r>
      <w:r w:rsidRPr="004C02A9">
        <w:rPr>
          <w:sz w:val="22"/>
          <w:szCs w:val="22"/>
        </w:rPr>
        <w:t>nurodyto</w:t>
      </w:r>
      <w:r w:rsidR="00F018CE" w:rsidRPr="004C02A9">
        <w:rPr>
          <w:sz w:val="22"/>
          <w:szCs w:val="22"/>
        </w:rPr>
        <w:t xml:space="preserve"> </w:t>
      </w:r>
      <w:r w:rsidRPr="004C02A9">
        <w:rPr>
          <w:sz w:val="22"/>
          <w:szCs w:val="22"/>
        </w:rPr>
        <w:t>laiko</w:t>
      </w:r>
      <w:r w:rsidR="00F018CE" w:rsidRPr="004C02A9">
        <w:rPr>
          <w:sz w:val="22"/>
          <w:szCs w:val="22"/>
        </w:rPr>
        <w:t xml:space="preserve"> </w:t>
      </w:r>
      <w:r w:rsidRPr="004C02A9">
        <w:rPr>
          <w:sz w:val="22"/>
          <w:szCs w:val="22"/>
        </w:rPr>
        <w:t>nepasirašo</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arba</w:t>
      </w:r>
      <w:r w:rsidR="00F018CE" w:rsidRPr="004C02A9">
        <w:rPr>
          <w:sz w:val="22"/>
          <w:szCs w:val="22"/>
        </w:rPr>
        <w:t xml:space="preserve"> </w:t>
      </w:r>
      <w:r w:rsidRPr="004C02A9">
        <w:rPr>
          <w:sz w:val="22"/>
          <w:szCs w:val="22"/>
        </w:rPr>
        <w:t>atsisako</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Viešųjų</w:t>
      </w:r>
      <w:r w:rsidR="00F018CE" w:rsidRPr="004C02A9">
        <w:rPr>
          <w:sz w:val="22"/>
          <w:szCs w:val="22"/>
        </w:rPr>
        <w:t xml:space="preserve"> </w:t>
      </w:r>
      <w:r w:rsidRPr="004C02A9">
        <w:rPr>
          <w:sz w:val="22"/>
          <w:szCs w:val="22"/>
        </w:rPr>
        <w:t>pirkimų</w:t>
      </w:r>
      <w:r w:rsidR="00F018CE" w:rsidRPr="004C02A9">
        <w:rPr>
          <w:sz w:val="22"/>
          <w:szCs w:val="22"/>
        </w:rPr>
        <w:t xml:space="preserve"> </w:t>
      </w:r>
      <w:r w:rsidRPr="004C02A9">
        <w:rPr>
          <w:sz w:val="22"/>
          <w:szCs w:val="22"/>
        </w:rPr>
        <w:t>įstatyme</w:t>
      </w:r>
      <w:r w:rsidR="00F018CE" w:rsidRPr="004C02A9">
        <w:rPr>
          <w:sz w:val="22"/>
          <w:szCs w:val="22"/>
        </w:rPr>
        <w:t xml:space="preserve"> </w:t>
      </w:r>
      <w:r w:rsidRPr="004C02A9">
        <w:rPr>
          <w:sz w:val="22"/>
          <w:szCs w:val="22"/>
        </w:rPr>
        <w:t>ir</w:t>
      </w:r>
      <w:r w:rsidR="00F018CE" w:rsidRPr="004C02A9">
        <w:rPr>
          <w:sz w:val="22"/>
          <w:szCs w:val="22"/>
        </w:rPr>
        <w:t xml:space="preserve"> </w:t>
      </w:r>
      <w:r w:rsidR="00E82EB8" w:rsidRPr="004C02A9">
        <w:rPr>
          <w:sz w:val="22"/>
          <w:szCs w:val="22"/>
        </w:rPr>
        <w:t>P</w:t>
      </w:r>
      <w:r w:rsidRPr="004C02A9">
        <w:rPr>
          <w:sz w:val="22"/>
          <w:szCs w:val="22"/>
        </w:rPr>
        <w:t>irkimo</w:t>
      </w:r>
      <w:r w:rsidR="00F018CE" w:rsidRPr="004C02A9">
        <w:rPr>
          <w:sz w:val="22"/>
          <w:szCs w:val="22"/>
        </w:rPr>
        <w:t xml:space="preserve"> </w:t>
      </w:r>
      <w:r w:rsidRPr="004C02A9">
        <w:rPr>
          <w:sz w:val="22"/>
          <w:szCs w:val="22"/>
        </w:rPr>
        <w:t>dokumentuose</w:t>
      </w:r>
      <w:r w:rsidR="00F018CE" w:rsidRPr="004C02A9">
        <w:rPr>
          <w:sz w:val="22"/>
          <w:szCs w:val="22"/>
        </w:rPr>
        <w:t xml:space="preserve"> </w:t>
      </w:r>
      <w:r w:rsidRPr="004C02A9">
        <w:rPr>
          <w:sz w:val="22"/>
          <w:szCs w:val="22"/>
        </w:rPr>
        <w:t>nustatytomis</w:t>
      </w:r>
      <w:r w:rsidR="00F018CE" w:rsidRPr="004C02A9">
        <w:rPr>
          <w:sz w:val="22"/>
          <w:szCs w:val="22"/>
        </w:rPr>
        <w:t xml:space="preserve"> </w:t>
      </w:r>
      <w:r w:rsidRPr="004C02A9">
        <w:rPr>
          <w:sz w:val="22"/>
          <w:szCs w:val="22"/>
        </w:rPr>
        <w:t>sąlygomis,</w:t>
      </w:r>
      <w:r w:rsidR="00F018CE" w:rsidRPr="004C02A9">
        <w:rPr>
          <w:sz w:val="22"/>
          <w:szCs w:val="22"/>
        </w:rPr>
        <w:t xml:space="preserve"> </w:t>
      </w:r>
      <w:r w:rsidRPr="004C02A9">
        <w:rPr>
          <w:sz w:val="22"/>
          <w:szCs w:val="22"/>
        </w:rPr>
        <w:t>laikoma,</w:t>
      </w:r>
      <w:r w:rsidR="00F018CE" w:rsidRPr="004C02A9">
        <w:rPr>
          <w:sz w:val="22"/>
          <w:szCs w:val="22"/>
        </w:rPr>
        <w:t xml:space="preserve"> </w:t>
      </w:r>
      <w:r w:rsidRPr="004C02A9">
        <w:rPr>
          <w:sz w:val="22"/>
          <w:szCs w:val="22"/>
        </w:rPr>
        <w:t>kad</w:t>
      </w:r>
      <w:r w:rsidR="00F018CE" w:rsidRPr="004C02A9">
        <w:rPr>
          <w:sz w:val="22"/>
          <w:szCs w:val="22"/>
        </w:rPr>
        <w:t xml:space="preserve"> </w:t>
      </w:r>
      <w:r w:rsidRPr="004C02A9">
        <w:rPr>
          <w:sz w:val="22"/>
          <w:szCs w:val="22"/>
        </w:rPr>
        <w:t>jis</w:t>
      </w:r>
      <w:r w:rsidR="00F018CE" w:rsidRPr="004C02A9">
        <w:rPr>
          <w:sz w:val="22"/>
          <w:szCs w:val="22"/>
        </w:rPr>
        <w:t xml:space="preserve"> </w:t>
      </w:r>
      <w:r w:rsidRPr="004C02A9">
        <w:rPr>
          <w:sz w:val="22"/>
          <w:szCs w:val="22"/>
        </w:rPr>
        <w:t>atsisakė</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Tuo</w:t>
      </w:r>
      <w:r w:rsidR="00F018CE" w:rsidRPr="004C02A9">
        <w:rPr>
          <w:sz w:val="22"/>
          <w:szCs w:val="22"/>
        </w:rPr>
        <w:t xml:space="preserve"> </w:t>
      </w:r>
      <w:r w:rsidRPr="004C02A9">
        <w:rPr>
          <w:sz w:val="22"/>
          <w:szCs w:val="22"/>
        </w:rPr>
        <w:t>atveju</w:t>
      </w:r>
      <w:r w:rsidR="00F018CE" w:rsidRPr="004C02A9">
        <w:rPr>
          <w:sz w:val="22"/>
          <w:szCs w:val="22"/>
        </w:rPr>
        <w:t xml:space="preserve"> Perkančioji </w:t>
      </w:r>
      <w:r w:rsidRPr="004C02A9">
        <w:rPr>
          <w:sz w:val="22"/>
          <w:szCs w:val="22"/>
        </w:rPr>
        <w:t>organizacija</w:t>
      </w:r>
      <w:r w:rsidR="00F018CE" w:rsidRPr="004C02A9">
        <w:rPr>
          <w:sz w:val="22"/>
          <w:szCs w:val="22"/>
        </w:rPr>
        <w:t xml:space="preserve"> </w:t>
      </w:r>
      <w:r w:rsidRPr="004C02A9">
        <w:rPr>
          <w:sz w:val="22"/>
          <w:szCs w:val="22"/>
        </w:rPr>
        <w:t>siūlo</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Tiekėjui,</w:t>
      </w:r>
      <w:r w:rsidR="00F018CE" w:rsidRPr="004C02A9">
        <w:rPr>
          <w:sz w:val="22"/>
          <w:szCs w:val="22"/>
        </w:rPr>
        <w:t xml:space="preserve"> </w:t>
      </w:r>
      <w:r w:rsidRPr="004C02A9">
        <w:rPr>
          <w:sz w:val="22"/>
          <w:szCs w:val="22"/>
        </w:rPr>
        <w:t>kurio</w:t>
      </w:r>
      <w:r w:rsidR="00F018CE" w:rsidRPr="004C02A9">
        <w:rPr>
          <w:sz w:val="22"/>
          <w:szCs w:val="22"/>
        </w:rPr>
        <w:t xml:space="preserve"> </w:t>
      </w:r>
      <w:r w:rsidRPr="004C02A9">
        <w:rPr>
          <w:sz w:val="22"/>
          <w:szCs w:val="22"/>
        </w:rPr>
        <w:t>pasiūlymas</w:t>
      </w:r>
      <w:r w:rsidR="00F018CE" w:rsidRPr="004C02A9">
        <w:rPr>
          <w:sz w:val="22"/>
          <w:szCs w:val="22"/>
        </w:rPr>
        <w:t xml:space="preserve"> </w:t>
      </w:r>
      <w:r w:rsidRPr="004C02A9">
        <w:rPr>
          <w:sz w:val="22"/>
          <w:szCs w:val="22"/>
        </w:rPr>
        <w:t>pagal</w:t>
      </w:r>
      <w:r w:rsidR="00F018CE" w:rsidRPr="004C02A9">
        <w:rPr>
          <w:sz w:val="22"/>
          <w:szCs w:val="22"/>
        </w:rPr>
        <w:t xml:space="preserve"> </w:t>
      </w:r>
      <w:r w:rsidRPr="004C02A9">
        <w:rPr>
          <w:sz w:val="22"/>
          <w:szCs w:val="22"/>
        </w:rPr>
        <w:t>nustatytą</w:t>
      </w:r>
      <w:r w:rsidR="00F018CE" w:rsidRPr="004C02A9">
        <w:rPr>
          <w:sz w:val="22"/>
          <w:szCs w:val="22"/>
        </w:rPr>
        <w:t xml:space="preserve"> </w:t>
      </w:r>
      <w:r w:rsidRPr="004C02A9">
        <w:rPr>
          <w:sz w:val="22"/>
          <w:szCs w:val="22"/>
        </w:rPr>
        <w:t>pasiūlymų</w:t>
      </w:r>
      <w:r w:rsidR="00F018CE" w:rsidRPr="004C02A9">
        <w:rPr>
          <w:sz w:val="22"/>
          <w:szCs w:val="22"/>
        </w:rPr>
        <w:t xml:space="preserve"> </w:t>
      </w:r>
      <w:r w:rsidRPr="004C02A9">
        <w:rPr>
          <w:sz w:val="22"/>
          <w:szCs w:val="22"/>
        </w:rPr>
        <w:t>eilę</w:t>
      </w:r>
      <w:r w:rsidR="00F018CE" w:rsidRPr="004C02A9">
        <w:rPr>
          <w:sz w:val="22"/>
          <w:szCs w:val="22"/>
        </w:rPr>
        <w:t xml:space="preserve"> </w:t>
      </w:r>
      <w:r w:rsidRPr="004C02A9">
        <w:rPr>
          <w:sz w:val="22"/>
          <w:szCs w:val="22"/>
        </w:rPr>
        <w:t>yra</w:t>
      </w:r>
      <w:r w:rsidR="00F018CE" w:rsidRPr="004C02A9">
        <w:rPr>
          <w:sz w:val="22"/>
          <w:szCs w:val="22"/>
        </w:rPr>
        <w:t xml:space="preserve"> </w:t>
      </w:r>
      <w:r w:rsidRPr="004C02A9">
        <w:rPr>
          <w:sz w:val="22"/>
          <w:szCs w:val="22"/>
        </w:rPr>
        <w:t>pirmas</w:t>
      </w:r>
      <w:r w:rsidR="00F018CE" w:rsidRPr="004C02A9">
        <w:rPr>
          <w:sz w:val="22"/>
          <w:szCs w:val="22"/>
        </w:rPr>
        <w:t xml:space="preserve"> </w:t>
      </w:r>
      <w:r w:rsidRPr="004C02A9">
        <w:rPr>
          <w:sz w:val="22"/>
          <w:szCs w:val="22"/>
        </w:rPr>
        <w:t>po</w:t>
      </w:r>
      <w:r w:rsidR="00F018CE" w:rsidRPr="004C02A9">
        <w:rPr>
          <w:sz w:val="22"/>
          <w:szCs w:val="22"/>
        </w:rPr>
        <w:t xml:space="preserve"> </w:t>
      </w:r>
      <w:r w:rsidRPr="004C02A9">
        <w:rPr>
          <w:sz w:val="22"/>
          <w:szCs w:val="22"/>
        </w:rPr>
        <w:t>Tiekėjo,</w:t>
      </w:r>
      <w:r w:rsidR="00F018CE" w:rsidRPr="004C02A9">
        <w:rPr>
          <w:sz w:val="22"/>
          <w:szCs w:val="22"/>
        </w:rPr>
        <w:t xml:space="preserve"> </w:t>
      </w:r>
      <w:r w:rsidRPr="004C02A9">
        <w:rPr>
          <w:sz w:val="22"/>
          <w:szCs w:val="22"/>
        </w:rPr>
        <w:t>atsisakiusio</w:t>
      </w:r>
      <w:r w:rsidR="00F018CE" w:rsidRPr="004C02A9">
        <w:rPr>
          <w:sz w:val="22"/>
          <w:szCs w:val="22"/>
        </w:rPr>
        <w:t xml:space="preserve"> </w:t>
      </w:r>
      <w:r w:rsidRPr="004C02A9">
        <w:rPr>
          <w:sz w:val="22"/>
          <w:szCs w:val="22"/>
        </w:rPr>
        <w:t>sudaryti</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sutartį,</w:t>
      </w:r>
      <w:r w:rsidR="00F018CE" w:rsidRPr="004C02A9">
        <w:rPr>
          <w:sz w:val="22"/>
          <w:szCs w:val="22"/>
        </w:rPr>
        <w:t xml:space="preserve"> </w:t>
      </w:r>
      <w:r w:rsidRPr="004C02A9">
        <w:rPr>
          <w:sz w:val="22"/>
          <w:szCs w:val="22"/>
        </w:rPr>
        <w:t>jeigu</w:t>
      </w:r>
      <w:r w:rsidR="00F018CE" w:rsidRPr="004C02A9">
        <w:rPr>
          <w:sz w:val="22"/>
          <w:szCs w:val="22"/>
        </w:rPr>
        <w:t xml:space="preserve"> </w:t>
      </w:r>
      <w:r w:rsidRPr="004C02A9">
        <w:rPr>
          <w:sz w:val="22"/>
          <w:szCs w:val="22"/>
        </w:rPr>
        <w:t>tenkinamos</w:t>
      </w:r>
      <w:r w:rsidR="00F018CE" w:rsidRPr="004C02A9">
        <w:rPr>
          <w:sz w:val="22"/>
          <w:szCs w:val="22"/>
        </w:rPr>
        <w:t xml:space="preserve"> </w:t>
      </w:r>
      <w:r w:rsidR="00E82EB8" w:rsidRPr="004C02A9">
        <w:rPr>
          <w:sz w:val="22"/>
          <w:szCs w:val="22"/>
        </w:rPr>
        <w:t>Pirkimo dokumentų</w:t>
      </w:r>
      <w:r w:rsidR="00F018CE" w:rsidRPr="004C02A9">
        <w:rPr>
          <w:sz w:val="22"/>
          <w:szCs w:val="22"/>
        </w:rPr>
        <w:t xml:space="preserve"> </w:t>
      </w:r>
      <w:r w:rsidRPr="004C02A9">
        <w:rPr>
          <w:sz w:val="22"/>
          <w:szCs w:val="22"/>
        </w:rPr>
        <w:t>10.7</w:t>
      </w:r>
      <w:r w:rsidR="009E7F3D" w:rsidRPr="004C02A9">
        <w:rPr>
          <w:sz w:val="22"/>
          <w:szCs w:val="22"/>
        </w:rPr>
        <w:t>.</w:t>
      </w:r>
      <w:r w:rsidR="00F018CE" w:rsidRPr="004C02A9">
        <w:rPr>
          <w:sz w:val="22"/>
          <w:szCs w:val="22"/>
        </w:rPr>
        <w:t xml:space="preserve"> </w:t>
      </w:r>
      <w:r w:rsidRPr="004C02A9">
        <w:rPr>
          <w:sz w:val="22"/>
          <w:szCs w:val="22"/>
        </w:rPr>
        <w:t>punkte</w:t>
      </w:r>
      <w:r w:rsidR="00F018CE" w:rsidRPr="004C02A9">
        <w:rPr>
          <w:sz w:val="22"/>
          <w:szCs w:val="22"/>
        </w:rPr>
        <w:t xml:space="preserve"> </w:t>
      </w:r>
      <w:r w:rsidRPr="004C02A9">
        <w:rPr>
          <w:sz w:val="22"/>
          <w:szCs w:val="22"/>
        </w:rPr>
        <w:t>išdėstytos</w:t>
      </w:r>
      <w:r w:rsidR="00F018CE" w:rsidRPr="004C02A9">
        <w:rPr>
          <w:sz w:val="22"/>
          <w:szCs w:val="22"/>
        </w:rPr>
        <w:t xml:space="preserve"> </w:t>
      </w:r>
      <w:r w:rsidRPr="004C02A9">
        <w:rPr>
          <w:sz w:val="22"/>
          <w:szCs w:val="22"/>
        </w:rPr>
        <w:t>sąlygos</w:t>
      </w:r>
      <w:r w:rsidRPr="004C02A9">
        <w:rPr>
          <w:spacing w:val="-4"/>
          <w:sz w:val="22"/>
          <w:szCs w:val="22"/>
        </w:rPr>
        <w:t>.</w:t>
      </w:r>
    </w:p>
    <w:p w14:paraId="376E79CF" w14:textId="77777777" w:rsidR="005F7D80" w:rsidRPr="004C02A9" w:rsidRDefault="005F7D80" w:rsidP="00E04D77">
      <w:pPr>
        <w:tabs>
          <w:tab w:val="left" w:pos="851"/>
        </w:tabs>
        <w:ind w:firstLine="851"/>
        <w:jc w:val="both"/>
        <w:rPr>
          <w:spacing w:val="-4"/>
          <w:sz w:val="18"/>
          <w:szCs w:val="18"/>
        </w:rPr>
      </w:pPr>
    </w:p>
    <w:p w14:paraId="3BAACF4D" w14:textId="6D49A7A4" w:rsidR="00E04D77" w:rsidRPr="004C02A9" w:rsidRDefault="00E04D77" w:rsidP="007A0380">
      <w:pPr>
        <w:pStyle w:val="Antrat1"/>
        <w:numPr>
          <w:ilvl w:val="0"/>
          <w:numId w:val="0"/>
        </w:numPr>
        <w:tabs>
          <w:tab w:val="left" w:pos="1418"/>
          <w:tab w:val="left" w:pos="1843"/>
        </w:tabs>
        <w:spacing w:before="0" w:after="0"/>
        <w:rPr>
          <w:b/>
          <w:sz w:val="22"/>
          <w:szCs w:val="22"/>
        </w:rPr>
      </w:pPr>
      <w:r w:rsidRPr="004C02A9">
        <w:rPr>
          <w:b/>
          <w:sz w:val="22"/>
          <w:szCs w:val="22"/>
        </w:rPr>
        <w:t>1</w:t>
      </w:r>
      <w:r w:rsidR="00E82EB8" w:rsidRPr="004C02A9">
        <w:rPr>
          <w:b/>
          <w:sz w:val="22"/>
          <w:szCs w:val="22"/>
        </w:rPr>
        <w:t>2</w:t>
      </w:r>
      <w:r w:rsidRPr="004C02A9">
        <w:rPr>
          <w:b/>
          <w:sz w:val="22"/>
          <w:szCs w:val="22"/>
        </w:rPr>
        <w:t>.</w:t>
      </w:r>
      <w:r w:rsidR="00F018CE" w:rsidRPr="004C02A9">
        <w:rPr>
          <w:b/>
          <w:sz w:val="22"/>
          <w:szCs w:val="22"/>
        </w:rPr>
        <w:t xml:space="preserve"> </w:t>
      </w:r>
      <w:r w:rsidRPr="004C02A9">
        <w:rPr>
          <w:b/>
          <w:sz w:val="22"/>
          <w:szCs w:val="22"/>
        </w:rPr>
        <w:t>PRETENZIJŲ</w:t>
      </w:r>
      <w:r w:rsidR="00F018CE" w:rsidRPr="004C02A9">
        <w:rPr>
          <w:b/>
          <w:sz w:val="22"/>
          <w:szCs w:val="22"/>
        </w:rPr>
        <w:t xml:space="preserve"> </w:t>
      </w:r>
      <w:r w:rsidRPr="004C02A9">
        <w:rPr>
          <w:b/>
          <w:sz w:val="22"/>
          <w:szCs w:val="22"/>
        </w:rPr>
        <w:t>IR</w:t>
      </w:r>
      <w:r w:rsidR="00F018CE" w:rsidRPr="004C02A9">
        <w:rPr>
          <w:b/>
          <w:sz w:val="22"/>
          <w:szCs w:val="22"/>
        </w:rPr>
        <w:t xml:space="preserve"> </w:t>
      </w:r>
      <w:r w:rsidRPr="004C02A9">
        <w:rPr>
          <w:b/>
          <w:sz w:val="22"/>
          <w:szCs w:val="22"/>
        </w:rPr>
        <w:t>SKUNDŲ</w:t>
      </w:r>
      <w:r w:rsidR="00F018CE" w:rsidRPr="004C02A9">
        <w:rPr>
          <w:b/>
          <w:sz w:val="22"/>
          <w:szCs w:val="22"/>
        </w:rPr>
        <w:t xml:space="preserve"> </w:t>
      </w:r>
      <w:r w:rsidRPr="004C02A9">
        <w:rPr>
          <w:b/>
          <w:sz w:val="22"/>
          <w:szCs w:val="22"/>
        </w:rPr>
        <w:t>NAGRINĖJIMO</w:t>
      </w:r>
      <w:r w:rsidR="00F018CE" w:rsidRPr="004C02A9">
        <w:rPr>
          <w:b/>
          <w:sz w:val="22"/>
          <w:szCs w:val="22"/>
        </w:rPr>
        <w:t xml:space="preserve"> </w:t>
      </w:r>
      <w:r w:rsidRPr="004C02A9">
        <w:rPr>
          <w:b/>
          <w:sz w:val="22"/>
          <w:szCs w:val="22"/>
        </w:rPr>
        <w:t>TVARKA</w:t>
      </w:r>
    </w:p>
    <w:p w14:paraId="22DF8102" w14:textId="77777777" w:rsidR="00E04D77" w:rsidRPr="00FE127F" w:rsidRDefault="00E04D77" w:rsidP="00E04D77">
      <w:pPr>
        <w:ind w:firstLine="851"/>
        <w:jc w:val="both"/>
        <w:rPr>
          <w:sz w:val="16"/>
          <w:szCs w:val="16"/>
        </w:rPr>
      </w:pPr>
    </w:p>
    <w:bookmarkEnd w:id="20"/>
    <w:bookmarkEnd w:id="21"/>
    <w:p w14:paraId="736500DE" w14:textId="0C79235C" w:rsidR="00E04D77" w:rsidRPr="004C02A9" w:rsidRDefault="00E82EB8" w:rsidP="00E04D77">
      <w:pPr>
        <w:ind w:firstLine="851"/>
        <w:jc w:val="both"/>
        <w:rPr>
          <w:rFonts w:eastAsia="Arial Unicode MS"/>
          <w:color w:val="000000"/>
          <w:sz w:val="22"/>
          <w:szCs w:val="22"/>
          <w:bdr w:val="nil"/>
          <w:lang w:eastAsia="lt-LT"/>
        </w:rPr>
      </w:pPr>
      <w:r w:rsidRPr="004C02A9">
        <w:rPr>
          <w:sz w:val="22"/>
          <w:szCs w:val="22"/>
        </w:rPr>
        <w:t>12</w:t>
      </w:r>
      <w:r w:rsidR="00E04D77" w:rsidRPr="004C02A9">
        <w:rPr>
          <w:sz w:val="22"/>
          <w:szCs w:val="22"/>
        </w:rPr>
        <w:t>.1.</w:t>
      </w:r>
      <w:r w:rsidR="00F018CE" w:rsidRPr="004C02A9">
        <w:rPr>
          <w:sz w:val="22"/>
          <w:szCs w:val="22"/>
        </w:rPr>
        <w:t xml:space="preserve"> </w:t>
      </w:r>
      <w:r w:rsidR="00E04D77" w:rsidRPr="004C02A9">
        <w:rPr>
          <w:rFonts w:eastAsia="Arial Unicode MS"/>
          <w:color w:val="000000"/>
          <w:sz w:val="22"/>
          <w:szCs w:val="22"/>
          <w:bdr w:val="nil"/>
          <w:lang w:eastAsia="lt-LT"/>
        </w:rPr>
        <w:t>Tiekėjas,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norėdamas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iki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pirkimo</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sutarties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sudarymo</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teisme</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ginčyti</w:t>
      </w:r>
      <w:r w:rsidR="00F018CE" w:rsidRPr="004C02A9">
        <w:rPr>
          <w:rFonts w:eastAsia="Arial Unicode MS"/>
          <w:color w:val="000000"/>
          <w:sz w:val="22"/>
          <w:szCs w:val="22"/>
          <w:bdr w:val="nil"/>
          <w:lang w:eastAsia="lt-LT"/>
        </w:rPr>
        <w:t xml:space="preserve"> </w:t>
      </w:r>
      <w:r w:rsidR="00A31C29" w:rsidRPr="004C02A9">
        <w:rPr>
          <w:rFonts w:eastAsia="Arial Unicode MS"/>
          <w:color w:val="000000"/>
          <w:sz w:val="22"/>
          <w:szCs w:val="22"/>
          <w:bdr w:val="nil"/>
          <w:lang w:eastAsia="lt-LT"/>
        </w:rPr>
        <w:t>P</w:t>
      </w:r>
      <w:r w:rsidR="00121572" w:rsidRPr="004C02A9">
        <w:rPr>
          <w:rFonts w:eastAsia="Arial Unicode MS"/>
          <w:color w:val="000000"/>
          <w:sz w:val="22"/>
          <w:szCs w:val="22"/>
          <w:bdr w:val="nil"/>
          <w:lang w:eastAsia="lt-LT"/>
        </w:rPr>
        <w:t>erkančiosios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organizacijos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sprendimus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ar</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veiksmus,</w:t>
      </w:r>
      <w:r w:rsidR="00F018CE" w:rsidRPr="004C02A9">
        <w:rPr>
          <w:rFonts w:eastAsia="Arial Unicode MS"/>
          <w:color w:val="000000"/>
          <w:sz w:val="22"/>
          <w:szCs w:val="22"/>
          <w:bdr w:val="nil"/>
          <w:lang w:eastAsia="lt-LT"/>
        </w:rPr>
        <w:t xml:space="preserve"> </w:t>
      </w:r>
      <w:r w:rsidR="0023441A">
        <w:t>pirmiausia raštu (faksu, elektroninėmis priemonėmis arba pasirašytinai per pašto paslaugos teikėją ar kitą tinkamą vežėją</w:t>
      </w:r>
      <w:r w:rsidR="0023441A"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turi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pateikti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pretenziją</w:t>
      </w:r>
      <w:r w:rsidR="00F018CE" w:rsidRPr="004C02A9">
        <w:rPr>
          <w:rFonts w:eastAsia="Arial Unicode MS"/>
          <w:color w:val="000000"/>
          <w:sz w:val="22"/>
          <w:szCs w:val="22"/>
          <w:bdr w:val="nil"/>
          <w:lang w:eastAsia="lt-LT"/>
        </w:rPr>
        <w:t xml:space="preserve"> </w:t>
      </w:r>
      <w:r w:rsidR="00A31C29" w:rsidRPr="004C02A9">
        <w:rPr>
          <w:rFonts w:eastAsia="Arial Unicode MS"/>
          <w:color w:val="000000"/>
          <w:sz w:val="22"/>
          <w:szCs w:val="22"/>
          <w:bdr w:val="nil"/>
          <w:lang w:eastAsia="lt-LT"/>
        </w:rPr>
        <w:t>P</w:t>
      </w:r>
      <w:r w:rsidR="00121572" w:rsidRPr="004C02A9">
        <w:rPr>
          <w:rFonts w:eastAsia="Arial Unicode MS"/>
          <w:color w:val="000000"/>
          <w:sz w:val="22"/>
          <w:szCs w:val="22"/>
          <w:bdr w:val="nil"/>
          <w:lang w:eastAsia="lt-LT"/>
        </w:rPr>
        <w:t>erkančiajai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organizacijai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Viešųjų</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pirkimų</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įstatymo</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VII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skyriuje</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nustatyta</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tvarka.</w:t>
      </w:r>
      <w:r w:rsidR="00F018CE" w:rsidRPr="004C02A9">
        <w:rPr>
          <w:rFonts w:eastAsia="Arial Unicode MS"/>
          <w:color w:val="000000"/>
          <w:sz w:val="22"/>
          <w:szCs w:val="22"/>
          <w:bdr w:val="nil"/>
          <w:lang w:eastAsia="lt-LT"/>
        </w:rPr>
        <w:t xml:space="preserve"> </w:t>
      </w:r>
      <w:r w:rsidR="00121572" w:rsidRPr="004C02A9">
        <w:rPr>
          <w:rFonts w:eastAsia="Arial Unicode MS"/>
          <w:color w:val="000000"/>
          <w:sz w:val="22"/>
          <w:szCs w:val="22"/>
          <w:bdr w:val="nil"/>
          <w:lang w:eastAsia="lt-LT"/>
        </w:rPr>
        <w:t>Perkančiosios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organizacijos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sprendimas,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priimtas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išnagrinėjus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Tiekėjo</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pretenziją,</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gali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būti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skundžiamas</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teismui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Viešųjų</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pirkimų</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įstatymo</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VII</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skyriuje</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nustatyta</w:t>
      </w:r>
      <w:r w:rsidR="00F018CE" w:rsidRPr="004C02A9">
        <w:rPr>
          <w:rFonts w:eastAsia="Arial Unicode MS"/>
          <w:color w:val="000000"/>
          <w:sz w:val="22"/>
          <w:szCs w:val="22"/>
          <w:bdr w:val="nil"/>
          <w:lang w:eastAsia="lt-LT"/>
        </w:rPr>
        <w:t xml:space="preserve"> </w:t>
      </w:r>
      <w:r w:rsidR="00E04D77" w:rsidRPr="004C02A9">
        <w:rPr>
          <w:rFonts w:eastAsia="Arial Unicode MS"/>
          <w:color w:val="000000"/>
          <w:sz w:val="22"/>
          <w:szCs w:val="22"/>
          <w:bdr w:val="nil"/>
          <w:lang w:eastAsia="lt-LT"/>
        </w:rPr>
        <w:t>tvarka.</w:t>
      </w:r>
      <w:r w:rsidR="00F018CE" w:rsidRPr="004C02A9">
        <w:rPr>
          <w:rFonts w:eastAsia="Arial Unicode MS"/>
          <w:color w:val="000000"/>
          <w:sz w:val="22"/>
          <w:szCs w:val="22"/>
          <w:bdr w:val="nil"/>
          <w:lang w:eastAsia="lt-LT"/>
        </w:rPr>
        <w:t xml:space="preserve"> </w:t>
      </w:r>
    </w:p>
    <w:p w14:paraId="04DF2802" w14:textId="08899BED" w:rsidR="00E04D77" w:rsidRPr="004C02A9" w:rsidRDefault="00E04D77" w:rsidP="00E04D77">
      <w:pPr>
        <w:ind w:firstLine="851"/>
        <w:jc w:val="both"/>
        <w:rPr>
          <w:rFonts w:eastAsia="Arial Unicode MS"/>
          <w:color w:val="000000"/>
          <w:sz w:val="22"/>
          <w:szCs w:val="22"/>
          <w:bdr w:val="nil"/>
          <w:lang w:eastAsia="lt-LT"/>
        </w:rPr>
      </w:pPr>
      <w:r w:rsidRPr="004C02A9">
        <w:rPr>
          <w:rFonts w:eastAsia="Arial Unicode MS"/>
          <w:color w:val="000000"/>
          <w:sz w:val="22"/>
          <w:szCs w:val="22"/>
          <w:bdr w:val="nil"/>
          <w:lang w:eastAsia="lt-LT"/>
        </w:rPr>
        <w:t>1</w:t>
      </w:r>
      <w:r w:rsidR="00E82EB8" w:rsidRPr="004C02A9">
        <w:rPr>
          <w:rFonts w:eastAsia="Arial Unicode MS"/>
          <w:color w:val="000000"/>
          <w:sz w:val="22"/>
          <w:szCs w:val="22"/>
          <w:bdr w:val="nil"/>
          <w:lang w:eastAsia="lt-LT"/>
        </w:rPr>
        <w:t>2</w:t>
      </w:r>
      <w:r w:rsidRPr="004C02A9">
        <w:rPr>
          <w:rFonts w:eastAsia="Arial Unicode MS"/>
          <w:color w:val="000000"/>
          <w:sz w:val="22"/>
          <w:szCs w:val="22"/>
          <w:bdr w:val="nil"/>
          <w:lang w:eastAsia="lt-LT"/>
        </w:rPr>
        <w:t>.2.</w:t>
      </w:r>
      <w:r w:rsidR="00F018CE" w:rsidRPr="004C02A9">
        <w:rPr>
          <w:rFonts w:eastAsia="Arial Unicode MS"/>
          <w:color w:val="000000"/>
          <w:sz w:val="22"/>
          <w:szCs w:val="22"/>
          <w:bdr w:val="nil"/>
          <w:lang w:eastAsia="lt-LT"/>
        </w:rPr>
        <w:t xml:space="preserve"> Perkančioji </w:t>
      </w:r>
      <w:r w:rsidRPr="004C02A9">
        <w:rPr>
          <w:rFonts w:eastAsia="Arial Unicode MS"/>
          <w:color w:val="000000"/>
          <w:sz w:val="22"/>
          <w:szCs w:val="22"/>
          <w:bdr w:val="nil"/>
          <w:lang w:eastAsia="lt-LT"/>
        </w:rPr>
        <w:t>organizacija</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nagrinėja</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tik</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tas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Tiekėjų</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pretenzijas,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kurios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gautos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iki</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pirkimo</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sutarties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sudarymo</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dienos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ir</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pateiktos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laikantis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Viešųjų</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pirkimų</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įstatymo</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VII</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skyriuje</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nustatytų</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terminų.</w:t>
      </w:r>
    </w:p>
    <w:p w14:paraId="000E82D0" w14:textId="174164EF" w:rsidR="00E04D77" w:rsidRPr="004C02A9" w:rsidRDefault="00E04D77" w:rsidP="00E04D77">
      <w:pPr>
        <w:ind w:firstLine="851"/>
        <w:jc w:val="both"/>
        <w:rPr>
          <w:rFonts w:eastAsia="Arial Unicode MS"/>
          <w:color w:val="000000"/>
          <w:sz w:val="22"/>
          <w:szCs w:val="22"/>
          <w:bdr w:val="nil"/>
          <w:lang w:eastAsia="lt-LT"/>
        </w:rPr>
      </w:pPr>
      <w:r w:rsidRPr="004C02A9">
        <w:rPr>
          <w:rFonts w:eastAsia="Arial Unicode MS"/>
          <w:color w:val="000000"/>
          <w:sz w:val="22"/>
          <w:szCs w:val="22"/>
          <w:bdr w:val="nil"/>
          <w:lang w:eastAsia="lt-LT"/>
        </w:rPr>
        <w:t>1</w:t>
      </w:r>
      <w:r w:rsidR="00E82EB8" w:rsidRPr="004C02A9">
        <w:rPr>
          <w:rFonts w:eastAsia="Arial Unicode MS"/>
          <w:color w:val="000000"/>
          <w:sz w:val="22"/>
          <w:szCs w:val="22"/>
          <w:bdr w:val="nil"/>
          <w:lang w:eastAsia="lt-LT"/>
        </w:rPr>
        <w:t>2</w:t>
      </w:r>
      <w:r w:rsidRPr="004C02A9">
        <w:rPr>
          <w:rFonts w:eastAsia="Arial Unicode MS"/>
          <w:color w:val="000000"/>
          <w:sz w:val="22"/>
          <w:szCs w:val="22"/>
          <w:bdr w:val="nil"/>
          <w:lang w:eastAsia="lt-LT"/>
        </w:rPr>
        <w:t>.3.</w:t>
      </w:r>
      <w:r w:rsidR="00F018CE" w:rsidRPr="004C02A9">
        <w:rPr>
          <w:rFonts w:eastAsia="Arial Unicode MS"/>
          <w:color w:val="000000"/>
          <w:sz w:val="22"/>
          <w:szCs w:val="22"/>
          <w:bdr w:val="nil"/>
          <w:lang w:eastAsia="lt-LT"/>
        </w:rPr>
        <w:t xml:space="preserve"> Perkančioji </w:t>
      </w:r>
      <w:r w:rsidRPr="004C02A9">
        <w:rPr>
          <w:rFonts w:eastAsia="Arial Unicode MS"/>
          <w:color w:val="000000"/>
          <w:sz w:val="22"/>
          <w:szCs w:val="22"/>
          <w:bdr w:val="nil"/>
          <w:lang w:eastAsia="lt-LT"/>
        </w:rPr>
        <w:t>organizacija,</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gavusi</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pretenziją,</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nedelsdama</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sustabdo</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pirkimo</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procedūrą,</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kol</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bus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išnagrinėta</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ši</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pretenzija</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ir</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priimtas</w:t>
      </w:r>
      <w:r w:rsidR="00F018CE" w:rsidRPr="004C02A9">
        <w:rPr>
          <w:rFonts w:eastAsia="Arial Unicode MS"/>
          <w:color w:val="000000"/>
          <w:sz w:val="22"/>
          <w:szCs w:val="22"/>
          <w:bdr w:val="nil"/>
          <w:lang w:eastAsia="lt-LT"/>
        </w:rPr>
        <w:t xml:space="preserve"> </w:t>
      </w:r>
      <w:r w:rsidRPr="004C02A9">
        <w:rPr>
          <w:rFonts w:eastAsia="Arial Unicode MS"/>
          <w:color w:val="000000"/>
          <w:sz w:val="22"/>
          <w:szCs w:val="22"/>
          <w:bdr w:val="nil"/>
          <w:lang w:eastAsia="lt-LT"/>
        </w:rPr>
        <w:t>sprendimas.</w:t>
      </w:r>
      <w:r w:rsidR="00F018CE" w:rsidRPr="004C02A9">
        <w:rPr>
          <w:rFonts w:eastAsia="Arial Unicode MS"/>
          <w:color w:val="000000"/>
          <w:sz w:val="22"/>
          <w:szCs w:val="22"/>
          <w:bdr w:val="nil"/>
          <w:lang w:eastAsia="lt-LT"/>
        </w:rPr>
        <w:t xml:space="preserve"> </w:t>
      </w:r>
    </w:p>
    <w:p w14:paraId="3F1CCBED" w14:textId="0C54E31E" w:rsidR="00C0168C" w:rsidRPr="004C02A9" w:rsidRDefault="00C0168C" w:rsidP="00E04D77">
      <w:pPr>
        <w:ind w:firstLine="851"/>
        <w:jc w:val="both"/>
        <w:rPr>
          <w:rFonts w:cstheme="minorHAnsi"/>
          <w:color w:val="000000"/>
          <w:sz w:val="22"/>
          <w:szCs w:val="22"/>
        </w:rPr>
      </w:pPr>
      <w:r w:rsidRPr="004C02A9">
        <w:rPr>
          <w:rFonts w:eastAsia="Arial Unicode MS"/>
          <w:color w:val="000000"/>
          <w:sz w:val="22"/>
          <w:szCs w:val="22"/>
          <w:bdr w:val="nil"/>
          <w:lang w:eastAsia="lt-LT"/>
        </w:rPr>
        <w:t xml:space="preserve">12.4. </w:t>
      </w:r>
      <w:r w:rsidRPr="004C02A9">
        <w:rPr>
          <w:rFonts w:cstheme="minorHAnsi"/>
          <w:color w:val="000000"/>
          <w:sz w:val="22"/>
          <w:szCs w:val="22"/>
        </w:rPr>
        <w:t xml:space="preserve">Tiekėjas, pateikęs prašymą ar pareiškęs ieškinį teismui, privalo ne vėliau kaip per 3 (tris) darbo dienas pateikti </w:t>
      </w:r>
      <w:r w:rsidR="00E321E8" w:rsidRPr="004C02A9">
        <w:rPr>
          <w:rFonts w:cstheme="minorHAnsi"/>
          <w:color w:val="000000"/>
          <w:sz w:val="22"/>
          <w:szCs w:val="22"/>
        </w:rPr>
        <w:t>P</w:t>
      </w:r>
      <w:r w:rsidRPr="004C02A9">
        <w:rPr>
          <w:rFonts w:cstheme="minorHAnsi"/>
          <w:color w:val="000000"/>
          <w:sz w:val="22"/>
          <w:szCs w:val="22"/>
        </w:rPr>
        <w:t>erkančiajai organizacijai prašymo ar ieškinio kopiją su gavimo teisme įrodymais.</w:t>
      </w:r>
    </w:p>
    <w:p w14:paraId="6C6747BD" w14:textId="33577C34" w:rsidR="00C0168C" w:rsidRPr="004C02A9" w:rsidRDefault="00C0168C" w:rsidP="00E04D77">
      <w:pPr>
        <w:ind w:firstLine="851"/>
        <w:jc w:val="both"/>
        <w:rPr>
          <w:rFonts w:cstheme="minorHAnsi"/>
          <w:color w:val="000000"/>
          <w:sz w:val="22"/>
          <w:szCs w:val="22"/>
        </w:rPr>
      </w:pPr>
      <w:r w:rsidRPr="004C02A9">
        <w:rPr>
          <w:rFonts w:eastAsia="Arial Unicode MS"/>
          <w:color w:val="000000"/>
          <w:sz w:val="22"/>
          <w:szCs w:val="22"/>
          <w:bdr w:val="nil"/>
          <w:lang w:eastAsia="lt-LT"/>
        </w:rPr>
        <w:t xml:space="preserve">12.5. </w:t>
      </w:r>
      <w:r w:rsidR="00E321E8" w:rsidRPr="004C02A9">
        <w:rPr>
          <w:rFonts w:cstheme="minorHAnsi"/>
          <w:color w:val="000000"/>
          <w:sz w:val="22"/>
          <w:szCs w:val="22"/>
        </w:rPr>
        <w:t>Jeigu dėl T</w:t>
      </w:r>
      <w:r w:rsidRPr="004C02A9">
        <w:rPr>
          <w:rFonts w:cstheme="minorHAnsi"/>
          <w:color w:val="000000"/>
          <w:sz w:val="22"/>
          <w:szCs w:val="22"/>
        </w:rPr>
        <w:t xml:space="preserve">iekėjo prašymo pateikimo ar ieškinio pareiškimo teismui pratęsiami anksčiau tiekėjams pranešti pirkimo procedūrų terminai, apie tai </w:t>
      </w:r>
      <w:r w:rsidR="00E321E8" w:rsidRPr="004C02A9">
        <w:rPr>
          <w:rFonts w:cstheme="minorHAnsi"/>
          <w:color w:val="000000"/>
          <w:sz w:val="22"/>
          <w:szCs w:val="22"/>
        </w:rPr>
        <w:t>P</w:t>
      </w:r>
      <w:r w:rsidRPr="004C02A9">
        <w:rPr>
          <w:rFonts w:cstheme="minorHAnsi"/>
          <w:color w:val="000000"/>
          <w:sz w:val="22"/>
          <w:szCs w:val="22"/>
        </w:rPr>
        <w:t>erk</w:t>
      </w:r>
      <w:r w:rsidR="00E321E8" w:rsidRPr="004C02A9">
        <w:rPr>
          <w:rFonts w:cstheme="minorHAnsi"/>
          <w:color w:val="000000"/>
          <w:sz w:val="22"/>
          <w:szCs w:val="22"/>
        </w:rPr>
        <w:t>ančioji organizacija išsiunčia T</w:t>
      </w:r>
      <w:r w:rsidRPr="004C02A9">
        <w:rPr>
          <w:rFonts w:cstheme="minorHAnsi"/>
          <w:color w:val="000000"/>
          <w:sz w:val="22"/>
          <w:szCs w:val="22"/>
        </w:rPr>
        <w:t>iekėjams pranešimus ir nurodo terminų pratęsimo priežastis.</w:t>
      </w:r>
    </w:p>
    <w:p w14:paraId="00F340E5" w14:textId="69824708" w:rsidR="00C0168C" w:rsidRPr="004C02A9" w:rsidRDefault="00C0168C" w:rsidP="00E04D77">
      <w:pPr>
        <w:ind w:firstLine="851"/>
        <w:jc w:val="both"/>
        <w:rPr>
          <w:rFonts w:eastAsia="Arial Unicode MS"/>
          <w:color w:val="000000"/>
          <w:sz w:val="22"/>
          <w:szCs w:val="22"/>
          <w:bdr w:val="nil"/>
          <w:lang w:eastAsia="lt-LT"/>
        </w:rPr>
      </w:pPr>
      <w:r w:rsidRPr="004C02A9">
        <w:rPr>
          <w:rFonts w:eastAsia="Arial Unicode MS"/>
          <w:color w:val="000000"/>
          <w:sz w:val="22"/>
          <w:szCs w:val="22"/>
          <w:bdr w:val="nil"/>
          <w:lang w:eastAsia="lt-LT"/>
        </w:rPr>
        <w:t xml:space="preserve">12.6. </w:t>
      </w:r>
      <w:r w:rsidRPr="004C02A9">
        <w:rPr>
          <w:rFonts w:cstheme="minorHAnsi"/>
          <w:color w:val="000000"/>
          <w:sz w:val="22"/>
          <w:szCs w:val="22"/>
        </w:rPr>
        <w:t xml:space="preserve">Perkančioji organizacija, sužinojusi apie teismo sprendimą dėl </w:t>
      </w:r>
      <w:r w:rsidR="00E321E8" w:rsidRPr="004C02A9">
        <w:rPr>
          <w:rFonts w:cstheme="minorHAnsi"/>
          <w:color w:val="000000"/>
          <w:sz w:val="22"/>
          <w:szCs w:val="22"/>
        </w:rPr>
        <w:t>T</w:t>
      </w:r>
      <w:r w:rsidRPr="004C02A9">
        <w:rPr>
          <w:rFonts w:cstheme="minorHAnsi"/>
          <w:color w:val="000000"/>
          <w:sz w:val="22"/>
          <w:szCs w:val="22"/>
        </w:rPr>
        <w:t>iekėjo prašymo ar ieškinio, ne vėliau kaip per 3 (tris) darbo dienas raštu informuoja suinteresuotus kandidatus ir suinteresuotus pirkimo dalyvius apie teismo priimtus sprendimus.</w:t>
      </w:r>
    </w:p>
    <w:p w14:paraId="47BD0DE0" w14:textId="77777777" w:rsidR="00E04D77" w:rsidRPr="004C02A9" w:rsidRDefault="00E04D77" w:rsidP="00E04D77">
      <w:pPr>
        <w:tabs>
          <w:tab w:val="left" w:pos="567"/>
          <w:tab w:val="left" w:pos="1276"/>
        </w:tabs>
        <w:jc w:val="center"/>
        <w:outlineLvl w:val="0"/>
        <w:rPr>
          <w:b/>
          <w:bCs/>
          <w:sz w:val="18"/>
          <w:szCs w:val="18"/>
        </w:rPr>
      </w:pPr>
      <w:bookmarkStart w:id="22" w:name="_Toc4652903"/>
      <w:bookmarkStart w:id="23" w:name="_Toc498085648"/>
    </w:p>
    <w:p w14:paraId="3ACA1994" w14:textId="58196A00" w:rsidR="00E04D77" w:rsidRPr="004C02A9" w:rsidRDefault="00E04D77" w:rsidP="007A0380">
      <w:pPr>
        <w:pStyle w:val="Antrat1"/>
        <w:numPr>
          <w:ilvl w:val="0"/>
          <w:numId w:val="0"/>
        </w:numPr>
        <w:tabs>
          <w:tab w:val="left" w:pos="1418"/>
          <w:tab w:val="left" w:pos="1843"/>
        </w:tabs>
        <w:spacing w:before="0" w:after="0"/>
        <w:rPr>
          <w:b/>
          <w:sz w:val="22"/>
          <w:szCs w:val="22"/>
        </w:rPr>
      </w:pPr>
      <w:r w:rsidRPr="004C02A9">
        <w:rPr>
          <w:b/>
          <w:sz w:val="22"/>
          <w:szCs w:val="22"/>
        </w:rPr>
        <w:t>1</w:t>
      </w:r>
      <w:r w:rsidR="00E82EB8" w:rsidRPr="004C02A9">
        <w:rPr>
          <w:b/>
          <w:sz w:val="22"/>
          <w:szCs w:val="22"/>
        </w:rPr>
        <w:t>3</w:t>
      </w:r>
      <w:r w:rsidRPr="004C02A9">
        <w:rPr>
          <w:b/>
          <w:sz w:val="22"/>
          <w:szCs w:val="22"/>
        </w:rPr>
        <w:t>.</w:t>
      </w:r>
      <w:r w:rsidR="00F018CE" w:rsidRPr="004C02A9">
        <w:rPr>
          <w:b/>
          <w:sz w:val="22"/>
          <w:szCs w:val="22"/>
        </w:rPr>
        <w:t xml:space="preserve"> </w:t>
      </w:r>
      <w:r w:rsidRPr="004C02A9">
        <w:rPr>
          <w:b/>
          <w:sz w:val="22"/>
          <w:szCs w:val="22"/>
        </w:rPr>
        <w:t>PIRKIMO</w:t>
      </w:r>
      <w:r w:rsidR="00F018CE" w:rsidRPr="004C02A9">
        <w:rPr>
          <w:b/>
          <w:sz w:val="22"/>
          <w:szCs w:val="22"/>
        </w:rPr>
        <w:t xml:space="preserve"> </w:t>
      </w:r>
      <w:r w:rsidRPr="004C02A9">
        <w:rPr>
          <w:b/>
          <w:sz w:val="22"/>
          <w:szCs w:val="22"/>
        </w:rPr>
        <w:t>SUTARTIES</w:t>
      </w:r>
      <w:r w:rsidR="00F018CE" w:rsidRPr="004C02A9">
        <w:rPr>
          <w:b/>
          <w:sz w:val="22"/>
          <w:szCs w:val="22"/>
        </w:rPr>
        <w:t xml:space="preserve"> </w:t>
      </w:r>
      <w:r w:rsidRPr="004C02A9">
        <w:rPr>
          <w:b/>
          <w:sz w:val="22"/>
          <w:szCs w:val="22"/>
        </w:rPr>
        <w:t>PASIRAŠYMAS</w:t>
      </w:r>
      <w:r w:rsidR="00F018CE" w:rsidRPr="004C02A9">
        <w:rPr>
          <w:b/>
          <w:sz w:val="22"/>
          <w:szCs w:val="22"/>
        </w:rPr>
        <w:t xml:space="preserve"> </w:t>
      </w:r>
      <w:r w:rsidRPr="004C02A9">
        <w:rPr>
          <w:b/>
          <w:sz w:val="22"/>
          <w:szCs w:val="22"/>
        </w:rPr>
        <w:t>IR</w:t>
      </w:r>
      <w:r w:rsidR="00F018CE" w:rsidRPr="004C02A9">
        <w:rPr>
          <w:b/>
          <w:sz w:val="22"/>
          <w:szCs w:val="22"/>
        </w:rPr>
        <w:t xml:space="preserve"> </w:t>
      </w:r>
      <w:r w:rsidRPr="004C02A9">
        <w:rPr>
          <w:b/>
          <w:sz w:val="22"/>
          <w:szCs w:val="22"/>
        </w:rPr>
        <w:t>SĄLYGOS</w:t>
      </w:r>
      <w:bookmarkEnd w:id="22"/>
      <w:bookmarkEnd w:id="23"/>
    </w:p>
    <w:p w14:paraId="764403A7" w14:textId="77777777" w:rsidR="00E04D77" w:rsidRPr="00FE127F" w:rsidRDefault="00E04D77" w:rsidP="00E04D77">
      <w:pPr>
        <w:tabs>
          <w:tab w:val="left" w:pos="567"/>
          <w:tab w:val="left" w:pos="1276"/>
        </w:tabs>
        <w:ind w:right="141"/>
        <w:jc w:val="center"/>
        <w:rPr>
          <w:b/>
          <w:caps/>
          <w:sz w:val="16"/>
          <w:szCs w:val="16"/>
        </w:rPr>
      </w:pPr>
    </w:p>
    <w:p w14:paraId="16D1A324" w14:textId="0C45E004" w:rsidR="00627DAA" w:rsidRPr="004C02A9" w:rsidRDefault="00E04D77" w:rsidP="008C759A">
      <w:pPr>
        <w:tabs>
          <w:tab w:val="left" w:pos="810"/>
          <w:tab w:val="left" w:pos="993"/>
          <w:tab w:val="left" w:pos="1440"/>
          <w:tab w:val="left" w:pos="1530"/>
        </w:tabs>
        <w:ind w:firstLine="851"/>
        <w:jc w:val="both"/>
        <w:rPr>
          <w:rFonts w:eastAsia="Arial Unicode MS"/>
          <w:color w:val="000000"/>
          <w:sz w:val="22"/>
          <w:szCs w:val="22"/>
          <w:bdr w:val="nil"/>
          <w:lang w:eastAsia="lt-LT"/>
        </w:rPr>
      </w:pPr>
      <w:r w:rsidRPr="004C02A9">
        <w:rPr>
          <w:sz w:val="22"/>
          <w:szCs w:val="22"/>
        </w:rPr>
        <w:t>1</w:t>
      </w:r>
      <w:r w:rsidR="00E82EB8" w:rsidRPr="004C02A9">
        <w:rPr>
          <w:sz w:val="22"/>
          <w:szCs w:val="22"/>
        </w:rPr>
        <w:t>3</w:t>
      </w:r>
      <w:r w:rsidRPr="004C02A9">
        <w:rPr>
          <w:sz w:val="22"/>
          <w:szCs w:val="22"/>
        </w:rPr>
        <w:t>.1.</w:t>
      </w:r>
      <w:r w:rsidR="00F018CE" w:rsidRPr="004C02A9">
        <w:rPr>
          <w:sz w:val="22"/>
          <w:szCs w:val="22"/>
        </w:rPr>
        <w:t xml:space="preserve"> </w:t>
      </w:r>
      <w:r w:rsidRPr="004C02A9">
        <w:rPr>
          <w:sz w:val="22"/>
          <w:szCs w:val="22"/>
        </w:rPr>
        <w:t>Pirkimo</w:t>
      </w:r>
      <w:r w:rsidR="00F018CE" w:rsidRPr="004C02A9">
        <w:rPr>
          <w:sz w:val="22"/>
          <w:szCs w:val="22"/>
        </w:rPr>
        <w:t xml:space="preserve"> </w:t>
      </w:r>
      <w:r w:rsidRPr="004C02A9">
        <w:rPr>
          <w:sz w:val="22"/>
          <w:szCs w:val="22"/>
        </w:rPr>
        <w:t>sutarties</w:t>
      </w:r>
      <w:r w:rsidR="00F018CE" w:rsidRPr="004C02A9">
        <w:rPr>
          <w:sz w:val="22"/>
          <w:szCs w:val="22"/>
        </w:rPr>
        <w:t xml:space="preserve"> </w:t>
      </w:r>
      <w:r w:rsidRPr="004C02A9">
        <w:rPr>
          <w:sz w:val="22"/>
          <w:szCs w:val="22"/>
        </w:rPr>
        <w:t>projektas</w:t>
      </w:r>
      <w:r w:rsidR="00F018CE" w:rsidRPr="004C02A9">
        <w:rPr>
          <w:sz w:val="22"/>
          <w:szCs w:val="22"/>
        </w:rPr>
        <w:t xml:space="preserve"> </w:t>
      </w:r>
      <w:r w:rsidRPr="004C02A9">
        <w:rPr>
          <w:sz w:val="22"/>
          <w:szCs w:val="22"/>
        </w:rPr>
        <w:t>pateiktas</w:t>
      </w:r>
      <w:r w:rsidR="00F018CE" w:rsidRPr="004C02A9">
        <w:rPr>
          <w:sz w:val="22"/>
          <w:szCs w:val="22"/>
        </w:rPr>
        <w:t xml:space="preserve"> </w:t>
      </w:r>
      <w:r w:rsidRPr="004C02A9">
        <w:rPr>
          <w:sz w:val="22"/>
          <w:szCs w:val="22"/>
        </w:rPr>
        <w:t>šių</w:t>
      </w:r>
      <w:r w:rsidR="00F018CE" w:rsidRPr="004C02A9">
        <w:rPr>
          <w:sz w:val="22"/>
          <w:szCs w:val="22"/>
        </w:rPr>
        <w:t xml:space="preserve"> </w:t>
      </w:r>
      <w:r w:rsidR="00D461DC" w:rsidRPr="004C02A9">
        <w:rPr>
          <w:sz w:val="22"/>
          <w:szCs w:val="22"/>
        </w:rPr>
        <w:t xml:space="preserve">Pirkimo dokumentų </w:t>
      </w:r>
      <w:r w:rsidR="00451B4F">
        <w:rPr>
          <w:rStyle w:val="Hipersaitas"/>
          <w:rFonts w:eastAsia="Calibri"/>
          <w:i/>
          <w:sz w:val="22"/>
          <w:szCs w:val="22"/>
          <w:u w:val="none"/>
        </w:rPr>
        <w:t>5</w:t>
      </w:r>
      <w:r w:rsidR="00F018CE" w:rsidRPr="004C02A9">
        <w:rPr>
          <w:rStyle w:val="Hipersaitas"/>
          <w:rFonts w:eastAsia="Calibri"/>
          <w:i/>
          <w:sz w:val="22"/>
          <w:szCs w:val="22"/>
          <w:u w:val="none"/>
        </w:rPr>
        <w:t xml:space="preserve"> </w:t>
      </w:r>
      <w:r w:rsidRPr="004C02A9">
        <w:rPr>
          <w:rStyle w:val="Hipersaitas"/>
          <w:rFonts w:eastAsia="Calibri"/>
          <w:i/>
          <w:sz w:val="22"/>
          <w:szCs w:val="22"/>
          <w:u w:val="none"/>
        </w:rPr>
        <w:t>priede</w:t>
      </w:r>
      <w:r w:rsidRPr="004C02A9">
        <w:rPr>
          <w:rFonts w:eastAsia="Arial Unicode MS"/>
          <w:color w:val="000000"/>
          <w:sz w:val="22"/>
          <w:szCs w:val="22"/>
          <w:bdr w:val="nil"/>
          <w:lang w:eastAsia="lt-LT"/>
        </w:rPr>
        <w:t>.</w:t>
      </w:r>
    </w:p>
    <w:p w14:paraId="4207D6D1" w14:textId="35F01A9A" w:rsidR="00600CE3" w:rsidRPr="004C02A9" w:rsidRDefault="00D461DC" w:rsidP="008C759A">
      <w:pPr>
        <w:tabs>
          <w:tab w:val="left" w:pos="810"/>
          <w:tab w:val="left" w:pos="993"/>
          <w:tab w:val="left" w:pos="1440"/>
          <w:tab w:val="left" w:pos="1530"/>
        </w:tabs>
        <w:ind w:firstLine="851"/>
        <w:jc w:val="both"/>
        <w:rPr>
          <w:rFonts w:eastAsia="Arial Unicode MS"/>
          <w:color w:val="000000"/>
          <w:sz w:val="22"/>
          <w:szCs w:val="22"/>
          <w:bdr w:val="nil"/>
          <w:lang w:eastAsia="lt-LT"/>
        </w:rPr>
      </w:pPr>
      <w:r w:rsidRPr="004C02A9">
        <w:rPr>
          <w:rFonts w:eastAsia="Arial Unicode MS"/>
          <w:color w:val="000000"/>
          <w:sz w:val="22"/>
          <w:szCs w:val="22"/>
          <w:bdr w:val="nil"/>
          <w:lang w:eastAsia="lt-LT"/>
        </w:rPr>
        <w:t xml:space="preserve">13.2. </w:t>
      </w:r>
      <w:r w:rsidR="00600CE3" w:rsidRPr="004C02A9">
        <w:rPr>
          <w:rFonts w:eastAsia="Arial Unicode MS"/>
          <w:color w:val="000000"/>
          <w:sz w:val="22"/>
          <w:szCs w:val="22"/>
          <w:bdr w:val="nil"/>
          <w:lang w:eastAsia="lt-LT"/>
        </w:rPr>
        <w:t xml:space="preserve">Jeigu </w:t>
      </w:r>
      <w:r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 xml:space="preserve">erkančioji organizacija iki sutarties pasirašymo sužino, kad </w:t>
      </w:r>
      <w:r w:rsidRPr="004C02A9">
        <w:rPr>
          <w:rFonts w:eastAsia="Arial Unicode MS"/>
          <w:color w:val="000000"/>
          <w:sz w:val="22"/>
          <w:szCs w:val="22"/>
          <w:bdr w:val="nil"/>
          <w:lang w:eastAsia="lt-LT"/>
        </w:rPr>
        <w:t>T</w:t>
      </w:r>
      <w:r w:rsidR="00600CE3" w:rsidRPr="004C02A9">
        <w:rPr>
          <w:rFonts w:eastAsia="Arial Unicode MS"/>
          <w:color w:val="000000"/>
          <w:sz w:val="22"/>
          <w:szCs w:val="22"/>
          <w:bdr w:val="nil"/>
          <w:lang w:eastAsia="lt-LT"/>
        </w:rPr>
        <w:t xml:space="preserve">iekėjo, kurio pasiūlymas pripažintas ekonomiškai naudingiausiu, neatitinka </w:t>
      </w:r>
      <w:r w:rsidR="008543F2" w:rsidRPr="004C02A9">
        <w:rPr>
          <w:rFonts w:eastAsia="Arial Unicode MS"/>
          <w:color w:val="000000"/>
          <w:sz w:val="22"/>
          <w:szCs w:val="22"/>
          <w:bdr w:val="nil"/>
          <w:lang w:eastAsia="lt-LT"/>
        </w:rPr>
        <w:t>Viešųjų pirkimų įstatymo</w:t>
      </w:r>
      <w:r w:rsidR="00600CE3" w:rsidRPr="004C02A9">
        <w:rPr>
          <w:rFonts w:eastAsia="Arial Unicode MS"/>
          <w:color w:val="000000"/>
          <w:sz w:val="22"/>
          <w:szCs w:val="22"/>
          <w:bdr w:val="nil"/>
          <w:lang w:eastAsia="lt-LT"/>
        </w:rPr>
        <w:t xml:space="preserve"> 17 straipsnio 2 dalies 2 punkte nurodytų aplinkos apsaugos, socialinės ir darbo teisės įpareigojimų, ji pirkimo sutarties nesudaro su ekonomiškai naudingiausią pasiūlymą pateikusiu </w:t>
      </w:r>
      <w:r w:rsidR="008543F2" w:rsidRPr="004C02A9">
        <w:rPr>
          <w:rFonts w:eastAsia="Arial Unicode MS"/>
          <w:color w:val="000000"/>
          <w:sz w:val="22"/>
          <w:szCs w:val="22"/>
          <w:bdr w:val="nil"/>
          <w:lang w:eastAsia="lt-LT"/>
        </w:rPr>
        <w:t>T</w:t>
      </w:r>
      <w:r w:rsidR="00600CE3" w:rsidRPr="004C02A9">
        <w:rPr>
          <w:rFonts w:eastAsia="Arial Unicode MS"/>
          <w:color w:val="000000"/>
          <w:sz w:val="22"/>
          <w:szCs w:val="22"/>
          <w:bdr w:val="nil"/>
          <w:lang w:eastAsia="lt-LT"/>
        </w:rPr>
        <w:t>iekėju, jeigu paaiškėja, kad pasiūlymas neatitinka šia</w:t>
      </w:r>
      <w:r w:rsidR="008543F2" w:rsidRPr="004C02A9">
        <w:rPr>
          <w:rFonts w:eastAsia="Arial Unicode MS"/>
          <w:color w:val="000000"/>
          <w:sz w:val="22"/>
          <w:szCs w:val="22"/>
          <w:bdr w:val="nil"/>
          <w:lang w:eastAsia="lt-LT"/>
        </w:rPr>
        <w:t>me punkte nurodytų įpareigojimų.</w:t>
      </w:r>
    </w:p>
    <w:p w14:paraId="41C8F860" w14:textId="65515F1F" w:rsidR="00600CE3" w:rsidRPr="004C02A9" w:rsidRDefault="008543F2" w:rsidP="008C759A">
      <w:pPr>
        <w:tabs>
          <w:tab w:val="left" w:pos="810"/>
          <w:tab w:val="left" w:pos="993"/>
          <w:tab w:val="left" w:pos="1440"/>
          <w:tab w:val="left" w:pos="1530"/>
        </w:tabs>
        <w:ind w:firstLine="851"/>
        <w:jc w:val="both"/>
        <w:rPr>
          <w:rFonts w:eastAsia="Arial Unicode MS"/>
          <w:color w:val="000000"/>
          <w:sz w:val="22"/>
          <w:szCs w:val="22"/>
          <w:bdr w:val="nil"/>
          <w:lang w:eastAsia="lt-LT"/>
        </w:rPr>
      </w:pPr>
      <w:r w:rsidRPr="004C02A9">
        <w:rPr>
          <w:rFonts w:eastAsia="Arial Unicode MS"/>
          <w:color w:val="000000"/>
          <w:sz w:val="22"/>
          <w:szCs w:val="22"/>
          <w:bdr w:val="nil"/>
          <w:lang w:eastAsia="lt-LT"/>
        </w:rPr>
        <w:t xml:space="preserve">13.3. </w:t>
      </w:r>
      <w:r w:rsidR="00600CE3" w:rsidRPr="004C02A9">
        <w:rPr>
          <w:rFonts w:eastAsia="Arial Unicode MS"/>
          <w:color w:val="000000"/>
          <w:sz w:val="22"/>
          <w:szCs w:val="22"/>
          <w:bdr w:val="nil"/>
          <w:lang w:eastAsia="lt-LT"/>
        </w:rPr>
        <w:t xml:space="preserve">Tiekėjas per </w:t>
      </w:r>
      <w:r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erkančiosios organizacijos nurodytą terminą turi pateikti pirkimo sutarties įvykdymo užtikrinimą patvirtinantį dokumentą</w:t>
      </w:r>
      <w:r w:rsidRPr="004C02A9">
        <w:rPr>
          <w:rFonts w:eastAsia="Arial Unicode MS"/>
          <w:color w:val="000000"/>
          <w:sz w:val="22"/>
          <w:szCs w:val="22"/>
          <w:bdr w:val="nil"/>
          <w:lang w:eastAsia="lt-LT"/>
        </w:rPr>
        <w:t xml:space="preserve"> (jeigu toks yra reikalaujamas)</w:t>
      </w:r>
      <w:r w:rsidR="00600CE3" w:rsidRPr="004C02A9">
        <w:rPr>
          <w:rFonts w:eastAsia="Arial Unicode MS"/>
          <w:color w:val="000000"/>
          <w:sz w:val="22"/>
          <w:szCs w:val="22"/>
          <w:bdr w:val="nil"/>
          <w:lang w:eastAsia="lt-LT"/>
        </w:rPr>
        <w:t xml:space="preserve">. Pirkimo sutarties įvykdymas turi būti užtikrintas Lietuvos Respublikoje ar užsienyje registruoto banko ar kredito unijos garantija arba draudimo bendrovės laidavimo raštu. Pirkimo sutarties įvykdymo užtikrinimo vertė – 1 proc. nuo </w:t>
      </w:r>
      <w:r w:rsidR="00E45375" w:rsidRPr="004C02A9">
        <w:rPr>
          <w:rFonts w:eastAsia="Arial Unicode MS"/>
          <w:color w:val="000000"/>
          <w:sz w:val="22"/>
          <w:szCs w:val="22"/>
          <w:bdr w:val="nil"/>
          <w:lang w:eastAsia="lt-LT"/>
        </w:rPr>
        <w:t>T</w:t>
      </w:r>
      <w:r w:rsidR="00600CE3" w:rsidRPr="004C02A9">
        <w:rPr>
          <w:rFonts w:eastAsia="Arial Unicode MS"/>
          <w:color w:val="000000"/>
          <w:sz w:val="22"/>
          <w:szCs w:val="22"/>
          <w:bdr w:val="nil"/>
          <w:lang w:eastAsia="lt-LT"/>
        </w:rPr>
        <w:t>iekėjo pasiūlyme nurodytos bendros pirkimo sutarties kainos (pirkimo sutarties kainos su PVM).</w:t>
      </w:r>
      <w:r w:rsidR="001E1F61" w:rsidRPr="001E1F61">
        <w:t xml:space="preserve"> </w:t>
      </w:r>
      <w:bookmarkStart w:id="24" w:name="_Hlk106034712"/>
      <w:r w:rsidR="0080527F" w:rsidRPr="0030798E">
        <w:rPr>
          <w:rFonts w:eastAsia="Arial Unicode MS"/>
          <w:color w:val="000000"/>
          <w:sz w:val="22"/>
          <w:szCs w:val="22"/>
          <w:bdr w:val="nil"/>
          <w:lang w:eastAsia="lt-LT"/>
        </w:rPr>
        <w:t>Vietoje Pirkimo sutarties įvykdymo užtikrinim</w:t>
      </w:r>
      <w:r w:rsidR="0080527F">
        <w:rPr>
          <w:rFonts w:eastAsia="Arial Unicode MS"/>
          <w:color w:val="000000"/>
          <w:sz w:val="22"/>
          <w:szCs w:val="22"/>
          <w:bdr w:val="nil"/>
          <w:lang w:eastAsia="lt-LT"/>
        </w:rPr>
        <w:t>ą patvirtinančio</w:t>
      </w:r>
      <w:r w:rsidR="0080527F" w:rsidRPr="0030798E">
        <w:rPr>
          <w:rFonts w:eastAsia="Arial Unicode MS"/>
          <w:color w:val="000000"/>
          <w:sz w:val="22"/>
          <w:szCs w:val="22"/>
          <w:bdr w:val="nil"/>
          <w:lang w:eastAsia="lt-LT"/>
        </w:rPr>
        <w:t xml:space="preserve"> </w:t>
      </w:r>
      <w:r w:rsidR="0080527F" w:rsidRPr="004D7E72">
        <w:rPr>
          <w:rFonts w:eastAsia="Arial Unicode MS"/>
          <w:color w:val="000000" w:themeColor="text1"/>
          <w:sz w:val="22"/>
          <w:szCs w:val="22"/>
          <w:bdr w:val="nil"/>
          <w:lang w:eastAsia="lt-LT"/>
        </w:rPr>
        <w:t xml:space="preserve">dokumento Tiekėjas gali į Perkančiosios organizacijos nurodytą sąskaitą banke pervesti sumą </w:t>
      </w:r>
      <w:r w:rsidR="0080527F" w:rsidRPr="004C02A9">
        <w:rPr>
          <w:rFonts w:eastAsia="Arial Unicode MS"/>
          <w:color w:val="000000"/>
          <w:sz w:val="22"/>
          <w:szCs w:val="22"/>
          <w:bdr w:val="nil"/>
          <w:lang w:eastAsia="lt-LT"/>
        </w:rPr>
        <w:t>–</w:t>
      </w:r>
      <w:r w:rsidR="0080527F" w:rsidRPr="004D7E72">
        <w:rPr>
          <w:rFonts w:eastAsia="Arial Unicode MS"/>
          <w:color w:val="000000" w:themeColor="text1"/>
          <w:sz w:val="22"/>
          <w:szCs w:val="22"/>
          <w:bdr w:val="nil"/>
          <w:lang w:eastAsia="lt-LT"/>
        </w:rPr>
        <w:t xml:space="preserve"> 1 proc. nuo Tiekėjo pasiūlyme nurodytos bendros pirkimo sutarties kainos (pirkimo </w:t>
      </w:r>
      <w:r w:rsidR="0080527F" w:rsidRPr="004D7E72">
        <w:rPr>
          <w:rFonts w:eastAsia="Arial Unicode MS"/>
          <w:color w:val="000000" w:themeColor="text1"/>
          <w:sz w:val="22"/>
          <w:szCs w:val="22"/>
          <w:bdr w:val="nil"/>
          <w:lang w:eastAsia="lt-LT"/>
        </w:rPr>
        <w:lastRenderedPageBreak/>
        <w:t>sutarties kainos su PVM).</w:t>
      </w:r>
      <w:bookmarkEnd w:id="24"/>
      <w:r w:rsidR="00033FD1" w:rsidRPr="00033FD1">
        <w:t xml:space="preserve"> </w:t>
      </w:r>
      <w:r w:rsidR="0080527F" w:rsidRPr="004D7E72">
        <w:rPr>
          <w:color w:val="000000" w:themeColor="text1"/>
          <w:sz w:val="22"/>
          <w:szCs w:val="22"/>
        </w:rPr>
        <w:t>Pasiūlymą užtikrinant užstatu, kartu su pasiūlymu turi būti pateikiamas banko išrašo, apie įvykdytą pavedimą, kopija.</w:t>
      </w:r>
    </w:p>
    <w:p w14:paraId="0157E616" w14:textId="501F280D" w:rsidR="00627DAA" w:rsidRDefault="005E1132" w:rsidP="008C759A">
      <w:pPr>
        <w:tabs>
          <w:tab w:val="left" w:pos="810"/>
          <w:tab w:val="left" w:pos="993"/>
          <w:tab w:val="left" w:pos="1440"/>
          <w:tab w:val="left" w:pos="1530"/>
        </w:tabs>
        <w:ind w:firstLine="851"/>
        <w:jc w:val="both"/>
        <w:rPr>
          <w:rFonts w:eastAsia="Arial Unicode MS"/>
          <w:color w:val="000000"/>
          <w:sz w:val="22"/>
          <w:szCs w:val="22"/>
          <w:bdr w:val="nil"/>
          <w:lang w:eastAsia="lt-LT"/>
        </w:rPr>
      </w:pPr>
      <w:r w:rsidRPr="004C02A9">
        <w:rPr>
          <w:rFonts w:eastAsia="Arial Unicode MS"/>
          <w:color w:val="000000"/>
          <w:sz w:val="22"/>
          <w:szCs w:val="22"/>
          <w:bdr w:val="nil"/>
          <w:lang w:eastAsia="lt-LT"/>
        </w:rPr>
        <w:t>13.</w:t>
      </w:r>
      <w:r w:rsidR="00D75032" w:rsidRPr="004C02A9">
        <w:rPr>
          <w:rFonts w:eastAsia="Arial Unicode MS"/>
          <w:color w:val="000000"/>
          <w:sz w:val="22"/>
          <w:szCs w:val="22"/>
          <w:bdr w:val="nil"/>
          <w:lang w:eastAsia="lt-LT"/>
        </w:rPr>
        <w:t>4</w:t>
      </w:r>
      <w:r w:rsidR="00E45375" w:rsidRPr="004C02A9">
        <w:rPr>
          <w:rFonts w:eastAsia="Arial Unicode MS"/>
          <w:color w:val="000000"/>
          <w:sz w:val="22"/>
          <w:szCs w:val="22"/>
          <w:bdr w:val="nil"/>
          <w:lang w:eastAsia="lt-LT"/>
        </w:rPr>
        <w:t xml:space="preserve">. </w:t>
      </w:r>
      <w:r w:rsidR="00600CE3" w:rsidRPr="004C02A9">
        <w:rPr>
          <w:rFonts w:eastAsia="Arial Unicode MS"/>
          <w:color w:val="000000"/>
          <w:sz w:val="22"/>
          <w:szCs w:val="22"/>
          <w:bdr w:val="nil"/>
          <w:lang w:eastAsia="lt-LT"/>
        </w:rPr>
        <w:t xml:space="preserve">Jeigu </w:t>
      </w:r>
      <w:r w:rsidR="00E45375" w:rsidRPr="004C02A9">
        <w:rPr>
          <w:rFonts w:eastAsia="Arial Unicode MS"/>
          <w:color w:val="000000"/>
          <w:sz w:val="22"/>
          <w:szCs w:val="22"/>
          <w:bdr w:val="nil"/>
          <w:lang w:eastAsia="lt-LT"/>
        </w:rPr>
        <w:t>T</w:t>
      </w:r>
      <w:r w:rsidR="00600CE3" w:rsidRPr="004C02A9">
        <w:rPr>
          <w:rFonts w:eastAsia="Arial Unicode MS"/>
          <w:color w:val="000000"/>
          <w:sz w:val="22"/>
          <w:szCs w:val="22"/>
          <w:bdr w:val="nil"/>
          <w:lang w:eastAsia="lt-LT"/>
        </w:rPr>
        <w:t xml:space="preserve">iekėjas, kuriam buvo pasiūlyta sudaryti pirkimo sutartį, raštu atsisako ją sudaryti arba nepateikia </w:t>
      </w:r>
      <w:r w:rsidR="00E45375"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 xml:space="preserve">irkimo dokumentuose nustatyto pirkimo sutarties įvykdymo užtikrinimą patvirtinančio dokumento, arba iki </w:t>
      </w:r>
      <w:r w:rsidR="00E45375"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 xml:space="preserve">erkančiosios organizacijos nurodyto laiko nepasirašo pirkimo sutarties, arba atsisako sudaryti pirkimo sutartį </w:t>
      </w:r>
      <w:r w:rsidR="00E45375" w:rsidRPr="004C02A9">
        <w:rPr>
          <w:rFonts w:eastAsia="Arial Unicode MS"/>
          <w:color w:val="000000"/>
          <w:sz w:val="22"/>
          <w:szCs w:val="22"/>
          <w:bdr w:val="nil"/>
          <w:lang w:eastAsia="lt-LT"/>
        </w:rPr>
        <w:t>Viešųjų pirkimų įstatyme</w:t>
      </w:r>
      <w:r w:rsidR="00600CE3" w:rsidRPr="004C02A9">
        <w:rPr>
          <w:rFonts w:eastAsia="Arial Unicode MS"/>
          <w:color w:val="000000"/>
          <w:sz w:val="22"/>
          <w:szCs w:val="22"/>
          <w:bdr w:val="nil"/>
          <w:lang w:eastAsia="lt-LT"/>
        </w:rPr>
        <w:t xml:space="preserve"> ir </w:t>
      </w:r>
      <w:r w:rsidR="00E45375"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 xml:space="preserve">irkimo dokumentuose nustatytomis sąlygomis, laikoma, kad jis (jie) atsisakė sudaryti pirkimo sutartį. Tuo atveju </w:t>
      </w:r>
      <w:r w:rsidR="00A057DF"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 xml:space="preserve">erkančioji organizacija siūlo sudaryti pirkimo sutartį </w:t>
      </w:r>
      <w:r w:rsidR="00A057DF" w:rsidRPr="004C02A9">
        <w:rPr>
          <w:rFonts w:eastAsia="Arial Unicode MS"/>
          <w:color w:val="000000"/>
          <w:sz w:val="22"/>
          <w:szCs w:val="22"/>
          <w:bdr w:val="nil"/>
          <w:lang w:eastAsia="lt-LT"/>
        </w:rPr>
        <w:t>T</w:t>
      </w:r>
      <w:r w:rsidR="00600CE3" w:rsidRPr="004C02A9">
        <w:rPr>
          <w:rFonts w:eastAsia="Arial Unicode MS"/>
          <w:color w:val="000000"/>
          <w:sz w:val="22"/>
          <w:szCs w:val="22"/>
          <w:bdr w:val="nil"/>
          <w:lang w:eastAsia="lt-LT"/>
        </w:rPr>
        <w:t xml:space="preserve">iekėjui, kurio pasiūlymas pagal nustatytą pasiūlymų eilę yra pirmas po </w:t>
      </w:r>
      <w:r w:rsidR="00A057DF" w:rsidRPr="004C02A9">
        <w:rPr>
          <w:rFonts w:eastAsia="Arial Unicode MS"/>
          <w:color w:val="000000"/>
          <w:sz w:val="22"/>
          <w:szCs w:val="22"/>
          <w:bdr w:val="nil"/>
          <w:lang w:eastAsia="lt-LT"/>
        </w:rPr>
        <w:t>T</w:t>
      </w:r>
      <w:r w:rsidR="00600CE3" w:rsidRPr="004C02A9">
        <w:rPr>
          <w:rFonts w:eastAsia="Arial Unicode MS"/>
          <w:color w:val="000000"/>
          <w:sz w:val="22"/>
          <w:szCs w:val="22"/>
          <w:bdr w:val="nil"/>
          <w:lang w:eastAsia="lt-LT"/>
        </w:rPr>
        <w:t xml:space="preserve">iekėjo, atsisakiusio sudaryti pirkimo sutartį, jeigu jis neatmestas pagal šių </w:t>
      </w:r>
      <w:r w:rsidR="00A057DF" w:rsidRPr="004C02A9">
        <w:rPr>
          <w:rFonts w:eastAsia="Arial Unicode MS"/>
          <w:color w:val="000000"/>
          <w:sz w:val="22"/>
          <w:szCs w:val="22"/>
          <w:bdr w:val="nil"/>
          <w:lang w:eastAsia="lt-LT"/>
        </w:rPr>
        <w:t>P</w:t>
      </w:r>
      <w:r w:rsidR="00600CE3" w:rsidRPr="004C02A9">
        <w:rPr>
          <w:rFonts w:eastAsia="Arial Unicode MS"/>
          <w:color w:val="000000"/>
          <w:sz w:val="22"/>
          <w:szCs w:val="22"/>
          <w:bdr w:val="nil"/>
          <w:lang w:eastAsia="lt-LT"/>
        </w:rPr>
        <w:t>irkimo dokumentų reikalavimus.</w:t>
      </w:r>
    </w:p>
    <w:p w14:paraId="54477F92" w14:textId="77777777" w:rsidR="00420134" w:rsidRDefault="00420134" w:rsidP="008C759A">
      <w:pPr>
        <w:tabs>
          <w:tab w:val="left" w:pos="810"/>
          <w:tab w:val="left" w:pos="993"/>
          <w:tab w:val="left" w:pos="1440"/>
          <w:tab w:val="left" w:pos="1530"/>
        </w:tabs>
        <w:ind w:firstLine="851"/>
        <w:jc w:val="both"/>
        <w:rPr>
          <w:rFonts w:eastAsia="Arial Unicode MS"/>
          <w:color w:val="000000"/>
          <w:sz w:val="22"/>
          <w:szCs w:val="22"/>
          <w:bdr w:val="nil"/>
          <w:lang w:eastAsia="lt-LT"/>
        </w:rPr>
      </w:pPr>
    </w:p>
    <w:p w14:paraId="54D7CC34" w14:textId="77777777" w:rsidR="00420134" w:rsidRPr="004C02A9" w:rsidRDefault="00420134" w:rsidP="008C759A">
      <w:pPr>
        <w:tabs>
          <w:tab w:val="left" w:pos="810"/>
          <w:tab w:val="left" w:pos="993"/>
          <w:tab w:val="left" w:pos="1440"/>
          <w:tab w:val="left" w:pos="1530"/>
        </w:tabs>
        <w:ind w:firstLine="851"/>
        <w:jc w:val="both"/>
        <w:rPr>
          <w:rFonts w:eastAsia="Arial Unicode MS"/>
          <w:color w:val="000000"/>
          <w:sz w:val="22"/>
          <w:szCs w:val="22"/>
          <w:bdr w:val="nil"/>
          <w:lang w:eastAsia="lt-LT"/>
        </w:rPr>
      </w:pPr>
    </w:p>
    <w:p w14:paraId="36A97FF7" w14:textId="036C691C" w:rsidR="00CC4C9F" w:rsidRPr="004C02A9" w:rsidRDefault="00CC4C9F" w:rsidP="00AD51C6">
      <w:pPr>
        <w:tabs>
          <w:tab w:val="left" w:pos="810"/>
          <w:tab w:val="left" w:pos="993"/>
          <w:tab w:val="left" w:pos="1440"/>
          <w:tab w:val="left" w:pos="1530"/>
        </w:tabs>
        <w:jc w:val="both"/>
        <w:rPr>
          <w:sz w:val="22"/>
          <w:szCs w:val="22"/>
        </w:rPr>
      </w:pPr>
      <w:r w:rsidRPr="004C02A9">
        <w:br w:type="page"/>
      </w:r>
    </w:p>
    <w:p w14:paraId="7BD330D3" w14:textId="77777777" w:rsidR="004A73A0" w:rsidRPr="004C02A9" w:rsidRDefault="004A73A0" w:rsidP="004A73A0">
      <w:pPr>
        <w:ind w:left="7934"/>
      </w:pPr>
      <w:bookmarkStart w:id="25" w:name="_Hlk105498397"/>
      <w:bookmarkStart w:id="26" w:name="_Hlk10475215"/>
      <w:bookmarkStart w:id="27" w:name="_Hlk15042291"/>
      <w:r w:rsidRPr="004C02A9">
        <w:lastRenderedPageBreak/>
        <w:t xml:space="preserve">Pirkimo dokumentų </w:t>
      </w:r>
    </w:p>
    <w:p w14:paraId="70050C74" w14:textId="58132890" w:rsidR="004A73A0" w:rsidRPr="008879AD" w:rsidRDefault="00D71199" w:rsidP="004A73A0">
      <w:pPr>
        <w:ind w:left="7934"/>
      </w:pPr>
      <w:r>
        <w:t>1</w:t>
      </w:r>
      <w:r w:rsidR="004A73A0" w:rsidRPr="004C02A9">
        <w:t xml:space="preserve"> priedas</w:t>
      </w:r>
    </w:p>
    <w:p w14:paraId="0CBBBD72" w14:textId="77777777" w:rsidR="004A73A0" w:rsidRPr="004C02A9" w:rsidRDefault="004A73A0" w:rsidP="004A73A0">
      <w:pPr>
        <w:tabs>
          <w:tab w:val="left" w:pos="851"/>
        </w:tabs>
        <w:jc w:val="center"/>
        <w:rPr>
          <w:b/>
          <w:sz w:val="22"/>
          <w:szCs w:val="22"/>
        </w:rPr>
      </w:pPr>
    </w:p>
    <w:p w14:paraId="195F8945" w14:textId="77777777" w:rsidR="004A73A0" w:rsidRPr="004C02A9" w:rsidRDefault="004A73A0" w:rsidP="004A73A0">
      <w:pPr>
        <w:tabs>
          <w:tab w:val="left" w:pos="851"/>
        </w:tabs>
        <w:jc w:val="center"/>
        <w:rPr>
          <w:b/>
          <w:sz w:val="22"/>
          <w:szCs w:val="22"/>
        </w:rPr>
      </w:pPr>
    </w:p>
    <w:p w14:paraId="0121E128" w14:textId="77777777" w:rsidR="004A73A0" w:rsidRPr="004C02A9" w:rsidRDefault="004A73A0" w:rsidP="004A73A0">
      <w:pPr>
        <w:tabs>
          <w:tab w:val="left" w:pos="851"/>
        </w:tabs>
        <w:jc w:val="center"/>
        <w:rPr>
          <w:b/>
        </w:rPr>
      </w:pPr>
      <w:r w:rsidRPr="004C02A9">
        <w:rPr>
          <w:b/>
        </w:rPr>
        <w:t>PASIŪLYMAS</w:t>
      </w:r>
    </w:p>
    <w:p w14:paraId="0BC75AC8" w14:textId="49C4C4F9" w:rsidR="004A73A0" w:rsidRPr="00D10ADD" w:rsidRDefault="0027239C" w:rsidP="004A73A0">
      <w:pPr>
        <w:widowControl w:val="0"/>
        <w:jc w:val="center"/>
        <w:rPr>
          <w:rFonts w:eastAsia="Calibri"/>
          <w:b/>
          <w:bCs/>
        </w:rPr>
      </w:pPr>
      <w:r>
        <w:rPr>
          <w:b/>
        </w:rPr>
        <w:t xml:space="preserve">DĖL </w:t>
      </w:r>
      <w:r w:rsidR="000513D0" w:rsidRPr="00ED0121">
        <w:rPr>
          <w:b/>
        </w:rPr>
        <w:t>MAŽEIKIŲ POLITECHNIKOS MOKYKLOS STADIONO REMON</w:t>
      </w:r>
      <w:r w:rsidR="000513D0">
        <w:rPr>
          <w:b/>
        </w:rPr>
        <w:t>T</w:t>
      </w:r>
      <w:r w:rsidR="000513D0" w:rsidRPr="00ED0121">
        <w:rPr>
          <w:b/>
        </w:rPr>
        <w:t xml:space="preserve">O </w:t>
      </w:r>
      <w:r w:rsidRPr="00F91A69">
        <w:rPr>
          <w:b/>
          <w:color w:val="000000" w:themeColor="text1"/>
        </w:rPr>
        <w:t xml:space="preserve">DARBŲ </w:t>
      </w:r>
      <w:r w:rsidRPr="00F91A69">
        <w:rPr>
          <w:rFonts w:eastAsia="Calibri"/>
          <w:b/>
          <w:bCs/>
          <w:color w:val="000000" w:themeColor="text1"/>
        </w:rPr>
        <w:t>PIRKIMO</w:t>
      </w:r>
    </w:p>
    <w:p w14:paraId="60998C77" w14:textId="77777777" w:rsidR="004A73A0" w:rsidRPr="004C02A9" w:rsidRDefault="004A73A0" w:rsidP="004A73A0">
      <w:pPr>
        <w:widowControl w:val="0"/>
        <w:jc w:val="center"/>
        <w:rPr>
          <w:rFonts w:eastAsia="Calibri"/>
          <w:b/>
          <w:bCs/>
        </w:rPr>
      </w:pPr>
    </w:p>
    <w:p w14:paraId="554A6754" w14:textId="77777777" w:rsidR="00D71199" w:rsidRDefault="00D71199" w:rsidP="004A73A0">
      <w:pPr>
        <w:tabs>
          <w:tab w:val="left" w:pos="567"/>
          <w:tab w:val="left" w:pos="1276"/>
        </w:tabs>
        <w:ind w:right="141"/>
        <w:jc w:val="center"/>
        <w:rPr>
          <w:sz w:val="22"/>
          <w:szCs w:val="22"/>
        </w:rPr>
      </w:pPr>
    </w:p>
    <w:p w14:paraId="6266190C" w14:textId="77777777" w:rsidR="0027239C" w:rsidRPr="00F91A69" w:rsidRDefault="0027239C" w:rsidP="0027239C">
      <w:pPr>
        <w:tabs>
          <w:tab w:val="left" w:pos="567"/>
          <w:tab w:val="left" w:pos="1276"/>
        </w:tabs>
        <w:ind w:right="141"/>
        <w:jc w:val="center"/>
      </w:pPr>
      <w:r w:rsidRPr="00F91A69">
        <w:t>____________________</w:t>
      </w:r>
    </w:p>
    <w:p w14:paraId="01DBC22C" w14:textId="77777777" w:rsidR="0027239C" w:rsidRPr="00F91A69" w:rsidRDefault="0027239C" w:rsidP="0027239C">
      <w:pPr>
        <w:tabs>
          <w:tab w:val="left" w:pos="567"/>
          <w:tab w:val="left" w:pos="1276"/>
        </w:tabs>
        <w:ind w:right="141"/>
        <w:jc w:val="center"/>
        <w:rPr>
          <w:sz w:val="22"/>
          <w:szCs w:val="22"/>
        </w:rPr>
      </w:pPr>
      <w:r w:rsidRPr="00F91A69">
        <w:rPr>
          <w:sz w:val="22"/>
          <w:szCs w:val="22"/>
        </w:rPr>
        <w:t>(Data)</w:t>
      </w:r>
    </w:p>
    <w:p w14:paraId="06F40EF6" w14:textId="064FCCA4" w:rsidR="004A73A0" w:rsidRDefault="004A73A0" w:rsidP="004A73A0">
      <w:pPr>
        <w:tabs>
          <w:tab w:val="left" w:pos="567"/>
        </w:tabs>
        <w:ind w:left="567"/>
        <w:rPr>
          <w:b/>
          <w:sz w:val="22"/>
          <w:szCs w:val="22"/>
        </w:rPr>
      </w:pPr>
    </w:p>
    <w:p w14:paraId="3E6A5917" w14:textId="77777777" w:rsidR="00AB090F" w:rsidRPr="004C02A9" w:rsidRDefault="00AB090F" w:rsidP="004A73A0">
      <w:pPr>
        <w:tabs>
          <w:tab w:val="left" w:pos="567"/>
        </w:tabs>
        <w:ind w:left="567"/>
        <w:rPr>
          <w:b/>
          <w:sz w:val="22"/>
          <w:szCs w:val="22"/>
        </w:rPr>
      </w:pP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423"/>
      </w:tblGrid>
      <w:tr w:rsidR="004A73A0" w:rsidRPr="004C02A9" w14:paraId="178ADF8F" w14:textId="77777777" w:rsidTr="00451B4F">
        <w:trPr>
          <w:trHeight w:val="510"/>
        </w:trPr>
        <w:tc>
          <w:tcPr>
            <w:tcW w:w="5670" w:type="dxa"/>
          </w:tcPr>
          <w:p w14:paraId="5BEEAC3D" w14:textId="77777777" w:rsidR="004A73A0" w:rsidRPr="004C02A9" w:rsidRDefault="004A73A0" w:rsidP="00BF773F">
            <w:pPr>
              <w:tabs>
                <w:tab w:val="left" w:pos="851"/>
              </w:tabs>
              <w:jc w:val="both"/>
              <w:rPr>
                <w:sz w:val="22"/>
                <w:szCs w:val="22"/>
              </w:rPr>
            </w:pPr>
            <w:r w:rsidRPr="004C02A9">
              <w:rPr>
                <w:sz w:val="22"/>
                <w:szCs w:val="22"/>
              </w:rPr>
              <w:t xml:space="preserve">Tiekėjo pavadinimas </w:t>
            </w:r>
          </w:p>
          <w:p w14:paraId="6E5274D4" w14:textId="77777777" w:rsidR="004A73A0" w:rsidRPr="004C02A9" w:rsidRDefault="004A73A0" w:rsidP="00BF773F">
            <w:pPr>
              <w:tabs>
                <w:tab w:val="left" w:pos="851"/>
              </w:tabs>
              <w:jc w:val="both"/>
              <w:rPr>
                <w:sz w:val="20"/>
                <w:szCs w:val="20"/>
              </w:rPr>
            </w:pPr>
            <w:r w:rsidRPr="004C02A9">
              <w:rPr>
                <w:i/>
                <w:sz w:val="20"/>
                <w:szCs w:val="20"/>
              </w:rPr>
              <w:t>(jeigu dalyvauja ūkio subjektų grupė surašomi visų dalyvių pavadinimai)</w:t>
            </w:r>
          </w:p>
        </w:tc>
        <w:tc>
          <w:tcPr>
            <w:tcW w:w="4423" w:type="dxa"/>
          </w:tcPr>
          <w:p w14:paraId="25ADCC7F" w14:textId="77777777" w:rsidR="004A73A0" w:rsidRPr="004C02A9" w:rsidRDefault="004A73A0" w:rsidP="00BF773F">
            <w:pPr>
              <w:tabs>
                <w:tab w:val="left" w:pos="851"/>
              </w:tabs>
              <w:jc w:val="both"/>
              <w:rPr>
                <w:sz w:val="22"/>
                <w:szCs w:val="22"/>
              </w:rPr>
            </w:pPr>
          </w:p>
        </w:tc>
      </w:tr>
      <w:tr w:rsidR="004A73A0" w:rsidRPr="004C02A9" w14:paraId="0350512E" w14:textId="77777777" w:rsidTr="00451B4F">
        <w:trPr>
          <w:trHeight w:val="510"/>
        </w:trPr>
        <w:tc>
          <w:tcPr>
            <w:tcW w:w="5670" w:type="dxa"/>
          </w:tcPr>
          <w:p w14:paraId="45AF2600" w14:textId="77777777" w:rsidR="004A73A0" w:rsidRPr="004C02A9" w:rsidRDefault="004A73A0" w:rsidP="00BF773F">
            <w:pPr>
              <w:pStyle w:val="normaltableau"/>
              <w:tabs>
                <w:tab w:val="left" w:pos="851"/>
              </w:tabs>
              <w:spacing w:before="0" w:after="0"/>
              <w:rPr>
                <w:rFonts w:ascii="Times New Roman" w:hAnsi="Times New Roman"/>
                <w:szCs w:val="22"/>
                <w:lang w:val="lt-LT"/>
              </w:rPr>
            </w:pPr>
            <w:r w:rsidRPr="004C02A9">
              <w:rPr>
                <w:rFonts w:ascii="Times New Roman" w:hAnsi="Times New Roman"/>
                <w:szCs w:val="22"/>
                <w:lang w:val="lt-LT"/>
              </w:rPr>
              <w:t>Juridinio asmens kodas</w:t>
            </w:r>
          </w:p>
          <w:p w14:paraId="6B51988D" w14:textId="77777777" w:rsidR="004A73A0" w:rsidRPr="004C02A9" w:rsidRDefault="004A73A0" w:rsidP="00BF773F">
            <w:pPr>
              <w:pStyle w:val="normaltableau"/>
              <w:tabs>
                <w:tab w:val="left" w:pos="851"/>
              </w:tabs>
              <w:spacing w:before="0" w:after="0"/>
              <w:rPr>
                <w:rFonts w:ascii="Times New Roman" w:hAnsi="Times New Roman"/>
                <w:sz w:val="20"/>
                <w:szCs w:val="20"/>
                <w:vertAlign w:val="superscript"/>
                <w:lang w:val="lt-LT"/>
              </w:rPr>
            </w:pPr>
            <w:r w:rsidRPr="004C02A9">
              <w:rPr>
                <w:rFonts w:ascii="Times New Roman" w:hAnsi="Times New Roman"/>
                <w:i/>
                <w:sz w:val="20"/>
                <w:szCs w:val="20"/>
                <w:lang w:val="lt-LT"/>
              </w:rPr>
              <w:t>(jeigu dalyvauja ūkio subjektų grupė, surašomi visų dalyvių kodai)</w:t>
            </w:r>
          </w:p>
        </w:tc>
        <w:tc>
          <w:tcPr>
            <w:tcW w:w="4423" w:type="dxa"/>
          </w:tcPr>
          <w:p w14:paraId="6E27AE22" w14:textId="77777777" w:rsidR="004A73A0" w:rsidRPr="004C02A9" w:rsidRDefault="004A73A0" w:rsidP="00BF773F">
            <w:pPr>
              <w:tabs>
                <w:tab w:val="left" w:pos="851"/>
              </w:tabs>
              <w:jc w:val="both"/>
              <w:rPr>
                <w:sz w:val="22"/>
                <w:szCs w:val="22"/>
              </w:rPr>
            </w:pPr>
          </w:p>
        </w:tc>
      </w:tr>
      <w:tr w:rsidR="004A73A0" w:rsidRPr="004C02A9" w14:paraId="7F481D3E" w14:textId="77777777" w:rsidTr="00451B4F">
        <w:trPr>
          <w:trHeight w:val="510"/>
        </w:trPr>
        <w:tc>
          <w:tcPr>
            <w:tcW w:w="5670" w:type="dxa"/>
          </w:tcPr>
          <w:p w14:paraId="3B470AE2" w14:textId="77777777" w:rsidR="004A73A0" w:rsidRPr="004C02A9" w:rsidRDefault="004A73A0" w:rsidP="00BF773F">
            <w:pPr>
              <w:tabs>
                <w:tab w:val="left" w:pos="851"/>
              </w:tabs>
              <w:jc w:val="both"/>
              <w:rPr>
                <w:sz w:val="22"/>
                <w:szCs w:val="22"/>
              </w:rPr>
            </w:pPr>
            <w:r w:rsidRPr="004C02A9">
              <w:rPr>
                <w:sz w:val="22"/>
                <w:szCs w:val="22"/>
              </w:rPr>
              <w:t xml:space="preserve">Tiekėjo adresas </w:t>
            </w:r>
          </w:p>
          <w:p w14:paraId="2F794A49" w14:textId="77777777" w:rsidR="004A73A0" w:rsidRPr="004C02A9" w:rsidRDefault="004A73A0" w:rsidP="00BF773F">
            <w:pPr>
              <w:tabs>
                <w:tab w:val="left" w:pos="851"/>
              </w:tabs>
              <w:jc w:val="both"/>
              <w:rPr>
                <w:sz w:val="20"/>
                <w:szCs w:val="20"/>
              </w:rPr>
            </w:pPr>
            <w:r w:rsidRPr="004C02A9">
              <w:rPr>
                <w:i/>
                <w:sz w:val="20"/>
                <w:szCs w:val="20"/>
              </w:rPr>
              <w:t>(jeigu dalyvauja ūkio subjektų grupė, surašomi visų dalyvių adresai)</w:t>
            </w:r>
          </w:p>
        </w:tc>
        <w:tc>
          <w:tcPr>
            <w:tcW w:w="4423" w:type="dxa"/>
          </w:tcPr>
          <w:p w14:paraId="5B239641" w14:textId="77777777" w:rsidR="004A73A0" w:rsidRPr="004C02A9" w:rsidRDefault="004A73A0" w:rsidP="00BF773F">
            <w:pPr>
              <w:tabs>
                <w:tab w:val="left" w:pos="851"/>
              </w:tabs>
              <w:jc w:val="both"/>
              <w:rPr>
                <w:sz w:val="22"/>
                <w:szCs w:val="22"/>
              </w:rPr>
            </w:pPr>
          </w:p>
        </w:tc>
      </w:tr>
      <w:tr w:rsidR="004A73A0" w:rsidRPr="004C02A9" w14:paraId="18FA9BB3" w14:textId="77777777" w:rsidTr="00451B4F">
        <w:trPr>
          <w:trHeight w:val="449"/>
        </w:trPr>
        <w:tc>
          <w:tcPr>
            <w:tcW w:w="5670" w:type="dxa"/>
          </w:tcPr>
          <w:p w14:paraId="0C96C75E" w14:textId="77777777" w:rsidR="004A73A0" w:rsidRPr="004C02A9" w:rsidRDefault="004A73A0" w:rsidP="00BF773F">
            <w:pPr>
              <w:tabs>
                <w:tab w:val="left" w:pos="851"/>
              </w:tabs>
              <w:jc w:val="both"/>
              <w:rPr>
                <w:sz w:val="22"/>
                <w:szCs w:val="22"/>
              </w:rPr>
            </w:pPr>
            <w:r w:rsidRPr="004C02A9">
              <w:rPr>
                <w:sz w:val="22"/>
                <w:szCs w:val="22"/>
              </w:rPr>
              <w:t>Už pasiūlymą atsakingo asmens vardas, pavardė</w:t>
            </w:r>
          </w:p>
        </w:tc>
        <w:tc>
          <w:tcPr>
            <w:tcW w:w="4423" w:type="dxa"/>
          </w:tcPr>
          <w:p w14:paraId="0F6B0DBC" w14:textId="77777777" w:rsidR="004A73A0" w:rsidRPr="004C02A9" w:rsidRDefault="004A73A0" w:rsidP="00BF773F">
            <w:pPr>
              <w:tabs>
                <w:tab w:val="left" w:pos="851"/>
              </w:tabs>
              <w:jc w:val="both"/>
              <w:rPr>
                <w:sz w:val="22"/>
                <w:szCs w:val="22"/>
              </w:rPr>
            </w:pPr>
          </w:p>
        </w:tc>
      </w:tr>
      <w:tr w:rsidR="004A73A0" w:rsidRPr="004C02A9" w14:paraId="4E3F1F60" w14:textId="77777777" w:rsidTr="00451B4F">
        <w:trPr>
          <w:trHeight w:val="357"/>
        </w:trPr>
        <w:tc>
          <w:tcPr>
            <w:tcW w:w="5670" w:type="dxa"/>
          </w:tcPr>
          <w:p w14:paraId="6133D08E" w14:textId="77777777" w:rsidR="004A73A0" w:rsidRPr="004C02A9" w:rsidRDefault="004A73A0" w:rsidP="00BF773F">
            <w:pPr>
              <w:tabs>
                <w:tab w:val="left" w:pos="851"/>
              </w:tabs>
              <w:jc w:val="both"/>
              <w:rPr>
                <w:sz w:val="22"/>
                <w:szCs w:val="22"/>
              </w:rPr>
            </w:pPr>
            <w:r w:rsidRPr="004C02A9">
              <w:rPr>
                <w:sz w:val="22"/>
                <w:szCs w:val="22"/>
              </w:rPr>
              <w:t>Telefono numeris</w:t>
            </w:r>
          </w:p>
        </w:tc>
        <w:tc>
          <w:tcPr>
            <w:tcW w:w="4423" w:type="dxa"/>
          </w:tcPr>
          <w:p w14:paraId="1BD4D013" w14:textId="77777777" w:rsidR="004A73A0" w:rsidRPr="004C02A9" w:rsidRDefault="004A73A0" w:rsidP="00BF773F">
            <w:pPr>
              <w:tabs>
                <w:tab w:val="left" w:pos="851"/>
              </w:tabs>
              <w:jc w:val="both"/>
              <w:rPr>
                <w:sz w:val="22"/>
                <w:szCs w:val="22"/>
              </w:rPr>
            </w:pPr>
          </w:p>
        </w:tc>
      </w:tr>
      <w:tr w:rsidR="004A73A0" w:rsidRPr="004C02A9" w14:paraId="1F74199C" w14:textId="77777777" w:rsidTr="00451B4F">
        <w:trPr>
          <w:trHeight w:val="393"/>
        </w:trPr>
        <w:tc>
          <w:tcPr>
            <w:tcW w:w="5670" w:type="dxa"/>
            <w:tcBorders>
              <w:bottom w:val="single" w:sz="4" w:space="0" w:color="auto"/>
            </w:tcBorders>
          </w:tcPr>
          <w:p w14:paraId="66A381BC" w14:textId="77777777" w:rsidR="004A73A0" w:rsidRPr="004C02A9" w:rsidRDefault="004A73A0" w:rsidP="00BF773F">
            <w:pPr>
              <w:tabs>
                <w:tab w:val="left" w:pos="851"/>
              </w:tabs>
              <w:jc w:val="both"/>
              <w:rPr>
                <w:sz w:val="22"/>
                <w:szCs w:val="22"/>
              </w:rPr>
            </w:pPr>
            <w:r w:rsidRPr="004C02A9">
              <w:rPr>
                <w:sz w:val="22"/>
                <w:szCs w:val="22"/>
              </w:rPr>
              <w:t>El. pašto adresas</w:t>
            </w:r>
          </w:p>
        </w:tc>
        <w:tc>
          <w:tcPr>
            <w:tcW w:w="4423" w:type="dxa"/>
            <w:tcBorders>
              <w:bottom w:val="single" w:sz="4" w:space="0" w:color="auto"/>
            </w:tcBorders>
          </w:tcPr>
          <w:p w14:paraId="29B4FDAA" w14:textId="77777777" w:rsidR="004A73A0" w:rsidRPr="004C02A9" w:rsidRDefault="004A73A0" w:rsidP="00BF773F">
            <w:pPr>
              <w:tabs>
                <w:tab w:val="left" w:pos="851"/>
              </w:tabs>
              <w:jc w:val="both"/>
              <w:rPr>
                <w:sz w:val="22"/>
                <w:szCs w:val="22"/>
              </w:rPr>
            </w:pPr>
          </w:p>
        </w:tc>
      </w:tr>
    </w:tbl>
    <w:p w14:paraId="440727A6" w14:textId="77777777" w:rsidR="004A73A0" w:rsidRPr="004C02A9" w:rsidRDefault="004A73A0" w:rsidP="004A73A0">
      <w:pPr>
        <w:pStyle w:val="Pagrindiniotekstotrauka2"/>
        <w:spacing w:after="0" w:line="240" w:lineRule="auto"/>
        <w:ind w:left="0" w:firstLine="360"/>
        <w:jc w:val="both"/>
        <w:rPr>
          <w:sz w:val="22"/>
          <w:szCs w:val="22"/>
        </w:rPr>
      </w:pPr>
    </w:p>
    <w:p w14:paraId="6188EB10" w14:textId="0E8A4528" w:rsidR="004A73A0" w:rsidRPr="00451B4F" w:rsidRDefault="004A73A0" w:rsidP="004A73A0">
      <w:pPr>
        <w:pStyle w:val="Pagrindiniotekstotrauka2"/>
        <w:spacing w:after="0" w:line="240" w:lineRule="auto"/>
        <w:ind w:left="0" w:firstLine="360"/>
        <w:jc w:val="both"/>
      </w:pPr>
      <w:r w:rsidRPr="00451B4F">
        <w:t xml:space="preserve">1. Šiuo pasiūlymu pažymime, kad sutinkame su visomis Pirkimo dokumentų sąlygomis, Technine specifikacija (Pirkimo dokumentų </w:t>
      </w:r>
      <w:r w:rsidR="009653CF" w:rsidRPr="00451B4F">
        <w:rPr>
          <w:rStyle w:val="Hipersaitas"/>
          <w:i/>
          <w:iCs/>
          <w:u w:val="none"/>
          <w:lang w:eastAsia="lt-LT"/>
        </w:rPr>
        <w:t>2</w:t>
      </w:r>
      <w:r w:rsidRPr="00451B4F">
        <w:rPr>
          <w:rStyle w:val="Hipersaitas"/>
          <w:i/>
          <w:iCs/>
          <w:u w:val="none"/>
          <w:lang w:eastAsia="lt-LT"/>
        </w:rPr>
        <w:t xml:space="preserve"> priedas</w:t>
      </w:r>
      <w:r w:rsidRPr="00451B4F">
        <w:t xml:space="preserve">) </w:t>
      </w:r>
      <w:r w:rsidR="009653CF" w:rsidRPr="00451B4F">
        <w:rPr>
          <w:color w:val="000000" w:themeColor="text1"/>
        </w:rPr>
        <w:t>ir patvirtiname, kad mūsų siūlomi Darbai ir paslaugos atitinka visus Pirkimo dokumentuose nurodytus keliamus reikalavimus.</w:t>
      </w:r>
    </w:p>
    <w:p w14:paraId="5CAEA3E5" w14:textId="77777777" w:rsidR="004A73A0" w:rsidRPr="00451B4F" w:rsidRDefault="004A73A0" w:rsidP="004A73A0">
      <w:pPr>
        <w:ind w:firstLine="360"/>
        <w:jc w:val="both"/>
      </w:pPr>
      <w:r w:rsidRPr="00451B4F">
        <w:t>2. CVP IS elektroninėmis priemonėmis pateikdami pasiūlymą, patvirtiname, kad dokumentų skaitmeninės kopijos ir CVP IS elektroninėmis priemonėmis pateikti duomenys yra tikri.</w:t>
      </w:r>
    </w:p>
    <w:p w14:paraId="32D2754A" w14:textId="77777777" w:rsidR="004A73A0" w:rsidRPr="004C02A9" w:rsidRDefault="004A73A0" w:rsidP="004A73A0">
      <w:pPr>
        <w:jc w:val="both"/>
        <w:rPr>
          <w:sz w:val="22"/>
          <w:szCs w:val="22"/>
        </w:rPr>
      </w:pPr>
    </w:p>
    <w:p w14:paraId="4EEA5D57" w14:textId="77777777" w:rsidR="004A73A0" w:rsidRPr="005A2568" w:rsidRDefault="004A73A0" w:rsidP="004A73A0">
      <w:pPr>
        <w:jc w:val="both"/>
        <w:rPr>
          <w:i/>
          <w:lang w:eastAsia="lt-LT"/>
        </w:rPr>
      </w:pPr>
      <w:r w:rsidRPr="005A2568">
        <w:rPr>
          <w:lang w:eastAsia="lt-LT"/>
        </w:rPr>
        <w:t>1 lentelė.</w:t>
      </w:r>
      <w:r w:rsidRPr="005A2568">
        <w:rPr>
          <w:b/>
          <w:lang w:eastAsia="lt-LT"/>
        </w:rPr>
        <w:t xml:space="preserve"> Kainos pasiūlymas</w:t>
      </w:r>
    </w:p>
    <w:p w14:paraId="529CD9CA" w14:textId="32CA0117" w:rsidR="009653CF" w:rsidRPr="005A2568" w:rsidRDefault="009653CF" w:rsidP="004A73A0">
      <w:pPr>
        <w:jc w:val="both"/>
      </w:pPr>
      <w:r w:rsidRPr="005A2568">
        <w:t>Mes siūlome šiuos Darbus ir patvirtiname, kad mūsų siūlomi atlikti Darbai ir paslaugos atitinka visus šiuose Pirkimo dokumentuose nurodytus keliamus reikalavimus:</w:t>
      </w: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992"/>
        <w:gridCol w:w="1419"/>
        <w:gridCol w:w="1275"/>
      </w:tblGrid>
      <w:tr w:rsidR="009653CF" w:rsidRPr="00F91A69" w14:paraId="251D7A1A" w14:textId="77777777" w:rsidTr="005A2568">
        <w:trPr>
          <w:cantSplit/>
          <w:trHeight w:val="778"/>
        </w:trPr>
        <w:tc>
          <w:tcPr>
            <w:tcW w:w="851" w:type="dxa"/>
            <w:tcBorders>
              <w:top w:val="single" w:sz="4" w:space="0" w:color="auto"/>
              <w:left w:val="single" w:sz="4" w:space="0" w:color="auto"/>
              <w:bottom w:val="single" w:sz="4" w:space="0" w:color="auto"/>
              <w:right w:val="single" w:sz="4" w:space="0" w:color="auto"/>
            </w:tcBorders>
            <w:vAlign w:val="center"/>
          </w:tcPr>
          <w:p w14:paraId="4B9530B4" w14:textId="77777777" w:rsidR="009653CF" w:rsidRPr="00F91A69" w:rsidRDefault="009653CF" w:rsidP="005A2568">
            <w:pPr>
              <w:spacing w:line="16" w:lineRule="atLeast"/>
              <w:ind w:right="33"/>
              <w:jc w:val="center"/>
              <w:rPr>
                <w:b/>
                <w:sz w:val="22"/>
                <w:szCs w:val="22"/>
                <w:lang w:eastAsia="lt-LT"/>
              </w:rPr>
            </w:pPr>
            <w:bookmarkStart w:id="28" w:name="_Hlk136164632"/>
            <w:r w:rsidRPr="00F91A69">
              <w:rPr>
                <w:b/>
                <w:sz w:val="22"/>
                <w:szCs w:val="22"/>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357A5510" w14:textId="77777777" w:rsidR="009653CF" w:rsidRPr="00F91A69" w:rsidRDefault="009653CF" w:rsidP="00C401BE">
            <w:pPr>
              <w:spacing w:line="16" w:lineRule="atLeast"/>
              <w:jc w:val="center"/>
              <w:rPr>
                <w:b/>
                <w:sz w:val="22"/>
                <w:szCs w:val="22"/>
                <w:lang w:eastAsia="lt-LT"/>
              </w:rPr>
            </w:pPr>
            <w:r w:rsidRPr="00F91A69">
              <w:rPr>
                <w:b/>
                <w:sz w:val="22"/>
                <w:szCs w:val="22"/>
                <w:lang w:eastAsia="lt-LT"/>
              </w:rPr>
              <w:t>Paslaugų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11E2154" w14:textId="77777777" w:rsidR="009653CF" w:rsidRPr="00F91A69" w:rsidRDefault="009653CF" w:rsidP="00C401BE">
            <w:pPr>
              <w:spacing w:line="16" w:lineRule="atLeast"/>
              <w:jc w:val="center"/>
              <w:rPr>
                <w:b/>
                <w:sz w:val="22"/>
                <w:szCs w:val="22"/>
                <w:lang w:eastAsia="lt-LT"/>
              </w:rPr>
            </w:pPr>
            <w:r w:rsidRPr="00F91A69">
              <w:rPr>
                <w:b/>
                <w:sz w:val="22"/>
                <w:szCs w:val="22"/>
                <w:lang w:eastAsia="lt-LT"/>
              </w:rPr>
              <w:t>Mato vienetas</w:t>
            </w:r>
          </w:p>
        </w:tc>
        <w:tc>
          <w:tcPr>
            <w:tcW w:w="992" w:type="dxa"/>
            <w:tcBorders>
              <w:top w:val="single" w:sz="4" w:space="0" w:color="auto"/>
              <w:left w:val="single" w:sz="4" w:space="0" w:color="auto"/>
              <w:bottom w:val="single" w:sz="4" w:space="0" w:color="auto"/>
              <w:right w:val="single" w:sz="4" w:space="0" w:color="auto"/>
            </w:tcBorders>
            <w:vAlign w:val="center"/>
          </w:tcPr>
          <w:p w14:paraId="6BF1572C" w14:textId="77777777" w:rsidR="009653CF" w:rsidRPr="00F91A69" w:rsidRDefault="009653CF" w:rsidP="00C401BE">
            <w:pPr>
              <w:spacing w:line="16" w:lineRule="atLeast"/>
              <w:jc w:val="center"/>
              <w:rPr>
                <w:b/>
                <w:sz w:val="22"/>
                <w:szCs w:val="22"/>
                <w:lang w:eastAsia="lt-LT"/>
              </w:rPr>
            </w:pPr>
            <w:r w:rsidRPr="00F91A69">
              <w:rPr>
                <w:b/>
                <w:sz w:val="22"/>
                <w:szCs w:val="22"/>
                <w:lang w:eastAsia="lt-LT"/>
              </w:rPr>
              <w:t>Kiekis</w:t>
            </w:r>
          </w:p>
        </w:tc>
        <w:tc>
          <w:tcPr>
            <w:tcW w:w="1417" w:type="dxa"/>
            <w:tcBorders>
              <w:top w:val="single" w:sz="4" w:space="0" w:color="auto"/>
              <w:left w:val="single" w:sz="4" w:space="0" w:color="auto"/>
              <w:bottom w:val="single" w:sz="4" w:space="0" w:color="auto"/>
              <w:right w:val="single" w:sz="4" w:space="0" w:color="auto"/>
            </w:tcBorders>
            <w:vAlign w:val="center"/>
          </w:tcPr>
          <w:p w14:paraId="24AA3403" w14:textId="77777777" w:rsidR="009653CF" w:rsidRPr="00F91A69" w:rsidRDefault="009653CF" w:rsidP="00C401BE">
            <w:pPr>
              <w:spacing w:line="16" w:lineRule="atLeast"/>
              <w:jc w:val="center"/>
              <w:rPr>
                <w:b/>
                <w:sz w:val="22"/>
                <w:szCs w:val="22"/>
                <w:lang w:eastAsia="lt-LT"/>
              </w:rPr>
            </w:pPr>
            <w:r w:rsidRPr="00F91A69">
              <w:rPr>
                <w:rFonts w:eastAsia="Calibri"/>
                <w:b/>
                <w:sz w:val="22"/>
                <w:szCs w:val="22"/>
                <w:lang w:eastAsia="ar-SA"/>
              </w:rPr>
              <w:t>Vieneto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309A28D6" w14:textId="77777777" w:rsidR="009653CF" w:rsidRPr="00F91A69" w:rsidRDefault="009653CF" w:rsidP="00C401BE">
            <w:pPr>
              <w:spacing w:line="16" w:lineRule="atLeast"/>
              <w:jc w:val="center"/>
              <w:rPr>
                <w:b/>
                <w:sz w:val="22"/>
                <w:szCs w:val="22"/>
                <w:lang w:eastAsia="lt-LT"/>
              </w:rPr>
            </w:pPr>
            <w:r w:rsidRPr="00F91A69">
              <w:rPr>
                <w:rFonts w:eastAsia="Calibri"/>
                <w:b/>
                <w:sz w:val="22"/>
                <w:szCs w:val="22"/>
                <w:lang w:eastAsia="ar-SA"/>
              </w:rPr>
              <w:t>Suma, Eur be PVM</w:t>
            </w:r>
          </w:p>
        </w:tc>
      </w:tr>
      <w:tr w:rsidR="009653CF" w:rsidRPr="00F91A69" w14:paraId="02663BB9" w14:textId="77777777" w:rsidTr="005A2568">
        <w:trPr>
          <w:cantSplit/>
        </w:trPr>
        <w:tc>
          <w:tcPr>
            <w:tcW w:w="851" w:type="dxa"/>
            <w:tcBorders>
              <w:top w:val="single" w:sz="4" w:space="0" w:color="auto"/>
              <w:left w:val="single" w:sz="4" w:space="0" w:color="auto"/>
              <w:bottom w:val="single" w:sz="4" w:space="0" w:color="auto"/>
              <w:right w:val="single" w:sz="4" w:space="0" w:color="auto"/>
            </w:tcBorders>
          </w:tcPr>
          <w:p w14:paraId="76E2018C" w14:textId="77777777" w:rsidR="009653CF" w:rsidRPr="00F91A69" w:rsidRDefault="009653CF" w:rsidP="00C401BE">
            <w:pPr>
              <w:spacing w:line="16" w:lineRule="atLeast"/>
              <w:jc w:val="center"/>
              <w:rPr>
                <w:b/>
                <w:sz w:val="20"/>
                <w:lang w:eastAsia="lt-LT"/>
              </w:rPr>
            </w:pPr>
            <w:r w:rsidRPr="00F91A69">
              <w:rPr>
                <w:b/>
                <w:sz w:val="20"/>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7624A59" w14:textId="77777777" w:rsidR="009653CF" w:rsidRPr="00F91A69" w:rsidRDefault="009653CF" w:rsidP="00C401BE">
            <w:pPr>
              <w:spacing w:line="16" w:lineRule="atLeast"/>
              <w:jc w:val="center"/>
              <w:rPr>
                <w:b/>
                <w:sz w:val="20"/>
                <w:lang w:eastAsia="lt-LT"/>
              </w:rPr>
            </w:pPr>
            <w:r w:rsidRPr="00F91A69">
              <w:rPr>
                <w:b/>
                <w:sz w:val="20"/>
                <w:lang w:eastAsia="lt-LT"/>
              </w:rPr>
              <w:t>2</w:t>
            </w:r>
          </w:p>
        </w:tc>
        <w:tc>
          <w:tcPr>
            <w:tcW w:w="1134" w:type="dxa"/>
            <w:tcBorders>
              <w:top w:val="single" w:sz="4" w:space="0" w:color="auto"/>
              <w:left w:val="single" w:sz="4" w:space="0" w:color="auto"/>
              <w:bottom w:val="single" w:sz="4" w:space="0" w:color="auto"/>
              <w:right w:val="single" w:sz="4" w:space="0" w:color="auto"/>
            </w:tcBorders>
          </w:tcPr>
          <w:p w14:paraId="70CB2726" w14:textId="77777777" w:rsidR="009653CF" w:rsidRPr="00F91A69" w:rsidRDefault="009653CF" w:rsidP="00C401BE">
            <w:pPr>
              <w:spacing w:line="16" w:lineRule="atLeast"/>
              <w:jc w:val="center"/>
              <w:rPr>
                <w:b/>
                <w:sz w:val="20"/>
                <w:lang w:eastAsia="lt-LT"/>
              </w:rPr>
            </w:pPr>
            <w:r w:rsidRPr="00F91A69">
              <w:rPr>
                <w:b/>
                <w:sz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3CA9CF72" w14:textId="77777777" w:rsidR="009653CF" w:rsidRPr="00F91A69" w:rsidRDefault="009653CF" w:rsidP="00C401BE">
            <w:pPr>
              <w:spacing w:line="16" w:lineRule="atLeast"/>
              <w:jc w:val="center"/>
              <w:rPr>
                <w:b/>
                <w:sz w:val="20"/>
                <w:lang w:eastAsia="lt-LT"/>
              </w:rPr>
            </w:pPr>
            <w:r w:rsidRPr="00F91A69">
              <w:rPr>
                <w:b/>
                <w:sz w:val="20"/>
                <w:lang w:eastAsia="lt-LT"/>
              </w:rPr>
              <w:t>4</w:t>
            </w:r>
          </w:p>
        </w:tc>
        <w:tc>
          <w:tcPr>
            <w:tcW w:w="1417" w:type="dxa"/>
            <w:tcBorders>
              <w:top w:val="single" w:sz="4" w:space="0" w:color="auto"/>
              <w:left w:val="single" w:sz="4" w:space="0" w:color="auto"/>
              <w:bottom w:val="single" w:sz="4" w:space="0" w:color="auto"/>
              <w:right w:val="single" w:sz="4" w:space="0" w:color="auto"/>
            </w:tcBorders>
          </w:tcPr>
          <w:p w14:paraId="59881EF4" w14:textId="77777777" w:rsidR="009653CF" w:rsidRPr="00F91A69" w:rsidRDefault="009653CF" w:rsidP="00C401BE">
            <w:pPr>
              <w:spacing w:line="16" w:lineRule="atLeast"/>
              <w:jc w:val="center"/>
              <w:rPr>
                <w:b/>
                <w:sz w:val="20"/>
                <w:lang w:eastAsia="lt-LT"/>
              </w:rPr>
            </w:pPr>
            <w:r w:rsidRPr="00F91A69">
              <w:rPr>
                <w:b/>
                <w:sz w:val="20"/>
                <w:lang w:eastAsia="lt-LT"/>
              </w:rPr>
              <w:t>5</w:t>
            </w:r>
          </w:p>
        </w:tc>
        <w:tc>
          <w:tcPr>
            <w:tcW w:w="1275" w:type="dxa"/>
            <w:tcBorders>
              <w:top w:val="single" w:sz="4" w:space="0" w:color="auto"/>
              <w:left w:val="single" w:sz="4" w:space="0" w:color="auto"/>
              <w:bottom w:val="single" w:sz="4" w:space="0" w:color="auto"/>
              <w:right w:val="single" w:sz="4" w:space="0" w:color="auto"/>
            </w:tcBorders>
          </w:tcPr>
          <w:p w14:paraId="56186EF9" w14:textId="77777777" w:rsidR="009653CF" w:rsidRPr="00F91A69" w:rsidRDefault="009653CF" w:rsidP="00C401BE">
            <w:pPr>
              <w:spacing w:line="16" w:lineRule="atLeast"/>
              <w:jc w:val="center"/>
              <w:rPr>
                <w:b/>
                <w:sz w:val="20"/>
                <w:lang w:eastAsia="lt-LT"/>
              </w:rPr>
            </w:pPr>
            <w:r w:rsidRPr="00F91A69">
              <w:rPr>
                <w:b/>
                <w:sz w:val="20"/>
                <w:lang w:eastAsia="lt-LT"/>
              </w:rPr>
              <w:t>6 = 5 x 4</w:t>
            </w:r>
          </w:p>
        </w:tc>
      </w:tr>
      <w:tr w:rsidR="009653CF" w:rsidRPr="00F91A69" w14:paraId="2596A7A6" w14:textId="77777777" w:rsidTr="005A2568">
        <w:trPr>
          <w:cantSplit/>
        </w:trPr>
        <w:tc>
          <w:tcPr>
            <w:tcW w:w="851" w:type="dxa"/>
            <w:tcBorders>
              <w:top w:val="single" w:sz="4" w:space="0" w:color="auto"/>
              <w:left w:val="single" w:sz="4" w:space="0" w:color="auto"/>
              <w:bottom w:val="single" w:sz="4" w:space="0" w:color="auto"/>
              <w:right w:val="single" w:sz="4" w:space="0" w:color="auto"/>
            </w:tcBorders>
          </w:tcPr>
          <w:p w14:paraId="270DE5F3" w14:textId="77777777" w:rsidR="009653CF" w:rsidRPr="00F91A69" w:rsidRDefault="009653CF" w:rsidP="00C401BE">
            <w:pPr>
              <w:spacing w:line="16" w:lineRule="atLeast"/>
              <w:jc w:val="center"/>
              <w:rPr>
                <w:sz w:val="22"/>
                <w:szCs w:val="22"/>
                <w:lang w:eastAsia="lt-LT"/>
              </w:rPr>
            </w:pPr>
            <w:r w:rsidRPr="00F91A69">
              <w:rPr>
                <w:sz w:val="22"/>
                <w:szCs w:val="22"/>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B3B6888" w14:textId="65BC6FB1" w:rsidR="009653CF" w:rsidRPr="00816C2F" w:rsidRDefault="00816C2F" w:rsidP="00C401BE">
            <w:pPr>
              <w:widowControl w:val="0"/>
              <w:jc w:val="both"/>
              <w:rPr>
                <w:sz w:val="22"/>
                <w:szCs w:val="22"/>
              </w:rPr>
            </w:pPr>
            <w:r w:rsidRPr="00816C2F">
              <w:rPr>
                <w:bCs/>
                <w:sz w:val="22"/>
                <w:szCs w:val="22"/>
              </w:rPr>
              <w:t>Mažeikių politechnikos mokyklos stadiono remonto</w:t>
            </w:r>
            <w:r w:rsidRPr="00816C2F">
              <w:rPr>
                <w:b/>
                <w:sz w:val="22"/>
                <w:szCs w:val="22"/>
              </w:rPr>
              <w:t xml:space="preserve"> </w:t>
            </w:r>
            <w:r w:rsidR="009653CF" w:rsidRPr="00816C2F">
              <w:rPr>
                <w:color w:val="000000"/>
                <w:sz w:val="22"/>
                <w:szCs w:val="22"/>
              </w:rPr>
              <w:t xml:space="preserve">darbai, pagal </w:t>
            </w:r>
            <w:r w:rsidR="009653CF" w:rsidRPr="00816C2F">
              <w:rPr>
                <w:bCs/>
                <w:color w:val="000000" w:themeColor="text1"/>
                <w:sz w:val="22"/>
                <w:szCs w:val="22"/>
              </w:rPr>
              <w:t>veiklų sąraše / kiekių žiniaraštyje</w:t>
            </w:r>
            <w:r w:rsidR="009653CF" w:rsidRPr="00816C2F">
              <w:rPr>
                <w:color w:val="000000"/>
                <w:sz w:val="22"/>
                <w:szCs w:val="22"/>
              </w:rPr>
              <w:t xml:space="preserve"> nurodytus kiekius </w:t>
            </w:r>
            <w:r w:rsidR="000513D0" w:rsidRPr="00816C2F">
              <w:rPr>
                <w:color w:val="000000"/>
                <w:sz w:val="22"/>
                <w:szCs w:val="22"/>
              </w:rPr>
              <w:t xml:space="preserve">ir </w:t>
            </w:r>
            <w:r w:rsidR="009653CF" w:rsidRPr="00816C2F">
              <w:rPr>
                <w:color w:val="000000"/>
                <w:sz w:val="22"/>
                <w:szCs w:val="22"/>
              </w:rPr>
              <w:t>išdetalizuotas kainas</w:t>
            </w:r>
          </w:p>
        </w:tc>
        <w:tc>
          <w:tcPr>
            <w:tcW w:w="1134" w:type="dxa"/>
            <w:tcBorders>
              <w:top w:val="single" w:sz="4" w:space="0" w:color="auto"/>
              <w:left w:val="single" w:sz="4" w:space="0" w:color="auto"/>
              <w:bottom w:val="single" w:sz="4" w:space="0" w:color="auto"/>
              <w:right w:val="single" w:sz="4" w:space="0" w:color="auto"/>
            </w:tcBorders>
            <w:vAlign w:val="center"/>
          </w:tcPr>
          <w:p w14:paraId="1125FE4E" w14:textId="77777777" w:rsidR="009653CF" w:rsidRPr="00F91A69" w:rsidRDefault="009653CF" w:rsidP="00C401BE">
            <w:pPr>
              <w:spacing w:line="16" w:lineRule="atLeast"/>
              <w:jc w:val="center"/>
              <w:rPr>
                <w:sz w:val="22"/>
                <w:szCs w:val="22"/>
                <w:lang w:eastAsia="lt-LT"/>
              </w:rPr>
            </w:pPr>
            <w:r>
              <w:rPr>
                <w:sz w:val="22"/>
                <w:szCs w:val="22"/>
                <w:lang w:eastAsia="lt-LT"/>
              </w:rPr>
              <w:t>darbai</w:t>
            </w:r>
          </w:p>
        </w:tc>
        <w:tc>
          <w:tcPr>
            <w:tcW w:w="992" w:type="dxa"/>
            <w:tcBorders>
              <w:top w:val="single" w:sz="4" w:space="0" w:color="auto"/>
              <w:left w:val="single" w:sz="4" w:space="0" w:color="auto"/>
              <w:bottom w:val="single" w:sz="4" w:space="0" w:color="auto"/>
              <w:right w:val="single" w:sz="4" w:space="0" w:color="auto"/>
            </w:tcBorders>
            <w:vAlign w:val="center"/>
          </w:tcPr>
          <w:p w14:paraId="7999A217" w14:textId="77777777" w:rsidR="009653CF" w:rsidRPr="00F91A69" w:rsidRDefault="009653CF" w:rsidP="00C401BE">
            <w:pPr>
              <w:spacing w:line="16" w:lineRule="atLeast"/>
              <w:jc w:val="center"/>
              <w:rPr>
                <w:sz w:val="22"/>
                <w:szCs w:val="22"/>
                <w:lang w:eastAsia="lt-LT"/>
              </w:rPr>
            </w:pPr>
            <w:r w:rsidRPr="00F91A69">
              <w:rPr>
                <w:sz w:val="22"/>
                <w:szCs w:val="22"/>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15EC4F8F" w14:textId="77777777" w:rsidR="009653CF" w:rsidRPr="00F91A69" w:rsidRDefault="009653CF" w:rsidP="00C401BE">
            <w:pPr>
              <w:spacing w:line="16" w:lineRule="atLeast"/>
              <w:jc w:val="center"/>
              <w:rPr>
                <w:i/>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5B4D686" w14:textId="77777777" w:rsidR="009653CF" w:rsidRPr="00F91A69" w:rsidRDefault="009653CF" w:rsidP="00C401BE">
            <w:pPr>
              <w:spacing w:line="16" w:lineRule="atLeast"/>
              <w:jc w:val="center"/>
              <w:rPr>
                <w:i/>
                <w:sz w:val="22"/>
                <w:szCs w:val="22"/>
                <w:lang w:eastAsia="lt-LT"/>
              </w:rPr>
            </w:pPr>
          </w:p>
        </w:tc>
      </w:tr>
      <w:tr w:rsidR="009653CF" w:rsidRPr="00F91A69" w14:paraId="60252504" w14:textId="77777777" w:rsidTr="005A2568">
        <w:trPr>
          <w:cantSplit/>
        </w:trPr>
        <w:tc>
          <w:tcPr>
            <w:tcW w:w="8791" w:type="dxa"/>
            <w:gridSpan w:val="5"/>
            <w:tcBorders>
              <w:top w:val="single" w:sz="4" w:space="0" w:color="auto"/>
              <w:left w:val="single" w:sz="4" w:space="0" w:color="auto"/>
              <w:bottom w:val="single" w:sz="4" w:space="0" w:color="auto"/>
              <w:right w:val="single" w:sz="4" w:space="0" w:color="auto"/>
            </w:tcBorders>
          </w:tcPr>
          <w:p w14:paraId="1FAA6466" w14:textId="77777777" w:rsidR="009653CF" w:rsidRPr="00F91A69" w:rsidRDefault="009653CF" w:rsidP="00C401BE">
            <w:pPr>
              <w:spacing w:line="16" w:lineRule="atLeast"/>
              <w:jc w:val="right"/>
              <w:rPr>
                <w:b/>
                <w:lang w:eastAsia="lt-LT"/>
              </w:rPr>
            </w:pPr>
            <w:r w:rsidRPr="00F91A69">
              <w:rPr>
                <w:b/>
                <w:lang w:eastAsia="lt-LT"/>
              </w:rPr>
              <w:t>Bendra kaina, Eur be PVM:</w:t>
            </w:r>
          </w:p>
        </w:tc>
        <w:tc>
          <w:tcPr>
            <w:tcW w:w="1275" w:type="dxa"/>
            <w:tcBorders>
              <w:top w:val="single" w:sz="4" w:space="0" w:color="auto"/>
              <w:left w:val="single" w:sz="4" w:space="0" w:color="auto"/>
              <w:bottom w:val="single" w:sz="4" w:space="0" w:color="auto"/>
              <w:right w:val="single" w:sz="4" w:space="0" w:color="auto"/>
            </w:tcBorders>
          </w:tcPr>
          <w:p w14:paraId="66DA4F68" w14:textId="77777777" w:rsidR="009653CF" w:rsidRPr="00F91A69" w:rsidRDefault="009653CF" w:rsidP="00C401BE">
            <w:pPr>
              <w:spacing w:line="16" w:lineRule="atLeast"/>
              <w:jc w:val="both"/>
              <w:rPr>
                <w:b/>
                <w:lang w:eastAsia="lt-LT"/>
              </w:rPr>
            </w:pPr>
          </w:p>
        </w:tc>
      </w:tr>
      <w:tr w:rsidR="009653CF" w:rsidRPr="00F91A69" w14:paraId="208A2732" w14:textId="77777777" w:rsidTr="005A2568">
        <w:trPr>
          <w:cantSplit/>
        </w:trPr>
        <w:tc>
          <w:tcPr>
            <w:tcW w:w="8791" w:type="dxa"/>
            <w:gridSpan w:val="5"/>
            <w:tcBorders>
              <w:top w:val="single" w:sz="4" w:space="0" w:color="auto"/>
              <w:left w:val="single" w:sz="4" w:space="0" w:color="auto"/>
              <w:bottom w:val="single" w:sz="4" w:space="0" w:color="auto"/>
              <w:right w:val="single" w:sz="4" w:space="0" w:color="auto"/>
            </w:tcBorders>
          </w:tcPr>
          <w:p w14:paraId="0C09FB4C" w14:textId="77777777" w:rsidR="009653CF" w:rsidRPr="00F91A69" w:rsidRDefault="009653CF" w:rsidP="00C401BE">
            <w:pPr>
              <w:spacing w:line="16" w:lineRule="atLeast"/>
              <w:jc w:val="right"/>
              <w:rPr>
                <w:b/>
                <w:lang w:eastAsia="lt-LT"/>
              </w:rPr>
            </w:pPr>
            <w:r w:rsidRPr="00F91A69">
              <w:rPr>
                <w:b/>
                <w:lang w:eastAsia="lt-LT"/>
              </w:rPr>
              <w:t>PVM suma:</w:t>
            </w:r>
          </w:p>
        </w:tc>
        <w:tc>
          <w:tcPr>
            <w:tcW w:w="1275" w:type="dxa"/>
            <w:tcBorders>
              <w:top w:val="single" w:sz="4" w:space="0" w:color="auto"/>
              <w:left w:val="single" w:sz="4" w:space="0" w:color="auto"/>
              <w:bottom w:val="single" w:sz="4" w:space="0" w:color="auto"/>
              <w:right w:val="single" w:sz="4" w:space="0" w:color="auto"/>
            </w:tcBorders>
          </w:tcPr>
          <w:p w14:paraId="75FA5B36" w14:textId="77777777" w:rsidR="009653CF" w:rsidRPr="00F91A69" w:rsidRDefault="009653CF" w:rsidP="00C401BE">
            <w:pPr>
              <w:spacing w:line="16" w:lineRule="atLeast"/>
              <w:jc w:val="both"/>
              <w:rPr>
                <w:b/>
                <w:lang w:eastAsia="lt-LT"/>
              </w:rPr>
            </w:pPr>
          </w:p>
        </w:tc>
      </w:tr>
      <w:tr w:rsidR="009653CF" w:rsidRPr="00F91A69" w14:paraId="4EC79EDD" w14:textId="77777777" w:rsidTr="005A2568">
        <w:trPr>
          <w:cantSplit/>
        </w:trPr>
        <w:tc>
          <w:tcPr>
            <w:tcW w:w="8791" w:type="dxa"/>
            <w:gridSpan w:val="5"/>
            <w:tcBorders>
              <w:top w:val="single" w:sz="4" w:space="0" w:color="auto"/>
              <w:left w:val="single" w:sz="4" w:space="0" w:color="auto"/>
              <w:bottom w:val="single" w:sz="4" w:space="0" w:color="auto"/>
              <w:right w:val="single" w:sz="4" w:space="0" w:color="auto"/>
            </w:tcBorders>
          </w:tcPr>
          <w:p w14:paraId="6F0E7750" w14:textId="77777777" w:rsidR="009653CF" w:rsidRPr="00F91A69" w:rsidRDefault="009653CF" w:rsidP="00C401BE">
            <w:pPr>
              <w:spacing w:line="16" w:lineRule="atLeast"/>
              <w:jc w:val="right"/>
              <w:rPr>
                <w:b/>
                <w:lang w:eastAsia="lt-LT"/>
              </w:rPr>
            </w:pPr>
            <w:r w:rsidRPr="00F91A69">
              <w:rPr>
                <w:b/>
                <w:lang w:eastAsia="lt-LT"/>
              </w:rPr>
              <w:t>Bendra kaina, Eur su PVM:</w:t>
            </w:r>
          </w:p>
        </w:tc>
        <w:tc>
          <w:tcPr>
            <w:tcW w:w="1275" w:type="dxa"/>
            <w:tcBorders>
              <w:top w:val="single" w:sz="4" w:space="0" w:color="auto"/>
              <w:left w:val="single" w:sz="4" w:space="0" w:color="auto"/>
              <w:bottom w:val="single" w:sz="4" w:space="0" w:color="auto"/>
              <w:right w:val="single" w:sz="4" w:space="0" w:color="auto"/>
            </w:tcBorders>
          </w:tcPr>
          <w:p w14:paraId="19042336" w14:textId="77777777" w:rsidR="009653CF" w:rsidRPr="00F91A69" w:rsidRDefault="009653CF" w:rsidP="00C401BE">
            <w:pPr>
              <w:spacing w:line="16" w:lineRule="atLeast"/>
              <w:jc w:val="both"/>
              <w:rPr>
                <w:b/>
                <w:lang w:eastAsia="lt-LT"/>
              </w:rPr>
            </w:pPr>
          </w:p>
        </w:tc>
      </w:tr>
      <w:bookmarkEnd w:id="28"/>
    </w:tbl>
    <w:p w14:paraId="0B75E4E5" w14:textId="77777777" w:rsidR="004A73A0" w:rsidRPr="004C02A9" w:rsidRDefault="004A73A0" w:rsidP="004A73A0">
      <w:pPr>
        <w:jc w:val="both"/>
        <w:rPr>
          <w:sz w:val="22"/>
          <w:szCs w:val="22"/>
        </w:rPr>
      </w:pPr>
    </w:p>
    <w:p w14:paraId="44DAD479" w14:textId="77777777" w:rsidR="004A73A0" w:rsidRPr="004C02A9" w:rsidRDefault="004A73A0" w:rsidP="004A73A0">
      <w:pPr>
        <w:jc w:val="both"/>
        <w:rPr>
          <w:sz w:val="22"/>
          <w:szCs w:val="22"/>
        </w:rPr>
      </w:pPr>
      <w:r w:rsidRPr="004C02A9">
        <w:rPr>
          <w:rFonts w:eastAsia="Calibri"/>
          <w:sz w:val="22"/>
          <w:szCs w:val="22"/>
        </w:rPr>
        <w:t>Bendra pasiūlymo kaina Eur su PVM žodžiais:</w:t>
      </w:r>
    </w:p>
    <w:p w14:paraId="1A15F10A" w14:textId="77777777" w:rsidR="004A73A0" w:rsidRPr="004C02A9" w:rsidRDefault="004A73A0" w:rsidP="004A73A0">
      <w:pPr>
        <w:jc w:val="both"/>
        <w:rPr>
          <w:sz w:val="22"/>
          <w:szCs w:val="22"/>
        </w:rPr>
      </w:pPr>
    </w:p>
    <w:p w14:paraId="56CCC042" w14:textId="4FD7186D" w:rsidR="004A73A0" w:rsidRPr="004C02A9" w:rsidRDefault="004A73A0" w:rsidP="004A73A0">
      <w:pPr>
        <w:jc w:val="both"/>
        <w:rPr>
          <w:sz w:val="22"/>
          <w:szCs w:val="22"/>
        </w:rPr>
      </w:pPr>
      <w:r w:rsidRPr="004C02A9">
        <w:rPr>
          <w:sz w:val="22"/>
          <w:szCs w:val="22"/>
        </w:rPr>
        <w:t xml:space="preserve">Į šią sumą įeina visi Tiekėjo mokami mokesčiai bei kitos su </w:t>
      </w:r>
      <w:r w:rsidR="00790B0C">
        <w:rPr>
          <w:sz w:val="22"/>
          <w:szCs w:val="22"/>
        </w:rPr>
        <w:t>Darbų atlikimu</w:t>
      </w:r>
      <w:r w:rsidRPr="004C02A9">
        <w:rPr>
          <w:sz w:val="22"/>
          <w:szCs w:val="22"/>
        </w:rPr>
        <w:t xml:space="preserve"> susijusios Tiekėjo patiriamos išlaidos. Visos kainos turi būti skaičiuojamos tikslumo lygiu iki euro šimtųjų dalių </w:t>
      </w:r>
      <w:r w:rsidRPr="004C02A9">
        <w:rPr>
          <w:b/>
          <w:i/>
          <w:sz w:val="22"/>
          <w:szCs w:val="22"/>
        </w:rPr>
        <w:t>(t. y. du skaičiai po kablelio).</w:t>
      </w:r>
    </w:p>
    <w:p w14:paraId="07F88397" w14:textId="77777777" w:rsidR="004A73A0" w:rsidRPr="004C02A9" w:rsidRDefault="004A73A0" w:rsidP="004A73A0">
      <w:pPr>
        <w:jc w:val="both"/>
        <w:rPr>
          <w:sz w:val="22"/>
          <w:szCs w:val="22"/>
        </w:rPr>
      </w:pPr>
      <w:r w:rsidRPr="004C02A9">
        <w:rPr>
          <w:sz w:val="22"/>
          <w:szCs w:val="22"/>
        </w:rPr>
        <w:t>Jei suma skaičiais neatitinka sumos žodžiais, teisinga laikoma suma žodžiais.</w:t>
      </w:r>
    </w:p>
    <w:p w14:paraId="63DCE2A3" w14:textId="41886FE8" w:rsidR="004A73A0" w:rsidRDefault="004A73A0" w:rsidP="004A73A0">
      <w:pPr>
        <w:jc w:val="both"/>
        <w:rPr>
          <w:sz w:val="22"/>
          <w:szCs w:val="22"/>
        </w:rPr>
      </w:pPr>
    </w:p>
    <w:p w14:paraId="2A39EB0E" w14:textId="77777777" w:rsidR="00AB090F" w:rsidRPr="004C02A9" w:rsidRDefault="00AB090F" w:rsidP="004A73A0">
      <w:pPr>
        <w:jc w:val="both"/>
        <w:rPr>
          <w:sz w:val="22"/>
          <w:szCs w:val="22"/>
        </w:rPr>
      </w:pPr>
    </w:p>
    <w:p w14:paraId="2BEF7C8E" w14:textId="77777777" w:rsidR="004A73A0" w:rsidRPr="004C02A9" w:rsidRDefault="004A73A0" w:rsidP="004A73A0">
      <w:pPr>
        <w:jc w:val="both"/>
        <w:rPr>
          <w:sz w:val="22"/>
          <w:szCs w:val="22"/>
        </w:rPr>
      </w:pPr>
      <w:r w:rsidRPr="004C02A9">
        <w:rPr>
          <w:sz w:val="22"/>
          <w:szCs w:val="22"/>
          <w:lang w:eastAsia="lt-LT"/>
        </w:rPr>
        <w:t>*Tais atvejais, kai pagal galiojančius teisės aktus tiekėjui nereikia mokėti PVM, tiekėjas atitinkamų pasiūlymo skilčių nepildo ir nurodo priežastis, dėl kurių PVM nemokamas: _____________________________________.</w:t>
      </w:r>
    </w:p>
    <w:p w14:paraId="1D8A184C" w14:textId="10E892F6" w:rsidR="004A73A0" w:rsidRDefault="004A73A0" w:rsidP="004A73A0">
      <w:pPr>
        <w:jc w:val="both"/>
        <w:rPr>
          <w:sz w:val="22"/>
          <w:szCs w:val="22"/>
        </w:rPr>
      </w:pPr>
    </w:p>
    <w:p w14:paraId="455AA568" w14:textId="77777777" w:rsidR="00AB090F" w:rsidRPr="004C02A9" w:rsidRDefault="00AB090F" w:rsidP="004A73A0">
      <w:pPr>
        <w:jc w:val="both"/>
        <w:rPr>
          <w:sz w:val="22"/>
          <w:szCs w:val="22"/>
        </w:rPr>
      </w:pPr>
    </w:p>
    <w:p w14:paraId="55D2E4BD" w14:textId="7E21FFA4" w:rsidR="004A73A0" w:rsidRPr="004C02A9" w:rsidRDefault="004A73A0" w:rsidP="004A73A0">
      <w:pPr>
        <w:jc w:val="both"/>
        <w:rPr>
          <w:sz w:val="22"/>
          <w:szCs w:val="22"/>
          <w:lang w:eastAsia="lt-LT"/>
        </w:rPr>
      </w:pPr>
      <w:r w:rsidRPr="004C02A9">
        <w:rPr>
          <w:sz w:val="22"/>
          <w:szCs w:val="22"/>
          <w:lang w:eastAsia="lt-LT"/>
        </w:rPr>
        <w:lastRenderedPageBreak/>
        <w:t xml:space="preserve">Teikdami pasiūlymą patvirtiname, kad apskaičiuojant galutinę pasiūlymo kainą ir siūlomų </w:t>
      </w:r>
      <w:r w:rsidR="009352A8">
        <w:rPr>
          <w:sz w:val="22"/>
          <w:szCs w:val="22"/>
          <w:lang w:eastAsia="lt-LT"/>
        </w:rPr>
        <w:t>D</w:t>
      </w:r>
      <w:r w:rsidR="00816C2F">
        <w:rPr>
          <w:sz w:val="22"/>
          <w:szCs w:val="22"/>
          <w:lang w:eastAsia="lt-LT"/>
        </w:rPr>
        <w:t>arbų</w:t>
      </w:r>
      <w:r w:rsidRPr="004C02A9">
        <w:rPr>
          <w:sz w:val="22"/>
          <w:szCs w:val="22"/>
          <w:lang w:eastAsia="lt-LT"/>
        </w:rPr>
        <w:t xml:space="preserve"> </w:t>
      </w:r>
      <w:r>
        <w:rPr>
          <w:sz w:val="22"/>
          <w:szCs w:val="22"/>
          <w:lang w:eastAsia="lt-LT"/>
        </w:rPr>
        <w:t>kainas</w:t>
      </w:r>
      <w:r w:rsidRPr="004C02A9">
        <w:rPr>
          <w:sz w:val="22"/>
          <w:szCs w:val="22"/>
          <w:lang w:eastAsia="lt-LT"/>
        </w:rPr>
        <w:t xml:space="preserve"> atsižvelgta į visus perkamų </w:t>
      </w:r>
      <w:r w:rsidR="00816C2F">
        <w:rPr>
          <w:sz w:val="22"/>
          <w:szCs w:val="22"/>
          <w:lang w:eastAsia="lt-LT"/>
        </w:rPr>
        <w:t>darbų</w:t>
      </w:r>
      <w:r w:rsidRPr="004C02A9">
        <w:rPr>
          <w:sz w:val="22"/>
          <w:szCs w:val="22"/>
          <w:lang w:eastAsia="lt-LT"/>
        </w:rPr>
        <w:t xml:space="preserve"> kiekius, į pasiūlymo kainos sudėtines dalis, į pirkimo sąlygų techninės specifikacijos reikalavimus, sutarties sąlygas ir </w:t>
      </w:r>
      <w:r w:rsidR="00D85C88">
        <w:rPr>
          <w:sz w:val="22"/>
          <w:szCs w:val="22"/>
          <w:lang w:eastAsia="lt-LT"/>
        </w:rPr>
        <w:t>darbų atlikimo</w:t>
      </w:r>
      <w:r w:rsidRPr="004C02A9">
        <w:rPr>
          <w:sz w:val="22"/>
          <w:szCs w:val="22"/>
          <w:lang w:eastAsia="lt-LT"/>
        </w:rPr>
        <w:t xml:space="preserve"> terminus. Į galutinę pasiūlymo kainą įskaičiuotos visos išlaidos, įskaitant </w:t>
      </w:r>
      <w:r w:rsidR="009352A8">
        <w:rPr>
          <w:sz w:val="22"/>
          <w:szCs w:val="22"/>
          <w:lang w:eastAsia="lt-LT"/>
        </w:rPr>
        <w:t xml:space="preserve">darbų ir </w:t>
      </w:r>
      <w:r w:rsidR="00D85C88">
        <w:rPr>
          <w:sz w:val="22"/>
          <w:szCs w:val="22"/>
          <w:lang w:eastAsia="lt-LT"/>
        </w:rPr>
        <w:t>įrangos</w:t>
      </w:r>
      <w:r w:rsidRPr="004C02A9">
        <w:rPr>
          <w:sz w:val="22"/>
          <w:szCs w:val="22"/>
          <w:lang w:eastAsia="lt-LT"/>
        </w:rPr>
        <w:t xml:space="preserve"> pristatymo, iškrovimo, sandėliavimo, muito, garantijos, įrangos sumontavimo, paleidimo, išbandymo, personalo apmokymo ir perdavimo naudotis bei kitas išlaidas, įskaitant PVM (jei taikoma).</w:t>
      </w:r>
    </w:p>
    <w:p w14:paraId="169E0B4B" w14:textId="2B35E502" w:rsidR="004A73A0" w:rsidRPr="004C02A9" w:rsidRDefault="004A73A0" w:rsidP="004A73A0">
      <w:pPr>
        <w:jc w:val="both"/>
        <w:rPr>
          <w:sz w:val="22"/>
          <w:szCs w:val="22"/>
          <w:lang w:eastAsia="lt-LT"/>
        </w:rPr>
      </w:pPr>
      <w:r w:rsidRPr="004C02A9">
        <w:rPr>
          <w:sz w:val="22"/>
          <w:szCs w:val="22"/>
          <w:lang w:eastAsia="lt-LT"/>
        </w:rPr>
        <w:t xml:space="preserve">Su Pirkimo dokumentų sąlygomis sutinkame. </w:t>
      </w:r>
    </w:p>
    <w:p w14:paraId="66860E1B" w14:textId="0AFB2E6A" w:rsidR="004A73A0" w:rsidRDefault="004A73A0" w:rsidP="004A73A0">
      <w:pPr>
        <w:rPr>
          <w:sz w:val="22"/>
          <w:szCs w:val="22"/>
        </w:rPr>
      </w:pPr>
    </w:p>
    <w:p w14:paraId="61304011" w14:textId="56681260" w:rsidR="00AB090F" w:rsidRPr="004C02A9" w:rsidRDefault="00AB090F" w:rsidP="004A73A0">
      <w:pPr>
        <w:rPr>
          <w:sz w:val="22"/>
          <w:szCs w:val="22"/>
        </w:rPr>
      </w:pPr>
    </w:p>
    <w:p w14:paraId="7B8189C3" w14:textId="7688D699" w:rsidR="00925480" w:rsidRPr="000E1DD8" w:rsidRDefault="0018784F" w:rsidP="000E1DD8">
      <w:pPr>
        <w:rPr>
          <w:b/>
          <w:color w:val="000000" w:themeColor="text1"/>
          <w:sz w:val="22"/>
          <w:szCs w:val="22"/>
        </w:rPr>
      </w:pPr>
      <w:r w:rsidRPr="0018784F">
        <w:rPr>
          <w:b/>
          <w:color w:val="000000" w:themeColor="text1"/>
          <w:sz w:val="22"/>
          <w:szCs w:val="22"/>
          <w:lang w:eastAsia="lt-LT"/>
        </w:rPr>
        <w:t xml:space="preserve">DARBŲ </w:t>
      </w:r>
      <w:r w:rsidRPr="0018784F">
        <w:rPr>
          <w:b/>
          <w:sz w:val="22"/>
          <w:szCs w:val="22"/>
        </w:rPr>
        <w:t>VEIKLŲ SĄRAŠAS / KIEKIŲ ŽINIARAŠTIS</w:t>
      </w:r>
      <w:r w:rsidRPr="0018784F">
        <w:rPr>
          <w:b/>
          <w:color w:val="000000" w:themeColor="text1"/>
          <w:sz w:val="22"/>
          <w:szCs w:val="22"/>
        </w:rPr>
        <w:t>:</w:t>
      </w:r>
    </w:p>
    <w:tbl>
      <w:tblPr>
        <w:tblStyle w:val="Lentelstinklelis"/>
        <w:tblW w:w="10207" w:type="dxa"/>
        <w:tblInd w:w="-147" w:type="dxa"/>
        <w:tblLayout w:type="fixed"/>
        <w:tblLook w:val="04A0" w:firstRow="1" w:lastRow="0" w:firstColumn="1" w:lastColumn="0" w:noHBand="0" w:noVBand="1"/>
      </w:tblPr>
      <w:tblGrid>
        <w:gridCol w:w="656"/>
        <w:gridCol w:w="4731"/>
        <w:gridCol w:w="993"/>
        <w:gridCol w:w="1417"/>
        <w:gridCol w:w="1134"/>
        <w:gridCol w:w="1276"/>
      </w:tblGrid>
      <w:tr w:rsidR="0018784F" w:rsidRPr="00450C2C" w14:paraId="451CD8CB" w14:textId="77777777" w:rsidTr="00450C2C">
        <w:tc>
          <w:tcPr>
            <w:tcW w:w="656" w:type="dxa"/>
          </w:tcPr>
          <w:p w14:paraId="192923B0" w14:textId="77777777" w:rsidR="0018784F" w:rsidRPr="00450C2C" w:rsidRDefault="0018784F" w:rsidP="00C401BE">
            <w:pPr>
              <w:jc w:val="center"/>
              <w:rPr>
                <w:b/>
                <w:bCs/>
                <w:sz w:val="20"/>
                <w:szCs w:val="20"/>
                <w:lang w:val="lt-LT"/>
              </w:rPr>
            </w:pPr>
            <w:r w:rsidRPr="00450C2C">
              <w:rPr>
                <w:b/>
                <w:bCs/>
                <w:sz w:val="20"/>
                <w:szCs w:val="20"/>
                <w:lang w:val="lt-LT"/>
              </w:rPr>
              <w:t>Eil. Nr.</w:t>
            </w:r>
          </w:p>
        </w:tc>
        <w:tc>
          <w:tcPr>
            <w:tcW w:w="4731" w:type="dxa"/>
          </w:tcPr>
          <w:p w14:paraId="5A4AE503" w14:textId="053A4087" w:rsidR="0018784F" w:rsidRPr="00450C2C" w:rsidRDefault="0018784F" w:rsidP="00C401BE">
            <w:pPr>
              <w:jc w:val="center"/>
              <w:rPr>
                <w:b/>
                <w:bCs/>
                <w:sz w:val="20"/>
                <w:szCs w:val="20"/>
                <w:lang w:val="lt-LT"/>
              </w:rPr>
            </w:pPr>
            <w:r w:rsidRPr="00450C2C">
              <w:rPr>
                <w:b/>
                <w:bCs/>
                <w:sz w:val="20"/>
                <w:szCs w:val="20"/>
                <w:lang w:val="lt-LT"/>
              </w:rPr>
              <w:t>Darbo ir išlaidų aprašymai</w:t>
            </w:r>
          </w:p>
        </w:tc>
        <w:tc>
          <w:tcPr>
            <w:tcW w:w="993" w:type="dxa"/>
          </w:tcPr>
          <w:p w14:paraId="06408846" w14:textId="77777777" w:rsidR="0018784F" w:rsidRPr="00450C2C" w:rsidRDefault="0018784F" w:rsidP="00C401BE">
            <w:pPr>
              <w:jc w:val="center"/>
              <w:rPr>
                <w:b/>
                <w:bCs/>
                <w:sz w:val="20"/>
                <w:szCs w:val="20"/>
                <w:lang w:val="lt-LT"/>
              </w:rPr>
            </w:pPr>
            <w:r w:rsidRPr="00450C2C">
              <w:rPr>
                <w:b/>
                <w:bCs/>
                <w:sz w:val="20"/>
                <w:szCs w:val="20"/>
                <w:lang w:val="lt-LT"/>
              </w:rPr>
              <w:t>Mato vnt.</w:t>
            </w:r>
          </w:p>
        </w:tc>
        <w:tc>
          <w:tcPr>
            <w:tcW w:w="1417" w:type="dxa"/>
          </w:tcPr>
          <w:p w14:paraId="74B89348" w14:textId="51C3CB6F" w:rsidR="0018784F" w:rsidRPr="00450C2C" w:rsidRDefault="009352A8" w:rsidP="00C401BE">
            <w:pPr>
              <w:jc w:val="center"/>
              <w:rPr>
                <w:b/>
                <w:bCs/>
                <w:sz w:val="20"/>
                <w:szCs w:val="20"/>
                <w:lang w:val="lt-LT"/>
              </w:rPr>
            </w:pPr>
            <w:r w:rsidRPr="00450C2C">
              <w:rPr>
                <w:b/>
                <w:bCs/>
                <w:sz w:val="20"/>
                <w:szCs w:val="20"/>
                <w:lang w:val="lt-LT"/>
              </w:rPr>
              <w:t>Preliminarus k</w:t>
            </w:r>
            <w:r w:rsidR="0018784F" w:rsidRPr="00450C2C">
              <w:rPr>
                <w:b/>
                <w:bCs/>
                <w:sz w:val="20"/>
                <w:szCs w:val="20"/>
                <w:lang w:val="lt-LT"/>
              </w:rPr>
              <w:t>iekis</w:t>
            </w:r>
          </w:p>
        </w:tc>
        <w:tc>
          <w:tcPr>
            <w:tcW w:w="1134" w:type="dxa"/>
          </w:tcPr>
          <w:p w14:paraId="67F737A7" w14:textId="611656BF" w:rsidR="0018784F" w:rsidRPr="00450C2C" w:rsidRDefault="0018784F" w:rsidP="00C401BE">
            <w:pPr>
              <w:jc w:val="center"/>
              <w:rPr>
                <w:b/>
                <w:bCs/>
                <w:sz w:val="20"/>
                <w:szCs w:val="20"/>
                <w:lang w:val="lt-LT"/>
              </w:rPr>
            </w:pPr>
            <w:r w:rsidRPr="00450C2C">
              <w:rPr>
                <w:b/>
                <w:bCs/>
                <w:sz w:val="20"/>
                <w:szCs w:val="20"/>
                <w:lang w:val="lt-LT"/>
              </w:rPr>
              <w:t>Vieneto kaina, Eur</w:t>
            </w:r>
            <w:r w:rsidR="000E1DD8">
              <w:rPr>
                <w:b/>
                <w:bCs/>
                <w:sz w:val="20"/>
                <w:szCs w:val="20"/>
                <w:lang w:val="lt-LT"/>
              </w:rPr>
              <w:t xml:space="preserve"> be PVM</w:t>
            </w:r>
          </w:p>
        </w:tc>
        <w:tc>
          <w:tcPr>
            <w:tcW w:w="1276" w:type="dxa"/>
          </w:tcPr>
          <w:p w14:paraId="121EDD4F" w14:textId="32475B5D" w:rsidR="0018784F" w:rsidRPr="00450C2C" w:rsidRDefault="0018784F" w:rsidP="00C401BE">
            <w:pPr>
              <w:jc w:val="center"/>
              <w:rPr>
                <w:b/>
                <w:bCs/>
                <w:sz w:val="20"/>
                <w:szCs w:val="20"/>
                <w:lang w:val="lt-LT"/>
              </w:rPr>
            </w:pPr>
            <w:r w:rsidRPr="00450C2C">
              <w:rPr>
                <w:b/>
                <w:bCs/>
                <w:sz w:val="20"/>
                <w:szCs w:val="20"/>
                <w:lang w:val="lt-LT"/>
              </w:rPr>
              <w:t>Suma, Eur</w:t>
            </w:r>
            <w:r w:rsidR="000E1DD8">
              <w:rPr>
                <w:b/>
                <w:bCs/>
                <w:sz w:val="20"/>
                <w:szCs w:val="20"/>
                <w:lang w:val="lt-LT"/>
              </w:rPr>
              <w:t xml:space="preserve"> be PVM</w:t>
            </w:r>
          </w:p>
        </w:tc>
      </w:tr>
      <w:tr w:rsidR="0018784F" w:rsidRPr="00450C2C" w14:paraId="562B02AF" w14:textId="77777777" w:rsidTr="00450C2C">
        <w:tc>
          <w:tcPr>
            <w:tcW w:w="656" w:type="dxa"/>
          </w:tcPr>
          <w:p w14:paraId="7EB5CD51" w14:textId="77777777" w:rsidR="0018784F" w:rsidRPr="00450C2C" w:rsidRDefault="0018784F" w:rsidP="00C401BE">
            <w:pPr>
              <w:rPr>
                <w:b/>
                <w:bCs/>
                <w:sz w:val="22"/>
                <w:szCs w:val="22"/>
                <w:lang w:val="lt-LT"/>
              </w:rPr>
            </w:pPr>
            <w:r w:rsidRPr="00450C2C">
              <w:rPr>
                <w:b/>
                <w:bCs/>
                <w:sz w:val="22"/>
                <w:szCs w:val="22"/>
                <w:lang w:val="lt-LT"/>
              </w:rPr>
              <w:t xml:space="preserve">1. </w:t>
            </w:r>
          </w:p>
        </w:tc>
        <w:tc>
          <w:tcPr>
            <w:tcW w:w="9551" w:type="dxa"/>
            <w:gridSpan w:val="5"/>
          </w:tcPr>
          <w:p w14:paraId="1F929A02" w14:textId="77777777" w:rsidR="0018784F" w:rsidRPr="00450C2C" w:rsidRDefault="0018784F" w:rsidP="00C401BE">
            <w:pPr>
              <w:rPr>
                <w:sz w:val="22"/>
                <w:szCs w:val="22"/>
                <w:lang w:val="lt-LT"/>
              </w:rPr>
            </w:pPr>
            <w:r w:rsidRPr="00450C2C">
              <w:rPr>
                <w:b/>
                <w:bCs/>
                <w:sz w:val="22"/>
                <w:szCs w:val="22"/>
                <w:lang w:val="lt-LT"/>
              </w:rPr>
              <w:t xml:space="preserve">Drenažo įrengimo darbai </w:t>
            </w:r>
          </w:p>
        </w:tc>
      </w:tr>
      <w:tr w:rsidR="0018784F" w:rsidRPr="00450C2C" w14:paraId="09F31CA6" w14:textId="77777777" w:rsidTr="00450C2C">
        <w:tc>
          <w:tcPr>
            <w:tcW w:w="656" w:type="dxa"/>
          </w:tcPr>
          <w:p w14:paraId="4B12EA1C" w14:textId="77777777" w:rsidR="0018784F" w:rsidRPr="00450C2C" w:rsidRDefault="0018784F" w:rsidP="00C401BE">
            <w:pPr>
              <w:rPr>
                <w:sz w:val="22"/>
                <w:szCs w:val="22"/>
                <w:lang w:val="lt-LT"/>
              </w:rPr>
            </w:pPr>
            <w:r w:rsidRPr="00450C2C">
              <w:rPr>
                <w:sz w:val="22"/>
                <w:szCs w:val="22"/>
                <w:lang w:val="lt-LT"/>
              </w:rPr>
              <w:t>1.1.</w:t>
            </w:r>
          </w:p>
        </w:tc>
        <w:tc>
          <w:tcPr>
            <w:tcW w:w="4731" w:type="dxa"/>
          </w:tcPr>
          <w:p w14:paraId="2FAC1BA6" w14:textId="77777777" w:rsidR="0018784F" w:rsidRPr="00450C2C" w:rsidRDefault="0018784F" w:rsidP="00C401BE">
            <w:pPr>
              <w:jc w:val="both"/>
              <w:rPr>
                <w:sz w:val="22"/>
                <w:szCs w:val="22"/>
                <w:lang w:val="lt-LT"/>
              </w:rPr>
            </w:pPr>
            <w:r w:rsidRPr="00450C2C">
              <w:rPr>
                <w:sz w:val="22"/>
                <w:szCs w:val="22"/>
                <w:lang w:val="lt-LT"/>
              </w:rPr>
              <w:t>Plastikinių vamzdžių (drenažo rinktuvų) klojimas iškastose tranšėjose, kai vamzdžių skersmuo iki 110 mm k9 = 1,15</w:t>
            </w:r>
          </w:p>
        </w:tc>
        <w:tc>
          <w:tcPr>
            <w:tcW w:w="993" w:type="dxa"/>
          </w:tcPr>
          <w:p w14:paraId="78AD8339" w14:textId="77777777" w:rsidR="0018784F" w:rsidRPr="00450C2C" w:rsidRDefault="0018784F" w:rsidP="00C401BE">
            <w:pPr>
              <w:jc w:val="center"/>
              <w:rPr>
                <w:sz w:val="22"/>
                <w:szCs w:val="22"/>
                <w:lang w:val="lt-LT"/>
              </w:rPr>
            </w:pPr>
            <w:r w:rsidRPr="00450C2C">
              <w:rPr>
                <w:sz w:val="22"/>
                <w:szCs w:val="22"/>
                <w:lang w:val="lt-LT"/>
              </w:rPr>
              <w:t>m</w:t>
            </w:r>
          </w:p>
        </w:tc>
        <w:tc>
          <w:tcPr>
            <w:tcW w:w="1417" w:type="dxa"/>
          </w:tcPr>
          <w:p w14:paraId="33900C55" w14:textId="77777777" w:rsidR="0018784F" w:rsidRPr="00450C2C" w:rsidRDefault="0018784F" w:rsidP="00C401BE">
            <w:pPr>
              <w:jc w:val="center"/>
              <w:rPr>
                <w:sz w:val="22"/>
                <w:szCs w:val="22"/>
                <w:lang w:val="lt-LT"/>
              </w:rPr>
            </w:pPr>
            <w:r w:rsidRPr="00450C2C">
              <w:rPr>
                <w:sz w:val="22"/>
                <w:szCs w:val="22"/>
                <w:lang w:val="lt-LT"/>
              </w:rPr>
              <w:t>110</w:t>
            </w:r>
          </w:p>
        </w:tc>
        <w:tc>
          <w:tcPr>
            <w:tcW w:w="1134" w:type="dxa"/>
          </w:tcPr>
          <w:p w14:paraId="3835DEA3" w14:textId="77777777" w:rsidR="0018784F" w:rsidRPr="00450C2C" w:rsidRDefault="0018784F" w:rsidP="00C401BE">
            <w:pPr>
              <w:jc w:val="center"/>
              <w:rPr>
                <w:sz w:val="22"/>
                <w:szCs w:val="22"/>
                <w:lang w:val="lt-LT"/>
              </w:rPr>
            </w:pPr>
          </w:p>
        </w:tc>
        <w:tc>
          <w:tcPr>
            <w:tcW w:w="1276" w:type="dxa"/>
          </w:tcPr>
          <w:p w14:paraId="05AAF12E" w14:textId="77777777" w:rsidR="0018784F" w:rsidRPr="00450C2C" w:rsidRDefault="0018784F" w:rsidP="00C401BE">
            <w:pPr>
              <w:jc w:val="center"/>
              <w:rPr>
                <w:sz w:val="22"/>
                <w:szCs w:val="22"/>
                <w:lang w:val="lt-LT"/>
              </w:rPr>
            </w:pPr>
          </w:p>
        </w:tc>
      </w:tr>
      <w:tr w:rsidR="0018784F" w:rsidRPr="00450C2C" w14:paraId="7CA772FF" w14:textId="77777777" w:rsidTr="00450C2C">
        <w:tc>
          <w:tcPr>
            <w:tcW w:w="656" w:type="dxa"/>
          </w:tcPr>
          <w:p w14:paraId="4E9EC2DA" w14:textId="77777777" w:rsidR="0018784F" w:rsidRPr="00450C2C" w:rsidRDefault="0018784F" w:rsidP="00C401BE">
            <w:pPr>
              <w:rPr>
                <w:sz w:val="22"/>
                <w:szCs w:val="22"/>
                <w:lang w:val="lt-LT"/>
              </w:rPr>
            </w:pPr>
            <w:r w:rsidRPr="00450C2C">
              <w:rPr>
                <w:sz w:val="22"/>
                <w:szCs w:val="22"/>
                <w:lang w:val="lt-LT"/>
              </w:rPr>
              <w:t>1.2.</w:t>
            </w:r>
          </w:p>
        </w:tc>
        <w:tc>
          <w:tcPr>
            <w:tcW w:w="4731" w:type="dxa"/>
          </w:tcPr>
          <w:p w14:paraId="3BA60807" w14:textId="77777777" w:rsidR="0018784F" w:rsidRPr="00450C2C" w:rsidRDefault="0018784F" w:rsidP="00C401BE">
            <w:pPr>
              <w:jc w:val="both"/>
              <w:rPr>
                <w:sz w:val="22"/>
                <w:szCs w:val="22"/>
                <w:lang w:val="lt-LT"/>
              </w:rPr>
            </w:pPr>
            <w:r w:rsidRPr="00450C2C">
              <w:rPr>
                <w:sz w:val="22"/>
                <w:szCs w:val="22"/>
                <w:lang w:val="lt-LT"/>
              </w:rPr>
              <w:t>Pogriovinio drenažo iš plastikinių gofruotų 100 m vamzdžių su filtru įrengimas, užpilant filtracinį sluoksnį ekskavatoriumi, kai vamzdžių skersmuo 65 mm k8 = 1,04, k9 = 1,15</w:t>
            </w:r>
          </w:p>
        </w:tc>
        <w:tc>
          <w:tcPr>
            <w:tcW w:w="993" w:type="dxa"/>
          </w:tcPr>
          <w:p w14:paraId="6B8EBE6C" w14:textId="77777777" w:rsidR="0018784F" w:rsidRPr="00450C2C" w:rsidRDefault="0018784F" w:rsidP="00C401BE">
            <w:pPr>
              <w:rPr>
                <w:sz w:val="22"/>
                <w:szCs w:val="22"/>
                <w:lang w:val="lt-LT"/>
              </w:rPr>
            </w:pPr>
            <w:r w:rsidRPr="00450C2C">
              <w:rPr>
                <w:sz w:val="22"/>
                <w:szCs w:val="22"/>
                <w:lang w:val="lt-LT"/>
              </w:rPr>
              <w:t>100 m</w:t>
            </w:r>
          </w:p>
        </w:tc>
        <w:tc>
          <w:tcPr>
            <w:tcW w:w="1417" w:type="dxa"/>
          </w:tcPr>
          <w:p w14:paraId="5E2C12D1" w14:textId="77777777" w:rsidR="0018784F" w:rsidRPr="00450C2C" w:rsidRDefault="0018784F" w:rsidP="00C401BE">
            <w:pPr>
              <w:jc w:val="center"/>
              <w:rPr>
                <w:sz w:val="22"/>
                <w:szCs w:val="22"/>
                <w:lang w:val="lt-LT"/>
              </w:rPr>
            </w:pPr>
            <w:r w:rsidRPr="00450C2C">
              <w:rPr>
                <w:sz w:val="22"/>
                <w:szCs w:val="22"/>
                <w:lang w:val="lt-LT"/>
              </w:rPr>
              <w:t>11,05</w:t>
            </w:r>
          </w:p>
        </w:tc>
        <w:tc>
          <w:tcPr>
            <w:tcW w:w="1134" w:type="dxa"/>
          </w:tcPr>
          <w:p w14:paraId="5BDAD72E" w14:textId="77777777" w:rsidR="0018784F" w:rsidRPr="00450C2C" w:rsidRDefault="0018784F" w:rsidP="00C401BE">
            <w:pPr>
              <w:rPr>
                <w:sz w:val="22"/>
                <w:szCs w:val="22"/>
                <w:lang w:val="lt-LT"/>
              </w:rPr>
            </w:pPr>
          </w:p>
        </w:tc>
        <w:tc>
          <w:tcPr>
            <w:tcW w:w="1276" w:type="dxa"/>
          </w:tcPr>
          <w:p w14:paraId="757DF831" w14:textId="77777777" w:rsidR="0018784F" w:rsidRPr="00450C2C" w:rsidRDefault="0018784F" w:rsidP="00C401BE">
            <w:pPr>
              <w:rPr>
                <w:sz w:val="22"/>
                <w:szCs w:val="22"/>
                <w:lang w:val="lt-LT"/>
              </w:rPr>
            </w:pPr>
          </w:p>
        </w:tc>
      </w:tr>
      <w:tr w:rsidR="0018784F" w:rsidRPr="00450C2C" w14:paraId="66AAB48C" w14:textId="77777777" w:rsidTr="00450C2C">
        <w:tc>
          <w:tcPr>
            <w:tcW w:w="656" w:type="dxa"/>
          </w:tcPr>
          <w:p w14:paraId="3EF3A2F0" w14:textId="77777777" w:rsidR="0018784F" w:rsidRPr="00450C2C" w:rsidRDefault="0018784F" w:rsidP="00C401BE">
            <w:pPr>
              <w:rPr>
                <w:sz w:val="22"/>
                <w:szCs w:val="22"/>
                <w:lang w:val="lt-LT"/>
              </w:rPr>
            </w:pPr>
            <w:r w:rsidRPr="00450C2C">
              <w:rPr>
                <w:sz w:val="22"/>
                <w:szCs w:val="22"/>
                <w:lang w:val="lt-LT"/>
              </w:rPr>
              <w:t>1.3.</w:t>
            </w:r>
          </w:p>
        </w:tc>
        <w:tc>
          <w:tcPr>
            <w:tcW w:w="4731" w:type="dxa"/>
          </w:tcPr>
          <w:p w14:paraId="23BEA63C" w14:textId="77777777" w:rsidR="0018784F" w:rsidRPr="00450C2C" w:rsidRDefault="0018784F" w:rsidP="00C401BE">
            <w:pPr>
              <w:rPr>
                <w:sz w:val="22"/>
                <w:szCs w:val="22"/>
                <w:lang w:val="lt-LT"/>
              </w:rPr>
            </w:pPr>
            <w:r w:rsidRPr="00450C2C">
              <w:rPr>
                <w:sz w:val="22"/>
                <w:szCs w:val="22"/>
                <w:lang w:val="lt-LT"/>
              </w:rPr>
              <w:t>Geotekstilės paklojimas k9 = 1,15</w:t>
            </w:r>
          </w:p>
        </w:tc>
        <w:tc>
          <w:tcPr>
            <w:tcW w:w="993" w:type="dxa"/>
          </w:tcPr>
          <w:p w14:paraId="63FC057D" w14:textId="77777777" w:rsidR="0018784F" w:rsidRPr="00450C2C" w:rsidRDefault="0018784F"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566B875E" w14:textId="77777777" w:rsidR="0018784F" w:rsidRPr="00450C2C" w:rsidRDefault="0018784F" w:rsidP="00C401BE">
            <w:pPr>
              <w:jc w:val="center"/>
              <w:rPr>
                <w:sz w:val="22"/>
                <w:szCs w:val="22"/>
                <w:lang w:val="lt-LT"/>
              </w:rPr>
            </w:pPr>
            <w:r w:rsidRPr="00450C2C">
              <w:rPr>
                <w:sz w:val="22"/>
                <w:szCs w:val="22"/>
                <w:lang w:val="lt-LT"/>
              </w:rPr>
              <w:t>7,73</w:t>
            </w:r>
          </w:p>
        </w:tc>
        <w:tc>
          <w:tcPr>
            <w:tcW w:w="1134" w:type="dxa"/>
          </w:tcPr>
          <w:p w14:paraId="7634FDC2" w14:textId="77777777" w:rsidR="0018784F" w:rsidRPr="00450C2C" w:rsidRDefault="0018784F" w:rsidP="00C401BE">
            <w:pPr>
              <w:jc w:val="center"/>
              <w:rPr>
                <w:sz w:val="22"/>
                <w:szCs w:val="22"/>
                <w:lang w:val="lt-LT"/>
              </w:rPr>
            </w:pPr>
          </w:p>
        </w:tc>
        <w:tc>
          <w:tcPr>
            <w:tcW w:w="1276" w:type="dxa"/>
          </w:tcPr>
          <w:p w14:paraId="69F7E8CB" w14:textId="77777777" w:rsidR="0018784F" w:rsidRPr="00450C2C" w:rsidRDefault="0018784F" w:rsidP="00C401BE">
            <w:pPr>
              <w:jc w:val="center"/>
              <w:rPr>
                <w:sz w:val="22"/>
                <w:szCs w:val="22"/>
                <w:lang w:val="lt-LT"/>
              </w:rPr>
            </w:pPr>
          </w:p>
        </w:tc>
      </w:tr>
      <w:tr w:rsidR="0018784F" w:rsidRPr="00450C2C" w14:paraId="307654BA" w14:textId="77777777" w:rsidTr="00450C2C">
        <w:tc>
          <w:tcPr>
            <w:tcW w:w="656" w:type="dxa"/>
          </w:tcPr>
          <w:p w14:paraId="3DDD41EA" w14:textId="77777777" w:rsidR="0018784F" w:rsidRPr="00450C2C" w:rsidRDefault="0018784F" w:rsidP="00C401BE">
            <w:pPr>
              <w:rPr>
                <w:sz w:val="22"/>
                <w:szCs w:val="22"/>
                <w:lang w:val="lt-LT"/>
              </w:rPr>
            </w:pPr>
            <w:r w:rsidRPr="00450C2C">
              <w:rPr>
                <w:sz w:val="22"/>
                <w:szCs w:val="22"/>
                <w:lang w:val="lt-LT"/>
              </w:rPr>
              <w:t>1.4.</w:t>
            </w:r>
          </w:p>
        </w:tc>
        <w:tc>
          <w:tcPr>
            <w:tcW w:w="4731" w:type="dxa"/>
          </w:tcPr>
          <w:p w14:paraId="6C368CCA" w14:textId="77777777" w:rsidR="0018784F" w:rsidRPr="00450C2C" w:rsidRDefault="0018784F" w:rsidP="00C401BE">
            <w:pPr>
              <w:rPr>
                <w:sz w:val="22"/>
                <w:szCs w:val="22"/>
                <w:lang w:val="lt-LT"/>
              </w:rPr>
            </w:pPr>
            <w:r w:rsidRPr="00450C2C">
              <w:rPr>
                <w:sz w:val="22"/>
                <w:szCs w:val="22"/>
                <w:lang w:val="lt-LT"/>
              </w:rPr>
              <w:t>Sklypo nužymėjimas k9 = 1,15k</w:t>
            </w:r>
          </w:p>
        </w:tc>
        <w:tc>
          <w:tcPr>
            <w:tcW w:w="993" w:type="dxa"/>
          </w:tcPr>
          <w:p w14:paraId="03C418F9" w14:textId="77777777" w:rsidR="0018784F" w:rsidRPr="00450C2C" w:rsidRDefault="0018784F"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14FEB80A" w14:textId="77777777" w:rsidR="0018784F" w:rsidRPr="00450C2C" w:rsidRDefault="0018784F" w:rsidP="00C401BE">
            <w:pPr>
              <w:jc w:val="center"/>
              <w:rPr>
                <w:sz w:val="22"/>
                <w:szCs w:val="22"/>
                <w:lang w:val="lt-LT"/>
              </w:rPr>
            </w:pPr>
            <w:r w:rsidRPr="00450C2C">
              <w:rPr>
                <w:sz w:val="22"/>
                <w:szCs w:val="22"/>
                <w:lang w:val="lt-LT"/>
              </w:rPr>
              <w:t>7,73</w:t>
            </w:r>
          </w:p>
        </w:tc>
        <w:tc>
          <w:tcPr>
            <w:tcW w:w="1134" w:type="dxa"/>
          </w:tcPr>
          <w:p w14:paraId="0AE71839" w14:textId="77777777" w:rsidR="0018784F" w:rsidRPr="00450C2C" w:rsidRDefault="0018784F" w:rsidP="00C401BE">
            <w:pPr>
              <w:jc w:val="center"/>
              <w:rPr>
                <w:sz w:val="22"/>
                <w:szCs w:val="22"/>
                <w:lang w:val="lt-LT"/>
              </w:rPr>
            </w:pPr>
          </w:p>
        </w:tc>
        <w:tc>
          <w:tcPr>
            <w:tcW w:w="1276" w:type="dxa"/>
          </w:tcPr>
          <w:p w14:paraId="5E990C36" w14:textId="77777777" w:rsidR="0018784F" w:rsidRPr="00450C2C" w:rsidRDefault="0018784F" w:rsidP="00C401BE">
            <w:pPr>
              <w:jc w:val="center"/>
              <w:rPr>
                <w:sz w:val="22"/>
                <w:szCs w:val="22"/>
                <w:lang w:val="lt-LT"/>
              </w:rPr>
            </w:pPr>
          </w:p>
        </w:tc>
      </w:tr>
      <w:tr w:rsidR="0018784F" w:rsidRPr="00450C2C" w14:paraId="48598A8E" w14:textId="77777777" w:rsidTr="00450C2C">
        <w:tc>
          <w:tcPr>
            <w:tcW w:w="656" w:type="dxa"/>
          </w:tcPr>
          <w:p w14:paraId="469D26A2" w14:textId="77777777" w:rsidR="0018784F" w:rsidRPr="00450C2C" w:rsidRDefault="0018784F" w:rsidP="00C401BE">
            <w:pPr>
              <w:rPr>
                <w:b/>
                <w:bCs/>
                <w:sz w:val="22"/>
                <w:szCs w:val="22"/>
                <w:lang w:val="lt-LT"/>
              </w:rPr>
            </w:pPr>
            <w:r w:rsidRPr="00450C2C">
              <w:rPr>
                <w:b/>
                <w:bCs/>
                <w:sz w:val="22"/>
                <w:szCs w:val="22"/>
                <w:lang w:val="lt-LT"/>
              </w:rPr>
              <w:t>2.</w:t>
            </w:r>
          </w:p>
        </w:tc>
        <w:tc>
          <w:tcPr>
            <w:tcW w:w="9551" w:type="dxa"/>
            <w:gridSpan w:val="5"/>
          </w:tcPr>
          <w:p w14:paraId="15DFDE22" w14:textId="77777777" w:rsidR="0018784F" w:rsidRPr="00450C2C" w:rsidRDefault="0018784F" w:rsidP="00C401BE">
            <w:pPr>
              <w:rPr>
                <w:sz w:val="22"/>
                <w:szCs w:val="22"/>
                <w:lang w:val="lt-LT"/>
              </w:rPr>
            </w:pPr>
            <w:r w:rsidRPr="00450C2C">
              <w:rPr>
                <w:b/>
                <w:bCs/>
                <w:sz w:val="22"/>
                <w:szCs w:val="22"/>
                <w:lang w:val="lt-LT"/>
              </w:rPr>
              <w:t>Futbolo aikštelės remonto darbai</w:t>
            </w:r>
          </w:p>
        </w:tc>
      </w:tr>
      <w:tr w:rsidR="0018784F" w:rsidRPr="00450C2C" w14:paraId="039BD86D" w14:textId="77777777" w:rsidTr="00450C2C">
        <w:tc>
          <w:tcPr>
            <w:tcW w:w="656" w:type="dxa"/>
          </w:tcPr>
          <w:p w14:paraId="2E253903" w14:textId="77777777" w:rsidR="0018784F" w:rsidRPr="00450C2C" w:rsidRDefault="0018784F" w:rsidP="00C401BE">
            <w:pPr>
              <w:rPr>
                <w:sz w:val="22"/>
                <w:szCs w:val="22"/>
                <w:lang w:val="lt-LT"/>
              </w:rPr>
            </w:pPr>
            <w:r w:rsidRPr="00450C2C">
              <w:rPr>
                <w:sz w:val="22"/>
                <w:szCs w:val="22"/>
                <w:lang w:val="lt-LT"/>
              </w:rPr>
              <w:t>2.1.</w:t>
            </w:r>
          </w:p>
        </w:tc>
        <w:tc>
          <w:tcPr>
            <w:tcW w:w="4731" w:type="dxa"/>
          </w:tcPr>
          <w:p w14:paraId="6508F03E" w14:textId="77777777" w:rsidR="0018784F" w:rsidRPr="00450C2C" w:rsidRDefault="0018784F" w:rsidP="00C401BE">
            <w:pPr>
              <w:rPr>
                <w:sz w:val="22"/>
                <w:szCs w:val="22"/>
                <w:lang w:val="lt-LT"/>
              </w:rPr>
            </w:pPr>
            <w:r w:rsidRPr="00450C2C">
              <w:rPr>
                <w:sz w:val="22"/>
                <w:szCs w:val="22"/>
                <w:lang w:val="lt-LT"/>
              </w:rPr>
              <w:t>Mechanizuotas grunto kasimas, pakraunant ir vežant gruntą 5 km atstumu bei darbas sąvartoje k9 = 1,15</w:t>
            </w:r>
          </w:p>
        </w:tc>
        <w:tc>
          <w:tcPr>
            <w:tcW w:w="993" w:type="dxa"/>
          </w:tcPr>
          <w:p w14:paraId="22F577A8" w14:textId="77777777" w:rsidR="0018784F" w:rsidRPr="00450C2C" w:rsidRDefault="0018784F" w:rsidP="00C401BE">
            <w:pPr>
              <w:rPr>
                <w:sz w:val="22"/>
                <w:szCs w:val="22"/>
                <w:lang w:val="lt-LT"/>
              </w:rPr>
            </w:pPr>
            <w:r w:rsidRPr="00450C2C">
              <w:rPr>
                <w:sz w:val="22"/>
                <w:szCs w:val="22"/>
                <w:lang w:val="lt-LT"/>
              </w:rPr>
              <w:t>100 m</w:t>
            </w:r>
            <w:r w:rsidRPr="00450C2C">
              <w:rPr>
                <w:sz w:val="22"/>
                <w:szCs w:val="22"/>
                <w:vertAlign w:val="superscript"/>
                <w:lang w:val="lt-LT"/>
              </w:rPr>
              <w:t>3</w:t>
            </w:r>
          </w:p>
        </w:tc>
        <w:tc>
          <w:tcPr>
            <w:tcW w:w="1417" w:type="dxa"/>
          </w:tcPr>
          <w:p w14:paraId="3DFC288C" w14:textId="77777777" w:rsidR="0018784F" w:rsidRPr="00450C2C" w:rsidRDefault="0018784F" w:rsidP="00C401BE">
            <w:pPr>
              <w:jc w:val="center"/>
              <w:rPr>
                <w:sz w:val="22"/>
                <w:szCs w:val="22"/>
                <w:lang w:val="lt-LT"/>
              </w:rPr>
            </w:pPr>
            <w:r w:rsidRPr="00450C2C">
              <w:rPr>
                <w:sz w:val="22"/>
                <w:szCs w:val="22"/>
                <w:lang w:val="lt-LT"/>
              </w:rPr>
              <w:t>19,50</w:t>
            </w:r>
          </w:p>
        </w:tc>
        <w:tc>
          <w:tcPr>
            <w:tcW w:w="1134" w:type="dxa"/>
          </w:tcPr>
          <w:p w14:paraId="0DAC4566" w14:textId="77777777" w:rsidR="0018784F" w:rsidRPr="00450C2C" w:rsidRDefault="0018784F" w:rsidP="00C401BE">
            <w:pPr>
              <w:jc w:val="center"/>
              <w:rPr>
                <w:sz w:val="22"/>
                <w:szCs w:val="22"/>
                <w:lang w:val="lt-LT"/>
              </w:rPr>
            </w:pPr>
          </w:p>
        </w:tc>
        <w:tc>
          <w:tcPr>
            <w:tcW w:w="1276" w:type="dxa"/>
          </w:tcPr>
          <w:p w14:paraId="24EF18EC" w14:textId="77777777" w:rsidR="0018784F" w:rsidRPr="00450C2C" w:rsidRDefault="0018784F" w:rsidP="00C401BE">
            <w:pPr>
              <w:jc w:val="center"/>
              <w:rPr>
                <w:sz w:val="22"/>
                <w:szCs w:val="22"/>
                <w:lang w:val="lt-LT"/>
              </w:rPr>
            </w:pPr>
          </w:p>
        </w:tc>
      </w:tr>
      <w:tr w:rsidR="00A62326" w:rsidRPr="00450C2C" w14:paraId="21416896" w14:textId="77777777" w:rsidTr="00450C2C">
        <w:tc>
          <w:tcPr>
            <w:tcW w:w="656" w:type="dxa"/>
          </w:tcPr>
          <w:p w14:paraId="18A1A3AB" w14:textId="7570AB0B" w:rsidR="00A62326" w:rsidRPr="00450C2C" w:rsidRDefault="005B1AFD" w:rsidP="00A62326">
            <w:pPr>
              <w:rPr>
                <w:sz w:val="22"/>
                <w:szCs w:val="22"/>
              </w:rPr>
            </w:pPr>
            <w:r w:rsidRPr="00450C2C">
              <w:rPr>
                <w:sz w:val="22"/>
                <w:szCs w:val="22"/>
                <w:lang w:val="lt-LT"/>
              </w:rPr>
              <w:t>2.2.</w:t>
            </w:r>
          </w:p>
        </w:tc>
        <w:tc>
          <w:tcPr>
            <w:tcW w:w="4731" w:type="dxa"/>
          </w:tcPr>
          <w:p w14:paraId="0C10A533" w14:textId="374EF61A" w:rsidR="00A62326" w:rsidRPr="00450C2C" w:rsidRDefault="00A62326" w:rsidP="00A62326">
            <w:pPr>
              <w:rPr>
                <w:sz w:val="22"/>
                <w:szCs w:val="22"/>
              </w:rPr>
            </w:pPr>
            <w:r>
              <w:rPr>
                <w:sz w:val="22"/>
                <w:szCs w:val="22"/>
              </w:rPr>
              <w:t>Kvarcinio smėlio užpild</w:t>
            </w:r>
            <w:r w:rsidR="00AA5BE0">
              <w:rPr>
                <w:sz w:val="22"/>
                <w:szCs w:val="22"/>
              </w:rPr>
              <w:t>o sluoksnis</w:t>
            </w:r>
            <w:r>
              <w:rPr>
                <w:sz w:val="22"/>
                <w:szCs w:val="22"/>
              </w:rPr>
              <w:t xml:space="preserve"> (storis 15 mm.)</w:t>
            </w:r>
          </w:p>
        </w:tc>
        <w:tc>
          <w:tcPr>
            <w:tcW w:w="993" w:type="dxa"/>
          </w:tcPr>
          <w:p w14:paraId="759E5357" w14:textId="065FBF12" w:rsidR="00A62326" w:rsidRPr="00450C2C" w:rsidRDefault="00A62326" w:rsidP="00A62326">
            <w:pPr>
              <w:rPr>
                <w:sz w:val="22"/>
                <w:szCs w:val="22"/>
              </w:rPr>
            </w:pPr>
            <w:r w:rsidRPr="00450C2C">
              <w:rPr>
                <w:sz w:val="22"/>
                <w:szCs w:val="22"/>
                <w:lang w:val="lt-LT"/>
              </w:rPr>
              <w:t>100 m</w:t>
            </w:r>
            <w:r w:rsidRPr="00450C2C">
              <w:rPr>
                <w:sz w:val="22"/>
                <w:szCs w:val="22"/>
                <w:vertAlign w:val="superscript"/>
                <w:lang w:val="lt-LT"/>
              </w:rPr>
              <w:t>2</w:t>
            </w:r>
          </w:p>
        </w:tc>
        <w:tc>
          <w:tcPr>
            <w:tcW w:w="1417" w:type="dxa"/>
          </w:tcPr>
          <w:p w14:paraId="55F02B30" w14:textId="7836CC5E" w:rsidR="00A62326" w:rsidRPr="00450C2C" w:rsidRDefault="005B1AFD" w:rsidP="00A62326">
            <w:pPr>
              <w:jc w:val="center"/>
              <w:rPr>
                <w:sz w:val="22"/>
                <w:szCs w:val="22"/>
              </w:rPr>
            </w:pPr>
            <w:r>
              <w:rPr>
                <w:sz w:val="22"/>
                <w:szCs w:val="22"/>
                <w:lang w:val="lt-LT"/>
              </w:rPr>
              <w:t>65</w:t>
            </w:r>
            <w:r w:rsidRPr="00450C2C">
              <w:rPr>
                <w:sz w:val="22"/>
                <w:szCs w:val="22"/>
                <w:lang w:val="lt-LT"/>
              </w:rPr>
              <w:t>,00</w:t>
            </w:r>
          </w:p>
        </w:tc>
        <w:tc>
          <w:tcPr>
            <w:tcW w:w="1134" w:type="dxa"/>
          </w:tcPr>
          <w:p w14:paraId="79B5B091" w14:textId="77777777" w:rsidR="00A62326" w:rsidRPr="00450C2C" w:rsidRDefault="00A62326" w:rsidP="00A62326">
            <w:pPr>
              <w:jc w:val="center"/>
              <w:rPr>
                <w:sz w:val="22"/>
                <w:szCs w:val="22"/>
              </w:rPr>
            </w:pPr>
          </w:p>
        </w:tc>
        <w:tc>
          <w:tcPr>
            <w:tcW w:w="1276" w:type="dxa"/>
          </w:tcPr>
          <w:p w14:paraId="4A43AC9A" w14:textId="77777777" w:rsidR="00A62326" w:rsidRPr="00450C2C" w:rsidRDefault="00A62326" w:rsidP="00A62326">
            <w:pPr>
              <w:jc w:val="center"/>
              <w:rPr>
                <w:sz w:val="22"/>
                <w:szCs w:val="22"/>
              </w:rPr>
            </w:pPr>
          </w:p>
        </w:tc>
      </w:tr>
      <w:tr w:rsidR="00E62111" w:rsidRPr="00450C2C" w14:paraId="57F82DAD" w14:textId="77777777" w:rsidTr="00450C2C">
        <w:tc>
          <w:tcPr>
            <w:tcW w:w="656" w:type="dxa"/>
          </w:tcPr>
          <w:p w14:paraId="5ECD4A53" w14:textId="38AA59BA" w:rsidR="00E62111" w:rsidRPr="00450C2C" w:rsidRDefault="00E62111" w:rsidP="00E62111">
            <w:pPr>
              <w:rPr>
                <w:sz w:val="22"/>
                <w:szCs w:val="22"/>
              </w:rPr>
            </w:pPr>
            <w:r w:rsidRPr="00450C2C">
              <w:rPr>
                <w:sz w:val="22"/>
                <w:szCs w:val="22"/>
                <w:lang w:val="lt-LT"/>
              </w:rPr>
              <w:t>2.</w:t>
            </w:r>
            <w:r>
              <w:rPr>
                <w:sz w:val="22"/>
                <w:szCs w:val="22"/>
                <w:lang w:val="lt-LT"/>
              </w:rPr>
              <w:t>3</w:t>
            </w:r>
            <w:r w:rsidRPr="00450C2C">
              <w:rPr>
                <w:sz w:val="22"/>
                <w:szCs w:val="22"/>
                <w:lang w:val="lt-LT"/>
              </w:rPr>
              <w:t>.</w:t>
            </w:r>
          </w:p>
        </w:tc>
        <w:tc>
          <w:tcPr>
            <w:tcW w:w="4731" w:type="dxa"/>
          </w:tcPr>
          <w:p w14:paraId="04A94133" w14:textId="62EDAA50" w:rsidR="00E62111" w:rsidRDefault="00E62111" w:rsidP="00E62111">
            <w:pPr>
              <w:rPr>
                <w:sz w:val="22"/>
                <w:szCs w:val="22"/>
              </w:rPr>
            </w:pPr>
            <w:r>
              <w:rPr>
                <w:sz w:val="22"/>
                <w:szCs w:val="22"/>
              </w:rPr>
              <w:t>Smulkios skaldos užpildo sluoksnis (frakcija nuo 0,5 iki 2,5 mm., storis 10 mm)</w:t>
            </w:r>
          </w:p>
        </w:tc>
        <w:tc>
          <w:tcPr>
            <w:tcW w:w="993" w:type="dxa"/>
          </w:tcPr>
          <w:p w14:paraId="6C36FC58" w14:textId="39313618" w:rsidR="00E62111" w:rsidRPr="00450C2C" w:rsidRDefault="00E62111" w:rsidP="00E62111">
            <w:pPr>
              <w:rPr>
                <w:sz w:val="22"/>
                <w:szCs w:val="22"/>
              </w:rPr>
            </w:pPr>
            <w:r w:rsidRPr="00901BA4">
              <w:rPr>
                <w:sz w:val="22"/>
                <w:szCs w:val="22"/>
                <w:lang w:val="lt-LT"/>
              </w:rPr>
              <w:t>100 m</w:t>
            </w:r>
            <w:r w:rsidRPr="00901BA4">
              <w:rPr>
                <w:sz w:val="22"/>
                <w:szCs w:val="22"/>
                <w:vertAlign w:val="superscript"/>
                <w:lang w:val="lt-LT"/>
              </w:rPr>
              <w:t>2</w:t>
            </w:r>
          </w:p>
        </w:tc>
        <w:tc>
          <w:tcPr>
            <w:tcW w:w="1417" w:type="dxa"/>
          </w:tcPr>
          <w:p w14:paraId="147BAC5D" w14:textId="2FF4FF2D" w:rsidR="00E62111" w:rsidRDefault="00E62111" w:rsidP="00E62111">
            <w:pPr>
              <w:jc w:val="center"/>
              <w:rPr>
                <w:sz w:val="22"/>
                <w:szCs w:val="22"/>
              </w:rPr>
            </w:pPr>
            <w:r>
              <w:rPr>
                <w:sz w:val="22"/>
                <w:szCs w:val="22"/>
                <w:lang w:val="lt-LT"/>
              </w:rPr>
              <w:t>65</w:t>
            </w:r>
            <w:r w:rsidRPr="00450C2C">
              <w:rPr>
                <w:sz w:val="22"/>
                <w:szCs w:val="22"/>
                <w:lang w:val="lt-LT"/>
              </w:rPr>
              <w:t>,00</w:t>
            </w:r>
          </w:p>
        </w:tc>
        <w:tc>
          <w:tcPr>
            <w:tcW w:w="1134" w:type="dxa"/>
          </w:tcPr>
          <w:p w14:paraId="679030F1" w14:textId="77777777" w:rsidR="00E62111" w:rsidRPr="00450C2C" w:rsidRDefault="00E62111" w:rsidP="00E62111">
            <w:pPr>
              <w:jc w:val="center"/>
              <w:rPr>
                <w:sz w:val="22"/>
                <w:szCs w:val="22"/>
              </w:rPr>
            </w:pPr>
          </w:p>
        </w:tc>
        <w:tc>
          <w:tcPr>
            <w:tcW w:w="1276" w:type="dxa"/>
          </w:tcPr>
          <w:p w14:paraId="21B2807E" w14:textId="77777777" w:rsidR="00E62111" w:rsidRPr="00450C2C" w:rsidRDefault="00E62111" w:rsidP="00E62111">
            <w:pPr>
              <w:jc w:val="center"/>
              <w:rPr>
                <w:sz w:val="22"/>
                <w:szCs w:val="22"/>
              </w:rPr>
            </w:pPr>
          </w:p>
        </w:tc>
      </w:tr>
      <w:tr w:rsidR="00E62111" w:rsidRPr="00450C2C" w14:paraId="71451476" w14:textId="77777777" w:rsidTr="00450C2C">
        <w:tc>
          <w:tcPr>
            <w:tcW w:w="656" w:type="dxa"/>
          </w:tcPr>
          <w:p w14:paraId="697F402C" w14:textId="7A4117FF" w:rsidR="00E62111" w:rsidRPr="00450C2C" w:rsidRDefault="00E62111" w:rsidP="00E62111">
            <w:pPr>
              <w:rPr>
                <w:sz w:val="22"/>
                <w:szCs w:val="22"/>
              </w:rPr>
            </w:pPr>
            <w:r w:rsidRPr="00450C2C">
              <w:rPr>
                <w:sz w:val="22"/>
                <w:szCs w:val="22"/>
                <w:lang w:val="lt-LT"/>
              </w:rPr>
              <w:t>2.</w:t>
            </w:r>
            <w:r>
              <w:rPr>
                <w:sz w:val="22"/>
                <w:szCs w:val="22"/>
                <w:lang w:val="lt-LT"/>
              </w:rPr>
              <w:t>4</w:t>
            </w:r>
            <w:r w:rsidRPr="00450C2C">
              <w:rPr>
                <w:sz w:val="22"/>
                <w:szCs w:val="22"/>
                <w:lang w:val="lt-LT"/>
              </w:rPr>
              <w:t>.</w:t>
            </w:r>
          </w:p>
        </w:tc>
        <w:tc>
          <w:tcPr>
            <w:tcW w:w="4731" w:type="dxa"/>
          </w:tcPr>
          <w:p w14:paraId="51CDC29B" w14:textId="60735F34" w:rsidR="00E62111" w:rsidRDefault="00E62111" w:rsidP="00E62111">
            <w:pPr>
              <w:rPr>
                <w:sz w:val="22"/>
                <w:szCs w:val="22"/>
              </w:rPr>
            </w:pPr>
            <w:r>
              <w:rPr>
                <w:sz w:val="22"/>
                <w:szCs w:val="22"/>
              </w:rPr>
              <w:t>Smulkios skaldos sluoksnis (frakcija nuo 0 iki 8 mm., storis 50 mm)</w:t>
            </w:r>
          </w:p>
        </w:tc>
        <w:tc>
          <w:tcPr>
            <w:tcW w:w="993" w:type="dxa"/>
          </w:tcPr>
          <w:p w14:paraId="5DAFA05B" w14:textId="21AF3E7C" w:rsidR="00E62111" w:rsidRPr="00450C2C" w:rsidRDefault="00E62111" w:rsidP="00E62111">
            <w:pPr>
              <w:rPr>
                <w:sz w:val="22"/>
                <w:szCs w:val="22"/>
              </w:rPr>
            </w:pPr>
            <w:r w:rsidRPr="00901BA4">
              <w:rPr>
                <w:sz w:val="22"/>
                <w:szCs w:val="22"/>
                <w:lang w:val="lt-LT"/>
              </w:rPr>
              <w:t>100 m</w:t>
            </w:r>
            <w:r w:rsidRPr="00901BA4">
              <w:rPr>
                <w:sz w:val="22"/>
                <w:szCs w:val="22"/>
                <w:vertAlign w:val="superscript"/>
                <w:lang w:val="lt-LT"/>
              </w:rPr>
              <w:t>2</w:t>
            </w:r>
          </w:p>
        </w:tc>
        <w:tc>
          <w:tcPr>
            <w:tcW w:w="1417" w:type="dxa"/>
          </w:tcPr>
          <w:p w14:paraId="35A79A0D" w14:textId="5394380A" w:rsidR="00E62111" w:rsidRPr="00450C2C" w:rsidRDefault="00E62111" w:rsidP="00E62111">
            <w:pPr>
              <w:jc w:val="center"/>
              <w:rPr>
                <w:sz w:val="22"/>
                <w:szCs w:val="22"/>
              </w:rPr>
            </w:pPr>
            <w:r>
              <w:rPr>
                <w:sz w:val="22"/>
                <w:szCs w:val="22"/>
                <w:lang w:val="lt-LT"/>
              </w:rPr>
              <w:t>65</w:t>
            </w:r>
            <w:r w:rsidRPr="00450C2C">
              <w:rPr>
                <w:sz w:val="22"/>
                <w:szCs w:val="22"/>
                <w:lang w:val="lt-LT"/>
              </w:rPr>
              <w:t>,00</w:t>
            </w:r>
          </w:p>
        </w:tc>
        <w:tc>
          <w:tcPr>
            <w:tcW w:w="1134" w:type="dxa"/>
          </w:tcPr>
          <w:p w14:paraId="79CDBA23" w14:textId="77777777" w:rsidR="00E62111" w:rsidRPr="00450C2C" w:rsidRDefault="00E62111" w:rsidP="00E62111">
            <w:pPr>
              <w:jc w:val="center"/>
              <w:rPr>
                <w:sz w:val="22"/>
                <w:szCs w:val="22"/>
              </w:rPr>
            </w:pPr>
          </w:p>
        </w:tc>
        <w:tc>
          <w:tcPr>
            <w:tcW w:w="1276" w:type="dxa"/>
          </w:tcPr>
          <w:p w14:paraId="646AD39D" w14:textId="77777777" w:rsidR="00E62111" w:rsidRPr="00450C2C" w:rsidRDefault="00E62111" w:rsidP="00E62111">
            <w:pPr>
              <w:jc w:val="center"/>
              <w:rPr>
                <w:sz w:val="22"/>
                <w:szCs w:val="22"/>
              </w:rPr>
            </w:pPr>
          </w:p>
        </w:tc>
      </w:tr>
      <w:tr w:rsidR="00E62111" w:rsidRPr="00450C2C" w14:paraId="45A91BAD" w14:textId="77777777" w:rsidTr="00450C2C">
        <w:tc>
          <w:tcPr>
            <w:tcW w:w="656" w:type="dxa"/>
          </w:tcPr>
          <w:p w14:paraId="7BB7FDA3" w14:textId="22D5D46F" w:rsidR="00E62111" w:rsidRPr="00450C2C" w:rsidRDefault="00E62111" w:rsidP="00E62111">
            <w:pPr>
              <w:rPr>
                <w:sz w:val="22"/>
                <w:szCs w:val="22"/>
              </w:rPr>
            </w:pPr>
            <w:r w:rsidRPr="00450C2C">
              <w:rPr>
                <w:sz w:val="22"/>
                <w:szCs w:val="22"/>
                <w:lang w:val="lt-LT"/>
              </w:rPr>
              <w:t>2.</w:t>
            </w:r>
            <w:r>
              <w:rPr>
                <w:sz w:val="22"/>
                <w:szCs w:val="22"/>
                <w:lang w:val="lt-LT"/>
              </w:rPr>
              <w:t>5</w:t>
            </w:r>
            <w:r w:rsidRPr="00450C2C">
              <w:rPr>
                <w:sz w:val="22"/>
                <w:szCs w:val="22"/>
                <w:lang w:val="lt-LT"/>
              </w:rPr>
              <w:t>.</w:t>
            </w:r>
          </w:p>
        </w:tc>
        <w:tc>
          <w:tcPr>
            <w:tcW w:w="4731" w:type="dxa"/>
          </w:tcPr>
          <w:p w14:paraId="5C8A549E" w14:textId="20AD2ED7" w:rsidR="00E62111" w:rsidRDefault="00E62111" w:rsidP="00E62111">
            <w:pPr>
              <w:rPr>
                <w:sz w:val="22"/>
                <w:szCs w:val="22"/>
              </w:rPr>
            </w:pPr>
            <w:r>
              <w:rPr>
                <w:sz w:val="22"/>
                <w:szCs w:val="22"/>
              </w:rPr>
              <w:t>Stambios skaldos, sutankinto žvyro sluoksnis (frakcija nuo 4 iki 63 mm., storis 150 mm.)</w:t>
            </w:r>
            <w:r w:rsidRPr="00CB132E">
              <w:rPr>
                <w:sz w:val="22"/>
                <w:szCs w:val="22"/>
              </w:rPr>
              <w:t xml:space="preserve"> k9=1.15</w:t>
            </w:r>
          </w:p>
        </w:tc>
        <w:tc>
          <w:tcPr>
            <w:tcW w:w="993" w:type="dxa"/>
          </w:tcPr>
          <w:p w14:paraId="41DD1BB9" w14:textId="5AFCE79F" w:rsidR="00E62111" w:rsidRPr="00450C2C" w:rsidRDefault="00E62111" w:rsidP="00E62111">
            <w:pPr>
              <w:rPr>
                <w:sz w:val="22"/>
                <w:szCs w:val="22"/>
              </w:rPr>
            </w:pPr>
            <w:r w:rsidRPr="00901BA4">
              <w:rPr>
                <w:sz w:val="22"/>
                <w:szCs w:val="22"/>
                <w:lang w:val="lt-LT"/>
              </w:rPr>
              <w:t>100 m</w:t>
            </w:r>
            <w:r w:rsidRPr="00901BA4">
              <w:rPr>
                <w:sz w:val="22"/>
                <w:szCs w:val="22"/>
                <w:vertAlign w:val="superscript"/>
                <w:lang w:val="lt-LT"/>
              </w:rPr>
              <w:t>2</w:t>
            </w:r>
          </w:p>
        </w:tc>
        <w:tc>
          <w:tcPr>
            <w:tcW w:w="1417" w:type="dxa"/>
          </w:tcPr>
          <w:p w14:paraId="5A7D5861" w14:textId="6E61F26D" w:rsidR="00E62111" w:rsidRPr="00450C2C" w:rsidRDefault="00E62111" w:rsidP="00E62111">
            <w:pPr>
              <w:jc w:val="center"/>
              <w:rPr>
                <w:sz w:val="22"/>
                <w:szCs w:val="22"/>
              </w:rPr>
            </w:pPr>
            <w:r>
              <w:rPr>
                <w:sz w:val="22"/>
                <w:szCs w:val="22"/>
                <w:lang w:val="lt-LT"/>
              </w:rPr>
              <w:t>65</w:t>
            </w:r>
            <w:r w:rsidRPr="00450C2C">
              <w:rPr>
                <w:sz w:val="22"/>
                <w:szCs w:val="22"/>
                <w:lang w:val="lt-LT"/>
              </w:rPr>
              <w:t>,00</w:t>
            </w:r>
          </w:p>
        </w:tc>
        <w:tc>
          <w:tcPr>
            <w:tcW w:w="1134" w:type="dxa"/>
          </w:tcPr>
          <w:p w14:paraId="15B468B8" w14:textId="77777777" w:rsidR="00E62111" w:rsidRPr="00450C2C" w:rsidRDefault="00E62111" w:rsidP="00E62111">
            <w:pPr>
              <w:jc w:val="center"/>
              <w:rPr>
                <w:sz w:val="22"/>
                <w:szCs w:val="22"/>
              </w:rPr>
            </w:pPr>
          </w:p>
        </w:tc>
        <w:tc>
          <w:tcPr>
            <w:tcW w:w="1276" w:type="dxa"/>
          </w:tcPr>
          <w:p w14:paraId="45220866" w14:textId="77777777" w:rsidR="00E62111" w:rsidRPr="00450C2C" w:rsidRDefault="00E62111" w:rsidP="00E62111">
            <w:pPr>
              <w:jc w:val="center"/>
              <w:rPr>
                <w:sz w:val="22"/>
                <w:szCs w:val="22"/>
              </w:rPr>
            </w:pPr>
          </w:p>
        </w:tc>
      </w:tr>
      <w:tr w:rsidR="00E62111" w:rsidRPr="00450C2C" w14:paraId="6136989B" w14:textId="77777777" w:rsidTr="00450C2C">
        <w:tc>
          <w:tcPr>
            <w:tcW w:w="656" w:type="dxa"/>
          </w:tcPr>
          <w:p w14:paraId="743A1857" w14:textId="381462E1" w:rsidR="00E62111" w:rsidRPr="00450C2C" w:rsidRDefault="00E62111" w:rsidP="00E62111">
            <w:pPr>
              <w:rPr>
                <w:sz w:val="22"/>
                <w:szCs w:val="22"/>
                <w:lang w:val="lt-LT"/>
              </w:rPr>
            </w:pPr>
            <w:r w:rsidRPr="00450C2C">
              <w:rPr>
                <w:sz w:val="22"/>
                <w:szCs w:val="22"/>
                <w:lang w:val="lt-LT"/>
              </w:rPr>
              <w:t>2.</w:t>
            </w:r>
            <w:r>
              <w:rPr>
                <w:sz w:val="22"/>
                <w:szCs w:val="22"/>
                <w:lang w:val="lt-LT"/>
              </w:rPr>
              <w:t>6</w:t>
            </w:r>
            <w:r w:rsidRPr="00450C2C">
              <w:rPr>
                <w:sz w:val="22"/>
                <w:szCs w:val="22"/>
                <w:lang w:val="lt-LT"/>
              </w:rPr>
              <w:t>.</w:t>
            </w:r>
          </w:p>
        </w:tc>
        <w:tc>
          <w:tcPr>
            <w:tcW w:w="4731" w:type="dxa"/>
          </w:tcPr>
          <w:p w14:paraId="73C4C8B3" w14:textId="77777777" w:rsidR="00E62111" w:rsidRPr="00450C2C" w:rsidRDefault="00E62111" w:rsidP="00E62111">
            <w:pPr>
              <w:rPr>
                <w:sz w:val="22"/>
                <w:szCs w:val="22"/>
                <w:lang w:val="lt-LT"/>
              </w:rPr>
            </w:pPr>
            <w:r w:rsidRPr="00450C2C">
              <w:rPr>
                <w:sz w:val="22"/>
                <w:szCs w:val="22"/>
                <w:lang w:val="lt-LT"/>
              </w:rPr>
              <w:t>Sklypo nužymėjimas k9 = 1,15</w:t>
            </w:r>
          </w:p>
        </w:tc>
        <w:tc>
          <w:tcPr>
            <w:tcW w:w="993" w:type="dxa"/>
          </w:tcPr>
          <w:p w14:paraId="5F54680C" w14:textId="77777777" w:rsidR="00E62111" w:rsidRPr="00450C2C" w:rsidRDefault="00E62111" w:rsidP="00E62111">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4428794A" w14:textId="77777777" w:rsidR="00E62111" w:rsidRPr="00450C2C" w:rsidRDefault="00E62111" w:rsidP="00E62111">
            <w:pPr>
              <w:jc w:val="center"/>
              <w:rPr>
                <w:sz w:val="22"/>
                <w:szCs w:val="22"/>
                <w:lang w:val="lt-LT"/>
              </w:rPr>
            </w:pPr>
            <w:r w:rsidRPr="00450C2C">
              <w:rPr>
                <w:sz w:val="22"/>
                <w:szCs w:val="22"/>
                <w:lang w:val="lt-LT"/>
              </w:rPr>
              <w:t>65,00</w:t>
            </w:r>
          </w:p>
        </w:tc>
        <w:tc>
          <w:tcPr>
            <w:tcW w:w="1134" w:type="dxa"/>
          </w:tcPr>
          <w:p w14:paraId="5FC1D90F" w14:textId="77777777" w:rsidR="00E62111" w:rsidRPr="00450C2C" w:rsidRDefault="00E62111" w:rsidP="00E62111">
            <w:pPr>
              <w:jc w:val="center"/>
              <w:rPr>
                <w:sz w:val="22"/>
                <w:szCs w:val="22"/>
                <w:lang w:val="lt-LT"/>
              </w:rPr>
            </w:pPr>
          </w:p>
        </w:tc>
        <w:tc>
          <w:tcPr>
            <w:tcW w:w="1276" w:type="dxa"/>
          </w:tcPr>
          <w:p w14:paraId="2AB0F1BD" w14:textId="77777777" w:rsidR="00E62111" w:rsidRPr="00450C2C" w:rsidRDefault="00E62111" w:rsidP="00E62111">
            <w:pPr>
              <w:jc w:val="center"/>
              <w:rPr>
                <w:sz w:val="22"/>
                <w:szCs w:val="22"/>
                <w:lang w:val="lt-LT"/>
              </w:rPr>
            </w:pPr>
          </w:p>
        </w:tc>
      </w:tr>
      <w:tr w:rsidR="00E62111" w:rsidRPr="00450C2C" w14:paraId="39CD5216" w14:textId="77777777" w:rsidTr="00450C2C">
        <w:tc>
          <w:tcPr>
            <w:tcW w:w="656" w:type="dxa"/>
          </w:tcPr>
          <w:p w14:paraId="06894DF3" w14:textId="77777777" w:rsidR="00E62111" w:rsidRPr="00450C2C" w:rsidRDefault="00E62111" w:rsidP="00E62111">
            <w:pPr>
              <w:rPr>
                <w:b/>
                <w:bCs/>
                <w:sz w:val="22"/>
                <w:szCs w:val="22"/>
                <w:lang w:val="lt-LT"/>
              </w:rPr>
            </w:pPr>
            <w:r w:rsidRPr="00450C2C">
              <w:rPr>
                <w:b/>
                <w:bCs/>
                <w:sz w:val="22"/>
                <w:szCs w:val="22"/>
                <w:lang w:val="lt-LT"/>
              </w:rPr>
              <w:t xml:space="preserve">3. </w:t>
            </w:r>
          </w:p>
        </w:tc>
        <w:tc>
          <w:tcPr>
            <w:tcW w:w="9551" w:type="dxa"/>
            <w:gridSpan w:val="5"/>
          </w:tcPr>
          <w:p w14:paraId="5C801C5F" w14:textId="77777777" w:rsidR="00E62111" w:rsidRPr="00450C2C" w:rsidRDefault="00E62111" w:rsidP="00E62111">
            <w:pPr>
              <w:rPr>
                <w:b/>
                <w:bCs/>
                <w:sz w:val="22"/>
                <w:szCs w:val="22"/>
                <w:lang w:val="lt-LT"/>
              </w:rPr>
            </w:pPr>
            <w:r w:rsidRPr="00450C2C">
              <w:rPr>
                <w:b/>
                <w:bCs/>
                <w:sz w:val="22"/>
                <w:szCs w:val="22"/>
                <w:lang w:val="lt-LT"/>
              </w:rPr>
              <w:t>Bėgimo takas</w:t>
            </w:r>
          </w:p>
        </w:tc>
      </w:tr>
      <w:tr w:rsidR="00E62111" w:rsidRPr="00450C2C" w14:paraId="0DFB4917" w14:textId="77777777" w:rsidTr="00450C2C">
        <w:tc>
          <w:tcPr>
            <w:tcW w:w="656" w:type="dxa"/>
          </w:tcPr>
          <w:p w14:paraId="14D2ED36" w14:textId="77777777" w:rsidR="00E62111" w:rsidRPr="00450C2C" w:rsidRDefault="00E62111" w:rsidP="00E62111">
            <w:pPr>
              <w:rPr>
                <w:sz w:val="22"/>
                <w:szCs w:val="22"/>
                <w:lang w:val="lt-LT"/>
              </w:rPr>
            </w:pPr>
            <w:r w:rsidRPr="00450C2C">
              <w:rPr>
                <w:sz w:val="22"/>
                <w:szCs w:val="22"/>
                <w:lang w:val="lt-LT"/>
              </w:rPr>
              <w:t>3.1.</w:t>
            </w:r>
          </w:p>
        </w:tc>
        <w:tc>
          <w:tcPr>
            <w:tcW w:w="4731" w:type="dxa"/>
          </w:tcPr>
          <w:p w14:paraId="7AE2F493" w14:textId="77777777" w:rsidR="00E62111" w:rsidRPr="00450C2C" w:rsidRDefault="00E62111" w:rsidP="00E62111">
            <w:pPr>
              <w:rPr>
                <w:sz w:val="22"/>
                <w:szCs w:val="22"/>
                <w:lang w:val="lt-LT"/>
              </w:rPr>
            </w:pPr>
            <w:r w:rsidRPr="00450C2C">
              <w:rPr>
                <w:sz w:val="22"/>
                <w:szCs w:val="22"/>
                <w:lang w:val="lt-LT"/>
              </w:rPr>
              <w:t>Iki 50 mm storio asfaltbetonio dangos sluoksnio frezavimas freza W-350, kai frezuojamas plotas daugiau 5 m</w:t>
            </w:r>
            <w:r w:rsidRPr="00450C2C">
              <w:rPr>
                <w:sz w:val="22"/>
                <w:szCs w:val="22"/>
                <w:vertAlign w:val="superscript"/>
                <w:lang w:val="lt-LT"/>
              </w:rPr>
              <w:t>2</w:t>
            </w:r>
            <w:r w:rsidRPr="00450C2C">
              <w:rPr>
                <w:sz w:val="22"/>
                <w:szCs w:val="22"/>
                <w:lang w:val="lt-LT"/>
              </w:rPr>
              <w:t xml:space="preserve"> k9 = 1,15</w:t>
            </w:r>
          </w:p>
        </w:tc>
        <w:tc>
          <w:tcPr>
            <w:tcW w:w="993" w:type="dxa"/>
          </w:tcPr>
          <w:p w14:paraId="6FCDA1F0" w14:textId="77777777" w:rsidR="00E62111" w:rsidRPr="00450C2C" w:rsidRDefault="00E62111" w:rsidP="00E62111">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3ECA5BD0" w14:textId="77777777" w:rsidR="00E62111" w:rsidRPr="00450C2C" w:rsidRDefault="00E62111" w:rsidP="00E62111">
            <w:pPr>
              <w:jc w:val="center"/>
              <w:rPr>
                <w:sz w:val="22"/>
                <w:szCs w:val="22"/>
                <w:lang w:val="lt-LT"/>
              </w:rPr>
            </w:pPr>
            <w:r w:rsidRPr="00450C2C">
              <w:rPr>
                <w:sz w:val="22"/>
                <w:szCs w:val="22"/>
                <w:lang w:val="lt-LT"/>
              </w:rPr>
              <w:t>20,00</w:t>
            </w:r>
          </w:p>
        </w:tc>
        <w:tc>
          <w:tcPr>
            <w:tcW w:w="1134" w:type="dxa"/>
          </w:tcPr>
          <w:p w14:paraId="74311C7E" w14:textId="77777777" w:rsidR="00E62111" w:rsidRPr="00450C2C" w:rsidRDefault="00E62111" w:rsidP="00E62111">
            <w:pPr>
              <w:jc w:val="center"/>
              <w:rPr>
                <w:sz w:val="22"/>
                <w:szCs w:val="22"/>
                <w:lang w:val="lt-LT"/>
              </w:rPr>
            </w:pPr>
          </w:p>
        </w:tc>
        <w:tc>
          <w:tcPr>
            <w:tcW w:w="1276" w:type="dxa"/>
          </w:tcPr>
          <w:p w14:paraId="1B1EF720" w14:textId="77777777" w:rsidR="00E62111" w:rsidRPr="00450C2C" w:rsidRDefault="00E62111" w:rsidP="00E62111">
            <w:pPr>
              <w:jc w:val="center"/>
              <w:rPr>
                <w:sz w:val="22"/>
                <w:szCs w:val="22"/>
                <w:lang w:val="lt-LT"/>
              </w:rPr>
            </w:pPr>
          </w:p>
        </w:tc>
      </w:tr>
      <w:tr w:rsidR="00E62111" w:rsidRPr="00450C2C" w14:paraId="6859E787" w14:textId="77777777" w:rsidTr="00450C2C">
        <w:tc>
          <w:tcPr>
            <w:tcW w:w="656" w:type="dxa"/>
          </w:tcPr>
          <w:p w14:paraId="7C2FAF40" w14:textId="77777777" w:rsidR="00E62111" w:rsidRPr="00450C2C" w:rsidRDefault="00E62111" w:rsidP="00E62111">
            <w:pPr>
              <w:rPr>
                <w:sz w:val="22"/>
                <w:szCs w:val="22"/>
                <w:lang w:val="lt-LT"/>
              </w:rPr>
            </w:pPr>
            <w:r w:rsidRPr="00450C2C">
              <w:rPr>
                <w:sz w:val="22"/>
                <w:szCs w:val="22"/>
                <w:lang w:val="lt-LT"/>
              </w:rPr>
              <w:t>3.2.</w:t>
            </w:r>
          </w:p>
        </w:tc>
        <w:tc>
          <w:tcPr>
            <w:tcW w:w="4731" w:type="dxa"/>
          </w:tcPr>
          <w:p w14:paraId="4C63176C" w14:textId="77777777" w:rsidR="00E62111" w:rsidRPr="00450C2C" w:rsidRDefault="00E62111" w:rsidP="00E62111">
            <w:pPr>
              <w:rPr>
                <w:sz w:val="22"/>
                <w:szCs w:val="22"/>
                <w:lang w:val="lt-LT"/>
              </w:rPr>
            </w:pPr>
            <w:r w:rsidRPr="00450C2C">
              <w:rPr>
                <w:sz w:val="22"/>
                <w:szCs w:val="22"/>
                <w:lang w:val="lt-LT"/>
              </w:rPr>
              <w:t>Gatvės bordiūrų išardymas, kai remontuojamas tarpas daugiau 25 m (pagrindas betono) k8 = 1,09, k9 = 1,15</w:t>
            </w:r>
          </w:p>
        </w:tc>
        <w:tc>
          <w:tcPr>
            <w:tcW w:w="993" w:type="dxa"/>
          </w:tcPr>
          <w:p w14:paraId="108656BD" w14:textId="77777777" w:rsidR="00E62111" w:rsidRPr="00450C2C" w:rsidRDefault="00E62111" w:rsidP="00E62111">
            <w:pPr>
              <w:jc w:val="center"/>
              <w:rPr>
                <w:sz w:val="22"/>
                <w:szCs w:val="22"/>
                <w:lang w:val="lt-LT"/>
              </w:rPr>
            </w:pPr>
            <w:r w:rsidRPr="00450C2C">
              <w:rPr>
                <w:sz w:val="22"/>
                <w:szCs w:val="22"/>
                <w:lang w:val="lt-LT"/>
              </w:rPr>
              <w:t>m</w:t>
            </w:r>
          </w:p>
        </w:tc>
        <w:tc>
          <w:tcPr>
            <w:tcW w:w="1417" w:type="dxa"/>
          </w:tcPr>
          <w:p w14:paraId="0CBA5599" w14:textId="77777777" w:rsidR="00E62111" w:rsidRPr="00450C2C" w:rsidRDefault="00E62111" w:rsidP="00E62111">
            <w:pPr>
              <w:jc w:val="center"/>
              <w:rPr>
                <w:sz w:val="22"/>
                <w:szCs w:val="22"/>
                <w:lang w:val="lt-LT"/>
              </w:rPr>
            </w:pPr>
            <w:r w:rsidRPr="00450C2C">
              <w:rPr>
                <w:sz w:val="22"/>
                <w:szCs w:val="22"/>
                <w:lang w:val="lt-LT"/>
              </w:rPr>
              <w:t>405,00</w:t>
            </w:r>
          </w:p>
        </w:tc>
        <w:tc>
          <w:tcPr>
            <w:tcW w:w="1134" w:type="dxa"/>
          </w:tcPr>
          <w:p w14:paraId="63728640" w14:textId="77777777" w:rsidR="00E62111" w:rsidRPr="00450C2C" w:rsidRDefault="00E62111" w:rsidP="00E62111">
            <w:pPr>
              <w:jc w:val="center"/>
              <w:rPr>
                <w:sz w:val="22"/>
                <w:szCs w:val="22"/>
                <w:lang w:val="lt-LT"/>
              </w:rPr>
            </w:pPr>
          </w:p>
        </w:tc>
        <w:tc>
          <w:tcPr>
            <w:tcW w:w="1276" w:type="dxa"/>
          </w:tcPr>
          <w:p w14:paraId="3B9543E1" w14:textId="77777777" w:rsidR="00E62111" w:rsidRPr="00450C2C" w:rsidRDefault="00E62111" w:rsidP="00E62111">
            <w:pPr>
              <w:jc w:val="center"/>
              <w:rPr>
                <w:sz w:val="22"/>
                <w:szCs w:val="22"/>
                <w:lang w:val="lt-LT"/>
              </w:rPr>
            </w:pPr>
          </w:p>
        </w:tc>
      </w:tr>
      <w:tr w:rsidR="00E62111" w:rsidRPr="00450C2C" w14:paraId="0B3A78A0" w14:textId="77777777" w:rsidTr="00450C2C">
        <w:tc>
          <w:tcPr>
            <w:tcW w:w="656" w:type="dxa"/>
          </w:tcPr>
          <w:p w14:paraId="5C14093F" w14:textId="77777777" w:rsidR="00E62111" w:rsidRPr="00450C2C" w:rsidRDefault="00E62111" w:rsidP="00E62111">
            <w:pPr>
              <w:rPr>
                <w:sz w:val="22"/>
                <w:szCs w:val="22"/>
                <w:lang w:val="lt-LT"/>
              </w:rPr>
            </w:pPr>
            <w:r w:rsidRPr="00450C2C">
              <w:rPr>
                <w:sz w:val="22"/>
                <w:szCs w:val="22"/>
                <w:lang w:val="lt-LT"/>
              </w:rPr>
              <w:t>3.3.</w:t>
            </w:r>
          </w:p>
        </w:tc>
        <w:tc>
          <w:tcPr>
            <w:tcW w:w="4731" w:type="dxa"/>
          </w:tcPr>
          <w:p w14:paraId="07B3A29D" w14:textId="5B850474" w:rsidR="00E62111" w:rsidRPr="00450C2C" w:rsidRDefault="00E62111" w:rsidP="00E62111">
            <w:pPr>
              <w:rPr>
                <w:sz w:val="22"/>
                <w:szCs w:val="22"/>
                <w:lang w:val="lt-LT"/>
              </w:rPr>
            </w:pPr>
            <w:r w:rsidRPr="00450C2C">
              <w:rPr>
                <w:sz w:val="22"/>
                <w:szCs w:val="22"/>
                <w:lang w:val="lt-LT"/>
              </w:rPr>
              <w:t>Statybinių šiukšlių išvežimas 10 km atstumu automobiliais – savivarčiais</w:t>
            </w:r>
          </w:p>
        </w:tc>
        <w:tc>
          <w:tcPr>
            <w:tcW w:w="993" w:type="dxa"/>
          </w:tcPr>
          <w:p w14:paraId="117203A8" w14:textId="77777777" w:rsidR="00E62111" w:rsidRPr="00450C2C" w:rsidRDefault="00E62111" w:rsidP="00E62111">
            <w:pPr>
              <w:jc w:val="center"/>
              <w:rPr>
                <w:sz w:val="22"/>
                <w:szCs w:val="22"/>
                <w:lang w:val="lt-LT"/>
              </w:rPr>
            </w:pPr>
            <w:r w:rsidRPr="00450C2C">
              <w:rPr>
                <w:sz w:val="22"/>
                <w:szCs w:val="22"/>
                <w:lang w:val="lt-LT"/>
              </w:rPr>
              <w:t>t</w:t>
            </w:r>
          </w:p>
        </w:tc>
        <w:tc>
          <w:tcPr>
            <w:tcW w:w="1417" w:type="dxa"/>
          </w:tcPr>
          <w:p w14:paraId="5E02F45C" w14:textId="77777777" w:rsidR="00E62111" w:rsidRPr="00450C2C" w:rsidRDefault="00E62111" w:rsidP="00E62111">
            <w:pPr>
              <w:jc w:val="center"/>
              <w:rPr>
                <w:sz w:val="22"/>
                <w:szCs w:val="22"/>
                <w:lang w:val="lt-LT"/>
              </w:rPr>
            </w:pPr>
            <w:r w:rsidRPr="00450C2C">
              <w:rPr>
                <w:sz w:val="22"/>
                <w:szCs w:val="22"/>
                <w:lang w:val="lt-LT"/>
              </w:rPr>
              <w:t>51,75</w:t>
            </w:r>
          </w:p>
        </w:tc>
        <w:tc>
          <w:tcPr>
            <w:tcW w:w="1134" w:type="dxa"/>
          </w:tcPr>
          <w:p w14:paraId="32654D55" w14:textId="77777777" w:rsidR="00E62111" w:rsidRPr="00450C2C" w:rsidRDefault="00E62111" w:rsidP="00E62111">
            <w:pPr>
              <w:jc w:val="center"/>
              <w:rPr>
                <w:sz w:val="22"/>
                <w:szCs w:val="22"/>
                <w:lang w:val="lt-LT"/>
              </w:rPr>
            </w:pPr>
          </w:p>
        </w:tc>
        <w:tc>
          <w:tcPr>
            <w:tcW w:w="1276" w:type="dxa"/>
          </w:tcPr>
          <w:p w14:paraId="73547C89" w14:textId="77777777" w:rsidR="00E62111" w:rsidRPr="00450C2C" w:rsidRDefault="00E62111" w:rsidP="00E62111">
            <w:pPr>
              <w:jc w:val="center"/>
              <w:rPr>
                <w:sz w:val="22"/>
                <w:szCs w:val="22"/>
                <w:lang w:val="lt-LT"/>
              </w:rPr>
            </w:pPr>
          </w:p>
        </w:tc>
      </w:tr>
      <w:tr w:rsidR="00E62111" w:rsidRPr="00450C2C" w14:paraId="2B046B6A" w14:textId="77777777" w:rsidTr="00450C2C">
        <w:tc>
          <w:tcPr>
            <w:tcW w:w="656" w:type="dxa"/>
          </w:tcPr>
          <w:p w14:paraId="5D32587B" w14:textId="77777777" w:rsidR="00E62111" w:rsidRPr="00450C2C" w:rsidRDefault="00E62111" w:rsidP="00E62111">
            <w:pPr>
              <w:rPr>
                <w:sz w:val="22"/>
                <w:szCs w:val="22"/>
                <w:lang w:val="lt-LT"/>
              </w:rPr>
            </w:pPr>
            <w:r w:rsidRPr="00450C2C">
              <w:rPr>
                <w:sz w:val="22"/>
                <w:szCs w:val="22"/>
                <w:lang w:val="lt-LT"/>
              </w:rPr>
              <w:t>3.4.</w:t>
            </w:r>
          </w:p>
        </w:tc>
        <w:tc>
          <w:tcPr>
            <w:tcW w:w="4731" w:type="dxa"/>
          </w:tcPr>
          <w:p w14:paraId="6F795606" w14:textId="77777777" w:rsidR="00E62111" w:rsidRPr="00450C2C" w:rsidRDefault="00E62111" w:rsidP="00E62111">
            <w:pPr>
              <w:rPr>
                <w:sz w:val="22"/>
                <w:szCs w:val="22"/>
                <w:lang w:val="lt-LT"/>
              </w:rPr>
            </w:pPr>
            <w:r w:rsidRPr="00450C2C">
              <w:rPr>
                <w:sz w:val="22"/>
                <w:szCs w:val="22"/>
                <w:lang w:val="lt-LT"/>
              </w:rPr>
              <w:t>Mechanizuotas grunto kasimas, pakraunant ir vežant gruntą 5 km atstumu bei darbas sąvartoje k9 = 1,15</w:t>
            </w:r>
          </w:p>
        </w:tc>
        <w:tc>
          <w:tcPr>
            <w:tcW w:w="993" w:type="dxa"/>
          </w:tcPr>
          <w:p w14:paraId="1CE6213D"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3</w:t>
            </w:r>
          </w:p>
        </w:tc>
        <w:tc>
          <w:tcPr>
            <w:tcW w:w="1417" w:type="dxa"/>
          </w:tcPr>
          <w:p w14:paraId="4395DAC8" w14:textId="77777777" w:rsidR="00E62111" w:rsidRPr="00450C2C" w:rsidRDefault="00E62111" w:rsidP="00E62111">
            <w:pPr>
              <w:jc w:val="center"/>
              <w:rPr>
                <w:sz w:val="22"/>
                <w:szCs w:val="22"/>
                <w:lang w:val="lt-LT"/>
              </w:rPr>
            </w:pPr>
            <w:r w:rsidRPr="00450C2C">
              <w:rPr>
                <w:sz w:val="22"/>
                <w:szCs w:val="22"/>
                <w:lang w:val="lt-LT"/>
              </w:rPr>
              <w:t>13,00</w:t>
            </w:r>
          </w:p>
        </w:tc>
        <w:tc>
          <w:tcPr>
            <w:tcW w:w="1134" w:type="dxa"/>
          </w:tcPr>
          <w:p w14:paraId="66F6F848" w14:textId="77777777" w:rsidR="00E62111" w:rsidRPr="00450C2C" w:rsidRDefault="00E62111" w:rsidP="00E62111">
            <w:pPr>
              <w:jc w:val="center"/>
              <w:rPr>
                <w:sz w:val="22"/>
                <w:szCs w:val="22"/>
                <w:lang w:val="lt-LT"/>
              </w:rPr>
            </w:pPr>
          </w:p>
        </w:tc>
        <w:tc>
          <w:tcPr>
            <w:tcW w:w="1276" w:type="dxa"/>
          </w:tcPr>
          <w:p w14:paraId="2B9FC2E4" w14:textId="77777777" w:rsidR="00E62111" w:rsidRPr="00450C2C" w:rsidRDefault="00E62111" w:rsidP="00E62111">
            <w:pPr>
              <w:jc w:val="center"/>
              <w:rPr>
                <w:sz w:val="22"/>
                <w:szCs w:val="22"/>
                <w:lang w:val="lt-LT"/>
              </w:rPr>
            </w:pPr>
          </w:p>
        </w:tc>
      </w:tr>
      <w:tr w:rsidR="00E62111" w:rsidRPr="00450C2C" w14:paraId="2228BD33" w14:textId="77777777" w:rsidTr="00450C2C">
        <w:tc>
          <w:tcPr>
            <w:tcW w:w="656" w:type="dxa"/>
          </w:tcPr>
          <w:p w14:paraId="63997907" w14:textId="77777777" w:rsidR="00E62111" w:rsidRPr="00450C2C" w:rsidRDefault="00E62111" w:rsidP="00E62111">
            <w:pPr>
              <w:rPr>
                <w:sz w:val="22"/>
                <w:szCs w:val="22"/>
                <w:lang w:val="lt-LT"/>
              </w:rPr>
            </w:pPr>
            <w:r w:rsidRPr="00450C2C">
              <w:rPr>
                <w:sz w:val="22"/>
                <w:szCs w:val="22"/>
                <w:lang w:val="lt-LT"/>
              </w:rPr>
              <w:t>3.5.</w:t>
            </w:r>
          </w:p>
        </w:tc>
        <w:tc>
          <w:tcPr>
            <w:tcW w:w="4731" w:type="dxa"/>
          </w:tcPr>
          <w:p w14:paraId="11C4F23D" w14:textId="195A1028" w:rsidR="00E62111" w:rsidRPr="00450C2C" w:rsidRDefault="00E62111" w:rsidP="00E62111">
            <w:pPr>
              <w:rPr>
                <w:sz w:val="22"/>
                <w:szCs w:val="22"/>
                <w:lang w:val="lt-LT"/>
              </w:rPr>
            </w:pPr>
            <w:r w:rsidRPr="00450C2C">
              <w:rPr>
                <w:sz w:val="22"/>
                <w:szCs w:val="22"/>
                <w:lang w:val="lt-LT"/>
              </w:rPr>
              <w:t>Smėlio - žvyro mišinio pagrindo ar dangos įrengimas (storis 15</w:t>
            </w:r>
            <w:r w:rsidR="00696677">
              <w:rPr>
                <w:sz w:val="22"/>
                <w:szCs w:val="22"/>
                <w:lang w:val="lt-LT"/>
              </w:rPr>
              <w:t>0 mm</w:t>
            </w:r>
            <w:r w:rsidRPr="00450C2C">
              <w:rPr>
                <w:sz w:val="22"/>
                <w:szCs w:val="22"/>
                <w:lang w:val="lt-LT"/>
              </w:rPr>
              <w:t>, viensluoksnis) k9 = 1,15</w:t>
            </w:r>
          </w:p>
        </w:tc>
        <w:tc>
          <w:tcPr>
            <w:tcW w:w="993" w:type="dxa"/>
          </w:tcPr>
          <w:p w14:paraId="4B8DC8D4"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195E4F79" w14:textId="77777777" w:rsidR="00E62111" w:rsidRPr="00450C2C" w:rsidRDefault="00E62111" w:rsidP="00E62111">
            <w:pPr>
              <w:jc w:val="center"/>
              <w:rPr>
                <w:sz w:val="22"/>
                <w:szCs w:val="22"/>
                <w:lang w:val="lt-LT"/>
              </w:rPr>
            </w:pPr>
            <w:r w:rsidRPr="00450C2C">
              <w:rPr>
                <w:sz w:val="22"/>
                <w:szCs w:val="22"/>
                <w:lang w:val="lt-LT"/>
              </w:rPr>
              <w:t>10,00</w:t>
            </w:r>
          </w:p>
        </w:tc>
        <w:tc>
          <w:tcPr>
            <w:tcW w:w="1134" w:type="dxa"/>
          </w:tcPr>
          <w:p w14:paraId="521BA25B" w14:textId="77777777" w:rsidR="00E62111" w:rsidRPr="00450C2C" w:rsidRDefault="00E62111" w:rsidP="00E62111">
            <w:pPr>
              <w:jc w:val="center"/>
              <w:rPr>
                <w:sz w:val="22"/>
                <w:szCs w:val="22"/>
                <w:lang w:val="lt-LT"/>
              </w:rPr>
            </w:pPr>
          </w:p>
        </w:tc>
        <w:tc>
          <w:tcPr>
            <w:tcW w:w="1276" w:type="dxa"/>
          </w:tcPr>
          <w:p w14:paraId="09306F41" w14:textId="77777777" w:rsidR="00E62111" w:rsidRPr="00450C2C" w:rsidRDefault="00E62111" w:rsidP="00E62111">
            <w:pPr>
              <w:jc w:val="center"/>
              <w:rPr>
                <w:sz w:val="22"/>
                <w:szCs w:val="22"/>
                <w:lang w:val="lt-LT"/>
              </w:rPr>
            </w:pPr>
          </w:p>
        </w:tc>
      </w:tr>
      <w:tr w:rsidR="00E62111" w:rsidRPr="00450C2C" w14:paraId="7CA9375D" w14:textId="77777777" w:rsidTr="00450C2C">
        <w:tc>
          <w:tcPr>
            <w:tcW w:w="656" w:type="dxa"/>
          </w:tcPr>
          <w:p w14:paraId="0FEF03EE" w14:textId="77777777" w:rsidR="00E62111" w:rsidRPr="00450C2C" w:rsidRDefault="00E62111" w:rsidP="00E62111">
            <w:pPr>
              <w:rPr>
                <w:sz w:val="22"/>
                <w:szCs w:val="22"/>
                <w:lang w:val="lt-LT"/>
              </w:rPr>
            </w:pPr>
            <w:r w:rsidRPr="00450C2C">
              <w:rPr>
                <w:sz w:val="22"/>
                <w:szCs w:val="22"/>
                <w:lang w:val="lt-LT"/>
              </w:rPr>
              <w:t>3.6.</w:t>
            </w:r>
          </w:p>
        </w:tc>
        <w:tc>
          <w:tcPr>
            <w:tcW w:w="4731" w:type="dxa"/>
          </w:tcPr>
          <w:p w14:paraId="5F766FFD" w14:textId="184A1A6C" w:rsidR="00E62111" w:rsidRPr="00450C2C" w:rsidRDefault="00E62111" w:rsidP="00E62111">
            <w:pPr>
              <w:rPr>
                <w:sz w:val="22"/>
                <w:szCs w:val="22"/>
                <w:lang w:val="lt-LT"/>
              </w:rPr>
            </w:pPr>
            <w:r w:rsidRPr="00D421EC">
              <w:rPr>
                <w:sz w:val="22"/>
                <w:szCs w:val="22"/>
                <w:lang w:val="lt-LT"/>
              </w:rPr>
              <w:t xml:space="preserve">Dolomito skaldos 22/56 su skaldele 11/16 </w:t>
            </w:r>
            <w:r w:rsidR="00D421EC" w:rsidRPr="00D421EC">
              <w:rPr>
                <w:sz w:val="22"/>
                <w:szCs w:val="22"/>
                <w:lang w:val="lt-LT"/>
              </w:rPr>
              <w:t xml:space="preserve">ar </w:t>
            </w:r>
            <w:r w:rsidR="00D421EC" w:rsidRPr="00D421EC">
              <w:rPr>
                <w:sz w:val="22"/>
                <w:szCs w:val="22"/>
              </w:rPr>
              <w:t xml:space="preserve">0/32 arba 0/45 frakcijos mišinio </w:t>
            </w:r>
            <w:r w:rsidRPr="00D421EC">
              <w:rPr>
                <w:sz w:val="22"/>
                <w:szCs w:val="22"/>
                <w:lang w:val="lt-LT"/>
              </w:rPr>
              <w:t>pagrindo ar dangos įrengimas</w:t>
            </w:r>
            <w:r w:rsidRPr="00450C2C">
              <w:rPr>
                <w:sz w:val="22"/>
                <w:szCs w:val="22"/>
                <w:lang w:val="lt-LT"/>
              </w:rPr>
              <w:t xml:space="preserve"> (storis </w:t>
            </w:r>
            <w:r w:rsidR="00696677">
              <w:rPr>
                <w:sz w:val="22"/>
                <w:szCs w:val="22"/>
                <w:lang w:val="lt-LT"/>
              </w:rPr>
              <w:t>150 mm</w:t>
            </w:r>
            <w:r w:rsidRPr="00450C2C">
              <w:rPr>
                <w:sz w:val="22"/>
                <w:szCs w:val="22"/>
                <w:lang w:val="lt-LT"/>
              </w:rPr>
              <w:t>, viensluoksnis) k9 = 1,15</w:t>
            </w:r>
          </w:p>
        </w:tc>
        <w:tc>
          <w:tcPr>
            <w:tcW w:w="993" w:type="dxa"/>
          </w:tcPr>
          <w:p w14:paraId="5DB33565" w14:textId="45ADFC09" w:rsidR="00E62111" w:rsidRPr="00450C2C" w:rsidRDefault="00E62111" w:rsidP="00E62111">
            <w:pPr>
              <w:jc w:val="center"/>
              <w:rPr>
                <w:sz w:val="22"/>
                <w:szCs w:val="22"/>
                <w:lang w:val="lt-LT"/>
              </w:rPr>
            </w:pPr>
            <w:r w:rsidRPr="00450C2C">
              <w:rPr>
                <w:sz w:val="22"/>
                <w:szCs w:val="22"/>
                <w:lang w:val="lt-LT"/>
              </w:rPr>
              <w:t>100</w:t>
            </w:r>
            <w:r w:rsidR="00D628D1">
              <w:rPr>
                <w:sz w:val="22"/>
                <w:szCs w:val="22"/>
                <w:lang w:val="lt-LT"/>
              </w:rPr>
              <w:t xml:space="preserve"> </w:t>
            </w:r>
            <w:r w:rsidRPr="00450C2C">
              <w:rPr>
                <w:sz w:val="22"/>
                <w:szCs w:val="22"/>
                <w:lang w:val="lt-LT"/>
              </w:rPr>
              <w:t>m</w:t>
            </w:r>
            <w:r w:rsidRPr="00450C2C">
              <w:rPr>
                <w:sz w:val="22"/>
                <w:szCs w:val="22"/>
                <w:vertAlign w:val="superscript"/>
                <w:lang w:val="lt-LT"/>
              </w:rPr>
              <w:t>2</w:t>
            </w:r>
          </w:p>
        </w:tc>
        <w:tc>
          <w:tcPr>
            <w:tcW w:w="1417" w:type="dxa"/>
          </w:tcPr>
          <w:p w14:paraId="3F144087" w14:textId="77777777" w:rsidR="00E62111" w:rsidRPr="00450C2C" w:rsidRDefault="00E62111" w:rsidP="00E62111">
            <w:pPr>
              <w:jc w:val="center"/>
              <w:rPr>
                <w:sz w:val="22"/>
                <w:szCs w:val="22"/>
                <w:lang w:val="lt-LT"/>
              </w:rPr>
            </w:pPr>
            <w:r w:rsidRPr="00450C2C">
              <w:rPr>
                <w:sz w:val="22"/>
                <w:szCs w:val="22"/>
                <w:lang w:val="lt-LT"/>
              </w:rPr>
              <w:t>10,00</w:t>
            </w:r>
          </w:p>
        </w:tc>
        <w:tc>
          <w:tcPr>
            <w:tcW w:w="1134" w:type="dxa"/>
          </w:tcPr>
          <w:p w14:paraId="06FC56E9" w14:textId="77777777" w:rsidR="00E62111" w:rsidRPr="00450C2C" w:rsidRDefault="00E62111" w:rsidP="00E62111">
            <w:pPr>
              <w:jc w:val="center"/>
              <w:rPr>
                <w:sz w:val="22"/>
                <w:szCs w:val="22"/>
                <w:lang w:val="lt-LT"/>
              </w:rPr>
            </w:pPr>
          </w:p>
        </w:tc>
        <w:tc>
          <w:tcPr>
            <w:tcW w:w="1276" w:type="dxa"/>
          </w:tcPr>
          <w:p w14:paraId="199ED049" w14:textId="77777777" w:rsidR="00E62111" w:rsidRPr="00450C2C" w:rsidRDefault="00E62111" w:rsidP="00E62111">
            <w:pPr>
              <w:jc w:val="center"/>
              <w:rPr>
                <w:sz w:val="22"/>
                <w:szCs w:val="22"/>
                <w:lang w:val="lt-LT"/>
              </w:rPr>
            </w:pPr>
          </w:p>
        </w:tc>
      </w:tr>
      <w:tr w:rsidR="00E62111" w:rsidRPr="00450C2C" w14:paraId="100BD8E5" w14:textId="77777777" w:rsidTr="00450C2C">
        <w:tc>
          <w:tcPr>
            <w:tcW w:w="656" w:type="dxa"/>
          </w:tcPr>
          <w:p w14:paraId="02BDE97E" w14:textId="77777777" w:rsidR="00E62111" w:rsidRPr="00450C2C" w:rsidRDefault="00E62111" w:rsidP="00E62111">
            <w:pPr>
              <w:rPr>
                <w:sz w:val="22"/>
                <w:szCs w:val="22"/>
                <w:lang w:val="lt-LT"/>
              </w:rPr>
            </w:pPr>
            <w:r w:rsidRPr="00450C2C">
              <w:rPr>
                <w:sz w:val="22"/>
                <w:szCs w:val="22"/>
                <w:lang w:val="lt-LT"/>
              </w:rPr>
              <w:t xml:space="preserve">3.7. </w:t>
            </w:r>
          </w:p>
        </w:tc>
        <w:tc>
          <w:tcPr>
            <w:tcW w:w="4731" w:type="dxa"/>
          </w:tcPr>
          <w:p w14:paraId="4AB3403E" w14:textId="147DB20A" w:rsidR="00E62111" w:rsidRPr="00450C2C" w:rsidRDefault="00E62111" w:rsidP="00E62111">
            <w:pPr>
              <w:rPr>
                <w:sz w:val="22"/>
                <w:szCs w:val="22"/>
                <w:lang w:val="lt-LT"/>
              </w:rPr>
            </w:pPr>
            <w:r w:rsidRPr="00450C2C">
              <w:rPr>
                <w:sz w:val="22"/>
                <w:szCs w:val="22"/>
                <w:lang w:val="lt-LT"/>
              </w:rPr>
              <w:t>Betono bordiūrų įrengimas ant betono pagrindo, kai bordiūrai 80 x</w:t>
            </w:r>
            <w:r>
              <w:rPr>
                <w:sz w:val="22"/>
                <w:szCs w:val="22"/>
                <w:lang w:val="lt-LT"/>
              </w:rPr>
              <w:t xml:space="preserve"> </w:t>
            </w:r>
            <w:r w:rsidRPr="00450C2C">
              <w:rPr>
                <w:sz w:val="22"/>
                <w:szCs w:val="22"/>
                <w:lang w:val="lt-LT"/>
              </w:rPr>
              <w:t>200 mm</w:t>
            </w:r>
            <w:r>
              <w:rPr>
                <w:sz w:val="22"/>
                <w:szCs w:val="22"/>
                <w:lang w:val="lt-LT"/>
              </w:rPr>
              <w:t xml:space="preserve"> </w:t>
            </w:r>
            <w:r w:rsidRPr="00450C2C">
              <w:rPr>
                <w:sz w:val="22"/>
                <w:szCs w:val="22"/>
                <w:lang w:val="lt-LT"/>
              </w:rPr>
              <w:t>k9 = 1,15</w:t>
            </w:r>
          </w:p>
        </w:tc>
        <w:tc>
          <w:tcPr>
            <w:tcW w:w="993" w:type="dxa"/>
          </w:tcPr>
          <w:p w14:paraId="59B47094" w14:textId="77777777" w:rsidR="00E62111" w:rsidRPr="00450C2C" w:rsidRDefault="00E62111" w:rsidP="00E62111">
            <w:pPr>
              <w:jc w:val="center"/>
              <w:rPr>
                <w:sz w:val="22"/>
                <w:szCs w:val="22"/>
                <w:lang w:val="lt-LT"/>
              </w:rPr>
            </w:pPr>
            <w:r w:rsidRPr="00450C2C">
              <w:rPr>
                <w:sz w:val="22"/>
                <w:szCs w:val="22"/>
                <w:lang w:val="lt-LT"/>
              </w:rPr>
              <w:t>100 m</w:t>
            </w:r>
          </w:p>
        </w:tc>
        <w:tc>
          <w:tcPr>
            <w:tcW w:w="1417" w:type="dxa"/>
          </w:tcPr>
          <w:p w14:paraId="7A4FB760" w14:textId="77777777" w:rsidR="00E62111" w:rsidRPr="00450C2C" w:rsidRDefault="00E62111" w:rsidP="00E62111">
            <w:pPr>
              <w:jc w:val="center"/>
              <w:rPr>
                <w:sz w:val="22"/>
                <w:szCs w:val="22"/>
                <w:lang w:val="lt-LT"/>
              </w:rPr>
            </w:pPr>
            <w:r w:rsidRPr="00450C2C">
              <w:rPr>
                <w:sz w:val="22"/>
                <w:szCs w:val="22"/>
                <w:lang w:val="lt-LT"/>
              </w:rPr>
              <w:t>9,00</w:t>
            </w:r>
          </w:p>
        </w:tc>
        <w:tc>
          <w:tcPr>
            <w:tcW w:w="1134" w:type="dxa"/>
          </w:tcPr>
          <w:p w14:paraId="5F3AE75E" w14:textId="77777777" w:rsidR="00E62111" w:rsidRPr="00450C2C" w:rsidRDefault="00E62111" w:rsidP="00E62111">
            <w:pPr>
              <w:jc w:val="center"/>
              <w:rPr>
                <w:sz w:val="22"/>
                <w:szCs w:val="22"/>
                <w:lang w:val="lt-LT"/>
              </w:rPr>
            </w:pPr>
          </w:p>
        </w:tc>
        <w:tc>
          <w:tcPr>
            <w:tcW w:w="1276" w:type="dxa"/>
          </w:tcPr>
          <w:p w14:paraId="71CAE6F9" w14:textId="77777777" w:rsidR="00E62111" w:rsidRPr="00450C2C" w:rsidRDefault="00E62111" w:rsidP="00E62111">
            <w:pPr>
              <w:jc w:val="center"/>
              <w:rPr>
                <w:sz w:val="22"/>
                <w:szCs w:val="22"/>
                <w:lang w:val="lt-LT"/>
              </w:rPr>
            </w:pPr>
          </w:p>
        </w:tc>
      </w:tr>
      <w:tr w:rsidR="00E62111" w:rsidRPr="00450C2C" w14:paraId="1FDE65C7" w14:textId="77777777" w:rsidTr="00450C2C">
        <w:tc>
          <w:tcPr>
            <w:tcW w:w="656" w:type="dxa"/>
          </w:tcPr>
          <w:p w14:paraId="318C752D" w14:textId="77777777" w:rsidR="00E62111" w:rsidRPr="00450C2C" w:rsidRDefault="00E62111" w:rsidP="00E62111">
            <w:pPr>
              <w:rPr>
                <w:sz w:val="22"/>
                <w:szCs w:val="22"/>
                <w:lang w:val="lt-LT"/>
              </w:rPr>
            </w:pPr>
            <w:r w:rsidRPr="00450C2C">
              <w:rPr>
                <w:sz w:val="22"/>
                <w:szCs w:val="22"/>
                <w:lang w:val="lt-LT"/>
              </w:rPr>
              <w:lastRenderedPageBreak/>
              <w:t>3.8.</w:t>
            </w:r>
          </w:p>
        </w:tc>
        <w:tc>
          <w:tcPr>
            <w:tcW w:w="4731" w:type="dxa"/>
          </w:tcPr>
          <w:p w14:paraId="74780AB9" w14:textId="6C652247" w:rsidR="00E62111" w:rsidRPr="00450C2C" w:rsidRDefault="000E1DD8" w:rsidP="00E62111">
            <w:pPr>
              <w:rPr>
                <w:sz w:val="22"/>
                <w:szCs w:val="22"/>
                <w:lang w:val="lt-LT"/>
              </w:rPr>
            </w:pPr>
            <w:r>
              <w:rPr>
                <w:sz w:val="22"/>
                <w:szCs w:val="22"/>
                <w:lang w:val="lt-LT"/>
              </w:rPr>
              <w:t>A</w:t>
            </w:r>
            <w:r w:rsidR="00E62111" w:rsidRPr="00450C2C">
              <w:rPr>
                <w:sz w:val="22"/>
                <w:szCs w:val="22"/>
                <w:lang w:val="lt-LT"/>
              </w:rPr>
              <w:t>sfaltbetonio dvisluoksnės dangos viršutinio sl. įrengimas (sluoksnis 40</w:t>
            </w:r>
            <w:r w:rsidR="00696677">
              <w:rPr>
                <w:sz w:val="22"/>
                <w:szCs w:val="22"/>
                <w:lang w:val="lt-LT"/>
              </w:rPr>
              <w:t xml:space="preserve"> mm</w:t>
            </w:r>
            <w:r w:rsidR="00E62111" w:rsidRPr="00450C2C">
              <w:rPr>
                <w:sz w:val="22"/>
                <w:szCs w:val="22"/>
                <w:lang w:val="lt-LT"/>
              </w:rPr>
              <w:t xml:space="preserve"> storio) k8 = 1,17, k9 = 1,15</w:t>
            </w:r>
          </w:p>
        </w:tc>
        <w:tc>
          <w:tcPr>
            <w:tcW w:w="993" w:type="dxa"/>
          </w:tcPr>
          <w:p w14:paraId="3C405112" w14:textId="77777777" w:rsidR="00E62111" w:rsidRPr="00450C2C" w:rsidRDefault="00E62111" w:rsidP="00E62111">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0A72EEBE" w14:textId="77777777" w:rsidR="00E62111" w:rsidRPr="00450C2C" w:rsidRDefault="00E62111" w:rsidP="00E62111">
            <w:pPr>
              <w:jc w:val="center"/>
              <w:rPr>
                <w:sz w:val="22"/>
                <w:szCs w:val="22"/>
                <w:lang w:val="lt-LT"/>
              </w:rPr>
            </w:pPr>
            <w:r w:rsidRPr="00450C2C">
              <w:rPr>
                <w:sz w:val="22"/>
                <w:szCs w:val="22"/>
                <w:lang w:val="lt-LT"/>
              </w:rPr>
              <w:t>20,00</w:t>
            </w:r>
          </w:p>
        </w:tc>
        <w:tc>
          <w:tcPr>
            <w:tcW w:w="1134" w:type="dxa"/>
          </w:tcPr>
          <w:p w14:paraId="763DA245" w14:textId="77777777" w:rsidR="00E62111" w:rsidRPr="00450C2C" w:rsidRDefault="00E62111" w:rsidP="00E62111">
            <w:pPr>
              <w:jc w:val="center"/>
              <w:rPr>
                <w:sz w:val="22"/>
                <w:szCs w:val="22"/>
                <w:lang w:val="lt-LT"/>
              </w:rPr>
            </w:pPr>
          </w:p>
        </w:tc>
        <w:tc>
          <w:tcPr>
            <w:tcW w:w="1276" w:type="dxa"/>
          </w:tcPr>
          <w:p w14:paraId="35873A90" w14:textId="77777777" w:rsidR="00E62111" w:rsidRPr="00450C2C" w:rsidRDefault="00E62111" w:rsidP="00E62111">
            <w:pPr>
              <w:jc w:val="center"/>
              <w:rPr>
                <w:sz w:val="22"/>
                <w:szCs w:val="22"/>
                <w:lang w:val="lt-LT"/>
              </w:rPr>
            </w:pPr>
          </w:p>
        </w:tc>
      </w:tr>
      <w:tr w:rsidR="00E62111" w:rsidRPr="00450C2C" w14:paraId="3DAEF4AC" w14:textId="77777777" w:rsidTr="00450C2C">
        <w:tc>
          <w:tcPr>
            <w:tcW w:w="656" w:type="dxa"/>
          </w:tcPr>
          <w:p w14:paraId="31F3575D" w14:textId="77777777" w:rsidR="00E62111" w:rsidRPr="00450C2C" w:rsidRDefault="00E62111" w:rsidP="00E62111">
            <w:pPr>
              <w:rPr>
                <w:sz w:val="22"/>
                <w:szCs w:val="22"/>
                <w:lang w:val="lt-LT"/>
              </w:rPr>
            </w:pPr>
            <w:r w:rsidRPr="00450C2C">
              <w:rPr>
                <w:sz w:val="22"/>
                <w:szCs w:val="22"/>
                <w:lang w:val="lt-LT"/>
              </w:rPr>
              <w:t>3.9.</w:t>
            </w:r>
          </w:p>
        </w:tc>
        <w:tc>
          <w:tcPr>
            <w:tcW w:w="4731" w:type="dxa"/>
          </w:tcPr>
          <w:p w14:paraId="5F6B5CFB" w14:textId="6704431D" w:rsidR="00E62111" w:rsidRPr="00450C2C" w:rsidRDefault="00E62111" w:rsidP="00E62111">
            <w:pPr>
              <w:rPr>
                <w:sz w:val="22"/>
                <w:szCs w:val="22"/>
                <w:lang w:val="lt-LT"/>
              </w:rPr>
            </w:pPr>
            <w:r w:rsidRPr="002F398D">
              <w:rPr>
                <w:sz w:val="22"/>
                <w:szCs w:val="22"/>
                <w:lang w:val="lt-LT"/>
              </w:rPr>
              <w:t>Bėgimo tako viršutinio granulių</w:t>
            </w:r>
            <w:r w:rsidRPr="00450C2C">
              <w:rPr>
                <w:sz w:val="22"/>
                <w:szCs w:val="22"/>
                <w:lang w:val="lt-LT"/>
              </w:rPr>
              <w:t xml:space="preserve"> dangos sl. </w:t>
            </w:r>
            <w:r w:rsidRPr="002F398D">
              <w:rPr>
                <w:sz w:val="22"/>
                <w:szCs w:val="22"/>
                <w:lang w:val="lt-LT"/>
              </w:rPr>
              <w:t>(</w:t>
            </w:r>
            <w:r w:rsidRPr="002F398D">
              <w:rPr>
                <w:rStyle w:val="markedcontent"/>
                <w:sz w:val="22"/>
                <w:szCs w:val="22"/>
              </w:rPr>
              <w:t>EPDM ne mažiau kaip 3 mm stori</w:t>
            </w:r>
            <w:r>
              <w:rPr>
                <w:rStyle w:val="markedcontent"/>
                <w:sz w:val="22"/>
                <w:szCs w:val="22"/>
              </w:rPr>
              <w:t>s</w:t>
            </w:r>
            <w:r w:rsidRPr="002F398D">
              <w:rPr>
                <w:rStyle w:val="markedcontent"/>
                <w:sz w:val="22"/>
                <w:szCs w:val="22"/>
              </w:rPr>
              <w:t xml:space="preserve">; </w:t>
            </w:r>
            <w:r w:rsidRPr="002F398D">
              <w:rPr>
                <w:sz w:val="22"/>
                <w:szCs w:val="22"/>
                <w:lang w:val="lt-LT"/>
              </w:rPr>
              <w:t>SB</w:t>
            </w:r>
            <w:r w:rsidR="00610D92">
              <w:rPr>
                <w:sz w:val="22"/>
                <w:szCs w:val="22"/>
                <w:lang w:val="lt-LT"/>
              </w:rPr>
              <w:t>R</w:t>
            </w:r>
            <w:r w:rsidRPr="002F398D">
              <w:rPr>
                <w:sz w:val="22"/>
                <w:szCs w:val="22"/>
                <w:lang w:val="lt-LT"/>
              </w:rPr>
              <w:t xml:space="preserve"> ne mažiau kaip </w:t>
            </w:r>
            <w:r w:rsidRPr="002F398D">
              <w:rPr>
                <w:rStyle w:val="markedcontent"/>
                <w:sz w:val="22"/>
                <w:szCs w:val="22"/>
              </w:rPr>
              <w:t>10 mm stori</w:t>
            </w:r>
            <w:r>
              <w:rPr>
                <w:rStyle w:val="markedcontent"/>
                <w:sz w:val="22"/>
                <w:szCs w:val="22"/>
              </w:rPr>
              <w:t>s</w:t>
            </w:r>
            <w:r w:rsidRPr="002F398D">
              <w:rPr>
                <w:sz w:val="22"/>
                <w:szCs w:val="22"/>
                <w:lang w:val="lt-LT"/>
              </w:rPr>
              <w:t xml:space="preserve">) </w:t>
            </w:r>
            <w:r w:rsidRPr="00450C2C">
              <w:rPr>
                <w:sz w:val="22"/>
                <w:szCs w:val="22"/>
                <w:lang w:val="lt-LT"/>
              </w:rPr>
              <w:t>įrengimas, ženklinimas</w:t>
            </w:r>
          </w:p>
        </w:tc>
        <w:tc>
          <w:tcPr>
            <w:tcW w:w="993" w:type="dxa"/>
          </w:tcPr>
          <w:p w14:paraId="34DAECFD" w14:textId="33A68C0E" w:rsidR="00E62111" w:rsidRPr="00450C2C" w:rsidRDefault="006179CE" w:rsidP="00E62111">
            <w:pPr>
              <w:jc w:val="center"/>
              <w:rPr>
                <w:sz w:val="22"/>
                <w:szCs w:val="22"/>
                <w:lang w:val="lt-LT"/>
              </w:rPr>
            </w:pPr>
            <w:r>
              <w:rPr>
                <w:sz w:val="22"/>
                <w:szCs w:val="22"/>
                <w:lang w:val="lt-LT"/>
              </w:rPr>
              <w:t xml:space="preserve">100 </w:t>
            </w:r>
            <w:r w:rsidR="00E62111" w:rsidRPr="00450C2C">
              <w:rPr>
                <w:sz w:val="22"/>
                <w:szCs w:val="22"/>
                <w:lang w:val="lt-LT"/>
              </w:rPr>
              <w:t>m</w:t>
            </w:r>
            <w:r w:rsidR="00E62111" w:rsidRPr="00450C2C">
              <w:rPr>
                <w:sz w:val="22"/>
                <w:szCs w:val="22"/>
                <w:vertAlign w:val="superscript"/>
                <w:lang w:val="lt-LT"/>
              </w:rPr>
              <w:t>2</w:t>
            </w:r>
          </w:p>
        </w:tc>
        <w:tc>
          <w:tcPr>
            <w:tcW w:w="1417" w:type="dxa"/>
          </w:tcPr>
          <w:p w14:paraId="4DC27DA7" w14:textId="7F589B7A" w:rsidR="00E62111" w:rsidRPr="00450C2C" w:rsidRDefault="00E62111" w:rsidP="00E62111">
            <w:pPr>
              <w:jc w:val="center"/>
              <w:rPr>
                <w:sz w:val="22"/>
                <w:szCs w:val="22"/>
                <w:lang w:val="lt-LT"/>
              </w:rPr>
            </w:pPr>
            <w:r w:rsidRPr="00450C2C">
              <w:rPr>
                <w:sz w:val="22"/>
                <w:szCs w:val="22"/>
                <w:lang w:val="lt-LT"/>
              </w:rPr>
              <w:t>20,00</w:t>
            </w:r>
          </w:p>
        </w:tc>
        <w:tc>
          <w:tcPr>
            <w:tcW w:w="1134" w:type="dxa"/>
          </w:tcPr>
          <w:p w14:paraId="395B3E0B" w14:textId="77777777" w:rsidR="00E62111" w:rsidRPr="00450C2C" w:rsidRDefault="00E62111" w:rsidP="00E62111">
            <w:pPr>
              <w:jc w:val="center"/>
              <w:rPr>
                <w:sz w:val="22"/>
                <w:szCs w:val="22"/>
                <w:lang w:val="lt-LT"/>
              </w:rPr>
            </w:pPr>
          </w:p>
        </w:tc>
        <w:tc>
          <w:tcPr>
            <w:tcW w:w="1276" w:type="dxa"/>
          </w:tcPr>
          <w:p w14:paraId="7C6805AF" w14:textId="77777777" w:rsidR="00E62111" w:rsidRPr="00450C2C" w:rsidRDefault="00E62111" w:rsidP="00E62111">
            <w:pPr>
              <w:jc w:val="center"/>
              <w:rPr>
                <w:sz w:val="22"/>
                <w:szCs w:val="22"/>
                <w:lang w:val="lt-LT"/>
              </w:rPr>
            </w:pPr>
          </w:p>
        </w:tc>
      </w:tr>
      <w:tr w:rsidR="00E62111" w:rsidRPr="00450C2C" w14:paraId="3E50E327" w14:textId="77777777" w:rsidTr="00450C2C">
        <w:tc>
          <w:tcPr>
            <w:tcW w:w="656" w:type="dxa"/>
          </w:tcPr>
          <w:p w14:paraId="7BED4C1D" w14:textId="77777777" w:rsidR="00E62111" w:rsidRPr="00450C2C" w:rsidRDefault="00E62111" w:rsidP="00E62111">
            <w:pPr>
              <w:rPr>
                <w:sz w:val="22"/>
                <w:szCs w:val="22"/>
                <w:lang w:val="lt-LT"/>
              </w:rPr>
            </w:pPr>
            <w:r w:rsidRPr="00450C2C">
              <w:rPr>
                <w:sz w:val="22"/>
                <w:szCs w:val="22"/>
                <w:lang w:val="lt-LT"/>
              </w:rPr>
              <w:t>3.10.</w:t>
            </w:r>
          </w:p>
        </w:tc>
        <w:tc>
          <w:tcPr>
            <w:tcW w:w="4731" w:type="dxa"/>
          </w:tcPr>
          <w:p w14:paraId="598DE860" w14:textId="77777777" w:rsidR="00E62111" w:rsidRPr="00450C2C" w:rsidRDefault="00E62111" w:rsidP="00E62111">
            <w:pPr>
              <w:rPr>
                <w:sz w:val="22"/>
                <w:szCs w:val="22"/>
                <w:lang w:val="lt-LT"/>
              </w:rPr>
            </w:pPr>
            <w:r w:rsidRPr="00450C2C">
              <w:rPr>
                <w:sz w:val="22"/>
                <w:szCs w:val="22"/>
                <w:lang w:val="lt-LT"/>
              </w:rPr>
              <w:t>Sklypo nužymėjimas k9 = 1,15</w:t>
            </w:r>
          </w:p>
        </w:tc>
        <w:tc>
          <w:tcPr>
            <w:tcW w:w="993" w:type="dxa"/>
          </w:tcPr>
          <w:p w14:paraId="34187DD2"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2A9FBE0D" w14:textId="77777777" w:rsidR="00E62111" w:rsidRPr="00450C2C" w:rsidRDefault="00E62111" w:rsidP="00E62111">
            <w:pPr>
              <w:jc w:val="center"/>
              <w:rPr>
                <w:sz w:val="22"/>
                <w:szCs w:val="22"/>
                <w:lang w:val="lt-LT"/>
              </w:rPr>
            </w:pPr>
            <w:r w:rsidRPr="00450C2C">
              <w:rPr>
                <w:sz w:val="22"/>
                <w:szCs w:val="22"/>
                <w:lang w:val="lt-LT"/>
              </w:rPr>
              <w:t>20,00</w:t>
            </w:r>
          </w:p>
        </w:tc>
        <w:tc>
          <w:tcPr>
            <w:tcW w:w="1134" w:type="dxa"/>
          </w:tcPr>
          <w:p w14:paraId="4D4ACD9E" w14:textId="77777777" w:rsidR="00E62111" w:rsidRPr="00450C2C" w:rsidRDefault="00E62111" w:rsidP="00E62111">
            <w:pPr>
              <w:jc w:val="center"/>
              <w:rPr>
                <w:sz w:val="22"/>
                <w:szCs w:val="22"/>
                <w:lang w:val="lt-LT"/>
              </w:rPr>
            </w:pPr>
          </w:p>
        </w:tc>
        <w:tc>
          <w:tcPr>
            <w:tcW w:w="1276" w:type="dxa"/>
          </w:tcPr>
          <w:p w14:paraId="49BEF885" w14:textId="77777777" w:rsidR="00E62111" w:rsidRPr="00450C2C" w:rsidRDefault="00E62111" w:rsidP="00E62111">
            <w:pPr>
              <w:jc w:val="center"/>
              <w:rPr>
                <w:sz w:val="22"/>
                <w:szCs w:val="22"/>
                <w:lang w:val="lt-LT"/>
              </w:rPr>
            </w:pPr>
          </w:p>
        </w:tc>
      </w:tr>
      <w:tr w:rsidR="00E62111" w:rsidRPr="00450C2C" w14:paraId="61C5647E" w14:textId="77777777" w:rsidTr="00450C2C">
        <w:tc>
          <w:tcPr>
            <w:tcW w:w="656" w:type="dxa"/>
          </w:tcPr>
          <w:p w14:paraId="40272B08" w14:textId="77777777" w:rsidR="00E62111" w:rsidRPr="00450C2C" w:rsidRDefault="00E62111" w:rsidP="00E62111">
            <w:pPr>
              <w:rPr>
                <w:b/>
                <w:bCs/>
                <w:sz w:val="22"/>
                <w:szCs w:val="22"/>
                <w:lang w:val="lt-LT"/>
              </w:rPr>
            </w:pPr>
            <w:r w:rsidRPr="00450C2C">
              <w:rPr>
                <w:b/>
                <w:bCs/>
                <w:sz w:val="22"/>
                <w:szCs w:val="22"/>
                <w:lang w:val="lt-LT"/>
              </w:rPr>
              <w:t>4.</w:t>
            </w:r>
          </w:p>
        </w:tc>
        <w:tc>
          <w:tcPr>
            <w:tcW w:w="9551" w:type="dxa"/>
            <w:gridSpan w:val="5"/>
          </w:tcPr>
          <w:p w14:paraId="39AA9FE8" w14:textId="77777777" w:rsidR="00E62111" w:rsidRPr="00450C2C" w:rsidRDefault="00E62111" w:rsidP="00E62111">
            <w:pPr>
              <w:rPr>
                <w:b/>
                <w:bCs/>
                <w:sz w:val="22"/>
                <w:szCs w:val="22"/>
                <w:lang w:val="lt-LT"/>
              </w:rPr>
            </w:pPr>
            <w:r w:rsidRPr="00450C2C">
              <w:rPr>
                <w:b/>
                <w:bCs/>
                <w:sz w:val="22"/>
                <w:szCs w:val="22"/>
                <w:lang w:val="lt-LT"/>
              </w:rPr>
              <w:t>Stadiono poilsio zonos remontas (už vartų)</w:t>
            </w:r>
          </w:p>
        </w:tc>
      </w:tr>
      <w:tr w:rsidR="00E62111" w:rsidRPr="00450C2C" w14:paraId="0D9CCA3B" w14:textId="77777777" w:rsidTr="00450C2C">
        <w:tc>
          <w:tcPr>
            <w:tcW w:w="656" w:type="dxa"/>
          </w:tcPr>
          <w:p w14:paraId="6CAD0E1D" w14:textId="77777777" w:rsidR="00E62111" w:rsidRPr="00450C2C" w:rsidRDefault="00E62111" w:rsidP="00E62111">
            <w:pPr>
              <w:rPr>
                <w:sz w:val="22"/>
                <w:szCs w:val="22"/>
                <w:lang w:val="lt-LT"/>
              </w:rPr>
            </w:pPr>
            <w:r w:rsidRPr="00450C2C">
              <w:rPr>
                <w:sz w:val="22"/>
                <w:szCs w:val="22"/>
                <w:lang w:val="lt-LT"/>
              </w:rPr>
              <w:t>4.1.</w:t>
            </w:r>
          </w:p>
        </w:tc>
        <w:tc>
          <w:tcPr>
            <w:tcW w:w="4731" w:type="dxa"/>
          </w:tcPr>
          <w:p w14:paraId="46034E4B" w14:textId="77777777" w:rsidR="00E62111" w:rsidRPr="00450C2C" w:rsidRDefault="00E62111" w:rsidP="00E62111">
            <w:pPr>
              <w:jc w:val="both"/>
              <w:rPr>
                <w:sz w:val="22"/>
                <w:szCs w:val="22"/>
                <w:lang w:val="lt-LT"/>
              </w:rPr>
            </w:pPr>
            <w:r w:rsidRPr="00450C2C">
              <w:rPr>
                <w:sz w:val="22"/>
                <w:szCs w:val="22"/>
                <w:lang w:val="lt-LT"/>
              </w:rPr>
              <w:t>Mechanizuotas grunto kasimas, pakraunant ir vežant gruntą 5 km atstumu bei darbas sąvartoje k9 = 1,15</w:t>
            </w:r>
          </w:p>
        </w:tc>
        <w:tc>
          <w:tcPr>
            <w:tcW w:w="993" w:type="dxa"/>
          </w:tcPr>
          <w:p w14:paraId="07DF727C"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3</w:t>
            </w:r>
          </w:p>
        </w:tc>
        <w:tc>
          <w:tcPr>
            <w:tcW w:w="1417" w:type="dxa"/>
          </w:tcPr>
          <w:p w14:paraId="2237AD5B" w14:textId="77777777" w:rsidR="00E62111" w:rsidRPr="00450C2C" w:rsidRDefault="00E62111" w:rsidP="00E62111">
            <w:pPr>
              <w:jc w:val="center"/>
              <w:rPr>
                <w:sz w:val="22"/>
                <w:szCs w:val="22"/>
                <w:lang w:val="lt-LT"/>
              </w:rPr>
            </w:pPr>
            <w:r w:rsidRPr="00450C2C">
              <w:rPr>
                <w:sz w:val="22"/>
                <w:szCs w:val="22"/>
                <w:lang w:val="lt-LT"/>
              </w:rPr>
              <w:t>5,20</w:t>
            </w:r>
          </w:p>
        </w:tc>
        <w:tc>
          <w:tcPr>
            <w:tcW w:w="1134" w:type="dxa"/>
          </w:tcPr>
          <w:p w14:paraId="4D023946" w14:textId="77777777" w:rsidR="00E62111" w:rsidRPr="00450C2C" w:rsidRDefault="00E62111" w:rsidP="00E62111">
            <w:pPr>
              <w:jc w:val="center"/>
              <w:rPr>
                <w:sz w:val="22"/>
                <w:szCs w:val="22"/>
                <w:lang w:val="lt-LT"/>
              </w:rPr>
            </w:pPr>
          </w:p>
        </w:tc>
        <w:tc>
          <w:tcPr>
            <w:tcW w:w="1276" w:type="dxa"/>
          </w:tcPr>
          <w:p w14:paraId="695C1BA0" w14:textId="77777777" w:rsidR="00E62111" w:rsidRPr="00450C2C" w:rsidRDefault="00E62111" w:rsidP="00E62111">
            <w:pPr>
              <w:jc w:val="center"/>
              <w:rPr>
                <w:sz w:val="22"/>
                <w:szCs w:val="22"/>
                <w:lang w:val="lt-LT"/>
              </w:rPr>
            </w:pPr>
          </w:p>
        </w:tc>
      </w:tr>
      <w:tr w:rsidR="00E62111" w:rsidRPr="00450C2C" w14:paraId="7CA9B85F" w14:textId="77777777" w:rsidTr="00450C2C">
        <w:tc>
          <w:tcPr>
            <w:tcW w:w="656" w:type="dxa"/>
          </w:tcPr>
          <w:p w14:paraId="5306EBA2" w14:textId="77777777" w:rsidR="00E62111" w:rsidRPr="00450C2C" w:rsidRDefault="00E62111" w:rsidP="00E62111">
            <w:pPr>
              <w:rPr>
                <w:sz w:val="22"/>
                <w:szCs w:val="22"/>
                <w:lang w:val="lt-LT"/>
              </w:rPr>
            </w:pPr>
            <w:r w:rsidRPr="00450C2C">
              <w:rPr>
                <w:sz w:val="22"/>
                <w:szCs w:val="22"/>
                <w:lang w:val="lt-LT"/>
              </w:rPr>
              <w:t>4.2.</w:t>
            </w:r>
          </w:p>
        </w:tc>
        <w:tc>
          <w:tcPr>
            <w:tcW w:w="4731" w:type="dxa"/>
          </w:tcPr>
          <w:p w14:paraId="4B8A9A84" w14:textId="2D1DE308" w:rsidR="00E62111" w:rsidRPr="00450C2C" w:rsidRDefault="00E62111" w:rsidP="00E62111">
            <w:pPr>
              <w:jc w:val="both"/>
              <w:rPr>
                <w:sz w:val="22"/>
                <w:szCs w:val="22"/>
                <w:lang w:val="lt-LT"/>
              </w:rPr>
            </w:pPr>
            <w:r w:rsidRPr="00450C2C">
              <w:rPr>
                <w:sz w:val="22"/>
                <w:szCs w:val="22"/>
                <w:lang w:val="lt-LT"/>
              </w:rPr>
              <w:t>Smėlio-žvyro mišinio pagrindo ar dangos įrengimas (storis 30</w:t>
            </w:r>
            <w:r w:rsidR="00223BE7">
              <w:rPr>
                <w:sz w:val="22"/>
                <w:szCs w:val="22"/>
                <w:lang w:val="lt-LT"/>
              </w:rPr>
              <w:t>0 mm</w:t>
            </w:r>
            <w:r w:rsidRPr="00450C2C">
              <w:rPr>
                <w:sz w:val="22"/>
                <w:szCs w:val="22"/>
                <w:lang w:val="lt-LT"/>
              </w:rPr>
              <w:t>, viensluoksnis) k9 = 1,15</w:t>
            </w:r>
          </w:p>
        </w:tc>
        <w:tc>
          <w:tcPr>
            <w:tcW w:w="993" w:type="dxa"/>
          </w:tcPr>
          <w:p w14:paraId="1F568CAD"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565F90B4" w14:textId="77777777" w:rsidR="00E62111" w:rsidRPr="00450C2C" w:rsidRDefault="00E62111" w:rsidP="00E62111">
            <w:pPr>
              <w:jc w:val="center"/>
              <w:rPr>
                <w:sz w:val="22"/>
                <w:szCs w:val="22"/>
                <w:lang w:val="lt-LT"/>
              </w:rPr>
            </w:pPr>
            <w:r w:rsidRPr="00450C2C">
              <w:rPr>
                <w:sz w:val="22"/>
                <w:szCs w:val="22"/>
                <w:lang w:val="lt-LT"/>
              </w:rPr>
              <w:t>16,00</w:t>
            </w:r>
          </w:p>
        </w:tc>
        <w:tc>
          <w:tcPr>
            <w:tcW w:w="1134" w:type="dxa"/>
          </w:tcPr>
          <w:p w14:paraId="2B3F2AA6" w14:textId="77777777" w:rsidR="00E62111" w:rsidRPr="00450C2C" w:rsidRDefault="00E62111" w:rsidP="00E62111">
            <w:pPr>
              <w:jc w:val="center"/>
              <w:rPr>
                <w:sz w:val="22"/>
                <w:szCs w:val="22"/>
                <w:lang w:val="lt-LT"/>
              </w:rPr>
            </w:pPr>
          </w:p>
        </w:tc>
        <w:tc>
          <w:tcPr>
            <w:tcW w:w="1276" w:type="dxa"/>
          </w:tcPr>
          <w:p w14:paraId="3153F34E" w14:textId="77777777" w:rsidR="00E62111" w:rsidRPr="00450C2C" w:rsidRDefault="00E62111" w:rsidP="00E62111">
            <w:pPr>
              <w:jc w:val="center"/>
              <w:rPr>
                <w:sz w:val="22"/>
                <w:szCs w:val="22"/>
                <w:lang w:val="lt-LT"/>
              </w:rPr>
            </w:pPr>
          </w:p>
        </w:tc>
      </w:tr>
      <w:tr w:rsidR="00E62111" w:rsidRPr="00450C2C" w14:paraId="08A586F1" w14:textId="77777777" w:rsidTr="00450C2C">
        <w:tc>
          <w:tcPr>
            <w:tcW w:w="656" w:type="dxa"/>
          </w:tcPr>
          <w:p w14:paraId="161307D4" w14:textId="77777777" w:rsidR="00E62111" w:rsidRPr="00450C2C" w:rsidRDefault="00E62111" w:rsidP="00E62111">
            <w:pPr>
              <w:rPr>
                <w:sz w:val="22"/>
                <w:szCs w:val="22"/>
                <w:lang w:val="lt-LT"/>
              </w:rPr>
            </w:pPr>
            <w:r w:rsidRPr="00450C2C">
              <w:rPr>
                <w:sz w:val="22"/>
                <w:szCs w:val="22"/>
                <w:lang w:val="lt-LT"/>
              </w:rPr>
              <w:t>4.3.</w:t>
            </w:r>
          </w:p>
        </w:tc>
        <w:tc>
          <w:tcPr>
            <w:tcW w:w="4731" w:type="dxa"/>
          </w:tcPr>
          <w:p w14:paraId="73201878" w14:textId="125122ED" w:rsidR="00E62111" w:rsidRPr="00450C2C" w:rsidRDefault="00E62111" w:rsidP="00E62111">
            <w:pPr>
              <w:jc w:val="both"/>
              <w:rPr>
                <w:sz w:val="22"/>
                <w:szCs w:val="22"/>
                <w:lang w:val="lt-LT"/>
              </w:rPr>
            </w:pPr>
            <w:r w:rsidRPr="00450C2C">
              <w:rPr>
                <w:sz w:val="22"/>
                <w:szCs w:val="22"/>
                <w:lang w:val="lt-LT"/>
              </w:rPr>
              <w:t>Dolomito skaldos 22/56 su skaldele 11/16 pagrindo ar dangos įrengimas (storis 4</w:t>
            </w:r>
            <w:r w:rsidR="00223BE7">
              <w:rPr>
                <w:sz w:val="22"/>
                <w:szCs w:val="22"/>
                <w:lang w:val="lt-LT"/>
              </w:rPr>
              <w:t>0 mm</w:t>
            </w:r>
            <w:r w:rsidRPr="00450C2C">
              <w:rPr>
                <w:sz w:val="22"/>
                <w:szCs w:val="22"/>
                <w:lang w:val="lt-LT"/>
              </w:rPr>
              <w:t>, viensluoksnis) k9 = 1,15</w:t>
            </w:r>
          </w:p>
        </w:tc>
        <w:tc>
          <w:tcPr>
            <w:tcW w:w="993" w:type="dxa"/>
          </w:tcPr>
          <w:p w14:paraId="3157A63C"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0A912258" w14:textId="1883DA4A" w:rsidR="00E62111" w:rsidRPr="00450C2C" w:rsidRDefault="005E30EE" w:rsidP="00E62111">
            <w:pPr>
              <w:jc w:val="center"/>
              <w:rPr>
                <w:sz w:val="22"/>
                <w:szCs w:val="22"/>
                <w:lang w:val="lt-LT"/>
              </w:rPr>
            </w:pPr>
            <w:r>
              <w:rPr>
                <w:sz w:val="22"/>
                <w:szCs w:val="22"/>
                <w:lang w:val="lt-LT"/>
              </w:rPr>
              <w:t>16</w:t>
            </w:r>
            <w:r w:rsidR="00E62111" w:rsidRPr="00450C2C">
              <w:rPr>
                <w:sz w:val="22"/>
                <w:szCs w:val="22"/>
                <w:lang w:val="lt-LT"/>
              </w:rPr>
              <w:t>,00</w:t>
            </w:r>
          </w:p>
        </w:tc>
        <w:tc>
          <w:tcPr>
            <w:tcW w:w="1134" w:type="dxa"/>
          </w:tcPr>
          <w:p w14:paraId="7CDF3593" w14:textId="77777777" w:rsidR="00E62111" w:rsidRPr="00450C2C" w:rsidRDefault="00E62111" w:rsidP="00E62111">
            <w:pPr>
              <w:jc w:val="center"/>
              <w:rPr>
                <w:sz w:val="22"/>
                <w:szCs w:val="22"/>
                <w:lang w:val="lt-LT"/>
              </w:rPr>
            </w:pPr>
          </w:p>
        </w:tc>
        <w:tc>
          <w:tcPr>
            <w:tcW w:w="1276" w:type="dxa"/>
          </w:tcPr>
          <w:p w14:paraId="1A173DAB" w14:textId="77777777" w:rsidR="00E62111" w:rsidRPr="00450C2C" w:rsidRDefault="00E62111" w:rsidP="00E62111">
            <w:pPr>
              <w:jc w:val="center"/>
              <w:rPr>
                <w:sz w:val="22"/>
                <w:szCs w:val="22"/>
                <w:lang w:val="lt-LT"/>
              </w:rPr>
            </w:pPr>
          </w:p>
        </w:tc>
      </w:tr>
      <w:tr w:rsidR="00E62111" w:rsidRPr="00450C2C" w14:paraId="53303E3C" w14:textId="77777777" w:rsidTr="00450C2C">
        <w:tc>
          <w:tcPr>
            <w:tcW w:w="656" w:type="dxa"/>
          </w:tcPr>
          <w:p w14:paraId="51367968" w14:textId="77777777" w:rsidR="00E62111" w:rsidRPr="00450C2C" w:rsidRDefault="00E62111" w:rsidP="00E62111">
            <w:pPr>
              <w:rPr>
                <w:sz w:val="22"/>
                <w:szCs w:val="22"/>
                <w:lang w:val="lt-LT"/>
              </w:rPr>
            </w:pPr>
            <w:bookmarkStart w:id="29" w:name="_Hlk127633505"/>
            <w:r w:rsidRPr="00450C2C">
              <w:rPr>
                <w:sz w:val="22"/>
                <w:szCs w:val="22"/>
                <w:lang w:val="lt-LT"/>
              </w:rPr>
              <w:t>4.4.</w:t>
            </w:r>
          </w:p>
        </w:tc>
        <w:tc>
          <w:tcPr>
            <w:tcW w:w="4731" w:type="dxa"/>
          </w:tcPr>
          <w:p w14:paraId="31DC6AEA" w14:textId="77777777" w:rsidR="00E62111" w:rsidRPr="00450C2C" w:rsidRDefault="00E62111" w:rsidP="00E62111">
            <w:pPr>
              <w:rPr>
                <w:sz w:val="22"/>
                <w:szCs w:val="22"/>
                <w:lang w:val="lt-LT"/>
              </w:rPr>
            </w:pPr>
            <w:r w:rsidRPr="00450C2C">
              <w:rPr>
                <w:sz w:val="22"/>
                <w:szCs w:val="22"/>
                <w:lang w:val="lt-LT"/>
              </w:rPr>
              <w:t>Sumindžiotų vejų atskirų vietų ištaisymas, užsėjant žolių sėklomis kai ištaisomų vejų vietų plotas daugiau 25 m</w:t>
            </w:r>
            <w:r w:rsidRPr="00450C2C">
              <w:rPr>
                <w:sz w:val="22"/>
                <w:szCs w:val="22"/>
                <w:vertAlign w:val="superscript"/>
                <w:lang w:val="lt-LT"/>
              </w:rPr>
              <w:t>2</w:t>
            </w:r>
            <w:r w:rsidRPr="00450C2C">
              <w:rPr>
                <w:sz w:val="22"/>
                <w:szCs w:val="22"/>
                <w:lang w:val="lt-LT"/>
              </w:rPr>
              <w:t xml:space="preserve"> k9 = 1,15</w:t>
            </w:r>
          </w:p>
        </w:tc>
        <w:tc>
          <w:tcPr>
            <w:tcW w:w="993" w:type="dxa"/>
          </w:tcPr>
          <w:p w14:paraId="6FFE6E91" w14:textId="77777777" w:rsidR="00E62111" w:rsidRPr="00450C2C" w:rsidRDefault="00E62111" w:rsidP="00E62111">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0EE4AF88" w14:textId="77777777" w:rsidR="00E62111" w:rsidRPr="00450C2C" w:rsidRDefault="00E62111" w:rsidP="00E62111">
            <w:pPr>
              <w:jc w:val="center"/>
              <w:rPr>
                <w:sz w:val="22"/>
                <w:szCs w:val="22"/>
                <w:lang w:val="lt-LT"/>
              </w:rPr>
            </w:pPr>
            <w:r w:rsidRPr="00450C2C">
              <w:rPr>
                <w:sz w:val="22"/>
                <w:szCs w:val="22"/>
                <w:lang w:val="lt-LT"/>
              </w:rPr>
              <w:t>16,00</w:t>
            </w:r>
          </w:p>
        </w:tc>
        <w:tc>
          <w:tcPr>
            <w:tcW w:w="1134" w:type="dxa"/>
          </w:tcPr>
          <w:p w14:paraId="762EBBCF" w14:textId="77777777" w:rsidR="00E62111" w:rsidRPr="00450C2C" w:rsidRDefault="00E62111" w:rsidP="00E62111">
            <w:pPr>
              <w:jc w:val="center"/>
              <w:rPr>
                <w:sz w:val="22"/>
                <w:szCs w:val="22"/>
                <w:lang w:val="lt-LT"/>
              </w:rPr>
            </w:pPr>
          </w:p>
        </w:tc>
        <w:tc>
          <w:tcPr>
            <w:tcW w:w="1276" w:type="dxa"/>
          </w:tcPr>
          <w:p w14:paraId="79E7F85F" w14:textId="77777777" w:rsidR="00E62111" w:rsidRPr="00450C2C" w:rsidRDefault="00E62111" w:rsidP="00E62111">
            <w:pPr>
              <w:jc w:val="center"/>
              <w:rPr>
                <w:sz w:val="22"/>
                <w:szCs w:val="22"/>
                <w:lang w:val="lt-LT"/>
              </w:rPr>
            </w:pPr>
          </w:p>
        </w:tc>
      </w:tr>
      <w:tr w:rsidR="00E62111" w:rsidRPr="00450C2C" w14:paraId="104C99F5" w14:textId="77777777" w:rsidTr="00450C2C">
        <w:tc>
          <w:tcPr>
            <w:tcW w:w="656" w:type="dxa"/>
          </w:tcPr>
          <w:p w14:paraId="47FADC0E" w14:textId="680FC15C" w:rsidR="00E62111" w:rsidRPr="00450C2C" w:rsidRDefault="00E62111" w:rsidP="00E62111">
            <w:pPr>
              <w:rPr>
                <w:sz w:val="22"/>
                <w:szCs w:val="22"/>
              </w:rPr>
            </w:pPr>
            <w:r w:rsidRPr="00450C2C">
              <w:rPr>
                <w:sz w:val="22"/>
                <w:szCs w:val="22"/>
                <w:lang w:val="lt-LT"/>
              </w:rPr>
              <w:t>4.</w:t>
            </w:r>
            <w:r>
              <w:rPr>
                <w:sz w:val="22"/>
                <w:szCs w:val="22"/>
                <w:lang w:val="lt-LT"/>
              </w:rPr>
              <w:t>5</w:t>
            </w:r>
            <w:r w:rsidRPr="00450C2C">
              <w:rPr>
                <w:sz w:val="22"/>
                <w:szCs w:val="22"/>
                <w:lang w:val="lt-LT"/>
              </w:rPr>
              <w:t>.</w:t>
            </w:r>
          </w:p>
        </w:tc>
        <w:tc>
          <w:tcPr>
            <w:tcW w:w="4731" w:type="dxa"/>
          </w:tcPr>
          <w:p w14:paraId="7DD8E2D1" w14:textId="27944011" w:rsidR="00E62111" w:rsidRPr="00450C2C" w:rsidRDefault="00E62111" w:rsidP="00E62111">
            <w:pPr>
              <w:rPr>
                <w:sz w:val="22"/>
                <w:szCs w:val="22"/>
              </w:rPr>
            </w:pPr>
            <w:r w:rsidRPr="00CB669A">
              <w:rPr>
                <w:sz w:val="22"/>
                <w:szCs w:val="22"/>
              </w:rPr>
              <w:t>Asfaltbetonio viensluoksnės dangos viršutinio sl. įrengimas (sluoksnis 4</w:t>
            </w:r>
            <w:r w:rsidR="00223BE7">
              <w:rPr>
                <w:sz w:val="22"/>
                <w:szCs w:val="22"/>
              </w:rPr>
              <w:t>0 mm</w:t>
            </w:r>
            <w:r w:rsidRPr="00CB669A">
              <w:rPr>
                <w:sz w:val="22"/>
                <w:szCs w:val="22"/>
              </w:rPr>
              <w:t xml:space="preserve"> storio ) k8</w:t>
            </w:r>
            <w:r>
              <w:rPr>
                <w:sz w:val="22"/>
                <w:szCs w:val="22"/>
              </w:rPr>
              <w:t xml:space="preserve"> </w:t>
            </w:r>
            <w:r w:rsidRPr="00CB669A">
              <w:rPr>
                <w:sz w:val="22"/>
                <w:szCs w:val="22"/>
              </w:rPr>
              <w:t>=</w:t>
            </w:r>
            <w:r>
              <w:rPr>
                <w:sz w:val="22"/>
                <w:szCs w:val="22"/>
              </w:rPr>
              <w:t xml:space="preserve"> </w:t>
            </w:r>
            <w:r w:rsidRPr="00CB669A">
              <w:rPr>
                <w:sz w:val="22"/>
                <w:szCs w:val="22"/>
              </w:rPr>
              <w:t>1</w:t>
            </w:r>
            <w:r>
              <w:rPr>
                <w:sz w:val="22"/>
                <w:szCs w:val="22"/>
              </w:rPr>
              <w:t>,</w:t>
            </w:r>
            <w:r w:rsidRPr="00CB669A">
              <w:rPr>
                <w:sz w:val="22"/>
                <w:szCs w:val="22"/>
              </w:rPr>
              <w:t>17,</w:t>
            </w:r>
            <w:r>
              <w:rPr>
                <w:sz w:val="22"/>
                <w:szCs w:val="22"/>
              </w:rPr>
              <w:t xml:space="preserve"> </w:t>
            </w:r>
            <w:r w:rsidRPr="00CB669A">
              <w:rPr>
                <w:sz w:val="22"/>
                <w:szCs w:val="22"/>
              </w:rPr>
              <w:t>k9</w:t>
            </w:r>
            <w:r>
              <w:rPr>
                <w:sz w:val="22"/>
                <w:szCs w:val="22"/>
              </w:rPr>
              <w:t xml:space="preserve"> </w:t>
            </w:r>
            <w:r w:rsidRPr="00CB669A">
              <w:rPr>
                <w:sz w:val="22"/>
                <w:szCs w:val="22"/>
              </w:rPr>
              <w:t>=</w:t>
            </w:r>
            <w:r>
              <w:rPr>
                <w:sz w:val="22"/>
                <w:szCs w:val="22"/>
              </w:rPr>
              <w:t xml:space="preserve"> </w:t>
            </w:r>
            <w:r w:rsidRPr="00CB669A">
              <w:rPr>
                <w:sz w:val="22"/>
                <w:szCs w:val="22"/>
              </w:rPr>
              <w:t>1</w:t>
            </w:r>
            <w:r>
              <w:rPr>
                <w:sz w:val="22"/>
                <w:szCs w:val="22"/>
              </w:rPr>
              <w:t>,</w:t>
            </w:r>
            <w:r w:rsidRPr="00CB669A">
              <w:rPr>
                <w:sz w:val="22"/>
                <w:szCs w:val="22"/>
              </w:rPr>
              <w:t>15</w:t>
            </w:r>
          </w:p>
        </w:tc>
        <w:tc>
          <w:tcPr>
            <w:tcW w:w="993" w:type="dxa"/>
          </w:tcPr>
          <w:p w14:paraId="0482750C" w14:textId="48D8EE21" w:rsidR="00E62111" w:rsidRPr="00450C2C" w:rsidRDefault="00E62111" w:rsidP="00E62111">
            <w:pPr>
              <w:rPr>
                <w:sz w:val="22"/>
                <w:szCs w:val="22"/>
              </w:rPr>
            </w:pPr>
            <w:r w:rsidRPr="00450C2C">
              <w:rPr>
                <w:sz w:val="22"/>
                <w:szCs w:val="22"/>
                <w:lang w:val="lt-LT"/>
              </w:rPr>
              <w:t>100 m</w:t>
            </w:r>
            <w:r w:rsidRPr="00450C2C">
              <w:rPr>
                <w:sz w:val="22"/>
                <w:szCs w:val="22"/>
                <w:vertAlign w:val="superscript"/>
                <w:lang w:val="lt-LT"/>
              </w:rPr>
              <w:t>2</w:t>
            </w:r>
          </w:p>
        </w:tc>
        <w:tc>
          <w:tcPr>
            <w:tcW w:w="1417" w:type="dxa"/>
          </w:tcPr>
          <w:p w14:paraId="1BD1106C" w14:textId="211B273D" w:rsidR="00E62111" w:rsidRPr="00450C2C" w:rsidRDefault="00E62111" w:rsidP="00E62111">
            <w:pPr>
              <w:jc w:val="center"/>
              <w:rPr>
                <w:sz w:val="22"/>
                <w:szCs w:val="22"/>
              </w:rPr>
            </w:pPr>
            <w:r>
              <w:rPr>
                <w:sz w:val="22"/>
                <w:szCs w:val="22"/>
              </w:rPr>
              <w:t>16,00</w:t>
            </w:r>
          </w:p>
        </w:tc>
        <w:tc>
          <w:tcPr>
            <w:tcW w:w="1134" w:type="dxa"/>
          </w:tcPr>
          <w:p w14:paraId="3E6FC884" w14:textId="77777777" w:rsidR="00E62111" w:rsidRPr="00450C2C" w:rsidRDefault="00E62111" w:rsidP="00E62111">
            <w:pPr>
              <w:jc w:val="center"/>
              <w:rPr>
                <w:sz w:val="22"/>
                <w:szCs w:val="22"/>
              </w:rPr>
            </w:pPr>
          </w:p>
        </w:tc>
        <w:tc>
          <w:tcPr>
            <w:tcW w:w="1276" w:type="dxa"/>
          </w:tcPr>
          <w:p w14:paraId="616C3C27" w14:textId="77777777" w:rsidR="00E62111" w:rsidRPr="00450C2C" w:rsidRDefault="00E62111" w:rsidP="00E62111">
            <w:pPr>
              <w:jc w:val="center"/>
              <w:rPr>
                <w:sz w:val="22"/>
                <w:szCs w:val="22"/>
              </w:rPr>
            </w:pPr>
          </w:p>
        </w:tc>
      </w:tr>
      <w:tr w:rsidR="00E62111" w:rsidRPr="00450C2C" w14:paraId="5EA61FAD" w14:textId="77777777" w:rsidTr="00450C2C">
        <w:tc>
          <w:tcPr>
            <w:tcW w:w="656" w:type="dxa"/>
          </w:tcPr>
          <w:p w14:paraId="049F8EF4" w14:textId="3FBFDA42" w:rsidR="00E62111" w:rsidRPr="00450C2C" w:rsidRDefault="00E62111" w:rsidP="00E62111">
            <w:pPr>
              <w:rPr>
                <w:sz w:val="22"/>
                <w:szCs w:val="22"/>
              </w:rPr>
            </w:pPr>
            <w:r w:rsidRPr="00450C2C">
              <w:rPr>
                <w:sz w:val="22"/>
                <w:szCs w:val="22"/>
                <w:lang w:val="lt-LT"/>
              </w:rPr>
              <w:t>4.</w:t>
            </w:r>
            <w:r>
              <w:rPr>
                <w:sz w:val="22"/>
                <w:szCs w:val="22"/>
                <w:lang w:val="lt-LT"/>
              </w:rPr>
              <w:t>6</w:t>
            </w:r>
            <w:r w:rsidRPr="00450C2C">
              <w:rPr>
                <w:sz w:val="22"/>
                <w:szCs w:val="22"/>
                <w:lang w:val="lt-LT"/>
              </w:rPr>
              <w:t>.</w:t>
            </w:r>
          </w:p>
        </w:tc>
        <w:tc>
          <w:tcPr>
            <w:tcW w:w="4731" w:type="dxa"/>
          </w:tcPr>
          <w:p w14:paraId="783BCAFA" w14:textId="07AEFED6" w:rsidR="00E62111" w:rsidRPr="00CB669A" w:rsidRDefault="00E62111" w:rsidP="00E62111">
            <w:pPr>
              <w:rPr>
                <w:sz w:val="22"/>
                <w:szCs w:val="22"/>
              </w:rPr>
            </w:pPr>
            <w:r w:rsidRPr="00CB669A">
              <w:rPr>
                <w:sz w:val="22"/>
                <w:szCs w:val="22"/>
              </w:rPr>
              <w:t xml:space="preserve">Polsio zonos viršutinio </w:t>
            </w:r>
            <w:r w:rsidRPr="002F398D">
              <w:rPr>
                <w:sz w:val="22"/>
                <w:szCs w:val="22"/>
                <w:lang w:val="lt-LT"/>
              </w:rPr>
              <w:t>granulių</w:t>
            </w:r>
            <w:r w:rsidRPr="00450C2C">
              <w:rPr>
                <w:sz w:val="22"/>
                <w:szCs w:val="22"/>
                <w:lang w:val="lt-LT"/>
              </w:rPr>
              <w:t xml:space="preserve"> dangos sl. </w:t>
            </w:r>
            <w:r w:rsidRPr="002F398D">
              <w:rPr>
                <w:sz w:val="22"/>
                <w:szCs w:val="22"/>
                <w:lang w:val="lt-LT"/>
              </w:rPr>
              <w:t>(</w:t>
            </w:r>
            <w:r w:rsidRPr="002F398D">
              <w:rPr>
                <w:rStyle w:val="markedcontent"/>
                <w:sz w:val="22"/>
                <w:szCs w:val="22"/>
              </w:rPr>
              <w:t>EPDM ne mažiau kaip 3 mm stori</w:t>
            </w:r>
            <w:r>
              <w:rPr>
                <w:rStyle w:val="markedcontent"/>
                <w:sz w:val="22"/>
                <w:szCs w:val="22"/>
              </w:rPr>
              <w:t>s</w:t>
            </w:r>
            <w:r w:rsidRPr="002F398D">
              <w:rPr>
                <w:rStyle w:val="markedcontent"/>
                <w:sz w:val="22"/>
                <w:szCs w:val="22"/>
              </w:rPr>
              <w:t xml:space="preserve">; </w:t>
            </w:r>
            <w:r w:rsidRPr="002F398D">
              <w:rPr>
                <w:sz w:val="22"/>
                <w:szCs w:val="22"/>
                <w:lang w:val="lt-LT"/>
              </w:rPr>
              <w:t>SB</w:t>
            </w:r>
            <w:r w:rsidR="00610D92">
              <w:rPr>
                <w:sz w:val="22"/>
                <w:szCs w:val="22"/>
                <w:lang w:val="lt-LT"/>
              </w:rPr>
              <w:t>R</w:t>
            </w:r>
            <w:r w:rsidRPr="002F398D">
              <w:rPr>
                <w:sz w:val="22"/>
                <w:szCs w:val="22"/>
                <w:lang w:val="lt-LT"/>
              </w:rPr>
              <w:t xml:space="preserve"> ne mažiau kaip </w:t>
            </w:r>
            <w:r w:rsidRPr="002F398D">
              <w:rPr>
                <w:rStyle w:val="markedcontent"/>
                <w:sz w:val="22"/>
                <w:szCs w:val="22"/>
              </w:rPr>
              <w:t>10 mm stori</w:t>
            </w:r>
            <w:r>
              <w:rPr>
                <w:rStyle w:val="markedcontent"/>
                <w:sz w:val="22"/>
                <w:szCs w:val="22"/>
              </w:rPr>
              <w:t>s</w:t>
            </w:r>
            <w:r w:rsidRPr="002F398D">
              <w:rPr>
                <w:sz w:val="22"/>
                <w:szCs w:val="22"/>
                <w:lang w:val="lt-LT"/>
              </w:rPr>
              <w:t xml:space="preserve">) </w:t>
            </w:r>
            <w:r w:rsidRPr="00450C2C">
              <w:rPr>
                <w:sz w:val="22"/>
                <w:szCs w:val="22"/>
                <w:lang w:val="lt-LT"/>
              </w:rPr>
              <w:t>įrengimas</w:t>
            </w:r>
          </w:p>
        </w:tc>
        <w:tc>
          <w:tcPr>
            <w:tcW w:w="993" w:type="dxa"/>
          </w:tcPr>
          <w:p w14:paraId="28E6DCB2" w14:textId="418946B1" w:rsidR="00E62111" w:rsidRPr="00450C2C" w:rsidRDefault="00E62111" w:rsidP="00E62111">
            <w:pPr>
              <w:rPr>
                <w:sz w:val="22"/>
                <w:szCs w:val="22"/>
              </w:rPr>
            </w:pPr>
            <w:r w:rsidRPr="00450C2C">
              <w:rPr>
                <w:sz w:val="22"/>
                <w:szCs w:val="22"/>
                <w:lang w:val="lt-LT"/>
              </w:rPr>
              <w:t>100 m</w:t>
            </w:r>
            <w:r w:rsidRPr="00450C2C">
              <w:rPr>
                <w:sz w:val="22"/>
                <w:szCs w:val="22"/>
                <w:vertAlign w:val="superscript"/>
                <w:lang w:val="lt-LT"/>
              </w:rPr>
              <w:t>2</w:t>
            </w:r>
          </w:p>
        </w:tc>
        <w:tc>
          <w:tcPr>
            <w:tcW w:w="1417" w:type="dxa"/>
          </w:tcPr>
          <w:p w14:paraId="3BAD6684" w14:textId="323693A5" w:rsidR="00E62111" w:rsidRPr="00450C2C" w:rsidRDefault="00E62111" w:rsidP="00E62111">
            <w:pPr>
              <w:jc w:val="center"/>
              <w:rPr>
                <w:sz w:val="22"/>
                <w:szCs w:val="22"/>
              </w:rPr>
            </w:pPr>
            <w:r>
              <w:rPr>
                <w:sz w:val="22"/>
                <w:szCs w:val="22"/>
              </w:rPr>
              <w:t>16,00</w:t>
            </w:r>
          </w:p>
        </w:tc>
        <w:tc>
          <w:tcPr>
            <w:tcW w:w="1134" w:type="dxa"/>
          </w:tcPr>
          <w:p w14:paraId="0642A53B" w14:textId="77777777" w:rsidR="00E62111" w:rsidRPr="00450C2C" w:rsidRDefault="00E62111" w:rsidP="00E62111">
            <w:pPr>
              <w:jc w:val="center"/>
              <w:rPr>
                <w:sz w:val="22"/>
                <w:szCs w:val="22"/>
              </w:rPr>
            </w:pPr>
          </w:p>
        </w:tc>
        <w:tc>
          <w:tcPr>
            <w:tcW w:w="1276" w:type="dxa"/>
          </w:tcPr>
          <w:p w14:paraId="45C982A7" w14:textId="77777777" w:rsidR="00E62111" w:rsidRPr="00450C2C" w:rsidRDefault="00E62111" w:rsidP="00E62111">
            <w:pPr>
              <w:jc w:val="center"/>
              <w:rPr>
                <w:sz w:val="22"/>
                <w:szCs w:val="22"/>
              </w:rPr>
            </w:pPr>
          </w:p>
        </w:tc>
      </w:tr>
      <w:tr w:rsidR="00E62111" w:rsidRPr="00450C2C" w14:paraId="53836361" w14:textId="77777777" w:rsidTr="00450C2C">
        <w:tc>
          <w:tcPr>
            <w:tcW w:w="656" w:type="dxa"/>
          </w:tcPr>
          <w:p w14:paraId="7CD06906" w14:textId="29C919D5" w:rsidR="00E62111" w:rsidRPr="00450C2C" w:rsidRDefault="00E62111" w:rsidP="00E62111">
            <w:pPr>
              <w:rPr>
                <w:sz w:val="22"/>
                <w:szCs w:val="22"/>
                <w:lang w:val="lt-LT"/>
              </w:rPr>
            </w:pPr>
            <w:r w:rsidRPr="00450C2C">
              <w:rPr>
                <w:sz w:val="22"/>
                <w:szCs w:val="22"/>
                <w:lang w:val="lt-LT"/>
              </w:rPr>
              <w:t>4.</w:t>
            </w:r>
            <w:r>
              <w:rPr>
                <w:sz w:val="22"/>
                <w:szCs w:val="22"/>
                <w:lang w:val="lt-LT"/>
              </w:rPr>
              <w:t>7</w:t>
            </w:r>
            <w:r w:rsidRPr="00450C2C">
              <w:rPr>
                <w:sz w:val="22"/>
                <w:szCs w:val="22"/>
                <w:lang w:val="lt-LT"/>
              </w:rPr>
              <w:t>.</w:t>
            </w:r>
          </w:p>
        </w:tc>
        <w:tc>
          <w:tcPr>
            <w:tcW w:w="4731" w:type="dxa"/>
          </w:tcPr>
          <w:p w14:paraId="6259F43A" w14:textId="77777777" w:rsidR="00E62111" w:rsidRPr="00450C2C" w:rsidRDefault="00E62111" w:rsidP="00E62111">
            <w:pPr>
              <w:rPr>
                <w:sz w:val="22"/>
                <w:szCs w:val="22"/>
                <w:lang w:val="lt-LT"/>
              </w:rPr>
            </w:pPr>
            <w:r w:rsidRPr="00450C2C">
              <w:rPr>
                <w:sz w:val="22"/>
                <w:szCs w:val="22"/>
                <w:lang w:val="lt-LT"/>
              </w:rPr>
              <w:t>Sklypo nužymėjimas k9 = 1,15</w:t>
            </w:r>
          </w:p>
        </w:tc>
        <w:tc>
          <w:tcPr>
            <w:tcW w:w="993" w:type="dxa"/>
          </w:tcPr>
          <w:p w14:paraId="2FFB4863" w14:textId="77777777" w:rsidR="00E62111" w:rsidRPr="00450C2C" w:rsidRDefault="00E62111" w:rsidP="00E62111">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5614C658" w14:textId="77777777" w:rsidR="00E62111" w:rsidRPr="00450C2C" w:rsidRDefault="00E62111" w:rsidP="00E62111">
            <w:pPr>
              <w:jc w:val="center"/>
              <w:rPr>
                <w:sz w:val="22"/>
                <w:szCs w:val="22"/>
                <w:lang w:val="lt-LT"/>
              </w:rPr>
            </w:pPr>
            <w:r w:rsidRPr="00450C2C">
              <w:rPr>
                <w:sz w:val="22"/>
                <w:szCs w:val="22"/>
                <w:lang w:val="lt-LT"/>
              </w:rPr>
              <w:t>16,00</w:t>
            </w:r>
          </w:p>
        </w:tc>
        <w:tc>
          <w:tcPr>
            <w:tcW w:w="1134" w:type="dxa"/>
          </w:tcPr>
          <w:p w14:paraId="760A09A3" w14:textId="77777777" w:rsidR="00E62111" w:rsidRPr="00450C2C" w:rsidRDefault="00E62111" w:rsidP="00E62111">
            <w:pPr>
              <w:jc w:val="center"/>
              <w:rPr>
                <w:sz w:val="22"/>
                <w:szCs w:val="22"/>
                <w:lang w:val="lt-LT"/>
              </w:rPr>
            </w:pPr>
          </w:p>
        </w:tc>
        <w:tc>
          <w:tcPr>
            <w:tcW w:w="1276" w:type="dxa"/>
          </w:tcPr>
          <w:p w14:paraId="7A20B317" w14:textId="77777777" w:rsidR="00E62111" w:rsidRPr="00450C2C" w:rsidRDefault="00E62111" w:rsidP="00E62111">
            <w:pPr>
              <w:jc w:val="center"/>
              <w:rPr>
                <w:sz w:val="22"/>
                <w:szCs w:val="22"/>
                <w:lang w:val="lt-LT"/>
              </w:rPr>
            </w:pPr>
          </w:p>
        </w:tc>
      </w:tr>
      <w:bookmarkEnd w:id="29"/>
      <w:tr w:rsidR="00E62111" w:rsidRPr="00450C2C" w14:paraId="319D016A" w14:textId="77777777" w:rsidTr="00450C2C">
        <w:tc>
          <w:tcPr>
            <w:tcW w:w="656" w:type="dxa"/>
          </w:tcPr>
          <w:p w14:paraId="72885AF9" w14:textId="77777777" w:rsidR="00E62111" w:rsidRPr="00450C2C" w:rsidRDefault="00E62111" w:rsidP="00E62111">
            <w:pPr>
              <w:rPr>
                <w:b/>
                <w:bCs/>
                <w:sz w:val="22"/>
                <w:szCs w:val="22"/>
                <w:lang w:val="lt-LT"/>
              </w:rPr>
            </w:pPr>
            <w:r w:rsidRPr="00450C2C">
              <w:rPr>
                <w:b/>
                <w:bCs/>
                <w:sz w:val="22"/>
                <w:szCs w:val="22"/>
                <w:lang w:val="lt-LT"/>
              </w:rPr>
              <w:t xml:space="preserve">5. </w:t>
            </w:r>
          </w:p>
        </w:tc>
        <w:tc>
          <w:tcPr>
            <w:tcW w:w="9551" w:type="dxa"/>
            <w:gridSpan w:val="5"/>
          </w:tcPr>
          <w:p w14:paraId="74170162" w14:textId="77777777" w:rsidR="00E62111" w:rsidRPr="00450C2C" w:rsidRDefault="00E62111" w:rsidP="00E62111">
            <w:pPr>
              <w:rPr>
                <w:b/>
                <w:bCs/>
                <w:sz w:val="22"/>
                <w:szCs w:val="22"/>
                <w:lang w:val="lt-LT"/>
              </w:rPr>
            </w:pPr>
            <w:r w:rsidRPr="00450C2C">
              <w:rPr>
                <w:b/>
                <w:bCs/>
                <w:sz w:val="22"/>
                <w:szCs w:val="22"/>
                <w:lang w:val="lt-LT"/>
              </w:rPr>
              <w:t>Vandens surinkimo latakų montavimo darbai</w:t>
            </w:r>
          </w:p>
        </w:tc>
      </w:tr>
      <w:tr w:rsidR="00E62111" w:rsidRPr="00450C2C" w14:paraId="3ECD8EE3" w14:textId="77777777" w:rsidTr="00450C2C">
        <w:tc>
          <w:tcPr>
            <w:tcW w:w="656" w:type="dxa"/>
          </w:tcPr>
          <w:p w14:paraId="6F4C203D" w14:textId="77777777" w:rsidR="00E62111" w:rsidRPr="00450C2C" w:rsidRDefault="00E62111" w:rsidP="00E62111">
            <w:pPr>
              <w:rPr>
                <w:sz w:val="22"/>
                <w:szCs w:val="22"/>
                <w:lang w:val="lt-LT"/>
              </w:rPr>
            </w:pPr>
            <w:r w:rsidRPr="00450C2C">
              <w:rPr>
                <w:sz w:val="22"/>
                <w:szCs w:val="22"/>
                <w:lang w:val="lt-LT"/>
              </w:rPr>
              <w:t>5.1.</w:t>
            </w:r>
          </w:p>
        </w:tc>
        <w:tc>
          <w:tcPr>
            <w:tcW w:w="4731" w:type="dxa"/>
          </w:tcPr>
          <w:p w14:paraId="567DB11B" w14:textId="77777777" w:rsidR="00E62111" w:rsidRPr="00450C2C" w:rsidRDefault="00E62111" w:rsidP="00E62111">
            <w:pPr>
              <w:rPr>
                <w:sz w:val="22"/>
                <w:szCs w:val="22"/>
                <w:lang w:val="lt-LT"/>
              </w:rPr>
            </w:pPr>
            <w:r w:rsidRPr="00450C2C">
              <w:rPr>
                <w:sz w:val="22"/>
                <w:szCs w:val="22"/>
                <w:lang w:val="lt-LT"/>
              </w:rPr>
              <w:t>Paviršinio vandens surinkimo kanalų paklojimas ant įrengto pagrindo (mažų apkrovų ir parkinių kanalų pagrindas betono) k9 = 1,15</w:t>
            </w:r>
          </w:p>
        </w:tc>
        <w:tc>
          <w:tcPr>
            <w:tcW w:w="993" w:type="dxa"/>
          </w:tcPr>
          <w:p w14:paraId="2F0036D8" w14:textId="77777777" w:rsidR="00E62111" w:rsidRPr="00450C2C" w:rsidRDefault="00E62111" w:rsidP="00E62111">
            <w:pPr>
              <w:jc w:val="center"/>
              <w:rPr>
                <w:sz w:val="22"/>
                <w:szCs w:val="22"/>
                <w:lang w:val="lt-LT"/>
              </w:rPr>
            </w:pPr>
            <w:r w:rsidRPr="00450C2C">
              <w:rPr>
                <w:sz w:val="22"/>
                <w:szCs w:val="22"/>
                <w:lang w:val="lt-LT"/>
              </w:rPr>
              <w:t>100 m</w:t>
            </w:r>
          </w:p>
        </w:tc>
        <w:tc>
          <w:tcPr>
            <w:tcW w:w="1417" w:type="dxa"/>
          </w:tcPr>
          <w:p w14:paraId="3644D4BC" w14:textId="77777777" w:rsidR="00E62111" w:rsidRPr="00450C2C" w:rsidRDefault="00E62111" w:rsidP="00E62111">
            <w:pPr>
              <w:jc w:val="center"/>
              <w:rPr>
                <w:sz w:val="22"/>
                <w:szCs w:val="22"/>
                <w:lang w:val="lt-LT"/>
              </w:rPr>
            </w:pPr>
            <w:r w:rsidRPr="00450C2C">
              <w:rPr>
                <w:sz w:val="22"/>
                <w:szCs w:val="22"/>
                <w:lang w:val="lt-LT"/>
              </w:rPr>
              <w:t>3,60</w:t>
            </w:r>
          </w:p>
        </w:tc>
        <w:tc>
          <w:tcPr>
            <w:tcW w:w="1134" w:type="dxa"/>
          </w:tcPr>
          <w:p w14:paraId="09A20917" w14:textId="77777777" w:rsidR="00E62111" w:rsidRPr="00450C2C" w:rsidRDefault="00E62111" w:rsidP="00E62111">
            <w:pPr>
              <w:jc w:val="center"/>
              <w:rPr>
                <w:sz w:val="22"/>
                <w:szCs w:val="22"/>
                <w:lang w:val="lt-LT"/>
              </w:rPr>
            </w:pPr>
          </w:p>
        </w:tc>
        <w:tc>
          <w:tcPr>
            <w:tcW w:w="1276" w:type="dxa"/>
          </w:tcPr>
          <w:p w14:paraId="28437433" w14:textId="77777777" w:rsidR="00E62111" w:rsidRPr="00450C2C" w:rsidRDefault="00E62111" w:rsidP="00E62111">
            <w:pPr>
              <w:jc w:val="center"/>
              <w:rPr>
                <w:sz w:val="22"/>
                <w:szCs w:val="22"/>
                <w:lang w:val="lt-LT"/>
              </w:rPr>
            </w:pPr>
          </w:p>
        </w:tc>
      </w:tr>
      <w:tr w:rsidR="00E62111" w:rsidRPr="00450C2C" w14:paraId="00EB08B0" w14:textId="77777777" w:rsidTr="00450C2C">
        <w:tc>
          <w:tcPr>
            <w:tcW w:w="656" w:type="dxa"/>
          </w:tcPr>
          <w:p w14:paraId="6EEF6371" w14:textId="77777777" w:rsidR="00E62111" w:rsidRPr="00450C2C" w:rsidRDefault="00E62111" w:rsidP="00E62111">
            <w:pPr>
              <w:rPr>
                <w:sz w:val="22"/>
                <w:szCs w:val="22"/>
                <w:lang w:val="lt-LT"/>
              </w:rPr>
            </w:pPr>
            <w:r w:rsidRPr="00450C2C">
              <w:rPr>
                <w:sz w:val="22"/>
                <w:szCs w:val="22"/>
                <w:lang w:val="lt-LT"/>
              </w:rPr>
              <w:t>5.2.</w:t>
            </w:r>
          </w:p>
        </w:tc>
        <w:tc>
          <w:tcPr>
            <w:tcW w:w="4731" w:type="dxa"/>
          </w:tcPr>
          <w:p w14:paraId="70C6E31A" w14:textId="77777777" w:rsidR="00E62111" w:rsidRPr="00450C2C" w:rsidRDefault="00E62111" w:rsidP="00E62111">
            <w:pPr>
              <w:rPr>
                <w:sz w:val="22"/>
                <w:szCs w:val="22"/>
                <w:lang w:val="lt-LT"/>
              </w:rPr>
            </w:pPr>
            <w:r w:rsidRPr="00450C2C">
              <w:rPr>
                <w:sz w:val="22"/>
                <w:szCs w:val="22"/>
                <w:lang w:val="lt-LT"/>
              </w:rPr>
              <w:t>Paviršinio vandens surinkimo sistemos papildomų elementų montavimas (įtekėjimo dėžės) k9 = 1,15</w:t>
            </w:r>
          </w:p>
        </w:tc>
        <w:tc>
          <w:tcPr>
            <w:tcW w:w="993" w:type="dxa"/>
          </w:tcPr>
          <w:p w14:paraId="190362CB" w14:textId="77777777" w:rsidR="00E62111" w:rsidRPr="00450C2C" w:rsidRDefault="00E62111" w:rsidP="00E62111">
            <w:pPr>
              <w:jc w:val="center"/>
              <w:rPr>
                <w:sz w:val="22"/>
                <w:szCs w:val="22"/>
                <w:lang w:val="lt-LT"/>
              </w:rPr>
            </w:pPr>
            <w:r w:rsidRPr="00450C2C">
              <w:rPr>
                <w:sz w:val="22"/>
                <w:szCs w:val="22"/>
                <w:lang w:val="lt-LT"/>
              </w:rPr>
              <w:t>vnt.</w:t>
            </w:r>
          </w:p>
        </w:tc>
        <w:tc>
          <w:tcPr>
            <w:tcW w:w="1417" w:type="dxa"/>
          </w:tcPr>
          <w:p w14:paraId="31F1D373" w14:textId="77777777" w:rsidR="00E62111" w:rsidRPr="00450C2C" w:rsidRDefault="00E62111" w:rsidP="00E62111">
            <w:pPr>
              <w:jc w:val="center"/>
              <w:rPr>
                <w:sz w:val="22"/>
                <w:szCs w:val="22"/>
                <w:lang w:val="lt-LT"/>
              </w:rPr>
            </w:pPr>
            <w:r w:rsidRPr="00450C2C">
              <w:rPr>
                <w:sz w:val="22"/>
                <w:szCs w:val="22"/>
                <w:lang w:val="lt-LT"/>
              </w:rPr>
              <w:t>10,00</w:t>
            </w:r>
          </w:p>
        </w:tc>
        <w:tc>
          <w:tcPr>
            <w:tcW w:w="1134" w:type="dxa"/>
          </w:tcPr>
          <w:p w14:paraId="2549A41E" w14:textId="77777777" w:rsidR="00E62111" w:rsidRPr="00450C2C" w:rsidRDefault="00E62111" w:rsidP="00E62111">
            <w:pPr>
              <w:jc w:val="center"/>
              <w:rPr>
                <w:sz w:val="22"/>
                <w:szCs w:val="22"/>
                <w:lang w:val="lt-LT"/>
              </w:rPr>
            </w:pPr>
          </w:p>
        </w:tc>
        <w:tc>
          <w:tcPr>
            <w:tcW w:w="1276" w:type="dxa"/>
          </w:tcPr>
          <w:p w14:paraId="1529D55D" w14:textId="77777777" w:rsidR="00E62111" w:rsidRPr="00450C2C" w:rsidRDefault="00E62111" w:rsidP="00E62111">
            <w:pPr>
              <w:jc w:val="center"/>
              <w:rPr>
                <w:sz w:val="22"/>
                <w:szCs w:val="22"/>
                <w:lang w:val="lt-LT"/>
              </w:rPr>
            </w:pPr>
          </w:p>
        </w:tc>
      </w:tr>
      <w:tr w:rsidR="00E62111" w:rsidRPr="00450C2C" w14:paraId="12C5C5D3" w14:textId="77777777" w:rsidTr="00450C2C">
        <w:tc>
          <w:tcPr>
            <w:tcW w:w="656" w:type="dxa"/>
          </w:tcPr>
          <w:p w14:paraId="53B8E861" w14:textId="77777777" w:rsidR="00E62111" w:rsidRPr="00450C2C" w:rsidRDefault="00E62111" w:rsidP="00E62111">
            <w:pPr>
              <w:rPr>
                <w:sz w:val="22"/>
                <w:szCs w:val="22"/>
                <w:lang w:val="lt-LT"/>
              </w:rPr>
            </w:pPr>
            <w:r w:rsidRPr="00450C2C">
              <w:rPr>
                <w:sz w:val="22"/>
                <w:szCs w:val="22"/>
                <w:lang w:val="lt-LT"/>
              </w:rPr>
              <w:t>5.3.</w:t>
            </w:r>
          </w:p>
        </w:tc>
        <w:tc>
          <w:tcPr>
            <w:tcW w:w="4731" w:type="dxa"/>
          </w:tcPr>
          <w:p w14:paraId="77B7C407" w14:textId="77777777" w:rsidR="00E62111" w:rsidRPr="00450C2C" w:rsidRDefault="00E62111" w:rsidP="00E62111">
            <w:pPr>
              <w:rPr>
                <w:sz w:val="22"/>
                <w:szCs w:val="22"/>
                <w:lang w:val="lt-LT"/>
              </w:rPr>
            </w:pPr>
            <w:r w:rsidRPr="00450C2C">
              <w:rPr>
                <w:sz w:val="22"/>
                <w:szCs w:val="22"/>
                <w:lang w:val="lt-LT"/>
              </w:rPr>
              <w:t>Nuotekų surinkimo tinklų plastikinių ir plastikinių armuotų įmovinių vamzdžių klojimas, kai vamzdžių skersmuo 160 mm k9 = 1,15</w:t>
            </w:r>
          </w:p>
        </w:tc>
        <w:tc>
          <w:tcPr>
            <w:tcW w:w="993" w:type="dxa"/>
          </w:tcPr>
          <w:p w14:paraId="5FE83056" w14:textId="77777777" w:rsidR="00E62111" w:rsidRPr="00450C2C" w:rsidRDefault="00E62111" w:rsidP="00E62111">
            <w:pPr>
              <w:jc w:val="center"/>
              <w:rPr>
                <w:sz w:val="22"/>
                <w:szCs w:val="22"/>
                <w:lang w:val="lt-LT"/>
              </w:rPr>
            </w:pPr>
            <w:r w:rsidRPr="00450C2C">
              <w:rPr>
                <w:sz w:val="22"/>
                <w:szCs w:val="22"/>
                <w:lang w:val="lt-LT"/>
              </w:rPr>
              <w:t>m</w:t>
            </w:r>
          </w:p>
        </w:tc>
        <w:tc>
          <w:tcPr>
            <w:tcW w:w="1417" w:type="dxa"/>
          </w:tcPr>
          <w:p w14:paraId="69932D61" w14:textId="77777777" w:rsidR="00E62111" w:rsidRPr="00450C2C" w:rsidRDefault="00E62111" w:rsidP="00E62111">
            <w:pPr>
              <w:jc w:val="center"/>
              <w:rPr>
                <w:sz w:val="22"/>
                <w:szCs w:val="22"/>
                <w:lang w:val="lt-LT"/>
              </w:rPr>
            </w:pPr>
            <w:r w:rsidRPr="00450C2C">
              <w:rPr>
                <w:sz w:val="22"/>
                <w:szCs w:val="22"/>
                <w:lang w:val="lt-LT"/>
              </w:rPr>
              <w:t>120,00</w:t>
            </w:r>
          </w:p>
        </w:tc>
        <w:tc>
          <w:tcPr>
            <w:tcW w:w="1134" w:type="dxa"/>
          </w:tcPr>
          <w:p w14:paraId="4E40CFC8" w14:textId="77777777" w:rsidR="00E62111" w:rsidRPr="00450C2C" w:rsidRDefault="00E62111" w:rsidP="00E62111">
            <w:pPr>
              <w:jc w:val="center"/>
              <w:rPr>
                <w:sz w:val="22"/>
                <w:szCs w:val="22"/>
                <w:lang w:val="lt-LT"/>
              </w:rPr>
            </w:pPr>
          </w:p>
        </w:tc>
        <w:tc>
          <w:tcPr>
            <w:tcW w:w="1276" w:type="dxa"/>
          </w:tcPr>
          <w:p w14:paraId="27701AED" w14:textId="77777777" w:rsidR="00E62111" w:rsidRPr="00450C2C" w:rsidRDefault="00E62111" w:rsidP="00E62111">
            <w:pPr>
              <w:jc w:val="center"/>
              <w:rPr>
                <w:sz w:val="22"/>
                <w:szCs w:val="22"/>
                <w:lang w:val="lt-LT"/>
              </w:rPr>
            </w:pPr>
          </w:p>
        </w:tc>
      </w:tr>
      <w:tr w:rsidR="00E62111" w:rsidRPr="00450C2C" w14:paraId="4211327A" w14:textId="77777777" w:rsidTr="00450C2C">
        <w:tc>
          <w:tcPr>
            <w:tcW w:w="656" w:type="dxa"/>
          </w:tcPr>
          <w:p w14:paraId="4842ED51" w14:textId="77777777" w:rsidR="00E62111" w:rsidRPr="00450C2C" w:rsidRDefault="00E62111" w:rsidP="00E62111">
            <w:pPr>
              <w:rPr>
                <w:sz w:val="22"/>
                <w:szCs w:val="22"/>
                <w:lang w:val="lt-LT"/>
              </w:rPr>
            </w:pPr>
            <w:r w:rsidRPr="00450C2C">
              <w:rPr>
                <w:sz w:val="22"/>
                <w:szCs w:val="22"/>
                <w:lang w:val="lt-LT"/>
              </w:rPr>
              <w:t>5.4.</w:t>
            </w:r>
          </w:p>
        </w:tc>
        <w:tc>
          <w:tcPr>
            <w:tcW w:w="4731" w:type="dxa"/>
          </w:tcPr>
          <w:p w14:paraId="4A972912" w14:textId="77777777" w:rsidR="00E62111" w:rsidRPr="00450C2C" w:rsidRDefault="00E62111" w:rsidP="00E62111">
            <w:pPr>
              <w:rPr>
                <w:sz w:val="22"/>
                <w:szCs w:val="22"/>
                <w:lang w:val="lt-LT"/>
              </w:rPr>
            </w:pPr>
            <w:r w:rsidRPr="00450C2C">
              <w:rPr>
                <w:sz w:val="22"/>
                <w:szCs w:val="22"/>
                <w:lang w:val="lt-LT"/>
              </w:rPr>
              <w:t>Nuotekų surinkimo tinklų plastikinių ir plastikinių armuotų įmovinių vamzdžių klojimas, kai vamzdžių skersmuo 110 mm k9 = 1,15</w:t>
            </w:r>
          </w:p>
        </w:tc>
        <w:tc>
          <w:tcPr>
            <w:tcW w:w="993" w:type="dxa"/>
          </w:tcPr>
          <w:p w14:paraId="240F7FEB" w14:textId="77777777" w:rsidR="00E62111" w:rsidRPr="00450C2C" w:rsidRDefault="00E62111" w:rsidP="00E62111">
            <w:pPr>
              <w:jc w:val="center"/>
              <w:rPr>
                <w:sz w:val="22"/>
                <w:szCs w:val="22"/>
                <w:lang w:val="lt-LT"/>
              </w:rPr>
            </w:pPr>
            <w:r w:rsidRPr="00450C2C">
              <w:rPr>
                <w:sz w:val="22"/>
                <w:szCs w:val="22"/>
                <w:lang w:val="lt-LT"/>
              </w:rPr>
              <w:t>m</w:t>
            </w:r>
          </w:p>
        </w:tc>
        <w:tc>
          <w:tcPr>
            <w:tcW w:w="1417" w:type="dxa"/>
          </w:tcPr>
          <w:p w14:paraId="01AB0ED3" w14:textId="77777777" w:rsidR="00E62111" w:rsidRPr="00450C2C" w:rsidRDefault="00E62111" w:rsidP="00E62111">
            <w:pPr>
              <w:jc w:val="center"/>
              <w:rPr>
                <w:sz w:val="22"/>
                <w:szCs w:val="22"/>
                <w:lang w:val="lt-LT"/>
              </w:rPr>
            </w:pPr>
            <w:r w:rsidRPr="00450C2C">
              <w:rPr>
                <w:sz w:val="22"/>
                <w:szCs w:val="22"/>
                <w:lang w:val="lt-LT"/>
              </w:rPr>
              <w:t>360,00</w:t>
            </w:r>
          </w:p>
        </w:tc>
        <w:tc>
          <w:tcPr>
            <w:tcW w:w="1134" w:type="dxa"/>
          </w:tcPr>
          <w:p w14:paraId="1A646DD3" w14:textId="77777777" w:rsidR="00E62111" w:rsidRPr="00450C2C" w:rsidRDefault="00E62111" w:rsidP="00E62111">
            <w:pPr>
              <w:jc w:val="center"/>
              <w:rPr>
                <w:sz w:val="22"/>
                <w:szCs w:val="22"/>
                <w:lang w:val="lt-LT"/>
              </w:rPr>
            </w:pPr>
          </w:p>
        </w:tc>
        <w:tc>
          <w:tcPr>
            <w:tcW w:w="1276" w:type="dxa"/>
          </w:tcPr>
          <w:p w14:paraId="19D601D6" w14:textId="77777777" w:rsidR="00E62111" w:rsidRPr="00450C2C" w:rsidRDefault="00E62111" w:rsidP="00E62111">
            <w:pPr>
              <w:jc w:val="center"/>
              <w:rPr>
                <w:sz w:val="22"/>
                <w:szCs w:val="22"/>
                <w:lang w:val="lt-LT"/>
              </w:rPr>
            </w:pPr>
          </w:p>
        </w:tc>
      </w:tr>
      <w:tr w:rsidR="00E62111" w:rsidRPr="00450C2C" w14:paraId="467D2897" w14:textId="77777777" w:rsidTr="00450C2C">
        <w:tc>
          <w:tcPr>
            <w:tcW w:w="656" w:type="dxa"/>
          </w:tcPr>
          <w:p w14:paraId="28CA53F4" w14:textId="77777777" w:rsidR="00E62111" w:rsidRPr="00450C2C" w:rsidRDefault="00E62111" w:rsidP="00E62111">
            <w:pPr>
              <w:rPr>
                <w:sz w:val="22"/>
                <w:szCs w:val="22"/>
                <w:lang w:val="lt-LT"/>
              </w:rPr>
            </w:pPr>
            <w:r w:rsidRPr="00450C2C">
              <w:rPr>
                <w:sz w:val="22"/>
                <w:szCs w:val="22"/>
                <w:lang w:val="lt-LT"/>
              </w:rPr>
              <w:t>5.5.</w:t>
            </w:r>
          </w:p>
        </w:tc>
        <w:tc>
          <w:tcPr>
            <w:tcW w:w="4731" w:type="dxa"/>
          </w:tcPr>
          <w:p w14:paraId="7503851D" w14:textId="77777777" w:rsidR="00E62111" w:rsidRPr="00450C2C" w:rsidRDefault="00E62111" w:rsidP="00E62111">
            <w:pPr>
              <w:rPr>
                <w:sz w:val="22"/>
                <w:szCs w:val="22"/>
                <w:lang w:val="lt-LT"/>
              </w:rPr>
            </w:pPr>
            <w:r w:rsidRPr="00450C2C">
              <w:rPr>
                <w:sz w:val="22"/>
                <w:szCs w:val="22"/>
                <w:lang w:val="lt-LT"/>
              </w:rPr>
              <w:t>Sklypo nužymėjimas k9 = 1,15</w:t>
            </w:r>
          </w:p>
        </w:tc>
        <w:tc>
          <w:tcPr>
            <w:tcW w:w="993" w:type="dxa"/>
          </w:tcPr>
          <w:p w14:paraId="2316A2B2"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366C5591" w14:textId="77777777" w:rsidR="00E62111" w:rsidRPr="00450C2C" w:rsidRDefault="00E62111" w:rsidP="00E62111">
            <w:pPr>
              <w:jc w:val="center"/>
              <w:rPr>
                <w:sz w:val="22"/>
                <w:szCs w:val="22"/>
                <w:lang w:val="lt-LT"/>
              </w:rPr>
            </w:pPr>
            <w:r w:rsidRPr="00450C2C">
              <w:rPr>
                <w:sz w:val="22"/>
                <w:szCs w:val="22"/>
                <w:lang w:val="lt-LT"/>
              </w:rPr>
              <w:t>1,00</w:t>
            </w:r>
          </w:p>
        </w:tc>
        <w:tc>
          <w:tcPr>
            <w:tcW w:w="1134" w:type="dxa"/>
          </w:tcPr>
          <w:p w14:paraId="751B596A" w14:textId="77777777" w:rsidR="00E62111" w:rsidRPr="00450C2C" w:rsidRDefault="00E62111" w:rsidP="00E62111">
            <w:pPr>
              <w:jc w:val="center"/>
              <w:rPr>
                <w:sz w:val="22"/>
                <w:szCs w:val="22"/>
                <w:lang w:val="lt-LT"/>
              </w:rPr>
            </w:pPr>
          </w:p>
        </w:tc>
        <w:tc>
          <w:tcPr>
            <w:tcW w:w="1276" w:type="dxa"/>
          </w:tcPr>
          <w:p w14:paraId="35422B20" w14:textId="77777777" w:rsidR="00E62111" w:rsidRPr="00450C2C" w:rsidRDefault="00E62111" w:rsidP="00E62111">
            <w:pPr>
              <w:jc w:val="center"/>
              <w:rPr>
                <w:sz w:val="22"/>
                <w:szCs w:val="22"/>
                <w:lang w:val="lt-LT"/>
              </w:rPr>
            </w:pPr>
          </w:p>
        </w:tc>
      </w:tr>
      <w:tr w:rsidR="00E62111" w:rsidRPr="00450C2C" w14:paraId="4B4CFE7F" w14:textId="77777777" w:rsidTr="00450C2C">
        <w:tc>
          <w:tcPr>
            <w:tcW w:w="656" w:type="dxa"/>
          </w:tcPr>
          <w:p w14:paraId="4A8B0B03" w14:textId="77777777" w:rsidR="00E62111" w:rsidRPr="00450C2C" w:rsidRDefault="00E62111" w:rsidP="00E62111">
            <w:pPr>
              <w:rPr>
                <w:b/>
                <w:bCs/>
                <w:sz w:val="22"/>
                <w:szCs w:val="22"/>
                <w:lang w:val="lt-LT"/>
              </w:rPr>
            </w:pPr>
            <w:r w:rsidRPr="00450C2C">
              <w:rPr>
                <w:b/>
                <w:bCs/>
                <w:sz w:val="22"/>
                <w:szCs w:val="22"/>
                <w:lang w:val="lt-LT"/>
              </w:rPr>
              <w:t>6.</w:t>
            </w:r>
          </w:p>
        </w:tc>
        <w:tc>
          <w:tcPr>
            <w:tcW w:w="9551" w:type="dxa"/>
            <w:gridSpan w:val="5"/>
          </w:tcPr>
          <w:p w14:paraId="533249FB" w14:textId="77777777" w:rsidR="00E62111" w:rsidRPr="00450C2C" w:rsidRDefault="00E62111" w:rsidP="00E62111">
            <w:pPr>
              <w:rPr>
                <w:b/>
                <w:bCs/>
                <w:sz w:val="22"/>
                <w:szCs w:val="22"/>
                <w:lang w:val="lt-LT"/>
              </w:rPr>
            </w:pPr>
            <w:r w:rsidRPr="00450C2C">
              <w:rPr>
                <w:b/>
                <w:bCs/>
                <w:sz w:val="22"/>
                <w:szCs w:val="22"/>
                <w:lang w:val="lt-LT"/>
              </w:rPr>
              <w:t>Aplinkos sutvarkymas</w:t>
            </w:r>
          </w:p>
        </w:tc>
      </w:tr>
      <w:tr w:rsidR="00E62111" w:rsidRPr="00450C2C" w14:paraId="6F0C155C" w14:textId="77777777" w:rsidTr="00450C2C">
        <w:tc>
          <w:tcPr>
            <w:tcW w:w="656" w:type="dxa"/>
          </w:tcPr>
          <w:p w14:paraId="63CC1F95" w14:textId="77777777" w:rsidR="00E62111" w:rsidRPr="00450C2C" w:rsidRDefault="00E62111" w:rsidP="00E62111">
            <w:pPr>
              <w:rPr>
                <w:sz w:val="22"/>
                <w:szCs w:val="22"/>
                <w:lang w:val="lt-LT"/>
              </w:rPr>
            </w:pPr>
            <w:r w:rsidRPr="00450C2C">
              <w:rPr>
                <w:sz w:val="22"/>
                <w:szCs w:val="22"/>
                <w:lang w:val="lt-LT"/>
              </w:rPr>
              <w:t>6.1.</w:t>
            </w:r>
          </w:p>
        </w:tc>
        <w:tc>
          <w:tcPr>
            <w:tcW w:w="4731" w:type="dxa"/>
          </w:tcPr>
          <w:p w14:paraId="28E481FA" w14:textId="27EF0153" w:rsidR="00E62111" w:rsidRPr="00450C2C" w:rsidRDefault="00E62111" w:rsidP="00E62111">
            <w:pPr>
              <w:rPr>
                <w:sz w:val="22"/>
                <w:szCs w:val="22"/>
                <w:lang w:val="lt-LT"/>
              </w:rPr>
            </w:pPr>
            <w:r w:rsidRPr="00450C2C">
              <w:rPr>
                <w:sz w:val="22"/>
                <w:szCs w:val="22"/>
                <w:lang w:val="lt-LT"/>
              </w:rPr>
              <w:t xml:space="preserve">Sumindžiotų vejų atskirų vietų </w:t>
            </w:r>
            <w:r>
              <w:rPr>
                <w:sz w:val="22"/>
                <w:szCs w:val="22"/>
                <w:lang w:val="lt-LT"/>
              </w:rPr>
              <w:t>atstatyma</w:t>
            </w:r>
            <w:r w:rsidRPr="00450C2C">
              <w:rPr>
                <w:sz w:val="22"/>
                <w:szCs w:val="22"/>
                <w:lang w:val="lt-LT"/>
              </w:rPr>
              <w:t>, užsėjant žolių sėklomis kai ištaisomų vejų vietų plotas daugiau 25 m</w:t>
            </w:r>
            <w:r w:rsidRPr="00450C2C">
              <w:rPr>
                <w:sz w:val="22"/>
                <w:szCs w:val="22"/>
                <w:vertAlign w:val="superscript"/>
                <w:lang w:val="lt-LT"/>
              </w:rPr>
              <w:t>2</w:t>
            </w:r>
            <w:r w:rsidRPr="00450C2C">
              <w:rPr>
                <w:sz w:val="22"/>
                <w:szCs w:val="22"/>
                <w:lang w:val="lt-LT"/>
              </w:rPr>
              <w:t xml:space="preserve"> k9 = 1,15</w:t>
            </w:r>
          </w:p>
        </w:tc>
        <w:tc>
          <w:tcPr>
            <w:tcW w:w="993" w:type="dxa"/>
          </w:tcPr>
          <w:p w14:paraId="615B2E68" w14:textId="77777777" w:rsidR="00E62111" w:rsidRPr="00450C2C" w:rsidRDefault="00E62111" w:rsidP="00E62111">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02103CC7" w14:textId="77777777" w:rsidR="00E62111" w:rsidRPr="00450C2C" w:rsidRDefault="00E62111" w:rsidP="00E62111">
            <w:pPr>
              <w:jc w:val="center"/>
              <w:rPr>
                <w:sz w:val="22"/>
                <w:szCs w:val="22"/>
                <w:lang w:val="lt-LT"/>
              </w:rPr>
            </w:pPr>
            <w:r w:rsidRPr="00450C2C">
              <w:rPr>
                <w:sz w:val="22"/>
                <w:szCs w:val="22"/>
                <w:lang w:val="lt-LT"/>
              </w:rPr>
              <w:t>20,00</w:t>
            </w:r>
          </w:p>
        </w:tc>
        <w:tc>
          <w:tcPr>
            <w:tcW w:w="1134" w:type="dxa"/>
          </w:tcPr>
          <w:p w14:paraId="43F84E79" w14:textId="77777777" w:rsidR="00E62111" w:rsidRPr="00450C2C" w:rsidRDefault="00E62111" w:rsidP="00E62111">
            <w:pPr>
              <w:jc w:val="center"/>
              <w:rPr>
                <w:sz w:val="22"/>
                <w:szCs w:val="22"/>
                <w:lang w:val="lt-LT"/>
              </w:rPr>
            </w:pPr>
          </w:p>
        </w:tc>
        <w:tc>
          <w:tcPr>
            <w:tcW w:w="1276" w:type="dxa"/>
          </w:tcPr>
          <w:p w14:paraId="27E749EF" w14:textId="77777777" w:rsidR="00E62111" w:rsidRPr="00450C2C" w:rsidRDefault="00E62111" w:rsidP="00E62111">
            <w:pPr>
              <w:jc w:val="center"/>
              <w:rPr>
                <w:sz w:val="22"/>
                <w:szCs w:val="22"/>
                <w:lang w:val="lt-LT"/>
              </w:rPr>
            </w:pPr>
          </w:p>
        </w:tc>
      </w:tr>
      <w:tr w:rsidR="00E62111" w:rsidRPr="00450C2C" w14:paraId="4225E29F" w14:textId="77777777" w:rsidTr="00450C2C">
        <w:tc>
          <w:tcPr>
            <w:tcW w:w="656" w:type="dxa"/>
          </w:tcPr>
          <w:p w14:paraId="3D9C6BD3" w14:textId="77777777" w:rsidR="00E62111" w:rsidRPr="00450C2C" w:rsidRDefault="00E62111" w:rsidP="00E62111">
            <w:pPr>
              <w:rPr>
                <w:b/>
                <w:bCs/>
                <w:sz w:val="22"/>
                <w:szCs w:val="22"/>
                <w:lang w:val="lt-LT"/>
              </w:rPr>
            </w:pPr>
            <w:r w:rsidRPr="00450C2C">
              <w:rPr>
                <w:b/>
                <w:bCs/>
                <w:sz w:val="22"/>
                <w:szCs w:val="22"/>
                <w:lang w:val="lt-LT"/>
              </w:rPr>
              <w:t>7.</w:t>
            </w:r>
          </w:p>
        </w:tc>
        <w:tc>
          <w:tcPr>
            <w:tcW w:w="9551" w:type="dxa"/>
            <w:gridSpan w:val="5"/>
          </w:tcPr>
          <w:p w14:paraId="34E14BCE" w14:textId="77777777" w:rsidR="00E62111" w:rsidRPr="00450C2C" w:rsidRDefault="00E62111" w:rsidP="00E62111">
            <w:pPr>
              <w:rPr>
                <w:b/>
                <w:bCs/>
                <w:sz w:val="22"/>
                <w:szCs w:val="22"/>
                <w:lang w:val="lt-LT"/>
              </w:rPr>
            </w:pPr>
            <w:r w:rsidRPr="00450C2C">
              <w:rPr>
                <w:b/>
                <w:bCs/>
                <w:sz w:val="22"/>
                <w:szCs w:val="22"/>
                <w:lang w:val="lt-LT"/>
              </w:rPr>
              <w:t>Lauko WC, dušo (vagonėlio) su priklausiniais montavimas ir privedamosiomis komunikacijomis</w:t>
            </w:r>
          </w:p>
        </w:tc>
      </w:tr>
      <w:tr w:rsidR="006B3A2A" w:rsidRPr="006B3A2A" w14:paraId="1759CC4D" w14:textId="77777777" w:rsidTr="00450C2C">
        <w:tc>
          <w:tcPr>
            <w:tcW w:w="656" w:type="dxa"/>
          </w:tcPr>
          <w:p w14:paraId="4273BDDC" w14:textId="77777777" w:rsidR="00E62111" w:rsidRPr="006B3A2A" w:rsidRDefault="00E62111" w:rsidP="00E62111">
            <w:pPr>
              <w:rPr>
                <w:color w:val="000000" w:themeColor="text1"/>
                <w:sz w:val="22"/>
                <w:szCs w:val="22"/>
                <w:lang w:val="lt-LT"/>
              </w:rPr>
            </w:pPr>
            <w:r w:rsidRPr="006B3A2A">
              <w:rPr>
                <w:color w:val="000000" w:themeColor="text1"/>
                <w:sz w:val="22"/>
                <w:szCs w:val="22"/>
                <w:lang w:val="lt-LT"/>
              </w:rPr>
              <w:t>7.1.</w:t>
            </w:r>
          </w:p>
        </w:tc>
        <w:tc>
          <w:tcPr>
            <w:tcW w:w="4731" w:type="dxa"/>
          </w:tcPr>
          <w:p w14:paraId="6D47816D" w14:textId="7D8D1C2C" w:rsidR="00E62111" w:rsidRPr="000C2F5E" w:rsidRDefault="00E62111" w:rsidP="00E62111">
            <w:pPr>
              <w:rPr>
                <w:color w:val="000000" w:themeColor="text1"/>
                <w:sz w:val="22"/>
                <w:szCs w:val="22"/>
                <w:lang w:val="lt-LT"/>
              </w:rPr>
            </w:pPr>
            <w:r w:rsidRPr="000C2F5E">
              <w:rPr>
                <w:color w:val="000000" w:themeColor="text1"/>
                <w:sz w:val="22"/>
                <w:szCs w:val="22"/>
                <w:lang w:val="lt-LT"/>
              </w:rPr>
              <w:t>Lauko WC (vagonėlio)</w:t>
            </w:r>
            <w:r w:rsidR="000366A7" w:rsidRPr="000C2F5E">
              <w:rPr>
                <w:color w:val="000000" w:themeColor="text1"/>
                <w:sz w:val="22"/>
                <w:szCs w:val="22"/>
                <w:lang w:val="lt-LT"/>
              </w:rPr>
              <w:t xml:space="preserve"> įrengimas,</w:t>
            </w:r>
            <w:r w:rsidRPr="000C2F5E">
              <w:rPr>
                <w:color w:val="000000" w:themeColor="text1"/>
                <w:sz w:val="22"/>
                <w:szCs w:val="22"/>
                <w:lang w:val="lt-LT"/>
              </w:rPr>
              <w:t xml:space="preserve"> montavimas su privedamosiomis komunikacijomis</w:t>
            </w:r>
            <w:r w:rsidR="001051D8" w:rsidRPr="000C2F5E">
              <w:rPr>
                <w:color w:val="000000" w:themeColor="text1"/>
                <w:sz w:val="22"/>
                <w:szCs w:val="22"/>
                <w:lang w:val="lt-LT"/>
              </w:rPr>
              <w:t>. Lauko WC (vagonėlio) įrengimui preliminariai skiriama apie 17,2 m</w:t>
            </w:r>
            <w:r w:rsidR="001051D8" w:rsidRPr="000C2F5E">
              <w:rPr>
                <w:color w:val="000000" w:themeColor="text1"/>
                <w:sz w:val="22"/>
                <w:szCs w:val="22"/>
                <w:vertAlign w:val="superscript"/>
                <w:lang w:val="lt-LT"/>
              </w:rPr>
              <w:t>2</w:t>
            </w:r>
            <w:r w:rsidR="000C2F5E" w:rsidRPr="000C2F5E">
              <w:rPr>
                <w:color w:val="000000" w:themeColor="text1"/>
                <w:sz w:val="22"/>
                <w:szCs w:val="22"/>
                <w:vertAlign w:val="superscript"/>
                <w:lang w:val="lt-LT"/>
              </w:rPr>
              <w:t xml:space="preserve"> </w:t>
            </w:r>
            <w:r w:rsidR="000C2F5E" w:rsidRPr="000C2F5E">
              <w:rPr>
                <w:color w:val="000000" w:themeColor="text1"/>
                <w:sz w:val="22"/>
                <w:szCs w:val="22"/>
                <w:lang w:val="lt-LT"/>
              </w:rPr>
              <w:t xml:space="preserve">. </w:t>
            </w:r>
            <w:r w:rsidR="000C2F5E" w:rsidRPr="000C2F5E">
              <w:rPr>
                <w:rFonts w:eastAsia="Calibri"/>
                <w:bCs/>
                <w:kern w:val="24"/>
                <w:sz w:val="22"/>
                <w:szCs w:val="22"/>
              </w:rPr>
              <w:t>Atstumas iki vandens nuvedimo ir paėmimo vietos preliminariai apie 15-20 m.</w:t>
            </w:r>
          </w:p>
        </w:tc>
        <w:tc>
          <w:tcPr>
            <w:tcW w:w="993" w:type="dxa"/>
          </w:tcPr>
          <w:p w14:paraId="6B3D3100" w14:textId="77777777" w:rsidR="00E62111" w:rsidRPr="006B3A2A" w:rsidRDefault="00E62111" w:rsidP="00E62111">
            <w:pPr>
              <w:jc w:val="center"/>
              <w:rPr>
                <w:color w:val="000000" w:themeColor="text1"/>
                <w:sz w:val="22"/>
                <w:szCs w:val="22"/>
                <w:lang w:val="lt-LT"/>
              </w:rPr>
            </w:pPr>
            <w:r w:rsidRPr="006B3A2A">
              <w:rPr>
                <w:color w:val="000000" w:themeColor="text1"/>
                <w:sz w:val="22"/>
                <w:szCs w:val="22"/>
                <w:lang w:val="lt-LT"/>
              </w:rPr>
              <w:t>kompl.</w:t>
            </w:r>
          </w:p>
        </w:tc>
        <w:tc>
          <w:tcPr>
            <w:tcW w:w="1417" w:type="dxa"/>
          </w:tcPr>
          <w:p w14:paraId="258DB753" w14:textId="77777777" w:rsidR="00E62111" w:rsidRPr="006B3A2A" w:rsidRDefault="00E62111" w:rsidP="00E62111">
            <w:pPr>
              <w:jc w:val="center"/>
              <w:rPr>
                <w:color w:val="000000" w:themeColor="text1"/>
                <w:sz w:val="22"/>
                <w:szCs w:val="22"/>
                <w:lang w:val="lt-LT"/>
              </w:rPr>
            </w:pPr>
            <w:r w:rsidRPr="006B3A2A">
              <w:rPr>
                <w:color w:val="000000" w:themeColor="text1"/>
                <w:sz w:val="22"/>
                <w:szCs w:val="22"/>
                <w:lang w:val="lt-LT"/>
              </w:rPr>
              <w:t>1</w:t>
            </w:r>
          </w:p>
        </w:tc>
        <w:tc>
          <w:tcPr>
            <w:tcW w:w="1134" w:type="dxa"/>
          </w:tcPr>
          <w:p w14:paraId="48BEBB66" w14:textId="77777777" w:rsidR="00E62111" w:rsidRPr="006B3A2A" w:rsidRDefault="00E62111" w:rsidP="00E62111">
            <w:pPr>
              <w:jc w:val="center"/>
              <w:rPr>
                <w:color w:val="000000" w:themeColor="text1"/>
                <w:sz w:val="22"/>
                <w:szCs w:val="22"/>
                <w:lang w:val="lt-LT"/>
              </w:rPr>
            </w:pPr>
          </w:p>
        </w:tc>
        <w:tc>
          <w:tcPr>
            <w:tcW w:w="1276" w:type="dxa"/>
          </w:tcPr>
          <w:p w14:paraId="5828267F" w14:textId="77777777" w:rsidR="00E62111" w:rsidRPr="006B3A2A" w:rsidRDefault="00E62111" w:rsidP="00E62111">
            <w:pPr>
              <w:jc w:val="center"/>
              <w:rPr>
                <w:color w:val="000000" w:themeColor="text1"/>
                <w:sz w:val="22"/>
                <w:szCs w:val="22"/>
                <w:lang w:val="lt-LT"/>
              </w:rPr>
            </w:pPr>
          </w:p>
        </w:tc>
      </w:tr>
      <w:tr w:rsidR="0076602C" w:rsidRPr="00450C2C" w14:paraId="4A0E5462" w14:textId="77777777" w:rsidTr="00051AFF">
        <w:tc>
          <w:tcPr>
            <w:tcW w:w="656" w:type="dxa"/>
          </w:tcPr>
          <w:p w14:paraId="008AC2D9" w14:textId="77777777" w:rsidR="0076602C" w:rsidRPr="004536F7" w:rsidRDefault="0076602C" w:rsidP="00051AFF">
            <w:pPr>
              <w:rPr>
                <w:b/>
                <w:bCs/>
                <w:sz w:val="22"/>
                <w:szCs w:val="22"/>
              </w:rPr>
            </w:pPr>
            <w:r w:rsidRPr="004536F7">
              <w:rPr>
                <w:b/>
                <w:bCs/>
                <w:sz w:val="22"/>
                <w:szCs w:val="22"/>
              </w:rPr>
              <w:t>8.</w:t>
            </w:r>
          </w:p>
        </w:tc>
        <w:tc>
          <w:tcPr>
            <w:tcW w:w="9551" w:type="dxa"/>
            <w:gridSpan w:val="5"/>
          </w:tcPr>
          <w:p w14:paraId="66619E9A" w14:textId="77777777" w:rsidR="0076602C" w:rsidRPr="0076602C" w:rsidRDefault="0076602C" w:rsidP="00051AFF">
            <w:pPr>
              <w:rPr>
                <w:b/>
                <w:bCs/>
                <w:sz w:val="22"/>
                <w:szCs w:val="22"/>
                <w:lang w:val="lt-LT"/>
              </w:rPr>
            </w:pPr>
            <w:r w:rsidRPr="0076602C">
              <w:rPr>
                <w:b/>
                <w:bCs/>
                <w:sz w:val="22"/>
                <w:szCs w:val="22"/>
                <w:lang w:val="lt-LT"/>
              </w:rPr>
              <w:t>Stadiono dirbtinės žolės dangos įrengimas</w:t>
            </w:r>
          </w:p>
        </w:tc>
      </w:tr>
      <w:tr w:rsidR="0076602C" w:rsidRPr="00450C2C" w14:paraId="47EF0D01" w14:textId="77777777" w:rsidTr="00051AFF">
        <w:tc>
          <w:tcPr>
            <w:tcW w:w="656" w:type="dxa"/>
          </w:tcPr>
          <w:p w14:paraId="22C8221F" w14:textId="77777777" w:rsidR="0076602C" w:rsidRPr="004536F7" w:rsidRDefault="0076602C" w:rsidP="00051AFF">
            <w:pPr>
              <w:rPr>
                <w:sz w:val="22"/>
                <w:szCs w:val="22"/>
              </w:rPr>
            </w:pPr>
            <w:r w:rsidRPr="004536F7">
              <w:rPr>
                <w:sz w:val="22"/>
                <w:szCs w:val="22"/>
              </w:rPr>
              <w:t>8.1.</w:t>
            </w:r>
          </w:p>
        </w:tc>
        <w:tc>
          <w:tcPr>
            <w:tcW w:w="4731" w:type="dxa"/>
          </w:tcPr>
          <w:p w14:paraId="72D1D607" w14:textId="2349E972" w:rsidR="0076602C" w:rsidRPr="0076602C" w:rsidRDefault="001D524A" w:rsidP="00051AFF">
            <w:pPr>
              <w:rPr>
                <w:sz w:val="22"/>
                <w:szCs w:val="22"/>
                <w:lang w:val="lt-LT"/>
              </w:rPr>
            </w:pPr>
            <w:r>
              <w:rPr>
                <w:sz w:val="22"/>
                <w:szCs w:val="22"/>
                <w:highlight w:val="white"/>
                <w:lang w:val="lt-LT"/>
              </w:rPr>
              <w:t>S</w:t>
            </w:r>
            <w:r w:rsidR="0076602C" w:rsidRPr="0076602C">
              <w:rPr>
                <w:sz w:val="22"/>
                <w:szCs w:val="22"/>
                <w:highlight w:val="white"/>
                <w:lang w:val="lt-LT"/>
              </w:rPr>
              <w:t>tadiono dirbtinės žolės</w:t>
            </w:r>
            <w:r w:rsidR="00AE5E81">
              <w:rPr>
                <w:sz w:val="22"/>
                <w:szCs w:val="22"/>
                <w:highlight w:val="white"/>
                <w:lang w:val="lt-LT"/>
              </w:rPr>
              <w:t xml:space="preserve"> (žolės aukštis ne mažiau nei 4 cm)</w:t>
            </w:r>
            <w:r w:rsidR="0076602C" w:rsidRPr="0076602C">
              <w:rPr>
                <w:sz w:val="22"/>
                <w:szCs w:val="22"/>
                <w:highlight w:val="white"/>
                <w:lang w:val="lt-LT"/>
              </w:rPr>
              <w:t xml:space="preserve"> </w:t>
            </w:r>
            <w:r w:rsidR="0076602C" w:rsidRPr="00F178BF">
              <w:rPr>
                <w:color w:val="000000" w:themeColor="text1"/>
                <w:sz w:val="22"/>
                <w:szCs w:val="22"/>
                <w:highlight w:val="white"/>
                <w:lang w:val="lt-LT"/>
              </w:rPr>
              <w:t>dangos</w:t>
            </w:r>
            <w:r w:rsidR="0076602C" w:rsidRPr="00F178BF">
              <w:rPr>
                <w:color w:val="000000" w:themeColor="text1"/>
                <w:sz w:val="22"/>
                <w:szCs w:val="22"/>
                <w:lang w:val="lt-LT"/>
              </w:rPr>
              <w:t xml:space="preserve"> (</w:t>
            </w:r>
            <w:r w:rsidR="00910BF0" w:rsidRPr="00F178BF">
              <w:rPr>
                <w:color w:val="000000" w:themeColor="text1"/>
                <w:sz w:val="22"/>
                <w:szCs w:val="22"/>
                <w:lang w:val="lt-LT"/>
              </w:rPr>
              <w:t>6500</w:t>
            </w:r>
            <w:r w:rsidR="0076602C" w:rsidRPr="00F178BF">
              <w:rPr>
                <w:color w:val="000000" w:themeColor="text1"/>
                <w:sz w:val="22"/>
                <w:szCs w:val="22"/>
                <w:lang w:val="lt-LT"/>
              </w:rPr>
              <w:t xml:space="preserve"> kv. m.) įrengimas</w:t>
            </w:r>
          </w:p>
        </w:tc>
        <w:tc>
          <w:tcPr>
            <w:tcW w:w="993" w:type="dxa"/>
          </w:tcPr>
          <w:p w14:paraId="770CB16B" w14:textId="77777777" w:rsidR="0076602C" w:rsidRPr="0076602C" w:rsidRDefault="0076602C" w:rsidP="00051AFF">
            <w:pPr>
              <w:jc w:val="center"/>
              <w:rPr>
                <w:sz w:val="22"/>
                <w:szCs w:val="22"/>
                <w:lang w:val="lt-LT"/>
              </w:rPr>
            </w:pPr>
            <w:r w:rsidRPr="0076602C">
              <w:rPr>
                <w:sz w:val="22"/>
                <w:szCs w:val="22"/>
                <w:lang w:val="lt-LT"/>
              </w:rPr>
              <w:t>kompl.</w:t>
            </w:r>
          </w:p>
        </w:tc>
        <w:tc>
          <w:tcPr>
            <w:tcW w:w="1417" w:type="dxa"/>
          </w:tcPr>
          <w:p w14:paraId="3CFF3ED9" w14:textId="77777777" w:rsidR="0076602C" w:rsidRPr="004536F7" w:rsidRDefault="0076602C" w:rsidP="00051AFF">
            <w:pPr>
              <w:jc w:val="center"/>
              <w:rPr>
                <w:sz w:val="22"/>
                <w:szCs w:val="22"/>
              </w:rPr>
            </w:pPr>
            <w:r w:rsidRPr="00450C2C">
              <w:rPr>
                <w:sz w:val="22"/>
                <w:szCs w:val="22"/>
                <w:lang w:val="lt-LT"/>
              </w:rPr>
              <w:t>1</w:t>
            </w:r>
          </w:p>
        </w:tc>
        <w:tc>
          <w:tcPr>
            <w:tcW w:w="1134" w:type="dxa"/>
          </w:tcPr>
          <w:p w14:paraId="271AD0BE" w14:textId="77777777" w:rsidR="0076602C" w:rsidRPr="004536F7" w:rsidRDefault="0076602C" w:rsidP="00051AFF">
            <w:pPr>
              <w:jc w:val="center"/>
              <w:rPr>
                <w:sz w:val="22"/>
                <w:szCs w:val="22"/>
              </w:rPr>
            </w:pPr>
          </w:p>
        </w:tc>
        <w:tc>
          <w:tcPr>
            <w:tcW w:w="1276" w:type="dxa"/>
          </w:tcPr>
          <w:p w14:paraId="4AC6CE8E" w14:textId="77777777" w:rsidR="0076602C" w:rsidRPr="00450C2C" w:rsidRDefault="0076602C" w:rsidP="00051AFF">
            <w:pPr>
              <w:jc w:val="center"/>
              <w:rPr>
                <w:sz w:val="22"/>
                <w:szCs w:val="22"/>
              </w:rPr>
            </w:pPr>
          </w:p>
        </w:tc>
      </w:tr>
    </w:tbl>
    <w:p w14:paraId="53F64BF9" w14:textId="6C79AF27" w:rsidR="00D85C88" w:rsidRDefault="00D85C88" w:rsidP="00925480">
      <w:pPr>
        <w:widowControl w:val="0"/>
        <w:spacing w:line="276" w:lineRule="auto"/>
        <w:jc w:val="both"/>
      </w:pPr>
    </w:p>
    <w:p w14:paraId="1485B577" w14:textId="77777777" w:rsidR="00D85C88" w:rsidRPr="00F91A69" w:rsidRDefault="00D85C88" w:rsidP="00D85C88">
      <w:pPr>
        <w:jc w:val="both"/>
        <w:rPr>
          <w:i/>
          <w:sz w:val="22"/>
        </w:rPr>
      </w:pPr>
      <w:r w:rsidRPr="00F91A69">
        <w:rPr>
          <w:sz w:val="22"/>
        </w:rPr>
        <w:t xml:space="preserve">PASTABA: </w:t>
      </w:r>
      <w:r w:rsidRPr="00F91A69">
        <w:rPr>
          <w:i/>
          <w:sz w:val="22"/>
          <w:lang w:eastAsia="lt-LT"/>
        </w:rPr>
        <w:t>Pažymime</w:t>
      </w:r>
      <w:r w:rsidRPr="00F91A69">
        <w:rPr>
          <w:i/>
          <w:sz w:val="22"/>
        </w:rPr>
        <w:t xml:space="preserve">, kad tiekėjas po pasiūlymo pateikimo </w:t>
      </w:r>
      <w:r w:rsidRPr="00F91A69">
        <w:rPr>
          <w:i/>
          <w:sz w:val="22"/>
          <w:u w:val="single"/>
        </w:rPr>
        <w:t>neturės teisės</w:t>
      </w:r>
      <w:r w:rsidRPr="00F91A69">
        <w:rPr>
          <w:i/>
          <w:sz w:val="22"/>
        </w:rPr>
        <w:t xml:space="preserve"> tikslinti dokumento, t. y. keisti ir papildyti technines charakteristikas, nurodyti jose naujos informacijos, kurios nėra pradiniame Pasiūlyme, ar pateikti naują dokumentą ir pan., nes tokie veiksmai, kaip pateiktų su pasiūlymu dokumentų keitimas, laikomi pasiūlymo keitimu, ir prieštarauja Viešųjų pirkimų įstatymo 55 str. 9 d. nuostatoms ir todėl toks tiekėjo </w:t>
      </w:r>
      <w:r w:rsidRPr="00F91A69">
        <w:rPr>
          <w:i/>
          <w:sz w:val="22"/>
          <w:u w:val="single"/>
        </w:rPr>
        <w:t>pasiūlymas bus atmetamas</w:t>
      </w:r>
      <w:r w:rsidRPr="00F91A69">
        <w:rPr>
          <w:i/>
          <w:sz w:val="22"/>
        </w:rPr>
        <w:t>.</w:t>
      </w:r>
    </w:p>
    <w:p w14:paraId="688F4A61" w14:textId="77777777" w:rsidR="00D85C88" w:rsidRPr="00F91A69" w:rsidRDefault="00D85C88" w:rsidP="00D85C88">
      <w:pPr>
        <w:jc w:val="both"/>
        <w:rPr>
          <w:sz w:val="22"/>
        </w:rPr>
      </w:pPr>
    </w:p>
    <w:p w14:paraId="5C255543" w14:textId="77777777" w:rsidR="00D85C88" w:rsidRPr="009460AB" w:rsidRDefault="00D85C88" w:rsidP="00D85C88">
      <w:pPr>
        <w:jc w:val="both"/>
        <w:rPr>
          <w:b/>
          <w:color w:val="000000" w:themeColor="text1"/>
          <w:sz w:val="22"/>
          <w:szCs w:val="22"/>
        </w:rPr>
      </w:pPr>
      <w:r w:rsidRPr="009460AB">
        <w:rPr>
          <w:b/>
          <w:color w:val="000000" w:themeColor="text1"/>
          <w:sz w:val="22"/>
          <w:szCs w:val="22"/>
        </w:rPr>
        <w:lastRenderedPageBreak/>
        <w:t>*Reikalavimai formos užpildymui :</w:t>
      </w:r>
    </w:p>
    <w:p w14:paraId="1F44C601" w14:textId="061CD370" w:rsidR="00D85C88" w:rsidRPr="00FC6513" w:rsidRDefault="00D85C88" w:rsidP="00D85C88">
      <w:pPr>
        <w:pStyle w:val="Stilius3"/>
        <w:numPr>
          <w:ilvl w:val="0"/>
          <w:numId w:val="198"/>
        </w:numPr>
        <w:tabs>
          <w:tab w:val="left" w:pos="426"/>
        </w:tabs>
        <w:spacing w:before="0"/>
        <w:ind w:left="426" w:hanging="426"/>
        <w:rPr>
          <w:i/>
        </w:rPr>
      </w:pPr>
      <w:r w:rsidRPr="00FC6513">
        <w:rPr>
          <w:i/>
        </w:rPr>
        <w:t xml:space="preserve">Konkurso dalyviai, teikdami pasiūlymą, privalo pateikti kainomis užpildytą bei tinkamai pasirašytą </w:t>
      </w:r>
      <w:r w:rsidR="00001C52">
        <w:rPr>
          <w:bCs/>
          <w:i/>
        </w:rPr>
        <w:t>darbų</w:t>
      </w:r>
      <w:r w:rsidRPr="00FC6513">
        <w:rPr>
          <w:bCs/>
          <w:i/>
        </w:rPr>
        <w:t xml:space="preserve"> veiklų sąrašą / kiekių žiniaraštį</w:t>
      </w:r>
      <w:r w:rsidRPr="00FC6513">
        <w:rPr>
          <w:i/>
        </w:rPr>
        <w:t xml:space="preserve"> bei pridėti jo elektroninę laikmeną;</w:t>
      </w:r>
    </w:p>
    <w:p w14:paraId="2C6CE5F6" w14:textId="515B5EBE" w:rsidR="00D85C88" w:rsidRPr="00FC6513" w:rsidRDefault="00001C52" w:rsidP="00D85C88">
      <w:pPr>
        <w:pStyle w:val="Stilius3"/>
        <w:numPr>
          <w:ilvl w:val="0"/>
          <w:numId w:val="198"/>
        </w:numPr>
        <w:tabs>
          <w:tab w:val="left" w:pos="426"/>
        </w:tabs>
        <w:spacing w:before="0"/>
        <w:ind w:left="426" w:hanging="426"/>
        <w:rPr>
          <w:i/>
        </w:rPr>
      </w:pPr>
      <w:r>
        <w:rPr>
          <w:bCs/>
          <w:i/>
        </w:rPr>
        <w:t>Darbų</w:t>
      </w:r>
      <w:r w:rsidR="00D85C88" w:rsidRPr="00FC6513">
        <w:rPr>
          <w:bCs/>
          <w:i/>
        </w:rPr>
        <w:t xml:space="preserve"> veiklų sąrašas / kiekių žiniaraštis</w:t>
      </w:r>
      <w:r w:rsidR="00D85C88" w:rsidRPr="00FC6513">
        <w:rPr>
          <w:i/>
        </w:rPr>
        <w:t xml:space="preserve"> turi būti pildomas atsižvelgiant į Pirkimo dokumentus, Sutarties sąlygas;</w:t>
      </w:r>
    </w:p>
    <w:p w14:paraId="68BEE0C9" w14:textId="5AE7D443" w:rsidR="00D85C88" w:rsidRPr="00FC6513" w:rsidRDefault="00D85C88" w:rsidP="00D85C88">
      <w:pPr>
        <w:pStyle w:val="Stilius3"/>
        <w:numPr>
          <w:ilvl w:val="0"/>
          <w:numId w:val="198"/>
        </w:numPr>
        <w:tabs>
          <w:tab w:val="left" w:pos="426"/>
        </w:tabs>
        <w:spacing w:before="0"/>
        <w:ind w:left="426" w:hanging="426"/>
        <w:rPr>
          <w:i/>
        </w:rPr>
      </w:pPr>
      <w:r w:rsidRPr="00FC6513">
        <w:rPr>
          <w:i/>
        </w:rPr>
        <w:t xml:space="preserve">Rangovas </w:t>
      </w:r>
      <w:r w:rsidR="00001C52">
        <w:rPr>
          <w:bCs/>
          <w:i/>
        </w:rPr>
        <w:t>darbų</w:t>
      </w:r>
      <w:r w:rsidRPr="00FC6513">
        <w:rPr>
          <w:bCs/>
          <w:i/>
        </w:rPr>
        <w:t xml:space="preserve"> veiklų sąraše / kiekių žiniaraštyje</w:t>
      </w:r>
      <w:r w:rsidRPr="00FC6513">
        <w:rPr>
          <w:i/>
        </w:rPr>
        <w:t xml:space="preserve"> turi įvertinti (įkainoti) visus reikiamus darbus, kurie reikalingi Techninėje specifikacijoje numatytiems Darbams atlikti;</w:t>
      </w:r>
    </w:p>
    <w:p w14:paraId="7DC277BA" w14:textId="0CE3E407" w:rsidR="00D85C88" w:rsidRPr="00FC6513" w:rsidRDefault="00232A45" w:rsidP="00D85C88">
      <w:pPr>
        <w:pStyle w:val="Stilius3"/>
        <w:numPr>
          <w:ilvl w:val="0"/>
          <w:numId w:val="198"/>
        </w:numPr>
        <w:tabs>
          <w:tab w:val="left" w:pos="426"/>
        </w:tabs>
        <w:spacing w:before="0"/>
        <w:ind w:left="426" w:hanging="426"/>
        <w:rPr>
          <w:i/>
        </w:rPr>
      </w:pPr>
      <w:r>
        <w:rPr>
          <w:bCs/>
          <w:i/>
        </w:rPr>
        <w:t>Darbų</w:t>
      </w:r>
      <w:r w:rsidR="00D85C88" w:rsidRPr="00FC6513">
        <w:rPr>
          <w:bCs/>
          <w:i/>
        </w:rPr>
        <w:t xml:space="preserve"> veiklų sąraše / kiekių žiniaraštyje </w:t>
      </w:r>
      <w:r w:rsidR="00D85C88" w:rsidRPr="00FC6513">
        <w:rPr>
          <w:i/>
        </w:rPr>
        <w:t>pateiktose Rangovo kainose turi būti įvertinti visi reikiami Rangovo įrengimai bei mechanizmai Darbams atlikti, montavimas, Rangovo personalo darbas, Medžiagos, montažinės-tvirtinimo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28780C50" w14:textId="26B493A5" w:rsidR="00D85C88" w:rsidRPr="00FC6513" w:rsidRDefault="00D85C88" w:rsidP="00D85C88">
      <w:pPr>
        <w:pStyle w:val="Stilius3"/>
        <w:numPr>
          <w:ilvl w:val="0"/>
          <w:numId w:val="198"/>
        </w:numPr>
        <w:tabs>
          <w:tab w:val="left" w:pos="426"/>
        </w:tabs>
        <w:spacing w:before="0"/>
        <w:ind w:left="426" w:hanging="426"/>
        <w:rPr>
          <w:i/>
        </w:rPr>
      </w:pPr>
      <w:r w:rsidRPr="00FC6513">
        <w:rPr>
          <w:i/>
        </w:rPr>
        <w:t xml:space="preserve">Visos Rangovo išlaidos, susijusios su Sutarties nuostatų laikymusi, turi būti įvertintos </w:t>
      </w:r>
      <w:r w:rsidR="00232A45">
        <w:rPr>
          <w:bCs/>
          <w:i/>
        </w:rPr>
        <w:t>Darbų</w:t>
      </w:r>
      <w:r w:rsidRPr="00FC6513">
        <w:rPr>
          <w:bCs/>
          <w:i/>
        </w:rPr>
        <w:t xml:space="preserve"> veiklų sąraše / kiekių žiniaraštyje </w:t>
      </w:r>
      <w:r w:rsidRPr="00FC6513">
        <w:rPr>
          <w:i/>
        </w:rPr>
        <w:t>paskirstant išlaidas Darbų kainose;</w:t>
      </w:r>
    </w:p>
    <w:p w14:paraId="207D28B7" w14:textId="77777777" w:rsidR="00D85C88" w:rsidRPr="00FC6513" w:rsidRDefault="00D85C88" w:rsidP="00D85C88">
      <w:pPr>
        <w:pStyle w:val="Stilius3"/>
        <w:numPr>
          <w:ilvl w:val="0"/>
          <w:numId w:val="198"/>
        </w:numPr>
        <w:tabs>
          <w:tab w:val="left" w:pos="426"/>
        </w:tabs>
        <w:spacing w:before="0"/>
        <w:ind w:left="426" w:hanging="426"/>
        <w:rPr>
          <w:i/>
        </w:rPr>
      </w:pPr>
      <w:r w:rsidRPr="00FC6513">
        <w:rPr>
          <w:i/>
        </w:rPr>
        <w:t>Visos kainos turi būti nurodomos dviejų skaičių po kablelio tikslumu;</w:t>
      </w:r>
    </w:p>
    <w:p w14:paraId="7C8FAB2D" w14:textId="67A5831D" w:rsidR="00D85C88" w:rsidRPr="00FC6513" w:rsidRDefault="00232A45" w:rsidP="00D85C88">
      <w:pPr>
        <w:pStyle w:val="Stilius3"/>
        <w:numPr>
          <w:ilvl w:val="0"/>
          <w:numId w:val="198"/>
        </w:numPr>
        <w:tabs>
          <w:tab w:val="left" w:pos="426"/>
        </w:tabs>
        <w:spacing w:before="0"/>
        <w:ind w:left="426" w:hanging="426"/>
        <w:rPr>
          <w:i/>
        </w:rPr>
      </w:pPr>
      <w:r>
        <w:rPr>
          <w:bCs/>
          <w:i/>
        </w:rPr>
        <w:t>Darbų</w:t>
      </w:r>
      <w:r w:rsidR="00D85C88" w:rsidRPr="00FC6513">
        <w:rPr>
          <w:bCs/>
          <w:i/>
        </w:rPr>
        <w:t xml:space="preserve"> veiklų sąraše / kiekių žiniaraštyje </w:t>
      </w:r>
      <w:r w:rsidR="00D85C88" w:rsidRPr="00FC6513">
        <w:rPr>
          <w:i/>
        </w:rPr>
        <w:t>visų Darbų grupių kainas Rangovas turi nurodyti be pridėtinės vertės mokesčio (PVM). PVM nurodomas tik susumavus Darbų kainas.</w:t>
      </w:r>
    </w:p>
    <w:p w14:paraId="255A27EC" w14:textId="77777777" w:rsidR="007B16D6" w:rsidRPr="004C02A9" w:rsidRDefault="007B16D6" w:rsidP="00FF0DCD">
      <w:pPr>
        <w:rPr>
          <w:sz w:val="22"/>
          <w:szCs w:val="22"/>
        </w:rPr>
      </w:pPr>
      <w:bookmarkStart w:id="30" w:name="_Hlk105498558"/>
      <w:bookmarkEnd w:id="25"/>
    </w:p>
    <w:p w14:paraId="711EC48C" w14:textId="543A1D45" w:rsidR="00FF0DCD" w:rsidRPr="004C02A9" w:rsidRDefault="00FF0DCD" w:rsidP="00FF0DCD">
      <w:pPr>
        <w:jc w:val="both"/>
        <w:rPr>
          <w:b/>
          <w:sz w:val="22"/>
          <w:szCs w:val="22"/>
        </w:rPr>
      </w:pPr>
      <w:r w:rsidRPr="004C02A9">
        <w:rPr>
          <w:bCs/>
          <w:sz w:val="22"/>
          <w:szCs w:val="22"/>
        </w:rPr>
        <w:t>2 lentelė</w:t>
      </w:r>
      <w:r w:rsidRPr="004C02A9">
        <w:rPr>
          <w:sz w:val="22"/>
          <w:szCs w:val="22"/>
        </w:rPr>
        <w:t>.</w:t>
      </w:r>
      <w:r w:rsidRPr="004C02A9">
        <w:rPr>
          <w:b/>
          <w:sz w:val="22"/>
          <w:szCs w:val="22"/>
        </w:rPr>
        <w:t xml:space="preserve"> </w:t>
      </w:r>
      <w:r w:rsidR="0018784F">
        <w:rPr>
          <w:b/>
          <w:sz w:val="22"/>
          <w:szCs w:val="22"/>
        </w:rPr>
        <w:t>Pateikiami</w:t>
      </w:r>
      <w:r w:rsidRPr="004C02A9">
        <w:rPr>
          <w:b/>
          <w:sz w:val="22"/>
          <w:szCs w:val="22"/>
        </w:rPr>
        <w:t xml:space="preserv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243"/>
      </w:tblGrid>
      <w:tr w:rsidR="00FF0DCD" w:rsidRPr="004C02A9" w14:paraId="458FCB97" w14:textId="77777777" w:rsidTr="00BF773F">
        <w:trPr>
          <w:trHeight w:val="47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71AE8" w14:textId="77777777" w:rsidR="00FF0DCD" w:rsidRPr="004C02A9" w:rsidRDefault="00FF0DCD" w:rsidP="00BF773F">
            <w:pPr>
              <w:jc w:val="center"/>
              <w:rPr>
                <w:b/>
                <w:sz w:val="22"/>
                <w:szCs w:val="22"/>
              </w:rPr>
            </w:pPr>
            <w:r w:rsidRPr="004C02A9">
              <w:rPr>
                <w:b/>
                <w:sz w:val="22"/>
                <w:szCs w:val="22"/>
              </w:rPr>
              <w:t>Eil. Nr.</w:t>
            </w: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42800D6C" w14:textId="77777777" w:rsidR="00FF0DCD" w:rsidRPr="004C02A9" w:rsidRDefault="00FF0DCD" w:rsidP="00BF773F">
            <w:pPr>
              <w:jc w:val="center"/>
              <w:rPr>
                <w:b/>
                <w:sz w:val="22"/>
                <w:szCs w:val="22"/>
              </w:rPr>
            </w:pPr>
            <w:r w:rsidRPr="004C02A9">
              <w:rPr>
                <w:b/>
                <w:sz w:val="22"/>
                <w:szCs w:val="22"/>
              </w:rPr>
              <w:t>Pateiktų dokumentų pavadinimas</w:t>
            </w:r>
          </w:p>
        </w:tc>
      </w:tr>
      <w:tr w:rsidR="00604080" w:rsidRPr="000121F5" w14:paraId="7E1FA7B8" w14:textId="77777777" w:rsidTr="00507B7C">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823427" w14:textId="77777777" w:rsidR="00604080" w:rsidRPr="00604080" w:rsidRDefault="00604080" w:rsidP="00604080">
            <w:pPr>
              <w:jc w:val="center"/>
              <w:rPr>
                <w:sz w:val="22"/>
                <w:szCs w:val="22"/>
              </w:rPr>
            </w:pPr>
            <w:r w:rsidRPr="00604080">
              <w:rPr>
                <w:sz w:val="22"/>
                <w:szCs w:val="22"/>
              </w:rPr>
              <w:t>1.</w:t>
            </w:r>
          </w:p>
        </w:tc>
        <w:tc>
          <w:tcPr>
            <w:tcW w:w="9243" w:type="dxa"/>
            <w:tcBorders>
              <w:top w:val="single" w:sz="4" w:space="0" w:color="auto"/>
              <w:left w:val="single" w:sz="4" w:space="0" w:color="auto"/>
              <w:bottom w:val="single" w:sz="4" w:space="0" w:color="auto"/>
              <w:right w:val="single" w:sz="4" w:space="0" w:color="auto"/>
            </w:tcBorders>
            <w:shd w:val="clear" w:color="auto" w:fill="auto"/>
          </w:tcPr>
          <w:p w14:paraId="76177CE7" w14:textId="5481BE7A" w:rsidR="00604080" w:rsidRPr="000121F5" w:rsidRDefault="00604080" w:rsidP="00604080">
            <w:pPr>
              <w:tabs>
                <w:tab w:val="left" w:pos="426"/>
                <w:tab w:val="left" w:pos="993"/>
                <w:tab w:val="left" w:pos="1134"/>
              </w:tabs>
              <w:jc w:val="both"/>
              <w:rPr>
                <w:i/>
                <w:iCs/>
                <w:sz w:val="22"/>
                <w:szCs w:val="22"/>
              </w:rPr>
            </w:pPr>
          </w:p>
        </w:tc>
      </w:tr>
      <w:tr w:rsidR="00604080" w:rsidRPr="004C02A9" w14:paraId="3A00097B" w14:textId="77777777" w:rsidTr="00BF773F">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723D26" w14:textId="77777777" w:rsidR="00604080" w:rsidRPr="004C02A9" w:rsidRDefault="00604080" w:rsidP="00604080">
            <w:pPr>
              <w:jc w:val="center"/>
              <w:rPr>
                <w:sz w:val="22"/>
                <w:szCs w:val="22"/>
              </w:rPr>
            </w:pPr>
            <w:r w:rsidRPr="004C02A9">
              <w:rPr>
                <w:sz w:val="22"/>
                <w:szCs w:val="22"/>
              </w:rPr>
              <w:t>2.</w:t>
            </w:r>
          </w:p>
        </w:tc>
        <w:tc>
          <w:tcPr>
            <w:tcW w:w="9243" w:type="dxa"/>
            <w:tcBorders>
              <w:top w:val="single" w:sz="4" w:space="0" w:color="auto"/>
              <w:left w:val="single" w:sz="4" w:space="0" w:color="auto"/>
              <w:bottom w:val="single" w:sz="4" w:space="0" w:color="auto"/>
              <w:right w:val="single" w:sz="4" w:space="0" w:color="auto"/>
            </w:tcBorders>
            <w:shd w:val="clear" w:color="auto" w:fill="auto"/>
          </w:tcPr>
          <w:p w14:paraId="7CA0A5A8" w14:textId="10752311" w:rsidR="00604080" w:rsidRPr="00461F73" w:rsidRDefault="00604080" w:rsidP="00604080">
            <w:pPr>
              <w:tabs>
                <w:tab w:val="left" w:pos="426"/>
                <w:tab w:val="left" w:pos="993"/>
                <w:tab w:val="left" w:pos="1134"/>
              </w:tabs>
              <w:jc w:val="both"/>
              <w:rPr>
                <w:i/>
                <w:iCs/>
                <w:sz w:val="22"/>
                <w:szCs w:val="22"/>
                <w:highlight w:val="green"/>
              </w:rPr>
            </w:pPr>
          </w:p>
        </w:tc>
      </w:tr>
      <w:tr w:rsidR="00604080" w:rsidRPr="004C02A9" w14:paraId="163ABE64" w14:textId="77777777" w:rsidTr="00BF773F">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E787971" w14:textId="77777777" w:rsidR="00604080" w:rsidRPr="004C02A9" w:rsidRDefault="00604080" w:rsidP="00604080">
            <w:pPr>
              <w:jc w:val="center"/>
              <w:rPr>
                <w:sz w:val="22"/>
                <w:szCs w:val="22"/>
              </w:rPr>
            </w:pPr>
            <w:r>
              <w:rPr>
                <w:sz w:val="22"/>
                <w:szCs w:val="22"/>
              </w:rPr>
              <w:t>3.</w:t>
            </w:r>
          </w:p>
        </w:tc>
        <w:tc>
          <w:tcPr>
            <w:tcW w:w="9243" w:type="dxa"/>
            <w:tcBorders>
              <w:top w:val="single" w:sz="4" w:space="0" w:color="auto"/>
              <w:left w:val="single" w:sz="4" w:space="0" w:color="auto"/>
              <w:bottom w:val="single" w:sz="4" w:space="0" w:color="auto"/>
              <w:right w:val="single" w:sz="4" w:space="0" w:color="auto"/>
            </w:tcBorders>
            <w:shd w:val="clear" w:color="auto" w:fill="auto"/>
          </w:tcPr>
          <w:p w14:paraId="5ED7C202" w14:textId="78CF075B" w:rsidR="00604080" w:rsidRPr="00461F73" w:rsidRDefault="00604080" w:rsidP="00604080">
            <w:pPr>
              <w:tabs>
                <w:tab w:val="left" w:pos="426"/>
                <w:tab w:val="left" w:pos="993"/>
                <w:tab w:val="left" w:pos="1134"/>
              </w:tabs>
              <w:jc w:val="both"/>
              <w:rPr>
                <w:i/>
                <w:iCs/>
                <w:sz w:val="22"/>
                <w:szCs w:val="22"/>
                <w:highlight w:val="green"/>
              </w:rPr>
            </w:pPr>
          </w:p>
        </w:tc>
      </w:tr>
      <w:tr w:rsidR="00604080" w:rsidRPr="004C02A9" w14:paraId="56EB5722" w14:textId="77777777" w:rsidTr="00BF773F">
        <w:trPr>
          <w:trHeight w:val="19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A6B8E0" w14:textId="77777777" w:rsidR="00604080" w:rsidRPr="004C02A9" w:rsidRDefault="00604080" w:rsidP="00604080">
            <w:pPr>
              <w:jc w:val="center"/>
              <w:rPr>
                <w:sz w:val="22"/>
                <w:szCs w:val="22"/>
              </w:rPr>
            </w:pPr>
            <w:r>
              <w:rPr>
                <w:sz w:val="22"/>
                <w:szCs w:val="22"/>
              </w:rPr>
              <w:t>4</w:t>
            </w:r>
            <w:r w:rsidRPr="004C02A9">
              <w:rPr>
                <w:sz w:val="22"/>
                <w:szCs w:val="22"/>
              </w:rPr>
              <w:t>.</w:t>
            </w:r>
          </w:p>
        </w:tc>
        <w:tc>
          <w:tcPr>
            <w:tcW w:w="9243" w:type="dxa"/>
            <w:tcBorders>
              <w:top w:val="single" w:sz="4" w:space="0" w:color="auto"/>
              <w:left w:val="single" w:sz="4" w:space="0" w:color="auto"/>
              <w:bottom w:val="single" w:sz="4" w:space="0" w:color="auto"/>
              <w:right w:val="single" w:sz="4" w:space="0" w:color="auto"/>
            </w:tcBorders>
            <w:shd w:val="clear" w:color="auto" w:fill="auto"/>
          </w:tcPr>
          <w:p w14:paraId="250F4C35" w14:textId="0664E25B" w:rsidR="00604080" w:rsidRPr="00461F73" w:rsidRDefault="00604080" w:rsidP="00604080">
            <w:pPr>
              <w:jc w:val="both"/>
              <w:rPr>
                <w:i/>
                <w:iCs/>
                <w:sz w:val="22"/>
                <w:szCs w:val="22"/>
              </w:rPr>
            </w:pPr>
          </w:p>
        </w:tc>
      </w:tr>
      <w:tr w:rsidR="004D2BF2" w:rsidRPr="004C02A9" w14:paraId="41F4CC05" w14:textId="77777777" w:rsidTr="00BF773F">
        <w:trPr>
          <w:trHeight w:val="19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6094B6" w14:textId="2068DBDD" w:rsidR="004D2BF2" w:rsidRDefault="004D2BF2" w:rsidP="004D2BF2">
            <w:pPr>
              <w:jc w:val="center"/>
              <w:rPr>
                <w:sz w:val="22"/>
                <w:szCs w:val="22"/>
              </w:rPr>
            </w:pPr>
            <w:r>
              <w:rPr>
                <w:sz w:val="22"/>
                <w:szCs w:val="22"/>
              </w:rPr>
              <w:t>5.</w:t>
            </w:r>
          </w:p>
        </w:tc>
        <w:tc>
          <w:tcPr>
            <w:tcW w:w="9243" w:type="dxa"/>
            <w:tcBorders>
              <w:top w:val="single" w:sz="4" w:space="0" w:color="auto"/>
              <w:left w:val="single" w:sz="4" w:space="0" w:color="auto"/>
              <w:bottom w:val="single" w:sz="4" w:space="0" w:color="auto"/>
              <w:right w:val="single" w:sz="4" w:space="0" w:color="auto"/>
            </w:tcBorders>
            <w:shd w:val="clear" w:color="auto" w:fill="auto"/>
          </w:tcPr>
          <w:p w14:paraId="5B3601ED" w14:textId="674C7F11" w:rsidR="004D2BF2" w:rsidRPr="00D8442A" w:rsidRDefault="004D2BF2" w:rsidP="004D2BF2">
            <w:pPr>
              <w:jc w:val="both"/>
              <w:rPr>
                <w:sz w:val="22"/>
                <w:szCs w:val="22"/>
              </w:rPr>
            </w:pPr>
          </w:p>
        </w:tc>
      </w:tr>
    </w:tbl>
    <w:p w14:paraId="51972995" w14:textId="30650F54" w:rsidR="00495522" w:rsidRDefault="00495522" w:rsidP="00495522">
      <w:pPr>
        <w:ind w:firstLine="360"/>
        <w:jc w:val="both"/>
        <w:rPr>
          <w:sz w:val="22"/>
          <w:szCs w:val="22"/>
        </w:rPr>
      </w:pPr>
    </w:p>
    <w:p w14:paraId="3009E2D5" w14:textId="77777777" w:rsidR="00AB090F" w:rsidRPr="00495522" w:rsidRDefault="00AB090F" w:rsidP="00495522">
      <w:pPr>
        <w:ind w:firstLine="360"/>
        <w:jc w:val="both"/>
        <w:rPr>
          <w:sz w:val="22"/>
          <w:szCs w:val="22"/>
        </w:rPr>
      </w:pPr>
    </w:p>
    <w:p w14:paraId="2F2317B1" w14:textId="77777777" w:rsidR="00495522" w:rsidRPr="00495522" w:rsidRDefault="00495522" w:rsidP="00495522">
      <w:pPr>
        <w:jc w:val="both"/>
        <w:rPr>
          <w:b/>
          <w:sz w:val="22"/>
          <w:szCs w:val="22"/>
        </w:rPr>
      </w:pPr>
      <w:r w:rsidRPr="00495522">
        <w:rPr>
          <w:bCs/>
          <w:sz w:val="22"/>
          <w:szCs w:val="22"/>
        </w:rPr>
        <w:t>3 lentelė</w:t>
      </w:r>
      <w:r w:rsidRPr="00495522">
        <w:rPr>
          <w:b/>
          <w:sz w:val="22"/>
          <w:szCs w:val="22"/>
        </w:rPr>
        <w:t>. Sutarties vykdymui bus pasitelkti šie subtiekėjai ir/ar ūkio subjektai:</w:t>
      </w:r>
    </w:p>
    <w:tbl>
      <w:tblPr>
        <w:tblW w:w="50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46"/>
        <w:gridCol w:w="1692"/>
        <w:gridCol w:w="1693"/>
        <w:gridCol w:w="3425"/>
      </w:tblGrid>
      <w:tr w:rsidR="00495522" w:rsidRPr="00495522" w14:paraId="3789B1DA" w14:textId="77777777" w:rsidTr="00134D0D">
        <w:tc>
          <w:tcPr>
            <w:tcW w:w="596" w:type="dxa"/>
            <w:tcBorders>
              <w:top w:val="single" w:sz="4" w:space="0" w:color="auto"/>
              <w:left w:val="single" w:sz="4" w:space="0" w:color="auto"/>
              <w:bottom w:val="single" w:sz="4" w:space="0" w:color="auto"/>
              <w:right w:val="single" w:sz="4" w:space="0" w:color="auto"/>
            </w:tcBorders>
          </w:tcPr>
          <w:p w14:paraId="70509D9E" w14:textId="77777777" w:rsidR="00495522" w:rsidRPr="00495522" w:rsidRDefault="00495522" w:rsidP="00495522">
            <w:pPr>
              <w:jc w:val="center"/>
              <w:rPr>
                <w:b/>
                <w:sz w:val="22"/>
                <w:szCs w:val="22"/>
              </w:rPr>
            </w:pPr>
            <w:r w:rsidRPr="00495522">
              <w:rPr>
                <w:b/>
                <w:sz w:val="22"/>
                <w:szCs w:val="22"/>
              </w:rPr>
              <w:t>Eil.</w:t>
            </w:r>
          </w:p>
          <w:p w14:paraId="5FBB98B4" w14:textId="77777777" w:rsidR="00495522" w:rsidRPr="00495522" w:rsidRDefault="00495522" w:rsidP="00495522">
            <w:pPr>
              <w:jc w:val="center"/>
              <w:rPr>
                <w:b/>
                <w:sz w:val="22"/>
                <w:szCs w:val="22"/>
              </w:rPr>
            </w:pPr>
            <w:r w:rsidRPr="00495522">
              <w:rPr>
                <w:b/>
                <w:sz w:val="22"/>
                <w:szCs w:val="22"/>
              </w:rPr>
              <w:t>Nr.</w:t>
            </w:r>
          </w:p>
        </w:tc>
        <w:tc>
          <w:tcPr>
            <w:tcW w:w="2546" w:type="dxa"/>
            <w:tcBorders>
              <w:top w:val="single" w:sz="4" w:space="0" w:color="auto"/>
              <w:left w:val="single" w:sz="4" w:space="0" w:color="auto"/>
              <w:bottom w:val="single" w:sz="4" w:space="0" w:color="auto"/>
              <w:right w:val="single" w:sz="4" w:space="0" w:color="auto"/>
            </w:tcBorders>
          </w:tcPr>
          <w:p w14:paraId="3ADE1738" w14:textId="77777777" w:rsidR="00495522" w:rsidRPr="00495522" w:rsidRDefault="00495522" w:rsidP="00495522">
            <w:pPr>
              <w:jc w:val="center"/>
              <w:rPr>
                <w:b/>
                <w:sz w:val="22"/>
                <w:szCs w:val="22"/>
              </w:rPr>
            </w:pPr>
            <w:r w:rsidRPr="00495522">
              <w:rPr>
                <w:b/>
                <w:sz w:val="22"/>
                <w:szCs w:val="22"/>
              </w:rPr>
              <w:t xml:space="preserve">Trečiojo asmens (subtiekėjo ar ūkio subjekto) pavadinimas, kodas ir adresas </w:t>
            </w:r>
          </w:p>
        </w:tc>
        <w:tc>
          <w:tcPr>
            <w:tcW w:w="1692" w:type="dxa"/>
            <w:tcBorders>
              <w:top w:val="single" w:sz="4" w:space="0" w:color="auto"/>
              <w:left w:val="single" w:sz="4" w:space="0" w:color="auto"/>
              <w:bottom w:val="single" w:sz="4" w:space="0" w:color="auto"/>
              <w:right w:val="single" w:sz="4" w:space="0" w:color="auto"/>
            </w:tcBorders>
          </w:tcPr>
          <w:p w14:paraId="752D9369" w14:textId="77777777" w:rsidR="00495522" w:rsidRPr="00495522" w:rsidRDefault="00495522" w:rsidP="00495522">
            <w:pPr>
              <w:jc w:val="center"/>
              <w:rPr>
                <w:b/>
                <w:sz w:val="22"/>
                <w:szCs w:val="22"/>
              </w:rPr>
            </w:pPr>
            <w:r w:rsidRPr="00495522">
              <w:rPr>
                <w:b/>
                <w:sz w:val="22"/>
                <w:szCs w:val="22"/>
              </w:rPr>
              <w:t>Subtiekėjo pavadinimas</w:t>
            </w:r>
          </w:p>
        </w:tc>
        <w:tc>
          <w:tcPr>
            <w:tcW w:w="1693" w:type="dxa"/>
            <w:tcBorders>
              <w:top w:val="single" w:sz="4" w:space="0" w:color="auto"/>
              <w:left w:val="single" w:sz="4" w:space="0" w:color="auto"/>
              <w:bottom w:val="single" w:sz="4" w:space="0" w:color="auto"/>
              <w:right w:val="single" w:sz="4" w:space="0" w:color="auto"/>
            </w:tcBorders>
          </w:tcPr>
          <w:p w14:paraId="707D1BB4" w14:textId="77777777" w:rsidR="00495522" w:rsidRPr="00495522" w:rsidRDefault="00495522" w:rsidP="00495522">
            <w:pPr>
              <w:jc w:val="center"/>
              <w:rPr>
                <w:b/>
                <w:sz w:val="22"/>
                <w:szCs w:val="22"/>
              </w:rPr>
            </w:pPr>
            <w:r w:rsidRPr="00495522">
              <w:rPr>
                <w:b/>
                <w:sz w:val="22"/>
                <w:szCs w:val="22"/>
              </w:rPr>
              <w:t>Ūkio subjekto pavadinimas</w:t>
            </w:r>
          </w:p>
        </w:tc>
        <w:tc>
          <w:tcPr>
            <w:tcW w:w="3425" w:type="dxa"/>
            <w:tcBorders>
              <w:top w:val="single" w:sz="4" w:space="0" w:color="auto"/>
              <w:left w:val="single" w:sz="4" w:space="0" w:color="auto"/>
              <w:bottom w:val="single" w:sz="4" w:space="0" w:color="auto"/>
              <w:right w:val="single" w:sz="4" w:space="0" w:color="auto"/>
            </w:tcBorders>
          </w:tcPr>
          <w:p w14:paraId="0A9CAC46" w14:textId="77777777" w:rsidR="00495522" w:rsidRPr="00495522" w:rsidRDefault="00495522" w:rsidP="00495522">
            <w:pPr>
              <w:jc w:val="center"/>
              <w:rPr>
                <w:b/>
                <w:sz w:val="22"/>
                <w:szCs w:val="22"/>
              </w:rPr>
            </w:pPr>
            <w:r w:rsidRPr="00495522">
              <w:rPr>
                <w:b/>
                <w:sz w:val="22"/>
                <w:szCs w:val="22"/>
              </w:rPr>
              <w:t>Nurodomi įsipareigojimai, kuriems pasitelkiami subtiekėjai</w:t>
            </w:r>
            <w:r w:rsidRPr="00495522">
              <w:rPr>
                <w:sz w:val="20"/>
              </w:rPr>
              <w:t xml:space="preserve"> </w:t>
            </w:r>
            <w:r w:rsidRPr="00495522">
              <w:rPr>
                <w:b/>
                <w:sz w:val="22"/>
                <w:szCs w:val="22"/>
              </w:rPr>
              <w:t>ir/ar ūkio subjektai</w:t>
            </w:r>
          </w:p>
        </w:tc>
      </w:tr>
      <w:tr w:rsidR="00495522" w:rsidRPr="00495522" w14:paraId="64A2F518" w14:textId="77777777" w:rsidTr="00134D0D">
        <w:tc>
          <w:tcPr>
            <w:tcW w:w="596" w:type="dxa"/>
            <w:tcBorders>
              <w:top w:val="single" w:sz="4" w:space="0" w:color="auto"/>
              <w:left w:val="single" w:sz="4" w:space="0" w:color="auto"/>
              <w:bottom w:val="single" w:sz="4" w:space="0" w:color="auto"/>
              <w:right w:val="single" w:sz="4" w:space="0" w:color="auto"/>
            </w:tcBorders>
          </w:tcPr>
          <w:p w14:paraId="3878C96B" w14:textId="77777777" w:rsidR="00495522" w:rsidRPr="00495522" w:rsidRDefault="00495522" w:rsidP="00495522">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CD3E3D1" w14:textId="77777777" w:rsidR="00495522" w:rsidRPr="00495522" w:rsidRDefault="00495522" w:rsidP="00495522">
            <w:pPr>
              <w:jc w:val="both"/>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37D78984" w14:textId="77777777" w:rsidR="00495522" w:rsidRPr="00495522" w:rsidRDefault="00495522" w:rsidP="00495522">
            <w:pPr>
              <w:jc w:val="both"/>
              <w:rPr>
                <w:sz w:val="22"/>
                <w:szCs w:val="22"/>
              </w:rPr>
            </w:pPr>
          </w:p>
        </w:tc>
        <w:tc>
          <w:tcPr>
            <w:tcW w:w="1693" w:type="dxa"/>
            <w:tcBorders>
              <w:top w:val="single" w:sz="4" w:space="0" w:color="auto"/>
              <w:left w:val="single" w:sz="4" w:space="0" w:color="auto"/>
              <w:bottom w:val="single" w:sz="4" w:space="0" w:color="auto"/>
              <w:right w:val="single" w:sz="4" w:space="0" w:color="auto"/>
            </w:tcBorders>
          </w:tcPr>
          <w:p w14:paraId="62C35675" w14:textId="77777777" w:rsidR="00495522" w:rsidRPr="00495522" w:rsidRDefault="00495522" w:rsidP="00495522">
            <w:pPr>
              <w:jc w:val="both"/>
              <w:rPr>
                <w:sz w:val="22"/>
                <w:szCs w:val="22"/>
              </w:rPr>
            </w:pPr>
          </w:p>
        </w:tc>
        <w:tc>
          <w:tcPr>
            <w:tcW w:w="3425" w:type="dxa"/>
            <w:tcBorders>
              <w:top w:val="single" w:sz="4" w:space="0" w:color="auto"/>
              <w:left w:val="single" w:sz="4" w:space="0" w:color="auto"/>
              <w:bottom w:val="single" w:sz="4" w:space="0" w:color="auto"/>
              <w:right w:val="single" w:sz="4" w:space="0" w:color="auto"/>
            </w:tcBorders>
          </w:tcPr>
          <w:p w14:paraId="7AD8A79C" w14:textId="77777777" w:rsidR="00495522" w:rsidRPr="00495522" w:rsidRDefault="00495522" w:rsidP="00495522">
            <w:pPr>
              <w:jc w:val="both"/>
              <w:rPr>
                <w:sz w:val="22"/>
                <w:szCs w:val="22"/>
              </w:rPr>
            </w:pPr>
          </w:p>
        </w:tc>
      </w:tr>
      <w:tr w:rsidR="00495522" w:rsidRPr="00495522" w14:paraId="47FC9D50" w14:textId="77777777" w:rsidTr="00134D0D">
        <w:tc>
          <w:tcPr>
            <w:tcW w:w="596" w:type="dxa"/>
            <w:tcBorders>
              <w:top w:val="single" w:sz="4" w:space="0" w:color="auto"/>
              <w:left w:val="single" w:sz="4" w:space="0" w:color="auto"/>
              <w:bottom w:val="single" w:sz="4" w:space="0" w:color="auto"/>
              <w:right w:val="single" w:sz="4" w:space="0" w:color="auto"/>
            </w:tcBorders>
          </w:tcPr>
          <w:p w14:paraId="5AA1896F" w14:textId="77777777" w:rsidR="00495522" w:rsidRPr="00495522" w:rsidRDefault="00495522" w:rsidP="00495522">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022260DD" w14:textId="77777777" w:rsidR="00495522" w:rsidRPr="00495522" w:rsidRDefault="00495522" w:rsidP="00495522">
            <w:pPr>
              <w:rPr>
                <w:sz w:val="22"/>
                <w:szCs w:val="22"/>
              </w:rPr>
            </w:pPr>
          </w:p>
        </w:tc>
        <w:tc>
          <w:tcPr>
            <w:tcW w:w="1692" w:type="dxa"/>
            <w:tcBorders>
              <w:top w:val="single" w:sz="4" w:space="0" w:color="auto"/>
              <w:left w:val="single" w:sz="4" w:space="0" w:color="auto"/>
              <w:bottom w:val="single" w:sz="4" w:space="0" w:color="auto"/>
              <w:right w:val="single" w:sz="4" w:space="0" w:color="auto"/>
            </w:tcBorders>
          </w:tcPr>
          <w:p w14:paraId="7BEAA339" w14:textId="77777777" w:rsidR="00495522" w:rsidRPr="00495522" w:rsidRDefault="00495522" w:rsidP="00495522">
            <w:pPr>
              <w:jc w:val="both"/>
              <w:rPr>
                <w:sz w:val="22"/>
                <w:szCs w:val="22"/>
              </w:rPr>
            </w:pPr>
          </w:p>
        </w:tc>
        <w:tc>
          <w:tcPr>
            <w:tcW w:w="1693" w:type="dxa"/>
            <w:tcBorders>
              <w:top w:val="single" w:sz="4" w:space="0" w:color="auto"/>
              <w:left w:val="single" w:sz="4" w:space="0" w:color="auto"/>
              <w:bottom w:val="single" w:sz="4" w:space="0" w:color="auto"/>
              <w:right w:val="single" w:sz="4" w:space="0" w:color="auto"/>
            </w:tcBorders>
          </w:tcPr>
          <w:p w14:paraId="7384B09A" w14:textId="77777777" w:rsidR="00495522" w:rsidRPr="00495522" w:rsidRDefault="00495522" w:rsidP="00495522">
            <w:pPr>
              <w:jc w:val="both"/>
              <w:rPr>
                <w:sz w:val="22"/>
                <w:szCs w:val="22"/>
              </w:rPr>
            </w:pPr>
          </w:p>
        </w:tc>
        <w:tc>
          <w:tcPr>
            <w:tcW w:w="3425" w:type="dxa"/>
            <w:tcBorders>
              <w:top w:val="single" w:sz="4" w:space="0" w:color="auto"/>
              <w:left w:val="single" w:sz="4" w:space="0" w:color="auto"/>
              <w:bottom w:val="single" w:sz="4" w:space="0" w:color="auto"/>
              <w:right w:val="single" w:sz="4" w:space="0" w:color="auto"/>
            </w:tcBorders>
          </w:tcPr>
          <w:p w14:paraId="4477EE45" w14:textId="77777777" w:rsidR="00495522" w:rsidRPr="00495522" w:rsidRDefault="00495522" w:rsidP="00495522">
            <w:pPr>
              <w:jc w:val="both"/>
              <w:rPr>
                <w:sz w:val="22"/>
                <w:szCs w:val="22"/>
              </w:rPr>
            </w:pPr>
          </w:p>
        </w:tc>
      </w:tr>
    </w:tbl>
    <w:p w14:paraId="412BF482" w14:textId="77777777" w:rsidR="00495522" w:rsidRPr="00495522" w:rsidRDefault="00495522" w:rsidP="00495522">
      <w:pPr>
        <w:ind w:firstLine="850"/>
        <w:jc w:val="both"/>
        <w:rPr>
          <w:bCs/>
          <w:i/>
          <w:iCs/>
          <w:sz w:val="20"/>
          <w:szCs w:val="20"/>
        </w:rPr>
      </w:pPr>
      <w:r w:rsidRPr="00495522">
        <w:rPr>
          <w:bCs/>
          <w:i/>
          <w:sz w:val="20"/>
          <w:szCs w:val="20"/>
        </w:rPr>
        <w:t xml:space="preserve">Pildyti </w:t>
      </w:r>
      <w:r w:rsidRPr="00495522">
        <w:rPr>
          <w:bCs/>
          <w:i/>
          <w:sz w:val="22"/>
          <w:szCs w:val="22"/>
        </w:rPr>
        <w:t>tuomet</w:t>
      </w:r>
      <w:r w:rsidRPr="00495522">
        <w:rPr>
          <w:bCs/>
          <w:i/>
          <w:sz w:val="20"/>
          <w:szCs w:val="20"/>
        </w:rPr>
        <w:t>, jei pirkimo sutarties vykdymui bus pasitelkti subtiekėjai.</w:t>
      </w:r>
      <w:r w:rsidRPr="00495522">
        <w:rPr>
          <w:sz w:val="20"/>
          <w:szCs w:val="20"/>
        </w:rPr>
        <w:t xml:space="preserve"> </w:t>
      </w:r>
      <w:r w:rsidRPr="004955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dokumentuose nustatytų dokumentų, privalo pateikti įrodymus, patvirtinančius jo galimybes pirkimo sutarties vykdymo metu naudotis kitų ūkio subjektų pajėgumais </w:t>
      </w:r>
      <w:r w:rsidRPr="00495522">
        <w:rPr>
          <w:bCs/>
          <w:i/>
          <w:iCs/>
          <w:sz w:val="20"/>
          <w:szCs w:val="20"/>
        </w:rPr>
        <w:t>(pvz., ketinimų protokolas, subtiekėjo deklaracija ar pan.)</w:t>
      </w:r>
      <w:r w:rsidRPr="00495522">
        <w:rPr>
          <w:i/>
          <w:sz w:val="20"/>
          <w:szCs w:val="20"/>
        </w:rPr>
        <w:t xml:space="preserve"> (pateikiamos dokumentų skaitmeninės kopijos).</w:t>
      </w:r>
      <w:r w:rsidRPr="00495522">
        <w:rPr>
          <w:bCs/>
          <w:i/>
          <w:iCs/>
          <w:sz w:val="20"/>
          <w:szCs w:val="20"/>
        </w:rPr>
        <w:t xml:space="preserve"> </w:t>
      </w:r>
    </w:p>
    <w:p w14:paraId="4E4FEF06" w14:textId="77777777" w:rsidR="00495522" w:rsidRPr="00495522" w:rsidRDefault="00495522" w:rsidP="00495522">
      <w:pPr>
        <w:ind w:firstLine="850"/>
        <w:jc w:val="both"/>
        <w:rPr>
          <w:bCs/>
          <w:i/>
          <w:sz w:val="22"/>
          <w:szCs w:val="22"/>
        </w:rPr>
      </w:pPr>
      <w:r w:rsidRPr="00495522">
        <w:rPr>
          <w:bCs/>
          <w:i/>
          <w:sz w:val="22"/>
          <w:szCs w:val="22"/>
        </w:rPr>
        <w:t xml:space="preserve">* </w:t>
      </w:r>
      <w:r w:rsidRPr="00495522">
        <w:rPr>
          <w:b/>
          <w:i/>
          <w:sz w:val="22"/>
          <w:szCs w:val="22"/>
        </w:rPr>
        <w:t>Subtiekėjas</w:t>
      </w:r>
      <w:r w:rsidRPr="00495522">
        <w:rPr>
          <w:bCs/>
          <w:i/>
          <w:sz w:val="22"/>
          <w:szCs w:val="22"/>
        </w:rPr>
        <w:t>, kurio pajėgumais tiekėjas nesiremia – tiekėjo pirkimo sutarties vykdymui pasitelkiamas trečiasis asmuo, kurio kvalifikacija tiekėjas nesiremia, kad atitiktų kvalifikacijos reikalavimus.</w:t>
      </w:r>
    </w:p>
    <w:p w14:paraId="6B91A42D" w14:textId="77777777" w:rsidR="00495522" w:rsidRPr="00495522" w:rsidRDefault="00495522" w:rsidP="00495522">
      <w:pPr>
        <w:ind w:firstLine="850"/>
        <w:jc w:val="both"/>
        <w:rPr>
          <w:bCs/>
          <w:i/>
          <w:sz w:val="22"/>
          <w:szCs w:val="22"/>
        </w:rPr>
      </w:pPr>
      <w:r w:rsidRPr="00495522">
        <w:rPr>
          <w:bCs/>
          <w:i/>
          <w:sz w:val="22"/>
          <w:szCs w:val="22"/>
        </w:rPr>
        <w:t xml:space="preserve">** </w:t>
      </w:r>
      <w:r w:rsidRPr="00495522">
        <w:rPr>
          <w:b/>
          <w:i/>
          <w:sz w:val="22"/>
          <w:szCs w:val="22"/>
        </w:rPr>
        <w:t>Ūkio subjektas</w:t>
      </w:r>
      <w:r w:rsidRPr="00495522">
        <w:rPr>
          <w:bCs/>
          <w:i/>
          <w:sz w:val="22"/>
          <w:szCs w:val="22"/>
        </w:rPr>
        <w:t>, kurio pajėgumais remiamasi – tiekėjo pirkimo sutarties vykdymui pasitelkiamas trečiasis asmuo, kurio kvalifikacija tiekėjas remiasi, kad atitiktų kvalifikacijos reikalavimus</w:t>
      </w:r>
    </w:p>
    <w:p w14:paraId="4D543ADF" w14:textId="0BE66130" w:rsidR="00495522" w:rsidRDefault="00495522" w:rsidP="00495522">
      <w:pPr>
        <w:ind w:left="283" w:right="-87" w:firstLine="1"/>
        <w:jc w:val="both"/>
        <w:rPr>
          <w:bCs/>
          <w:i/>
          <w:iCs/>
          <w:sz w:val="20"/>
          <w:szCs w:val="20"/>
          <w:u w:val="single"/>
        </w:rPr>
      </w:pPr>
    </w:p>
    <w:p w14:paraId="202B18D9" w14:textId="77777777" w:rsidR="00AB090F" w:rsidRPr="00495522" w:rsidRDefault="00AB090F" w:rsidP="00495522">
      <w:pPr>
        <w:ind w:left="283" w:right="-87" w:firstLine="1"/>
        <w:jc w:val="both"/>
        <w:rPr>
          <w:bCs/>
          <w:i/>
          <w:iCs/>
          <w:sz w:val="20"/>
          <w:szCs w:val="20"/>
          <w:u w:val="single"/>
        </w:rPr>
      </w:pPr>
    </w:p>
    <w:p w14:paraId="336365D6" w14:textId="77777777" w:rsidR="00495522" w:rsidRPr="00495522" w:rsidRDefault="00495522" w:rsidP="00495522">
      <w:pPr>
        <w:rPr>
          <w:b/>
          <w:sz w:val="22"/>
          <w:szCs w:val="22"/>
        </w:rPr>
      </w:pPr>
      <w:r w:rsidRPr="00495522">
        <w:rPr>
          <w:lang w:eastAsia="lt-LT"/>
        </w:rPr>
        <w:t xml:space="preserve">4 lentelė. </w:t>
      </w:r>
      <w:r w:rsidRPr="00495522">
        <w:rPr>
          <w:b/>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495522" w:rsidRPr="00495522" w14:paraId="72482E79" w14:textId="77777777" w:rsidTr="00134D0D">
        <w:tc>
          <w:tcPr>
            <w:tcW w:w="651" w:type="dxa"/>
          </w:tcPr>
          <w:p w14:paraId="0746A101" w14:textId="77777777" w:rsidR="00495522" w:rsidRPr="00495522" w:rsidRDefault="00495522" w:rsidP="00495522">
            <w:pPr>
              <w:spacing w:after="120"/>
              <w:jc w:val="center"/>
              <w:rPr>
                <w:b/>
                <w:lang w:val="lt-LT"/>
              </w:rPr>
            </w:pPr>
            <w:r w:rsidRPr="00495522">
              <w:rPr>
                <w:b/>
                <w:lang w:val="lt-LT"/>
              </w:rPr>
              <w:t>Eil. Nr.</w:t>
            </w:r>
          </w:p>
        </w:tc>
        <w:tc>
          <w:tcPr>
            <w:tcW w:w="4306" w:type="dxa"/>
          </w:tcPr>
          <w:p w14:paraId="3B9B6A2C" w14:textId="77777777" w:rsidR="00495522" w:rsidRPr="00495522" w:rsidRDefault="00495522" w:rsidP="00495522">
            <w:pPr>
              <w:spacing w:after="120"/>
              <w:jc w:val="center"/>
              <w:rPr>
                <w:b/>
                <w:lang w:val="lt-LT"/>
              </w:rPr>
            </w:pPr>
            <w:r w:rsidRPr="00495522">
              <w:rPr>
                <w:b/>
                <w:lang w:val="lt-LT"/>
              </w:rPr>
              <w:t>Vardas ir pavardė</w:t>
            </w:r>
          </w:p>
        </w:tc>
        <w:tc>
          <w:tcPr>
            <w:tcW w:w="4677" w:type="dxa"/>
          </w:tcPr>
          <w:p w14:paraId="5444E669" w14:textId="77777777" w:rsidR="00495522" w:rsidRPr="00495522" w:rsidRDefault="00495522" w:rsidP="00495522">
            <w:pPr>
              <w:spacing w:after="120"/>
              <w:jc w:val="center"/>
              <w:rPr>
                <w:b/>
                <w:lang w:val="lt-LT"/>
              </w:rPr>
            </w:pPr>
            <w:r w:rsidRPr="00495522">
              <w:rPr>
                <w:b/>
                <w:lang w:val="lt-LT"/>
              </w:rPr>
              <w:t>Specialisto dabartinė darbovietė</w:t>
            </w:r>
          </w:p>
        </w:tc>
      </w:tr>
      <w:tr w:rsidR="00495522" w:rsidRPr="00495522" w14:paraId="0DB6AEE0" w14:textId="77777777" w:rsidTr="00134D0D">
        <w:tc>
          <w:tcPr>
            <w:tcW w:w="651" w:type="dxa"/>
          </w:tcPr>
          <w:p w14:paraId="562BBA1D" w14:textId="77777777" w:rsidR="00495522" w:rsidRPr="00495522" w:rsidRDefault="00495522" w:rsidP="00495522">
            <w:pPr>
              <w:spacing w:after="120"/>
              <w:rPr>
                <w:lang w:val="lt-LT"/>
              </w:rPr>
            </w:pPr>
          </w:p>
        </w:tc>
        <w:tc>
          <w:tcPr>
            <w:tcW w:w="4306" w:type="dxa"/>
          </w:tcPr>
          <w:p w14:paraId="668FC293" w14:textId="77777777" w:rsidR="00495522" w:rsidRPr="00495522" w:rsidRDefault="00495522" w:rsidP="00495522">
            <w:pPr>
              <w:spacing w:after="120"/>
              <w:rPr>
                <w:lang w:val="lt-LT"/>
              </w:rPr>
            </w:pPr>
          </w:p>
        </w:tc>
        <w:tc>
          <w:tcPr>
            <w:tcW w:w="4677" w:type="dxa"/>
          </w:tcPr>
          <w:p w14:paraId="34286BA7" w14:textId="77777777" w:rsidR="00495522" w:rsidRPr="00495522" w:rsidRDefault="00495522" w:rsidP="00495522">
            <w:pPr>
              <w:spacing w:after="120"/>
              <w:rPr>
                <w:lang w:val="lt-LT"/>
              </w:rPr>
            </w:pPr>
          </w:p>
        </w:tc>
      </w:tr>
      <w:tr w:rsidR="00495522" w:rsidRPr="00495522" w14:paraId="7B5931E9" w14:textId="77777777" w:rsidTr="00134D0D">
        <w:tc>
          <w:tcPr>
            <w:tcW w:w="651" w:type="dxa"/>
          </w:tcPr>
          <w:p w14:paraId="345F8C9C" w14:textId="77777777" w:rsidR="00495522" w:rsidRPr="00495522" w:rsidRDefault="00495522" w:rsidP="00495522">
            <w:pPr>
              <w:spacing w:after="120"/>
              <w:rPr>
                <w:lang w:val="lt-LT"/>
              </w:rPr>
            </w:pPr>
          </w:p>
        </w:tc>
        <w:tc>
          <w:tcPr>
            <w:tcW w:w="4306" w:type="dxa"/>
          </w:tcPr>
          <w:p w14:paraId="50A21037" w14:textId="77777777" w:rsidR="00495522" w:rsidRPr="00495522" w:rsidRDefault="00495522" w:rsidP="00495522">
            <w:pPr>
              <w:spacing w:after="120"/>
              <w:rPr>
                <w:lang w:val="lt-LT"/>
              </w:rPr>
            </w:pPr>
          </w:p>
        </w:tc>
        <w:tc>
          <w:tcPr>
            <w:tcW w:w="4677" w:type="dxa"/>
          </w:tcPr>
          <w:p w14:paraId="7454FC1F" w14:textId="77777777" w:rsidR="00495522" w:rsidRPr="00495522" w:rsidRDefault="00495522" w:rsidP="00495522">
            <w:pPr>
              <w:spacing w:after="120"/>
              <w:rPr>
                <w:lang w:val="lt-LT"/>
              </w:rPr>
            </w:pPr>
          </w:p>
        </w:tc>
      </w:tr>
    </w:tbl>
    <w:p w14:paraId="27DCB334" w14:textId="77777777" w:rsidR="00495522" w:rsidRPr="00495522" w:rsidRDefault="00495522" w:rsidP="00495522">
      <w:pPr>
        <w:ind w:firstLine="850"/>
        <w:jc w:val="both"/>
        <w:rPr>
          <w:bCs/>
          <w:i/>
          <w:sz w:val="22"/>
          <w:szCs w:val="22"/>
        </w:rPr>
      </w:pPr>
      <w:r w:rsidRPr="00495522">
        <w:rPr>
          <w:bCs/>
          <w:i/>
          <w:sz w:val="22"/>
          <w:szCs w:val="22"/>
        </w:rPr>
        <w:t xml:space="preserve">*** </w:t>
      </w:r>
      <w:r w:rsidRPr="00495522">
        <w:rPr>
          <w:b/>
          <w:i/>
          <w:sz w:val="22"/>
          <w:szCs w:val="22"/>
        </w:rPr>
        <w:t>Kvazisubtiekėjas</w:t>
      </w:r>
      <w:r w:rsidRPr="00495522">
        <w:rPr>
          <w:bCs/>
          <w:i/>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8D39999" w14:textId="3464F70B" w:rsidR="00495522" w:rsidRDefault="00495522" w:rsidP="00495522">
      <w:pPr>
        <w:ind w:left="283" w:right="-87" w:firstLine="1"/>
        <w:jc w:val="both"/>
        <w:rPr>
          <w:bCs/>
          <w:i/>
          <w:iCs/>
          <w:sz w:val="20"/>
          <w:szCs w:val="20"/>
          <w:u w:val="single"/>
        </w:rPr>
      </w:pPr>
    </w:p>
    <w:p w14:paraId="20663405" w14:textId="77777777" w:rsidR="00AB090F" w:rsidRPr="00495522" w:rsidRDefault="00AB090F" w:rsidP="00495522">
      <w:pPr>
        <w:ind w:left="283" w:right="-87" w:firstLine="1"/>
        <w:jc w:val="both"/>
        <w:rPr>
          <w:bCs/>
          <w:i/>
          <w:iCs/>
          <w:sz w:val="20"/>
          <w:szCs w:val="20"/>
          <w:u w:val="single"/>
        </w:rPr>
      </w:pPr>
    </w:p>
    <w:p w14:paraId="48B855E7" w14:textId="77777777" w:rsidR="00495522" w:rsidRPr="00495522" w:rsidRDefault="00495522" w:rsidP="00495522">
      <w:pPr>
        <w:ind w:right="-178"/>
        <w:rPr>
          <w:b/>
          <w:sz w:val="22"/>
          <w:szCs w:val="22"/>
        </w:rPr>
      </w:pPr>
      <w:r w:rsidRPr="00495522">
        <w:rPr>
          <w:bCs/>
          <w:sz w:val="22"/>
          <w:szCs w:val="22"/>
        </w:rPr>
        <w:lastRenderedPageBreak/>
        <w:t>5 lentelė.</w:t>
      </w:r>
      <w:r w:rsidRPr="00495522">
        <w:rPr>
          <w:b/>
          <w:sz w:val="22"/>
          <w:szCs w:val="22"/>
        </w:rPr>
        <w:t xml:space="preserve"> Pasiūlyme pateikta konfidenciali informacija:</w:t>
      </w:r>
    </w:p>
    <w:tbl>
      <w:tblPr>
        <w:tblW w:w="50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126"/>
        <w:gridCol w:w="5147"/>
      </w:tblGrid>
      <w:tr w:rsidR="00FF0DCD" w:rsidRPr="004C02A9" w14:paraId="00A9A6B7" w14:textId="77777777" w:rsidTr="00BF773F">
        <w:tc>
          <w:tcPr>
            <w:tcW w:w="679" w:type="dxa"/>
            <w:tcBorders>
              <w:top w:val="single" w:sz="4" w:space="0" w:color="auto"/>
              <w:left w:val="single" w:sz="4" w:space="0" w:color="auto"/>
              <w:bottom w:val="single" w:sz="4" w:space="0" w:color="auto"/>
              <w:right w:val="single" w:sz="4" w:space="0" w:color="auto"/>
            </w:tcBorders>
          </w:tcPr>
          <w:p w14:paraId="5D4E382B" w14:textId="77777777" w:rsidR="00FF0DCD" w:rsidRPr="004C02A9" w:rsidRDefault="00FF0DCD" w:rsidP="00BF773F">
            <w:pPr>
              <w:jc w:val="center"/>
              <w:rPr>
                <w:b/>
                <w:sz w:val="22"/>
                <w:szCs w:val="22"/>
              </w:rPr>
            </w:pPr>
            <w:r w:rsidRPr="004C02A9">
              <w:rPr>
                <w:b/>
                <w:sz w:val="22"/>
                <w:szCs w:val="22"/>
              </w:rPr>
              <w:t>Eil.</w:t>
            </w:r>
          </w:p>
          <w:p w14:paraId="1CCDBEBD" w14:textId="77777777" w:rsidR="00FF0DCD" w:rsidRPr="004C02A9" w:rsidRDefault="00FF0DCD" w:rsidP="00BF773F">
            <w:pPr>
              <w:jc w:val="center"/>
              <w:rPr>
                <w:b/>
                <w:sz w:val="22"/>
                <w:szCs w:val="22"/>
              </w:rPr>
            </w:pPr>
            <w:r w:rsidRPr="004C02A9">
              <w:rPr>
                <w:b/>
                <w:sz w:val="22"/>
                <w:szCs w:val="22"/>
              </w:rPr>
              <w:t>Nr.</w:t>
            </w:r>
          </w:p>
        </w:tc>
        <w:tc>
          <w:tcPr>
            <w:tcW w:w="4126" w:type="dxa"/>
            <w:tcBorders>
              <w:top w:val="single" w:sz="4" w:space="0" w:color="auto"/>
              <w:left w:val="single" w:sz="4" w:space="0" w:color="auto"/>
              <w:bottom w:val="single" w:sz="4" w:space="0" w:color="auto"/>
              <w:right w:val="single" w:sz="4" w:space="0" w:color="auto"/>
            </w:tcBorders>
          </w:tcPr>
          <w:p w14:paraId="1C1B0878" w14:textId="77777777" w:rsidR="00FF0DCD" w:rsidRPr="004C02A9" w:rsidRDefault="00FF0DCD" w:rsidP="00BF773F">
            <w:pPr>
              <w:jc w:val="center"/>
              <w:rPr>
                <w:b/>
                <w:sz w:val="22"/>
                <w:szCs w:val="22"/>
              </w:rPr>
            </w:pPr>
            <w:r w:rsidRPr="004C02A9">
              <w:rPr>
                <w:b/>
                <w:sz w:val="22"/>
                <w:szCs w:val="22"/>
              </w:rPr>
              <w:t>Pateiktų dokumentų pavadinimas</w:t>
            </w:r>
          </w:p>
        </w:tc>
        <w:tc>
          <w:tcPr>
            <w:tcW w:w="5147" w:type="dxa"/>
            <w:tcBorders>
              <w:top w:val="single" w:sz="4" w:space="0" w:color="auto"/>
              <w:left w:val="single" w:sz="4" w:space="0" w:color="auto"/>
              <w:bottom w:val="single" w:sz="4" w:space="0" w:color="auto"/>
              <w:right w:val="single" w:sz="4" w:space="0" w:color="auto"/>
            </w:tcBorders>
          </w:tcPr>
          <w:p w14:paraId="542092B9" w14:textId="77777777" w:rsidR="00FF0DCD" w:rsidRPr="004C02A9" w:rsidRDefault="00FF0DCD" w:rsidP="00BF773F">
            <w:pPr>
              <w:jc w:val="center"/>
              <w:rPr>
                <w:b/>
                <w:sz w:val="22"/>
                <w:szCs w:val="22"/>
              </w:rPr>
            </w:pPr>
            <w:r w:rsidRPr="004C02A9">
              <w:rPr>
                <w:b/>
                <w:sz w:val="22"/>
                <w:szCs w:val="22"/>
              </w:rPr>
              <w:t>Paaiškinimai, įrodantys, kad šios lentelės 2 stulpelyje nurodyta informacija yra konfidenciali</w:t>
            </w:r>
          </w:p>
        </w:tc>
      </w:tr>
      <w:tr w:rsidR="00FF0DCD" w:rsidRPr="004C02A9" w14:paraId="09431C3F" w14:textId="77777777" w:rsidTr="00BF773F">
        <w:tc>
          <w:tcPr>
            <w:tcW w:w="679" w:type="dxa"/>
            <w:tcBorders>
              <w:top w:val="single" w:sz="4" w:space="0" w:color="auto"/>
              <w:left w:val="single" w:sz="4" w:space="0" w:color="auto"/>
              <w:bottom w:val="single" w:sz="4" w:space="0" w:color="auto"/>
              <w:right w:val="single" w:sz="4" w:space="0" w:color="auto"/>
            </w:tcBorders>
          </w:tcPr>
          <w:p w14:paraId="076D765A" w14:textId="77777777" w:rsidR="00FF0DCD" w:rsidRPr="004C02A9" w:rsidRDefault="00FF0DCD" w:rsidP="00BF773F">
            <w:pPr>
              <w:jc w:val="both"/>
              <w:rPr>
                <w:sz w:val="22"/>
                <w:szCs w:val="22"/>
              </w:rPr>
            </w:pPr>
          </w:p>
        </w:tc>
        <w:tc>
          <w:tcPr>
            <w:tcW w:w="4126" w:type="dxa"/>
            <w:tcBorders>
              <w:top w:val="single" w:sz="4" w:space="0" w:color="auto"/>
              <w:left w:val="single" w:sz="4" w:space="0" w:color="auto"/>
              <w:bottom w:val="single" w:sz="4" w:space="0" w:color="auto"/>
              <w:right w:val="single" w:sz="4" w:space="0" w:color="auto"/>
            </w:tcBorders>
          </w:tcPr>
          <w:p w14:paraId="0D621332" w14:textId="77777777" w:rsidR="00FF0DCD" w:rsidRPr="004C02A9" w:rsidRDefault="00FF0DCD" w:rsidP="00BF773F">
            <w:pPr>
              <w:jc w:val="both"/>
              <w:rPr>
                <w:sz w:val="22"/>
                <w:szCs w:val="22"/>
              </w:rPr>
            </w:pPr>
          </w:p>
        </w:tc>
        <w:tc>
          <w:tcPr>
            <w:tcW w:w="5147" w:type="dxa"/>
            <w:tcBorders>
              <w:top w:val="single" w:sz="4" w:space="0" w:color="auto"/>
              <w:left w:val="single" w:sz="4" w:space="0" w:color="auto"/>
              <w:bottom w:val="single" w:sz="4" w:space="0" w:color="auto"/>
              <w:right w:val="single" w:sz="4" w:space="0" w:color="auto"/>
            </w:tcBorders>
          </w:tcPr>
          <w:p w14:paraId="0687227F" w14:textId="77777777" w:rsidR="00FF0DCD" w:rsidRPr="004C02A9" w:rsidRDefault="00FF0DCD" w:rsidP="00BF773F">
            <w:pPr>
              <w:jc w:val="both"/>
              <w:rPr>
                <w:sz w:val="22"/>
                <w:szCs w:val="22"/>
              </w:rPr>
            </w:pPr>
          </w:p>
        </w:tc>
      </w:tr>
      <w:tr w:rsidR="00FF0DCD" w:rsidRPr="004C02A9" w14:paraId="3287030B" w14:textId="77777777" w:rsidTr="00BF773F">
        <w:tc>
          <w:tcPr>
            <w:tcW w:w="679" w:type="dxa"/>
            <w:tcBorders>
              <w:top w:val="single" w:sz="4" w:space="0" w:color="auto"/>
              <w:left w:val="single" w:sz="4" w:space="0" w:color="auto"/>
              <w:bottom w:val="single" w:sz="4" w:space="0" w:color="auto"/>
              <w:right w:val="single" w:sz="4" w:space="0" w:color="auto"/>
            </w:tcBorders>
          </w:tcPr>
          <w:p w14:paraId="6E9F5E42" w14:textId="77777777" w:rsidR="00FF0DCD" w:rsidRPr="004C02A9" w:rsidRDefault="00FF0DCD" w:rsidP="00BF773F">
            <w:pPr>
              <w:jc w:val="both"/>
              <w:rPr>
                <w:sz w:val="22"/>
                <w:szCs w:val="22"/>
              </w:rPr>
            </w:pPr>
          </w:p>
        </w:tc>
        <w:tc>
          <w:tcPr>
            <w:tcW w:w="4126" w:type="dxa"/>
            <w:tcBorders>
              <w:top w:val="single" w:sz="4" w:space="0" w:color="auto"/>
              <w:left w:val="single" w:sz="4" w:space="0" w:color="auto"/>
              <w:bottom w:val="single" w:sz="4" w:space="0" w:color="auto"/>
              <w:right w:val="single" w:sz="4" w:space="0" w:color="auto"/>
            </w:tcBorders>
          </w:tcPr>
          <w:p w14:paraId="72F00977" w14:textId="77777777" w:rsidR="00FF0DCD" w:rsidRPr="004C02A9" w:rsidRDefault="00FF0DCD" w:rsidP="00BF773F">
            <w:pPr>
              <w:rPr>
                <w:sz w:val="22"/>
                <w:szCs w:val="22"/>
              </w:rPr>
            </w:pPr>
          </w:p>
        </w:tc>
        <w:tc>
          <w:tcPr>
            <w:tcW w:w="5147" w:type="dxa"/>
            <w:tcBorders>
              <w:top w:val="single" w:sz="4" w:space="0" w:color="auto"/>
              <w:left w:val="single" w:sz="4" w:space="0" w:color="auto"/>
              <w:bottom w:val="single" w:sz="4" w:space="0" w:color="auto"/>
              <w:right w:val="single" w:sz="4" w:space="0" w:color="auto"/>
            </w:tcBorders>
          </w:tcPr>
          <w:p w14:paraId="7DA809A5" w14:textId="77777777" w:rsidR="00FF0DCD" w:rsidRPr="004C02A9" w:rsidRDefault="00FF0DCD" w:rsidP="00BF773F">
            <w:pPr>
              <w:jc w:val="both"/>
              <w:rPr>
                <w:sz w:val="22"/>
                <w:szCs w:val="22"/>
              </w:rPr>
            </w:pPr>
          </w:p>
        </w:tc>
      </w:tr>
    </w:tbl>
    <w:p w14:paraId="008C7978" w14:textId="77777777" w:rsidR="00FF0DCD" w:rsidRPr="004C02A9" w:rsidRDefault="00FF0DCD" w:rsidP="00FF0DCD">
      <w:pPr>
        <w:ind w:firstLine="850"/>
        <w:jc w:val="both"/>
        <w:rPr>
          <w:i/>
          <w:sz w:val="22"/>
          <w:szCs w:val="22"/>
        </w:rPr>
      </w:pPr>
      <w:r w:rsidRPr="004C02A9">
        <w:rPr>
          <w:i/>
          <w:sz w:val="22"/>
          <w:szCs w:val="22"/>
        </w:rPr>
        <w:t xml:space="preserve">Pildyti tuomet, jei bus pateikta konfidenciali informacija. Tiekėjas negali nurodyti, kad konfidenciali yra </w:t>
      </w:r>
      <w:r w:rsidRPr="004C02A9">
        <w:rPr>
          <w:bCs/>
          <w:i/>
          <w:sz w:val="22"/>
          <w:szCs w:val="22"/>
        </w:rPr>
        <w:t>informacija nurodyta Viešųjų pirkimų įstatymo 20 straipsnio 2 punkte. Jei Tiekėjas</w:t>
      </w:r>
      <w:r w:rsidRPr="004C02A9">
        <w:rPr>
          <w:i/>
          <w:sz w:val="22"/>
          <w:szCs w:val="22"/>
        </w:rPr>
        <w:t xml:space="preserve"> nenurodo konfidencialios informacijos, laikoma, kad tokios </w:t>
      </w:r>
      <w:r w:rsidRPr="004C02A9">
        <w:rPr>
          <w:bCs/>
          <w:i/>
          <w:sz w:val="22"/>
          <w:szCs w:val="22"/>
        </w:rPr>
        <w:t>Tiekėjo</w:t>
      </w:r>
      <w:r w:rsidRPr="004C02A9">
        <w:rPr>
          <w:i/>
          <w:sz w:val="22"/>
          <w:szCs w:val="22"/>
        </w:rPr>
        <w:t xml:space="preserve"> pasiūlyme nėra.</w:t>
      </w:r>
      <w:r w:rsidRPr="004C02A9">
        <w:rPr>
          <w:bCs/>
          <w:i/>
          <w:sz w:val="22"/>
          <w:szCs w:val="22"/>
        </w:rPr>
        <w:t xml:space="preserve"> </w:t>
      </w:r>
    </w:p>
    <w:p w14:paraId="281C941D" w14:textId="77777777" w:rsidR="00FF0DCD" w:rsidRPr="004C02A9" w:rsidRDefault="00FF0DCD" w:rsidP="00FF0DCD">
      <w:pPr>
        <w:ind w:firstLine="850"/>
        <w:jc w:val="both"/>
        <w:rPr>
          <w:sz w:val="22"/>
          <w:szCs w:val="22"/>
        </w:rPr>
      </w:pPr>
      <w:r w:rsidRPr="004C02A9">
        <w:rPr>
          <w:bCs/>
          <w:i/>
          <w:sz w:val="22"/>
          <w:szCs w:val="22"/>
        </w:rPr>
        <w:t xml:space="preserve">Vadovaujantis Viešųjų pirkimo įstatymo 86 straipsnio 9 dalimi, </w:t>
      </w:r>
      <w:r w:rsidRPr="004C02A9">
        <w:rPr>
          <w:i/>
          <w:sz w:val="22"/>
          <w:szCs w:val="22"/>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B6AD3C2" w14:textId="22632FE2" w:rsidR="00FF0DCD" w:rsidRDefault="00FF0DCD" w:rsidP="00FF0DCD">
      <w:pPr>
        <w:jc w:val="both"/>
        <w:rPr>
          <w:bCs/>
          <w:sz w:val="22"/>
          <w:szCs w:val="22"/>
        </w:rPr>
      </w:pPr>
    </w:p>
    <w:p w14:paraId="5230C791" w14:textId="77777777" w:rsidR="00AB090F" w:rsidRPr="004C02A9" w:rsidRDefault="00AB090F" w:rsidP="00FF0DCD">
      <w:pPr>
        <w:jc w:val="both"/>
        <w:rPr>
          <w:bCs/>
          <w:sz w:val="22"/>
          <w:szCs w:val="22"/>
        </w:rPr>
      </w:pPr>
    </w:p>
    <w:p w14:paraId="7C4A99CB" w14:textId="77777777" w:rsidR="00FF0DCD" w:rsidRPr="004C02A9" w:rsidRDefault="00FF0DCD" w:rsidP="00FF0DCD">
      <w:pPr>
        <w:jc w:val="both"/>
        <w:rPr>
          <w:b/>
          <w:bCs/>
          <w:sz w:val="22"/>
          <w:szCs w:val="22"/>
        </w:rPr>
      </w:pPr>
      <w:r w:rsidRPr="004C02A9">
        <w:rPr>
          <w:b/>
          <w:bCs/>
          <w:sz w:val="22"/>
          <w:szCs w:val="22"/>
        </w:rPr>
        <w:t xml:space="preserve">Pasiūlymo galiojimas: </w:t>
      </w:r>
    </w:p>
    <w:p w14:paraId="54FB00F3" w14:textId="77777777" w:rsidR="00FF0DCD" w:rsidRPr="004C02A9" w:rsidRDefault="00FF0DCD" w:rsidP="00FF0DCD">
      <w:pPr>
        <w:jc w:val="both"/>
        <w:rPr>
          <w:b/>
          <w:bCs/>
          <w:sz w:val="22"/>
          <w:szCs w:val="22"/>
        </w:rPr>
      </w:pPr>
    </w:p>
    <w:p w14:paraId="3C603C06" w14:textId="1742099C" w:rsidR="00FF0DCD" w:rsidRPr="004C02A9" w:rsidRDefault="00FF0DCD" w:rsidP="00FF0DCD">
      <w:pPr>
        <w:jc w:val="both"/>
        <w:rPr>
          <w:b/>
          <w:bCs/>
          <w:sz w:val="22"/>
          <w:szCs w:val="22"/>
        </w:rPr>
      </w:pPr>
      <w:r w:rsidRPr="004C02A9">
        <w:rPr>
          <w:sz w:val="22"/>
          <w:szCs w:val="22"/>
        </w:rPr>
        <w:t xml:space="preserve">Pasiūlymas galioja iki </w:t>
      </w:r>
      <w:r w:rsidRPr="004C02A9">
        <w:rPr>
          <w:b/>
          <w:sz w:val="22"/>
          <w:szCs w:val="22"/>
        </w:rPr>
        <w:t>202</w:t>
      </w:r>
      <w:r w:rsidR="008E1A7B">
        <w:rPr>
          <w:b/>
          <w:sz w:val="22"/>
          <w:szCs w:val="22"/>
        </w:rPr>
        <w:t>5</w:t>
      </w:r>
      <w:r w:rsidRPr="004C02A9">
        <w:rPr>
          <w:b/>
          <w:sz w:val="22"/>
          <w:szCs w:val="22"/>
        </w:rPr>
        <w:t xml:space="preserve"> m. _________________ d.</w:t>
      </w:r>
    </w:p>
    <w:p w14:paraId="52EB9289" w14:textId="395A3980" w:rsidR="00FF0DCD" w:rsidRDefault="00FF0DCD" w:rsidP="00FF0DCD">
      <w:pPr>
        <w:jc w:val="both"/>
        <w:rPr>
          <w:b/>
          <w:bCs/>
          <w:sz w:val="22"/>
          <w:szCs w:val="22"/>
        </w:rPr>
      </w:pPr>
    </w:p>
    <w:p w14:paraId="555CBEB0" w14:textId="77777777" w:rsidR="0018784F" w:rsidRPr="004C02A9" w:rsidRDefault="0018784F" w:rsidP="00FF0DCD">
      <w:pPr>
        <w:jc w:val="both"/>
        <w:rPr>
          <w:b/>
          <w:bCs/>
          <w:sz w:val="22"/>
          <w:szCs w:val="22"/>
        </w:rPr>
      </w:pPr>
    </w:p>
    <w:p w14:paraId="3261823D" w14:textId="77777777" w:rsidR="00FF0DCD" w:rsidRPr="004C02A9" w:rsidRDefault="00FF0DCD" w:rsidP="00FF0DCD">
      <w:pPr>
        <w:rPr>
          <w:sz w:val="22"/>
          <w:szCs w:val="22"/>
        </w:rPr>
      </w:pPr>
    </w:p>
    <w:p w14:paraId="61CE2A49" w14:textId="77777777" w:rsidR="00FF0DCD" w:rsidRPr="004C02A9" w:rsidRDefault="00FF0DCD" w:rsidP="00FF0DCD">
      <w:pPr>
        <w:rPr>
          <w:sz w:val="22"/>
          <w:szCs w:val="22"/>
        </w:rPr>
      </w:pPr>
      <w:r w:rsidRPr="004C02A9">
        <w:rPr>
          <w:sz w:val="22"/>
          <w:szCs w:val="22"/>
        </w:rPr>
        <w:t>_________________</w:t>
      </w:r>
      <w:r w:rsidRPr="004C02A9">
        <w:rPr>
          <w:sz w:val="22"/>
          <w:szCs w:val="22"/>
        </w:rPr>
        <w:tab/>
      </w:r>
      <w:r w:rsidRPr="004C02A9">
        <w:rPr>
          <w:sz w:val="22"/>
          <w:szCs w:val="22"/>
        </w:rPr>
        <w:tab/>
        <w:t>______________</w:t>
      </w:r>
      <w:r w:rsidRPr="004C02A9">
        <w:rPr>
          <w:sz w:val="22"/>
          <w:szCs w:val="22"/>
        </w:rPr>
        <w:tab/>
        <w:t>_________________________</w:t>
      </w:r>
    </w:p>
    <w:p w14:paraId="3D392157" w14:textId="77777777" w:rsidR="00FF0DCD" w:rsidRPr="004C02A9" w:rsidRDefault="00FF0DCD" w:rsidP="00FF0DCD">
      <w:pPr>
        <w:rPr>
          <w:sz w:val="20"/>
          <w:szCs w:val="20"/>
        </w:rPr>
      </w:pPr>
      <w:r w:rsidRPr="004C02A9">
        <w:rPr>
          <w:sz w:val="20"/>
          <w:szCs w:val="20"/>
        </w:rPr>
        <w:t>(pareigos)</w:t>
      </w:r>
      <w:r w:rsidRPr="004C02A9">
        <w:rPr>
          <w:sz w:val="20"/>
          <w:szCs w:val="20"/>
        </w:rPr>
        <w:tab/>
      </w:r>
      <w:r w:rsidRPr="004C02A9">
        <w:rPr>
          <w:sz w:val="20"/>
          <w:szCs w:val="20"/>
        </w:rPr>
        <w:tab/>
        <w:t xml:space="preserve"> </w:t>
      </w:r>
      <w:r w:rsidRPr="004C02A9">
        <w:rPr>
          <w:sz w:val="20"/>
          <w:szCs w:val="20"/>
        </w:rPr>
        <w:tab/>
        <w:t xml:space="preserve">   (parašas) </w:t>
      </w:r>
      <w:r w:rsidRPr="004C02A9">
        <w:rPr>
          <w:sz w:val="20"/>
          <w:szCs w:val="20"/>
        </w:rPr>
        <w:tab/>
      </w:r>
      <w:r w:rsidRPr="004C02A9">
        <w:rPr>
          <w:sz w:val="20"/>
          <w:szCs w:val="20"/>
        </w:rPr>
        <w:tab/>
        <w:t xml:space="preserve">               (vardas, pavardė)</w:t>
      </w:r>
    </w:p>
    <w:p w14:paraId="53C0D2E2" w14:textId="77777777" w:rsidR="00FF0DCD" w:rsidRDefault="00FF0DCD" w:rsidP="00FF0DCD">
      <w:pPr>
        <w:widowControl w:val="0"/>
        <w:spacing w:line="276" w:lineRule="auto"/>
        <w:jc w:val="both"/>
      </w:pPr>
    </w:p>
    <w:p w14:paraId="46EB5741" w14:textId="1ED328A7" w:rsidR="00FF0DCD" w:rsidRDefault="00FF0DCD" w:rsidP="00925480">
      <w:pPr>
        <w:widowControl w:val="0"/>
        <w:spacing w:line="276" w:lineRule="auto"/>
        <w:jc w:val="both"/>
      </w:pPr>
    </w:p>
    <w:bookmarkEnd w:id="30"/>
    <w:p w14:paraId="25CB4119" w14:textId="77777777" w:rsidR="00FF0DCD" w:rsidRDefault="00FF0DCD">
      <w:pPr>
        <w:spacing w:after="160" w:line="259" w:lineRule="auto"/>
      </w:pPr>
      <w:r>
        <w:br w:type="page"/>
      </w:r>
    </w:p>
    <w:p w14:paraId="14BA58BA" w14:textId="77777777" w:rsidR="007123EC" w:rsidRPr="004C02A9" w:rsidRDefault="007123EC" w:rsidP="007123EC">
      <w:pPr>
        <w:ind w:left="7934"/>
      </w:pPr>
      <w:bookmarkStart w:id="31" w:name="_Hlk107931184"/>
      <w:bookmarkStart w:id="32" w:name="_Hlk109046299"/>
      <w:bookmarkStart w:id="33" w:name="_Hlk108787748"/>
      <w:bookmarkEnd w:id="26"/>
      <w:bookmarkEnd w:id="27"/>
      <w:r w:rsidRPr="004C02A9">
        <w:lastRenderedPageBreak/>
        <w:t xml:space="preserve">Pirkimo dokumentų </w:t>
      </w:r>
    </w:p>
    <w:p w14:paraId="4BEA9FCD" w14:textId="5359D9DD" w:rsidR="007123EC" w:rsidRPr="004C02A9" w:rsidRDefault="0043618E" w:rsidP="007123EC">
      <w:pPr>
        <w:ind w:left="7934"/>
      </w:pPr>
      <w:r>
        <w:t>2</w:t>
      </w:r>
      <w:r w:rsidR="007123EC" w:rsidRPr="004C02A9">
        <w:t xml:space="preserve"> priedas</w:t>
      </w:r>
    </w:p>
    <w:p w14:paraId="65C82902" w14:textId="77777777" w:rsidR="007123EC" w:rsidRPr="004C02A9" w:rsidRDefault="007123EC" w:rsidP="007123EC">
      <w:pPr>
        <w:jc w:val="center"/>
        <w:rPr>
          <w:b/>
          <w:sz w:val="22"/>
          <w:szCs w:val="22"/>
        </w:rPr>
      </w:pPr>
    </w:p>
    <w:p w14:paraId="2C4AC7B6" w14:textId="161708E6" w:rsidR="007123EC" w:rsidRPr="00660F58" w:rsidRDefault="00232A45" w:rsidP="007123EC">
      <w:pPr>
        <w:jc w:val="center"/>
        <w:rPr>
          <w:rFonts w:eastAsia="Calibri"/>
          <w:b/>
          <w:bCs/>
        </w:rPr>
      </w:pPr>
      <w:r w:rsidRPr="00ED0121">
        <w:rPr>
          <w:b/>
        </w:rPr>
        <w:t>MAŽEIKIŲ POLITECHNIKOS MOKYKLOS STADIONO REMON</w:t>
      </w:r>
      <w:r>
        <w:rPr>
          <w:b/>
        </w:rPr>
        <w:t>T</w:t>
      </w:r>
      <w:r w:rsidRPr="00ED0121">
        <w:rPr>
          <w:b/>
        </w:rPr>
        <w:t xml:space="preserve">O DARBŲ </w:t>
      </w:r>
      <w:r w:rsidR="0043618E" w:rsidRPr="00F91A69">
        <w:rPr>
          <w:rFonts w:eastAsia="Calibri"/>
          <w:b/>
          <w:bCs/>
          <w:color w:val="000000" w:themeColor="text1"/>
        </w:rPr>
        <w:t>PIRKIMO TECHNINĖ SPECIFIKACIJA</w:t>
      </w:r>
    </w:p>
    <w:p w14:paraId="5FD543A2" w14:textId="77777777" w:rsidR="007123EC" w:rsidRPr="004C02A9" w:rsidRDefault="007123EC" w:rsidP="007123EC">
      <w:pPr>
        <w:widowControl w:val="0"/>
        <w:jc w:val="center"/>
        <w:rPr>
          <w:rFonts w:eastAsia="Calibri"/>
          <w:b/>
          <w:bCs/>
        </w:rPr>
      </w:pPr>
    </w:p>
    <w:p w14:paraId="0470E788" w14:textId="4076C8B5" w:rsidR="0043618E" w:rsidRPr="00B92894" w:rsidRDefault="0043618E" w:rsidP="0043618E">
      <w:pPr>
        <w:ind w:firstLine="720"/>
        <w:jc w:val="both"/>
        <w:rPr>
          <w:color w:val="000000" w:themeColor="text1"/>
        </w:rPr>
      </w:pPr>
      <w:r w:rsidRPr="00B92894">
        <w:rPr>
          <w:color w:val="000000" w:themeColor="text1"/>
        </w:rPr>
        <w:t xml:space="preserve">Mažeikių politechnikos mokykla </w:t>
      </w:r>
      <w:r w:rsidRPr="00B92894">
        <w:rPr>
          <w:rFonts w:eastAsia="Calibri"/>
          <w:color w:val="000000" w:themeColor="text1"/>
        </w:rPr>
        <w:t xml:space="preserve">įgyvendina projektą </w:t>
      </w:r>
      <w:r w:rsidR="00763D3C" w:rsidRPr="00B92894">
        <w:t>„Mažeikių politechnikos mokyklos stadiono, esančio Ventos g. 18 Mažeikiai atnaujinimas</w:t>
      </w:r>
      <w:r w:rsidR="00763D3C" w:rsidRPr="00B92894">
        <w:rPr>
          <w:color w:val="000000" w:themeColor="text1"/>
        </w:rPr>
        <w:t>“</w:t>
      </w:r>
      <w:r w:rsidRPr="00B92894">
        <w:rPr>
          <w:bCs/>
          <w:color w:val="000000" w:themeColor="text1"/>
        </w:rPr>
        <w:t xml:space="preserve"> (toliau – Projektas), kurio reikmėms siekia įsigyti </w:t>
      </w:r>
      <w:r w:rsidR="00763D3C" w:rsidRPr="00B92894">
        <w:t>Mažeikių politechnikos mokyklos stadiono remonto</w:t>
      </w:r>
      <w:r w:rsidR="00763D3C" w:rsidRPr="00B92894">
        <w:rPr>
          <w:rStyle w:val="Grietas"/>
          <w:b w:val="0"/>
          <w:kern w:val="2"/>
          <w:shd w:val="clear" w:color="auto" w:fill="FFFFFF"/>
        </w:rPr>
        <w:t xml:space="preserve"> darbus</w:t>
      </w:r>
      <w:r w:rsidRPr="00B92894">
        <w:rPr>
          <w:color w:val="000000"/>
        </w:rPr>
        <w:t xml:space="preserve">, </w:t>
      </w:r>
      <w:r w:rsidRPr="00B92894">
        <w:rPr>
          <w:color w:val="000000" w:themeColor="text1"/>
        </w:rPr>
        <w:t>kuri</w:t>
      </w:r>
      <w:r w:rsidR="00763D3C" w:rsidRPr="00B92894">
        <w:rPr>
          <w:color w:val="000000" w:themeColor="text1"/>
        </w:rPr>
        <w:t>e</w:t>
      </w:r>
      <w:r w:rsidRPr="00B92894">
        <w:rPr>
          <w:color w:val="000000" w:themeColor="text1"/>
        </w:rPr>
        <w:t xml:space="preserve"> turės būti </w:t>
      </w:r>
      <w:r w:rsidR="00763D3C" w:rsidRPr="00B92894">
        <w:rPr>
          <w:color w:val="000000" w:themeColor="text1"/>
        </w:rPr>
        <w:t>atliekami</w:t>
      </w:r>
      <w:r w:rsidRPr="00B92894">
        <w:rPr>
          <w:color w:val="000000" w:themeColor="text1"/>
        </w:rPr>
        <w:t xml:space="preserve"> adresu: Ventos g. 18, Mažeikiai. </w:t>
      </w:r>
    </w:p>
    <w:p w14:paraId="7A6EEE1F" w14:textId="7A8D80ED" w:rsidR="0043618E" w:rsidRPr="00B92894" w:rsidRDefault="0043618E" w:rsidP="0043618E">
      <w:pPr>
        <w:ind w:firstLine="720"/>
        <w:jc w:val="both"/>
        <w:rPr>
          <w:color w:val="000000" w:themeColor="text1"/>
        </w:rPr>
      </w:pPr>
      <w:r w:rsidRPr="00B92894">
        <w:t xml:space="preserve">Perkami </w:t>
      </w:r>
      <w:r w:rsidR="00763D3C" w:rsidRPr="00B92894">
        <w:t>Mažeikių politechnikos mokyklos stadiono remonto</w:t>
      </w:r>
      <w:r w:rsidR="00763D3C" w:rsidRPr="00B92894">
        <w:rPr>
          <w:rStyle w:val="Grietas"/>
          <w:b w:val="0"/>
          <w:kern w:val="2"/>
          <w:shd w:val="clear" w:color="auto" w:fill="FFFFFF"/>
        </w:rPr>
        <w:t xml:space="preserve"> darbai</w:t>
      </w:r>
      <w:r w:rsidR="001E46FD" w:rsidRPr="00B92894">
        <w:t xml:space="preserve"> </w:t>
      </w:r>
      <w:r w:rsidR="00763D3C" w:rsidRPr="00B92894">
        <w:t xml:space="preserve">apima drenažo įrengimo, futbolo aikštės remonto, bėgimo tako, stadiono poilsio zonos remonto, vandens surinkimo latakų įrengimo, lauko </w:t>
      </w:r>
      <w:r w:rsidR="00763D3C" w:rsidRPr="00B92894">
        <w:rPr>
          <w:lang w:eastAsia="lt-LT"/>
        </w:rPr>
        <w:t>WC, dušo (vagonėlio) su priklausiniais montavimo ir privedamosiomis komunikacijomis bei aplinkos sutvarkymo darbus</w:t>
      </w:r>
      <w:r w:rsidR="001E46FD" w:rsidRPr="00B92894">
        <w:rPr>
          <w:lang w:eastAsia="lt-LT"/>
        </w:rPr>
        <w:t xml:space="preserve"> </w:t>
      </w:r>
      <w:r w:rsidRPr="00B92894">
        <w:rPr>
          <w:color w:val="000000" w:themeColor="text1"/>
        </w:rPr>
        <w:t>pagal šioje techninėje specifikacijoje pateiktus darbų kiekių žiniaraščius</w:t>
      </w:r>
      <w:r w:rsidRPr="00B92894">
        <w:t>.</w:t>
      </w:r>
    </w:p>
    <w:p w14:paraId="0CB2116D" w14:textId="2356FAAE" w:rsidR="0043618E" w:rsidRPr="00B92894" w:rsidRDefault="0043618E" w:rsidP="0043618E">
      <w:pPr>
        <w:ind w:firstLine="720"/>
        <w:jc w:val="both"/>
        <w:rPr>
          <w:b/>
          <w:color w:val="000000" w:themeColor="text1"/>
        </w:rPr>
      </w:pPr>
      <w:r w:rsidRPr="00B92894">
        <w:rPr>
          <w:color w:val="000000" w:themeColor="text1"/>
        </w:rPr>
        <w:t xml:space="preserve">Visi rangos darbai turės būti atlikti iki </w:t>
      </w:r>
      <w:r w:rsidRPr="005F0D60">
        <w:rPr>
          <w:b/>
          <w:color w:val="FF0000"/>
        </w:rPr>
        <w:t>202</w:t>
      </w:r>
      <w:r w:rsidR="00980404">
        <w:rPr>
          <w:b/>
          <w:color w:val="FF0000"/>
        </w:rPr>
        <w:t>5</w:t>
      </w:r>
      <w:r w:rsidRPr="005F0D60">
        <w:rPr>
          <w:b/>
          <w:color w:val="FF0000"/>
        </w:rPr>
        <w:t xml:space="preserve"> m. </w:t>
      </w:r>
      <w:r w:rsidR="002F10DE">
        <w:rPr>
          <w:b/>
          <w:color w:val="FF0000"/>
        </w:rPr>
        <w:t>rugpjūčio 31</w:t>
      </w:r>
      <w:r w:rsidRPr="005F0D60">
        <w:rPr>
          <w:b/>
          <w:color w:val="FF0000"/>
        </w:rPr>
        <w:t xml:space="preserve"> d. </w:t>
      </w:r>
      <w:r w:rsidRPr="00B92894">
        <w:rPr>
          <w:color w:val="000000" w:themeColor="text1"/>
        </w:rPr>
        <w:t xml:space="preserve">Darbų atlikimo pabaiga bus laikomas momentas, kai bus užbaigti visi </w:t>
      </w:r>
      <w:r w:rsidR="005A3B85" w:rsidRPr="00B92894">
        <w:rPr>
          <w:color w:val="000000" w:themeColor="text1"/>
        </w:rPr>
        <w:t>remonto</w:t>
      </w:r>
      <w:r w:rsidRPr="00B92894">
        <w:rPr>
          <w:color w:val="000000" w:themeColor="text1"/>
        </w:rPr>
        <w:t xml:space="preserve"> darbai ir pasirašyt</w:t>
      </w:r>
      <w:r w:rsidR="005A3B85" w:rsidRPr="00B92894">
        <w:rPr>
          <w:color w:val="000000" w:themeColor="text1"/>
        </w:rPr>
        <w:t>as</w:t>
      </w:r>
      <w:r w:rsidRPr="00B92894">
        <w:rPr>
          <w:color w:val="000000" w:themeColor="text1"/>
        </w:rPr>
        <w:t xml:space="preserve"> Darbų perdavimo-priėmimo bei </w:t>
      </w:r>
      <w:r w:rsidR="002C2580">
        <w:rPr>
          <w:color w:val="000000" w:themeColor="text1"/>
        </w:rPr>
        <w:t>remonto</w:t>
      </w:r>
      <w:r w:rsidRPr="00B92894">
        <w:rPr>
          <w:color w:val="000000" w:themeColor="text1"/>
        </w:rPr>
        <w:t xml:space="preserve"> užbaigimą patvirtinantis aktas.</w:t>
      </w:r>
    </w:p>
    <w:p w14:paraId="2653474F" w14:textId="52750809" w:rsidR="0043618E" w:rsidRPr="00B92894" w:rsidRDefault="005A3B85" w:rsidP="0043618E">
      <w:pPr>
        <w:ind w:firstLine="720"/>
        <w:jc w:val="both"/>
        <w:rPr>
          <w:bCs/>
          <w:color w:val="000000" w:themeColor="text1"/>
        </w:rPr>
      </w:pPr>
      <w:r w:rsidRPr="00B92894">
        <w:rPr>
          <w:color w:val="000000" w:themeColor="text1"/>
        </w:rPr>
        <w:t>Remonto</w:t>
      </w:r>
      <w:r w:rsidR="0043618E" w:rsidRPr="00B92894">
        <w:rPr>
          <w:color w:val="000000" w:themeColor="text1"/>
        </w:rPr>
        <w:t xml:space="preserve"> darbų vykdymo priežiūra bus atliekama per visą darbų vykdymo laikotarpį iki objekto perdavimo naudojimui.</w:t>
      </w:r>
    </w:p>
    <w:p w14:paraId="63E36AD4" w14:textId="3DEC3A5C" w:rsidR="0043618E" w:rsidRPr="0047354A" w:rsidRDefault="0043618E" w:rsidP="00980404">
      <w:pPr>
        <w:pStyle w:val="Komentarotekstas"/>
        <w:ind w:firstLine="720"/>
        <w:jc w:val="both"/>
        <w:rPr>
          <w:rFonts w:eastAsiaTheme="minorEastAsia"/>
          <w:sz w:val="24"/>
          <w:lang w:eastAsia="lt-LT"/>
        </w:rPr>
      </w:pPr>
      <w:r w:rsidRPr="005224A6">
        <w:rPr>
          <w:rFonts w:eastAsiaTheme="minorEastAsia"/>
          <w:color w:val="000000" w:themeColor="text1"/>
          <w:sz w:val="24"/>
          <w:lang w:eastAsia="lt-LT"/>
        </w:rPr>
        <w:t>Visos Pirkimo dokumentuose</w:t>
      </w:r>
      <w:r w:rsidR="005A3B85" w:rsidRPr="005224A6">
        <w:rPr>
          <w:rFonts w:eastAsiaTheme="minorEastAsia"/>
          <w:color w:val="000000" w:themeColor="text1"/>
          <w:sz w:val="24"/>
          <w:lang w:eastAsia="lt-LT"/>
        </w:rPr>
        <w:t xml:space="preserve"> ir</w:t>
      </w:r>
      <w:r w:rsidRPr="005224A6">
        <w:rPr>
          <w:rFonts w:eastAsiaTheme="minorEastAsia"/>
          <w:color w:val="000000" w:themeColor="text1"/>
          <w:sz w:val="24"/>
          <w:lang w:eastAsia="lt-LT"/>
        </w:rPr>
        <w:t xml:space="preserve"> techninėje specifikacijoje išvardintos paslaugos bei nurodyti darbai atliekami vadovaujantis Lietuvos Respublikos </w:t>
      </w:r>
      <w:r w:rsidR="005224A6" w:rsidRPr="005224A6">
        <w:rPr>
          <w:sz w:val="24"/>
        </w:rPr>
        <w:t>galiojančiais įstatymais, vyriausybiniais nutarimais, statybiniais techniniais reglamentais, statybos normomis, ministerijų taisyklėmis, įsakymas, nurodymais, statybos rekomendacijomis, standartais. Darbams atlikti naudojamos medžiagos ir mechanizmai turi atitikti LR galiojančius standartus. Visos naudojamos medžiagos bei montuojami įrenginiai privalo būti nauji.</w:t>
      </w:r>
      <w:r w:rsidR="0047354A">
        <w:rPr>
          <w:sz w:val="24"/>
        </w:rPr>
        <w:t xml:space="preserve"> </w:t>
      </w:r>
      <w:r w:rsidR="005224A6" w:rsidRPr="005224A6">
        <w:rPr>
          <w:sz w:val="24"/>
        </w:rPr>
        <w:t>Statybos produktai privalo turėti atitikties deklaracijas (gamintojo techniniai dokumentai arba kiti lygiaverčiai įrodymai). Tiekėjas yra atsakingas už visas saugaus darbo priemones. Nuo pat pradžių iki darbų pabaigos.</w:t>
      </w:r>
      <w:r w:rsidR="0047354A">
        <w:rPr>
          <w:sz w:val="24"/>
        </w:rPr>
        <w:t xml:space="preserve"> </w:t>
      </w:r>
      <w:r w:rsidR="005224A6" w:rsidRPr="005224A6">
        <w:rPr>
          <w:sz w:val="24"/>
        </w:rPr>
        <w:t>Tiekėjas vykdydamas darbus turi vadovautis Darboviečių įrengimo statybvietėse nuostatais, Darbo įrenginių naudojimo bendraisiais nuostatais, Darbuotojų aprūpinimo asmeninėmis apsauginėmis priemonėmis nuostatais, Saugos ir sveikatos ženklų naudojimo nuostatais, Saugos ir sveikatos taisyklėmis, Higienos normomis ir kitais galiojančiais teisės aktais bei taikytinais dokumentais.</w:t>
      </w:r>
      <w:r w:rsidR="00621A7D">
        <w:rPr>
          <w:sz w:val="24"/>
        </w:rPr>
        <w:t xml:space="preserve"> </w:t>
      </w:r>
      <w:r w:rsidRPr="0047354A">
        <w:rPr>
          <w:rFonts w:eastAsiaTheme="minorEastAsia"/>
          <w:sz w:val="24"/>
          <w:lang w:eastAsia="lt-LT"/>
        </w:rPr>
        <w:t>Pasikeitus įstatymų ir kitų teisės aktų, reglamentuojančių perkamus darbus, nuostatoms ir reikalavimams, tiekėjas turi vykdyti sutartį pagal galiojančius teisės aktus, tačiau apie tai turi informuoti Perkančiąją organizaciją.</w:t>
      </w:r>
    </w:p>
    <w:p w14:paraId="26862BA5" w14:textId="2367B3D4" w:rsidR="0043618E" w:rsidRPr="0047354A" w:rsidRDefault="0043618E" w:rsidP="0043618E">
      <w:pPr>
        <w:autoSpaceDE w:val="0"/>
        <w:autoSpaceDN w:val="0"/>
        <w:adjustRightInd w:val="0"/>
        <w:ind w:firstLine="731"/>
        <w:jc w:val="both"/>
        <w:rPr>
          <w:bCs/>
          <w:color w:val="FF0000"/>
        </w:rPr>
      </w:pPr>
      <w:r w:rsidRPr="00CD2A5D">
        <w:t xml:space="preserve">Tiekėjas taip pat įsipareigoja dalyvauti </w:t>
      </w:r>
      <w:r w:rsidR="00A17C72" w:rsidRPr="00CD2A5D">
        <w:t>stadiono remonto</w:t>
      </w:r>
      <w:r w:rsidRPr="00CD2A5D">
        <w:t xml:space="preserve"> užbaigimo procedūrose, </w:t>
      </w:r>
      <w:r w:rsidR="00A17C72" w:rsidRPr="00CD2A5D">
        <w:t>stadiono</w:t>
      </w:r>
      <w:r w:rsidRPr="00CD2A5D">
        <w:t xml:space="preserve"> pripažinimo tinkamu naudoti komisijos darbe</w:t>
      </w:r>
      <w:r w:rsidR="00A17C72" w:rsidRPr="00CD2A5D">
        <w:t xml:space="preserve"> (jeigu tokia būtų šaukiama)</w:t>
      </w:r>
      <w:r w:rsidRPr="00CD2A5D">
        <w:t xml:space="preserve">, bendradarbiauti </w:t>
      </w:r>
      <w:r w:rsidR="00A17C72" w:rsidRPr="00CD2A5D">
        <w:t xml:space="preserve">su Perkančiąja organizacija </w:t>
      </w:r>
      <w:r w:rsidR="00CF6AAE">
        <w:t>teikiant</w:t>
      </w:r>
      <w:r w:rsidR="00CF6AAE" w:rsidRPr="00CD2A5D">
        <w:t xml:space="preserve"> </w:t>
      </w:r>
      <w:r w:rsidRPr="00CD2A5D">
        <w:t xml:space="preserve">visą būtiną </w:t>
      </w:r>
      <w:r w:rsidR="007F19D7">
        <w:t xml:space="preserve">remonto darbų </w:t>
      </w:r>
      <w:r w:rsidRPr="00CD2A5D">
        <w:t xml:space="preserve">dokumentaciją, kuri </w:t>
      </w:r>
      <w:r w:rsidRPr="0047354A">
        <w:t xml:space="preserve">teikiama </w:t>
      </w:r>
      <w:r w:rsidR="007F19D7" w:rsidRPr="0047354A">
        <w:t xml:space="preserve">projekto </w:t>
      </w:r>
      <w:r w:rsidRPr="0047354A">
        <w:t>užbaigimo procedūroms atlikti.</w:t>
      </w:r>
    </w:p>
    <w:p w14:paraId="4396DFD6" w14:textId="77777777" w:rsidR="0043618E" w:rsidRPr="00F91A69" w:rsidRDefault="0043618E" w:rsidP="0043618E">
      <w:pPr>
        <w:autoSpaceDE w:val="0"/>
        <w:autoSpaceDN w:val="0"/>
        <w:adjustRightInd w:val="0"/>
        <w:spacing w:line="276" w:lineRule="auto"/>
        <w:jc w:val="both"/>
        <w:rPr>
          <w:rFonts w:eastAsiaTheme="minorHAnsi"/>
          <w:kern w:val="24"/>
        </w:rPr>
      </w:pPr>
    </w:p>
    <w:p w14:paraId="0E15FDB8" w14:textId="02EAD8E7" w:rsidR="0043618E" w:rsidRDefault="0043618E" w:rsidP="0043618E">
      <w:pPr>
        <w:spacing w:line="276" w:lineRule="auto"/>
        <w:jc w:val="center"/>
        <w:rPr>
          <w:b/>
          <w:color w:val="000000"/>
        </w:rPr>
      </w:pPr>
      <w:r w:rsidRPr="00F91A69">
        <w:rPr>
          <w:b/>
        </w:rPr>
        <w:t>MAŽEIKIŲ POLITECHNIKOS MOKYKLOS</w:t>
      </w:r>
      <w:r w:rsidRPr="00F91A69">
        <w:rPr>
          <w:b/>
          <w:iCs/>
        </w:rPr>
        <w:t xml:space="preserve"> </w:t>
      </w:r>
      <w:r w:rsidR="00425F1C">
        <w:rPr>
          <w:b/>
          <w:color w:val="000000" w:themeColor="text1"/>
          <w:spacing w:val="-1"/>
        </w:rPr>
        <w:t>STADIONO REMONTO</w:t>
      </w:r>
      <w:r w:rsidRPr="00F91A69">
        <w:rPr>
          <w:b/>
          <w:color w:val="000000" w:themeColor="text1"/>
        </w:rPr>
        <w:t xml:space="preserve"> DARBŲ </w:t>
      </w:r>
      <w:r w:rsidR="00425F1C">
        <w:rPr>
          <w:b/>
          <w:color w:val="000000"/>
        </w:rPr>
        <w:t xml:space="preserve">VEIKLŲ </w:t>
      </w:r>
      <w:r>
        <w:rPr>
          <w:b/>
          <w:color w:val="000000"/>
        </w:rPr>
        <w:t>SĄRAŠAS /</w:t>
      </w:r>
      <w:r w:rsidRPr="00F91A69">
        <w:rPr>
          <w:b/>
          <w:color w:val="000000"/>
        </w:rPr>
        <w:t xml:space="preserve"> </w:t>
      </w:r>
      <w:r w:rsidR="00425F1C" w:rsidRPr="00F91A69">
        <w:rPr>
          <w:b/>
          <w:color w:val="000000"/>
        </w:rPr>
        <w:t xml:space="preserve">KIEKIŲ </w:t>
      </w:r>
      <w:r w:rsidRPr="00F91A69">
        <w:rPr>
          <w:b/>
          <w:color w:val="000000"/>
        </w:rPr>
        <w:t>ŽINIARAŠTIS</w:t>
      </w:r>
    </w:p>
    <w:p w14:paraId="7CB341AC" w14:textId="77777777" w:rsidR="0043618E" w:rsidRDefault="0043618E" w:rsidP="0043618E">
      <w:pPr>
        <w:spacing w:line="276" w:lineRule="auto"/>
        <w:jc w:val="center"/>
        <w:rPr>
          <w:b/>
          <w:color w:val="000000"/>
        </w:rPr>
      </w:pPr>
    </w:p>
    <w:tbl>
      <w:tblPr>
        <w:tblStyle w:val="Lentelstinklelis"/>
        <w:tblW w:w="10207" w:type="dxa"/>
        <w:tblInd w:w="-147" w:type="dxa"/>
        <w:tblLayout w:type="fixed"/>
        <w:tblLook w:val="04A0" w:firstRow="1" w:lastRow="0" w:firstColumn="1" w:lastColumn="0" w:noHBand="0" w:noVBand="1"/>
      </w:tblPr>
      <w:tblGrid>
        <w:gridCol w:w="656"/>
        <w:gridCol w:w="4731"/>
        <w:gridCol w:w="993"/>
        <w:gridCol w:w="1417"/>
        <w:gridCol w:w="1134"/>
        <w:gridCol w:w="1276"/>
      </w:tblGrid>
      <w:tr w:rsidR="00425F1C" w:rsidRPr="00450C2C" w14:paraId="111B94A9" w14:textId="77777777" w:rsidTr="00C401BE">
        <w:tc>
          <w:tcPr>
            <w:tcW w:w="656" w:type="dxa"/>
          </w:tcPr>
          <w:p w14:paraId="3F346927" w14:textId="77777777" w:rsidR="00425F1C" w:rsidRPr="00450C2C" w:rsidRDefault="00425F1C" w:rsidP="00C401BE">
            <w:pPr>
              <w:jc w:val="center"/>
              <w:rPr>
                <w:b/>
                <w:bCs/>
                <w:sz w:val="20"/>
                <w:szCs w:val="20"/>
                <w:lang w:val="lt-LT"/>
              </w:rPr>
            </w:pPr>
            <w:r w:rsidRPr="00450C2C">
              <w:rPr>
                <w:b/>
                <w:bCs/>
                <w:sz w:val="20"/>
                <w:szCs w:val="20"/>
                <w:lang w:val="lt-LT"/>
              </w:rPr>
              <w:t>Eil. Nr.</w:t>
            </w:r>
          </w:p>
        </w:tc>
        <w:tc>
          <w:tcPr>
            <w:tcW w:w="4731" w:type="dxa"/>
          </w:tcPr>
          <w:p w14:paraId="58B2C58C" w14:textId="77777777" w:rsidR="00425F1C" w:rsidRPr="00450C2C" w:rsidRDefault="00425F1C" w:rsidP="00C401BE">
            <w:pPr>
              <w:jc w:val="center"/>
              <w:rPr>
                <w:b/>
                <w:bCs/>
                <w:sz w:val="20"/>
                <w:szCs w:val="20"/>
                <w:lang w:val="lt-LT"/>
              </w:rPr>
            </w:pPr>
            <w:r w:rsidRPr="00450C2C">
              <w:rPr>
                <w:b/>
                <w:bCs/>
                <w:sz w:val="20"/>
                <w:szCs w:val="20"/>
                <w:lang w:val="lt-LT"/>
              </w:rPr>
              <w:t>Darbo ir išlaidų aprašymai</w:t>
            </w:r>
          </w:p>
        </w:tc>
        <w:tc>
          <w:tcPr>
            <w:tcW w:w="993" w:type="dxa"/>
          </w:tcPr>
          <w:p w14:paraId="5D517788" w14:textId="77777777" w:rsidR="00425F1C" w:rsidRPr="00450C2C" w:rsidRDefault="00425F1C" w:rsidP="00C401BE">
            <w:pPr>
              <w:jc w:val="center"/>
              <w:rPr>
                <w:b/>
                <w:bCs/>
                <w:sz w:val="20"/>
                <w:szCs w:val="20"/>
                <w:lang w:val="lt-LT"/>
              </w:rPr>
            </w:pPr>
            <w:r w:rsidRPr="00450C2C">
              <w:rPr>
                <w:b/>
                <w:bCs/>
                <w:sz w:val="20"/>
                <w:szCs w:val="20"/>
                <w:lang w:val="lt-LT"/>
              </w:rPr>
              <w:t>Mato vnt.</w:t>
            </w:r>
          </w:p>
        </w:tc>
        <w:tc>
          <w:tcPr>
            <w:tcW w:w="1417" w:type="dxa"/>
          </w:tcPr>
          <w:p w14:paraId="196376EC" w14:textId="77777777" w:rsidR="00425F1C" w:rsidRPr="00450C2C" w:rsidRDefault="00425F1C" w:rsidP="00C401BE">
            <w:pPr>
              <w:jc w:val="center"/>
              <w:rPr>
                <w:b/>
                <w:bCs/>
                <w:sz w:val="20"/>
                <w:szCs w:val="20"/>
                <w:lang w:val="lt-LT"/>
              </w:rPr>
            </w:pPr>
            <w:r w:rsidRPr="00450C2C">
              <w:rPr>
                <w:b/>
                <w:bCs/>
                <w:sz w:val="20"/>
                <w:szCs w:val="20"/>
                <w:lang w:val="lt-LT"/>
              </w:rPr>
              <w:t>Preliminarus kiekis</w:t>
            </w:r>
          </w:p>
        </w:tc>
        <w:tc>
          <w:tcPr>
            <w:tcW w:w="1134" w:type="dxa"/>
          </w:tcPr>
          <w:p w14:paraId="17D5FF66" w14:textId="77777777" w:rsidR="00425F1C" w:rsidRPr="00450C2C" w:rsidRDefault="00425F1C" w:rsidP="00C401BE">
            <w:pPr>
              <w:jc w:val="center"/>
              <w:rPr>
                <w:b/>
                <w:bCs/>
                <w:sz w:val="20"/>
                <w:szCs w:val="20"/>
                <w:lang w:val="lt-LT"/>
              </w:rPr>
            </w:pPr>
            <w:r w:rsidRPr="00450C2C">
              <w:rPr>
                <w:b/>
                <w:bCs/>
                <w:sz w:val="20"/>
                <w:szCs w:val="20"/>
                <w:lang w:val="lt-LT"/>
              </w:rPr>
              <w:t>Vieneto kaina, Eur</w:t>
            </w:r>
            <w:r>
              <w:rPr>
                <w:b/>
                <w:bCs/>
                <w:sz w:val="20"/>
                <w:szCs w:val="20"/>
                <w:lang w:val="lt-LT"/>
              </w:rPr>
              <w:t xml:space="preserve"> be PVM</w:t>
            </w:r>
          </w:p>
        </w:tc>
        <w:tc>
          <w:tcPr>
            <w:tcW w:w="1276" w:type="dxa"/>
          </w:tcPr>
          <w:p w14:paraId="07B3A05C" w14:textId="77777777" w:rsidR="00425F1C" w:rsidRPr="00450C2C" w:rsidRDefault="00425F1C" w:rsidP="00C401BE">
            <w:pPr>
              <w:jc w:val="center"/>
              <w:rPr>
                <w:b/>
                <w:bCs/>
                <w:sz w:val="20"/>
                <w:szCs w:val="20"/>
                <w:lang w:val="lt-LT"/>
              </w:rPr>
            </w:pPr>
            <w:r w:rsidRPr="00450C2C">
              <w:rPr>
                <w:b/>
                <w:bCs/>
                <w:sz w:val="20"/>
                <w:szCs w:val="20"/>
                <w:lang w:val="lt-LT"/>
              </w:rPr>
              <w:t>Suma, Eur</w:t>
            </w:r>
            <w:r>
              <w:rPr>
                <w:b/>
                <w:bCs/>
                <w:sz w:val="20"/>
                <w:szCs w:val="20"/>
                <w:lang w:val="lt-LT"/>
              </w:rPr>
              <w:t xml:space="preserve"> be PVM</w:t>
            </w:r>
          </w:p>
        </w:tc>
      </w:tr>
      <w:tr w:rsidR="00425F1C" w:rsidRPr="00450C2C" w14:paraId="6D1285C9" w14:textId="77777777" w:rsidTr="00C401BE">
        <w:tc>
          <w:tcPr>
            <w:tcW w:w="656" w:type="dxa"/>
          </w:tcPr>
          <w:p w14:paraId="6A22C373" w14:textId="77777777" w:rsidR="00425F1C" w:rsidRPr="00450C2C" w:rsidRDefault="00425F1C" w:rsidP="00C401BE">
            <w:pPr>
              <w:rPr>
                <w:b/>
                <w:bCs/>
                <w:sz w:val="22"/>
                <w:szCs w:val="22"/>
                <w:lang w:val="lt-LT"/>
              </w:rPr>
            </w:pPr>
            <w:r w:rsidRPr="00450C2C">
              <w:rPr>
                <w:b/>
                <w:bCs/>
                <w:sz w:val="22"/>
                <w:szCs w:val="22"/>
                <w:lang w:val="lt-LT"/>
              </w:rPr>
              <w:t xml:space="preserve">1. </w:t>
            </w:r>
          </w:p>
        </w:tc>
        <w:tc>
          <w:tcPr>
            <w:tcW w:w="9551" w:type="dxa"/>
            <w:gridSpan w:val="5"/>
          </w:tcPr>
          <w:p w14:paraId="52B10B7C" w14:textId="77777777" w:rsidR="00425F1C" w:rsidRPr="00450C2C" w:rsidRDefault="00425F1C" w:rsidP="00C401BE">
            <w:pPr>
              <w:rPr>
                <w:sz w:val="22"/>
                <w:szCs w:val="22"/>
                <w:lang w:val="lt-LT"/>
              </w:rPr>
            </w:pPr>
            <w:r w:rsidRPr="00450C2C">
              <w:rPr>
                <w:b/>
                <w:bCs/>
                <w:sz w:val="22"/>
                <w:szCs w:val="22"/>
                <w:lang w:val="lt-LT"/>
              </w:rPr>
              <w:t xml:space="preserve">Drenažo įrengimo darbai </w:t>
            </w:r>
          </w:p>
        </w:tc>
      </w:tr>
      <w:tr w:rsidR="00425F1C" w:rsidRPr="00450C2C" w14:paraId="206BD2C6" w14:textId="77777777" w:rsidTr="00C401BE">
        <w:tc>
          <w:tcPr>
            <w:tcW w:w="656" w:type="dxa"/>
          </w:tcPr>
          <w:p w14:paraId="7AA365E1" w14:textId="77777777" w:rsidR="00425F1C" w:rsidRPr="00450C2C" w:rsidRDefault="00425F1C" w:rsidP="00C401BE">
            <w:pPr>
              <w:rPr>
                <w:sz w:val="22"/>
                <w:szCs w:val="22"/>
                <w:lang w:val="lt-LT"/>
              </w:rPr>
            </w:pPr>
            <w:r w:rsidRPr="00450C2C">
              <w:rPr>
                <w:sz w:val="22"/>
                <w:szCs w:val="22"/>
                <w:lang w:val="lt-LT"/>
              </w:rPr>
              <w:t>1.1.</w:t>
            </w:r>
          </w:p>
        </w:tc>
        <w:tc>
          <w:tcPr>
            <w:tcW w:w="4731" w:type="dxa"/>
          </w:tcPr>
          <w:p w14:paraId="69885E4C" w14:textId="77777777" w:rsidR="00425F1C" w:rsidRPr="00450C2C" w:rsidRDefault="00425F1C" w:rsidP="00C401BE">
            <w:pPr>
              <w:jc w:val="both"/>
              <w:rPr>
                <w:sz w:val="22"/>
                <w:szCs w:val="22"/>
                <w:lang w:val="lt-LT"/>
              </w:rPr>
            </w:pPr>
            <w:r w:rsidRPr="00450C2C">
              <w:rPr>
                <w:sz w:val="22"/>
                <w:szCs w:val="22"/>
                <w:lang w:val="lt-LT"/>
              </w:rPr>
              <w:t>Plastikinių vamzdžių (drenažo rinktuvų) klojimas iškastose tranšėjose, kai vamzdžių skersmuo iki 110 mm k9 = 1,15</w:t>
            </w:r>
          </w:p>
        </w:tc>
        <w:tc>
          <w:tcPr>
            <w:tcW w:w="993" w:type="dxa"/>
          </w:tcPr>
          <w:p w14:paraId="2F9689AA" w14:textId="77777777" w:rsidR="00425F1C" w:rsidRPr="00450C2C" w:rsidRDefault="00425F1C" w:rsidP="00C401BE">
            <w:pPr>
              <w:jc w:val="center"/>
              <w:rPr>
                <w:sz w:val="22"/>
                <w:szCs w:val="22"/>
                <w:lang w:val="lt-LT"/>
              </w:rPr>
            </w:pPr>
            <w:r w:rsidRPr="00450C2C">
              <w:rPr>
                <w:sz w:val="22"/>
                <w:szCs w:val="22"/>
                <w:lang w:val="lt-LT"/>
              </w:rPr>
              <w:t>m</w:t>
            </w:r>
          </w:p>
        </w:tc>
        <w:tc>
          <w:tcPr>
            <w:tcW w:w="1417" w:type="dxa"/>
          </w:tcPr>
          <w:p w14:paraId="3D2C027E" w14:textId="77777777" w:rsidR="00425F1C" w:rsidRPr="00450C2C" w:rsidRDefault="00425F1C" w:rsidP="00C401BE">
            <w:pPr>
              <w:jc w:val="center"/>
              <w:rPr>
                <w:sz w:val="22"/>
                <w:szCs w:val="22"/>
                <w:lang w:val="lt-LT"/>
              </w:rPr>
            </w:pPr>
            <w:r w:rsidRPr="00450C2C">
              <w:rPr>
                <w:sz w:val="22"/>
                <w:szCs w:val="22"/>
                <w:lang w:val="lt-LT"/>
              </w:rPr>
              <w:t>110</w:t>
            </w:r>
          </w:p>
        </w:tc>
        <w:tc>
          <w:tcPr>
            <w:tcW w:w="1134" w:type="dxa"/>
          </w:tcPr>
          <w:p w14:paraId="5C687D67" w14:textId="77777777" w:rsidR="00425F1C" w:rsidRPr="00450C2C" w:rsidRDefault="00425F1C" w:rsidP="00C401BE">
            <w:pPr>
              <w:jc w:val="center"/>
              <w:rPr>
                <w:sz w:val="22"/>
                <w:szCs w:val="22"/>
                <w:lang w:val="lt-LT"/>
              </w:rPr>
            </w:pPr>
          </w:p>
        </w:tc>
        <w:tc>
          <w:tcPr>
            <w:tcW w:w="1276" w:type="dxa"/>
          </w:tcPr>
          <w:p w14:paraId="2F9FCC42" w14:textId="77777777" w:rsidR="00425F1C" w:rsidRPr="00450C2C" w:rsidRDefault="00425F1C" w:rsidP="00C401BE">
            <w:pPr>
              <w:jc w:val="center"/>
              <w:rPr>
                <w:sz w:val="22"/>
                <w:szCs w:val="22"/>
                <w:lang w:val="lt-LT"/>
              </w:rPr>
            </w:pPr>
          </w:p>
        </w:tc>
      </w:tr>
      <w:tr w:rsidR="00425F1C" w:rsidRPr="00450C2C" w14:paraId="1CBF0BC8" w14:textId="77777777" w:rsidTr="00C401BE">
        <w:tc>
          <w:tcPr>
            <w:tcW w:w="656" w:type="dxa"/>
          </w:tcPr>
          <w:p w14:paraId="6381C4C1" w14:textId="77777777" w:rsidR="00425F1C" w:rsidRPr="00450C2C" w:rsidRDefault="00425F1C" w:rsidP="00C401BE">
            <w:pPr>
              <w:rPr>
                <w:sz w:val="22"/>
                <w:szCs w:val="22"/>
                <w:lang w:val="lt-LT"/>
              </w:rPr>
            </w:pPr>
            <w:r w:rsidRPr="00450C2C">
              <w:rPr>
                <w:sz w:val="22"/>
                <w:szCs w:val="22"/>
                <w:lang w:val="lt-LT"/>
              </w:rPr>
              <w:t>1.2.</w:t>
            </w:r>
          </w:p>
        </w:tc>
        <w:tc>
          <w:tcPr>
            <w:tcW w:w="4731" w:type="dxa"/>
          </w:tcPr>
          <w:p w14:paraId="0465FD41" w14:textId="77777777" w:rsidR="00425F1C" w:rsidRPr="00450C2C" w:rsidRDefault="00425F1C" w:rsidP="00C401BE">
            <w:pPr>
              <w:jc w:val="both"/>
              <w:rPr>
                <w:sz w:val="22"/>
                <w:szCs w:val="22"/>
                <w:lang w:val="lt-LT"/>
              </w:rPr>
            </w:pPr>
            <w:r w:rsidRPr="00450C2C">
              <w:rPr>
                <w:sz w:val="22"/>
                <w:szCs w:val="22"/>
                <w:lang w:val="lt-LT"/>
              </w:rPr>
              <w:t>Pogriovinio drenažo iš plastikinių gofruotų 100 m vamzdžių su filtru įrengimas, užpilant filtracinį sluoksnį ekskavatoriumi, kai vamzdžių skersmuo 65 mm k8 = 1,04, k9 = 1,15</w:t>
            </w:r>
          </w:p>
        </w:tc>
        <w:tc>
          <w:tcPr>
            <w:tcW w:w="993" w:type="dxa"/>
          </w:tcPr>
          <w:p w14:paraId="57B1519F" w14:textId="77777777" w:rsidR="00425F1C" w:rsidRPr="00450C2C" w:rsidRDefault="00425F1C" w:rsidP="00C401BE">
            <w:pPr>
              <w:rPr>
                <w:sz w:val="22"/>
                <w:szCs w:val="22"/>
                <w:lang w:val="lt-LT"/>
              </w:rPr>
            </w:pPr>
            <w:r w:rsidRPr="00450C2C">
              <w:rPr>
                <w:sz w:val="22"/>
                <w:szCs w:val="22"/>
                <w:lang w:val="lt-LT"/>
              </w:rPr>
              <w:t>100 m</w:t>
            </w:r>
          </w:p>
        </w:tc>
        <w:tc>
          <w:tcPr>
            <w:tcW w:w="1417" w:type="dxa"/>
          </w:tcPr>
          <w:p w14:paraId="489524A4" w14:textId="77777777" w:rsidR="00425F1C" w:rsidRPr="00450C2C" w:rsidRDefault="00425F1C" w:rsidP="00C401BE">
            <w:pPr>
              <w:jc w:val="center"/>
              <w:rPr>
                <w:sz w:val="22"/>
                <w:szCs w:val="22"/>
                <w:lang w:val="lt-LT"/>
              </w:rPr>
            </w:pPr>
            <w:r w:rsidRPr="00450C2C">
              <w:rPr>
                <w:sz w:val="22"/>
                <w:szCs w:val="22"/>
                <w:lang w:val="lt-LT"/>
              </w:rPr>
              <w:t>11,05</w:t>
            </w:r>
          </w:p>
        </w:tc>
        <w:tc>
          <w:tcPr>
            <w:tcW w:w="1134" w:type="dxa"/>
          </w:tcPr>
          <w:p w14:paraId="1CAB864A" w14:textId="77777777" w:rsidR="00425F1C" w:rsidRPr="00450C2C" w:rsidRDefault="00425F1C" w:rsidP="00C401BE">
            <w:pPr>
              <w:rPr>
                <w:sz w:val="22"/>
                <w:szCs w:val="22"/>
                <w:lang w:val="lt-LT"/>
              </w:rPr>
            </w:pPr>
          </w:p>
        </w:tc>
        <w:tc>
          <w:tcPr>
            <w:tcW w:w="1276" w:type="dxa"/>
          </w:tcPr>
          <w:p w14:paraId="7B4B8F22" w14:textId="77777777" w:rsidR="00425F1C" w:rsidRPr="00450C2C" w:rsidRDefault="00425F1C" w:rsidP="00C401BE">
            <w:pPr>
              <w:rPr>
                <w:sz w:val="22"/>
                <w:szCs w:val="22"/>
                <w:lang w:val="lt-LT"/>
              </w:rPr>
            </w:pPr>
          </w:p>
        </w:tc>
      </w:tr>
      <w:tr w:rsidR="00425F1C" w:rsidRPr="00450C2C" w14:paraId="06857923" w14:textId="77777777" w:rsidTr="00C401BE">
        <w:tc>
          <w:tcPr>
            <w:tcW w:w="656" w:type="dxa"/>
          </w:tcPr>
          <w:p w14:paraId="6833B804" w14:textId="77777777" w:rsidR="00425F1C" w:rsidRPr="00450C2C" w:rsidRDefault="00425F1C" w:rsidP="00C401BE">
            <w:pPr>
              <w:rPr>
                <w:sz w:val="22"/>
                <w:szCs w:val="22"/>
                <w:lang w:val="lt-LT"/>
              </w:rPr>
            </w:pPr>
            <w:r w:rsidRPr="00450C2C">
              <w:rPr>
                <w:sz w:val="22"/>
                <w:szCs w:val="22"/>
                <w:lang w:val="lt-LT"/>
              </w:rPr>
              <w:t>1.3.</w:t>
            </w:r>
          </w:p>
        </w:tc>
        <w:tc>
          <w:tcPr>
            <w:tcW w:w="4731" w:type="dxa"/>
          </w:tcPr>
          <w:p w14:paraId="232772C8" w14:textId="77777777" w:rsidR="00425F1C" w:rsidRPr="00450C2C" w:rsidRDefault="00425F1C" w:rsidP="00C401BE">
            <w:pPr>
              <w:rPr>
                <w:sz w:val="22"/>
                <w:szCs w:val="22"/>
                <w:lang w:val="lt-LT"/>
              </w:rPr>
            </w:pPr>
            <w:r w:rsidRPr="00450C2C">
              <w:rPr>
                <w:sz w:val="22"/>
                <w:szCs w:val="22"/>
                <w:lang w:val="lt-LT"/>
              </w:rPr>
              <w:t>Geotekstilės paklojimas k9 = 1,15</w:t>
            </w:r>
          </w:p>
        </w:tc>
        <w:tc>
          <w:tcPr>
            <w:tcW w:w="993" w:type="dxa"/>
          </w:tcPr>
          <w:p w14:paraId="3B6B29C4" w14:textId="77777777" w:rsidR="00425F1C" w:rsidRPr="00450C2C" w:rsidRDefault="00425F1C"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192E0625" w14:textId="77777777" w:rsidR="00425F1C" w:rsidRPr="00450C2C" w:rsidRDefault="00425F1C" w:rsidP="00C401BE">
            <w:pPr>
              <w:jc w:val="center"/>
              <w:rPr>
                <w:sz w:val="22"/>
                <w:szCs w:val="22"/>
                <w:lang w:val="lt-LT"/>
              </w:rPr>
            </w:pPr>
            <w:r w:rsidRPr="00450C2C">
              <w:rPr>
                <w:sz w:val="22"/>
                <w:szCs w:val="22"/>
                <w:lang w:val="lt-LT"/>
              </w:rPr>
              <w:t>7,73</w:t>
            </w:r>
          </w:p>
        </w:tc>
        <w:tc>
          <w:tcPr>
            <w:tcW w:w="1134" w:type="dxa"/>
          </w:tcPr>
          <w:p w14:paraId="15AE66ED" w14:textId="77777777" w:rsidR="00425F1C" w:rsidRPr="00450C2C" w:rsidRDefault="00425F1C" w:rsidP="00C401BE">
            <w:pPr>
              <w:jc w:val="center"/>
              <w:rPr>
                <w:sz w:val="22"/>
                <w:szCs w:val="22"/>
                <w:lang w:val="lt-LT"/>
              </w:rPr>
            </w:pPr>
          </w:p>
        </w:tc>
        <w:tc>
          <w:tcPr>
            <w:tcW w:w="1276" w:type="dxa"/>
          </w:tcPr>
          <w:p w14:paraId="5EAF4F63" w14:textId="77777777" w:rsidR="00425F1C" w:rsidRPr="00450C2C" w:rsidRDefault="00425F1C" w:rsidP="00C401BE">
            <w:pPr>
              <w:jc w:val="center"/>
              <w:rPr>
                <w:sz w:val="22"/>
                <w:szCs w:val="22"/>
                <w:lang w:val="lt-LT"/>
              </w:rPr>
            </w:pPr>
          </w:p>
        </w:tc>
      </w:tr>
      <w:tr w:rsidR="00425F1C" w:rsidRPr="00450C2C" w14:paraId="519E2563" w14:textId="77777777" w:rsidTr="00C401BE">
        <w:tc>
          <w:tcPr>
            <w:tcW w:w="656" w:type="dxa"/>
          </w:tcPr>
          <w:p w14:paraId="4984E3F8" w14:textId="77777777" w:rsidR="00425F1C" w:rsidRPr="00450C2C" w:rsidRDefault="00425F1C" w:rsidP="00C401BE">
            <w:pPr>
              <w:rPr>
                <w:sz w:val="22"/>
                <w:szCs w:val="22"/>
                <w:lang w:val="lt-LT"/>
              </w:rPr>
            </w:pPr>
            <w:r w:rsidRPr="00450C2C">
              <w:rPr>
                <w:sz w:val="22"/>
                <w:szCs w:val="22"/>
                <w:lang w:val="lt-LT"/>
              </w:rPr>
              <w:t>1.4.</w:t>
            </w:r>
          </w:p>
        </w:tc>
        <w:tc>
          <w:tcPr>
            <w:tcW w:w="4731" w:type="dxa"/>
          </w:tcPr>
          <w:p w14:paraId="0A2A7A0A" w14:textId="77777777" w:rsidR="00425F1C" w:rsidRPr="00450C2C" w:rsidRDefault="00425F1C" w:rsidP="00C401BE">
            <w:pPr>
              <w:rPr>
                <w:sz w:val="22"/>
                <w:szCs w:val="22"/>
                <w:lang w:val="lt-LT"/>
              </w:rPr>
            </w:pPr>
            <w:r w:rsidRPr="00450C2C">
              <w:rPr>
                <w:sz w:val="22"/>
                <w:szCs w:val="22"/>
                <w:lang w:val="lt-LT"/>
              </w:rPr>
              <w:t>Sklypo nužymėjimas k9 = 1,15k</w:t>
            </w:r>
          </w:p>
        </w:tc>
        <w:tc>
          <w:tcPr>
            <w:tcW w:w="993" w:type="dxa"/>
          </w:tcPr>
          <w:p w14:paraId="1A98760D" w14:textId="77777777" w:rsidR="00425F1C" w:rsidRPr="00450C2C" w:rsidRDefault="00425F1C"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65F58ED6" w14:textId="77777777" w:rsidR="00425F1C" w:rsidRPr="00450C2C" w:rsidRDefault="00425F1C" w:rsidP="00C401BE">
            <w:pPr>
              <w:jc w:val="center"/>
              <w:rPr>
                <w:sz w:val="22"/>
                <w:szCs w:val="22"/>
                <w:lang w:val="lt-LT"/>
              </w:rPr>
            </w:pPr>
            <w:r w:rsidRPr="00450C2C">
              <w:rPr>
                <w:sz w:val="22"/>
                <w:szCs w:val="22"/>
                <w:lang w:val="lt-LT"/>
              </w:rPr>
              <w:t>7,73</w:t>
            </w:r>
          </w:p>
        </w:tc>
        <w:tc>
          <w:tcPr>
            <w:tcW w:w="1134" w:type="dxa"/>
          </w:tcPr>
          <w:p w14:paraId="187597D6" w14:textId="77777777" w:rsidR="00425F1C" w:rsidRPr="00450C2C" w:rsidRDefault="00425F1C" w:rsidP="00C401BE">
            <w:pPr>
              <w:jc w:val="center"/>
              <w:rPr>
                <w:sz w:val="22"/>
                <w:szCs w:val="22"/>
                <w:lang w:val="lt-LT"/>
              </w:rPr>
            </w:pPr>
          </w:p>
        </w:tc>
        <w:tc>
          <w:tcPr>
            <w:tcW w:w="1276" w:type="dxa"/>
          </w:tcPr>
          <w:p w14:paraId="724EBC63" w14:textId="77777777" w:rsidR="00425F1C" w:rsidRPr="00450C2C" w:rsidRDefault="00425F1C" w:rsidP="00C401BE">
            <w:pPr>
              <w:jc w:val="center"/>
              <w:rPr>
                <w:sz w:val="22"/>
                <w:szCs w:val="22"/>
                <w:lang w:val="lt-LT"/>
              </w:rPr>
            </w:pPr>
          </w:p>
        </w:tc>
      </w:tr>
      <w:tr w:rsidR="00425F1C" w:rsidRPr="00450C2C" w14:paraId="10C4CAF2" w14:textId="77777777" w:rsidTr="00C401BE">
        <w:tc>
          <w:tcPr>
            <w:tcW w:w="656" w:type="dxa"/>
          </w:tcPr>
          <w:p w14:paraId="3B0D37E2" w14:textId="77777777" w:rsidR="00425F1C" w:rsidRPr="00450C2C" w:rsidRDefault="00425F1C" w:rsidP="00C401BE">
            <w:pPr>
              <w:rPr>
                <w:b/>
                <w:bCs/>
                <w:sz w:val="22"/>
                <w:szCs w:val="22"/>
                <w:lang w:val="lt-LT"/>
              </w:rPr>
            </w:pPr>
            <w:r w:rsidRPr="00450C2C">
              <w:rPr>
                <w:b/>
                <w:bCs/>
                <w:sz w:val="22"/>
                <w:szCs w:val="22"/>
                <w:lang w:val="lt-LT"/>
              </w:rPr>
              <w:t>2.</w:t>
            </w:r>
          </w:p>
        </w:tc>
        <w:tc>
          <w:tcPr>
            <w:tcW w:w="9551" w:type="dxa"/>
            <w:gridSpan w:val="5"/>
          </w:tcPr>
          <w:p w14:paraId="0525A8AE" w14:textId="77777777" w:rsidR="00425F1C" w:rsidRPr="00450C2C" w:rsidRDefault="00425F1C" w:rsidP="00C401BE">
            <w:pPr>
              <w:rPr>
                <w:sz w:val="22"/>
                <w:szCs w:val="22"/>
                <w:lang w:val="lt-LT"/>
              </w:rPr>
            </w:pPr>
            <w:r w:rsidRPr="00450C2C">
              <w:rPr>
                <w:b/>
                <w:bCs/>
                <w:sz w:val="22"/>
                <w:szCs w:val="22"/>
                <w:lang w:val="lt-LT"/>
              </w:rPr>
              <w:t>Futbolo aikštelės remonto darbai</w:t>
            </w:r>
          </w:p>
        </w:tc>
      </w:tr>
      <w:tr w:rsidR="00425F1C" w:rsidRPr="00450C2C" w14:paraId="54CDABC3" w14:textId="77777777" w:rsidTr="00C401BE">
        <w:tc>
          <w:tcPr>
            <w:tcW w:w="656" w:type="dxa"/>
          </w:tcPr>
          <w:p w14:paraId="68AA4E13" w14:textId="77777777" w:rsidR="00425F1C" w:rsidRPr="00450C2C" w:rsidRDefault="00425F1C" w:rsidP="00C401BE">
            <w:pPr>
              <w:rPr>
                <w:sz w:val="22"/>
                <w:szCs w:val="22"/>
                <w:lang w:val="lt-LT"/>
              </w:rPr>
            </w:pPr>
            <w:r w:rsidRPr="00450C2C">
              <w:rPr>
                <w:sz w:val="22"/>
                <w:szCs w:val="22"/>
                <w:lang w:val="lt-LT"/>
              </w:rPr>
              <w:lastRenderedPageBreak/>
              <w:t>2.1.</w:t>
            </w:r>
          </w:p>
        </w:tc>
        <w:tc>
          <w:tcPr>
            <w:tcW w:w="4731" w:type="dxa"/>
          </w:tcPr>
          <w:p w14:paraId="68821687" w14:textId="77777777" w:rsidR="00425F1C" w:rsidRPr="00450C2C" w:rsidRDefault="00425F1C" w:rsidP="00C401BE">
            <w:pPr>
              <w:rPr>
                <w:sz w:val="22"/>
                <w:szCs w:val="22"/>
                <w:lang w:val="lt-LT"/>
              </w:rPr>
            </w:pPr>
            <w:r w:rsidRPr="00450C2C">
              <w:rPr>
                <w:sz w:val="22"/>
                <w:szCs w:val="22"/>
                <w:lang w:val="lt-LT"/>
              </w:rPr>
              <w:t>Mechanizuotas grunto kasimas, pakraunant ir vežant gruntą 5 km atstumu bei darbas sąvartoje k9 = 1,15</w:t>
            </w:r>
          </w:p>
        </w:tc>
        <w:tc>
          <w:tcPr>
            <w:tcW w:w="993" w:type="dxa"/>
          </w:tcPr>
          <w:p w14:paraId="61A71AE6" w14:textId="77777777" w:rsidR="00425F1C" w:rsidRPr="00450C2C" w:rsidRDefault="00425F1C" w:rsidP="00C401BE">
            <w:pPr>
              <w:rPr>
                <w:sz w:val="22"/>
                <w:szCs w:val="22"/>
                <w:lang w:val="lt-LT"/>
              </w:rPr>
            </w:pPr>
            <w:r w:rsidRPr="00450C2C">
              <w:rPr>
                <w:sz w:val="22"/>
                <w:szCs w:val="22"/>
                <w:lang w:val="lt-LT"/>
              </w:rPr>
              <w:t>100 m</w:t>
            </w:r>
            <w:r w:rsidRPr="00450C2C">
              <w:rPr>
                <w:sz w:val="22"/>
                <w:szCs w:val="22"/>
                <w:vertAlign w:val="superscript"/>
                <w:lang w:val="lt-LT"/>
              </w:rPr>
              <w:t>3</w:t>
            </w:r>
          </w:p>
        </w:tc>
        <w:tc>
          <w:tcPr>
            <w:tcW w:w="1417" w:type="dxa"/>
          </w:tcPr>
          <w:p w14:paraId="62BFCBEF" w14:textId="77777777" w:rsidR="00425F1C" w:rsidRPr="00450C2C" w:rsidRDefault="00425F1C" w:rsidP="00C401BE">
            <w:pPr>
              <w:jc w:val="center"/>
              <w:rPr>
                <w:sz w:val="22"/>
                <w:szCs w:val="22"/>
                <w:lang w:val="lt-LT"/>
              </w:rPr>
            </w:pPr>
            <w:r w:rsidRPr="00450C2C">
              <w:rPr>
                <w:sz w:val="22"/>
                <w:szCs w:val="22"/>
                <w:lang w:val="lt-LT"/>
              </w:rPr>
              <w:t>19,50</w:t>
            </w:r>
          </w:p>
        </w:tc>
        <w:tc>
          <w:tcPr>
            <w:tcW w:w="1134" w:type="dxa"/>
          </w:tcPr>
          <w:p w14:paraId="72FF7C9E" w14:textId="77777777" w:rsidR="00425F1C" w:rsidRPr="00450C2C" w:rsidRDefault="00425F1C" w:rsidP="00C401BE">
            <w:pPr>
              <w:jc w:val="center"/>
              <w:rPr>
                <w:sz w:val="22"/>
                <w:szCs w:val="22"/>
                <w:lang w:val="lt-LT"/>
              </w:rPr>
            </w:pPr>
          </w:p>
        </w:tc>
        <w:tc>
          <w:tcPr>
            <w:tcW w:w="1276" w:type="dxa"/>
          </w:tcPr>
          <w:p w14:paraId="4E5CAFB6" w14:textId="77777777" w:rsidR="00425F1C" w:rsidRPr="00450C2C" w:rsidRDefault="00425F1C" w:rsidP="00C401BE">
            <w:pPr>
              <w:jc w:val="center"/>
              <w:rPr>
                <w:sz w:val="22"/>
                <w:szCs w:val="22"/>
                <w:lang w:val="lt-LT"/>
              </w:rPr>
            </w:pPr>
          </w:p>
        </w:tc>
      </w:tr>
      <w:tr w:rsidR="00425F1C" w:rsidRPr="00450C2C" w14:paraId="614C5520" w14:textId="77777777" w:rsidTr="00C401BE">
        <w:tc>
          <w:tcPr>
            <w:tcW w:w="656" w:type="dxa"/>
          </w:tcPr>
          <w:p w14:paraId="71433F17" w14:textId="77777777" w:rsidR="00425F1C" w:rsidRPr="00450C2C" w:rsidRDefault="00425F1C" w:rsidP="00C401BE">
            <w:pPr>
              <w:rPr>
                <w:sz w:val="22"/>
                <w:szCs w:val="22"/>
              </w:rPr>
            </w:pPr>
            <w:r w:rsidRPr="00450C2C">
              <w:rPr>
                <w:sz w:val="22"/>
                <w:szCs w:val="22"/>
                <w:lang w:val="lt-LT"/>
              </w:rPr>
              <w:t>2.2.</w:t>
            </w:r>
          </w:p>
        </w:tc>
        <w:tc>
          <w:tcPr>
            <w:tcW w:w="4731" w:type="dxa"/>
          </w:tcPr>
          <w:p w14:paraId="3BD83ABC" w14:textId="77777777" w:rsidR="00425F1C" w:rsidRPr="00450C2C" w:rsidRDefault="00425F1C" w:rsidP="00C401BE">
            <w:pPr>
              <w:rPr>
                <w:sz w:val="22"/>
                <w:szCs w:val="22"/>
              </w:rPr>
            </w:pPr>
            <w:r>
              <w:rPr>
                <w:sz w:val="22"/>
                <w:szCs w:val="22"/>
              </w:rPr>
              <w:t>Kvarcinio smėlio užpildo sluoksnis (storis 15 mm.)</w:t>
            </w:r>
          </w:p>
        </w:tc>
        <w:tc>
          <w:tcPr>
            <w:tcW w:w="993" w:type="dxa"/>
          </w:tcPr>
          <w:p w14:paraId="71520EFE" w14:textId="77777777" w:rsidR="00425F1C" w:rsidRPr="00450C2C" w:rsidRDefault="00425F1C" w:rsidP="00C401BE">
            <w:pPr>
              <w:rPr>
                <w:sz w:val="22"/>
                <w:szCs w:val="22"/>
              </w:rPr>
            </w:pPr>
            <w:r w:rsidRPr="00450C2C">
              <w:rPr>
                <w:sz w:val="22"/>
                <w:szCs w:val="22"/>
                <w:lang w:val="lt-LT"/>
              </w:rPr>
              <w:t>100 m</w:t>
            </w:r>
            <w:r w:rsidRPr="00450C2C">
              <w:rPr>
                <w:sz w:val="22"/>
                <w:szCs w:val="22"/>
                <w:vertAlign w:val="superscript"/>
                <w:lang w:val="lt-LT"/>
              </w:rPr>
              <w:t>2</w:t>
            </w:r>
          </w:p>
        </w:tc>
        <w:tc>
          <w:tcPr>
            <w:tcW w:w="1417" w:type="dxa"/>
          </w:tcPr>
          <w:p w14:paraId="74161829" w14:textId="77777777" w:rsidR="00425F1C" w:rsidRPr="00450C2C" w:rsidRDefault="00425F1C" w:rsidP="00C401BE">
            <w:pPr>
              <w:jc w:val="center"/>
              <w:rPr>
                <w:sz w:val="22"/>
                <w:szCs w:val="22"/>
              </w:rPr>
            </w:pPr>
            <w:r>
              <w:rPr>
                <w:sz w:val="22"/>
                <w:szCs w:val="22"/>
                <w:lang w:val="lt-LT"/>
              </w:rPr>
              <w:t>65</w:t>
            </w:r>
            <w:r w:rsidRPr="00450C2C">
              <w:rPr>
                <w:sz w:val="22"/>
                <w:szCs w:val="22"/>
                <w:lang w:val="lt-LT"/>
              </w:rPr>
              <w:t>,00</w:t>
            </w:r>
          </w:p>
        </w:tc>
        <w:tc>
          <w:tcPr>
            <w:tcW w:w="1134" w:type="dxa"/>
          </w:tcPr>
          <w:p w14:paraId="0EA9E0B2" w14:textId="77777777" w:rsidR="00425F1C" w:rsidRPr="00450C2C" w:rsidRDefault="00425F1C" w:rsidP="00C401BE">
            <w:pPr>
              <w:jc w:val="center"/>
              <w:rPr>
                <w:sz w:val="22"/>
                <w:szCs w:val="22"/>
              </w:rPr>
            </w:pPr>
          </w:p>
        </w:tc>
        <w:tc>
          <w:tcPr>
            <w:tcW w:w="1276" w:type="dxa"/>
          </w:tcPr>
          <w:p w14:paraId="261DD3A0" w14:textId="77777777" w:rsidR="00425F1C" w:rsidRPr="00450C2C" w:rsidRDefault="00425F1C" w:rsidP="00C401BE">
            <w:pPr>
              <w:jc w:val="center"/>
              <w:rPr>
                <w:sz w:val="22"/>
                <w:szCs w:val="22"/>
              </w:rPr>
            </w:pPr>
          </w:p>
        </w:tc>
      </w:tr>
      <w:tr w:rsidR="00425F1C" w:rsidRPr="00450C2C" w14:paraId="67BC5E80" w14:textId="77777777" w:rsidTr="00C401BE">
        <w:tc>
          <w:tcPr>
            <w:tcW w:w="656" w:type="dxa"/>
          </w:tcPr>
          <w:p w14:paraId="486A88B6" w14:textId="77777777" w:rsidR="00425F1C" w:rsidRPr="00450C2C" w:rsidRDefault="00425F1C" w:rsidP="00C401BE">
            <w:pPr>
              <w:rPr>
                <w:sz w:val="22"/>
                <w:szCs w:val="22"/>
              </w:rPr>
            </w:pPr>
            <w:r w:rsidRPr="00450C2C">
              <w:rPr>
                <w:sz w:val="22"/>
                <w:szCs w:val="22"/>
                <w:lang w:val="lt-LT"/>
              </w:rPr>
              <w:t>2.</w:t>
            </w:r>
            <w:r>
              <w:rPr>
                <w:sz w:val="22"/>
                <w:szCs w:val="22"/>
                <w:lang w:val="lt-LT"/>
              </w:rPr>
              <w:t>3</w:t>
            </w:r>
            <w:r w:rsidRPr="00450C2C">
              <w:rPr>
                <w:sz w:val="22"/>
                <w:szCs w:val="22"/>
                <w:lang w:val="lt-LT"/>
              </w:rPr>
              <w:t>.</w:t>
            </w:r>
          </w:p>
        </w:tc>
        <w:tc>
          <w:tcPr>
            <w:tcW w:w="4731" w:type="dxa"/>
          </w:tcPr>
          <w:p w14:paraId="3A0B9106" w14:textId="77777777" w:rsidR="00425F1C" w:rsidRDefault="00425F1C" w:rsidP="00C401BE">
            <w:pPr>
              <w:rPr>
                <w:sz w:val="22"/>
                <w:szCs w:val="22"/>
              </w:rPr>
            </w:pPr>
            <w:r>
              <w:rPr>
                <w:sz w:val="22"/>
                <w:szCs w:val="22"/>
              </w:rPr>
              <w:t>Smulkios skaldos užpildo sluoksnis (frakcija nuo 0,5 iki 2,5 mm., storis 10 mm)</w:t>
            </w:r>
          </w:p>
        </w:tc>
        <w:tc>
          <w:tcPr>
            <w:tcW w:w="993" w:type="dxa"/>
          </w:tcPr>
          <w:p w14:paraId="68C76406" w14:textId="77777777" w:rsidR="00425F1C" w:rsidRPr="00450C2C" w:rsidRDefault="00425F1C" w:rsidP="00C401BE">
            <w:pPr>
              <w:rPr>
                <w:sz w:val="22"/>
                <w:szCs w:val="22"/>
              </w:rPr>
            </w:pPr>
            <w:r w:rsidRPr="00901BA4">
              <w:rPr>
                <w:sz w:val="22"/>
                <w:szCs w:val="22"/>
                <w:lang w:val="lt-LT"/>
              </w:rPr>
              <w:t>100 m</w:t>
            </w:r>
            <w:r w:rsidRPr="00901BA4">
              <w:rPr>
                <w:sz w:val="22"/>
                <w:szCs w:val="22"/>
                <w:vertAlign w:val="superscript"/>
                <w:lang w:val="lt-LT"/>
              </w:rPr>
              <w:t>2</w:t>
            </w:r>
          </w:p>
        </w:tc>
        <w:tc>
          <w:tcPr>
            <w:tcW w:w="1417" w:type="dxa"/>
          </w:tcPr>
          <w:p w14:paraId="44553A02" w14:textId="77777777" w:rsidR="00425F1C" w:rsidRDefault="00425F1C" w:rsidP="00C401BE">
            <w:pPr>
              <w:jc w:val="center"/>
              <w:rPr>
                <w:sz w:val="22"/>
                <w:szCs w:val="22"/>
              </w:rPr>
            </w:pPr>
            <w:r>
              <w:rPr>
                <w:sz w:val="22"/>
                <w:szCs w:val="22"/>
                <w:lang w:val="lt-LT"/>
              </w:rPr>
              <w:t>65</w:t>
            </w:r>
            <w:r w:rsidRPr="00450C2C">
              <w:rPr>
                <w:sz w:val="22"/>
                <w:szCs w:val="22"/>
                <w:lang w:val="lt-LT"/>
              </w:rPr>
              <w:t>,00</w:t>
            </w:r>
          </w:p>
        </w:tc>
        <w:tc>
          <w:tcPr>
            <w:tcW w:w="1134" w:type="dxa"/>
          </w:tcPr>
          <w:p w14:paraId="149F33EC" w14:textId="77777777" w:rsidR="00425F1C" w:rsidRPr="00450C2C" w:rsidRDefault="00425F1C" w:rsidP="00C401BE">
            <w:pPr>
              <w:jc w:val="center"/>
              <w:rPr>
                <w:sz w:val="22"/>
                <w:szCs w:val="22"/>
              </w:rPr>
            </w:pPr>
          </w:p>
        </w:tc>
        <w:tc>
          <w:tcPr>
            <w:tcW w:w="1276" w:type="dxa"/>
          </w:tcPr>
          <w:p w14:paraId="3A97AC5E" w14:textId="77777777" w:rsidR="00425F1C" w:rsidRPr="00450C2C" w:rsidRDefault="00425F1C" w:rsidP="00C401BE">
            <w:pPr>
              <w:jc w:val="center"/>
              <w:rPr>
                <w:sz w:val="22"/>
                <w:szCs w:val="22"/>
              </w:rPr>
            </w:pPr>
          </w:p>
        </w:tc>
      </w:tr>
      <w:tr w:rsidR="00425F1C" w:rsidRPr="00450C2C" w14:paraId="3E328601" w14:textId="77777777" w:rsidTr="00C401BE">
        <w:tc>
          <w:tcPr>
            <w:tcW w:w="656" w:type="dxa"/>
          </w:tcPr>
          <w:p w14:paraId="408231DC" w14:textId="77777777" w:rsidR="00425F1C" w:rsidRPr="00450C2C" w:rsidRDefault="00425F1C" w:rsidP="00C401BE">
            <w:pPr>
              <w:rPr>
                <w:sz w:val="22"/>
                <w:szCs w:val="22"/>
              </w:rPr>
            </w:pPr>
            <w:r w:rsidRPr="00450C2C">
              <w:rPr>
                <w:sz w:val="22"/>
                <w:szCs w:val="22"/>
                <w:lang w:val="lt-LT"/>
              </w:rPr>
              <w:t>2.</w:t>
            </w:r>
            <w:r>
              <w:rPr>
                <w:sz w:val="22"/>
                <w:szCs w:val="22"/>
                <w:lang w:val="lt-LT"/>
              </w:rPr>
              <w:t>4</w:t>
            </w:r>
            <w:r w:rsidRPr="00450C2C">
              <w:rPr>
                <w:sz w:val="22"/>
                <w:szCs w:val="22"/>
                <w:lang w:val="lt-LT"/>
              </w:rPr>
              <w:t>.</w:t>
            </w:r>
          </w:p>
        </w:tc>
        <w:tc>
          <w:tcPr>
            <w:tcW w:w="4731" w:type="dxa"/>
          </w:tcPr>
          <w:p w14:paraId="5DBFAB33" w14:textId="77777777" w:rsidR="00425F1C" w:rsidRDefault="00425F1C" w:rsidP="00C401BE">
            <w:pPr>
              <w:rPr>
                <w:sz w:val="22"/>
                <w:szCs w:val="22"/>
              </w:rPr>
            </w:pPr>
            <w:r>
              <w:rPr>
                <w:sz w:val="22"/>
                <w:szCs w:val="22"/>
              </w:rPr>
              <w:t>Smulkios skaldos sluoksnis (frakcija nuo 0 iki 8 mm., storis 50 mm)</w:t>
            </w:r>
          </w:p>
        </w:tc>
        <w:tc>
          <w:tcPr>
            <w:tcW w:w="993" w:type="dxa"/>
          </w:tcPr>
          <w:p w14:paraId="1D179B0C" w14:textId="77777777" w:rsidR="00425F1C" w:rsidRPr="00450C2C" w:rsidRDefault="00425F1C" w:rsidP="00C401BE">
            <w:pPr>
              <w:rPr>
                <w:sz w:val="22"/>
                <w:szCs w:val="22"/>
              </w:rPr>
            </w:pPr>
            <w:r w:rsidRPr="00901BA4">
              <w:rPr>
                <w:sz w:val="22"/>
                <w:szCs w:val="22"/>
                <w:lang w:val="lt-LT"/>
              </w:rPr>
              <w:t>100 m</w:t>
            </w:r>
            <w:r w:rsidRPr="00901BA4">
              <w:rPr>
                <w:sz w:val="22"/>
                <w:szCs w:val="22"/>
                <w:vertAlign w:val="superscript"/>
                <w:lang w:val="lt-LT"/>
              </w:rPr>
              <w:t>2</w:t>
            </w:r>
          </w:p>
        </w:tc>
        <w:tc>
          <w:tcPr>
            <w:tcW w:w="1417" w:type="dxa"/>
          </w:tcPr>
          <w:p w14:paraId="2DA3D4D5" w14:textId="77777777" w:rsidR="00425F1C" w:rsidRPr="00450C2C" w:rsidRDefault="00425F1C" w:rsidP="00C401BE">
            <w:pPr>
              <w:jc w:val="center"/>
              <w:rPr>
                <w:sz w:val="22"/>
                <w:szCs w:val="22"/>
              </w:rPr>
            </w:pPr>
            <w:r>
              <w:rPr>
                <w:sz w:val="22"/>
                <w:szCs w:val="22"/>
                <w:lang w:val="lt-LT"/>
              </w:rPr>
              <w:t>65</w:t>
            </w:r>
            <w:r w:rsidRPr="00450C2C">
              <w:rPr>
                <w:sz w:val="22"/>
                <w:szCs w:val="22"/>
                <w:lang w:val="lt-LT"/>
              </w:rPr>
              <w:t>,00</w:t>
            </w:r>
          </w:p>
        </w:tc>
        <w:tc>
          <w:tcPr>
            <w:tcW w:w="1134" w:type="dxa"/>
          </w:tcPr>
          <w:p w14:paraId="0128AF12" w14:textId="77777777" w:rsidR="00425F1C" w:rsidRPr="00450C2C" w:rsidRDefault="00425F1C" w:rsidP="00C401BE">
            <w:pPr>
              <w:jc w:val="center"/>
              <w:rPr>
                <w:sz w:val="22"/>
                <w:szCs w:val="22"/>
              </w:rPr>
            </w:pPr>
          </w:p>
        </w:tc>
        <w:tc>
          <w:tcPr>
            <w:tcW w:w="1276" w:type="dxa"/>
          </w:tcPr>
          <w:p w14:paraId="10D10827" w14:textId="77777777" w:rsidR="00425F1C" w:rsidRPr="00450C2C" w:rsidRDefault="00425F1C" w:rsidP="00C401BE">
            <w:pPr>
              <w:jc w:val="center"/>
              <w:rPr>
                <w:sz w:val="22"/>
                <w:szCs w:val="22"/>
              </w:rPr>
            </w:pPr>
          </w:p>
        </w:tc>
      </w:tr>
      <w:tr w:rsidR="00425F1C" w:rsidRPr="00450C2C" w14:paraId="0FB4BC79" w14:textId="77777777" w:rsidTr="00C401BE">
        <w:tc>
          <w:tcPr>
            <w:tcW w:w="656" w:type="dxa"/>
          </w:tcPr>
          <w:p w14:paraId="334B9E6E" w14:textId="77777777" w:rsidR="00425F1C" w:rsidRPr="00450C2C" w:rsidRDefault="00425F1C" w:rsidP="00C401BE">
            <w:pPr>
              <w:rPr>
                <w:sz w:val="22"/>
                <w:szCs w:val="22"/>
              </w:rPr>
            </w:pPr>
            <w:r w:rsidRPr="00450C2C">
              <w:rPr>
                <w:sz w:val="22"/>
                <w:szCs w:val="22"/>
                <w:lang w:val="lt-LT"/>
              </w:rPr>
              <w:t>2.</w:t>
            </w:r>
            <w:r>
              <w:rPr>
                <w:sz w:val="22"/>
                <w:szCs w:val="22"/>
                <w:lang w:val="lt-LT"/>
              </w:rPr>
              <w:t>5</w:t>
            </w:r>
            <w:r w:rsidRPr="00450C2C">
              <w:rPr>
                <w:sz w:val="22"/>
                <w:szCs w:val="22"/>
                <w:lang w:val="lt-LT"/>
              </w:rPr>
              <w:t>.</w:t>
            </w:r>
          </w:p>
        </w:tc>
        <w:tc>
          <w:tcPr>
            <w:tcW w:w="4731" w:type="dxa"/>
          </w:tcPr>
          <w:p w14:paraId="7709BDD2" w14:textId="77777777" w:rsidR="00425F1C" w:rsidRDefault="00425F1C" w:rsidP="00C401BE">
            <w:pPr>
              <w:rPr>
                <w:sz w:val="22"/>
                <w:szCs w:val="22"/>
              </w:rPr>
            </w:pPr>
            <w:r>
              <w:rPr>
                <w:sz w:val="22"/>
                <w:szCs w:val="22"/>
              </w:rPr>
              <w:t>Stambios skaldos, sutankinto žvyro sluoksnis (frakcija nuo 4 iki 63 mm., storis 150 mm.)</w:t>
            </w:r>
            <w:r w:rsidRPr="00CB132E">
              <w:rPr>
                <w:sz w:val="22"/>
                <w:szCs w:val="22"/>
              </w:rPr>
              <w:t xml:space="preserve"> k9=1.15</w:t>
            </w:r>
          </w:p>
        </w:tc>
        <w:tc>
          <w:tcPr>
            <w:tcW w:w="993" w:type="dxa"/>
          </w:tcPr>
          <w:p w14:paraId="4BC415A7" w14:textId="77777777" w:rsidR="00425F1C" w:rsidRPr="00450C2C" w:rsidRDefault="00425F1C" w:rsidP="00C401BE">
            <w:pPr>
              <w:rPr>
                <w:sz w:val="22"/>
                <w:szCs w:val="22"/>
              </w:rPr>
            </w:pPr>
            <w:r w:rsidRPr="00901BA4">
              <w:rPr>
                <w:sz w:val="22"/>
                <w:szCs w:val="22"/>
                <w:lang w:val="lt-LT"/>
              </w:rPr>
              <w:t>100 m</w:t>
            </w:r>
            <w:r w:rsidRPr="00901BA4">
              <w:rPr>
                <w:sz w:val="22"/>
                <w:szCs w:val="22"/>
                <w:vertAlign w:val="superscript"/>
                <w:lang w:val="lt-LT"/>
              </w:rPr>
              <w:t>2</w:t>
            </w:r>
          </w:p>
        </w:tc>
        <w:tc>
          <w:tcPr>
            <w:tcW w:w="1417" w:type="dxa"/>
          </w:tcPr>
          <w:p w14:paraId="3C7F84F4" w14:textId="77777777" w:rsidR="00425F1C" w:rsidRPr="00450C2C" w:rsidRDefault="00425F1C" w:rsidP="00C401BE">
            <w:pPr>
              <w:jc w:val="center"/>
              <w:rPr>
                <w:sz w:val="22"/>
                <w:szCs w:val="22"/>
              </w:rPr>
            </w:pPr>
            <w:r>
              <w:rPr>
                <w:sz w:val="22"/>
                <w:szCs w:val="22"/>
                <w:lang w:val="lt-LT"/>
              </w:rPr>
              <w:t>65</w:t>
            </w:r>
            <w:r w:rsidRPr="00450C2C">
              <w:rPr>
                <w:sz w:val="22"/>
                <w:szCs w:val="22"/>
                <w:lang w:val="lt-LT"/>
              </w:rPr>
              <w:t>,00</w:t>
            </w:r>
          </w:p>
        </w:tc>
        <w:tc>
          <w:tcPr>
            <w:tcW w:w="1134" w:type="dxa"/>
          </w:tcPr>
          <w:p w14:paraId="031C63F4" w14:textId="77777777" w:rsidR="00425F1C" w:rsidRPr="00450C2C" w:rsidRDefault="00425F1C" w:rsidP="00C401BE">
            <w:pPr>
              <w:jc w:val="center"/>
              <w:rPr>
                <w:sz w:val="22"/>
                <w:szCs w:val="22"/>
              </w:rPr>
            </w:pPr>
          </w:p>
        </w:tc>
        <w:tc>
          <w:tcPr>
            <w:tcW w:w="1276" w:type="dxa"/>
          </w:tcPr>
          <w:p w14:paraId="73333CE9" w14:textId="77777777" w:rsidR="00425F1C" w:rsidRPr="00450C2C" w:rsidRDefault="00425F1C" w:rsidP="00C401BE">
            <w:pPr>
              <w:jc w:val="center"/>
              <w:rPr>
                <w:sz w:val="22"/>
                <w:szCs w:val="22"/>
              </w:rPr>
            </w:pPr>
          </w:p>
        </w:tc>
      </w:tr>
      <w:tr w:rsidR="00425F1C" w:rsidRPr="00450C2C" w14:paraId="283EFD04" w14:textId="77777777" w:rsidTr="00C401BE">
        <w:tc>
          <w:tcPr>
            <w:tcW w:w="656" w:type="dxa"/>
          </w:tcPr>
          <w:p w14:paraId="23AF21E2" w14:textId="77777777" w:rsidR="00425F1C" w:rsidRPr="00450C2C" w:rsidRDefault="00425F1C" w:rsidP="00C401BE">
            <w:pPr>
              <w:rPr>
                <w:sz w:val="22"/>
                <w:szCs w:val="22"/>
                <w:lang w:val="lt-LT"/>
              </w:rPr>
            </w:pPr>
            <w:r w:rsidRPr="00450C2C">
              <w:rPr>
                <w:sz w:val="22"/>
                <w:szCs w:val="22"/>
                <w:lang w:val="lt-LT"/>
              </w:rPr>
              <w:t>2.</w:t>
            </w:r>
            <w:r>
              <w:rPr>
                <w:sz w:val="22"/>
                <w:szCs w:val="22"/>
                <w:lang w:val="lt-LT"/>
              </w:rPr>
              <w:t>6</w:t>
            </w:r>
            <w:r w:rsidRPr="00450C2C">
              <w:rPr>
                <w:sz w:val="22"/>
                <w:szCs w:val="22"/>
                <w:lang w:val="lt-LT"/>
              </w:rPr>
              <w:t>.</w:t>
            </w:r>
          </w:p>
        </w:tc>
        <w:tc>
          <w:tcPr>
            <w:tcW w:w="4731" w:type="dxa"/>
          </w:tcPr>
          <w:p w14:paraId="10B3B039" w14:textId="77777777" w:rsidR="00425F1C" w:rsidRPr="00450C2C" w:rsidRDefault="00425F1C" w:rsidP="00C401BE">
            <w:pPr>
              <w:rPr>
                <w:sz w:val="22"/>
                <w:szCs w:val="22"/>
                <w:lang w:val="lt-LT"/>
              </w:rPr>
            </w:pPr>
            <w:r w:rsidRPr="00450C2C">
              <w:rPr>
                <w:sz w:val="22"/>
                <w:szCs w:val="22"/>
                <w:lang w:val="lt-LT"/>
              </w:rPr>
              <w:t>Sklypo nužymėjimas k9 = 1,15</w:t>
            </w:r>
          </w:p>
        </w:tc>
        <w:tc>
          <w:tcPr>
            <w:tcW w:w="993" w:type="dxa"/>
          </w:tcPr>
          <w:p w14:paraId="587C3B5E" w14:textId="77777777" w:rsidR="00425F1C" w:rsidRPr="00450C2C" w:rsidRDefault="00425F1C"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30FE7BFC" w14:textId="77777777" w:rsidR="00425F1C" w:rsidRPr="00450C2C" w:rsidRDefault="00425F1C" w:rsidP="00C401BE">
            <w:pPr>
              <w:jc w:val="center"/>
              <w:rPr>
                <w:sz w:val="22"/>
                <w:szCs w:val="22"/>
                <w:lang w:val="lt-LT"/>
              </w:rPr>
            </w:pPr>
            <w:r w:rsidRPr="00450C2C">
              <w:rPr>
                <w:sz w:val="22"/>
                <w:szCs w:val="22"/>
                <w:lang w:val="lt-LT"/>
              </w:rPr>
              <w:t>65,00</w:t>
            </w:r>
          </w:p>
        </w:tc>
        <w:tc>
          <w:tcPr>
            <w:tcW w:w="1134" w:type="dxa"/>
          </w:tcPr>
          <w:p w14:paraId="2DE74F89" w14:textId="77777777" w:rsidR="00425F1C" w:rsidRPr="00450C2C" w:rsidRDefault="00425F1C" w:rsidP="00C401BE">
            <w:pPr>
              <w:jc w:val="center"/>
              <w:rPr>
                <w:sz w:val="22"/>
                <w:szCs w:val="22"/>
                <w:lang w:val="lt-LT"/>
              </w:rPr>
            </w:pPr>
          </w:p>
        </w:tc>
        <w:tc>
          <w:tcPr>
            <w:tcW w:w="1276" w:type="dxa"/>
          </w:tcPr>
          <w:p w14:paraId="1DE2FE35" w14:textId="77777777" w:rsidR="00425F1C" w:rsidRPr="00450C2C" w:rsidRDefault="00425F1C" w:rsidP="00C401BE">
            <w:pPr>
              <w:jc w:val="center"/>
              <w:rPr>
                <w:sz w:val="22"/>
                <w:szCs w:val="22"/>
                <w:lang w:val="lt-LT"/>
              </w:rPr>
            </w:pPr>
          </w:p>
        </w:tc>
      </w:tr>
      <w:tr w:rsidR="00425F1C" w:rsidRPr="00450C2C" w14:paraId="27A75ABB" w14:textId="77777777" w:rsidTr="00C401BE">
        <w:tc>
          <w:tcPr>
            <w:tcW w:w="656" w:type="dxa"/>
          </w:tcPr>
          <w:p w14:paraId="137D3A0E" w14:textId="77777777" w:rsidR="00425F1C" w:rsidRPr="00450C2C" w:rsidRDefault="00425F1C" w:rsidP="00C401BE">
            <w:pPr>
              <w:rPr>
                <w:b/>
                <w:bCs/>
                <w:sz w:val="22"/>
                <w:szCs w:val="22"/>
                <w:lang w:val="lt-LT"/>
              </w:rPr>
            </w:pPr>
            <w:r w:rsidRPr="00450C2C">
              <w:rPr>
                <w:b/>
                <w:bCs/>
                <w:sz w:val="22"/>
                <w:szCs w:val="22"/>
                <w:lang w:val="lt-LT"/>
              </w:rPr>
              <w:t xml:space="preserve">3. </w:t>
            </w:r>
          </w:p>
        </w:tc>
        <w:tc>
          <w:tcPr>
            <w:tcW w:w="9551" w:type="dxa"/>
            <w:gridSpan w:val="5"/>
          </w:tcPr>
          <w:p w14:paraId="4628D605" w14:textId="77777777" w:rsidR="00425F1C" w:rsidRPr="00450C2C" w:rsidRDefault="00425F1C" w:rsidP="00C401BE">
            <w:pPr>
              <w:rPr>
                <w:b/>
                <w:bCs/>
                <w:sz w:val="22"/>
                <w:szCs w:val="22"/>
                <w:lang w:val="lt-LT"/>
              </w:rPr>
            </w:pPr>
            <w:r w:rsidRPr="00450C2C">
              <w:rPr>
                <w:b/>
                <w:bCs/>
                <w:sz w:val="22"/>
                <w:szCs w:val="22"/>
                <w:lang w:val="lt-LT"/>
              </w:rPr>
              <w:t>Bėgimo takas</w:t>
            </w:r>
          </w:p>
        </w:tc>
      </w:tr>
      <w:tr w:rsidR="00425F1C" w:rsidRPr="00450C2C" w14:paraId="003CC7E9" w14:textId="77777777" w:rsidTr="00C401BE">
        <w:tc>
          <w:tcPr>
            <w:tcW w:w="656" w:type="dxa"/>
          </w:tcPr>
          <w:p w14:paraId="5A507466" w14:textId="77777777" w:rsidR="00425F1C" w:rsidRPr="00450C2C" w:rsidRDefault="00425F1C" w:rsidP="00C401BE">
            <w:pPr>
              <w:rPr>
                <w:sz w:val="22"/>
                <w:szCs w:val="22"/>
                <w:lang w:val="lt-LT"/>
              </w:rPr>
            </w:pPr>
            <w:r w:rsidRPr="00450C2C">
              <w:rPr>
                <w:sz w:val="22"/>
                <w:szCs w:val="22"/>
                <w:lang w:val="lt-LT"/>
              </w:rPr>
              <w:t>3.1.</w:t>
            </w:r>
          </w:p>
        </w:tc>
        <w:tc>
          <w:tcPr>
            <w:tcW w:w="4731" w:type="dxa"/>
          </w:tcPr>
          <w:p w14:paraId="5B8E5D4C" w14:textId="77777777" w:rsidR="00425F1C" w:rsidRPr="00450C2C" w:rsidRDefault="00425F1C" w:rsidP="00C401BE">
            <w:pPr>
              <w:rPr>
                <w:sz w:val="22"/>
                <w:szCs w:val="22"/>
                <w:lang w:val="lt-LT"/>
              </w:rPr>
            </w:pPr>
            <w:r w:rsidRPr="00450C2C">
              <w:rPr>
                <w:sz w:val="22"/>
                <w:szCs w:val="22"/>
                <w:lang w:val="lt-LT"/>
              </w:rPr>
              <w:t>Iki 50 mm storio asfaltbetonio dangos sluoksnio frezavimas freza W-350, kai frezuojamas plotas daugiau 5 m</w:t>
            </w:r>
            <w:r w:rsidRPr="00450C2C">
              <w:rPr>
                <w:sz w:val="22"/>
                <w:szCs w:val="22"/>
                <w:vertAlign w:val="superscript"/>
                <w:lang w:val="lt-LT"/>
              </w:rPr>
              <w:t>2</w:t>
            </w:r>
            <w:r w:rsidRPr="00450C2C">
              <w:rPr>
                <w:sz w:val="22"/>
                <w:szCs w:val="22"/>
                <w:lang w:val="lt-LT"/>
              </w:rPr>
              <w:t xml:space="preserve"> k9 = 1,15</w:t>
            </w:r>
          </w:p>
        </w:tc>
        <w:tc>
          <w:tcPr>
            <w:tcW w:w="993" w:type="dxa"/>
          </w:tcPr>
          <w:p w14:paraId="7F9E0A31" w14:textId="77777777" w:rsidR="00425F1C" w:rsidRPr="00450C2C" w:rsidRDefault="00425F1C"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6CF9F4FB" w14:textId="77777777" w:rsidR="00425F1C" w:rsidRPr="00450C2C" w:rsidRDefault="00425F1C" w:rsidP="00C401BE">
            <w:pPr>
              <w:jc w:val="center"/>
              <w:rPr>
                <w:sz w:val="22"/>
                <w:szCs w:val="22"/>
                <w:lang w:val="lt-LT"/>
              </w:rPr>
            </w:pPr>
            <w:r w:rsidRPr="00450C2C">
              <w:rPr>
                <w:sz w:val="22"/>
                <w:szCs w:val="22"/>
                <w:lang w:val="lt-LT"/>
              </w:rPr>
              <w:t>20,00</w:t>
            </w:r>
          </w:p>
        </w:tc>
        <w:tc>
          <w:tcPr>
            <w:tcW w:w="1134" w:type="dxa"/>
          </w:tcPr>
          <w:p w14:paraId="4C3832B3" w14:textId="77777777" w:rsidR="00425F1C" w:rsidRPr="00450C2C" w:rsidRDefault="00425F1C" w:rsidP="00C401BE">
            <w:pPr>
              <w:jc w:val="center"/>
              <w:rPr>
                <w:sz w:val="22"/>
                <w:szCs w:val="22"/>
                <w:lang w:val="lt-LT"/>
              </w:rPr>
            </w:pPr>
          </w:p>
        </w:tc>
        <w:tc>
          <w:tcPr>
            <w:tcW w:w="1276" w:type="dxa"/>
          </w:tcPr>
          <w:p w14:paraId="22FDDE10" w14:textId="77777777" w:rsidR="00425F1C" w:rsidRPr="00450C2C" w:rsidRDefault="00425F1C" w:rsidP="00C401BE">
            <w:pPr>
              <w:jc w:val="center"/>
              <w:rPr>
                <w:sz w:val="22"/>
                <w:szCs w:val="22"/>
                <w:lang w:val="lt-LT"/>
              </w:rPr>
            </w:pPr>
          </w:p>
        </w:tc>
      </w:tr>
      <w:tr w:rsidR="00425F1C" w:rsidRPr="00450C2C" w14:paraId="4D9FE97B" w14:textId="77777777" w:rsidTr="00C401BE">
        <w:tc>
          <w:tcPr>
            <w:tcW w:w="656" w:type="dxa"/>
          </w:tcPr>
          <w:p w14:paraId="36CDDCAF" w14:textId="77777777" w:rsidR="00425F1C" w:rsidRPr="00450C2C" w:rsidRDefault="00425F1C" w:rsidP="00C401BE">
            <w:pPr>
              <w:rPr>
                <w:sz w:val="22"/>
                <w:szCs w:val="22"/>
                <w:lang w:val="lt-LT"/>
              </w:rPr>
            </w:pPr>
            <w:r w:rsidRPr="00450C2C">
              <w:rPr>
                <w:sz w:val="22"/>
                <w:szCs w:val="22"/>
                <w:lang w:val="lt-LT"/>
              </w:rPr>
              <w:t>3.2.</w:t>
            </w:r>
          </w:p>
        </w:tc>
        <w:tc>
          <w:tcPr>
            <w:tcW w:w="4731" w:type="dxa"/>
          </w:tcPr>
          <w:p w14:paraId="1297F168" w14:textId="77777777" w:rsidR="00425F1C" w:rsidRPr="00450C2C" w:rsidRDefault="00425F1C" w:rsidP="00C401BE">
            <w:pPr>
              <w:rPr>
                <w:sz w:val="22"/>
                <w:szCs w:val="22"/>
                <w:lang w:val="lt-LT"/>
              </w:rPr>
            </w:pPr>
            <w:r w:rsidRPr="00450C2C">
              <w:rPr>
                <w:sz w:val="22"/>
                <w:szCs w:val="22"/>
                <w:lang w:val="lt-LT"/>
              </w:rPr>
              <w:t>Gatvės bordiūrų išardymas, kai remontuojamas tarpas daugiau 25 m (pagrindas betono) k8 = 1,09, k9 = 1,15</w:t>
            </w:r>
          </w:p>
        </w:tc>
        <w:tc>
          <w:tcPr>
            <w:tcW w:w="993" w:type="dxa"/>
          </w:tcPr>
          <w:p w14:paraId="6A14DDBF" w14:textId="77777777" w:rsidR="00425F1C" w:rsidRPr="00450C2C" w:rsidRDefault="00425F1C" w:rsidP="00C401BE">
            <w:pPr>
              <w:jc w:val="center"/>
              <w:rPr>
                <w:sz w:val="22"/>
                <w:szCs w:val="22"/>
                <w:lang w:val="lt-LT"/>
              </w:rPr>
            </w:pPr>
            <w:r w:rsidRPr="00450C2C">
              <w:rPr>
                <w:sz w:val="22"/>
                <w:szCs w:val="22"/>
                <w:lang w:val="lt-LT"/>
              </w:rPr>
              <w:t>m</w:t>
            </w:r>
          </w:p>
        </w:tc>
        <w:tc>
          <w:tcPr>
            <w:tcW w:w="1417" w:type="dxa"/>
          </w:tcPr>
          <w:p w14:paraId="3D8BE6B7" w14:textId="77777777" w:rsidR="00425F1C" w:rsidRPr="00450C2C" w:rsidRDefault="00425F1C" w:rsidP="00C401BE">
            <w:pPr>
              <w:jc w:val="center"/>
              <w:rPr>
                <w:sz w:val="22"/>
                <w:szCs w:val="22"/>
                <w:lang w:val="lt-LT"/>
              </w:rPr>
            </w:pPr>
            <w:r w:rsidRPr="00450C2C">
              <w:rPr>
                <w:sz w:val="22"/>
                <w:szCs w:val="22"/>
                <w:lang w:val="lt-LT"/>
              </w:rPr>
              <w:t>405,00</w:t>
            </w:r>
          </w:p>
        </w:tc>
        <w:tc>
          <w:tcPr>
            <w:tcW w:w="1134" w:type="dxa"/>
          </w:tcPr>
          <w:p w14:paraId="3B1EDDC3" w14:textId="77777777" w:rsidR="00425F1C" w:rsidRPr="00450C2C" w:rsidRDefault="00425F1C" w:rsidP="00C401BE">
            <w:pPr>
              <w:jc w:val="center"/>
              <w:rPr>
                <w:sz w:val="22"/>
                <w:szCs w:val="22"/>
                <w:lang w:val="lt-LT"/>
              </w:rPr>
            </w:pPr>
          </w:p>
        </w:tc>
        <w:tc>
          <w:tcPr>
            <w:tcW w:w="1276" w:type="dxa"/>
          </w:tcPr>
          <w:p w14:paraId="2A2E4F2B" w14:textId="77777777" w:rsidR="00425F1C" w:rsidRPr="00450C2C" w:rsidRDefault="00425F1C" w:rsidP="00C401BE">
            <w:pPr>
              <w:jc w:val="center"/>
              <w:rPr>
                <w:sz w:val="22"/>
                <w:szCs w:val="22"/>
                <w:lang w:val="lt-LT"/>
              </w:rPr>
            </w:pPr>
          </w:p>
        </w:tc>
      </w:tr>
      <w:tr w:rsidR="00425F1C" w:rsidRPr="00450C2C" w14:paraId="212920FB" w14:textId="77777777" w:rsidTr="00C401BE">
        <w:tc>
          <w:tcPr>
            <w:tcW w:w="656" w:type="dxa"/>
          </w:tcPr>
          <w:p w14:paraId="0ACCEAC1" w14:textId="77777777" w:rsidR="00425F1C" w:rsidRPr="00450C2C" w:rsidRDefault="00425F1C" w:rsidP="00C401BE">
            <w:pPr>
              <w:rPr>
                <w:sz w:val="22"/>
                <w:szCs w:val="22"/>
                <w:lang w:val="lt-LT"/>
              </w:rPr>
            </w:pPr>
            <w:r w:rsidRPr="00450C2C">
              <w:rPr>
                <w:sz w:val="22"/>
                <w:szCs w:val="22"/>
                <w:lang w:val="lt-LT"/>
              </w:rPr>
              <w:t>3.3.</w:t>
            </w:r>
          </w:p>
        </w:tc>
        <w:tc>
          <w:tcPr>
            <w:tcW w:w="4731" w:type="dxa"/>
          </w:tcPr>
          <w:p w14:paraId="7256A422" w14:textId="77777777" w:rsidR="00425F1C" w:rsidRPr="00450C2C" w:rsidRDefault="00425F1C" w:rsidP="00C401BE">
            <w:pPr>
              <w:rPr>
                <w:sz w:val="22"/>
                <w:szCs w:val="22"/>
                <w:lang w:val="lt-LT"/>
              </w:rPr>
            </w:pPr>
            <w:r w:rsidRPr="00450C2C">
              <w:rPr>
                <w:sz w:val="22"/>
                <w:szCs w:val="22"/>
                <w:lang w:val="lt-LT"/>
              </w:rPr>
              <w:t>Statybinių šiukšlių išvežimas 10 km atstumu automobiliais – savivarčiais</w:t>
            </w:r>
          </w:p>
        </w:tc>
        <w:tc>
          <w:tcPr>
            <w:tcW w:w="993" w:type="dxa"/>
          </w:tcPr>
          <w:p w14:paraId="00E3AB22" w14:textId="77777777" w:rsidR="00425F1C" w:rsidRPr="00450C2C" w:rsidRDefault="00425F1C" w:rsidP="00C401BE">
            <w:pPr>
              <w:jc w:val="center"/>
              <w:rPr>
                <w:sz w:val="22"/>
                <w:szCs w:val="22"/>
                <w:lang w:val="lt-LT"/>
              </w:rPr>
            </w:pPr>
            <w:r w:rsidRPr="00450C2C">
              <w:rPr>
                <w:sz w:val="22"/>
                <w:szCs w:val="22"/>
                <w:lang w:val="lt-LT"/>
              </w:rPr>
              <w:t>t</w:t>
            </w:r>
          </w:p>
        </w:tc>
        <w:tc>
          <w:tcPr>
            <w:tcW w:w="1417" w:type="dxa"/>
          </w:tcPr>
          <w:p w14:paraId="3928F7B7" w14:textId="77777777" w:rsidR="00425F1C" w:rsidRPr="00450C2C" w:rsidRDefault="00425F1C" w:rsidP="00C401BE">
            <w:pPr>
              <w:jc w:val="center"/>
              <w:rPr>
                <w:sz w:val="22"/>
                <w:szCs w:val="22"/>
                <w:lang w:val="lt-LT"/>
              </w:rPr>
            </w:pPr>
            <w:r w:rsidRPr="00450C2C">
              <w:rPr>
                <w:sz w:val="22"/>
                <w:szCs w:val="22"/>
                <w:lang w:val="lt-LT"/>
              </w:rPr>
              <w:t>51,75</w:t>
            </w:r>
          </w:p>
        </w:tc>
        <w:tc>
          <w:tcPr>
            <w:tcW w:w="1134" w:type="dxa"/>
          </w:tcPr>
          <w:p w14:paraId="73B40271" w14:textId="77777777" w:rsidR="00425F1C" w:rsidRPr="00450C2C" w:rsidRDefault="00425F1C" w:rsidP="00C401BE">
            <w:pPr>
              <w:jc w:val="center"/>
              <w:rPr>
                <w:sz w:val="22"/>
                <w:szCs w:val="22"/>
                <w:lang w:val="lt-LT"/>
              </w:rPr>
            </w:pPr>
          </w:p>
        </w:tc>
        <w:tc>
          <w:tcPr>
            <w:tcW w:w="1276" w:type="dxa"/>
          </w:tcPr>
          <w:p w14:paraId="5BCEA1FC" w14:textId="77777777" w:rsidR="00425F1C" w:rsidRPr="00450C2C" w:rsidRDefault="00425F1C" w:rsidP="00C401BE">
            <w:pPr>
              <w:jc w:val="center"/>
              <w:rPr>
                <w:sz w:val="22"/>
                <w:szCs w:val="22"/>
                <w:lang w:val="lt-LT"/>
              </w:rPr>
            </w:pPr>
          </w:p>
        </w:tc>
      </w:tr>
      <w:tr w:rsidR="00425F1C" w:rsidRPr="00450C2C" w14:paraId="1B5755C3" w14:textId="77777777" w:rsidTr="00C401BE">
        <w:tc>
          <w:tcPr>
            <w:tcW w:w="656" w:type="dxa"/>
          </w:tcPr>
          <w:p w14:paraId="41E30E42" w14:textId="77777777" w:rsidR="00425F1C" w:rsidRPr="00450C2C" w:rsidRDefault="00425F1C" w:rsidP="00C401BE">
            <w:pPr>
              <w:rPr>
                <w:sz w:val="22"/>
                <w:szCs w:val="22"/>
                <w:lang w:val="lt-LT"/>
              </w:rPr>
            </w:pPr>
            <w:r w:rsidRPr="00450C2C">
              <w:rPr>
                <w:sz w:val="22"/>
                <w:szCs w:val="22"/>
                <w:lang w:val="lt-LT"/>
              </w:rPr>
              <w:t>3.4.</w:t>
            </w:r>
          </w:p>
        </w:tc>
        <w:tc>
          <w:tcPr>
            <w:tcW w:w="4731" w:type="dxa"/>
          </w:tcPr>
          <w:p w14:paraId="3EA6C1FC" w14:textId="77777777" w:rsidR="00425F1C" w:rsidRPr="00450C2C" w:rsidRDefault="00425F1C" w:rsidP="00C401BE">
            <w:pPr>
              <w:rPr>
                <w:sz w:val="22"/>
                <w:szCs w:val="22"/>
                <w:lang w:val="lt-LT"/>
              </w:rPr>
            </w:pPr>
            <w:r w:rsidRPr="00450C2C">
              <w:rPr>
                <w:sz w:val="22"/>
                <w:szCs w:val="22"/>
                <w:lang w:val="lt-LT"/>
              </w:rPr>
              <w:t>Mechanizuotas grunto kasimas, pakraunant ir vežant gruntą 5 km atstumu bei darbas sąvartoje k9 = 1,15</w:t>
            </w:r>
          </w:p>
        </w:tc>
        <w:tc>
          <w:tcPr>
            <w:tcW w:w="993" w:type="dxa"/>
          </w:tcPr>
          <w:p w14:paraId="1E6CA961"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3</w:t>
            </w:r>
          </w:p>
        </w:tc>
        <w:tc>
          <w:tcPr>
            <w:tcW w:w="1417" w:type="dxa"/>
          </w:tcPr>
          <w:p w14:paraId="49AAB6FE" w14:textId="77777777" w:rsidR="00425F1C" w:rsidRPr="00450C2C" w:rsidRDefault="00425F1C" w:rsidP="00C401BE">
            <w:pPr>
              <w:jc w:val="center"/>
              <w:rPr>
                <w:sz w:val="22"/>
                <w:szCs w:val="22"/>
                <w:lang w:val="lt-LT"/>
              </w:rPr>
            </w:pPr>
            <w:r w:rsidRPr="00450C2C">
              <w:rPr>
                <w:sz w:val="22"/>
                <w:szCs w:val="22"/>
                <w:lang w:val="lt-LT"/>
              </w:rPr>
              <w:t>13,00</w:t>
            </w:r>
          </w:p>
        </w:tc>
        <w:tc>
          <w:tcPr>
            <w:tcW w:w="1134" w:type="dxa"/>
          </w:tcPr>
          <w:p w14:paraId="353B166D" w14:textId="77777777" w:rsidR="00425F1C" w:rsidRPr="00450C2C" w:rsidRDefault="00425F1C" w:rsidP="00C401BE">
            <w:pPr>
              <w:jc w:val="center"/>
              <w:rPr>
                <w:sz w:val="22"/>
                <w:szCs w:val="22"/>
                <w:lang w:val="lt-LT"/>
              </w:rPr>
            </w:pPr>
          </w:p>
        </w:tc>
        <w:tc>
          <w:tcPr>
            <w:tcW w:w="1276" w:type="dxa"/>
          </w:tcPr>
          <w:p w14:paraId="36D81982" w14:textId="77777777" w:rsidR="00425F1C" w:rsidRPr="00450C2C" w:rsidRDefault="00425F1C" w:rsidP="00C401BE">
            <w:pPr>
              <w:jc w:val="center"/>
              <w:rPr>
                <w:sz w:val="22"/>
                <w:szCs w:val="22"/>
                <w:lang w:val="lt-LT"/>
              </w:rPr>
            </w:pPr>
          </w:p>
        </w:tc>
      </w:tr>
      <w:tr w:rsidR="00425F1C" w:rsidRPr="00450C2C" w14:paraId="60E3B38F" w14:textId="77777777" w:rsidTr="00C401BE">
        <w:tc>
          <w:tcPr>
            <w:tcW w:w="656" w:type="dxa"/>
          </w:tcPr>
          <w:p w14:paraId="0081E2E6" w14:textId="77777777" w:rsidR="00425F1C" w:rsidRPr="00450C2C" w:rsidRDefault="00425F1C" w:rsidP="00C401BE">
            <w:pPr>
              <w:rPr>
                <w:sz w:val="22"/>
                <w:szCs w:val="22"/>
                <w:lang w:val="lt-LT"/>
              </w:rPr>
            </w:pPr>
            <w:r w:rsidRPr="00450C2C">
              <w:rPr>
                <w:sz w:val="22"/>
                <w:szCs w:val="22"/>
                <w:lang w:val="lt-LT"/>
              </w:rPr>
              <w:t>3.5.</w:t>
            </w:r>
          </w:p>
        </w:tc>
        <w:tc>
          <w:tcPr>
            <w:tcW w:w="4731" w:type="dxa"/>
          </w:tcPr>
          <w:p w14:paraId="11EA48DB" w14:textId="77777777" w:rsidR="00425F1C" w:rsidRPr="00450C2C" w:rsidRDefault="00425F1C" w:rsidP="00C401BE">
            <w:pPr>
              <w:rPr>
                <w:sz w:val="22"/>
                <w:szCs w:val="22"/>
                <w:lang w:val="lt-LT"/>
              </w:rPr>
            </w:pPr>
            <w:r w:rsidRPr="00450C2C">
              <w:rPr>
                <w:sz w:val="22"/>
                <w:szCs w:val="22"/>
                <w:lang w:val="lt-LT"/>
              </w:rPr>
              <w:t>Smėlio - žvyro mišinio pagrindo ar dangos įrengimas (storis 15</w:t>
            </w:r>
            <w:r>
              <w:rPr>
                <w:sz w:val="22"/>
                <w:szCs w:val="22"/>
                <w:lang w:val="lt-LT"/>
              </w:rPr>
              <w:t>0 mm</w:t>
            </w:r>
            <w:r w:rsidRPr="00450C2C">
              <w:rPr>
                <w:sz w:val="22"/>
                <w:szCs w:val="22"/>
                <w:lang w:val="lt-LT"/>
              </w:rPr>
              <w:t>, viensluoksnis) k9 = 1,15</w:t>
            </w:r>
          </w:p>
        </w:tc>
        <w:tc>
          <w:tcPr>
            <w:tcW w:w="993" w:type="dxa"/>
          </w:tcPr>
          <w:p w14:paraId="63F9AEFB"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7CBACC14" w14:textId="77777777" w:rsidR="00425F1C" w:rsidRPr="00450C2C" w:rsidRDefault="00425F1C" w:rsidP="00C401BE">
            <w:pPr>
              <w:jc w:val="center"/>
              <w:rPr>
                <w:sz w:val="22"/>
                <w:szCs w:val="22"/>
                <w:lang w:val="lt-LT"/>
              </w:rPr>
            </w:pPr>
            <w:r w:rsidRPr="00450C2C">
              <w:rPr>
                <w:sz w:val="22"/>
                <w:szCs w:val="22"/>
                <w:lang w:val="lt-LT"/>
              </w:rPr>
              <w:t>10,00</w:t>
            </w:r>
          </w:p>
        </w:tc>
        <w:tc>
          <w:tcPr>
            <w:tcW w:w="1134" w:type="dxa"/>
          </w:tcPr>
          <w:p w14:paraId="25340B36" w14:textId="77777777" w:rsidR="00425F1C" w:rsidRPr="00450C2C" w:rsidRDefault="00425F1C" w:rsidP="00C401BE">
            <w:pPr>
              <w:jc w:val="center"/>
              <w:rPr>
                <w:sz w:val="22"/>
                <w:szCs w:val="22"/>
                <w:lang w:val="lt-LT"/>
              </w:rPr>
            </w:pPr>
          </w:p>
        </w:tc>
        <w:tc>
          <w:tcPr>
            <w:tcW w:w="1276" w:type="dxa"/>
          </w:tcPr>
          <w:p w14:paraId="589ED87A" w14:textId="77777777" w:rsidR="00425F1C" w:rsidRPr="00450C2C" w:rsidRDefault="00425F1C" w:rsidP="00C401BE">
            <w:pPr>
              <w:jc w:val="center"/>
              <w:rPr>
                <w:sz w:val="22"/>
                <w:szCs w:val="22"/>
                <w:lang w:val="lt-LT"/>
              </w:rPr>
            </w:pPr>
          </w:p>
        </w:tc>
      </w:tr>
      <w:tr w:rsidR="00425F1C" w:rsidRPr="00450C2C" w14:paraId="147076B4" w14:textId="77777777" w:rsidTr="00C401BE">
        <w:tc>
          <w:tcPr>
            <w:tcW w:w="656" w:type="dxa"/>
          </w:tcPr>
          <w:p w14:paraId="1A6C5CBA" w14:textId="77777777" w:rsidR="00425F1C" w:rsidRPr="00450C2C" w:rsidRDefault="00425F1C" w:rsidP="00C401BE">
            <w:pPr>
              <w:rPr>
                <w:sz w:val="22"/>
                <w:szCs w:val="22"/>
                <w:lang w:val="lt-LT"/>
              </w:rPr>
            </w:pPr>
            <w:r w:rsidRPr="00450C2C">
              <w:rPr>
                <w:sz w:val="22"/>
                <w:szCs w:val="22"/>
                <w:lang w:val="lt-LT"/>
              </w:rPr>
              <w:t>3.6.</w:t>
            </w:r>
          </w:p>
        </w:tc>
        <w:tc>
          <w:tcPr>
            <w:tcW w:w="4731" w:type="dxa"/>
          </w:tcPr>
          <w:p w14:paraId="4A2E1500" w14:textId="68462F8F" w:rsidR="00425F1C" w:rsidRPr="00450C2C" w:rsidRDefault="00C118B3" w:rsidP="00C401BE">
            <w:pPr>
              <w:rPr>
                <w:sz w:val="22"/>
                <w:szCs w:val="22"/>
                <w:lang w:val="lt-LT"/>
              </w:rPr>
            </w:pPr>
            <w:r w:rsidRPr="00D421EC">
              <w:rPr>
                <w:sz w:val="22"/>
                <w:szCs w:val="22"/>
                <w:lang w:val="lt-LT"/>
              </w:rPr>
              <w:t xml:space="preserve">Dolomito skaldos 22/56 su skaldele 11/16 ar </w:t>
            </w:r>
            <w:r w:rsidRPr="00D421EC">
              <w:rPr>
                <w:sz w:val="22"/>
                <w:szCs w:val="22"/>
              </w:rPr>
              <w:t xml:space="preserve">0/32 arba 0/45 frakcijos mišinio </w:t>
            </w:r>
            <w:r w:rsidRPr="00D421EC">
              <w:rPr>
                <w:sz w:val="22"/>
                <w:szCs w:val="22"/>
                <w:lang w:val="lt-LT"/>
              </w:rPr>
              <w:t>pagrindo ar dangos įrengimas</w:t>
            </w:r>
            <w:r w:rsidRPr="00450C2C">
              <w:rPr>
                <w:sz w:val="22"/>
                <w:szCs w:val="22"/>
                <w:lang w:val="lt-LT"/>
              </w:rPr>
              <w:t xml:space="preserve"> (storis </w:t>
            </w:r>
            <w:r>
              <w:rPr>
                <w:sz w:val="22"/>
                <w:szCs w:val="22"/>
                <w:lang w:val="lt-LT"/>
              </w:rPr>
              <w:t>150 mm</w:t>
            </w:r>
            <w:r w:rsidRPr="00450C2C">
              <w:rPr>
                <w:sz w:val="22"/>
                <w:szCs w:val="22"/>
                <w:lang w:val="lt-LT"/>
              </w:rPr>
              <w:t>, viensluoksnis) k9 = 1,15</w:t>
            </w:r>
          </w:p>
        </w:tc>
        <w:tc>
          <w:tcPr>
            <w:tcW w:w="993" w:type="dxa"/>
          </w:tcPr>
          <w:p w14:paraId="64E87B23" w14:textId="6AB44AD4" w:rsidR="00425F1C" w:rsidRPr="00450C2C" w:rsidRDefault="00425F1C" w:rsidP="00C401BE">
            <w:pPr>
              <w:jc w:val="center"/>
              <w:rPr>
                <w:sz w:val="22"/>
                <w:szCs w:val="22"/>
                <w:lang w:val="lt-LT"/>
              </w:rPr>
            </w:pPr>
            <w:r w:rsidRPr="00450C2C">
              <w:rPr>
                <w:sz w:val="22"/>
                <w:szCs w:val="22"/>
                <w:lang w:val="lt-LT"/>
              </w:rPr>
              <w:t>100</w:t>
            </w:r>
            <w:r w:rsidR="004F648E">
              <w:rPr>
                <w:sz w:val="22"/>
                <w:szCs w:val="22"/>
                <w:lang w:val="lt-LT"/>
              </w:rPr>
              <w:t xml:space="preserve"> </w:t>
            </w:r>
            <w:r w:rsidRPr="00450C2C">
              <w:rPr>
                <w:sz w:val="22"/>
                <w:szCs w:val="22"/>
                <w:lang w:val="lt-LT"/>
              </w:rPr>
              <w:t>m</w:t>
            </w:r>
            <w:r w:rsidRPr="00450C2C">
              <w:rPr>
                <w:sz w:val="22"/>
                <w:szCs w:val="22"/>
                <w:vertAlign w:val="superscript"/>
                <w:lang w:val="lt-LT"/>
              </w:rPr>
              <w:t>2</w:t>
            </w:r>
          </w:p>
        </w:tc>
        <w:tc>
          <w:tcPr>
            <w:tcW w:w="1417" w:type="dxa"/>
          </w:tcPr>
          <w:p w14:paraId="45C8DB43" w14:textId="77777777" w:rsidR="00425F1C" w:rsidRPr="00450C2C" w:rsidRDefault="00425F1C" w:rsidP="00C401BE">
            <w:pPr>
              <w:jc w:val="center"/>
              <w:rPr>
                <w:sz w:val="22"/>
                <w:szCs w:val="22"/>
                <w:lang w:val="lt-LT"/>
              </w:rPr>
            </w:pPr>
            <w:r w:rsidRPr="00450C2C">
              <w:rPr>
                <w:sz w:val="22"/>
                <w:szCs w:val="22"/>
                <w:lang w:val="lt-LT"/>
              </w:rPr>
              <w:t>10,00</w:t>
            </w:r>
          </w:p>
        </w:tc>
        <w:tc>
          <w:tcPr>
            <w:tcW w:w="1134" w:type="dxa"/>
          </w:tcPr>
          <w:p w14:paraId="4590623F" w14:textId="77777777" w:rsidR="00425F1C" w:rsidRPr="00450C2C" w:rsidRDefault="00425F1C" w:rsidP="00C401BE">
            <w:pPr>
              <w:jc w:val="center"/>
              <w:rPr>
                <w:sz w:val="22"/>
                <w:szCs w:val="22"/>
                <w:lang w:val="lt-LT"/>
              </w:rPr>
            </w:pPr>
          </w:p>
        </w:tc>
        <w:tc>
          <w:tcPr>
            <w:tcW w:w="1276" w:type="dxa"/>
          </w:tcPr>
          <w:p w14:paraId="4F15DA9C" w14:textId="77777777" w:rsidR="00425F1C" w:rsidRPr="00450C2C" w:rsidRDefault="00425F1C" w:rsidP="00C401BE">
            <w:pPr>
              <w:jc w:val="center"/>
              <w:rPr>
                <w:sz w:val="22"/>
                <w:szCs w:val="22"/>
                <w:lang w:val="lt-LT"/>
              </w:rPr>
            </w:pPr>
          </w:p>
        </w:tc>
      </w:tr>
      <w:tr w:rsidR="00425F1C" w:rsidRPr="00450C2C" w14:paraId="55795EB1" w14:textId="77777777" w:rsidTr="00C401BE">
        <w:tc>
          <w:tcPr>
            <w:tcW w:w="656" w:type="dxa"/>
          </w:tcPr>
          <w:p w14:paraId="39869DAD" w14:textId="77777777" w:rsidR="00425F1C" w:rsidRPr="00450C2C" w:rsidRDefault="00425F1C" w:rsidP="00C401BE">
            <w:pPr>
              <w:rPr>
                <w:sz w:val="22"/>
                <w:szCs w:val="22"/>
                <w:lang w:val="lt-LT"/>
              </w:rPr>
            </w:pPr>
            <w:r w:rsidRPr="00450C2C">
              <w:rPr>
                <w:sz w:val="22"/>
                <w:szCs w:val="22"/>
                <w:lang w:val="lt-LT"/>
              </w:rPr>
              <w:t xml:space="preserve">3.7. </w:t>
            </w:r>
          </w:p>
        </w:tc>
        <w:tc>
          <w:tcPr>
            <w:tcW w:w="4731" w:type="dxa"/>
          </w:tcPr>
          <w:p w14:paraId="7C5BB7DB" w14:textId="77777777" w:rsidR="00425F1C" w:rsidRPr="00450C2C" w:rsidRDefault="00425F1C" w:rsidP="00C401BE">
            <w:pPr>
              <w:rPr>
                <w:sz w:val="22"/>
                <w:szCs w:val="22"/>
                <w:lang w:val="lt-LT"/>
              </w:rPr>
            </w:pPr>
            <w:r w:rsidRPr="00450C2C">
              <w:rPr>
                <w:sz w:val="22"/>
                <w:szCs w:val="22"/>
                <w:lang w:val="lt-LT"/>
              </w:rPr>
              <w:t>Betono bordiūrų įrengimas ant betono pagrindo, kai bordiūrai 80 x</w:t>
            </w:r>
            <w:r>
              <w:rPr>
                <w:sz w:val="22"/>
                <w:szCs w:val="22"/>
                <w:lang w:val="lt-LT"/>
              </w:rPr>
              <w:t xml:space="preserve"> </w:t>
            </w:r>
            <w:r w:rsidRPr="00450C2C">
              <w:rPr>
                <w:sz w:val="22"/>
                <w:szCs w:val="22"/>
                <w:lang w:val="lt-LT"/>
              </w:rPr>
              <w:t>200 mm</w:t>
            </w:r>
            <w:r>
              <w:rPr>
                <w:sz w:val="22"/>
                <w:szCs w:val="22"/>
                <w:lang w:val="lt-LT"/>
              </w:rPr>
              <w:t xml:space="preserve"> </w:t>
            </w:r>
            <w:r w:rsidRPr="00450C2C">
              <w:rPr>
                <w:sz w:val="22"/>
                <w:szCs w:val="22"/>
                <w:lang w:val="lt-LT"/>
              </w:rPr>
              <w:t>k9 = 1,15</w:t>
            </w:r>
          </w:p>
        </w:tc>
        <w:tc>
          <w:tcPr>
            <w:tcW w:w="993" w:type="dxa"/>
          </w:tcPr>
          <w:p w14:paraId="65A94DBC" w14:textId="77777777" w:rsidR="00425F1C" w:rsidRPr="00450C2C" w:rsidRDefault="00425F1C" w:rsidP="00C401BE">
            <w:pPr>
              <w:jc w:val="center"/>
              <w:rPr>
                <w:sz w:val="22"/>
                <w:szCs w:val="22"/>
                <w:lang w:val="lt-LT"/>
              </w:rPr>
            </w:pPr>
            <w:r w:rsidRPr="00450C2C">
              <w:rPr>
                <w:sz w:val="22"/>
                <w:szCs w:val="22"/>
                <w:lang w:val="lt-LT"/>
              </w:rPr>
              <w:t>100 m</w:t>
            </w:r>
          </w:p>
        </w:tc>
        <w:tc>
          <w:tcPr>
            <w:tcW w:w="1417" w:type="dxa"/>
          </w:tcPr>
          <w:p w14:paraId="2B1804D5" w14:textId="77777777" w:rsidR="00425F1C" w:rsidRPr="00450C2C" w:rsidRDefault="00425F1C" w:rsidP="00C401BE">
            <w:pPr>
              <w:jc w:val="center"/>
              <w:rPr>
                <w:sz w:val="22"/>
                <w:szCs w:val="22"/>
                <w:lang w:val="lt-LT"/>
              </w:rPr>
            </w:pPr>
            <w:r w:rsidRPr="00450C2C">
              <w:rPr>
                <w:sz w:val="22"/>
                <w:szCs w:val="22"/>
                <w:lang w:val="lt-LT"/>
              </w:rPr>
              <w:t>9,00</w:t>
            </w:r>
          </w:p>
        </w:tc>
        <w:tc>
          <w:tcPr>
            <w:tcW w:w="1134" w:type="dxa"/>
          </w:tcPr>
          <w:p w14:paraId="537E298F" w14:textId="77777777" w:rsidR="00425F1C" w:rsidRPr="00450C2C" w:rsidRDefault="00425F1C" w:rsidP="00C401BE">
            <w:pPr>
              <w:jc w:val="center"/>
              <w:rPr>
                <w:sz w:val="22"/>
                <w:szCs w:val="22"/>
                <w:lang w:val="lt-LT"/>
              </w:rPr>
            </w:pPr>
          </w:p>
        </w:tc>
        <w:tc>
          <w:tcPr>
            <w:tcW w:w="1276" w:type="dxa"/>
          </w:tcPr>
          <w:p w14:paraId="2A0D260C" w14:textId="77777777" w:rsidR="00425F1C" w:rsidRPr="00450C2C" w:rsidRDefault="00425F1C" w:rsidP="00C401BE">
            <w:pPr>
              <w:jc w:val="center"/>
              <w:rPr>
                <w:sz w:val="22"/>
                <w:szCs w:val="22"/>
                <w:lang w:val="lt-LT"/>
              </w:rPr>
            </w:pPr>
          </w:p>
        </w:tc>
      </w:tr>
      <w:tr w:rsidR="00425F1C" w:rsidRPr="00450C2C" w14:paraId="75AF95CE" w14:textId="77777777" w:rsidTr="00C401BE">
        <w:tc>
          <w:tcPr>
            <w:tcW w:w="656" w:type="dxa"/>
          </w:tcPr>
          <w:p w14:paraId="2C329F51" w14:textId="77777777" w:rsidR="00425F1C" w:rsidRPr="00450C2C" w:rsidRDefault="00425F1C" w:rsidP="00C401BE">
            <w:pPr>
              <w:rPr>
                <w:sz w:val="22"/>
                <w:szCs w:val="22"/>
                <w:lang w:val="lt-LT"/>
              </w:rPr>
            </w:pPr>
            <w:r w:rsidRPr="00450C2C">
              <w:rPr>
                <w:sz w:val="22"/>
                <w:szCs w:val="22"/>
                <w:lang w:val="lt-LT"/>
              </w:rPr>
              <w:t>3.8.</w:t>
            </w:r>
          </w:p>
        </w:tc>
        <w:tc>
          <w:tcPr>
            <w:tcW w:w="4731" w:type="dxa"/>
          </w:tcPr>
          <w:p w14:paraId="2D16B94C" w14:textId="77777777" w:rsidR="00425F1C" w:rsidRPr="00450C2C" w:rsidRDefault="00425F1C" w:rsidP="00C401BE">
            <w:pPr>
              <w:rPr>
                <w:sz w:val="22"/>
                <w:szCs w:val="22"/>
                <w:lang w:val="lt-LT"/>
              </w:rPr>
            </w:pPr>
            <w:r>
              <w:rPr>
                <w:sz w:val="22"/>
                <w:szCs w:val="22"/>
                <w:lang w:val="lt-LT"/>
              </w:rPr>
              <w:t>A</w:t>
            </w:r>
            <w:r w:rsidRPr="00450C2C">
              <w:rPr>
                <w:sz w:val="22"/>
                <w:szCs w:val="22"/>
                <w:lang w:val="lt-LT"/>
              </w:rPr>
              <w:t>sfaltbetonio dvisluoksnės dangos viršutinio sl. įrengimas (sluoksnis 40</w:t>
            </w:r>
            <w:r>
              <w:rPr>
                <w:sz w:val="22"/>
                <w:szCs w:val="22"/>
                <w:lang w:val="lt-LT"/>
              </w:rPr>
              <w:t xml:space="preserve"> mm</w:t>
            </w:r>
            <w:r w:rsidRPr="00450C2C">
              <w:rPr>
                <w:sz w:val="22"/>
                <w:szCs w:val="22"/>
                <w:lang w:val="lt-LT"/>
              </w:rPr>
              <w:t xml:space="preserve"> storio) k8 = 1,17, k9 = 1,15</w:t>
            </w:r>
          </w:p>
        </w:tc>
        <w:tc>
          <w:tcPr>
            <w:tcW w:w="993" w:type="dxa"/>
          </w:tcPr>
          <w:p w14:paraId="5BCF6E67" w14:textId="77777777" w:rsidR="00425F1C" w:rsidRPr="00450C2C" w:rsidRDefault="00425F1C" w:rsidP="00C401BE">
            <w:pP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3FCB3E6F" w14:textId="77777777" w:rsidR="00425F1C" w:rsidRPr="00450C2C" w:rsidRDefault="00425F1C" w:rsidP="00C401BE">
            <w:pPr>
              <w:jc w:val="center"/>
              <w:rPr>
                <w:sz w:val="22"/>
                <w:szCs w:val="22"/>
                <w:lang w:val="lt-LT"/>
              </w:rPr>
            </w:pPr>
            <w:r w:rsidRPr="00450C2C">
              <w:rPr>
                <w:sz w:val="22"/>
                <w:szCs w:val="22"/>
                <w:lang w:val="lt-LT"/>
              </w:rPr>
              <w:t>20,00</w:t>
            </w:r>
          </w:p>
        </w:tc>
        <w:tc>
          <w:tcPr>
            <w:tcW w:w="1134" w:type="dxa"/>
          </w:tcPr>
          <w:p w14:paraId="7326FA11" w14:textId="77777777" w:rsidR="00425F1C" w:rsidRPr="00450C2C" w:rsidRDefault="00425F1C" w:rsidP="00C401BE">
            <w:pPr>
              <w:jc w:val="center"/>
              <w:rPr>
                <w:sz w:val="22"/>
                <w:szCs w:val="22"/>
                <w:lang w:val="lt-LT"/>
              </w:rPr>
            </w:pPr>
          </w:p>
        </w:tc>
        <w:tc>
          <w:tcPr>
            <w:tcW w:w="1276" w:type="dxa"/>
          </w:tcPr>
          <w:p w14:paraId="395464E6" w14:textId="77777777" w:rsidR="00425F1C" w:rsidRPr="00450C2C" w:rsidRDefault="00425F1C" w:rsidP="00C401BE">
            <w:pPr>
              <w:jc w:val="center"/>
              <w:rPr>
                <w:sz w:val="22"/>
                <w:szCs w:val="22"/>
                <w:lang w:val="lt-LT"/>
              </w:rPr>
            </w:pPr>
          </w:p>
        </w:tc>
      </w:tr>
      <w:tr w:rsidR="00425F1C" w:rsidRPr="00450C2C" w14:paraId="2F93C6DE" w14:textId="77777777" w:rsidTr="00C401BE">
        <w:tc>
          <w:tcPr>
            <w:tcW w:w="656" w:type="dxa"/>
          </w:tcPr>
          <w:p w14:paraId="6C130043" w14:textId="77777777" w:rsidR="00425F1C" w:rsidRPr="00450C2C" w:rsidRDefault="00425F1C" w:rsidP="00C401BE">
            <w:pPr>
              <w:rPr>
                <w:sz w:val="22"/>
                <w:szCs w:val="22"/>
                <w:lang w:val="lt-LT"/>
              </w:rPr>
            </w:pPr>
            <w:r w:rsidRPr="00450C2C">
              <w:rPr>
                <w:sz w:val="22"/>
                <w:szCs w:val="22"/>
                <w:lang w:val="lt-LT"/>
              </w:rPr>
              <w:t>3.9.</w:t>
            </w:r>
          </w:p>
        </w:tc>
        <w:tc>
          <w:tcPr>
            <w:tcW w:w="4731" w:type="dxa"/>
          </w:tcPr>
          <w:p w14:paraId="2FFDF111" w14:textId="77777777" w:rsidR="00425F1C" w:rsidRPr="00450C2C" w:rsidRDefault="00425F1C" w:rsidP="00C401BE">
            <w:pPr>
              <w:rPr>
                <w:sz w:val="22"/>
                <w:szCs w:val="22"/>
                <w:lang w:val="lt-LT"/>
              </w:rPr>
            </w:pPr>
            <w:r w:rsidRPr="002F398D">
              <w:rPr>
                <w:sz w:val="22"/>
                <w:szCs w:val="22"/>
                <w:lang w:val="lt-LT"/>
              </w:rPr>
              <w:t>Bėgimo tako viršutinio granulių</w:t>
            </w:r>
            <w:r w:rsidRPr="00450C2C">
              <w:rPr>
                <w:sz w:val="22"/>
                <w:szCs w:val="22"/>
                <w:lang w:val="lt-LT"/>
              </w:rPr>
              <w:t xml:space="preserve"> dangos sl. </w:t>
            </w:r>
            <w:r w:rsidRPr="002F398D">
              <w:rPr>
                <w:sz w:val="22"/>
                <w:szCs w:val="22"/>
                <w:lang w:val="lt-LT"/>
              </w:rPr>
              <w:t>(</w:t>
            </w:r>
            <w:r w:rsidRPr="002F398D">
              <w:rPr>
                <w:rStyle w:val="markedcontent"/>
                <w:sz w:val="22"/>
                <w:szCs w:val="22"/>
              </w:rPr>
              <w:t>EPDM ne mažiau kaip 3 mm stori</w:t>
            </w:r>
            <w:r>
              <w:rPr>
                <w:rStyle w:val="markedcontent"/>
                <w:sz w:val="22"/>
                <w:szCs w:val="22"/>
              </w:rPr>
              <w:t>s</w:t>
            </w:r>
            <w:r w:rsidRPr="002F398D">
              <w:rPr>
                <w:rStyle w:val="markedcontent"/>
                <w:sz w:val="22"/>
                <w:szCs w:val="22"/>
              </w:rPr>
              <w:t xml:space="preserve">; </w:t>
            </w:r>
            <w:r w:rsidRPr="002F398D">
              <w:rPr>
                <w:sz w:val="22"/>
                <w:szCs w:val="22"/>
                <w:lang w:val="lt-LT"/>
              </w:rPr>
              <w:t>SB</w:t>
            </w:r>
            <w:r>
              <w:rPr>
                <w:sz w:val="22"/>
                <w:szCs w:val="22"/>
                <w:lang w:val="lt-LT"/>
              </w:rPr>
              <w:t>R</w:t>
            </w:r>
            <w:r w:rsidRPr="002F398D">
              <w:rPr>
                <w:sz w:val="22"/>
                <w:szCs w:val="22"/>
                <w:lang w:val="lt-LT"/>
              </w:rPr>
              <w:t xml:space="preserve"> ne mažiau kaip </w:t>
            </w:r>
            <w:r w:rsidRPr="002F398D">
              <w:rPr>
                <w:rStyle w:val="markedcontent"/>
                <w:sz w:val="22"/>
                <w:szCs w:val="22"/>
              </w:rPr>
              <w:t>10 mm stori</w:t>
            </w:r>
            <w:r>
              <w:rPr>
                <w:rStyle w:val="markedcontent"/>
                <w:sz w:val="22"/>
                <w:szCs w:val="22"/>
              </w:rPr>
              <w:t>s</w:t>
            </w:r>
            <w:r w:rsidRPr="002F398D">
              <w:rPr>
                <w:sz w:val="22"/>
                <w:szCs w:val="22"/>
                <w:lang w:val="lt-LT"/>
              </w:rPr>
              <w:t xml:space="preserve">) </w:t>
            </w:r>
            <w:r w:rsidRPr="00450C2C">
              <w:rPr>
                <w:sz w:val="22"/>
                <w:szCs w:val="22"/>
                <w:lang w:val="lt-LT"/>
              </w:rPr>
              <w:t>įrengimas, ženklinimas</w:t>
            </w:r>
          </w:p>
        </w:tc>
        <w:tc>
          <w:tcPr>
            <w:tcW w:w="993" w:type="dxa"/>
          </w:tcPr>
          <w:p w14:paraId="3C15F437" w14:textId="654931D9" w:rsidR="00425F1C" w:rsidRPr="00450C2C" w:rsidRDefault="004F648E" w:rsidP="00C401BE">
            <w:pPr>
              <w:jc w:val="center"/>
              <w:rPr>
                <w:sz w:val="22"/>
                <w:szCs w:val="22"/>
                <w:lang w:val="lt-LT"/>
              </w:rPr>
            </w:pPr>
            <w:r>
              <w:rPr>
                <w:sz w:val="22"/>
                <w:szCs w:val="22"/>
                <w:lang w:val="lt-LT"/>
              </w:rPr>
              <w:t xml:space="preserve">100 </w:t>
            </w:r>
            <w:r w:rsidR="00425F1C" w:rsidRPr="00450C2C">
              <w:rPr>
                <w:sz w:val="22"/>
                <w:szCs w:val="22"/>
                <w:lang w:val="lt-LT"/>
              </w:rPr>
              <w:t>m</w:t>
            </w:r>
            <w:r w:rsidR="00425F1C" w:rsidRPr="00450C2C">
              <w:rPr>
                <w:sz w:val="22"/>
                <w:szCs w:val="22"/>
                <w:vertAlign w:val="superscript"/>
                <w:lang w:val="lt-LT"/>
              </w:rPr>
              <w:t>2</w:t>
            </w:r>
          </w:p>
        </w:tc>
        <w:tc>
          <w:tcPr>
            <w:tcW w:w="1417" w:type="dxa"/>
          </w:tcPr>
          <w:p w14:paraId="3146B00F" w14:textId="59114AED" w:rsidR="00425F1C" w:rsidRPr="00450C2C" w:rsidRDefault="00425F1C" w:rsidP="00C401BE">
            <w:pPr>
              <w:jc w:val="center"/>
              <w:rPr>
                <w:sz w:val="22"/>
                <w:szCs w:val="22"/>
                <w:lang w:val="lt-LT"/>
              </w:rPr>
            </w:pPr>
            <w:r w:rsidRPr="00450C2C">
              <w:rPr>
                <w:sz w:val="22"/>
                <w:szCs w:val="22"/>
                <w:lang w:val="lt-LT"/>
              </w:rPr>
              <w:t>20,00</w:t>
            </w:r>
          </w:p>
        </w:tc>
        <w:tc>
          <w:tcPr>
            <w:tcW w:w="1134" w:type="dxa"/>
          </w:tcPr>
          <w:p w14:paraId="7FDCED43" w14:textId="77777777" w:rsidR="00425F1C" w:rsidRPr="00450C2C" w:rsidRDefault="00425F1C" w:rsidP="00C401BE">
            <w:pPr>
              <w:jc w:val="center"/>
              <w:rPr>
                <w:sz w:val="22"/>
                <w:szCs w:val="22"/>
                <w:lang w:val="lt-LT"/>
              </w:rPr>
            </w:pPr>
          </w:p>
        </w:tc>
        <w:tc>
          <w:tcPr>
            <w:tcW w:w="1276" w:type="dxa"/>
          </w:tcPr>
          <w:p w14:paraId="59871DEC" w14:textId="77777777" w:rsidR="00425F1C" w:rsidRPr="00450C2C" w:rsidRDefault="00425F1C" w:rsidP="00C401BE">
            <w:pPr>
              <w:jc w:val="center"/>
              <w:rPr>
                <w:sz w:val="22"/>
                <w:szCs w:val="22"/>
                <w:lang w:val="lt-LT"/>
              </w:rPr>
            </w:pPr>
          </w:p>
        </w:tc>
      </w:tr>
      <w:tr w:rsidR="00425F1C" w:rsidRPr="00450C2C" w14:paraId="0D921071" w14:textId="77777777" w:rsidTr="00C401BE">
        <w:tc>
          <w:tcPr>
            <w:tcW w:w="656" w:type="dxa"/>
          </w:tcPr>
          <w:p w14:paraId="53410E36" w14:textId="77777777" w:rsidR="00425F1C" w:rsidRPr="00450C2C" w:rsidRDefault="00425F1C" w:rsidP="00C401BE">
            <w:pPr>
              <w:rPr>
                <w:sz w:val="22"/>
                <w:szCs w:val="22"/>
                <w:lang w:val="lt-LT"/>
              </w:rPr>
            </w:pPr>
            <w:r w:rsidRPr="00450C2C">
              <w:rPr>
                <w:sz w:val="22"/>
                <w:szCs w:val="22"/>
                <w:lang w:val="lt-LT"/>
              </w:rPr>
              <w:t>3.10.</w:t>
            </w:r>
          </w:p>
        </w:tc>
        <w:tc>
          <w:tcPr>
            <w:tcW w:w="4731" w:type="dxa"/>
          </w:tcPr>
          <w:p w14:paraId="01CB061D" w14:textId="77777777" w:rsidR="00425F1C" w:rsidRPr="00450C2C" w:rsidRDefault="00425F1C" w:rsidP="00C401BE">
            <w:pPr>
              <w:rPr>
                <w:sz w:val="22"/>
                <w:szCs w:val="22"/>
                <w:lang w:val="lt-LT"/>
              </w:rPr>
            </w:pPr>
            <w:r w:rsidRPr="00450C2C">
              <w:rPr>
                <w:sz w:val="22"/>
                <w:szCs w:val="22"/>
                <w:lang w:val="lt-LT"/>
              </w:rPr>
              <w:t>Sklypo nužymėjimas k9 = 1,15</w:t>
            </w:r>
          </w:p>
        </w:tc>
        <w:tc>
          <w:tcPr>
            <w:tcW w:w="993" w:type="dxa"/>
          </w:tcPr>
          <w:p w14:paraId="64B62780"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3B1656B5" w14:textId="77777777" w:rsidR="00425F1C" w:rsidRPr="00450C2C" w:rsidRDefault="00425F1C" w:rsidP="00C401BE">
            <w:pPr>
              <w:jc w:val="center"/>
              <w:rPr>
                <w:sz w:val="22"/>
                <w:szCs w:val="22"/>
                <w:lang w:val="lt-LT"/>
              </w:rPr>
            </w:pPr>
            <w:r w:rsidRPr="00450C2C">
              <w:rPr>
                <w:sz w:val="22"/>
                <w:szCs w:val="22"/>
                <w:lang w:val="lt-LT"/>
              </w:rPr>
              <w:t>20,00</w:t>
            </w:r>
          </w:p>
        </w:tc>
        <w:tc>
          <w:tcPr>
            <w:tcW w:w="1134" w:type="dxa"/>
          </w:tcPr>
          <w:p w14:paraId="63093C3D" w14:textId="77777777" w:rsidR="00425F1C" w:rsidRPr="00450C2C" w:rsidRDefault="00425F1C" w:rsidP="00C401BE">
            <w:pPr>
              <w:jc w:val="center"/>
              <w:rPr>
                <w:sz w:val="22"/>
                <w:szCs w:val="22"/>
                <w:lang w:val="lt-LT"/>
              </w:rPr>
            </w:pPr>
          </w:p>
        </w:tc>
        <w:tc>
          <w:tcPr>
            <w:tcW w:w="1276" w:type="dxa"/>
          </w:tcPr>
          <w:p w14:paraId="7458CBDF" w14:textId="77777777" w:rsidR="00425F1C" w:rsidRPr="00450C2C" w:rsidRDefault="00425F1C" w:rsidP="00C401BE">
            <w:pPr>
              <w:jc w:val="center"/>
              <w:rPr>
                <w:sz w:val="22"/>
                <w:szCs w:val="22"/>
                <w:lang w:val="lt-LT"/>
              </w:rPr>
            </w:pPr>
          </w:p>
        </w:tc>
      </w:tr>
      <w:tr w:rsidR="00425F1C" w:rsidRPr="00450C2C" w14:paraId="2A12AAD1" w14:textId="77777777" w:rsidTr="00C401BE">
        <w:tc>
          <w:tcPr>
            <w:tcW w:w="656" w:type="dxa"/>
          </w:tcPr>
          <w:p w14:paraId="378D7E37" w14:textId="77777777" w:rsidR="00425F1C" w:rsidRPr="00450C2C" w:rsidRDefault="00425F1C" w:rsidP="00C401BE">
            <w:pPr>
              <w:rPr>
                <w:b/>
                <w:bCs/>
                <w:sz w:val="22"/>
                <w:szCs w:val="22"/>
                <w:lang w:val="lt-LT"/>
              </w:rPr>
            </w:pPr>
            <w:r w:rsidRPr="00450C2C">
              <w:rPr>
                <w:b/>
                <w:bCs/>
                <w:sz w:val="22"/>
                <w:szCs w:val="22"/>
                <w:lang w:val="lt-LT"/>
              </w:rPr>
              <w:t>4.</w:t>
            </w:r>
          </w:p>
        </w:tc>
        <w:tc>
          <w:tcPr>
            <w:tcW w:w="9551" w:type="dxa"/>
            <w:gridSpan w:val="5"/>
          </w:tcPr>
          <w:p w14:paraId="4A2FE28A" w14:textId="77777777" w:rsidR="00425F1C" w:rsidRPr="00450C2C" w:rsidRDefault="00425F1C" w:rsidP="00C401BE">
            <w:pPr>
              <w:rPr>
                <w:b/>
                <w:bCs/>
                <w:sz w:val="22"/>
                <w:szCs w:val="22"/>
                <w:lang w:val="lt-LT"/>
              </w:rPr>
            </w:pPr>
            <w:r w:rsidRPr="00450C2C">
              <w:rPr>
                <w:b/>
                <w:bCs/>
                <w:sz w:val="22"/>
                <w:szCs w:val="22"/>
                <w:lang w:val="lt-LT"/>
              </w:rPr>
              <w:t>Stadiono poilsio zonos remontas (už vartų)</w:t>
            </w:r>
          </w:p>
        </w:tc>
      </w:tr>
      <w:tr w:rsidR="00425F1C" w:rsidRPr="00450C2C" w14:paraId="042D02C3" w14:textId="77777777" w:rsidTr="00C401BE">
        <w:tc>
          <w:tcPr>
            <w:tcW w:w="656" w:type="dxa"/>
          </w:tcPr>
          <w:p w14:paraId="292FCFDF" w14:textId="77777777" w:rsidR="00425F1C" w:rsidRPr="00450C2C" w:rsidRDefault="00425F1C" w:rsidP="00C401BE">
            <w:pPr>
              <w:rPr>
                <w:sz w:val="22"/>
                <w:szCs w:val="22"/>
                <w:lang w:val="lt-LT"/>
              </w:rPr>
            </w:pPr>
            <w:r w:rsidRPr="00450C2C">
              <w:rPr>
                <w:sz w:val="22"/>
                <w:szCs w:val="22"/>
                <w:lang w:val="lt-LT"/>
              </w:rPr>
              <w:t>4.1.</w:t>
            </w:r>
          </w:p>
        </w:tc>
        <w:tc>
          <w:tcPr>
            <w:tcW w:w="4731" w:type="dxa"/>
          </w:tcPr>
          <w:p w14:paraId="2A465D7A" w14:textId="77777777" w:rsidR="00425F1C" w:rsidRPr="00450C2C" w:rsidRDefault="00425F1C" w:rsidP="00C401BE">
            <w:pPr>
              <w:jc w:val="both"/>
              <w:rPr>
                <w:sz w:val="22"/>
                <w:szCs w:val="22"/>
                <w:lang w:val="lt-LT"/>
              </w:rPr>
            </w:pPr>
            <w:r w:rsidRPr="00450C2C">
              <w:rPr>
                <w:sz w:val="22"/>
                <w:szCs w:val="22"/>
                <w:lang w:val="lt-LT"/>
              </w:rPr>
              <w:t>Mechanizuotas grunto kasimas, pakraunant ir vežant gruntą 5 km atstumu bei darbas sąvartoje k9 = 1,15</w:t>
            </w:r>
          </w:p>
        </w:tc>
        <w:tc>
          <w:tcPr>
            <w:tcW w:w="993" w:type="dxa"/>
          </w:tcPr>
          <w:p w14:paraId="687CE563"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3</w:t>
            </w:r>
          </w:p>
        </w:tc>
        <w:tc>
          <w:tcPr>
            <w:tcW w:w="1417" w:type="dxa"/>
          </w:tcPr>
          <w:p w14:paraId="1A78FF87" w14:textId="77777777" w:rsidR="00425F1C" w:rsidRPr="00450C2C" w:rsidRDefault="00425F1C" w:rsidP="00C401BE">
            <w:pPr>
              <w:jc w:val="center"/>
              <w:rPr>
                <w:sz w:val="22"/>
                <w:szCs w:val="22"/>
                <w:lang w:val="lt-LT"/>
              </w:rPr>
            </w:pPr>
            <w:r w:rsidRPr="00450C2C">
              <w:rPr>
                <w:sz w:val="22"/>
                <w:szCs w:val="22"/>
                <w:lang w:val="lt-LT"/>
              </w:rPr>
              <w:t>5,20</w:t>
            </w:r>
          </w:p>
        </w:tc>
        <w:tc>
          <w:tcPr>
            <w:tcW w:w="1134" w:type="dxa"/>
          </w:tcPr>
          <w:p w14:paraId="2EEF9B7C" w14:textId="77777777" w:rsidR="00425F1C" w:rsidRPr="00450C2C" w:rsidRDefault="00425F1C" w:rsidP="00C401BE">
            <w:pPr>
              <w:jc w:val="center"/>
              <w:rPr>
                <w:sz w:val="22"/>
                <w:szCs w:val="22"/>
                <w:lang w:val="lt-LT"/>
              </w:rPr>
            </w:pPr>
          </w:p>
        </w:tc>
        <w:tc>
          <w:tcPr>
            <w:tcW w:w="1276" w:type="dxa"/>
          </w:tcPr>
          <w:p w14:paraId="392CBBCA" w14:textId="77777777" w:rsidR="00425F1C" w:rsidRPr="00450C2C" w:rsidRDefault="00425F1C" w:rsidP="00C401BE">
            <w:pPr>
              <w:jc w:val="center"/>
              <w:rPr>
                <w:sz w:val="22"/>
                <w:szCs w:val="22"/>
                <w:lang w:val="lt-LT"/>
              </w:rPr>
            </w:pPr>
          </w:p>
        </w:tc>
      </w:tr>
      <w:tr w:rsidR="00425F1C" w:rsidRPr="00450C2C" w14:paraId="7A2A75B7" w14:textId="77777777" w:rsidTr="00C401BE">
        <w:tc>
          <w:tcPr>
            <w:tcW w:w="656" w:type="dxa"/>
          </w:tcPr>
          <w:p w14:paraId="4DCFA62A" w14:textId="77777777" w:rsidR="00425F1C" w:rsidRPr="00450C2C" w:rsidRDefault="00425F1C" w:rsidP="00C401BE">
            <w:pPr>
              <w:rPr>
                <w:sz w:val="22"/>
                <w:szCs w:val="22"/>
                <w:lang w:val="lt-LT"/>
              </w:rPr>
            </w:pPr>
            <w:r w:rsidRPr="00450C2C">
              <w:rPr>
                <w:sz w:val="22"/>
                <w:szCs w:val="22"/>
                <w:lang w:val="lt-LT"/>
              </w:rPr>
              <w:t>4.2.</w:t>
            </w:r>
          </w:p>
        </w:tc>
        <w:tc>
          <w:tcPr>
            <w:tcW w:w="4731" w:type="dxa"/>
          </w:tcPr>
          <w:p w14:paraId="3226835C" w14:textId="77777777" w:rsidR="00425F1C" w:rsidRPr="00450C2C" w:rsidRDefault="00425F1C" w:rsidP="00C401BE">
            <w:pPr>
              <w:jc w:val="both"/>
              <w:rPr>
                <w:sz w:val="22"/>
                <w:szCs w:val="22"/>
                <w:lang w:val="lt-LT"/>
              </w:rPr>
            </w:pPr>
            <w:r w:rsidRPr="00450C2C">
              <w:rPr>
                <w:sz w:val="22"/>
                <w:szCs w:val="22"/>
                <w:lang w:val="lt-LT"/>
              </w:rPr>
              <w:t>Smėlio-žvyro mišinio pagrindo ar dangos įrengimas (storis 30</w:t>
            </w:r>
            <w:r>
              <w:rPr>
                <w:sz w:val="22"/>
                <w:szCs w:val="22"/>
                <w:lang w:val="lt-LT"/>
              </w:rPr>
              <w:t>0 mm</w:t>
            </w:r>
            <w:r w:rsidRPr="00450C2C">
              <w:rPr>
                <w:sz w:val="22"/>
                <w:szCs w:val="22"/>
                <w:lang w:val="lt-LT"/>
              </w:rPr>
              <w:t>, viensluoksnis) k9 = 1,15</w:t>
            </w:r>
          </w:p>
        </w:tc>
        <w:tc>
          <w:tcPr>
            <w:tcW w:w="993" w:type="dxa"/>
          </w:tcPr>
          <w:p w14:paraId="0A8A1BB2"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6F5522C6" w14:textId="77777777" w:rsidR="00425F1C" w:rsidRPr="00450C2C" w:rsidRDefault="00425F1C" w:rsidP="00C401BE">
            <w:pPr>
              <w:jc w:val="center"/>
              <w:rPr>
                <w:sz w:val="22"/>
                <w:szCs w:val="22"/>
                <w:lang w:val="lt-LT"/>
              </w:rPr>
            </w:pPr>
            <w:r w:rsidRPr="00450C2C">
              <w:rPr>
                <w:sz w:val="22"/>
                <w:szCs w:val="22"/>
                <w:lang w:val="lt-LT"/>
              </w:rPr>
              <w:t>16,00</w:t>
            </w:r>
          </w:p>
        </w:tc>
        <w:tc>
          <w:tcPr>
            <w:tcW w:w="1134" w:type="dxa"/>
          </w:tcPr>
          <w:p w14:paraId="3023FF17" w14:textId="77777777" w:rsidR="00425F1C" w:rsidRPr="00450C2C" w:rsidRDefault="00425F1C" w:rsidP="00C401BE">
            <w:pPr>
              <w:jc w:val="center"/>
              <w:rPr>
                <w:sz w:val="22"/>
                <w:szCs w:val="22"/>
                <w:lang w:val="lt-LT"/>
              </w:rPr>
            </w:pPr>
          </w:p>
        </w:tc>
        <w:tc>
          <w:tcPr>
            <w:tcW w:w="1276" w:type="dxa"/>
          </w:tcPr>
          <w:p w14:paraId="6FFDE441" w14:textId="77777777" w:rsidR="00425F1C" w:rsidRPr="00450C2C" w:rsidRDefault="00425F1C" w:rsidP="00C401BE">
            <w:pPr>
              <w:jc w:val="center"/>
              <w:rPr>
                <w:sz w:val="22"/>
                <w:szCs w:val="22"/>
                <w:lang w:val="lt-LT"/>
              </w:rPr>
            </w:pPr>
          </w:p>
        </w:tc>
      </w:tr>
      <w:tr w:rsidR="00425F1C" w:rsidRPr="00450C2C" w14:paraId="385D974B" w14:textId="77777777" w:rsidTr="00C401BE">
        <w:tc>
          <w:tcPr>
            <w:tcW w:w="656" w:type="dxa"/>
          </w:tcPr>
          <w:p w14:paraId="49F2E118" w14:textId="77777777" w:rsidR="00425F1C" w:rsidRPr="00450C2C" w:rsidRDefault="00425F1C" w:rsidP="00C401BE">
            <w:pPr>
              <w:rPr>
                <w:sz w:val="22"/>
                <w:szCs w:val="22"/>
                <w:lang w:val="lt-LT"/>
              </w:rPr>
            </w:pPr>
            <w:r w:rsidRPr="00450C2C">
              <w:rPr>
                <w:sz w:val="22"/>
                <w:szCs w:val="22"/>
                <w:lang w:val="lt-LT"/>
              </w:rPr>
              <w:t>4.3.</w:t>
            </w:r>
          </w:p>
        </w:tc>
        <w:tc>
          <w:tcPr>
            <w:tcW w:w="4731" w:type="dxa"/>
          </w:tcPr>
          <w:p w14:paraId="05B23A0D" w14:textId="77777777" w:rsidR="00425F1C" w:rsidRPr="00450C2C" w:rsidRDefault="00425F1C" w:rsidP="00C401BE">
            <w:pPr>
              <w:jc w:val="both"/>
              <w:rPr>
                <w:sz w:val="22"/>
                <w:szCs w:val="22"/>
                <w:lang w:val="lt-LT"/>
              </w:rPr>
            </w:pPr>
            <w:r w:rsidRPr="00450C2C">
              <w:rPr>
                <w:sz w:val="22"/>
                <w:szCs w:val="22"/>
                <w:lang w:val="lt-LT"/>
              </w:rPr>
              <w:t>Dolomito skaldos 22/56 su skaldele 11/16 pagrindo ar dangos įrengimas (storis 4</w:t>
            </w:r>
            <w:r>
              <w:rPr>
                <w:sz w:val="22"/>
                <w:szCs w:val="22"/>
                <w:lang w:val="lt-LT"/>
              </w:rPr>
              <w:t>0 mm</w:t>
            </w:r>
            <w:r w:rsidRPr="00450C2C">
              <w:rPr>
                <w:sz w:val="22"/>
                <w:szCs w:val="22"/>
                <w:lang w:val="lt-LT"/>
              </w:rPr>
              <w:t>, viensluoksnis) k9 = 1,15</w:t>
            </w:r>
          </w:p>
        </w:tc>
        <w:tc>
          <w:tcPr>
            <w:tcW w:w="993" w:type="dxa"/>
          </w:tcPr>
          <w:p w14:paraId="2169C085"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710B5FD7" w14:textId="1D891F0E" w:rsidR="00425F1C" w:rsidRPr="00450C2C" w:rsidRDefault="003D02AB" w:rsidP="00C401BE">
            <w:pPr>
              <w:jc w:val="center"/>
              <w:rPr>
                <w:sz w:val="22"/>
                <w:szCs w:val="22"/>
                <w:lang w:val="lt-LT"/>
              </w:rPr>
            </w:pPr>
            <w:r>
              <w:rPr>
                <w:sz w:val="22"/>
                <w:szCs w:val="22"/>
                <w:lang w:val="lt-LT"/>
              </w:rPr>
              <w:t>16</w:t>
            </w:r>
            <w:r w:rsidR="00425F1C" w:rsidRPr="00450C2C">
              <w:rPr>
                <w:sz w:val="22"/>
                <w:szCs w:val="22"/>
                <w:lang w:val="lt-LT"/>
              </w:rPr>
              <w:t>,00</w:t>
            </w:r>
          </w:p>
        </w:tc>
        <w:tc>
          <w:tcPr>
            <w:tcW w:w="1134" w:type="dxa"/>
          </w:tcPr>
          <w:p w14:paraId="5C68BDC7" w14:textId="77777777" w:rsidR="00425F1C" w:rsidRPr="00450C2C" w:rsidRDefault="00425F1C" w:rsidP="00C401BE">
            <w:pPr>
              <w:jc w:val="center"/>
              <w:rPr>
                <w:sz w:val="22"/>
                <w:szCs w:val="22"/>
                <w:lang w:val="lt-LT"/>
              </w:rPr>
            </w:pPr>
          </w:p>
        </w:tc>
        <w:tc>
          <w:tcPr>
            <w:tcW w:w="1276" w:type="dxa"/>
          </w:tcPr>
          <w:p w14:paraId="3945731B" w14:textId="77777777" w:rsidR="00425F1C" w:rsidRPr="00450C2C" w:rsidRDefault="00425F1C" w:rsidP="00C401BE">
            <w:pPr>
              <w:jc w:val="center"/>
              <w:rPr>
                <w:sz w:val="22"/>
                <w:szCs w:val="22"/>
                <w:lang w:val="lt-LT"/>
              </w:rPr>
            </w:pPr>
          </w:p>
        </w:tc>
      </w:tr>
      <w:tr w:rsidR="00425F1C" w:rsidRPr="00450C2C" w14:paraId="3A75EDCF" w14:textId="77777777" w:rsidTr="00C401BE">
        <w:tc>
          <w:tcPr>
            <w:tcW w:w="656" w:type="dxa"/>
          </w:tcPr>
          <w:p w14:paraId="7981F2D5" w14:textId="77777777" w:rsidR="00425F1C" w:rsidRPr="00450C2C" w:rsidRDefault="00425F1C" w:rsidP="00C401BE">
            <w:pPr>
              <w:rPr>
                <w:sz w:val="22"/>
                <w:szCs w:val="22"/>
                <w:lang w:val="lt-LT"/>
              </w:rPr>
            </w:pPr>
            <w:r w:rsidRPr="00450C2C">
              <w:rPr>
                <w:sz w:val="22"/>
                <w:szCs w:val="22"/>
                <w:lang w:val="lt-LT"/>
              </w:rPr>
              <w:t>4.4.</w:t>
            </w:r>
          </w:p>
        </w:tc>
        <w:tc>
          <w:tcPr>
            <w:tcW w:w="4731" w:type="dxa"/>
          </w:tcPr>
          <w:p w14:paraId="094DC660" w14:textId="77777777" w:rsidR="00425F1C" w:rsidRPr="00450C2C" w:rsidRDefault="00425F1C" w:rsidP="00C401BE">
            <w:pPr>
              <w:rPr>
                <w:sz w:val="22"/>
                <w:szCs w:val="22"/>
                <w:lang w:val="lt-LT"/>
              </w:rPr>
            </w:pPr>
            <w:r w:rsidRPr="00450C2C">
              <w:rPr>
                <w:sz w:val="22"/>
                <w:szCs w:val="22"/>
                <w:lang w:val="lt-LT"/>
              </w:rPr>
              <w:t>Sumindžiotų vejų atskirų vietų ištaisymas, užsėjant žolių sėklomis kai ištaisomų vejų vietų plotas daugiau 25 m</w:t>
            </w:r>
            <w:r w:rsidRPr="00450C2C">
              <w:rPr>
                <w:sz w:val="22"/>
                <w:szCs w:val="22"/>
                <w:vertAlign w:val="superscript"/>
                <w:lang w:val="lt-LT"/>
              </w:rPr>
              <w:t>2</w:t>
            </w:r>
            <w:r w:rsidRPr="00450C2C">
              <w:rPr>
                <w:sz w:val="22"/>
                <w:szCs w:val="22"/>
                <w:lang w:val="lt-LT"/>
              </w:rPr>
              <w:t xml:space="preserve"> k9 = 1,15</w:t>
            </w:r>
          </w:p>
        </w:tc>
        <w:tc>
          <w:tcPr>
            <w:tcW w:w="993" w:type="dxa"/>
          </w:tcPr>
          <w:p w14:paraId="07C0010F" w14:textId="77777777" w:rsidR="00425F1C" w:rsidRPr="00450C2C" w:rsidRDefault="00425F1C" w:rsidP="00DC59DF">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6BF5480E" w14:textId="77777777" w:rsidR="00425F1C" w:rsidRPr="00450C2C" w:rsidRDefault="00425F1C" w:rsidP="00C401BE">
            <w:pPr>
              <w:jc w:val="center"/>
              <w:rPr>
                <w:sz w:val="22"/>
                <w:szCs w:val="22"/>
                <w:lang w:val="lt-LT"/>
              </w:rPr>
            </w:pPr>
            <w:r w:rsidRPr="00450C2C">
              <w:rPr>
                <w:sz w:val="22"/>
                <w:szCs w:val="22"/>
                <w:lang w:val="lt-LT"/>
              </w:rPr>
              <w:t>16,00</w:t>
            </w:r>
          </w:p>
        </w:tc>
        <w:tc>
          <w:tcPr>
            <w:tcW w:w="1134" w:type="dxa"/>
          </w:tcPr>
          <w:p w14:paraId="3BDA3659" w14:textId="77777777" w:rsidR="00425F1C" w:rsidRPr="00450C2C" w:rsidRDefault="00425F1C" w:rsidP="00C401BE">
            <w:pPr>
              <w:jc w:val="center"/>
              <w:rPr>
                <w:sz w:val="22"/>
                <w:szCs w:val="22"/>
                <w:lang w:val="lt-LT"/>
              </w:rPr>
            </w:pPr>
          </w:p>
        </w:tc>
        <w:tc>
          <w:tcPr>
            <w:tcW w:w="1276" w:type="dxa"/>
          </w:tcPr>
          <w:p w14:paraId="3D63D883" w14:textId="77777777" w:rsidR="00425F1C" w:rsidRPr="00450C2C" w:rsidRDefault="00425F1C" w:rsidP="00C401BE">
            <w:pPr>
              <w:jc w:val="center"/>
              <w:rPr>
                <w:sz w:val="22"/>
                <w:szCs w:val="22"/>
                <w:lang w:val="lt-LT"/>
              </w:rPr>
            </w:pPr>
          </w:p>
        </w:tc>
      </w:tr>
      <w:tr w:rsidR="00425F1C" w:rsidRPr="00450C2C" w14:paraId="63246E32" w14:textId="77777777" w:rsidTr="00C401BE">
        <w:tc>
          <w:tcPr>
            <w:tcW w:w="656" w:type="dxa"/>
          </w:tcPr>
          <w:p w14:paraId="5930FE55" w14:textId="77777777" w:rsidR="00425F1C" w:rsidRPr="00450C2C" w:rsidRDefault="00425F1C" w:rsidP="00C401BE">
            <w:pPr>
              <w:rPr>
                <w:sz w:val="22"/>
                <w:szCs w:val="22"/>
              </w:rPr>
            </w:pPr>
            <w:r w:rsidRPr="00450C2C">
              <w:rPr>
                <w:sz w:val="22"/>
                <w:szCs w:val="22"/>
                <w:lang w:val="lt-LT"/>
              </w:rPr>
              <w:t>4.</w:t>
            </w:r>
            <w:r>
              <w:rPr>
                <w:sz w:val="22"/>
                <w:szCs w:val="22"/>
                <w:lang w:val="lt-LT"/>
              </w:rPr>
              <w:t>5</w:t>
            </w:r>
            <w:r w:rsidRPr="00450C2C">
              <w:rPr>
                <w:sz w:val="22"/>
                <w:szCs w:val="22"/>
                <w:lang w:val="lt-LT"/>
              </w:rPr>
              <w:t>.</w:t>
            </w:r>
          </w:p>
        </w:tc>
        <w:tc>
          <w:tcPr>
            <w:tcW w:w="4731" w:type="dxa"/>
          </w:tcPr>
          <w:p w14:paraId="4799DE71" w14:textId="77777777" w:rsidR="00425F1C" w:rsidRPr="00450C2C" w:rsidRDefault="00425F1C" w:rsidP="00C401BE">
            <w:pPr>
              <w:rPr>
                <w:sz w:val="22"/>
                <w:szCs w:val="22"/>
              </w:rPr>
            </w:pPr>
            <w:r w:rsidRPr="00CB669A">
              <w:rPr>
                <w:sz w:val="22"/>
                <w:szCs w:val="22"/>
              </w:rPr>
              <w:t>Asfaltbetonio viensluoksnės dangos viršutinio sl. įrengimas (sluoksnis 4</w:t>
            </w:r>
            <w:r>
              <w:rPr>
                <w:sz w:val="22"/>
                <w:szCs w:val="22"/>
              </w:rPr>
              <w:t>0 mm</w:t>
            </w:r>
            <w:r w:rsidRPr="00CB669A">
              <w:rPr>
                <w:sz w:val="22"/>
                <w:szCs w:val="22"/>
              </w:rPr>
              <w:t xml:space="preserve"> storio ) k8</w:t>
            </w:r>
            <w:r>
              <w:rPr>
                <w:sz w:val="22"/>
                <w:szCs w:val="22"/>
              </w:rPr>
              <w:t xml:space="preserve"> </w:t>
            </w:r>
            <w:r w:rsidRPr="00CB669A">
              <w:rPr>
                <w:sz w:val="22"/>
                <w:szCs w:val="22"/>
              </w:rPr>
              <w:t>=</w:t>
            </w:r>
            <w:r>
              <w:rPr>
                <w:sz w:val="22"/>
                <w:szCs w:val="22"/>
              </w:rPr>
              <w:t xml:space="preserve"> </w:t>
            </w:r>
            <w:r w:rsidRPr="00CB669A">
              <w:rPr>
                <w:sz w:val="22"/>
                <w:szCs w:val="22"/>
              </w:rPr>
              <w:t>1</w:t>
            </w:r>
            <w:r>
              <w:rPr>
                <w:sz w:val="22"/>
                <w:szCs w:val="22"/>
              </w:rPr>
              <w:t>,</w:t>
            </w:r>
            <w:r w:rsidRPr="00CB669A">
              <w:rPr>
                <w:sz w:val="22"/>
                <w:szCs w:val="22"/>
              </w:rPr>
              <w:t>17,</w:t>
            </w:r>
            <w:r>
              <w:rPr>
                <w:sz w:val="22"/>
                <w:szCs w:val="22"/>
              </w:rPr>
              <w:t xml:space="preserve"> </w:t>
            </w:r>
            <w:r w:rsidRPr="00CB669A">
              <w:rPr>
                <w:sz w:val="22"/>
                <w:szCs w:val="22"/>
              </w:rPr>
              <w:t>k9</w:t>
            </w:r>
            <w:r>
              <w:rPr>
                <w:sz w:val="22"/>
                <w:szCs w:val="22"/>
              </w:rPr>
              <w:t xml:space="preserve"> </w:t>
            </w:r>
            <w:r w:rsidRPr="00CB669A">
              <w:rPr>
                <w:sz w:val="22"/>
                <w:szCs w:val="22"/>
              </w:rPr>
              <w:t>=</w:t>
            </w:r>
            <w:r>
              <w:rPr>
                <w:sz w:val="22"/>
                <w:szCs w:val="22"/>
              </w:rPr>
              <w:t xml:space="preserve"> </w:t>
            </w:r>
            <w:r w:rsidRPr="00CB669A">
              <w:rPr>
                <w:sz w:val="22"/>
                <w:szCs w:val="22"/>
              </w:rPr>
              <w:t>1</w:t>
            </w:r>
            <w:r>
              <w:rPr>
                <w:sz w:val="22"/>
                <w:szCs w:val="22"/>
              </w:rPr>
              <w:t>,</w:t>
            </w:r>
            <w:r w:rsidRPr="00CB669A">
              <w:rPr>
                <w:sz w:val="22"/>
                <w:szCs w:val="22"/>
              </w:rPr>
              <w:t>15</w:t>
            </w:r>
          </w:p>
        </w:tc>
        <w:tc>
          <w:tcPr>
            <w:tcW w:w="993" w:type="dxa"/>
          </w:tcPr>
          <w:p w14:paraId="74F76D8A" w14:textId="77777777" w:rsidR="00425F1C" w:rsidRPr="00450C2C" w:rsidRDefault="00425F1C" w:rsidP="00DC59DF">
            <w:pPr>
              <w:jc w:val="center"/>
              <w:rPr>
                <w:sz w:val="22"/>
                <w:szCs w:val="22"/>
              </w:rPr>
            </w:pPr>
            <w:r w:rsidRPr="00450C2C">
              <w:rPr>
                <w:sz w:val="22"/>
                <w:szCs w:val="22"/>
                <w:lang w:val="lt-LT"/>
              </w:rPr>
              <w:t>100 m</w:t>
            </w:r>
            <w:r w:rsidRPr="00450C2C">
              <w:rPr>
                <w:sz w:val="22"/>
                <w:szCs w:val="22"/>
                <w:vertAlign w:val="superscript"/>
                <w:lang w:val="lt-LT"/>
              </w:rPr>
              <w:t>2</w:t>
            </w:r>
          </w:p>
        </w:tc>
        <w:tc>
          <w:tcPr>
            <w:tcW w:w="1417" w:type="dxa"/>
          </w:tcPr>
          <w:p w14:paraId="533234D4" w14:textId="77777777" w:rsidR="00425F1C" w:rsidRPr="00450C2C" w:rsidRDefault="00425F1C" w:rsidP="00C401BE">
            <w:pPr>
              <w:jc w:val="center"/>
              <w:rPr>
                <w:sz w:val="22"/>
                <w:szCs w:val="22"/>
              </w:rPr>
            </w:pPr>
            <w:r>
              <w:rPr>
                <w:sz w:val="22"/>
                <w:szCs w:val="22"/>
              </w:rPr>
              <w:t>16,00</w:t>
            </w:r>
          </w:p>
        </w:tc>
        <w:tc>
          <w:tcPr>
            <w:tcW w:w="1134" w:type="dxa"/>
          </w:tcPr>
          <w:p w14:paraId="48217FDB" w14:textId="77777777" w:rsidR="00425F1C" w:rsidRPr="00450C2C" w:rsidRDefault="00425F1C" w:rsidP="00C401BE">
            <w:pPr>
              <w:jc w:val="center"/>
              <w:rPr>
                <w:sz w:val="22"/>
                <w:szCs w:val="22"/>
              </w:rPr>
            </w:pPr>
          </w:p>
        </w:tc>
        <w:tc>
          <w:tcPr>
            <w:tcW w:w="1276" w:type="dxa"/>
          </w:tcPr>
          <w:p w14:paraId="4832E267" w14:textId="77777777" w:rsidR="00425F1C" w:rsidRPr="00450C2C" w:rsidRDefault="00425F1C" w:rsidP="00C401BE">
            <w:pPr>
              <w:jc w:val="center"/>
              <w:rPr>
                <w:sz w:val="22"/>
                <w:szCs w:val="22"/>
              </w:rPr>
            </w:pPr>
          </w:p>
        </w:tc>
      </w:tr>
      <w:tr w:rsidR="00425F1C" w:rsidRPr="00450C2C" w14:paraId="26C4B87C" w14:textId="77777777" w:rsidTr="00C401BE">
        <w:tc>
          <w:tcPr>
            <w:tcW w:w="656" w:type="dxa"/>
          </w:tcPr>
          <w:p w14:paraId="07A459C5" w14:textId="77777777" w:rsidR="00425F1C" w:rsidRPr="00450C2C" w:rsidRDefault="00425F1C" w:rsidP="00C401BE">
            <w:pPr>
              <w:rPr>
                <w:sz w:val="22"/>
                <w:szCs w:val="22"/>
              </w:rPr>
            </w:pPr>
            <w:r w:rsidRPr="00450C2C">
              <w:rPr>
                <w:sz w:val="22"/>
                <w:szCs w:val="22"/>
                <w:lang w:val="lt-LT"/>
              </w:rPr>
              <w:t>4.</w:t>
            </w:r>
            <w:r>
              <w:rPr>
                <w:sz w:val="22"/>
                <w:szCs w:val="22"/>
                <w:lang w:val="lt-LT"/>
              </w:rPr>
              <w:t>6</w:t>
            </w:r>
            <w:r w:rsidRPr="00450C2C">
              <w:rPr>
                <w:sz w:val="22"/>
                <w:szCs w:val="22"/>
                <w:lang w:val="lt-LT"/>
              </w:rPr>
              <w:t>.</w:t>
            </w:r>
          </w:p>
        </w:tc>
        <w:tc>
          <w:tcPr>
            <w:tcW w:w="4731" w:type="dxa"/>
          </w:tcPr>
          <w:p w14:paraId="471499BB" w14:textId="786C6809" w:rsidR="00425F1C" w:rsidRPr="00CB669A" w:rsidRDefault="00425F1C" w:rsidP="00C401BE">
            <w:pPr>
              <w:rPr>
                <w:sz w:val="22"/>
                <w:szCs w:val="22"/>
              </w:rPr>
            </w:pPr>
            <w:r w:rsidRPr="00CB669A">
              <w:rPr>
                <w:sz w:val="22"/>
                <w:szCs w:val="22"/>
              </w:rPr>
              <w:t>Po</w:t>
            </w:r>
            <w:r w:rsidR="00DC59DF">
              <w:rPr>
                <w:sz w:val="22"/>
                <w:szCs w:val="22"/>
              </w:rPr>
              <w:t>i</w:t>
            </w:r>
            <w:r w:rsidRPr="00CB669A">
              <w:rPr>
                <w:sz w:val="22"/>
                <w:szCs w:val="22"/>
              </w:rPr>
              <w:t xml:space="preserve">lsio zonos viršutinio </w:t>
            </w:r>
            <w:r w:rsidRPr="002F398D">
              <w:rPr>
                <w:sz w:val="22"/>
                <w:szCs w:val="22"/>
                <w:lang w:val="lt-LT"/>
              </w:rPr>
              <w:t>granulių</w:t>
            </w:r>
            <w:r w:rsidRPr="00450C2C">
              <w:rPr>
                <w:sz w:val="22"/>
                <w:szCs w:val="22"/>
                <w:lang w:val="lt-LT"/>
              </w:rPr>
              <w:t xml:space="preserve"> dangos sl. </w:t>
            </w:r>
            <w:r w:rsidRPr="002F398D">
              <w:rPr>
                <w:sz w:val="22"/>
                <w:szCs w:val="22"/>
                <w:lang w:val="lt-LT"/>
              </w:rPr>
              <w:t>(</w:t>
            </w:r>
            <w:r w:rsidRPr="002F398D">
              <w:rPr>
                <w:rStyle w:val="markedcontent"/>
                <w:sz w:val="22"/>
                <w:szCs w:val="22"/>
              </w:rPr>
              <w:t>EPDM ne mažiau kaip 3 mm stori</w:t>
            </w:r>
            <w:r>
              <w:rPr>
                <w:rStyle w:val="markedcontent"/>
                <w:sz w:val="22"/>
                <w:szCs w:val="22"/>
              </w:rPr>
              <w:t>s</w:t>
            </w:r>
            <w:r w:rsidRPr="002F398D">
              <w:rPr>
                <w:rStyle w:val="markedcontent"/>
                <w:sz w:val="22"/>
                <w:szCs w:val="22"/>
              </w:rPr>
              <w:t xml:space="preserve">; </w:t>
            </w:r>
            <w:r w:rsidRPr="002F398D">
              <w:rPr>
                <w:sz w:val="22"/>
                <w:szCs w:val="22"/>
                <w:lang w:val="lt-LT"/>
              </w:rPr>
              <w:t>SB</w:t>
            </w:r>
            <w:r>
              <w:rPr>
                <w:sz w:val="22"/>
                <w:szCs w:val="22"/>
                <w:lang w:val="lt-LT"/>
              </w:rPr>
              <w:t>R</w:t>
            </w:r>
            <w:r w:rsidRPr="002F398D">
              <w:rPr>
                <w:sz w:val="22"/>
                <w:szCs w:val="22"/>
                <w:lang w:val="lt-LT"/>
              </w:rPr>
              <w:t xml:space="preserve"> ne mažiau kaip </w:t>
            </w:r>
            <w:r w:rsidRPr="002F398D">
              <w:rPr>
                <w:rStyle w:val="markedcontent"/>
                <w:sz w:val="22"/>
                <w:szCs w:val="22"/>
              </w:rPr>
              <w:t>10 mm stori</w:t>
            </w:r>
            <w:r>
              <w:rPr>
                <w:rStyle w:val="markedcontent"/>
                <w:sz w:val="22"/>
                <w:szCs w:val="22"/>
              </w:rPr>
              <w:t>s</w:t>
            </w:r>
            <w:r w:rsidRPr="002F398D">
              <w:rPr>
                <w:sz w:val="22"/>
                <w:szCs w:val="22"/>
                <w:lang w:val="lt-LT"/>
              </w:rPr>
              <w:t xml:space="preserve">) </w:t>
            </w:r>
            <w:r w:rsidRPr="00450C2C">
              <w:rPr>
                <w:sz w:val="22"/>
                <w:szCs w:val="22"/>
                <w:lang w:val="lt-LT"/>
              </w:rPr>
              <w:t>įrengimas</w:t>
            </w:r>
          </w:p>
        </w:tc>
        <w:tc>
          <w:tcPr>
            <w:tcW w:w="993" w:type="dxa"/>
          </w:tcPr>
          <w:p w14:paraId="7C5A797D" w14:textId="77777777" w:rsidR="00425F1C" w:rsidRPr="00450C2C" w:rsidRDefault="00425F1C" w:rsidP="00DC59DF">
            <w:pPr>
              <w:jc w:val="center"/>
              <w:rPr>
                <w:sz w:val="22"/>
                <w:szCs w:val="22"/>
              </w:rPr>
            </w:pPr>
            <w:r w:rsidRPr="00450C2C">
              <w:rPr>
                <w:sz w:val="22"/>
                <w:szCs w:val="22"/>
                <w:lang w:val="lt-LT"/>
              </w:rPr>
              <w:t>100 m</w:t>
            </w:r>
            <w:r w:rsidRPr="00450C2C">
              <w:rPr>
                <w:sz w:val="22"/>
                <w:szCs w:val="22"/>
                <w:vertAlign w:val="superscript"/>
                <w:lang w:val="lt-LT"/>
              </w:rPr>
              <w:t>2</w:t>
            </w:r>
          </w:p>
        </w:tc>
        <w:tc>
          <w:tcPr>
            <w:tcW w:w="1417" w:type="dxa"/>
          </w:tcPr>
          <w:p w14:paraId="35F3B974" w14:textId="77777777" w:rsidR="00425F1C" w:rsidRPr="00450C2C" w:rsidRDefault="00425F1C" w:rsidP="00C401BE">
            <w:pPr>
              <w:jc w:val="center"/>
              <w:rPr>
                <w:sz w:val="22"/>
                <w:szCs w:val="22"/>
              </w:rPr>
            </w:pPr>
            <w:r>
              <w:rPr>
                <w:sz w:val="22"/>
                <w:szCs w:val="22"/>
              </w:rPr>
              <w:t>16,00</w:t>
            </w:r>
          </w:p>
        </w:tc>
        <w:tc>
          <w:tcPr>
            <w:tcW w:w="1134" w:type="dxa"/>
          </w:tcPr>
          <w:p w14:paraId="621E7985" w14:textId="77777777" w:rsidR="00425F1C" w:rsidRPr="00450C2C" w:rsidRDefault="00425F1C" w:rsidP="00C401BE">
            <w:pPr>
              <w:jc w:val="center"/>
              <w:rPr>
                <w:sz w:val="22"/>
                <w:szCs w:val="22"/>
              </w:rPr>
            </w:pPr>
          </w:p>
        </w:tc>
        <w:tc>
          <w:tcPr>
            <w:tcW w:w="1276" w:type="dxa"/>
          </w:tcPr>
          <w:p w14:paraId="4628D01D" w14:textId="77777777" w:rsidR="00425F1C" w:rsidRPr="00450C2C" w:rsidRDefault="00425F1C" w:rsidP="00C401BE">
            <w:pPr>
              <w:jc w:val="center"/>
              <w:rPr>
                <w:sz w:val="22"/>
                <w:szCs w:val="22"/>
              </w:rPr>
            </w:pPr>
          </w:p>
        </w:tc>
      </w:tr>
      <w:tr w:rsidR="00425F1C" w:rsidRPr="00450C2C" w14:paraId="1BFAAC70" w14:textId="77777777" w:rsidTr="00C401BE">
        <w:tc>
          <w:tcPr>
            <w:tcW w:w="656" w:type="dxa"/>
          </w:tcPr>
          <w:p w14:paraId="63E63F9E" w14:textId="77777777" w:rsidR="00425F1C" w:rsidRPr="00450C2C" w:rsidRDefault="00425F1C" w:rsidP="00C401BE">
            <w:pPr>
              <w:rPr>
                <w:sz w:val="22"/>
                <w:szCs w:val="22"/>
                <w:lang w:val="lt-LT"/>
              </w:rPr>
            </w:pPr>
            <w:r w:rsidRPr="00450C2C">
              <w:rPr>
                <w:sz w:val="22"/>
                <w:szCs w:val="22"/>
                <w:lang w:val="lt-LT"/>
              </w:rPr>
              <w:lastRenderedPageBreak/>
              <w:t>4.</w:t>
            </w:r>
            <w:r>
              <w:rPr>
                <w:sz w:val="22"/>
                <w:szCs w:val="22"/>
                <w:lang w:val="lt-LT"/>
              </w:rPr>
              <w:t>7</w:t>
            </w:r>
            <w:r w:rsidRPr="00450C2C">
              <w:rPr>
                <w:sz w:val="22"/>
                <w:szCs w:val="22"/>
                <w:lang w:val="lt-LT"/>
              </w:rPr>
              <w:t>.</w:t>
            </w:r>
          </w:p>
        </w:tc>
        <w:tc>
          <w:tcPr>
            <w:tcW w:w="4731" w:type="dxa"/>
          </w:tcPr>
          <w:p w14:paraId="132370AF" w14:textId="77777777" w:rsidR="00425F1C" w:rsidRPr="00450C2C" w:rsidRDefault="00425F1C" w:rsidP="00C401BE">
            <w:pPr>
              <w:rPr>
                <w:sz w:val="22"/>
                <w:szCs w:val="22"/>
                <w:lang w:val="lt-LT"/>
              </w:rPr>
            </w:pPr>
            <w:r w:rsidRPr="00450C2C">
              <w:rPr>
                <w:sz w:val="22"/>
                <w:szCs w:val="22"/>
                <w:lang w:val="lt-LT"/>
              </w:rPr>
              <w:t>Sklypo nužymėjimas k9 = 1,15</w:t>
            </w:r>
          </w:p>
        </w:tc>
        <w:tc>
          <w:tcPr>
            <w:tcW w:w="993" w:type="dxa"/>
          </w:tcPr>
          <w:p w14:paraId="51A6ACB6" w14:textId="77777777" w:rsidR="00425F1C" w:rsidRPr="00450C2C" w:rsidRDefault="00425F1C" w:rsidP="00DC59DF">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023C925F" w14:textId="77777777" w:rsidR="00425F1C" w:rsidRPr="00450C2C" w:rsidRDefault="00425F1C" w:rsidP="00C401BE">
            <w:pPr>
              <w:jc w:val="center"/>
              <w:rPr>
                <w:sz w:val="22"/>
                <w:szCs w:val="22"/>
                <w:lang w:val="lt-LT"/>
              </w:rPr>
            </w:pPr>
            <w:r w:rsidRPr="00450C2C">
              <w:rPr>
                <w:sz w:val="22"/>
                <w:szCs w:val="22"/>
                <w:lang w:val="lt-LT"/>
              </w:rPr>
              <w:t>16,00</w:t>
            </w:r>
          </w:p>
        </w:tc>
        <w:tc>
          <w:tcPr>
            <w:tcW w:w="1134" w:type="dxa"/>
          </w:tcPr>
          <w:p w14:paraId="68C7E83A" w14:textId="77777777" w:rsidR="00425F1C" w:rsidRPr="00450C2C" w:rsidRDefault="00425F1C" w:rsidP="00C401BE">
            <w:pPr>
              <w:jc w:val="center"/>
              <w:rPr>
                <w:sz w:val="22"/>
                <w:szCs w:val="22"/>
                <w:lang w:val="lt-LT"/>
              </w:rPr>
            </w:pPr>
          </w:p>
        </w:tc>
        <w:tc>
          <w:tcPr>
            <w:tcW w:w="1276" w:type="dxa"/>
          </w:tcPr>
          <w:p w14:paraId="5824EF3C" w14:textId="77777777" w:rsidR="00425F1C" w:rsidRPr="00450C2C" w:rsidRDefault="00425F1C" w:rsidP="00C401BE">
            <w:pPr>
              <w:jc w:val="center"/>
              <w:rPr>
                <w:sz w:val="22"/>
                <w:szCs w:val="22"/>
                <w:lang w:val="lt-LT"/>
              </w:rPr>
            </w:pPr>
          </w:p>
        </w:tc>
      </w:tr>
      <w:tr w:rsidR="00425F1C" w:rsidRPr="00450C2C" w14:paraId="4EE26DB9" w14:textId="77777777" w:rsidTr="00C401BE">
        <w:tc>
          <w:tcPr>
            <w:tcW w:w="656" w:type="dxa"/>
          </w:tcPr>
          <w:p w14:paraId="7AB5FDC8" w14:textId="77777777" w:rsidR="00425F1C" w:rsidRPr="00450C2C" w:rsidRDefault="00425F1C" w:rsidP="00C401BE">
            <w:pPr>
              <w:rPr>
                <w:b/>
                <w:bCs/>
                <w:sz w:val="22"/>
                <w:szCs w:val="22"/>
                <w:lang w:val="lt-LT"/>
              </w:rPr>
            </w:pPr>
            <w:r w:rsidRPr="00450C2C">
              <w:rPr>
                <w:b/>
                <w:bCs/>
                <w:sz w:val="22"/>
                <w:szCs w:val="22"/>
                <w:lang w:val="lt-LT"/>
              </w:rPr>
              <w:t xml:space="preserve">5. </w:t>
            </w:r>
          </w:p>
        </w:tc>
        <w:tc>
          <w:tcPr>
            <w:tcW w:w="9551" w:type="dxa"/>
            <w:gridSpan w:val="5"/>
          </w:tcPr>
          <w:p w14:paraId="32D5CB3B" w14:textId="77777777" w:rsidR="00425F1C" w:rsidRPr="00450C2C" w:rsidRDefault="00425F1C" w:rsidP="00C401BE">
            <w:pPr>
              <w:rPr>
                <w:b/>
                <w:bCs/>
                <w:sz w:val="22"/>
                <w:szCs w:val="22"/>
                <w:lang w:val="lt-LT"/>
              </w:rPr>
            </w:pPr>
            <w:r w:rsidRPr="00450C2C">
              <w:rPr>
                <w:b/>
                <w:bCs/>
                <w:sz w:val="22"/>
                <w:szCs w:val="22"/>
                <w:lang w:val="lt-LT"/>
              </w:rPr>
              <w:t>Vandens surinkimo latakų montavimo darbai</w:t>
            </w:r>
          </w:p>
        </w:tc>
      </w:tr>
      <w:tr w:rsidR="00425F1C" w:rsidRPr="00450C2C" w14:paraId="1AB265E9" w14:textId="77777777" w:rsidTr="00C401BE">
        <w:tc>
          <w:tcPr>
            <w:tcW w:w="656" w:type="dxa"/>
          </w:tcPr>
          <w:p w14:paraId="5F98437F" w14:textId="77777777" w:rsidR="00425F1C" w:rsidRPr="00450C2C" w:rsidRDefault="00425F1C" w:rsidP="00C401BE">
            <w:pPr>
              <w:rPr>
                <w:sz w:val="22"/>
                <w:szCs w:val="22"/>
                <w:lang w:val="lt-LT"/>
              </w:rPr>
            </w:pPr>
            <w:r w:rsidRPr="00450C2C">
              <w:rPr>
                <w:sz w:val="22"/>
                <w:szCs w:val="22"/>
                <w:lang w:val="lt-LT"/>
              </w:rPr>
              <w:t>5.1.</w:t>
            </w:r>
          </w:p>
        </w:tc>
        <w:tc>
          <w:tcPr>
            <w:tcW w:w="4731" w:type="dxa"/>
          </w:tcPr>
          <w:p w14:paraId="6F62518D" w14:textId="77777777" w:rsidR="00425F1C" w:rsidRPr="00450C2C" w:rsidRDefault="00425F1C" w:rsidP="00C401BE">
            <w:pPr>
              <w:rPr>
                <w:sz w:val="22"/>
                <w:szCs w:val="22"/>
                <w:lang w:val="lt-LT"/>
              </w:rPr>
            </w:pPr>
            <w:r w:rsidRPr="00450C2C">
              <w:rPr>
                <w:sz w:val="22"/>
                <w:szCs w:val="22"/>
                <w:lang w:val="lt-LT"/>
              </w:rPr>
              <w:t>Paviršinio vandens surinkimo kanalų paklojimas ant įrengto pagrindo (mažų apkrovų ir parkinių kanalų pagrindas betono) k9 = 1,15</w:t>
            </w:r>
          </w:p>
        </w:tc>
        <w:tc>
          <w:tcPr>
            <w:tcW w:w="993" w:type="dxa"/>
          </w:tcPr>
          <w:p w14:paraId="29DF7613" w14:textId="77777777" w:rsidR="00425F1C" w:rsidRPr="00450C2C" w:rsidRDefault="00425F1C" w:rsidP="00C401BE">
            <w:pPr>
              <w:jc w:val="center"/>
              <w:rPr>
                <w:sz w:val="22"/>
                <w:szCs w:val="22"/>
                <w:lang w:val="lt-LT"/>
              </w:rPr>
            </w:pPr>
            <w:r w:rsidRPr="00450C2C">
              <w:rPr>
                <w:sz w:val="22"/>
                <w:szCs w:val="22"/>
                <w:lang w:val="lt-LT"/>
              </w:rPr>
              <w:t>100 m</w:t>
            </w:r>
          </w:p>
        </w:tc>
        <w:tc>
          <w:tcPr>
            <w:tcW w:w="1417" w:type="dxa"/>
          </w:tcPr>
          <w:p w14:paraId="7CC18772" w14:textId="77777777" w:rsidR="00425F1C" w:rsidRPr="00450C2C" w:rsidRDefault="00425F1C" w:rsidP="00C401BE">
            <w:pPr>
              <w:jc w:val="center"/>
              <w:rPr>
                <w:sz w:val="22"/>
                <w:szCs w:val="22"/>
                <w:lang w:val="lt-LT"/>
              </w:rPr>
            </w:pPr>
            <w:r w:rsidRPr="00450C2C">
              <w:rPr>
                <w:sz w:val="22"/>
                <w:szCs w:val="22"/>
                <w:lang w:val="lt-LT"/>
              </w:rPr>
              <w:t>3,60</w:t>
            </w:r>
          </w:p>
        </w:tc>
        <w:tc>
          <w:tcPr>
            <w:tcW w:w="1134" w:type="dxa"/>
          </w:tcPr>
          <w:p w14:paraId="27762ABC" w14:textId="77777777" w:rsidR="00425F1C" w:rsidRPr="00450C2C" w:rsidRDefault="00425F1C" w:rsidP="00C401BE">
            <w:pPr>
              <w:jc w:val="center"/>
              <w:rPr>
                <w:sz w:val="22"/>
                <w:szCs w:val="22"/>
                <w:lang w:val="lt-LT"/>
              </w:rPr>
            </w:pPr>
          </w:p>
        </w:tc>
        <w:tc>
          <w:tcPr>
            <w:tcW w:w="1276" w:type="dxa"/>
          </w:tcPr>
          <w:p w14:paraId="7B522DC2" w14:textId="77777777" w:rsidR="00425F1C" w:rsidRPr="00450C2C" w:rsidRDefault="00425F1C" w:rsidP="00C401BE">
            <w:pPr>
              <w:jc w:val="center"/>
              <w:rPr>
                <w:sz w:val="22"/>
                <w:szCs w:val="22"/>
                <w:lang w:val="lt-LT"/>
              </w:rPr>
            </w:pPr>
          </w:p>
        </w:tc>
      </w:tr>
      <w:tr w:rsidR="00425F1C" w:rsidRPr="00450C2C" w14:paraId="314031E9" w14:textId="77777777" w:rsidTr="00C401BE">
        <w:tc>
          <w:tcPr>
            <w:tcW w:w="656" w:type="dxa"/>
          </w:tcPr>
          <w:p w14:paraId="48FC6DFE" w14:textId="77777777" w:rsidR="00425F1C" w:rsidRPr="00450C2C" w:rsidRDefault="00425F1C" w:rsidP="00C401BE">
            <w:pPr>
              <w:rPr>
                <w:sz w:val="22"/>
                <w:szCs w:val="22"/>
                <w:lang w:val="lt-LT"/>
              </w:rPr>
            </w:pPr>
            <w:r w:rsidRPr="00450C2C">
              <w:rPr>
                <w:sz w:val="22"/>
                <w:szCs w:val="22"/>
                <w:lang w:val="lt-LT"/>
              </w:rPr>
              <w:t>5.2.</w:t>
            </w:r>
          </w:p>
        </w:tc>
        <w:tc>
          <w:tcPr>
            <w:tcW w:w="4731" w:type="dxa"/>
          </w:tcPr>
          <w:p w14:paraId="171474A7" w14:textId="77777777" w:rsidR="00425F1C" w:rsidRPr="00450C2C" w:rsidRDefault="00425F1C" w:rsidP="00C401BE">
            <w:pPr>
              <w:rPr>
                <w:sz w:val="22"/>
                <w:szCs w:val="22"/>
                <w:lang w:val="lt-LT"/>
              </w:rPr>
            </w:pPr>
            <w:r w:rsidRPr="00450C2C">
              <w:rPr>
                <w:sz w:val="22"/>
                <w:szCs w:val="22"/>
                <w:lang w:val="lt-LT"/>
              </w:rPr>
              <w:t>Paviršinio vandens surinkimo sistemos papildomų elementų montavimas (įtekėjimo dėžės) k9 = 1,15</w:t>
            </w:r>
          </w:p>
        </w:tc>
        <w:tc>
          <w:tcPr>
            <w:tcW w:w="993" w:type="dxa"/>
          </w:tcPr>
          <w:p w14:paraId="06CBFA2C" w14:textId="77777777" w:rsidR="00425F1C" w:rsidRPr="00450C2C" w:rsidRDefault="00425F1C" w:rsidP="00C401BE">
            <w:pPr>
              <w:jc w:val="center"/>
              <w:rPr>
                <w:sz w:val="22"/>
                <w:szCs w:val="22"/>
                <w:lang w:val="lt-LT"/>
              </w:rPr>
            </w:pPr>
            <w:r w:rsidRPr="00450C2C">
              <w:rPr>
                <w:sz w:val="22"/>
                <w:szCs w:val="22"/>
                <w:lang w:val="lt-LT"/>
              </w:rPr>
              <w:t>vnt.</w:t>
            </w:r>
          </w:p>
        </w:tc>
        <w:tc>
          <w:tcPr>
            <w:tcW w:w="1417" w:type="dxa"/>
          </w:tcPr>
          <w:p w14:paraId="5A4912BE" w14:textId="77777777" w:rsidR="00425F1C" w:rsidRPr="00450C2C" w:rsidRDefault="00425F1C" w:rsidP="00C401BE">
            <w:pPr>
              <w:jc w:val="center"/>
              <w:rPr>
                <w:sz w:val="22"/>
                <w:szCs w:val="22"/>
                <w:lang w:val="lt-LT"/>
              </w:rPr>
            </w:pPr>
            <w:r w:rsidRPr="00450C2C">
              <w:rPr>
                <w:sz w:val="22"/>
                <w:szCs w:val="22"/>
                <w:lang w:val="lt-LT"/>
              </w:rPr>
              <w:t>10,00</w:t>
            </w:r>
          </w:p>
        </w:tc>
        <w:tc>
          <w:tcPr>
            <w:tcW w:w="1134" w:type="dxa"/>
          </w:tcPr>
          <w:p w14:paraId="4060FC08" w14:textId="77777777" w:rsidR="00425F1C" w:rsidRPr="00450C2C" w:rsidRDefault="00425F1C" w:rsidP="00C401BE">
            <w:pPr>
              <w:jc w:val="center"/>
              <w:rPr>
                <w:sz w:val="22"/>
                <w:szCs w:val="22"/>
                <w:lang w:val="lt-LT"/>
              </w:rPr>
            </w:pPr>
          </w:p>
        </w:tc>
        <w:tc>
          <w:tcPr>
            <w:tcW w:w="1276" w:type="dxa"/>
          </w:tcPr>
          <w:p w14:paraId="63B1A628" w14:textId="77777777" w:rsidR="00425F1C" w:rsidRPr="00450C2C" w:rsidRDefault="00425F1C" w:rsidP="00C401BE">
            <w:pPr>
              <w:jc w:val="center"/>
              <w:rPr>
                <w:sz w:val="22"/>
                <w:szCs w:val="22"/>
                <w:lang w:val="lt-LT"/>
              </w:rPr>
            </w:pPr>
          </w:p>
        </w:tc>
      </w:tr>
      <w:tr w:rsidR="00425F1C" w:rsidRPr="00450C2C" w14:paraId="2C3F1440" w14:textId="77777777" w:rsidTr="00C401BE">
        <w:tc>
          <w:tcPr>
            <w:tcW w:w="656" w:type="dxa"/>
          </w:tcPr>
          <w:p w14:paraId="06C78845" w14:textId="77777777" w:rsidR="00425F1C" w:rsidRPr="00450C2C" w:rsidRDefault="00425F1C" w:rsidP="00C401BE">
            <w:pPr>
              <w:rPr>
                <w:sz w:val="22"/>
                <w:szCs w:val="22"/>
                <w:lang w:val="lt-LT"/>
              </w:rPr>
            </w:pPr>
            <w:r w:rsidRPr="00450C2C">
              <w:rPr>
                <w:sz w:val="22"/>
                <w:szCs w:val="22"/>
                <w:lang w:val="lt-LT"/>
              </w:rPr>
              <w:t>5.3.</w:t>
            </w:r>
          </w:p>
        </w:tc>
        <w:tc>
          <w:tcPr>
            <w:tcW w:w="4731" w:type="dxa"/>
          </w:tcPr>
          <w:p w14:paraId="2FC383A1" w14:textId="77777777" w:rsidR="00425F1C" w:rsidRPr="00450C2C" w:rsidRDefault="00425F1C" w:rsidP="00C401BE">
            <w:pPr>
              <w:rPr>
                <w:sz w:val="22"/>
                <w:szCs w:val="22"/>
                <w:lang w:val="lt-LT"/>
              </w:rPr>
            </w:pPr>
            <w:r w:rsidRPr="00450C2C">
              <w:rPr>
                <w:sz w:val="22"/>
                <w:szCs w:val="22"/>
                <w:lang w:val="lt-LT"/>
              </w:rPr>
              <w:t>Nuotekų surinkimo tinklų plastikinių ir plastikinių armuotų įmovinių vamzdžių klojimas, kai vamzdžių skersmuo 160 mm k9 = 1,15</w:t>
            </w:r>
          </w:p>
        </w:tc>
        <w:tc>
          <w:tcPr>
            <w:tcW w:w="993" w:type="dxa"/>
          </w:tcPr>
          <w:p w14:paraId="7A9D72AE" w14:textId="77777777" w:rsidR="00425F1C" w:rsidRPr="00450C2C" w:rsidRDefault="00425F1C" w:rsidP="00C401BE">
            <w:pPr>
              <w:jc w:val="center"/>
              <w:rPr>
                <w:sz w:val="22"/>
                <w:szCs w:val="22"/>
                <w:lang w:val="lt-LT"/>
              </w:rPr>
            </w:pPr>
            <w:r w:rsidRPr="00450C2C">
              <w:rPr>
                <w:sz w:val="22"/>
                <w:szCs w:val="22"/>
                <w:lang w:val="lt-LT"/>
              </w:rPr>
              <w:t>m</w:t>
            </w:r>
          </w:p>
        </w:tc>
        <w:tc>
          <w:tcPr>
            <w:tcW w:w="1417" w:type="dxa"/>
          </w:tcPr>
          <w:p w14:paraId="05456A16" w14:textId="77777777" w:rsidR="00425F1C" w:rsidRPr="00450C2C" w:rsidRDefault="00425F1C" w:rsidP="00C401BE">
            <w:pPr>
              <w:jc w:val="center"/>
              <w:rPr>
                <w:sz w:val="22"/>
                <w:szCs w:val="22"/>
                <w:lang w:val="lt-LT"/>
              </w:rPr>
            </w:pPr>
            <w:r w:rsidRPr="00450C2C">
              <w:rPr>
                <w:sz w:val="22"/>
                <w:szCs w:val="22"/>
                <w:lang w:val="lt-LT"/>
              </w:rPr>
              <w:t>120,00</w:t>
            </w:r>
          </w:p>
        </w:tc>
        <w:tc>
          <w:tcPr>
            <w:tcW w:w="1134" w:type="dxa"/>
          </w:tcPr>
          <w:p w14:paraId="53037E9F" w14:textId="77777777" w:rsidR="00425F1C" w:rsidRPr="00450C2C" w:rsidRDefault="00425F1C" w:rsidP="00C401BE">
            <w:pPr>
              <w:jc w:val="center"/>
              <w:rPr>
                <w:sz w:val="22"/>
                <w:szCs w:val="22"/>
                <w:lang w:val="lt-LT"/>
              </w:rPr>
            </w:pPr>
          </w:p>
        </w:tc>
        <w:tc>
          <w:tcPr>
            <w:tcW w:w="1276" w:type="dxa"/>
          </w:tcPr>
          <w:p w14:paraId="481D6F2E" w14:textId="77777777" w:rsidR="00425F1C" w:rsidRPr="00450C2C" w:rsidRDefault="00425F1C" w:rsidP="00C401BE">
            <w:pPr>
              <w:jc w:val="center"/>
              <w:rPr>
                <w:sz w:val="22"/>
                <w:szCs w:val="22"/>
                <w:lang w:val="lt-LT"/>
              </w:rPr>
            </w:pPr>
          </w:p>
        </w:tc>
      </w:tr>
      <w:tr w:rsidR="00425F1C" w:rsidRPr="00450C2C" w14:paraId="5EADEA80" w14:textId="77777777" w:rsidTr="00C401BE">
        <w:tc>
          <w:tcPr>
            <w:tcW w:w="656" w:type="dxa"/>
          </w:tcPr>
          <w:p w14:paraId="0AF89B3E" w14:textId="77777777" w:rsidR="00425F1C" w:rsidRPr="00450C2C" w:rsidRDefault="00425F1C" w:rsidP="00C401BE">
            <w:pPr>
              <w:rPr>
                <w:sz w:val="22"/>
                <w:szCs w:val="22"/>
                <w:lang w:val="lt-LT"/>
              </w:rPr>
            </w:pPr>
            <w:r w:rsidRPr="00450C2C">
              <w:rPr>
                <w:sz w:val="22"/>
                <w:szCs w:val="22"/>
                <w:lang w:val="lt-LT"/>
              </w:rPr>
              <w:t>5.4.</w:t>
            </w:r>
          </w:p>
        </w:tc>
        <w:tc>
          <w:tcPr>
            <w:tcW w:w="4731" w:type="dxa"/>
          </w:tcPr>
          <w:p w14:paraId="7E6851A4" w14:textId="77777777" w:rsidR="00425F1C" w:rsidRPr="00450C2C" w:rsidRDefault="00425F1C" w:rsidP="00C401BE">
            <w:pPr>
              <w:rPr>
                <w:sz w:val="22"/>
                <w:szCs w:val="22"/>
                <w:lang w:val="lt-LT"/>
              </w:rPr>
            </w:pPr>
            <w:r w:rsidRPr="00450C2C">
              <w:rPr>
                <w:sz w:val="22"/>
                <w:szCs w:val="22"/>
                <w:lang w:val="lt-LT"/>
              </w:rPr>
              <w:t>Nuotekų surinkimo tinklų plastikinių ir plastikinių armuotų įmovinių vamzdžių klojimas, kai vamzdžių skersmuo 110 mm k9 = 1,15</w:t>
            </w:r>
          </w:p>
        </w:tc>
        <w:tc>
          <w:tcPr>
            <w:tcW w:w="993" w:type="dxa"/>
          </w:tcPr>
          <w:p w14:paraId="031102A8" w14:textId="77777777" w:rsidR="00425F1C" w:rsidRPr="00450C2C" w:rsidRDefault="00425F1C" w:rsidP="00C401BE">
            <w:pPr>
              <w:jc w:val="center"/>
              <w:rPr>
                <w:sz w:val="22"/>
                <w:szCs w:val="22"/>
                <w:lang w:val="lt-LT"/>
              </w:rPr>
            </w:pPr>
            <w:r w:rsidRPr="00450C2C">
              <w:rPr>
                <w:sz w:val="22"/>
                <w:szCs w:val="22"/>
                <w:lang w:val="lt-LT"/>
              </w:rPr>
              <w:t>m</w:t>
            </w:r>
          </w:p>
        </w:tc>
        <w:tc>
          <w:tcPr>
            <w:tcW w:w="1417" w:type="dxa"/>
          </w:tcPr>
          <w:p w14:paraId="3E9FA718" w14:textId="77777777" w:rsidR="00425F1C" w:rsidRPr="00450C2C" w:rsidRDefault="00425F1C" w:rsidP="00C401BE">
            <w:pPr>
              <w:jc w:val="center"/>
              <w:rPr>
                <w:sz w:val="22"/>
                <w:szCs w:val="22"/>
                <w:lang w:val="lt-LT"/>
              </w:rPr>
            </w:pPr>
            <w:r w:rsidRPr="00450C2C">
              <w:rPr>
                <w:sz w:val="22"/>
                <w:szCs w:val="22"/>
                <w:lang w:val="lt-LT"/>
              </w:rPr>
              <w:t>360,00</w:t>
            </w:r>
          </w:p>
        </w:tc>
        <w:tc>
          <w:tcPr>
            <w:tcW w:w="1134" w:type="dxa"/>
          </w:tcPr>
          <w:p w14:paraId="0DDA292D" w14:textId="77777777" w:rsidR="00425F1C" w:rsidRPr="00450C2C" w:rsidRDefault="00425F1C" w:rsidP="00C401BE">
            <w:pPr>
              <w:jc w:val="center"/>
              <w:rPr>
                <w:sz w:val="22"/>
                <w:szCs w:val="22"/>
                <w:lang w:val="lt-LT"/>
              </w:rPr>
            </w:pPr>
          </w:p>
        </w:tc>
        <w:tc>
          <w:tcPr>
            <w:tcW w:w="1276" w:type="dxa"/>
          </w:tcPr>
          <w:p w14:paraId="056A6B95" w14:textId="77777777" w:rsidR="00425F1C" w:rsidRPr="00450C2C" w:rsidRDefault="00425F1C" w:rsidP="00C401BE">
            <w:pPr>
              <w:jc w:val="center"/>
              <w:rPr>
                <w:sz w:val="22"/>
                <w:szCs w:val="22"/>
                <w:lang w:val="lt-LT"/>
              </w:rPr>
            </w:pPr>
          </w:p>
        </w:tc>
      </w:tr>
      <w:tr w:rsidR="00425F1C" w:rsidRPr="00450C2C" w14:paraId="280D0D20" w14:textId="77777777" w:rsidTr="00C401BE">
        <w:tc>
          <w:tcPr>
            <w:tcW w:w="656" w:type="dxa"/>
          </w:tcPr>
          <w:p w14:paraId="510A1341" w14:textId="77777777" w:rsidR="00425F1C" w:rsidRPr="00450C2C" w:rsidRDefault="00425F1C" w:rsidP="00C401BE">
            <w:pPr>
              <w:rPr>
                <w:sz w:val="22"/>
                <w:szCs w:val="22"/>
                <w:lang w:val="lt-LT"/>
              </w:rPr>
            </w:pPr>
            <w:r w:rsidRPr="00450C2C">
              <w:rPr>
                <w:sz w:val="22"/>
                <w:szCs w:val="22"/>
                <w:lang w:val="lt-LT"/>
              </w:rPr>
              <w:t>5.5.</w:t>
            </w:r>
          </w:p>
        </w:tc>
        <w:tc>
          <w:tcPr>
            <w:tcW w:w="4731" w:type="dxa"/>
          </w:tcPr>
          <w:p w14:paraId="0A918DE4" w14:textId="77777777" w:rsidR="00425F1C" w:rsidRPr="00450C2C" w:rsidRDefault="00425F1C" w:rsidP="00C401BE">
            <w:pPr>
              <w:rPr>
                <w:sz w:val="22"/>
                <w:szCs w:val="22"/>
                <w:lang w:val="lt-LT"/>
              </w:rPr>
            </w:pPr>
            <w:r w:rsidRPr="00450C2C">
              <w:rPr>
                <w:sz w:val="22"/>
                <w:szCs w:val="22"/>
                <w:lang w:val="lt-LT"/>
              </w:rPr>
              <w:t>Sklypo nužymėjimas k9 = 1,15</w:t>
            </w:r>
          </w:p>
        </w:tc>
        <w:tc>
          <w:tcPr>
            <w:tcW w:w="993" w:type="dxa"/>
          </w:tcPr>
          <w:p w14:paraId="0CFD1F2D"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65A1AF6D" w14:textId="77777777" w:rsidR="00425F1C" w:rsidRPr="00450C2C" w:rsidRDefault="00425F1C" w:rsidP="00C401BE">
            <w:pPr>
              <w:jc w:val="center"/>
              <w:rPr>
                <w:sz w:val="22"/>
                <w:szCs w:val="22"/>
                <w:lang w:val="lt-LT"/>
              </w:rPr>
            </w:pPr>
            <w:r w:rsidRPr="00450C2C">
              <w:rPr>
                <w:sz w:val="22"/>
                <w:szCs w:val="22"/>
                <w:lang w:val="lt-LT"/>
              </w:rPr>
              <w:t>1,00</w:t>
            </w:r>
          </w:p>
        </w:tc>
        <w:tc>
          <w:tcPr>
            <w:tcW w:w="1134" w:type="dxa"/>
          </w:tcPr>
          <w:p w14:paraId="06D3DDA4" w14:textId="77777777" w:rsidR="00425F1C" w:rsidRPr="00450C2C" w:rsidRDefault="00425F1C" w:rsidP="00C401BE">
            <w:pPr>
              <w:jc w:val="center"/>
              <w:rPr>
                <w:sz w:val="22"/>
                <w:szCs w:val="22"/>
                <w:lang w:val="lt-LT"/>
              </w:rPr>
            </w:pPr>
          </w:p>
        </w:tc>
        <w:tc>
          <w:tcPr>
            <w:tcW w:w="1276" w:type="dxa"/>
          </w:tcPr>
          <w:p w14:paraId="08EA856B" w14:textId="77777777" w:rsidR="00425F1C" w:rsidRPr="00450C2C" w:rsidRDefault="00425F1C" w:rsidP="00C401BE">
            <w:pPr>
              <w:jc w:val="center"/>
              <w:rPr>
                <w:sz w:val="22"/>
                <w:szCs w:val="22"/>
                <w:lang w:val="lt-LT"/>
              </w:rPr>
            </w:pPr>
          </w:p>
        </w:tc>
      </w:tr>
      <w:tr w:rsidR="00425F1C" w:rsidRPr="00450C2C" w14:paraId="735215BA" w14:textId="77777777" w:rsidTr="00C401BE">
        <w:tc>
          <w:tcPr>
            <w:tcW w:w="656" w:type="dxa"/>
          </w:tcPr>
          <w:p w14:paraId="17BD4165" w14:textId="77777777" w:rsidR="00425F1C" w:rsidRPr="00450C2C" w:rsidRDefault="00425F1C" w:rsidP="00C401BE">
            <w:pPr>
              <w:rPr>
                <w:b/>
                <w:bCs/>
                <w:sz w:val="22"/>
                <w:szCs w:val="22"/>
                <w:lang w:val="lt-LT"/>
              </w:rPr>
            </w:pPr>
            <w:r w:rsidRPr="00450C2C">
              <w:rPr>
                <w:b/>
                <w:bCs/>
                <w:sz w:val="22"/>
                <w:szCs w:val="22"/>
                <w:lang w:val="lt-LT"/>
              </w:rPr>
              <w:t>6.</w:t>
            </w:r>
          </w:p>
        </w:tc>
        <w:tc>
          <w:tcPr>
            <w:tcW w:w="9551" w:type="dxa"/>
            <w:gridSpan w:val="5"/>
          </w:tcPr>
          <w:p w14:paraId="52827F14" w14:textId="77777777" w:rsidR="00425F1C" w:rsidRPr="00450C2C" w:rsidRDefault="00425F1C" w:rsidP="00C401BE">
            <w:pPr>
              <w:rPr>
                <w:b/>
                <w:bCs/>
                <w:sz w:val="22"/>
                <w:szCs w:val="22"/>
                <w:lang w:val="lt-LT"/>
              </w:rPr>
            </w:pPr>
            <w:r w:rsidRPr="00450C2C">
              <w:rPr>
                <w:b/>
                <w:bCs/>
                <w:sz w:val="22"/>
                <w:szCs w:val="22"/>
                <w:lang w:val="lt-LT"/>
              </w:rPr>
              <w:t>Aplinkos sutvarkymas</w:t>
            </w:r>
          </w:p>
        </w:tc>
      </w:tr>
      <w:tr w:rsidR="00425F1C" w:rsidRPr="00450C2C" w14:paraId="43E73452" w14:textId="77777777" w:rsidTr="00C401BE">
        <w:tc>
          <w:tcPr>
            <w:tcW w:w="656" w:type="dxa"/>
          </w:tcPr>
          <w:p w14:paraId="2F187D41" w14:textId="77777777" w:rsidR="00425F1C" w:rsidRPr="00450C2C" w:rsidRDefault="00425F1C" w:rsidP="00C401BE">
            <w:pPr>
              <w:rPr>
                <w:sz w:val="22"/>
                <w:szCs w:val="22"/>
                <w:lang w:val="lt-LT"/>
              </w:rPr>
            </w:pPr>
            <w:r w:rsidRPr="00450C2C">
              <w:rPr>
                <w:sz w:val="22"/>
                <w:szCs w:val="22"/>
                <w:lang w:val="lt-LT"/>
              </w:rPr>
              <w:t>6.1.</w:t>
            </w:r>
          </w:p>
        </w:tc>
        <w:tc>
          <w:tcPr>
            <w:tcW w:w="4731" w:type="dxa"/>
          </w:tcPr>
          <w:p w14:paraId="5989E3AE" w14:textId="77777777" w:rsidR="00425F1C" w:rsidRPr="00450C2C" w:rsidRDefault="00425F1C" w:rsidP="00C401BE">
            <w:pPr>
              <w:rPr>
                <w:sz w:val="22"/>
                <w:szCs w:val="22"/>
                <w:lang w:val="lt-LT"/>
              </w:rPr>
            </w:pPr>
            <w:r w:rsidRPr="00450C2C">
              <w:rPr>
                <w:sz w:val="22"/>
                <w:szCs w:val="22"/>
                <w:lang w:val="lt-LT"/>
              </w:rPr>
              <w:t xml:space="preserve">Sumindžiotų vejų atskirų vietų </w:t>
            </w:r>
            <w:r>
              <w:rPr>
                <w:sz w:val="22"/>
                <w:szCs w:val="22"/>
                <w:lang w:val="lt-LT"/>
              </w:rPr>
              <w:t>atstatyma</w:t>
            </w:r>
            <w:r w:rsidRPr="00450C2C">
              <w:rPr>
                <w:sz w:val="22"/>
                <w:szCs w:val="22"/>
                <w:lang w:val="lt-LT"/>
              </w:rPr>
              <w:t>, užsėjant žolių sėklomis kai ištaisomų vejų vietų plotas daugiau 25 m</w:t>
            </w:r>
            <w:r w:rsidRPr="00450C2C">
              <w:rPr>
                <w:sz w:val="22"/>
                <w:szCs w:val="22"/>
                <w:vertAlign w:val="superscript"/>
                <w:lang w:val="lt-LT"/>
              </w:rPr>
              <w:t>2</w:t>
            </w:r>
            <w:r w:rsidRPr="00450C2C">
              <w:rPr>
                <w:sz w:val="22"/>
                <w:szCs w:val="22"/>
                <w:lang w:val="lt-LT"/>
              </w:rPr>
              <w:t xml:space="preserve"> k9 = 1,15</w:t>
            </w:r>
          </w:p>
        </w:tc>
        <w:tc>
          <w:tcPr>
            <w:tcW w:w="993" w:type="dxa"/>
          </w:tcPr>
          <w:p w14:paraId="19F0657A" w14:textId="77777777" w:rsidR="00425F1C" w:rsidRPr="00450C2C" w:rsidRDefault="00425F1C" w:rsidP="00C401BE">
            <w:pPr>
              <w:jc w:val="center"/>
              <w:rPr>
                <w:sz w:val="22"/>
                <w:szCs w:val="22"/>
                <w:lang w:val="lt-LT"/>
              </w:rPr>
            </w:pPr>
            <w:r w:rsidRPr="00450C2C">
              <w:rPr>
                <w:sz w:val="22"/>
                <w:szCs w:val="22"/>
                <w:lang w:val="lt-LT"/>
              </w:rPr>
              <w:t>100 m</w:t>
            </w:r>
            <w:r w:rsidRPr="00450C2C">
              <w:rPr>
                <w:sz w:val="22"/>
                <w:szCs w:val="22"/>
                <w:vertAlign w:val="superscript"/>
                <w:lang w:val="lt-LT"/>
              </w:rPr>
              <w:t>2</w:t>
            </w:r>
          </w:p>
        </w:tc>
        <w:tc>
          <w:tcPr>
            <w:tcW w:w="1417" w:type="dxa"/>
          </w:tcPr>
          <w:p w14:paraId="3671B5F0" w14:textId="77777777" w:rsidR="00425F1C" w:rsidRPr="00450C2C" w:rsidRDefault="00425F1C" w:rsidP="00C401BE">
            <w:pPr>
              <w:jc w:val="center"/>
              <w:rPr>
                <w:sz w:val="22"/>
                <w:szCs w:val="22"/>
                <w:lang w:val="lt-LT"/>
              </w:rPr>
            </w:pPr>
            <w:r w:rsidRPr="00450C2C">
              <w:rPr>
                <w:sz w:val="22"/>
                <w:szCs w:val="22"/>
                <w:lang w:val="lt-LT"/>
              </w:rPr>
              <w:t>20,00</w:t>
            </w:r>
          </w:p>
        </w:tc>
        <w:tc>
          <w:tcPr>
            <w:tcW w:w="1134" w:type="dxa"/>
          </w:tcPr>
          <w:p w14:paraId="435D9001" w14:textId="77777777" w:rsidR="00425F1C" w:rsidRPr="00450C2C" w:rsidRDefault="00425F1C" w:rsidP="00C401BE">
            <w:pPr>
              <w:jc w:val="center"/>
              <w:rPr>
                <w:sz w:val="22"/>
                <w:szCs w:val="22"/>
                <w:lang w:val="lt-LT"/>
              </w:rPr>
            </w:pPr>
          </w:p>
        </w:tc>
        <w:tc>
          <w:tcPr>
            <w:tcW w:w="1276" w:type="dxa"/>
          </w:tcPr>
          <w:p w14:paraId="776A4BB4" w14:textId="77777777" w:rsidR="00425F1C" w:rsidRPr="00450C2C" w:rsidRDefault="00425F1C" w:rsidP="00C401BE">
            <w:pPr>
              <w:jc w:val="center"/>
              <w:rPr>
                <w:sz w:val="22"/>
                <w:szCs w:val="22"/>
                <w:lang w:val="lt-LT"/>
              </w:rPr>
            </w:pPr>
          </w:p>
        </w:tc>
      </w:tr>
      <w:tr w:rsidR="00425F1C" w:rsidRPr="00450C2C" w14:paraId="33BF0ECB" w14:textId="77777777" w:rsidTr="00C401BE">
        <w:tc>
          <w:tcPr>
            <w:tcW w:w="656" w:type="dxa"/>
          </w:tcPr>
          <w:p w14:paraId="17CF186A" w14:textId="77777777" w:rsidR="00425F1C" w:rsidRPr="00450C2C" w:rsidRDefault="00425F1C" w:rsidP="00C401BE">
            <w:pPr>
              <w:rPr>
                <w:b/>
                <w:bCs/>
                <w:sz w:val="22"/>
                <w:szCs w:val="22"/>
                <w:lang w:val="lt-LT"/>
              </w:rPr>
            </w:pPr>
            <w:r w:rsidRPr="00450C2C">
              <w:rPr>
                <w:b/>
                <w:bCs/>
                <w:sz w:val="22"/>
                <w:szCs w:val="22"/>
                <w:lang w:val="lt-LT"/>
              </w:rPr>
              <w:t>7.</w:t>
            </w:r>
          </w:p>
        </w:tc>
        <w:tc>
          <w:tcPr>
            <w:tcW w:w="9551" w:type="dxa"/>
            <w:gridSpan w:val="5"/>
          </w:tcPr>
          <w:p w14:paraId="7EE86030" w14:textId="77777777" w:rsidR="00425F1C" w:rsidRPr="00450C2C" w:rsidRDefault="00425F1C" w:rsidP="00C401BE">
            <w:pPr>
              <w:rPr>
                <w:b/>
                <w:bCs/>
                <w:sz w:val="22"/>
                <w:szCs w:val="22"/>
                <w:lang w:val="lt-LT"/>
              </w:rPr>
            </w:pPr>
            <w:r w:rsidRPr="00450C2C">
              <w:rPr>
                <w:b/>
                <w:bCs/>
                <w:sz w:val="22"/>
                <w:szCs w:val="22"/>
                <w:lang w:val="lt-LT"/>
              </w:rPr>
              <w:t>Lauko WC, dušo (vagonėlio) su priklausiniais montavimas ir privedamosiomis komunikacijomis</w:t>
            </w:r>
          </w:p>
        </w:tc>
      </w:tr>
      <w:tr w:rsidR="000C2F5E" w:rsidRPr="00450C2C" w14:paraId="7BCF50EF" w14:textId="77777777" w:rsidTr="00C401BE">
        <w:tc>
          <w:tcPr>
            <w:tcW w:w="656" w:type="dxa"/>
          </w:tcPr>
          <w:p w14:paraId="43A7573D" w14:textId="77777777" w:rsidR="000C2F5E" w:rsidRPr="00450C2C" w:rsidRDefault="000C2F5E" w:rsidP="000C2F5E">
            <w:pPr>
              <w:rPr>
                <w:sz w:val="22"/>
                <w:szCs w:val="22"/>
                <w:lang w:val="lt-LT"/>
              </w:rPr>
            </w:pPr>
            <w:r w:rsidRPr="00450C2C">
              <w:rPr>
                <w:sz w:val="22"/>
                <w:szCs w:val="22"/>
                <w:lang w:val="lt-LT"/>
              </w:rPr>
              <w:t>7.1.</w:t>
            </w:r>
          </w:p>
        </w:tc>
        <w:tc>
          <w:tcPr>
            <w:tcW w:w="4731" w:type="dxa"/>
          </w:tcPr>
          <w:p w14:paraId="05CAA2AB" w14:textId="40BFC179" w:rsidR="000C2F5E" w:rsidRPr="00450C2C" w:rsidRDefault="000C2F5E" w:rsidP="000C2F5E">
            <w:pPr>
              <w:rPr>
                <w:sz w:val="22"/>
                <w:szCs w:val="22"/>
                <w:lang w:val="lt-LT"/>
              </w:rPr>
            </w:pPr>
            <w:r w:rsidRPr="000C2F5E">
              <w:rPr>
                <w:color w:val="000000" w:themeColor="text1"/>
                <w:sz w:val="22"/>
                <w:szCs w:val="22"/>
                <w:lang w:val="lt-LT"/>
              </w:rPr>
              <w:t>Lauko WC (vagonėlio) įrengimas, montavimas su privedamosiomis komunikacijomis. Lauko WC (vagonėlio) įrengimui preliminariai skiriama apie 17,2 m</w:t>
            </w:r>
            <w:r w:rsidRPr="000C2F5E">
              <w:rPr>
                <w:color w:val="000000" w:themeColor="text1"/>
                <w:sz w:val="22"/>
                <w:szCs w:val="22"/>
                <w:vertAlign w:val="superscript"/>
                <w:lang w:val="lt-LT"/>
              </w:rPr>
              <w:t xml:space="preserve">2 </w:t>
            </w:r>
            <w:r w:rsidRPr="000C2F5E">
              <w:rPr>
                <w:color w:val="000000" w:themeColor="text1"/>
                <w:sz w:val="22"/>
                <w:szCs w:val="22"/>
                <w:lang w:val="lt-LT"/>
              </w:rPr>
              <w:t xml:space="preserve">. </w:t>
            </w:r>
            <w:r w:rsidRPr="000C2F5E">
              <w:rPr>
                <w:rFonts w:eastAsia="Calibri"/>
                <w:bCs/>
                <w:kern w:val="24"/>
                <w:sz w:val="22"/>
                <w:szCs w:val="22"/>
              </w:rPr>
              <w:t>Atstumas iki vandens nuvedimo ir paėmimo vietos preliminariai apie 15-20 m.</w:t>
            </w:r>
          </w:p>
        </w:tc>
        <w:tc>
          <w:tcPr>
            <w:tcW w:w="993" w:type="dxa"/>
          </w:tcPr>
          <w:p w14:paraId="49CF35FD" w14:textId="77777777" w:rsidR="000C2F5E" w:rsidRPr="00450C2C" w:rsidRDefault="000C2F5E" w:rsidP="000C2F5E">
            <w:pPr>
              <w:jc w:val="center"/>
              <w:rPr>
                <w:sz w:val="22"/>
                <w:szCs w:val="22"/>
                <w:lang w:val="lt-LT"/>
              </w:rPr>
            </w:pPr>
            <w:r w:rsidRPr="00450C2C">
              <w:rPr>
                <w:sz w:val="22"/>
                <w:szCs w:val="22"/>
                <w:lang w:val="lt-LT"/>
              </w:rPr>
              <w:t>kompl.</w:t>
            </w:r>
          </w:p>
        </w:tc>
        <w:tc>
          <w:tcPr>
            <w:tcW w:w="1417" w:type="dxa"/>
          </w:tcPr>
          <w:p w14:paraId="2D5709C5" w14:textId="77777777" w:rsidR="000C2F5E" w:rsidRPr="00450C2C" w:rsidRDefault="000C2F5E" w:rsidP="000C2F5E">
            <w:pPr>
              <w:jc w:val="center"/>
              <w:rPr>
                <w:sz w:val="22"/>
                <w:szCs w:val="22"/>
                <w:lang w:val="lt-LT"/>
              </w:rPr>
            </w:pPr>
            <w:r w:rsidRPr="00450C2C">
              <w:rPr>
                <w:sz w:val="22"/>
                <w:szCs w:val="22"/>
                <w:lang w:val="lt-LT"/>
              </w:rPr>
              <w:t>1</w:t>
            </w:r>
          </w:p>
        </w:tc>
        <w:tc>
          <w:tcPr>
            <w:tcW w:w="1134" w:type="dxa"/>
          </w:tcPr>
          <w:p w14:paraId="7F1EA2C1" w14:textId="77777777" w:rsidR="000C2F5E" w:rsidRPr="00450C2C" w:rsidRDefault="000C2F5E" w:rsidP="000C2F5E">
            <w:pPr>
              <w:jc w:val="center"/>
              <w:rPr>
                <w:sz w:val="22"/>
                <w:szCs w:val="22"/>
                <w:lang w:val="lt-LT"/>
              </w:rPr>
            </w:pPr>
          </w:p>
        </w:tc>
        <w:tc>
          <w:tcPr>
            <w:tcW w:w="1276" w:type="dxa"/>
          </w:tcPr>
          <w:p w14:paraId="5556BE4C" w14:textId="77777777" w:rsidR="000C2F5E" w:rsidRPr="00450C2C" w:rsidRDefault="000C2F5E" w:rsidP="000C2F5E">
            <w:pPr>
              <w:jc w:val="center"/>
              <w:rPr>
                <w:sz w:val="22"/>
                <w:szCs w:val="22"/>
                <w:lang w:val="lt-LT"/>
              </w:rPr>
            </w:pPr>
          </w:p>
        </w:tc>
      </w:tr>
      <w:tr w:rsidR="004536F7" w:rsidRPr="00450C2C" w14:paraId="211051EA" w14:textId="77777777" w:rsidTr="00CF29DC">
        <w:tc>
          <w:tcPr>
            <w:tcW w:w="656" w:type="dxa"/>
          </w:tcPr>
          <w:p w14:paraId="7D1A9C16" w14:textId="0553F399" w:rsidR="004536F7" w:rsidRPr="004536F7" w:rsidRDefault="004536F7" w:rsidP="00C401BE">
            <w:pPr>
              <w:rPr>
                <w:b/>
                <w:bCs/>
                <w:sz w:val="22"/>
                <w:szCs w:val="22"/>
              </w:rPr>
            </w:pPr>
            <w:r w:rsidRPr="004536F7">
              <w:rPr>
                <w:b/>
                <w:bCs/>
                <w:sz w:val="22"/>
                <w:szCs w:val="22"/>
              </w:rPr>
              <w:t>8.</w:t>
            </w:r>
          </w:p>
        </w:tc>
        <w:tc>
          <w:tcPr>
            <w:tcW w:w="9551" w:type="dxa"/>
            <w:gridSpan w:val="5"/>
          </w:tcPr>
          <w:p w14:paraId="1AA0ACC2" w14:textId="47802D25" w:rsidR="004536F7" w:rsidRPr="0076602C" w:rsidRDefault="004536F7" w:rsidP="004536F7">
            <w:pPr>
              <w:rPr>
                <w:b/>
                <w:bCs/>
                <w:sz w:val="22"/>
                <w:szCs w:val="22"/>
                <w:lang w:val="lt-LT"/>
              </w:rPr>
            </w:pPr>
            <w:r w:rsidRPr="0076602C">
              <w:rPr>
                <w:b/>
                <w:bCs/>
                <w:sz w:val="22"/>
                <w:szCs w:val="22"/>
                <w:lang w:val="lt-LT"/>
              </w:rPr>
              <w:t>Stadiono dirbtinės žolės dangos įrengimas</w:t>
            </w:r>
          </w:p>
        </w:tc>
      </w:tr>
      <w:tr w:rsidR="0076602C" w:rsidRPr="00450C2C" w14:paraId="10A07EB4" w14:textId="77777777" w:rsidTr="00C401BE">
        <w:tc>
          <w:tcPr>
            <w:tcW w:w="656" w:type="dxa"/>
          </w:tcPr>
          <w:p w14:paraId="16AAC332" w14:textId="7AB6EB02" w:rsidR="0076602C" w:rsidRPr="004536F7" w:rsidRDefault="0076602C" w:rsidP="0076602C">
            <w:pPr>
              <w:rPr>
                <w:sz w:val="22"/>
                <w:szCs w:val="22"/>
              </w:rPr>
            </w:pPr>
            <w:r w:rsidRPr="004536F7">
              <w:rPr>
                <w:sz w:val="22"/>
                <w:szCs w:val="22"/>
              </w:rPr>
              <w:t>8.1.</w:t>
            </w:r>
          </w:p>
        </w:tc>
        <w:tc>
          <w:tcPr>
            <w:tcW w:w="4731" w:type="dxa"/>
          </w:tcPr>
          <w:p w14:paraId="300F118F" w14:textId="0A54A3CD" w:rsidR="0076602C" w:rsidRPr="0076602C" w:rsidRDefault="003945A8" w:rsidP="0076602C">
            <w:pPr>
              <w:rPr>
                <w:sz w:val="22"/>
                <w:szCs w:val="22"/>
                <w:lang w:val="lt-LT"/>
              </w:rPr>
            </w:pPr>
            <w:r>
              <w:rPr>
                <w:sz w:val="22"/>
                <w:szCs w:val="22"/>
                <w:highlight w:val="white"/>
                <w:lang w:val="lt-LT"/>
              </w:rPr>
              <w:t>S</w:t>
            </w:r>
            <w:r w:rsidR="0076602C" w:rsidRPr="0076602C">
              <w:rPr>
                <w:sz w:val="22"/>
                <w:szCs w:val="22"/>
                <w:highlight w:val="white"/>
                <w:lang w:val="lt-LT"/>
              </w:rPr>
              <w:t>tadiono dirbtinės žolės</w:t>
            </w:r>
            <w:r w:rsidR="00F85834">
              <w:rPr>
                <w:sz w:val="22"/>
                <w:szCs w:val="22"/>
                <w:highlight w:val="white"/>
                <w:lang w:val="lt-LT"/>
              </w:rPr>
              <w:t xml:space="preserve"> (pagal L</w:t>
            </w:r>
            <w:r w:rsidR="003D02AB">
              <w:rPr>
                <w:sz w:val="22"/>
                <w:szCs w:val="22"/>
                <w:highlight w:val="white"/>
                <w:lang w:val="lt-LT"/>
              </w:rPr>
              <w:t>ietuvos futbolo federacijos</w:t>
            </w:r>
            <w:r w:rsidR="00F85834">
              <w:rPr>
                <w:sz w:val="22"/>
                <w:szCs w:val="22"/>
                <w:highlight w:val="white"/>
                <w:lang w:val="lt-LT"/>
              </w:rPr>
              <w:t xml:space="preserve"> reikalavimus</w:t>
            </w:r>
            <w:r w:rsidR="00AE5E81">
              <w:rPr>
                <w:sz w:val="22"/>
                <w:szCs w:val="22"/>
                <w:highlight w:val="white"/>
                <w:lang w:val="lt-LT"/>
              </w:rPr>
              <w:t>, kur žolės aukštis ne mažiau nei 4 cm</w:t>
            </w:r>
            <w:r w:rsidR="00AC10D8">
              <w:rPr>
                <w:sz w:val="22"/>
                <w:szCs w:val="22"/>
                <w:highlight w:val="white"/>
                <w:lang w:val="lt-LT"/>
              </w:rPr>
              <w:t>.</w:t>
            </w:r>
            <w:r w:rsidR="00AC3054">
              <w:rPr>
                <w:sz w:val="22"/>
                <w:szCs w:val="22"/>
                <w:highlight w:val="white"/>
                <w:lang w:val="lt-LT"/>
              </w:rPr>
              <w:t>),</w:t>
            </w:r>
            <w:r w:rsidR="0076602C" w:rsidRPr="0076602C">
              <w:rPr>
                <w:sz w:val="22"/>
                <w:szCs w:val="22"/>
                <w:highlight w:val="white"/>
                <w:lang w:val="lt-LT"/>
              </w:rPr>
              <w:t xml:space="preserve"> dangos</w:t>
            </w:r>
            <w:r w:rsidR="0076602C" w:rsidRPr="0076602C">
              <w:rPr>
                <w:sz w:val="22"/>
                <w:szCs w:val="22"/>
                <w:lang w:val="lt-LT"/>
              </w:rPr>
              <w:t xml:space="preserve"> (</w:t>
            </w:r>
            <w:r w:rsidR="00910BF0">
              <w:rPr>
                <w:sz w:val="22"/>
                <w:szCs w:val="22"/>
                <w:lang w:val="lt-LT"/>
              </w:rPr>
              <w:t>6500</w:t>
            </w:r>
            <w:r w:rsidR="0076602C" w:rsidRPr="0076602C">
              <w:rPr>
                <w:sz w:val="22"/>
                <w:szCs w:val="22"/>
                <w:lang w:val="lt-LT"/>
              </w:rPr>
              <w:t xml:space="preserve"> kv. m.) įrengimas</w:t>
            </w:r>
          </w:p>
        </w:tc>
        <w:tc>
          <w:tcPr>
            <w:tcW w:w="993" w:type="dxa"/>
          </w:tcPr>
          <w:p w14:paraId="4D215DDC" w14:textId="43D4A7E2" w:rsidR="0076602C" w:rsidRPr="0076602C" w:rsidRDefault="0076602C" w:rsidP="0076602C">
            <w:pPr>
              <w:jc w:val="center"/>
              <w:rPr>
                <w:sz w:val="22"/>
                <w:szCs w:val="22"/>
                <w:lang w:val="lt-LT"/>
              </w:rPr>
            </w:pPr>
            <w:r w:rsidRPr="0076602C">
              <w:rPr>
                <w:sz w:val="22"/>
                <w:szCs w:val="22"/>
                <w:lang w:val="lt-LT"/>
              </w:rPr>
              <w:t>kompl.</w:t>
            </w:r>
          </w:p>
        </w:tc>
        <w:tc>
          <w:tcPr>
            <w:tcW w:w="1417" w:type="dxa"/>
          </w:tcPr>
          <w:p w14:paraId="141AA2A2" w14:textId="50396BA2" w:rsidR="0076602C" w:rsidRPr="004536F7" w:rsidRDefault="0076602C" w:rsidP="0076602C">
            <w:pPr>
              <w:jc w:val="center"/>
              <w:rPr>
                <w:sz w:val="22"/>
                <w:szCs w:val="22"/>
              </w:rPr>
            </w:pPr>
            <w:r w:rsidRPr="00450C2C">
              <w:rPr>
                <w:sz w:val="22"/>
                <w:szCs w:val="22"/>
                <w:lang w:val="lt-LT"/>
              </w:rPr>
              <w:t>1</w:t>
            </w:r>
          </w:p>
        </w:tc>
        <w:tc>
          <w:tcPr>
            <w:tcW w:w="1134" w:type="dxa"/>
          </w:tcPr>
          <w:p w14:paraId="5CDDCEEE" w14:textId="77777777" w:rsidR="0076602C" w:rsidRPr="004536F7" w:rsidRDefault="0076602C" w:rsidP="0076602C">
            <w:pPr>
              <w:jc w:val="center"/>
              <w:rPr>
                <w:sz w:val="22"/>
                <w:szCs w:val="22"/>
              </w:rPr>
            </w:pPr>
          </w:p>
        </w:tc>
        <w:tc>
          <w:tcPr>
            <w:tcW w:w="1276" w:type="dxa"/>
          </w:tcPr>
          <w:p w14:paraId="44587580" w14:textId="77777777" w:rsidR="0076602C" w:rsidRPr="00450C2C" w:rsidRDefault="0076602C" w:rsidP="0076602C">
            <w:pPr>
              <w:jc w:val="center"/>
              <w:rPr>
                <w:sz w:val="22"/>
                <w:szCs w:val="22"/>
              </w:rPr>
            </w:pPr>
          </w:p>
        </w:tc>
      </w:tr>
    </w:tbl>
    <w:bookmarkEnd w:id="31"/>
    <w:p w14:paraId="6B1BEA15" w14:textId="77777777" w:rsidR="0043618E" w:rsidRPr="00C24BE9" w:rsidRDefault="0043618E" w:rsidP="0076602C">
      <w:pPr>
        <w:pStyle w:val="Antrats"/>
        <w:tabs>
          <w:tab w:val="clear" w:pos="4153"/>
          <w:tab w:val="clear" w:pos="8306"/>
          <w:tab w:val="left" w:pos="426"/>
        </w:tabs>
        <w:spacing w:before="40"/>
        <w:rPr>
          <w:b/>
          <w:bCs/>
          <w:sz w:val="22"/>
          <w:szCs w:val="22"/>
        </w:rPr>
      </w:pPr>
      <w:r w:rsidRPr="00C24BE9">
        <w:rPr>
          <w:b/>
          <w:bCs/>
          <w:sz w:val="22"/>
          <w:szCs w:val="22"/>
        </w:rPr>
        <w:t>PASTABOS:</w:t>
      </w:r>
    </w:p>
    <w:p w14:paraId="28F01241" w14:textId="3DDD962D" w:rsidR="0043618E" w:rsidRPr="00C24BE9" w:rsidRDefault="00047854" w:rsidP="009A496A">
      <w:pPr>
        <w:numPr>
          <w:ilvl w:val="0"/>
          <w:numId w:val="196"/>
        </w:numPr>
        <w:tabs>
          <w:tab w:val="clear" w:pos="720"/>
          <w:tab w:val="left" w:pos="426"/>
        </w:tabs>
        <w:spacing w:line="270" w:lineRule="atLeast"/>
        <w:ind w:left="0" w:firstLine="0"/>
        <w:jc w:val="both"/>
      </w:pPr>
      <w:r>
        <w:rPr>
          <w:bCs/>
          <w:iCs/>
        </w:rPr>
        <w:t>Darbų</w:t>
      </w:r>
      <w:r w:rsidR="0043618E" w:rsidRPr="00C24BE9">
        <w:rPr>
          <w:bCs/>
          <w:iCs/>
        </w:rPr>
        <w:t xml:space="preserve"> veiklų sąraše / kiekių žiniaraštyje</w:t>
      </w:r>
      <w:r w:rsidR="0043618E" w:rsidRPr="00C24BE9">
        <w:rPr>
          <w:bCs/>
        </w:rPr>
        <w:t xml:space="preserve"> pateikti darbų kiekiai orientaciniai ir gali kisti. Tiekėjas prieš pateikdamas pasiūlymą kiekius turi įsivertinti ir prisiimti riziką dėl kiekių svyravimų.</w:t>
      </w:r>
    </w:p>
    <w:p w14:paraId="4AF79A41" w14:textId="77777777" w:rsidR="0043618E" w:rsidRPr="00C24BE9" w:rsidRDefault="0043618E" w:rsidP="009A496A">
      <w:pPr>
        <w:pStyle w:val="Sraopastraipa"/>
        <w:numPr>
          <w:ilvl w:val="0"/>
          <w:numId w:val="196"/>
        </w:numPr>
        <w:tabs>
          <w:tab w:val="clear" w:pos="720"/>
          <w:tab w:val="num" w:pos="0"/>
          <w:tab w:val="left" w:pos="426"/>
        </w:tabs>
        <w:spacing w:line="259" w:lineRule="auto"/>
        <w:ind w:left="0" w:firstLine="0"/>
        <w:contextualSpacing w:val="0"/>
        <w:jc w:val="both"/>
        <w:rPr>
          <w:bCs/>
        </w:rPr>
      </w:pPr>
      <w:r w:rsidRPr="00C24BE9">
        <w:rPr>
          <w:color w:val="000000"/>
        </w:rPr>
        <w:t>Medžiagų sąnaudų kiekių žiniaraščiai su kiekiais turės būti patikslinti vietoje, rekonstrukcijos metu.</w:t>
      </w:r>
    </w:p>
    <w:p w14:paraId="0A5B1279" w14:textId="53A5D296" w:rsidR="0043618E" w:rsidRPr="00C24BE9" w:rsidRDefault="00047854" w:rsidP="009A496A">
      <w:pPr>
        <w:numPr>
          <w:ilvl w:val="0"/>
          <w:numId w:val="196"/>
        </w:numPr>
        <w:tabs>
          <w:tab w:val="clear" w:pos="720"/>
          <w:tab w:val="left" w:pos="426"/>
        </w:tabs>
        <w:spacing w:line="270" w:lineRule="atLeast"/>
        <w:ind w:left="0" w:firstLine="0"/>
        <w:jc w:val="both"/>
      </w:pPr>
      <w:r>
        <w:rPr>
          <w:bCs/>
          <w:iCs/>
        </w:rPr>
        <w:t>Darbų</w:t>
      </w:r>
      <w:r w:rsidR="0043618E" w:rsidRPr="00C24BE9">
        <w:rPr>
          <w:bCs/>
          <w:iCs/>
        </w:rPr>
        <w:t xml:space="preserve"> veiklų sąraše / kiekių žiniaraštyje</w:t>
      </w:r>
      <w:r w:rsidR="0043618E" w:rsidRPr="00C24BE9">
        <w:rPr>
          <w:bCs/>
        </w:rPr>
        <w:t xml:space="preserve"> </w:t>
      </w:r>
      <w:r w:rsidR="0043618E" w:rsidRPr="00C24BE9">
        <w:t>neįvertinta elektros pajungimų darbai, automatikos ir statybiniai darbai</w:t>
      </w:r>
      <w:r w:rsidR="000366A7">
        <w:t xml:space="preserve"> reikalingi tinkamai įrengti lauko WC, duš</w:t>
      </w:r>
      <w:r w:rsidR="007D226B">
        <w:t>ą</w:t>
      </w:r>
      <w:r w:rsidR="000366A7">
        <w:t xml:space="preserve"> (vagonėl</w:t>
      </w:r>
      <w:r w:rsidR="007D226B">
        <w:t>į</w:t>
      </w:r>
      <w:r w:rsidR="000366A7">
        <w:t>)</w:t>
      </w:r>
      <w:r w:rsidR="0043618E" w:rsidRPr="00C24BE9">
        <w:t>.</w:t>
      </w:r>
    </w:p>
    <w:p w14:paraId="62E0632D" w14:textId="77777777" w:rsidR="0043618E" w:rsidRPr="00C24BE9" w:rsidRDefault="0043618E" w:rsidP="009A496A">
      <w:pPr>
        <w:pStyle w:val="Antrats"/>
        <w:numPr>
          <w:ilvl w:val="0"/>
          <w:numId w:val="196"/>
        </w:numPr>
        <w:tabs>
          <w:tab w:val="clear" w:pos="720"/>
          <w:tab w:val="clear" w:pos="4153"/>
          <w:tab w:val="clear" w:pos="8306"/>
          <w:tab w:val="left" w:pos="426"/>
        </w:tabs>
        <w:overflowPunct w:val="0"/>
        <w:autoSpaceDE w:val="0"/>
        <w:autoSpaceDN w:val="0"/>
        <w:adjustRightInd w:val="0"/>
        <w:ind w:left="0" w:firstLine="0"/>
        <w:textAlignment w:val="baseline"/>
      </w:pPr>
      <w:r w:rsidRPr="00C24BE9">
        <w:t>Gali būti naudojami ir kiti lygiaverčiai įrenginiai, atitinkantys nurodytas charakteristikas.</w:t>
      </w:r>
    </w:p>
    <w:p w14:paraId="5D94E416" w14:textId="7FB785A1" w:rsidR="0043618E" w:rsidRPr="00C24BE9" w:rsidRDefault="0043618E" w:rsidP="009A496A">
      <w:pPr>
        <w:pStyle w:val="Antrats"/>
        <w:numPr>
          <w:ilvl w:val="0"/>
          <w:numId w:val="196"/>
        </w:numPr>
        <w:tabs>
          <w:tab w:val="clear" w:pos="720"/>
          <w:tab w:val="clear" w:pos="4153"/>
          <w:tab w:val="clear" w:pos="8306"/>
          <w:tab w:val="left" w:pos="426"/>
        </w:tabs>
        <w:overflowPunct w:val="0"/>
        <w:autoSpaceDE w:val="0"/>
        <w:autoSpaceDN w:val="0"/>
        <w:adjustRightInd w:val="0"/>
        <w:ind w:left="0" w:firstLine="0"/>
        <w:textAlignment w:val="baseline"/>
      </w:pPr>
      <w:r w:rsidRPr="00C24BE9">
        <w:rPr>
          <w:rFonts w:eastAsia="TimesNewRomanPSMT"/>
        </w:rPr>
        <w:t>Visos medžiagos, kurios gali būti pagrįstai laikomos būtinos tinkamam sistemų įrengimui ir eksploatavimui, turi būti pateikto</w:t>
      </w:r>
      <w:r w:rsidRPr="00C24BE9">
        <w:rPr>
          <w:rFonts w:eastAsiaTheme="minorHAnsi"/>
        </w:rPr>
        <w:t xml:space="preserve">s </w:t>
      </w:r>
      <w:r w:rsidRPr="00C24BE9">
        <w:rPr>
          <w:rFonts w:eastAsia="TimesNewRomanPSMT"/>
        </w:rPr>
        <w:t xml:space="preserve">montavimo metu, nepriklausomai nuo to, ar jos yra </w:t>
      </w:r>
      <w:r w:rsidR="000366A7">
        <w:rPr>
          <w:rFonts w:eastAsia="TimesNewRomanPSMT"/>
        </w:rPr>
        <w:t>įvardintos techninėje specifikacijoje</w:t>
      </w:r>
      <w:r w:rsidRPr="00C24BE9">
        <w:rPr>
          <w:rFonts w:eastAsia="TimesNewRomanPSMT"/>
        </w:rPr>
        <w:t xml:space="preserve"> ir/arba apibūdintos Pirkimo dokumentuose ar ne.</w:t>
      </w:r>
    </w:p>
    <w:p w14:paraId="33FF11CF" w14:textId="1233B0BD" w:rsidR="0043618E" w:rsidRPr="00C24BE9" w:rsidRDefault="0043618E" w:rsidP="009A496A">
      <w:pPr>
        <w:pStyle w:val="Antrats"/>
        <w:numPr>
          <w:ilvl w:val="0"/>
          <w:numId w:val="196"/>
        </w:numPr>
        <w:tabs>
          <w:tab w:val="clear" w:pos="720"/>
          <w:tab w:val="clear" w:pos="4153"/>
          <w:tab w:val="clear" w:pos="8306"/>
          <w:tab w:val="left" w:pos="426"/>
        </w:tabs>
        <w:overflowPunct w:val="0"/>
        <w:autoSpaceDE w:val="0"/>
        <w:autoSpaceDN w:val="0"/>
        <w:adjustRightInd w:val="0"/>
        <w:ind w:left="0" w:firstLine="0"/>
        <w:textAlignment w:val="baseline"/>
      </w:pPr>
      <w:r w:rsidRPr="00C24BE9">
        <w:rPr>
          <w:rFonts w:eastAsia="TimesNewRomanPSMT"/>
        </w:rPr>
        <w:t xml:space="preserve">Jeigu Pirkimo dokumentų sutartyje nenurodyta kitaip, </w:t>
      </w:r>
      <w:r w:rsidR="007D226B">
        <w:rPr>
          <w:bCs/>
          <w:iCs/>
        </w:rPr>
        <w:t>darbų</w:t>
      </w:r>
      <w:r w:rsidRPr="00C24BE9">
        <w:rPr>
          <w:bCs/>
          <w:iCs/>
        </w:rPr>
        <w:t xml:space="preserve"> veiklų sąraše / kiekių žiniaraštyje</w:t>
      </w:r>
      <w:r w:rsidRPr="00C24BE9">
        <w:rPr>
          <w:bCs/>
        </w:rPr>
        <w:t xml:space="preserve"> </w:t>
      </w:r>
      <w:r w:rsidRPr="00C24BE9">
        <w:rPr>
          <w:rFonts w:eastAsia="TimesNewRomanPSMT"/>
        </w:rPr>
        <w:t>nurodyti tiekėjo įkainiai ir kainos turi apimti visą reikiamą tiekėjo įrangą bei mechanizmus darbams atlikti, montavimą, nužymėjimą, tiekėjo personalo darbą, medžiagas (išskyrus pateikiamas Perkančiosios organizacijos), montažines</w:t>
      </w:r>
      <w:r w:rsidRPr="00C24BE9">
        <w:rPr>
          <w:rFonts w:eastAsiaTheme="minorHAnsi"/>
        </w:rPr>
        <w:t>-</w:t>
      </w:r>
      <w:r w:rsidRPr="00C24BE9">
        <w:rPr>
          <w:rFonts w:eastAsia="TimesNewRomanPSMT"/>
        </w:rPr>
        <w:t>tvirtinimo medžiagas, atrėmimo konstrukcijas bei pagrindus, darbų kontrolę ir priežiūrą, paleidimą, derinimą, bandymus, netiesiogines išlaidas, tiekėjo mokamus mokesčius, pelną kartu su pagrįstai numatoma tiekėjo rizika, prievoles ir įsipareigojimus apibrėžtus sutartyje ar atsirandančius ją vykdant. Tiekėjo nurodyti įkainiai ir kainos taikytinos ir darbui žiemą ar naktį (jei pasitaikytų).</w:t>
      </w:r>
    </w:p>
    <w:p w14:paraId="4E685320" w14:textId="77777777" w:rsidR="0043618E" w:rsidRDefault="0043618E" w:rsidP="0043618E">
      <w:pPr>
        <w:spacing w:line="276" w:lineRule="auto"/>
        <w:ind w:right="-178"/>
        <w:jc w:val="center"/>
        <w:rPr>
          <w:b/>
        </w:rPr>
      </w:pPr>
    </w:p>
    <w:p w14:paraId="10302EAD" w14:textId="0BCE606A" w:rsidR="0043618E" w:rsidRPr="00621A7D" w:rsidRDefault="00654284" w:rsidP="00621A7D">
      <w:pPr>
        <w:spacing w:line="276" w:lineRule="auto"/>
        <w:ind w:right="-178"/>
        <w:jc w:val="center"/>
        <w:rPr>
          <w:rFonts w:eastAsiaTheme="minorHAnsi"/>
          <w:b/>
          <w:bCs/>
          <w:kern w:val="24"/>
        </w:rPr>
      </w:pPr>
      <w:r w:rsidRPr="00F91A69">
        <w:rPr>
          <w:b/>
        </w:rPr>
        <w:t>MAŽEIKIŲ POLITECHNIKOS MOKYKLOS</w:t>
      </w:r>
      <w:r w:rsidRPr="00F91A69">
        <w:rPr>
          <w:b/>
          <w:iCs/>
        </w:rPr>
        <w:t xml:space="preserve"> </w:t>
      </w:r>
      <w:r>
        <w:rPr>
          <w:b/>
          <w:color w:val="000000" w:themeColor="text1"/>
          <w:spacing w:val="-1"/>
        </w:rPr>
        <w:t>STADIONO REMONTO</w:t>
      </w:r>
      <w:r w:rsidRPr="00F91A69">
        <w:rPr>
          <w:b/>
          <w:color w:val="000000" w:themeColor="text1"/>
        </w:rPr>
        <w:t xml:space="preserve"> </w:t>
      </w:r>
      <w:r w:rsidR="0043618E" w:rsidRPr="00F91A69">
        <w:rPr>
          <w:b/>
          <w:bCs/>
        </w:rPr>
        <w:t xml:space="preserve">DARBAMS KELIAMI </w:t>
      </w:r>
      <w:r w:rsidR="0043618E" w:rsidRPr="00F91A69">
        <w:rPr>
          <w:rFonts w:eastAsiaTheme="minorHAnsi"/>
          <w:b/>
          <w:bCs/>
          <w:kern w:val="24"/>
        </w:rPr>
        <w:t>PAPILDOMI REIKALAVIMAI</w:t>
      </w:r>
    </w:p>
    <w:p w14:paraId="237B4D42"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Visos cheminės medžiagos, dažai yra sandėliuojami tik tam skirtuose uždaruose sandėliuose taip, kad neišsipiltų ir neišbėgtų;</w:t>
      </w:r>
    </w:p>
    <w:p w14:paraId="4C4FAF79"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Skystų ir kitų cheminių medžiagų atliekų surinkimui turi būti numatyti specialūs indai. Tokių medžiagų šalinimas turi būti vykdomas tiktai susitarus su vietinėmis specializuotomis tarnybomis;</w:t>
      </w:r>
    </w:p>
    <w:p w14:paraId="5E5DDAAF"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Visi statybiniai mechanizmai turi būti tvarkingi;</w:t>
      </w:r>
    </w:p>
    <w:p w14:paraId="519B61CF"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Degalų ir tepalų nutekėjimas ir patekimas į gruntą draudžiamas;</w:t>
      </w:r>
    </w:p>
    <w:p w14:paraId="5104342A"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Draudžiama taip pat naudoti kitas medžiagas, kenksmingas aplinkai;</w:t>
      </w:r>
    </w:p>
    <w:p w14:paraId="295213AA"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lastRenderedPageBreak/>
        <w:t>Tiekėjas privalo visomis priemonėmis saugoti remonto darbų teritoriją nuo užterštumo;</w:t>
      </w:r>
    </w:p>
    <w:p w14:paraId="4CC92385" w14:textId="77777777"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Greta esančių gyvenamųjų ir visuomeninių pastatų aplinkoje triukšmo lygis neturi viršyti 65 dBA;</w:t>
      </w:r>
    </w:p>
    <w:p w14:paraId="5B647916" w14:textId="413EBBC3" w:rsidR="0043618E" w:rsidRPr="00F91A69" w:rsidRDefault="0043618E" w:rsidP="0043618E">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Išvežti iš statybos objekto dulkančias atliekas autotransportu leidžiama tik gerai uždengus kėbulą;</w:t>
      </w:r>
    </w:p>
    <w:p w14:paraId="6692AB05" w14:textId="77777777" w:rsidR="00EE3744" w:rsidRDefault="0043618E" w:rsidP="00376F91">
      <w:pPr>
        <w:pStyle w:val="Sraopastraipa"/>
        <w:numPr>
          <w:ilvl w:val="0"/>
          <w:numId w:val="195"/>
        </w:numPr>
        <w:autoSpaceDE w:val="0"/>
        <w:autoSpaceDN w:val="0"/>
        <w:adjustRightInd w:val="0"/>
        <w:ind w:left="284" w:hanging="284"/>
        <w:contextualSpacing w:val="0"/>
        <w:jc w:val="both"/>
        <w:rPr>
          <w:rFonts w:eastAsiaTheme="minorHAnsi"/>
          <w:kern w:val="24"/>
        </w:rPr>
      </w:pPr>
      <w:r w:rsidRPr="00F91A69">
        <w:rPr>
          <w:rFonts w:eastAsiaTheme="minorHAnsi"/>
          <w:kern w:val="24"/>
        </w:rPr>
        <w:t>Baigus darbus, teritoriją reikia kruopščiai išvalyti nuo statybinių šiukšlių</w:t>
      </w:r>
      <w:r w:rsidR="00376F91">
        <w:rPr>
          <w:rFonts w:eastAsiaTheme="minorHAnsi"/>
          <w:kern w:val="24"/>
        </w:rPr>
        <w:t xml:space="preserve"> bei </w:t>
      </w:r>
      <w:r w:rsidR="00376F91" w:rsidRPr="00F91A69">
        <w:rPr>
          <w:rFonts w:eastAsiaTheme="minorHAnsi"/>
          <w:kern w:val="24"/>
        </w:rPr>
        <w:t>atstatyt</w:t>
      </w:r>
      <w:r w:rsidR="00376F91">
        <w:rPr>
          <w:rFonts w:eastAsiaTheme="minorHAnsi"/>
          <w:kern w:val="24"/>
        </w:rPr>
        <w:t>i tas</w:t>
      </w:r>
      <w:r w:rsidR="00376F91" w:rsidRPr="00F91A69">
        <w:rPr>
          <w:rFonts w:eastAsiaTheme="minorHAnsi"/>
          <w:kern w:val="24"/>
        </w:rPr>
        <w:t xml:space="preserve"> dang</w:t>
      </w:r>
      <w:r w:rsidR="00376F91">
        <w:rPr>
          <w:rFonts w:eastAsiaTheme="minorHAnsi"/>
          <w:kern w:val="24"/>
        </w:rPr>
        <w:t>a</w:t>
      </w:r>
      <w:r w:rsidR="00376F91" w:rsidRPr="00F91A69">
        <w:rPr>
          <w:rFonts w:eastAsiaTheme="minorHAnsi"/>
          <w:kern w:val="24"/>
        </w:rPr>
        <w:t>s, kurios buvo pažeistos ar sugadintos</w:t>
      </w:r>
      <w:r w:rsidR="00376F91">
        <w:rPr>
          <w:rFonts w:eastAsiaTheme="minorHAnsi"/>
          <w:kern w:val="24"/>
        </w:rPr>
        <w:t xml:space="preserve"> remonto darbų metu.</w:t>
      </w:r>
    </w:p>
    <w:p w14:paraId="555DEC0B" w14:textId="7DDDF4FA" w:rsidR="00B10143" w:rsidRPr="003D02AB" w:rsidRDefault="00EE3744" w:rsidP="003D02AB">
      <w:pPr>
        <w:pStyle w:val="Sraopastraipa"/>
        <w:numPr>
          <w:ilvl w:val="0"/>
          <w:numId w:val="195"/>
        </w:numPr>
        <w:autoSpaceDE w:val="0"/>
        <w:autoSpaceDN w:val="0"/>
        <w:adjustRightInd w:val="0"/>
        <w:ind w:left="284" w:hanging="284"/>
        <w:contextualSpacing w:val="0"/>
        <w:jc w:val="both"/>
        <w:rPr>
          <w:rFonts w:eastAsiaTheme="minorHAnsi"/>
          <w:kern w:val="24"/>
        </w:rPr>
      </w:pPr>
      <w:r w:rsidRPr="004F1830">
        <w:t>Perkam</w:t>
      </w:r>
      <w:r w:rsidR="00B10143">
        <w:t>iems darbams</w:t>
      </w:r>
      <w:r w:rsidRPr="004F1830">
        <w:t xml:space="preserve"> taikomi aplinkos apsaugos kriterijai,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B10143">
        <w:t>4</w:t>
      </w:r>
      <w:r w:rsidRPr="004F1830">
        <w:t xml:space="preserve"> papunkčiu („</w:t>
      </w:r>
      <w:r w:rsidR="00B10143">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bookmarkStart w:id="34" w:name="part_9b833f3097834bd593199c16a18f06d2"/>
      <w:bookmarkEnd w:id="34"/>
      <w:r w:rsidR="00B10143">
        <w:t xml:space="preserve">4.4.4.1. prekei pagaminti ir (ar) tiekti, paslaugai teikti ar darbams atlikti sunaudojama mažiau gamtos išteklių ir (ar) sudėtyje yra pakartotinai panaudotų ir (ar) perdirbtų medžiagų; </w:t>
      </w:r>
      <w:bookmarkStart w:id="35" w:name="part_644418f9684a4f0d9bfb14fa8043a68f"/>
      <w:bookmarkEnd w:id="35"/>
      <w:r w:rsidR="00B10143">
        <w:t xml:space="preserve">4.4.4.2. prekei pagaminti, tiekti ir (ar) naudoti, paslaugai teikti ar darbams atlikti sunaudojama mažiau elektros energijos ir (ar) naudojama energija iš atsinaujinančių energijos išteklių; </w:t>
      </w:r>
      <w:bookmarkStart w:id="36" w:name="part_828f7d188ef245a0ad1a5f963a10d2c8"/>
      <w:bookmarkEnd w:id="36"/>
      <w:r w:rsidR="00B10143">
        <w:t xml:space="preserve">4.4.4.3. prekei pagaminti, paslaugai teikti ar darbams atlikti naudojama mažiau ar nenaudojama pavojingųjų cheminių medžiagų, neteršiama aplinka ir nekeliamas pavojus sveikatai; </w:t>
      </w:r>
      <w:bookmarkStart w:id="37" w:name="part_c9936575198b46b8a6567db0da2b5acf"/>
      <w:bookmarkEnd w:id="37"/>
      <w:r w:rsidR="00B10143">
        <w:t xml:space="preserve">4.4.4.4. prekė yra tvirta, ilgaamžė, funkcionali, ji ar jos sudedamosios dalys tinka naudoti daug kartų ir (ar) lengvai pataisomos, ir (ar) pakeičiamos; </w:t>
      </w:r>
      <w:bookmarkStart w:id="38" w:name="part_18ef865fcabf41e988041f2ec6f4e99c"/>
      <w:bookmarkEnd w:id="38"/>
      <w:r w:rsidR="00B10143">
        <w:t>4.4.4.5. prekė, virtusi atliekomis, tinka paruošti pakartotinai naudoti ar perdirbti.“).</w:t>
      </w:r>
    </w:p>
    <w:p w14:paraId="4EADDE70" w14:textId="77777777" w:rsidR="00EE3744" w:rsidRDefault="00EE3744" w:rsidP="00EE3744">
      <w:pPr>
        <w:autoSpaceDE w:val="0"/>
        <w:autoSpaceDN w:val="0"/>
        <w:adjustRightInd w:val="0"/>
        <w:jc w:val="both"/>
      </w:pPr>
    </w:p>
    <w:p w14:paraId="20B070D6" w14:textId="77777777" w:rsidR="00EE3744" w:rsidRDefault="00EE3744" w:rsidP="00EE3744">
      <w:pPr>
        <w:autoSpaceDE w:val="0"/>
        <w:autoSpaceDN w:val="0"/>
        <w:adjustRightInd w:val="0"/>
        <w:jc w:val="both"/>
      </w:pPr>
    </w:p>
    <w:p w14:paraId="374A083D" w14:textId="7F3B4AC5" w:rsidR="00670234" w:rsidRPr="00EE3744" w:rsidRDefault="00670234" w:rsidP="00EE3744">
      <w:pPr>
        <w:autoSpaceDE w:val="0"/>
        <w:autoSpaceDN w:val="0"/>
        <w:adjustRightInd w:val="0"/>
        <w:jc w:val="both"/>
        <w:rPr>
          <w:rFonts w:eastAsiaTheme="minorHAnsi"/>
          <w:kern w:val="24"/>
        </w:rPr>
      </w:pPr>
      <w:r>
        <w:br w:type="page"/>
      </w:r>
    </w:p>
    <w:p w14:paraId="58AAD0E7" w14:textId="77777777" w:rsidR="00DD579A" w:rsidRPr="004C02A9" w:rsidRDefault="00DD579A" w:rsidP="00C75354">
      <w:pPr>
        <w:jc w:val="center"/>
        <w:rPr>
          <w:b/>
          <w:sz w:val="22"/>
          <w:szCs w:val="22"/>
        </w:rPr>
      </w:pPr>
    </w:p>
    <w:bookmarkEnd w:id="32"/>
    <w:bookmarkEnd w:id="33"/>
    <w:p w14:paraId="707BC7D6" w14:textId="77777777" w:rsidR="00A2477F" w:rsidRPr="004C02A9" w:rsidRDefault="00A2477F" w:rsidP="00A2477F">
      <w:pPr>
        <w:ind w:left="7934"/>
      </w:pPr>
      <w:r w:rsidRPr="004C02A9">
        <w:t xml:space="preserve">Pirkimo dokumentų </w:t>
      </w:r>
    </w:p>
    <w:p w14:paraId="57AE457E" w14:textId="3F02C524" w:rsidR="00A2477F" w:rsidRPr="004C02A9" w:rsidRDefault="000D53C9" w:rsidP="00A2477F">
      <w:pPr>
        <w:ind w:left="7934"/>
        <w:rPr>
          <w:bCs/>
          <w:iCs/>
        </w:rPr>
      </w:pPr>
      <w:r>
        <w:rPr>
          <w:bCs/>
          <w:iCs/>
        </w:rPr>
        <w:t>3</w:t>
      </w:r>
      <w:r w:rsidR="00A2477F" w:rsidRPr="004C02A9">
        <w:rPr>
          <w:bCs/>
          <w:iCs/>
        </w:rPr>
        <w:t xml:space="preserve"> priedas</w:t>
      </w:r>
    </w:p>
    <w:p w14:paraId="53F0E906" w14:textId="77777777" w:rsidR="008C554D" w:rsidRPr="004C02A9" w:rsidRDefault="008C554D" w:rsidP="008C554D">
      <w:pPr>
        <w:spacing w:line="259" w:lineRule="auto"/>
        <w:jc w:val="right"/>
        <w:rPr>
          <w:sz w:val="22"/>
          <w:szCs w:val="22"/>
        </w:rPr>
      </w:pPr>
    </w:p>
    <w:p w14:paraId="5C287CD8" w14:textId="77777777" w:rsidR="008C554D" w:rsidRPr="004C02A9" w:rsidRDefault="008C554D" w:rsidP="008C554D">
      <w:pPr>
        <w:spacing w:line="259" w:lineRule="auto"/>
        <w:jc w:val="right"/>
        <w:rPr>
          <w:i/>
          <w:sz w:val="22"/>
          <w:szCs w:val="22"/>
        </w:rPr>
      </w:pPr>
    </w:p>
    <w:p w14:paraId="3866428E" w14:textId="77777777" w:rsidR="00797B50" w:rsidRPr="004C02A9" w:rsidRDefault="00797B50" w:rsidP="00797B50">
      <w:pPr>
        <w:jc w:val="center"/>
        <w:outlineLvl w:val="0"/>
      </w:pPr>
      <w:bookmarkStart w:id="39" w:name="_Toc4746146"/>
      <w:r w:rsidRPr="004C02A9">
        <w:rPr>
          <w:b/>
        </w:rPr>
        <w:t>EUROPOS BENDROJO VIEŠŲJŲ PIRKIMŲ DOKUMENTO FORMA</w:t>
      </w:r>
      <w:bookmarkEnd w:id="39"/>
    </w:p>
    <w:p w14:paraId="4614058C" w14:textId="5C4AFAE7" w:rsidR="00797B50" w:rsidRPr="004C02A9" w:rsidRDefault="00797B50" w:rsidP="00797B50">
      <w:pPr>
        <w:jc w:val="center"/>
      </w:pPr>
      <w:r w:rsidRPr="004C02A9">
        <w:t xml:space="preserve">(ATSKIRAS PRIEDAS </w:t>
      </w:r>
      <w:r w:rsidR="00392431">
        <w:t xml:space="preserve">PDF, </w:t>
      </w:r>
      <w:r w:rsidRPr="004C02A9">
        <w:t>XML FORMATU)</w:t>
      </w:r>
    </w:p>
    <w:p w14:paraId="0925A780" w14:textId="77777777" w:rsidR="00797B50" w:rsidRPr="004C02A9" w:rsidRDefault="00797B50" w:rsidP="00797B50">
      <w:pPr>
        <w:jc w:val="center"/>
      </w:pPr>
    </w:p>
    <w:p w14:paraId="12C092F8" w14:textId="0FAA79D6" w:rsidR="00797B50" w:rsidRPr="004C02A9" w:rsidRDefault="00797B50" w:rsidP="00797B50">
      <w:pPr>
        <w:spacing w:line="259" w:lineRule="auto"/>
        <w:jc w:val="center"/>
        <w:rPr>
          <w:i/>
          <w:sz w:val="22"/>
          <w:szCs w:val="22"/>
        </w:rPr>
      </w:pPr>
      <w:r w:rsidRPr="004C02A9">
        <w:t>Pateikiamas atskiru dokumentu</w:t>
      </w:r>
      <w:r w:rsidR="00E140F7" w:rsidRPr="004C02A9">
        <w:t xml:space="preserve"> CVP IS</w:t>
      </w:r>
    </w:p>
    <w:p w14:paraId="00D2F74F" w14:textId="77777777" w:rsidR="00797B50" w:rsidRPr="004C02A9" w:rsidRDefault="00797B50" w:rsidP="00E87A8F">
      <w:pPr>
        <w:spacing w:line="259" w:lineRule="auto"/>
        <w:jc w:val="center"/>
        <w:rPr>
          <w:i/>
          <w:sz w:val="22"/>
          <w:szCs w:val="22"/>
        </w:rPr>
      </w:pPr>
    </w:p>
    <w:p w14:paraId="55172082" w14:textId="1A10AFA8" w:rsidR="00E87A8F" w:rsidRPr="004C02A9" w:rsidRDefault="00E87A8F" w:rsidP="00E87A8F">
      <w:pPr>
        <w:spacing w:line="259" w:lineRule="auto"/>
        <w:jc w:val="center"/>
        <w:rPr>
          <w:i/>
          <w:sz w:val="22"/>
          <w:szCs w:val="22"/>
        </w:rPr>
      </w:pPr>
    </w:p>
    <w:p w14:paraId="77531807" w14:textId="77777777" w:rsidR="008C554D" w:rsidRPr="004C02A9" w:rsidRDefault="008C554D" w:rsidP="008C554D">
      <w:pPr>
        <w:spacing w:line="259" w:lineRule="auto"/>
        <w:jc w:val="right"/>
        <w:rPr>
          <w:sz w:val="22"/>
          <w:szCs w:val="22"/>
        </w:rPr>
      </w:pPr>
    </w:p>
    <w:p w14:paraId="49CDBD2D" w14:textId="77777777" w:rsidR="008C554D" w:rsidRPr="004C02A9" w:rsidRDefault="008C554D" w:rsidP="008C554D">
      <w:pPr>
        <w:spacing w:line="259" w:lineRule="auto"/>
        <w:jc w:val="right"/>
        <w:rPr>
          <w:sz w:val="22"/>
          <w:szCs w:val="22"/>
        </w:rPr>
      </w:pPr>
    </w:p>
    <w:p w14:paraId="74DF5244" w14:textId="77777777" w:rsidR="008C554D" w:rsidRPr="004C02A9" w:rsidRDefault="008C554D" w:rsidP="008C554D">
      <w:pPr>
        <w:spacing w:line="259" w:lineRule="auto"/>
        <w:jc w:val="right"/>
        <w:rPr>
          <w:sz w:val="22"/>
          <w:szCs w:val="22"/>
        </w:rPr>
      </w:pPr>
    </w:p>
    <w:p w14:paraId="366402A0" w14:textId="77777777" w:rsidR="008C554D" w:rsidRPr="004C02A9" w:rsidRDefault="008C554D" w:rsidP="008C554D">
      <w:pPr>
        <w:spacing w:line="259" w:lineRule="auto"/>
        <w:jc w:val="right"/>
        <w:rPr>
          <w:sz w:val="22"/>
          <w:szCs w:val="22"/>
        </w:rPr>
      </w:pPr>
    </w:p>
    <w:p w14:paraId="35C57AC9" w14:textId="77777777" w:rsidR="008C554D" w:rsidRPr="004C02A9" w:rsidRDefault="008C554D" w:rsidP="008C554D">
      <w:pPr>
        <w:spacing w:line="259" w:lineRule="auto"/>
        <w:jc w:val="right"/>
        <w:rPr>
          <w:sz w:val="22"/>
          <w:szCs w:val="22"/>
        </w:rPr>
      </w:pPr>
    </w:p>
    <w:p w14:paraId="1BE8AC66" w14:textId="77777777" w:rsidR="008C554D" w:rsidRPr="004C02A9" w:rsidRDefault="008C554D" w:rsidP="008C554D">
      <w:pPr>
        <w:spacing w:line="259" w:lineRule="auto"/>
        <w:jc w:val="right"/>
        <w:rPr>
          <w:sz w:val="22"/>
          <w:szCs w:val="22"/>
        </w:rPr>
      </w:pPr>
    </w:p>
    <w:p w14:paraId="482A7B14" w14:textId="77777777" w:rsidR="008C554D" w:rsidRPr="004C02A9" w:rsidRDefault="008C554D" w:rsidP="008C554D">
      <w:pPr>
        <w:spacing w:line="259" w:lineRule="auto"/>
        <w:jc w:val="right"/>
        <w:rPr>
          <w:sz w:val="22"/>
          <w:szCs w:val="22"/>
        </w:rPr>
      </w:pPr>
    </w:p>
    <w:p w14:paraId="3771C975" w14:textId="77777777" w:rsidR="000C5F8D" w:rsidRDefault="000C5F8D">
      <w:pPr>
        <w:spacing w:after="160" w:line="259" w:lineRule="auto"/>
        <w:rPr>
          <w:sz w:val="22"/>
          <w:szCs w:val="22"/>
        </w:rPr>
      </w:pPr>
      <w:r>
        <w:rPr>
          <w:sz w:val="22"/>
          <w:szCs w:val="22"/>
        </w:rPr>
        <w:br w:type="page"/>
      </w:r>
    </w:p>
    <w:p w14:paraId="49036921" w14:textId="77777777" w:rsidR="001E3FFE" w:rsidRPr="000C5F8D" w:rsidRDefault="001E3FFE" w:rsidP="001E3FFE">
      <w:pPr>
        <w:ind w:firstLine="7371"/>
        <w:rPr>
          <w:sz w:val="22"/>
          <w:szCs w:val="22"/>
        </w:rPr>
      </w:pPr>
      <w:r w:rsidRPr="000C5F8D">
        <w:lastRenderedPageBreak/>
        <w:t>Pirkimo dokumentų</w:t>
      </w:r>
      <w:r w:rsidRPr="000C5F8D">
        <w:rPr>
          <w:sz w:val="22"/>
          <w:szCs w:val="22"/>
        </w:rPr>
        <w:t xml:space="preserve"> </w:t>
      </w:r>
    </w:p>
    <w:p w14:paraId="22E500DD" w14:textId="77777777" w:rsidR="001E3FFE" w:rsidRPr="000C5F8D" w:rsidRDefault="001E3FFE" w:rsidP="001E3FFE">
      <w:pPr>
        <w:ind w:firstLine="7371"/>
        <w:rPr>
          <w:sz w:val="22"/>
          <w:szCs w:val="22"/>
        </w:rPr>
      </w:pPr>
      <w:r>
        <w:rPr>
          <w:sz w:val="22"/>
          <w:szCs w:val="22"/>
        </w:rPr>
        <w:t>4</w:t>
      </w:r>
      <w:r w:rsidRPr="000C5F8D">
        <w:rPr>
          <w:sz w:val="22"/>
          <w:szCs w:val="22"/>
        </w:rPr>
        <w:t xml:space="preserve"> </w:t>
      </w:r>
      <w:r w:rsidRPr="000C5F8D">
        <w:t>priedas</w:t>
      </w:r>
    </w:p>
    <w:p w14:paraId="465EEB03" w14:textId="77777777" w:rsidR="001E3FFE" w:rsidRPr="000C5F8D" w:rsidRDefault="001E3FFE" w:rsidP="001E3FFE">
      <w:pPr>
        <w:spacing w:line="259" w:lineRule="auto"/>
        <w:jc w:val="right"/>
        <w:rPr>
          <w:sz w:val="22"/>
          <w:szCs w:val="22"/>
        </w:rPr>
      </w:pPr>
    </w:p>
    <w:p w14:paraId="79C86FCF" w14:textId="77777777" w:rsidR="00445340" w:rsidRPr="0071578B" w:rsidRDefault="00445340" w:rsidP="00445340">
      <w:pPr>
        <w:shd w:val="clear" w:color="auto" w:fill="FFFFFF"/>
        <w:ind w:left="5103"/>
        <w:jc w:val="both"/>
        <w:rPr>
          <w:bCs/>
          <w:color w:val="000000"/>
          <w:sz w:val="18"/>
          <w:szCs w:val="18"/>
        </w:rPr>
      </w:pPr>
      <w:r w:rsidRPr="0071578B">
        <w:rPr>
          <w:sz w:val="18"/>
          <w:szCs w:val="18"/>
        </w:rPr>
        <w:t xml:space="preserve">„Nacionalinio saugumo reikalavimų atitikties deklaracija“ </w:t>
      </w:r>
      <w:r w:rsidRPr="0071578B">
        <w:rPr>
          <w:color w:val="000000"/>
          <w:sz w:val="18"/>
          <w:szCs w:val="18"/>
        </w:rPr>
        <w:t>Nacionalinio saugumo reikalavimų atitikties deklaracijos tipinė forma, patvirtinta Viešųjų pirkimų tarnybos direktoriaus 2022 m. gruodžio 29 d. įsakymu Nr. 1S-233</w:t>
      </w:r>
    </w:p>
    <w:p w14:paraId="1976575B" w14:textId="77777777" w:rsidR="00445340" w:rsidRPr="00770DD7" w:rsidRDefault="00445340" w:rsidP="00445340">
      <w:pPr>
        <w:textAlignment w:val="baseline"/>
        <w:rPr>
          <w:bCs/>
          <w:color w:val="000000"/>
          <w:sz w:val="20"/>
          <w:szCs w:val="20"/>
        </w:rPr>
      </w:pPr>
      <w:r w:rsidRPr="00F17CE9">
        <w:rPr>
          <w:color w:val="000000"/>
          <w:sz w:val="27"/>
          <w:szCs w:val="27"/>
        </w:rPr>
        <w:t> </w:t>
      </w:r>
      <w:r w:rsidRPr="00F17CE9">
        <w:rPr>
          <w:b/>
          <w:color w:val="000000"/>
          <w:sz w:val="20"/>
          <w:szCs w:val="20"/>
        </w:rPr>
        <w:t> </w:t>
      </w:r>
    </w:p>
    <w:p w14:paraId="6C01FAF9" w14:textId="77777777" w:rsidR="00445340" w:rsidRDefault="00445340" w:rsidP="00445340">
      <w:pPr>
        <w:shd w:val="clear" w:color="auto" w:fill="FFFFFF"/>
        <w:jc w:val="center"/>
        <w:rPr>
          <w:bCs/>
          <w:color w:val="000000"/>
          <w:sz w:val="20"/>
          <w:szCs w:val="20"/>
        </w:rPr>
      </w:pPr>
      <w:r w:rsidRPr="00770DD7">
        <w:rPr>
          <w:bCs/>
          <w:color w:val="000000"/>
          <w:sz w:val="20"/>
          <w:szCs w:val="20"/>
        </w:rPr>
        <w:t>(Nacionalinio saugumo reikalavimų atitikties deklaracijos tipinė forma)</w:t>
      </w:r>
    </w:p>
    <w:p w14:paraId="23061626" w14:textId="77777777" w:rsidR="00445340" w:rsidRPr="00770DD7" w:rsidRDefault="00445340" w:rsidP="00445340">
      <w:pPr>
        <w:shd w:val="clear" w:color="auto" w:fill="FFFFFF"/>
        <w:jc w:val="center"/>
        <w:rPr>
          <w:bCs/>
          <w:color w:val="000000"/>
          <w:sz w:val="20"/>
          <w:szCs w:val="20"/>
        </w:rPr>
      </w:pPr>
    </w:p>
    <w:p w14:paraId="3B8C74AA" w14:textId="77777777" w:rsidR="00445340" w:rsidRPr="00241D26" w:rsidRDefault="00445340" w:rsidP="00445340">
      <w:pPr>
        <w:jc w:val="center"/>
        <w:textAlignment w:val="baseline"/>
        <w:rPr>
          <w:bCs/>
          <w:color w:val="000000"/>
        </w:rPr>
      </w:pPr>
      <w:r w:rsidRPr="00241D26">
        <w:rPr>
          <w:color w:val="000000"/>
        </w:rPr>
        <w:t>_____________________________________________________________________</w:t>
      </w:r>
    </w:p>
    <w:p w14:paraId="166474D4" w14:textId="77777777" w:rsidR="00445340" w:rsidRPr="00B83EC5" w:rsidRDefault="00445340" w:rsidP="00445340">
      <w:pPr>
        <w:shd w:val="clear" w:color="auto" w:fill="FFFFFF"/>
        <w:ind w:right="-178"/>
        <w:jc w:val="center"/>
        <w:rPr>
          <w:color w:val="000000"/>
          <w:sz w:val="20"/>
          <w:szCs w:val="20"/>
        </w:rPr>
      </w:pPr>
      <w:r w:rsidRPr="00B83EC5">
        <w:rPr>
          <w:color w:val="000000"/>
          <w:sz w:val="20"/>
          <w:szCs w:val="20"/>
        </w:rPr>
        <w:t>(</w:t>
      </w:r>
      <w:r w:rsidRPr="00B83EC5">
        <w:rPr>
          <w:i/>
          <w:iCs/>
          <w:color w:val="000000"/>
          <w:sz w:val="20"/>
          <w:szCs w:val="20"/>
        </w:rPr>
        <w:t>tiekėjo pavadinimas</w:t>
      </w:r>
      <w:r w:rsidRPr="00B83EC5">
        <w:rPr>
          <w:color w:val="000000"/>
          <w:sz w:val="20"/>
          <w:szCs w:val="20"/>
        </w:rPr>
        <w:t>)</w:t>
      </w:r>
    </w:p>
    <w:p w14:paraId="26E29F0A" w14:textId="77777777" w:rsidR="00445340" w:rsidRPr="00241D26" w:rsidRDefault="00445340" w:rsidP="00445340">
      <w:pPr>
        <w:shd w:val="clear" w:color="auto" w:fill="FFFFFF"/>
        <w:ind w:right="-178"/>
        <w:jc w:val="center"/>
        <w:rPr>
          <w:bCs/>
          <w:color w:val="000000"/>
        </w:rPr>
      </w:pPr>
    </w:p>
    <w:p w14:paraId="5EFC1B0C" w14:textId="77777777" w:rsidR="00445340" w:rsidRPr="00B83EC5" w:rsidRDefault="00445340" w:rsidP="00803D64">
      <w:pPr>
        <w:textAlignment w:val="baseline"/>
        <w:rPr>
          <w:bCs/>
          <w:color w:val="000000"/>
          <w:sz w:val="20"/>
          <w:szCs w:val="20"/>
        </w:rPr>
      </w:pPr>
      <w:r w:rsidRPr="00B83EC5">
        <w:rPr>
          <w:bCs/>
          <w:color w:val="000000"/>
          <w:sz w:val="20"/>
          <w:szCs w:val="20"/>
        </w:rPr>
        <w:t>(</w:t>
      </w:r>
      <w:r w:rsidRPr="00B83EC5">
        <w:rPr>
          <w:bCs/>
          <w:i/>
          <w:iCs/>
          <w:color w:val="000000"/>
          <w:sz w:val="20"/>
          <w:szCs w:val="20"/>
        </w:rPr>
        <w:t>adresatas (perkančiosios organizacijos / perkančiojo subjekto pavadinimas</w:t>
      </w:r>
      <w:r w:rsidRPr="00B83EC5">
        <w:rPr>
          <w:bCs/>
          <w:color w:val="000000"/>
          <w:sz w:val="20"/>
          <w:szCs w:val="20"/>
        </w:rPr>
        <w:t>)</w:t>
      </w:r>
    </w:p>
    <w:p w14:paraId="08A68217" w14:textId="77777777" w:rsidR="00445340" w:rsidRPr="00241D26" w:rsidRDefault="00445340" w:rsidP="00445340">
      <w:pPr>
        <w:jc w:val="center"/>
        <w:textAlignment w:val="baseline"/>
        <w:rPr>
          <w:bCs/>
          <w:color w:val="000000"/>
        </w:rPr>
      </w:pPr>
      <w:r w:rsidRPr="00241D26">
        <w:rPr>
          <w:b/>
          <w:color w:val="000000"/>
        </w:rPr>
        <w:t> </w:t>
      </w:r>
    </w:p>
    <w:p w14:paraId="76D960F4" w14:textId="77777777" w:rsidR="00445340" w:rsidRPr="00241D26" w:rsidRDefault="00445340" w:rsidP="00445340">
      <w:pPr>
        <w:jc w:val="center"/>
        <w:textAlignment w:val="baseline"/>
        <w:rPr>
          <w:bCs/>
          <w:color w:val="000000"/>
        </w:rPr>
      </w:pPr>
      <w:r w:rsidRPr="00241D26">
        <w:rPr>
          <w:b/>
          <w:color w:val="000000"/>
        </w:rPr>
        <w:t>NACIONALINIO SAUGUMO REIKALAVIMŲ ATITIKTIES DEKLARACIJA</w:t>
      </w:r>
    </w:p>
    <w:p w14:paraId="0C695E1D" w14:textId="77777777" w:rsidR="00445340" w:rsidRPr="00241D26" w:rsidRDefault="00445340" w:rsidP="00445340">
      <w:pPr>
        <w:jc w:val="center"/>
        <w:textAlignment w:val="baseline"/>
        <w:rPr>
          <w:bCs/>
          <w:color w:val="000000"/>
        </w:rPr>
      </w:pPr>
      <w:r w:rsidRPr="00241D26">
        <w:rPr>
          <w:b/>
          <w:color w:val="000000"/>
        </w:rPr>
        <w:t> </w:t>
      </w:r>
    </w:p>
    <w:p w14:paraId="414C408C" w14:textId="14C26A7F" w:rsidR="00445340" w:rsidRPr="00241D26" w:rsidRDefault="00445340" w:rsidP="00445340">
      <w:pPr>
        <w:jc w:val="center"/>
        <w:textAlignment w:val="baseline"/>
        <w:rPr>
          <w:bCs/>
          <w:color w:val="000000"/>
        </w:rPr>
      </w:pPr>
      <w:r w:rsidRPr="00241D26">
        <w:rPr>
          <w:color w:val="000000"/>
        </w:rPr>
        <w:t>202</w:t>
      </w:r>
      <w:r w:rsidR="00F178BF">
        <w:rPr>
          <w:color w:val="000000"/>
        </w:rPr>
        <w:t>4</w:t>
      </w:r>
      <w:r w:rsidRPr="00241D26">
        <w:rPr>
          <w:color w:val="000000"/>
        </w:rPr>
        <w:t xml:space="preserve"> m.</w:t>
      </w:r>
      <w:r w:rsidR="003C67D9">
        <w:rPr>
          <w:color w:val="000000"/>
        </w:rPr>
        <w:t xml:space="preserve"> </w:t>
      </w:r>
      <w:r w:rsidRPr="00241D26">
        <w:rPr>
          <w:color w:val="000000"/>
        </w:rPr>
        <w:t>_____________ d. Nr. ______</w:t>
      </w:r>
    </w:p>
    <w:p w14:paraId="255515AD" w14:textId="77777777" w:rsidR="00445340" w:rsidRPr="00241D26" w:rsidRDefault="00445340" w:rsidP="00445340">
      <w:pPr>
        <w:jc w:val="center"/>
        <w:textAlignment w:val="baseline"/>
        <w:rPr>
          <w:bCs/>
          <w:color w:val="000000"/>
        </w:rPr>
      </w:pPr>
      <w:r w:rsidRPr="00241D26">
        <w:rPr>
          <w:color w:val="000000"/>
        </w:rPr>
        <w:t>__________________________</w:t>
      </w:r>
    </w:p>
    <w:p w14:paraId="4C2D4704" w14:textId="77777777" w:rsidR="00445340" w:rsidRPr="00241D26" w:rsidRDefault="00445340" w:rsidP="00445340">
      <w:pPr>
        <w:jc w:val="center"/>
        <w:textAlignment w:val="baseline"/>
        <w:rPr>
          <w:bCs/>
          <w:color w:val="000000"/>
          <w:sz w:val="20"/>
          <w:szCs w:val="20"/>
        </w:rPr>
      </w:pPr>
      <w:r w:rsidRPr="00241D26">
        <w:rPr>
          <w:i/>
          <w:iCs/>
          <w:color w:val="000000"/>
          <w:sz w:val="20"/>
          <w:szCs w:val="20"/>
        </w:rPr>
        <w:t>(Sudarymo vieta)</w:t>
      </w:r>
    </w:p>
    <w:p w14:paraId="000A5500" w14:textId="77777777" w:rsidR="00445340" w:rsidRPr="00241D26" w:rsidRDefault="00445340" w:rsidP="00445340">
      <w:pPr>
        <w:ind w:right="-421" w:firstLine="567"/>
        <w:jc w:val="both"/>
        <w:rPr>
          <w:bCs/>
          <w:color w:val="000000"/>
        </w:rPr>
      </w:pPr>
      <w:r w:rsidRPr="00241D26">
        <w:rPr>
          <w:color w:val="000000"/>
        </w:rPr>
        <w:t>Aš, ___________________________________________________________________ ,</w:t>
      </w:r>
    </w:p>
    <w:p w14:paraId="276B8DBC" w14:textId="77777777" w:rsidR="00445340" w:rsidRPr="00241D26" w:rsidRDefault="00445340" w:rsidP="00445340">
      <w:pPr>
        <w:ind w:left="960" w:right="-421" w:firstLine="318"/>
        <w:jc w:val="both"/>
        <w:rPr>
          <w:bCs/>
          <w:color w:val="000000"/>
          <w:sz w:val="20"/>
          <w:szCs w:val="20"/>
        </w:rPr>
      </w:pPr>
      <w:r w:rsidRPr="00241D26">
        <w:rPr>
          <w:i/>
          <w:iCs/>
          <w:color w:val="000000"/>
          <w:sz w:val="20"/>
          <w:szCs w:val="20"/>
        </w:rPr>
        <w:t>(tiekėjo vadovo ar jo įgalioto asmens pareigų pavadinimas, vardas ir pavardė)</w:t>
      </w:r>
    </w:p>
    <w:p w14:paraId="642929A2" w14:textId="77777777" w:rsidR="00445340" w:rsidRPr="00241D26" w:rsidRDefault="00445340" w:rsidP="00445340">
      <w:pPr>
        <w:ind w:right="-421"/>
        <w:jc w:val="both"/>
        <w:rPr>
          <w:bCs/>
          <w:color w:val="000000"/>
        </w:rPr>
      </w:pPr>
      <w:r w:rsidRPr="00241D26">
        <w:rPr>
          <w:color w:val="000000"/>
        </w:rPr>
        <w:t>patvirtinu, kad mano vadovaujamas (-a) (atstovaujamas (-a))____________________________ ,</w:t>
      </w:r>
    </w:p>
    <w:p w14:paraId="1A2F0625" w14:textId="77777777" w:rsidR="00445340" w:rsidRPr="00241D26" w:rsidRDefault="00445340" w:rsidP="00445340">
      <w:pPr>
        <w:ind w:left="5640" w:right="-421" w:firstLine="742"/>
        <w:jc w:val="both"/>
        <w:rPr>
          <w:bCs/>
          <w:color w:val="000000"/>
          <w:sz w:val="20"/>
          <w:szCs w:val="20"/>
        </w:rPr>
      </w:pPr>
      <w:r w:rsidRPr="00241D26">
        <w:rPr>
          <w:i/>
          <w:iCs/>
          <w:color w:val="000000"/>
          <w:sz w:val="20"/>
          <w:szCs w:val="20"/>
        </w:rPr>
        <w:t>(tiekėjo pavadinimas)   </w:t>
      </w:r>
    </w:p>
    <w:p w14:paraId="190B6833" w14:textId="77777777" w:rsidR="00445340" w:rsidRPr="00241D26" w:rsidRDefault="00445340" w:rsidP="00445340">
      <w:pPr>
        <w:ind w:right="-421"/>
        <w:jc w:val="both"/>
        <w:rPr>
          <w:bCs/>
          <w:color w:val="000000"/>
          <w:u w:val="single"/>
        </w:rPr>
      </w:pPr>
      <w:r w:rsidRPr="00241D26">
        <w:rPr>
          <w:color w:val="000000"/>
        </w:rPr>
        <w:t xml:space="preserve">dalyvaujantis (-i) </w:t>
      </w:r>
      <w:r w:rsidRPr="00B83EC5">
        <w:rPr>
          <w:color w:val="000000"/>
        </w:rPr>
        <w:t>__________________</w:t>
      </w:r>
    </w:p>
    <w:p w14:paraId="65A92D30" w14:textId="77777777" w:rsidR="00445340" w:rsidRPr="00241D26" w:rsidRDefault="00445340" w:rsidP="00445340">
      <w:pPr>
        <w:ind w:left="2040" w:right="-421" w:firstLine="371"/>
        <w:jc w:val="both"/>
        <w:rPr>
          <w:bCs/>
          <w:color w:val="000000"/>
          <w:sz w:val="20"/>
          <w:szCs w:val="20"/>
        </w:rPr>
      </w:pPr>
      <w:r w:rsidRPr="00241D26">
        <w:rPr>
          <w:i/>
          <w:iCs/>
          <w:color w:val="000000"/>
          <w:sz w:val="20"/>
          <w:szCs w:val="20"/>
        </w:rPr>
        <w:t>(perkančiosios organizacijos / perkančiojo subjekto pavadinimas)</w:t>
      </w:r>
    </w:p>
    <w:p w14:paraId="26378147" w14:textId="6E474C6C" w:rsidR="00445340" w:rsidRPr="00241D26" w:rsidRDefault="00243D6A" w:rsidP="00445340">
      <w:pPr>
        <w:jc w:val="both"/>
        <w:rPr>
          <w:bCs/>
          <w:color w:val="000000"/>
        </w:rPr>
      </w:pPr>
      <w:r>
        <w:rPr>
          <w:color w:val="000000"/>
        </w:rPr>
        <w:t>v</w:t>
      </w:r>
      <w:r w:rsidR="00445340" w:rsidRPr="00241D26">
        <w:rPr>
          <w:color w:val="000000"/>
        </w:rPr>
        <w:t>ykdomame</w:t>
      </w:r>
      <w:r>
        <w:rPr>
          <w:color w:val="000000"/>
        </w:rPr>
        <w:t xml:space="preserve"> </w:t>
      </w:r>
      <w:r w:rsidR="00445340" w:rsidRPr="00241D26">
        <w:rPr>
          <w:color w:val="000000"/>
        </w:rPr>
        <w:t>_________________</w:t>
      </w:r>
      <w:r w:rsidR="00445340" w:rsidRPr="00241D26">
        <w:rPr>
          <w:color w:val="000000"/>
          <w:u w:val="single"/>
        </w:rPr>
        <w:t>, pirkimas CVP IS paskelbtas ________,</w:t>
      </w:r>
      <w:r w:rsidR="00445340" w:rsidRPr="00241D26">
        <w:rPr>
          <w:color w:val="000000"/>
        </w:rPr>
        <w:t xml:space="preserve">  atitinka toliau nurodomus </w:t>
      </w:r>
    </w:p>
    <w:p w14:paraId="3A67376B" w14:textId="77777777" w:rsidR="00445340" w:rsidRPr="00241D26" w:rsidRDefault="00445340" w:rsidP="00445340">
      <w:pPr>
        <w:ind w:right="-421" w:firstLine="636"/>
        <w:jc w:val="both"/>
        <w:rPr>
          <w:bCs/>
          <w:color w:val="000000"/>
          <w:sz w:val="20"/>
          <w:szCs w:val="20"/>
        </w:rPr>
      </w:pPr>
      <w:r w:rsidRPr="00241D26">
        <w:rPr>
          <w:i/>
          <w:iCs/>
          <w:color w:val="000000"/>
          <w:sz w:val="20"/>
          <w:szCs w:val="20"/>
        </w:rPr>
        <w:t>(pirkimo objekto pavadinimas, pirkimo numeris, pirkimo paskelbimo CVP IS data</w:t>
      </w:r>
      <w:r w:rsidRPr="00241D26">
        <w:rPr>
          <w:color w:val="000000"/>
          <w:sz w:val="20"/>
          <w:szCs w:val="20"/>
        </w:rPr>
        <w:t>)</w:t>
      </w:r>
    </w:p>
    <w:p w14:paraId="24C5C74F" w14:textId="77777777" w:rsidR="00445340" w:rsidRPr="00241D26" w:rsidRDefault="00445340" w:rsidP="00445340">
      <w:pPr>
        <w:ind w:right="-421"/>
        <w:jc w:val="both"/>
        <w:rPr>
          <w:bCs/>
          <w:color w:val="000000"/>
        </w:rPr>
      </w:pPr>
      <w:r w:rsidRPr="00241D26">
        <w:rPr>
          <w:color w:val="000000"/>
        </w:rPr>
        <w:t>reikalavimus:</w:t>
      </w:r>
      <w:r>
        <w:rPr>
          <w:color w:val="000000"/>
        </w:rPr>
        <w:t xml:space="preserve"> </w:t>
      </w:r>
    </w:p>
    <w:tbl>
      <w:tblPr>
        <w:tblW w:w="9419" w:type="dxa"/>
        <w:tblCellMar>
          <w:left w:w="0" w:type="dxa"/>
          <w:right w:w="0" w:type="dxa"/>
        </w:tblCellMar>
        <w:tblLook w:val="04A0" w:firstRow="1" w:lastRow="0" w:firstColumn="1" w:lastColumn="0" w:noHBand="0" w:noVBand="1"/>
      </w:tblPr>
      <w:tblGrid>
        <w:gridCol w:w="9419"/>
      </w:tblGrid>
      <w:tr w:rsidR="00445340" w:rsidRPr="00241D26" w14:paraId="766B5176" w14:textId="77777777" w:rsidTr="00407AC9">
        <w:tc>
          <w:tcPr>
            <w:tcW w:w="9419" w:type="dxa"/>
            <w:tcMar>
              <w:top w:w="0" w:type="dxa"/>
              <w:left w:w="108" w:type="dxa"/>
              <w:bottom w:w="0" w:type="dxa"/>
              <w:right w:w="108" w:type="dxa"/>
            </w:tcMar>
          </w:tcPr>
          <w:p w14:paraId="527BE775" w14:textId="7BA26E44" w:rsidR="00445340" w:rsidRPr="00241D26" w:rsidRDefault="00445340" w:rsidP="00407AC9">
            <w:pPr>
              <w:shd w:val="clear" w:color="auto" w:fill="FFFFFF"/>
              <w:jc w:val="both"/>
              <w:rPr>
                <w:bCs/>
                <w:sz w:val="20"/>
                <w:szCs w:val="20"/>
              </w:rPr>
            </w:pPr>
            <w:r w:rsidRPr="00241D26">
              <w:rPr>
                <w:color w:val="000000"/>
              </w:rPr>
              <w:t> </w:t>
            </w:r>
            <w:r w:rsidRPr="00241D26">
              <w:rPr>
                <w:i/>
                <w:iCs/>
                <w:color w:val="000000"/>
                <w:sz w:val="20"/>
                <w:szCs w:val="20"/>
              </w:rPr>
              <w:t>/Perkančioji organizacija / perkantysis subjektas žemiau esančiame sąraše palieka tik tas eilutes, kurios atitinka keliamus nacionalinio saugumo reikalavimus tiekėjams/</w:t>
            </w:r>
          </w:p>
        </w:tc>
      </w:tr>
    </w:tbl>
    <w:p w14:paraId="0FA29958" w14:textId="77777777" w:rsidR="00445340" w:rsidRPr="00241D26" w:rsidRDefault="00445340" w:rsidP="00445340">
      <w:pPr>
        <w:shd w:val="clear" w:color="auto" w:fill="FFFFFF"/>
        <w:rPr>
          <w:bCs/>
          <w:color w:val="000000"/>
        </w:rPr>
      </w:pPr>
      <w:r w:rsidRPr="00241D26">
        <w:rPr>
          <w:i/>
          <w:iCs/>
          <w:color w:val="000000"/>
        </w:rPr>
        <w:t> </w:t>
      </w:r>
    </w:p>
    <w:tbl>
      <w:tblPr>
        <w:tblW w:w="9781" w:type="dxa"/>
        <w:tblCellMar>
          <w:left w:w="0" w:type="dxa"/>
          <w:right w:w="0" w:type="dxa"/>
        </w:tblCellMar>
        <w:tblLook w:val="04A0" w:firstRow="1" w:lastRow="0" w:firstColumn="1" w:lastColumn="0" w:noHBand="0" w:noVBand="1"/>
      </w:tblPr>
      <w:tblGrid>
        <w:gridCol w:w="352"/>
        <w:gridCol w:w="9429"/>
      </w:tblGrid>
      <w:tr w:rsidR="00445340" w:rsidRPr="00241D26" w14:paraId="5A65D70B" w14:textId="77777777" w:rsidTr="00407AC9">
        <w:tc>
          <w:tcPr>
            <w:tcW w:w="352" w:type="dxa"/>
            <w:tcBorders>
              <w:bottom w:val="single" w:sz="4" w:space="0" w:color="auto"/>
            </w:tcBorders>
            <w:tcMar>
              <w:top w:w="0" w:type="dxa"/>
              <w:left w:w="108" w:type="dxa"/>
              <w:bottom w:w="0" w:type="dxa"/>
              <w:right w:w="108" w:type="dxa"/>
            </w:tcMar>
            <w:hideMark/>
          </w:tcPr>
          <w:p w14:paraId="6BE18ABA" w14:textId="77777777" w:rsidR="00445340" w:rsidRPr="00241D26" w:rsidRDefault="00445340" w:rsidP="00407AC9">
            <w:pPr>
              <w:spacing w:line="276" w:lineRule="atLeast"/>
              <w:rPr>
                <w:bCs/>
              </w:rPr>
            </w:pPr>
            <w:r w:rsidRPr="00241D26">
              <w:rPr>
                <w:color w:val="000000"/>
              </w:rPr>
              <w:t> </w:t>
            </w:r>
            <w:r w:rsidRPr="00241D26">
              <w:rPr>
                <w:i/>
                <w:iCs/>
                <w:color w:val="000000"/>
              </w:rPr>
              <w:t> </w:t>
            </w:r>
          </w:p>
        </w:tc>
        <w:tc>
          <w:tcPr>
            <w:tcW w:w="9429" w:type="dxa"/>
            <w:vMerge w:val="restart"/>
            <w:tcMar>
              <w:top w:w="0" w:type="dxa"/>
              <w:left w:w="108" w:type="dxa"/>
              <w:bottom w:w="0" w:type="dxa"/>
              <w:right w:w="108" w:type="dxa"/>
            </w:tcMar>
            <w:hideMark/>
          </w:tcPr>
          <w:p w14:paraId="31F335DB" w14:textId="64932294" w:rsidR="00445340" w:rsidRPr="00201549" w:rsidRDefault="00445340" w:rsidP="00201549">
            <w:pPr>
              <w:shd w:val="clear" w:color="auto" w:fill="FFFFFF"/>
              <w:spacing w:line="276" w:lineRule="atLeast"/>
              <w:ind w:right="163"/>
              <w:jc w:val="both"/>
              <w:rPr>
                <w:bCs/>
                <w:u w:val="single"/>
              </w:rPr>
            </w:pPr>
            <w:r w:rsidRPr="00241D26">
              <w:t>tiekėjo siūlomos teikti paslaugos nekelia grėsmės nacionaliniam saugumui </w:t>
            </w:r>
            <w:r w:rsidRPr="00241D26">
              <w:rPr>
                <w:color w:val="000000"/>
                <w:bdr w:val="none" w:sz="0" w:space="0" w:color="auto" w:frame="1"/>
              </w:rPr>
              <w:t>–</w:t>
            </w:r>
            <w:r w:rsidRPr="00241D26">
              <w:t> vadovaujantis VPĮ 37 straipsnio 9 dalies 2 punktu, paslaugų teikimas nebus vykdomas iš VPĮ 92 straipsnio 14 dalyje numatytame sąraše nurodytų valstybių ar teritorijų.</w:t>
            </w:r>
          </w:p>
        </w:tc>
      </w:tr>
      <w:tr w:rsidR="00445340" w:rsidRPr="00241D26" w14:paraId="2EF73FCE" w14:textId="77777777" w:rsidTr="00407AC9">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79B96" w14:textId="77777777" w:rsidR="00445340" w:rsidRPr="00241D26" w:rsidRDefault="00445340" w:rsidP="00407AC9">
            <w:pPr>
              <w:spacing w:line="276" w:lineRule="atLeast"/>
              <w:rPr>
                <w:bCs/>
              </w:rPr>
            </w:pPr>
            <w:r w:rsidRPr="00241D26">
              <w:t> </w:t>
            </w:r>
          </w:p>
        </w:tc>
        <w:tc>
          <w:tcPr>
            <w:tcW w:w="9429" w:type="dxa"/>
            <w:vMerge/>
            <w:tcBorders>
              <w:left w:val="single" w:sz="4" w:space="0" w:color="auto"/>
            </w:tcBorders>
            <w:vAlign w:val="center"/>
            <w:hideMark/>
          </w:tcPr>
          <w:p w14:paraId="2918941F" w14:textId="77777777" w:rsidR="00445340" w:rsidRPr="00241D26" w:rsidRDefault="00445340" w:rsidP="00407AC9">
            <w:pPr>
              <w:rPr>
                <w:bCs/>
              </w:rPr>
            </w:pPr>
          </w:p>
        </w:tc>
      </w:tr>
      <w:tr w:rsidR="00445340" w:rsidRPr="00241D26" w14:paraId="62BE122F" w14:textId="77777777" w:rsidTr="00407AC9">
        <w:trPr>
          <w:trHeight w:val="708"/>
        </w:trPr>
        <w:tc>
          <w:tcPr>
            <w:tcW w:w="352" w:type="dxa"/>
            <w:tcBorders>
              <w:top w:val="single" w:sz="4" w:space="0" w:color="auto"/>
            </w:tcBorders>
            <w:tcMar>
              <w:top w:w="0" w:type="dxa"/>
              <w:left w:w="108" w:type="dxa"/>
              <w:bottom w:w="0" w:type="dxa"/>
              <w:right w:w="108" w:type="dxa"/>
            </w:tcMar>
            <w:hideMark/>
          </w:tcPr>
          <w:p w14:paraId="5E5793CE" w14:textId="77777777" w:rsidR="00445340" w:rsidRPr="00241D26" w:rsidRDefault="00445340" w:rsidP="00407AC9">
            <w:pPr>
              <w:spacing w:line="276" w:lineRule="atLeast"/>
              <w:rPr>
                <w:bCs/>
              </w:rPr>
            </w:pPr>
            <w:r w:rsidRPr="00241D26">
              <w:t> </w:t>
            </w:r>
          </w:p>
        </w:tc>
        <w:tc>
          <w:tcPr>
            <w:tcW w:w="9429" w:type="dxa"/>
            <w:vMerge/>
            <w:vAlign w:val="center"/>
            <w:hideMark/>
          </w:tcPr>
          <w:p w14:paraId="60CE3B19" w14:textId="77777777" w:rsidR="00445340" w:rsidRPr="00241D26" w:rsidRDefault="00445340" w:rsidP="00407AC9">
            <w:pPr>
              <w:rPr>
                <w:bCs/>
              </w:rPr>
            </w:pPr>
          </w:p>
        </w:tc>
      </w:tr>
    </w:tbl>
    <w:p w14:paraId="30CC88B1" w14:textId="77777777" w:rsidR="00445340" w:rsidRPr="00241D26" w:rsidRDefault="00445340" w:rsidP="00445340">
      <w:pPr>
        <w:shd w:val="clear" w:color="auto" w:fill="FFFFFF"/>
        <w:spacing w:line="276" w:lineRule="atLeast"/>
        <w:rPr>
          <w:bCs/>
          <w:color w:val="000000"/>
        </w:rPr>
      </w:pPr>
      <w:r w:rsidRPr="00241D26">
        <w:rPr>
          <w:i/>
          <w:iCs/>
          <w:color w:val="000000"/>
        </w:rPr>
        <w:t>  </w:t>
      </w:r>
    </w:p>
    <w:tbl>
      <w:tblPr>
        <w:tblW w:w="9639" w:type="dxa"/>
        <w:tblCellMar>
          <w:left w:w="0" w:type="dxa"/>
          <w:right w:w="0" w:type="dxa"/>
        </w:tblCellMar>
        <w:tblLook w:val="04A0" w:firstRow="1" w:lastRow="0" w:firstColumn="1" w:lastColumn="0" w:noHBand="0" w:noVBand="1"/>
      </w:tblPr>
      <w:tblGrid>
        <w:gridCol w:w="352"/>
        <w:gridCol w:w="9287"/>
      </w:tblGrid>
      <w:tr w:rsidR="00445340" w:rsidRPr="00241D26" w14:paraId="523BFBEC" w14:textId="77777777" w:rsidTr="00407AC9">
        <w:trPr>
          <w:trHeight w:val="20"/>
        </w:trPr>
        <w:tc>
          <w:tcPr>
            <w:tcW w:w="352" w:type="dxa"/>
            <w:tcBorders>
              <w:bottom w:val="single" w:sz="4" w:space="0" w:color="auto"/>
            </w:tcBorders>
            <w:tcMar>
              <w:top w:w="0" w:type="dxa"/>
              <w:left w:w="108" w:type="dxa"/>
              <w:bottom w:w="0" w:type="dxa"/>
              <w:right w:w="108" w:type="dxa"/>
            </w:tcMar>
            <w:hideMark/>
          </w:tcPr>
          <w:p w14:paraId="31A4AC31" w14:textId="77777777" w:rsidR="00445340" w:rsidRPr="00241D26" w:rsidRDefault="00445340" w:rsidP="00407AC9">
            <w:pPr>
              <w:rPr>
                <w:bCs/>
              </w:rPr>
            </w:pPr>
          </w:p>
        </w:tc>
        <w:tc>
          <w:tcPr>
            <w:tcW w:w="9287" w:type="dxa"/>
            <w:vMerge w:val="restart"/>
            <w:tcMar>
              <w:top w:w="0" w:type="dxa"/>
              <w:left w:w="108" w:type="dxa"/>
              <w:bottom w:w="0" w:type="dxa"/>
              <w:right w:w="108" w:type="dxa"/>
            </w:tcMar>
            <w:hideMark/>
          </w:tcPr>
          <w:p w14:paraId="156EAEFE" w14:textId="4F024C90" w:rsidR="00445340" w:rsidRPr="00241D26" w:rsidRDefault="00445340" w:rsidP="00407AC9">
            <w:pPr>
              <w:jc w:val="both"/>
              <w:rPr>
                <w:bCs/>
              </w:rPr>
            </w:pPr>
            <w:r w:rsidRPr="00241D26">
              <w:t>tiekėjas neturi interesų, galinčių kelti grėsmę nacionaliniam saugumui – vadovaujantis VPĮ 47 straipsnio 9 dalimi, jis pats,</w:t>
            </w:r>
            <w:r w:rsidRPr="00241D26">
              <w:rPr>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445340" w:rsidRPr="00241D26" w14:paraId="055C323C" w14:textId="77777777" w:rsidTr="00407AC9">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C68AB" w14:textId="77777777" w:rsidR="00445340" w:rsidRPr="00241D26" w:rsidRDefault="00445340" w:rsidP="00407AC9">
            <w:pPr>
              <w:rPr>
                <w:bCs/>
              </w:rPr>
            </w:pPr>
            <w:r w:rsidRPr="00241D26">
              <w:t> </w:t>
            </w:r>
          </w:p>
        </w:tc>
        <w:tc>
          <w:tcPr>
            <w:tcW w:w="9287" w:type="dxa"/>
            <w:vMerge/>
            <w:tcBorders>
              <w:left w:val="single" w:sz="4" w:space="0" w:color="auto"/>
            </w:tcBorders>
            <w:vAlign w:val="center"/>
            <w:hideMark/>
          </w:tcPr>
          <w:p w14:paraId="42886374" w14:textId="77777777" w:rsidR="00445340" w:rsidRPr="00241D26" w:rsidRDefault="00445340" w:rsidP="00407AC9">
            <w:pPr>
              <w:rPr>
                <w:bCs/>
              </w:rPr>
            </w:pPr>
          </w:p>
        </w:tc>
      </w:tr>
      <w:tr w:rsidR="00445340" w:rsidRPr="00241D26" w14:paraId="20B4307A" w14:textId="77777777" w:rsidTr="00407AC9">
        <w:tc>
          <w:tcPr>
            <w:tcW w:w="352" w:type="dxa"/>
            <w:tcBorders>
              <w:top w:val="single" w:sz="4" w:space="0" w:color="auto"/>
            </w:tcBorders>
            <w:tcMar>
              <w:top w:w="0" w:type="dxa"/>
              <w:left w:w="108" w:type="dxa"/>
              <w:bottom w:w="0" w:type="dxa"/>
              <w:right w:w="108" w:type="dxa"/>
            </w:tcMar>
            <w:hideMark/>
          </w:tcPr>
          <w:p w14:paraId="3CFFDA26" w14:textId="77777777" w:rsidR="00445340" w:rsidRPr="00241D26" w:rsidRDefault="00445340" w:rsidP="00407AC9">
            <w:pPr>
              <w:rPr>
                <w:bCs/>
              </w:rPr>
            </w:pPr>
            <w:r w:rsidRPr="00241D26">
              <w:t> </w:t>
            </w:r>
          </w:p>
        </w:tc>
        <w:tc>
          <w:tcPr>
            <w:tcW w:w="9287" w:type="dxa"/>
            <w:vMerge/>
            <w:vAlign w:val="center"/>
            <w:hideMark/>
          </w:tcPr>
          <w:p w14:paraId="3E60C00B" w14:textId="77777777" w:rsidR="00445340" w:rsidRPr="00241D26" w:rsidRDefault="00445340" w:rsidP="00407AC9">
            <w:pPr>
              <w:rPr>
                <w:bCs/>
              </w:rPr>
            </w:pPr>
          </w:p>
        </w:tc>
      </w:tr>
    </w:tbl>
    <w:p w14:paraId="16C2DE50" w14:textId="0028DEFC" w:rsidR="00445340" w:rsidRPr="00241D26" w:rsidRDefault="00445340" w:rsidP="00445340">
      <w:pPr>
        <w:shd w:val="clear" w:color="auto" w:fill="FFFFFF"/>
        <w:ind w:firstLine="424"/>
        <w:rPr>
          <w:bCs/>
          <w:color w:val="000000"/>
        </w:rPr>
      </w:pPr>
      <w:r w:rsidRPr="00241D26">
        <w:rPr>
          <w:color w:val="000000"/>
        </w:rPr>
        <w:t>Patvirtinu, kad šie duomenys yra teisingi ir aktualūs pasiūlymo pateikimo dieną.</w:t>
      </w:r>
    </w:p>
    <w:p w14:paraId="4CD77136" w14:textId="77777777" w:rsidR="00445340" w:rsidRPr="00241D26" w:rsidRDefault="00445340" w:rsidP="00445340">
      <w:pPr>
        <w:shd w:val="clear" w:color="auto" w:fill="FFFFFF"/>
        <w:ind w:firstLine="720"/>
        <w:rPr>
          <w:bCs/>
          <w:color w:val="000000"/>
        </w:rPr>
      </w:pPr>
      <w:r w:rsidRPr="00241D26">
        <w:rPr>
          <w:color w:val="000000"/>
        </w:rPr>
        <w:t> </w:t>
      </w:r>
    </w:p>
    <w:p w14:paraId="001F0FC5" w14:textId="77777777" w:rsidR="00445340" w:rsidRPr="00241D26" w:rsidRDefault="00445340" w:rsidP="00445340">
      <w:pPr>
        <w:ind w:firstLine="709"/>
        <w:jc w:val="both"/>
        <w:rPr>
          <w:bCs/>
          <w:color w:val="000000"/>
        </w:rPr>
      </w:pPr>
      <w:r w:rsidRPr="00241D26">
        <w:rPr>
          <w:color w:val="000000"/>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2ACA24D" w14:textId="77777777" w:rsidR="00445340" w:rsidRPr="001710D7" w:rsidRDefault="00445340" w:rsidP="00445340">
      <w:pPr>
        <w:ind w:firstLine="709"/>
        <w:jc w:val="both"/>
        <w:rPr>
          <w:bCs/>
          <w:color w:val="000000"/>
        </w:rPr>
      </w:pPr>
      <w:r w:rsidRPr="00241D26">
        <w:rPr>
          <w:color w:val="000000"/>
        </w:rPr>
        <w:t>Suprantu, kad jeigu pagal vertinimo rezultatus pasiūlymas bus pripažintas laimėjusiu, turės būti pateikti perkančiosios organizacijos / perkančiojo subjekto nurodyti atitiktį nacionalinio saugumo reikalavimams patvirtinantys dokumentai.</w:t>
      </w:r>
    </w:p>
    <w:p w14:paraId="73DB447B" w14:textId="77777777" w:rsidR="00445340" w:rsidRPr="001710D7" w:rsidRDefault="00445340" w:rsidP="0071578B">
      <w:pPr>
        <w:ind w:left="709"/>
        <w:jc w:val="both"/>
        <w:textAlignment w:val="baseline"/>
        <w:rPr>
          <w:bCs/>
          <w:color w:val="000000"/>
        </w:rPr>
      </w:pPr>
      <w:r w:rsidRPr="001710D7">
        <w:rPr>
          <w:color w:val="000000"/>
        </w:rPr>
        <w:t>   </w:t>
      </w:r>
    </w:p>
    <w:p w14:paraId="3DDF091C" w14:textId="77777777" w:rsidR="00445340" w:rsidRPr="001710D7" w:rsidRDefault="00445340" w:rsidP="0071578B">
      <w:pPr>
        <w:tabs>
          <w:tab w:val="left" w:pos="142"/>
          <w:tab w:val="left" w:pos="993"/>
          <w:tab w:val="left" w:pos="5812"/>
        </w:tabs>
        <w:jc w:val="center"/>
      </w:pPr>
      <w:r w:rsidRPr="001710D7">
        <w:t>___________________</w:t>
      </w:r>
      <w:r w:rsidRPr="001710D7">
        <w:tab/>
        <w:t>______________________</w:t>
      </w:r>
    </w:p>
    <w:p w14:paraId="306D5CB3" w14:textId="77777777" w:rsidR="00445340" w:rsidRPr="00770DD7" w:rsidRDefault="00445340" w:rsidP="00445340">
      <w:pPr>
        <w:tabs>
          <w:tab w:val="left" w:pos="5812"/>
        </w:tabs>
        <w:ind w:firstLine="567"/>
        <w:jc w:val="center"/>
        <w:rPr>
          <w:sz w:val="20"/>
          <w:szCs w:val="20"/>
        </w:rPr>
      </w:pPr>
      <w:r w:rsidRPr="00770DD7">
        <w:rPr>
          <w:sz w:val="20"/>
          <w:szCs w:val="20"/>
        </w:rPr>
        <w:t>(Parašas)</w:t>
      </w:r>
      <w:r w:rsidRPr="00770DD7">
        <w:rPr>
          <w:sz w:val="20"/>
          <w:szCs w:val="20"/>
        </w:rPr>
        <w:tab/>
        <w:t>(juridinio asmens vadovo vardas, pavardė)</w:t>
      </w:r>
    </w:p>
    <w:p w14:paraId="6F001DE5" w14:textId="77777777" w:rsidR="000C5F8D" w:rsidRPr="000C5F8D" w:rsidRDefault="000C5F8D" w:rsidP="000C5F8D"/>
    <w:p w14:paraId="7C5DF763" w14:textId="77777777" w:rsidR="0071578B" w:rsidRPr="00803D64" w:rsidRDefault="0071578B" w:rsidP="00803D64">
      <w:pPr>
        <w:ind w:left="6237"/>
        <w:jc w:val="both"/>
        <w:rPr>
          <w:sz w:val="20"/>
          <w:szCs w:val="20"/>
        </w:rPr>
      </w:pPr>
      <w:r w:rsidRPr="00803D64">
        <w:rPr>
          <w:sz w:val="20"/>
          <w:szCs w:val="20"/>
        </w:rPr>
        <w:lastRenderedPageBreak/>
        <w:t>„Tiekėjo deklaracija dėl atitikties Reglamento nuostatoms juridiniam asmeniui“</w:t>
      </w:r>
    </w:p>
    <w:p w14:paraId="3BE8942A" w14:textId="77777777" w:rsidR="0071578B" w:rsidRDefault="0071578B" w:rsidP="0071578B">
      <w:pPr>
        <w:jc w:val="center"/>
        <w:rPr>
          <w:sz w:val="20"/>
          <w:szCs w:val="20"/>
        </w:rPr>
      </w:pPr>
    </w:p>
    <w:p w14:paraId="1513D3A2" w14:textId="77777777" w:rsidR="00803D64" w:rsidRDefault="00803D64" w:rsidP="0071578B">
      <w:pPr>
        <w:jc w:val="center"/>
        <w:rPr>
          <w:sz w:val="20"/>
          <w:szCs w:val="20"/>
        </w:rPr>
      </w:pPr>
    </w:p>
    <w:p w14:paraId="6488EB31" w14:textId="77777777" w:rsidR="0071578B" w:rsidRPr="00A54725" w:rsidRDefault="0071578B" w:rsidP="0071578B">
      <w:pPr>
        <w:jc w:val="center"/>
        <w:rPr>
          <w:sz w:val="20"/>
          <w:szCs w:val="20"/>
        </w:rPr>
      </w:pPr>
      <w:r w:rsidRPr="00A54725">
        <w:rPr>
          <w:sz w:val="20"/>
          <w:szCs w:val="20"/>
        </w:rPr>
        <w:t>Herbas arba prekių ženklas</w:t>
      </w:r>
    </w:p>
    <w:p w14:paraId="7EA6832D" w14:textId="77777777" w:rsidR="00803D64" w:rsidRDefault="00803D64" w:rsidP="0071578B">
      <w:pPr>
        <w:jc w:val="center"/>
        <w:rPr>
          <w:sz w:val="20"/>
          <w:szCs w:val="20"/>
        </w:rPr>
      </w:pPr>
    </w:p>
    <w:p w14:paraId="73B3B221" w14:textId="52A0D209" w:rsidR="0071578B" w:rsidRPr="00322A00" w:rsidRDefault="0071578B" w:rsidP="0071578B">
      <w:pPr>
        <w:jc w:val="center"/>
        <w:rPr>
          <w:sz w:val="20"/>
          <w:szCs w:val="20"/>
        </w:rPr>
      </w:pPr>
      <w:r w:rsidRPr="00322A00">
        <w:rPr>
          <w:sz w:val="20"/>
          <w:szCs w:val="20"/>
        </w:rPr>
        <w:t>(Tiekėjo pavadinimas)</w:t>
      </w:r>
    </w:p>
    <w:p w14:paraId="4FC59B71" w14:textId="77777777" w:rsidR="0071578B" w:rsidRPr="00322A00" w:rsidRDefault="0071578B" w:rsidP="00803D64">
      <w:pPr>
        <w:jc w:val="center"/>
        <w:rPr>
          <w:sz w:val="20"/>
          <w:szCs w:val="20"/>
        </w:rPr>
      </w:pPr>
      <w:r w:rsidRPr="00322A0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41457C" w14:textId="77777777" w:rsidR="00803D64" w:rsidRDefault="00803D64" w:rsidP="0071578B">
      <w:pPr>
        <w:jc w:val="center"/>
      </w:pPr>
    </w:p>
    <w:p w14:paraId="0D6AF297" w14:textId="77777777" w:rsidR="00803D64" w:rsidRDefault="00803D64" w:rsidP="0071578B">
      <w:pPr>
        <w:jc w:val="center"/>
      </w:pPr>
    </w:p>
    <w:p w14:paraId="6AE916D7" w14:textId="5A67CD71" w:rsidR="0071578B" w:rsidRDefault="0071578B" w:rsidP="00803D64">
      <w:r>
        <w:t>__________________________</w:t>
      </w:r>
    </w:p>
    <w:p w14:paraId="0B1E1950" w14:textId="77777777" w:rsidR="0071578B" w:rsidRDefault="0071578B" w:rsidP="00803D64">
      <w:pPr>
        <w:tabs>
          <w:tab w:val="center" w:pos="2520"/>
        </w:tabs>
        <w:rPr>
          <w:i/>
          <w:iCs/>
          <w:sz w:val="20"/>
          <w:szCs w:val="20"/>
        </w:rPr>
      </w:pPr>
      <w:r>
        <w:rPr>
          <w:i/>
          <w:iCs/>
          <w:sz w:val="20"/>
          <w:szCs w:val="20"/>
        </w:rPr>
        <w:t>(Adresatas (perkančioji organizacija))</w:t>
      </w:r>
    </w:p>
    <w:p w14:paraId="1CBDD86C" w14:textId="77777777" w:rsidR="0071578B" w:rsidRDefault="0071578B" w:rsidP="0071578B">
      <w:pPr>
        <w:jc w:val="center"/>
        <w:rPr>
          <w:b/>
        </w:rPr>
      </w:pPr>
    </w:p>
    <w:p w14:paraId="4666A542" w14:textId="77777777" w:rsidR="00803D64" w:rsidRDefault="00803D64" w:rsidP="0071578B">
      <w:pPr>
        <w:jc w:val="center"/>
        <w:rPr>
          <w:b/>
        </w:rPr>
      </w:pPr>
    </w:p>
    <w:p w14:paraId="3A247037" w14:textId="77777777" w:rsidR="0071578B" w:rsidRPr="00322A00" w:rsidRDefault="0071578B" w:rsidP="0071578B">
      <w:pPr>
        <w:autoSpaceDE w:val="0"/>
        <w:autoSpaceDN w:val="0"/>
        <w:adjustRightInd w:val="0"/>
        <w:jc w:val="center"/>
      </w:pPr>
      <w:r w:rsidRPr="00322A00">
        <w:rPr>
          <w:b/>
          <w:bCs/>
        </w:rPr>
        <w:t>TIEKĖJO DEKLARACIJA</w:t>
      </w:r>
    </w:p>
    <w:p w14:paraId="22F1C4AD" w14:textId="77777777" w:rsidR="0071578B" w:rsidRPr="00322A00" w:rsidRDefault="0071578B" w:rsidP="0071578B">
      <w:pPr>
        <w:shd w:val="clear" w:color="auto" w:fill="FFFFFF"/>
        <w:jc w:val="center"/>
        <w:rPr>
          <w:b/>
          <w:bCs/>
        </w:rPr>
      </w:pPr>
      <w:r w:rsidRPr="00322A00">
        <w:t>_____________</w:t>
      </w:r>
      <w:r w:rsidRPr="00322A00">
        <w:rPr>
          <w:b/>
          <w:bCs/>
        </w:rPr>
        <w:t xml:space="preserve"> </w:t>
      </w:r>
      <w:r w:rsidRPr="00322A00">
        <w:t>Nr.______</w:t>
      </w:r>
    </w:p>
    <w:p w14:paraId="3012DA65" w14:textId="77777777" w:rsidR="0071578B" w:rsidRDefault="0071578B" w:rsidP="0071578B">
      <w:pPr>
        <w:shd w:val="clear" w:color="auto" w:fill="FFFFFF"/>
        <w:ind w:firstLine="3969"/>
        <w:rPr>
          <w:bCs/>
          <w:i/>
          <w:iCs/>
          <w:color w:val="000000"/>
          <w:sz w:val="20"/>
          <w:szCs w:val="20"/>
        </w:rPr>
      </w:pPr>
      <w:r>
        <w:rPr>
          <w:bCs/>
          <w:i/>
          <w:iCs/>
          <w:color w:val="000000"/>
          <w:sz w:val="20"/>
          <w:szCs w:val="20"/>
        </w:rPr>
        <w:t xml:space="preserve">           (Data)</w:t>
      </w:r>
    </w:p>
    <w:p w14:paraId="5E511B59" w14:textId="77777777" w:rsidR="0071578B" w:rsidRDefault="0071578B" w:rsidP="0071578B">
      <w:pPr>
        <w:shd w:val="clear" w:color="auto" w:fill="FFFFFF"/>
        <w:jc w:val="center"/>
        <w:rPr>
          <w:bCs/>
          <w:color w:val="000000"/>
        </w:rPr>
      </w:pPr>
      <w:r>
        <w:rPr>
          <w:bCs/>
          <w:color w:val="000000"/>
        </w:rPr>
        <w:t>_____________</w:t>
      </w:r>
    </w:p>
    <w:p w14:paraId="68930A2F" w14:textId="77777777" w:rsidR="0071578B" w:rsidRDefault="0071578B" w:rsidP="0071578B">
      <w:pPr>
        <w:shd w:val="clear" w:color="auto" w:fill="FFFFFF"/>
        <w:jc w:val="center"/>
        <w:rPr>
          <w:bCs/>
          <w:i/>
          <w:iCs/>
          <w:color w:val="000000"/>
          <w:sz w:val="20"/>
          <w:szCs w:val="20"/>
        </w:rPr>
      </w:pPr>
      <w:r>
        <w:rPr>
          <w:bCs/>
          <w:i/>
          <w:iCs/>
          <w:color w:val="000000"/>
          <w:sz w:val="20"/>
          <w:szCs w:val="20"/>
        </w:rPr>
        <w:t>(Sudarymo vieta)</w:t>
      </w:r>
    </w:p>
    <w:p w14:paraId="6BFA99A5" w14:textId="77777777" w:rsidR="0071578B" w:rsidRDefault="0071578B" w:rsidP="0071578B">
      <w:pPr>
        <w:shd w:val="clear" w:color="auto" w:fill="FFFFFF"/>
        <w:jc w:val="center"/>
        <w:rPr>
          <w:bCs/>
          <w:color w:val="000000"/>
          <w:sz w:val="20"/>
          <w:szCs w:val="20"/>
        </w:rPr>
      </w:pPr>
    </w:p>
    <w:p w14:paraId="07E5305A" w14:textId="77777777" w:rsidR="0071578B" w:rsidRPr="00322A00" w:rsidRDefault="0071578B" w:rsidP="0071578B">
      <w:pPr>
        <w:tabs>
          <w:tab w:val="left" w:pos="851"/>
        </w:tabs>
        <w:snapToGrid w:val="0"/>
        <w:ind w:right="-1"/>
        <w:jc w:val="both"/>
        <w:rPr>
          <w:spacing w:val="-2"/>
        </w:rPr>
      </w:pPr>
      <w:r w:rsidRPr="00322A00">
        <w:rPr>
          <w:spacing w:val="-2"/>
        </w:rPr>
        <w:t>Aš, ________________________________________________</w:t>
      </w:r>
      <w:r w:rsidRPr="00322A00">
        <w:rPr>
          <w:spacing w:val="-2"/>
        </w:rPr>
        <w:softHyphen/>
      </w:r>
      <w:r w:rsidRPr="00322A00">
        <w:rPr>
          <w:spacing w:val="-2"/>
        </w:rPr>
        <w:softHyphen/>
      </w:r>
      <w:r w:rsidRPr="00322A00">
        <w:rPr>
          <w:spacing w:val="-2"/>
        </w:rPr>
        <w:softHyphen/>
      </w:r>
      <w:r w:rsidRPr="00322A00">
        <w:rPr>
          <w:spacing w:val="-2"/>
        </w:rPr>
        <w:softHyphen/>
        <w:t>____________________ ,</w:t>
      </w:r>
    </w:p>
    <w:p w14:paraId="7E7CA543" w14:textId="77777777" w:rsidR="0071578B" w:rsidRPr="00322A00" w:rsidRDefault="0071578B" w:rsidP="0071578B">
      <w:pPr>
        <w:tabs>
          <w:tab w:val="left" w:pos="851"/>
        </w:tabs>
        <w:snapToGrid w:val="0"/>
        <w:ind w:right="-1"/>
        <w:jc w:val="both"/>
        <w:rPr>
          <w:i/>
          <w:iCs/>
          <w:spacing w:val="-2"/>
          <w:sz w:val="20"/>
          <w:szCs w:val="20"/>
        </w:rPr>
      </w:pPr>
      <w:r w:rsidRPr="00322A00">
        <w:rPr>
          <w:spacing w:val="-2"/>
        </w:rPr>
        <w:tab/>
      </w:r>
      <w:r w:rsidRPr="00322A00">
        <w:rPr>
          <w:spacing w:val="-2"/>
        </w:rPr>
        <w:tab/>
        <w:t xml:space="preserve">                 </w:t>
      </w:r>
      <w:r w:rsidRPr="00322A00">
        <w:rPr>
          <w:i/>
          <w:iCs/>
          <w:spacing w:val="-2"/>
          <w:sz w:val="20"/>
          <w:szCs w:val="20"/>
        </w:rPr>
        <w:t>(Tiekėjo vadovo ar jo įgalioto asmens pareigų pavadinimas, vardas ir pavardė)</w:t>
      </w:r>
    </w:p>
    <w:p w14:paraId="0EDD00DE" w14:textId="77777777" w:rsidR="0071578B" w:rsidRPr="00322A00" w:rsidRDefault="0071578B" w:rsidP="0071578B">
      <w:pPr>
        <w:snapToGrid w:val="0"/>
        <w:jc w:val="both"/>
        <w:rPr>
          <w:spacing w:val="-2"/>
        </w:rPr>
      </w:pPr>
      <w:r w:rsidRPr="00322A00">
        <w:rPr>
          <w:spacing w:val="-2"/>
        </w:rPr>
        <w:t>tvirtinu, kad mano vadovaujamas (-a) (atstovaujamas (-a))_______________________________ ,</w:t>
      </w:r>
    </w:p>
    <w:p w14:paraId="4F76EC23" w14:textId="77777777" w:rsidR="0071578B" w:rsidRPr="008A6F62" w:rsidRDefault="0071578B" w:rsidP="0071578B">
      <w:pPr>
        <w:snapToGrid w:val="0"/>
        <w:jc w:val="both"/>
        <w:rPr>
          <w:i/>
          <w:iCs/>
          <w:spacing w:val="-2"/>
          <w:sz w:val="20"/>
          <w:szCs w:val="20"/>
        </w:rPr>
      </w:pPr>
      <w:r w:rsidRPr="008A6F62">
        <w:rPr>
          <w:spacing w:val="-2"/>
          <w:sz w:val="20"/>
          <w:szCs w:val="20"/>
        </w:rPr>
        <w:t xml:space="preserve">                                                                                                                                      </w:t>
      </w:r>
      <w:r w:rsidRPr="008A6F62">
        <w:rPr>
          <w:i/>
          <w:iCs/>
          <w:spacing w:val="-2"/>
          <w:sz w:val="20"/>
          <w:szCs w:val="20"/>
        </w:rPr>
        <w:t>(Tiekėjo pavadinimas)</w:t>
      </w:r>
    </w:p>
    <w:p w14:paraId="204DC9FE" w14:textId="77777777" w:rsidR="0071578B" w:rsidRPr="00322A00" w:rsidRDefault="0071578B" w:rsidP="0071578B">
      <w:pPr>
        <w:snapToGrid w:val="0"/>
        <w:jc w:val="both"/>
        <w:rPr>
          <w:spacing w:val="-2"/>
        </w:rPr>
      </w:pPr>
      <w:r w:rsidRPr="00322A00">
        <w:rPr>
          <w:spacing w:val="-2"/>
        </w:rPr>
        <w:t>dalyvaujantis (-i) ____________________________________________________________</w:t>
      </w:r>
    </w:p>
    <w:p w14:paraId="634ACF7E" w14:textId="77777777" w:rsidR="0071578B" w:rsidRPr="008A6F62" w:rsidRDefault="0071578B" w:rsidP="0071578B">
      <w:pPr>
        <w:snapToGrid w:val="0"/>
        <w:ind w:firstLine="1296"/>
        <w:jc w:val="center"/>
        <w:rPr>
          <w:i/>
          <w:iCs/>
          <w:spacing w:val="-2"/>
          <w:sz w:val="20"/>
          <w:szCs w:val="20"/>
        </w:rPr>
      </w:pPr>
      <w:r w:rsidRPr="008A6F62">
        <w:rPr>
          <w:i/>
          <w:iCs/>
          <w:spacing w:val="-2"/>
          <w:sz w:val="20"/>
          <w:szCs w:val="20"/>
        </w:rPr>
        <w:t>(perkančiosios organizacijos pavadinimas)</w:t>
      </w:r>
    </w:p>
    <w:p w14:paraId="4806F3C8" w14:textId="77777777" w:rsidR="0071578B" w:rsidRPr="00322A00" w:rsidRDefault="0071578B" w:rsidP="0071578B">
      <w:pPr>
        <w:snapToGrid w:val="0"/>
        <w:jc w:val="both"/>
        <w:rPr>
          <w:spacing w:val="-2"/>
        </w:rPr>
      </w:pPr>
      <w:r w:rsidRPr="00322A00">
        <w:rPr>
          <w:spacing w:val="-2"/>
        </w:rPr>
        <w:t>atliekamame ___________________________________________________________</w:t>
      </w:r>
    </w:p>
    <w:p w14:paraId="4DC325C8" w14:textId="77777777" w:rsidR="0071578B" w:rsidRPr="008A6F62" w:rsidRDefault="0071578B" w:rsidP="0071578B">
      <w:pPr>
        <w:snapToGrid w:val="0"/>
        <w:ind w:left="1296" w:firstLine="1296"/>
        <w:jc w:val="both"/>
        <w:rPr>
          <w:i/>
          <w:iCs/>
          <w:spacing w:val="-2"/>
          <w:sz w:val="20"/>
          <w:szCs w:val="20"/>
        </w:rPr>
      </w:pPr>
      <w:r w:rsidRPr="008A6F62">
        <w:rPr>
          <w:i/>
          <w:iCs/>
          <w:spacing w:val="-2"/>
          <w:sz w:val="20"/>
          <w:szCs w:val="20"/>
        </w:rPr>
        <w:t>(Pirkimo objekto pavadinimas, pirkimo numeris)</w:t>
      </w:r>
    </w:p>
    <w:p w14:paraId="528D5999" w14:textId="77777777" w:rsidR="0071578B" w:rsidRPr="00322A00" w:rsidRDefault="0071578B" w:rsidP="0071578B">
      <w:pPr>
        <w:snapToGrid w:val="0"/>
        <w:jc w:val="both"/>
        <w:rPr>
          <w:spacing w:val="-2"/>
        </w:rPr>
      </w:pPr>
      <w:r w:rsidRPr="00322A00">
        <w:rPr>
          <w:spacing w:val="-2"/>
        </w:rPr>
        <w:t>skelbtame ________________________________________________________________________ ,</w:t>
      </w:r>
    </w:p>
    <w:p w14:paraId="13B32AA9" w14:textId="77777777" w:rsidR="0071578B" w:rsidRPr="00322A00" w:rsidRDefault="0071578B" w:rsidP="0071578B">
      <w:pPr>
        <w:snapToGrid w:val="0"/>
        <w:jc w:val="center"/>
        <w:rPr>
          <w:i/>
          <w:iCs/>
          <w:spacing w:val="-2"/>
        </w:rPr>
      </w:pPr>
      <w:r w:rsidRPr="00322A00">
        <w:rPr>
          <w:i/>
          <w:iCs/>
          <w:spacing w:val="-2"/>
        </w:rPr>
        <w:t xml:space="preserve">        (Skelbimo data)</w:t>
      </w:r>
    </w:p>
    <w:p w14:paraId="5B785455" w14:textId="77777777" w:rsidR="0071578B" w:rsidRPr="00322A00" w:rsidRDefault="0071578B" w:rsidP="0071578B">
      <w:pPr>
        <w:jc w:val="both"/>
      </w:pPr>
    </w:p>
    <w:p w14:paraId="324830E6" w14:textId="77777777" w:rsidR="0071578B" w:rsidRPr="00322A00" w:rsidRDefault="0071578B" w:rsidP="0071578B">
      <w:pPr>
        <w:jc w:val="both"/>
      </w:pPr>
      <w:r w:rsidRPr="00322A00">
        <w:t xml:space="preserve">nėra įtakojama Rusijos, kaip nurodyta </w:t>
      </w:r>
      <w:r w:rsidRPr="00322A00">
        <w:rPr>
          <w:b/>
          <w:bCs/>
        </w:rPr>
        <w:t>Tarybos reglamento</w:t>
      </w:r>
      <w:r w:rsidRPr="00322A00">
        <w:t xml:space="preserve"> </w:t>
      </w:r>
      <w:r w:rsidRPr="00322A00">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322A00">
        <w:t>5k straipsnyje nustatytuose apribojimuose. Visų pirma pareiškiu, kad:</w:t>
      </w:r>
    </w:p>
    <w:p w14:paraId="1688B03D" w14:textId="77777777" w:rsidR="0071578B" w:rsidRPr="00322A00" w:rsidRDefault="0071578B" w:rsidP="0071578B">
      <w:pPr>
        <w:jc w:val="both"/>
      </w:pPr>
      <w:r w:rsidRPr="00322A00">
        <w:t>(a) mano atstovaujama įmonė (ir nė viena iš bendrovių, kurios yra mūsų konsorciumo nariais) nėra įsteigta Rusijoje;</w:t>
      </w:r>
    </w:p>
    <w:p w14:paraId="14DDCEFB" w14:textId="77777777" w:rsidR="0071578B" w:rsidRPr="00322A00" w:rsidRDefault="0071578B" w:rsidP="0071578B">
      <w:pPr>
        <w:jc w:val="both"/>
      </w:pPr>
      <w:r w:rsidRPr="00322A00">
        <w:t xml:space="preserve">(b) mano atstovaujama įmonė (ir nė viena iš įmonių, kurios yra mūsų konsorciumo nariais) nėra juridinis asmuo, subjektas ar įstaiga, </w:t>
      </w:r>
      <w:r w:rsidRPr="00322A00">
        <w:rPr>
          <w:color w:val="333333"/>
          <w:shd w:val="clear" w:color="auto" w:fill="FFFFFF"/>
        </w:rPr>
        <w:t>kuriuose daugiau kaip 50 % nuosavybės teisių tiesiogiai ar netiesiogiai priklauso šios deklaracijos a) punkte nurodytam subjektui</w:t>
      </w:r>
      <w:r w:rsidRPr="00322A00">
        <w:t xml:space="preserve">; </w:t>
      </w:r>
    </w:p>
    <w:p w14:paraId="1C5A3D37" w14:textId="77777777" w:rsidR="0071578B" w:rsidRPr="00322A00" w:rsidRDefault="0071578B" w:rsidP="0071578B">
      <w:pPr>
        <w:jc w:val="both"/>
        <w:rPr>
          <w:shd w:val="clear" w:color="auto" w:fill="FFFFFF"/>
        </w:rPr>
      </w:pPr>
      <w:r w:rsidRPr="00322A00">
        <w:t xml:space="preserve">(c) nei aš, nei mano atstovaujama bendrovė nesame </w:t>
      </w:r>
      <w:r w:rsidRPr="00322A00">
        <w:rPr>
          <w:shd w:val="clear" w:color="auto" w:fill="FFFFFF"/>
        </w:rPr>
        <w:t>fiziniu ar juridiniu asmeniu, subjektu ar organizacija, veikiančia šios deklaracijos a) arba b) punkte nurodyto subjekto vardu ar jo nurodymu;</w:t>
      </w:r>
    </w:p>
    <w:p w14:paraId="4CEB2C24" w14:textId="77777777" w:rsidR="0071578B" w:rsidRPr="00322A00" w:rsidRDefault="0071578B" w:rsidP="0071578B">
      <w:pPr>
        <w:jc w:val="both"/>
        <w:rPr>
          <w:shd w:val="clear" w:color="auto" w:fill="FFFFFF"/>
        </w:rPr>
      </w:pPr>
      <w:r w:rsidRPr="00322A00">
        <w:t xml:space="preserve">d) sutartis nebus paskirta vykdyti </w:t>
      </w:r>
      <w:r w:rsidRPr="00322A00">
        <w:rPr>
          <w:shd w:val="clear" w:color="auto" w:fill="FFFFFF"/>
        </w:rPr>
        <w:t>subrangovui (-ams), ar kitam (-iems) subjektui (-tams), kurių pajėgumais remiasi, kurie priskirtini šios deklaracijos a) arba b), arba c) punktuose nurodytiems subjektams.</w:t>
      </w:r>
    </w:p>
    <w:p w14:paraId="75092DA7" w14:textId="77777777" w:rsidR="0071578B" w:rsidRDefault="0071578B" w:rsidP="0071578B">
      <w:pPr>
        <w:rPr>
          <w:shd w:val="clear" w:color="auto" w:fill="FFFFFF"/>
        </w:rPr>
      </w:pPr>
      <w:bookmarkStart w:id="40" w:name="_Hlk134957684"/>
    </w:p>
    <w:p w14:paraId="7C2951EE" w14:textId="77777777" w:rsidR="0071578B" w:rsidRPr="00D77F3A" w:rsidRDefault="0071578B" w:rsidP="0071578B">
      <w:pPr>
        <w:rPr>
          <w:shd w:val="clear" w:color="auto" w:fill="FFFFFF"/>
        </w:rPr>
      </w:pPr>
      <w:r>
        <w:rPr>
          <w:shd w:val="clear" w:color="auto" w:fill="FFFFFF"/>
        </w:rPr>
        <w:t>______________</w:t>
      </w:r>
      <w:r>
        <w:rPr>
          <w:shd w:val="clear" w:color="auto" w:fill="FFFFFF"/>
        </w:rPr>
        <w:tab/>
      </w:r>
      <w:r>
        <w:rPr>
          <w:shd w:val="clear" w:color="auto" w:fill="FFFFFF"/>
        </w:rPr>
        <w:tab/>
        <w:t>_____________</w:t>
      </w:r>
      <w:r>
        <w:rPr>
          <w:shd w:val="clear" w:color="auto" w:fill="FFFFFF"/>
        </w:rPr>
        <w:tab/>
        <w:t>_________________________</w:t>
      </w:r>
    </w:p>
    <w:p w14:paraId="583917D0" w14:textId="77777777" w:rsidR="0071578B" w:rsidRPr="003B1B0D" w:rsidRDefault="0071578B" w:rsidP="0071578B">
      <w:pPr>
        <w:rPr>
          <w:sz w:val="20"/>
          <w:szCs w:val="20"/>
          <w:shd w:val="clear" w:color="auto" w:fill="FFFFFF"/>
        </w:rPr>
      </w:pPr>
      <w:r w:rsidRPr="003B1B0D">
        <w:rPr>
          <w:sz w:val="20"/>
          <w:szCs w:val="20"/>
          <w:shd w:val="clear" w:color="auto" w:fill="FFFFFF"/>
        </w:rPr>
        <w:t>(pareigos)</w:t>
      </w:r>
      <w:r w:rsidRPr="003B1B0D">
        <w:rPr>
          <w:sz w:val="20"/>
          <w:szCs w:val="20"/>
          <w:shd w:val="clear" w:color="auto" w:fill="FFFFFF"/>
        </w:rPr>
        <w:tab/>
      </w:r>
      <w:r w:rsidRPr="003B1B0D">
        <w:rPr>
          <w:sz w:val="20"/>
          <w:szCs w:val="20"/>
          <w:shd w:val="clear" w:color="auto" w:fill="FFFFFF"/>
        </w:rPr>
        <w:tab/>
      </w:r>
      <w:r w:rsidRPr="003B1B0D">
        <w:rPr>
          <w:sz w:val="20"/>
          <w:szCs w:val="20"/>
          <w:shd w:val="clear" w:color="auto" w:fill="FFFFFF"/>
        </w:rPr>
        <w:tab/>
        <w:t>(parašas)</w:t>
      </w:r>
      <w:r w:rsidRPr="003B1B0D">
        <w:rPr>
          <w:sz w:val="20"/>
          <w:szCs w:val="20"/>
          <w:shd w:val="clear" w:color="auto" w:fill="FFFFFF"/>
        </w:rPr>
        <w:tab/>
      </w:r>
      <w:r w:rsidRPr="003B1B0D">
        <w:rPr>
          <w:sz w:val="20"/>
          <w:szCs w:val="20"/>
          <w:shd w:val="clear" w:color="auto" w:fill="FFFFFF"/>
        </w:rPr>
        <w:tab/>
      </w:r>
      <w:r w:rsidRPr="003B1B0D">
        <w:rPr>
          <w:sz w:val="20"/>
          <w:szCs w:val="20"/>
          <w:shd w:val="clear" w:color="auto" w:fill="FFFFFF"/>
        </w:rPr>
        <w:tab/>
        <w:t>(vardas, pavardė)</w:t>
      </w:r>
    </w:p>
    <w:bookmarkEnd w:id="40"/>
    <w:p w14:paraId="21536640" w14:textId="77777777" w:rsidR="0071578B" w:rsidRPr="00D77F3A" w:rsidRDefault="0071578B" w:rsidP="0071578B">
      <w:pPr>
        <w:rPr>
          <w:shd w:val="clear" w:color="auto" w:fill="FFFFFF"/>
        </w:rPr>
      </w:pPr>
    </w:p>
    <w:p w14:paraId="17865701" w14:textId="77777777" w:rsidR="0071578B" w:rsidRPr="00D77F3A" w:rsidRDefault="0071578B" w:rsidP="0071578B">
      <w:pPr>
        <w:rPr>
          <w:shd w:val="clear" w:color="auto" w:fill="FFFFFF"/>
        </w:rPr>
      </w:pPr>
      <w:r w:rsidRPr="00D77F3A">
        <w:rPr>
          <w:shd w:val="clear" w:color="auto" w:fill="FFFFFF"/>
        </w:rPr>
        <w:br w:type="page"/>
      </w:r>
    </w:p>
    <w:p w14:paraId="6A44056D" w14:textId="77777777" w:rsidR="0071578B" w:rsidRPr="0071578B" w:rsidRDefault="0071578B" w:rsidP="0071578B">
      <w:pPr>
        <w:pStyle w:val="Antrat2"/>
        <w:numPr>
          <w:ilvl w:val="0"/>
          <w:numId w:val="0"/>
        </w:numPr>
        <w:ind w:left="5823"/>
        <w:rPr>
          <w:sz w:val="20"/>
          <w:szCs w:val="20"/>
        </w:rPr>
      </w:pPr>
      <w:bookmarkStart w:id="41" w:name="_Toc126333947"/>
      <w:r w:rsidRPr="0071578B">
        <w:rPr>
          <w:sz w:val="20"/>
          <w:szCs w:val="20"/>
        </w:rPr>
        <w:lastRenderedPageBreak/>
        <w:t>„Tiekėjo deklaracija dėl atitikties Reglamento nuostatoms fiziniam asmeniui“</w:t>
      </w:r>
      <w:bookmarkEnd w:id="41"/>
    </w:p>
    <w:p w14:paraId="4E911292" w14:textId="77777777" w:rsidR="0071578B" w:rsidRDefault="0071578B" w:rsidP="0071578B">
      <w:pPr>
        <w:rPr>
          <w:sz w:val="20"/>
          <w:szCs w:val="20"/>
        </w:rPr>
      </w:pPr>
    </w:p>
    <w:p w14:paraId="2E823B10" w14:textId="77777777" w:rsidR="0071578B" w:rsidRDefault="0071578B" w:rsidP="0071578B"/>
    <w:p w14:paraId="5520AE5A" w14:textId="77777777" w:rsidR="0071578B" w:rsidRDefault="0071578B" w:rsidP="0071578B">
      <w:pPr>
        <w:jc w:val="center"/>
        <w:rPr>
          <w:sz w:val="20"/>
          <w:szCs w:val="20"/>
        </w:rPr>
      </w:pPr>
      <w:r>
        <w:rPr>
          <w:sz w:val="20"/>
          <w:szCs w:val="20"/>
        </w:rPr>
        <w:t>(Tiekėjo pavadinimas)</w:t>
      </w:r>
    </w:p>
    <w:p w14:paraId="61CD8EDB" w14:textId="77777777" w:rsidR="0071578B" w:rsidRDefault="0071578B" w:rsidP="0071578B">
      <w:pPr>
        <w:jc w:val="center"/>
        <w:rPr>
          <w:sz w:val="20"/>
          <w:szCs w:val="20"/>
        </w:rPr>
      </w:pPr>
      <w:r>
        <w:rPr>
          <w:sz w:val="20"/>
          <w:szCs w:val="20"/>
        </w:rPr>
        <w:t>(Fizinio asmens vardas, pavardė, kontaktinė informacija, registro, kuriame kaupiami ir saugomi duomenys apie tiekėją, pavadinimas)</w:t>
      </w:r>
    </w:p>
    <w:p w14:paraId="32ECF8BC" w14:textId="77777777" w:rsidR="0071578B" w:rsidRDefault="0071578B" w:rsidP="0071578B">
      <w:pPr>
        <w:jc w:val="center"/>
        <w:rPr>
          <w:sz w:val="20"/>
          <w:szCs w:val="20"/>
        </w:rPr>
      </w:pPr>
    </w:p>
    <w:p w14:paraId="3BCEC428" w14:textId="77777777" w:rsidR="00803D64" w:rsidRDefault="00803D64" w:rsidP="0071578B">
      <w:pPr>
        <w:jc w:val="center"/>
        <w:rPr>
          <w:sz w:val="20"/>
          <w:szCs w:val="20"/>
        </w:rPr>
      </w:pPr>
    </w:p>
    <w:p w14:paraId="25EE516F" w14:textId="77777777" w:rsidR="0071578B" w:rsidRDefault="0071578B" w:rsidP="00803D64">
      <w:r>
        <w:t>__________________________</w:t>
      </w:r>
    </w:p>
    <w:p w14:paraId="42B6DC0D" w14:textId="77777777" w:rsidR="0071578B" w:rsidRDefault="0071578B" w:rsidP="00803D64">
      <w:pPr>
        <w:tabs>
          <w:tab w:val="center" w:pos="2520"/>
        </w:tabs>
        <w:rPr>
          <w:i/>
          <w:iCs/>
          <w:sz w:val="20"/>
          <w:szCs w:val="20"/>
        </w:rPr>
      </w:pPr>
      <w:r>
        <w:rPr>
          <w:i/>
          <w:iCs/>
          <w:sz w:val="20"/>
          <w:szCs w:val="20"/>
        </w:rPr>
        <w:t>(Adresatas (perkančioji organizacija))</w:t>
      </w:r>
    </w:p>
    <w:p w14:paraId="7C24B88F" w14:textId="77777777" w:rsidR="0071578B" w:rsidRDefault="0071578B" w:rsidP="0071578B">
      <w:pPr>
        <w:jc w:val="center"/>
        <w:rPr>
          <w:b/>
        </w:rPr>
      </w:pPr>
    </w:p>
    <w:p w14:paraId="7162B18B" w14:textId="77777777" w:rsidR="0071578B" w:rsidRDefault="0071578B" w:rsidP="0071578B">
      <w:pPr>
        <w:autoSpaceDE w:val="0"/>
        <w:autoSpaceDN w:val="0"/>
        <w:adjustRightInd w:val="0"/>
        <w:jc w:val="center"/>
        <w:rPr>
          <w:b/>
          <w:bCs/>
        </w:rPr>
      </w:pPr>
    </w:p>
    <w:p w14:paraId="27C93DFC" w14:textId="0D61861D" w:rsidR="0071578B" w:rsidRPr="0025398A" w:rsidRDefault="0071578B" w:rsidP="0071578B">
      <w:pPr>
        <w:autoSpaceDE w:val="0"/>
        <w:autoSpaceDN w:val="0"/>
        <w:adjustRightInd w:val="0"/>
        <w:jc w:val="center"/>
      </w:pPr>
      <w:r w:rsidRPr="0025398A">
        <w:rPr>
          <w:b/>
          <w:bCs/>
        </w:rPr>
        <w:t>TIEKĖJO DEKLARACIJA</w:t>
      </w:r>
    </w:p>
    <w:p w14:paraId="6E5BC615" w14:textId="77777777" w:rsidR="0071578B" w:rsidRPr="0025398A" w:rsidRDefault="0071578B" w:rsidP="0071578B">
      <w:pPr>
        <w:shd w:val="clear" w:color="auto" w:fill="FFFFFF"/>
        <w:jc w:val="center"/>
        <w:rPr>
          <w:b/>
          <w:bCs/>
        </w:rPr>
      </w:pPr>
      <w:r w:rsidRPr="0025398A">
        <w:t>_____________</w:t>
      </w:r>
      <w:r w:rsidRPr="0025398A">
        <w:rPr>
          <w:b/>
          <w:bCs/>
        </w:rPr>
        <w:t xml:space="preserve"> </w:t>
      </w:r>
      <w:r w:rsidRPr="0025398A">
        <w:t>Nr.______</w:t>
      </w:r>
    </w:p>
    <w:p w14:paraId="51CB1627" w14:textId="77777777" w:rsidR="0071578B" w:rsidRDefault="0071578B" w:rsidP="0071578B">
      <w:pPr>
        <w:shd w:val="clear" w:color="auto" w:fill="FFFFFF"/>
        <w:ind w:firstLine="3969"/>
        <w:rPr>
          <w:bCs/>
          <w:i/>
          <w:iCs/>
          <w:color w:val="000000"/>
          <w:sz w:val="20"/>
          <w:szCs w:val="20"/>
        </w:rPr>
      </w:pPr>
      <w:r>
        <w:rPr>
          <w:bCs/>
          <w:i/>
          <w:iCs/>
          <w:color w:val="000000"/>
          <w:sz w:val="20"/>
          <w:szCs w:val="20"/>
        </w:rPr>
        <w:t xml:space="preserve">           (Data)</w:t>
      </w:r>
    </w:p>
    <w:p w14:paraId="771DC030" w14:textId="77777777" w:rsidR="0071578B" w:rsidRDefault="0071578B" w:rsidP="0071578B">
      <w:pPr>
        <w:shd w:val="clear" w:color="auto" w:fill="FFFFFF"/>
        <w:jc w:val="center"/>
        <w:rPr>
          <w:bCs/>
          <w:color w:val="000000"/>
        </w:rPr>
      </w:pPr>
      <w:r>
        <w:rPr>
          <w:bCs/>
          <w:color w:val="000000"/>
        </w:rPr>
        <w:t>_____________</w:t>
      </w:r>
    </w:p>
    <w:p w14:paraId="4B62F277" w14:textId="77777777" w:rsidR="0071578B" w:rsidRDefault="0071578B" w:rsidP="0071578B">
      <w:pPr>
        <w:shd w:val="clear" w:color="auto" w:fill="FFFFFF"/>
        <w:jc w:val="center"/>
        <w:rPr>
          <w:bCs/>
          <w:i/>
          <w:iCs/>
          <w:color w:val="000000"/>
          <w:sz w:val="20"/>
          <w:szCs w:val="20"/>
        </w:rPr>
      </w:pPr>
      <w:r>
        <w:rPr>
          <w:bCs/>
          <w:i/>
          <w:iCs/>
          <w:color w:val="000000"/>
          <w:sz w:val="20"/>
          <w:szCs w:val="20"/>
        </w:rPr>
        <w:t>(Sudarymo vieta)</w:t>
      </w:r>
    </w:p>
    <w:p w14:paraId="2DFC90FB" w14:textId="77777777" w:rsidR="0071578B" w:rsidRDefault="0071578B" w:rsidP="0071578B">
      <w:pPr>
        <w:shd w:val="clear" w:color="auto" w:fill="FFFFFF"/>
        <w:jc w:val="center"/>
        <w:rPr>
          <w:bCs/>
          <w:color w:val="000000"/>
          <w:sz w:val="20"/>
          <w:szCs w:val="20"/>
        </w:rPr>
      </w:pPr>
    </w:p>
    <w:p w14:paraId="4D52A72D" w14:textId="77777777" w:rsidR="0071578B" w:rsidRPr="00A30852" w:rsidRDefault="0071578B" w:rsidP="0071578B">
      <w:pPr>
        <w:tabs>
          <w:tab w:val="left" w:pos="851"/>
        </w:tabs>
        <w:snapToGrid w:val="0"/>
        <w:ind w:right="-1"/>
        <w:jc w:val="both"/>
        <w:rPr>
          <w:spacing w:val="-2"/>
        </w:rPr>
      </w:pPr>
      <w:r w:rsidRPr="00A30852">
        <w:rPr>
          <w:spacing w:val="-2"/>
        </w:rPr>
        <w:t>Aš, ___________________________________________________________________________ ,</w:t>
      </w:r>
    </w:p>
    <w:p w14:paraId="76E459D0" w14:textId="77777777" w:rsidR="0071578B" w:rsidRDefault="0071578B" w:rsidP="0071578B">
      <w:pPr>
        <w:tabs>
          <w:tab w:val="left" w:pos="851"/>
        </w:tabs>
        <w:snapToGrid w:val="0"/>
        <w:ind w:right="-1"/>
        <w:jc w:val="center"/>
        <w:rPr>
          <w:i/>
          <w:iCs/>
          <w:spacing w:val="-2"/>
          <w:sz w:val="20"/>
          <w:szCs w:val="20"/>
        </w:rPr>
      </w:pPr>
      <w:r>
        <w:rPr>
          <w:i/>
          <w:iCs/>
          <w:spacing w:val="-2"/>
          <w:sz w:val="20"/>
          <w:szCs w:val="20"/>
        </w:rPr>
        <w:t>(Tiekėjo vardas ir pavardė)</w:t>
      </w:r>
    </w:p>
    <w:p w14:paraId="3156730E" w14:textId="77777777" w:rsidR="0071578B" w:rsidRPr="00A30852" w:rsidRDefault="0071578B" w:rsidP="0071578B">
      <w:pPr>
        <w:snapToGrid w:val="0"/>
        <w:rPr>
          <w:spacing w:val="-2"/>
        </w:rPr>
      </w:pPr>
      <w:r w:rsidRPr="00A30852">
        <w:rPr>
          <w:spacing w:val="-2"/>
        </w:rPr>
        <w:t>tvirtinu, kad dalyvaudamas (-a) _____________________________________________________</w:t>
      </w:r>
    </w:p>
    <w:p w14:paraId="5C88A88A" w14:textId="77777777" w:rsidR="0071578B" w:rsidRDefault="0071578B" w:rsidP="0071578B">
      <w:pPr>
        <w:snapToGrid w:val="0"/>
        <w:ind w:firstLine="1296"/>
        <w:jc w:val="center"/>
        <w:rPr>
          <w:i/>
          <w:iCs/>
          <w:spacing w:val="-2"/>
          <w:sz w:val="20"/>
          <w:szCs w:val="20"/>
        </w:rPr>
      </w:pPr>
      <w:r>
        <w:rPr>
          <w:i/>
          <w:iCs/>
          <w:spacing w:val="-2"/>
          <w:sz w:val="20"/>
          <w:szCs w:val="20"/>
        </w:rPr>
        <w:t>(Perkančiosios organizacijos pavadinimas)</w:t>
      </w:r>
    </w:p>
    <w:p w14:paraId="01B6A8C7" w14:textId="77777777" w:rsidR="0071578B" w:rsidRPr="00A30852" w:rsidRDefault="0071578B" w:rsidP="0071578B">
      <w:pPr>
        <w:snapToGrid w:val="0"/>
        <w:jc w:val="both"/>
        <w:rPr>
          <w:spacing w:val="-2"/>
        </w:rPr>
      </w:pPr>
      <w:r w:rsidRPr="00A30852">
        <w:rPr>
          <w:spacing w:val="-2"/>
        </w:rPr>
        <w:t>atliekamame _____________________________________________________________________</w:t>
      </w:r>
    </w:p>
    <w:p w14:paraId="57758A52" w14:textId="77777777" w:rsidR="0071578B" w:rsidRDefault="0071578B" w:rsidP="0071578B">
      <w:pPr>
        <w:snapToGrid w:val="0"/>
        <w:ind w:left="1296" w:firstLine="1296"/>
        <w:jc w:val="both"/>
        <w:rPr>
          <w:i/>
          <w:iCs/>
          <w:spacing w:val="-2"/>
          <w:sz w:val="20"/>
          <w:szCs w:val="20"/>
        </w:rPr>
      </w:pPr>
      <w:r>
        <w:rPr>
          <w:i/>
          <w:iCs/>
          <w:spacing w:val="-2"/>
          <w:sz w:val="20"/>
          <w:szCs w:val="20"/>
        </w:rPr>
        <w:t>(Pirkimo objekto pavadinimas, pirkimo numeris)</w:t>
      </w:r>
    </w:p>
    <w:p w14:paraId="53485630" w14:textId="77777777" w:rsidR="0071578B" w:rsidRDefault="0071578B" w:rsidP="0071578B">
      <w:pPr>
        <w:snapToGrid w:val="0"/>
        <w:jc w:val="both"/>
        <w:rPr>
          <w:spacing w:val="-2"/>
        </w:rPr>
      </w:pPr>
      <w:r w:rsidRPr="00A30852">
        <w:rPr>
          <w:spacing w:val="-2"/>
        </w:rPr>
        <w:t>skelbtame ______________________________________________________________________</w:t>
      </w:r>
      <w:r>
        <w:rPr>
          <w:spacing w:val="-2"/>
        </w:rPr>
        <w:t xml:space="preserve"> ,</w:t>
      </w:r>
    </w:p>
    <w:p w14:paraId="191F5D96" w14:textId="77777777" w:rsidR="0071578B" w:rsidRDefault="0071578B" w:rsidP="0071578B">
      <w:pPr>
        <w:snapToGrid w:val="0"/>
        <w:jc w:val="center"/>
        <w:rPr>
          <w:i/>
          <w:iCs/>
          <w:spacing w:val="-2"/>
          <w:sz w:val="20"/>
          <w:szCs w:val="20"/>
        </w:rPr>
      </w:pPr>
      <w:r>
        <w:rPr>
          <w:i/>
          <w:iCs/>
          <w:spacing w:val="-2"/>
          <w:sz w:val="20"/>
          <w:szCs w:val="20"/>
        </w:rPr>
        <w:t xml:space="preserve">        (Skelbimo data)</w:t>
      </w:r>
    </w:p>
    <w:p w14:paraId="6355F76A" w14:textId="77777777" w:rsidR="0071578B" w:rsidRDefault="0071578B" w:rsidP="0071578B">
      <w:pPr>
        <w:jc w:val="both"/>
      </w:pPr>
    </w:p>
    <w:p w14:paraId="740198FD" w14:textId="77777777" w:rsidR="0071578B" w:rsidRPr="00A30852" w:rsidRDefault="0071578B" w:rsidP="0071578B">
      <w:pPr>
        <w:jc w:val="both"/>
      </w:pPr>
      <w:r w:rsidRPr="00A30852">
        <w:t xml:space="preserve">nesu įtakojamas (-a) Rusijos, kaip nurodyta </w:t>
      </w:r>
      <w:r w:rsidRPr="00A30852">
        <w:rPr>
          <w:b/>
          <w:bCs/>
        </w:rPr>
        <w:t>Tarybos reglamento</w:t>
      </w:r>
      <w:r w:rsidRPr="00A30852">
        <w:t xml:space="preserve"> </w:t>
      </w:r>
      <w:r w:rsidRPr="00A30852">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A30852">
        <w:t>5k straipsnyje nustatytuose apribojimuose. Visų pirma pareiškiu, kad:</w:t>
      </w:r>
    </w:p>
    <w:p w14:paraId="7C5708EF" w14:textId="77777777" w:rsidR="0071578B" w:rsidRPr="00A30852" w:rsidRDefault="0071578B" w:rsidP="0071578B">
      <w:pPr>
        <w:jc w:val="both"/>
      </w:pPr>
      <w:r w:rsidRPr="00A30852">
        <w:t>(a) nesu Rusijos pilietis (-ė) ar įsisteigęs Rusijoje;</w:t>
      </w:r>
    </w:p>
    <w:p w14:paraId="31FEAFBD" w14:textId="77777777" w:rsidR="0071578B" w:rsidRPr="00A30852" w:rsidRDefault="0071578B" w:rsidP="0071578B">
      <w:pPr>
        <w:jc w:val="both"/>
      </w:pPr>
      <w:r w:rsidRPr="00A30852">
        <w:t xml:space="preserve">(b) neveikiu </w:t>
      </w:r>
      <w:r w:rsidRPr="00A30852">
        <w:rPr>
          <w:shd w:val="clear" w:color="auto" w:fill="FFFFFF"/>
        </w:rPr>
        <w:t>šios deklaracijos a) punkte nurodyto subjekto vardu ar jo nurodymu;</w:t>
      </w:r>
    </w:p>
    <w:p w14:paraId="12A8A354" w14:textId="77777777" w:rsidR="0071578B" w:rsidRPr="00A30852" w:rsidRDefault="0071578B" w:rsidP="0071578B">
      <w:pPr>
        <w:jc w:val="both"/>
      </w:pPr>
      <w:r w:rsidRPr="00A30852">
        <w:t xml:space="preserve">d) sutartis nebus paskirta vykdyti </w:t>
      </w:r>
      <w:r w:rsidRPr="00A30852">
        <w:rPr>
          <w:shd w:val="clear" w:color="auto" w:fill="FFFFFF"/>
        </w:rPr>
        <w:t>subrangovui (-ams), ar kitam (-iems) subjektui (-tams), kurių pajėgumais remiamasi, kurie priskirtini šios deklaracijos a) arba b) punktuose nurodytiems subjektams.</w:t>
      </w:r>
    </w:p>
    <w:p w14:paraId="6A8E93CC" w14:textId="77777777" w:rsidR="0071578B" w:rsidRPr="00A30852" w:rsidRDefault="0071578B" w:rsidP="0071578B"/>
    <w:p w14:paraId="7AC8E17B" w14:textId="77777777" w:rsidR="0071578B" w:rsidRDefault="0071578B" w:rsidP="0071578B">
      <w:pPr>
        <w:rPr>
          <w:shd w:val="clear" w:color="auto" w:fill="FFFFFF"/>
        </w:rPr>
      </w:pPr>
    </w:p>
    <w:p w14:paraId="077F2CDD" w14:textId="77777777" w:rsidR="0071578B" w:rsidRPr="00D77F3A" w:rsidRDefault="0071578B" w:rsidP="0071578B">
      <w:pPr>
        <w:rPr>
          <w:shd w:val="clear" w:color="auto" w:fill="FFFFFF"/>
        </w:rPr>
      </w:pPr>
      <w:r>
        <w:rPr>
          <w:shd w:val="clear" w:color="auto" w:fill="FFFFFF"/>
        </w:rPr>
        <w:tab/>
      </w:r>
      <w:r>
        <w:rPr>
          <w:shd w:val="clear" w:color="auto" w:fill="FFFFFF"/>
        </w:rPr>
        <w:tab/>
      </w:r>
      <w:r>
        <w:rPr>
          <w:shd w:val="clear" w:color="auto" w:fill="FFFFFF"/>
        </w:rPr>
        <w:tab/>
        <w:t>_____________</w:t>
      </w:r>
      <w:r>
        <w:rPr>
          <w:shd w:val="clear" w:color="auto" w:fill="FFFFFF"/>
        </w:rPr>
        <w:tab/>
        <w:t>_________________________</w:t>
      </w:r>
    </w:p>
    <w:p w14:paraId="34E8D375" w14:textId="77777777" w:rsidR="0071578B" w:rsidRPr="003B1B0D" w:rsidRDefault="0071578B" w:rsidP="0071578B">
      <w:pPr>
        <w:rPr>
          <w:sz w:val="20"/>
          <w:szCs w:val="20"/>
          <w:shd w:val="clear" w:color="auto" w:fill="FFFFFF"/>
        </w:rPr>
      </w:pPr>
      <w:r w:rsidRPr="003B1B0D">
        <w:rPr>
          <w:sz w:val="20"/>
          <w:szCs w:val="20"/>
          <w:shd w:val="clear" w:color="auto" w:fill="FFFFFF"/>
        </w:rPr>
        <w:tab/>
      </w:r>
      <w:r w:rsidRPr="003B1B0D">
        <w:rPr>
          <w:sz w:val="20"/>
          <w:szCs w:val="20"/>
          <w:shd w:val="clear" w:color="auto" w:fill="FFFFFF"/>
        </w:rPr>
        <w:tab/>
      </w:r>
      <w:r w:rsidRPr="003B1B0D">
        <w:rPr>
          <w:sz w:val="20"/>
          <w:szCs w:val="20"/>
          <w:shd w:val="clear" w:color="auto" w:fill="FFFFFF"/>
        </w:rPr>
        <w:tab/>
      </w:r>
      <w:r>
        <w:rPr>
          <w:sz w:val="20"/>
          <w:szCs w:val="20"/>
          <w:shd w:val="clear" w:color="auto" w:fill="FFFFFF"/>
        </w:rPr>
        <w:t xml:space="preserve">           </w:t>
      </w:r>
      <w:r w:rsidRPr="003B1B0D">
        <w:rPr>
          <w:sz w:val="20"/>
          <w:szCs w:val="20"/>
          <w:shd w:val="clear" w:color="auto" w:fill="FFFFFF"/>
        </w:rPr>
        <w:t>(parašas)</w:t>
      </w:r>
      <w:r w:rsidRPr="003B1B0D">
        <w:rPr>
          <w:sz w:val="20"/>
          <w:szCs w:val="20"/>
          <w:shd w:val="clear" w:color="auto" w:fill="FFFFFF"/>
        </w:rPr>
        <w:tab/>
      </w:r>
      <w:r w:rsidRPr="003B1B0D">
        <w:rPr>
          <w:sz w:val="20"/>
          <w:szCs w:val="20"/>
          <w:shd w:val="clear" w:color="auto" w:fill="FFFFFF"/>
        </w:rPr>
        <w:tab/>
      </w:r>
      <w:r w:rsidRPr="003B1B0D">
        <w:rPr>
          <w:sz w:val="20"/>
          <w:szCs w:val="20"/>
          <w:shd w:val="clear" w:color="auto" w:fill="FFFFFF"/>
        </w:rPr>
        <w:tab/>
        <w:t>(vardas, pavardė)</w:t>
      </w:r>
    </w:p>
    <w:p w14:paraId="6304F9AE" w14:textId="77777777" w:rsidR="0071578B" w:rsidRDefault="0071578B" w:rsidP="0071578B"/>
    <w:p w14:paraId="45B0D46E" w14:textId="77777777" w:rsidR="0071578B" w:rsidRPr="00A30852" w:rsidRDefault="0071578B" w:rsidP="0071578B"/>
    <w:p w14:paraId="7287BA06" w14:textId="77777777" w:rsidR="000C5F8D" w:rsidRPr="000C5F8D" w:rsidRDefault="000C5F8D" w:rsidP="000C5F8D">
      <w:pPr>
        <w:spacing w:after="160" w:line="259" w:lineRule="auto"/>
        <w:rPr>
          <w:sz w:val="22"/>
          <w:szCs w:val="22"/>
        </w:rPr>
      </w:pPr>
    </w:p>
    <w:p w14:paraId="7C28B56C" w14:textId="77777777" w:rsidR="00F72E9E" w:rsidRDefault="003A2A24">
      <w:pPr>
        <w:spacing w:after="160" w:line="259" w:lineRule="auto"/>
        <w:rPr>
          <w:sz w:val="22"/>
          <w:szCs w:val="22"/>
        </w:rPr>
      </w:pPr>
      <w:r w:rsidRPr="004C02A9">
        <w:rPr>
          <w:sz w:val="22"/>
          <w:szCs w:val="22"/>
        </w:rPr>
        <w:br w:type="page"/>
      </w:r>
    </w:p>
    <w:p w14:paraId="1BD7B779" w14:textId="77777777" w:rsidR="00F72E9E" w:rsidRPr="004C02A9" w:rsidRDefault="00F72E9E" w:rsidP="00F72E9E">
      <w:pPr>
        <w:spacing w:line="259" w:lineRule="auto"/>
        <w:ind w:firstLine="7371"/>
      </w:pPr>
      <w:r w:rsidRPr="004C02A9">
        <w:lastRenderedPageBreak/>
        <w:t xml:space="preserve">Pirkimo dokumentų </w:t>
      </w:r>
    </w:p>
    <w:p w14:paraId="3DA659B9" w14:textId="77777777" w:rsidR="00F72E9E" w:rsidRPr="004C02A9" w:rsidRDefault="00F72E9E" w:rsidP="00F72E9E">
      <w:pPr>
        <w:spacing w:line="259" w:lineRule="auto"/>
        <w:ind w:firstLine="7371"/>
      </w:pPr>
      <w:r>
        <w:t>5</w:t>
      </w:r>
      <w:r w:rsidRPr="004C02A9">
        <w:t xml:space="preserve"> priedas</w:t>
      </w:r>
    </w:p>
    <w:p w14:paraId="5D62D4C7" w14:textId="77777777" w:rsidR="00F72E9E" w:rsidRDefault="00F72E9E">
      <w:pPr>
        <w:spacing w:after="160" w:line="259" w:lineRule="auto"/>
        <w:rPr>
          <w:sz w:val="22"/>
          <w:szCs w:val="22"/>
        </w:rPr>
      </w:pPr>
    </w:p>
    <w:p w14:paraId="0496FB1C" w14:textId="77777777" w:rsidR="005F2E22" w:rsidRDefault="005F2E22" w:rsidP="00F72E9E">
      <w:pPr>
        <w:jc w:val="center"/>
        <w:rPr>
          <w:b/>
        </w:rPr>
      </w:pPr>
      <w:r w:rsidRPr="00ED0121">
        <w:rPr>
          <w:b/>
        </w:rPr>
        <w:t xml:space="preserve">MAŽEIKIŲ POLITECHNIKOS MOKYKLOS STADIONO </w:t>
      </w:r>
    </w:p>
    <w:p w14:paraId="1802C200" w14:textId="1F471255" w:rsidR="00F72E9E" w:rsidRPr="00F91A69" w:rsidRDefault="005F2E22" w:rsidP="00F72E9E">
      <w:pPr>
        <w:jc w:val="center"/>
        <w:rPr>
          <w:b/>
          <w:bCs/>
        </w:rPr>
      </w:pPr>
      <w:r w:rsidRPr="00ED0121">
        <w:rPr>
          <w:b/>
        </w:rPr>
        <w:t>REMON</w:t>
      </w:r>
      <w:r>
        <w:rPr>
          <w:b/>
        </w:rPr>
        <w:t>T</w:t>
      </w:r>
      <w:r w:rsidRPr="00ED0121">
        <w:rPr>
          <w:b/>
        </w:rPr>
        <w:t xml:space="preserve">O </w:t>
      </w:r>
      <w:r w:rsidR="00F72E9E" w:rsidRPr="00F91A69">
        <w:rPr>
          <w:b/>
          <w:color w:val="000000" w:themeColor="text1"/>
        </w:rPr>
        <w:t xml:space="preserve">DARBŲ </w:t>
      </w:r>
      <w:r w:rsidR="00F72E9E" w:rsidRPr="00F91A69">
        <w:rPr>
          <w:b/>
          <w:bCs/>
        </w:rPr>
        <w:t xml:space="preserve">SUTARTIS Nr. </w:t>
      </w:r>
    </w:p>
    <w:p w14:paraId="3CD94B13" w14:textId="77777777" w:rsidR="00F72E9E" w:rsidRPr="00F91A69" w:rsidRDefault="00F72E9E" w:rsidP="00F72E9E">
      <w:pPr>
        <w:jc w:val="center"/>
        <w:rPr>
          <w:bCs/>
          <w:color w:val="000000"/>
        </w:rPr>
      </w:pPr>
      <w:r w:rsidRPr="00F91A69">
        <w:rPr>
          <w:bCs/>
          <w:color w:val="000000"/>
        </w:rPr>
        <w:t>PROJEKTAS</w:t>
      </w:r>
    </w:p>
    <w:p w14:paraId="7721DFE8" w14:textId="77777777" w:rsidR="00F72E9E" w:rsidRPr="00F91A69" w:rsidRDefault="00F72E9E" w:rsidP="00F72E9E">
      <w:pPr>
        <w:jc w:val="center"/>
        <w:rPr>
          <w:bCs/>
          <w:color w:val="000000"/>
        </w:rPr>
      </w:pPr>
    </w:p>
    <w:p w14:paraId="6997B679" w14:textId="43CABAD3" w:rsidR="00F72E9E" w:rsidRPr="00F91A69" w:rsidRDefault="00F72E9E" w:rsidP="00F72E9E">
      <w:pPr>
        <w:jc w:val="center"/>
        <w:rPr>
          <w:bCs/>
          <w:color w:val="000000"/>
        </w:rPr>
      </w:pPr>
      <w:r w:rsidRPr="00F91A69">
        <w:rPr>
          <w:bCs/>
          <w:color w:val="000000"/>
        </w:rPr>
        <w:t>202</w:t>
      </w:r>
      <w:r w:rsidR="00EF63ED">
        <w:rPr>
          <w:bCs/>
          <w:color w:val="000000"/>
        </w:rPr>
        <w:t>5</w:t>
      </w:r>
      <w:r w:rsidRPr="00F91A69">
        <w:rPr>
          <w:bCs/>
          <w:color w:val="000000"/>
        </w:rPr>
        <w:t xml:space="preserve"> m.                                        d.</w:t>
      </w:r>
    </w:p>
    <w:p w14:paraId="7C402F13" w14:textId="77777777" w:rsidR="00F72E9E" w:rsidRPr="00F91A69" w:rsidRDefault="00F72E9E" w:rsidP="00F72E9E">
      <w:pPr>
        <w:jc w:val="center"/>
      </w:pPr>
      <w:r w:rsidRPr="00F91A69">
        <w:rPr>
          <w:bCs/>
          <w:color w:val="000000"/>
        </w:rPr>
        <w:t>Mažeikiai</w:t>
      </w:r>
    </w:p>
    <w:p w14:paraId="455AD40D" w14:textId="77777777" w:rsidR="00F72E9E" w:rsidRPr="00F91A69" w:rsidRDefault="00F72E9E" w:rsidP="00F72E9E">
      <w:pPr>
        <w:jc w:val="center"/>
        <w:rPr>
          <w:bCs/>
        </w:rPr>
      </w:pPr>
    </w:p>
    <w:p w14:paraId="4885E325" w14:textId="77777777" w:rsidR="00F72E9E" w:rsidRPr="00F91A69" w:rsidRDefault="00F72E9E" w:rsidP="00F72E9E">
      <w:pPr>
        <w:ind w:firstLine="720"/>
        <w:jc w:val="both"/>
        <w:rPr>
          <w:bCs/>
        </w:rPr>
      </w:pPr>
    </w:p>
    <w:p w14:paraId="5367D5E9" w14:textId="1EB35968" w:rsidR="00F72E9E" w:rsidRPr="00F91A69" w:rsidRDefault="00F72E9E" w:rsidP="00F72E9E">
      <w:pPr>
        <w:tabs>
          <w:tab w:val="left" w:pos="700"/>
          <w:tab w:val="left" w:pos="900"/>
        </w:tabs>
        <w:ind w:firstLine="851"/>
        <w:jc w:val="both"/>
      </w:pPr>
      <w:r w:rsidRPr="00F91A69">
        <w:t xml:space="preserve">Mažeikių politechnikos mokykla (toliau – Užsakovas), atstovaujama direktorės Tatjanos Kinčinienės, veikiančios pagal įstaigos įstatus, ir </w:t>
      </w:r>
    </w:p>
    <w:p w14:paraId="518632D2" w14:textId="39421715" w:rsidR="00F72E9E" w:rsidRPr="00F91A69" w:rsidRDefault="00F72E9E" w:rsidP="00F72E9E">
      <w:pPr>
        <w:tabs>
          <w:tab w:val="left" w:pos="700"/>
          <w:tab w:val="left" w:pos="900"/>
        </w:tabs>
        <w:ind w:firstLine="851"/>
        <w:jc w:val="both"/>
      </w:pPr>
      <w:r w:rsidRPr="00F91A69">
        <w:rPr>
          <w:lang w:eastAsia="lt-LT"/>
        </w:rPr>
        <w:t>(pavadinimas) (toliau – Rangovas), atstovaujama (s) (pareigos, vardas, pavardė), toliau kartu vadinamos (-i) Šalimis, o kiekviena atskirai – Šalimi, sudarė šią</w:t>
      </w:r>
      <w:r w:rsidRPr="00F91A69">
        <w:t xml:space="preserve"> </w:t>
      </w:r>
      <w:r w:rsidR="005F2E22" w:rsidRPr="005F2E22">
        <w:rPr>
          <w:bCs/>
        </w:rPr>
        <w:t>Mažeikių politechnikos mokyklos stadiono remonto</w:t>
      </w:r>
      <w:r w:rsidR="005F2E22" w:rsidRPr="00ED0121">
        <w:rPr>
          <w:b/>
        </w:rPr>
        <w:t xml:space="preserve"> </w:t>
      </w:r>
      <w:r w:rsidRPr="00F91A69">
        <w:rPr>
          <w:color w:val="000000"/>
        </w:rPr>
        <w:t xml:space="preserve">darbų </w:t>
      </w:r>
      <w:r w:rsidRPr="00F91A69">
        <w:t>pirkimo sutartį (toliau – Sutartis).</w:t>
      </w:r>
    </w:p>
    <w:p w14:paraId="245880B3" w14:textId="3F4437D5" w:rsidR="00F72E9E" w:rsidRPr="00F91A69" w:rsidRDefault="00F72E9E" w:rsidP="00F72E9E">
      <w:pPr>
        <w:ind w:firstLine="720"/>
        <w:jc w:val="both"/>
      </w:pPr>
      <w:r w:rsidRPr="00F91A69">
        <w:t xml:space="preserve">Sutartis sudaroma įvykdžius </w:t>
      </w:r>
      <w:r w:rsidR="005F2E22" w:rsidRPr="005F2E22">
        <w:rPr>
          <w:bCs/>
        </w:rPr>
        <w:t>Mažeikių politechnikos mokyklos stadiono remonto</w:t>
      </w:r>
      <w:r w:rsidR="005F2E22" w:rsidRPr="00ED0121">
        <w:rPr>
          <w:b/>
        </w:rPr>
        <w:t xml:space="preserve"> </w:t>
      </w:r>
      <w:r w:rsidR="005F2E22" w:rsidRPr="00F91A69">
        <w:rPr>
          <w:color w:val="000000"/>
        </w:rPr>
        <w:t>darbų</w:t>
      </w:r>
      <w:r w:rsidRPr="00F91A69">
        <w:rPr>
          <w:color w:val="000000"/>
        </w:rPr>
        <w:t xml:space="preserve"> pirkimo viešojo pirkimo procedūras</w:t>
      </w:r>
      <w:r w:rsidRPr="00F91A69">
        <w:t xml:space="preserve"> Lietuvos Respublikos viešųjų pirkimų įstatymo ir kitų teisės aktų nustatyta tvarka.</w:t>
      </w:r>
    </w:p>
    <w:p w14:paraId="724E27C5" w14:textId="77777777" w:rsidR="00F72E9E" w:rsidRPr="00F91A69" w:rsidRDefault="00F72E9E" w:rsidP="00F72E9E">
      <w:pPr>
        <w:ind w:firstLine="720"/>
        <w:jc w:val="both"/>
        <w:rPr>
          <w:b/>
          <w:bCs/>
        </w:rPr>
      </w:pPr>
    </w:p>
    <w:p w14:paraId="3B589B1D" w14:textId="77777777" w:rsidR="00F72E9E" w:rsidRPr="00F91A69" w:rsidRDefault="00F72E9E" w:rsidP="00F72E9E">
      <w:pPr>
        <w:ind w:firstLine="720"/>
        <w:jc w:val="center"/>
        <w:rPr>
          <w:b/>
          <w:bCs/>
        </w:rPr>
      </w:pPr>
      <w:r w:rsidRPr="00F91A69">
        <w:rPr>
          <w:b/>
          <w:bCs/>
        </w:rPr>
        <w:t>I. SUTARTIES DALYKAS</w:t>
      </w:r>
    </w:p>
    <w:p w14:paraId="51438CC3" w14:textId="77777777" w:rsidR="00F72E9E" w:rsidRPr="00F91A69" w:rsidRDefault="00F72E9E" w:rsidP="00F72E9E">
      <w:pPr>
        <w:ind w:firstLine="720"/>
        <w:jc w:val="both"/>
        <w:rPr>
          <w:sz w:val="22"/>
          <w:szCs w:val="22"/>
        </w:rPr>
      </w:pPr>
    </w:p>
    <w:p w14:paraId="277BFDE4" w14:textId="4FAAE394" w:rsidR="00F72E9E" w:rsidRPr="009A496A" w:rsidRDefault="00F72E9E" w:rsidP="00F72E9E">
      <w:pPr>
        <w:ind w:firstLine="720"/>
        <w:jc w:val="both"/>
        <w:rPr>
          <w:color w:val="000000" w:themeColor="text1"/>
        </w:rPr>
      </w:pPr>
      <w:r w:rsidRPr="009A496A">
        <w:rPr>
          <w:color w:val="000000" w:themeColor="text1"/>
        </w:rPr>
        <w:t xml:space="preserve">1. Šioje Sutartyje nustatoma Užsakovo vykdomų </w:t>
      </w:r>
      <w:r w:rsidR="00C8765C" w:rsidRPr="009A496A">
        <w:rPr>
          <w:bCs/>
          <w:color w:val="000000" w:themeColor="text1"/>
        </w:rPr>
        <w:t>Mažeikių politechnikos mokyklos stadiono,</w:t>
      </w:r>
      <w:r w:rsidR="00C8765C" w:rsidRPr="009A496A">
        <w:rPr>
          <w:color w:val="000000" w:themeColor="text1"/>
        </w:rPr>
        <w:t xml:space="preserve"> esančio </w:t>
      </w:r>
      <w:r w:rsidR="00C8765C" w:rsidRPr="009A496A">
        <w:rPr>
          <w:rStyle w:val="Grietas"/>
          <w:b w:val="0"/>
          <w:bCs w:val="0"/>
          <w:color w:val="000000" w:themeColor="text1"/>
          <w:kern w:val="2"/>
          <w:shd w:val="clear" w:color="auto" w:fill="FFFFFF"/>
        </w:rPr>
        <w:t>Ventos g. 18, Mažeikiai,</w:t>
      </w:r>
      <w:r w:rsidR="00C8765C" w:rsidRPr="009A496A">
        <w:rPr>
          <w:bCs/>
          <w:color w:val="000000" w:themeColor="text1"/>
        </w:rPr>
        <w:t xml:space="preserve"> remonto</w:t>
      </w:r>
      <w:r w:rsidR="00C8765C" w:rsidRPr="009A496A">
        <w:rPr>
          <w:b/>
          <w:color w:val="000000" w:themeColor="text1"/>
        </w:rPr>
        <w:t xml:space="preserve"> </w:t>
      </w:r>
      <w:r w:rsidRPr="009A496A">
        <w:rPr>
          <w:color w:val="000000" w:themeColor="text1"/>
        </w:rPr>
        <w:t>darbų (toliau – Darbai) tvarka bei sąlygos.</w:t>
      </w:r>
    </w:p>
    <w:p w14:paraId="5AC7E0A1" w14:textId="39E238F7" w:rsidR="00F72E9E" w:rsidRPr="001F02CD" w:rsidRDefault="00F72E9E" w:rsidP="00F72E9E">
      <w:pPr>
        <w:ind w:firstLine="720"/>
        <w:jc w:val="both"/>
        <w:rPr>
          <w:color w:val="000000" w:themeColor="text1"/>
        </w:rPr>
      </w:pPr>
      <w:r w:rsidRPr="009A496A">
        <w:rPr>
          <w:color w:val="000000" w:themeColor="text1"/>
        </w:rPr>
        <w:t xml:space="preserve">2. Sutarties tikslas yra </w:t>
      </w:r>
      <w:r w:rsidR="00C8765C" w:rsidRPr="009A496A">
        <w:rPr>
          <w:bCs/>
          <w:color w:val="000000" w:themeColor="text1"/>
        </w:rPr>
        <w:t>Mažeikių politechnikos mokyklos stadiono,</w:t>
      </w:r>
      <w:r w:rsidR="00C8765C" w:rsidRPr="009A496A">
        <w:rPr>
          <w:color w:val="000000" w:themeColor="text1"/>
        </w:rPr>
        <w:t xml:space="preserve"> esančio </w:t>
      </w:r>
      <w:r w:rsidR="00C8765C" w:rsidRPr="009A496A">
        <w:rPr>
          <w:rStyle w:val="Grietas"/>
          <w:b w:val="0"/>
          <w:bCs w:val="0"/>
          <w:color w:val="000000" w:themeColor="text1"/>
          <w:kern w:val="2"/>
          <w:shd w:val="clear" w:color="auto" w:fill="FFFFFF"/>
        </w:rPr>
        <w:t>Ventos g. 18, Mažeikiai,</w:t>
      </w:r>
      <w:r w:rsidR="00C8765C" w:rsidRPr="009A496A">
        <w:rPr>
          <w:bCs/>
          <w:color w:val="000000" w:themeColor="text1"/>
        </w:rPr>
        <w:t xml:space="preserve"> remonto</w:t>
      </w:r>
      <w:r w:rsidR="00C8765C" w:rsidRPr="009A496A">
        <w:rPr>
          <w:b/>
          <w:color w:val="000000" w:themeColor="text1"/>
        </w:rPr>
        <w:t xml:space="preserve"> </w:t>
      </w:r>
      <w:r w:rsidRPr="009A496A">
        <w:rPr>
          <w:rStyle w:val="Grietas"/>
          <w:b w:val="0"/>
          <w:color w:val="000000" w:themeColor="text1"/>
          <w:kern w:val="2"/>
          <w:shd w:val="clear" w:color="auto" w:fill="FFFFFF"/>
        </w:rPr>
        <w:t>darbai</w:t>
      </w:r>
      <w:r w:rsidRPr="009A496A">
        <w:rPr>
          <w:color w:val="000000" w:themeColor="text1"/>
        </w:rPr>
        <w:t xml:space="preserve">, kurie </w:t>
      </w:r>
      <w:r w:rsidR="00C8765C" w:rsidRPr="009A496A">
        <w:rPr>
          <w:color w:val="000000" w:themeColor="text1"/>
        </w:rPr>
        <w:t xml:space="preserve">apima drenažo įrengimo, futbolo aikštės remonto, bėgimo tako, stadiono poilsio zonos remonto, vandens surinkimo latakų įrengimo, lauko </w:t>
      </w:r>
      <w:r w:rsidR="00C8765C" w:rsidRPr="009A496A">
        <w:rPr>
          <w:color w:val="000000" w:themeColor="text1"/>
          <w:lang w:eastAsia="lt-LT"/>
        </w:rPr>
        <w:t>WC, dušo (vagonėlio) su priklausiniais montavimo ir privedamosiomis komunikacijomis bei aplinkos sutvarkymo darbus</w:t>
      </w:r>
      <w:r w:rsidRPr="009A496A">
        <w:rPr>
          <w:color w:val="000000" w:themeColor="text1"/>
        </w:rPr>
        <w:t xml:space="preserve">, pagal Mažeikių politechnikos mokyklos </w:t>
      </w:r>
      <w:r w:rsidR="007B2A58" w:rsidRPr="001F02CD">
        <w:rPr>
          <w:color w:val="000000" w:themeColor="text1"/>
        </w:rPr>
        <w:t>Pirkimo dokumentų</w:t>
      </w:r>
      <w:r w:rsidRPr="001F02CD">
        <w:rPr>
          <w:color w:val="000000" w:themeColor="text1"/>
        </w:rPr>
        <w:t xml:space="preserve"> technin</w:t>
      </w:r>
      <w:r w:rsidR="007B2A58" w:rsidRPr="001F02CD">
        <w:rPr>
          <w:color w:val="000000" w:themeColor="text1"/>
        </w:rPr>
        <w:t xml:space="preserve">ę specifikaciją </w:t>
      </w:r>
      <w:r w:rsidRPr="001F02CD">
        <w:rPr>
          <w:color w:val="000000" w:themeColor="text1"/>
        </w:rPr>
        <w:t xml:space="preserve">(Sutarties </w:t>
      </w:r>
      <w:r w:rsidR="007B2A58" w:rsidRPr="001F02CD">
        <w:rPr>
          <w:color w:val="000000" w:themeColor="text1"/>
        </w:rPr>
        <w:t>2</w:t>
      </w:r>
      <w:r w:rsidRPr="001F02CD">
        <w:rPr>
          <w:rStyle w:val="Hipersaitas"/>
          <w:color w:val="000000" w:themeColor="text1"/>
          <w:u w:val="none"/>
        </w:rPr>
        <w:t xml:space="preserve"> priedas)</w:t>
      </w:r>
      <w:r w:rsidRPr="001F02CD">
        <w:rPr>
          <w:color w:val="000000" w:themeColor="text1"/>
        </w:rPr>
        <w:t>.</w:t>
      </w:r>
    </w:p>
    <w:p w14:paraId="4101614C" w14:textId="4BECF311" w:rsidR="00F72E9E" w:rsidRPr="009A496A" w:rsidRDefault="00F72E9E" w:rsidP="00F72E9E">
      <w:pPr>
        <w:ind w:firstLine="720"/>
        <w:jc w:val="both"/>
        <w:rPr>
          <w:color w:val="000000" w:themeColor="text1"/>
        </w:rPr>
      </w:pPr>
      <w:r w:rsidRPr="001F02CD">
        <w:rPr>
          <w:color w:val="000000" w:themeColor="text1"/>
        </w:rPr>
        <w:t xml:space="preserve">3. Rangos darbų atlikimo terminas – iki </w:t>
      </w:r>
      <w:r w:rsidR="007B2A58" w:rsidRPr="001F02CD">
        <w:rPr>
          <w:b/>
          <w:color w:val="FF0000"/>
        </w:rPr>
        <w:t>202</w:t>
      </w:r>
      <w:r w:rsidR="00980404">
        <w:rPr>
          <w:b/>
          <w:color w:val="FF0000"/>
        </w:rPr>
        <w:t>5</w:t>
      </w:r>
      <w:r w:rsidR="007B2A58" w:rsidRPr="001F02CD">
        <w:rPr>
          <w:b/>
          <w:color w:val="FF0000"/>
        </w:rPr>
        <w:t xml:space="preserve"> m. </w:t>
      </w:r>
      <w:r w:rsidR="008D2FCC">
        <w:rPr>
          <w:b/>
          <w:color w:val="FF0000"/>
        </w:rPr>
        <w:t>rugpjūčio 31</w:t>
      </w:r>
      <w:r w:rsidR="007B2A58" w:rsidRPr="001F02CD">
        <w:rPr>
          <w:b/>
          <w:color w:val="FF0000"/>
        </w:rPr>
        <w:t xml:space="preserve"> d. </w:t>
      </w:r>
      <w:r w:rsidR="007B2A58" w:rsidRPr="001F02CD">
        <w:rPr>
          <w:color w:val="000000" w:themeColor="text1"/>
        </w:rPr>
        <w:t>Darbų atlikimo terminas nebus pratęsiamas, išskyrus esant nenumatytoms, nuo</w:t>
      </w:r>
      <w:r w:rsidR="007B2A58" w:rsidRPr="009A496A">
        <w:rPr>
          <w:color w:val="000000" w:themeColor="text1"/>
        </w:rPr>
        <w:t xml:space="preserve"> </w:t>
      </w:r>
      <w:r w:rsidR="00B977D9" w:rsidRPr="009A496A">
        <w:rPr>
          <w:color w:val="000000" w:themeColor="text1"/>
        </w:rPr>
        <w:t>Rangovo</w:t>
      </w:r>
      <w:r w:rsidR="007B2A58" w:rsidRPr="009A496A">
        <w:rPr>
          <w:color w:val="000000" w:themeColor="text1"/>
        </w:rPr>
        <w:t xml:space="preserve"> ir </w:t>
      </w:r>
      <w:r w:rsidR="00B977D9" w:rsidRPr="009A496A">
        <w:rPr>
          <w:color w:val="000000" w:themeColor="text1"/>
        </w:rPr>
        <w:t>Užsakovo</w:t>
      </w:r>
      <w:r w:rsidR="007B2A58" w:rsidRPr="009A496A">
        <w:rPr>
          <w:color w:val="000000" w:themeColor="text1"/>
        </w:rPr>
        <w:t xml:space="preserve"> valios nepriklausančioms aplinkybėms 1) </w:t>
      </w:r>
      <w:r w:rsidR="007B2A58" w:rsidRPr="009A496A">
        <w:rPr>
          <w:bCs/>
          <w:color w:val="000000" w:themeColor="text1"/>
          <w:lang w:eastAsia="lt-LT"/>
        </w:rPr>
        <w:t xml:space="preserve">atsiranda uždelsimas, kliūčių ar trukdymų, kurių atsiradimui </w:t>
      </w:r>
      <w:r w:rsidR="00B977D9" w:rsidRPr="009A496A">
        <w:rPr>
          <w:color w:val="000000" w:themeColor="text1"/>
        </w:rPr>
        <w:t>Rangovas ir Užsakovas</w:t>
      </w:r>
      <w:r w:rsidR="007B2A58" w:rsidRPr="009A496A">
        <w:rPr>
          <w:bCs/>
          <w:color w:val="000000" w:themeColor="text1"/>
          <w:lang w:eastAsia="lt-LT"/>
        </w:rPr>
        <w:t xml:space="preserve"> neturi įtakos ir už kuriuos jie neatsako ir kurie sukelti ir priskirtini tretiesiems asmenims</w:t>
      </w:r>
      <w:r w:rsidR="007B2A58" w:rsidRPr="009A496A">
        <w:rPr>
          <w:color w:val="000000" w:themeColor="text1"/>
        </w:rPr>
        <w:t xml:space="preserve"> 2) naujų teisės aktų, turinčių įtakos sutartyje numatytų prekių pateikimu ir/ar paslaugų atlikimui, pasikeitimas, panaikinimas ir/arba 3) pakeitimo būtinybė atsirado dėl kitų aplinkybių, kurių kiekviena Sutarties Šalis, būdama protinga ir apdairi negalėjo numatyti, šalims raštu išreiškus tam sutikimą, </w:t>
      </w:r>
      <w:r w:rsidR="00B977D9" w:rsidRPr="009A496A">
        <w:rPr>
          <w:color w:val="000000" w:themeColor="text1"/>
        </w:rPr>
        <w:t>Sutarties 3</w:t>
      </w:r>
      <w:r w:rsidR="007B2A58" w:rsidRPr="009A496A">
        <w:rPr>
          <w:color w:val="000000" w:themeColor="text1"/>
        </w:rPr>
        <w:t xml:space="preserve">. punkte numatytas </w:t>
      </w:r>
      <w:r w:rsidR="00B977D9" w:rsidRPr="009A496A">
        <w:rPr>
          <w:color w:val="000000" w:themeColor="text1"/>
        </w:rPr>
        <w:t>Rangovo</w:t>
      </w:r>
      <w:r w:rsidR="007B2A58" w:rsidRPr="009A496A">
        <w:rPr>
          <w:color w:val="000000" w:themeColor="text1"/>
        </w:rPr>
        <w:t xml:space="preserve"> sutartinių įsipareigojimų įvykdymo terminas gali būti pratęsiamas ne ilgiau nei </w:t>
      </w:r>
      <w:r w:rsidR="00344C24">
        <w:rPr>
          <w:color w:val="000000" w:themeColor="text1"/>
        </w:rPr>
        <w:t>6</w:t>
      </w:r>
      <w:r w:rsidR="007B2A58" w:rsidRPr="009A496A">
        <w:rPr>
          <w:color w:val="000000" w:themeColor="text1"/>
        </w:rPr>
        <w:t xml:space="preserve"> mėnes</w:t>
      </w:r>
      <w:r w:rsidR="00344C24">
        <w:rPr>
          <w:color w:val="000000" w:themeColor="text1"/>
        </w:rPr>
        <w:t>iams</w:t>
      </w:r>
      <w:r w:rsidR="007B2A58" w:rsidRPr="009A496A">
        <w:rPr>
          <w:color w:val="000000" w:themeColor="text1"/>
        </w:rPr>
        <w:t>.</w:t>
      </w:r>
    </w:p>
    <w:p w14:paraId="6CFE6E28" w14:textId="070804D8" w:rsidR="00F72E9E" w:rsidRPr="009A496A" w:rsidRDefault="00F72E9E" w:rsidP="00F72E9E">
      <w:pPr>
        <w:ind w:firstLine="720"/>
        <w:jc w:val="both"/>
        <w:rPr>
          <w:color w:val="000000" w:themeColor="text1"/>
        </w:rPr>
      </w:pPr>
      <w:r w:rsidRPr="009A496A">
        <w:rPr>
          <w:color w:val="000000" w:themeColor="text1"/>
        </w:rPr>
        <w:t xml:space="preserve">4. Darbai atliekami pagal šią Sutartį ir Techninę </w:t>
      </w:r>
      <w:r w:rsidR="007B2A58" w:rsidRPr="009A496A">
        <w:rPr>
          <w:color w:val="000000" w:themeColor="text1"/>
        </w:rPr>
        <w:t>specifikaciją</w:t>
      </w:r>
      <w:r w:rsidRPr="009A496A">
        <w:rPr>
          <w:color w:val="000000" w:themeColor="text1"/>
        </w:rPr>
        <w:t xml:space="preserve"> (Sutarties 2 priedas), kuri yra neatskiriama šios Sutarties dalis.</w:t>
      </w:r>
    </w:p>
    <w:p w14:paraId="77D4F4A8" w14:textId="77777777" w:rsidR="00F72E9E" w:rsidRPr="00F91A69" w:rsidRDefault="00F72E9E" w:rsidP="00F72E9E">
      <w:pPr>
        <w:widowControl w:val="0"/>
        <w:ind w:firstLine="720"/>
        <w:jc w:val="center"/>
        <w:rPr>
          <w:b/>
          <w:highlight w:val="yellow"/>
        </w:rPr>
      </w:pPr>
    </w:p>
    <w:p w14:paraId="3FBAC240" w14:textId="77777777" w:rsidR="00F72E9E" w:rsidRDefault="00F72E9E" w:rsidP="00F72E9E">
      <w:pPr>
        <w:widowControl w:val="0"/>
        <w:ind w:firstLine="720"/>
        <w:jc w:val="center"/>
        <w:rPr>
          <w:b/>
        </w:rPr>
      </w:pPr>
      <w:r w:rsidRPr="00F91A69">
        <w:rPr>
          <w:b/>
        </w:rPr>
        <w:t>II. RANGOVO TEISĖS IR ĮSIPAREIGOJIMAI</w:t>
      </w:r>
    </w:p>
    <w:p w14:paraId="28EB0E38" w14:textId="77777777" w:rsidR="00EF0F25" w:rsidRPr="00F91A69" w:rsidRDefault="00EF0F25" w:rsidP="00F72E9E">
      <w:pPr>
        <w:widowControl w:val="0"/>
        <w:ind w:firstLine="720"/>
        <w:jc w:val="center"/>
        <w:rPr>
          <w:b/>
        </w:rPr>
      </w:pPr>
    </w:p>
    <w:p w14:paraId="7ABAD668" w14:textId="77777777" w:rsidR="00F72E9E" w:rsidRPr="00F91A69" w:rsidRDefault="00F72E9E" w:rsidP="00F72E9E">
      <w:pPr>
        <w:ind w:firstLine="720"/>
        <w:jc w:val="both"/>
        <w:rPr>
          <w:b/>
        </w:rPr>
      </w:pPr>
      <w:r w:rsidRPr="00F91A69">
        <w:rPr>
          <w:b/>
        </w:rPr>
        <w:t>5. Rangovas įsipareigoja:</w:t>
      </w:r>
    </w:p>
    <w:p w14:paraId="6CC046B8" w14:textId="77777777" w:rsidR="00F72E9E" w:rsidRPr="00F91A69" w:rsidRDefault="00F72E9E" w:rsidP="00F72E9E">
      <w:pPr>
        <w:ind w:firstLine="851"/>
        <w:jc w:val="both"/>
      </w:pPr>
      <w:r w:rsidRPr="00F91A69">
        <w:t xml:space="preserve">5.1. savo rizika, naudodamas savo medžiagas, savo priemonėmis ir jėgomis atlikti visus su Sutarties objektu susijusius darbus;  </w:t>
      </w:r>
    </w:p>
    <w:p w14:paraId="2765F343" w14:textId="77777777" w:rsidR="00F72E9E" w:rsidRPr="00F91A69" w:rsidRDefault="00F72E9E" w:rsidP="00F72E9E">
      <w:pPr>
        <w:ind w:firstLine="851"/>
        <w:jc w:val="both"/>
      </w:pPr>
      <w:r w:rsidRPr="00F91A69">
        <w:t>5.2. organizuoti Darbus taip, kad jie būtų atlikti Sutartyje ir jos prieduose nustatytomis sąlygomis, tvarka ir terminais bei kokybiškai. Už reikiamų leidimų darbams atlikti jei tokie reikalingi, gavimą ir atliekamų darbų derinimą su atsakingomis institucijomis yra atsakingas Rangovas;</w:t>
      </w:r>
    </w:p>
    <w:p w14:paraId="0D3212E8" w14:textId="77777777" w:rsidR="00F72E9E" w:rsidRPr="00F91A69" w:rsidRDefault="00F72E9E" w:rsidP="00F72E9E">
      <w:pPr>
        <w:tabs>
          <w:tab w:val="left" w:pos="1080"/>
        </w:tabs>
        <w:ind w:firstLine="851"/>
        <w:jc w:val="both"/>
      </w:pPr>
      <w:r w:rsidRPr="00F91A69">
        <w:t>5.3.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50BFF49" w14:textId="77777777" w:rsidR="00F72E9E" w:rsidRPr="00F91A69" w:rsidRDefault="00F72E9E" w:rsidP="00F72E9E">
      <w:pPr>
        <w:ind w:firstLine="851"/>
        <w:jc w:val="both"/>
      </w:pPr>
      <w:r w:rsidRPr="00F91A69">
        <w:t>5.4. atlikti Darbus tvarkingai, nekeliant pavojaus Užsakovo personalui ir tretiesiems asmenims, neteršiant teritorijos. Atlikus Darbus, sutvarkyti Darbų vietą taip, kad Darbų vietos būklė būtų ne prastesnė, nei buvusi iki Darbų pradžios;</w:t>
      </w:r>
    </w:p>
    <w:p w14:paraId="484D656A" w14:textId="77777777" w:rsidR="00F72E9E" w:rsidRPr="00F91A69" w:rsidRDefault="00F72E9E" w:rsidP="00F72E9E">
      <w:pPr>
        <w:ind w:firstLine="851"/>
        <w:jc w:val="both"/>
      </w:pPr>
      <w:r w:rsidRPr="00F91A69">
        <w:lastRenderedPageBreak/>
        <w:t xml:space="preserve">5.5. kas 2 savaites informuoti Užsakovą apie Sutartyje numatytų įsipareigojimų vykdymą, Darbų atlikimo etapus, po Darbų atlikimo supažindinti Užsakovą su atliktais Darbais pasirašytinai; </w:t>
      </w:r>
    </w:p>
    <w:p w14:paraId="5C3881CD" w14:textId="77777777" w:rsidR="00F72E9E" w:rsidRPr="00F91A69" w:rsidRDefault="00F72E9E" w:rsidP="00F72E9E">
      <w:pPr>
        <w:tabs>
          <w:tab w:val="left" w:pos="1080"/>
        </w:tabs>
        <w:ind w:firstLine="851"/>
        <w:jc w:val="both"/>
      </w:pPr>
      <w:r w:rsidRPr="00F91A69">
        <w:t xml:space="preserve">5.6. ne vėliau kaip prieš 5 (penkias) darbo dienas pranešti Užsakovui apie numatomą atliktų Darbų perdavimo datą, su Užsakovu suderintą atliktų Darbų perdavimo ir priėmimo dieną pateikti Užsakovui pasirašytą atliktų Darbų perdavimo – priėmimo aktą; </w:t>
      </w:r>
    </w:p>
    <w:p w14:paraId="7ED87DB2" w14:textId="77777777" w:rsidR="00F72E9E" w:rsidRPr="00F91A69" w:rsidRDefault="00F72E9E" w:rsidP="00F72E9E">
      <w:pPr>
        <w:ind w:firstLine="851"/>
        <w:jc w:val="both"/>
      </w:pPr>
      <w:r w:rsidRPr="00F91A69">
        <w:t>5.7. garantuoti, kad Darbų perdavimo – priėmimo aktu įforminti Darbai yra atlikti faktiškai, tinkamai ir kokybiškai, atitinka Sutartyje ir jos prieduose numatytus bei įprastai tokios rūšies darbams keliamus reikalavimus;</w:t>
      </w:r>
    </w:p>
    <w:p w14:paraId="525B08E7" w14:textId="77777777" w:rsidR="00F72E9E" w:rsidRPr="00F91A69" w:rsidRDefault="00F72E9E" w:rsidP="00F72E9E">
      <w:pPr>
        <w:ind w:firstLine="851"/>
        <w:jc w:val="both"/>
      </w:pPr>
      <w:r w:rsidRPr="00F91A69">
        <w:t xml:space="preserve">5.8. suteikti atliktiems Darbams 5 metų garantinį terminą, </w:t>
      </w:r>
      <w:r w:rsidRPr="00F91A69">
        <w:rPr>
          <w:lang w:eastAsia="lt-LT"/>
        </w:rPr>
        <w:t xml:space="preserve">paslėptų elementų – 10 metų, o jeigu buvo nustatyta šiuose elementuose tyčia paslėptų defektų – 20 metų. Garantinio laikotarpio metu atsiradus defektams ir Užsakovui pateikus trūkumų aktą, Rangovas privalo </w:t>
      </w:r>
      <w:r w:rsidRPr="00F91A69">
        <w:t>per 10 darbo dienų po trūkumų akto pateikimo pašalinti atsiradusius trūkumus;</w:t>
      </w:r>
    </w:p>
    <w:p w14:paraId="09716DD9" w14:textId="77777777" w:rsidR="00F72E9E" w:rsidRPr="00F91A69" w:rsidRDefault="00F72E9E" w:rsidP="00F72E9E">
      <w:pPr>
        <w:ind w:firstLine="851"/>
        <w:jc w:val="both"/>
      </w:pPr>
      <w:r w:rsidRPr="00F91A69">
        <w:t xml:space="preserve">5.9. imtis visų įmanomų priemonių Rangovui patikėto Užsakovo turto saugumui užtikrinti ir prisiimti atsakomybę už jo praradimą ar sužalojimą, atlyginti dėl to atsiradusius nuostolius. Rangovas, vykdydamas Darbus, turi imtis visų būtinų atsargumo priemonių, kad Rangovo įrengimai ir personalas būtų tik toje teritorijoje, kurioje vykdomi Darbai ir (ar) papildomose patalpose, kurias Užsakovas gali suteikti Rangovui kaip patalpas persirengti, sandėliuoti ar administracinėms reikmėms; </w:t>
      </w:r>
    </w:p>
    <w:p w14:paraId="5F8FCED5" w14:textId="77777777" w:rsidR="00F72E9E" w:rsidRPr="00F91A69" w:rsidRDefault="00F72E9E" w:rsidP="00F72E9E">
      <w:pPr>
        <w:ind w:firstLine="851"/>
        <w:jc w:val="both"/>
      </w:pPr>
      <w:r w:rsidRPr="00F91A69">
        <w:t>5.10. nedelsdamas įspėti Užsakovą apie aplinkybes, sudarančias grėsmę Darbų tinkamam atlikimui ar saugumui. Sustabdyti Darbus, kai Rangovui pateiktas turtas, dokumentai, Užsakovo nurodymai kelia grėsmę Darbų rezultatui ar yra kitų nuo Rangovo nepriklausančių aplinkybių, pagrindžiančių Darbų sustabdymą, ir jų neatnaujinti iki gaus dėl to nurodymus;</w:t>
      </w:r>
      <w:r w:rsidRPr="00F91A69" w:rsidDel="00D11233">
        <w:t xml:space="preserve"> </w:t>
      </w:r>
    </w:p>
    <w:p w14:paraId="2AFEB9A4" w14:textId="77777777" w:rsidR="00F72E9E" w:rsidRPr="00F91A69" w:rsidRDefault="00F72E9E" w:rsidP="00F72E9E">
      <w:pPr>
        <w:ind w:firstLine="851"/>
        <w:jc w:val="both"/>
      </w:pPr>
      <w:r w:rsidRPr="00F91A69">
        <w:t>5.11. užtikrinti tinkamą, teisės aktų reikalavimus atitinkančią Darbų dokumentaciją;</w:t>
      </w:r>
    </w:p>
    <w:p w14:paraId="09249083" w14:textId="77777777" w:rsidR="00F72E9E" w:rsidRPr="00F91A69" w:rsidRDefault="00F72E9E" w:rsidP="00F72E9E">
      <w:pPr>
        <w:ind w:firstLine="851"/>
        <w:jc w:val="both"/>
      </w:pPr>
      <w:r w:rsidRPr="00F91A69">
        <w:t>5.12. prisiimti atsakomybę už visus savo veiksmus vykdant Sutartį, Darbams naudojamų medžiagų kokybę, Darbų metodų tinkamumą, patikimumą bei Darbų saugą visą Darbų vykdymo laikotarpį;</w:t>
      </w:r>
    </w:p>
    <w:p w14:paraId="5AC8B373" w14:textId="77777777" w:rsidR="00F72E9E" w:rsidRPr="00F91A69" w:rsidRDefault="00F72E9E" w:rsidP="00F72E9E">
      <w:pPr>
        <w:ind w:firstLine="851"/>
        <w:jc w:val="both"/>
      </w:pPr>
      <w:r w:rsidRPr="00F91A69">
        <w:t>5.13. prisiimti atsakomybę už subrangovų neįvykdytas arba netinkamai įvykdytas prievoles, jeigu Rangovas juos pasitelkė savo prievolėms pagal šią Sutartį įvykdyti;</w:t>
      </w:r>
    </w:p>
    <w:p w14:paraId="60993604" w14:textId="77777777" w:rsidR="00F72E9E" w:rsidRPr="00F91A69" w:rsidRDefault="00F72E9E" w:rsidP="00F72E9E">
      <w:pPr>
        <w:ind w:firstLine="851"/>
        <w:jc w:val="both"/>
      </w:pPr>
      <w:r w:rsidRPr="00F91A69">
        <w:t>5.14. atlyginti nuostolius ir prisiimti visą atsakomybę dėl galimų Užsakovo ir (ar) trečiųjų asmenų pretenzijų, kompensacijų, susijusių su:</w:t>
      </w:r>
    </w:p>
    <w:p w14:paraId="70BA1F3A" w14:textId="77777777" w:rsidR="00F72E9E" w:rsidRPr="00F91A69" w:rsidRDefault="00F72E9E" w:rsidP="00F72E9E">
      <w:pPr>
        <w:ind w:firstLine="851"/>
        <w:jc w:val="both"/>
      </w:pPr>
      <w:r w:rsidRPr="00F91A69">
        <w:t>5.14.1. bet kurio asmens sužalojimu, negalavimu, liga ar mirtimi, kylančiais arba atsiradusiais dėl Rangovo ar jo personalo veiksmų ar neveikimo vykdant Darbus, taisant defektus Darbų vykdymo metu;</w:t>
      </w:r>
    </w:p>
    <w:p w14:paraId="2F4CE3DD" w14:textId="77777777" w:rsidR="00F72E9E" w:rsidRPr="00F91A69" w:rsidRDefault="00F72E9E" w:rsidP="00F72E9E">
      <w:pPr>
        <w:ind w:firstLine="851"/>
        <w:jc w:val="both"/>
      </w:pPr>
      <w:r w:rsidRPr="00F91A69">
        <w:t>5.14.2. bet kurios nuosavybės nuostoliais, praradimais, susijusiais arba atsiradusiais dėl Rangovo arba jo personalo veiksmų ar neveikimo, aplaidumo, tyčinės veikos ar Sutarties pažeidimo;</w:t>
      </w:r>
    </w:p>
    <w:p w14:paraId="33CE6F6D" w14:textId="77777777" w:rsidR="00F72E9E" w:rsidRPr="00F91A69" w:rsidRDefault="00F72E9E" w:rsidP="00F72E9E">
      <w:pPr>
        <w:ind w:firstLine="851"/>
        <w:jc w:val="both"/>
      </w:pPr>
      <w:r w:rsidRPr="00F91A69">
        <w:t>5.15. nedelsdamas, bet ne vėliau kaip per 2 (dvi) darbo dienas nuo toliau nurodytų aplinkybių atsiradimo, raštu Sutartyje nurodytu el. paštu informuoti Užsakovą:</w:t>
      </w:r>
    </w:p>
    <w:p w14:paraId="11956FC8" w14:textId="77777777" w:rsidR="00F72E9E" w:rsidRPr="00F91A69" w:rsidRDefault="00F72E9E" w:rsidP="00F72E9E">
      <w:pPr>
        <w:ind w:firstLine="851"/>
        <w:jc w:val="both"/>
      </w:pPr>
      <w:r w:rsidRPr="00F91A69">
        <w:t>5.15.1. jei negalės laiku atlikti Darbų;</w:t>
      </w:r>
    </w:p>
    <w:p w14:paraId="2CEE1490" w14:textId="77777777" w:rsidR="00F72E9E" w:rsidRPr="00F91A69" w:rsidRDefault="00F72E9E" w:rsidP="00F72E9E">
      <w:pPr>
        <w:ind w:firstLine="851"/>
        <w:jc w:val="both"/>
      </w:pPr>
      <w:r w:rsidRPr="00F91A69">
        <w:t>5.15.2. apie pasikeitusius savo rekvizitus, teisinį statusą;</w:t>
      </w:r>
    </w:p>
    <w:p w14:paraId="4497A809" w14:textId="77777777" w:rsidR="00F72E9E" w:rsidRPr="00F91A69" w:rsidRDefault="00F72E9E" w:rsidP="00F72E9E">
      <w:pPr>
        <w:ind w:firstLine="851"/>
        <w:jc w:val="both"/>
      </w:pPr>
      <w:r w:rsidRPr="00F91A69">
        <w:t>5.16. tinkamai vykdyti visas kitas prievoles, nustatytas Sutartyje, jos prieduose, teisės aktuose, taikomuose vykdant Sutartį, ir (ar) kylančias iš šios Sutarties.</w:t>
      </w:r>
    </w:p>
    <w:p w14:paraId="0916454D" w14:textId="77777777" w:rsidR="00F72E9E" w:rsidRPr="00F91A69" w:rsidRDefault="00F72E9E" w:rsidP="00F72E9E">
      <w:pPr>
        <w:ind w:firstLine="720"/>
        <w:jc w:val="both"/>
        <w:rPr>
          <w:color w:val="000000" w:themeColor="text1"/>
        </w:rPr>
      </w:pPr>
      <w:r w:rsidRPr="00F91A69">
        <w:t xml:space="preserve">  5.17. Užtikrinti, </w:t>
      </w:r>
      <w:r w:rsidRPr="00F91A69">
        <w:rPr>
          <w:color w:val="000000" w:themeColor="text1"/>
        </w:rPr>
        <w:t>kad šios Sutarties sudarymo momentu ir visą jos galiojimo laikotarpį Vykdytojo darbuotojai turėtų reikiamą kvalifikaciją ir patirtį, reikalingą darbų atlikimui.</w:t>
      </w:r>
    </w:p>
    <w:p w14:paraId="366D6142" w14:textId="77777777" w:rsidR="00F72E9E" w:rsidRPr="00F91A69" w:rsidRDefault="00F72E9E" w:rsidP="00F72E9E">
      <w:pPr>
        <w:ind w:firstLine="720"/>
        <w:jc w:val="both"/>
        <w:rPr>
          <w:color w:val="000000" w:themeColor="text1"/>
        </w:rPr>
      </w:pPr>
      <w:r w:rsidRPr="00F91A69">
        <w:rPr>
          <w:color w:val="000000" w:themeColor="text1"/>
          <w:lang w:eastAsia="lt-LT"/>
        </w:rPr>
        <w:t xml:space="preserve">  5.18. Jeigu pirkimo vykdymo metu nebuvo tikrinama Rangovo kvalifikacija dėl teisės verstis atitinkama veikla arba buvo tikrinama ne visa apimtimi, Rangovas įsipareigoja Užsakovui, kad Sutartį vykdys tik tokią teisę turintys asmenys.</w:t>
      </w:r>
    </w:p>
    <w:p w14:paraId="1D38E2FE" w14:textId="77777777" w:rsidR="00F72E9E" w:rsidRPr="00F91A69" w:rsidRDefault="00F72E9E" w:rsidP="00F72E9E">
      <w:pPr>
        <w:ind w:firstLine="720"/>
        <w:jc w:val="both"/>
      </w:pPr>
      <w:r w:rsidRPr="00F91A69">
        <w:t xml:space="preserve">  5.19. Gauti atlygį už atliktus darbus šios Sutarties 4 punkte nustatyta tvarka.</w:t>
      </w:r>
    </w:p>
    <w:p w14:paraId="2A68DEBA" w14:textId="7CEDD2AD" w:rsidR="00F72E9E" w:rsidRPr="00E829CD" w:rsidRDefault="00F72E9E" w:rsidP="00F72E9E">
      <w:pPr>
        <w:ind w:firstLine="720"/>
        <w:jc w:val="both"/>
      </w:pPr>
      <w:r w:rsidRPr="00E829CD">
        <w:t xml:space="preserve">  5.20. Rangovas turi vykdyti ir kitas šios Sutarties ir Lietuvos Respublikos teisės aktų numatytas teises bei pareigas. </w:t>
      </w:r>
    </w:p>
    <w:p w14:paraId="4AB83AF2" w14:textId="6DB5C220" w:rsidR="000D1736" w:rsidRPr="00BD639D" w:rsidRDefault="00E829CD" w:rsidP="00F72E9E">
      <w:pPr>
        <w:ind w:firstLine="720"/>
        <w:jc w:val="both"/>
      </w:pPr>
      <w:r w:rsidRPr="00E829CD">
        <w:t xml:space="preserve">  5.2</w:t>
      </w:r>
      <w:r>
        <w:t>1</w:t>
      </w:r>
      <w:r w:rsidRPr="00E829CD">
        <w:t xml:space="preserve">. </w:t>
      </w:r>
      <w:r w:rsidR="000D1736" w:rsidRPr="00E829CD">
        <w:t xml:space="preserve">remtis subtiekėjais, kurie nurodyti Pasiūlyme, jeigu vykdant Sutartį jie pasitelkiami: </w:t>
      </w:r>
      <w:r w:rsidR="000D1736" w:rsidRPr="00BD639D">
        <w:rPr>
          <w:i/>
          <w:color w:val="FF0000"/>
        </w:rPr>
        <w:t>/nurodyti/</w:t>
      </w:r>
      <w:r w:rsidR="000D1736" w:rsidRPr="00BD639D">
        <w:rPr>
          <w:i/>
        </w:rPr>
        <w:t xml:space="preserve">; </w:t>
      </w:r>
      <w:r w:rsidR="000D1736" w:rsidRPr="00BD639D">
        <w:t>taip pat tais subtiekėjais, kurie pakeisti ar pasitelkti naujai Sutarties vykdymo metu, laikantis šios Sutarties reikalavimų</w:t>
      </w:r>
      <w:r w:rsidRPr="00BD639D">
        <w:t>.</w:t>
      </w:r>
    </w:p>
    <w:p w14:paraId="70E54274" w14:textId="18239DBC" w:rsidR="00BD639D" w:rsidRPr="00BD639D" w:rsidRDefault="00BD639D" w:rsidP="00F72E9E">
      <w:pPr>
        <w:ind w:firstLine="720"/>
        <w:jc w:val="both"/>
      </w:pPr>
      <w:r w:rsidRPr="00BD639D">
        <w:t xml:space="preserve">  5.22. remtis specialistais, kurie nurodyti Pasiūlyme bei tais, kurie papildomai įtraukti Sutarties vykdymo metu arba yra pakeisti, laikantis šios Sutarties reikalavimų</w:t>
      </w:r>
      <w:r>
        <w:t>.</w:t>
      </w:r>
    </w:p>
    <w:p w14:paraId="6DFECCE2" w14:textId="3CFB18EE" w:rsidR="00E829CD" w:rsidRDefault="00E829CD" w:rsidP="00F72E9E">
      <w:pPr>
        <w:ind w:firstLine="720"/>
        <w:jc w:val="both"/>
        <w:rPr>
          <w:color w:val="000000" w:themeColor="text1"/>
        </w:rPr>
      </w:pPr>
      <w:r w:rsidRPr="00BD639D">
        <w:t xml:space="preserve">  5.2</w:t>
      </w:r>
      <w:r w:rsidR="00BD639D" w:rsidRPr="00BD639D">
        <w:t>3</w:t>
      </w:r>
      <w:r w:rsidRPr="00BD639D">
        <w:t>. sudarius Sutartį, tačiau ne vėliau negu Sutartis pradedama vykdyti, Rangovas įsipareigoja</w:t>
      </w:r>
      <w:r w:rsidRPr="00E829CD">
        <w:t xml:space="preserve"> </w:t>
      </w:r>
      <w:r>
        <w:t>Užsakovui</w:t>
      </w:r>
      <w:r w:rsidRPr="00E829CD">
        <w:t xml:space="preserve"> pranešti tuo metu žinomų subtiekėjų pavadinimus, kontaktinius duomenis ir jų atstovus. </w:t>
      </w:r>
      <w:r>
        <w:lastRenderedPageBreak/>
        <w:t>Užsakovas</w:t>
      </w:r>
      <w:r w:rsidRPr="00E829CD">
        <w:t xml:space="preserve"> taip pat reikalauja, kad </w:t>
      </w:r>
      <w:r>
        <w:t>Rangovas</w:t>
      </w:r>
      <w:r w:rsidRPr="00E829CD">
        <w:t xml:space="preserve"> informuotų apie minėtos informacijos pasikeitimus visu Sutarties vykdymo metu, taip pat apie naujus subtiekėjus, kuriuos jis ketina pasitelkti vėliau, kartu su </w:t>
      </w:r>
      <w:r w:rsidRPr="00BD639D">
        <w:rPr>
          <w:color w:val="000000" w:themeColor="text1"/>
        </w:rPr>
        <w:t>informacija apie naujus subtiekėjus pateikiami ir subtiekėjo pašalinimo pagrindų nebuvimą dokumentai. Nauji subtiekėjai pasitelkiami arba esami subtiekėjai keičiami šios Sutarties V skyriuje nustatyta tvarka.</w:t>
      </w:r>
    </w:p>
    <w:p w14:paraId="07F83A48" w14:textId="77777777" w:rsidR="00BD639D" w:rsidRPr="00BD639D" w:rsidRDefault="00BD639D" w:rsidP="00F72E9E">
      <w:pPr>
        <w:ind w:firstLine="720"/>
        <w:jc w:val="both"/>
        <w:rPr>
          <w:color w:val="000000" w:themeColor="text1"/>
        </w:rPr>
      </w:pPr>
    </w:p>
    <w:p w14:paraId="14353EBE" w14:textId="77777777" w:rsidR="00F72E9E" w:rsidRPr="00F91A69" w:rsidRDefault="00F72E9E" w:rsidP="00F72E9E">
      <w:pPr>
        <w:ind w:firstLine="851"/>
        <w:jc w:val="both"/>
        <w:rPr>
          <w:b/>
        </w:rPr>
      </w:pPr>
      <w:r w:rsidRPr="00F91A69">
        <w:rPr>
          <w:b/>
        </w:rPr>
        <w:t>6. Rangovas turi teisę:</w:t>
      </w:r>
    </w:p>
    <w:p w14:paraId="59B4C934" w14:textId="77777777" w:rsidR="00F72E9E" w:rsidRPr="00F91A69" w:rsidRDefault="00F72E9E" w:rsidP="00F72E9E">
      <w:pPr>
        <w:ind w:firstLine="851"/>
        <w:jc w:val="both"/>
      </w:pPr>
      <w:r w:rsidRPr="00F91A69">
        <w:t>6.1. savarankiškai nustatyti Užsakovo užduoties įvykdymo būdus;</w:t>
      </w:r>
    </w:p>
    <w:p w14:paraId="0797A2FD" w14:textId="77777777" w:rsidR="00F72E9E" w:rsidRPr="00F91A69" w:rsidRDefault="00F72E9E" w:rsidP="00F72E9E">
      <w:pPr>
        <w:ind w:firstLine="851"/>
        <w:jc w:val="both"/>
      </w:pPr>
      <w:r w:rsidRPr="00F91A69">
        <w:t>6.2. reikalauti, kad Užsakovas priimtų faktiškai ir tinkamai atliktus Darbus;</w:t>
      </w:r>
    </w:p>
    <w:p w14:paraId="5F54883E" w14:textId="77777777" w:rsidR="00F72E9E" w:rsidRPr="00F91A69" w:rsidRDefault="00F72E9E" w:rsidP="00F72E9E">
      <w:pPr>
        <w:ind w:firstLine="851"/>
        <w:jc w:val="both"/>
      </w:pPr>
      <w:r w:rsidRPr="00F91A69">
        <w:t>6.3. reikalauti, kad Užsakovas sumokėtų už faktiškai ir tinkamai atliktus Darbus Sutartyje nurodyta tvarka, sąlygomis ir terminais;</w:t>
      </w:r>
    </w:p>
    <w:p w14:paraId="48FBA58A" w14:textId="77777777" w:rsidR="00F72E9E" w:rsidRPr="00F91A69" w:rsidRDefault="00F72E9E" w:rsidP="00F72E9E">
      <w:pPr>
        <w:ind w:firstLine="851"/>
        <w:jc w:val="both"/>
      </w:pPr>
      <w:r w:rsidRPr="00F91A69">
        <w:t>6.4. reikalauti Užsakovo sumokėti delspinigius, numatytus Sutartyje;</w:t>
      </w:r>
    </w:p>
    <w:p w14:paraId="790A7200" w14:textId="77777777" w:rsidR="00F72E9E" w:rsidRPr="00F91A69" w:rsidRDefault="00F72E9E" w:rsidP="00F72E9E">
      <w:pPr>
        <w:ind w:firstLine="851"/>
        <w:jc w:val="both"/>
      </w:pPr>
      <w:r w:rsidRPr="00F91A69">
        <w:t>6.5. naudotis kitomis Rangovo teisėmis, nurodytomis Sutartyje, jos prieduose, teisės aktuose, taikomuose vykdant Sutartį, ir (ar) kylančiomis iš šios Sutarties esmės.</w:t>
      </w:r>
    </w:p>
    <w:p w14:paraId="20C46629" w14:textId="77777777" w:rsidR="00F72E9E" w:rsidRPr="00F91A69" w:rsidRDefault="00F72E9E" w:rsidP="00F72E9E">
      <w:pPr>
        <w:jc w:val="both"/>
      </w:pPr>
    </w:p>
    <w:p w14:paraId="298FE59F" w14:textId="77777777" w:rsidR="00F72E9E" w:rsidRDefault="00F72E9E" w:rsidP="00F72E9E">
      <w:pPr>
        <w:keepNext/>
        <w:ind w:firstLine="720"/>
        <w:jc w:val="center"/>
        <w:outlineLvl w:val="1"/>
        <w:rPr>
          <w:b/>
        </w:rPr>
      </w:pPr>
      <w:r w:rsidRPr="00F91A69">
        <w:rPr>
          <w:b/>
        </w:rPr>
        <w:t>III. UŽSAKOVO TEISĖS IR ĮSIPAREIGOJIMAI</w:t>
      </w:r>
    </w:p>
    <w:p w14:paraId="58992F35" w14:textId="77777777" w:rsidR="00C76760" w:rsidRPr="00F91A69" w:rsidRDefault="00C76760" w:rsidP="00F72E9E">
      <w:pPr>
        <w:keepNext/>
        <w:ind w:firstLine="720"/>
        <w:jc w:val="center"/>
        <w:outlineLvl w:val="1"/>
        <w:rPr>
          <w:b/>
        </w:rPr>
      </w:pPr>
    </w:p>
    <w:p w14:paraId="1068DD7B" w14:textId="77777777" w:rsidR="00F72E9E" w:rsidRPr="00F91A69" w:rsidRDefault="00F72E9E" w:rsidP="00F72E9E">
      <w:pPr>
        <w:ind w:firstLine="851"/>
        <w:jc w:val="both"/>
        <w:rPr>
          <w:b/>
        </w:rPr>
      </w:pPr>
      <w:r w:rsidRPr="00F91A69">
        <w:rPr>
          <w:b/>
        </w:rPr>
        <w:t>7. Užsakovas įsipareigoja:</w:t>
      </w:r>
    </w:p>
    <w:p w14:paraId="22056D8F" w14:textId="77777777" w:rsidR="00F72E9E" w:rsidRPr="00F91A69" w:rsidRDefault="00F72E9E" w:rsidP="00F72E9E">
      <w:pPr>
        <w:ind w:firstLine="851"/>
        <w:jc w:val="both"/>
      </w:pPr>
      <w:r w:rsidRPr="00F91A69">
        <w:t>7.1. priimti iš Rangovo tinkamai atliktus Darbus, atitinkančius Sutarties ir jos priedų reikalavimus, ir už juos sumokėti Sutartyje nustatyta tvarka, sąlygomis ir terminais;</w:t>
      </w:r>
    </w:p>
    <w:p w14:paraId="4548D16E" w14:textId="77777777" w:rsidR="00F72E9E" w:rsidRPr="00F91A69" w:rsidRDefault="00F72E9E" w:rsidP="00F72E9E">
      <w:pPr>
        <w:ind w:firstLine="851"/>
        <w:jc w:val="both"/>
      </w:pPr>
      <w:r w:rsidRPr="00F91A69">
        <w:t>7.2. pasirašyti atliktų Darbų perdavimo – priėmimo aktą arba per 5 (penkias) darbo dienas nuo Darbų perdavimo – priėmimo akto gavimo dienos nurodyti neatitikimus ir pretenzijas dėl atliktų Darbų. Užsakovo pretenzijos gali būti išdėstytos Darbų perdavimo – priėmimo akte arba atskirame rašte Rangovui, nurodant atliktų Darbų trūkumų pašalinimo terminą. Jei Užsakovas nustatytu terminu pretenzijų dėl atliktų Darbų nepareiškė, laikoma, kad Darbai atlikti tinkamai;</w:t>
      </w:r>
    </w:p>
    <w:p w14:paraId="15973192" w14:textId="77777777" w:rsidR="00F72E9E" w:rsidRPr="00F91A69" w:rsidRDefault="00F72E9E" w:rsidP="00F72E9E">
      <w:pPr>
        <w:ind w:firstLine="851"/>
        <w:jc w:val="both"/>
      </w:pPr>
      <w:r w:rsidRPr="00F91A69">
        <w:t>7.3. nedelsdamas, bet ne vėliau kaip per 2 (dvi) darbo dienas, raštu Sutartyje nurodytu el. paštu informuoti Rangovą apie pasikeitusius savo rekvizitus, teisinį statusą;</w:t>
      </w:r>
    </w:p>
    <w:p w14:paraId="645561E3" w14:textId="77777777" w:rsidR="00F72E9E" w:rsidRPr="00F91A69" w:rsidRDefault="00F72E9E" w:rsidP="00F72E9E">
      <w:pPr>
        <w:ind w:firstLine="851"/>
        <w:jc w:val="both"/>
      </w:pPr>
      <w:r w:rsidRPr="00F91A69">
        <w:t>7.4. atlyginti Rangovui ir tretiesiems asmenims tiesioginius nuostolius, atsiradusius dėl Užsakovo kaltės;</w:t>
      </w:r>
    </w:p>
    <w:p w14:paraId="3A9935FB" w14:textId="77777777" w:rsidR="00F72E9E" w:rsidRPr="00F91A69" w:rsidRDefault="00F72E9E" w:rsidP="00F72E9E">
      <w:pPr>
        <w:ind w:firstLine="851"/>
        <w:jc w:val="both"/>
      </w:pPr>
      <w:r w:rsidRPr="00F91A69">
        <w:t>7.5. tinkamai vykdyti visas kitas prievoles, nustatytas Sutartyje, jos prieduose, teisės aktuose, taikomuose vykdant Sutartį, ir (ar) kylančias iš šios Sutarties.</w:t>
      </w:r>
    </w:p>
    <w:p w14:paraId="22B8A2F8" w14:textId="77777777" w:rsidR="00F72E9E" w:rsidRPr="00F91A69" w:rsidRDefault="00F72E9E" w:rsidP="00F72E9E">
      <w:pPr>
        <w:ind w:firstLine="851"/>
        <w:jc w:val="both"/>
      </w:pPr>
      <w:r w:rsidRPr="00F91A69">
        <w:t xml:space="preserve">7.6. Sudaryti Rangovui visas sąlygas, būtinas atlikti Mažeikių politechnikos mokyklos </w:t>
      </w:r>
      <w:r w:rsidRPr="00F91A69">
        <w:rPr>
          <w:color w:val="000000" w:themeColor="text1"/>
          <w:spacing w:val="-1"/>
        </w:rPr>
        <w:t xml:space="preserve">mokslo paskirties </w:t>
      </w:r>
      <w:r w:rsidRPr="00F91A69">
        <w:t xml:space="preserve">pastatų, esančių </w:t>
      </w:r>
      <w:r w:rsidRPr="00F91A69">
        <w:rPr>
          <w:rStyle w:val="Grietas"/>
          <w:b w:val="0"/>
          <w:bCs w:val="0"/>
          <w:kern w:val="2"/>
          <w:shd w:val="clear" w:color="auto" w:fill="FFFFFF"/>
        </w:rPr>
        <w:t>Ventos g. 18, Mažeikiai,</w:t>
      </w:r>
      <w:r w:rsidRPr="00F91A69">
        <w:rPr>
          <w:rStyle w:val="Grietas"/>
          <w:b w:val="0"/>
          <w:kern w:val="2"/>
          <w:shd w:val="clear" w:color="auto" w:fill="FFFFFF"/>
        </w:rPr>
        <w:t xml:space="preserve"> atnaujinimo, jų inžinerinių sistemų fizinių ir energetinių savybių pagerinimo, </w:t>
      </w:r>
      <w:r w:rsidRPr="00F91A69">
        <w:rPr>
          <w:color w:val="000000"/>
        </w:rPr>
        <w:t xml:space="preserve">rekonstrukcijos </w:t>
      </w:r>
      <w:r w:rsidRPr="00F91A69">
        <w:t>darbus.</w:t>
      </w:r>
    </w:p>
    <w:p w14:paraId="2050D432" w14:textId="77777777" w:rsidR="00F72E9E" w:rsidRPr="00F91A69" w:rsidRDefault="00F72E9E" w:rsidP="00F72E9E">
      <w:pPr>
        <w:ind w:firstLine="851"/>
        <w:jc w:val="both"/>
      </w:pPr>
      <w:r w:rsidRPr="00F91A69">
        <w:t>7.7. Laiku pateikti Rangovui visą informaciją ir dokumentus (ar jų kopijas), kurie, Rangovo nuomone, yra būtini, kad Rangovas efektyviai ir laiku galėtų atlikti darbus.</w:t>
      </w:r>
    </w:p>
    <w:p w14:paraId="57E93C4F" w14:textId="77777777" w:rsidR="00F72E9E" w:rsidRPr="00F91A69" w:rsidRDefault="00F72E9E" w:rsidP="00F72E9E">
      <w:pPr>
        <w:ind w:firstLine="851"/>
        <w:jc w:val="both"/>
      </w:pPr>
      <w:r w:rsidRPr="00F91A69">
        <w:t>7.8. Sumokėti Rangovui atlygį už atliktus kokybiškus darbus šios Sutarties IV dalyje nustatyta tvarka.</w:t>
      </w:r>
    </w:p>
    <w:p w14:paraId="29BB7ABE" w14:textId="77777777" w:rsidR="00F72E9E" w:rsidRPr="00F91A69" w:rsidRDefault="00F72E9E" w:rsidP="00F72E9E">
      <w:pPr>
        <w:ind w:firstLine="851"/>
        <w:jc w:val="both"/>
      </w:pPr>
      <w:r w:rsidRPr="00F91A69">
        <w:t>7.9. Užsakovas turi ir kitas šios Sutarties ir Lietuvos Respublikos teisės aktų numatytas teises bei pareigas.</w:t>
      </w:r>
    </w:p>
    <w:p w14:paraId="18608EE9" w14:textId="77777777" w:rsidR="00F72E9E" w:rsidRPr="00F91A69" w:rsidRDefault="00F72E9E" w:rsidP="00F72E9E">
      <w:pPr>
        <w:jc w:val="both"/>
      </w:pPr>
    </w:p>
    <w:p w14:paraId="4B5749D9" w14:textId="77777777" w:rsidR="00F72E9E" w:rsidRPr="00F91A69" w:rsidRDefault="00F72E9E" w:rsidP="00F72E9E">
      <w:pPr>
        <w:ind w:firstLine="720"/>
        <w:jc w:val="both"/>
        <w:rPr>
          <w:b/>
        </w:rPr>
      </w:pPr>
      <w:r w:rsidRPr="00F91A69">
        <w:rPr>
          <w:b/>
        </w:rPr>
        <w:t>8. Užsakovas turi teisę:</w:t>
      </w:r>
    </w:p>
    <w:p w14:paraId="6EB8F56D" w14:textId="77777777" w:rsidR="00F72E9E" w:rsidRPr="00A50D21" w:rsidRDefault="00F72E9E" w:rsidP="00F72E9E">
      <w:pPr>
        <w:ind w:firstLine="851"/>
        <w:jc w:val="both"/>
        <w:rPr>
          <w:color w:val="000000" w:themeColor="text1"/>
        </w:rPr>
      </w:pPr>
      <w:r w:rsidRPr="00F91A69">
        <w:t xml:space="preserve">8.1. reikalauti, kad visi Sutartyje ir jos prieduose numatyti Darbai būtų atlikti tinkamai, </w:t>
      </w:r>
      <w:r w:rsidRPr="00A50D21">
        <w:rPr>
          <w:color w:val="000000" w:themeColor="text1"/>
        </w:rPr>
        <w:t xml:space="preserve">kokybiškai ir nustatytais terminais; </w:t>
      </w:r>
    </w:p>
    <w:p w14:paraId="48AC5081" w14:textId="77777777" w:rsidR="00F72E9E" w:rsidRPr="00A50D21" w:rsidRDefault="00F72E9E" w:rsidP="00F72E9E">
      <w:pPr>
        <w:ind w:firstLine="851"/>
        <w:jc w:val="both"/>
        <w:rPr>
          <w:color w:val="000000" w:themeColor="text1"/>
        </w:rPr>
      </w:pPr>
      <w:r w:rsidRPr="00A50D21">
        <w:rPr>
          <w:color w:val="000000" w:themeColor="text1"/>
        </w:rPr>
        <w:t xml:space="preserve">8.2. bet kuriuo metu tikrinti Darbų atlikimo eigą ir kokybę, Rangovo naudojamų medžiagų kokybę, medžiagų naudojimą, o pastebėjęs nukrypimus nuo Sutarties ir jos priedų sąlygų, bloginančius Darbų rezultato kokybę, ar kitus trūkumus, privalo nedelsdamas apie tai pranešti Rangovui; </w:t>
      </w:r>
    </w:p>
    <w:p w14:paraId="15995316" w14:textId="77777777" w:rsidR="00F72E9E" w:rsidRPr="00A50D21" w:rsidRDefault="00F72E9E" w:rsidP="00F72E9E">
      <w:pPr>
        <w:ind w:firstLine="851"/>
        <w:jc w:val="both"/>
        <w:rPr>
          <w:color w:val="000000" w:themeColor="text1"/>
        </w:rPr>
      </w:pPr>
      <w:r w:rsidRPr="00A50D21">
        <w:rPr>
          <w:color w:val="000000" w:themeColor="text1"/>
        </w:rPr>
        <w:t>8.3. jeigu Darbai atlikti nekokybiškai, nepasirašyti Darbų perdavimo – priėmimo akto ir nemokėti už atliktus Darbus, kol Rangovas nepašalins atliktų Darbų trūkumų pagal pareikštą pretenziją;</w:t>
      </w:r>
    </w:p>
    <w:p w14:paraId="36152DE3" w14:textId="77777777" w:rsidR="00F72E9E" w:rsidRPr="00A50D21" w:rsidRDefault="00F72E9E" w:rsidP="00F72E9E">
      <w:pPr>
        <w:ind w:firstLine="851"/>
        <w:jc w:val="both"/>
        <w:rPr>
          <w:color w:val="000000" w:themeColor="text1"/>
        </w:rPr>
      </w:pPr>
      <w:r w:rsidRPr="00A50D21">
        <w:rPr>
          <w:color w:val="000000" w:themeColor="text1"/>
        </w:rPr>
        <w:t>8.4. reikalauti Rangovo sumokėti delspinigius ir (ar) baudą, numatytus Sutartyje, priskaičiuotų delspinigių ir (ar) baudos sumos dydžiu mažinti savo piniginę prievolę Rangovui pagal Sutartį;</w:t>
      </w:r>
    </w:p>
    <w:p w14:paraId="658E2E76" w14:textId="77777777" w:rsidR="00F72E9E" w:rsidRPr="00A50D21" w:rsidRDefault="00F72E9E" w:rsidP="00F72E9E">
      <w:pPr>
        <w:ind w:firstLine="851"/>
        <w:jc w:val="both"/>
        <w:rPr>
          <w:color w:val="000000" w:themeColor="text1"/>
        </w:rPr>
      </w:pPr>
      <w:r w:rsidRPr="00A50D21">
        <w:rPr>
          <w:color w:val="000000" w:themeColor="text1"/>
        </w:rPr>
        <w:t>8.5. vienašališkai nutraukti Sutartį joje nustatyta tvarka, sąlygomis ir terminais;</w:t>
      </w:r>
    </w:p>
    <w:p w14:paraId="1A994C45" w14:textId="77777777" w:rsidR="00F72E9E" w:rsidRPr="00A50D21" w:rsidRDefault="00F72E9E" w:rsidP="00F72E9E">
      <w:pPr>
        <w:ind w:firstLine="851"/>
        <w:jc w:val="both"/>
        <w:rPr>
          <w:color w:val="000000" w:themeColor="text1"/>
        </w:rPr>
      </w:pPr>
      <w:r w:rsidRPr="00A50D21">
        <w:rPr>
          <w:color w:val="000000" w:themeColor="text1"/>
        </w:rPr>
        <w:t>8.6. Užsakovas turi teisę laiku, šios Sutarties nustatyta tvarka, gauti iš Rangovo planuojamus darbus.</w:t>
      </w:r>
    </w:p>
    <w:p w14:paraId="060FC006" w14:textId="77777777" w:rsidR="00F72E9E" w:rsidRPr="00A50D21" w:rsidRDefault="00F72E9E" w:rsidP="00F72E9E">
      <w:pPr>
        <w:ind w:firstLine="851"/>
        <w:jc w:val="both"/>
        <w:rPr>
          <w:color w:val="000000" w:themeColor="text1"/>
        </w:rPr>
      </w:pPr>
      <w:r w:rsidRPr="00A50D21">
        <w:rPr>
          <w:color w:val="000000" w:themeColor="text1"/>
        </w:rPr>
        <w:t>8.7. naudotis kitomis Užsakovo teisėmis, nurodytomis Sutartyje, jos prieduose, teisės aktuose, taikomuose vykdant Sutartį, ir (ar) kylančiomis iš šios Sutarties esmės.</w:t>
      </w:r>
    </w:p>
    <w:p w14:paraId="25464833" w14:textId="77777777" w:rsidR="00F72E9E" w:rsidRPr="00A50D21" w:rsidRDefault="00F72E9E" w:rsidP="00F72E9E">
      <w:pPr>
        <w:jc w:val="both"/>
        <w:rPr>
          <w:b/>
          <w:color w:val="000000" w:themeColor="text1"/>
        </w:rPr>
      </w:pPr>
    </w:p>
    <w:p w14:paraId="144C91D7" w14:textId="77777777" w:rsidR="00F72E9E" w:rsidRPr="00A50D21" w:rsidRDefault="00F72E9E" w:rsidP="00F72E9E">
      <w:pPr>
        <w:ind w:firstLine="720"/>
        <w:jc w:val="center"/>
        <w:rPr>
          <w:b/>
          <w:color w:val="000000" w:themeColor="text1"/>
        </w:rPr>
      </w:pPr>
      <w:r w:rsidRPr="00A50D21">
        <w:rPr>
          <w:b/>
          <w:color w:val="000000" w:themeColor="text1"/>
        </w:rPr>
        <w:t>IV. SUTARTIES KAINA IR KAINODAROS TAISYKLĖS</w:t>
      </w:r>
    </w:p>
    <w:p w14:paraId="58CC6B62" w14:textId="77777777" w:rsidR="00C76760" w:rsidRPr="00A50D21" w:rsidRDefault="00C76760" w:rsidP="00F72E9E">
      <w:pPr>
        <w:ind w:firstLine="720"/>
        <w:jc w:val="center"/>
        <w:rPr>
          <w:b/>
          <w:color w:val="000000" w:themeColor="text1"/>
        </w:rPr>
      </w:pPr>
    </w:p>
    <w:p w14:paraId="58839941" w14:textId="77777777" w:rsidR="00F72E9E" w:rsidRPr="00A50D21" w:rsidRDefault="00F72E9E" w:rsidP="00F72E9E">
      <w:pPr>
        <w:ind w:firstLine="720"/>
        <w:jc w:val="both"/>
        <w:rPr>
          <w:color w:val="000000" w:themeColor="text1"/>
        </w:rPr>
      </w:pPr>
      <w:r w:rsidRPr="00A50D21">
        <w:rPr>
          <w:color w:val="000000" w:themeColor="text1"/>
        </w:rPr>
        <w:t xml:space="preserve">9. Visas atlygis pagal šią Sutartį yra </w:t>
      </w:r>
      <w:r w:rsidRPr="00A50D21">
        <w:rPr>
          <w:b/>
          <w:color w:val="000000" w:themeColor="text1"/>
        </w:rPr>
        <w:t xml:space="preserve"> xxxxxxxxx</w:t>
      </w:r>
      <w:r w:rsidRPr="00A50D21">
        <w:rPr>
          <w:color w:val="000000" w:themeColor="text1"/>
        </w:rPr>
        <w:t xml:space="preserve"> (</w:t>
      </w:r>
      <w:r w:rsidRPr="00A50D21">
        <w:rPr>
          <w:i/>
          <w:color w:val="000000" w:themeColor="text1"/>
        </w:rPr>
        <w:t>eurai  ct</w:t>
      </w:r>
      <w:r w:rsidRPr="00A50D21">
        <w:rPr>
          <w:color w:val="000000" w:themeColor="text1"/>
        </w:rPr>
        <w:t xml:space="preserve">), neįskaitant PVM, kur PVM –  xxxxxxxx </w:t>
      </w:r>
      <w:r w:rsidRPr="00A50D21">
        <w:rPr>
          <w:b/>
          <w:color w:val="000000" w:themeColor="text1"/>
        </w:rPr>
        <w:t>Eur</w:t>
      </w:r>
      <w:r w:rsidRPr="00A50D21">
        <w:rPr>
          <w:color w:val="000000" w:themeColor="text1"/>
        </w:rPr>
        <w:t xml:space="preserve"> (eurai</w:t>
      </w:r>
      <w:r w:rsidRPr="00A50D21">
        <w:rPr>
          <w:i/>
          <w:color w:val="000000" w:themeColor="text1"/>
        </w:rPr>
        <w:t xml:space="preserve">   ct</w:t>
      </w:r>
      <w:r w:rsidRPr="00A50D21">
        <w:rPr>
          <w:color w:val="000000" w:themeColor="text1"/>
        </w:rPr>
        <w:t xml:space="preserve">), ir bendra suma   </w:t>
      </w:r>
      <w:r w:rsidRPr="00A50D21">
        <w:rPr>
          <w:b/>
          <w:color w:val="000000" w:themeColor="text1"/>
        </w:rPr>
        <w:t xml:space="preserve">xxxxxxxxxx  Eur </w:t>
      </w:r>
      <w:r w:rsidRPr="00A50D21">
        <w:rPr>
          <w:color w:val="000000" w:themeColor="text1"/>
        </w:rPr>
        <w:t>(eurų  ct). Į sutarties kainą įeina visos Rangovo transporto išlaidos, mokesčiai ir rinkliavos bei kitos išlaidos susijusios su darbų atlikimu.</w:t>
      </w:r>
    </w:p>
    <w:p w14:paraId="32888816" w14:textId="5956E2AE" w:rsidR="00586A50" w:rsidRPr="00A50D21" w:rsidRDefault="00586A50" w:rsidP="00F72E9E">
      <w:pPr>
        <w:ind w:firstLine="720"/>
        <w:jc w:val="both"/>
        <w:rPr>
          <w:color w:val="000000" w:themeColor="text1"/>
        </w:rPr>
      </w:pPr>
      <w:r w:rsidRPr="00A50D21">
        <w:rPr>
          <w:rFonts w:eastAsia="Calibri"/>
          <w:color w:val="000000" w:themeColor="text1"/>
          <w:bdr w:val="nil"/>
        </w:rPr>
        <w:t>10. Vadovaujantis Kainodaros taisyklių nustatymo metodikos, patvirtintos 2017 m. birželio 28 d. Viešųjų pirkimų tarnybos direktoriaus įsakymu Nr. 1S-95 „Dėl kainodaros taisyklių nustatymo metodikos patvirtinimo“ ir galiojančiais visais jos pakeitimais (toliau – Metodika), 10.3 punktu, Sutartyje naudojamas fiksuotos kainos su peržiūra Sutarties kainos apskaičiavimo būdas.</w:t>
      </w:r>
    </w:p>
    <w:p w14:paraId="1D7213E1" w14:textId="5A0465F8" w:rsidR="00F72E9E" w:rsidRPr="00A50D21" w:rsidRDefault="00F72E9E" w:rsidP="00F72E9E">
      <w:pPr>
        <w:ind w:firstLine="720"/>
        <w:jc w:val="both"/>
        <w:rPr>
          <w:color w:val="000000" w:themeColor="text1"/>
          <w:u w:val="single"/>
        </w:rPr>
      </w:pPr>
      <w:r w:rsidRPr="00A50D21">
        <w:rPr>
          <w:color w:val="000000" w:themeColor="text1"/>
        </w:rPr>
        <w:t>1</w:t>
      </w:r>
      <w:r w:rsidR="00290AA3" w:rsidRPr="00A50D21">
        <w:rPr>
          <w:color w:val="000000" w:themeColor="text1"/>
        </w:rPr>
        <w:t>1</w:t>
      </w:r>
      <w:r w:rsidRPr="00A50D21">
        <w:rPr>
          <w:color w:val="000000" w:themeColor="text1"/>
        </w:rPr>
        <w:t xml:space="preserve">. Perskaičiuotas pridėtinės vertės mokestis taikomas tik Darbams po pridėtinės vertės mokesčio dydžio pasikeitimo. </w:t>
      </w:r>
    </w:p>
    <w:p w14:paraId="10349ADE" w14:textId="3463F1DD"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 Sutarties kainos perskaičiavimas dėl kainų lygio pokyčio:</w:t>
      </w:r>
    </w:p>
    <w:p w14:paraId="4D25F789" w14:textId="03C6DEAB"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.1.</w:t>
      </w:r>
      <w:r w:rsidR="00D82BB7" w:rsidRPr="00A50D21">
        <w:rPr>
          <w:color w:val="000000" w:themeColor="text1"/>
        </w:rPr>
        <w:tab/>
        <w:t xml:space="preserve">Sutarties kaina gali būti peržiūrima dėl kainų lygio pokyčio bet kurios iš Šalių rašytiniu prašymu. Peržiūros momentas yra Šalies prašymo kitai Šaliai peržiūrėti Sutarties kainą gavimo diena. </w:t>
      </w:r>
    </w:p>
    <w:p w14:paraId="44962826" w14:textId="145DA965"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.2.</w:t>
      </w:r>
      <w:r w:rsidR="00D82BB7" w:rsidRPr="00A50D21">
        <w:rPr>
          <w:color w:val="000000" w:themeColor="text1"/>
        </w:rPr>
        <w:tab/>
        <w:t>Rangovui mokėtinos sumos už Darbus gali būti perskaičiuojamos, jeigu Lietuvos Respublikos statistikos departamento (www.stat.gov.lt) kas mėnesį skelbiamo Statybos sąnaudų elementų kainų indekso, labiausiai atitinkančio Objekto rūšį (Inžineriniai tinklai), reikšmė pakinta  daugiau kaip 0,05 (Indekso pokyčio koeficiento K pokytis) per bet kurį Darbų vykdymo laikotarpį;.</w:t>
      </w:r>
    </w:p>
    <w:p w14:paraId="4F8F0A6D" w14:textId="40B4214F"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 xml:space="preserve">.3. Indeksai, nurodyti </w:t>
      </w:r>
      <w:r w:rsidRPr="00A50D21">
        <w:rPr>
          <w:color w:val="000000" w:themeColor="text1"/>
        </w:rPr>
        <w:t>1</w:t>
      </w:r>
      <w:r w:rsidR="00290AA3" w:rsidRPr="00A50D21">
        <w:rPr>
          <w:color w:val="000000" w:themeColor="text1"/>
        </w:rPr>
        <w:t>2</w:t>
      </w:r>
      <w:r w:rsidR="00D82BB7" w:rsidRPr="00A50D21">
        <w:rPr>
          <w:color w:val="000000" w:themeColor="text1"/>
        </w:rPr>
        <w:t>.22 punkte, toliau kiekvienas atskirai vadinami Indeksu.</w:t>
      </w:r>
    </w:p>
    <w:p w14:paraId="3D8FE285" w14:textId="612BF832"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.4. Sutarties kaina perskaičiuojama dėl Indekso pokyčio, pagal Sutartį neišpirktų Darbų vertę padauginant iš Indekso pokyčio koeficiento, kuris apskaičiuojamas pagal toliau nurodytą formulę:</w:t>
      </w:r>
    </w:p>
    <w:p w14:paraId="53F1E9DF" w14:textId="77777777" w:rsidR="00D82BB7" w:rsidRPr="00A50D21" w:rsidRDefault="00D82BB7" w:rsidP="00D82BB7">
      <w:pPr>
        <w:ind w:firstLine="720"/>
        <w:jc w:val="both"/>
        <w:rPr>
          <w:color w:val="000000" w:themeColor="text1"/>
        </w:rPr>
      </w:pPr>
      <w:r w:rsidRPr="00A50D21">
        <w:rPr>
          <w:color w:val="000000" w:themeColor="text1"/>
        </w:rPr>
        <w:t>K = IPb / IPr</w:t>
      </w:r>
    </w:p>
    <w:p w14:paraId="02A5FCE3" w14:textId="77777777" w:rsidR="00D82BB7" w:rsidRPr="00A50D21" w:rsidRDefault="00D82BB7" w:rsidP="00D82BB7">
      <w:pPr>
        <w:ind w:firstLine="720"/>
        <w:jc w:val="both"/>
        <w:rPr>
          <w:color w:val="000000" w:themeColor="text1"/>
        </w:rPr>
      </w:pPr>
      <w:r w:rsidRPr="00A50D21">
        <w:rPr>
          <w:color w:val="000000" w:themeColor="text1"/>
        </w:rPr>
        <w:t>Kur:</w:t>
      </w:r>
      <w:r w:rsidRPr="00A50D21">
        <w:rPr>
          <w:color w:val="000000" w:themeColor="text1"/>
        </w:rPr>
        <w:tab/>
      </w:r>
    </w:p>
    <w:p w14:paraId="34E34105" w14:textId="77777777" w:rsidR="00D82BB7" w:rsidRPr="00A50D21" w:rsidRDefault="00D82BB7" w:rsidP="00D82BB7">
      <w:pPr>
        <w:ind w:firstLine="720"/>
        <w:jc w:val="both"/>
        <w:rPr>
          <w:color w:val="000000" w:themeColor="text1"/>
        </w:rPr>
      </w:pPr>
      <w:r w:rsidRPr="00A50D21">
        <w:rPr>
          <w:color w:val="000000" w:themeColor="text1"/>
        </w:rPr>
        <w:t>K – Indekso pokyčio koeficientas;</w:t>
      </w:r>
    </w:p>
    <w:p w14:paraId="0D422B46" w14:textId="77777777" w:rsidR="00D82BB7" w:rsidRPr="00A50D21" w:rsidRDefault="00D82BB7" w:rsidP="00D82BB7">
      <w:pPr>
        <w:ind w:firstLine="720"/>
        <w:jc w:val="both"/>
        <w:rPr>
          <w:color w:val="000000" w:themeColor="text1"/>
        </w:rPr>
      </w:pPr>
      <w:r w:rsidRPr="00A50D21">
        <w:rPr>
          <w:color w:val="000000" w:themeColor="text1"/>
        </w:rPr>
        <w:t>IPr – Indekso reikšmė laikotarpio pradžioje;</w:t>
      </w:r>
    </w:p>
    <w:p w14:paraId="3E82C75D" w14:textId="77777777" w:rsidR="00D82BB7" w:rsidRPr="00A50D21" w:rsidRDefault="00D82BB7" w:rsidP="00D82BB7">
      <w:pPr>
        <w:ind w:firstLine="720"/>
        <w:jc w:val="both"/>
        <w:rPr>
          <w:color w:val="000000" w:themeColor="text1"/>
        </w:rPr>
      </w:pPr>
      <w:r w:rsidRPr="00A50D21">
        <w:rPr>
          <w:color w:val="000000" w:themeColor="text1"/>
        </w:rPr>
        <w:t>IPb – Indekso reikšmė laikotarpio pabaigoje;</w:t>
      </w:r>
    </w:p>
    <w:p w14:paraId="3A2717B2" w14:textId="77777777" w:rsidR="00D82BB7" w:rsidRPr="00A50D21" w:rsidRDefault="00D82BB7" w:rsidP="00D82BB7">
      <w:pPr>
        <w:ind w:firstLine="720"/>
        <w:jc w:val="both"/>
        <w:rPr>
          <w:color w:val="000000" w:themeColor="text1"/>
        </w:rPr>
      </w:pPr>
      <w:r w:rsidRPr="00A50D21">
        <w:rPr>
          <w:color w:val="000000" w:themeColor="text1"/>
        </w:rPr>
        <w:t>IPr ir IPb šaltinis – Statistikos departamento duomenų bazės</w:t>
      </w:r>
    </w:p>
    <w:p w14:paraId="08C4EA80" w14:textId="77777777" w:rsidR="00D82BB7" w:rsidRPr="00A50D21" w:rsidRDefault="00D82BB7" w:rsidP="00D82BB7">
      <w:pPr>
        <w:ind w:firstLine="720"/>
        <w:jc w:val="both"/>
        <w:rPr>
          <w:color w:val="000000" w:themeColor="text1"/>
        </w:rPr>
      </w:pPr>
      <w:r w:rsidRPr="00A50D21">
        <w:rPr>
          <w:color w:val="000000" w:themeColor="text1"/>
        </w:rPr>
        <w:t>Skaičiavimams indeksų reikšmės imamos keturių skaitmenų po kablelio tikslumu. Apskaičiuotas pokytis (K) tolimesniems skaičiavimams naudojamas suapvalinus iki dviejų skaitmenų po kablelio.</w:t>
      </w:r>
    </w:p>
    <w:p w14:paraId="0564D405" w14:textId="77777777" w:rsidR="00D82BB7" w:rsidRPr="00A50D21" w:rsidRDefault="00D82BB7" w:rsidP="00D82BB7">
      <w:pPr>
        <w:ind w:firstLine="720"/>
        <w:jc w:val="both"/>
        <w:rPr>
          <w:color w:val="000000" w:themeColor="text1"/>
        </w:rPr>
      </w:pPr>
      <w:r w:rsidRPr="00A50D21">
        <w:rPr>
          <w:color w:val="000000" w:themeColor="text1"/>
        </w:rPr>
        <w:t>Laikotarpis yra bet koks laikotarpis, kurio pradžia yra ne ankstesnė, negu Sutarties pasirašymo diena, pabaiga ne vėlesnė, negu paskutiniojo Atliktų darbų akto pagal Sutartį sudarymo diena.</w:t>
      </w:r>
    </w:p>
    <w:p w14:paraId="08267B0B" w14:textId="76303AFF"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.5.</w:t>
      </w:r>
      <w:r w:rsidR="00D82BB7" w:rsidRPr="00A50D21">
        <w:rPr>
          <w:color w:val="000000" w:themeColor="text1"/>
        </w:rPr>
        <w:tab/>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(Sutarties 5.8 punktą), perskaičiuotą Darbų ir Rangovo civilinės atsakomybės privalomojo draudimo sumą (šios sumos turi būti padauginamos iš Indekso pokyčio koeficiento) bei kitą perskaičiavimui reikšmingą informaciją.</w:t>
      </w:r>
    </w:p>
    <w:p w14:paraId="474B0374" w14:textId="4D9A87BF"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.6.</w:t>
      </w:r>
      <w:r w:rsidR="00D82BB7" w:rsidRPr="00A50D21">
        <w:rPr>
          <w:color w:val="000000" w:themeColor="text1"/>
        </w:rPr>
        <w:tab/>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23D0444C" w14:textId="600420C1"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.7.</w:t>
      </w:r>
      <w:r w:rsidR="00D82BB7" w:rsidRPr="00A50D21">
        <w:rPr>
          <w:color w:val="000000" w:themeColor="text1"/>
        </w:rPr>
        <w:tab/>
        <w:t>Pirmoji Sutarties kainos peržiūra gali būti atliekama ne anksčiau nei po 6 mėnesių po Sutarties įsigaliojimo.</w:t>
      </w:r>
    </w:p>
    <w:p w14:paraId="07D8D235" w14:textId="7FA66333"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.8.</w:t>
      </w:r>
      <w:r w:rsidR="00D82BB7" w:rsidRPr="00A50D21">
        <w:rPr>
          <w:color w:val="000000" w:themeColor="text1"/>
        </w:rPr>
        <w:tab/>
        <w:t xml:space="preserve">Vėlesnis kainų perskaičiavimas negali apimti laikotarpio, už kurį jau buvo atliktas perskaičiavimas. </w:t>
      </w:r>
    </w:p>
    <w:p w14:paraId="2404F061" w14:textId="6FE364DE"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2</w:t>
      </w:r>
      <w:r w:rsidR="00D82BB7" w:rsidRPr="00A50D21">
        <w:rPr>
          <w:color w:val="000000" w:themeColor="text1"/>
        </w:rPr>
        <w:t>.9.</w:t>
      </w:r>
      <w:r w:rsidR="00D82BB7" w:rsidRPr="00A50D21">
        <w:rPr>
          <w:color w:val="000000" w:themeColor="text1"/>
        </w:rPr>
        <w:tab/>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6C868AC2" w14:textId="2D862AFC"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3</w:t>
      </w:r>
      <w:r w:rsidR="00D82BB7" w:rsidRPr="00A50D21">
        <w:rPr>
          <w:color w:val="000000" w:themeColor="text1"/>
        </w:rPr>
        <w:t>.</w:t>
      </w:r>
      <w:r w:rsidR="00D82BB7" w:rsidRPr="00A50D21">
        <w:rPr>
          <w:color w:val="000000" w:themeColor="text1"/>
        </w:rPr>
        <w:tab/>
        <w:t>Sutarties kainos perskaičiavimas dėl mokesčių pakeitimo:</w:t>
      </w:r>
    </w:p>
    <w:p w14:paraId="0086264C" w14:textId="1D7400B0" w:rsidR="00D82BB7" w:rsidRPr="00A50D21" w:rsidRDefault="009F0B97" w:rsidP="00D82BB7">
      <w:pPr>
        <w:ind w:firstLine="720"/>
        <w:jc w:val="both"/>
        <w:rPr>
          <w:color w:val="000000" w:themeColor="text1"/>
        </w:rPr>
      </w:pPr>
      <w:r w:rsidRPr="00A50D21">
        <w:rPr>
          <w:color w:val="000000" w:themeColor="text1"/>
        </w:rPr>
        <w:lastRenderedPageBreak/>
        <w:t>1</w:t>
      </w:r>
      <w:r w:rsidR="00290AA3" w:rsidRPr="00A50D21">
        <w:rPr>
          <w:color w:val="000000" w:themeColor="text1"/>
        </w:rPr>
        <w:t>3</w:t>
      </w:r>
      <w:r w:rsidR="00D82BB7" w:rsidRPr="00A50D21">
        <w:rPr>
          <w:color w:val="000000" w:themeColor="text1"/>
        </w:rPr>
        <w:t>.1.</w:t>
      </w:r>
      <w:r w:rsidR="00D82BB7" w:rsidRPr="00A50D21">
        <w:rPr>
          <w:color w:val="000000" w:themeColor="text1"/>
        </w:rPr>
        <w:tab/>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577E1CA" w14:textId="0D4C5C0B" w:rsidR="00D82BB7" w:rsidRPr="00A50D21" w:rsidRDefault="009F0B97" w:rsidP="00D82BB7">
      <w:pPr>
        <w:ind w:firstLine="720"/>
        <w:jc w:val="both"/>
        <w:rPr>
          <w:color w:val="000000" w:themeColor="text1"/>
        </w:rPr>
      </w:pPr>
      <w:r w:rsidRPr="00A50D21">
        <w:rPr>
          <w:color w:val="000000" w:themeColor="text1"/>
        </w:rPr>
        <w:t>1</w:t>
      </w:r>
      <w:r w:rsidR="00290AA3" w:rsidRPr="00A50D21">
        <w:rPr>
          <w:color w:val="000000" w:themeColor="text1"/>
        </w:rPr>
        <w:t>3</w:t>
      </w:r>
      <w:r w:rsidR="00D82BB7" w:rsidRPr="00A50D21">
        <w:rPr>
          <w:color w:val="000000" w:themeColor="text1"/>
        </w:rPr>
        <w:t>.2.</w:t>
      </w:r>
      <w:r w:rsidR="00D82BB7" w:rsidRPr="00A50D21">
        <w:rPr>
          <w:color w:val="000000" w:themeColor="text1"/>
        </w:rPr>
        <w:tab/>
        <w:t>Kit</w:t>
      </w:r>
      <w:r w:rsidR="00B173EB" w:rsidRPr="00A50D21">
        <w:rPr>
          <w:color w:val="000000" w:themeColor="text1"/>
        </w:rPr>
        <w:t>ų</w:t>
      </w:r>
      <w:r w:rsidR="00D82BB7" w:rsidRPr="00A50D21">
        <w:rPr>
          <w:color w:val="000000" w:themeColor="text1"/>
        </w:rPr>
        <w:t>, nei PVM, mokesčius reglamentuojančių teisės aktų pakeitimai negali būti pagrindas peržiūrėti Sutarties kainą, kuriai taikoma peržiūra.</w:t>
      </w:r>
    </w:p>
    <w:p w14:paraId="091BFD1C" w14:textId="07559E95" w:rsidR="00F72E9E" w:rsidRPr="00A50D21" w:rsidRDefault="00F72E9E" w:rsidP="00F72E9E">
      <w:pPr>
        <w:ind w:firstLine="720"/>
        <w:jc w:val="both"/>
        <w:rPr>
          <w:color w:val="000000" w:themeColor="text1"/>
        </w:rPr>
      </w:pPr>
      <w:r w:rsidRPr="00A50D21">
        <w:rPr>
          <w:color w:val="000000" w:themeColor="text1"/>
        </w:rPr>
        <w:t>1</w:t>
      </w:r>
      <w:r w:rsidR="00290AA3" w:rsidRPr="00A50D21">
        <w:rPr>
          <w:color w:val="000000" w:themeColor="text1"/>
        </w:rPr>
        <w:t>4</w:t>
      </w:r>
      <w:r w:rsidRPr="00A50D21">
        <w:rPr>
          <w:color w:val="000000" w:themeColor="text1"/>
        </w:rPr>
        <w:t>. Avansinis mokėjimas nenumatytas.</w:t>
      </w:r>
    </w:p>
    <w:p w14:paraId="11C9C031" w14:textId="1F5F1F11" w:rsidR="00F72E9E" w:rsidRPr="00F91A69" w:rsidRDefault="00F72E9E" w:rsidP="00F72E9E">
      <w:pPr>
        <w:ind w:firstLine="720"/>
        <w:jc w:val="both"/>
        <w:rPr>
          <w:color w:val="000000" w:themeColor="text1"/>
        </w:rPr>
      </w:pPr>
      <w:r w:rsidRPr="00A50D21">
        <w:rPr>
          <w:color w:val="000000" w:themeColor="text1"/>
        </w:rPr>
        <w:t>1</w:t>
      </w:r>
      <w:r w:rsidR="004F1693" w:rsidRPr="00A50D21">
        <w:rPr>
          <w:color w:val="000000" w:themeColor="text1"/>
        </w:rPr>
        <w:t>5</w:t>
      </w:r>
      <w:r w:rsidRPr="00A50D21">
        <w:rPr>
          <w:color w:val="000000" w:themeColor="text1"/>
        </w:rPr>
        <w:t xml:space="preserve">. Tarpiniai mokėjimai Rangovui atliekami vadovaujantis Šalių suderintais tarpiniais darbų perdavimo-priėmimo aktais, kuriuose nurodoma faktiškai Rangovo atliktų darbų dalis, ir Rangovo </w:t>
      </w:r>
      <w:r w:rsidRPr="00F91A69">
        <w:rPr>
          <w:color w:val="000000" w:themeColor="text1"/>
        </w:rPr>
        <w:t>pateiktomis PVM sąskaitomis-faktūromis. Kiekvieno tarpinio mokėjimo suma nustatoma pagal faktiškai atliktų darbų kiekį ir jų vertę. Bendras tarpinių mokėjimų skaičius negali būti didesnis nei 6 vnt. per visą Sutarties vykdymo laikotarpį. Tarpinis mokėjimas Rangovui turi būti pervedamas ne vėliau kaip per 1</w:t>
      </w:r>
      <w:r w:rsidR="00E35403">
        <w:rPr>
          <w:color w:val="000000" w:themeColor="text1"/>
        </w:rPr>
        <w:t>5</w:t>
      </w:r>
      <w:r w:rsidRPr="00F91A69">
        <w:rPr>
          <w:color w:val="000000" w:themeColor="text1"/>
        </w:rPr>
        <w:t xml:space="preserve"> punkte nurodytą atsiskaitymo laikotarpį.</w:t>
      </w:r>
    </w:p>
    <w:p w14:paraId="139C8651" w14:textId="34B237C2" w:rsidR="00F72E9E" w:rsidRPr="00F91A69" w:rsidRDefault="00F72E9E" w:rsidP="00F72E9E">
      <w:pPr>
        <w:ind w:firstLine="720"/>
        <w:jc w:val="both"/>
        <w:rPr>
          <w:color w:val="000000" w:themeColor="text1"/>
        </w:rPr>
      </w:pPr>
      <w:r w:rsidRPr="00F91A69">
        <w:rPr>
          <w:color w:val="000000" w:themeColor="text1"/>
        </w:rPr>
        <w:t>1</w:t>
      </w:r>
      <w:r w:rsidR="004F1693">
        <w:rPr>
          <w:color w:val="000000" w:themeColor="text1"/>
        </w:rPr>
        <w:t>6</w:t>
      </w:r>
      <w:r w:rsidRPr="00F91A69">
        <w:rPr>
          <w:color w:val="000000" w:themeColor="text1"/>
        </w:rPr>
        <w:t xml:space="preserve">. Užsakovas su Rangovu už laiku kokybiškai atliktus ir Sutarties reikalavimus atitinkančius darbus atsiskaito </w:t>
      </w:r>
      <w:r w:rsidRPr="00F91A69">
        <w:rPr>
          <w:iCs/>
          <w:color w:val="000000" w:themeColor="text1"/>
        </w:rPr>
        <w:t xml:space="preserve">ne vėliau kaip per 60 dienų nuo </w:t>
      </w:r>
      <w:r w:rsidRPr="00F91A69">
        <w:rPr>
          <w:iCs/>
          <w:color w:val="000000" w:themeColor="text1"/>
          <w:lang w:eastAsia="lt-LT"/>
        </w:rPr>
        <w:t>atsiskaitymo dokumentų patvirtinimo dienos</w:t>
      </w:r>
      <w:r w:rsidR="006B3A2A">
        <w:rPr>
          <w:iCs/>
          <w:color w:val="000000" w:themeColor="text1"/>
          <w:lang w:eastAsia="lt-LT"/>
        </w:rPr>
        <w:t>.</w:t>
      </w:r>
    </w:p>
    <w:p w14:paraId="76D97DB5" w14:textId="5928F23A" w:rsidR="00F72E9E" w:rsidRPr="00F91A69" w:rsidRDefault="00F72E9E" w:rsidP="00F72E9E">
      <w:pPr>
        <w:ind w:firstLine="720"/>
        <w:jc w:val="both"/>
        <w:rPr>
          <w:color w:val="000000" w:themeColor="text1"/>
        </w:rPr>
      </w:pPr>
      <w:r w:rsidRPr="00F91A69">
        <w:rPr>
          <w:color w:val="000000" w:themeColor="text1"/>
        </w:rPr>
        <w:t>1</w:t>
      </w:r>
      <w:r w:rsidR="004F1693">
        <w:rPr>
          <w:color w:val="000000" w:themeColor="text1"/>
        </w:rPr>
        <w:t>7</w:t>
      </w:r>
      <w:r w:rsidRPr="00F91A69">
        <w:rPr>
          <w:color w:val="000000" w:themeColor="text1"/>
        </w:rPr>
        <w:t xml:space="preserve">. </w:t>
      </w:r>
      <w:r w:rsidRPr="00F91A69">
        <w:rPr>
          <w:rFonts w:cstheme="minorHAnsi"/>
          <w:color w:val="000000" w:themeColor="text1"/>
        </w:rPr>
        <w:t xml:space="preserve">Rangovas sąskaitas </w:t>
      </w:r>
      <w:r w:rsidRPr="00F91A69">
        <w:rPr>
          <w:rFonts w:cstheme="minorHAnsi"/>
          <w:bCs/>
          <w:color w:val="000000" w:themeColor="text1"/>
        </w:rPr>
        <w:t xml:space="preserve">(taip pat ir išankstines sąskaitas, jei taikoma) </w:t>
      </w:r>
      <w:r w:rsidRPr="00F91A69">
        <w:rPr>
          <w:rFonts w:cstheme="minorHAnsi"/>
          <w:color w:val="000000" w:themeColor="text1"/>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„E. sąskaita“ priemonėmis (</w:t>
      </w:r>
      <w:r w:rsidRPr="00F91A69">
        <w:rPr>
          <w:rFonts w:cstheme="minorHAnsi"/>
          <w:bCs/>
          <w:iCs/>
          <w:color w:val="000000" w:themeColor="text1"/>
        </w:rPr>
        <w:t>svetainė pasiekiama adresu www.esaskaita.eu)</w:t>
      </w:r>
      <w:r w:rsidRPr="00F91A69">
        <w:rPr>
          <w:rFonts w:cstheme="minorHAnsi"/>
          <w:color w:val="000000" w:themeColor="text1"/>
        </w:rPr>
        <w:t>. Užsakovas elektronines sąskaitas faktūras priima ir apdoroja naudodamasi informacinės sistemos „E. sąskaita“ priemonėmis, išskyrus jeigu mobilizacijos, karo ar nepaprastosios padėties atveju yra informacinės sistemos „E. sąskaita“ pažeidimų, dėl kurių negalimas Užsakovo ir Rangovo bendravimas ir keitimasis informacija naudojantis „E. sąskaita“.</w:t>
      </w:r>
    </w:p>
    <w:p w14:paraId="10B87002" w14:textId="22766BDC" w:rsidR="00F72E9E" w:rsidRPr="00F91A69" w:rsidRDefault="004F1693" w:rsidP="00F72E9E">
      <w:pPr>
        <w:ind w:firstLine="720"/>
        <w:jc w:val="both"/>
        <w:rPr>
          <w:color w:val="000000" w:themeColor="text1"/>
        </w:rPr>
      </w:pPr>
      <w:r>
        <w:rPr>
          <w:color w:val="000000" w:themeColor="text1"/>
        </w:rPr>
        <w:t>18</w:t>
      </w:r>
      <w:r w:rsidR="00F72E9E" w:rsidRPr="00F91A69">
        <w:rPr>
          <w:color w:val="000000" w:themeColor="text1"/>
        </w:rPr>
        <w:t xml:space="preserve">. Jei atlyginimas nėra sumokamas šios Sutarties </w:t>
      </w:r>
      <w:r w:rsidR="00E35403">
        <w:rPr>
          <w:color w:val="000000" w:themeColor="text1"/>
        </w:rPr>
        <w:t>1</w:t>
      </w:r>
      <w:r>
        <w:rPr>
          <w:color w:val="000000" w:themeColor="text1"/>
        </w:rPr>
        <w:t>6</w:t>
      </w:r>
      <w:r w:rsidR="00F72E9E" w:rsidRPr="00F91A69">
        <w:rPr>
          <w:color w:val="000000" w:themeColor="text1"/>
        </w:rPr>
        <w:t>. punkte nurodytu terminu, Užsakovas, Rangovui prašant, įsipareigoja mokėti Rangovui 0,02% dydžio delspinigius nuo nesumokėtos sumos už kiekvieną pavėluotą dieną.</w:t>
      </w:r>
    </w:p>
    <w:p w14:paraId="0EADBBE5" w14:textId="0330E2E5" w:rsidR="00F72E9E" w:rsidRPr="00F91A69" w:rsidRDefault="004F1693" w:rsidP="00F72E9E">
      <w:pPr>
        <w:ind w:firstLine="720"/>
        <w:jc w:val="both"/>
        <w:rPr>
          <w:rFonts w:eastAsia="Arial Unicode MS"/>
          <w:color w:val="000000" w:themeColor="text1"/>
        </w:rPr>
      </w:pPr>
      <w:r>
        <w:rPr>
          <w:rFonts w:eastAsia="Arial Unicode MS"/>
          <w:color w:val="000000" w:themeColor="text1"/>
        </w:rPr>
        <w:t>19</w:t>
      </w:r>
      <w:r w:rsidR="00F72E9E" w:rsidRPr="00F91A69">
        <w:rPr>
          <w:rFonts w:eastAsia="Arial Unicode MS"/>
          <w:color w:val="000000" w:themeColor="text1"/>
        </w:rPr>
        <w:t xml:space="preserve">. Jeigu Rangovas Sutarties vykdymui pasitelks subtiekėjus, Rangovui sutikus, tarp Užsakovo, Rangovo ir subtiekėjo gali būti pasirašoma trišalė tiesioginio atsiskaitymo su subtiekėju sutartis, </w:t>
      </w:r>
      <w:r w:rsidR="00F72E9E" w:rsidRPr="00F91A69">
        <w:rPr>
          <w:color w:val="000000" w:themeColor="text1"/>
        </w:rPr>
        <w:t>kurioje aprašoma tiesioginio atsiskaitymo su subtiekėju tvarka</w:t>
      </w:r>
      <w:r w:rsidR="00F72E9E" w:rsidRPr="00F91A69">
        <w:rPr>
          <w:rFonts w:eastAsia="Arial Unicode MS"/>
          <w:color w:val="000000" w:themeColor="text1"/>
        </w:rPr>
        <w:t xml:space="preserve">. </w:t>
      </w:r>
      <w:r w:rsidR="00F72E9E" w:rsidRPr="00F91A69">
        <w:rPr>
          <w:color w:val="000000" w:themeColor="text1"/>
        </w:rPr>
        <w:t xml:space="preserve">Užsakovas ne vėliau kaip per 3 (tris) darbo dienas nuo Sutarties pasirašymo (jei yra žinomi subtiekėjai), arba nuo informacijos apie subtiekėjo pasitelkimą iš Rangovo gavimo, informuoja subtiekėjus apie tiesioginio atsiskaitymo galimybę, o subtiekėjas, norėdamas pasinaudoti tokia galimybe, raštu pateikia Užsakovui prašymą ir Rangovo sutikimą dėl tiesioginio mokėjimo atlikimo jam. Subtiekėjui negali būti mokamas avansas, tiesioginis atsiskaitymas subtiekėjui gali būti atliekamas tik po to, kai Užsakovas priims atliktus Darbus. Kilus ginčui tarp Rangovo ir subtiekėjo, jie ginčus sprendžia savarankiškai, Užsakovui nedalyvaujant. </w:t>
      </w:r>
      <w:r w:rsidR="00F72E9E" w:rsidRPr="00F91A69">
        <w:rPr>
          <w:rFonts w:eastAsia="Arial Unicode MS"/>
          <w:color w:val="000000" w:themeColor="text1"/>
        </w:rPr>
        <w:t>Subtiekėjui išmokėtų sumų dydžiu yra mažinamos Rangovui mokėtinos sumos.</w:t>
      </w:r>
    </w:p>
    <w:p w14:paraId="3A0DF863" w14:textId="65526E27" w:rsidR="00F72E9E" w:rsidRPr="00F91A69" w:rsidRDefault="00726FE5" w:rsidP="00F72E9E">
      <w:pPr>
        <w:ind w:firstLine="720"/>
        <w:jc w:val="both"/>
        <w:rPr>
          <w:rFonts w:eastAsia="Arial Unicode MS"/>
          <w:color w:val="000000" w:themeColor="text1"/>
        </w:rPr>
      </w:pPr>
      <w:r>
        <w:rPr>
          <w:rFonts w:eastAsia="Arial Unicode MS"/>
          <w:color w:val="000000" w:themeColor="text1"/>
        </w:rPr>
        <w:t>2</w:t>
      </w:r>
      <w:r w:rsidR="004F1693">
        <w:rPr>
          <w:rFonts w:eastAsia="Arial Unicode MS"/>
          <w:color w:val="000000" w:themeColor="text1"/>
        </w:rPr>
        <w:t>0</w:t>
      </w:r>
      <w:r w:rsidR="00F72E9E" w:rsidRPr="00F91A69">
        <w:rPr>
          <w:rFonts w:eastAsia="Arial Unicode MS"/>
          <w:color w:val="000000" w:themeColor="text1"/>
        </w:rPr>
        <w:t xml:space="preserve">. Rangovas turi teisę raštu kreiptis į Užsakovą dėl Užsakovo tiesioginio atsiskaitymo kitiems tretiesiems asmenims, nei nurodyta Sutarties </w:t>
      </w:r>
      <w:r w:rsidR="004F1693">
        <w:rPr>
          <w:rFonts w:eastAsia="Arial Unicode MS"/>
          <w:color w:val="000000" w:themeColor="text1"/>
        </w:rPr>
        <w:t>19</w:t>
      </w:r>
      <w:r w:rsidR="00F72E9E" w:rsidRPr="00F91A69">
        <w:rPr>
          <w:rFonts w:eastAsia="Arial Unicode MS"/>
          <w:color w:val="000000" w:themeColor="text1"/>
        </w:rPr>
        <w:t xml:space="preserve">. punkte, jei tai yra susijęs su šios Sutarties vykdymu (pvz. jei trečiasis asmuo tiekia Rangovui prekes ar jų sudedamąsias dalis, ar yra prekių gamintojas, ar teikia su prekėmis susijusias paslaugas pagal Sutartį ir pan. ir nėra laikomas subtiekėju). Užsakovui sutikus, tarp Užsakovo, Rangovo ir trečiojo asmens gali būti pasirašoma trišalė tiesioginio atsiskaitymo su trečiuoju asmeniu sutartis, </w:t>
      </w:r>
      <w:r w:rsidR="00F72E9E" w:rsidRPr="00F91A69">
        <w:rPr>
          <w:color w:val="000000" w:themeColor="text1"/>
        </w:rPr>
        <w:t>kurioje aprašoma tiesioginio atsiskaitymo su trečiuoju asmeniu tvarka</w:t>
      </w:r>
      <w:r w:rsidR="00F72E9E" w:rsidRPr="00F91A69">
        <w:rPr>
          <w:rFonts w:eastAsia="Arial Unicode MS"/>
          <w:color w:val="000000" w:themeColor="text1"/>
        </w:rPr>
        <w:t xml:space="preserve">. </w:t>
      </w:r>
      <w:r w:rsidR="00F72E9E" w:rsidRPr="00F91A69">
        <w:rPr>
          <w:color w:val="000000" w:themeColor="text1"/>
        </w:rPr>
        <w:t xml:space="preserve">Trečiajam asmeniui negali būti mokamas avansas, tiesioginis atsiskaitymas trečiajam asmeniui gali būti atliekamas tik po to, kai Užsakovas priims Darbus. Kilus ginčui tarp Rangovo ir trečiojo asmens, jie ginčus sprendžia savarankiškai, Užsakovui nedalyvaujant. </w:t>
      </w:r>
      <w:r w:rsidR="00F72E9E" w:rsidRPr="00F91A69">
        <w:rPr>
          <w:rFonts w:eastAsia="Arial Unicode MS"/>
          <w:color w:val="000000" w:themeColor="text1"/>
        </w:rPr>
        <w:t>Trečiajam asmeniui išmokėtų sumų dydžiu yra mažinamos Rangovui mokėtinos sumos.</w:t>
      </w:r>
    </w:p>
    <w:p w14:paraId="44FED0A5" w14:textId="77777777" w:rsidR="00F72E9E" w:rsidRPr="00F91A69" w:rsidRDefault="00F72E9E" w:rsidP="00F72E9E">
      <w:pPr>
        <w:keepNext/>
        <w:ind w:firstLine="720"/>
        <w:jc w:val="both"/>
        <w:outlineLvl w:val="2"/>
        <w:rPr>
          <w:iCs/>
          <w:color w:val="000000" w:themeColor="text1"/>
        </w:rPr>
      </w:pPr>
    </w:p>
    <w:p w14:paraId="7E972C3E" w14:textId="3A9E37EF" w:rsidR="00F72E9E" w:rsidRPr="00C76760" w:rsidRDefault="00F72E9E" w:rsidP="00F72E9E">
      <w:pPr>
        <w:jc w:val="center"/>
        <w:rPr>
          <w:b/>
        </w:rPr>
      </w:pPr>
      <w:r w:rsidRPr="00C76760">
        <w:rPr>
          <w:b/>
        </w:rPr>
        <w:t xml:space="preserve">V. </w:t>
      </w:r>
      <w:r w:rsidR="007B06EB" w:rsidRPr="00421D33">
        <w:rPr>
          <w:rFonts w:eastAsia="Arial Unicode MS"/>
          <w:b/>
          <w:bCs/>
        </w:rPr>
        <w:t>SUBTIEKĖJŲ IR SPECIALISTŲ KEITIMO PAGRINDAI IR TVARKA</w:t>
      </w:r>
    </w:p>
    <w:p w14:paraId="05ED3B07" w14:textId="78FE3E4D" w:rsidR="007B06EB" w:rsidRDefault="007B06EB" w:rsidP="00F72E9E">
      <w:pPr>
        <w:jc w:val="center"/>
        <w:rPr>
          <w:b/>
        </w:rPr>
      </w:pPr>
    </w:p>
    <w:p w14:paraId="2C9C27D6" w14:textId="36065A4D" w:rsidR="007B06EB" w:rsidRPr="001A68F3" w:rsidRDefault="007B06EB" w:rsidP="001A68F3">
      <w:pPr>
        <w:suppressAutoHyphens/>
        <w:ind w:firstLine="851"/>
        <w:jc w:val="both"/>
        <w:rPr>
          <w:lang w:eastAsia="ar-SA"/>
        </w:rPr>
      </w:pPr>
      <w:r w:rsidRPr="001A68F3">
        <w:rPr>
          <w:lang w:eastAsia="ar-SA"/>
        </w:rPr>
        <w:t>2</w:t>
      </w:r>
      <w:r w:rsidR="004F1693">
        <w:rPr>
          <w:lang w:eastAsia="ar-SA"/>
        </w:rPr>
        <w:t>1</w:t>
      </w:r>
      <w:r w:rsidRPr="001A68F3">
        <w:rPr>
          <w:lang w:eastAsia="ar-SA"/>
        </w:rPr>
        <w:t xml:space="preserve">. </w:t>
      </w:r>
      <w:r w:rsidR="001A68F3">
        <w:rPr>
          <w:lang w:eastAsia="ar-SA"/>
        </w:rPr>
        <w:t>Rangovas</w:t>
      </w:r>
      <w:r w:rsidRPr="001A68F3">
        <w:rPr>
          <w:lang w:eastAsia="ar-SA"/>
        </w:rPr>
        <w:t xml:space="preserve"> prisiima visą atsakomybę, susijusią su specialistų darbo sąlygų reguliavimu, bei užtikrina, kad nustatant darbo laiką bus atsižvelgta į </w:t>
      </w:r>
      <w:r w:rsidR="001A68F3">
        <w:rPr>
          <w:lang w:eastAsia="ar-SA"/>
        </w:rPr>
        <w:t>Darbų</w:t>
      </w:r>
      <w:r w:rsidRPr="001A68F3">
        <w:rPr>
          <w:lang w:eastAsia="ar-SA"/>
        </w:rPr>
        <w:t xml:space="preserve"> specifiką. </w:t>
      </w:r>
    </w:p>
    <w:p w14:paraId="7DB119F3" w14:textId="4F76E8C8" w:rsidR="007B06EB" w:rsidRPr="001A68F3" w:rsidRDefault="007B06EB" w:rsidP="001A68F3">
      <w:pPr>
        <w:suppressAutoHyphens/>
        <w:ind w:firstLine="851"/>
        <w:jc w:val="both"/>
        <w:rPr>
          <w:lang w:eastAsia="ar-SA"/>
        </w:rPr>
      </w:pPr>
      <w:r w:rsidRPr="001A68F3">
        <w:rPr>
          <w:lang w:eastAsia="ar-SA"/>
        </w:rPr>
        <w:lastRenderedPageBreak/>
        <w:t>2</w:t>
      </w:r>
      <w:r w:rsidR="004F1693">
        <w:rPr>
          <w:lang w:eastAsia="ar-SA"/>
        </w:rPr>
        <w:t>2</w:t>
      </w:r>
      <w:r w:rsidRPr="001A68F3">
        <w:rPr>
          <w:lang w:eastAsia="ar-SA"/>
        </w:rPr>
        <w:t xml:space="preserve">. </w:t>
      </w:r>
      <w:r w:rsidR="001A68F3">
        <w:rPr>
          <w:lang w:eastAsia="ar-SA"/>
        </w:rPr>
        <w:t>Rangovas</w:t>
      </w:r>
      <w:r w:rsidR="001A68F3" w:rsidRPr="001A68F3">
        <w:rPr>
          <w:lang w:eastAsia="ar-SA"/>
        </w:rPr>
        <w:t xml:space="preserve"> </w:t>
      </w:r>
      <w:r w:rsidRPr="001A68F3">
        <w:rPr>
          <w:lang w:eastAsia="ar-SA"/>
        </w:rPr>
        <w:t xml:space="preserve">negali keisti Sutarties </w:t>
      </w:r>
      <w:r w:rsidR="00BD639D" w:rsidRPr="001A68F3">
        <w:rPr>
          <w:lang w:eastAsia="ar-SA"/>
        </w:rPr>
        <w:t>5</w:t>
      </w:r>
      <w:r w:rsidRPr="001A68F3">
        <w:rPr>
          <w:lang w:eastAsia="ar-SA"/>
        </w:rPr>
        <w:t>.</w:t>
      </w:r>
      <w:r w:rsidR="00BD639D" w:rsidRPr="001A68F3">
        <w:rPr>
          <w:lang w:eastAsia="ar-SA"/>
        </w:rPr>
        <w:t>2</w:t>
      </w:r>
      <w:r w:rsidRPr="001A68F3">
        <w:rPr>
          <w:lang w:eastAsia="ar-SA"/>
        </w:rPr>
        <w:t xml:space="preserve">1. ir </w:t>
      </w:r>
      <w:r w:rsidR="00BD639D" w:rsidRPr="001A68F3">
        <w:rPr>
          <w:lang w:eastAsia="ar-SA"/>
        </w:rPr>
        <w:t>5</w:t>
      </w:r>
      <w:r w:rsidRPr="001A68F3">
        <w:rPr>
          <w:lang w:eastAsia="ar-SA"/>
        </w:rPr>
        <w:t>.</w:t>
      </w:r>
      <w:r w:rsidR="00BD639D" w:rsidRPr="001A68F3">
        <w:rPr>
          <w:lang w:eastAsia="ar-SA"/>
        </w:rPr>
        <w:t>2</w:t>
      </w:r>
      <w:r w:rsidRPr="001A68F3">
        <w:rPr>
          <w:lang w:eastAsia="ar-SA"/>
        </w:rPr>
        <w:t xml:space="preserve">2. papunkčiuose nurodyto (-ų) subtiekėjo (-ų) ir / ar Pasiūlyme nurodyto (-ų) specialisto (-ų) visą Sutarties laikotarpį be raštiško </w:t>
      </w:r>
      <w:r w:rsidR="001A68F3">
        <w:rPr>
          <w:lang w:eastAsia="ar-SA"/>
        </w:rPr>
        <w:t>Užsakovo</w:t>
      </w:r>
      <w:r w:rsidRPr="001A68F3">
        <w:rPr>
          <w:lang w:eastAsia="ar-SA"/>
        </w:rPr>
        <w:t xml:space="preserve"> sutikimo. Keičiamas (-i) subtiekėjas (-ai) ir / ar specialistas (-ai) turi neturėti pašalinimo pagrindų bei pateikti tai įrodančius dokumentus, taip pat užtikrinti sklandų darbų perdavimą ir perėmimą. Subtiekėjas (-ai) ir / ar specialistas (-ai) gali būti keičiamas (-i) tik šiais atvejais:</w:t>
      </w:r>
    </w:p>
    <w:p w14:paraId="0E3D7DFC" w14:textId="1C6415F4" w:rsidR="007B06EB" w:rsidRPr="001A68F3" w:rsidRDefault="007B06EB" w:rsidP="001A68F3">
      <w:pPr>
        <w:tabs>
          <w:tab w:val="left" w:pos="34"/>
        </w:tabs>
        <w:suppressAutoHyphens/>
        <w:ind w:firstLine="851"/>
        <w:jc w:val="both"/>
        <w:rPr>
          <w:lang w:eastAsia="ar-SA"/>
        </w:rPr>
      </w:pPr>
      <w:r w:rsidRPr="001A68F3">
        <w:rPr>
          <w:lang w:eastAsia="ar-SA"/>
        </w:rPr>
        <w:t>2</w:t>
      </w:r>
      <w:r w:rsidR="004F1693">
        <w:rPr>
          <w:lang w:eastAsia="ar-SA"/>
        </w:rPr>
        <w:t>2</w:t>
      </w:r>
      <w:r w:rsidRPr="001A68F3">
        <w:rPr>
          <w:lang w:eastAsia="ar-SA"/>
        </w:rPr>
        <w:t>.1. kai subtiekėjas (-ai) bankrutuoja, yra likviduojamas ar susidaro analogiška situacija;</w:t>
      </w:r>
    </w:p>
    <w:p w14:paraId="6816E604" w14:textId="29EFEA5A" w:rsidR="007B06EB" w:rsidRPr="001A68F3" w:rsidRDefault="007B06EB" w:rsidP="001A68F3">
      <w:pPr>
        <w:tabs>
          <w:tab w:val="left" w:pos="914"/>
          <w:tab w:val="left" w:pos="1198"/>
        </w:tabs>
        <w:suppressAutoHyphens/>
        <w:ind w:firstLine="851"/>
        <w:jc w:val="both"/>
        <w:rPr>
          <w:lang w:eastAsia="ar-SA"/>
        </w:rPr>
      </w:pPr>
      <w:r w:rsidRPr="001A68F3">
        <w:rPr>
          <w:lang w:eastAsia="ar-SA"/>
        </w:rPr>
        <w:t>2</w:t>
      </w:r>
      <w:r w:rsidR="004F1693">
        <w:rPr>
          <w:lang w:eastAsia="ar-SA"/>
        </w:rPr>
        <w:t>2</w:t>
      </w:r>
      <w:r w:rsidRPr="001A68F3">
        <w:rPr>
          <w:lang w:eastAsia="ar-SA"/>
        </w:rPr>
        <w:t xml:space="preserve">.2. kai subtiekėjas (-ai) ir / ar specialistas (-ai) dėl objektyvių priežasčių (nutrūkus teisiniams santykiams su </w:t>
      </w:r>
      <w:r w:rsidR="001A68F3">
        <w:rPr>
          <w:lang w:eastAsia="ar-SA"/>
        </w:rPr>
        <w:t>Rangovu</w:t>
      </w:r>
      <w:r w:rsidRPr="001A68F3">
        <w:rPr>
          <w:lang w:eastAsia="ar-SA"/>
        </w:rPr>
        <w:t xml:space="preserve">, subtiekėjui ir / ar specialistui atsisakius vykdyti Sutartį, specialistui išėjus atostogų, susirgus, susižeidus, mirus ir pan.) nebegali dalyvauti Sutarties vykdyme. </w:t>
      </w:r>
    </w:p>
    <w:p w14:paraId="51830D81" w14:textId="7A86EBC4" w:rsidR="007B06EB" w:rsidRPr="001A68F3" w:rsidRDefault="007B06EB" w:rsidP="001A68F3">
      <w:pPr>
        <w:suppressAutoHyphens/>
        <w:ind w:firstLine="851"/>
        <w:jc w:val="both"/>
        <w:rPr>
          <w:lang w:eastAsia="ar-SA"/>
        </w:rPr>
      </w:pPr>
      <w:r w:rsidRPr="001A68F3">
        <w:rPr>
          <w:lang w:eastAsia="ar-SA"/>
        </w:rPr>
        <w:t>2</w:t>
      </w:r>
      <w:r w:rsidR="004F1693">
        <w:rPr>
          <w:lang w:eastAsia="ar-SA"/>
        </w:rPr>
        <w:t>3</w:t>
      </w:r>
      <w:r w:rsidRPr="001A68F3">
        <w:rPr>
          <w:lang w:eastAsia="ar-SA"/>
        </w:rPr>
        <w:t xml:space="preserve">. </w:t>
      </w:r>
      <w:r w:rsidR="001A68F3">
        <w:rPr>
          <w:lang w:eastAsia="ar-SA"/>
        </w:rPr>
        <w:t>Rangovas</w:t>
      </w:r>
      <w:r w:rsidRPr="001A68F3">
        <w:rPr>
          <w:lang w:eastAsia="ar-SA"/>
        </w:rPr>
        <w:t xml:space="preserve">, siekdamas pakeisti subtiekėją (-us) ir / ar specialistą (-us), turi raštu informuoti </w:t>
      </w:r>
      <w:r w:rsidR="001A68F3">
        <w:rPr>
          <w:lang w:eastAsia="ar-SA"/>
        </w:rPr>
        <w:t>Užsakovą</w:t>
      </w:r>
      <w:r w:rsidRPr="001A68F3">
        <w:rPr>
          <w:lang w:eastAsia="ar-SA"/>
        </w:rPr>
        <w:t xml:space="preserve"> prieš 3 (tris) darbo dienas ir gauti </w:t>
      </w:r>
      <w:r w:rsidR="001A68F3">
        <w:rPr>
          <w:lang w:eastAsia="ar-SA"/>
        </w:rPr>
        <w:t>Užsakovo</w:t>
      </w:r>
      <w:r w:rsidRPr="001A68F3">
        <w:rPr>
          <w:lang w:eastAsia="ar-SA"/>
        </w:rPr>
        <w:t xml:space="preserve"> raštišką sutikimą. </w:t>
      </w:r>
      <w:r w:rsidR="00512FE9">
        <w:rPr>
          <w:lang w:eastAsia="ar-SA"/>
        </w:rPr>
        <w:t>Užsakovui</w:t>
      </w:r>
      <w:r w:rsidRPr="001A68F3">
        <w:rPr>
          <w:lang w:eastAsia="ar-SA"/>
        </w:rPr>
        <w:t xml:space="preserve"> sutikus su subtiekėjo (-ų) ir / ar specialisto (-ų) pakeitimu, </w:t>
      </w:r>
      <w:r w:rsidR="00512FE9">
        <w:rPr>
          <w:lang w:eastAsia="ar-SA"/>
        </w:rPr>
        <w:t>Užsakovas</w:t>
      </w:r>
      <w:r w:rsidRPr="001A68F3">
        <w:rPr>
          <w:lang w:eastAsia="ar-SA"/>
        </w:rPr>
        <w:t xml:space="preserve"> su </w:t>
      </w:r>
      <w:r w:rsidR="00512FE9">
        <w:rPr>
          <w:lang w:eastAsia="ar-SA"/>
        </w:rPr>
        <w:t xml:space="preserve">Rangovu </w:t>
      </w:r>
      <w:r w:rsidRPr="001A68F3">
        <w:rPr>
          <w:lang w:eastAsia="ar-SA"/>
        </w:rPr>
        <w:t>raštu sudaro susitarimą dėl subtiekėjo (ų) ir / ar specialisto (-ų) pakeitimo. Šis susitarimas yra neatskiriama Sutarties dalis.</w:t>
      </w:r>
    </w:p>
    <w:p w14:paraId="2BA9F6D7" w14:textId="64CC92C6" w:rsidR="007B06EB" w:rsidRPr="001A68F3" w:rsidRDefault="007B06EB" w:rsidP="001A68F3">
      <w:pPr>
        <w:suppressAutoHyphens/>
        <w:ind w:firstLine="851"/>
        <w:jc w:val="both"/>
        <w:rPr>
          <w:lang w:eastAsia="ar-SA"/>
        </w:rPr>
      </w:pPr>
      <w:r w:rsidRPr="001A68F3">
        <w:rPr>
          <w:lang w:eastAsia="ar-SA"/>
        </w:rPr>
        <w:t>2</w:t>
      </w:r>
      <w:r w:rsidR="004F1693">
        <w:rPr>
          <w:lang w:eastAsia="ar-SA"/>
        </w:rPr>
        <w:t>4</w:t>
      </w:r>
      <w:r w:rsidRPr="001A68F3">
        <w:rPr>
          <w:lang w:eastAsia="ar-SA"/>
        </w:rPr>
        <w:t xml:space="preserve">. Jeigu </w:t>
      </w:r>
      <w:r w:rsidR="00512FE9">
        <w:rPr>
          <w:lang w:eastAsia="ar-SA"/>
        </w:rPr>
        <w:t>Užsakovas</w:t>
      </w:r>
      <w:r w:rsidRPr="001A68F3">
        <w:rPr>
          <w:lang w:eastAsia="ar-SA"/>
        </w:rPr>
        <w:t xml:space="preserve"> yra pagrįstai nepatenkintas </w:t>
      </w:r>
      <w:r w:rsidR="00512FE9">
        <w:rPr>
          <w:lang w:eastAsia="ar-SA"/>
        </w:rPr>
        <w:t xml:space="preserve">Rangovo </w:t>
      </w:r>
      <w:r w:rsidRPr="001A68F3">
        <w:rPr>
          <w:lang w:eastAsia="ar-SA"/>
        </w:rPr>
        <w:t xml:space="preserve">paskirtu specialistu (-ais), </w:t>
      </w:r>
      <w:r w:rsidR="00512FE9">
        <w:rPr>
          <w:lang w:eastAsia="ar-SA"/>
        </w:rPr>
        <w:t>Rangovas</w:t>
      </w:r>
      <w:r w:rsidR="00512FE9" w:rsidRPr="001A68F3">
        <w:rPr>
          <w:lang w:eastAsia="ar-SA"/>
        </w:rPr>
        <w:t xml:space="preserve"> </w:t>
      </w:r>
      <w:r w:rsidR="00512FE9">
        <w:rPr>
          <w:lang w:eastAsia="ar-SA"/>
        </w:rPr>
        <w:t>Užsakovo</w:t>
      </w:r>
      <w:r w:rsidRPr="001A68F3">
        <w:rPr>
          <w:lang w:eastAsia="ar-SA"/>
        </w:rPr>
        <w:t xml:space="preserve"> raštišku prašymu privalo nedelsdamas pakeisti tokį (-ius) asmenį (-is). </w:t>
      </w:r>
    </w:p>
    <w:p w14:paraId="326F5BF1" w14:textId="64616320" w:rsidR="007B06EB" w:rsidRPr="001A68F3" w:rsidRDefault="007B06EB" w:rsidP="001A68F3">
      <w:pPr>
        <w:suppressAutoHyphens/>
        <w:ind w:firstLine="851"/>
        <w:jc w:val="both"/>
        <w:rPr>
          <w:lang w:eastAsia="ar-SA"/>
        </w:rPr>
      </w:pPr>
      <w:r w:rsidRPr="001A68F3">
        <w:rPr>
          <w:lang w:eastAsia="ar-SA"/>
        </w:rPr>
        <w:t>2</w:t>
      </w:r>
      <w:r w:rsidR="004F1693">
        <w:rPr>
          <w:lang w:eastAsia="ar-SA"/>
        </w:rPr>
        <w:t>5</w:t>
      </w:r>
      <w:r w:rsidRPr="001A68F3">
        <w:rPr>
          <w:lang w:eastAsia="ar-SA"/>
        </w:rPr>
        <w:t xml:space="preserve">. Jeigu </w:t>
      </w:r>
      <w:r w:rsidR="00512FE9">
        <w:rPr>
          <w:lang w:eastAsia="ar-SA"/>
        </w:rPr>
        <w:t>Rangovas</w:t>
      </w:r>
      <w:r w:rsidR="00512FE9" w:rsidRPr="001A68F3">
        <w:rPr>
          <w:lang w:eastAsia="ar-SA"/>
        </w:rPr>
        <w:t xml:space="preserve"> </w:t>
      </w:r>
      <w:r w:rsidRPr="001A68F3">
        <w:rPr>
          <w:lang w:eastAsia="ar-SA"/>
        </w:rPr>
        <w:t xml:space="preserve">Sutarties vykdymo metu nori pasitelkti naujus subtiekėjus, kurie nebuvo nurodyti </w:t>
      </w:r>
      <w:r w:rsidR="00512FE9">
        <w:rPr>
          <w:lang w:eastAsia="ar-SA"/>
        </w:rPr>
        <w:t xml:space="preserve">Rangovo </w:t>
      </w:r>
      <w:r w:rsidRPr="001A68F3">
        <w:rPr>
          <w:lang w:eastAsia="ar-SA"/>
        </w:rPr>
        <w:t xml:space="preserve">pasiūlyme, jis privalo apie tai raštu informuoti </w:t>
      </w:r>
      <w:r w:rsidR="00512FE9">
        <w:rPr>
          <w:lang w:eastAsia="ar-SA"/>
        </w:rPr>
        <w:t>Užsakovą</w:t>
      </w:r>
      <w:r w:rsidRPr="001A68F3">
        <w:rPr>
          <w:lang w:eastAsia="ar-SA"/>
        </w:rPr>
        <w:t xml:space="preserve"> bei kartu su informacija apie naujus subtiekėjus pateikti ir subtiekėjo pašalinimo pagrindų nebuvimą bei </w:t>
      </w:r>
      <w:r w:rsidRPr="001A68F3">
        <w:rPr>
          <w:color w:val="000000"/>
          <w:lang w:eastAsia="lt-LT" w:bidi="lt-LT"/>
        </w:rPr>
        <w:t>kvalifikaciją patvirtinančius dokumentus (jeigu subtiekėjas privalėjo atitikti jam nustatytus kvalifikacijos reikalavimus)</w:t>
      </w:r>
      <w:r w:rsidRPr="001A68F3">
        <w:rPr>
          <w:lang w:eastAsia="ar-SA"/>
        </w:rPr>
        <w:t xml:space="preserve"> patvirtinančius dokumentus.</w:t>
      </w:r>
    </w:p>
    <w:p w14:paraId="7526EB1D" w14:textId="23092D9A" w:rsidR="007B06EB" w:rsidRPr="001A68F3" w:rsidRDefault="007B06EB" w:rsidP="001A68F3">
      <w:pPr>
        <w:suppressAutoHyphens/>
        <w:ind w:firstLine="851"/>
        <w:jc w:val="both"/>
        <w:rPr>
          <w:lang w:eastAsia="ar-SA"/>
        </w:rPr>
      </w:pPr>
      <w:r w:rsidRPr="001A68F3">
        <w:rPr>
          <w:lang w:eastAsia="ar-SA"/>
        </w:rPr>
        <w:t>2</w:t>
      </w:r>
      <w:r w:rsidR="004F1693">
        <w:rPr>
          <w:lang w:eastAsia="ar-SA"/>
        </w:rPr>
        <w:t>6</w:t>
      </w:r>
      <w:r w:rsidRPr="001A68F3">
        <w:rPr>
          <w:lang w:eastAsia="ar-SA"/>
        </w:rPr>
        <w:t>. Subtiekėjo (-ų) ir / ar specialisto (-ų) keitimo tvarkos pažeidimas laikomas esminiu Sutarties pažeidimu.</w:t>
      </w:r>
    </w:p>
    <w:p w14:paraId="7116AB12" w14:textId="5F46887B" w:rsidR="007B06EB" w:rsidRPr="00815271" w:rsidRDefault="007B06EB" w:rsidP="001A68F3">
      <w:pPr>
        <w:suppressAutoHyphens/>
        <w:ind w:firstLine="851"/>
        <w:jc w:val="both"/>
        <w:rPr>
          <w:iCs/>
          <w:lang w:eastAsia="ar-SA"/>
        </w:rPr>
      </w:pPr>
      <w:r w:rsidRPr="00224B5E">
        <w:rPr>
          <w:iCs/>
          <w:color w:val="000000" w:themeColor="text1"/>
        </w:rPr>
        <w:t>2</w:t>
      </w:r>
      <w:r w:rsidR="004F1693">
        <w:rPr>
          <w:iCs/>
          <w:color w:val="000000" w:themeColor="text1"/>
        </w:rPr>
        <w:t>7</w:t>
      </w:r>
      <w:r w:rsidRPr="00815271">
        <w:rPr>
          <w:i/>
          <w:color w:val="000000" w:themeColor="text1"/>
        </w:rPr>
        <w:t xml:space="preserve">. </w:t>
      </w:r>
      <w:r w:rsidR="00613B30">
        <w:rPr>
          <w:iCs/>
          <w:color w:val="000000" w:themeColor="text1"/>
        </w:rPr>
        <w:t>Rangovas</w:t>
      </w:r>
      <w:r w:rsidRPr="003E300C">
        <w:rPr>
          <w:iCs/>
          <w:color w:val="000000" w:themeColor="text1"/>
        </w:rPr>
        <w:t xml:space="preserve"> savo pasiūlyme nurodė, kad nebus pasitelkta subtiekėjų.</w:t>
      </w:r>
    </w:p>
    <w:p w14:paraId="49DCA932" w14:textId="77777777" w:rsidR="00F72E9E" w:rsidRPr="00F91A69" w:rsidRDefault="00F72E9E" w:rsidP="00F72E9E">
      <w:pPr>
        <w:widowControl w:val="0"/>
        <w:ind w:firstLine="720"/>
        <w:jc w:val="center"/>
        <w:outlineLvl w:val="2"/>
        <w:rPr>
          <w:b/>
          <w:iCs/>
        </w:rPr>
      </w:pPr>
    </w:p>
    <w:p w14:paraId="3153B4E9" w14:textId="77777777" w:rsidR="00F72E9E" w:rsidRDefault="00F72E9E" w:rsidP="00F72E9E">
      <w:pPr>
        <w:widowControl w:val="0"/>
        <w:ind w:firstLine="720"/>
        <w:jc w:val="center"/>
        <w:outlineLvl w:val="2"/>
        <w:rPr>
          <w:b/>
          <w:iCs/>
        </w:rPr>
      </w:pPr>
      <w:r w:rsidRPr="00F91A69">
        <w:rPr>
          <w:b/>
          <w:iCs/>
        </w:rPr>
        <w:t>VI. ATSAKOMYBĖ</w:t>
      </w:r>
    </w:p>
    <w:p w14:paraId="1ECC12E8" w14:textId="77777777" w:rsidR="00C76760" w:rsidRPr="00F91A69" w:rsidRDefault="00C76760" w:rsidP="00F72E9E">
      <w:pPr>
        <w:widowControl w:val="0"/>
        <w:ind w:firstLine="720"/>
        <w:jc w:val="center"/>
        <w:outlineLvl w:val="2"/>
        <w:rPr>
          <w:b/>
          <w:iCs/>
        </w:rPr>
      </w:pPr>
    </w:p>
    <w:p w14:paraId="33AA7263" w14:textId="588E2C9A" w:rsidR="008E7436" w:rsidRDefault="001A68F3" w:rsidP="00F72E9E">
      <w:pPr>
        <w:ind w:firstLine="709"/>
        <w:jc w:val="both"/>
      </w:pPr>
      <w:r w:rsidRPr="001A68F3">
        <w:t>2</w:t>
      </w:r>
      <w:r w:rsidR="004F1693">
        <w:t>8</w:t>
      </w:r>
      <w:r w:rsidRPr="001A68F3">
        <w:t xml:space="preserve">. </w:t>
      </w:r>
      <w:r w:rsidR="008E7436" w:rsidRPr="001A68F3">
        <w:t xml:space="preserve">Sutarties tinkamas įvykdymas yra užtikrinamas Sutarties įvykdymo užtikrinimu. Šios Sutarties įvykdymas turi būti užtikrinamas Lietuvos Respublikoje ar užsienyje registruoto banko ar kredito unijos garantija arba draudimo bendrovės laidavimo raštu ar piniginiu užstatu. Sutarties įvykdymo užtikrinimo </w:t>
      </w:r>
      <w:r w:rsidR="008E7436" w:rsidRPr="001A68F3">
        <w:rPr>
          <w:color w:val="000000" w:themeColor="text1"/>
        </w:rPr>
        <w:t>vertė</w:t>
      </w:r>
      <w:r w:rsidR="008E7436" w:rsidRPr="001A68F3">
        <w:rPr>
          <w:i/>
          <w:color w:val="000000" w:themeColor="text1"/>
        </w:rPr>
        <w:t xml:space="preserve"> – </w:t>
      </w:r>
      <w:r w:rsidR="008E7436" w:rsidRPr="001A68F3">
        <w:rPr>
          <w:color w:val="000000" w:themeColor="text1"/>
        </w:rPr>
        <w:t>1 procentas</w:t>
      </w:r>
      <w:r w:rsidR="008E7436" w:rsidRPr="001A68F3">
        <w:rPr>
          <w:i/>
          <w:color w:val="000000" w:themeColor="text1"/>
        </w:rPr>
        <w:t xml:space="preserve"> </w:t>
      </w:r>
      <w:r w:rsidR="008E7436" w:rsidRPr="001A68F3">
        <w:rPr>
          <w:color w:val="000000" w:themeColor="text1"/>
        </w:rPr>
        <w:t xml:space="preserve">nuo </w:t>
      </w:r>
      <w:r w:rsidR="008E7436" w:rsidRPr="001A68F3">
        <w:t xml:space="preserve">Pasiūlyme nurodytos bendros pasiūlymo kainos su PVM. Vietoje </w:t>
      </w:r>
      <w:r w:rsidR="00512FE9">
        <w:t>S</w:t>
      </w:r>
      <w:r w:rsidR="008E7436" w:rsidRPr="001A68F3">
        <w:t xml:space="preserve">utarties įvykdymo užtikrinimą patvirtinančio dokumento </w:t>
      </w:r>
      <w:r w:rsidR="00503290">
        <w:t xml:space="preserve">Rangovas </w:t>
      </w:r>
      <w:r w:rsidR="008E7436" w:rsidRPr="001A68F3">
        <w:t xml:space="preserve">gali į </w:t>
      </w:r>
      <w:r w:rsidR="00512FE9">
        <w:t>Užsakovo</w:t>
      </w:r>
      <w:r w:rsidR="008E7436" w:rsidRPr="001A68F3">
        <w:t xml:space="preserve"> nurodytą sąskaitą banke pervesti sumą </w:t>
      </w:r>
      <w:r w:rsidR="008E7436" w:rsidRPr="001A68F3">
        <w:rPr>
          <w:i/>
          <w:color w:val="000000" w:themeColor="text1"/>
        </w:rPr>
        <w:t>–</w:t>
      </w:r>
      <w:r w:rsidR="008E7436" w:rsidRPr="001A68F3">
        <w:t xml:space="preserve"> 1 proc. nuo </w:t>
      </w:r>
      <w:r w:rsidR="00512FE9">
        <w:t>Rangovo</w:t>
      </w:r>
      <w:r w:rsidR="008E7436" w:rsidRPr="001A68F3">
        <w:t xml:space="preserve"> pasiūlyme nurodytos bendros pirkimo sutarties kainos (pirkimo sutarties kainos su PVM), kartu turi būti pateikiama banko išrašo apie įvykdytą pavedimą kopija.</w:t>
      </w:r>
    </w:p>
    <w:p w14:paraId="3B73302B" w14:textId="0C3C6E05" w:rsidR="00A32B34" w:rsidRPr="00645DF5" w:rsidRDefault="00645DF5" w:rsidP="00F72E9E">
      <w:pPr>
        <w:ind w:firstLine="709"/>
        <w:jc w:val="both"/>
      </w:pPr>
      <w:r w:rsidRPr="00645DF5">
        <w:t>2</w:t>
      </w:r>
      <w:r w:rsidR="004F1693">
        <w:t>9</w:t>
      </w:r>
      <w:r w:rsidRPr="00645DF5">
        <w:t xml:space="preserve">. </w:t>
      </w:r>
      <w:r w:rsidR="00A32B34" w:rsidRPr="00645DF5">
        <w:t xml:space="preserve">Jei </w:t>
      </w:r>
      <w:r>
        <w:t>Rangovas</w:t>
      </w:r>
      <w:r w:rsidR="00A32B34" w:rsidRPr="00645DF5">
        <w:t xml:space="preserve"> nevykdo savo sutartinių įsipareigojimų ar vykdo juos netinkamai, </w:t>
      </w:r>
      <w:r>
        <w:t>Užsakovas</w:t>
      </w:r>
      <w:r w:rsidR="00A32B34" w:rsidRPr="00645DF5">
        <w:t xml:space="preserve"> įgyja teisę pasinaudoti Sutarties įvykdymo užtikrinimu. Sutarties įvykdymo užtikrinimu garantuojama, kad </w:t>
      </w:r>
      <w:r>
        <w:t>Užsakovui</w:t>
      </w:r>
      <w:r w:rsidR="00A32B34" w:rsidRPr="00645DF5">
        <w:t xml:space="preserve"> bus atlyginti nuostoliai, atsiradę </w:t>
      </w:r>
      <w:r>
        <w:t>Rangovui</w:t>
      </w:r>
      <w:r w:rsidR="00A32B34" w:rsidRPr="00645DF5">
        <w:t xml:space="preserve"> dėl jo kaltės pažeidus Sutartį. </w:t>
      </w:r>
      <w:r>
        <w:t>Rangovas</w:t>
      </w:r>
      <w:r w:rsidR="00A32B34" w:rsidRPr="00645DF5">
        <w:t>, teikdamas pasiūlymą pirkimui ir vykdydamas Sutartį, prisiima atsakomybę ir dėl gamintojo kaltės atsiradusių šios Sutarties pažeidimų.</w:t>
      </w:r>
    </w:p>
    <w:p w14:paraId="3C78AC04" w14:textId="0D216BC4" w:rsidR="00A32B34" w:rsidRPr="00645DF5" w:rsidRDefault="004F1693" w:rsidP="00F72E9E">
      <w:pPr>
        <w:ind w:firstLine="709"/>
        <w:jc w:val="both"/>
      </w:pPr>
      <w:r>
        <w:t>30</w:t>
      </w:r>
      <w:r w:rsidR="00645DF5" w:rsidRPr="00645DF5">
        <w:t xml:space="preserve">. </w:t>
      </w:r>
      <w:r w:rsidR="00645DF5">
        <w:t>Rangovas</w:t>
      </w:r>
      <w:r w:rsidR="00A32B34" w:rsidRPr="00645DF5">
        <w:t xml:space="preserve">, pasirašęs Sutartį, ne vėliau kaip per 10 darbo dienų, turi pateikti </w:t>
      </w:r>
      <w:r w:rsidR="00645DF5">
        <w:t>Užsakovui</w:t>
      </w:r>
      <w:r w:rsidR="00A32B34" w:rsidRPr="00645DF5">
        <w:t xml:space="preserve"> </w:t>
      </w:r>
      <w:r w:rsidR="00A32B34" w:rsidRPr="00645DF5">
        <w:rPr>
          <w:i/>
        </w:rPr>
        <w:t xml:space="preserve">– </w:t>
      </w:r>
      <w:r w:rsidR="00A32B34" w:rsidRPr="00645DF5">
        <w:t>1 procento</w:t>
      </w:r>
      <w:r w:rsidR="00A32B34" w:rsidRPr="00645DF5">
        <w:rPr>
          <w:i/>
        </w:rPr>
        <w:t xml:space="preserve"> </w:t>
      </w:r>
      <w:r w:rsidR="00A32B34" w:rsidRPr="00645DF5">
        <w:t xml:space="preserve">nuo Pasiūlyme nurodytos bendros pasiūlymo kainos su PVM dydžio bei kitus reikalavimus atitinkantį Sutarties įvykdymo užtikrinimą. Sutarties įvykdymo užtikrinimas turi galioti iki </w:t>
      </w:r>
      <w:r w:rsidR="00645DF5">
        <w:t>Rangovo</w:t>
      </w:r>
      <w:r w:rsidR="00A32B34" w:rsidRPr="00645DF5">
        <w:t xml:space="preserve"> sutartinių įsipareigojimų vykdymo pabaigos. Jei </w:t>
      </w:r>
      <w:r w:rsidR="00645DF5">
        <w:t>Rangovas</w:t>
      </w:r>
      <w:r w:rsidR="00A32B34" w:rsidRPr="00645DF5">
        <w:t xml:space="preserve"> nepateikia reikalavimus atitinkančio Sutarties įvykdymo užtikrinimo, Sutartis neįsigalioja.</w:t>
      </w:r>
    </w:p>
    <w:p w14:paraId="548E38FE" w14:textId="5692474A" w:rsidR="00A32B34" w:rsidRPr="00645DF5" w:rsidRDefault="00645DF5" w:rsidP="00F72E9E">
      <w:pPr>
        <w:ind w:firstLine="709"/>
        <w:jc w:val="both"/>
      </w:pPr>
      <w:r w:rsidRPr="00645DF5">
        <w:t>3</w:t>
      </w:r>
      <w:r w:rsidR="004F1693">
        <w:t>1</w:t>
      </w:r>
      <w:r w:rsidRPr="00645DF5">
        <w:t xml:space="preserve">. </w:t>
      </w:r>
      <w:r w:rsidR="00A32B34" w:rsidRPr="00645DF5">
        <w:t xml:space="preserve">Pratęsus </w:t>
      </w:r>
      <w:r>
        <w:t>Rangovo</w:t>
      </w:r>
      <w:r w:rsidR="00A32B34" w:rsidRPr="00645DF5">
        <w:t xml:space="preserve"> sutartinių įsipareigojimų įvykdymo terminą, atitinkamai turi būti pratęstas ir Sutarties įvykdymo užtikrinimo galiojimo terminas. </w:t>
      </w:r>
      <w:r>
        <w:t>Rangovas</w:t>
      </w:r>
      <w:r w:rsidR="00A32B34" w:rsidRPr="00645DF5">
        <w:t xml:space="preserve"> turi užtikrinti, kad pratęsiant Sutarties įvykdymo užtikrinimo terminą neatsirastų laikotarpis, per kurį </w:t>
      </w:r>
      <w:r w:rsidR="00613B30">
        <w:t>Rangovo</w:t>
      </w:r>
      <w:r w:rsidR="00A32B34" w:rsidRPr="00645DF5">
        <w:t xml:space="preserve"> prievolių vykdymas būtų neužtikrintas.</w:t>
      </w:r>
    </w:p>
    <w:p w14:paraId="55882137" w14:textId="0D33A805" w:rsidR="00A32B34" w:rsidRPr="00645DF5" w:rsidRDefault="00645DF5" w:rsidP="00F72E9E">
      <w:pPr>
        <w:ind w:firstLine="709"/>
        <w:jc w:val="both"/>
      </w:pPr>
      <w:r w:rsidRPr="00645DF5">
        <w:t>3</w:t>
      </w:r>
      <w:r w:rsidR="004F1693">
        <w:t>2</w:t>
      </w:r>
      <w:r w:rsidRPr="00645DF5">
        <w:t xml:space="preserve">. </w:t>
      </w:r>
      <w:r w:rsidR="00A32B34" w:rsidRPr="00645DF5">
        <w:t xml:space="preserve">Jei Sutartyje numatytas </w:t>
      </w:r>
      <w:r w:rsidR="00130FB3">
        <w:t>Rangovo</w:t>
      </w:r>
      <w:r w:rsidR="00A32B34" w:rsidRPr="00645DF5">
        <w:t xml:space="preserve"> sutartinių įsipareigojimų vykdymas dalimis, pasirašius tarpinį </w:t>
      </w:r>
      <w:r w:rsidR="00130FB3">
        <w:t>Darbų</w:t>
      </w:r>
      <w:r w:rsidR="00A32B34" w:rsidRPr="00645DF5">
        <w:t xml:space="preserve"> priėmimo-perdavimo aktą, Sutarties įvykdymo užtikrinimo suma gali būti mažinama proporcingai </w:t>
      </w:r>
      <w:r w:rsidR="00130FB3">
        <w:t>Rangovo</w:t>
      </w:r>
      <w:r w:rsidR="00A32B34" w:rsidRPr="00645DF5">
        <w:t xml:space="preserve"> įvykdytų įsipareigojimų daliai.</w:t>
      </w:r>
    </w:p>
    <w:p w14:paraId="5CFCB140" w14:textId="485E6A00" w:rsidR="00A32B34" w:rsidRPr="00645DF5" w:rsidRDefault="00645DF5" w:rsidP="00F72E9E">
      <w:pPr>
        <w:ind w:firstLine="709"/>
        <w:jc w:val="both"/>
      </w:pPr>
      <w:r w:rsidRPr="00645DF5">
        <w:t>3</w:t>
      </w:r>
      <w:r w:rsidR="004F1693">
        <w:t>3</w:t>
      </w:r>
      <w:r w:rsidRPr="00645DF5">
        <w:t xml:space="preserve">. </w:t>
      </w:r>
      <w:r w:rsidR="00A32B34" w:rsidRPr="00645DF5">
        <w:t xml:space="preserve">Jei </w:t>
      </w:r>
      <w:r w:rsidR="00130FB3">
        <w:t>Rangovas</w:t>
      </w:r>
      <w:r w:rsidR="00A32B34" w:rsidRPr="00645DF5">
        <w:t xml:space="preserve"> nevykdo arba netinkamai vykdo savo sutartinius įsipareigojimus ir </w:t>
      </w:r>
      <w:r w:rsidR="00130FB3">
        <w:t>Užsakovas</w:t>
      </w:r>
      <w:r w:rsidR="00A32B34" w:rsidRPr="00645DF5">
        <w:t xml:space="preserve"> Sutarties vykdymo metu pasinaudoja Sutarties įvykdymo užtikrinimu, bet Sutartis nėra nutraukiama, </w:t>
      </w:r>
      <w:r w:rsidR="00130FB3">
        <w:t>Rangovas</w:t>
      </w:r>
      <w:r w:rsidR="00A32B34" w:rsidRPr="00645DF5">
        <w:t xml:space="preserve"> turi ne vėliau kaip per 10 darbo dienų nuo tos dienos, kai </w:t>
      </w:r>
      <w:r w:rsidR="00130FB3">
        <w:t>Užsakovas</w:t>
      </w:r>
      <w:r w:rsidR="00A32B34" w:rsidRPr="00645DF5">
        <w:t xml:space="preserve"> raštu informuoja </w:t>
      </w:r>
      <w:r w:rsidR="00130FB3">
        <w:t>Rangovą</w:t>
      </w:r>
      <w:r w:rsidR="00A32B34" w:rsidRPr="00645DF5">
        <w:t xml:space="preserve">, kad pasinaudojo Sutarties įvykdymo užtikrinimu, pateikti naują Sutarties įvykdymo </w:t>
      </w:r>
      <w:r w:rsidR="00A32B34" w:rsidRPr="00645DF5">
        <w:lastRenderedPageBreak/>
        <w:t>užtikrinimą, atitinkantį šios Sutarties sąlygas ir kurio vertė būtų ne mažesnė nei Sutarties</w:t>
      </w:r>
      <w:r w:rsidR="00130FB3">
        <w:t xml:space="preserve"> 27.</w:t>
      </w:r>
      <w:r w:rsidR="00A32B34" w:rsidRPr="00645DF5">
        <w:t xml:space="preserve"> papunktyje numatyta vertė, o tuo atveju, jei buvo taikytas Sutarties </w:t>
      </w:r>
      <w:r w:rsidR="00130FB3">
        <w:t>31.</w:t>
      </w:r>
      <w:r w:rsidR="00A32B34" w:rsidRPr="00645DF5">
        <w:t xml:space="preserve"> </w:t>
      </w:r>
      <w:r w:rsidR="00130FB3">
        <w:t>punktas</w:t>
      </w:r>
      <w:r w:rsidR="00A32B34" w:rsidRPr="00645DF5">
        <w:t xml:space="preserve"> – ne mažesnė nei likusi neįvykdytų sutartinių įsipareigojimų dalis.</w:t>
      </w:r>
    </w:p>
    <w:p w14:paraId="39A0FDED" w14:textId="76007B4A" w:rsidR="00A32B34" w:rsidRPr="00645DF5" w:rsidRDefault="00645DF5" w:rsidP="00F72E9E">
      <w:pPr>
        <w:ind w:firstLine="709"/>
        <w:jc w:val="both"/>
        <w:rPr>
          <w:lang w:eastAsia="ar-SA"/>
        </w:rPr>
      </w:pPr>
      <w:r w:rsidRPr="00645DF5">
        <w:rPr>
          <w:lang w:eastAsia="ar-SA"/>
        </w:rPr>
        <w:t>3</w:t>
      </w:r>
      <w:r w:rsidR="004F1693">
        <w:rPr>
          <w:lang w:eastAsia="ar-SA"/>
        </w:rPr>
        <w:t>4</w:t>
      </w:r>
      <w:r w:rsidRPr="00645DF5">
        <w:rPr>
          <w:lang w:eastAsia="ar-SA"/>
        </w:rPr>
        <w:t xml:space="preserve">. </w:t>
      </w:r>
      <w:r w:rsidR="00A32B34" w:rsidRPr="00645DF5">
        <w:rPr>
          <w:lang w:eastAsia="ar-SA"/>
        </w:rPr>
        <w:t xml:space="preserve">Jeigu </w:t>
      </w:r>
      <w:r w:rsidR="00130FB3">
        <w:rPr>
          <w:lang w:eastAsia="ar-SA"/>
        </w:rPr>
        <w:t>Rangovas</w:t>
      </w:r>
      <w:r w:rsidR="00A32B34" w:rsidRPr="00645DF5">
        <w:rPr>
          <w:lang w:eastAsia="ar-SA"/>
        </w:rPr>
        <w:t xml:space="preserve"> tinkamai ir laiku įvykdo sutartinius įsipareigojimus, </w:t>
      </w:r>
      <w:r w:rsidR="00130FB3">
        <w:rPr>
          <w:lang w:eastAsia="ar-SA"/>
        </w:rPr>
        <w:t>Užsakovas</w:t>
      </w:r>
      <w:r w:rsidR="00A32B34" w:rsidRPr="00645DF5">
        <w:rPr>
          <w:lang w:eastAsia="ar-SA"/>
        </w:rPr>
        <w:t xml:space="preserve"> Sutarties įvykdymo užtikrinimą grąžina </w:t>
      </w:r>
      <w:r w:rsidR="000D6BB8">
        <w:rPr>
          <w:lang w:eastAsia="ar-SA"/>
        </w:rPr>
        <w:t>Rangovui</w:t>
      </w:r>
      <w:r w:rsidR="00A32B34" w:rsidRPr="00645DF5">
        <w:rPr>
          <w:lang w:eastAsia="ar-SA"/>
        </w:rPr>
        <w:t xml:space="preserve"> ne vėliau kaip per 5 (penkias) darbo dienas nuo šio Sutarties įvykdymo užtikrinimo galiojimo termino pabaigos, </w:t>
      </w:r>
      <w:r w:rsidR="000D6BB8">
        <w:rPr>
          <w:lang w:eastAsia="ar-SA"/>
        </w:rPr>
        <w:t>Rangovui</w:t>
      </w:r>
      <w:r w:rsidR="00A32B34" w:rsidRPr="00645DF5">
        <w:rPr>
          <w:lang w:eastAsia="ar-SA"/>
        </w:rPr>
        <w:t xml:space="preserve"> pateikus raštišką prašymą.</w:t>
      </w:r>
    </w:p>
    <w:p w14:paraId="42A5E129" w14:textId="49846D1B" w:rsidR="00F72E9E" w:rsidRPr="00F91A69" w:rsidRDefault="00F72E9E" w:rsidP="00F72E9E">
      <w:pPr>
        <w:ind w:firstLine="709"/>
        <w:jc w:val="both"/>
        <w:rPr>
          <w:rFonts w:eastAsia="Calibri"/>
        </w:rPr>
      </w:pPr>
      <w:r w:rsidRPr="00F91A69">
        <w:rPr>
          <w:rFonts w:eastAsia="Calibri"/>
        </w:rPr>
        <w:t>3</w:t>
      </w:r>
      <w:r w:rsidR="004F1693">
        <w:rPr>
          <w:rFonts w:eastAsia="Calibri"/>
        </w:rPr>
        <w:t>5</w:t>
      </w:r>
      <w:r w:rsidRPr="00F91A69">
        <w:rPr>
          <w:rFonts w:eastAsia="Calibri"/>
        </w:rPr>
        <w:t xml:space="preserve">. Šalys atsako už tai, kad Sutartyje nustatyti įsipareigojimai būtų vykdomi tinkamai ir laiku, Lietuvos Respublikos teisės aktų ir Sutarties nustatyta tvarka. </w:t>
      </w:r>
    </w:p>
    <w:p w14:paraId="70BBCACB" w14:textId="420FDF9B" w:rsidR="00F72E9E" w:rsidRPr="00F91A69" w:rsidRDefault="00F72E9E" w:rsidP="00F72E9E">
      <w:pPr>
        <w:ind w:firstLine="709"/>
        <w:jc w:val="both"/>
        <w:rPr>
          <w:rFonts w:eastAsia="Calibri"/>
        </w:rPr>
      </w:pPr>
      <w:r w:rsidRPr="00F91A69">
        <w:rPr>
          <w:rFonts w:eastAsia="Calibri"/>
        </w:rPr>
        <w:t>3</w:t>
      </w:r>
      <w:r w:rsidR="004F1693">
        <w:rPr>
          <w:rFonts w:eastAsia="Calibri"/>
        </w:rPr>
        <w:t>6</w:t>
      </w:r>
      <w:r w:rsidRPr="00F91A69">
        <w:rPr>
          <w:rFonts w:eastAsia="Calibri"/>
        </w:rPr>
        <w:t>. Rangovui neįvykdžius darbų per Sutartyje ir jos prieduose nustatytus terminus, Užsakovo reikalavimu Rangovas moka Užsakovui 0,02 (dviejų šimtųjų) procento dydžio delspinigius, nuo laiku neįvykdytų Darbų kainos, už kiekvieną uždelstą dieną.</w:t>
      </w:r>
    </w:p>
    <w:p w14:paraId="4561E395" w14:textId="4B21C8C0" w:rsidR="00F72E9E" w:rsidRPr="00F91A69" w:rsidRDefault="00F72E9E" w:rsidP="00F72E9E">
      <w:pPr>
        <w:ind w:firstLine="709"/>
        <w:jc w:val="both"/>
        <w:rPr>
          <w:rFonts w:eastAsia="Calibri"/>
        </w:rPr>
      </w:pPr>
      <w:r w:rsidRPr="00F91A69">
        <w:rPr>
          <w:rFonts w:eastAsia="Calibri"/>
        </w:rPr>
        <w:t>3</w:t>
      </w:r>
      <w:r w:rsidR="004F1693">
        <w:rPr>
          <w:rFonts w:eastAsia="Calibri"/>
        </w:rPr>
        <w:t>7</w:t>
      </w:r>
      <w:r w:rsidRPr="00F91A69">
        <w:rPr>
          <w:rFonts w:eastAsia="Calibri"/>
        </w:rPr>
        <w:t>. Užsakovas, nesumokėjęs Rangovui už tinkamai ir nustatytu terminu atliktus darbus per Sutartyje nustatytą terminą, Rangovo reikalavimu moka Vykdytojui 0,02 (dviejų šimtųjų) procento dydžio delspinigius nuo vėluojamos sumokėti sumos už kiekvieną uždelstą dieną. Delspinigiai skaičiuojami nuo mokėjimo termino pasibaigimo dienos (ši diena neįskaitoma) iki dienos, kurią mokėtinos lėšos išskaitomos iš Užsakovo sąskaitos.</w:t>
      </w:r>
    </w:p>
    <w:p w14:paraId="57649EF9" w14:textId="4CB9C126" w:rsidR="00F72E9E" w:rsidRPr="00F91A69" w:rsidRDefault="00F72E9E" w:rsidP="00F72E9E">
      <w:pPr>
        <w:ind w:firstLine="709"/>
        <w:jc w:val="both"/>
      </w:pPr>
      <w:r w:rsidRPr="00F91A69">
        <w:t>3</w:t>
      </w:r>
      <w:r w:rsidR="004F1693">
        <w:t>8</w:t>
      </w:r>
      <w:r w:rsidRPr="00F91A69">
        <w:t>. Kuriai nors Šaliai nevykdant šioje Sutartyje numatytų savo įsipareigojimų, pareiškimų ir garantijų, šią Sutartį pažeidusi Šalis atlygina kitai Šaliai dėl to patirtus nuostolius tiek, kiek tai neprieštarauja Lietuvos Respublikos teisės aktams.</w:t>
      </w:r>
    </w:p>
    <w:p w14:paraId="4A339A1D" w14:textId="77777777" w:rsidR="00F72E9E" w:rsidRPr="00F91A69" w:rsidRDefault="00F72E9E" w:rsidP="00F72E9E">
      <w:pPr>
        <w:tabs>
          <w:tab w:val="left" w:pos="567"/>
          <w:tab w:val="left" w:pos="1241"/>
          <w:tab w:val="left" w:pos="1267"/>
          <w:tab w:val="left" w:pos="9180"/>
        </w:tabs>
        <w:rPr>
          <w:b/>
          <w:color w:val="000000"/>
        </w:rPr>
      </w:pPr>
    </w:p>
    <w:p w14:paraId="38AC1457" w14:textId="77777777" w:rsidR="00F72E9E" w:rsidRDefault="00F72E9E" w:rsidP="00F72E9E">
      <w:pPr>
        <w:tabs>
          <w:tab w:val="left" w:pos="567"/>
          <w:tab w:val="left" w:pos="1241"/>
          <w:tab w:val="left" w:pos="1267"/>
          <w:tab w:val="left" w:pos="9180"/>
        </w:tabs>
        <w:jc w:val="center"/>
        <w:rPr>
          <w:b/>
          <w:color w:val="000000"/>
        </w:rPr>
      </w:pPr>
      <w:r w:rsidRPr="00F91A69">
        <w:rPr>
          <w:b/>
          <w:color w:val="000000"/>
        </w:rPr>
        <w:t>VII. KONFIDENCIALUMO ĮSIPAREIGOJIMAI</w:t>
      </w:r>
    </w:p>
    <w:p w14:paraId="322CB484" w14:textId="77777777" w:rsidR="00C76760" w:rsidRPr="00F91A69" w:rsidRDefault="00C76760" w:rsidP="00F72E9E">
      <w:pPr>
        <w:tabs>
          <w:tab w:val="left" w:pos="567"/>
          <w:tab w:val="left" w:pos="1241"/>
          <w:tab w:val="left" w:pos="1267"/>
          <w:tab w:val="left" w:pos="9180"/>
        </w:tabs>
        <w:jc w:val="center"/>
        <w:rPr>
          <w:b/>
          <w:color w:val="000000"/>
        </w:rPr>
      </w:pPr>
    </w:p>
    <w:p w14:paraId="3C952439" w14:textId="11D3D3E0" w:rsidR="00F72E9E" w:rsidRPr="00F91A69" w:rsidRDefault="00F72E9E" w:rsidP="00F72E9E">
      <w:pPr>
        <w:ind w:firstLine="720"/>
        <w:jc w:val="both"/>
      </w:pPr>
      <w:r w:rsidRPr="00F91A69">
        <w:rPr>
          <w:color w:val="000000"/>
        </w:rPr>
        <w:t>3</w:t>
      </w:r>
      <w:r w:rsidR="004F1693">
        <w:rPr>
          <w:color w:val="000000"/>
        </w:rPr>
        <w:t>9</w:t>
      </w:r>
      <w:r w:rsidRPr="00F91A69">
        <w:rPr>
          <w:color w:val="000000"/>
        </w:rPr>
        <w:t>.</w:t>
      </w:r>
      <w:r w:rsidRPr="00F91A69">
        <w:t xml:space="preserve"> Užsakovas laimėjusio dalyvio pasiūlymą, sudarytą pirkimo sutartį, ir šių sutarčių pakeitimus, išskyrus informaciją, kurios atskleidimas prieštarautų informacijos ir duomenų apsaugą reguliuojantiems teisės aktams arba visuomenės interesams, pažeistų teisėtus konkretaus Užsakovo komercinius interesus arba turėtų neigiamą poveikį tiekėjų konkurencijai, ne vėliau kaip per 15 dienų nuo Sutarties sudarymo ar jų pakeitimo, bet ne vėliau kaip iki pirmojo mokėjimo pagal jį pradžios Viešųjų pirkimų tarnybos nustatyta tvarka paskelbia Centrinėje viešųjų pirkimų informacinėje sistemoje.</w:t>
      </w:r>
    </w:p>
    <w:p w14:paraId="409B77A6" w14:textId="77777777" w:rsidR="00F72E9E" w:rsidRPr="00F91A69" w:rsidRDefault="00F72E9E" w:rsidP="00F72E9E">
      <w:pPr>
        <w:tabs>
          <w:tab w:val="left" w:pos="709"/>
          <w:tab w:val="left" w:pos="1241"/>
          <w:tab w:val="left" w:pos="1987"/>
          <w:tab w:val="left" w:pos="9180"/>
        </w:tabs>
        <w:jc w:val="both"/>
        <w:rPr>
          <w:color w:val="000000"/>
        </w:rPr>
      </w:pPr>
      <w:r w:rsidRPr="00F91A69">
        <w:rPr>
          <w:color w:val="000000"/>
        </w:rPr>
        <w:tab/>
      </w:r>
    </w:p>
    <w:p w14:paraId="2749E616" w14:textId="77777777" w:rsidR="00F72E9E" w:rsidRDefault="00F72E9E" w:rsidP="00F72E9E">
      <w:pPr>
        <w:ind w:firstLine="720"/>
        <w:jc w:val="center"/>
        <w:rPr>
          <w:b/>
        </w:rPr>
      </w:pPr>
      <w:r w:rsidRPr="00F91A69">
        <w:rPr>
          <w:b/>
        </w:rPr>
        <w:t>VIII. FORCE MAJEURE</w:t>
      </w:r>
    </w:p>
    <w:p w14:paraId="4E5077FB" w14:textId="77777777" w:rsidR="00C76760" w:rsidRPr="00F91A69" w:rsidRDefault="00C76760" w:rsidP="00F72E9E">
      <w:pPr>
        <w:ind w:firstLine="720"/>
        <w:jc w:val="center"/>
        <w:rPr>
          <w:b/>
        </w:rPr>
      </w:pPr>
    </w:p>
    <w:p w14:paraId="590C981B" w14:textId="7A61BBF1" w:rsidR="00F72E9E" w:rsidRPr="005D10FF" w:rsidRDefault="004F1693" w:rsidP="00F72E9E">
      <w:pPr>
        <w:widowControl w:val="0"/>
        <w:ind w:firstLine="709"/>
        <w:jc w:val="both"/>
        <w:rPr>
          <w:rFonts w:eastAsia="Calibri"/>
        </w:rPr>
      </w:pPr>
      <w:r>
        <w:rPr>
          <w:rFonts w:eastAsia="Calibri"/>
        </w:rPr>
        <w:t>40</w:t>
      </w:r>
      <w:r w:rsidR="00F72E9E" w:rsidRPr="005D10FF">
        <w:rPr>
          <w:rFonts w:eastAsia="Calibri"/>
        </w:rPr>
        <w:t xml:space="preserve">. </w:t>
      </w:r>
      <w:r w:rsidR="005D10FF" w:rsidRPr="005D10FF">
        <w:rPr>
          <w:lang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33433E7" w14:textId="0998AB1A" w:rsidR="00F72E9E" w:rsidRPr="005D10FF" w:rsidRDefault="000D6BB8" w:rsidP="00F72E9E">
      <w:pPr>
        <w:widowControl w:val="0"/>
        <w:ind w:firstLine="709"/>
        <w:jc w:val="both"/>
        <w:rPr>
          <w:rFonts w:eastAsia="Calibri"/>
        </w:rPr>
      </w:pPr>
      <w:r>
        <w:rPr>
          <w:rFonts w:eastAsia="Calibri"/>
        </w:rPr>
        <w:t>4</w:t>
      </w:r>
      <w:r w:rsidR="004F1693">
        <w:rPr>
          <w:rFonts w:eastAsia="Calibri"/>
        </w:rPr>
        <w:t>1</w:t>
      </w:r>
      <w:r w:rsidR="00F72E9E" w:rsidRPr="005D10FF">
        <w:rPr>
          <w:rFonts w:eastAsia="Calibri"/>
        </w:rPr>
        <w:t xml:space="preserve">. </w:t>
      </w:r>
      <w:r w:rsidR="005D10FF" w:rsidRPr="005D10FF">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4B7F492" w14:textId="3B0A08BA" w:rsidR="00F72E9E" w:rsidRPr="005D10FF" w:rsidRDefault="000D6BB8" w:rsidP="00F72E9E">
      <w:pPr>
        <w:widowControl w:val="0"/>
        <w:ind w:firstLine="709"/>
        <w:jc w:val="both"/>
        <w:rPr>
          <w:rFonts w:eastAsia="Calibri"/>
        </w:rPr>
      </w:pPr>
      <w:r>
        <w:rPr>
          <w:rFonts w:eastAsia="Calibri"/>
        </w:rPr>
        <w:t>4</w:t>
      </w:r>
      <w:r w:rsidR="004F1693">
        <w:rPr>
          <w:rFonts w:eastAsia="Calibri"/>
        </w:rPr>
        <w:t>2</w:t>
      </w:r>
      <w:r w:rsidR="00F72E9E" w:rsidRPr="005D10FF">
        <w:rPr>
          <w:rFonts w:eastAsia="Calibri"/>
        </w:rPr>
        <w:t xml:space="preserve">. </w:t>
      </w:r>
      <w:r w:rsidR="005D10FF" w:rsidRPr="005D10FF">
        <w:rPr>
          <w:lang w:eastAsia="ar-SA"/>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2E3BBC" w14:textId="1FD158BF" w:rsidR="00F72E9E" w:rsidRPr="005D10FF" w:rsidRDefault="00F72E9E" w:rsidP="00F72E9E">
      <w:pPr>
        <w:widowControl w:val="0"/>
        <w:ind w:firstLine="709"/>
        <w:jc w:val="both"/>
        <w:rPr>
          <w:rFonts w:eastAsia="Calibri"/>
        </w:rPr>
      </w:pPr>
      <w:r w:rsidRPr="005D10FF">
        <w:rPr>
          <w:rFonts w:eastAsia="Calibri"/>
        </w:rPr>
        <w:t>4</w:t>
      </w:r>
      <w:r w:rsidR="00A50F94">
        <w:rPr>
          <w:rFonts w:eastAsia="Calibri"/>
        </w:rPr>
        <w:t>3</w:t>
      </w:r>
      <w:r w:rsidRPr="005D10FF">
        <w:rPr>
          <w:rFonts w:eastAsia="Calibri"/>
        </w:rPr>
        <w:t xml:space="preserve">. </w:t>
      </w:r>
      <w:r w:rsidR="005D10FF" w:rsidRPr="005D10FF">
        <w:rPr>
          <w:lang w:eastAsia="ar-SA"/>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8B68C11" w14:textId="4D2B8C86" w:rsidR="00F72E9E" w:rsidRPr="005D10FF" w:rsidRDefault="00F72E9E" w:rsidP="00F72E9E">
      <w:pPr>
        <w:ind w:firstLine="709"/>
        <w:jc w:val="both"/>
      </w:pPr>
      <w:r w:rsidRPr="005D10FF">
        <w:t>4</w:t>
      </w:r>
      <w:r w:rsidR="00A50F94">
        <w:t>4</w:t>
      </w:r>
      <w:r w:rsidRPr="005D10FF">
        <w:t xml:space="preserve">. </w:t>
      </w:r>
      <w:r w:rsidR="005D10FF" w:rsidRPr="005D10FF">
        <w:t xml:space="preserve">Tuo atveju, jei </w:t>
      </w:r>
      <w:r w:rsidR="00262882">
        <w:t>Rangovas</w:t>
      </w:r>
      <w:r w:rsidR="005D10FF" w:rsidRPr="005D10FF">
        <w:t xml:space="preserve"> šioje Sutartyje nustatyta tvarka ir terminais negali įvykdyti sutartinių įsipareigojimų dėl nenugalimos jėgos aplinkybių, kurios atsirado užsienio valstybėje (pvz. prekių gamyba ir/ar pristatymas tampa neįmanomi dėl nenugalimos jėgos aplinkybių), šių aplinkybių </w:t>
      </w:r>
      <w:r w:rsidR="005D10FF" w:rsidRPr="005D10FF">
        <w:lastRenderedPageBreak/>
        <w:t>buvimas turi būti patvirtintas užsienio valstybių įgaliotų institucijų sertifikatu (pažymėjimu), ar kitais objektyviais įrodymais.</w:t>
      </w:r>
    </w:p>
    <w:p w14:paraId="4E2829E3" w14:textId="77777777" w:rsidR="00F72E9E" w:rsidRPr="00F91A69" w:rsidRDefault="00F72E9E" w:rsidP="00F72E9E">
      <w:pPr>
        <w:keepNext/>
        <w:ind w:firstLine="720"/>
        <w:jc w:val="both"/>
        <w:outlineLvl w:val="2"/>
        <w:rPr>
          <w:b/>
          <w:iCs/>
        </w:rPr>
      </w:pPr>
    </w:p>
    <w:p w14:paraId="75DBCEC4" w14:textId="77777777" w:rsidR="00F72E9E" w:rsidRDefault="00F72E9E" w:rsidP="00F72E9E">
      <w:pPr>
        <w:keepNext/>
        <w:ind w:firstLine="720"/>
        <w:jc w:val="center"/>
        <w:outlineLvl w:val="2"/>
        <w:rPr>
          <w:b/>
          <w:iCs/>
        </w:rPr>
      </w:pPr>
      <w:r w:rsidRPr="00F91A69">
        <w:rPr>
          <w:b/>
          <w:iCs/>
        </w:rPr>
        <w:t>IX. ŠALIŲ PAREIŠKIMAI IR GARANTIJOS</w:t>
      </w:r>
    </w:p>
    <w:p w14:paraId="39019753" w14:textId="77777777" w:rsidR="00C76760" w:rsidRPr="00F91A69" w:rsidRDefault="00C76760" w:rsidP="00F72E9E">
      <w:pPr>
        <w:keepNext/>
        <w:ind w:firstLine="720"/>
        <w:jc w:val="center"/>
        <w:outlineLvl w:val="2"/>
        <w:rPr>
          <w:b/>
          <w:iCs/>
        </w:rPr>
      </w:pPr>
    </w:p>
    <w:p w14:paraId="0C982539" w14:textId="0DB58270" w:rsidR="00F72E9E" w:rsidRPr="00F91A69" w:rsidRDefault="00F72E9E" w:rsidP="00F72E9E">
      <w:pPr>
        <w:ind w:firstLine="720"/>
        <w:jc w:val="both"/>
      </w:pPr>
      <w:r w:rsidRPr="00F91A69">
        <w:t>4</w:t>
      </w:r>
      <w:r w:rsidR="00A50F94">
        <w:t>5</w:t>
      </w:r>
      <w:r w:rsidRPr="00F91A69">
        <w:t>. Kiekviena Šalis pareiškia ir garantuoja kitai Šaliai, kad:</w:t>
      </w:r>
    </w:p>
    <w:p w14:paraId="43D8C476" w14:textId="166689AD" w:rsidR="00F72E9E" w:rsidRPr="00F91A69" w:rsidRDefault="00F72E9E" w:rsidP="00F72E9E">
      <w:pPr>
        <w:ind w:firstLine="720"/>
        <w:jc w:val="both"/>
      </w:pPr>
      <w:r w:rsidRPr="00F91A69">
        <w:t>4</w:t>
      </w:r>
      <w:r w:rsidR="00A50F94">
        <w:t>5</w:t>
      </w:r>
      <w:r w:rsidRPr="00F91A69">
        <w:t>.1. Šalis yra tinkamai įsteigta ir teisėtai veikia pagal Lietuvos Respublikos teisės aktus;</w:t>
      </w:r>
    </w:p>
    <w:p w14:paraId="6DF5CB04" w14:textId="35E0E34E" w:rsidR="00F72E9E" w:rsidRPr="00F91A69" w:rsidRDefault="00F72E9E" w:rsidP="00F72E9E">
      <w:pPr>
        <w:ind w:firstLine="720"/>
        <w:jc w:val="both"/>
      </w:pPr>
      <w:r w:rsidRPr="00F91A69">
        <w:t>4</w:t>
      </w:r>
      <w:r w:rsidR="00A50F94">
        <w:t>5</w:t>
      </w:r>
      <w:r w:rsidRPr="00F91A69">
        <w:t>.2. Šalis atliko visus teisinius veiksmus, būtinus, kad ši Sutartis būtų tinkamai sudaryta ir galiotų, ir turi visus Lietuvos Respublikos teisės aktais numatytus leidimus, licencijas, darbuotojus, reikalingus šiai Sutarčiai vykdyti;</w:t>
      </w:r>
    </w:p>
    <w:p w14:paraId="097A44BA" w14:textId="4A38664B" w:rsidR="00F72E9E" w:rsidRPr="00F91A69" w:rsidRDefault="00F72E9E" w:rsidP="00F72E9E">
      <w:pPr>
        <w:ind w:firstLine="720"/>
        <w:jc w:val="both"/>
      </w:pPr>
      <w:r w:rsidRPr="00F91A69">
        <w:t>4</w:t>
      </w:r>
      <w:r w:rsidR="00A50F94">
        <w:t>5</w:t>
      </w:r>
      <w:r w:rsidRPr="00F91A69">
        <w:t xml:space="preserve">.3. sudarydama šią Sutartį, Šalis nepažeis Lietuvos Respublikos teisės aktų reikalavimų. </w:t>
      </w:r>
    </w:p>
    <w:p w14:paraId="32AB592E" w14:textId="77777777" w:rsidR="00F72E9E" w:rsidRPr="00F91A69" w:rsidRDefault="00F72E9E" w:rsidP="00F72E9E">
      <w:pPr>
        <w:widowControl w:val="0"/>
        <w:ind w:firstLine="720"/>
        <w:jc w:val="both"/>
        <w:outlineLvl w:val="2"/>
        <w:rPr>
          <w:b/>
          <w:iCs/>
        </w:rPr>
      </w:pPr>
    </w:p>
    <w:p w14:paraId="728909BB" w14:textId="77777777" w:rsidR="00F72E9E" w:rsidRPr="00F91A69" w:rsidRDefault="00F72E9E" w:rsidP="00F72E9E">
      <w:pPr>
        <w:widowControl w:val="0"/>
        <w:ind w:firstLine="720"/>
        <w:jc w:val="center"/>
        <w:outlineLvl w:val="2"/>
        <w:rPr>
          <w:b/>
          <w:iCs/>
        </w:rPr>
      </w:pPr>
      <w:r w:rsidRPr="00F91A69">
        <w:rPr>
          <w:b/>
          <w:iCs/>
        </w:rPr>
        <w:t>X. SUTARTIES GALIOJIMAS IR NUTRAUKIMAS</w:t>
      </w:r>
    </w:p>
    <w:p w14:paraId="0E474AD7" w14:textId="77777777" w:rsidR="00F72E9E" w:rsidRPr="00F91A69" w:rsidRDefault="00F72E9E" w:rsidP="00F72E9E">
      <w:pPr>
        <w:widowControl w:val="0"/>
        <w:ind w:firstLine="720"/>
        <w:outlineLvl w:val="2"/>
        <w:rPr>
          <w:b/>
          <w:iCs/>
        </w:rPr>
      </w:pPr>
    </w:p>
    <w:p w14:paraId="600ECFFA" w14:textId="4AE1C88D" w:rsidR="00F72E9E" w:rsidRPr="00024FAD" w:rsidRDefault="00F72E9E" w:rsidP="00A50F94">
      <w:pPr>
        <w:ind w:firstLine="851"/>
        <w:jc w:val="both"/>
        <w:rPr>
          <w:color w:val="000000" w:themeColor="text1"/>
        </w:rPr>
      </w:pPr>
      <w:r w:rsidRPr="00F91A69">
        <w:t>4</w:t>
      </w:r>
      <w:r w:rsidR="00A50F94">
        <w:t>6</w:t>
      </w:r>
      <w:r w:rsidRPr="00F91A69">
        <w:t>. Ši Sutartis įsigalioja nuo to momento, kai ją pasirašo Šalys, ir galioja iki tol</w:t>
      </w:r>
      <w:r w:rsidRPr="00024FAD">
        <w:rPr>
          <w:color w:val="000000" w:themeColor="text1"/>
        </w:rPr>
        <w:t xml:space="preserve">, kol Šalys įvykdys visus savo įsipareigojimus pagal šią Sutartį, bet ne ilgiau nei </w:t>
      </w:r>
      <w:r w:rsidRPr="00024FAD">
        <w:rPr>
          <w:b/>
          <w:bCs/>
          <w:color w:val="000000" w:themeColor="text1"/>
        </w:rPr>
        <w:t>20</w:t>
      </w:r>
      <w:r w:rsidR="00262882" w:rsidRPr="00024FAD">
        <w:rPr>
          <w:b/>
          <w:bCs/>
          <w:color w:val="000000" w:themeColor="text1"/>
        </w:rPr>
        <w:t>2</w:t>
      </w:r>
      <w:r w:rsidR="00BC3134">
        <w:rPr>
          <w:b/>
          <w:bCs/>
          <w:color w:val="000000" w:themeColor="text1"/>
        </w:rPr>
        <w:t>5</w:t>
      </w:r>
      <w:r w:rsidRPr="00024FAD">
        <w:rPr>
          <w:b/>
          <w:bCs/>
          <w:color w:val="000000" w:themeColor="text1"/>
        </w:rPr>
        <w:t xml:space="preserve"> m. </w:t>
      </w:r>
      <w:r w:rsidR="00BC3134">
        <w:rPr>
          <w:b/>
          <w:bCs/>
          <w:color w:val="000000" w:themeColor="text1"/>
        </w:rPr>
        <w:t xml:space="preserve">spalio </w:t>
      </w:r>
      <w:r w:rsidR="00262882" w:rsidRPr="00024FAD">
        <w:rPr>
          <w:b/>
          <w:bCs/>
          <w:color w:val="000000" w:themeColor="text1"/>
        </w:rPr>
        <w:t>31</w:t>
      </w:r>
      <w:r w:rsidRPr="00024FAD">
        <w:rPr>
          <w:b/>
          <w:bCs/>
          <w:color w:val="000000" w:themeColor="text1"/>
        </w:rPr>
        <w:t xml:space="preserve"> d.</w:t>
      </w:r>
    </w:p>
    <w:p w14:paraId="334D9AAA" w14:textId="6F4EAECC" w:rsidR="00F72E9E" w:rsidRPr="00241BDC" w:rsidRDefault="00F72E9E" w:rsidP="00241BDC">
      <w:pPr>
        <w:tabs>
          <w:tab w:val="left" w:pos="-142"/>
        </w:tabs>
        <w:ind w:firstLine="851"/>
        <w:jc w:val="both"/>
      </w:pPr>
      <w:r w:rsidRPr="00241BDC">
        <w:t>4</w:t>
      </w:r>
      <w:r w:rsidR="00A50F94">
        <w:t>7</w:t>
      </w:r>
      <w:r w:rsidRPr="00241BDC">
        <w:t>. Sutartis gali būti nutraukiama:</w:t>
      </w:r>
    </w:p>
    <w:p w14:paraId="4333345D" w14:textId="3D3D492D" w:rsidR="00F72E9E" w:rsidRPr="00241BDC" w:rsidRDefault="00F72E9E" w:rsidP="00241BDC">
      <w:pPr>
        <w:tabs>
          <w:tab w:val="left" w:pos="-142"/>
        </w:tabs>
        <w:ind w:firstLine="851"/>
        <w:jc w:val="both"/>
        <w:rPr>
          <w:spacing w:val="-6"/>
          <w:lang w:eastAsia="lt-LT"/>
        </w:rPr>
      </w:pPr>
      <w:r w:rsidRPr="00241BDC">
        <w:t>4</w:t>
      </w:r>
      <w:r w:rsidR="00A50F94">
        <w:t>7</w:t>
      </w:r>
      <w:r w:rsidRPr="00241BDC">
        <w:t xml:space="preserve">.1. </w:t>
      </w:r>
      <w:r w:rsidR="009F3819" w:rsidRPr="00241BDC">
        <w:rPr>
          <w:lang w:eastAsia="ar-SA"/>
        </w:rPr>
        <w:t>Sutartis gali būti nutraukiama raštišku Šalių susitarimu.</w:t>
      </w:r>
    </w:p>
    <w:p w14:paraId="4A5C0426" w14:textId="4BC29168" w:rsidR="00F72E9E" w:rsidRPr="00241BDC" w:rsidRDefault="00F72E9E" w:rsidP="00241BDC">
      <w:pPr>
        <w:tabs>
          <w:tab w:val="left" w:pos="-142"/>
        </w:tabs>
        <w:ind w:firstLine="851"/>
        <w:jc w:val="both"/>
        <w:rPr>
          <w:spacing w:val="-6"/>
          <w:lang w:eastAsia="lt-LT"/>
        </w:rPr>
      </w:pPr>
      <w:r w:rsidRPr="00241BDC">
        <w:t>4</w:t>
      </w:r>
      <w:r w:rsidR="00A50F94">
        <w:t>7</w:t>
      </w:r>
      <w:r w:rsidRPr="00241BDC">
        <w:t>.</w:t>
      </w:r>
      <w:r w:rsidR="009F3819" w:rsidRPr="00241BDC">
        <w:t>2</w:t>
      </w:r>
      <w:r w:rsidRPr="00241BDC">
        <w:t xml:space="preserve">. </w:t>
      </w:r>
      <w:r w:rsidR="009F3819" w:rsidRPr="00241BDC">
        <w:rPr>
          <w:lang w:eastAsia="ar-SA"/>
        </w:rPr>
        <w:t>Sutartis gali būti nutraukiama LR viešųjų pirkimų įstatymo 90 straipsnyje numatytais atvejais.</w:t>
      </w:r>
    </w:p>
    <w:p w14:paraId="4E8C6A23" w14:textId="7D8A2882"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.3. Užsakovas</w:t>
      </w:r>
      <w:r w:rsidR="009F3819" w:rsidRPr="00241BDC">
        <w:rPr>
          <w:lang w:eastAsia="ar-SA"/>
        </w:rPr>
        <w:t xml:space="preserve">, įspėjęs </w:t>
      </w:r>
      <w:r w:rsidRPr="00241BDC">
        <w:rPr>
          <w:lang w:eastAsia="ar-SA"/>
        </w:rPr>
        <w:t>Rangovą</w:t>
      </w:r>
      <w:r w:rsidR="009F3819" w:rsidRPr="00241BDC">
        <w:rPr>
          <w:lang w:eastAsia="ar-SA"/>
        </w:rPr>
        <w:t xml:space="preserve"> prieš 14 (keturiolika) kalendorinių dienų, gali nutraukti Sutartį šiais atvejais:</w:t>
      </w:r>
    </w:p>
    <w:p w14:paraId="7BD08DE3" w14:textId="2EBDB7C7"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.3.1. </w:t>
      </w:r>
      <w:r w:rsidR="009F3819" w:rsidRPr="00241BDC">
        <w:rPr>
          <w:lang w:eastAsia="ar-SA"/>
        </w:rPr>
        <w:t xml:space="preserve">kai </w:t>
      </w:r>
      <w:r w:rsidRPr="00241BDC">
        <w:rPr>
          <w:lang w:eastAsia="ar-SA"/>
        </w:rPr>
        <w:t>Rangovas</w:t>
      </w:r>
      <w:r w:rsidR="009F3819" w:rsidRPr="00241BDC">
        <w:rPr>
          <w:lang w:eastAsia="ar-SA"/>
        </w:rPr>
        <w:t xml:space="preserve"> nevykdo savo sutartinių įsipareigojimų;</w:t>
      </w:r>
    </w:p>
    <w:p w14:paraId="0AE0411E" w14:textId="16D1A713"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.3.2. </w:t>
      </w:r>
      <w:r w:rsidR="009F3819" w:rsidRPr="00241BDC">
        <w:rPr>
          <w:lang w:eastAsia="ar-SA"/>
        </w:rPr>
        <w:t xml:space="preserve">kai </w:t>
      </w:r>
      <w:r w:rsidR="00A6676C">
        <w:rPr>
          <w:lang w:eastAsia="ar-SA"/>
        </w:rPr>
        <w:t>Rangovas</w:t>
      </w:r>
      <w:r w:rsidR="009F3819" w:rsidRPr="00241BDC">
        <w:rPr>
          <w:lang w:eastAsia="ar-SA"/>
        </w:rPr>
        <w:t xml:space="preserve"> </w:t>
      </w:r>
      <w:r w:rsidR="00A6676C">
        <w:rPr>
          <w:lang w:eastAsia="ar-SA"/>
        </w:rPr>
        <w:t>suteikia</w:t>
      </w:r>
      <w:r w:rsidR="009F3819" w:rsidRPr="00241BDC">
        <w:rPr>
          <w:lang w:eastAsia="ar-SA"/>
        </w:rPr>
        <w:t xml:space="preserve"> netinkamos kokybės </w:t>
      </w:r>
      <w:r w:rsidR="00A6676C">
        <w:rPr>
          <w:lang w:eastAsia="ar-SA"/>
        </w:rPr>
        <w:t>Darbus</w:t>
      </w:r>
      <w:r w:rsidR="009F3819" w:rsidRPr="00241BDC">
        <w:rPr>
          <w:lang w:eastAsia="ar-SA"/>
        </w:rPr>
        <w:t xml:space="preserve"> ir per pagrįstai nustatytą laikotarpį neįvykdo </w:t>
      </w:r>
      <w:r w:rsidR="00A6676C">
        <w:rPr>
          <w:lang w:eastAsia="ar-SA"/>
        </w:rPr>
        <w:t>Užsakovo</w:t>
      </w:r>
      <w:r w:rsidR="009F3819" w:rsidRPr="00241BDC">
        <w:rPr>
          <w:lang w:eastAsia="ar-SA"/>
        </w:rPr>
        <w:t xml:space="preserve"> nurodymo ištaisyti netinkamai įvykdytus arba neįvykdytus sutartinius įsipareigojimus;</w:t>
      </w:r>
    </w:p>
    <w:p w14:paraId="582ED4EB" w14:textId="0DA950CC"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.3.3. </w:t>
      </w:r>
      <w:r w:rsidR="009F3819" w:rsidRPr="00241BDC">
        <w:rPr>
          <w:lang w:eastAsia="ar-SA"/>
        </w:rPr>
        <w:t xml:space="preserve">kai </w:t>
      </w:r>
      <w:r w:rsidR="00A6676C" w:rsidRPr="00241BDC">
        <w:rPr>
          <w:lang w:eastAsia="ar-SA"/>
        </w:rPr>
        <w:t xml:space="preserve">Rangovas </w:t>
      </w:r>
      <w:r w:rsidR="009F3819" w:rsidRPr="00241BDC">
        <w:rPr>
          <w:lang w:eastAsia="ar-SA"/>
        </w:rPr>
        <w:t xml:space="preserve">perleidžia Sutartį be </w:t>
      </w:r>
      <w:r w:rsidR="00A6676C">
        <w:rPr>
          <w:lang w:eastAsia="ar-SA"/>
        </w:rPr>
        <w:t>Užsakovo</w:t>
      </w:r>
      <w:r w:rsidR="009F3819" w:rsidRPr="00241BDC">
        <w:rPr>
          <w:lang w:eastAsia="ar-SA"/>
        </w:rPr>
        <w:t xml:space="preserve"> žinios;</w:t>
      </w:r>
    </w:p>
    <w:p w14:paraId="17AB1DFB" w14:textId="510202B0"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.3.4. </w:t>
      </w:r>
      <w:r w:rsidR="009F3819" w:rsidRPr="00241BDC">
        <w:rPr>
          <w:lang w:eastAsia="ar-SA"/>
        </w:rPr>
        <w:t xml:space="preserve">kai </w:t>
      </w:r>
      <w:r w:rsidR="00A6676C" w:rsidRPr="00241BDC">
        <w:rPr>
          <w:lang w:eastAsia="ar-SA"/>
        </w:rPr>
        <w:t xml:space="preserve">Rangovas </w:t>
      </w:r>
      <w:r w:rsidR="009F3819" w:rsidRPr="00241BDC">
        <w:rPr>
          <w:lang w:eastAsia="ar-SA"/>
        </w:rPr>
        <w:t>bankrutuoja arba yra likviduojamas, kai sustabdo ūkinę veiklą, arba kai įstatymuose ir kituose teisės aktuose numatyta tvarka susidaro analogiška situacija;</w:t>
      </w:r>
    </w:p>
    <w:p w14:paraId="1AA9DB29" w14:textId="609477F4"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.3.5. </w:t>
      </w:r>
      <w:r w:rsidR="009F3819" w:rsidRPr="00241BDC">
        <w:rPr>
          <w:lang w:eastAsia="ar-SA"/>
        </w:rPr>
        <w:t xml:space="preserve">kai keičiasi </w:t>
      </w:r>
      <w:r w:rsidR="00A6676C">
        <w:rPr>
          <w:lang w:eastAsia="ar-SA"/>
        </w:rPr>
        <w:t>Užsakovo</w:t>
      </w:r>
      <w:r w:rsidR="009F3819" w:rsidRPr="00241BDC">
        <w:rPr>
          <w:lang w:eastAsia="ar-SA"/>
        </w:rPr>
        <w:t xml:space="preserve"> organizacinė struktūra – juridinis statusas, pobūdis ar valdymo struktūra ir tai daro įtaką tinkamam Sutarties įvykdymui, išskyrus atvejus, kai dėl šių pasikeitimų keičiama Sutartis.</w:t>
      </w:r>
    </w:p>
    <w:p w14:paraId="0149777C" w14:textId="0C5D844C" w:rsidR="009F3819" w:rsidRPr="00241BDC" w:rsidRDefault="00B03D16" w:rsidP="00241BDC">
      <w:pPr>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.4. </w:t>
      </w:r>
      <w:r w:rsidR="00A6676C" w:rsidRPr="00241BDC">
        <w:rPr>
          <w:lang w:eastAsia="ar-SA"/>
        </w:rPr>
        <w:t>Rangovas</w:t>
      </w:r>
      <w:r w:rsidR="009F3819" w:rsidRPr="00241BDC">
        <w:t xml:space="preserve">, prieš 14 </w:t>
      </w:r>
      <w:r w:rsidR="009F3819" w:rsidRPr="00241BDC">
        <w:rPr>
          <w:lang w:eastAsia="ar-SA"/>
        </w:rPr>
        <w:t xml:space="preserve">(keturiolika) kalendorinių </w:t>
      </w:r>
      <w:r w:rsidR="009F3819" w:rsidRPr="00241BDC">
        <w:t xml:space="preserve">dienų įspėjęs </w:t>
      </w:r>
      <w:r w:rsidR="00E43635">
        <w:t>Užsakovą</w:t>
      </w:r>
      <w:r w:rsidR="009F3819" w:rsidRPr="00241BDC">
        <w:t>, gali nutraukti sutartį, jei:</w:t>
      </w:r>
    </w:p>
    <w:p w14:paraId="7A797D60" w14:textId="42E7337B" w:rsidR="009F3819" w:rsidRPr="00241BDC" w:rsidRDefault="00B03D16" w:rsidP="00241BDC">
      <w:pPr>
        <w:tabs>
          <w:tab w:val="left" w:pos="709"/>
          <w:tab w:val="left" w:pos="1310"/>
        </w:tabs>
        <w:suppressAutoHyphens/>
        <w:ind w:right="198" w:firstLine="851"/>
        <w:jc w:val="both"/>
        <w:rPr>
          <w:lang w:eastAsia="ar-SA"/>
        </w:rPr>
      </w:pPr>
      <w:r w:rsidRPr="00241BDC">
        <w:rPr>
          <w:lang w:eastAsia="ar-SA"/>
        </w:rPr>
        <w:t>4</w:t>
      </w:r>
      <w:r w:rsidR="00A50F94">
        <w:rPr>
          <w:lang w:eastAsia="ar-SA"/>
        </w:rPr>
        <w:t>7</w:t>
      </w:r>
      <w:r w:rsidRPr="00241BDC">
        <w:rPr>
          <w:lang w:eastAsia="ar-SA"/>
        </w:rPr>
        <w:t xml:space="preserve">.4.1. </w:t>
      </w:r>
      <w:r w:rsidR="00E43635">
        <w:t>Užsakovas</w:t>
      </w:r>
      <w:r w:rsidR="009F3819" w:rsidRPr="00241BDC">
        <w:t xml:space="preserve"> dėl savo kaltės nevykdo savo sutartinių įsipareigojimų.</w:t>
      </w:r>
    </w:p>
    <w:p w14:paraId="21CBC7F6" w14:textId="6172C14C" w:rsidR="009F3819" w:rsidRPr="00241BDC" w:rsidRDefault="00B03D16" w:rsidP="00241BDC">
      <w:pPr>
        <w:suppressAutoHyphens/>
        <w:ind w:right="198" w:firstLine="851"/>
        <w:jc w:val="both"/>
      </w:pPr>
      <w:r w:rsidRPr="00241BDC">
        <w:rPr>
          <w:lang w:eastAsia="ar-SA"/>
        </w:rPr>
        <w:t>4</w:t>
      </w:r>
      <w:r w:rsidR="00A50F94">
        <w:rPr>
          <w:lang w:eastAsia="ar-SA"/>
        </w:rPr>
        <w:t>7</w:t>
      </w:r>
      <w:r w:rsidRPr="00241BDC">
        <w:rPr>
          <w:lang w:eastAsia="ar-SA"/>
        </w:rPr>
        <w:t xml:space="preserve">.5. </w:t>
      </w:r>
      <w:r w:rsidR="009F3819" w:rsidRPr="00241BDC">
        <w:t xml:space="preserve">Jei Sutartis nutraukiama ne dėl </w:t>
      </w:r>
      <w:r w:rsidR="00E43635">
        <w:t>Rangovo</w:t>
      </w:r>
      <w:r w:rsidR="009F3819" w:rsidRPr="00241BDC">
        <w:t xml:space="preserve"> kaltės, nutraukimo atveju </w:t>
      </w:r>
      <w:r w:rsidR="00E43635">
        <w:t>Užsakovas</w:t>
      </w:r>
      <w:r w:rsidR="009F3819" w:rsidRPr="00241BDC">
        <w:t xml:space="preserve"> sumoka </w:t>
      </w:r>
      <w:r w:rsidR="00E43635">
        <w:t>Rangovui suteiktų Darbų</w:t>
      </w:r>
      <w:r w:rsidR="009F3819" w:rsidRPr="00241BDC">
        <w:t xml:space="preserve"> vertę iki Sutarties nutraukimo. </w:t>
      </w:r>
      <w:r w:rsidR="00A6676C" w:rsidRPr="00241BDC">
        <w:rPr>
          <w:lang w:eastAsia="ar-SA"/>
        </w:rPr>
        <w:t xml:space="preserve">Rangovas </w:t>
      </w:r>
      <w:r w:rsidR="009F3819" w:rsidRPr="00241BDC">
        <w:t>neturi teisės į kokios nors patirtos žalos kompensaciją.</w:t>
      </w:r>
    </w:p>
    <w:p w14:paraId="21C2DF97" w14:textId="469C3EEF" w:rsidR="009F3819" w:rsidRPr="00241BDC" w:rsidRDefault="00855B2C" w:rsidP="00241BDC">
      <w:pPr>
        <w:suppressAutoHyphens/>
        <w:ind w:right="198" w:firstLine="851"/>
        <w:jc w:val="both"/>
      </w:pPr>
      <w:r w:rsidRPr="00241BDC">
        <w:rPr>
          <w:lang w:eastAsia="ar-SA"/>
        </w:rPr>
        <w:t>4</w:t>
      </w:r>
      <w:r w:rsidR="00A50F94">
        <w:rPr>
          <w:lang w:eastAsia="ar-SA"/>
        </w:rPr>
        <w:t>7</w:t>
      </w:r>
      <w:r w:rsidRPr="00241BDC">
        <w:rPr>
          <w:lang w:eastAsia="ar-SA"/>
        </w:rPr>
        <w:t xml:space="preserve">.6. </w:t>
      </w:r>
      <w:r w:rsidR="0023371B">
        <w:t>Užsakovas</w:t>
      </w:r>
      <w:r w:rsidR="009F3819" w:rsidRPr="00241BDC">
        <w:t xml:space="preserve"> po Sutarties nutraukimo turi kiek galima greičiau patvirtinti </w:t>
      </w:r>
      <w:r w:rsidR="0023371B">
        <w:t>suteiktų Darbų</w:t>
      </w:r>
      <w:r w:rsidR="009F3819" w:rsidRPr="00241BDC">
        <w:t xml:space="preserve"> vertę. Taip pat parengiama ataskaita apie Sutarties nutraukimo dieną esančią </w:t>
      </w:r>
      <w:r w:rsidR="0023371B">
        <w:t>Rangovo</w:t>
      </w:r>
      <w:r w:rsidR="009F3819" w:rsidRPr="00241BDC">
        <w:t xml:space="preserve"> skolą </w:t>
      </w:r>
      <w:r w:rsidR="0023371B">
        <w:t>Užsakovui</w:t>
      </w:r>
      <w:r w:rsidR="009F3819" w:rsidRPr="00241BDC">
        <w:t xml:space="preserve"> ir </w:t>
      </w:r>
      <w:r w:rsidR="0023371B">
        <w:t>Užsakovo</w:t>
      </w:r>
      <w:r w:rsidR="009F3819" w:rsidRPr="00241BDC">
        <w:t xml:space="preserve"> skolą </w:t>
      </w:r>
      <w:r w:rsidR="0023371B">
        <w:t>Rangovui</w:t>
      </w:r>
      <w:r w:rsidR="009F3819" w:rsidRPr="00241BDC">
        <w:t>.</w:t>
      </w:r>
    </w:p>
    <w:p w14:paraId="4C0878AD" w14:textId="3EF918A8" w:rsidR="009F3819" w:rsidRPr="00241BDC" w:rsidRDefault="00855B2C" w:rsidP="00241BDC">
      <w:pPr>
        <w:suppressAutoHyphens/>
        <w:ind w:right="198" w:firstLine="851"/>
        <w:jc w:val="both"/>
      </w:pPr>
      <w:r w:rsidRPr="00241BDC">
        <w:rPr>
          <w:lang w:eastAsia="ar-SA"/>
        </w:rPr>
        <w:t>4</w:t>
      </w:r>
      <w:r w:rsidR="00A50F94">
        <w:rPr>
          <w:lang w:eastAsia="ar-SA"/>
        </w:rPr>
        <w:t>7</w:t>
      </w:r>
      <w:r w:rsidRPr="00241BDC">
        <w:rPr>
          <w:lang w:eastAsia="ar-SA"/>
        </w:rPr>
        <w:t xml:space="preserve">.7. </w:t>
      </w:r>
      <w:r w:rsidR="009F3819" w:rsidRPr="00241BDC">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C0A4FFF" w14:textId="5EB53118" w:rsidR="009F3819" w:rsidRPr="00241BDC" w:rsidRDefault="00855B2C" w:rsidP="00241BDC">
      <w:pPr>
        <w:suppressAutoHyphens/>
        <w:ind w:right="198" w:firstLine="851"/>
        <w:jc w:val="both"/>
      </w:pPr>
      <w:r w:rsidRPr="00241BDC">
        <w:rPr>
          <w:lang w:eastAsia="ar-SA"/>
        </w:rPr>
        <w:t>4</w:t>
      </w:r>
      <w:r w:rsidR="00A50F94">
        <w:rPr>
          <w:lang w:eastAsia="ar-SA"/>
        </w:rPr>
        <w:t>7</w:t>
      </w:r>
      <w:r w:rsidRPr="00241BDC">
        <w:rPr>
          <w:lang w:eastAsia="ar-SA"/>
        </w:rPr>
        <w:t xml:space="preserve">.8. </w:t>
      </w:r>
      <w:r w:rsidR="009F3819" w:rsidRPr="00241BDC">
        <w:t xml:space="preserve">Jei Sutartis nutraukiama </w:t>
      </w:r>
      <w:r w:rsidR="0023371B">
        <w:t>Užsakovo</w:t>
      </w:r>
      <w:r w:rsidR="009F3819" w:rsidRPr="00241BDC">
        <w:t xml:space="preserve"> iniciatyva dėl </w:t>
      </w:r>
      <w:r w:rsidR="0023371B">
        <w:t>Rangovo</w:t>
      </w:r>
      <w:r w:rsidR="009F3819" w:rsidRPr="00241BDC">
        <w:t xml:space="preserve"> kaltės, </w:t>
      </w:r>
      <w:r w:rsidR="0023371B">
        <w:t>Užsakovo</w:t>
      </w:r>
      <w:r w:rsidR="009F3819" w:rsidRPr="00241BDC">
        <w:t xml:space="preserve"> patirti nuostoliai ar išlaidos išieškomi išskaičiuojant juos iš </w:t>
      </w:r>
      <w:r w:rsidR="0023371B">
        <w:t>Rangovui</w:t>
      </w:r>
      <w:r w:rsidR="009F3819" w:rsidRPr="00241BDC">
        <w:t xml:space="preserve"> mokėtinų sumų. Taip pat </w:t>
      </w:r>
      <w:r w:rsidR="0023371B">
        <w:t>Užsakovas</w:t>
      </w:r>
      <w:r w:rsidR="009F3819" w:rsidRPr="00241BDC">
        <w:t xml:space="preserve"> įgyja teisę pasinaudoti Sutarties įvykdymo užtikrinimu, numatytu Sutarties V</w:t>
      </w:r>
      <w:r w:rsidR="0023371B">
        <w:t>I</w:t>
      </w:r>
      <w:r w:rsidR="009F3819" w:rsidRPr="00241BDC">
        <w:t xml:space="preserve"> skyriuje.</w:t>
      </w:r>
    </w:p>
    <w:p w14:paraId="42267DCF" w14:textId="13AB8947" w:rsidR="009F3819" w:rsidRPr="00241BDC" w:rsidRDefault="00855B2C" w:rsidP="00241BDC">
      <w:pPr>
        <w:tabs>
          <w:tab w:val="left" w:pos="-142"/>
        </w:tabs>
        <w:ind w:firstLine="851"/>
        <w:jc w:val="both"/>
      </w:pPr>
      <w:r w:rsidRPr="00241BDC">
        <w:rPr>
          <w:lang w:eastAsia="ar-SA"/>
        </w:rPr>
        <w:t>4</w:t>
      </w:r>
      <w:r w:rsidR="00A50F94">
        <w:rPr>
          <w:lang w:eastAsia="ar-SA"/>
        </w:rPr>
        <w:t>7</w:t>
      </w:r>
      <w:r w:rsidRPr="00241BDC">
        <w:rPr>
          <w:lang w:eastAsia="ar-SA"/>
        </w:rPr>
        <w:t xml:space="preserve">.9. </w:t>
      </w:r>
      <w:r w:rsidR="009F3819" w:rsidRPr="00241BDC">
        <w:rPr>
          <w:color w:val="000000" w:themeColor="text1"/>
        </w:rPr>
        <w:t>Šalis gali bet kuriuo metu nutraukti Sutartį, pranešdama apie tai kitai Sutarties šaliai raštu prieš 10 (dešimt) dienų, jeigu kita šalis bankrutuoja, tampa nemoki arba yra likviduojama.</w:t>
      </w:r>
    </w:p>
    <w:p w14:paraId="0A0D0934" w14:textId="77777777" w:rsidR="00F72E9E" w:rsidRPr="00F91A69" w:rsidRDefault="00F72E9E" w:rsidP="00F72E9E">
      <w:pPr>
        <w:jc w:val="both"/>
        <w:rPr>
          <w:color w:val="000000"/>
        </w:rPr>
      </w:pPr>
    </w:p>
    <w:p w14:paraId="3126D5F3" w14:textId="77777777" w:rsidR="00F72E9E" w:rsidRDefault="00F72E9E" w:rsidP="00F72E9E">
      <w:pPr>
        <w:jc w:val="center"/>
        <w:rPr>
          <w:b/>
        </w:rPr>
      </w:pPr>
      <w:r w:rsidRPr="00F91A69">
        <w:rPr>
          <w:b/>
        </w:rPr>
        <w:t>XI. GINČŲ SPRENDIMAS</w:t>
      </w:r>
    </w:p>
    <w:p w14:paraId="12DF389D" w14:textId="77777777" w:rsidR="00C76760" w:rsidRPr="00F91A69" w:rsidRDefault="00C76760" w:rsidP="00F72E9E">
      <w:pPr>
        <w:jc w:val="center"/>
        <w:rPr>
          <w:b/>
        </w:rPr>
      </w:pPr>
    </w:p>
    <w:p w14:paraId="25DB689E" w14:textId="35ED9923" w:rsidR="007228C1" w:rsidRPr="0075216F" w:rsidRDefault="007228C1" w:rsidP="00F72E9E">
      <w:pPr>
        <w:ind w:firstLine="720"/>
        <w:jc w:val="both"/>
      </w:pPr>
      <w:r w:rsidRPr="0075216F">
        <w:lastRenderedPageBreak/>
        <w:t>4</w:t>
      </w:r>
      <w:r w:rsidR="00A50F94">
        <w:t>8</w:t>
      </w:r>
      <w:r w:rsidR="00F72E9E" w:rsidRPr="0075216F">
        <w:t xml:space="preserve">. </w:t>
      </w:r>
      <w:r w:rsidRPr="0075216F">
        <w:rPr>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39EA9EC0" w14:textId="06B60A0F" w:rsidR="00F72E9E" w:rsidRPr="0075216F" w:rsidRDefault="007F75B2" w:rsidP="00F72E9E">
      <w:pPr>
        <w:ind w:firstLine="720"/>
        <w:jc w:val="both"/>
      </w:pPr>
      <w:r w:rsidRPr="0075216F">
        <w:t>4</w:t>
      </w:r>
      <w:r w:rsidR="00A50F94">
        <w:t>9</w:t>
      </w:r>
      <w:r w:rsidRPr="0075216F">
        <w:t xml:space="preserve">. </w:t>
      </w:r>
      <w:r w:rsidR="00F72E9E" w:rsidRPr="0075216F">
        <w:t xml:space="preserve">Visi ginčai, kylantys iš šios Sutarties, sprendžiami derybų keliu. Sutarties šalys visus ginčus stengiasi išspręsti derybomis. </w:t>
      </w:r>
    </w:p>
    <w:p w14:paraId="78D8EC8F" w14:textId="40457316" w:rsidR="00F72E9E" w:rsidRPr="0075216F" w:rsidRDefault="00A50F94" w:rsidP="00F72E9E">
      <w:pPr>
        <w:ind w:firstLine="720"/>
        <w:jc w:val="both"/>
      </w:pPr>
      <w:r>
        <w:t>50</w:t>
      </w:r>
      <w:r w:rsidR="00F72E9E" w:rsidRPr="0075216F">
        <w:t>.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34F82EB9" w14:textId="5F0D7804" w:rsidR="00F72E9E" w:rsidRPr="00F91A69" w:rsidRDefault="00F72E9E" w:rsidP="00F72E9E">
      <w:pPr>
        <w:ind w:firstLine="720"/>
        <w:jc w:val="both"/>
      </w:pPr>
      <w:r w:rsidRPr="00F91A69">
        <w:t>5</w:t>
      </w:r>
      <w:r w:rsidR="00A50F94">
        <w:t>1</w:t>
      </w:r>
      <w:r w:rsidRPr="00F91A69">
        <w:t>. Jeigu ginčų nepavyksta išspręsti derybų keliu, jie sprendžiami teisme, vadovaujantis LR galiojančiais įstatymais pagal pirkėjo buveinės vietą.</w:t>
      </w:r>
    </w:p>
    <w:p w14:paraId="302543F4" w14:textId="77777777" w:rsidR="00F72E9E" w:rsidRPr="00F91A69" w:rsidRDefault="00F72E9E" w:rsidP="00F72E9E">
      <w:pPr>
        <w:ind w:firstLine="720"/>
        <w:jc w:val="both"/>
      </w:pPr>
    </w:p>
    <w:p w14:paraId="1B48A2BC" w14:textId="45953299" w:rsidR="00F72E9E" w:rsidRDefault="00F72E9E" w:rsidP="0075216F">
      <w:pPr>
        <w:ind w:firstLine="720"/>
        <w:jc w:val="center"/>
        <w:rPr>
          <w:b/>
        </w:rPr>
      </w:pPr>
      <w:r w:rsidRPr="00F91A69">
        <w:rPr>
          <w:b/>
        </w:rPr>
        <w:t>XII. KITOS SUTARTIES SĄLYGOS</w:t>
      </w:r>
    </w:p>
    <w:p w14:paraId="374EF2D5" w14:textId="77777777" w:rsidR="00C76760" w:rsidRPr="0075216F" w:rsidRDefault="00C76760" w:rsidP="0075216F">
      <w:pPr>
        <w:ind w:firstLine="720"/>
        <w:jc w:val="center"/>
      </w:pPr>
    </w:p>
    <w:p w14:paraId="4C97BB0C" w14:textId="09F5C563" w:rsidR="00F72E9E" w:rsidRPr="00F91A69" w:rsidRDefault="00F72E9E" w:rsidP="00F72E9E">
      <w:pPr>
        <w:ind w:firstLine="720"/>
        <w:jc w:val="both"/>
        <w:rPr>
          <w:color w:val="000000" w:themeColor="text1"/>
        </w:rPr>
      </w:pPr>
      <w:r w:rsidRPr="00F91A69">
        <w:t>5</w:t>
      </w:r>
      <w:r w:rsidR="00A50F94">
        <w:t>2</w:t>
      </w:r>
      <w:r w:rsidRPr="00F91A69">
        <w:t xml:space="preserve">. Nė </w:t>
      </w:r>
      <w:r w:rsidRPr="00F91A69">
        <w:rPr>
          <w:color w:val="000000" w:themeColor="text1"/>
        </w:rPr>
        <w:t>viena Šalis neturi teisės perleisti visų ar dalies teisių ir pareigų pagal šią Sutartį jokiam trečiajam asmeniui be išankstinio raštiško kitos Šalies sutikimo, jei šioje Sutartyje nenumatyta kitaip.</w:t>
      </w:r>
    </w:p>
    <w:p w14:paraId="73EF9066" w14:textId="4947B973" w:rsidR="00F72E9E" w:rsidRPr="00F91A69" w:rsidRDefault="00F72E9E" w:rsidP="00F72E9E">
      <w:pPr>
        <w:ind w:firstLine="720"/>
        <w:jc w:val="both"/>
        <w:rPr>
          <w:color w:val="000000" w:themeColor="text1"/>
        </w:rPr>
      </w:pPr>
      <w:r w:rsidRPr="00F91A69">
        <w:rPr>
          <w:color w:val="000000" w:themeColor="text1"/>
        </w:rPr>
        <w:t>5</w:t>
      </w:r>
      <w:r w:rsidR="00A50F94">
        <w:rPr>
          <w:color w:val="000000" w:themeColor="text1"/>
        </w:rPr>
        <w:t>3</w:t>
      </w:r>
      <w:r w:rsidRPr="00F91A69">
        <w:rPr>
          <w:color w:val="000000" w:themeColor="text1"/>
        </w:rPr>
        <w:t>. Sutarties sąlygos Sutarties galiojimo laikotarpiu gali būti keičiamos LR viešųjų pirkimų įstatymo 89 straipsnyje nustatyta tvarka.</w:t>
      </w:r>
    </w:p>
    <w:p w14:paraId="48839F7A" w14:textId="6DA2BD43" w:rsidR="00F72E9E" w:rsidRPr="00F91A69" w:rsidRDefault="00F72E9E" w:rsidP="00F72E9E">
      <w:pPr>
        <w:ind w:firstLine="720"/>
        <w:jc w:val="both"/>
        <w:rPr>
          <w:rStyle w:val="markedcontent"/>
          <w:color w:val="000000" w:themeColor="text1"/>
        </w:rPr>
      </w:pPr>
      <w:r w:rsidRPr="00F91A69">
        <w:rPr>
          <w:rStyle w:val="markedcontent"/>
          <w:color w:val="000000" w:themeColor="text1"/>
        </w:rPr>
        <w:t>5</w:t>
      </w:r>
      <w:r w:rsidR="00A50F94">
        <w:rPr>
          <w:rStyle w:val="markedcontent"/>
          <w:color w:val="000000" w:themeColor="text1"/>
        </w:rPr>
        <w:t>4</w:t>
      </w:r>
      <w:r w:rsidRPr="00F91A69">
        <w:rPr>
          <w:rStyle w:val="markedcontent"/>
          <w:color w:val="000000" w:themeColor="text1"/>
        </w:rPr>
        <w:t xml:space="preserve">. Sutartyje numatytiems Darbams atlikti nurodytos </w:t>
      </w:r>
      <w:r w:rsidR="0075216F">
        <w:rPr>
          <w:rStyle w:val="markedcontent"/>
          <w:color w:val="000000" w:themeColor="text1"/>
        </w:rPr>
        <w:t>priemonės</w:t>
      </w:r>
      <w:r w:rsidRPr="00F91A69">
        <w:rPr>
          <w:rStyle w:val="markedcontent"/>
          <w:color w:val="000000" w:themeColor="text1"/>
        </w:rPr>
        <w:t xml:space="preserve"> (medžiagos, produktai, įranga), nekeičiant bendros sutarties kainos, Užsakovo sutikimu gali būti pakeistos kitomis, jeigu </w:t>
      </w:r>
      <w:r w:rsidR="0075216F">
        <w:rPr>
          <w:rStyle w:val="markedcontent"/>
          <w:color w:val="000000" w:themeColor="text1"/>
        </w:rPr>
        <w:t>priemonės</w:t>
      </w:r>
      <w:r w:rsidRPr="00F91A69">
        <w:rPr>
          <w:rStyle w:val="markedcontent"/>
          <w:color w:val="000000" w:themeColor="text1"/>
        </w:rPr>
        <w:t xml:space="preserve"> nebegaminamos ir Rangovas Užsakovui pateikia tai pagrindžiančius dokumentus (pavyzdžiui, gamintojo raštą / patvirtinimą, kad prekė nebegaminama). Rangovas taip pat privalo pateikti dokumentus, pagrindžiančius, jog naujos prekės atitinka pirkimo dokumentuose nustatytą techninę specifikaciją ir (ar) Rangovo pasiūlyme nurodytas techninių rodiklių reikšmes. Sutarties keitimas įforminamas raštu sudarant papildomą susitarimą prie Sutarties.</w:t>
      </w:r>
    </w:p>
    <w:p w14:paraId="7C89E010" w14:textId="5AA013D4" w:rsidR="00F72E9E" w:rsidRPr="00F91A69" w:rsidRDefault="00F72E9E" w:rsidP="00F72E9E">
      <w:pPr>
        <w:ind w:firstLine="720"/>
        <w:jc w:val="both"/>
        <w:rPr>
          <w:rStyle w:val="markedcontent"/>
          <w:color w:val="000000" w:themeColor="text1"/>
        </w:rPr>
      </w:pPr>
      <w:r w:rsidRPr="00F91A69">
        <w:rPr>
          <w:rStyle w:val="markedcontent"/>
          <w:color w:val="000000" w:themeColor="text1"/>
        </w:rPr>
        <w:t>5</w:t>
      </w:r>
      <w:r w:rsidR="00A50F94">
        <w:rPr>
          <w:rStyle w:val="markedcontent"/>
          <w:color w:val="000000" w:themeColor="text1"/>
        </w:rPr>
        <w:t>5</w:t>
      </w:r>
      <w:r w:rsidRPr="00F91A69">
        <w:rPr>
          <w:rStyle w:val="markedcontent"/>
          <w:color w:val="000000" w:themeColor="text1"/>
        </w:rPr>
        <w:t>. Darbų vykdymo metu nustačius technin</w:t>
      </w:r>
      <w:r w:rsidR="001A3468">
        <w:rPr>
          <w:rStyle w:val="markedcontent"/>
          <w:color w:val="000000" w:themeColor="text1"/>
        </w:rPr>
        <w:t xml:space="preserve">ės specifikacijos </w:t>
      </w:r>
      <w:r w:rsidRPr="00F91A69">
        <w:rPr>
          <w:rStyle w:val="markedcontent"/>
          <w:color w:val="000000" w:themeColor="text1"/>
        </w:rPr>
        <w:t xml:space="preserve">trūkumus / klaidas, Sutartyje nurodytam rezultatui pasiekti galima įsigyti papildomus Darbus iš to paties </w:t>
      </w:r>
      <w:r w:rsidR="00613B30">
        <w:rPr>
          <w:rStyle w:val="markedcontent"/>
          <w:color w:val="000000" w:themeColor="text1"/>
        </w:rPr>
        <w:t>Rangovo</w:t>
      </w:r>
      <w:r w:rsidRPr="00F91A69">
        <w:rPr>
          <w:rStyle w:val="markedcontent"/>
          <w:color w:val="000000" w:themeColor="text1"/>
        </w:rPr>
        <w:t>,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tik nesant galimybės taikyti aukščiau esantį būdą, gali būti taikomas žemiau esantis būdas: i) pritaikant Rangovo pasiūlyme nurodytus darbų įkainius (jeigu tokie nurodyti); ii) jei įmanoma, išskaičiuojant darbų kainos dalį iš sutartyje numatytos kainos ar įkainio; iii) pritaikant Sutartyje numatytus panašių darbų įkainius; iv) įvertinant pagrįstas tiesiogines (darbo užmokesčio ir su juo susijusius mokesčius, statybos produktų ir įrengimų, mechanizmų sąnaudas) bei netiesiogines (pridėtines, statybvietės ir pelno) išlaidas. Papildomų darbų vertė negali viršyti 20 procentų pradinės Sutarties vertės. Toks sutarties pakeitimas sudaromas raštu, jį pasirašant abiem Sutarties šalims.</w:t>
      </w:r>
    </w:p>
    <w:p w14:paraId="5065B05C" w14:textId="31FC8191" w:rsidR="00F72E9E" w:rsidRPr="00F91A69" w:rsidRDefault="00F72E9E" w:rsidP="00F72E9E">
      <w:pPr>
        <w:ind w:firstLine="720"/>
        <w:jc w:val="both"/>
        <w:rPr>
          <w:color w:val="000000" w:themeColor="text1"/>
        </w:rPr>
      </w:pPr>
      <w:r w:rsidRPr="00F91A69">
        <w:rPr>
          <w:rFonts w:eastAsia="Arial Unicode MS"/>
          <w:color w:val="000000" w:themeColor="text1"/>
        </w:rPr>
        <w:t>5</w:t>
      </w:r>
      <w:r w:rsidR="00A50F94">
        <w:rPr>
          <w:rFonts w:eastAsia="Arial Unicode MS"/>
          <w:color w:val="000000" w:themeColor="text1"/>
        </w:rPr>
        <w:t>6</w:t>
      </w:r>
      <w:r w:rsidRPr="00F91A69">
        <w:rPr>
          <w:rFonts w:eastAsia="Arial Unicode MS"/>
          <w:color w:val="000000" w:themeColor="text1"/>
        </w:rPr>
        <w:t>. Sutarties sąlygų keitimu nebus laikomas Sutarties sąlygų koregavimas Sutartyje numatytais atvejais, jeigu pakeitimo sąlygos buvo aiškiai, tiksliai ir nedviprasmiškai suformuluotos Pirkimo dokumentuose.</w:t>
      </w:r>
    </w:p>
    <w:p w14:paraId="682B9EA6" w14:textId="7F8EA47F" w:rsidR="00F72E9E" w:rsidRPr="00F91A69" w:rsidRDefault="0075216F" w:rsidP="00F72E9E">
      <w:pPr>
        <w:ind w:firstLine="720"/>
        <w:jc w:val="both"/>
        <w:rPr>
          <w:color w:val="000000" w:themeColor="text1"/>
        </w:rPr>
      </w:pPr>
      <w:r>
        <w:rPr>
          <w:color w:val="000000" w:themeColor="text1"/>
        </w:rPr>
        <w:t>5</w:t>
      </w:r>
      <w:r w:rsidR="00A50F94">
        <w:rPr>
          <w:color w:val="000000" w:themeColor="text1"/>
        </w:rPr>
        <w:t>7</w:t>
      </w:r>
      <w:r w:rsidR="00F72E9E" w:rsidRPr="00F91A69">
        <w:rPr>
          <w:color w:val="000000" w:themeColor="text1"/>
        </w:rPr>
        <w:t>. Visi Sutarties pakeitimai, papildymai ir priedai yra laikomi neatskiriama Sutarties dalimi ir galioja, jeigu jie yra sudaryti raštu ir patvirtinti Šalių įgaliotų atstovų parašais.</w:t>
      </w:r>
    </w:p>
    <w:p w14:paraId="6C722F5A" w14:textId="07DD347E" w:rsidR="00F72E9E" w:rsidRPr="00F91A69" w:rsidRDefault="0075216F" w:rsidP="00F72E9E">
      <w:pPr>
        <w:ind w:firstLine="720"/>
        <w:jc w:val="both"/>
      </w:pPr>
      <w:r>
        <w:rPr>
          <w:rFonts w:eastAsia="Calibri"/>
          <w:color w:val="000000" w:themeColor="text1"/>
        </w:rPr>
        <w:t>5</w:t>
      </w:r>
      <w:r w:rsidR="00A50F94">
        <w:rPr>
          <w:rFonts w:eastAsia="Calibri"/>
          <w:color w:val="000000" w:themeColor="text1"/>
        </w:rPr>
        <w:t>8</w:t>
      </w:r>
      <w:r w:rsidR="00F72E9E" w:rsidRPr="00F91A69">
        <w:rPr>
          <w:rFonts w:eastAsia="Calibri"/>
          <w:color w:val="000000" w:themeColor="text1"/>
        </w:rPr>
        <w:t xml:space="preserve">. Sutarties galiojimo laikotarpiu Šalis, inicijuojanti Sutarties sąlygų pakeitimą, pateikia kitai Šaliai raštišką prašymą keisti Sutarties sąlygas bei dokumentų, pagrindžiančių prašyme nurodytas aplinkybes, argumentus ir paaiškinimus, kopijas. </w:t>
      </w:r>
      <w:r w:rsidR="00F72E9E" w:rsidRPr="00F91A69">
        <w:rPr>
          <w:rFonts w:eastAsia="Calibri"/>
        </w:rPr>
        <w:t>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gavus Viešųjų pirkimų tarnybos sutikimą keisti Sutarties sąlygas, šie keitimai įforminami susitarimu, kuris yra Sutarties neatskiriama dalis.</w:t>
      </w:r>
    </w:p>
    <w:p w14:paraId="738F82DB" w14:textId="6EE77099" w:rsidR="00F72E9E" w:rsidRPr="00F91A69" w:rsidRDefault="0075216F" w:rsidP="00F72E9E">
      <w:pPr>
        <w:ind w:firstLine="720"/>
        <w:jc w:val="both"/>
      </w:pPr>
      <w:r>
        <w:t>5</w:t>
      </w:r>
      <w:r w:rsidR="00A50F94">
        <w:t>9</w:t>
      </w:r>
      <w:r w:rsidR="00F72E9E" w:rsidRPr="00F91A69">
        <w:t>.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639C12CD" w14:textId="00B3209F" w:rsidR="00F72E9E" w:rsidRPr="00F91A69" w:rsidRDefault="00A50F94" w:rsidP="00A50F94">
      <w:pPr>
        <w:pStyle w:val="Body2"/>
        <w:spacing w:after="0"/>
        <w:ind w:firstLine="709"/>
        <w:rPr>
          <w:sz w:val="24"/>
          <w:szCs w:val="24"/>
          <w:lang w:val="lt-LT"/>
        </w:rPr>
      </w:pPr>
      <w:r>
        <w:rPr>
          <w:rFonts w:cs="Times New Roman"/>
          <w:color w:val="000000" w:themeColor="text1"/>
          <w:sz w:val="24"/>
          <w:szCs w:val="24"/>
          <w:lang w:val="lt-LT"/>
        </w:rPr>
        <w:lastRenderedPageBreak/>
        <w:t>60</w:t>
      </w:r>
      <w:r w:rsidR="00F72E9E" w:rsidRPr="00F91A69">
        <w:rPr>
          <w:rFonts w:cs="Times New Roman"/>
          <w:color w:val="000000" w:themeColor="text1"/>
          <w:sz w:val="24"/>
          <w:szCs w:val="24"/>
          <w:lang w:val="lt-LT"/>
        </w:rPr>
        <w:t xml:space="preserve">. </w:t>
      </w:r>
      <w:r w:rsidR="00F72E9E" w:rsidRPr="00F91A69">
        <w:rPr>
          <w:sz w:val="24"/>
          <w:szCs w:val="24"/>
          <w:lang w:val="lt-LT"/>
        </w:rPr>
        <w:t xml:space="preserve">Vadovaujantis Lietuvos Respublikos viešųjų pirkimų įstatymo 87 straipsnio 1 dalies 12 punkto nuostatomis, už sutarties vykdymą atsakingas </w:t>
      </w:r>
      <w:r w:rsidR="00F72E9E" w:rsidRPr="00F91A69">
        <w:rPr>
          <w:rFonts w:eastAsia="Calibri"/>
          <w:iCs/>
          <w:color w:val="000000" w:themeColor="text1"/>
          <w:sz w:val="24"/>
          <w:szCs w:val="24"/>
          <w:lang w:val="lt-LT" w:eastAsia="zh-CN"/>
        </w:rPr>
        <w:t>d</w:t>
      </w:r>
      <w:r w:rsidR="00F72E9E" w:rsidRPr="00F91A69">
        <w:rPr>
          <w:color w:val="000000" w:themeColor="text1"/>
          <w:sz w:val="24"/>
          <w:szCs w:val="24"/>
          <w:lang w:val="lt-LT" w:eastAsia="zh-CN"/>
        </w:rPr>
        <w:t xml:space="preserve">irektoriaus pavaduotojas infrastruktūrai Arkadijus Kaminskis, </w:t>
      </w:r>
      <w:r w:rsidR="00F72E9E" w:rsidRPr="00F91A69">
        <w:rPr>
          <w:sz w:val="24"/>
          <w:szCs w:val="24"/>
          <w:lang w:val="lt-LT" w:eastAsia="zh-CN"/>
        </w:rPr>
        <w:t xml:space="preserve">el. paštas: </w:t>
      </w:r>
      <w:hyperlink r:id="rId23" w:history="1">
        <w:r w:rsidR="00F72E9E" w:rsidRPr="00F91A69">
          <w:rPr>
            <w:rStyle w:val="Hipersaitas"/>
            <w:sz w:val="24"/>
            <w:szCs w:val="24"/>
            <w:lang w:val="lt-LT" w:eastAsia="zh-CN"/>
          </w:rPr>
          <w:t>arkadijus.kaminskis@mazeikiupm.lt</w:t>
        </w:r>
      </w:hyperlink>
      <w:r w:rsidR="00F72E9E" w:rsidRPr="00F91A69">
        <w:rPr>
          <w:sz w:val="24"/>
          <w:szCs w:val="24"/>
          <w:lang w:val="lt-LT"/>
        </w:rPr>
        <w:t xml:space="preserve">, už sutarties ir pakeitimų paskelbimą, pagal Lietuvos Respublikos viešųjų pirkimų įstatymo 86 straipsnio 9 dalies nuostatas, atsakingas </w:t>
      </w:r>
      <w:r w:rsidR="00F72E9E" w:rsidRPr="00F91A69">
        <w:rPr>
          <w:rFonts w:eastAsia="Calibri"/>
          <w:iCs/>
          <w:color w:val="000000" w:themeColor="text1"/>
          <w:sz w:val="24"/>
          <w:szCs w:val="24"/>
          <w:lang w:val="lt-LT" w:eastAsia="zh-CN"/>
        </w:rPr>
        <w:t>d</w:t>
      </w:r>
      <w:r w:rsidR="00F72E9E" w:rsidRPr="00F91A69">
        <w:rPr>
          <w:color w:val="000000" w:themeColor="text1"/>
          <w:sz w:val="24"/>
          <w:szCs w:val="24"/>
          <w:lang w:val="lt-LT" w:eastAsia="zh-CN"/>
        </w:rPr>
        <w:t xml:space="preserve">irektoriaus pavaduotojas infrastruktūrai Arkadijus Kaminskis, </w:t>
      </w:r>
      <w:r w:rsidR="00F72E9E" w:rsidRPr="00F91A69">
        <w:rPr>
          <w:sz w:val="24"/>
          <w:szCs w:val="24"/>
          <w:lang w:val="lt-LT" w:eastAsia="zh-CN"/>
        </w:rPr>
        <w:t xml:space="preserve">el. paštas: </w:t>
      </w:r>
      <w:hyperlink r:id="rId24" w:history="1">
        <w:r w:rsidR="00F72E9E" w:rsidRPr="00F91A69">
          <w:rPr>
            <w:rStyle w:val="Hipersaitas"/>
            <w:sz w:val="24"/>
            <w:szCs w:val="24"/>
            <w:lang w:val="lt-LT" w:eastAsia="zh-CN"/>
          </w:rPr>
          <w:t>arkadijus.kaminskis@mazeikiupm.lt</w:t>
        </w:r>
      </w:hyperlink>
      <w:r w:rsidR="00F72E9E" w:rsidRPr="00F91A69">
        <w:rPr>
          <w:sz w:val="24"/>
          <w:szCs w:val="24"/>
          <w:lang w:val="lt-LT"/>
        </w:rPr>
        <w:t>.</w:t>
      </w:r>
    </w:p>
    <w:p w14:paraId="758A3D6D" w14:textId="0FE5529C" w:rsidR="00F72E9E" w:rsidRPr="00F91A69" w:rsidRDefault="00F72E9E" w:rsidP="00F72E9E">
      <w:pPr>
        <w:ind w:firstLine="720"/>
        <w:jc w:val="both"/>
      </w:pPr>
      <w:r w:rsidRPr="00F91A69">
        <w:t>6</w:t>
      </w:r>
      <w:r w:rsidR="00A50F94">
        <w:t>1</w:t>
      </w:r>
      <w:r w:rsidRPr="00F91A69">
        <w:t xml:space="preserve">. Jei pasikeičia Šalies adresas ar kiti duomenys, tokia Šalis turi informuoti kitą Šalį pranešdama mažiausiai prieš 5 darbo dienas. </w:t>
      </w:r>
    </w:p>
    <w:p w14:paraId="53638192" w14:textId="4B74CA2E" w:rsidR="00F72E9E" w:rsidRPr="00F91A69" w:rsidRDefault="00F72E9E" w:rsidP="00F72E9E">
      <w:pPr>
        <w:ind w:firstLine="720"/>
        <w:jc w:val="both"/>
      </w:pPr>
      <w:r w:rsidRPr="00F91A69">
        <w:t>6</w:t>
      </w:r>
      <w:r w:rsidR="00A50F94">
        <w:t>2</w:t>
      </w:r>
      <w:r w:rsidRPr="00F91A69">
        <w:t xml:space="preserve">. Ši Sutartis sudaryta dviem vienodą juridinę galią turinčiais egzemplioriais, po vieną kiekvienai Šaliai. </w:t>
      </w:r>
    </w:p>
    <w:p w14:paraId="2B6EAB5C" w14:textId="4E313F56" w:rsidR="00F72E9E" w:rsidRPr="00F91A69" w:rsidRDefault="00F72E9E" w:rsidP="00F72E9E">
      <w:pPr>
        <w:ind w:firstLine="720"/>
        <w:jc w:val="both"/>
      </w:pPr>
      <w:r w:rsidRPr="00F91A69">
        <w:t>6</w:t>
      </w:r>
      <w:r w:rsidR="00A50F94">
        <w:t>3</w:t>
      </w:r>
      <w:r w:rsidRPr="00F91A69">
        <w:t>. Sutarties priedai:</w:t>
      </w:r>
    </w:p>
    <w:p w14:paraId="4FB0C2C9" w14:textId="056BC567" w:rsidR="00F72E9E" w:rsidRPr="00F91A69" w:rsidRDefault="00F72E9E" w:rsidP="00F72E9E">
      <w:pPr>
        <w:ind w:firstLine="720"/>
        <w:jc w:val="both"/>
      </w:pPr>
      <w:r w:rsidRPr="00F91A69">
        <w:t>6</w:t>
      </w:r>
      <w:r w:rsidR="00A50F94">
        <w:t>3</w:t>
      </w:r>
      <w:r w:rsidRPr="00F91A69">
        <w:t>.1. priedas Nr. 1 „Tiekėjo pasiūlymas“ ;</w:t>
      </w:r>
    </w:p>
    <w:p w14:paraId="4B2D751B" w14:textId="6CC49DE8" w:rsidR="00F72E9E" w:rsidRPr="00F91A69" w:rsidRDefault="00F72E9E" w:rsidP="00F72E9E">
      <w:pPr>
        <w:ind w:firstLine="720"/>
        <w:jc w:val="both"/>
      </w:pPr>
      <w:r w:rsidRPr="00F91A69">
        <w:t>6</w:t>
      </w:r>
      <w:r w:rsidR="00A50F94">
        <w:t>3</w:t>
      </w:r>
      <w:r w:rsidRPr="00F91A69">
        <w:t>.2. priedas Nr. 2 „Techninė specifikacija“</w:t>
      </w:r>
      <w:r w:rsidR="00AA26CF">
        <w:t>.</w:t>
      </w:r>
    </w:p>
    <w:p w14:paraId="54B49054" w14:textId="77777777" w:rsidR="00F72E9E" w:rsidRPr="00F91A69" w:rsidRDefault="00F72E9E" w:rsidP="00F72E9E"/>
    <w:p w14:paraId="2E11BFFB" w14:textId="77777777" w:rsidR="00F72E9E" w:rsidRPr="00F91A69" w:rsidRDefault="00F72E9E" w:rsidP="00F72E9E"/>
    <w:p w14:paraId="79FED560" w14:textId="2B9FDE63" w:rsidR="00F72E9E" w:rsidRPr="00F91A69" w:rsidRDefault="00F72E9E" w:rsidP="00F72E9E">
      <w:pPr>
        <w:rPr>
          <w:b/>
        </w:rPr>
      </w:pPr>
      <w:r w:rsidRPr="00F91A69">
        <w:rPr>
          <w:b/>
        </w:rPr>
        <w:t>UŽSAKOVAS</w:t>
      </w:r>
      <w:r w:rsidRPr="00F91A69">
        <w:rPr>
          <w:b/>
        </w:rPr>
        <w:tab/>
      </w:r>
      <w:r w:rsidRPr="00F91A69">
        <w:rPr>
          <w:b/>
        </w:rPr>
        <w:tab/>
      </w:r>
      <w:r w:rsidRPr="00F91A69">
        <w:rPr>
          <w:b/>
        </w:rPr>
        <w:tab/>
      </w:r>
      <w:r w:rsidRPr="00F91A69">
        <w:rPr>
          <w:b/>
        </w:rPr>
        <w:tab/>
        <w:t>RANGOVAS</w:t>
      </w:r>
    </w:p>
    <w:p w14:paraId="404CB1DF" w14:textId="77777777" w:rsidR="00F72E9E" w:rsidRPr="00F91A69" w:rsidRDefault="00F72E9E" w:rsidP="00F72E9E">
      <w:pPr>
        <w:tabs>
          <w:tab w:val="left" w:pos="7020"/>
          <w:tab w:val="left" w:pos="8550"/>
        </w:tabs>
        <w:ind w:hanging="180"/>
      </w:pPr>
      <w:r w:rsidRPr="00F91A69">
        <w:tab/>
      </w:r>
    </w:p>
    <w:p w14:paraId="489AC775" w14:textId="77777777" w:rsidR="00F72E9E" w:rsidRDefault="00F72E9E">
      <w:pPr>
        <w:spacing w:after="160" w:line="259" w:lineRule="auto"/>
        <w:rPr>
          <w:sz w:val="22"/>
          <w:szCs w:val="22"/>
        </w:rPr>
      </w:pPr>
    </w:p>
    <w:p w14:paraId="370CBB8C" w14:textId="77777777" w:rsidR="00F72E9E" w:rsidRDefault="00F72E9E">
      <w:pPr>
        <w:spacing w:after="160" w:line="259" w:lineRule="auto"/>
        <w:rPr>
          <w:sz w:val="22"/>
          <w:szCs w:val="22"/>
        </w:rPr>
      </w:pPr>
    </w:p>
    <w:p w14:paraId="1E7C0CC6" w14:textId="77777777" w:rsidR="00F72E9E" w:rsidRDefault="00F72E9E">
      <w:pPr>
        <w:spacing w:after="160" w:line="259" w:lineRule="auto"/>
        <w:rPr>
          <w:sz w:val="22"/>
          <w:szCs w:val="22"/>
        </w:rPr>
      </w:pPr>
    </w:p>
    <w:p w14:paraId="20C086AF" w14:textId="7E83B9CE" w:rsidR="00F72E9E" w:rsidRDefault="00F72E9E">
      <w:pPr>
        <w:spacing w:after="160" w:line="259" w:lineRule="auto"/>
        <w:rPr>
          <w:sz w:val="22"/>
          <w:szCs w:val="22"/>
        </w:rPr>
      </w:pPr>
      <w:r>
        <w:rPr>
          <w:sz w:val="22"/>
          <w:szCs w:val="22"/>
        </w:rPr>
        <w:br w:type="page"/>
      </w:r>
    </w:p>
    <w:p w14:paraId="11A59849" w14:textId="77777777" w:rsidR="003A2A24" w:rsidRPr="004C02A9" w:rsidRDefault="003A2A24">
      <w:pPr>
        <w:spacing w:after="160" w:line="259" w:lineRule="auto"/>
        <w:rPr>
          <w:sz w:val="22"/>
          <w:szCs w:val="22"/>
        </w:rPr>
      </w:pPr>
    </w:p>
    <w:p w14:paraId="7F103108" w14:textId="1209BA44" w:rsidR="00C44234" w:rsidRPr="004C02A9" w:rsidRDefault="00C84BBE" w:rsidP="002A4380">
      <w:pPr>
        <w:spacing w:line="259" w:lineRule="auto"/>
        <w:ind w:firstLine="7371"/>
        <w:rPr>
          <w:sz w:val="22"/>
          <w:szCs w:val="22"/>
        </w:rPr>
      </w:pPr>
      <w:r w:rsidRPr="004C02A9">
        <w:rPr>
          <w:sz w:val="22"/>
          <w:szCs w:val="22"/>
        </w:rPr>
        <w:t>Pirkimo</w:t>
      </w:r>
      <w:r w:rsidRPr="004C02A9">
        <w:t xml:space="preserve"> dokumentų</w:t>
      </w:r>
      <w:r w:rsidR="00C44234" w:rsidRPr="004C02A9">
        <w:rPr>
          <w:sz w:val="22"/>
          <w:szCs w:val="22"/>
        </w:rPr>
        <w:t xml:space="preserve"> </w:t>
      </w:r>
    </w:p>
    <w:p w14:paraId="2B3600DC" w14:textId="201E5A2A" w:rsidR="00C44234" w:rsidRPr="004C02A9" w:rsidRDefault="00544A12" w:rsidP="002A4380">
      <w:pPr>
        <w:spacing w:line="259" w:lineRule="auto"/>
        <w:ind w:firstLine="7371"/>
        <w:rPr>
          <w:sz w:val="22"/>
          <w:szCs w:val="22"/>
        </w:rPr>
      </w:pPr>
      <w:r>
        <w:rPr>
          <w:sz w:val="22"/>
          <w:szCs w:val="22"/>
        </w:rPr>
        <w:t>6</w:t>
      </w:r>
      <w:r w:rsidR="00C44234" w:rsidRPr="004C02A9">
        <w:rPr>
          <w:sz w:val="22"/>
          <w:szCs w:val="22"/>
        </w:rPr>
        <w:t xml:space="preserve"> </w:t>
      </w:r>
      <w:r w:rsidR="00C44234" w:rsidRPr="004C02A9">
        <w:t>priedas</w:t>
      </w:r>
    </w:p>
    <w:p w14:paraId="01DEC9B4" w14:textId="5614E55E" w:rsidR="00C44234" w:rsidRDefault="00C44234" w:rsidP="002A4380">
      <w:pPr>
        <w:spacing w:line="259" w:lineRule="auto"/>
        <w:ind w:firstLine="7371"/>
        <w:rPr>
          <w:i/>
          <w:sz w:val="22"/>
          <w:szCs w:val="22"/>
        </w:rPr>
      </w:pPr>
    </w:p>
    <w:p w14:paraId="7AB02C13" w14:textId="2953EE1D" w:rsidR="000D53C9" w:rsidRDefault="000D53C9" w:rsidP="002A4380">
      <w:pPr>
        <w:spacing w:line="259" w:lineRule="auto"/>
        <w:ind w:firstLine="7371"/>
        <w:rPr>
          <w:i/>
          <w:sz w:val="22"/>
          <w:szCs w:val="22"/>
        </w:rPr>
      </w:pPr>
    </w:p>
    <w:p w14:paraId="0673732D" w14:textId="77777777" w:rsidR="000D53C9" w:rsidRPr="00F91A69" w:rsidRDefault="000D53C9" w:rsidP="000D53C9">
      <w:pPr>
        <w:jc w:val="center"/>
        <w:rPr>
          <w:b/>
        </w:rPr>
      </w:pPr>
      <w:r w:rsidRPr="00F91A69">
        <w:rPr>
          <w:b/>
        </w:rPr>
        <w:t>STATYBVIETĖS</w:t>
      </w:r>
    </w:p>
    <w:p w14:paraId="16163F7F" w14:textId="77777777" w:rsidR="000D53C9" w:rsidRPr="00F91A69" w:rsidRDefault="000D53C9" w:rsidP="000D53C9">
      <w:pPr>
        <w:jc w:val="center"/>
        <w:rPr>
          <w:b/>
        </w:rPr>
      </w:pPr>
      <w:r w:rsidRPr="00F91A69">
        <w:rPr>
          <w:b/>
        </w:rPr>
        <w:t>PERDAVIMO</w:t>
      </w:r>
      <w:r w:rsidRPr="00F91A69">
        <w:rPr>
          <w:bCs/>
        </w:rPr>
        <w:t>–</w:t>
      </w:r>
      <w:r w:rsidRPr="00F91A69">
        <w:rPr>
          <w:b/>
        </w:rPr>
        <w:t>PRIĖMIMO AKTAS</w:t>
      </w:r>
    </w:p>
    <w:p w14:paraId="6E8E9CD0" w14:textId="77777777" w:rsidR="000D53C9" w:rsidRPr="00F91A69" w:rsidRDefault="000D53C9" w:rsidP="000D53C9">
      <w:pPr>
        <w:jc w:val="center"/>
      </w:pPr>
      <w:r w:rsidRPr="00F91A69">
        <w:t>Data xxxx</w:t>
      </w:r>
    </w:p>
    <w:p w14:paraId="7022C1CF" w14:textId="77777777" w:rsidR="000D53C9" w:rsidRPr="00F91A69" w:rsidRDefault="000D53C9" w:rsidP="000D53C9">
      <w:pPr>
        <w:jc w:val="center"/>
      </w:pPr>
    </w:p>
    <w:p w14:paraId="007211EC" w14:textId="77777777" w:rsidR="000D53C9" w:rsidRPr="00F91A69" w:rsidRDefault="000D53C9" w:rsidP="000D53C9">
      <w:pPr>
        <w:jc w:val="center"/>
      </w:pPr>
      <w:r w:rsidRPr="00F91A69">
        <w:t>Mažeikiai</w:t>
      </w:r>
    </w:p>
    <w:p w14:paraId="3326379E" w14:textId="5EF17652" w:rsidR="000D53C9" w:rsidRDefault="000D53C9" w:rsidP="000D53C9">
      <w:pPr>
        <w:jc w:val="center"/>
        <w:rPr>
          <w:b/>
        </w:rPr>
      </w:pPr>
    </w:p>
    <w:p w14:paraId="70551961" w14:textId="77777777" w:rsidR="00AA26CF" w:rsidRPr="00F91A69" w:rsidRDefault="00AA26CF" w:rsidP="000D53C9">
      <w:pPr>
        <w:jc w:val="center"/>
        <w:rPr>
          <w:b/>
        </w:rPr>
      </w:pPr>
    </w:p>
    <w:p w14:paraId="5C307AAB" w14:textId="77777777" w:rsidR="000D53C9" w:rsidRPr="00F91A69" w:rsidRDefault="000D53C9" w:rsidP="000D53C9">
      <w:pPr>
        <w:jc w:val="center"/>
        <w:rPr>
          <w:b/>
        </w:rPr>
      </w:pPr>
    </w:p>
    <w:p w14:paraId="4ADEE865" w14:textId="77777777" w:rsidR="000D53C9" w:rsidRPr="00F91A69" w:rsidRDefault="000D53C9" w:rsidP="000D53C9">
      <w:pPr>
        <w:rPr>
          <w:b/>
        </w:rPr>
      </w:pPr>
      <w:r w:rsidRPr="00F91A69">
        <w:rPr>
          <w:b/>
        </w:rPr>
        <w:t xml:space="preserve">Sutarties Nr. ir sudarymo data: </w:t>
      </w:r>
    </w:p>
    <w:p w14:paraId="64864CFF" w14:textId="77777777" w:rsidR="000D53C9" w:rsidRPr="00F91A69" w:rsidRDefault="000D53C9" w:rsidP="000D53C9">
      <w:r w:rsidRPr="00F91A69">
        <w:rPr>
          <w:b/>
        </w:rPr>
        <w:t xml:space="preserve">Statybvietės adresas: </w:t>
      </w:r>
      <w:r w:rsidRPr="00F91A69">
        <w:rPr>
          <w:sz w:val="22"/>
          <w:szCs w:val="22"/>
        </w:rPr>
        <w:t>Ventos g. 18, Mažeikiai</w:t>
      </w:r>
    </w:p>
    <w:p w14:paraId="0F44B878" w14:textId="410040E1" w:rsidR="000D53C9" w:rsidRDefault="000D53C9" w:rsidP="000D53C9">
      <w:pPr>
        <w:jc w:val="both"/>
      </w:pPr>
    </w:p>
    <w:p w14:paraId="41C5DE64" w14:textId="77777777" w:rsidR="00AA26CF" w:rsidRPr="00F91A69" w:rsidRDefault="00AA26CF" w:rsidP="000D53C9">
      <w:pPr>
        <w:jc w:val="both"/>
      </w:pPr>
    </w:p>
    <w:p w14:paraId="5A65814C" w14:textId="77777777" w:rsidR="000D53C9" w:rsidRPr="00F91A69" w:rsidRDefault="000D53C9" w:rsidP="000D53C9">
      <w:pPr>
        <w:ind w:firstLine="720"/>
        <w:jc w:val="both"/>
        <w:rPr>
          <w:bCs/>
        </w:rPr>
      </w:pPr>
      <w:r w:rsidRPr="00F91A69">
        <w:t>[Statybvietę priimančio įmonės pavadinimas], atstovaujama [asmens pavadinimas], veikiančio pagal ..........................., toliau vadinamas Rangovu, ir Mažeikių politechnikos mokykla</w:t>
      </w:r>
      <w:r w:rsidRPr="00F91A69">
        <w:rPr>
          <w:bCs/>
        </w:rPr>
        <w:t xml:space="preserve">, </w:t>
      </w:r>
      <w:r w:rsidRPr="00F91A69">
        <w:t>juridinio asmens kodas 290977720, kurios registruota buveinė yra Ventos g. 18, Mažeikiai, atstovaujama direktorės Tatjanos Kinčinienės, veikiančio pagal Mažeikių politechnikos mokyklos</w:t>
      </w:r>
      <w:r w:rsidRPr="00F91A69">
        <w:rPr>
          <w:color w:val="000000"/>
        </w:rPr>
        <w:t xml:space="preserve"> </w:t>
      </w:r>
      <w:r w:rsidRPr="00F91A69">
        <w:t>nuostatus (toliau – Užsakovas),</w:t>
      </w:r>
      <w:r w:rsidRPr="00F91A69">
        <w:rPr>
          <w:bCs/>
        </w:rPr>
        <w:t xml:space="preserve"> </w:t>
      </w:r>
      <w:r w:rsidRPr="00F91A69">
        <w:t xml:space="preserve">(toliau kartu vadinamos Šalimis, o kiekviena atskirai – Šalimi), remiantis Šalių sudaryta sutartimi [sutarties pavadinimas, sudarymo data] sudarė šį darbų perdavimo–priėmimo aktą: </w:t>
      </w:r>
    </w:p>
    <w:p w14:paraId="031E392C" w14:textId="77777777" w:rsidR="000D53C9" w:rsidRPr="00F91A69" w:rsidRDefault="000D53C9" w:rsidP="000D53C9">
      <w:pPr>
        <w:jc w:val="both"/>
      </w:pPr>
    </w:p>
    <w:p w14:paraId="39840A6D" w14:textId="349AB27D" w:rsidR="000D53C9" w:rsidRPr="00EE2C6A" w:rsidRDefault="000D53C9" w:rsidP="000D53C9">
      <w:pPr>
        <w:numPr>
          <w:ilvl w:val="0"/>
          <w:numId w:val="197"/>
        </w:numPr>
        <w:spacing w:after="160" w:line="259" w:lineRule="auto"/>
        <w:contextualSpacing/>
        <w:jc w:val="both"/>
      </w:pPr>
      <w:r w:rsidRPr="00EE2C6A">
        <w:t>Užsakovas perduoda Rangovui statybvietę, adresu: Ventos g. 18, Mažeikiai atlikti</w:t>
      </w:r>
      <w:r w:rsidRPr="00EE2C6A">
        <w:rPr>
          <w:b/>
        </w:rPr>
        <w:t xml:space="preserve"> </w:t>
      </w:r>
      <w:r w:rsidR="0011216B" w:rsidRPr="00EE2C6A">
        <w:t>Mažeikių politechnikos mokyklos stadiono remonto</w:t>
      </w:r>
      <w:r w:rsidR="0011216B" w:rsidRPr="00EE2C6A">
        <w:rPr>
          <w:color w:val="000000"/>
        </w:rPr>
        <w:t xml:space="preserve"> </w:t>
      </w:r>
      <w:r w:rsidRPr="00EE2C6A">
        <w:rPr>
          <w:color w:val="000000"/>
        </w:rPr>
        <w:t>darbus</w:t>
      </w:r>
      <w:r w:rsidR="00EE2C6A" w:rsidRPr="00EE2C6A">
        <w:rPr>
          <w:color w:val="000000"/>
        </w:rPr>
        <w:t>, o</w:t>
      </w:r>
      <w:r w:rsidR="00544A12" w:rsidRPr="00EE2C6A">
        <w:t xml:space="preserve"> Rangovas</w:t>
      </w:r>
      <w:r w:rsidRPr="00EE2C6A">
        <w:t xml:space="preserve"> šią statybvietę priima.</w:t>
      </w:r>
    </w:p>
    <w:p w14:paraId="1990CF58" w14:textId="77777777" w:rsidR="000D53C9" w:rsidRPr="00EE2C6A" w:rsidRDefault="000D53C9" w:rsidP="000D53C9">
      <w:pPr>
        <w:numPr>
          <w:ilvl w:val="0"/>
          <w:numId w:val="197"/>
        </w:numPr>
        <w:spacing w:after="160" w:line="259" w:lineRule="auto"/>
        <w:contextualSpacing/>
        <w:jc w:val="both"/>
      </w:pPr>
      <w:r w:rsidRPr="00EE2C6A">
        <w:t>Rangovas nuo šio akto pasirašymo datos tampa atsakingu už šią statybvietę.</w:t>
      </w:r>
    </w:p>
    <w:p w14:paraId="636F21FB" w14:textId="77777777" w:rsidR="000D53C9" w:rsidRPr="00F91A69" w:rsidRDefault="000D53C9" w:rsidP="000D53C9">
      <w:pPr>
        <w:numPr>
          <w:ilvl w:val="0"/>
          <w:numId w:val="197"/>
        </w:numPr>
        <w:spacing w:after="160" w:line="259" w:lineRule="auto"/>
        <w:contextualSpacing/>
        <w:jc w:val="both"/>
      </w:pPr>
      <w:r w:rsidRPr="00EE2C6A">
        <w:t>Šis aktas sudarytas dviem egzemplioriais, kurie abu turi vienodą juridinę galią. Vienas</w:t>
      </w:r>
      <w:r w:rsidRPr="00F91A69">
        <w:t xml:space="preserve"> egzempliorius pateikiamas Rangovui, kitas lieka Užsakovui. </w:t>
      </w:r>
    </w:p>
    <w:p w14:paraId="3977912C" w14:textId="77777777" w:rsidR="000D53C9" w:rsidRPr="00F91A69" w:rsidRDefault="000D53C9" w:rsidP="000D53C9">
      <w:pPr>
        <w:ind w:firstLine="720"/>
        <w:jc w:val="both"/>
        <w:rPr>
          <w:bCs/>
        </w:rPr>
      </w:pPr>
    </w:p>
    <w:p w14:paraId="3B09098B" w14:textId="77777777" w:rsidR="000D53C9" w:rsidRPr="00F91A69" w:rsidRDefault="000D53C9" w:rsidP="000D53C9">
      <w:pPr>
        <w:ind w:firstLine="720"/>
        <w:jc w:val="both"/>
        <w:rPr>
          <w:b/>
        </w:rPr>
      </w:pPr>
      <w:r w:rsidRPr="00F91A69">
        <w:rPr>
          <w:b/>
        </w:rPr>
        <w:t>Šalių adresai ir parašai:</w:t>
      </w:r>
    </w:p>
    <w:p w14:paraId="64BFFB0D" w14:textId="77777777" w:rsidR="000D53C9" w:rsidRPr="00F91A69" w:rsidRDefault="000D53C9" w:rsidP="000D53C9">
      <w:pPr>
        <w:ind w:firstLine="720"/>
        <w:jc w:val="both"/>
        <w:rPr>
          <w:b/>
        </w:rPr>
      </w:pPr>
    </w:p>
    <w:tbl>
      <w:tblPr>
        <w:tblW w:w="0" w:type="auto"/>
        <w:tblInd w:w="674" w:type="dxa"/>
        <w:tblLayout w:type="fixed"/>
        <w:tblLook w:val="04A0" w:firstRow="1" w:lastRow="0" w:firstColumn="1" w:lastColumn="0" w:noHBand="0" w:noVBand="1"/>
      </w:tblPr>
      <w:tblGrid>
        <w:gridCol w:w="4245"/>
        <w:gridCol w:w="4245"/>
      </w:tblGrid>
      <w:tr w:rsidR="000D53C9" w:rsidRPr="00F91A69" w14:paraId="2F9E712B" w14:textId="77777777" w:rsidTr="00C401BE">
        <w:tc>
          <w:tcPr>
            <w:tcW w:w="4245" w:type="dxa"/>
          </w:tcPr>
          <w:p w14:paraId="340F0E98" w14:textId="77777777" w:rsidR="000D53C9" w:rsidRPr="00F91A69" w:rsidRDefault="000D53C9" w:rsidP="00C401BE">
            <w:pPr>
              <w:rPr>
                <w:b/>
                <w:bCs/>
              </w:rPr>
            </w:pPr>
            <w:r w:rsidRPr="00F91A69">
              <w:rPr>
                <w:b/>
                <w:bCs/>
              </w:rPr>
              <w:t>Rangovas</w:t>
            </w:r>
          </w:p>
        </w:tc>
        <w:tc>
          <w:tcPr>
            <w:tcW w:w="4245" w:type="dxa"/>
          </w:tcPr>
          <w:p w14:paraId="40AFB423" w14:textId="77777777" w:rsidR="000D53C9" w:rsidRPr="00F91A69" w:rsidRDefault="000D53C9" w:rsidP="00C401BE">
            <w:pPr>
              <w:rPr>
                <w:b/>
                <w:bCs/>
              </w:rPr>
            </w:pPr>
            <w:r w:rsidRPr="00F91A69">
              <w:rPr>
                <w:b/>
                <w:bCs/>
              </w:rPr>
              <w:t>Užsakovas</w:t>
            </w:r>
          </w:p>
        </w:tc>
      </w:tr>
      <w:tr w:rsidR="000D53C9" w:rsidRPr="00F91A69" w14:paraId="714EFBA0" w14:textId="77777777" w:rsidTr="00C401BE">
        <w:tc>
          <w:tcPr>
            <w:tcW w:w="4245" w:type="dxa"/>
          </w:tcPr>
          <w:p w14:paraId="6C6838EA" w14:textId="77777777" w:rsidR="000D53C9" w:rsidRPr="00F91A69" w:rsidRDefault="000D53C9" w:rsidP="00C401BE">
            <w:r w:rsidRPr="00F91A69">
              <w:t xml:space="preserve">[Pavadinimas] </w:t>
            </w:r>
          </w:p>
        </w:tc>
        <w:tc>
          <w:tcPr>
            <w:tcW w:w="4245" w:type="dxa"/>
          </w:tcPr>
          <w:p w14:paraId="755C4EFB" w14:textId="77777777" w:rsidR="000D53C9" w:rsidRPr="00F91A69" w:rsidRDefault="000D53C9" w:rsidP="00C401BE"/>
        </w:tc>
      </w:tr>
      <w:tr w:rsidR="000D53C9" w:rsidRPr="00F91A69" w14:paraId="528A14AC" w14:textId="77777777" w:rsidTr="00C401BE">
        <w:tc>
          <w:tcPr>
            <w:tcW w:w="4245" w:type="dxa"/>
          </w:tcPr>
          <w:p w14:paraId="7E18207B" w14:textId="77777777" w:rsidR="000D53C9" w:rsidRPr="00F91A69" w:rsidRDefault="000D53C9" w:rsidP="00C401BE">
            <w:r w:rsidRPr="00F91A69">
              <w:t>[Buveinės adresas]</w:t>
            </w:r>
          </w:p>
        </w:tc>
        <w:tc>
          <w:tcPr>
            <w:tcW w:w="4245" w:type="dxa"/>
          </w:tcPr>
          <w:p w14:paraId="7EA31C85" w14:textId="77777777" w:rsidR="000D53C9" w:rsidRPr="00F91A69" w:rsidRDefault="000D53C9" w:rsidP="00C401BE"/>
        </w:tc>
      </w:tr>
      <w:tr w:rsidR="000D53C9" w:rsidRPr="00F91A69" w14:paraId="5C3CA245" w14:textId="77777777" w:rsidTr="00C401BE">
        <w:tc>
          <w:tcPr>
            <w:tcW w:w="4245" w:type="dxa"/>
          </w:tcPr>
          <w:p w14:paraId="1647FC27" w14:textId="77777777" w:rsidR="000D53C9" w:rsidRPr="00F91A69" w:rsidRDefault="000D53C9" w:rsidP="00C401BE">
            <w:r w:rsidRPr="00F91A69">
              <w:t>[Telefonas, faksas]</w:t>
            </w:r>
          </w:p>
        </w:tc>
        <w:tc>
          <w:tcPr>
            <w:tcW w:w="4245" w:type="dxa"/>
          </w:tcPr>
          <w:p w14:paraId="62A12CB2" w14:textId="77777777" w:rsidR="000D53C9" w:rsidRPr="00F91A69" w:rsidRDefault="000D53C9" w:rsidP="00C401BE"/>
        </w:tc>
      </w:tr>
      <w:tr w:rsidR="000D53C9" w:rsidRPr="00F91A69" w14:paraId="7C086617" w14:textId="77777777" w:rsidTr="00C401BE">
        <w:tc>
          <w:tcPr>
            <w:tcW w:w="4245" w:type="dxa"/>
          </w:tcPr>
          <w:p w14:paraId="1D2A29B4" w14:textId="77777777" w:rsidR="000D53C9" w:rsidRPr="00F91A69" w:rsidRDefault="000D53C9" w:rsidP="00C401BE">
            <w:r w:rsidRPr="00F91A69">
              <w:t>[Įmonės kodas]</w:t>
            </w:r>
          </w:p>
        </w:tc>
        <w:tc>
          <w:tcPr>
            <w:tcW w:w="4245" w:type="dxa"/>
          </w:tcPr>
          <w:p w14:paraId="758EA2CC" w14:textId="77777777" w:rsidR="000D53C9" w:rsidRPr="00F91A69" w:rsidRDefault="000D53C9" w:rsidP="00C401BE"/>
        </w:tc>
      </w:tr>
      <w:tr w:rsidR="000D53C9" w:rsidRPr="00F91A69" w14:paraId="4B2AB834" w14:textId="77777777" w:rsidTr="00C401BE">
        <w:tc>
          <w:tcPr>
            <w:tcW w:w="4245" w:type="dxa"/>
          </w:tcPr>
          <w:p w14:paraId="69417577" w14:textId="77777777" w:rsidR="000D53C9" w:rsidRPr="00F91A69" w:rsidRDefault="000D53C9" w:rsidP="00C401BE">
            <w:r w:rsidRPr="00F91A69">
              <w:t>[PVM mokėtojo kodas]</w:t>
            </w:r>
          </w:p>
        </w:tc>
        <w:tc>
          <w:tcPr>
            <w:tcW w:w="4245" w:type="dxa"/>
          </w:tcPr>
          <w:p w14:paraId="0F4452D7" w14:textId="77777777" w:rsidR="000D53C9" w:rsidRPr="00F91A69" w:rsidRDefault="000D53C9" w:rsidP="00C401BE"/>
        </w:tc>
      </w:tr>
      <w:tr w:rsidR="000D53C9" w:rsidRPr="00F91A69" w14:paraId="451D269B" w14:textId="77777777" w:rsidTr="00C401BE">
        <w:tc>
          <w:tcPr>
            <w:tcW w:w="4245" w:type="dxa"/>
          </w:tcPr>
          <w:p w14:paraId="40E98246" w14:textId="77777777" w:rsidR="000D53C9" w:rsidRPr="00F91A69" w:rsidRDefault="000D53C9" w:rsidP="00C401BE">
            <w:r w:rsidRPr="00F91A69">
              <w:t>[Registras, kuriame kaupiami duomenys apie juridinį asmenį]</w:t>
            </w:r>
          </w:p>
        </w:tc>
        <w:tc>
          <w:tcPr>
            <w:tcW w:w="4245" w:type="dxa"/>
          </w:tcPr>
          <w:p w14:paraId="59379A09" w14:textId="77777777" w:rsidR="000D53C9" w:rsidRPr="00F91A69" w:rsidRDefault="000D53C9" w:rsidP="00C401BE"/>
        </w:tc>
      </w:tr>
      <w:tr w:rsidR="000D53C9" w:rsidRPr="00F91A69" w14:paraId="1CC71934" w14:textId="77777777" w:rsidTr="00C401BE">
        <w:tc>
          <w:tcPr>
            <w:tcW w:w="4245" w:type="dxa"/>
          </w:tcPr>
          <w:p w14:paraId="0A5EF243" w14:textId="77777777" w:rsidR="000D53C9" w:rsidRPr="00F91A69" w:rsidRDefault="000D53C9" w:rsidP="00C401BE"/>
        </w:tc>
        <w:tc>
          <w:tcPr>
            <w:tcW w:w="4245" w:type="dxa"/>
          </w:tcPr>
          <w:p w14:paraId="7780A1AB" w14:textId="77777777" w:rsidR="000D53C9" w:rsidRPr="00F91A69" w:rsidRDefault="000D53C9" w:rsidP="00C401BE"/>
        </w:tc>
      </w:tr>
      <w:tr w:rsidR="000D53C9" w:rsidRPr="00F91A69" w14:paraId="4EFD6B12" w14:textId="77777777" w:rsidTr="00C401BE">
        <w:tc>
          <w:tcPr>
            <w:tcW w:w="4245" w:type="dxa"/>
          </w:tcPr>
          <w:p w14:paraId="1D1EB1F1" w14:textId="77777777" w:rsidR="000D53C9" w:rsidRPr="00F91A69" w:rsidRDefault="000D53C9" w:rsidP="00C401BE"/>
        </w:tc>
        <w:tc>
          <w:tcPr>
            <w:tcW w:w="4245" w:type="dxa"/>
          </w:tcPr>
          <w:p w14:paraId="3D9D1A0E" w14:textId="77777777" w:rsidR="000D53C9" w:rsidRPr="00F91A69" w:rsidRDefault="000D53C9" w:rsidP="00C401BE"/>
        </w:tc>
      </w:tr>
      <w:tr w:rsidR="000D53C9" w:rsidRPr="00F91A69" w14:paraId="0407B2DC" w14:textId="77777777" w:rsidTr="00C401BE">
        <w:tc>
          <w:tcPr>
            <w:tcW w:w="4245" w:type="dxa"/>
          </w:tcPr>
          <w:p w14:paraId="6B015F2A" w14:textId="77777777" w:rsidR="000D53C9" w:rsidRPr="00F91A69" w:rsidRDefault="000D53C9" w:rsidP="00C401BE">
            <w:r w:rsidRPr="00F91A69">
              <w:t>______________________________</w:t>
            </w:r>
          </w:p>
          <w:p w14:paraId="2EACAEFE" w14:textId="77777777" w:rsidR="000D53C9" w:rsidRPr="00F91A69" w:rsidRDefault="000D53C9" w:rsidP="00C401BE">
            <w:r w:rsidRPr="00F91A69">
              <w:t>Parašas</w:t>
            </w:r>
          </w:p>
          <w:p w14:paraId="31C20CEF" w14:textId="77777777" w:rsidR="000D53C9" w:rsidRPr="00F91A69" w:rsidRDefault="000D53C9" w:rsidP="00C401BE">
            <w:r w:rsidRPr="00F91A69">
              <w:t>[Pareigos, vardas ir pavardė]</w:t>
            </w:r>
          </w:p>
        </w:tc>
        <w:tc>
          <w:tcPr>
            <w:tcW w:w="4245" w:type="dxa"/>
          </w:tcPr>
          <w:p w14:paraId="7C76EB50" w14:textId="77777777" w:rsidR="000D53C9" w:rsidRPr="00F91A69" w:rsidRDefault="000D53C9" w:rsidP="00C401BE">
            <w:r w:rsidRPr="00F91A69">
              <w:t>______________________________</w:t>
            </w:r>
          </w:p>
          <w:p w14:paraId="792E48A1" w14:textId="77777777" w:rsidR="000D53C9" w:rsidRPr="00F91A69" w:rsidRDefault="000D53C9" w:rsidP="00C401BE">
            <w:r w:rsidRPr="00F91A69">
              <w:t>Parašas</w:t>
            </w:r>
          </w:p>
          <w:p w14:paraId="7FA55054" w14:textId="77777777" w:rsidR="000D53C9" w:rsidRPr="00F91A69" w:rsidRDefault="000D53C9" w:rsidP="00C401BE">
            <w:r w:rsidRPr="00F91A69">
              <w:t>[Pareigos, vardas ir pavardė]</w:t>
            </w:r>
          </w:p>
        </w:tc>
      </w:tr>
    </w:tbl>
    <w:p w14:paraId="36655DA4" w14:textId="77777777" w:rsidR="000D53C9" w:rsidRPr="00F91A69" w:rsidRDefault="000D53C9" w:rsidP="000D53C9">
      <w:pPr>
        <w:tabs>
          <w:tab w:val="left" w:pos="5882"/>
        </w:tabs>
        <w:ind w:right="-178"/>
        <w:rPr>
          <w:b/>
        </w:rPr>
      </w:pPr>
    </w:p>
    <w:p w14:paraId="571B4390" w14:textId="74EFEFC2" w:rsidR="00BC241B" w:rsidRDefault="00BC241B" w:rsidP="000D53C9">
      <w:pPr>
        <w:jc w:val="center"/>
        <w:outlineLvl w:val="1"/>
        <w:rPr>
          <w:b/>
          <w:bCs/>
          <w:iCs/>
          <w:sz w:val="16"/>
          <w:szCs w:val="16"/>
        </w:rPr>
      </w:pPr>
    </w:p>
    <w:p w14:paraId="33CDD38C" w14:textId="7A397540" w:rsidR="000D53C9" w:rsidRDefault="000D53C9" w:rsidP="000D53C9">
      <w:pPr>
        <w:jc w:val="center"/>
        <w:outlineLvl w:val="1"/>
        <w:rPr>
          <w:b/>
          <w:bCs/>
          <w:iCs/>
          <w:sz w:val="16"/>
          <w:szCs w:val="16"/>
        </w:rPr>
      </w:pPr>
    </w:p>
    <w:p w14:paraId="09541ED3" w14:textId="7B2F40D1" w:rsidR="000D53C9" w:rsidRDefault="000D53C9">
      <w:pPr>
        <w:spacing w:after="160" w:line="259" w:lineRule="auto"/>
        <w:rPr>
          <w:b/>
          <w:bCs/>
          <w:iCs/>
          <w:sz w:val="16"/>
          <w:szCs w:val="16"/>
        </w:rPr>
      </w:pPr>
      <w:r>
        <w:rPr>
          <w:b/>
          <w:bCs/>
          <w:iCs/>
          <w:sz w:val="16"/>
          <w:szCs w:val="16"/>
        </w:rPr>
        <w:br w:type="page"/>
      </w:r>
    </w:p>
    <w:p w14:paraId="29CA281F" w14:textId="77777777" w:rsidR="00544A12" w:rsidRPr="000C5F8D" w:rsidRDefault="00544A12" w:rsidP="00544A12">
      <w:pPr>
        <w:ind w:firstLine="7371"/>
        <w:rPr>
          <w:sz w:val="22"/>
          <w:szCs w:val="22"/>
        </w:rPr>
      </w:pPr>
      <w:r w:rsidRPr="000C5F8D">
        <w:lastRenderedPageBreak/>
        <w:t>Pirkimo dokumentų</w:t>
      </w:r>
      <w:r w:rsidRPr="000C5F8D">
        <w:rPr>
          <w:sz w:val="22"/>
          <w:szCs w:val="22"/>
        </w:rPr>
        <w:t xml:space="preserve"> </w:t>
      </w:r>
    </w:p>
    <w:p w14:paraId="4B72090C" w14:textId="43271372" w:rsidR="00544A12" w:rsidRPr="000C5F8D" w:rsidRDefault="00544A12" w:rsidP="00544A12">
      <w:pPr>
        <w:ind w:firstLine="7371"/>
        <w:rPr>
          <w:sz w:val="22"/>
          <w:szCs w:val="22"/>
        </w:rPr>
      </w:pPr>
      <w:r>
        <w:rPr>
          <w:sz w:val="22"/>
          <w:szCs w:val="22"/>
        </w:rPr>
        <w:t>7</w:t>
      </w:r>
      <w:r w:rsidRPr="000C5F8D">
        <w:rPr>
          <w:sz w:val="22"/>
          <w:szCs w:val="22"/>
        </w:rPr>
        <w:t xml:space="preserve"> </w:t>
      </w:r>
      <w:r w:rsidRPr="000C5F8D">
        <w:t>priedas</w:t>
      </w:r>
    </w:p>
    <w:p w14:paraId="5ED68CA8" w14:textId="67DEF740" w:rsidR="000D53C9" w:rsidRDefault="000D53C9" w:rsidP="000D53C9">
      <w:pPr>
        <w:jc w:val="center"/>
        <w:outlineLvl w:val="1"/>
        <w:rPr>
          <w:b/>
          <w:bCs/>
          <w:iCs/>
          <w:sz w:val="16"/>
          <w:szCs w:val="16"/>
        </w:rPr>
      </w:pPr>
    </w:p>
    <w:p w14:paraId="6FC03381" w14:textId="3B84D33A" w:rsidR="000D53C9" w:rsidRDefault="000D53C9" w:rsidP="000D53C9">
      <w:pPr>
        <w:jc w:val="center"/>
        <w:outlineLvl w:val="1"/>
        <w:rPr>
          <w:b/>
          <w:bCs/>
          <w:iCs/>
          <w:sz w:val="16"/>
          <w:szCs w:val="16"/>
        </w:rPr>
      </w:pPr>
    </w:p>
    <w:p w14:paraId="58DAF3FE" w14:textId="77777777" w:rsidR="000D53C9" w:rsidRPr="00F91A69" w:rsidRDefault="000D53C9" w:rsidP="000D53C9">
      <w:pPr>
        <w:jc w:val="center"/>
        <w:rPr>
          <w:b/>
        </w:rPr>
      </w:pPr>
      <w:r w:rsidRPr="00F91A69">
        <w:rPr>
          <w:b/>
        </w:rPr>
        <w:t>DARBŲ PERDAVIMO</w:t>
      </w:r>
      <w:r w:rsidRPr="00F91A69">
        <w:rPr>
          <w:bCs/>
        </w:rPr>
        <w:t>–</w:t>
      </w:r>
      <w:r w:rsidRPr="00F91A69">
        <w:rPr>
          <w:b/>
        </w:rPr>
        <w:t>PRIĖMIMO AKTAS</w:t>
      </w:r>
    </w:p>
    <w:p w14:paraId="62CF41E5" w14:textId="77777777" w:rsidR="000D53C9" w:rsidRPr="00F91A69" w:rsidRDefault="000D53C9" w:rsidP="000D53C9">
      <w:pPr>
        <w:jc w:val="center"/>
        <w:rPr>
          <w:b/>
        </w:rPr>
      </w:pPr>
    </w:p>
    <w:p w14:paraId="441FDA3D" w14:textId="77777777" w:rsidR="000D53C9" w:rsidRPr="00F91A69" w:rsidRDefault="000D53C9" w:rsidP="000D53C9">
      <w:pPr>
        <w:jc w:val="center"/>
        <w:rPr>
          <w:b/>
        </w:rPr>
      </w:pPr>
      <w:r w:rsidRPr="00F91A69">
        <w:rPr>
          <w:b/>
        </w:rPr>
        <w:t>Pagal [sutarties pavadinimas] sutartį Nr. [numeris]</w:t>
      </w:r>
    </w:p>
    <w:p w14:paraId="15042D28" w14:textId="77777777" w:rsidR="000D53C9" w:rsidRPr="00F91A69" w:rsidRDefault="000D53C9" w:rsidP="000D53C9">
      <w:pPr>
        <w:jc w:val="center"/>
        <w:rPr>
          <w:iCs/>
        </w:rPr>
      </w:pPr>
    </w:p>
    <w:p w14:paraId="5C450696" w14:textId="77777777" w:rsidR="000D53C9" w:rsidRPr="00F91A69" w:rsidRDefault="000D53C9" w:rsidP="000D53C9">
      <w:pPr>
        <w:jc w:val="center"/>
        <w:rPr>
          <w:iCs/>
        </w:rPr>
      </w:pPr>
      <w:r w:rsidRPr="00F91A69">
        <w:rPr>
          <w:iCs/>
        </w:rPr>
        <w:t>[sudarymo data]</w:t>
      </w:r>
    </w:p>
    <w:p w14:paraId="5F1A8507" w14:textId="77777777" w:rsidR="000D53C9" w:rsidRPr="00F91A69" w:rsidRDefault="000D53C9" w:rsidP="000D53C9">
      <w:pPr>
        <w:jc w:val="center"/>
      </w:pPr>
      <w:r w:rsidRPr="00F91A69">
        <w:t>Mažeikiai</w:t>
      </w:r>
    </w:p>
    <w:p w14:paraId="176E43E6" w14:textId="77777777" w:rsidR="000D53C9" w:rsidRPr="00F91A69" w:rsidRDefault="000D53C9" w:rsidP="000D53C9">
      <w:pPr>
        <w:jc w:val="center"/>
      </w:pPr>
    </w:p>
    <w:p w14:paraId="7C2F86AC" w14:textId="77777777" w:rsidR="000D53C9" w:rsidRPr="00F91A69" w:rsidRDefault="000D53C9" w:rsidP="000D53C9">
      <w:pPr>
        <w:jc w:val="both"/>
      </w:pPr>
    </w:p>
    <w:p w14:paraId="464E768F" w14:textId="77777777" w:rsidR="000D53C9" w:rsidRPr="00F91A69" w:rsidRDefault="000D53C9" w:rsidP="000D53C9">
      <w:pPr>
        <w:ind w:firstLine="720"/>
        <w:jc w:val="both"/>
        <w:rPr>
          <w:bCs/>
        </w:rPr>
      </w:pPr>
      <w:r w:rsidRPr="00F91A69">
        <w:t>[Darbus perduodančio asmens pavadinimas], atstovaujama [įmonės pavadinimas], veikiančio pagal ..........................., (toliau – Rangovas), ir Mažeikių politechnikos mokykla</w:t>
      </w:r>
      <w:r w:rsidRPr="00F91A69">
        <w:rPr>
          <w:bCs/>
        </w:rPr>
        <w:t xml:space="preserve">, </w:t>
      </w:r>
      <w:r w:rsidRPr="00F91A69">
        <w:t>juridinio asmens kodas 290977720, kurios registruota buveinė yra Ventos g. 18, Mažeikiai, atstovaujama direktorės Tatjanos Kinčinienės, veikiančio pagal Mažeikių politechnikos mokyklos</w:t>
      </w:r>
      <w:r w:rsidRPr="00F91A69">
        <w:rPr>
          <w:color w:val="000000"/>
        </w:rPr>
        <w:t xml:space="preserve"> </w:t>
      </w:r>
      <w:r w:rsidRPr="00F91A69">
        <w:t>nuostatus (toliau – Užsakovas),</w:t>
      </w:r>
      <w:r w:rsidRPr="00F91A69">
        <w:rPr>
          <w:bCs/>
        </w:rPr>
        <w:t xml:space="preserve"> </w:t>
      </w:r>
      <w:r w:rsidRPr="00F91A69">
        <w:t xml:space="preserve">(toliau kartu vadinamos Šalimis, o kiekviena atskirai – Šalimi), remiantis Šalių sudaryta sutartimi [sutarties pavadinimas, sudarymo data] sudarė šį darbų perdavimo–priėmimo aktą: </w:t>
      </w:r>
    </w:p>
    <w:p w14:paraId="4B273260" w14:textId="77777777" w:rsidR="000D53C9" w:rsidRPr="00F91A69" w:rsidRDefault="000D53C9" w:rsidP="000D53C9">
      <w:pPr>
        <w:jc w:val="both"/>
      </w:pPr>
    </w:p>
    <w:p w14:paraId="39C47254" w14:textId="077D544A" w:rsidR="000D53C9" w:rsidRPr="0011216B" w:rsidRDefault="000D53C9" w:rsidP="000D53C9">
      <w:pPr>
        <w:jc w:val="both"/>
      </w:pPr>
      <w:r w:rsidRPr="0011216B">
        <w:tab/>
        <w:t xml:space="preserve">1. Rangovas perduoda Užsakovui darbus – </w:t>
      </w:r>
      <w:r w:rsidR="00544A12" w:rsidRPr="0011216B">
        <w:t>Mažeikių politechnikos mokyklos stadiono, esančio Ventos g. 18, Mažeikiai, remonto darbus</w:t>
      </w:r>
      <w:r w:rsidRPr="0011216B">
        <w:t xml:space="preserve">, o Užsakovas šiuos darbus priima. </w:t>
      </w:r>
    </w:p>
    <w:p w14:paraId="4062D81B" w14:textId="77777777" w:rsidR="000D53C9" w:rsidRPr="0011216B" w:rsidRDefault="000D53C9" w:rsidP="000D53C9">
      <w:pPr>
        <w:ind w:firstLine="720"/>
        <w:jc w:val="both"/>
        <w:rPr>
          <w:color w:val="000000"/>
        </w:rPr>
      </w:pPr>
      <w:r w:rsidRPr="0011216B">
        <w:t xml:space="preserve">2. </w:t>
      </w:r>
      <w:r w:rsidRPr="0011216B">
        <w:rPr>
          <w:color w:val="000000"/>
        </w:rPr>
        <w:t>Už atliktus darbus Užsakovas įsipareigoja sumokėti Rangovui [suma] Eur ([suma žodžiais] Eurų) sumą Šalių sudarytoje S</w:t>
      </w:r>
      <w:r w:rsidRPr="0011216B">
        <w:t>utartyje [sutarties pavadinimas, sudarymo data] nustatyta tvarka</w:t>
      </w:r>
      <w:r w:rsidRPr="0011216B">
        <w:rPr>
          <w:color w:val="000000"/>
        </w:rPr>
        <w:t>.</w:t>
      </w:r>
    </w:p>
    <w:p w14:paraId="2B096A9D" w14:textId="77777777" w:rsidR="000D53C9" w:rsidRPr="00F91A69" w:rsidRDefault="000D53C9" w:rsidP="000D53C9">
      <w:pPr>
        <w:ind w:firstLine="720"/>
        <w:jc w:val="both"/>
      </w:pPr>
      <w:r w:rsidRPr="00F91A69">
        <w:t>3. Užsakovas neturi Vykdytojui pretenzijų dėl atliktų darbų kokybės.</w:t>
      </w:r>
    </w:p>
    <w:p w14:paraId="234BC49B" w14:textId="77777777" w:rsidR="000D53C9" w:rsidRPr="00F91A69" w:rsidRDefault="000D53C9" w:rsidP="000D53C9">
      <w:pPr>
        <w:ind w:firstLine="720"/>
        <w:jc w:val="both"/>
      </w:pPr>
      <w:r w:rsidRPr="00F91A69">
        <w:t>4. Iš Rangovui išmokamos sumos Užsakovas išskaičiuoja mokesčius į biudžetą, jeigu pagal LR teisės aktus tai privalo padaryti.</w:t>
      </w:r>
    </w:p>
    <w:p w14:paraId="2CC2314C" w14:textId="77777777" w:rsidR="000D53C9" w:rsidRPr="00F91A69" w:rsidRDefault="000D53C9" w:rsidP="000D53C9">
      <w:pPr>
        <w:ind w:firstLine="720"/>
        <w:jc w:val="both"/>
      </w:pPr>
      <w:r w:rsidRPr="00F91A69">
        <w:t xml:space="preserve">5. Šis aktas sudarytas dviem egzemplioriais, kurie abu turi vienodą juridinę galią. Vienas egzempliorius pateikiamas Rangovui, kitas lieka Užsakovui. </w:t>
      </w:r>
    </w:p>
    <w:p w14:paraId="30E9F2EC" w14:textId="77777777" w:rsidR="000D53C9" w:rsidRPr="00F91A69" w:rsidRDefault="000D53C9" w:rsidP="000D53C9">
      <w:pPr>
        <w:ind w:firstLine="720"/>
        <w:jc w:val="both"/>
        <w:rPr>
          <w:bCs/>
        </w:rPr>
      </w:pPr>
    </w:p>
    <w:p w14:paraId="1A19180F" w14:textId="77777777" w:rsidR="000D53C9" w:rsidRPr="00F91A69" w:rsidRDefault="000D53C9" w:rsidP="000D53C9">
      <w:pPr>
        <w:ind w:firstLine="720"/>
        <w:jc w:val="both"/>
        <w:rPr>
          <w:b/>
        </w:rPr>
      </w:pPr>
      <w:r w:rsidRPr="00F91A69">
        <w:rPr>
          <w:b/>
        </w:rPr>
        <w:t>Šalių adresai ir parašai:</w:t>
      </w:r>
    </w:p>
    <w:p w14:paraId="4FBCC67F" w14:textId="77777777" w:rsidR="000D53C9" w:rsidRPr="00F91A69" w:rsidRDefault="000D53C9" w:rsidP="000D53C9">
      <w:pPr>
        <w:ind w:firstLine="720"/>
        <w:jc w:val="both"/>
        <w:rPr>
          <w:b/>
        </w:rPr>
      </w:pPr>
    </w:p>
    <w:tbl>
      <w:tblPr>
        <w:tblW w:w="0" w:type="auto"/>
        <w:tblInd w:w="674" w:type="dxa"/>
        <w:tblLayout w:type="fixed"/>
        <w:tblLook w:val="04A0" w:firstRow="1" w:lastRow="0" w:firstColumn="1" w:lastColumn="0" w:noHBand="0" w:noVBand="1"/>
      </w:tblPr>
      <w:tblGrid>
        <w:gridCol w:w="4245"/>
        <w:gridCol w:w="4245"/>
      </w:tblGrid>
      <w:tr w:rsidR="000D53C9" w:rsidRPr="00F91A69" w14:paraId="057004DA" w14:textId="77777777" w:rsidTr="00C401BE">
        <w:tc>
          <w:tcPr>
            <w:tcW w:w="4245" w:type="dxa"/>
          </w:tcPr>
          <w:p w14:paraId="1817E82E" w14:textId="77777777" w:rsidR="000D53C9" w:rsidRPr="00F91A69" w:rsidRDefault="000D53C9" w:rsidP="00C401BE">
            <w:pPr>
              <w:rPr>
                <w:b/>
                <w:bCs/>
              </w:rPr>
            </w:pPr>
            <w:r w:rsidRPr="00F91A69">
              <w:rPr>
                <w:b/>
                <w:bCs/>
              </w:rPr>
              <w:t>Rangovas</w:t>
            </w:r>
          </w:p>
        </w:tc>
        <w:tc>
          <w:tcPr>
            <w:tcW w:w="4245" w:type="dxa"/>
          </w:tcPr>
          <w:p w14:paraId="6832F1B8" w14:textId="77777777" w:rsidR="000D53C9" w:rsidRPr="00F91A69" w:rsidRDefault="000D53C9" w:rsidP="00C401BE">
            <w:pPr>
              <w:rPr>
                <w:b/>
                <w:bCs/>
              </w:rPr>
            </w:pPr>
            <w:r w:rsidRPr="00F91A69">
              <w:rPr>
                <w:b/>
                <w:bCs/>
              </w:rPr>
              <w:t>Užsakovas</w:t>
            </w:r>
          </w:p>
        </w:tc>
      </w:tr>
      <w:tr w:rsidR="000D53C9" w:rsidRPr="00F91A69" w14:paraId="5715823B" w14:textId="77777777" w:rsidTr="00C401BE">
        <w:tc>
          <w:tcPr>
            <w:tcW w:w="4245" w:type="dxa"/>
          </w:tcPr>
          <w:p w14:paraId="3576CCFA" w14:textId="77777777" w:rsidR="000D53C9" w:rsidRPr="00F91A69" w:rsidRDefault="000D53C9" w:rsidP="00C401BE">
            <w:r w:rsidRPr="00F91A69">
              <w:t xml:space="preserve">[Pavadinimas] </w:t>
            </w:r>
          </w:p>
        </w:tc>
        <w:tc>
          <w:tcPr>
            <w:tcW w:w="4245" w:type="dxa"/>
          </w:tcPr>
          <w:p w14:paraId="29A26BFD" w14:textId="77777777" w:rsidR="000D53C9" w:rsidRPr="00F91A69" w:rsidRDefault="000D53C9" w:rsidP="00C401BE"/>
        </w:tc>
      </w:tr>
      <w:tr w:rsidR="000D53C9" w:rsidRPr="00F91A69" w14:paraId="7D9F716C" w14:textId="77777777" w:rsidTr="00C401BE">
        <w:tc>
          <w:tcPr>
            <w:tcW w:w="4245" w:type="dxa"/>
          </w:tcPr>
          <w:p w14:paraId="6F31E98C" w14:textId="77777777" w:rsidR="000D53C9" w:rsidRPr="00F91A69" w:rsidRDefault="000D53C9" w:rsidP="00C401BE">
            <w:r w:rsidRPr="00F91A69">
              <w:t>[Buveinės adresas]</w:t>
            </w:r>
          </w:p>
        </w:tc>
        <w:tc>
          <w:tcPr>
            <w:tcW w:w="4245" w:type="dxa"/>
          </w:tcPr>
          <w:p w14:paraId="68D99113" w14:textId="77777777" w:rsidR="000D53C9" w:rsidRPr="00F91A69" w:rsidRDefault="000D53C9" w:rsidP="00C401BE"/>
        </w:tc>
      </w:tr>
      <w:tr w:rsidR="000D53C9" w:rsidRPr="00F91A69" w14:paraId="291039E8" w14:textId="77777777" w:rsidTr="00C401BE">
        <w:tc>
          <w:tcPr>
            <w:tcW w:w="4245" w:type="dxa"/>
          </w:tcPr>
          <w:p w14:paraId="68CF2F2C" w14:textId="77777777" w:rsidR="000D53C9" w:rsidRPr="00F91A69" w:rsidRDefault="000D53C9" w:rsidP="00C401BE">
            <w:r w:rsidRPr="00F91A69">
              <w:t>[Telefonas, faksas]</w:t>
            </w:r>
          </w:p>
        </w:tc>
        <w:tc>
          <w:tcPr>
            <w:tcW w:w="4245" w:type="dxa"/>
          </w:tcPr>
          <w:p w14:paraId="6F519D66" w14:textId="77777777" w:rsidR="000D53C9" w:rsidRPr="00F91A69" w:rsidRDefault="000D53C9" w:rsidP="00C401BE"/>
        </w:tc>
      </w:tr>
      <w:tr w:rsidR="000D53C9" w:rsidRPr="00F91A69" w14:paraId="74D368EB" w14:textId="77777777" w:rsidTr="00C401BE">
        <w:tc>
          <w:tcPr>
            <w:tcW w:w="4245" w:type="dxa"/>
          </w:tcPr>
          <w:p w14:paraId="6E8A49D4" w14:textId="77777777" w:rsidR="000D53C9" w:rsidRPr="00F91A69" w:rsidRDefault="000D53C9" w:rsidP="00C401BE">
            <w:r w:rsidRPr="00F91A69">
              <w:t>[Įmonės kodas]</w:t>
            </w:r>
          </w:p>
        </w:tc>
        <w:tc>
          <w:tcPr>
            <w:tcW w:w="4245" w:type="dxa"/>
          </w:tcPr>
          <w:p w14:paraId="4A3F2DF8" w14:textId="77777777" w:rsidR="000D53C9" w:rsidRPr="00F91A69" w:rsidRDefault="000D53C9" w:rsidP="00C401BE"/>
        </w:tc>
      </w:tr>
      <w:tr w:rsidR="000D53C9" w:rsidRPr="00F91A69" w14:paraId="1B9DA488" w14:textId="77777777" w:rsidTr="00C401BE">
        <w:tc>
          <w:tcPr>
            <w:tcW w:w="4245" w:type="dxa"/>
          </w:tcPr>
          <w:p w14:paraId="6D6CF9CD" w14:textId="77777777" w:rsidR="000D53C9" w:rsidRPr="00F91A69" w:rsidRDefault="000D53C9" w:rsidP="00C401BE">
            <w:r w:rsidRPr="00F91A69">
              <w:t>[PVM mokėtojo kodas]</w:t>
            </w:r>
          </w:p>
        </w:tc>
        <w:tc>
          <w:tcPr>
            <w:tcW w:w="4245" w:type="dxa"/>
          </w:tcPr>
          <w:p w14:paraId="08B82630" w14:textId="77777777" w:rsidR="000D53C9" w:rsidRPr="00F91A69" w:rsidRDefault="000D53C9" w:rsidP="00C401BE"/>
        </w:tc>
      </w:tr>
      <w:tr w:rsidR="000D53C9" w:rsidRPr="00F91A69" w14:paraId="09AA633E" w14:textId="77777777" w:rsidTr="00C401BE">
        <w:tc>
          <w:tcPr>
            <w:tcW w:w="4245" w:type="dxa"/>
          </w:tcPr>
          <w:p w14:paraId="09BDA584" w14:textId="77777777" w:rsidR="000D53C9" w:rsidRPr="00F91A69" w:rsidRDefault="000D53C9" w:rsidP="00C401BE">
            <w:r w:rsidRPr="00F91A69">
              <w:t>[Registras, kuriame kaupiami duomenys apie juridinį asmenį]</w:t>
            </w:r>
          </w:p>
        </w:tc>
        <w:tc>
          <w:tcPr>
            <w:tcW w:w="4245" w:type="dxa"/>
          </w:tcPr>
          <w:p w14:paraId="4B835D98" w14:textId="77777777" w:rsidR="000D53C9" w:rsidRPr="00F91A69" w:rsidRDefault="000D53C9" w:rsidP="00C401BE"/>
        </w:tc>
      </w:tr>
      <w:tr w:rsidR="000D53C9" w:rsidRPr="00F91A69" w14:paraId="1B998372" w14:textId="77777777" w:rsidTr="00C401BE">
        <w:tc>
          <w:tcPr>
            <w:tcW w:w="4245" w:type="dxa"/>
          </w:tcPr>
          <w:p w14:paraId="68ADFEE3" w14:textId="77777777" w:rsidR="000D53C9" w:rsidRPr="00F91A69" w:rsidRDefault="000D53C9" w:rsidP="00C401BE"/>
        </w:tc>
        <w:tc>
          <w:tcPr>
            <w:tcW w:w="4245" w:type="dxa"/>
          </w:tcPr>
          <w:p w14:paraId="76184199" w14:textId="77777777" w:rsidR="000D53C9" w:rsidRPr="00F91A69" w:rsidRDefault="000D53C9" w:rsidP="00C401BE"/>
        </w:tc>
      </w:tr>
      <w:tr w:rsidR="000D53C9" w:rsidRPr="00F91A69" w14:paraId="4F54AF8B" w14:textId="77777777" w:rsidTr="00C401BE">
        <w:tc>
          <w:tcPr>
            <w:tcW w:w="4245" w:type="dxa"/>
          </w:tcPr>
          <w:p w14:paraId="6B545F70" w14:textId="77777777" w:rsidR="000D53C9" w:rsidRPr="00F91A69" w:rsidRDefault="000D53C9" w:rsidP="00C401BE"/>
        </w:tc>
        <w:tc>
          <w:tcPr>
            <w:tcW w:w="4245" w:type="dxa"/>
          </w:tcPr>
          <w:p w14:paraId="1EDE4047" w14:textId="77777777" w:rsidR="000D53C9" w:rsidRPr="00F91A69" w:rsidRDefault="000D53C9" w:rsidP="00C401BE"/>
        </w:tc>
      </w:tr>
      <w:tr w:rsidR="000D53C9" w:rsidRPr="00F91A69" w14:paraId="0F7699B9" w14:textId="77777777" w:rsidTr="00C401BE">
        <w:tc>
          <w:tcPr>
            <w:tcW w:w="4245" w:type="dxa"/>
          </w:tcPr>
          <w:p w14:paraId="7EDF59D5" w14:textId="77777777" w:rsidR="000D53C9" w:rsidRPr="00F91A69" w:rsidRDefault="000D53C9" w:rsidP="00C401BE"/>
        </w:tc>
        <w:tc>
          <w:tcPr>
            <w:tcW w:w="4245" w:type="dxa"/>
          </w:tcPr>
          <w:p w14:paraId="598647A0" w14:textId="77777777" w:rsidR="000D53C9" w:rsidRPr="00F91A69" w:rsidRDefault="000D53C9" w:rsidP="00C401BE"/>
        </w:tc>
      </w:tr>
      <w:tr w:rsidR="000D53C9" w:rsidRPr="00F91A69" w14:paraId="4162A059" w14:textId="77777777" w:rsidTr="00C401BE">
        <w:tc>
          <w:tcPr>
            <w:tcW w:w="4245" w:type="dxa"/>
          </w:tcPr>
          <w:p w14:paraId="53F40474" w14:textId="77777777" w:rsidR="000D53C9" w:rsidRPr="00F91A69" w:rsidRDefault="000D53C9" w:rsidP="00C401BE">
            <w:r w:rsidRPr="00F91A69">
              <w:t>______________________________</w:t>
            </w:r>
          </w:p>
          <w:p w14:paraId="535BC376" w14:textId="77777777" w:rsidR="000D53C9" w:rsidRPr="00F91A69" w:rsidRDefault="000D53C9" w:rsidP="00C401BE">
            <w:r w:rsidRPr="00F91A69">
              <w:t>Parašas</w:t>
            </w:r>
          </w:p>
          <w:p w14:paraId="0266603C" w14:textId="77777777" w:rsidR="000D53C9" w:rsidRPr="00F91A69" w:rsidRDefault="000D53C9" w:rsidP="00C401BE">
            <w:r w:rsidRPr="00F91A69">
              <w:t>[Pareigos, vardas ir pavardė]</w:t>
            </w:r>
          </w:p>
        </w:tc>
        <w:tc>
          <w:tcPr>
            <w:tcW w:w="4245" w:type="dxa"/>
          </w:tcPr>
          <w:p w14:paraId="2C869386" w14:textId="77777777" w:rsidR="000D53C9" w:rsidRPr="00F91A69" w:rsidRDefault="000D53C9" w:rsidP="00C401BE">
            <w:r w:rsidRPr="00F91A69">
              <w:t>______________________________</w:t>
            </w:r>
          </w:p>
          <w:p w14:paraId="41D63839" w14:textId="77777777" w:rsidR="000D53C9" w:rsidRPr="00F91A69" w:rsidRDefault="000D53C9" w:rsidP="00C401BE">
            <w:r w:rsidRPr="00F91A69">
              <w:t>Parašas</w:t>
            </w:r>
          </w:p>
          <w:p w14:paraId="5237CA8F" w14:textId="77777777" w:rsidR="000D53C9" w:rsidRPr="00F91A69" w:rsidRDefault="000D53C9" w:rsidP="00C401BE">
            <w:r w:rsidRPr="00F91A69">
              <w:t>[Pareigos, vardas ir pavardė]</w:t>
            </w:r>
          </w:p>
        </w:tc>
      </w:tr>
    </w:tbl>
    <w:p w14:paraId="71A8192E" w14:textId="3EA34DC5" w:rsidR="000D53C9" w:rsidRDefault="000D53C9" w:rsidP="000D53C9">
      <w:pPr>
        <w:jc w:val="center"/>
        <w:outlineLvl w:val="1"/>
        <w:rPr>
          <w:b/>
          <w:bCs/>
          <w:iCs/>
          <w:sz w:val="16"/>
          <w:szCs w:val="16"/>
        </w:rPr>
      </w:pPr>
    </w:p>
    <w:p w14:paraId="11E05461" w14:textId="112372CD" w:rsidR="00F8347C" w:rsidRDefault="00F8347C">
      <w:pPr>
        <w:spacing w:after="160" w:line="259" w:lineRule="auto"/>
        <w:rPr>
          <w:b/>
          <w:bCs/>
          <w:iCs/>
          <w:sz w:val="16"/>
          <w:szCs w:val="16"/>
        </w:rPr>
      </w:pPr>
    </w:p>
    <w:sectPr w:rsidR="00F8347C" w:rsidSect="00CF408D">
      <w:headerReference w:type="default" r:id="rId25"/>
      <w:footnotePr>
        <w:numStart w:val="5"/>
      </w:footnotePr>
      <w:endnotePr>
        <w:numFmt w:val="chicago"/>
        <w:numRestart w:val="eachSect"/>
      </w:endnotePr>
      <w:pgSz w:w="11907" w:h="16840" w:code="9"/>
      <w:pgMar w:top="567" w:right="567" w:bottom="567" w:left="1418"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94BF0" w14:textId="77777777" w:rsidR="0055627D" w:rsidRDefault="0055627D">
      <w:r>
        <w:separator/>
      </w:r>
    </w:p>
  </w:endnote>
  <w:endnote w:type="continuationSeparator" w:id="0">
    <w:p w14:paraId="19A2E201" w14:textId="77777777" w:rsidR="0055627D" w:rsidRDefault="0055627D">
      <w:r>
        <w:continuationSeparator/>
      </w:r>
    </w:p>
  </w:endnote>
  <w:endnote w:type="continuationNotice" w:id="1">
    <w:p w14:paraId="593B14B6" w14:textId="77777777" w:rsidR="0055627D" w:rsidRDefault="00556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FreeSans">
    <w:altName w:val="Calibri"/>
    <w:panose1 w:val="00000000000000000000"/>
    <w:charset w:val="00"/>
    <w:family w:val="roman"/>
    <w:notTrueType/>
    <w:pitch w:val="default"/>
  </w:font>
  <w:font w:name="BookAntiqua">
    <w:altName w:val="Cambria"/>
    <w:panose1 w:val="00000000000000000000"/>
    <w:charset w:val="00"/>
    <w:family w:val="roman"/>
    <w:notTrueType/>
    <w:pitch w:val="default"/>
  </w:font>
  <w:font w:name="AkkuratLightProRegular">
    <w:altName w:val="Malgun Gothic"/>
    <w:panose1 w:val="00000000000000000000"/>
    <w:charset w:val="00"/>
    <w:family w:val="swiss"/>
    <w:notTrueType/>
    <w:pitch w:val="default"/>
    <w:sig w:usb0="00000007" w:usb1="00000000" w:usb2="00000000" w:usb3="00000000" w:csb0="00000003"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288E7" w14:textId="77777777" w:rsidR="0055627D" w:rsidRDefault="0055627D">
      <w:r>
        <w:separator/>
      </w:r>
    </w:p>
  </w:footnote>
  <w:footnote w:type="continuationSeparator" w:id="0">
    <w:p w14:paraId="1D6BFAC0" w14:textId="77777777" w:rsidR="0055627D" w:rsidRDefault="0055627D">
      <w:r>
        <w:continuationSeparator/>
      </w:r>
    </w:p>
  </w:footnote>
  <w:footnote w:type="continuationNotice" w:id="1">
    <w:p w14:paraId="7D58297B" w14:textId="77777777" w:rsidR="0055627D" w:rsidRDefault="0055627D"/>
  </w:footnote>
  <w:footnote w:id="2">
    <w:p w14:paraId="2A6D5C59" w14:textId="77777777" w:rsidR="002327F4" w:rsidRPr="001620D3" w:rsidRDefault="002327F4" w:rsidP="002327F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C8864" w14:textId="77777777" w:rsidR="002327F4" w:rsidRPr="001620D3" w:rsidRDefault="002327F4">
      <w:pPr>
        <w:pStyle w:val="Puslapioinaostekstas"/>
        <w:numPr>
          <w:ilvl w:val="0"/>
          <w:numId w:val="62"/>
        </w:numPr>
        <w:jc w:val="both"/>
        <w:rPr>
          <w:rFonts w:ascii="Calibri" w:eastAsia="Yu Mincho" w:hAnsi="Calibri" w:cs="Arial"/>
          <w:i/>
          <w:iCs/>
        </w:rPr>
      </w:pPr>
      <w:r w:rsidRPr="001620D3">
        <w:rPr>
          <w:rFonts w:ascii="Calibri" w:eastAsia="Yu Mincho" w:hAnsi="Calibri" w:cs="Arial"/>
          <w:i/>
          <w:iCs/>
        </w:rPr>
        <w:t xml:space="preserve">priesaikos deklaracija; </w:t>
      </w:r>
    </w:p>
    <w:p w14:paraId="048937CD" w14:textId="77777777" w:rsidR="002327F4" w:rsidRDefault="002327F4">
      <w:pPr>
        <w:pStyle w:val="Puslapioinaostekstas"/>
        <w:numPr>
          <w:ilvl w:val="0"/>
          <w:numId w:val="6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2E744A" w14:textId="77777777" w:rsidR="002327F4" w:rsidRPr="001620D3" w:rsidRDefault="002327F4" w:rsidP="002327F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2FF2EE" w14:textId="77777777" w:rsidR="002327F4" w:rsidRPr="001620D3" w:rsidRDefault="002327F4">
      <w:pPr>
        <w:pStyle w:val="Puslapioinaostekstas"/>
        <w:numPr>
          <w:ilvl w:val="0"/>
          <w:numId w:val="63"/>
        </w:numPr>
        <w:jc w:val="both"/>
        <w:rPr>
          <w:rFonts w:ascii="Calibri" w:eastAsia="Yu Mincho" w:hAnsi="Calibri" w:cs="Arial"/>
          <w:i/>
          <w:iCs/>
        </w:rPr>
      </w:pPr>
      <w:r w:rsidRPr="001620D3">
        <w:rPr>
          <w:rFonts w:ascii="Calibri" w:eastAsia="Yu Mincho" w:hAnsi="Calibri" w:cs="Arial"/>
          <w:i/>
          <w:iCs/>
        </w:rPr>
        <w:t xml:space="preserve">priesaikos deklaracija; </w:t>
      </w:r>
    </w:p>
    <w:p w14:paraId="4E876934" w14:textId="77777777" w:rsidR="002327F4" w:rsidRDefault="002327F4">
      <w:pPr>
        <w:pStyle w:val="Puslapioinaostekstas"/>
        <w:numPr>
          <w:ilvl w:val="0"/>
          <w:numId w:val="6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DBDA70" w14:textId="77777777" w:rsidR="002327F4" w:rsidRPr="001620D3" w:rsidRDefault="002327F4" w:rsidP="002327F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57DFC3" w14:textId="77777777" w:rsidR="002327F4" w:rsidRPr="001620D3" w:rsidRDefault="002327F4">
      <w:pPr>
        <w:pStyle w:val="Puslapioinaostekstas"/>
        <w:numPr>
          <w:ilvl w:val="0"/>
          <w:numId w:val="69"/>
        </w:numPr>
        <w:jc w:val="both"/>
        <w:rPr>
          <w:rFonts w:ascii="Calibri" w:eastAsia="Yu Mincho" w:hAnsi="Calibri" w:cs="Arial"/>
          <w:i/>
          <w:iCs/>
        </w:rPr>
      </w:pPr>
      <w:r w:rsidRPr="001620D3">
        <w:rPr>
          <w:rFonts w:ascii="Calibri" w:eastAsia="Yu Mincho" w:hAnsi="Calibri" w:cs="Arial"/>
          <w:i/>
          <w:iCs/>
        </w:rPr>
        <w:t xml:space="preserve">priesaikos deklaracija; </w:t>
      </w:r>
    </w:p>
    <w:p w14:paraId="52303D51" w14:textId="77777777" w:rsidR="002327F4" w:rsidRDefault="002327F4">
      <w:pPr>
        <w:pStyle w:val="Puslapioinaostekstas"/>
        <w:numPr>
          <w:ilvl w:val="0"/>
          <w:numId w:val="6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525022"/>
      <w:docPartObj>
        <w:docPartGallery w:val="Page Numbers (Top of Page)"/>
        <w:docPartUnique/>
      </w:docPartObj>
    </w:sdtPr>
    <w:sdtEndPr/>
    <w:sdtContent>
      <w:p w14:paraId="149ED688" w14:textId="496D8220" w:rsidR="00CE3ABE" w:rsidRDefault="00CE3ABE">
        <w:pPr>
          <w:pStyle w:val="Antrats"/>
          <w:jc w:val="center"/>
        </w:pPr>
        <w:r>
          <w:fldChar w:fldCharType="begin"/>
        </w:r>
        <w:r>
          <w:instrText>PAGE   \* MERGEFORMAT</w:instrText>
        </w:r>
        <w:r>
          <w:fldChar w:fldCharType="separate"/>
        </w:r>
        <w:r w:rsidR="00411803">
          <w:rPr>
            <w:noProof/>
          </w:rPr>
          <w:t>21</w:t>
        </w:r>
        <w:r>
          <w:rPr>
            <w:noProof/>
          </w:rPr>
          <w:fldChar w:fldCharType="end"/>
        </w:r>
      </w:p>
    </w:sdtContent>
  </w:sdt>
  <w:p w14:paraId="2C98E398" w14:textId="77777777" w:rsidR="00CE3ABE" w:rsidRDefault="00CE3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FAA"/>
    <w:multiLevelType w:val="multilevel"/>
    <w:tmpl w:val="E3D03B3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501908"/>
    <w:multiLevelType w:val="hybridMultilevel"/>
    <w:tmpl w:val="AD08B7E4"/>
    <w:lvl w:ilvl="0" w:tplc="84ECCF16">
      <w:start w:val="1"/>
      <w:numFmt w:val="decimal"/>
      <w:suff w:val="space"/>
      <w:lvlText w:val="6.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5C621D"/>
    <w:multiLevelType w:val="hybridMultilevel"/>
    <w:tmpl w:val="3B42A474"/>
    <w:lvl w:ilvl="0" w:tplc="47D05F5E">
      <w:start w:val="1"/>
      <w:numFmt w:val="decimal"/>
      <w:suff w:val="space"/>
      <w:lvlText w:val="2.%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68262C"/>
    <w:multiLevelType w:val="hybridMultilevel"/>
    <w:tmpl w:val="9E56F956"/>
    <w:lvl w:ilvl="0" w:tplc="11FC6F42">
      <w:start w:val="1"/>
      <w:numFmt w:val="decimal"/>
      <w:suff w:val="space"/>
      <w:lvlText w:val="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7D587A"/>
    <w:multiLevelType w:val="multilevel"/>
    <w:tmpl w:val="28744290"/>
    <w:lvl w:ilvl="0">
      <w:start w:val="1"/>
      <w:numFmt w:val="decimal"/>
      <w:lvlText w:val="%1."/>
      <w:lvlJc w:val="left"/>
      <w:pPr>
        <w:ind w:left="360" w:hanging="360"/>
      </w:pPr>
    </w:lvl>
    <w:lvl w:ilvl="1">
      <w:start w:val="3"/>
      <w:numFmt w:val="decimal"/>
      <w:isLgl/>
      <w:lvlText w:val="%1.%2"/>
      <w:lvlJc w:val="left"/>
      <w:pPr>
        <w:ind w:left="1188" w:hanging="540"/>
      </w:pPr>
      <w:rPr>
        <w:rFonts w:hint="default"/>
      </w:rPr>
    </w:lvl>
    <w:lvl w:ilvl="2">
      <w:start w:val="1"/>
      <w:numFmt w:val="decimal"/>
      <w:suff w:val="space"/>
      <w:lvlText w:val="2.%3."/>
      <w:lvlJc w:val="left"/>
      <w:pPr>
        <w:ind w:left="1656" w:hanging="360"/>
      </w:pPr>
      <w:rPr>
        <w:rFonts w:hint="default"/>
      </w:rPr>
    </w:lvl>
    <w:lvl w:ilvl="3">
      <w:start w:val="1"/>
      <w:numFmt w:val="decimal"/>
      <w:isLgl/>
      <w:lvlText w:val="%1.%2.%3.%4"/>
      <w:lvlJc w:val="left"/>
      <w:pPr>
        <w:ind w:left="2664"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84" w:hanging="1800"/>
      </w:pPr>
      <w:rPr>
        <w:rFonts w:hint="default"/>
      </w:rPr>
    </w:lvl>
  </w:abstractNum>
  <w:abstractNum w:abstractNumId="5"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40F71"/>
    <w:multiLevelType w:val="hybridMultilevel"/>
    <w:tmpl w:val="8ADC96BA"/>
    <w:lvl w:ilvl="0" w:tplc="FFFFFFFF">
      <w:start w:val="1"/>
      <w:numFmt w:val="decimal"/>
      <w:suff w:val="space"/>
      <w:lvlText w:val="4.%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745AD4"/>
    <w:multiLevelType w:val="hybridMultilevel"/>
    <w:tmpl w:val="8ADC96BA"/>
    <w:lvl w:ilvl="0" w:tplc="E5FCA99A">
      <w:start w:val="1"/>
      <w:numFmt w:val="decimal"/>
      <w:suff w:val="space"/>
      <w:lvlText w:val="4.%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30B637C"/>
    <w:multiLevelType w:val="hybridMultilevel"/>
    <w:tmpl w:val="6DE67AA0"/>
    <w:lvl w:ilvl="0" w:tplc="E07C74CC">
      <w:start w:val="1"/>
      <w:numFmt w:val="decimal"/>
      <w:suff w:val="space"/>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4351F90"/>
    <w:multiLevelType w:val="hybridMultilevel"/>
    <w:tmpl w:val="682CCCF8"/>
    <w:lvl w:ilvl="0" w:tplc="41E2FDC2">
      <w:start w:val="1"/>
      <w:numFmt w:val="decimal"/>
      <w:lvlText w:val="2.%1."/>
      <w:lvlJc w:val="left"/>
      <w:pPr>
        <w:ind w:left="720" w:hanging="360"/>
      </w:pPr>
      <w:rPr>
        <w:rFonts w:hint="default"/>
      </w:rPr>
    </w:lvl>
    <w:lvl w:ilvl="1" w:tplc="82F6911E">
      <w:start w:val="1"/>
      <w:numFmt w:val="decimal"/>
      <w:lvlText w:val="2.11.%2."/>
      <w:lvlJc w:val="left"/>
      <w:pPr>
        <w:ind w:left="1440" w:hanging="360"/>
      </w:pPr>
      <w:rPr>
        <w:rFonts w:hint="default"/>
      </w:rPr>
    </w:lvl>
    <w:lvl w:ilvl="2" w:tplc="ED022B72">
      <w:start w:val="1"/>
      <w:numFmt w:val="decimal"/>
      <w:lvlText w:val="2.12.%3."/>
      <w:lvlJc w:val="right"/>
      <w:pPr>
        <w:ind w:left="2160" w:hanging="180"/>
      </w:pPr>
      <w:rPr>
        <w:rFonts w:hint="default"/>
      </w:rPr>
    </w:lvl>
    <w:lvl w:ilvl="3" w:tplc="1BDE5416">
      <w:start w:val="1"/>
      <w:numFmt w:val="decimal"/>
      <w:lvlText w:val="2.13.%4."/>
      <w:lvlJc w:val="left"/>
      <w:pPr>
        <w:ind w:left="720" w:hanging="360"/>
      </w:pPr>
      <w:rPr>
        <w:rFonts w:hint="default"/>
      </w:rPr>
    </w:lvl>
    <w:lvl w:ilvl="4" w:tplc="335EEB2C">
      <w:start w:val="1"/>
      <w:numFmt w:val="decimal"/>
      <w:lvlText w:val="2.14.%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4474C19"/>
    <w:multiLevelType w:val="multilevel"/>
    <w:tmpl w:val="10225182"/>
    <w:lvl w:ilvl="0">
      <w:start w:val="14"/>
      <w:numFmt w:val="decimal"/>
      <w:lvlText w:val="%1."/>
      <w:lvlJc w:val="left"/>
      <w:pPr>
        <w:ind w:left="480" w:hanging="480"/>
      </w:pPr>
      <w:rPr>
        <w:rFonts w:hint="default"/>
      </w:rPr>
    </w:lvl>
    <w:lvl w:ilvl="1">
      <w:start w:val="1"/>
      <w:numFmt w:val="decimal"/>
      <w:lvlText w:val="%1.%2."/>
      <w:lvlJc w:val="left"/>
      <w:pPr>
        <w:ind w:left="2323"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57E5B43"/>
    <w:multiLevelType w:val="hybridMultilevel"/>
    <w:tmpl w:val="D79AC126"/>
    <w:lvl w:ilvl="0" w:tplc="FFFFFFFF">
      <w:start w:val="1"/>
      <w:numFmt w:val="decimal"/>
      <w:suff w:val="space"/>
      <w:lvlText w:val="7.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146D9D"/>
    <w:multiLevelType w:val="hybridMultilevel"/>
    <w:tmpl w:val="F1EA22D0"/>
    <w:lvl w:ilvl="0" w:tplc="3B0465B4">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06895CF5"/>
    <w:multiLevelType w:val="hybridMultilevel"/>
    <w:tmpl w:val="FF52A8A8"/>
    <w:lvl w:ilvl="0" w:tplc="A91AD742">
      <w:start w:val="1"/>
      <w:numFmt w:val="decimal"/>
      <w:suff w:val="space"/>
      <w:lvlText w:val="1.%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7340241"/>
    <w:multiLevelType w:val="hybridMultilevel"/>
    <w:tmpl w:val="E278B88E"/>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BB501C"/>
    <w:multiLevelType w:val="hybridMultilevel"/>
    <w:tmpl w:val="6F92C818"/>
    <w:lvl w:ilvl="0" w:tplc="FFFFFFFF">
      <w:start w:val="1"/>
      <w:numFmt w:val="decimal"/>
      <w:suff w:val="space"/>
      <w:lvlText w:val="8.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CC4A60"/>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A146D8"/>
    <w:multiLevelType w:val="hybridMultilevel"/>
    <w:tmpl w:val="85A811FC"/>
    <w:lvl w:ilvl="0" w:tplc="FFFFFFFF">
      <w:start w:val="1"/>
      <w:numFmt w:val="decimal"/>
      <w:suff w:val="space"/>
      <w:lvlText w:val="2.%1."/>
      <w:lvlJc w:val="left"/>
      <w:pPr>
        <w:ind w:left="694" w:hanging="360"/>
      </w:pPr>
      <w:rPr>
        <w:rFonts w:hint="default"/>
      </w:rPr>
    </w:lvl>
    <w:lvl w:ilvl="1" w:tplc="FFFFFFFF" w:tentative="1">
      <w:start w:val="1"/>
      <w:numFmt w:val="lowerLetter"/>
      <w:lvlText w:val="%2."/>
      <w:lvlJc w:val="left"/>
      <w:pPr>
        <w:ind w:left="1206" w:hanging="360"/>
      </w:pPr>
    </w:lvl>
    <w:lvl w:ilvl="2" w:tplc="FFFFFFFF" w:tentative="1">
      <w:start w:val="1"/>
      <w:numFmt w:val="lowerRoman"/>
      <w:lvlText w:val="%3."/>
      <w:lvlJc w:val="right"/>
      <w:pPr>
        <w:ind w:left="1926" w:hanging="180"/>
      </w:pPr>
    </w:lvl>
    <w:lvl w:ilvl="3" w:tplc="FFFFFFFF" w:tentative="1">
      <w:start w:val="1"/>
      <w:numFmt w:val="decimal"/>
      <w:lvlText w:val="%4."/>
      <w:lvlJc w:val="left"/>
      <w:pPr>
        <w:ind w:left="2646" w:hanging="360"/>
      </w:pPr>
    </w:lvl>
    <w:lvl w:ilvl="4" w:tplc="FFFFFFFF" w:tentative="1">
      <w:start w:val="1"/>
      <w:numFmt w:val="lowerLetter"/>
      <w:lvlText w:val="%5."/>
      <w:lvlJc w:val="left"/>
      <w:pPr>
        <w:ind w:left="3366" w:hanging="360"/>
      </w:pPr>
    </w:lvl>
    <w:lvl w:ilvl="5" w:tplc="FFFFFFFF" w:tentative="1">
      <w:start w:val="1"/>
      <w:numFmt w:val="lowerRoman"/>
      <w:lvlText w:val="%6."/>
      <w:lvlJc w:val="right"/>
      <w:pPr>
        <w:ind w:left="4086" w:hanging="180"/>
      </w:pPr>
    </w:lvl>
    <w:lvl w:ilvl="6" w:tplc="FFFFFFFF" w:tentative="1">
      <w:start w:val="1"/>
      <w:numFmt w:val="decimal"/>
      <w:lvlText w:val="%7."/>
      <w:lvlJc w:val="left"/>
      <w:pPr>
        <w:ind w:left="4806" w:hanging="360"/>
      </w:pPr>
    </w:lvl>
    <w:lvl w:ilvl="7" w:tplc="FFFFFFFF" w:tentative="1">
      <w:start w:val="1"/>
      <w:numFmt w:val="lowerLetter"/>
      <w:lvlText w:val="%8."/>
      <w:lvlJc w:val="left"/>
      <w:pPr>
        <w:ind w:left="5526" w:hanging="360"/>
      </w:pPr>
    </w:lvl>
    <w:lvl w:ilvl="8" w:tplc="FFFFFFFF" w:tentative="1">
      <w:start w:val="1"/>
      <w:numFmt w:val="lowerRoman"/>
      <w:lvlText w:val="%9."/>
      <w:lvlJc w:val="right"/>
      <w:pPr>
        <w:ind w:left="6246" w:hanging="180"/>
      </w:pPr>
    </w:lvl>
  </w:abstractNum>
  <w:abstractNum w:abstractNumId="20" w15:restartNumberingAfterBreak="0">
    <w:nsid w:val="0A28432C"/>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A552305"/>
    <w:multiLevelType w:val="hybridMultilevel"/>
    <w:tmpl w:val="4E08DEF6"/>
    <w:lvl w:ilvl="0" w:tplc="2C20520A">
      <w:start w:val="1"/>
      <w:numFmt w:val="decimal"/>
      <w:suff w:val="space"/>
      <w:lvlText w:val="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23" w15:restartNumberingAfterBreak="0">
    <w:nsid w:val="0B365247"/>
    <w:multiLevelType w:val="multilevel"/>
    <w:tmpl w:val="BABAF8FC"/>
    <w:lvl w:ilvl="0">
      <w:start w:val="1"/>
      <w:numFmt w:val="decimal"/>
      <w:lvlText w:val="%1."/>
      <w:lvlJc w:val="left"/>
      <w:pPr>
        <w:ind w:left="360" w:hanging="360"/>
      </w:pPr>
    </w:lvl>
    <w:lvl w:ilvl="1">
      <w:start w:val="1"/>
      <w:numFmt w:val="decimal"/>
      <w:isLgl/>
      <w:lvlText w:val="%1.%2"/>
      <w:lvlJc w:val="left"/>
      <w:pPr>
        <w:ind w:left="894" w:hanging="540"/>
      </w:pPr>
      <w:rPr>
        <w:rFonts w:hint="default"/>
      </w:rPr>
    </w:lvl>
    <w:lvl w:ilvl="2">
      <w:start w:val="1"/>
      <w:numFmt w:val="decimal"/>
      <w:lvlText w:val="1.%3."/>
      <w:lvlJc w:val="left"/>
      <w:pPr>
        <w:ind w:left="1068" w:hanging="36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4" w15:restartNumberingAfterBreak="0">
    <w:nsid w:val="0B974D34"/>
    <w:multiLevelType w:val="hybridMultilevel"/>
    <w:tmpl w:val="BB8451E6"/>
    <w:lvl w:ilvl="0" w:tplc="FFFFFFFF">
      <w:start w:val="1"/>
      <w:numFmt w:val="decimal"/>
      <w:suff w:val="space"/>
      <w:lvlText w:val="3.%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646636"/>
    <w:multiLevelType w:val="hybridMultilevel"/>
    <w:tmpl w:val="50E02C2A"/>
    <w:lvl w:ilvl="0" w:tplc="FFFFFFFF">
      <w:start w:val="1"/>
      <w:numFmt w:val="decimal"/>
      <w:suff w:val="space"/>
      <w:lvlText w:val="5.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10B10A43"/>
    <w:multiLevelType w:val="hybridMultilevel"/>
    <w:tmpl w:val="D4B6C2C6"/>
    <w:lvl w:ilvl="0" w:tplc="2466CAAC">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2CA77C4"/>
    <w:multiLevelType w:val="hybridMultilevel"/>
    <w:tmpl w:val="733C4198"/>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106" w:hanging="360"/>
      </w:pPr>
    </w:lvl>
    <w:lvl w:ilvl="2" w:tplc="FFFFFFFF" w:tentative="1">
      <w:start w:val="1"/>
      <w:numFmt w:val="lowerRoman"/>
      <w:lvlText w:val="%3."/>
      <w:lvlJc w:val="right"/>
      <w:pPr>
        <w:ind w:left="1826" w:hanging="180"/>
      </w:pPr>
    </w:lvl>
    <w:lvl w:ilvl="3" w:tplc="FFFFFFFF" w:tentative="1">
      <w:start w:val="1"/>
      <w:numFmt w:val="decimal"/>
      <w:lvlText w:val="%4."/>
      <w:lvlJc w:val="left"/>
      <w:pPr>
        <w:ind w:left="2546" w:hanging="360"/>
      </w:pPr>
    </w:lvl>
    <w:lvl w:ilvl="4" w:tplc="FFFFFFFF" w:tentative="1">
      <w:start w:val="1"/>
      <w:numFmt w:val="lowerLetter"/>
      <w:lvlText w:val="%5."/>
      <w:lvlJc w:val="left"/>
      <w:pPr>
        <w:ind w:left="3266" w:hanging="360"/>
      </w:pPr>
    </w:lvl>
    <w:lvl w:ilvl="5" w:tplc="FFFFFFFF" w:tentative="1">
      <w:start w:val="1"/>
      <w:numFmt w:val="lowerRoman"/>
      <w:lvlText w:val="%6."/>
      <w:lvlJc w:val="right"/>
      <w:pPr>
        <w:ind w:left="3986" w:hanging="180"/>
      </w:pPr>
    </w:lvl>
    <w:lvl w:ilvl="6" w:tplc="FFFFFFFF" w:tentative="1">
      <w:start w:val="1"/>
      <w:numFmt w:val="decimal"/>
      <w:lvlText w:val="%7."/>
      <w:lvlJc w:val="left"/>
      <w:pPr>
        <w:ind w:left="4706" w:hanging="360"/>
      </w:pPr>
    </w:lvl>
    <w:lvl w:ilvl="7" w:tplc="FFFFFFFF" w:tentative="1">
      <w:start w:val="1"/>
      <w:numFmt w:val="lowerLetter"/>
      <w:lvlText w:val="%8."/>
      <w:lvlJc w:val="left"/>
      <w:pPr>
        <w:ind w:left="5426" w:hanging="360"/>
      </w:pPr>
    </w:lvl>
    <w:lvl w:ilvl="8" w:tplc="FFFFFFFF" w:tentative="1">
      <w:start w:val="1"/>
      <w:numFmt w:val="lowerRoman"/>
      <w:lvlText w:val="%9."/>
      <w:lvlJc w:val="right"/>
      <w:pPr>
        <w:ind w:left="6146" w:hanging="180"/>
      </w:pPr>
    </w:lvl>
  </w:abstractNum>
  <w:abstractNum w:abstractNumId="30"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31" w15:restartNumberingAfterBreak="0">
    <w:nsid w:val="13CB14E7"/>
    <w:multiLevelType w:val="hybridMultilevel"/>
    <w:tmpl w:val="5B44B0F4"/>
    <w:lvl w:ilvl="0" w:tplc="FFFFFFFF">
      <w:start w:val="1"/>
      <w:numFmt w:val="decimal"/>
      <w:suff w:val="space"/>
      <w:lvlText w:val="8.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3F720C7"/>
    <w:multiLevelType w:val="multilevel"/>
    <w:tmpl w:val="13F720C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43B3EB3"/>
    <w:multiLevelType w:val="hybridMultilevel"/>
    <w:tmpl w:val="34C2488E"/>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B22E7B"/>
    <w:multiLevelType w:val="hybridMultilevel"/>
    <w:tmpl w:val="AFEED2CC"/>
    <w:lvl w:ilvl="0" w:tplc="B4B40BA6">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16DA667D"/>
    <w:multiLevelType w:val="hybridMultilevel"/>
    <w:tmpl w:val="2F5E87C6"/>
    <w:lvl w:ilvl="0" w:tplc="0AC813E2">
      <w:start w:val="1"/>
      <w:numFmt w:val="decimal"/>
      <w:suff w:val="space"/>
      <w:lvlText w:val="8.3.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6EE601A"/>
    <w:multiLevelType w:val="multilevel"/>
    <w:tmpl w:val="29308B4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18995094"/>
    <w:multiLevelType w:val="hybridMultilevel"/>
    <w:tmpl w:val="C63C5FA0"/>
    <w:lvl w:ilvl="0" w:tplc="ABA0C2C2">
      <w:start w:val="1"/>
      <w:numFmt w:val="decimal"/>
      <w:suff w:val="space"/>
      <w:lvlText w:val="1.%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41"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1C2C073A"/>
    <w:multiLevelType w:val="hybridMultilevel"/>
    <w:tmpl w:val="BDDAFA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1C3A16B8"/>
    <w:multiLevelType w:val="hybridMultilevel"/>
    <w:tmpl w:val="EB20DBB8"/>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0F0005"/>
    <w:multiLevelType w:val="hybridMultilevel"/>
    <w:tmpl w:val="B7F00B90"/>
    <w:lvl w:ilvl="0" w:tplc="FFFFFFFF">
      <w:start w:val="1"/>
      <w:numFmt w:val="decimal"/>
      <w:suff w:val="space"/>
      <w:lvlText w:val="5.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DB043C"/>
    <w:multiLevelType w:val="hybridMultilevel"/>
    <w:tmpl w:val="C0E4857E"/>
    <w:lvl w:ilvl="0" w:tplc="238C1DA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1DEB06FB"/>
    <w:multiLevelType w:val="hybridMultilevel"/>
    <w:tmpl w:val="4E08DEF6"/>
    <w:lvl w:ilvl="0" w:tplc="FFFFFFFF">
      <w:start w:val="1"/>
      <w:numFmt w:val="decimal"/>
      <w:suff w:val="space"/>
      <w:lvlText w:val="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E4446BF"/>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E667732"/>
    <w:multiLevelType w:val="multilevel"/>
    <w:tmpl w:val="C416064C"/>
    <w:numStyleLink w:val="Gutgut"/>
  </w:abstractNum>
  <w:abstractNum w:abstractNumId="50" w15:restartNumberingAfterBreak="0">
    <w:nsid w:val="1EED1C44"/>
    <w:multiLevelType w:val="hybridMultilevel"/>
    <w:tmpl w:val="34C2488E"/>
    <w:lvl w:ilvl="0" w:tplc="6802B01A">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52" w15:restartNumberingAfterBreak="0">
    <w:nsid w:val="204C3AC6"/>
    <w:multiLevelType w:val="hybridMultilevel"/>
    <w:tmpl w:val="A9A466AC"/>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1E47344"/>
    <w:multiLevelType w:val="hybridMultilevel"/>
    <w:tmpl w:val="FA701F80"/>
    <w:lvl w:ilvl="0" w:tplc="FFFFFFFF">
      <w:start w:val="1"/>
      <w:numFmt w:val="decimal"/>
      <w:suff w:val="space"/>
      <w:lvlText w:val="1.%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2955F6E"/>
    <w:multiLevelType w:val="hybridMultilevel"/>
    <w:tmpl w:val="733C4198"/>
    <w:lvl w:ilvl="0" w:tplc="D2082580">
      <w:start w:val="1"/>
      <w:numFmt w:val="decimal"/>
      <w:suff w:val="space"/>
      <w:lvlText w:val="1.%1."/>
      <w:lvlJc w:val="left"/>
      <w:pPr>
        <w:ind w:left="360" w:hanging="360"/>
      </w:pPr>
      <w:rPr>
        <w:rFonts w:hint="default"/>
      </w:rPr>
    </w:lvl>
    <w:lvl w:ilvl="1" w:tplc="04270019" w:tentative="1">
      <w:start w:val="1"/>
      <w:numFmt w:val="lowerLetter"/>
      <w:lvlText w:val="%2."/>
      <w:lvlJc w:val="left"/>
      <w:pPr>
        <w:ind w:left="1106" w:hanging="360"/>
      </w:pPr>
    </w:lvl>
    <w:lvl w:ilvl="2" w:tplc="0427001B" w:tentative="1">
      <w:start w:val="1"/>
      <w:numFmt w:val="lowerRoman"/>
      <w:lvlText w:val="%3."/>
      <w:lvlJc w:val="right"/>
      <w:pPr>
        <w:ind w:left="1826" w:hanging="180"/>
      </w:pPr>
    </w:lvl>
    <w:lvl w:ilvl="3" w:tplc="0427000F" w:tentative="1">
      <w:start w:val="1"/>
      <w:numFmt w:val="decimal"/>
      <w:lvlText w:val="%4."/>
      <w:lvlJc w:val="left"/>
      <w:pPr>
        <w:ind w:left="2546" w:hanging="360"/>
      </w:pPr>
    </w:lvl>
    <w:lvl w:ilvl="4" w:tplc="04270019" w:tentative="1">
      <w:start w:val="1"/>
      <w:numFmt w:val="lowerLetter"/>
      <w:lvlText w:val="%5."/>
      <w:lvlJc w:val="left"/>
      <w:pPr>
        <w:ind w:left="3266" w:hanging="360"/>
      </w:pPr>
    </w:lvl>
    <w:lvl w:ilvl="5" w:tplc="0427001B" w:tentative="1">
      <w:start w:val="1"/>
      <w:numFmt w:val="lowerRoman"/>
      <w:lvlText w:val="%6."/>
      <w:lvlJc w:val="right"/>
      <w:pPr>
        <w:ind w:left="3986" w:hanging="180"/>
      </w:pPr>
    </w:lvl>
    <w:lvl w:ilvl="6" w:tplc="0427000F" w:tentative="1">
      <w:start w:val="1"/>
      <w:numFmt w:val="decimal"/>
      <w:lvlText w:val="%7."/>
      <w:lvlJc w:val="left"/>
      <w:pPr>
        <w:ind w:left="4706" w:hanging="360"/>
      </w:pPr>
    </w:lvl>
    <w:lvl w:ilvl="7" w:tplc="04270019" w:tentative="1">
      <w:start w:val="1"/>
      <w:numFmt w:val="lowerLetter"/>
      <w:lvlText w:val="%8."/>
      <w:lvlJc w:val="left"/>
      <w:pPr>
        <w:ind w:left="5426" w:hanging="360"/>
      </w:pPr>
    </w:lvl>
    <w:lvl w:ilvl="8" w:tplc="0427001B" w:tentative="1">
      <w:start w:val="1"/>
      <w:numFmt w:val="lowerRoman"/>
      <w:lvlText w:val="%9."/>
      <w:lvlJc w:val="right"/>
      <w:pPr>
        <w:ind w:left="6146" w:hanging="180"/>
      </w:pPr>
    </w:lvl>
  </w:abstractNum>
  <w:abstractNum w:abstractNumId="55" w15:restartNumberingAfterBreak="0">
    <w:nsid w:val="237D2FB2"/>
    <w:multiLevelType w:val="hybridMultilevel"/>
    <w:tmpl w:val="F3CC5A1E"/>
    <w:lvl w:ilvl="0" w:tplc="FFFFFFFF">
      <w:start w:val="1"/>
      <w:numFmt w:val="decimal"/>
      <w:suff w:val="space"/>
      <w:lvlText w:val="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DD6621"/>
    <w:multiLevelType w:val="hybridMultilevel"/>
    <w:tmpl w:val="D554B1CA"/>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B959CD"/>
    <w:multiLevelType w:val="hybridMultilevel"/>
    <w:tmpl w:val="A81CEE74"/>
    <w:lvl w:ilvl="0" w:tplc="8D346B60">
      <w:start w:val="1"/>
      <w:numFmt w:val="decimal"/>
      <w:lvlText w:val="2.3.%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64010C7"/>
    <w:multiLevelType w:val="hybridMultilevel"/>
    <w:tmpl w:val="1780DF12"/>
    <w:lvl w:ilvl="0" w:tplc="9C9EE2FE">
      <w:start w:val="1"/>
      <w:numFmt w:val="decimal"/>
      <w:suff w:val="space"/>
      <w:lvlText w:val="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27825E3A"/>
    <w:multiLevelType w:val="multilevel"/>
    <w:tmpl w:val="D0561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7C45197"/>
    <w:multiLevelType w:val="hybridMultilevel"/>
    <w:tmpl w:val="445031B6"/>
    <w:lvl w:ilvl="0" w:tplc="6A76A4D2">
      <w:start w:val="1"/>
      <w:numFmt w:val="decimal"/>
      <w:suff w:val="space"/>
      <w:lvlText w:val="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ACF1394"/>
    <w:multiLevelType w:val="multilevel"/>
    <w:tmpl w:val="E9282F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64" w15:restartNumberingAfterBreak="0">
    <w:nsid w:val="2C5747B7"/>
    <w:multiLevelType w:val="hybridMultilevel"/>
    <w:tmpl w:val="2744CCDE"/>
    <w:lvl w:ilvl="0" w:tplc="FFFFFFFF">
      <w:start w:val="1"/>
      <w:numFmt w:val="decimal"/>
      <w:suff w:val="space"/>
      <w:lvlText w:val="8.%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D612BB2"/>
    <w:multiLevelType w:val="hybridMultilevel"/>
    <w:tmpl w:val="FA701F80"/>
    <w:lvl w:ilvl="0" w:tplc="6798A7BE">
      <w:start w:val="1"/>
      <w:numFmt w:val="decimal"/>
      <w:suff w:val="space"/>
      <w:lvlText w:val="1.%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2E1B0902"/>
    <w:multiLevelType w:val="hybridMultilevel"/>
    <w:tmpl w:val="85A811FC"/>
    <w:lvl w:ilvl="0" w:tplc="4948D050">
      <w:start w:val="1"/>
      <w:numFmt w:val="decimal"/>
      <w:suff w:val="space"/>
      <w:lvlText w:val="2.%1."/>
      <w:lvlJc w:val="left"/>
      <w:pPr>
        <w:ind w:left="694" w:hanging="360"/>
      </w:pPr>
      <w:rPr>
        <w:rFonts w:hint="default"/>
      </w:rPr>
    </w:lvl>
    <w:lvl w:ilvl="1" w:tplc="04270019" w:tentative="1">
      <w:start w:val="1"/>
      <w:numFmt w:val="lowerLetter"/>
      <w:lvlText w:val="%2."/>
      <w:lvlJc w:val="left"/>
      <w:pPr>
        <w:ind w:left="1206" w:hanging="360"/>
      </w:pPr>
    </w:lvl>
    <w:lvl w:ilvl="2" w:tplc="0427001B" w:tentative="1">
      <w:start w:val="1"/>
      <w:numFmt w:val="lowerRoman"/>
      <w:lvlText w:val="%3."/>
      <w:lvlJc w:val="right"/>
      <w:pPr>
        <w:ind w:left="1926" w:hanging="180"/>
      </w:pPr>
    </w:lvl>
    <w:lvl w:ilvl="3" w:tplc="0427000F" w:tentative="1">
      <w:start w:val="1"/>
      <w:numFmt w:val="decimal"/>
      <w:lvlText w:val="%4."/>
      <w:lvlJc w:val="left"/>
      <w:pPr>
        <w:ind w:left="2646" w:hanging="360"/>
      </w:pPr>
    </w:lvl>
    <w:lvl w:ilvl="4" w:tplc="04270019" w:tentative="1">
      <w:start w:val="1"/>
      <w:numFmt w:val="lowerLetter"/>
      <w:lvlText w:val="%5."/>
      <w:lvlJc w:val="left"/>
      <w:pPr>
        <w:ind w:left="3366" w:hanging="360"/>
      </w:pPr>
    </w:lvl>
    <w:lvl w:ilvl="5" w:tplc="0427001B" w:tentative="1">
      <w:start w:val="1"/>
      <w:numFmt w:val="lowerRoman"/>
      <w:lvlText w:val="%6."/>
      <w:lvlJc w:val="right"/>
      <w:pPr>
        <w:ind w:left="4086" w:hanging="180"/>
      </w:pPr>
    </w:lvl>
    <w:lvl w:ilvl="6" w:tplc="0427000F" w:tentative="1">
      <w:start w:val="1"/>
      <w:numFmt w:val="decimal"/>
      <w:lvlText w:val="%7."/>
      <w:lvlJc w:val="left"/>
      <w:pPr>
        <w:ind w:left="4806" w:hanging="360"/>
      </w:pPr>
    </w:lvl>
    <w:lvl w:ilvl="7" w:tplc="04270019" w:tentative="1">
      <w:start w:val="1"/>
      <w:numFmt w:val="lowerLetter"/>
      <w:lvlText w:val="%8."/>
      <w:lvlJc w:val="left"/>
      <w:pPr>
        <w:ind w:left="5526" w:hanging="360"/>
      </w:pPr>
    </w:lvl>
    <w:lvl w:ilvl="8" w:tplc="0427001B" w:tentative="1">
      <w:start w:val="1"/>
      <w:numFmt w:val="lowerRoman"/>
      <w:lvlText w:val="%9."/>
      <w:lvlJc w:val="right"/>
      <w:pPr>
        <w:ind w:left="6246" w:hanging="180"/>
      </w:pPr>
    </w:lvl>
  </w:abstractNum>
  <w:abstractNum w:abstractNumId="68" w15:restartNumberingAfterBreak="0">
    <w:nsid w:val="301C55E0"/>
    <w:multiLevelType w:val="hybridMultilevel"/>
    <w:tmpl w:val="CC86D972"/>
    <w:lvl w:ilvl="0" w:tplc="7F963A74">
      <w:start w:val="1"/>
      <w:numFmt w:val="decimal"/>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70" w15:restartNumberingAfterBreak="0">
    <w:nsid w:val="304B79BD"/>
    <w:multiLevelType w:val="multilevel"/>
    <w:tmpl w:val="1EB09398"/>
    <w:lvl w:ilvl="0">
      <w:start w:val="44"/>
      <w:numFmt w:val="decimal"/>
      <w:lvlText w:val="%1."/>
      <w:lvlJc w:val="left"/>
      <w:pPr>
        <w:ind w:left="420" w:hanging="420"/>
      </w:pPr>
      <w:rPr>
        <w:rFonts w:hint="default"/>
      </w:rPr>
    </w:lvl>
    <w:lvl w:ilvl="1">
      <w:start w:val="3"/>
      <w:numFmt w:val="decimal"/>
      <w:lvlText w:val="%1.%2."/>
      <w:lvlJc w:val="left"/>
      <w:pPr>
        <w:ind w:left="1441" w:hanging="4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206" w:hanging="108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608" w:hanging="1440"/>
      </w:pPr>
      <w:rPr>
        <w:rFonts w:hint="default"/>
      </w:rPr>
    </w:lvl>
  </w:abstractNum>
  <w:abstractNum w:abstractNumId="7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93508B"/>
    <w:multiLevelType w:val="hybridMultilevel"/>
    <w:tmpl w:val="8C3AF01C"/>
    <w:lvl w:ilvl="0" w:tplc="C39AA17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15:restartNumberingAfterBreak="0">
    <w:nsid w:val="33A16773"/>
    <w:multiLevelType w:val="hybridMultilevel"/>
    <w:tmpl w:val="5A0A91C4"/>
    <w:lvl w:ilvl="0" w:tplc="FFFFFFFF">
      <w:start w:val="1"/>
      <w:numFmt w:val="decimal"/>
      <w:suff w:val="space"/>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6" w15:restartNumberingAfterBreak="0">
    <w:nsid w:val="36120E15"/>
    <w:multiLevelType w:val="multilevel"/>
    <w:tmpl w:val="A0DA637C"/>
    <w:styleLink w:val="Stilius11"/>
    <w:lvl w:ilvl="0">
      <w:start w:val="39"/>
      <w:numFmt w:val="decimal"/>
      <w:lvlText w:val="%1."/>
      <w:lvlJc w:val="left"/>
      <w:pPr>
        <w:tabs>
          <w:tab w:val="num" w:pos="1347"/>
        </w:tabs>
        <w:ind w:left="1347" w:hanging="360"/>
      </w:pPr>
      <w:rPr>
        <w:rFonts w:hint="default"/>
      </w:rPr>
    </w:lvl>
    <w:lvl w:ilvl="1">
      <w:start w:val="1"/>
      <w:numFmt w:val="decimal"/>
      <w:lvlText w:val="%1.%2."/>
      <w:lvlJc w:val="left"/>
      <w:pPr>
        <w:tabs>
          <w:tab w:val="num" w:pos="567"/>
        </w:tabs>
        <w:ind w:left="0" w:firstLine="1554"/>
      </w:pPr>
      <w:rPr>
        <w:rFonts w:hint="default"/>
      </w:rPr>
    </w:lvl>
    <w:lvl w:ilvl="2">
      <w:start w:val="1"/>
      <w:numFmt w:val="decimal"/>
      <w:lvlText w:val="%1.%2.%3."/>
      <w:lvlJc w:val="left"/>
      <w:pPr>
        <w:tabs>
          <w:tab w:val="num" w:pos="2427"/>
        </w:tabs>
        <w:ind w:left="2211" w:hanging="504"/>
      </w:pPr>
      <w:rPr>
        <w:rFonts w:hint="default"/>
      </w:rPr>
    </w:lvl>
    <w:lvl w:ilvl="3">
      <w:start w:val="1"/>
      <w:numFmt w:val="decimal"/>
      <w:lvlText w:val="%1.%2.%3.%4."/>
      <w:lvlJc w:val="left"/>
      <w:pPr>
        <w:tabs>
          <w:tab w:val="num" w:pos="2787"/>
        </w:tabs>
        <w:ind w:left="2715" w:hanging="648"/>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77" w15:restartNumberingAfterBreak="0">
    <w:nsid w:val="363D0FBC"/>
    <w:multiLevelType w:val="hybridMultilevel"/>
    <w:tmpl w:val="3B42A474"/>
    <w:lvl w:ilvl="0" w:tplc="FFFFFFFF">
      <w:start w:val="1"/>
      <w:numFmt w:val="decimal"/>
      <w:suff w:val="space"/>
      <w:lvlText w:val="2.%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67C6E21"/>
    <w:multiLevelType w:val="multilevel"/>
    <w:tmpl w:val="6C5A4B50"/>
    <w:lvl w:ilvl="0">
      <w:start w:val="6"/>
      <w:numFmt w:val="decimal"/>
      <w:lvlText w:val="%1."/>
      <w:lvlJc w:val="left"/>
      <w:pPr>
        <w:ind w:left="360" w:hanging="360"/>
      </w:pPr>
      <w:rPr>
        <w:rFonts w:hint="default"/>
      </w:rPr>
    </w:lvl>
    <w:lvl w:ilvl="1">
      <w:start w:val="1"/>
      <w:numFmt w:val="decimal"/>
      <w:lvlText w:val="%1.%2."/>
      <w:lvlJc w:val="left"/>
      <w:pPr>
        <w:ind w:left="674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36F45AC2"/>
    <w:multiLevelType w:val="hybridMultilevel"/>
    <w:tmpl w:val="2744CCDE"/>
    <w:lvl w:ilvl="0" w:tplc="090455B2">
      <w:start w:val="1"/>
      <w:numFmt w:val="decimal"/>
      <w:suff w:val="space"/>
      <w:lvlText w:val="8.%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71604BD"/>
    <w:multiLevelType w:val="hybridMultilevel"/>
    <w:tmpl w:val="2926FC36"/>
    <w:lvl w:ilvl="0" w:tplc="FFFFFFFF">
      <w:start w:val="1"/>
      <w:numFmt w:val="decimal"/>
      <w:suff w:val="space"/>
      <w:lvlText w:val="8.3.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87808E4"/>
    <w:multiLevelType w:val="hybridMultilevel"/>
    <w:tmpl w:val="729C3CA6"/>
    <w:lvl w:ilvl="0" w:tplc="8DF2F7CC">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8AE2ACE"/>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3"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4" w15:restartNumberingAfterBreak="0">
    <w:nsid w:val="3938515A"/>
    <w:multiLevelType w:val="hybridMultilevel"/>
    <w:tmpl w:val="45D4574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5" w15:restartNumberingAfterBreak="0">
    <w:nsid w:val="397E435E"/>
    <w:multiLevelType w:val="hybridMultilevel"/>
    <w:tmpl w:val="4B6AB776"/>
    <w:lvl w:ilvl="0" w:tplc="CE1CAD9A">
      <w:start w:val="1"/>
      <w:numFmt w:val="decimal"/>
      <w:suff w:val="space"/>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97E43EF"/>
    <w:multiLevelType w:val="hybridMultilevel"/>
    <w:tmpl w:val="483A3B4C"/>
    <w:lvl w:ilvl="0" w:tplc="FFFFFFFF">
      <w:start w:val="1"/>
      <w:numFmt w:val="decimal"/>
      <w:suff w:val="space"/>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9B05E1B"/>
    <w:multiLevelType w:val="hybridMultilevel"/>
    <w:tmpl w:val="E278B88E"/>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B7B2C82"/>
    <w:multiLevelType w:val="hybridMultilevel"/>
    <w:tmpl w:val="8A960A44"/>
    <w:lvl w:ilvl="0" w:tplc="A630F9E6">
      <w:start w:val="1"/>
      <w:numFmt w:val="decimal"/>
      <w:suff w:val="space"/>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C73399D"/>
    <w:multiLevelType w:val="hybridMultilevel"/>
    <w:tmpl w:val="9E56F956"/>
    <w:lvl w:ilvl="0" w:tplc="FFFFFFFF">
      <w:start w:val="1"/>
      <w:numFmt w:val="decimal"/>
      <w:suff w:val="space"/>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E841262"/>
    <w:multiLevelType w:val="hybridMultilevel"/>
    <w:tmpl w:val="A62EC956"/>
    <w:lvl w:ilvl="0" w:tplc="FFFFFFFF">
      <w:start w:val="1"/>
      <w:numFmt w:val="decimal"/>
      <w:suff w:val="space"/>
      <w:lvlText w:val="5.%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05C3D7A"/>
    <w:multiLevelType w:val="hybridMultilevel"/>
    <w:tmpl w:val="5A0A91C4"/>
    <w:lvl w:ilvl="0" w:tplc="5D805EA0">
      <w:start w:val="1"/>
      <w:numFmt w:val="decimal"/>
      <w:suff w:val="space"/>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FC39E8"/>
    <w:multiLevelType w:val="multilevel"/>
    <w:tmpl w:val="C2DAB9FA"/>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18393E"/>
    <w:multiLevelType w:val="hybridMultilevel"/>
    <w:tmpl w:val="3DF8D0A8"/>
    <w:lvl w:ilvl="0" w:tplc="7E1C75C6">
      <w:start w:val="1"/>
      <w:numFmt w:val="decimal"/>
      <w:suff w:val="space"/>
      <w:lvlText w:val="1.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3D1595E"/>
    <w:multiLevelType w:val="multilevel"/>
    <w:tmpl w:val="520C221C"/>
    <w:lvl w:ilvl="0">
      <w:start w:val="11"/>
      <w:numFmt w:val="decimal"/>
      <w:lvlText w:val="%1."/>
      <w:lvlJc w:val="left"/>
      <w:pPr>
        <w:ind w:left="480" w:hanging="480"/>
      </w:pPr>
      <w:rPr>
        <w:rFonts w:hint="default"/>
        <w:color w:val="FF0000"/>
      </w:rPr>
    </w:lvl>
    <w:lvl w:ilvl="1">
      <w:start w:val="1"/>
      <w:numFmt w:val="decimal"/>
      <w:lvlText w:val="%1.%2."/>
      <w:lvlJc w:val="left"/>
      <w:pPr>
        <w:ind w:left="1200" w:hanging="480"/>
      </w:pPr>
      <w:rPr>
        <w:rFonts w:hint="default"/>
        <w:color w:val="auto"/>
      </w:rPr>
    </w:lvl>
    <w:lvl w:ilvl="2">
      <w:start w:val="1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95" w15:restartNumberingAfterBreak="0">
    <w:nsid w:val="44BD5A9F"/>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50E5FB5"/>
    <w:multiLevelType w:val="multilevel"/>
    <w:tmpl w:val="DDF6D3C6"/>
    <w:lvl w:ilvl="0">
      <w:start w:val="44"/>
      <w:numFmt w:val="decimal"/>
      <w:lvlText w:val="%1."/>
      <w:lvlJc w:val="left"/>
      <w:pPr>
        <w:ind w:left="420" w:hanging="420"/>
      </w:pPr>
      <w:rPr>
        <w:rFonts w:hint="default"/>
      </w:rPr>
    </w:lvl>
    <w:lvl w:ilvl="1">
      <w:start w:val="3"/>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4686" w:hanging="108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97" w15:restartNumberingAfterBreak="0">
    <w:nsid w:val="451E5B37"/>
    <w:multiLevelType w:val="hybridMultilevel"/>
    <w:tmpl w:val="042C7910"/>
    <w:lvl w:ilvl="0" w:tplc="FFFFFFFF">
      <w:start w:val="1"/>
      <w:numFmt w:val="decimal"/>
      <w:suff w:val="space"/>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5730000"/>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5936267"/>
    <w:multiLevelType w:val="hybridMultilevel"/>
    <w:tmpl w:val="124A19CE"/>
    <w:lvl w:ilvl="0" w:tplc="4BF68042">
      <w:start w:val="1"/>
      <w:numFmt w:val="decimal"/>
      <w:suff w:val="space"/>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46155B5F"/>
    <w:multiLevelType w:val="hybridMultilevel"/>
    <w:tmpl w:val="F1EA22D0"/>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6B95EBC"/>
    <w:multiLevelType w:val="hybridMultilevel"/>
    <w:tmpl w:val="042C7910"/>
    <w:lvl w:ilvl="0" w:tplc="676C268A">
      <w:start w:val="1"/>
      <w:numFmt w:val="decimal"/>
      <w:suff w:val="space"/>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749758A"/>
    <w:multiLevelType w:val="multilevel"/>
    <w:tmpl w:val="0E0406F6"/>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3" w15:restartNumberingAfterBreak="0">
    <w:nsid w:val="47957192"/>
    <w:multiLevelType w:val="hybridMultilevel"/>
    <w:tmpl w:val="5D04E0B8"/>
    <w:lvl w:ilvl="0" w:tplc="A0CE794C">
      <w:start w:val="1"/>
      <w:numFmt w:val="decimal"/>
      <w:suff w:val="space"/>
      <w:lvlText w:val="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48BE53C3"/>
    <w:multiLevelType w:val="hybridMultilevel"/>
    <w:tmpl w:val="4B6AB776"/>
    <w:lvl w:ilvl="0" w:tplc="FFFFFFFF">
      <w:start w:val="1"/>
      <w:numFmt w:val="decimal"/>
      <w:suff w:val="space"/>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126DEF"/>
    <w:multiLevelType w:val="hybridMultilevel"/>
    <w:tmpl w:val="D9AE82E4"/>
    <w:lvl w:ilvl="0" w:tplc="FFFFFFFF">
      <w:start w:val="1"/>
      <w:numFmt w:val="decimal"/>
      <w:suff w:val="space"/>
      <w:lvlText w:val="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4B07DE"/>
    <w:multiLevelType w:val="hybridMultilevel"/>
    <w:tmpl w:val="B7F00B90"/>
    <w:lvl w:ilvl="0" w:tplc="460A5828">
      <w:start w:val="1"/>
      <w:numFmt w:val="decimal"/>
      <w:suff w:val="space"/>
      <w:lvlText w:val="5.1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9CE22CE"/>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AF7303C"/>
    <w:multiLevelType w:val="hybridMultilevel"/>
    <w:tmpl w:val="88105338"/>
    <w:lvl w:ilvl="0" w:tplc="FFFFFFFF">
      <w:start w:val="1"/>
      <w:numFmt w:val="decimal"/>
      <w:suff w:val="space"/>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10" w15:restartNumberingAfterBreak="0">
    <w:nsid w:val="4B3D2260"/>
    <w:multiLevelType w:val="hybridMultilevel"/>
    <w:tmpl w:val="1780DF12"/>
    <w:lvl w:ilvl="0" w:tplc="FFFFFFFF">
      <w:start w:val="1"/>
      <w:numFmt w:val="decimal"/>
      <w:suff w:val="space"/>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4B5259A0"/>
    <w:multiLevelType w:val="hybridMultilevel"/>
    <w:tmpl w:val="B41288B0"/>
    <w:lvl w:ilvl="0" w:tplc="CF4080D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BC05BB3"/>
    <w:multiLevelType w:val="hybridMultilevel"/>
    <w:tmpl w:val="6298EBCC"/>
    <w:lvl w:ilvl="0" w:tplc="302A1E42">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C1B699D"/>
    <w:multiLevelType w:val="hybridMultilevel"/>
    <w:tmpl w:val="FF52A8A8"/>
    <w:lvl w:ilvl="0" w:tplc="FFFFFFFF">
      <w:start w:val="1"/>
      <w:numFmt w:val="decimal"/>
      <w:suff w:val="space"/>
      <w:lvlText w:val="1.%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3608EA"/>
    <w:multiLevelType w:val="hybridMultilevel"/>
    <w:tmpl w:val="5B44B0F4"/>
    <w:lvl w:ilvl="0" w:tplc="B664BA8C">
      <w:start w:val="1"/>
      <w:numFmt w:val="decimal"/>
      <w:suff w:val="space"/>
      <w:lvlText w:val="8.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CB33D85"/>
    <w:multiLevelType w:val="hybridMultilevel"/>
    <w:tmpl w:val="A62EC956"/>
    <w:lvl w:ilvl="0" w:tplc="D2D6FAF8">
      <w:start w:val="1"/>
      <w:numFmt w:val="decimal"/>
      <w:suff w:val="space"/>
      <w:lvlText w:val="5.%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D142FCD"/>
    <w:multiLevelType w:val="hybridMultilevel"/>
    <w:tmpl w:val="EB20DBB8"/>
    <w:lvl w:ilvl="0" w:tplc="0006430A">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D73065A"/>
    <w:multiLevelType w:val="hybridMultilevel"/>
    <w:tmpl w:val="5D04E0B8"/>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E5C6666"/>
    <w:multiLevelType w:val="hybridMultilevel"/>
    <w:tmpl w:val="43C65618"/>
    <w:lvl w:ilvl="0" w:tplc="B30EB150">
      <w:start w:val="1"/>
      <w:numFmt w:val="decimal"/>
      <w:lvlText w:val="2.14.%1."/>
      <w:lvlJc w:val="left"/>
      <w:pPr>
        <w:ind w:left="1137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EE4EB734">
      <w:start w:val="1"/>
      <w:numFmt w:val="decimal"/>
      <w:lvlText w:val="2.14.%7."/>
      <w:lvlJc w:val="left"/>
      <w:pPr>
        <w:ind w:left="720" w:hanging="360"/>
      </w:pPr>
      <w:rPr>
        <w:rFonts w:hint="default"/>
      </w:r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0" w15:restartNumberingAfterBreak="0">
    <w:nsid w:val="4FE42046"/>
    <w:multiLevelType w:val="hybridMultilevel"/>
    <w:tmpl w:val="D4B6C2C6"/>
    <w:lvl w:ilvl="0" w:tplc="FFFFFFFF">
      <w:start w:val="1"/>
      <w:numFmt w:val="decimal"/>
      <w:suff w:val="space"/>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22" w15:restartNumberingAfterBreak="0">
    <w:nsid w:val="513470E4"/>
    <w:multiLevelType w:val="multilevel"/>
    <w:tmpl w:val="70DE9718"/>
    <w:styleLink w:val="WWNum2"/>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4" w15:restartNumberingAfterBreak="0">
    <w:nsid w:val="519A3BB3"/>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5" w15:restartNumberingAfterBreak="0">
    <w:nsid w:val="51AA346D"/>
    <w:multiLevelType w:val="hybridMultilevel"/>
    <w:tmpl w:val="5A0C0EE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2B81A2C"/>
    <w:multiLevelType w:val="multilevel"/>
    <w:tmpl w:val="FE047508"/>
    <w:lvl w:ilvl="0">
      <w:start w:val="15"/>
      <w:numFmt w:val="decimal"/>
      <w:lvlText w:val="%1."/>
      <w:lvlJc w:val="left"/>
      <w:pPr>
        <w:ind w:left="480" w:hanging="480"/>
      </w:pPr>
      <w:rPr>
        <w:rFonts w:hint="default"/>
      </w:rPr>
    </w:lvl>
    <w:lvl w:ilvl="1">
      <w:start w:val="1"/>
      <w:numFmt w:val="decimal"/>
      <w:lvlText w:val="%1.%2."/>
      <w:lvlJc w:val="left"/>
      <w:pPr>
        <w:ind w:left="20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532D2F0D"/>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8" w15:restartNumberingAfterBreak="0">
    <w:nsid w:val="53DD0D9A"/>
    <w:multiLevelType w:val="hybridMultilevel"/>
    <w:tmpl w:val="D9AE82E4"/>
    <w:lvl w:ilvl="0" w:tplc="97B2EEBC">
      <w:start w:val="1"/>
      <w:numFmt w:val="decimal"/>
      <w:suff w:val="space"/>
      <w:lvlText w:val="5.%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4563F9A"/>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0" w15:restartNumberingAfterBreak="0">
    <w:nsid w:val="54D11636"/>
    <w:multiLevelType w:val="hybridMultilevel"/>
    <w:tmpl w:val="9FF064AE"/>
    <w:lvl w:ilvl="0" w:tplc="7640F8A8">
      <w:start w:val="1"/>
      <w:numFmt w:val="decimal"/>
      <w:suff w:val="space"/>
      <w:lvlText w:val="8.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7E47DD6"/>
    <w:multiLevelType w:val="hybridMultilevel"/>
    <w:tmpl w:val="9A624FEC"/>
    <w:lvl w:ilvl="0" w:tplc="041271DA">
      <w:start w:val="1"/>
      <w:numFmt w:val="decimal"/>
      <w:suff w:val="space"/>
      <w:lvlText w:val="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58092AEC"/>
    <w:multiLevelType w:val="hybridMultilevel"/>
    <w:tmpl w:val="9A624FEC"/>
    <w:lvl w:ilvl="0" w:tplc="FFFFFFFF">
      <w:start w:val="1"/>
      <w:numFmt w:val="decimal"/>
      <w:suff w:val="space"/>
      <w:lvlText w:val="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35" w15:restartNumberingAfterBreak="0">
    <w:nsid w:val="5A232BD6"/>
    <w:multiLevelType w:val="hybridMultilevel"/>
    <w:tmpl w:val="2794C676"/>
    <w:lvl w:ilvl="0" w:tplc="96DCDA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6" w15:restartNumberingAfterBreak="0">
    <w:nsid w:val="5B790243"/>
    <w:multiLevelType w:val="hybridMultilevel"/>
    <w:tmpl w:val="445031B6"/>
    <w:lvl w:ilvl="0" w:tplc="FFFFFFFF">
      <w:start w:val="1"/>
      <w:numFmt w:val="decimal"/>
      <w:suff w:val="space"/>
      <w:lvlText w:val="4.%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BB5733B"/>
    <w:multiLevelType w:val="multilevel"/>
    <w:tmpl w:val="A0DA637C"/>
    <w:styleLink w:val="Stilius2"/>
    <w:lvl w:ilvl="0">
      <w:start w:val="38"/>
      <w:numFmt w:val="decimal"/>
      <w:lvlText w:val="%1."/>
      <w:lvlJc w:val="left"/>
      <w:pPr>
        <w:tabs>
          <w:tab w:val="num" w:pos="1347"/>
        </w:tabs>
        <w:ind w:left="1347" w:hanging="360"/>
      </w:pPr>
      <w:rPr>
        <w:rFonts w:hint="default"/>
      </w:rPr>
    </w:lvl>
    <w:lvl w:ilvl="1">
      <w:start w:val="1"/>
      <w:numFmt w:val="decimal"/>
      <w:lvlText w:val="%1.%2."/>
      <w:lvlJc w:val="left"/>
      <w:pPr>
        <w:tabs>
          <w:tab w:val="num" w:pos="567"/>
        </w:tabs>
        <w:ind w:left="0" w:firstLine="1554"/>
      </w:pPr>
      <w:rPr>
        <w:rFonts w:hint="default"/>
      </w:rPr>
    </w:lvl>
    <w:lvl w:ilvl="2">
      <w:start w:val="1"/>
      <w:numFmt w:val="decimal"/>
      <w:lvlText w:val="%1.%2.%3."/>
      <w:lvlJc w:val="left"/>
      <w:pPr>
        <w:tabs>
          <w:tab w:val="num" w:pos="2427"/>
        </w:tabs>
        <w:ind w:left="2211" w:hanging="504"/>
      </w:pPr>
      <w:rPr>
        <w:rFonts w:hint="default"/>
      </w:rPr>
    </w:lvl>
    <w:lvl w:ilvl="3">
      <w:start w:val="1"/>
      <w:numFmt w:val="decimal"/>
      <w:lvlText w:val="%1.%2.%3.%4."/>
      <w:lvlJc w:val="left"/>
      <w:pPr>
        <w:tabs>
          <w:tab w:val="num" w:pos="2787"/>
        </w:tabs>
        <w:ind w:left="2715" w:hanging="648"/>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abstractNum w:abstractNumId="138" w15:restartNumberingAfterBreak="0">
    <w:nsid w:val="5C2D6557"/>
    <w:multiLevelType w:val="hybridMultilevel"/>
    <w:tmpl w:val="BB8451E6"/>
    <w:lvl w:ilvl="0" w:tplc="FFFFFFFF">
      <w:start w:val="1"/>
      <w:numFmt w:val="decimal"/>
      <w:suff w:val="space"/>
      <w:lvlText w:val="3.%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D914FE6"/>
    <w:multiLevelType w:val="multilevel"/>
    <w:tmpl w:val="D330759E"/>
    <w:lvl w:ilvl="0">
      <w:start w:val="1"/>
      <w:numFmt w:val="decimal"/>
      <w:pStyle w:val="Sraas1"/>
      <w:lvlText w:val="%1."/>
      <w:lvlJc w:val="left"/>
      <w:pPr>
        <w:tabs>
          <w:tab w:val="num" w:pos="9450"/>
        </w:tabs>
        <w:ind w:left="9280" w:hanging="207"/>
      </w:pPr>
      <w:rPr>
        <w:rFonts w:cs="Times New Roman" w:hint="default"/>
        <w:sz w:val="22"/>
        <w:szCs w:val="22"/>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2"/>
        <w:szCs w:val="22"/>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color w:val="00000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40" w15:restartNumberingAfterBreak="0">
    <w:nsid w:val="5DDB5B5F"/>
    <w:multiLevelType w:val="hybridMultilevel"/>
    <w:tmpl w:val="BB8451E6"/>
    <w:lvl w:ilvl="0" w:tplc="713EF8F4">
      <w:start w:val="1"/>
      <w:numFmt w:val="decimal"/>
      <w:suff w:val="space"/>
      <w:lvlText w:val="3.%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F6B5B21"/>
    <w:multiLevelType w:val="hybridMultilevel"/>
    <w:tmpl w:val="EB165404"/>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3" w15:restartNumberingAfterBreak="0">
    <w:nsid w:val="5FC54D8B"/>
    <w:multiLevelType w:val="hybridMultilevel"/>
    <w:tmpl w:val="483A3B4C"/>
    <w:lvl w:ilvl="0" w:tplc="01D8FEAA">
      <w:start w:val="1"/>
      <w:numFmt w:val="decimal"/>
      <w:suff w:val="space"/>
      <w:lvlText w:val="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5FEC1C2E"/>
    <w:multiLevelType w:val="multilevel"/>
    <w:tmpl w:val="729AE01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5" w15:restartNumberingAfterBreak="0">
    <w:nsid w:val="606E3086"/>
    <w:multiLevelType w:val="multilevel"/>
    <w:tmpl w:val="01C08E7A"/>
    <w:lvl w:ilvl="0">
      <w:start w:val="16"/>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60A31CB3"/>
    <w:multiLevelType w:val="hybridMultilevel"/>
    <w:tmpl w:val="7758C952"/>
    <w:lvl w:ilvl="0" w:tplc="FFFFFFFF">
      <w:start w:val="1"/>
      <w:numFmt w:val="decimal"/>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16F1D09"/>
    <w:multiLevelType w:val="hybridMultilevel"/>
    <w:tmpl w:val="E1F4F8A4"/>
    <w:lvl w:ilvl="0" w:tplc="6744F1A0">
      <w:start w:val="1"/>
      <w:numFmt w:val="lowerLetter"/>
      <w:lvlText w:val="%1)"/>
      <w:lvlJc w:val="left"/>
      <w:pPr>
        <w:ind w:left="720" w:hanging="360"/>
      </w:pPr>
      <w:rPr>
        <w:rFonts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3433E8F"/>
    <w:multiLevelType w:val="hybridMultilevel"/>
    <w:tmpl w:val="86A87ACE"/>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3BA139C"/>
    <w:multiLevelType w:val="hybridMultilevel"/>
    <w:tmpl w:val="D8E2F8C6"/>
    <w:lvl w:ilvl="0" w:tplc="EE6AEFE2">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0" w15:restartNumberingAfterBreak="0">
    <w:nsid w:val="64317273"/>
    <w:multiLevelType w:val="hybridMultilevel"/>
    <w:tmpl w:val="E27E8682"/>
    <w:lvl w:ilvl="0" w:tplc="B0C62466">
      <w:start w:val="1"/>
      <w:numFmt w:val="decimal"/>
      <w:suff w:val="space"/>
      <w:lvlText w:val="1.3.%1."/>
      <w:lvlJc w:val="left"/>
      <w:pPr>
        <w:ind w:left="36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44A4242"/>
    <w:multiLevelType w:val="multilevel"/>
    <w:tmpl w:val="B992A768"/>
    <w:lvl w:ilvl="0">
      <w:start w:val="1"/>
      <w:numFmt w:val="decimal"/>
      <w:lvlText w:val="4.2.%1."/>
      <w:lvlJc w:val="left"/>
      <w:pPr>
        <w:ind w:left="319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657874AA"/>
    <w:multiLevelType w:val="hybridMultilevel"/>
    <w:tmpl w:val="4EA80074"/>
    <w:lvl w:ilvl="0" w:tplc="3D7C3AFA">
      <w:start w:val="1"/>
      <w:numFmt w:val="decimal"/>
      <w:suff w:val="space"/>
      <w:lvlText w:val="6.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6B164DD"/>
    <w:multiLevelType w:val="hybridMultilevel"/>
    <w:tmpl w:val="7F0C6DDC"/>
    <w:lvl w:ilvl="0" w:tplc="D2103D9A">
      <w:start w:val="1"/>
      <w:numFmt w:val="upperRoman"/>
      <w:pStyle w:val="StyleHeading1LeftLeft0cmFirstline0cm"/>
      <w:lvlText w:val="%1."/>
      <w:lvlJc w:val="left"/>
      <w:pPr>
        <w:tabs>
          <w:tab w:val="num" w:pos="0"/>
        </w:tabs>
        <w:ind w:left="0" w:firstLine="0"/>
      </w:pPr>
      <w:rPr>
        <w:rFonts w:hint="default"/>
      </w:rPr>
    </w:lvl>
    <w:lvl w:ilvl="1" w:tplc="8CBCAEAA" w:tentative="1">
      <w:start w:val="1"/>
      <w:numFmt w:val="lowerLetter"/>
      <w:lvlText w:val="%2."/>
      <w:lvlJc w:val="left"/>
      <w:pPr>
        <w:tabs>
          <w:tab w:val="num" w:pos="1440"/>
        </w:tabs>
        <w:ind w:left="1440" w:hanging="360"/>
      </w:pPr>
    </w:lvl>
    <w:lvl w:ilvl="2" w:tplc="63A6589E" w:tentative="1">
      <w:start w:val="1"/>
      <w:numFmt w:val="lowerRoman"/>
      <w:lvlText w:val="%3."/>
      <w:lvlJc w:val="right"/>
      <w:pPr>
        <w:tabs>
          <w:tab w:val="num" w:pos="2160"/>
        </w:tabs>
        <w:ind w:left="2160" w:hanging="180"/>
      </w:pPr>
    </w:lvl>
    <w:lvl w:ilvl="3" w:tplc="2BB08D6A" w:tentative="1">
      <w:start w:val="1"/>
      <w:numFmt w:val="decimal"/>
      <w:lvlText w:val="%4."/>
      <w:lvlJc w:val="left"/>
      <w:pPr>
        <w:tabs>
          <w:tab w:val="num" w:pos="2880"/>
        </w:tabs>
        <w:ind w:left="2880" w:hanging="360"/>
      </w:pPr>
    </w:lvl>
    <w:lvl w:ilvl="4" w:tplc="A896279E" w:tentative="1">
      <w:start w:val="1"/>
      <w:numFmt w:val="lowerLetter"/>
      <w:lvlText w:val="%5."/>
      <w:lvlJc w:val="left"/>
      <w:pPr>
        <w:tabs>
          <w:tab w:val="num" w:pos="3600"/>
        </w:tabs>
        <w:ind w:left="3600" w:hanging="360"/>
      </w:pPr>
    </w:lvl>
    <w:lvl w:ilvl="5" w:tplc="33AA694A" w:tentative="1">
      <w:start w:val="1"/>
      <w:numFmt w:val="lowerRoman"/>
      <w:lvlText w:val="%6."/>
      <w:lvlJc w:val="right"/>
      <w:pPr>
        <w:tabs>
          <w:tab w:val="num" w:pos="4320"/>
        </w:tabs>
        <w:ind w:left="4320" w:hanging="180"/>
      </w:pPr>
    </w:lvl>
    <w:lvl w:ilvl="6" w:tplc="9BB03B56" w:tentative="1">
      <w:start w:val="1"/>
      <w:numFmt w:val="decimal"/>
      <w:lvlText w:val="%7."/>
      <w:lvlJc w:val="left"/>
      <w:pPr>
        <w:tabs>
          <w:tab w:val="num" w:pos="5040"/>
        </w:tabs>
        <w:ind w:left="5040" w:hanging="360"/>
      </w:pPr>
    </w:lvl>
    <w:lvl w:ilvl="7" w:tplc="BCC6A7F0" w:tentative="1">
      <w:start w:val="1"/>
      <w:numFmt w:val="lowerLetter"/>
      <w:lvlText w:val="%8."/>
      <w:lvlJc w:val="left"/>
      <w:pPr>
        <w:tabs>
          <w:tab w:val="num" w:pos="5760"/>
        </w:tabs>
        <w:ind w:left="5760" w:hanging="360"/>
      </w:pPr>
    </w:lvl>
    <w:lvl w:ilvl="8" w:tplc="18CCCB72" w:tentative="1">
      <w:start w:val="1"/>
      <w:numFmt w:val="lowerRoman"/>
      <w:lvlText w:val="%9."/>
      <w:lvlJc w:val="right"/>
      <w:pPr>
        <w:tabs>
          <w:tab w:val="num" w:pos="6480"/>
        </w:tabs>
        <w:ind w:left="6480" w:hanging="180"/>
      </w:pPr>
    </w:lvl>
  </w:abstractNum>
  <w:abstractNum w:abstractNumId="1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5" w15:restartNumberingAfterBreak="0">
    <w:nsid w:val="66F50393"/>
    <w:multiLevelType w:val="hybridMultilevel"/>
    <w:tmpl w:val="BB8451E6"/>
    <w:lvl w:ilvl="0" w:tplc="FFFFFFFF">
      <w:start w:val="1"/>
      <w:numFmt w:val="decimal"/>
      <w:suff w:val="space"/>
      <w:lvlText w:val="3.%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73F324B"/>
    <w:multiLevelType w:val="hybridMultilevel"/>
    <w:tmpl w:val="BC50D77A"/>
    <w:lvl w:ilvl="0" w:tplc="AF086F60">
      <w:start w:val="1"/>
      <w:numFmt w:val="decimal"/>
      <w:suff w:val="space"/>
      <w:lvlText w:val="2.%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68BA6CC1"/>
    <w:multiLevelType w:val="hybridMultilevel"/>
    <w:tmpl w:val="C63C5FA0"/>
    <w:lvl w:ilvl="0" w:tplc="FFFFFFFF">
      <w:start w:val="1"/>
      <w:numFmt w:val="decimal"/>
      <w:suff w:val="space"/>
      <w:lvlText w:val="1.%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A156511"/>
    <w:multiLevelType w:val="hybridMultilevel"/>
    <w:tmpl w:val="1AEC11DE"/>
    <w:lvl w:ilvl="0" w:tplc="1124EF3C">
      <w:start w:val="1"/>
      <w:numFmt w:val="decimal"/>
      <w:suff w:val="space"/>
      <w:lvlText w:val="2.%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6A547691"/>
    <w:multiLevelType w:val="hybridMultilevel"/>
    <w:tmpl w:val="F1444E36"/>
    <w:lvl w:ilvl="0" w:tplc="04B270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A60368B"/>
    <w:multiLevelType w:val="hybridMultilevel"/>
    <w:tmpl w:val="AFEED2CC"/>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B7372EB"/>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4" w15:restartNumberingAfterBreak="0">
    <w:nsid w:val="6BD05BB0"/>
    <w:multiLevelType w:val="hybridMultilevel"/>
    <w:tmpl w:val="6F92C818"/>
    <w:lvl w:ilvl="0" w:tplc="104C77B6">
      <w:start w:val="1"/>
      <w:numFmt w:val="decimal"/>
      <w:suff w:val="space"/>
      <w:lvlText w:val="8.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6C6236CD"/>
    <w:multiLevelType w:val="hybridMultilevel"/>
    <w:tmpl w:val="384C3206"/>
    <w:lvl w:ilvl="0" w:tplc="FFFFFFFF">
      <w:start w:val="1"/>
      <w:numFmt w:val="decimal"/>
      <w:suff w:val="space"/>
      <w:lvlText w:val="2.%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C6B1634"/>
    <w:multiLevelType w:val="hybridMultilevel"/>
    <w:tmpl w:val="E0665C40"/>
    <w:lvl w:ilvl="0" w:tplc="C32C2322">
      <w:start w:val="1"/>
      <w:numFmt w:val="decimal"/>
      <w:suff w:val="space"/>
      <w:lvlText w:val="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7" w15:restartNumberingAfterBreak="0">
    <w:nsid w:val="6C793017"/>
    <w:multiLevelType w:val="multilevel"/>
    <w:tmpl w:val="D75C5D9C"/>
    <w:lvl w:ilvl="0">
      <w:start w:val="1"/>
      <w:numFmt w:val="decimal"/>
      <w:lvlText w:val="%1."/>
      <w:lvlJc w:val="left"/>
      <w:pPr>
        <w:ind w:left="720" w:hanging="360"/>
      </w:pPr>
      <w:rPr>
        <w:rFonts w:hint="default"/>
        <w:b/>
      </w:rPr>
    </w:lvl>
    <w:lvl w:ilvl="1">
      <w:start w:val="17"/>
      <w:numFmt w:val="decimal"/>
      <w:isLgl/>
      <w:lvlText w:val="%1.%2"/>
      <w:lvlJc w:val="left"/>
      <w:pPr>
        <w:ind w:left="135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8" w15:restartNumberingAfterBreak="0">
    <w:nsid w:val="6CAC4EFA"/>
    <w:multiLevelType w:val="hybridMultilevel"/>
    <w:tmpl w:val="384C3206"/>
    <w:lvl w:ilvl="0" w:tplc="0674EF6E">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6D27437E"/>
    <w:multiLevelType w:val="hybridMultilevel"/>
    <w:tmpl w:val="D79AC126"/>
    <w:lvl w:ilvl="0" w:tplc="0D1C60BA">
      <w:start w:val="1"/>
      <w:numFmt w:val="decimal"/>
      <w:suff w:val="space"/>
      <w:lvlText w:val="7.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71"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854"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2" w15:restartNumberingAfterBreak="0">
    <w:nsid w:val="6F4A40F5"/>
    <w:multiLevelType w:val="hybridMultilevel"/>
    <w:tmpl w:val="86A87ACE"/>
    <w:lvl w:ilvl="0" w:tplc="D38EA8E6">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6F56779F"/>
    <w:multiLevelType w:val="hybridMultilevel"/>
    <w:tmpl w:val="C72EC9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6FF564F1"/>
    <w:multiLevelType w:val="hybridMultilevel"/>
    <w:tmpl w:val="78AE45F4"/>
    <w:lvl w:ilvl="0" w:tplc="44CCBEA6">
      <w:start w:val="1"/>
      <w:numFmt w:val="decimal"/>
      <w:suff w:val="space"/>
      <w:lvlText w:val="2.%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00711B1"/>
    <w:multiLevelType w:val="hybridMultilevel"/>
    <w:tmpl w:val="E0665C40"/>
    <w:lvl w:ilvl="0" w:tplc="FFFFFFFF">
      <w:start w:val="1"/>
      <w:numFmt w:val="decimal"/>
      <w:suff w:val="space"/>
      <w:lvlText w:val="6.%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02F7E27"/>
    <w:multiLevelType w:val="hybridMultilevel"/>
    <w:tmpl w:val="FDB46BA6"/>
    <w:lvl w:ilvl="0" w:tplc="1604FF88">
      <w:start w:val="1"/>
      <w:numFmt w:val="decimal"/>
      <w:suff w:val="space"/>
      <w:lvlText w:val="2.%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4332B0A"/>
    <w:multiLevelType w:val="hybridMultilevel"/>
    <w:tmpl w:val="6298EBCC"/>
    <w:lvl w:ilvl="0" w:tplc="FFFFFFFF">
      <w:start w:val="1"/>
      <w:numFmt w:val="decimal"/>
      <w:suff w:val="space"/>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4AF3C64"/>
    <w:multiLevelType w:val="hybridMultilevel"/>
    <w:tmpl w:val="14BCC3CA"/>
    <w:lvl w:ilvl="0" w:tplc="6CD6C2E6">
      <w:start w:val="1"/>
      <w:numFmt w:val="decimal"/>
      <w:lvlText w:val="8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9" w15:restartNumberingAfterBreak="0">
    <w:nsid w:val="74FF3351"/>
    <w:multiLevelType w:val="hybridMultilevel"/>
    <w:tmpl w:val="F3CC5A1E"/>
    <w:lvl w:ilvl="0" w:tplc="1C1600B8">
      <w:start w:val="1"/>
      <w:numFmt w:val="decimal"/>
      <w:suff w:val="space"/>
      <w:lvlText w:val="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0" w15:restartNumberingAfterBreak="0">
    <w:nsid w:val="75B8568D"/>
    <w:multiLevelType w:val="hybridMultilevel"/>
    <w:tmpl w:val="8CF4F4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1" w15:restartNumberingAfterBreak="0">
    <w:nsid w:val="75F05164"/>
    <w:multiLevelType w:val="multilevel"/>
    <w:tmpl w:val="96165818"/>
    <w:lvl w:ilvl="0">
      <w:start w:val="1"/>
      <w:numFmt w:val="decimal"/>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15:restartNumberingAfterBreak="0">
    <w:nsid w:val="761A0A69"/>
    <w:multiLevelType w:val="hybridMultilevel"/>
    <w:tmpl w:val="2926FC36"/>
    <w:lvl w:ilvl="0" w:tplc="B85AFDC4">
      <w:start w:val="1"/>
      <w:numFmt w:val="decimal"/>
      <w:suff w:val="space"/>
      <w:lvlText w:val="8.3.4.%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3" w15:restartNumberingAfterBreak="0">
    <w:nsid w:val="7694571C"/>
    <w:multiLevelType w:val="multilevel"/>
    <w:tmpl w:val="BFD4BC60"/>
    <w:lvl w:ilvl="0">
      <w:start w:val="11"/>
      <w:numFmt w:val="decimal"/>
      <w:lvlText w:val="%1."/>
      <w:lvlJc w:val="left"/>
      <w:pPr>
        <w:ind w:left="480" w:hanging="480"/>
      </w:pPr>
      <w:rPr>
        <w:rFonts w:hint="default"/>
        <w:color w:val="FF0000"/>
      </w:rPr>
    </w:lvl>
    <w:lvl w:ilvl="1">
      <w:start w:val="4"/>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84" w15:restartNumberingAfterBreak="0">
    <w:nsid w:val="76B54C14"/>
    <w:multiLevelType w:val="hybridMultilevel"/>
    <w:tmpl w:val="2794C6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779845E3"/>
    <w:multiLevelType w:val="hybridMultilevel"/>
    <w:tmpl w:val="D554B1CA"/>
    <w:lvl w:ilvl="0" w:tplc="F7F6365C">
      <w:start w:val="1"/>
      <w:numFmt w:val="decimal"/>
      <w:suff w:val="space"/>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6" w15:restartNumberingAfterBreak="0">
    <w:nsid w:val="77E7268B"/>
    <w:multiLevelType w:val="hybridMultilevel"/>
    <w:tmpl w:val="A9A466AC"/>
    <w:lvl w:ilvl="0" w:tplc="7A404F5C">
      <w:start w:val="1"/>
      <w:numFmt w:val="decimal"/>
      <w:suff w:val="space"/>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7" w15:restartNumberingAfterBreak="0">
    <w:nsid w:val="78070901"/>
    <w:multiLevelType w:val="hybridMultilevel"/>
    <w:tmpl w:val="EB16540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8" w15:restartNumberingAfterBreak="0">
    <w:nsid w:val="781049C2"/>
    <w:multiLevelType w:val="multilevel"/>
    <w:tmpl w:val="F42E41AC"/>
    <w:lvl w:ilvl="0">
      <w:start w:val="1"/>
      <w:numFmt w:val="decimal"/>
      <w:lvlText w:val="16.%1."/>
      <w:lvlJc w:val="left"/>
      <w:pPr>
        <w:ind w:left="480" w:hanging="480"/>
      </w:pPr>
      <w:rPr>
        <w:rFonts w:hint="default"/>
      </w:rPr>
    </w:lvl>
    <w:lvl w:ilvl="1">
      <w:start w:val="1"/>
      <w:numFmt w:val="decimal"/>
      <w:lvlText w:val="4.%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9"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9E51413"/>
    <w:multiLevelType w:val="hybridMultilevel"/>
    <w:tmpl w:val="88105338"/>
    <w:lvl w:ilvl="0" w:tplc="FFFFFFFF">
      <w:start w:val="1"/>
      <w:numFmt w:val="decimal"/>
      <w:suff w:val="space"/>
      <w:lvlText w:val="7.%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E501304"/>
    <w:multiLevelType w:val="hybridMultilevel"/>
    <w:tmpl w:val="50E02C2A"/>
    <w:lvl w:ilvl="0" w:tplc="D60AB88A">
      <w:start w:val="1"/>
      <w:numFmt w:val="decimal"/>
      <w:suff w:val="space"/>
      <w:lvlText w:val="5.15.%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19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5" w15:restartNumberingAfterBreak="0">
    <w:nsid w:val="7EED0F41"/>
    <w:multiLevelType w:val="multilevel"/>
    <w:tmpl w:val="C6182B54"/>
    <w:lvl w:ilvl="0">
      <w:start w:val="3"/>
      <w:numFmt w:val="decimal"/>
      <w:lvlText w:val="%1."/>
      <w:lvlJc w:val="left"/>
      <w:pPr>
        <w:ind w:left="480" w:hanging="480"/>
      </w:pPr>
      <w:rPr>
        <w:rFonts w:hint="default"/>
      </w:rPr>
    </w:lvl>
    <w:lvl w:ilvl="1">
      <w:start w:val="1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6"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197" w15:restartNumberingAfterBreak="0">
    <w:nsid w:val="7F3441AF"/>
    <w:multiLevelType w:val="hybridMultilevel"/>
    <w:tmpl w:val="32F8B1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8" w15:restartNumberingAfterBreak="0">
    <w:nsid w:val="7F3D1738"/>
    <w:multiLevelType w:val="hybridMultilevel"/>
    <w:tmpl w:val="9FF064AE"/>
    <w:lvl w:ilvl="0" w:tplc="FFFFFFFF">
      <w:start w:val="1"/>
      <w:numFmt w:val="decimal"/>
      <w:suff w:val="space"/>
      <w:lvlText w:val="8.3.%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FB877F9"/>
    <w:multiLevelType w:val="multilevel"/>
    <w:tmpl w:val="BBB6CD06"/>
    <w:lvl w:ilvl="0">
      <w:start w:val="1"/>
      <w:numFmt w:val="decimal"/>
      <w:lvlText w:val="%1."/>
      <w:lvlJc w:val="left"/>
      <w:pPr>
        <w:ind w:left="720" w:hanging="360"/>
      </w:pPr>
      <w:rPr>
        <w:rFonts w:hint="default"/>
        <w:b/>
      </w:r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15:restartNumberingAfterBreak="0">
    <w:nsid w:val="7FD26BC5"/>
    <w:multiLevelType w:val="hybridMultilevel"/>
    <w:tmpl w:val="78EA30C2"/>
    <w:lvl w:ilvl="0" w:tplc="1CEAC294">
      <w:start w:val="1"/>
      <w:numFmt w:val="decimal"/>
      <w:lvlText w:val="2.4.%1."/>
      <w:lvlJc w:val="left"/>
      <w:pPr>
        <w:ind w:left="1495"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345594331">
    <w:abstractNumId w:val="27"/>
  </w:num>
  <w:num w:numId="2" w16cid:durableId="878323526">
    <w:abstractNumId w:val="36"/>
  </w:num>
  <w:num w:numId="3" w16cid:durableId="814680070">
    <w:abstractNumId w:val="190"/>
  </w:num>
  <w:num w:numId="4" w16cid:durableId="881331954">
    <w:abstractNumId w:val="40"/>
  </w:num>
  <w:num w:numId="5" w16cid:durableId="1907639981">
    <w:abstractNumId w:val="66"/>
  </w:num>
  <w:num w:numId="6" w16cid:durableId="1052845226">
    <w:abstractNumId w:val="51"/>
  </w:num>
  <w:num w:numId="7" w16cid:durableId="2061663990">
    <w:abstractNumId w:val="49"/>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967663591">
    <w:abstractNumId w:val="119"/>
  </w:num>
  <w:num w:numId="9" w16cid:durableId="720060452">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254205">
    <w:abstractNumId w:val="78"/>
  </w:num>
  <w:num w:numId="11" w16cid:durableId="1983731080">
    <w:abstractNumId w:val="195"/>
  </w:num>
  <w:num w:numId="12" w16cid:durableId="1125854203">
    <w:abstractNumId w:val="123"/>
  </w:num>
  <w:num w:numId="13" w16cid:durableId="600726135">
    <w:abstractNumId w:val="71"/>
  </w:num>
  <w:num w:numId="14" w16cid:durableId="946694626">
    <w:abstractNumId w:val="22"/>
  </w:num>
  <w:num w:numId="15" w16cid:durableId="45380870">
    <w:abstractNumId w:val="139"/>
  </w:num>
  <w:num w:numId="16" w16cid:durableId="276765144">
    <w:abstractNumId w:val="42"/>
  </w:num>
  <w:num w:numId="17" w16cid:durableId="7486963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237271">
    <w:abstractNumId w:val="109"/>
  </w:num>
  <w:num w:numId="19" w16cid:durableId="1880819499">
    <w:abstractNumId w:val="63"/>
  </w:num>
  <w:num w:numId="20" w16cid:durableId="691105832">
    <w:abstractNumId w:val="30"/>
  </w:num>
  <w:num w:numId="21" w16cid:durableId="2047177935">
    <w:abstractNumId w:val="69"/>
  </w:num>
  <w:num w:numId="22" w16cid:durableId="1807819778">
    <w:abstractNumId w:val="153"/>
  </w:num>
  <w:num w:numId="23" w16cid:durableId="1895386346">
    <w:abstractNumId w:val="134"/>
  </w:num>
  <w:num w:numId="24" w16cid:durableId="1160729145">
    <w:abstractNumId w:val="193"/>
  </w:num>
  <w:num w:numId="25" w16cid:durableId="499931439">
    <w:abstractNumId w:val="76"/>
  </w:num>
  <w:num w:numId="26" w16cid:durableId="1344749363">
    <w:abstractNumId w:val="137"/>
  </w:num>
  <w:num w:numId="27" w16cid:durableId="1036589293">
    <w:abstractNumId w:val="157"/>
  </w:num>
  <w:num w:numId="28" w16cid:durableId="1944530902">
    <w:abstractNumId w:val="5"/>
  </w:num>
  <w:num w:numId="29" w16cid:durableId="855075814">
    <w:abstractNumId w:val="181"/>
  </w:num>
  <w:num w:numId="30" w16cid:durableId="794909388">
    <w:abstractNumId w:val="122"/>
  </w:num>
  <w:num w:numId="31" w16cid:durableId="133300492">
    <w:abstractNumId w:val="180"/>
  </w:num>
  <w:num w:numId="32" w16cid:durableId="1008600017">
    <w:abstractNumId w:val="111"/>
  </w:num>
  <w:num w:numId="33" w16cid:durableId="164781932">
    <w:abstractNumId w:val="189"/>
  </w:num>
  <w:num w:numId="34" w16cid:durableId="240796696">
    <w:abstractNumId w:val="196"/>
  </w:num>
  <w:num w:numId="35" w16cid:durableId="134180057">
    <w:abstractNumId w:val="72"/>
  </w:num>
  <w:num w:numId="36" w16cid:durableId="1520044152">
    <w:abstractNumId w:val="61"/>
  </w:num>
  <w:num w:numId="37" w16cid:durableId="23556761">
    <w:abstractNumId w:val="151"/>
  </w:num>
  <w:num w:numId="38" w16cid:durableId="1726486374">
    <w:abstractNumId w:val="159"/>
  </w:num>
  <w:num w:numId="39" w16cid:durableId="1559786143">
    <w:abstractNumId w:val="121"/>
  </w:num>
  <w:num w:numId="40" w16cid:durableId="841313292">
    <w:abstractNumId w:val="131"/>
  </w:num>
  <w:num w:numId="41" w16cid:durableId="774833511">
    <w:abstractNumId w:val="26"/>
  </w:num>
  <w:num w:numId="42" w16cid:durableId="753670116">
    <w:abstractNumId w:val="171"/>
  </w:num>
  <w:num w:numId="43" w16cid:durableId="459151396">
    <w:abstractNumId w:val="14"/>
  </w:num>
  <w:num w:numId="44" w16cid:durableId="1001660659">
    <w:abstractNumId w:val="62"/>
  </w:num>
  <w:num w:numId="45" w16cid:durableId="190609461">
    <w:abstractNumId w:val="144"/>
  </w:num>
  <w:num w:numId="46" w16cid:durableId="1951013848">
    <w:abstractNumId w:val="38"/>
  </w:num>
  <w:num w:numId="47" w16cid:durableId="2008749002">
    <w:abstractNumId w:val="102"/>
  </w:num>
  <w:num w:numId="48" w16cid:durableId="1292978207">
    <w:abstractNumId w:val="94"/>
  </w:num>
  <w:num w:numId="49" w16cid:durableId="117339293">
    <w:abstractNumId w:val="0"/>
  </w:num>
  <w:num w:numId="50" w16cid:durableId="532039257">
    <w:abstractNumId w:val="11"/>
  </w:num>
  <w:num w:numId="51" w16cid:durableId="632715738">
    <w:abstractNumId w:val="126"/>
  </w:num>
  <w:num w:numId="52" w16cid:durableId="1364476255">
    <w:abstractNumId w:val="183"/>
  </w:num>
  <w:num w:numId="53" w16cid:durableId="1594896652">
    <w:abstractNumId w:val="145"/>
  </w:num>
  <w:num w:numId="54" w16cid:durableId="246312663">
    <w:abstractNumId w:val="188"/>
  </w:num>
  <w:num w:numId="55" w16cid:durableId="953295001">
    <w:abstractNumId w:val="197"/>
  </w:num>
  <w:num w:numId="56" w16cid:durableId="267667218">
    <w:abstractNumId w:val="142"/>
  </w:num>
  <w:num w:numId="57" w16cid:durableId="705450795">
    <w:abstractNumId w:val="41"/>
  </w:num>
  <w:num w:numId="58" w16cid:durableId="1773237175">
    <w:abstractNumId w:val="199"/>
  </w:num>
  <w:num w:numId="59" w16cid:durableId="1699041011">
    <w:abstractNumId w:val="84"/>
  </w:num>
  <w:num w:numId="60" w16cid:durableId="335307751">
    <w:abstractNumId w:val="48"/>
  </w:num>
  <w:num w:numId="61" w16cid:durableId="857161041">
    <w:abstractNumId w:val="73"/>
  </w:num>
  <w:num w:numId="62" w16cid:durableId="1682393925">
    <w:abstractNumId w:val="147"/>
  </w:num>
  <w:num w:numId="63" w16cid:durableId="894202841">
    <w:abstractNumId w:val="161"/>
  </w:num>
  <w:num w:numId="64" w16cid:durableId="822239418">
    <w:abstractNumId w:val="200"/>
  </w:num>
  <w:num w:numId="65" w16cid:durableId="781657611">
    <w:abstractNumId w:val="75"/>
  </w:num>
  <w:num w:numId="66" w16cid:durableId="859513408">
    <w:abstractNumId w:val="154"/>
  </w:num>
  <w:num w:numId="67" w16cid:durableId="678897186">
    <w:abstractNumId w:val="141"/>
  </w:num>
  <w:num w:numId="68" w16cid:durableId="450518174">
    <w:abstractNumId w:val="170"/>
  </w:num>
  <w:num w:numId="69" w16cid:durableId="1198196677">
    <w:abstractNumId w:val="6"/>
  </w:num>
  <w:num w:numId="70" w16cid:durableId="1594124281">
    <w:abstractNumId w:val="178"/>
  </w:num>
  <w:num w:numId="71" w16cid:durableId="763914804">
    <w:abstractNumId w:val="57"/>
  </w:num>
  <w:num w:numId="72" w16cid:durableId="2101827559">
    <w:abstractNumId w:val="135"/>
  </w:num>
  <w:num w:numId="73" w16cid:durableId="1112549418">
    <w:abstractNumId w:val="184"/>
  </w:num>
  <w:num w:numId="74" w16cid:durableId="1338462212">
    <w:abstractNumId w:val="68"/>
  </w:num>
  <w:num w:numId="75" w16cid:durableId="254945203">
    <w:abstractNumId w:val="46"/>
  </w:num>
  <w:num w:numId="76" w16cid:durableId="1811900979">
    <w:abstractNumId w:val="23"/>
  </w:num>
  <w:num w:numId="77" w16cid:durableId="2130052006">
    <w:abstractNumId w:val="4"/>
  </w:num>
  <w:num w:numId="78" w16cid:durableId="491799182">
    <w:abstractNumId w:val="39"/>
  </w:num>
  <w:num w:numId="79" w16cid:durableId="392392725">
    <w:abstractNumId w:val="160"/>
  </w:num>
  <w:num w:numId="80" w16cid:durableId="737627944">
    <w:abstractNumId w:val="140"/>
  </w:num>
  <w:num w:numId="81" w16cid:durableId="1269969377">
    <w:abstractNumId w:val="167"/>
  </w:num>
  <w:num w:numId="82" w16cid:durableId="1049769699">
    <w:abstractNumId w:val="15"/>
  </w:num>
  <w:num w:numId="83" w16cid:durableId="797381968">
    <w:abstractNumId w:val="2"/>
  </w:num>
  <w:num w:numId="84" w16cid:durableId="1787694509">
    <w:abstractNumId w:val="24"/>
  </w:num>
  <w:num w:numId="85" w16cid:durableId="1784108866">
    <w:abstractNumId w:val="8"/>
  </w:num>
  <w:num w:numId="86" w16cid:durableId="1900628190">
    <w:abstractNumId w:val="115"/>
  </w:num>
  <w:num w:numId="87" w16cid:durableId="518588438">
    <w:abstractNumId w:val="58"/>
  </w:num>
  <w:num w:numId="88" w16cid:durableId="1553882297">
    <w:abstractNumId w:val="98"/>
  </w:num>
  <w:num w:numId="89" w16cid:durableId="1769227087">
    <w:abstractNumId w:val="112"/>
  </w:num>
  <w:num w:numId="90" w16cid:durableId="319116732">
    <w:abstractNumId w:val="50"/>
  </w:num>
  <w:num w:numId="91" w16cid:durableId="1354570585">
    <w:abstractNumId w:val="60"/>
  </w:num>
  <w:num w:numId="92" w16cid:durableId="1108311010">
    <w:abstractNumId w:val="91"/>
  </w:num>
  <w:num w:numId="93" w16cid:durableId="1198204294">
    <w:abstractNumId w:val="116"/>
  </w:num>
  <w:num w:numId="94" w16cid:durableId="1392118754">
    <w:abstractNumId w:val="186"/>
  </w:num>
  <w:num w:numId="95" w16cid:durableId="1168013775">
    <w:abstractNumId w:val="103"/>
  </w:num>
  <w:num w:numId="96" w16cid:durableId="840975721">
    <w:abstractNumId w:val="21"/>
  </w:num>
  <w:num w:numId="97" w16cid:durableId="2141877068">
    <w:abstractNumId w:val="128"/>
  </w:num>
  <w:num w:numId="98" w16cid:durableId="292174217">
    <w:abstractNumId w:val="166"/>
  </w:num>
  <w:num w:numId="99" w16cid:durableId="1831674937">
    <w:abstractNumId w:val="3"/>
  </w:num>
  <w:num w:numId="100" w16cid:durableId="1268005744">
    <w:abstractNumId w:val="79"/>
  </w:num>
  <w:num w:numId="101" w16cid:durableId="889615621">
    <w:abstractNumId w:val="34"/>
  </w:num>
  <w:num w:numId="102" w16cid:durableId="2113501935">
    <w:abstractNumId w:val="176"/>
  </w:num>
  <w:num w:numId="103" w16cid:durableId="939030169">
    <w:abstractNumId w:val="16"/>
  </w:num>
  <w:num w:numId="104" w16cid:durableId="1326394054">
    <w:abstractNumId w:val="179"/>
  </w:num>
  <w:num w:numId="105" w16cid:durableId="1755737543">
    <w:abstractNumId w:val="101"/>
  </w:num>
  <w:num w:numId="106" w16cid:durableId="649136493">
    <w:abstractNumId w:val="192"/>
  </w:num>
  <w:num w:numId="107" w16cid:durableId="164321511">
    <w:abstractNumId w:val="106"/>
  </w:num>
  <w:num w:numId="108" w16cid:durableId="1031229815">
    <w:abstractNumId w:val="143"/>
  </w:num>
  <w:num w:numId="109" w16cid:durableId="1650085741">
    <w:abstractNumId w:val="1"/>
  </w:num>
  <w:num w:numId="110" w16cid:durableId="2121336009">
    <w:abstractNumId w:val="191"/>
  </w:num>
  <w:num w:numId="111" w16cid:durableId="912355156">
    <w:abstractNumId w:val="169"/>
  </w:num>
  <w:num w:numId="112" w16cid:durableId="207962228">
    <w:abstractNumId w:val="164"/>
  </w:num>
  <w:num w:numId="113" w16cid:durableId="1092698124">
    <w:abstractNumId w:val="114"/>
  </w:num>
  <w:num w:numId="114" w16cid:durableId="2037803288">
    <w:abstractNumId w:val="130"/>
  </w:num>
  <w:num w:numId="115" w16cid:durableId="575164046">
    <w:abstractNumId w:val="182"/>
  </w:num>
  <w:num w:numId="116" w16cid:durableId="2058358036">
    <w:abstractNumId w:val="37"/>
  </w:num>
  <w:num w:numId="117" w16cid:durableId="1512572539">
    <w:abstractNumId w:val="185"/>
  </w:num>
  <w:num w:numId="118" w16cid:durableId="1391029436">
    <w:abstractNumId w:val="13"/>
  </w:num>
  <w:num w:numId="119" w16cid:durableId="780147367">
    <w:abstractNumId w:val="132"/>
  </w:num>
  <w:num w:numId="120" w16cid:durableId="1631932168">
    <w:abstractNumId w:val="172"/>
  </w:num>
  <w:num w:numId="121" w16cid:durableId="831527241">
    <w:abstractNumId w:val="168"/>
  </w:num>
  <w:num w:numId="122" w16cid:durableId="1843859115">
    <w:abstractNumId w:val="99"/>
  </w:num>
  <w:num w:numId="123" w16cid:durableId="946619495">
    <w:abstractNumId w:val="107"/>
  </w:num>
  <w:num w:numId="124" w16cid:durableId="395663159">
    <w:abstractNumId w:val="20"/>
  </w:num>
  <w:num w:numId="125" w16cid:durableId="1628194942">
    <w:abstractNumId w:val="85"/>
  </w:num>
  <w:num w:numId="126" w16cid:durableId="1381712711">
    <w:abstractNumId w:val="9"/>
  </w:num>
  <w:num w:numId="127" w16cid:durableId="2136943962">
    <w:abstractNumId w:val="28"/>
  </w:num>
  <w:num w:numId="128" w16cid:durableId="1993217341">
    <w:abstractNumId w:val="18"/>
  </w:num>
  <w:num w:numId="129" w16cid:durableId="151994717">
    <w:abstractNumId w:val="65"/>
  </w:num>
  <w:num w:numId="130" w16cid:durableId="1497187939">
    <w:abstractNumId w:val="125"/>
  </w:num>
  <w:num w:numId="131" w16cid:durableId="1261257765">
    <w:abstractNumId w:val="67"/>
  </w:num>
  <w:num w:numId="132" w16cid:durableId="1613395286">
    <w:abstractNumId w:val="54"/>
  </w:num>
  <w:num w:numId="133" w16cid:durableId="1798136440">
    <w:abstractNumId w:val="95"/>
  </w:num>
  <w:num w:numId="134" w16cid:durableId="196358461">
    <w:abstractNumId w:val="158"/>
  </w:num>
  <w:num w:numId="135" w16cid:durableId="1525365926">
    <w:abstractNumId w:val="165"/>
  </w:num>
  <w:num w:numId="136" w16cid:durableId="485439522">
    <w:abstractNumId w:val="146"/>
  </w:num>
  <w:num w:numId="137" w16cid:durableId="1482890451">
    <w:abstractNumId w:val="149"/>
  </w:num>
  <w:num w:numId="138" w16cid:durableId="633220003">
    <w:abstractNumId w:val="110"/>
  </w:num>
  <w:num w:numId="139" w16cid:durableId="1055204927">
    <w:abstractNumId w:val="90"/>
  </w:num>
  <w:num w:numId="140" w16cid:durableId="772089759">
    <w:abstractNumId w:val="7"/>
  </w:num>
  <w:num w:numId="141" w16cid:durableId="983971632">
    <w:abstractNumId w:val="155"/>
  </w:num>
  <w:num w:numId="142" w16cid:durableId="1056510607">
    <w:abstractNumId w:val="77"/>
  </w:num>
  <w:num w:numId="143" w16cid:durableId="1677537332">
    <w:abstractNumId w:val="138"/>
  </w:num>
  <w:num w:numId="144" w16cid:durableId="1564026978">
    <w:abstractNumId w:val="56"/>
  </w:num>
  <w:num w:numId="145" w16cid:durableId="185874254">
    <w:abstractNumId w:val="100"/>
  </w:num>
  <w:num w:numId="146" w16cid:durableId="1911035003">
    <w:abstractNumId w:val="133"/>
  </w:num>
  <w:num w:numId="147" w16cid:durableId="313070531">
    <w:abstractNumId w:val="177"/>
  </w:num>
  <w:num w:numId="148" w16cid:durableId="1226260052">
    <w:abstractNumId w:val="33"/>
  </w:num>
  <w:num w:numId="149" w16cid:durableId="430662032">
    <w:abstractNumId w:val="136"/>
  </w:num>
  <w:num w:numId="150" w16cid:durableId="2059088871">
    <w:abstractNumId w:val="74"/>
  </w:num>
  <w:num w:numId="151" w16cid:durableId="1920092036">
    <w:abstractNumId w:val="44"/>
  </w:num>
  <w:num w:numId="152" w16cid:durableId="1953709009">
    <w:abstractNumId w:val="52"/>
  </w:num>
  <w:num w:numId="153" w16cid:durableId="793644323">
    <w:abstractNumId w:val="117"/>
  </w:num>
  <w:num w:numId="154" w16cid:durableId="890190249">
    <w:abstractNumId w:val="175"/>
  </w:num>
  <w:num w:numId="155" w16cid:durableId="1992825724">
    <w:abstractNumId w:val="162"/>
  </w:num>
  <w:num w:numId="156" w16cid:durableId="1460610495">
    <w:abstractNumId w:val="87"/>
  </w:num>
  <w:num w:numId="157" w16cid:durableId="45303869">
    <w:abstractNumId w:val="55"/>
  </w:num>
  <w:num w:numId="158" w16cid:durableId="1425028686">
    <w:abstractNumId w:val="97"/>
  </w:num>
  <w:num w:numId="159" w16cid:durableId="254751452">
    <w:abstractNumId w:val="108"/>
  </w:num>
  <w:num w:numId="160" w16cid:durableId="2036803049">
    <w:abstractNumId w:val="17"/>
  </w:num>
  <w:num w:numId="161" w16cid:durableId="715353410">
    <w:abstractNumId w:val="12"/>
  </w:num>
  <w:num w:numId="162" w16cid:durableId="478495004">
    <w:abstractNumId w:val="86"/>
  </w:num>
  <w:num w:numId="163" w16cid:durableId="191264933">
    <w:abstractNumId w:val="31"/>
  </w:num>
  <w:num w:numId="164" w16cid:durableId="2068186510">
    <w:abstractNumId w:val="198"/>
  </w:num>
  <w:num w:numId="165" w16cid:durableId="791246496">
    <w:abstractNumId w:val="104"/>
  </w:num>
  <w:num w:numId="166" w16cid:durableId="1366323184">
    <w:abstractNumId w:val="120"/>
  </w:num>
  <w:num w:numId="167" w16cid:durableId="1574780190">
    <w:abstractNumId w:val="53"/>
  </w:num>
  <w:num w:numId="168" w16cid:durableId="401030414">
    <w:abstractNumId w:val="19"/>
  </w:num>
  <w:num w:numId="169" w16cid:durableId="1836989032">
    <w:abstractNumId w:val="29"/>
  </w:num>
  <w:num w:numId="170" w16cid:durableId="674309666">
    <w:abstractNumId w:val="156"/>
  </w:num>
  <w:num w:numId="171" w16cid:durableId="1446266358">
    <w:abstractNumId w:val="113"/>
  </w:num>
  <w:num w:numId="172" w16cid:durableId="1546791635">
    <w:abstractNumId w:val="148"/>
  </w:num>
  <w:num w:numId="173" w16cid:durableId="1666283496">
    <w:abstractNumId w:val="47"/>
  </w:num>
  <w:num w:numId="174" w16cid:durableId="157430328">
    <w:abstractNumId w:val="105"/>
  </w:num>
  <w:num w:numId="175" w16cid:durableId="548686236">
    <w:abstractNumId w:val="89"/>
  </w:num>
  <w:num w:numId="176" w16cid:durableId="113715778">
    <w:abstractNumId w:val="64"/>
  </w:num>
  <w:num w:numId="177" w16cid:durableId="42100302">
    <w:abstractNumId w:val="174"/>
  </w:num>
  <w:num w:numId="178" w16cid:durableId="654996984">
    <w:abstractNumId w:val="25"/>
  </w:num>
  <w:num w:numId="179" w16cid:durableId="538931152">
    <w:abstractNumId w:val="45"/>
  </w:num>
  <w:num w:numId="180" w16cid:durableId="586767247">
    <w:abstractNumId w:val="152"/>
  </w:num>
  <w:num w:numId="181" w16cid:durableId="827357351">
    <w:abstractNumId w:val="88"/>
  </w:num>
  <w:num w:numId="182" w16cid:durableId="1153519997">
    <w:abstractNumId w:val="93"/>
  </w:num>
  <w:num w:numId="183" w16cid:durableId="778452917">
    <w:abstractNumId w:val="150"/>
  </w:num>
  <w:num w:numId="184" w16cid:durableId="1597060907">
    <w:abstractNumId w:val="81"/>
  </w:num>
  <w:num w:numId="185" w16cid:durableId="1607426495">
    <w:abstractNumId w:val="10"/>
  </w:num>
  <w:num w:numId="186" w16cid:durableId="1702124762">
    <w:abstractNumId w:val="118"/>
  </w:num>
  <w:num w:numId="187" w16cid:durableId="943342462">
    <w:abstractNumId w:val="187"/>
  </w:num>
  <w:num w:numId="188" w16cid:durableId="401097768">
    <w:abstractNumId w:val="127"/>
  </w:num>
  <w:num w:numId="189" w16cid:durableId="1469399523">
    <w:abstractNumId w:val="80"/>
  </w:num>
  <w:num w:numId="190" w16cid:durableId="273947162">
    <w:abstractNumId w:val="163"/>
  </w:num>
  <w:num w:numId="191" w16cid:durableId="1736273486">
    <w:abstractNumId w:val="124"/>
  </w:num>
  <w:num w:numId="192" w16cid:durableId="1119295501">
    <w:abstractNumId w:val="82"/>
  </w:num>
  <w:num w:numId="193" w16cid:durableId="1874878569">
    <w:abstractNumId w:val="129"/>
  </w:num>
  <w:num w:numId="194" w16cid:durableId="997075538">
    <w:abstractNumId w:val="59"/>
  </w:num>
  <w:num w:numId="195" w16cid:durableId="1791124259">
    <w:abstractNumId w:val="173"/>
  </w:num>
  <w:num w:numId="196" w16cid:durableId="48265707">
    <w:abstractNumId w:val="43"/>
  </w:num>
  <w:num w:numId="197" w16cid:durableId="536938482">
    <w:abstractNumId w:val="32"/>
  </w:num>
  <w:num w:numId="198" w16cid:durableId="109249866">
    <w:abstractNumId w:val="194"/>
  </w:num>
  <w:num w:numId="199" w16cid:durableId="1711881727">
    <w:abstractNumId w:val="96"/>
  </w:num>
  <w:num w:numId="200" w16cid:durableId="1234583124">
    <w:abstractNumId w:val="70"/>
  </w:num>
  <w:num w:numId="201" w16cid:durableId="376855456">
    <w:abstractNumId w:val="92"/>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mailMerge>
    <w:mainDocumentType w:val="formLetters"/>
    <w:dataType w:val="textFile"/>
    <w:activeRecord w:val="-1"/>
  </w:mailMerge>
  <w:defaultTabStop w:val="1298"/>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1674"/>
    <w:rsid w:val="000017BB"/>
    <w:rsid w:val="000019E7"/>
    <w:rsid w:val="00001B8A"/>
    <w:rsid w:val="00001C52"/>
    <w:rsid w:val="00001CE7"/>
    <w:rsid w:val="0000269D"/>
    <w:rsid w:val="000027C8"/>
    <w:rsid w:val="000039DD"/>
    <w:rsid w:val="00003B8F"/>
    <w:rsid w:val="00003FA4"/>
    <w:rsid w:val="00004211"/>
    <w:rsid w:val="0000430C"/>
    <w:rsid w:val="00004F6D"/>
    <w:rsid w:val="000055E4"/>
    <w:rsid w:val="000062D7"/>
    <w:rsid w:val="000065CC"/>
    <w:rsid w:val="00007309"/>
    <w:rsid w:val="00007D1E"/>
    <w:rsid w:val="00011193"/>
    <w:rsid w:val="000116B0"/>
    <w:rsid w:val="00011AF3"/>
    <w:rsid w:val="000121F5"/>
    <w:rsid w:val="00013A7D"/>
    <w:rsid w:val="00013AD9"/>
    <w:rsid w:val="000157B0"/>
    <w:rsid w:val="00015A86"/>
    <w:rsid w:val="00015B04"/>
    <w:rsid w:val="00016C17"/>
    <w:rsid w:val="00017857"/>
    <w:rsid w:val="00017BE7"/>
    <w:rsid w:val="0002023E"/>
    <w:rsid w:val="000204C0"/>
    <w:rsid w:val="0002061A"/>
    <w:rsid w:val="00021861"/>
    <w:rsid w:val="00022B9A"/>
    <w:rsid w:val="00022C87"/>
    <w:rsid w:val="00022F04"/>
    <w:rsid w:val="00023E5E"/>
    <w:rsid w:val="00024278"/>
    <w:rsid w:val="0002429A"/>
    <w:rsid w:val="0002439C"/>
    <w:rsid w:val="00024BA0"/>
    <w:rsid w:val="00024FAD"/>
    <w:rsid w:val="0002612A"/>
    <w:rsid w:val="000265C2"/>
    <w:rsid w:val="000266F0"/>
    <w:rsid w:val="00027EFD"/>
    <w:rsid w:val="00030A6A"/>
    <w:rsid w:val="00030B4C"/>
    <w:rsid w:val="00030C58"/>
    <w:rsid w:val="000312CF"/>
    <w:rsid w:val="00031840"/>
    <w:rsid w:val="00031A7A"/>
    <w:rsid w:val="00031CC2"/>
    <w:rsid w:val="00032111"/>
    <w:rsid w:val="00032A76"/>
    <w:rsid w:val="00032AD6"/>
    <w:rsid w:val="00033FD1"/>
    <w:rsid w:val="0003480F"/>
    <w:rsid w:val="00034816"/>
    <w:rsid w:val="00034BC2"/>
    <w:rsid w:val="00034CD5"/>
    <w:rsid w:val="00034DF7"/>
    <w:rsid w:val="0003502D"/>
    <w:rsid w:val="00035481"/>
    <w:rsid w:val="0003559A"/>
    <w:rsid w:val="000355A7"/>
    <w:rsid w:val="000358CD"/>
    <w:rsid w:val="00035E3C"/>
    <w:rsid w:val="00035F1F"/>
    <w:rsid w:val="00036484"/>
    <w:rsid w:val="00036522"/>
    <w:rsid w:val="000366A7"/>
    <w:rsid w:val="00036706"/>
    <w:rsid w:val="00036E4E"/>
    <w:rsid w:val="0003717F"/>
    <w:rsid w:val="000371A8"/>
    <w:rsid w:val="00037BBF"/>
    <w:rsid w:val="00040782"/>
    <w:rsid w:val="00041E15"/>
    <w:rsid w:val="0004205B"/>
    <w:rsid w:val="00042357"/>
    <w:rsid w:val="000439B5"/>
    <w:rsid w:val="000444F5"/>
    <w:rsid w:val="0004461C"/>
    <w:rsid w:val="00045533"/>
    <w:rsid w:val="00046030"/>
    <w:rsid w:val="0004618E"/>
    <w:rsid w:val="00046528"/>
    <w:rsid w:val="00046C30"/>
    <w:rsid w:val="00046CED"/>
    <w:rsid w:val="00047854"/>
    <w:rsid w:val="00047BA3"/>
    <w:rsid w:val="00047E59"/>
    <w:rsid w:val="000513D0"/>
    <w:rsid w:val="000517D1"/>
    <w:rsid w:val="000522E0"/>
    <w:rsid w:val="00052839"/>
    <w:rsid w:val="00052ABD"/>
    <w:rsid w:val="0005354A"/>
    <w:rsid w:val="00053674"/>
    <w:rsid w:val="0005395C"/>
    <w:rsid w:val="00053973"/>
    <w:rsid w:val="0005399D"/>
    <w:rsid w:val="00053D2E"/>
    <w:rsid w:val="000540FC"/>
    <w:rsid w:val="00054511"/>
    <w:rsid w:val="00054DE7"/>
    <w:rsid w:val="00055074"/>
    <w:rsid w:val="000554ED"/>
    <w:rsid w:val="0005558A"/>
    <w:rsid w:val="000572D9"/>
    <w:rsid w:val="00057F74"/>
    <w:rsid w:val="00057F9D"/>
    <w:rsid w:val="000607B7"/>
    <w:rsid w:val="00060BE2"/>
    <w:rsid w:val="0006191D"/>
    <w:rsid w:val="00061DAE"/>
    <w:rsid w:val="000626A7"/>
    <w:rsid w:val="000634F2"/>
    <w:rsid w:val="00064140"/>
    <w:rsid w:val="00065932"/>
    <w:rsid w:val="00066865"/>
    <w:rsid w:val="00066D47"/>
    <w:rsid w:val="00070454"/>
    <w:rsid w:val="000706B6"/>
    <w:rsid w:val="00071210"/>
    <w:rsid w:val="00072045"/>
    <w:rsid w:val="0007269D"/>
    <w:rsid w:val="00072928"/>
    <w:rsid w:val="00072BED"/>
    <w:rsid w:val="0007302F"/>
    <w:rsid w:val="000734EC"/>
    <w:rsid w:val="00073680"/>
    <w:rsid w:val="00073E4C"/>
    <w:rsid w:val="00074194"/>
    <w:rsid w:val="00074ACE"/>
    <w:rsid w:val="00074ECB"/>
    <w:rsid w:val="00075BDB"/>
    <w:rsid w:val="00075C0D"/>
    <w:rsid w:val="00075CBC"/>
    <w:rsid w:val="00076043"/>
    <w:rsid w:val="00076308"/>
    <w:rsid w:val="0007699C"/>
    <w:rsid w:val="000769EB"/>
    <w:rsid w:val="00076D55"/>
    <w:rsid w:val="000771B0"/>
    <w:rsid w:val="00077443"/>
    <w:rsid w:val="000779B1"/>
    <w:rsid w:val="00077E25"/>
    <w:rsid w:val="00080B80"/>
    <w:rsid w:val="00080F0A"/>
    <w:rsid w:val="00081A08"/>
    <w:rsid w:val="00081CBF"/>
    <w:rsid w:val="00081D19"/>
    <w:rsid w:val="00081EF0"/>
    <w:rsid w:val="0008248E"/>
    <w:rsid w:val="00082509"/>
    <w:rsid w:val="00082F44"/>
    <w:rsid w:val="00083CBD"/>
    <w:rsid w:val="000844D7"/>
    <w:rsid w:val="0008459A"/>
    <w:rsid w:val="00085234"/>
    <w:rsid w:val="00085429"/>
    <w:rsid w:val="000855B4"/>
    <w:rsid w:val="00085655"/>
    <w:rsid w:val="00085664"/>
    <w:rsid w:val="00085866"/>
    <w:rsid w:val="00085A56"/>
    <w:rsid w:val="00085AFA"/>
    <w:rsid w:val="000861C4"/>
    <w:rsid w:val="000863AF"/>
    <w:rsid w:val="00086853"/>
    <w:rsid w:val="000868B2"/>
    <w:rsid w:val="00086D25"/>
    <w:rsid w:val="000870C2"/>
    <w:rsid w:val="0008726A"/>
    <w:rsid w:val="00087C22"/>
    <w:rsid w:val="00090F36"/>
    <w:rsid w:val="000910A3"/>
    <w:rsid w:val="000919D6"/>
    <w:rsid w:val="00091FB0"/>
    <w:rsid w:val="00091FCF"/>
    <w:rsid w:val="00092FCD"/>
    <w:rsid w:val="0009336D"/>
    <w:rsid w:val="00093BDF"/>
    <w:rsid w:val="00093DF3"/>
    <w:rsid w:val="00094100"/>
    <w:rsid w:val="0009458E"/>
    <w:rsid w:val="000947BF"/>
    <w:rsid w:val="00094BB5"/>
    <w:rsid w:val="00095A05"/>
    <w:rsid w:val="00095A1D"/>
    <w:rsid w:val="00095A3E"/>
    <w:rsid w:val="00095BA6"/>
    <w:rsid w:val="00095CA1"/>
    <w:rsid w:val="0009634C"/>
    <w:rsid w:val="000967BE"/>
    <w:rsid w:val="00097AF0"/>
    <w:rsid w:val="00097DD2"/>
    <w:rsid w:val="000A03C0"/>
    <w:rsid w:val="000A1BC5"/>
    <w:rsid w:val="000A2805"/>
    <w:rsid w:val="000A2DFC"/>
    <w:rsid w:val="000A30FE"/>
    <w:rsid w:val="000A312E"/>
    <w:rsid w:val="000A31DA"/>
    <w:rsid w:val="000A4BC8"/>
    <w:rsid w:val="000A5161"/>
    <w:rsid w:val="000A546D"/>
    <w:rsid w:val="000A602D"/>
    <w:rsid w:val="000A6892"/>
    <w:rsid w:val="000A6A23"/>
    <w:rsid w:val="000A6B45"/>
    <w:rsid w:val="000B1E32"/>
    <w:rsid w:val="000B27B1"/>
    <w:rsid w:val="000B2922"/>
    <w:rsid w:val="000B33C3"/>
    <w:rsid w:val="000B343C"/>
    <w:rsid w:val="000B4015"/>
    <w:rsid w:val="000B4077"/>
    <w:rsid w:val="000B40C9"/>
    <w:rsid w:val="000B52FF"/>
    <w:rsid w:val="000B6126"/>
    <w:rsid w:val="000B6D10"/>
    <w:rsid w:val="000B7147"/>
    <w:rsid w:val="000B7318"/>
    <w:rsid w:val="000B75A6"/>
    <w:rsid w:val="000B7BCF"/>
    <w:rsid w:val="000C0064"/>
    <w:rsid w:val="000C0884"/>
    <w:rsid w:val="000C1647"/>
    <w:rsid w:val="000C1B71"/>
    <w:rsid w:val="000C1CDD"/>
    <w:rsid w:val="000C2462"/>
    <w:rsid w:val="000C2F5E"/>
    <w:rsid w:val="000C36B7"/>
    <w:rsid w:val="000C430F"/>
    <w:rsid w:val="000C4EE6"/>
    <w:rsid w:val="000C50CC"/>
    <w:rsid w:val="000C5F8D"/>
    <w:rsid w:val="000C66B8"/>
    <w:rsid w:val="000C69F5"/>
    <w:rsid w:val="000C6DAD"/>
    <w:rsid w:val="000C6E26"/>
    <w:rsid w:val="000C6FD1"/>
    <w:rsid w:val="000C7D59"/>
    <w:rsid w:val="000D0B99"/>
    <w:rsid w:val="000D0BE7"/>
    <w:rsid w:val="000D107C"/>
    <w:rsid w:val="000D1736"/>
    <w:rsid w:val="000D1C9F"/>
    <w:rsid w:val="000D233F"/>
    <w:rsid w:val="000D27B2"/>
    <w:rsid w:val="000D2AB1"/>
    <w:rsid w:val="000D3145"/>
    <w:rsid w:val="000D32D8"/>
    <w:rsid w:val="000D427C"/>
    <w:rsid w:val="000D4791"/>
    <w:rsid w:val="000D4BF0"/>
    <w:rsid w:val="000D4D8B"/>
    <w:rsid w:val="000D4DE5"/>
    <w:rsid w:val="000D4ECE"/>
    <w:rsid w:val="000D53C9"/>
    <w:rsid w:val="000D5438"/>
    <w:rsid w:val="000D55F3"/>
    <w:rsid w:val="000D5B55"/>
    <w:rsid w:val="000D5CAE"/>
    <w:rsid w:val="000D5EE3"/>
    <w:rsid w:val="000D5F2E"/>
    <w:rsid w:val="000D63D2"/>
    <w:rsid w:val="000D644F"/>
    <w:rsid w:val="000D67E4"/>
    <w:rsid w:val="000D6BB8"/>
    <w:rsid w:val="000D700B"/>
    <w:rsid w:val="000D72B8"/>
    <w:rsid w:val="000D76BD"/>
    <w:rsid w:val="000E0106"/>
    <w:rsid w:val="000E09DE"/>
    <w:rsid w:val="000E09E3"/>
    <w:rsid w:val="000E0D36"/>
    <w:rsid w:val="000E1492"/>
    <w:rsid w:val="000E1BBB"/>
    <w:rsid w:val="000E1DD8"/>
    <w:rsid w:val="000E1F8D"/>
    <w:rsid w:val="000E2254"/>
    <w:rsid w:val="000E2442"/>
    <w:rsid w:val="000E28CF"/>
    <w:rsid w:val="000E2D37"/>
    <w:rsid w:val="000E2F19"/>
    <w:rsid w:val="000E3951"/>
    <w:rsid w:val="000E3BE5"/>
    <w:rsid w:val="000E42AE"/>
    <w:rsid w:val="000E43B5"/>
    <w:rsid w:val="000E5B9F"/>
    <w:rsid w:val="000E6A48"/>
    <w:rsid w:val="000F0123"/>
    <w:rsid w:val="000F05D8"/>
    <w:rsid w:val="000F14AC"/>
    <w:rsid w:val="000F15AB"/>
    <w:rsid w:val="000F1783"/>
    <w:rsid w:val="000F2B3F"/>
    <w:rsid w:val="000F2C3B"/>
    <w:rsid w:val="000F2D6F"/>
    <w:rsid w:val="000F3942"/>
    <w:rsid w:val="000F3DE9"/>
    <w:rsid w:val="000F40B1"/>
    <w:rsid w:val="000F4928"/>
    <w:rsid w:val="000F4CF4"/>
    <w:rsid w:val="000F5041"/>
    <w:rsid w:val="000F5233"/>
    <w:rsid w:val="000F53A6"/>
    <w:rsid w:val="000F7002"/>
    <w:rsid w:val="000F7148"/>
    <w:rsid w:val="000F719B"/>
    <w:rsid w:val="00100353"/>
    <w:rsid w:val="001003E8"/>
    <w:rsid w:val="00100CFA"/>
    <w:rsid w:val="00100F77"/>
    <w:rsid w:val="00101B5E"/>
    <w:rsid w:val="00102153"/>
    <w:rsid w:val="00102D0E"/>
    <w:rsid w:val="00102EBB"/>
    <w:rsid w:val="001032A5"/>
    <w:rsid w:val="00103654"/>
    <w:rsid w:val="0010370A"/>
    <w:rsid w:val="00103CDE"/>
    <w:rsid w:val="0010403F"/>
    <w:rsid w:val="001043B9"/>
    <w:rsid w:val="001051D8"/>
    <w:rsid w:val="0010572E"/>
    <w:rsid w:val="00105B5A"/>
    <w:rsid w:val="00105C9D"/>
    <w:rsid w:val="00105F98"/>
    <w:rsid w:val="001067AD"/>
    <w:rsid w:val="00106FD2"/>
    <w:rsid w:val="0011010A"/>
    <w:rsid w:val="001101E2"/>
    <w:rsid w:val="00110F61"/>
    <w:rsid w:val="00111E87"/>
    <w:rsid w:val="00111F26"/>
    <w:rsid w:val="00111F5B"/>
    <w:rsid w:val="0011216B"/>
    <w:rsid w:val="001123D6"/>
    <w:rsid w:val="00112B99"/>
    <w:rsid w:val="00112EFD"/>
    <w:rsid w:val="001133EC"/>
    <w:rsid w:val="001135EA"/>
    <w:rsid w:val="00113A25"/>
    <w:rsid w:val="00114BD8"/>
    <w:rsid w:val="00114CE0"/>
    <w:rsid w:val="00116198"/>
    <w:rsid w:val="001161F8"/>
    <w:rsid w:val="001163A7"/>
    <w:rsid w:val="001172A5"/>
    <w:rsid w:val="00120E41"/>
    <w:rsid w:val="00121099"/>
    <w:rsid w:val="00121572"/>
    <w:rsid w:val="001220AE"/>
    <w:rsid w:val="00123F72"/>
    <w:rsid w:val="00124D8B"/>
    <w:rsid w:val="001250BB"/>
    <w:rsid w:val="001251DA"/>
    <w:rsid w:val="001260DF"/>
    <w:rsid w:val="00126410"/>
    <w:rsid w:val="00126B88"/>
    <w:rsid w:val="0012743A"/>
    <w:rsid w:val="001276DF"/>
    <w:rsid w:val="00127781"/>
    <w:rsid w:val="00127819"/>
    <w:rsid w:val="00127D78"/>
    <w:rsid w:val="0013077E"/>
    <w:rsid w:val="00130A6D"/>
    <w:rsid w:val="00130EFC"/>
    <w:rsid w:val="00130FB3"/>
    <w:rsid w:val="00131059"/>
    <w:rsid w:val="0013126D"/>
    <w:rsid w:val="00131754"/>
    <w:rsid w:val="00132C34"/>
    <w:rsid w:val="001330C2"/>
    <w:rsid w:val="00133573"/>
    <w:rsid w:val="00133684"/>
    <w:rsid w:val="00133EAC"/>
    <w:rsid w:val="001353A8"/>
    <w:rsid w:val="00135555"/>
    <w:rsid w:val="0013583C"/>
    <w:rsid w:val="00135943"/>
    <w:rsid w:val="00136DE4"/>
    <w:rsid w:val="00136F9B"/>
    <w:rsid w:val="00137CB4"/>
    <w:rsid w:val="001401C0"/>
    <w:rsid w:val="0014084C"/>
    <w:rsid w:val="00140B7F"/>
    <w:rsid w:val="0014101F"/>
    <w:rsid w:val="001410EC"/>
    <w:rsid w:val="00141187"/>
    <w:rsid w:val="00141DF5"/>
    <w:rsid w:val="00142884"/>
    <w:rsid w:val="001428B1"/>
    <w:rsid w:val="001438B8"/>
    <w:rsid w:val="001449E0"/>
    <w:rsid w:val="00144B92"/>
    <w:rsid w:val="00144BE4"/>
    <w:rsid w:val="00144C0D"/>
    <w:rsid w:val="0014583E"/>
    <w:rsid w:val="00145B6F"/>
    <w:rsid w:val="00145BE0"/>
    <w:rsid w:val="00145DF0"/>
    <w:rsid w:val="001460FA"/>
    <w:rsid w:val="00146822"/>
    <w:rsid w:val="001475A4"/>
    <w:rsid w:val="00151B07"/>
    <w:rsid w:val="001520DB"/>
    <w:rsid w:val="00152416"/>
    <w:rsid w:val="001525BB"/>
    <w:rsid w:val="00152E0E"/>
    <w:rsid w:val="00152FBF"/>
    <w:rsid w:val="00153915"/>
    <w:rsid w:val="00153E0A"/>
    <w:rsid w:val="00153E17"/>
    <w:rsid w:val="00153EDF"/>
    <w:rsid w:val="00153F19"/>
    <w:rsid w:val="00155267"/>
    <w:rsid w:val="001563BA"/>
    <w:rsid w:val="001569D0"/>
    <w:rsid w:val="00156A00"/>
    <w:rsid w:val="00156ABF"/>
    <w:rsid w:val="00157191"/>
    <w:rsid w:val="0015768D"/>
    <w:rsid w:val="0015777E"/>
    <w:rsid w:val="00157AC3"/>
    <w:rsid w:val="0016065B"/>
    <w:rsid w:val="00160719"/>
    <w:rsid w:val="001609A7"/>
    <w:rsid w:val="0016162A"/>
    <w:rsid w:val="00162876"/>
    <w:rsid w:val="00162C58"/>
    <w:rsid w:val="001630E1"/>
    <w:rsid w:val="001631B6"/>
    <w:rsid w:val="00163234"/>
    <w:rsid w:val="00163AD8"/>
    <w:rsid w:val="00166B90"/>
    <w:rsid w:val="00167383"/>
    <w:rsid w:val="00167C6D"/>
    <w:rsid w:val="00167C7A"/>
    <w:rsid w:val="00167F62"/>
    <w:rsid w:val="001705D4"/>
    <w:rsid w:val="001712EB"/>
    <w:rsid w:val="001714B2"/>
    <w:rsid w:val="00171710"/>
    <w:rsid w:val="00171C22"/>
    <w:rsid w:val="00171D93"/>
    <w:rsid w:val="00172D19"/>
    <w:rsid w:val="001730CA"/>
    <w:rsid w:val="00174919"/>
    <w:rsid w:val="0017496B"/>
    <w:rsid w:val="00176416"/>
    <w:rsid w:val="001764E2"/>
    <w:rsid w:val="0017656E"/>
    <w:rsid w:val="0017665A"/>
    <w:rsid w:val="00176E64"/>
    <w:rsid w:val="0017750E"/>
    <w:rsid w:val="00177691"/>
    <w:rsid w:val="00177B55"/>
    <w:rsid w:val="001803EF"/>
    <w:rsid w:val="0018094C"/>
    <w:rsid w:val="001821E7"/>
    <w:rsid w:val="001822BD"/>
    <w:rsid w:val="0018332E"/>
    <w:rsid w:val="001833B8"/>
    <w:rsid w:val="00184E6E"/>
    <w:rsid w:val="00185967"/>
    <w:rsid w:val="0018784F"/>
    <w:rsid w:val="001878BE"/>
    <w:rsid w:val="00190B46"/>
    <w:rsid w:val="00190F21"/>
    <w:rsid w:val="00191AA9"/>
    <w:rsid w:val="00191E13"/>
    <w:rsid w:val="001924F5"/>
    <w:rsid w:val="00192D30"/>
    <w:rsid w:val="0019319B"/>
    <w:rsid w:val="00193658"/>
    <w:rsid w:val="001939EB"/>
    <w:rsid w:val="00194277"/>
    <w:rsid w:val="00194DFA"/>
    <w:rsid w:val="00195553"/>
    <w:rsid w:val="00195881"/>
    <w:rsid w:val="00196528"/>
    <w:rsid w:val="0019666E"/>
    <w:rsid w:val="00196B77"/>
    <w:rsid w:val="00196FAA"/>
    <w:rsid w:val="0019762D"/>
    <w:rsid w:val="00197815"/>
    <w:rsid w:val="001A06B3"/>
    <w:rsid w:val="001A0A6E"/>
    <w:rsid w:val="001A0F43"/>
    <w:rsid w:val="001A15E3"/>
    <w:rsid w:val="001A1B3F"/>
    <w:rsid w:val="001A22B8"/>
    <w:rsid w:val="001A2BCB"/>
    <w:rsid w:val="001A2C77"/>
    <w:rsid w:val="001A2C87"/>
    <w:rsid w:val="001A3468"/>
    <w:rsid w:val="001A48C5"/>
    <w:rsid w:val="001A49D0"/>
    <w:rsid w:val="001A49D3"/>
    <w:rsid w:val="001A4A84"/>
    <w:rsid w:val="001A4FF5"/>
    <w:rsid w:val="001A50E1"/>
    <w:rsid w:val="001A59B4"/>
    <w:rsid w:val="001A68F3"/>
    <w:rsid w:val="001A7626"/>
    <w:rsid w:val="001A7F8E"/>
    <w:rsid w:val="001B045E"/>
    <w:rsid w:val="001B1A13"/>
    <w:rsid w:val="001B2131"/>
    <w:rsid w:val="001B22B5"/>
    <w:rsid w:val="001B2586"/>
    <w:rsid w:val="001B278E"/>
    <w:rsid w:val="001B4D07"/>
    <w:rsid w:val="001B4DED"/>
    <w:rsid w:val="001B5096"/>
    <w:rsid w:val="001B559B"/>
    <w:rsid w:val="001B5AFE"/>
    <w:rsid w:val="001B646F"/>
    <w:rsid w:val="001B6E4E"/>
    <w:rsid w:val="001B706F"/>
    <w:rsid w:val="001B7209"/>
    <w:rsid w:val="001B7515"/>
    <w:rsid w:val="001B75EE"/>
    <w:rsid w:val="001B76CF"/>
    <w:rsid w:val="001B7CE8"/>
    <w:rsid w:val="001B7F25"/>
    <w:rsid w:val="001C0194"/>
    <w:rsid w:val="001C074D"/>
    <w:rsid w:val="001C0C80"/>
    <w:rsid w:val="001C13A5"/>
    <w:rsid w:val="001C15DE"/>
    <w:rsid w:val="001C1666"/>
    <w:rsid w:val="001C23BD"/>
    <w:rsid w:val="001C257A"/>
    <w:rsid w:val="001C28A5"/>
    <w:rsid w:val="001C31A7"/>
    <w:rsid w:val="001C3510"/>
    <w:rsid w:val="001C3A76"/>
    <w:rsid w:val="001C40F6"/>
    <w:rsid w:val="001C4510"/>
    <w:rsid w:val="001C4780"/>
    <w:rsid w:val="001C4AD7"/>
    <w:rsid w:val="001C6A93"/>
    <w:rsid w:val="001C7A03"/>
    <w:rsid w:val="001D12D4"/>
    <w:rsid w:val="001D1FF5"/>
    <w:rsid w:val="001D2257"/>
    <w:rsid w:val="001D2427"/>
    <w:rsid w:val="001D246F"/>
    <w:rsid w:val="001D24A0"/>
    <w:rsid w:val="001D34F2"/>
    <w:rsid w:val="001D3B2F"/>
    <w:rsid w:val="001D3B52"/>
    <w:rsid w:val="001D3E2D"/>
    <w:rsid w:val="001D3EE2"/>
    <w:rsid w:val="001D482A"/>
    <w:rsid w:val="001D4D09"/>
    <w:rsid w:val="001D524A"/>
    <w:rsid w:val="001D5A83"/>
    <w:rsid w:val="001D5ACF"/>
    <w:rsid w:val="001D68AA"/>
    <w:rsid w:val="001D72B5"/>
    <w:rsid w:val="001D7864"/>
    <w:rsid w:val="001D7E1B"/>
    <w:rsid w:val="001E1C80"/>
    <w:rsid w:val="001E1F61"/>
    <w:rsid w:val="001E205B"/>
    <w:rsid w:val="001E2D76"/>
    <w:rsid w:val="001E3216"/>
    <w:rsid w:val="001E3FFE"/>
    <w:rsid w:val="001E46FD"/>
    <w:rsid w:val="001E47D6"/>
    <w:rsid w:val="001E49A5"/>
    <w:rsid w:val="001E4FED"/>
    <w:rsid w:val="001E516C"/>
    <w:rsid w:val="001E577F"/>
    <w:rsid w:val="001E5D11"/>
    <w:rsid w:val="001E67E8"/>
    <w:rsid w:val="001E6D8B"/>
    <w:rsid w:val="001E752C"/>
    <w:rsid w:val="001E7A8C"/>
    <w:rsid w:val="001F019C"/>
    <w:rsid w:val="001F02CD"/>
    <w:rsid w:val="001F071C"/>
    <w:rsid w:val="001F09F1"/>
    <w:rsid w:val="001F0AFE"/>
    <w:rsid w:val="001F0CA3"/>
    <w:rsid w:val="001F1036"/>
    <w:rsid w:val="001F12FA"/>
    <w:rsid w:val="001F17D1"/>
    <w:rsid w:val="001F188E"/>
    <w:rsid w:val="001F2FDC"/>
    <w:rsid w:val="001F3589"/>
    <w:rsid w:val="001F3D07"/>
    <w:rsid w:val="001F4832"/>
    <w:rsid w:val="001F4B4F"/>
    <w:rsid w:val="001F5027"/>
    <w:rsid w:val="001F5454"/>
    <w:rsid w:val="001F6E3C"/>
    <w:rsid w:val="001F70E7"/>
    <w:rsid w:val="001F7386"/>
    <w:rsid w:val="001F7B2C"/>
    <w:rsid w:val="001F7CAA"/>
    <w:rsid w:val="00200164"/>
    <w:rsid w:val="002003EB"/>
    <w:rsid w:val="00200992"/>
    <w:rsid w:val="00201549"/>
    <w:rsid w:val="00201699"/>
    <w:rsid w:val="00202C65"/>
    <w:rsid w:val="00202E2F"/>
    <w:rsid w:val="00203574"/>
    <w:rsid w:val="00203724"/>
    <w:rsid w:val="002039D3"/>
    <w:rsid w:val="00203F37"/>
    <w:rsid w:val="002040DF"/>
    <w:rsid w:val="0020423A"/>
    <w:rsid w:val="002045DC"/>
    <w:rsid w:val="002048E2"/>
    <w:rsid w:val="0020639A"/>
    <w:rsid w:val="00207647"/>
    <w:rsid w:val="00207B6B"/>
    <w:rsid w:val="0021021E"/>
    <w:rsid w:val="002102D6"/>
    <w:rsid w:val="00211221"/>
    <w:rsid w:val="002116B7"/>
    <w:rsid w:val="00211877"/>
    <w:rsid w:val="002123A9"/>
    <w:rsid w:val="00213323"/>
    <w:rsid w:val="0021364C"/>
    <w:rsid w:val="00213C07"/>
    <w:rsid w:val="00213F78"/>
    <w:rsid w:val="00214471"/>
    <w:rsid w:val="002145E0"/>
    <w:rsid w:val="0021499B"/>
    <w:rsid w:val="00215431"/>
    <w:rsid w:val="00215848"/>
    <w:rsid w:val="00216478"/>
    <w:rsid w:val="00216645"/>
    <w:rsid w:val="00216C0D"/>
    <w:rsid w:val="00217251"/>
    <w:rsid w:val="0021737C"/>
    <w:rsid w:val="00217A0E"/>
    <w:rsid w:val="00217EFC"/>
    <w:rsid w:val="002216D5"/>
    <w:rsid w:val="002219D4"/>
    <w:rsid w:val="00222404"/>
    <w:rsid w:val="002224E8"/>
    <w:rsid w:val="00222954"/>
    <w:rsid w:val="00222B50"/>
    <w:rsid w:val="002230DC"/>
    <w:rsid w:val="00223104"/>
    <w:rsid w:val="002234F3"/>
    <w:rsid w:val="00223BE7"/>
    <w:rsid w:val="00224B5E"/>
    <w:rsid w:val="00224B6C"/>
    <w:rsid w:val="00224CCA"/>
    <w:rsid w:val="00225BF5"/>
    <w:rsid w:val="00226339"/>
    <w:rsid w:val="0022750C"/>
    <w:rsid w:val="00230AD4"/>
    <w:rsid w:val="0023111C"/>
    <w:rsid w:val="00231717"/>
    <w:rsid w:val="00231869"/>
    <w:rsid w:val="00231975"/>
    <w:rsid w:val="002327F4"/>
    <w:rsid w:val="00232A45"/>
    <w:rsid w:val="0023371B"/>
    <w:rsid w:val="002337A6"/>
    <w:rsid w:val="00233F7B"/>
    <w:rsid w:val="0023441A"/>
    <w:rsid w:val="00234469"/>
    <w:rsid w:val="00235B13"/>
    <w:rsid w:val="002362E2"/>
    <w:rsid w:val="00236F5E"/>
    <w:rsid w:val="002410FF"/>
    <w:rsid w:val="0024125F"/>
    <w:rsid w:val="002419A9"/>
    <w:rsid w:val="00241B25"/>
    <w:rsid w:val="00241B70"/>
    <w:rsid w:val="00241BDC"/>
    <w:rsid w:val="00241EB4"/>
    <w:rsid w:val="002422FC"/>
    <w:rsid w:val="00242311"/>
    <w:rsid w:val="00242B49"/>
    <w:rsid w:val="002437FD"/>
    <w:rsid w:val="00243B0D"/>
    <w:rsid w:val="00243D6A"/>
    <w:rsid w:val="00243DBF"/>
    <w:rsid w:val="002444E2"/>
    <w:rsid w:val="00245188"/>
    <w:rsid w:val="00245B6B"/>
    <w:rsid w:val="00245F54"/>
    <w:rsid w:val="00247766"/>
    <w:rsid w:val="00247C5F"/>
    <w:rsid w:val="00247ECE"/>
    <w:rsid w:val="00247F00"/>
    <w:rsid w:val="00247F65"/>
    <w:rsid w:val="00250053"/>
    <w:rsid w:val="00250A92"/>
    <w:rsid w:val="0025104C"/>
    <w:rsid w:val="00251CBA"/>
    <w:rsid w:val="00252E59"/>
    <w:rsid w:val="0025480A"/>
    <w:rsid w:val="002548E9"/>
    <w:rsid w:val="00254D2B"/>
    <w:rsid w:val="00255240"/>
    <w:rsid w:val="002556F5"/>
    <w:rsid w:val="00255B18"/>
    <w:rsid w:val="00255FE3"/>
    <w:rsid w:val="00256150"/>
    <w:rsid w:val="0025686E"/>
    <w:rsid w:val="0025692C"/>
    <w:rsid w:val="00256F00"/>
    <w:rsid w:val="0025718F"/>
    <w:rsid w:val="00257403"/>
    <w:rsid w:val="002576D2"/>
    <w:rsid w:val="00257878"/>
    <w:rsid w:val="00260DA3"/>
    <w:rsid w:val="00260DA8"/>
    <w:rsid w:val="00262634"/>
    <w:rsid w:val="00262882"/>
    <w:rsid w:val="00262A01"/>
    <w:rsid w:val="00262AAD"/>
    <w:rsid w:val="0026342C"/>
    <w:rsid w:val="00263841"/>
    <w:rsid w:val="0026473D"/>
    <w:rsid w:val="002649F8"/>
    <w:rsid w:val="002651E6"/>
    <w:rsid w:val="002653C8"/>
    <w:rsid w:val="0026597C"/>
    <w:rsid w:val="002666A9"/>
    <w:rsid w:val="002674B9"/>
    <w:rsid w:val="00267C66"/>
    <w:rsid w:val="00267F91"/>
    <w:rsid w:val="0027068B"/>
    <w:rsid w:val="00271704"/>
    <w:rsid w:val="0027239C"/>
    <w:rsid w:val="002737AF"/>
    <w:rsid w:val="0027395E"/>
    <w:rsid w:val="00273BBE"/>
    <w:rsid w:val="00273E0B"/>
    <w:rsid w:val="0027403B"/>
    <w:rsid w:val="002768DA"/>
    <w:rsid w:val="002773F5"/>
    <w:rsid w:val="002779AB"/>
    <w:rsid w:val="00277B7C"/>
    <w:rsid w:val="0028032B"/>
    <w:rsid w:val="00280587"/>
    <w:rsid w:val="0028101F"/>
    <w:rsid w:val="002818DB"/>
    <w:rsid w:val="00281BA7"/>
    <w:rsid w:val="00282804"/>
    <w:rsid w:val="00283201"/>
    <w:rsid w:val="00284702"/>
    <w:rsid w:val="002848AE"/>
    <w:rsid w:val="002853E3"/>
    <w:rsid w:val="002858B0"/>
    <w:rsid w:val="00285927"/>
    <w:rsid w:val="00285B3E"/>
    <w:rsid w:val="00285E5A"/>
    <w:rsid w:val="00285F2C"/>
    <w:rsid w:val="0028679D"/>
    <w:rsid w:val="00286B04"/>
    <w:rsid w:val="00287F78"/>
    <w:rsid w:val="002903F4"/>
    <w:rsid w:val="002907DE"/>
    <w:rsid w:val="00290AA3"/>
    <w:rsid w:val="0029124A"/>
    <w:rsid w:val="00291976"/>
    <w:rsid w:val="00291F68"/>
    <w:rsid w:val="00292194"/>
    <w:rsid w:val="00292370"/>
    <w:rsid w:val="00292489"/>
    <w:rsid w:val="00292641"/>
    <w:rsid w:val="00292807"/>
    <w:rsid w:val="00292D9E"/>
    <w:rsid w:val="00292DD9"/>
    <w:rsid w:val="00293188"/>
    <w:rsid w:val="00293F0A"/>
    <w:rsid w:val="00294BEB"/>
    <w:rsid w:val="0029552B"/>
    <w:rsid w:val="002956A8"/>
    <w:rsid w:val="00295969"/>
    <w:rsid w:val="00295B55"/>
    <w:rsid w:val="00296781"/>
    <w:rsid w:val="002968E5"/>
    <w:rsid w:val="00296B2D"/>
    <w:rsid w:val="00296E6F"/>
    <w:rsid w:val="00296EB5"/>
    <w:rsid w:val="00296FD9"/>
    <w:rsid w:val="00297151"/>
    <w:rsid w:val="00297741"/>
    <w:rsid w:val="00297F45"/>
    <w:rsid w:val="002A0477"/>
    <w:rsid w:val="002A04B5"/>
    <w:rsid w:val="002A125E"/>
    <w:rsid w:val="002A17A9"/>
    <w:rsid w:val="002A20F8"/>
    <w:rsid w:val="002A25B8"/>
    <w:rsid w:val="002A2612"/>
    <w:rsid w:val="002A4380"/>
    <w:rsid w:val="002A4B03"/>
    <w:rsid w:val="002A4BF7"/>
    <w:rsid w:val="002A5122"/>
    <w:rsid w:val="002A55C7"/>
    <w:rsid w:val="002A571D"/>
    <w:rsid w:val="002A748E"/>
    <w:rsid w:val="002B0539"/>
    <w:rsid w:val="002B248D"/>
    <w:rsid w:val="002B24C3"/>
    <w:rsid w:val="002B37A0"/>
    <w:rsid w:val="002B3B4C"/>
    <w:rsid w:val="002B4E8C"/>
    <w:rsid w:val="002B59E2"/>
    <w:rsid w:val="002B63C8"/>
    <w:rsid w:val="002B6522"/>
    <w:rsid w:val="002B6B75"/>
    <w:rsid w:val="002B7103"/>
    <w:rsid w:val="002B7347"/>
    <w:rsid w:val="002B7D48"/>
    <w:rsid w:val="002C0922"/>
    <w:rsid w:val="002C0AB4"/>
    <w:rsid w:val="002C0BE8"/>
    <w:rsid w:val="002C0D59"/>
    <w:rsid w:val="002C122B"/>
    <w:rsid w:val="002C185F"/>
    <w:rsid w:val="002C2580"/>
    <w:rsid w:val="002C3027"/>
    <w:rsid w:val="002C3096"/>
    <w:rsid w:val="002C49AD"/>
    <w:rsid w:val="002C4D19"/>
    <w:rsid w:val="002C4EEE"/>
    <w:rsid w:val="002C4F57"/>
    <w:rsid w:val="002C4F70"/>
    <w:rsid w:val="002C600B"/>
    <w:rsid w:val="002C6532"/>
    <w:rsid w:val="002C6A71"/>
    <w:rsid w:val="002C6E86"/>
    <w:rsid w:val="002C750D"/>
    <w:rsid w:val="002C7819"/>
    <w:rsid w:val="002D0989"/>
    <w:rsid w:val="002D0C68"/>
    <w:rsid w:val="002D23C0"/>
    <w:rsid w:val="002D2A46"/>
    <w:rsid w:val="002D3FB7"/>
    <w:rsid w:val="002D4648"/>
    <w:rsid w:val="002D4D0D"/>
    <w:rsid w:val="002D52FE"/>
    <w:rsid w:val="002D5E88"/>
    <w:rsid w:val="002D6CB9"/>
    <w:rsid w:val="002D705D"/>
    <w:rsid w:val="002D76CE"/>
    <w:rsid w:val="002D792C"/>
    <w:rsid w:val="002E02B9"/>
    <w:rsid w:val="002E1544"/>
    <w:rsid w:val="002E1577"/>
    <w:rsid w:val="002E2897"/>
    <w:rsid w:val="002E2DB9"/>
    <w:rsid w:val="002E328A"/>
    <w:rsid w:val="002E3AE4"/>
    <w:rsid w:val="002E4574"/>
    <w:rsid w:val="002E4F68"/>
    <w:rsid w:val="002E5BC7"/>
    <w:rsid w:val="002E5F6B"/>
    <w:rsid w:val="002E67FB"/>
    <w:rsid w:val="002E6902"/>
    <w:rsid w:val="002E6D9E"/>
    <w:rsid w:val="002E77EA"/>
    <w:rsid w:val="002E7D0D"/>
    <w:rsid w:val="002F018F"/>
    <w:rsid w:val="002F053E"/>
    <w:rsid w:val="002F0947"/>
    <w:rsid w:val="002F10DE"/>
    <w:rsid w:val="002F124D"/>
    <w:rsid w:val="002F12E2"/>
    <w:rsid w:val="002F1D51"/>
    <w:rsid w:val="002F2122"/>
    <w:rsid w:val="002F2655"/>
    <w:rsid w:val="002F298C"/>
    <w:rsid w:val="002F2FB6"/>
    <w:rsid w:val="002F310F"/>
    <w:rsid w:val="002F398D"/>
    <w:rsid w:val="002F3FB6"/>
    <w:rsid w:val="002F3FE1"/>
    <w:rsid w:val="002F49A2"/>
    <w:rsid w:val="002F4E31"/>
    <w:rsid w:val="002F5BB7"/>
    <w:rsid w:val="002F5BCA"/>
    <w:rsid w:val="002F640C"/>
    <w:rsid w:val="002F6999"/>
    <w:rsid w:val="002F69FC"/>
    <w:rsid w:val="002F6DF6"/>
    <w:rsid w:val="002F78BC"/>
    <w:rsid w:val="002F792F"/>
    <w:rsid w:val="002F79AC"/>
    <w:rsid w:val="00300206"/>
    <w:rsid w:val="0030205B"/>
    <w:rsid w:val="003020A0"/>
    <w:rsid w:val="00302AF7"/>
    <w:rsid w:val="003034FF"/>
    <w:rsid w:val="003039C3"/>
    <w:rsid w:val="00304BEB"/>
    <w:rsid w:val="00305EB9"/>
    <w:rsid w:val="003065C0"/>
    <w:rsid w:val="00307211"/>
    <w:rsid w:val="0030790F"/>
    <w:rsid w:val="00310973"/>
    <w:rsid w:val="00311847"/>
    <w:rsid w:val="00311B9D"/>
    <w:rsid w:val="00311BAA"/>
    <w:rsid w:val="003125D8"/>
    <w:rsid w:val="00313542"/>
    <w:rsid w:val="003136F3"/>
    <w:rsid w:val="00313B6F"/>
    <w:rsid w:val="003143F3"/>
    <w:rsid w:val="00315B16"/>
    <w:rsid w:val="00315CDD"/>
    <w:rsid w:val="00316D09"/>
    <w:rsid w:val="00317022"/>
    <w:rsid w:val="003175C4"/>
    <w:rsid w:val="0031779C"/>
    <w:rsid w:val="00317912"/>
    <w:rsid w:val="00317BC7"/>
    <w:rsid w:val="00320C2B"/>
    <w:rsid w:val="003217D6"/>
    <w:rsid w:val="0032298C"/>
    <w:rsid w:val="00322A10"/>
    <w:rsid w:val="00322E2A"/>
    <w:rsid w:val="003230E7"/>
    <w:rsid w:val="003230F1"/>
    <w:rsid w:val="003253EE"/>
    <w:rsid w:val="00325A5B"/>
    <w:rsid w:val="003260EA"/>
    <w:rsid w:val="00327343"/>
    <w:rsid w:val="003273D5"/>
    <w:rsid w:val="003277BF"/>
    <w:rsid w:val="00327F09"/>
    <w:rsid w:val="00330370"/>
    <w:rsid w:val="003303F3"/>
    <w:rsid w:val="00330491"/>
    <w:rsid w:val="00331AD3"/>
    <w:rsid w:val="003324C8"/>
    <w:rsid w:val="0033281B"/>
    <w:rsid w:val="0033323F"/>
    <w:rsid w:val="00334181"/>
    <w:rsid w:val="00334462"/>
    <w:rsid w:val="00334646"/>
    <w:rsid w:val="00334E1E"/>
    <w:rsid w:val="00335CBB"/>
    <w:rsid w:val="0033652B"/>
    <w:rsid w:val="00336D0A"/>
    <w:rsid w:val="00337BDF"/>
    <w:rsid w:val="003412CD"/>
    <w:rsid w:val="00341346"/>
    <w:rsid w:val="00342582"/>
    <w:rsid w:val="003427D3"/>
    <w:rsid w:val="00342901"/>
    <w:rsid w:val="003432EC"/>
    <w:rsid w:val="0034343A"/>
    <w:rsid w:val="003437AA"/>
    <w:rsid w:val="00343B0B"/>
    <w:rsid w:val="00344489"/>
    <w:rsid w:val="00344C24"/>
    <w:rsid w:val="00344E07"/>
    <w:rsid w:val="00344EDC"/>
    <w:rsid w:val="0034511F"/>
    <w:rsid w:val="00345749"/>
    <w:rsid w:val="00346005"/>
    <w:rsid w:val="00346462"/>
    <w:rsid w:val="00346FEF"/>
    <w:rsid w:val="0035004A"/>
    <w:rsid w:val="00350E37"/>
    <w:rsid w:val="003517CC"/>
    <w:rsid w:val="00351C49"/>
    <w:rsid w:val="00351E62"/>
    <w:rsid w:val="00352E36"/>
    <w:rsid w:val="00353136"/>
    <w:rsid w:val="00353A18"/>
    <w:rsid w:val="0035470A"/>
    <w:rsid w:val="00354839"/>
    <w:rsid w:val="00354871"/>
    <w:rsid w:val="00354FB2"/>
    <w:rsid w:val="00355413"/>
    <w:rsid w:val="003557B2"/>
    <w:rsid w:val="00355B54"/>
    <w:rsid w:val="00355EE7"/>
    <w:rsid w:val="0035672E"/>
    <w:rsid w:val="00356869"/>
    <w:rsid w:val="003568AF"/>
    <w:rsid w:val="0035747F"/>
    <w:rsid w:val="00357C23"/>
    <w:rsid w:val="00357C54"/>
    <w:rsid w:val="00360599"/>
    <w:rsid w:val="00361498"/>
    <w:rsid w:val="00363818"/>
    <w:rsid w:val="00363EC5"/>
    <w:rsid w:val="00363F43"/>
    <w:rsid w:val="00364AD5"/>
    <w:rsid w:val="0036511B"/>
    <w:rsid w:val="003657D1"/>
    <w:rsid w:val="003657D8"/>
    <w:rsid w:val="00365A45"/>
    <w:rsid w:val="00365BF3"/>
    <w:rsid w:val="00365DAA"/>
    <w:rsid w:val="00366002"/>
    <w:rsid w:val="00366010"/>
    <w:rsid w:val="0036612A"/>
    <w:rsid w:val="00366400"/>
    <w:rsid w:val="00366FE1"/>
    <w:rsid w:val="0036715B"/>
    <w:rsid w:val="00367342"/>
    <w:rsid w:val="00367DB6"/>
    <w:rsid w:val="0037076F"/>
    <w:rsid w:val="003715A0"/>
    <w:rsid w:val="00372374"/>
    <w:rsid w:val="00372B2C"/>
    <w:rsid w:val="00372E57"/>
    <w:rsid w:val="00373917"/>
    <w:rsid w:val="003746FB"/>
    <w:rsid w:val="00375338"/>
    <w:rsid w:val="0037536B"/>
    <w:rsid w:val="00376518"/>
    <w:rsid w:val="00376F91"/>
    <w:rsid w:val="00377713"/>
    <w:rsid w:val="00377C87"/>
    <w:rsid w:val="00380BFD"/>
    <w:rsid w:val="00380F72"/>
    <w:rsid w:val="003819CD"/>
    <w:rsid w:val="00381B4E"/>
    <w:rsid w:val="00381F09"/>
    <w:rsid w:val="00382BA8"/>
    <w:rsid w:val="00383458"/>
    <w:rsid w:val="0038421D"/>
    <w:rsid w:val="00384BC4"/>
    <w:rsid w:val="00385291"/>
    <w:rsid w:val="003858DE"/>
    <w:rsid w:val="00385BD8"/>
    <w:rsid w:val="00386AAE"/>
    <w:rsid w:val="00386E8E"/>
    <w:rsid w:val="003872B2"/>
    <w:rsid w:val="0038732F"/>
    <w:rsid w:val="003875CF"/>
    <w:rsid w:val="003875ED"/>
    <w:rsid w:val="0038767C"/>
    <w:rsid w:val="00387D8C"/>
    <w:rsid w:val="003913A8"/>
    <w:rsid w:val="003913F0"/>
    <w:rsid w:val="00391937"/>
    <w:rsid w:val="00391F04"/>
    <w:rsid w:val="00392431"/>
    <w:rsid w:val="0039316B"/>
    <w:rsid w:val="00393593"/>
    <w:rsid w:val="00393BE6"/>
    <w:rsid w:val="003945A8"/>
    <w:rsid w:val="003945EC"/>
    <w:rsid w:val="00395233"/>
    <w:rsid w:val="003959B1"/>
    <w:rsid w:val="00395BB6"/>
    <w:rsid w:val="00396057"/>
    <w:rsid w:val="00396B98"/>
    <w:rsid w:val="003A01AF"/>
    <w:rsid w:val="003A0B14"/>
    <w:rsid w:val="003A1040"/>
    <w:rsid w:val="003A1550"/>
    <w:rsid w:val="003A1EA9"/>
    <w:rsid w:val="003A1F1D"/>
    <w:rsid w:val="003A21D5"/>
    <w:rsid w:val="003A2670"/>
    <w:rsid w:val="003A286C"/>
    <w:rsid w:val="003A28FC"/>
    <w:rsid w:val="003A2A24"/>
    <w:rsid w:val="003A3B09"/>
    <w:rsid w:val="003A419C"/>
    <w:rsid w:val="003A4719"/>
    <w:rsid w:val="003A4E62"/>
    <w:rsid w:val="003A5158"/>
    <w:rsid w:val="003A6064"/>
    <w:rsid w:val="003A6418"/>
    <w:rsid w:val="003A661F"/>
    <w:rsid w:val="003A7264"/>
    <w:rsid w:val="003A745C"/>
    <w:rsid w:val="003A794E"/>
    <w:rsid w:val="003A7B65"/>
    <w:rsid w:val="003B03FB"/>
    <w:rsid w:val="003B045B"/>
    <w:rsid w:val="003B0D3E"/>
    <w:rsid w:val="003B124C"/>
    <w:rsid w:val="003B1368"/>
    <w:rsid w:val="003B1478"/>
    <w:rsid w:val="003B2626"/>
    <w:rsid w:val="003B3595"/>
    <w:rsid w:val="003B40C1"/>
    <w:rsid w:val="003B43FE"/>
    <w:rsid w:val="003B4A1E"/>
    <w:rsid w:val="003B5DD5"/>
    <w:rsid w:val="003B63E3"/>
    <w:rsid w:val="003B6501"/>
    <w:rsid w:val="003B6842"/>
    <w:rsid w:val="003B692C"/>
    <w:rsid w:val="003B7421"/>
    <w:rsid w:val="003B778E"/>
    <w:rsid w:val="003C1E26"/>
    <w:rsid w:val="003C3724"/>
    <w:rsid w:val="003C3797"/>
    <w:rsid w:val="003C3816"/>
    <w:rsid w:val="003C460F"/>
    <w:rsid w:val="003C55E4"/>
    <w:rsid w:val="003C5F22"/>
    <w:rsid w:val="003C66BA"/>
    <w:rsid w:val="003C67D9"/>
    <w:rsid w:val="003C67DD"/>
    <w:rsid w:val="003C7320"/>
    <w:rsid w:val="003C7B8F"/>
    <w:rsid w:val="003D01E3"/>
    <w:rsid w:val="003D02AB"/>
    <w:rsid w:val="003D03FF"/>
    <w:rsid w:val="003D08A1"/>
    <w:rsid w:val="003D0F77"/>
    <w:rsid w:val="003D1E3F"/>
    <w:rsid w:val="003D2701"/>
    <w:rsid w:val="003D27F5"/>
    <w:rsid w:val="003D2D24"/>
    <w:rsid w:val="003D2DDF"/>
    <w:rsid w:val="003D3C58"/>
    <w:rsid w:val="003D4444"/>
    <w:rsid w:val="003D46EC"/>
    <w:rsid w:val="003D4711"/>
    <w:rsid w:val="003D4B75"/>
    <w:rsid w:val="003D4F13"/>
    <w:rsid w:val="003D51B8"/>
    <w:rsid w:val="003D6CAE"/>
    <w:rsid w:val="003D7DCD"/>
    <w:rsid w:val="003E0AA2"/>
    <w:rsid w:val="003E0C27"/>
    <w:rsid w:val="003E299A"/>
    <w:rsid w:val="003E2ACB"/>
    <w:rsid w:val="003E2B10"/>
    <w:rsid w:val="003E300C"/>
    <w:rsid w:val="003E331C"/>
    <w:rsid w:val="003E3423"/>
    <w:rsid w:val="003E5638"/>
    <w:rsid w:val="003E566C"/>
    <w:rsid w:val="003E569A"/>
    <w:rsid w:val="003E61AD"/>
    <w:rsid w:val="003E652B"/>
    <w:rsid w:val="003E6AEE"/>
    <w:rsid w:val="003E795F"/>
    <w:rsid w:val="003E7F11"/>
    <w:rsid w:val="003F074B"/>
    <w:rsid w:val="003F0B6F"/>
    <w:rsid w:val="003F0B8B"/>
    <w:rsid w:val="003F1DB2"/>
    <w:rsid w:val="003F22E8"/>
    <w:rsid w:val="003F3B03"/>
    <w:rsid w:val="003F3FDC"/>
    <w:rsid w:val="003F411D"/>
    <w:rsid w:val="003F46A8"/>
    <w:rsid w:val="003F50D4"/>
    <w:rsid w:val="003F50F0"/>
    <w:rsid w:val="003F5811"/>
    <w:rsid w:val="003F6437"/>
    <w:rsid w:val="003F738F"/>
    <w:rsid w:val="004004C8"/>
    <w:rsid w:val="0040097A"/>
    <w:rsid w:val="004010CF"/>
    <w:rsid w:val="00401C97"/>
    <w:rsid w:val="004023C1"/>
    <w:rsid w:val="00402F7E"/>
    <w:rsid w:val="00403166"/>
    <w:rsid w:val="004032CB"/>
    <w:rsid w:val="00403406"/>
    <w:rsid w:val="00403636"/>
    <w:rsid w:val="00403A3C"/>
    <w:rsid w:val="00403BBE"/>
    <w:rsid w:val="00403DCB"/>
    <w:rsid w:val="00404C7A"/>
    <w:rsid w:val="00405059"/>
    <w:rsid w:val="004057A9"/>
    <w:rsid w:val="00406286"/>
    <w:rsid w:val="00406366"/>
    <w:rsid w:val="004066EA"/>
    <w:rsid w:val="004071D4"/>
    <w:rsid w:val="00407532"/>
    <w:rsid w:val="00407827"/>
    <w:rsid w:val="00410801"/>
    <w:rsid w:val="004108EC"/>
    <w:rsid w:val="00410FBD"/>
    <w:rsid w:val="004113ED"/>
    <w:rsid w:val="00411803"/>
    <w:rsid w:val="00411B72"/>
    <w:rsid w:val="00411B7A"/>
    <w:rsid w:val="004121AB"/>
    <w:rsid w:val="004128CF"/>
    <w:rsid w:val="004143F0"/>
    <w:rsid w:val="00414568"/>
    <w:rsid w:val="004149F6"/>
    <w:rsid w:val="00415593"/>
    <w:rsid w:val="0041791F"/>
    <w:rsid w:val="00417F13"/>
    <w:rsid w:val="00417F5C"/>
    <w:rsid w:val="00420134"/>
    <w:rsid w:val="00421210"/>
    <w:rsid w:val="00421429"/>
    <w:rsid w:val="00421D33"/>
    <w:rsid w:val="004223C0"/>
    <w:rsid w:val="00423488"/>
    <w:rsid w:val="00423538"/>
    <w:rsid w:val="004235FD"/>
    <w:rsid w:val="00424A6B"/>
    <w:rsid w:val="00425AAC"/>
    <w:rsid w:val="00425F1C"/>
    <w:rsid w:val="00426207"/>
    <w:rsid w:val="0042636E"/>
    <w:rsid w:val="00426482"/>
    <w:rsid w:val="0042687E"/>
    <w:rsid w:val="004268A8"/>
    <w:rsid w:val="00426ABC"/>
    <w:rsid w:val="004270B0"/>
    <w:rsid w:val="00427197"/>
    <w:rsid w:val="0042735E"/>
    <w:rsid w:val="00427483"/>
    <w:rsid w:val="004301FC"/>
    <w:rsid w:val="00430553"/>
    <w:rsid w:val="00431034"/>
    <w:rsid w:val="0043213B"/>
    <w:rsid w:val="0043235E"/>
    <w:rsid w:val="0043242E"/>
    <w:rsid w:val="004324AF"/>
    <w:rsid w:val="00433BD9"/>
    <w:rsid w:val="00433C60"/>
    <w:rsid w:val="00434283"/>
    <w:rsid w:val="00434565"/>
    <w:rsid w:val="00435005"/>
    <w:rsid w:val="0043598D"/>
    <w:rsid w:val="00435EDC"/>
    <w:rsid w:val="004360C8"/>
    <w:rsid w:val="0043618E"/>
    <w:rsid w:val="0043663D"/>
    <w:rsid w:val="00436DA9"/>
    <w:rsid w:val="00436EFC"/>
    <w:rsid w:val="004372D1"/>
    <w:rsid w:val="00437363"/>
    <w:rsid w:val="0043782C"/>
    <w:rsid w:val="00437D44"/>
    <w:rsid w:val="00437FE7"/>
    <w:rsid w:val="00440E2A"/>
    <w:rsid w:val="004411DA"/>
    <w:rsid w:val="00441352"/>
    <w:rsid w:val="004418C8"/>
    <w:rsid w:val="00442581"/>
    <w:rsid w:val="00443134"/>
    <w:rsid w:val="00443B4F"/>
    <w:rsid w:val="0044494A"/>
    <w:rsid w:val="00445340"/>
    <w:rsid w:val="004469F5"/>
    <w:rsid w:val="00446A26"/>
    <w:rsid w:val="00446B6B"/>
    <w:rsid w:val="00447287"/>
    <w:rsid w:val="004504A3"/>
    <w:rsid w:val="004508F8"/>
    <w:rsid w:val="00450C2C"/>
    <w:rsid w:val="00451545"/>
    <w:rsid w:val="00451B4F"/>
    <w:rsid w:val="0045242F"/>
    <w:rsid w:val="00452B32"/>
    <w:rsid w:val="00452B51"/>
    <w:rsid w:val="004536F7"/>
    <w:rsid w:val="00455465"/>
    <w:rsid w:val="00456043"/>
    <w:rsid w:val="004562B9"/>
    <w:rsid w:val="004565ED"/>
    <w:rsid w:val="0045727D"/>
    <w:rsid w:val="00457602"/>
    <w:rsid w:val="00457F13"/>
    <w:rsid w:val="004600A1"/>
    <w:rsid w:val="0046028A"/>
    <w:rsid w:val="004608E8"/>
    <w:rsid w:val="00461037"/>
    <w:rsid w:val="0046196D"/>
    <w:rsid w:val="00461ED7"/>
    <w:rsid w:val="00461F10"/>
    <w:rsid w:val="00461F73"/>
    <w:rsid w:val="00463E13"/>
    <w:rsid w:val="00463F19"/>
    <w:rsid w:val="00464251"/>
    <w:rsid w:val="00464489"/>
    <w:rsid w:val="004645BA"/>
    <w:rsid w:val="00464670"/>
    <w:rsid w:val="004652F4"/>
    <w:rsid w:val="00465F49"/>
    <w:rsid w:val="004661B5"/>
    <w:rsid w:val="00466BBC"/>
    <w:rsid w:val="00467854"/>
    <w:rsid w:val="00470745"/>
    <w:rsid w:val="0047088F"/>
    <w:rsid w:val="004708C4"/>
    <w:rsid w:val="00470B1C"/>
    <w:rsid w:val="00470EED"/>
    <w:rsid w:val="00470EF3"/>
    <w:rsid w:val="004714B6"/>
    <w:rsid w:val="004732EB"/>
    <w:rsid w:val="004733E7"/>
    <w:rsid w:val="0047344B"/>
    <w:rsid w:val="0047354A"/>
    <w:rsid w:val="00473A1A"/>
    <w:rsid w:val="00473D7E"/>
    <w:rsid w:val="00473F9C"/>
    <w:rsid w:val="00474A61"/>
    <w:rsid w:val="004752CD"/>
    <w:rsid w:val="004753E7"/>
    <w:rsid w:val="004757ED"/>
    <w:rsid w:val="00476EB2"/>
    <w:rsid w:val="00477773"/>
    <w:rsid w:val="00477F74"/>
    <w:rsid w:val="004804BA"/>
    <w:rsid w:val="00480AC7"/>
    <w:rsid w:val="004812BF"/>
    <w:rsid w:val="00482979"/>
    <w:rsid w:val="0048338B"/>
    <w:rsid w:val="00483440"/>
    <w:rsid w:val="00483FDD"/>
    <w:rsid w:val="0048429E"/>
    <w:rsid w:val="00484668"/>
    <w:rsid w:val="004846DB"/>
    <w:rsid w:val="004859DC"/>
    <w:rsid w:val="00485BB9"/>
    <w:rsid w:val="00485F02"/>
    <w:rsid w:val="00486368"/>
    <w:rsid w:val="00486588"/>
    <w:rsid w:val="0048707A"/>
    <w:rsid w:val="00487312"/>
    <w:rsid w:val="00487C70"/>
    <w:rsid w:val="004905B3"/>
    <w:rsid w:val="00490DBB"/>
    <w:rsid w:val="00490EBE"/>
    <w:rsid w:val="004920C1"/>
    <w:rsid w:val="00492237"/>
    <w:rsid w:val="00492433"/>
    <w:rsid w:val="004928D0"/>
    <w:rsid w:val="00492E72"/>
    <w:rsid w:val="00493DA8"/>
    <w:rsid w:val="0049418B"/>
    <w:rsid w:val="0049449C"/>
    <w:rsid w:val="00494680"/>
    <w:rsid w:val="00494C69"/>
    <w:rsid w:val="00495522"/>
    <w:rsid w:val="00495935"/>
    <w:rsid w:val="004961D0"/>
    <w:rsid w:val="0049693E"/>
    <w:rsid w:val="00496AA7"/>
    <w:rsid w:val="00496D0C"/>
    <w:rsid w:val="0049701A"/>
    <w:rsid w:val="004A00EA"/>
    <w:rsid w:val="004A0FF5"/>
    <w:rsid w:val="004A1198"/>
    <w:rsid w:val="004A128B"/>
    <w:rsid w:val="004A2744"/>
    <w:rsid w:val="004A2837"/>
    <w:rsid w:val="004A2997"/>
    <w:rsid w:val="004A329A"/>
    <w:rsid w:val="004A3734"/>
    <w:rsid w:val="004A3D00"/>
    <w:rsid w:val="004A3D22"/>
    <w:rsid w:val="004A43BD"/>
    <w:rsid w:val="004A4BD4"/>
    <w:rsid w:val="004A5403"/>
    <w:rsid w:val="004A5449"/>
    <w:rsid w:val="004A5453"/>
    <w:rsid w:val="004A5CB4"/>
    <w:rsid w:val="004A60B4"/>
    <w:rsid w:val="004A6AC7"/>
    <w:rsid w:val="004A6BF4"/>
    <w:rsid w:val="004A6CC4"/>
    <w:rsid w:val="004A6D7B"/>
    <w:rsid w:val="004A73A0"/>
    <w:rsid w:val="004B05D1"/>
    <w:rsid w:val="004B15A7"/>
    <w:rsid w:val="004B15C8"/>
    <w:rsid w:val="004B40F3"/>
    <w:rsid w:val="004B44A4"/>
    <w:rsid w:val="004B4DB1"/>
    <w:rsid w:val="004B5AC4"/>
    <w:rsid w:val="004B61CA"/>
    <w:rsid w:val="004B637E"/>
    <w:rsid w:val="004B7697"/>
    <w:rsid w:val="004B7CAF"/>
    <w:rsid w:val="004C013F"/>
    <w:rsid w:val="004C02A9"/>
    <w:rsid w:val="004C0790"/>
    <w:rsid w:val="004C07B8"/>
    <w:rsid w:val="004C0929"/>
    <w:rsid w:val="004C0CCD"/>
    <w:rsid w:val="004C0D56"/>
    <w:rsid w:val="004C0D6C"/>
    <w:rsid w:val="004C1E10"/>
    <w:rsid w:val="004C1F75"/>
    <w:rsid w:val="004C36DB"/>
    <w:rsid w:val="004C39F5"/>
    <w:rsid w:val="004C3D0C"/>
    <w:rsid w:val="004C4821"/>
    <w:rsid w:val="004C49CF"/>
    <w:rsid w:val="004C500B"/>
    <w:rsid w:val="004C5777"/>
    <w:rsid w:val="004C7D97"/>
    <w:rsid w:val="004D0026"/>
    <w:rsid w:val="004D0B6B"/>
    <w:rsid w:val="004D0D28"/>
    <w:rsid w:val="004D173E"/>
    <w:rsid w:val="004D263D"/>
    <w:rsid w:val="004D2BF2"/>
    <w:rsid w:val="004D2CB6"/>
    <w:rsid w:val="004D3B34"/>
    <w:rsid w:val="004D3CD4"/>
    <w:rsid w:val="004D3EBC"/>
    <w:rsid w:val="004D4007"/>
    <w:rsid w:val="004D4701"/>
    <w:rsid w:val="004D5354"/>
    <w:rsid w:val="004D5AC0"/>
    <w:rsid w:val="004D5D94"/>
    <w:rsid w:val="004D5EB7"/>
    <w:rsid w:val="004D5F8D"/>
    <w:rsid w:val="004D6895"/>
    <w:rsid w:val="004D694C"/>
    <w:rsid w:val="004D6B51"/>
    <w:rsid w:val="004D7188"/>
    <w:rsid w:val="004D7B4A"/>
    <w:rsid w:val="004D7E10"/>
    <w:rsid w:val="004E0147"/>
    <w:rsid w:val="004E067D"/>
    <w:rsid w:val="004E1516"/>
    <w:rsid w:val="004E1BA6"/>
    <w:rsid w:val="004E1C93"/>
    <w:rsid w:val="004E21A1"/>
    <w:rsid w:val="004E23BB"/>
    <w:rsid w:val="004E2435"/>
    <w:rsid w:val="004E24DC"/>
    <w:rsid w:val="004E38BF"/>
    <w:rsid w:val="004E5714"/>
    <w:rsid w:val="004E59B2"/>
    <w:rsid w:val="004E62AA"/>
    <w:rsid w:val="004E67F8"/>
    <w:rsid w:val="004E74CE"/>
    <w:rsid w:val="004F08F6"/>
    <w:rsid w:val="004F1175"/>
    <w:rsid w:val="004F1693"/>
    <w:rsid w:val="004F1FCB"/>
    <w:rsid w:val="004F35E2"/>
    <w:rsid w:val="004F369D"/>
    <w:rsid w:val="004F3ADA"/>
    <w:rsid w:val="004F4178"/>
    <w:rsid w:val="004F4683"/>
    <w:rsid w:val="004F4CB6"/>
    <w:rsid w:val="004F503C"/>
    <w:rsid w:val="004F648E"/>
    <w:rsid w:val="004F65D6"/>
    <w:rsid w:val="004F69D5"/>
    <w:rsid w:val="004F6CFD"/>
    <w:rsid w:val="00500B0A"/>
    <w:rsid w:val="00500E88"/>
    <w:rsid w:val="00501970"/>
    <w:rsid w:val="00503290"/>
    <w:rsid w:val="005033C1"/>
    <w:rsid w:val="00503498"/>
    <w:rsid w:val="00503ED7"/>
    <w:rsid w:val="00504448"/>
    <w:rsid w:val="00504E2D"/>
    <w:rsid w:val="00505837"/>
    <w:rsid w:val="00505F37"/>
    <w:rsid w:val="0050703C"/>
    <w:rsid w:val="00507151"/>
    <w:rsid w:val="0050728F"/>
    <w:rsid w:val="005075F7"/>
    <w:rsid w:val="00507A02"/>
    <w:rsid w:val="005108A1"/>
    <w:rsid w:val="00510AE6"/>
    <w:rsid w:val="00510BDE"/>
    <w:rsid w:val="005110DB"/>
    <w:rsid w:val="00511A75"/>
    <w:rsid w:val="0051282D"/>
    <w:rsid w:val="00512C60"/>
    <w:rsid w:val="00512FE9"/>
    <w:rsid w:val="00513E0C"/>
    <w:rsid w:val="0051480D"/>
    <w:rsid w:val="00515292"/>
    <w:rsid w:val="0051571C"/>
    <w:rsid w:val="00515C00"/>
    <w:rsid w:val="005166BE"/>
    <w:rsid w:val="00516ABA"/>
    <w:rsid w:val="00516C40"/>
    <w:rsid w:val="005171C3"/>
    <w:rsid w:val="005172CA"/>
    <w:rsid w:val="005176A0"/>
    <w:rsid w:val="00520E3F"/>
    <w:rsid w:val="00520F91"/>
    <w:rsid w:val="00521450"/>
    <w:rsid w:val="005214E1"/>
    <w:rsid w:val="00521CC6"/>
    <w:rsid w:val="0052223C"/>
    <w:rsid w:val="005223C0"/>
    <w:rsid w:val="005224A6"/>
    <w:rsid w:val="00522D0F"/>
    <w:rsid w:val="005234F1"/>
    <w:rsid w:val="00523B10"/>
    <w:rsid w:val="00523B78"/>
    <w:rsid w:val="005262D8"/>
    <w:rsid w:val="005265B3"/>
    <w:rsid w:val="00526683"/>
    <w:rsid w:val="005267B1"/>
    <w:rsid w:val="00526920"/>
    <w:rsid w:val="00526AB3"/>
    <w:rsid w:val="00530BB2"/>
    <w:rsid w:val="005323A8"/>
    <w:rsid w:val="00532D28"/>
    <w:rsid w:val="005332B7"/>
    <w:rsid w:val="00533328"/>
    <w:rsid w:val="00533BC6"/>
    <w:rsid w:val="00533CD7"/>
    <w:rsid w:val="00533D02"/>
    <w:rsid w:val="00534034"/>
    <w:rsid w:val="00534178"/>
    <w:rsid w:val="00534511"/>
    <w:rsid w:val="00535041"/>
    <w:rsid w:val="0053529E"/>
    <w:rsid w:val="00535811"/>
    <w:rsid w:val="005377FB"/>
    <w:rsid w:val="00537915"/>
    <w:rsid w:val="00537C8D"/>
    <w:rsid w:val="00540C4E"/>
    <w:rsid w:val="00541101"/>
    <w:rsid w:val="005411D2"/>
    <w:rsid w:val="005421C2"/>
    <w:rsid w:val="005421D1"/>
    <w:rsid w:val="005424DF"/>
    <w:rsid w:val="00543935"/>
    <w:rsid w:val="00543D28"/>
    <w:rsid w:val="005448A1"/>
    <w:rsid w:val="00544A12"/>
    <w:rsid w:val="00545025"/>
    <w:rsid w:val="005454BD"/>
    <w:rsid w:val="005455B6"/>
    <w:rsid w:val="00545681"/>
    <w:rsid w:val="00545AF1"/>
    <w:rsid w:val="00546768"/>
    <w:rsid w:val="0054701A"/>
    <w:rsid w:val="005471EF"/>
    <w:rsid w:val="00547AA3"/>
    <w:rsid w:val="005503E1"/>
    <w:rsid w:val="00550839"/>
    <w:rsid w:val="00550C46"/>
    <w:rsid w:val="00551B52"/>
    <w:rsid w:val="0055236D"/>
    <w:rsid w:val="005524CC"/>
    <w:rsid w:val="005530A0"/>
    <w:rsid w:val="005533D2"/>
    <w:rsid w:val="00553FC9"/>
    <w:rsid w:val="00554055"/>
    <w:rsid w:val="00554C6B"/>
    <w:rsid w:val="00554E19"/>
    <w:rsid w:val="00555120"/>
    <w:rsid w:val="0055533D"/>
    <w:rsid w:val="00555948"/>
    <w:rsid w:val="0055627D"/>
    <w:rsid w:val="0055737C"/>
    <w:rsid w:val="00557C7D"/>
    <w:rsid w:val="00557DF8"/>
    <w:rsid w:val="00560427"/>
    <w:rsid w:val="0056051C"/>
    <w:rsid w:val="00561515"/>
    <w:rsid w:val="005625E2"/>
    <w:rsid w:val="00562AC8"/>
    <w:rsid w:val="00563418"/>
    <w:rsid w:val="00563ED3"/>
    <w:rsid w:val="00563EEF"/>
    <w:rsid w:val="00564AEC"/>
    <w:rsid w:val="00564B4E"/>
    <w:rsid w:val="00565162"/>
    <w:rsid w:val="0056527F"/>
    <w:rsid w:val="0056538A"/>
    <w:rsid w:val="00565E4F"/>
    <w:rsid w:val="0056639C"/>
    <w:rsid w:val="00566DDB"/>
    <w:rsid w:val="00566EDD"/>
    <w:rsid w:val="00566FF2"/>
    <w:rsid w:val="00567AB5"/>
    <w:rsid w:val="00570437"/>
    <w:rsid w:val="00570727"/>
    <w:rsid w:val="00570B9D"/>
    <w:rsid w:val="00570F3B"/>
    <w:rsid w:val="00571417"/>
    <w:rsid w:val="005723A2"/>
    <w:rsid w:val="00572706"/>
    <w:rsid w:val="00572B67"/>
    <w:rsid w:val="0057420C"/>
    <w:rsid w:val="0057457F"/>
    <w:rsid w:val="00574B37"/>
    <w:rsid w:val="00575B1E"/>
    <w:rsid w:val="00575B35"/>
    <w:rsid w:val="00575C4C"/>
    <w:rsid w:val="00575C5C"/>
    <w:rsid w:val="00575F4B"/>
    <w:rsid w:val="005761B0"/>
    <w:rsid w:val="005764D7"/>
    <w:rsid w:val="005776D9"/>
    <w:rsid w:val="00577E09"/>
    <w:rsid w:val="0058101E"/>
    <w:rsid w:val="005812BE"/>
    <w:rsid w:val="00581A56"/>
    <w:rsid w:val="00581FE2"/>
    <w:rsid w:val="00582423"/>
    <w:rsid w:val="005828BE"/>
    <w:rsid w:val="0058298C"/>
    <w:rsid w:val="005840FD"/>
    <w:rsid w:val="005843C8"/>
    <w:rsid w:val="00586A50"/>
    <w:rsid w:val="00586B2B"/>
    <w:rsid w:val="005874F3"/>
    <w:rsid w:val="00587D4D"/>
    <w:rsid w:val="00590168"/>
    <w:rsid w:val="005907E1"/>
    <w:rsid w:val="00590A68"/>
    <w:rsid w:val="00590A83"/>
    <w:rsid w:val="00590E66"/>
    <w:rsid w:val="00590EEE"/>
    <w:rsid w:val="00591029"/>
    <w:rsid w:val="00591736"/>
    <w:rsid w:val="00591C7B"/>
    <w:rsid w:val="0059243B"/>
    <w:rsid w:val="00593001"/>
    <w:rsid w:val="005936F5"/>
    <w:rsid w:val="00593C4F"/>
    <w:rsid w:val="00593ED0"/>
    <w:rsid w:val="00593F72"/>
    <w:rsid w:val="00594B58"/>
    <w:rsid w:val="00594D65"/>
    <w:rsid w:val="0059533E"/>
    <w:rsid w:val="00595977"/>
    <w:rsid w:val="00595A04"/>
    <w:rsid w:val="00595DB1"/>
    <w:rsid w:val="00595F81"/>
    <w:rsid w:val="00595FFB"/>
    <w:rsid w:val="00596126"/>
    <w:rsid w:val="005961EA"/>
    <w:rsid w:val="005967BE"/>
    <w:rsid w:val="00597084"/>
    <w:rsid w:val="005A01D5"/>
    <w:rsid w:val="005A0925"/>
    <w:rsid w:val="005A1701"/>
    <w:rsid w:val="005A1A57"/>
    <w:rsid w:val="005A2568"/>
    <w:rsid w:val="005A28BA"/>
    <w:rsid w:val="005A295B"/>
    <w:rsid w:val="005A2CDF"/>
    <w:rsid w:val="005A3AF3"/>
    <w:rsid w:val="005A3B85"/>
    <w:rsid w:val="005A40FA"/>
    <w:rsid w:val="005A5545"/>
    <w:rsid w:val="005A63BD"/>
    <w:rsid w:val="005A6678"/>
    <w:rsid w:val="005A7765"/>
    <w:rsid w:val="005A7AD9"/>
    <w:rsid w:val="005A7E06"/>
    <w:rsid w:val="005B0019"/>
    <w:rsid w:val="005B00E2"/>
    <w:rsid w:val="005B0123"/>
    <w:rsid w:val="005B0742"/>
    <w:rsid w:val="005B106A"/>
    <w:rsid w:val="005B16F7"/>
    <w:rsid w:val="005B1AFD"/>
    <w:rsid w:val="005B2231"/>
    <w:rsid w:val="005B2987"/>
    <w:rsid w:val="005B29DA"/>
    <w:rsid w:val="005B3EE3"/>
    <w:rsid w:val="005B41AD"/>
    <w:rsid w:val="005B498E"/>
    <w:rsid w:val="005B4D68"/>
    <w:rsid w:val="005B4F36"/>
    <w:rsid w:val="005B580E"/>
    <w:rsid w:val="005B5D46"/>
    <w:rsid w:val="005B7558"/>
    <w:rsid w:val="005C07DE"/>
    <w:rsid w:val="005C0A3A"/>
    <w:rsid w:val="005C0B4D"/>
    <w:rsid w:val="005C10C9"/>
    <w:rsid w:val="005C13AF"/>
    <w:rsid w:val="005C159E"/>
    <w:rsid w:val="005C1AB6"/>
    <w:rsid w:val="005C233E"/>
    <w:rsid w:val="005C262D"/>
    <w:rsid w:val="005C3045"/>
    <w:rsid w:val="005C47DB"/>
    <w:rsid w:val="005C5573"/>
    <w:rsid w:val="005C57C9"/>
    <w:rsid w:val="005C6027"/>
    <w:rsid w:val="005C6FF8"/>
    <w:rsid w:val="005C71D5"/>
    <w:rsid w:val="005C7F39"/>
    <w:rsid w:val="005D0439"/>
    <w:rsid w:val="005D10FF"/>
    <w:rsid w:val="005D1283"/>
    <w:rsid w:val="005D1CE7"/>
    <w:rsid w:val="005D22A8"/>
    <w:rsid w:val="005D257E"/>
    <w:rsid w:val="005D271F"/>
    <w:rsid w:val="005D2FD7"/>
    <w:rsid w:val="005D30D2"/>
    <w:rsid w:val="005D38D7"/>
    <w:rsid w:val="005D426E"/>
    <w:rsid w:val="005D526F"/>
    <w:rsid w:val="005D52D5"/>
    <w:rsid w:val="005D52DC"/>
    <w:rsid w:val="005D5E79"/>
    <w:rsid w:val="005D6284"/>
    <w:rsid w:val="005D7D6E"/>
    <w:rsid w:val="005D7F77"/>
    <w:rsid w:val="005E0041"/>
    <w:rsid w:val="005E02F4"/>
    <w:rsid w:val="005E04F4"/>
    <w:rsid w:val="005E07FD"/>
    <w:rsid w:val="005E1132"/>
    <w:rsid w:val="005E1942"/>
    <w:rsid w:val="005E1944"/>
    <w:rsid w:val="005E1B5E"/>
    <w:rsid w:val="005E225F"/>
    <w:rsid w:val="005E24F9"/>
    <w:rsid w:val="005E30EE"/>
    <w:rsid w:val="005E3544"/>
    <w:rsid w:val="005E3880"/>
    <w:rsid w:val="005E3C01"/>
    <w:rsid w:val="005E42C1"/>
    <w:rsid w:val="005E4DCD"/>
    <w:rsid w:val="005E6528"/>
    <w:rsid w:val="005E6E7D"/>
    <w:rsid w:val="005E70BA"/>
    <w:rsid w:val="005E7463"/>
    <w:rsid w:val="005E7EF4"/>
    <w:rsid w:val="005F05B7"/>
    <w:rsid w:val="005F0D60"/>
    <w:rsid w:val="005F0F48"/>
    <w:rsid w:val="005F1DEE"/>
    <w:rsid w:val="005F25A0"/>
    <w:rsid w:val="005F27C7"/>
    <w:rsid w:val="005F2E22"/>
    <w:rsid w:val="005F2EAB"/>
    <w:rsid w:val="005F362D"/>
    <w:rsid w:val="005F419A"/>
    <w:rsid w:val="005F41B3"/>
    <w:rsid w:val="005F43BF"/>
    <w:rsid w:val="005F43EB"/>
    <w:rsid w:val="005F468D"/>
    <w:rsid w:val="005F47ED"/>
    <w:rsid w:val="005F4A66"/>
    <w:rsid w:val="005F5284"/>
    <w:rsid w:val="005F5671"/>
    <w:rsid w:val="005F630B"/>
    <w:rsid w:val="005F6A4E"/>
    <w:rsid w:val="005F6ACC"/>
    <w:rsid w:val="005F6C5A"/>
    <w:rsid w:val="005F6F21"/>
    <w:rsid w:val="005F7175"/>
    <w:rsid w:val="005F7202"/>
    <w:rsid w:val="005F7792"/>
    <w:rsid w:val="005F7D80"/>
    <w:rsid w:val="00600016"/>
    <w:rsid w:val="00600CE3"/>
    <w:rsid w:val="00601248"/>
    <w:rsid w:val="00602941"/>
    <w:rsid w:val="006029AC"/>
    <w:rsid w:val="0060369C"/>
    <w:rsid w:val="006036AD"/>
    <w:rsid w:val="00603D7F"/>
    <w:rsid w:val="00604080"/>
    <w:rsid w:val="00604D45"/>
    <w:rsid w:val="006054AA"/>
    <w:rsid w:val="006054B4"/>
    <w:rsid w:val="006066F5"/>
    <w:rsid w:val="00606DA8"/>
    <w:rsid w:val="006108AE"/>
    <w:rsid w:val="00610D92"/>
    <w:rsid w:val="00611098"/>
    <w:rsid w:val="006114B8"/>
    <w:rsid w:val="006119CA"/>
    <w:rsid w:val="00612B55"/>
    <w:rsid w:val="0061323A"/>
    <w:rsid w:val="0061336D"/>
    <w:rsid w:val="006139C1"/>
    <w:rsid w:val="00613B30"/>
    <w:rsid w:val="006149DA"/>
    <w:rsid w:val="0061522B"/>
    <w:rsid w:val="00615C6A"/>
    <w:rsid w:val="006161E8"/>
    <w:rsid w:val="00616C0E"/>
    <w:rsid w:val="006179CE"/>
    <w:rsid w:val="00617E66"/>
    <w:rsid w:val="00620CAF"/>
    <w:rsid w:val="00621931"/>
    <w:rsid w:val="006219B2"/>
    <w:rsid w:val="00621A7D"/>
    <w:rsid w:val="00622033"/>
    <w:rsid w:val="0062247D"/>
    <w:rsid w:val="00622DDA"/>
    <w:rsid w:val="006231E7"/>
    <w:rsid w:val="00623856"/>
    <w:rsid w:val="00623CB5"/>
    <w:rsid w:val="006240DD"/>
    <w:rsid w:val="00624ED4"/>
    <w:rsid w:val="00625240"/>
    <w:rsid w:val="006253D2"/>
    <w:rsid w:val="006253F1"/>
    <w:rsid w:val="0062546B"/>
    <w:rsid w:val="00625551"/>
    <w:rsid w:val="00625B32"/>
    <w:rsid w:val="006269EC"/>
    <w:rsid w:val="00626A4E"/>
    <w:rsid w:val="00627785"/>
    <w:rsid w:val="00627DAA"/>
    <w:rsid w:val="00627F10"/>
    <w:rsid w:val="006300C9"/>
    <w:rsid w:val="0063087E"/>
    <w:rsid w:val="00630E9D"/>
    <w:rsid w:val="00630EA0"/>
    <w:rsid w:val="006316E8"/>
    <w:rsid w:val="0063246C"/>
    <w:rsid w:val="006334E4"/>
    <w:rsid w:val="006338C3"/>
    <w:rsid w:val="00633961"/>
    <w:rsid w:val="00634238"/>
    <w:rsid w:val="0063454C"/>
    <w:rsid w:val="00635755"/>
    <w:rsid w:val="0063592B"/>
    <w:rsid w:val="00635AEB"/>
    <w:rsid w:val="00635D5C"/>
    <w:rsid w:val="00636100"/>
    <w:rsid w:val="00636CB3"/>
    <w:rsid w:val="00636EA2"/>
    <w:rsid w:val="0063753E"/>
    <w:rsid w:val="0064027F"/>
    <w:rsid w:val="00640F00"/>
    <w:rsid w:val="006415DA"/>
    <w:rsid w:val="00641773"/>
    <w:rsid w:val="00641949"/>
    <w:rsid w:val="00642028"/>
    <w:rsid w:val="006421A6"/>
    <w:rsid w:val="00642273"/>
    <w:rsid w:val="00642306"/>
    <w:rsid w:val="0064230F"/>
    <w:rsid w:val="00643137"/>
    <w:rsid w:val="0064318F"/>
    <w:rsid w:val="00643569"/>
    <w:rsid w:val="00643969"/>
    <w:rsid w:val="00643DC8"/>
    <w:rsid w:val="00644C7A"/>
    <w:rsid w:val="00644F3A"/>
    <w:rsid w:val="00645DF5"/>
    <w:rsid w:val="006463C6"/>
    <w:rsid w:val="00646530"/>
    <w:rsid w:val="006501DA"/>
    <w:rsid w:val="00650289"/>
    <w:rsid w:val="00650D78"/>
    <w:rsid w:val="006512C5"/>
    <w:rsid w:val="006513B3"/>
    <w:rsid w:val="00651906"/>
    <w:rsid w:val="00652569"/>
    <w:rsid w:val="00652919"/>
    <w:rsid w:val="006531E7"/>
    <w:rsid w:val="00654083"/>
    <w:rsid w:val="006541EB"/>
    <w:rsid w:val="00654284"/>
    <w:rsid w:val="0065471C"/>
    <w:rsid w:val="006547CB"/>
    <w:rsid w:val="00654D64"/>
    <w:rsid w:val="00655384"/>
    <w:rsid w:val="00656756"/>
    <w:rsid w:val="00656BC8"/>
    <w:rsid w:val="00656C77"/>
    <w:rsid w:val="006578AB"/>
    <w:rsid w:val="00660004"/>
    <w:rsid w:val="006608BA"/>
    <w:rsid w:val="00660AFA"/>
    <w:rsid w:val="00660F58"/>
    <w:rsid w:val="00661430"/>
    <w:rsid w:val="00662932"/>
    <w:rsid w:val="00662936"/>
    <w:rsid w:val="00662FA1"/>
    <w:rsid w:val="0066342F"/>
    <w:rsid w:val="006636A0"/>
    <w:rsid w:val="00663FE7"/>
    <w:rsid w:val="0066491B"/>
    <w:rsid w:val="00665262"/>
    <w:rsid w:val="0066530F"/>
    <w:rsid w:val="0066732D"/>
    <w:rsid w:val="00667431"/>
    <w:rsid w:val="00667448"/>
    <w:rsid w:val="00667E4A"/>
    <w:rsid w:val="00670234"/>
    <w:rsid w:val="0067048F"/>
    <w:rsid w:val="00670588"/>
    <w:rsid w:val="00671D64"/>
    <w:rsid w:val="00671DF5"/>
    <w:rsid w:val="00672C0B"/>
    <w:rsid w:val="00673409"/>
    <w:rsid w:val="00674A08"/>
    <w:rsid w:val="00675AE6"/>
    <w:rsid w:val="00675EF4"/>
    <w:rsid w:val="00676ECB"/>
    <w:rsid w:val="00677CEC"/>
    <w:rsid w:val="00677E09"/>
    <w:rsid w:val="00677E3E"/>
    <w:rsid w:val="00680290"/>
    <w:rsid w:val="0068090E"/>
    <w:rsid w:val="006809A5"/>
    <w:rsid w:val="00680EED"/>
    <w:rsid w:val="00681F82"/>
    <w:rsid w:val="006825CF"/>
    <w:rsid w:val="00682A68"/>
    <w:rsid w:val="00682BC0"/>
    <w:rsid w:val="00684FC4"/>
    <w:rsid w:val="00685069"/>
    <w:rsid w:val="00685356"/>
    <w:rsid w:val="0068545C"/>
    <w:rsid w:val="00685D93"/>
    <w:rsid w:val="00686049"/>
    <w:rsid w:val="0068649B"/>
    <w:rsid w:val="00686A4D"/>
    <w:rsid w:val="0068756C"/>
    <w:rsid w:val="006879E8"/>
    <w:rsid w:val="00687CCA"/>
    <w:rsid w:val="0069083D"/>
    <w:rsid w:val="00690D82"/>
    <w:rsid w:val="00690F0E"/>
    <w:rsid w:val="0069256D"/>
    <w:rsid w:val="00692599"/>
    <w:rsid w:val="00692B62"/>
    <w:rsid w:val="00692EE9"/>
    <w:rsid w:val="006930CF"/>
    <w:rsid w:val="0069396A"/>
    <w:rsid w:val="00694040"/>
    <w:rsid w:val="00694649"/>
    <w:rsid w:val="006946E9"/>
    <w:rsid w:val="006948CA"/>
    <w:rsid w:val="00694E2E"/>
    <w:rsid w:val="006950B1"/>
    <w:rsid w:val="006951FD"/>
    <w:rsid w:val="006952A4"/>
    <w:rsid w:val="0069633A"/>
    <w:rsid w:val="00696447"/>
    <w:rsid w:val="006965F9"/>
    <w:rsid w:val="00696677"/>
    <w:rsid w:val="00697F72"/>
    <w:rsid w:val="00697F9F"/>
    <w:rsid w:val="006A0625"/>
    <w:rsid w:val="006A0F03"/>
    <w:rsid w:val="006A10D1"/>
    <w:rsid w:val="006A12CA"/>
    <w:rsid w:val="006A1869"/>
    <w:rsid w:val="006A2EB4"/>
    <w:rsid w:val="006A2FA8"/>
    <w:rsid w:val="006A475D"/>
    <w:rsid w:val="006A4B0B"/>
    <w:rsid w:val="006A500B"/>
    <w:rsid w:val="006A57A2"/>
    <w:rsid w:val="006A5F3B"/>
    <w:rsid w:val="006A6007"/>
    <w:rsid w:val="006A61E8"/>
    <w:rsid w:val="006A6BE3"/>
    <w:rsid w:val="006A6CB1"/>
    <w:rsid w:val="006A6FEE"/>
    <w:rsid w:val="006A7286"/>
    <w:rsid w:val="006B02F9"/>
    <w:rsid w:val="006B0914"/>
    <w:rsid w:val="006B0B23"/>
    <w:rsid w:val="006B184A"/>
    <w:rsid w:val="006B1DF1"/>
    <w:rsid w:val="006B2244"/>
    <w:rsid w:val="006B2462"/>
    <w:rsid w:val="006B2C15"/>
    <w:rsid w:val="006B2D79"/>
    <w:rsid w:val="006B3479"/>
    <w:rsid w:val="006B35A6"/>
    <w:rsid w:val="006B3A2A"/>
    <w:rsid w:val="006B3C15"/>
    <w:rsid w:val="006B41BE"/>
    <w:rsid w:val="006B4BE6"/>
    <w:rsid w:val="006B501A"/>
    <w:rsid w:val="006B5627"/>
    <w:rsid w:val="006B6886"/>
    <w:rsid w:val="006B6909"/>
    <w:rsid w:val="006B7093"/>
    <w:rsid w:val="006C04C7"/>
    <w:rsid w:val="006C0987"/>
    <w:rsid w:val="006C0AC1"/>
    <w:rsid w:val="006C1F54"/>
    <w:rsid w:val="006C22C7"/>
    <w:rsid w:val="006C2637"/>
    <w:rsid w:val="006C28BC"/>
    <w:rsid w:val="006C2C53"/>
    <w:rsid w:val="006C3EB0"/>
    <w:rsid w:val="006C41A7"/>
    <w:rsid w:val="006C421D"/>
    <w:rsid w:val="006C4550"/>
    <w:rsid w:val="006C46BC"/>
    <w:rsid w:val="006C4E87"/>
    <w:rsid w:val="006C540C"/>
    <w:rsid w:val="006C64A4"/>
    <w:rsid w:val="006C68BC"/>
    <w:rsid w:val="006C6DAC"/>
    <w:rsid w:val="006C6F69"/>
    <w:rsid w:val="006C713D"/>
    <w:rsid w:val="006C721F"/>
    <w:rsid w:val="006C7961"/>
    <w:rsid w:val="006D011A"/>
    <w:rsid w:val="006D0139"/>
    <w:rsid w:val="006D0EBB"/>
    <w:rsid w:val="006D1572"/>
    <w:rsid w:val="006D18C8"/>
    <w:rsid w:val="006D2312"/>
    <w:rsid w:val="006D2995"/>
    <w:rsid w:val="006D2FB3"/>
    <w:rsid w:val="006D3392"/>
    <w:rsid w:val="006D3D1C"/>
    <w:rsid w:val="006D5208"/>
    <w:rsid w:val="006D54F7"/>
    <w:rsid w:val="006D5CFF"/>
    <w:rsid w:val="006D6DF8"/>
    <w:rsid w:val="006D700B"/>
    <w:rsid w:val="006D722E"/>
    <w:rsid w:val="006D779D"/>
    <w:rsid w:val="006D7CAE"/>
    <w:rsid w:val="006E037C"/>
    <w:rsid w:val="006E03D6"/>
    <w:rsid w:val="006E05EC"/>
    <w:rsid w:val="006E0798"/>
    <w:rsid w:val="006E1086"/>
    <w:rsid w:val="006E26B9"/>
    <w:rsid w:val="006E2CCB"/>
    <w:rsid w:val="006E2EA5"/>
    <w:rsid w:val="006E37A3"/>
    <w:rsid w:val="006E3862"/>
    <w:rsid w:val="006E5244"/>
    <w:rsid w:val="006E52A6"/>
    <w:rsid w:val="006E5592"/>
    <w:rsid w:val="006E55C5"/>
    <w:rsid w:val="006E5D10"/>
    <w:rsid w:val="006E6062"/>
    <w:rsid w:val="006E64E7"/>
    <w:rsid w:val="006E686A"/>
    <w:rsid w:val="006E699E"/>
    <w:rsid w:val="006E7AE8"/>
    <w:rsid w:val="006F0278"/>
    <w:rsid w:val="006F0B47"/>
    <w:rsid w:val="006F1734"/>
    <w:rsid w:val="006F19BD"/>
    <w:rsid w:val="006F25D2"/>
    <w:rsid w:val="006F2BB8"/>
    <w:rsid w:val="006F3838"/>
    <w:rsid w:val="006F3FB2"/>
    <w:rsid w:val="006F4525"/>
    <w:rsid w:val="006F45BD"/>
    <w:rsid w:val="006F4702"/>
    <w:rsid w:val="006F510C"/>
    <w:rsid w:val="006F56E1"/>
    <w:rsid w:val="006F6797"/>
    <w:rsid w:val="006F6C53"/>
    <w:rsid w:val="006F72FB"/>
    <w:rsid w:val="00700154"/>
    <w:rsid w:val="00700740"/>
    <w:rsid w:val="007008F9"/>
    <w:rsid w:val="00700F99"/>
    <w:rsid w:val="007020A4"/>
    <w:rsid w:val="00702908"/>
    <w:rsid w:val="00702ACE"/>
    <w:rsid w:val="00702BF6"/>
    <w:rsid w:val="007032DE"/>
    <w:rsid w:val="007038E9"/>
    <w:rsid w:val="007041EE"/>
    <w:rsid w:val="0070420C"/>
    <w:rsid w:val="00705C22"/>
    <w:rsid w:val="0070635C"/>
    <w:rsid w:val="00706958"/>
    <w:rsid w:val="00710195"/>
    <w:rsid w:val="0071028A"/>
    <w:rsid w:val="007103AF"/>
    <w:rsid w:val="0071111E"/>
    <w:rsid w:val="00711D67"/>
    <w:rsid w:val="00711F7A"/>
    <w:rsid w:val="007123EC"/>
    <w:rsid w:val="00712760"/>
    <w:rsid w:val="007127C8"/>
    <w:rsid w:val="00712F40"/>
    <w:rsid w:val="00713D9E"/>
    <w:rsid w:val="00713F31"/>
    <w:rsid w:val="00713FAF"/>
    <w:rsid w:val="00714C75"/>
    <w:rsid w:val="00715414"/>
    <w:rsid w:val="0071569D"/>
    <w:rsid w:val="0071578B"/>
    <w:rsid w:val="00715884"/>
    <w:rsid w:val="0071649B"/>
    <w:rsid w:val="0071691E"/>
    <w:rsid w:val="00716B65"/>
    <w:rsid w:val="00716E41"/>
    <w:rsid w:val="00716EF3"/>
    <w:rsid w:val="007171E8"/>
    <w:rsid w:val="00717760"/>
    <w:rsid w:val="00720352"/>
    <w:rsid w:val="00720CF1"/>
    <w:rsid w:val="007212F8"/>
    <w:rsid w:val="007221DC"/>
    <w:rsid w:val="0072281C"/>
    <w:rsid w:val="007228C1"/>
    <w:rsid w:val="00722955"/>
    <w:rsid w:val="00724238"/>
    <w:rsid w:val="00724840"/>
    <w:rsid w:val="00724B0D"/>
    <w:rsid w:val="00724B94"/>
    <w:rsid w:val="0072539C"/>
    <w:rsid w:val="00725483"/>
    <w:rsid w:val="007258E8"/>
    <w:rsid w:val="00725D60"/>
    <w:rsid w:val="00725F90"/>
    <w:rsid w:val="0072653A"/>
    <w:rsid w:val="00726604"/>
    <w:rsid w:val="007266A0"/>
    <w:rsid w:val="0072686F"/>
    <w:rsid w:val="00726BED"/>
    <w:rsid w:val="00726D4C"/>
    <w:rsid w:val="00726FE5"/>
    <w:rsid w:val="007308B5"/>
    <w:rsid w:val="0073096D"/>
    <w:rsid w:val="00730C61"/>
    <w:rsid w:val="007316A5"/>
    <w:rsid w:val="00731B9D"/>
    <w:rsid w:val="00731C6C"/>
    <w:rsid w:val="00731CF0"/>
    <w:rsid w:val="00732510"/>
    <w:rsid w:val="007325C2"/>
    <w:rsid w:val="00732613"/>
    <w:rsid w:val="00732918"/>
    <w:rsid w:val="00734696"/>
    <w:rsid w:val="00735177"/>
    <w:rsid w:val="0073562D"/>
    <w:rsid w:val="00735A02"/>
    <w:rsid w:val="00737009"/>
    <w:rsid w:val="00737270"/>
    <w:rsid w:val="00737402"/>
    <w:rsid w:val="00737C11"/>
    <w:rsid w:val="007401AC"/>
    <w:rsid w:val="007401DC"/>
    <w:rsid w:val="007408F5"/>
    <w:rsid w:val="0074100A"/>
    <w:rsid w:val="0074183F"/>
    <w:rsid w:val="00741C54"/>
    <w:rsid w:val="00741E6E"/>
    <w:rsid w:val="007421AD"/>
    <w:rsid w:val="00742B05"/>
    <w:rsid w:val="00742BC7"/>
    <w:rsid w:val="00743EB1"/>
    <w:rsid w:val="00744097"/>
    <w:rsid w:val="007444C1"/>
    <w:rsid w:val="00746042"/>
    <w:rsid w:val="00747149"/>
    <w:rsid w:val="00747D8F"/>
    <w:rsid w:val="007506B9"/>
    <w:rsid w:val="0075095E"/>
    <w:rsid w:val="00750EC4"/>
    <w:rsid w:val="00751380"/>
    <w:rsid w:val="00751A6F"/>
    <w:rsid w:val="00751C82"/>
    <w:rsid w:val="00752142"/>
    <w:rsid w:val="0075216F"/>
    <w:rsid w:val="007521B0"/>
    <w:rsid w:val="007535E5"/>
    <w:rsid w:val="00753679"/>
    <w:rsid w:val="007538C9"/>
    <w:rsid w:val="00753B9A"/>
    <w:rsid w:val="00753CBE"/>
    <w:rsid w:val="00753CEC"/>
    <w:rsid w:val="00754F33"/>
    <w:rsid w:val="00755BC2"/>
    <w:rsid w:val="00755C8B"/>
    <w:rsid w:val="007573D3"/>
    <w:rsid w:val="007577D1"/>
    <w:rsid w:val="00757C41"/>
    <w:rsid w:val="00760E94"/>
    <w:rsid w:val="00761C57"/>
    <w:rsid w:val="00762219"/>
    <w:rsid w:val="00763D3C"/>
    <w:rsid w:val="0076483F"/>
    <w:rsid w:val="0076484C"/>
    <w:rsid w:val="00765C3A"/>
    <w:rsid w:val="00765C7D"/>
    <w:rsid w:val="0076602C"/>
    <w:rsid w:val="0076617B"/>
    <w:rsid w:val="0076652A"/>
    <w:rsid w:val="0076672F"/>
    <w:rsid w:val="00766B27"/>
    <w:rsid w:val="00767872"/>
    <w:rsid w:val="0077001A"/>
    <w:rsid w:val="007713F3"/>
    <w:rsid w:val="00771408"/>
    <w:rsid w:val="007718EB"/>
    <w:rsid w:val="00771E13"/>
    <w:rsid w:val="00772FA3"/>
    <w:rsid w:val="00774150"/>
    <w:rsid w:val="00774CDE"/>
    <w:rsid w:val="00774CE2"/>
    <w:rsid w:val="00775694"/>
    <w:rsid w:val="007756C7"/>
    <w:rsid w:val="0077594E"/>
    <w:rsid w:val="0077605C"/>
    <w:rsid w:val="00776564"/>
    <w:rsid w:val="00777022"/>
    <w:rsid w:val="00777CFD"/>
    <w:rsid w:val="007830FB"/>
    <w:rsid w:val="0078376B"/>
    <w:rsid w:val="00783C92"/>
    <w:rsid w:val="00783CFF"/>
    <w:rsid w:val="00784E21"/>
    <w:rsid w:val="00785AE5"/>
    <w:rsid w:val="00785DFD"/>
    <w:rsid w:val="00786607"/>
    <w:rsid w:val="00786657"/>
    <w:rsid w:val="00786FCB"/>
    <w:rsid w:val="00790B0C"/>
    <w:rsid w:val="00790FED"/>
    <w:rsid w:val="00791924"/>
    <w:rsid w:val="0079295F"/>
    <w:rsid w:val="0079329D"/>
    <w:rsid w:val="0079378D"/>
    <w:rsid w:val="007938B6"/>
    <w:rsid w:val="00793E7F"/>
    <w:rsid w:val="00795164"/>
    <w:rsid w:val="007955C1"/>
    <w:rsid w:val="007964F0"/>
    <w:rsid w:val="00796EE8"/>
    <w:rsid w:val="0079790A"/>
    <w:rsid w:val="00797B50"/>
    <w:rsid w:val="00797F93"/>
    <w:rsid w:val="007A0380"/>
    <w:rsid w:val="007A09F9"/>
    <w:rsid w:val="007A0A40"/>
    <w:rsid w:val="007A0BB4"/>
    <w:rsid w:val="007A0C68"/>
    <w:rsid w:val="007A0DE4"/>
    <w:rsid w:val="007A1081"/>
    <w:rsid w:val="007A1C02"/>
    <w:rsid w:val="007A1C0A"/>
    <w:rsid w:val="007A1FD9"/>
    <w:rsid w:val="007A3098"/>
    <w:rsid w:val="007A3118"/>
    <w:rsid w:val="007A3180"/>
    <w:rsid w:val="007A31D8"/>
    <w:rsid w:val="007A31FD"/>
    <w:rsid w:val="007A45B0"/>
    <w:rsid w:val="007A46AA"/>
    <w:rsid w:val="007A473B"/>
    <w:rsid w:val="007A482D"/>
    <w:rsid w:val="007A4E4E"/>
    <w:rsid w:val="007A503C"/>
    <w:rsid w:val="007A5851"/>
    <w:rsid w:val="007A70F3"/>
    <w:rsid w:val="007A7127"/>
    <w:rsid w:val="007A7663"/>
    <w:rsid w:val="007B0139"/>
    <w:rsid w:val="007B04ED"/>
    <w:rsid w:val="007B0591"/>
    <w:rsid w:val="007B06DE"/>
    <w:rsid w:val="007B06EB"/>
    <w:rsid w:val="007B0984"/>
    <w:rsid w:val="007B0EBE"/>
    <w:rsid w:val="007B16D6"/>
    <w:rsid w:val="007B1D55"/>
    <w:rsid w:val="007B2A58"/>
    <w:rsid w:val="007B306B"/>
    <w:rsid w:val="007B43AB"/>
    <w:rsid w:val="007B5271"/>
    <w:rsid w:val="007B529D"/>
    <w:rsid w:val="007B659B"/>
    <w:rsid w:val="007B65E4"/>
    <w:rsid w:val="007B669F"/>
    <w:rsid w:val="007B6A92"/>
    <w:rsid w:val="007B78B5"/>
    <w:rsid w:val="007B78D5"/>
    <w:rsid w:val="007C0B0B"/>
    <w:rsid w:val="007C0B7C"/>
    <w:rsid w:val="007C1815"/>
    <w:rsid w:val="007C2295"/>
    <w:rsid w:val="007C2A81"/>
    <w:rsid w:val="007C2E4F"/>
    <w:rsid w:val="007C2FBA"/>
    <w:rsid w:val="007C3E75"/>
    <w:rsid w:val="007C4530"/>
    <w:rsid w:val="007C5333"/>
    <w:rsid w:val="007C6048"/>
    <w:rsid w:val="007C6FFE"/>
    <w:rsid w:val="007C739B"/>
    <w:rsid w:val="007C7DF8"/>
    <w:rsid w:val="007D1A62"/>
    <w:rsid w:val="007D226B"/>
    <w:rsid w:val="007D452D"/>
    <w:rsid w:val="007D4B6C"/>
    <w:rsid w:val="007D639F"/>
    <w:rsid w:val="007D6848"/>
    <w:rsid w:val="007E033A"/>
    <w:rsid w:val="007E17CB"/>
    <w:rsid w:val="007E1BE1"/>
    <w:rsid w:val="007E1F0C"/>
    <w:rsid w:val="007E21CA"/>
    <w:rsid w:val="007E2D29"/>
    <w:rsid w:val="007E3100"/>
    <w:rsid w:val="007E5197"/>
    <w:rsid w:val="007E51A5"/>
    <w:rsid w:val="007E57E0"/>
    <w:rsid w:val="007E5B6A"/>
    <w:rsid w:val="007E6BFE"/>
    <w:rsid w:val="007E6F06"/>
    <w:rsid w:val="007E7A24"/>
    <w:rsid w:val="007F0EC4"/>
    <w:rsid w:val="007F1205"/>
    <w:rsid w:val="007F1250"/>
    <w:rsid w:val="007F1745"/>
    <w:rsid w:val="007F19D7"/>
    <w:rsid w:val="007F3166"/>
    <w:rsid w:val="007F4F33"/>
    <w:rsid w:val="007F50B5"/>
    <w:rsid w:val="007F5DC1"/>
    <w:rsid w:val="007F6068"/>
    <w:rsid w:val="007F67DC"/>
    <w:rsid w:val="007F6C03"/>
    <w:rsid w:val="007F6E54"/>
    <w:rsid w:val="007F75B2"/>
    <w:rsid w:val="007F77FA"/>
    <w:rsid w:val="00800084"/>
    <w:rsid w:val="008000D1"/>
    <w:rsid w:val="0080017F"/>
    <w:rsid w:val="008004EB"/>
    <w:rsid w:val="00800764"/>
    <w:rsid w:val="00801014"/>
    <w:rsid w:val="008010F6"/>
    <w:rsid w:val="0080181B"/>
    <w:rsid w:val="00801DC6"/>
    <w:rsid w:val="00802F53"/>
    <w:rsid w:val="0080345F"/>
    <w:rsid w:val="0080380E"/>
    <w:rsid w:val="00803913"/>
    <w:rsid w:val="00803B5F"/>
    <w:rsid w:val="00803D64"/>
    <w:rsid w:val="008047A3"/>
    <w:rsid w:val="00804954"/>
    <w:rsid w:val="00804E7C"/>
    <w:rsid w:val="0080527F"/>
    <w:rsid w:val="00805723"/>
    <w:rsid w:val="00805BB4"/>
    <w:rsid w:val="00806DE9"/>
    <w:rsid w:val="00806FAD"/>
    <w:rsid w:val="00807326"/>
    <w:rsid w:val="00807E35"/>
    <w:rsid w:val="00807EC1"/>
    <w:rsid w:val="00811416"/>
    <w:rsid w:val="008114A3"/>
    <w:rsid w:val="00811B7A"/>
    <w:rsid w:val="00812211"/>
    <w:rsid w:val="00813BEA"/>
    <w:rsid w:val="00813E04"/>
    <w:rsid w:val="00815271"/>
    <w:rsid w:val="008153CC"/>
    <w:rsid w:val="008159A1"/>
    <w:rsid w:val="00816C2F"/>
    <w:rsid w:val="00816D52"/>
    <w:rsid w:val="00817DAF"/>
    <w:rsid w:val="00817DCA"/>
    <w:rsid w:val="00817FF6"/>
    <w:rsid w:val="00820BF7"/>
    <w:rsid w:val="00820FFB"/>
    <w:rsid w:val="008214B6"/>
    <w:rsid w:val="00821E70"/>
    <w:rsid w:val="00821E88"/>
    <w:rsid w:val="008223F3"/>
    <w:rsid w:val="008231F5"/>
    <w:rsid w:val="00823570"/>
    <w:rsid w:val="00823CB1"/>
    <w:rsid w:val="00824CCF"/>
    <w:rsid w:val="00825212"/>
    <w:rsid w:val="00825406"/>
    <w:rsid w:val="0082576D"/>
    <w:rsid w:val="00825777"/>
    <w:rsid w:val="00827546"/>
    <w:rsid w:val="008275FD"/>
    <w:rsid w:val="00827790"/>
    <w:rsid w:val="00827CA3"/>
    <w:rsid w:val="008301CE"/>
    <w:rsid w:val="00830B0B"/>
    <w:rsid w:val="00830F6D"/>
    <w:rsid w:val="00831559"/>
    <w:rsid w:val="008319A2"/>
    <w:rsid w:val="00831D44"/>
    <w:rsid w:val="00832062"/>
    <w:rsid w:val="008323F1"/>
    <w:rsid w:val="00832AFE"/>
    <w:rsid w:val="00832EFD"/>
    <w:rsid w:val="0083311D"/>
    <w:rsid w:val="00834B79"/>
    <w:rsid w:val="0083518A"/>
    <w:rsid w:val="008363F5"/>
    <w:rsid w:val="00836EED"/>
    <w:rsid w:val="0084032D"/>
    <w:rsid w:val="00840F14"/>
    <w:rsid w:val="00841FF7"/>
    <w:rsid w:val="008426BB"/>
    <w:rsid w:val="00842B64"/>
    <w:rsid w:val="00843003"/>
    <w:rsid w:val="00844470"/>
    <w:rsid w:val="00845DFC"/>
    <w:rsid w:val="00845FD7"/>
    <w:rsid w:val="00846606"/>
    <w:rsid w:val="00846BF1"/>
    <w:rsid w:val="00846CFE"/>
    <w:rsid w:val="00846E3E"/>
    <w:rsid w:val="0084716F"/>
    <w:rsid w:val="00850392"/>
    <w:rsid w:val="00850627"/>
    <w:rsid w:val="00850986"/>
    <w:rsid w:val="00850BE7"/>
    <w:rsid w:val="00850D37"/>
    <w:rsid w:val="008512DB"/>
    <w:rsid w:val="00851378"/>
    <w:rsid w:val="00851D20"/>
    <w:rsid w:val="00851E60"/>
    <w:rsid w:val="00852883"/>
    <w:rsid w:val="008543F2"/>
    <w:rsid w:val="0085539C"/>
    <w:rsid w:val="008555AF"/>
    <w:rsid w:val="008556C8"/>
    <w:rsid w:val="0085577A"/>
    <w:rsid w:val="008558A2"/>
    <w:rsid w:val="00855A33"/>
    <w:rsid w:val="00855B2C"/>
    <w:rsid w:val="008565BE"/>
    <w:rsid w:val="00856D8F"/>
    <w:rsid w:val="008600FF"/>
    <w:rsid w:val="008615B3"/>
    <w:rsid w:val="00861769"/>
    <w:rsid w:val="008630A6"/>
    <w:rsid w:val="00864179"/>
    <w:rsid w:val="008644A4"/>
    <w:rsid w:val="008647C4"/>
    <w:rsid w:val="008658AC"/>
    <w:rsid w:val="008658D1"/>
    <w:rsid w:val="008659D6"/>
    <w:rsid w:val="00865D0B"/>
    <w:rsid w:val="00866E96"/>
    <w:rsid w:val="00870041"/>
    <w:rsid w:val="008704B9"/>
    <w:rsid w:val="00871221"/>
    <w:rsid w:val="008714EF"/>
    <w:rsid w:val="008723A0"/>
    <w:rsid w:val="00873872"/>
    <w:rsid w:val="00874351"/>
    <w:rsid w:val="00874500"/>
    <w:rsid w:val="00875992"/>
    <w:rsid w:val="008760FE"/>
    <w:rsid w:val="0087734A"/>
    <w:rsid w:val="008774F6"/>
    <w:rsid w:val="00877B46"/>
    <w:rsid w:val="008801BD"/>
    <w:rsid w:val="00880C50"/>
    <w:rsid w:val="00881279"/>
    <w:rsid w:val="008812AD"/>
    <w:rsid w:val="00882958"/>
    <w:rsid w:val="00883EBE"/>
    <w:rsid w:val="00883F44"/>
    <w:rsid w:val="00883FA6"/>
    <w:rsid w:val="008848F5"/>
    <w:rsid w:val="00885552"/>
    <w:rsid w:val="008858AE"/>
    <w:rsid w:val="00885BC6"/>
    <w:rsid w:val="0088651D"/>
    <w:rsid w:val="00886D4C"/>
    <w:rsid w:val="0088752E"/>
    <w:rsid w:val="008875BF"/>
    <w:rsid w:val="008879AD"/>
    <w:rsid w:val="00887A6C"/>
    <w:rsid w:val="00887CFE"/>
    <w:rsid w:val="00887F2E"/>
    <w:rsid w:val="0089076E"/>
    <w:rsid w:val="00890E4C"/>
    <w:rsid w:val="00890EB3"/>
    <w:rsid w:val="00890F66"/>
    <w:rsid w:val="00891250"/>
    <w:rsid w:val="0089126B"/>
    <w:rsid w:val="008912B8"/>
    <w:rsid w:val="00891B93"/>
    <w:rsid w:val="00891E2B"/>
    <w:rsid w:val="00891EC6"/>
    <w:rsid w:val="008925D7"/>
    <w:rsid w:val="00892B45"/>
    <w:rsid w:val="008932EB"/>
    <w:rsid w:val="00893614"/>
    <w:rsid w:val="0089365C"/>
    <w:rsid w:val="008938C6"/>
    <w:rsid w:val="00893901"/>
    <w:rsid w:val="00893A61"/>
    <w:rsid w:val="00893FD4"/>
    <w:rsid w:val="0089492B"/>
    <w:rsid w:val="0089494B"/>
    <w:rsid w:val="00894EBC"/>
    <w:rsid w:val="00895448"/>
    <w:rsid w:val="00895B00"/>
    <w:rsid w:val="008967D6"/>
    <w:rsid w:val="00896F49"/>
    <w:rsid w:val="0089746E"/>
    <w:rsid w:val="0089759E"/>
    <w:rsid w:val="008977F4"/>
    <w:rsid w:val="008A0013"/>
    <w:rsid w:val="008A0B5E"/>
    <w:rsid w:val="008A0C7A"/>
    <w:rsid w:val="008A1078"/>
    <w:rsid w:val="008A107B"/>
    <w:rsid w:val="008A1922"/>
    <w:rsid w:val="008A1C8E"/>
    <w:rsid w:val="008A1CE2"/>
    <w:rsid w:val="008A23B9"/>
    <w:rsid w:val="008A33AC"/>
    <w:rsid w:val="008A35CC"/>
    <w:rsid w:val="008A3A4E"/>
    <w:rsid w:val="008A3E74"/>
    <w:rsid w:val="008A4BCF"/>
    <w:rsid w:val="008A51B2"/>
    <w:rsid w:val="008A5531"/>
    <w:rsid w:val="008A586A"/>
    <w:rsid w:val="008A7D15"/>
    <w:rsid w:val="008B07CF"/>
    <w:rsid w:val="008B0FCB"/>
    <w:rsid w:val="008B1339"/>
    <w:rsid w:val="008B283E"/>
    <w:rsid w:val="008B2ED1"/>
    <w:rsid w:val="008B3616"/>
    <w:rsid w:val="008B4651"/>
    <w:rsid w:val="008B4F7C"/>
    <w:rsid w:val="008B5107"/>
    <w:rsid w:val="008B51CE"/>
    <w:rsid w:val="008B51EF"/>
    <w:rsid w:val="008B5D07"/>
    <w:rsid w:val="008B6F08"/>
    <w:rsid w:val="008B70B0"/>
    <w:rsid w:val="008B75C4"/>
    <w:rsid w:val="008B7908"/>
    <w:rsid w:val="008B7B0A"/>
    <w:rsid w:val="008C14CA"/>
    <w:rsid w:val="008C1C6C"/>
    <w:rsid w:val="008C215F"/>
    <w:rsid w:val="008C2613"/>
    <w:rsid w:val="008C28E5"/>
    <w:rsid w:val="008C2F59"/>
    <w:rsid w:val="008C32B6"/>
    <w:rsid w:val="008C3908"/>
    <w:rsid w:val="008C41DC"/>
    <w:rsid w:val="008C429C"/>
    <w:rsid w:val="008C430B"/>
    <w:rsid w:val="008C4483"/>
    <w:rsid w:val="008C554D"/>
    <w:rsid w:val="008C59D5"/>
    <w:rsid w:val="008C5A53"/>
    <w:rsid w:val="008C65D4"/>
    <w:rsid w:val="008C67F8"/>
    <w:rsid w:val="008C681F"/>
    <w:rsid w:val="008C6EFD"/>
    <w:rsid w:val="008C7295"/>
    <w:rsid w:val="008C7587"/>
    <w:rsid w:val="008C759A"/>
    <w:rsid w:val="008C7C6E"/>
    <w:rsid w:val="008D0A2E"/>
    <w:rsid w:val="008D26CE"/>
    <w:rsid w:val="008D2940"/>
    <w:rsid w:val="008D2FCC"/>
    <w:rsid w:val="008D3012"/>
    <w:rsid w:val="008D432B"/>
    <w:rsid w:val="008D466F"/>
    <w:rsid w:val="008D4E5C"/>
    <w:rsid w:val="008D67D3"/>
    <w:rsid w:val="008D78AE"/>
    <w:rsid w:val="008D7FE2"/>
    <w:rsid w:val="008E03DC"/>
    <w:rsid w:val="008E1A7B"/>
    <w:rsid w:val="008E22EB"/>
    <w:rsid w:val="008E2820"/>
    <w:rsid w:val="008E30AE"/>
    <w:rsid w:val="008E38F8"/>
    <w:rsid w:val="008E39E1"/>
    <w:rsid w:val="008E3A8F"/>
    <w:rsid w:val="008E47CF"/>
    <w:rsid w:val="008E4813"/>
    <w:rsid w:val="008E4B03"/>
    <w:rsid w:val="008E4B47"/>
    <w:rsid w:val="008E4D0A"/>
    <w:rsid w:val="008E5045"/>
    <w:rsid w:val="008E60ED"/>
    <w:rsid w:val="008E66C5"/>
    <w:rsid w:val="008E6B37"/>
    <w:rsid w:val="008E7140"/>
    <w:rsid w:val="008E7436"/>
    <w:rsid w:val="008E74CC"/>
    <w:rsid w:val="008E7E41"/>
    <w:rsid w:val="008F0326"/>
    <w:rsid w:val="008F0E73"/>
    <w:rsid w:val="008F13CC"/>
    <w:rsid w:val="008F1C5D"/>
    <w:rsid w:val="008F1DCC"/>
    <w:rsid w:val="008F2040"/>
    <w:rsid w:val="008F24B3"/>
    <w:rsid w:val="008F256F"/>
    <w:rsid w:val="008F2CE7"/>
    <w:rsid w:val="008F2F46"/>
    <w:rsid w:val="008F3363"/>
    <w:rsid w:val="008F33C7"/>
    <w:rsid w:val="008F3587"/>
    <w:rsid w:val="008F3C80"/>
    <w:rsid w:val="008F3C9A"/>
    <w:rsid w:val="008F4407"/>
    <w:rsid w:val="008F4446"/>
    <w:rsid w:val="008F4D7D"/>
    <w:rsid w:val="008F4F25"/>
    <w:rsid w:val="008F5746"/>
    <w:rsid w:val="008F57AE"/>
    <w:rsid w:val="008F5982"/>
    <w:rsid w:val="008F5E51"/>
    <w:rsid w:val="008F6161"/>
    <w:rsid w:val="008F64F3"/>
    <w:rsid w:val="008F65B5"/>
    <w:rsid w:val="008F76B6"/>
    <w:rsid w:val="009016E7"/>
    <w:rsid w:val="00902655"/>
    <w:rsid w:val="00902C5D"/>
    <w:rsid w:val="00902DE3"/>
    <w:rsid w:val="00904473"/>
    <w:rsid w:val="009049C9"/>
    <w:rsid w:val="00904DAD"/>
    <w:rsid w:val="00905C0C"/>
    <w:rsid w:val="009062B1"/>
    <w:rsid w:val="00906544"/>
    <w:rsid w:val="00906755"/>
    <w:rsid w:val="0090686E"/>
    <w:rsid w:val="00907090"/>
    <w:rsid w:val="0090768A"/>
    <w:rsid w:val="00910023"/>
    <w:rsid w:val="009106C5"/>
    <w:rsid w:val="00910BF0"/>
    <w:rsid w:val="0091111C"/>
    <w:rsid w:val="00911BD1"/>
    <w:rsid w:val="009123A5"/>
    <w:rsid w:val="00912405"/>
    <w:rsid w:val="00912E5A"/>
    <w:rsid w:val="00914C24"/>
    <w:rsid w:val="00914E4E"/>
    <w:rsid w:val="009156E1"/>
    <w:rsid w:val="0091655E"/>
    <w:rsid w:val="00916C2C"/>
    <w:rsid w:val="00917DB3"/>
    <w:rsid w:val="00917E2A"/>
    <w:rsid w:val="00920770"/>
    <w:rsid w:val="00920D6F"/>
    <w:rsid w:val="009210C0"/>
    <w:rsid w:val="009213A8"/>
    <w:rsid w:val="0092183E"/>
    <w:rsid w:val="0092184B"/>
    <w:rsid w:val="00921BDB"/>
    <w:rsid w:val="00923006"/>
    <w:rsid w:val="00925480"/>
    <w:rsid w:val="00925A12"/>
    <w:rsid w:val="00925BBF"/>
    <w:rsid w:val="00925C3B"/>
    <w:rsid w:val="0092694F"/>
    <w:rsid w:val="00926972"/>
    <w:rsid w:val="00926C9A"/>
    <w:rsid w:val="00926E3D"/>
    <w:rsid w:val="0092747E"/>
    <w:rsid w:val="009278FD"/>
    <w:rsid w:val="00927991"/>
    <w:rsid w:val="00927E3F"/>
    <w:rsid w:val="00930A94"/>
    <w:rsid w:val="00931B13"/>
    <w:rsid w:val="009321FA"/>
    <w:rsid w:val="00932796"/>
    <w:rsid w:val="009329E6"/>
    <w:rsid w:val="00933200"/>
    <w:rsid w:val="0093456A"/>
    <w:rsid w:val="00934CFE"/>
    <w:rsid w:val="00934D3C"/>
    <w:rsid w:val="00935205"/>
    <w:rsid w:val="009352A8"/>
    <w:rsid w:val="00935B40"/>
    <w:rsid w:val="00935BCE"/>
    <w:rsid w:val="0093650E"/>
    <w:rsid w:val="00937FDA"/>
    <w:rsid w:val="009403BC"/>
    <w:rsid w:val="00940A63"/>
    <w:rsid w:val="00941833"/>
    <w:rsid w:val="00941D06"/>
    <w:rsid w:val="009420D4"/>
    <w:rsid w:val="0094249C"/>
    <w:rsid w:val="0094369B"/>
    <w:rsid w:val="0094370D"/>
    <w:rsid w:val="009443C1"/>
    <w:rsid w:val="0094496A"/>
    <w:rsid w:val="00945A59"/>
    <w:rsid w:val="00946355"/>
    <w:rsid w:val="00946E29"/>
    <w:rsid w:val="0094777A"/>
    <w:rsid w:val="009479CD"/>
    <w:rsid w:val="00947BEB"/>
    <w:rsid w:val="00950286"/>
    <w:rsid w:val="00951C27"/>
    <w:rsid w:val="009526D4"/>
    <w:rsid w:val="00952D62"/>
    <w:rsid w:val="00953315"/>
    <w:rsid w:val="00953CE6"/>
    <w:rsid w:val="009549F5"/>
    <w:rsid w:val="00954E2F"/>
    <w:rsid w:val="00955206"/>
    <w:rsid w:val="00956F25"/>
    <w:rsid w:val="00956FF4"/>
    <w:rsid w:val="00957867"/>
    <w:rsid w:val="00960ACB"/>
    <w:rsid w:val="009618E0"/>
    <w:rsid w:val="00961996"/>
    <w:rsid w:val="00961ED8"/>
    <w:rsid w:val="00962BD7"/>
    <w:rsid w:val="0096336A"/>
    <w:rsid w:val="0096352C"/>
    <w:rsid w:val="00963A3F"/>
    <w:rsid w:val="00964DB0"/>
    <w:rsid w:val="00964EF7"/>
    <w:rsid w:val="009651B3"/>
    <w:rsid w:val="009653CF"/>
    <w:rsid w:val="009653FD"/>
    <w:rsid w:val="00965450"/>
    <w:rsid w:val="00966010"/>
    <w:rsid w:val="0096615F"/>
    <w:rsid w:val="009665C0"/>
    <w:rsid w:val="00966A50"/>
    <w:rsid w:val="0096708C"/>
    <w:rsid w:val="0096728B"/>
    <w:rsid w:val="00967CEA"/>
    <w:rsid w:val="00970034"/>
    <w:rsid w:val="00970B4B"/>
    <w:rsid w:val="00971031"/>
    <w:rsid w:val="00971362"/>
    <w:rsid w:val="00971973"/>
    <w:rsid w:val="00971FFA"/>
    <w:rsid w:val="00972672"/>
    <w:rsid w:val="009732A8"/>
    <w:rsid w:val="009738DA"/>
    <w:rsid w:val="009739DB"/>
    <w:rsid w:val="00973BAE"/>
    <w:rsid w:val="00973F9C"/>
    <w:rsid w:val="009745E3"/>
    <w:rsid w:val="0097552B"/>
    <w:rsid w:val="00976D9B"/>
    <w:rsid w:val="00976F22"/>
    <w:rsid w:val="0098001D"/>
    <w:rsid w:val="009800E0"/>
    <w:rsid w:val="00980404"/>
    <w:rsid w:val="0098094A"/>
    <w:rsid w:val="00980C81"/>
    <w:rsid w:val="00980FBA"/>
    <w:rsid w:val="00981DF0"/>
    <w:rsid w:val="00981E0D"/>
    <w:rsid w:val="009826B8"/>
    <w:rsid w:val="00982AB0"/>
    <w:rsid w:val="0098350D"/>
    <w:rsid w:val="0098383A"/>
    <w:rsid w:val="00983C22"/>
    <w:rsid w:val="00984272"/>
    <w:rsid w:val="00984D85"/>
    <w:rsid w:val="009855DB"/>
    <w:rsid w:val="00985698"/>
    <w:rsid w:val="00986A55"/>
    <w:rsid w:val="00986BFD"/>
    <w:rsid w:val="00986C48"/>
    <w:rsid w:val="009874B7"/>
    <w:rsid w:val="00987FDC"/>
    <w:rsid w:val="00991776"/>
    <w:rsid w:val="00991B62"/>
    <w:rsid w:val="00991D61"/>
    <w:rsid w:val="00992593"/>
    <w:rsid w:val="009926B0"/>
    <w:rsid w:val="009933BA"/>
    <w:rsid w:val="00993B2F"/>
    <w:rsid w:val="00994483"/>
    <w:rsid w:val="00995264"/>
    <w:rsid w:val="00995E74"/>
    <w:rsid w:val="00996EB6"/>
    <w:rsid w:val="00997359"/>
    <w:rsid w:val="009978B5"/>
    <w:rsid w:val="00997A3C"/>
    <w:rsid w:val="00997B5B"/>
    <w:rsid w:val="009A0231"/>
    <w:rsid w:val="009A0436"/>
    <w:rsid w:val="009A0563"/>
    <w:rsid w:val="009A1A7C"/>
    <w:rsid w:val="009A1E67"/>
    <w:rsid w:val="009A2119"/>
    <w:rsid w:val="009A2A7D"/>
    <w:rsid w:val="009A2B23"/>
    <w:rsid w:val="009A3B7C"/>
    <w:rsid w:val="009A496A"/>
    <w:rsid w:val="009A49DE"/>
    <w:rsid w:val="009A4E38"/>
    <w:rsid w:val="009A5077"/>
    <w:rsid w:val="009A5DB8"/>
    <w:rsid w:val="009A5EDA"/>
    <w:rsid w:val="009A5F78"/>
    <w:rsid w:val="009A707B"/>
    <w:rsid w:val="009A71F8"/>
    <w:rsid w:val="009B0D01"/>
    <w:rsid w:val="009B0D31"/>
    <w:rsid w:val="009B0DB6"/>
    <w:rsid w:val="009B245B"/>
    <w:rsid w:val="009B2505"/>
    <w:rsid w:val="009B2DD1"/>
    <w:rsid w:val="009B3D3D"/>
    <w:rsid w:val="009B3D4B"/>
    <w:rsid w:val="009B4BA5"/>
    <w:rsid w:val="009B5E16"/>
    <w:rsid w:val="009B6428"/>
    <w:rsid w:val="009B6A63"/>
    <w:rsid w:val="009B7390"/>
    <w:rsid w:val="009B748F"/>
    <w:rsid w:val="009B7BCF"/>
    <w:rsid w:val="009C0807"/>
    <w:rsid w:val="009C0EC9"/>
    <w:rsid w:val="009C1705"/>
    <w:rsid w:val="009C1E13"/>
    <w:rsid w:val="009C1EB0"/>
    <w:rsid w:val="009C2063"/>
    <w:rsid w:val="009C239F"/>
    <w:rsid w:val="009C2D35"/>
    <w:rsid w:val="009C43B1"/>
    <w:rsid w:val="009C4523"/>
    <w:rsid w:val="009C46A8"/>
    <w:rsid w:val="009C4989"/>
    <w:rsid w:val="009C4AD0"/>
    <w:rsid w:val="009C66C6"/>
    <w:rsid w:val="009C79B1"/>
    <w:rsid w:val="009C7E6B"/>
    <w:rsid w:val="009D00E1"/>
    <w:rsid w:val="009D0B15"/>
    <w:rsid w:val="009D0EBB"/>
    <w:rsid w:val="009D1F29"/>
    <w:rsid w:val="009D200A"/>
    <w:rsid w:val="009D2061"/>
    <w:rsid w:val="009D29C8"/>
    <w:rsid w:val="009D30D1"/>
    <w:rsid w:val="009D30F6"/>
    <w:rsid w:val="009D3548"/>
    <w:rsid w:val="009D4904"/>
    <w:rsid w:val="009D5360"/>
    <w:rsid w:val="009D5D48"/>
    <w:rsid w:val="009D67FF"/>
    <w:rsid w:val="009D6934"/>
    <w:rsid w:val="009D7877"/>
    <w:rsid w:val="009D7A5B"/>
    <w:rsid w:val="009E06D2"/>
    <w:rsid w:val="009E0719"/>
    <w:rsid w:val="009E16B5"/>
    <w:rsid w:val="009E23A0"/>
    <w:rsid w:val="009E2988"/>
    <w:rsid w:val="009E2B9D"/>
    <w:rsid w:val="009E2DD1"/>
    <w:rsid w:val="009E381A"/>
    <w:rsid w:val="009E3C9B"/>
    <w:rsid w:val="009E3D91"/>
    <w:rsid w:val="009E4DB7"/>
    <w:rsid w:val="009E4E72"/>
    <w:rsid w:val="009E4EA0"/>
    <w:rsid w:val="009E5140"/>
    <w:rsid w:val="009E52B7"/>
    <w:rsid w:val="009E6BAD"/>
    <w:rsid w:val="009E75E0"/>
    <w:rsid w:val="009E793C"/>
    <w:rsid w:val="009E7E33"/>
    <w:rsid w:val="009E7F3D"/>
    <w:rsid w:val="009F0129"/>
    <w:rsid w:val="009F03D9"/>
    <w:rsid w:val="009F0B97"/>
    <w:rsid w:val="009F15B1"/>
    <w:rsid w:val="009F1DC4"/>
    <w:rsid w:val="009F23E3"/>
    <w:rsid w:val="009F2F55"/>
    <w:rsid w:val="009F3191"/>
    <w:rsid w:val="009F3568"/>
    <w:rsid w:val="009F37CF"/>
    <w:rsid w:val="009F3819"/>
    <w:rsid w:val="009F4097"/>
    <w:rsid w:val="009F507F"/>
    <w:rsid w:val="009F5616"/>
    <w:rsid w:val="009F5769"/>
    <w:rsid w:val="009F5CE3"/>
    <w:rsid w:val="009F5CFE"/>
    <w:rsid w:val="009F6C25"/>
    <w:rsid w:val="009F6E55"/>
    <w:rsid w:val="009F7312"/>
    <w:rsid w:val="009F75CB"/>
    <w:rsid w:val="009F7B39"/>
    <w:rsid w:val="009F7EC7"/>
    <w:rsid w:val="00A0044D"/>
    <w:rsid w:val="00A00BF4"/>
    <w:rsid w:val="00A0143E"/>
    <w:rsid w:val="00A03152"/>
    <w:rsid w:val="00A0414C"/>
    <w:rsid w:val="00A04E97"/>
    <w:rsid w:val="00A056AA"/>
    <w:rsid w:val="00A057DF"/>
    <w:rsid w:val="00A057ED"/>
    <w:rsid w:val="00A05BA2"/>
    <w:rsid w:val="00A05D3C"/>
    <w:rsid w:val="00A06B56"/>
    <w:rsid w:val="00A06E22"/>
    <w:rsid w:val="00A06E41"/>
    <w:rsid w:val="00A06EC1"/>
    <w:rsid w:val="00A06FFF"/>
    <w:rsid w:val="00A07187"/>
    <w:rsid w:val="00A07534"/>
    <w:rsid w:val="00A07ABC"/>
    <w:rsid w:val="00A07C52"/>
    <w:rsid w:val="00A10748"/>
    <w:rsid w:val="00A10AA7"/>
    <w:rsid w:val="00A10CE9"/>
    <w:rsid w:val="00A119FF"/>
    <w:rsid w:val="00A123E4"/>
    <w:rsid w:val="00A1296C"/>
    <w:rsid w:val="00A12D6D"/>
    <w:rsid w:val="00A12E4A"/>
    <w:rsid w:val="00A13023"/>
    <w:rsid w:val="00A13589"/>
    <w:rsid w:val="00A14154"/>
    <w:rsid w:val="00A141E2"/>
    <w:rsid w:val="00A14327"/>
    <w:rsid w:val="00A14826"/>
    <w:rsid w:val="00A14A2F"/>
    <w:rsid w:val="00A14A41"/>
    <w:rsid w:val="00A14A9D"/>
    <w:rsid w:val="00A1544A"/>
    <w:rsid w:val="00A1551C"/>
    <w:rsid w:val="00A15580"/>
    <w:rsid w:val="00A16174"/>
    <w:rsid w:val="00A16E63"/>
    <w:rsid w:val="00A17C72"/>
    <w:rsid w:val="00A17CE2"/>
    <w:rsid w:val="00A17D09"/>
    <w:rsid w:val="00A20127"/>
    <w:rsid w:val="00A20F2A"/>
    <w:rsid w:val="00A213A5"/>
    <w:rsid w:val="00A21719"/>
    <w:rsid w:val="00A217EE"/>
    <w:rsid w:val="00A21BFC"/>
    <w:rsid w:val="00A22735"/>
    <w:rsid w:val="00A22CEE"/>
    <w:rsid w:val="00A23F0E"/>
    <w:rsid w:val="00A2477F"/>
    <w:rsid w:val="00A24B97"/>
    <w:rsid w:val="00A2607E"/>
    <w:rsid w:val="00A26E12"/>
    <w:rsid w:val="00A275EF"/>
    <w:rsid w:val="00A27FDB"/>
    <w:rsid w:val="00A304A3"/>
    <w:rsid w:val="00A30A57"/>
    <w:rsid w:val="00A30AE7"/>
    <w:rsid w:val="00A30CEF"/>
    <w:rsid w:val="00A30FC5"/>
    <w:rsid w:val="00A3106D"/>
    <w:rsid w:val="00A31474"/>
    <w:rsid w:val="00A31C29"/>
    <w:rsid w:val="00A31E6E"/>
    <w:rsid w:val="00A32B34"/>
    <w:rsid w:val="00A32CDE"/>
    <w:rsid w:val="00A32CF3"/>
    <w:rsid w:val="00A32F7F"/>
    <w:rsid w:val="00A33875"/>
    <w:rsid w:val="00A3398D"/>
    <w:rsid w:val="00A339E0"/>
    <w:rsid w:val="00A35470"/>
    <w:rsid w:val="00A36077"/>
    <w:rsid w:val="00A37D54"/>
    <w:rsid w:val="00A37EAD"/>
    <w:rsid w:val="00A37ED4"/>
    <w:rsid w:val="00A4002F"/>
    <w:rsid w:val="00A4025E"/>
    <w:rsid w:val="00A402BD"/>
    <w:rsid w:val="00A40316"/>
    <w:rsid w:val="00A405CF"/>
    <w:rsid w:val="00A405EE"/>
    <w:rsid w:val="00A4093F"/>
    <w:rsid w:val="00A40EA1"/>
    <w:rsid w:val="00A4121D"/>
    <w:rsid w:val="00A41350"/>
    <w:rsid w:val="00A41F9B"/>
    <w:rsid w:val="00A42AE4"/>
    <w:rsid w:val="00A42B63"/>
    <w:rsid w:val="00A438B5"/>
    <w:rsid w:val="00A439AD"/>
    <w:rsid w:val="00A447CA"/>
    <w:rsid w:val="00A44C6D"/>
    <w:rsid w:val="00A45EDC"/>
    <w:rsid w:val="00A45F8F"/>
    <w:rsid w:val="00A46183"/>
    <w:rsid w:val="00A46D7E"/>
    <w:rsid w:val="00A46EE7"/>
    <w:rsid w:val="00A5046A"/>
    <w:rsid w:val="00A50D21"/>
    <w:rsid w:val="00A50F94"/>
    <w:rsid w:val="00A51C2C"/>
    <w:rsid w:val="00A524CA"/>
    <w:rsid w:val="00A5259C"/>
    <w:rsid w:val="00A52FC1"/>
    <w:rsid w:val="00A53BC0"/>
    <w:rsid w:val="00A5604E"/>
    <w:rsid w:val="00A56A42"/>
    <w:rsid w:val="00A57698"/>
    <w:rsid w:val="00A6058D"/>
    <w:rsid w:val="00A60752"/>
    <w:rsid w:val="00A60AB2"/>
    <w:rsid w:val="00A616F4"/>
    <w:rsid w:val="00A61911"/>
    <w:rsid w:val="00A621FD"/>
    <w:rsid w:val="00A62326"/>
    <w:rsid w:val="00A627BC"/>
    <w:rsid w:val="00A62D3C"/>
    <w:rsid w:val="00A62E8F"/>
    <w:rsid w:val="00A62F49"/>
    <w:rsid w:val="00A63B2B"/>
    <w:rsid w:val="00A63E7D"/>
    <w:rsid w:val="00A63FF1"/>
    <w:rsid w:val="00A645B4"/>
    <w:rsid w:val="00A64EA4"/>
    <w:rsid w:val="00A655CB"/>
    <w:rsid w:val="00A65E22"/>
    <w:rsid w:val="00A6676C"/>
    <w:rsid w:val="00A6742C"/>
    <w:rsid w:val="00A67811"/>
    <w:rsid w:val="00A70B63"/>
    <w:rsid w:val="00A70D7B"/>
    <w:rsid w:val="00A70E58"/>
    <w:rsid w:val="00A71C48"/>
    <w:rsid w:val="00A72F9B"/>
    <w:rsid w:val="00A73289"/>
    <w:rsid w:val="00A7339A"/>
    <w:rsid w:val="00A737D1"/>
    <w:rsid w:val="00A73A34"/>
    <w:rsid w:val="00A73BBD"/>
    <w:rsid w:val="00A73F69"/>
    <w:rsid w:val="00A747E3"/>
    <w:rsid w:val="00A74C24"/>
    <w:rsid w:val="00A753F9"/>
    <w:rsid w:val="00A75684"/>
    <w:rsid w:val="00A769A8"/>
    <w:rsid w:val="00A76C25"/>
    <w:rsid w:val="00A76CC2"/>
    <w:rsid w:val="00A76EAD"/>
    <w:rsid w:val="00A773C5"/>
    <w:rsid w:val="00A800C7"/>
    <w:rsid w:val="00A8010E"/>
    <w:rsid w:val="00A80209"/>
    <w:rsid w:val="00A811BC"/>
    <w:rsid w:val="00A8135A"/>
    <w:rsid w:val="00A824B5"/>
    <w:rsid w:val="00A82799"/>
    <w:rsid w:val="00A837DD"/>
    <w:rsid w:val="00A83D5F"/>
    <w:rsid w:val="00A8420E"/>
    <w:rsid w:val="00A8477F"/>
    <w:rsid w:val="00A84BEE"/>
    <w:rsid w:val="00A8520E"/>
    <w:rsid w:val="00A8532C"/>
    <w:rsid w:val="00A855C6"/>
    <w:rsid w:val="00A8727C"/>
    <w:rsid w:val="00A875A3"/>
    <w:rsid w:val="00A87BAE"/>
    <w:rsid w:val="00A903D0"/>
    <w:rsid w:val="00A90F52"/>
    <w:rsid w:val="00A91020"/>
    <w:rsid w:val="00A913A4"/>
    <w:rsid w:val="00A917FD"/>
    <w:rsid w:val="00A928C5"/>
    <w:rsid w:val="00A93365"/>
    <w:rsid w:val="00A9342B"/>
    <w:rsid w:val="00A9380B"/>
    <w:rsid w:val="00A939F9"/>
    <w:rsid w:val="00A93C10"/>
    <w:rsid w:val="00A93FC7"/>
    <w:rsid w:val="00A94495"/>
    <w:rsid w:val="00A94A84"/>
    <w:rsid w:val="00A94C5C"/>
    <w:rsid w:val="00A94CA1"/>
    <w:rsid w:val="00A9662B"/>
    <w:rsid w:val="00A978CB"/>
    <w:rsid w:val="00A97D5F"/>
    <w:rsid w:val="00A97D7B"/>
    <w:rsid w:val="00AA02C7"/>
    <w:rsid w:val="00AA0EE7"/>
    <w:rsid w:val="00AA135C"/>
    <w:rsid w:val="00AA1CA0"/>
    <w:rsid w:val="00AA246E"/>
    <w:rsid w:val="00AA26CF"/>
    <w:rsid w:val="00AA367B"/>
    <w:rsid w:val="00AA4639"/>
    <w:rsid w:val="00AA4B65"/>
    <w:rsid w:val="00AA526C"/>
    <w:rsid w:val="00AA5555"/>
    <w:rsid w:val="00AA5B23"/>
    <w:rsid w:val="00AA5BE0"/>
    <w:rsid w:val="00AA6257"/>
    <w:rsid w:val="00AA67CF"/>
    <w:rsid w:val="00AA6DD7"/>
    <w:rsid w:val="00AA73FF"/>
    <w:rsid w:val="00AA7F2F"/>
    <w:rsid w:val="00AB00D9"/>
    <w:rsid w:val="00AB01CA"/>
    <w:rsid w:val="00AB0235"/>
    <w:rsid w:val="00AB090F"/>
    <w:rsid w:val="00AB131A"/>
    <w:rsid w:val="00AB192D"/>
    <w:rsid w:val="00AB237C"/>
    <w:rsid w:val="00AB338A"/>
    <w:rsid w:val="00AB3B85"/>
    <w:rsid w:val="00AB41F2"/>
    <w:rsid w:val="00AB48D7"/>
    <w:rsid w:val="00AB4BAE"/>
    <w:rsid w:val="00AB4DDD"/>
    <w:rsid w:val="00AB7766"/>
    <w:rsid w:val="00AB781D"/>
    <w:rsid w:val="00AC07C8"/>
    <w:rsid w:val="00AC08B7"/>
    <w:rsid w:val="00AC0C5D"/>
    <w:rsid w:val="00AC10D8"/>
    <w:rsid w:val="00AC1296"/>
    <w:rsid w:val="00AC130C"/>
    <w:rsid w:val="00AC177C"/>
    <w:rsid w:val="00AC23FC"/>
    <w:rsid w:val="00AC3054"/>
    <w:rsid w:val="00AC352F"/>
    <w:rsid w:val="00AC3B2D"/>
    <w:rsid w:val="00AC6D6C"/>
    <w:rsid w:val="00AC6F00"/>
    <w:rsid w:val="00AC7102"/>
    <w:rsid w:val="00AC7D14"/>
    <w:rsid w:val="00AC7FBF"/>
    <w:rsid w:val="00AD0D6B"/>
    <w:rsid w:val="00AD1135"/>
    <w:rsid w:val="00AD124D"/>
    <w:rsid w:val="00AD2A7C"/>
    <w:rsid w:val="00AD3072"/>
    <w:rsid w:val="00AD3A14"/>
    <w:rsid w:val="00AD3A39"/>
    <w:rsid w:val="00AD51C6"/>
    <w:rsid w:val="00AD5CF7"/>
    <w:rsid w:val="00AD626F"/>
    <w:rsid w:val="00AD6586"/>
    <w:rsid w:val="00AD65A4"/>
    <w:rsid w:val="00AD6A2A"/>
    <w:rsid w:val="00AD6BBE"/>
    <w:rsid w:val="00AD6E8F"/>
    <w:rsid w:val="00AD7EAD"/>
    <w:rsid w:val="00AE11B4"/>
    <w:rsid w:val="00AE13C3"/>
    <w:rsid w:val="00AE25B0"/>
    <w:rsid w:val="00AE2B82"/>
    <w:rsid w:val="00AE2B96"/>
    <w:rsid w:val="00AE2D85"/>
    <w:rsid w:val="00AE3107"/>
    <w:rsid w:val="00AE406D"/>
    <w:rsid w:val="00AE43AE"/>
    <w:rsid w:val="00AE4E32"/>
    <w:rsid w:val="00AE51E0"/>
    <w:rsid w:val="00AE5E81"/>
    <w:rsid w:val="00AE64A9"/>
    <w:rsid w:val="00AE6841"/>
    <w:rsid w:val="00AF0594"/>
    <w:rsid w:val="00AF0E7B"/>
    <w:rsid w:val="00AF2434"/>
    <w:rsid w:val="00AF2BA3"/>
    <w:rsid w:val="00AF3692"/>
    <w:rsid w:val="00AF3F3F"/>
    <w:rsid w:val="00AF4146"/>
    <w:rsid w:val="00AF4EEC"/>
    <w:rsid w:val="00AF5196"/>
    <w:rsid w:val="00AF594D"/>
    <w:rsid w:val="00AF59E6"/>
    <w:rsid w:val="00AF600B"/>
    <w:rsid w:val="00AF6193"/>
    <w:rsid w:val="00AF6FDA"/>
    <w:rsid w:val="00B00DCB"/>
    <w:rsid w:val="00B01A92"/>
    <w:rsid w:val="00B01CB2"/>
    <w:rsid w:val="00B02840"/>
    <w:rsid w:val="00B03C7C"/>
    <w:rsid w:val="00B03D16"/>
    <w:rsid w:val="00B03D6E"/>
    <w:rsid w:val="00B04106"/>
    <w:rsid w:val="00B04750"/>
    <w:rsid w:val="00B0486B"/>
    <w:rsid w:val="00B04CEA"/>
    <w:rsid w:val="00B04E16"/>
    <w:rsid w:val="00B04FE2"/>
    <w:rsid w:val="00B059F6"/>
    <w:rsid w:val="00B05A7B"/>
    <w:rsid w:val="00B05C5F"/>
    <w:rsid w:val="00B05E1C"/>
    <w:rsid w:val="00B064D3"/>
    <w:rsid w:val="00B06E3B"/>
    <w:rsid w:val="00B07256"/>
    <w:rsid w:val="00B07358"/>
    <w:rsid w:val="00B078B6"/>
    <w:rsid w:val="00B10143"/>
    <w:rsid w:val="00B11089"/>
    <w:rsid w:val="00B1289C"/>
    <w:rsid w:val="00B12F9E"/>
    <w:rsid w:val="00B131C8"/>
    <w:rsid w:val="00B1415A"/>
    <w:rsid w:val="00B14C2C"/>
    <w:rsid w:val="00B15029"/>
    <w:rsid w:val="00B1515A"/>
    <w:rsid w:val="00B15241"/>
    <w:rsid w:val="00B15691"/>
    <w:rsid w:val="00B156F1"/>
    <w:rsid w:val="00B16109"/>
    <w:rsid w:val="00B1614C"/>
    <w:rsid w:val="00B16440"/>
    <w:rsid w:val="00B173EB"/>
    <w:rsid w:val="00B1749A"/>
    <w:rsid w:val="00B17797"/>
    <w:rsid w:val="00B17D2C"/>
    <w:rsid w:val="00B2001B"/>
    <w:rsid w:val="00B200D0"/>
    <w:rsid w:val="00B2019D"/>
    <w:rsid w:val="00B201E8"/>
    <w:rsid w:val="00B20D7D"/>
    <w:rsid w:val="00B210F7"/>
    <w:rsid w:val="00B21815"/>
    <w:rsid w:val="00B2198F"/>
    <w:rsid w:val="00B22411"/>
    <w:rsid w:val="00B226A0"/>
    <w:rsid w:val="00B23022"/>
    <w:rsid w:val="00B24490"/>
    <w:rsid w:val="00B248D1"/>
    <w:rsid w:val="00B26FAF"/>
    <w:rsid w:val="00B273D2"/>
    <w:rsid w:val="00B27EB7"/>
    <w:rsid w:val="00B3038F"/>
    <w:rsid w:val="00B303DF"/>
    <w:rsid w:val="00B30EBC"/>
    <w:rsid w:val="00B316A8"/>
    <w:rsid w:val="00B31A31"/>
    <w:rsid w:val="00B32094"/>
    <w:rsid w:val="00B32810"/>
    <w:rsid w:val="00B3302C"/>
    <w:rsid w:val="00B331E9"/>
    <w:rsid w:val="00B3334D"/>
    <w:rsid w:val="00B339A5"/>
    <w:rsid w:val="00B33D28"/>
    <w:rsid w:val="00B33FDB"/>
    <w:rsid w:val="00B3431F"/>
    <w:rsid w:val="00B347AB"/>
    <w:rsid w:val="00B347BD"/>
    <w:rsid w:val="00B350B2"/>
    <w:rsid w:val="00B35F03"/>
    <w:rsid w:val="00B36068"/>
    <w:rsid w:val="00B361DF"/>
    <w:rsid w:val="00B36F6C"/>
    <w:rsid w:val="00B403A2"/>
    <w:rsid w:val="00B407A9"/>
    <w:rsid w:val="00B4280C"/>
    <w:rsid w:val="00B42B8A"/>
    <w:rsid w:val="00B431A1"/>
    <w:rsid w:val="00B436FF"/>
    <w:rsid w:val="00B43881"/>
    <w:rsid w:val="00B439D2"/>
    <w:rsid w:val="00B443D2"/>
    <w:rsid w:val="00B44479"/>
    <w:rsid w:val="00B44D57"/>
    <w:rsid w:val="00B44E0E"/>
    <w:rsid w:val="00B45207"/>
    <w:rsid w:val="00B455BB"/>
    <w:rsid w:val="00B45FE5"/>
    <w:rsid w:val="00B46135"/>
    <w:rsid w:val="00B46577"/>
    <w:rsid w:val="00B4705A"/>
    <w:rsid w:val="00B471AF"/>
    <w:rsid w:val="00B47309"/>
    <w:rsid w:val="00B47712"/>
    <w:rsid w:val="00B47B85"/>
    <w:rsid w:val="00B50A5C"/>
    <w:rsid w:val="00B52450"/>
    <w:rsid w:val="00B532D8"/>
    <w:rsid w:val="00B53644"/>
    <w:rsid w:val="00B53C14"/>
    <w:rsid w:val="00B5452B"/>
    <w:rsid w:val="00B54FF3"/>
    <w:rsid w:val="00B55071"/>
    <w:rsid w:val="00B55280"/>
    <w:rsid w:val="00B55519"/>
    <w:rsid w:val="00B55922"/>
    <w:rsid w:val="00B55F69"/>
    <w:rsid w:val="00B576E6"/>
    <w:rsid w:val="00B5799A"/>
    <w:rsid w:val="00B57C35"/>
    <w:rsid w:val="00B57E32"/>
    <w:rsid w:val="00B60553"/>
    <w:rsid w:val="00B60648"/>
    <w:rsid w:val="00B61D74"/>
    <w:rsid w:val="00B62603"/>
    <w:rsid w:val="00B6276C"/>
    <w:rsid w:val="00B629E4"/>
    <w:rsid w:val="00B63FE9"/>
    <w:rsid w:val="00B6401A"/>
    <w:rsid w:val="00B64B72"/>
    <w:rsid w:val="00B64D64"/>
    <w:rsid w:val="00B64E02"/>
    <w:rsid w:val="00B65CC5"/>
    <w:rsid w:val="00B65E75"/>
    <w:rsid w:val="00B663FD"/>
    <w:rsid w:val="00B6753C"/>
    <w:rsid w:val="00B67E16"/>
    <w:rsid w:val="00B7011A"/>
    <w:rsid w:val="00B705CE"/>
    <w:rsid w:val="00B7099D"/>
    <w:rsid w:val="00B70B71"/>
    <w:rsid w:val="00B70C52"/>
    <w:rsid w:val="00B70DDC"/>
    <w:rsid w:val="00B721C3"/>
    <w:rsid w:val="00B7289D"/>
    <w:rsid w:val="00B729F3"/>
    <w:rsid w:val="00B72FE2"/>
    <w:rsid w:val="00B73638"/>
    <w:rsid w:val="00B7496D"/>
    <w:rsid w:val="00B750A9"/>
    <w:rsid w:val="00B75663"/>
    <w:rsid w:val="00B760EE"/>
    <w:rsid w:val="00B7650F"/>
    <w:rsid w:val="00B76C1B"/>
    <w:rsid w:val="00B76C3B"/>
    <w:rsid w:val="00B77915"/>
    <w:rsid w:val="00B77FE6"/>
    <w:rsid w:val="00B80A41"/>
    <w:rsid w:val="00B81779"/>
    <w:rsid w:val="00B818C8"/>
    <w:rsid w:val="00B818D3"/>
    <w:rsid w:val="00B81AE9"/>
    <w:rsid w:val="00B81C51"/>
    <w:rsid w:val="00B81D30"/>
    <w:rsid w:val="00B82469"/>
    <w:rsid w:val="00B8265C"/>
    <w:rsid w:val="00B82AD9"/>
    <w:rsid w:val="00B82EAF"/>
    <w:rsid w:val="00B83213"/>
    <w:rsid w:val="00B84B3B"/>
    <w:rsid w:val="00B84C7D"/>
    <w:rsid w:val="00B85066"/>
    <w:rsid w:val="00B858FE"/>
    <w:rsid w:val="00B85BAA"/>
    <w:rsid w:val="00B8660A"/>
    <w:rsid w:val="00B87510"/>
    <w:rsid w:val="00B906C7"/>
    <w:rsid w:val="00B91309"/>
    <w:rsid w:val="00B91D6F"/>
    <w:rsid w:val="00B92894"/>
    <w:rsid w:val="00B92A98"/>
    <w:rsid w:val="00B92EEF"/>
    <w:rsid w:val="00B94279"/>
    <w:rsid w:val="00B95029"/>
    <w:rsid w:val="00B95A9E"/>
    <w:rsid w:val="00B95C0B"/>
    <w:rsid w:val="00B96270"/>
    <w:rsid w:val="00B96FB5"/>
    <w:rsid w:val="00B973B6"/>
    <w:rsid w:val="00B973CF"/>
    <w:rsid w:val="00B9775C"/>
    <w:rsid w:val="00B977D9"/>
    <w:rsid w:val="00B97F7F"/>
    <w:rsid w:val="00BA1336"/>
    <w:rsid w:val="00BA19D4"/>
    <w:rsid w:val="00BA1B4A"/>
    <w:rsid w:val="00BA1C2F"/>
    <w:rsid w:val="00BA44F3"/>
    <w:rsid w:val="00BA57A1"/>
    <w:rsid w:val="00BA5A56"/>
    <w:rsid w:val="00BA5BF8"/>
    <w:rsid w:val="00BA6088"/>
    <w:rsid w:val="00BA6210"/>
    <w:rsid w:val="00BA6351"/>
    <w:rsid w:val="00BA7A39"/>
    <w:rsid w:val="00BA7FF4"/>
    <w:rsid w:val="00BB003D"/>
    <w:rsid w:val="00BB136E"/>
    <w:rsid w:val="00BB1708"/>
    <w:rsid w:val="00BB1966"/>
    <w:rsid w:val="00BB1A18"/>
    <w:rsid w:val="00BB1C81"/>
    <w:rsid w:val="00BB2A8E"/>
    <w:rsid w:val="00BB2EF8"/>
    <w:rsid w:val="00BB3150"/>
    <w:rsid w:val="00BB3F00"/>
    <w:rsid w:val="00BB48EA"/>
    <w:rsid w:val="00BB4C1A"/>
    <w:rsid w:val="00BB4F3E"/>
    <w:rsid w:val="00BB599F"/>
    <w:rsid w:val="00BB5C12"/>
    <w:rsid w:val="00BB631C"/>
    <w:rsid w:val="00BB70D3"/>
    <w:rsid w:val="00BB75EB"/>
    <w:rsid w:val="00BB793F"/>
    <w:rsid w:val="00BB7E54"/>
    <w:rsid w:val="00BC06A0"/>
    <w:rsid w:val="00BC0793"/>
    <w:rsid w:val="00BC1141"/>
    <w:rsid w:val="00BC1289"/>
    <w:rsid w:val="00BC1AC8"/>
    <w:rsid w:val="00BC20E5"/>
    <w:rsid w:val="00BC241B"/>
    <w:rsid w:val="00BC2EF7"/>
    <w:rsid w:val="00BC3134"/>
    <w:rsid w:val="00BC3159"/>
    <w:rsid w:val="00BC355B"/>
    <w:rsid w:val="00BC3E22"/>
    <w:rsid w:val="00BC5EE8"/>
    <w:rsid w:val="00BC5F34"/>
    <w:rsid w:val="00BC5F94"/>
    <w:rsid w:val="00BC701A"/>
    <w:rsid w:val="00BD086F"/>
    <w:rsid w:val="00BD0D8B"/>
    <w:rsid w:val="00BD0FAB"/>
    <w:rsid w:val="00BD113F"/>
    <w:rsid w:val="00BD199B"/>
    <w:rsid w:val="00BD21C8"/>
    <w:rsid w:val="00BD3662"/>
    <w:rsid w:val="00BD3EF5"/>
    <w:rsid w:val="00BD42A4"/>
    <w:rsid w:val="00BD449A"/>
    <w:rsid w:val="00BD4CAE"/>
    <w:rsid w:val="00BD4E40"/>
    <w:rsid w:val="00BD6117"/>
    <w:rsid w:val="00BD639D"/>
    <w:rsid w:val="00BD70F2"/>
    <w:rsid w:val="00BD71FE"/>
    <w:rsid w:val="00BD7510"/>
    <w:rsid w:val="00BD7A31"/>
    <w:rsid w:val="00BE1307"/>
    <w:rsid w:val="00BE348E"/>
    <w:rsid w:val="00BE35E4"/>
    <w:rsid w:val="00BE3650"/>
    <w:rsid w:val="00BE402E"/>
    <w:rsid w:val="00BE4501"/>
    <w:rsid w:val="00BE4799"/>
    <w:rsid w:val="00BE5157"/>
    <w:rsid w:val="00BE532F"/>
    <w:rsid w:val="00BE5B89"/>
    <w:rsid w:val="00BE64FB"/>
    <w:rsid w:val="00BE67C5"/>
    <w:rsid w:val="00BE7CCD"/>
    <w:rsid w:val="00BE7FC7"/>
    <w:rsid w:val="00BF03D1"/>
    <w:rsid w:val="00BF0712"/>
    <w:rsid w:val="00BF09D8"/>
    <w:rsid w:val="00BF1776"/>
    <w:rsid w:val="00BF2EC9"/>
    <w:rsid w:val="00BF2FA3"/>
    <w:rsid w:val="00BF38EA"/>
    <w:rsid w:val="00BF5268"/>
    <w:rsid w:val="00BF59BA"/>
    <w:rsid w:val="00BF6665"/>
    <w:rsid w:val="00BF6B78"/>
    <w:rsid w:val="00BF7E87"/>
    <w:rsid w:val="00C001B5"/>
    <w:rsid w:val="00C001C5"/>
    <w:rsid w:val="00C0124E"/>
    <w:rsid w:val="00C01302"/>
    <w:rsid w:val="00C01559"/>
    <w:rsid w:val="00C0168C"/>
    <w:rsid w:val="00C0200D"/>
    <w:rsid w:val="00C02117"/>
    <w:rsid w:val="00C02166"/>
    <w:rsid w:val="00C0257C"/>
    <w:rsid w:val="00C0310A"/>
    <w:rsid w:val="00C035BD"/>
    <w:rsid w:val="00C039DE"/>
    <w:rsid w:val="00C03FCE"/>
    <w:rsid w:val="00C0461E"/>
    <w:rsid w:val="00C04D7E"/>
    <w:rsid w:val="00C04DE5"/>
    <w:rsid w:val="00C058DB"/>
    <w:rsid w:val="00C05F1E"/>
    <w:rsid w:val="00C05F87"/>
    <w:rsid w:val="00C06FD7"/>
    <w:rsid w:val="00C07F5D"/>
    <w:rsid w:val="00C104AE"/>
    <w:rsid w:val="00C109D1"/>
    <w:rsid w:val="00C1151E"/>
    <w:rsid w:val="00C11596"/>
    <w:rsid w:val="00C11685"/>
    <w:rsid w:val="00C118B3"/>
    <w:rsid w:val="00C12BF4"/>
    <w:rsid w:val="00C12C02"/>
    <w:rsid w:val="00C12CDA"/>
    <w:rsid w:val="00C131DB"/>
    <w:rsid w:val="00C13646"/>
    <w:rsid w:val="00C13F7F"/>
    <w:rsid w:val="00C145C0"/>
    <w:rsid w:val="00C14819"/>
    <w:rsid w:val="00C1484E"/>
    <w:rsid w:val="00C148A2"/>
    <w:rsid w:val="00C15293"/>
    <w:rsid w:val="00C1575D"/>
    <w:rsid w:val="00C15FCC"/>
    <w:rsid w:val="00C15FDF"/>
    <w:rsid w:val="00C163E5"/>
    <w:rsid w:val="00C1672D"/>
    <w:rsid w:val="00C16770"/>
    <w:rsid w:val="00C16C7A"/>
    <w:rsid w:val="00C16C83"/>
    <w:rsid w:val="00C16D09"/>
    <w:rsid w:val="00C16E22"/>
    <w:rsid w:val="00C20158"/>
    <w:rsid w:val="00C2056D"/>
    <w:rsid w:val="00C20885"/>
    <w:rsid w:val="00C20AEA"/>
    <w:rsid w:val="00C20B91"/>
    <w:rsid w:val="00C2168B"/>
    <w:rsid w:val="00C22008"/>
    <w:rsid w:val="00C22164"/>
    <w:rsid w:val="00C2242F"/>
    <w:rsid w:val="00C22845"/>
    <w:rsid w:val="00C22F07"/>
    <w:rsid w:val="00C232DB"/>
    <w:rsid w:val="00C24329"/>
    <w:rsid w:val="00C24B38"/>
    <w:rsid w:val="00C2534A"/>
    <w:rsid w:val="00C25534"/>
    <w:rsid w:val="00C270C9"/>
    <w:rsid w:val="00C27D89"/>
    <w:rsid w:val="00C30A2D"/>
    <w:rsid w:val="00C31023"/>
    <w:rsid w:val="00C31062"/>
    <w:rsid w:val="00C310D2"/>
    <w:rsid w:val="00C31E6C"/>
    <w:rsid w:val="00C31F35"/>
    <w:rsid w:val="00C321F2"/>
    <w:rsid w:val="00C32264"/>
    <w:rsid w:val="00C32606"/>
    <w:rsid w:val="00C32EB6"/>
    <w:rsid w:val="00C32EBF"/>
    <w:rsid w:val="00C33B50"/>
    <w:rsid w:val="00C34C4A"/>
    <w:rsid w:val="00C35CA5"/>
    <w:rsid w:val="00C364DF"/>
    <w:rsid w:val="00C368C1"/>
    <w:rsid w:val="00C36CE9"/>
    <w:rsid w:val="00C36F4D"/>
    <w:rsid w:val="00C37931"/>
    <w:rsid w:val="00C37DDA"/>
    <w:rsid w:val="00C4220D"/>
    <w:rsid w:val="00C422A4"/>
    <w:rsid w:val="00C42A81"/>
    <w:rsid w:val="00C4357D"/>
    <w:rsid w:val="00C43910"/>
    <w:rsid w:val="00C43EB2"/>
    <w:rsid w:val="00C4422D"/>
    <w:rsid w:val="00C44234"/>
    <w:rsid w:val="00C4440F"/>
    <w:rsid w:val="00C44D56"/>
    <w:rsid w:val="00C45823"/>
    <w:rsid w:val="00C45FEE"/>
    <w:rsid w:val="00C45FFE"/>
    <w:rsid w:val="00C461F5"/>
    <w:rsid w:val="00C477D3"/>
    <w:rsid w:val="00C50123"/>
    <w:rsid w:val="00C508B1"/>
    <w:rsid w:val="00C50F04"/>
    <w:rsid w:val="00C510B4"/>
    <w:rsid w:val="00C51484"/>
    <w:rsid w:val="00C5195B"/>
    <w:rsid w:val="00C51D45"/>
    <w:rsid w:val="00C51F11"/>
    <w:rsid w:val="00C51FB7"/>
    <w:rsid w:val="00C52094"/>
    <w:rsid w:val="00C522FD"/>
    <w:rsid w:val="00C53165"/>
    <w:rsid w:val="00C531C8"/>
    <w:rsid w:val="00C542DF"/>
    <w:rsid w:val="00C54666"/>
    <w:rsid w:val="00C54C24"/>
    <w:rsid w:val="00C55285"/>
    <w:rsid w:val="00C55FD5"/>
    <w:rsid w:val="00C56E5C"/>
    <w:rsid w:val="00C574A7"/>
    <w:rsid w:val="00C57C01"/>
    <w:rsid w:val="00C57FC3"/>
    <w:rsid w:val="00C6099E"/>
    <w:rsid w:val="00C612AB"/>
    <w:rsid w:val="00C6251F"/>
    <w:rsid w:val="00C62A4A"/>
    <w:rsid w:val="00C63BCF"/>
    <w:rsid w:val="00C64A27"/>
    <w:rsid w:val="00C65104"/>
    <w:rsid w:val="00C65AE7"/>
    <w:rsid w:val="00C65F4C"/>
    <w:rsid w:val="00C66013"/>
    <w:rsid w:val="00C662BA"/>
    <w:rsid w:val="00C66676"/>
    <w:rsid w:val="00C67084"/>
    <w:rsid w:val="00C67EF1"/>
    <w:rsid w:val="00C7058E"/>
    <w:rsid w:val="00C71A11"/>
    <w:rsid w:val="00C71AB0"/>
    <w:rsid w:val="00C71E14"/>
    <w:rsid w:val="00C72007"/>
    <w:rsid w:val="00C72E93"/>
    <w:rsid w:val="00C742F2"/>
    <w:rsid w:val="00C747AA"/>
    <w:rsid w:val="00C74A50"/>
    <w:rsid w:val="00C75354"/>
    <w:rsid w:val="00C756E5"/>
    <w:rsid w:val="00C75AEE"/>
    <w:rsid w:val="00C76238"/>
    <w:rsid w:val="00C76760"/>
    <w:rsid w:val="00C76A5A"/>
    <w:rsid w:val="00C77301"/>
    <w:rsid w:val="00C8060C"/>
    <w:rsid w:val="00C807D9"/>
    <w:rsid w:val="00C80FA4"/>
    <w:rsid w:val="00C81178"/>
    <w:rsid w:val="00C82DE2"/>
    <w:rsid w:val="00C83083"/>
    <w:rsid w:val="00C830DD"/>
    <w:rsid w:val="00C83307"/>
    <w:rsid w:val="00C833B3"/>
    <w:rsid w:val="00C84BBE"/>
    <w:rsid w:val="00C85140"/>
    <w:rsid w:val="00C85142"/>
    <w:rsid w:val="00C8566C"/>
    <w:rsid w:val="00C85903"/>
    <w:rsid w:val="00C8609D"/>
    <w:rsid w:val="00C86271"/>
    <w:rsid w:val="00C86A06"/>
    <w:rsid w:val="00C86C16"/>
    <w:rsid w:val="00C871B9"/>
    <w:rsid w:val="00C871CB"/>
    <w:rsid w:val="00C87390"/>
    <w:rsid w:val="00C87518"/>
    <w:rsid w:val="00C8765C"/>
    <w:rsid w:val="00C876C2"/>
    <w:rsid w:val="00C91B83"/>
    <w:rsid w:val="00C91E8E"/>
    <w:rsid w:val="00C9232D"/>
    <w:rsid w:val="00C92443"/>
    <w:rsid w:val="00C92A50"/>
    <w:rsid w:val="00C92B13"/>
    <w:rsid w:val="00C93889"/>
    <w:rsid w:val="00C93A66"/>
    <w:rsid w:val="00C93C8E"/>
    <w:rsid w:val="00C93DA7"/>
    <w:rsid w:val="00C9405B"/>
    <w:rsid w:val="00C94C75"/>
    <w:rsid w:val="00C95D62"/>
    <w:rsid w:val="00C95F82"/>
    <w:rsid w:val="00C964C4"/>
    <w:rsid w:val="00C96770"/>
    <w:rsid w:val="00C969A3"/>
    <w:rsid w:val="00C96D15"/>
    <w:rsid w:val="00C975F1"/>
    <w:rsid w:val="00CA041E"/>
    <w:rsid w:val="00CA0D24"/>
    <w:rsid w:val="00CA24C9"/>
    <w:rsid w:val="00CA3546"/>
    <w:rsid w:val="00CA3A82"/>
    <w:rsid w:val="00CA3B1A"/>
    <w:rsid w:val="00CA3DF8"/>
    <w:rsid w:val="00CA3E36"/>
    <w:rsid w:val="00CA516A"/>
    <w:rsid w:val="00CA5367"/>
    <w:rsid w:val="00CA55A4"/>
    <w:rsid w:val="00CA5625"/>
    <w:rsid w:val="00CA564F"/>
    <w:rsid w:val="00CA699F"/>
    <w:rsid w:val="00CA6A63"/>
    <w:rsid w:val="00CA7650"/>
    <w:rsid w:val="00CB1258"/>
    <w:rsid w:val="00CB132E"/>
    <w:rsid w:val="00CB2521"/>
    <w:rsid w:val="00CB2616"/>
    <w:rsid w:val="00CB2E34"/>
    <w:rsid w:val="00CB30F4"/>
    <w:rsid w:val="00CB387F"/>
    <w:rsid w:val="00CB44FA"/>
    <w:rsid w:val="00CB453F"/>
    <w:rsid w:val="00CB4587"/>
    <w:rsid w:val="00CB50C7"/>
    <w:rsid w:val="00CB561C"/>
    <w:rsid w:val="00CB56CA"/>
    <w:rsid w:val="00CB5F2C"/>
    <w:rsid w:val="00CB631E"/>
    <w:rsid w:val="00CB64FD"/>
    <w:rsid w:val="00CB669A"/>
    <w:rsid w:val="00CB684E"/>
    <w:rsid w:val="00CB6A28"/>
    <w:rsid w:val="00CB6D33"/>
    <w:rsid w:val="00CB7532"/>
    <w:rsid w:val="00CB75D6"/>
    <w:rsid w:val="00CB7609"/>
    <w:rsid w:val="00CB7813"/>
    <w:rsid w:val="00CB781E"/>
    <w:rsid w:val="00CC00E0"/>
    <w:rsid w:val="00CC05FB"/>
    <w:rsid w:val="00CC0A45"/>
    <w:rsid w:val="00CC0E02"/>
    <w:rsid w:val="00CC11F1"/>
    <w:rsid w:val="00CC1294"/>
    <w:rsid w:val="00CC1738"/>
    <w:rsid w:val="00CC19C8"/>
    <w:rsid w:val="00CC1CDB"/>
    <w:rsid w:val="00CC29DF"/>
    <w:rsid w:val="00CC2C67"/>
    <w:rsid w:val="00CC2CA7"/>
    <w:rsid w:val="00CC32C5"/>
    <w:rsid w:val="00CC35CA"/>
    <w:rsid w:val="00CC375F"/>
    <w:rsid w:val="00CC4C9F"/>
    <w:rsid w:val="00CC4D65"/>
    <w:rsid w:val="00CC4EEC"/>
    <w:rsid w:val="00CC543C"/>
    <w:rsid w:val="00CC619D"/>
    <w:rsid w:val="00CC6C3B"/>
    <w:rsid w:val="00CC7134"/>
    <w:rsid w:val="00CC738B"/>
    <w:rsid w:val="00CC7B99"/>
    <w:rsid w:val="00CC7C61"/>
    <w:rsid w:val="00CD02E2"/>
    <w:rsid w:val="00CD0916"/>
    <w:rsid w:val="00CD1EEF"/>
    <w:rsid w:val="00CD223E"/>
    <w:rsid w:val="00CD2A5D"/>
    <w:rsid w:val="00CD2A74"/>
    <w:rsid w:val="00CD2A7C"/>
    <w:rsid w:val="00CD3360"/>
    <w:rsid w:val="00CD3725"/>
    <w:rsid w:val="00CD3774"/>
    <w:rsid w:val="00CD40D9"/>
    <w:rsid w:val="00CD5450"/>
    <w:rsid w:val="00CD5B0D"/>
    <w:rsid w:val="00CD5BC3"/>
    <w:rsid w:val="00CD63FC"/>
    <w:rsid w:val="00CD64C4"/>
    <w:rsid w:val="00CD6647"/>
    <w:rsid w:val="00CD6E0A"/>
    <w:rsid w:val="00CD7DAA"/>
    <w:rsid w:val="00CD7F03"/>
    <w:rsid w:val="00CE00D9"/>
    <w:rsid w:val="00CE0A89"/>
    <w:rsid w:val="00CE0D83"/>
    <w:rsid w:val="00CE160F"/>
    <w:rsid w:val="00CE16F9"/>
    <w:rsid w:val="00CE2B64"/>
    <w:rsid w:val="00CE337D"/>
    <w:rsid w:val="00CE3ABE"/>
    <w:rsid w:val="00CE4599"/>
    <w:rsid w:val="00CE4E10"/>
    <w:rsid w:val="00CE4FD7"/>
    <w:rsid w:val="00CE515A"/>
    <w:rsid w:val="00CE5485"/>
    <w:rsid w:val="00CE585A"/>
    <w:rsid w:val="00CE5DCF"/>
    <w:rsid w:val="00CE7553"/>
    <w:rsid w:val="00CE757F"/>
    <w:rsid w:val="00CF0594"/>
    <w:rsid w:val="00CF09D1"/>
    <w:rsid w:val="00CF0A2C"/>
    <w:rsid w:val="00CF293B"/>
    <w:rsid w:val="00CF35CC"/>
    <w:rsid w:val="00CF3795"/>
    <w:rsid w:val="00CF3936"/>
    <w:rsid w:val="00CF408D"/>
    <w:rsid w:val="00CF4B14"/>
    <w:rsid w:val="00CF517A"/>
    <w:rsid w:val="00CF541A"/>
    <w:rsid w:val="00CF57B6"/>
    <w:rsid w:val="00CF6276"/>
    <w:rsid w:val="00CF6AAE"/>
    <w:rsid w:val="00CF7B5C"/>
    <w:rsid w:val="00CF7D12"/>
    <w:rsid w:val="00CF7EC4"/>
    <w:rsid w:val="00D00497"/>
    <w:rsid w:val="00D00963"/>
    <w:rsid w:val="00D02CAD"/>
    <w:rsid w:val="00D032A3"/>
    <w:rsid w:val="00D03AFC"/>
    <w:rsid w:val="00D04418"/>
    <w:rsid w:val="00D05618"/>
    <w:rsid w:val="00D07BA2"/>
    <w:rsid w:val="00D100BB"/>
    <w:rsid w:val="00D10A79"/>
    <w:rsid w:val="00D10ADD"/>
    <w:rsid w:val="00D11777"/>
    <w:rsid w:val="00D11D00"/>
    <w:rsid w:val="00D11E02"/>
    <w:rsid w:val="00D130E8"/>
    <w:rsid w:val="00D1343F"/>
    <w:rsid w:val="00D13873"/>
    <w:rsid w:val="00D1416F"/>
    <w:rsid w:val="00D145AD"/>
    <w:rsid w:val="00D1513B"/>
    <w:rsid w:val="00D15C66"/>
    <w:rsid w:val="00D161D1"/>
    <w:rsid w:val="00D17B21"/>
    <w:rsid w:val="00D207E0"/>
    <w:rsid w:val="00D217DE"/>
    <w:rsid w:val="00D221A8"/>
    <w:rsid w:val="00D23FC2"/>
    <w:rsid w:val="00D2447E"/>
    <w:rsid w:val="00D24E4C"/>
    <w:rsid w:val="00D25953"/>
    <w:rsid w:val="00D25F59"/>
    <w:rsid w:val="00D26B3E"/>
    <w:rsid w:val="00D27B4E"/>
    <w:rsid w:val="00D3041C"/>
    <w:rsid w:val="00D3049E"/>
    <w:rsid w:val="00D30F8B"/>
    <w:rsid w:val="00D31416"/>
    <w:rsid w:val="00D31BA3"/>
    <w:rsid w:val="00D3272E"/>
    <w:rsid w:val="00D338CA"/>
    <w:rsid w:val="00D34890"/>
    <w:rsid w:val="00D34A67"/>
    <w:rsid w:val="00D34BFC"/>
    <w:rsid w:val="00D34F74"/>
    <w:rsid w:val="00D3524E"/>
    <w:rsid w:val="00D3536D"/>
    <w:rsid w:val="00D35F1F"/>
    <w:rsid w:val="00D361F0"/>
    <w:rsid w:val="00D3643E"/>
    <w:rsid w:val="00D37D68"/>
    <w:rsid w:val="00D40D05"/>
    <w:rsid w:val="00D40E85"/>
    <w:rsid w:val="00D4119F"/>
    <w:rsid w:val="00D412CB"/>
    <w:rsid w:val="00D421EC"/>
    <w:rsid w:val="00D4220A"/>
    <w:rsid w:val="00D42C61"/>
    <w:rsid w:val="00D4403F"/>
    <w:rsid w:val="00D444B8"/>
    <w:rsid w:val="00D451D9"/>
    <w:rsid w:val="00D45574"/>
    <w:rsid w:val="00D456D1"/>
    <w:rsid w:val="00D4575B"/>
    <w:rsid w:val="00D461DC"/>
    <w:rsid w:val="00D463EE"/>
    <w:rsid w:val="00D4653F"/>
    <w:rsid w:val="00D478CF"/>
    <w:rsid w:val="00D47ADC"/>
    <w:rsid w:val="00D47C79"/>
    <w:rsid w:val="00D50E5D"/>
    <w:rsid w:val="00D519F9"/>
    <w:rsid w:val="00D53151"/>
    <w:rsid w:val="00D539E4"/>
    <w:rsid w:val="00D53F2F"/>
    <w:rsid w:val="00D543E9"/>
    <w:rsid w:val="00D54715"/>
    <w:rsid w:val="00D5490A"/>
    <w:rsid w:val="00D54AF1"/>
    <w:rsid w:val="00D54C96"/>
    <w:rsid w:val="00D57FE4"/>
    <w:rsid w:val="00D602DF"/>
    <w:rsid w:val="00D61E8B"/>
    <w:rsid w:val="00D627DF"/>
    <w:rsid w:val="00D62843"/>
    <w:rsid w:val="00D628D1"/>
    <w:rsid w:val="00D62AEE"/>
    <w:rsid w:val="00D62C99"/>
    <w:rsid w:val="00D6353C"/>
    <w:rsid w:val="00D63E89"/>
    <w:rsid w:val="00D64A78"/>
    <w:rsid w:val="00D65080"/>
    <w:rsid w:val="00D665F2"/>
    <w:rsid w:val="00D668D9"/>
    <w:rsid w:val="00D67A0F"/>
    <w:rsid w:val="00D70AC4"/>
    <w:rsid w:val="00D71199"/>
    <w:rsid w:val="00D7160F"/>
    <w:rsid w:val="00D7205B"/>
    <w:rsid w:val="00D727A5"/>
    <w:rsid w:val="00D72F93"/>
    <w:rsid w:val="00D7425D"/>
    <w:rsid w:val="00D749A1"/>
    <w:rsid w:val="00D75032"/>
    <w:rsid w:val="00D75431"/>
    <w:rsid w:val="00D754C2"/>
    <w:rsid w:val="00D76353"/>
    <w:rsid w:val="00D76646"/>
    <w:rsid w:val="00D77496"/>
    <w:rsid w:val="00D77C83"/>
    <w:rsid w:val="00D81D1A"/>
    <w:rsid w:val="00D82BB7"/>
    <w:rsid w:val="00D833E3"/>
    <w:rsid w:val="00D840C0"/>
    <w:rsid w:val="00D8410C"/>
    <w:rsid w:val="00D8442A"/>
    <w:rsid w:val="00D847E7"/>
    <w:rsid w:val="00D84909"/>
    <w:rsid w:val="00D857D0"/>
    <w:rsid w:val="00D858C3"/>
    <w:rsid w:val="00D85C88"/>
    <w:rsid w:val="00D85FA9"/>
    <w:rsid w:val="00D868C2"/>
    <w:rsid w:val="00D87679"/>
    <w:rsid w:val="00D877D8"/>
    <w:rsid w:val="00D90123"/>
    <w:rsid w:val="00D90DAD"/>
    <w:rsid w:val="00D9156B"/>
    <w:rsid w:val="00D92F1C"/>
    <w:rsid w:val="00D94670"/>
    <w:rsid w:val="00D94EDD"/>
    <w:rsid w:val="00D961BF"/>
    <w:rsid w:val="00D96332"/>
    <w:rsid w:val="00D96E41"/>
    <w:rsid w:val="00DA09D2"/>
    <w:rsid w:val="00DA12BE"/>
    <w:rsid w:val="00DA13B5"/>
    <w:rsid w:val="00DA1D17"/>
    <w:rsid w:val="00DA2300"/>
    <w:rsid w:val="00DA27AD"/>
    <w:rsid w:val="00DA3E7A"/>
    <w:rsid w:val="00DA3F7B"/>
    <w:rsid w:val="00DA40E9"/>
    <w:rsid w:val="00DA46ED"/>
    <w:rsid w:val="00DA4EC8"/>
    <w:rsid w:val="00DA5D40"/>
    <w:rsid w:val="00DA5E2C"/>
    <w:rsid w:val="00DA612F"/>
    <w:rsid w:val="00DA673C"/>
    <w:rsid w:val="00DA68F0"/>
    <w:rsid w:val="00DA6955"/>
    <w:rsid w:val="00DA6FD1"/>
    <w:rsid w:val="00DA784D"/>
    <w:rsid w:val="00DA7940"/>
    <w:rsid w:val="00DA7BB7"/>
    <w:rsid w:val="00DA7D4B"/>
    <w:rsid w:val="00DA7E54"/>
    <w:rsid w:val="00DB01D4"/>
    <w:rsid w:val="00DB1592"/>
    <w:rsid w:val="00DB1D68"/>
    <w:rsid w:val="00DB1E46"/>
    <w:rsid w:val="00DB3031"/>
    <w:rsid w:val="00DB3388"/>
    <w:rsid w:val="00DB33A4"/>
    <w:rsid w:val="00DB3BC4"/>
    <w:rsid w:val="00DB4262"/>
    <w:rsid w:val="00DB426E"/>
    <w:rsid w:val="00DB4802"/>
    <w:rsid w:val="00DB490F"/>
    <w:rsid w:val="00DB5E39"/>
    <w:rsid w:val="00DB5E7A"/>
    <w:rsid w:val="00DB6569"/>
    <w:rsid w:val="00DB68F0"/>
    <w:rsid w:val="00DC03E2"/>
    <w:rsid w:val="00DC061D"/>
    <w:rsid w:val="00DC1486"/>
    <w:rsid w:val="00DC14FB"/>
    <w:rsid w:val="00DC23F7"/>
    <w:rsid w:val="00DC28C7"/>
    <w:rsid w:val="00DC2E82"/>
    <w:rsid w:val="00DC3850"/>
    <w:rsid w:val="00DC385D"/>
    <w:rsid w:val="00DC4164"/>
    <w:rsid w:val="00DC41C3"/>
    <w:rsid w:val="00DC4289"/>
    <w:rsid w:val="00DC464C"/>
    <w:rsid w:val="00DC49ED"/>
    <w:rsid w:val="00DC514C"/>
    <w:rsid w:val="00DC59DF"/>
    <w:rsid w:val="00DC6BE2"/>
    <w:rsid w:val="00DC70F3"/>
    <w:rsid w:val="00DC77F2"/>
    <w:rsid w:val="00DD00DC"/>
    <w:rsid w:val="00DD2105"/>
    <w:rsid w:val="00DD258A"/>
    <w:rsid w:val="00DD2D83"/>
    <w:rsid w:val="00DD2FCA"/>
    <w:rsid w:val="00DD352B"/>
    <w:rsid w:val="00DD375E"/>
    <w:rsid w:val="00DD3FEC"/>
    <w:rsid w:val="00DD4562"/>
    <w:rsid w:val="00DD50AD"/>
    <w:rsid w:val="00DD579A"/>
    <w:rsid w:val="00DD6875"/>
    <w:rsid w:val="00DD6D9D"/>
    <w:rsid w:val="00DD771A"/>
    <w:rsid w:val="00DD7AFF"/>
    <w:rsid w:val="00DD7C30"/>
    <w:rsid w:val="00DE05A5"/>
    <w:rsid w:val="00DE0ABE"/>
    <w:rsid w:val="00DE2E14"/>
    <w:rsid w:val="00DE3FBF"/>
    <w:rsid w:val="00DE414A"/>
    <w:rsid w:val="00DE48CC"/>
    <w:rsid w:val="00DE5893"/>
    <w:rsid w:val="00DE5973"/>
    <w:rsid w:val="00DE64E6"/>
    <w:rsid w:val="00DE6A54"/>
    <w:rsid w:val="00DE7191"/>
    <w:rsid w:val="00DE7203"/>
    <w:rsid w:val="00DE72BC"/>
    <w:rsid w:val="00DF02A1"/>
    <w:rsid w:val="00DF072B"/>
    <w:rsid w:val="00DF0F86"/>
    <w:rsid w:val="00DF1067"/>
    <w:rsid w:val="00DF24C3"/>
    <w:rsid w:val="00DF25D1"/>
    <w:rsid w:val="00DF2915"/>
    <w:rsid w:val="00DF3420"/>
    <w:rsid w:val="00DF3967"/>
    <w:rsid w:val="00DF3BF4"/>
    <w:rsid w:val="00DF3FFD"/>
    <w:rsid w:val="00DF4551"/>
    <w:rsid w:val="00DF48CA"/>
    <w:rsid w:val="00DF4C34"/>
    <w:rsid w:val="00DF4DB6"/>
    <w:rsid w:val="00DF531F"/>
    <w:rsid w:val="00DF56C7"/>
    <w:rsid w:val="00DF6245"/>
    <w:rsid w:val="00DF62CA"/>
    <w:rsid w:val="00DF683D"/>
    <w:rsid w:val="00DF6CC6"/>
    <w:rsid w:val="00DF751F"/>
    <w:rsid w:val="00E0077A"/>
    <w:rsid w:val="00E00B84"/>
    <w:rsid w:val="00E012D6"/>
    <w:rsid w:val="00E016A7"/>
    <w:rsid w:val="00E01D66"/>
    <w:rsid w:val="00E020EB"/>
    <w:rsid w:val="00E02427"/>
    <w:rsid w:val="00E04D77"/>
    <w:rsid w:val="00E052D2"/>
    <w:rsid w:val="00E05701"/>
    <w:rsid w:val="00E05F18"/>
    <w:rsid w:val="00E070C0"/>
    <w:rsid w:val="00E07451"/>
    <w:rsid w:val="00E0748F"/>
    <w:rsid w:val="00E07500"/>
    <w:rsid w:val="00E07699"/>
    <w:rsid w:val="00E07814"/>
    <w:rsid w:val="00E11600"/>
    <w:rsid w:val="00E1183B"/>
    <w:rsid w:val="00E12C57"/>
    <w:rsid w:val="00E13481"/>
    <w:rsid w:val="00E138F5"/>
    <w:rsid w:val="00E13A29"/>
    <w:rsid w:val="00E13CE3"/>
    <w:rsid w:val="00E13F90"/>
    <w:rsid w:val="00E140F7"/>
    <w:rsid w:val="00E145D5"/>
    <w:rsid w:val="00E14931"/>
    <w:rsid w:val="00E14C23"/>
    <w:rsid w:val="00E14DDA"/>
    <w:rsid w:val="00E1520C"/>
    <w:rsid w:val="00E157D4"/>
    <w:rsid w:val="00E15B5F"/>
    <w:rsid w:val="00E16026"/>
    <w:rsid w:val="00E165D9"/>
    <w:rsid w:val="00E16743"/>
    <w:rsid w:val="00E16A0E"/>
    <w:rsid w:val="00E171CA"/>
    <w:rsid w:val="00E17F38"/>
    <w:rsid w:val="00E20E0B"/>
    <w:rsid w:val="00E211DD"/>
    <w:rsid w:val="00E21925"/>
    <w:rsid w:val="00E220B3"/>
    <w:rsid w:val="00E22598"/>
    <w:rsid w:val="00E23F97"/>
    <w:rsid w:val="00E240A9"/>
    <w:rsid w:val="00E245E3"/>
    <w:rsid w:val="00E245FF"/>
    <w:rsid w:val="00E24E0F"/>
    <w:rsid w:val="00E24FA5"/>
    <w:rsid w:val="00E253DB"/>
    <w:rsid w:val="00E25A77"/>
    <w:rsid w:val="00E26416"/>
    <w:rsid w:val="00E26971"/>
    <w:rsid w:val="00E26BA5"/>
    <w:rsid w:val="00E2746D"/>
    <w:rsid w:val="00E27F8C"/>
    <w:rsid w:val="00E30855"/>
    <w:rsid w:val="00E31854"/>
    <w:rsid w:val="00E321E8"/>
    <w:rsid w:val="00E32487"/>
    <w:rsid w:val="00E32FC6"/>
    <w:rsid w:val="00E33439"/>
    <w:rsid w:val="00E34337"/>
    <w:rsid w:val="00E34505"/>
    <w:rsid w:val="00E34E1B"/>
    <w:rsid w:val="00E3502A"/>
    <w:rsid w:val="00E3534D"/>
    <w:rsid w:val="00E353DA"/>
    <w:rsid w:val="00E35403"/>
    <w:rsid w:val="00E35845"/>
    <w:rsid w:val="00E35D75"/>
    <w:rsid w:val="00E35DE8"/>
    <w:rsid w:val="00E3674B"/>
    <w:rsid w:val="00E36D5C"/>
    <w:rsid w:val="00E37266"/>
    <w:rsid w:val="00E37766"/>
    <w:rsid w:val="00E37A22"/>
    <w:rsid w:val="00E4191E"/>
    <w:rsid w:val="00E41B24"/>
    <w:rsid w:val="00E41ED9"/>
    <w:rsid w:val="00E43635"/>
    <w:rsid w:val="00E450BE"/>
    <w:rsid w:val="00E452C1"/>
    <w:rsid w:val="00E45375"/>
    <w:rsid w:val="00E459AB"/>
    <w:rsid w:val="00E459C2"/>
    <w:rsid w:val="00E50015"/>
    <w:rsid w:val="00E503A5"/>
    <w:rsid w:val="00E50908"/>
    <w:rsid w:val="00E5172C"/>
    <w:rsid w:val="00E51D94"/>
    <w:rsid w:val="00E51E99"/>
    <w:rsid w:val="00E52006"/>
    <w:rsid w:val="00E5224D"/>
    <w:rsid w:val="00E523F2"/>
    <w:rsid w:val="00E52745"/>
    <w:rsid w:val="00E55E88"/>
    <w:rsid w:val="00E563DC"/>
    <w:rsid w:val="00E568A9"/>
    <w:rsid w:val="00E574A9"/>
    <w:rsid w:val="00E57C56"/>
    <w:rsid w:val="00E6044B"/>
    <w:rsid w:val="00E60CA7"/>
    <w:rsid w:val="00E60D40"/>
    <w:rsid w:val="00E61C4D"/>
    <w:rsid w:val="00E62111"/>
    <w:rsid w:val="00E62145"/>
    <w:rsid w:val="00E651DC"/>
    <w:rsid w:val="00E666BE"/>
    <w:rsid w:val="00E66B80"/>
    <w:rsid w:val="00E678B1"/>
    <w:rsid w:val="00E67BBC"/>
    <w:rsid w:val="00E706C5"/>
    <w:rsid w:val="00E70DA0"/>
    <w:rsid w:val="00E71A9E"/>
    <w:rsid w:val="00E71E87"/>
    <w:rsid w:val="00E72ADB"/>
    <w:rsid w:val="00E72BEB"/>
    <w:rsid w:val="00E738B5"/>
    <w:rsid w:val="00E73E30"/>
    <w:rsid w:val="00E73FB0"/>
    <w:rsid w:val="00E74259"/>
    <w:rsid w:val="00E7506E"/>
    <w:rsid w:val="00E75637"/>
    <w:rsid w:val="00E75F85"/>
    <w:rsid w:val="00E76B50"/>
    <w:rsid w:val="00E77827"/>
    <w:rsid w:val="00E77D27"/>
    <w:rsid w:val="00E80840"/>
    <w:rsid w:val="00E80C88"/>
    <w:rsid w:val="00E81326"/>
    <w:rsid w:val="00E81945"/>
    <w:rsid w:val="00E81A1B"/>
    <w:rsid w:val="00E829CD"/>
    <w:rsid w:val="00E82AD5"/>
    <w:rsid w:val="00E82EB8"/>
    <w:rsid w:val="00E8347D"/>
    <w:rsid w:val="00E838C8"/>
    <w:rsid w:val="00E83DC3"/>
    <w:rsid w:val="00E83E82"/>
    <w:rsid w:val="00E83FA7"/>
    <w:rsid w:val="00E84115"/>
    <w:rsid w:val="00E842B7"/>
    <w:rsid w:val="00E847F7"/>
    <w:rsid w:val="00E84AFE"/>
    <w:rsid w:val="00E857F9"/>
    <w:rsid w:val="00E8708D"/>
    <w:rsid w:val="00E87287"/>
    <w:rsid w:val="00E87A8F"/>
    <w:rsid w:val="00E9122D"/>
    <w:rsid w:val="00E91247"/>
    <w:rsid w:val="00E92355"/>
    <w:rsid w:val="00E92DB9"/>
    <w:rsid w:val="00E92E7A"/>
    <w:rsid w:val="00E931FD"/>
    <w:rsid w:val="00E932CD"/>
    <w:rsid w:val="00E933F6"/>
    <w:rsid w:val="00E937C4"/>
    <w:rsid w:val="00E93CBB"/>
    <w:rsid w:val="00E94A58"/>
    <w:rsid w:val="00E94BF1"/>
    <w:rsid w:val="00E94D4F"/>
    <w:rsid w:val="00E95454"/>
    <w:rsid w:val="00E961DF"/>
    <w:rsid w:val="00E96225"/>
    <w:rsid w:val="00E96668"/>
    <w:rsid w:val="00E96C4A"/>
    <w:rsid w:val="00E9750E"/>
    <w:rsid w:val="00EA02EE"/>
    <w:rsid w:val="00EA0840"/>
    <w:rsid w:val="00EA0C55"/>
    <w:rsid w:val="00EA0FD7"/>
    <w:rsid w:val="00EA1051"/>
    <w:rsid w:val="00EA2979"/>
    <w:rsid w:val="00EA2E3D"/>
    <w:rsid w:val="00EA3BC7"/>
    <w:rsid w:val="00EA3D7C"/>
    <w:rsid w:val="00EA4726"/>
    <w:rsid w:val="00EA4A33"/>
    <w:rsid w:val="00EA4BE3"/>
    <w:rsid w:val="00EA6055"/>
    <w:rsid w:val="00EA656C"/>
    <w:rsid w:val="00EA66D4"/>
    <w:rsid w:val="00EA66DA"/>
    <w:rsid w:val="00EA6B05"/>
    <w:rsid w:val="00EA6B08"/>
    <w:rsid w:val="00EA7392"/>
    <w:rsid w:val="00EA7D38"/>
    <w:rsid w:val="00EB07D0"/>
    <w:rsid w:val="00EB07D3"/>
    <w:rsid w:val="00EB0B31"/>
    <w:rsid w:val="00EB1787"/>
    <w:rsid w:val="00EB2813"/>
    <w:rsid w:val="00EB28E0"/>
    <w:rsid w:val="00EB2F66"/>
    <w:rsid w:val="00EB5469"/>
    <w:rsid w:val="00EB5C63"/>
    <w:rsid w:val="00EB6704"/>
    <w:rsid w:val="00EC087C"/>
    <w:rsid w:val="00EC0DCD"/>
    <w:rsid w:val="00EC0E92"/>
    <w:rsid w:val="00EC178E"/>
    <w:rsid w:val="00EC2534"/>
    <w:rsid w:val="00EC263F"/>
    <w:rsid w:val="00EC2650"/>
    <w:rsid w:val="00EC2C33"/>
    <w:rsid w:val="00EC2C5B"/>
    <w:rsid w:val="00EC2EDB"/>
    <w:rsid w:val="00EC30CA"/>
    <w:rsid w:val="00EC320A"/>
    <w:rsid w:val="00EC377B"/>
    <w:rsid w:val="00EC3A28"/>
    <w:rsid w:val="00EC4835"/>
    <w:rsid w:val="00EC4C30"/>
    <w:rsid w:val="00EC5B42"/>
    <w:rsid w:val="00EC6835"/>
    <w:rsid w:val="00EC6C8D"/>
    <w:rsid w:val="00EC77BE"/>
    <w:rsid w:val="00EC7CF1"/>
    <w:rsid w:val="00EC7EFF"/>
    <w:rsid w:val="00ED0121"/>
    <w:rsid w:val="00ED0B72"/>
    <w:rsid w:val="00ED0FD8"/>
    <w:rsid w:val="00ED132A"/>
    <w:rsid w:val="00ED13E5"/>
    <w:rsid w:val="00ED1750"/>
    <w:rsid w:val="00ED1F9D"/>
    <w:rsid w:val="00ED2168"/>
    <w:rsid w:val="00ED238C"/>
    <w:rsid w:val="00ED2754"/>
    <w:rsid w:val="00ED2FCD"/>
    <w:rsid w:val="00ED337A"/>
    <w:rsid w:val="00ED37A4"/>
    <w:rsid w:val="00ED4402"/>
    <w:rsid w:val="00ED453A"/>
    <w:rsid w:val="00ED5057"/>
    <w:rsid w:val="00ED61F2"/>
    <w:rsid w:val="00ED72CD"/>
    <w:rsid w:val="00ED746B"/>
    <w:rsid w:val="00EE16D0"/>
    <w:rsid w:val="00EE19FD"/>
    <w:rsid w:val="00EE2333"/>
    <w:rsid w:val="00EE28A8"/>
    <w:rsid w:val="00EE2C6A"/>
    <w:rsid w:val="00EE3744"/>
    <w:rsid w:val="00EE3D2C"/>
    <w:rsid w:val="00EE40FE"/>
    <w:rsid w:val="00EE47D7"/>
    <w:rsid w:val="00EE52E9"/>
    <w:rsid w:val="00EE5C78"/>
    <w:rsid w:val="00EE6B30"/>
    <w:rsid w:val="00EE70B6"/>
    <w:rsid w:val="00EF050E"/>
    <w:rsid w:val="00EF08E0"/>
    <w:rsid w:val="00EF0C38"/>
    <w:rsid w:val="00EF0F25"/>
    <w:rsid w:val="00EF1329"/>
    <w:rsid w:val="00EF13F5"/>
    <w:rsid w:val="00EF1695"/>
    <w:rsid w:val="00EF1911"/>
    <w:rsid w:val="00EF1BB2"/>
    <w:rsid w:val="00EF1EA5"/>
    <w:rsid w:val="00EF2215"/>
    <w:rsid w:val="00EF28FC"/>
    <w:rsid w:val="00EF30AE"/>
    <w:rsid w:val="00EF47C7"/>
    <w:rsid w:val="00EF4C6F"/>
    <w:rsid w:val="00EF5F02"/>
    <w:rsid w:val="00EF6095"/>
    <w:rsid w:val="00EF63ED"/>
    <w:rsid w:val="00EF657F"/>
    <w:rsid w:val="00EF65A9"/>
    <w:rsid w:val="00EF668A"/>
    <w:rsid w:val="00EF6E04"/>
    <w:rsid w:val="00EF7855"/>
    <w:rsid w:val="00EF7C02"/>
    <w:rsid w:val="00F0040C"/>
    <w:rsid w:val="00F01488"/>
    <w:rsid w:val="00F017EE"/>
    <w:rsid w:val="00F018CE"/>
    <w:rsid w:val="00F01F05"/>
    <w:rsid w:val="00F027D5"/>
    <w:rsid w:val="00F028EC"/>
    <w:rsid w:val="00F03458"/>
    <w:rsid w:val="00F03F92"/>
    <w:rsid w:val="00F04451"/>
    <w:rsid w:val="00F044EB"/>
    <w:rsid w:val="00F04690"/>
    <w:rsid w:val="00F04C25"/>
    <w:rsid w:val="00F04C77"/>
    <w:rsid w:val="00F04E25"/>
    <w:rsid w:val="00F050CC"/>
    <w:rsid w:val="00F0522D"/>
    <w:rsid w:val="00F062DE"/>
    <w:rsid w:val="00F0635A"/>
    <w:rsid w:val="00F067E6"/>
    <w:rsid w:val="00F06A24"/>
    <w:rsid w:val="00F06A73"/>
    <w:rsid w:val="00F06ABE"/>
    <w:rsid w:val="00F06D15"/>
    <w:rsid w:val="00F07B33"/>
    <w:rsid w:val="00F109AE"/>
    <w:rsid w:val="00F10AD2"/>
    <w:rsid w:val="00F10EC0"/>
    <w:rsid w:val="00F114A0"/>
    <w:rsid w:val="00F115F2"/>
    <w:rsid w:val="00F11775"/>
    <w:rsid w:val="00F124FD"/>
    <w:rsid w:val="00F12972"/>
    <w:rsid w:val="00F1362D"/>
    <w:rsid w:val="00F1378A"/>
    <w:rsid w:val="00F13A51"/>
    <w:rsid w:val="00F13C01"/>
    <w:rsid w:val="00F14DA9"/>
    <w:rsid w:val="00F15A81"/>
    <w:rsid w:val="00F15E6E"/>
    <w:rsid w:val="00F16584"/>
    <w:rsid w:val="00F16A7E"/>
    <w:rsid w:val="00F16ED1"/>
    <w:rsid w:val="00F17362"/>
    <w:rsid w:val="00F178BF"/>
    <w:rsid w:val="00F17952"/>
    <w:rsid w:val="00F17B0D"/>
    <w:rsid w:val="00F17D0E"/>
    <w:rsid w:val="00F201C0"/>
    <w:rsid w:val="00F2086A"/>
    <w:rsid w:val="00F2096C"/>
    <w:rsid w:val="00F21E7C"/>
    <w:rsid w:val="00F21EBC"/>
    <w:rsid w:val="00F21FC5"/>
    <w:rsid w:val="00F22042"/>
    <w:rsid w:val="00F22465"/>
    <w:rsid w:val="00F2274C"/>
    <w:rsid w:val="00F22829"/>
    <w:rsid w:val="00F230A3"/>
    <w:rsid w:val="00F23493"/>
    <w:rsid w:val="00F252E4"/>
    <w:rsid w:val="00F26704"/>
    <w:rsid w:val="00F26795"/>
    <w:rsid w:val="00F307B5"/>
    <w:rsid w:val="00F34371"/>
    <w:rsid w:val="00F343C6"/>
    <w:rsid w:val="00F3524D"/>
    <w:rsid w:val="00F359F5"/>
    <w:rsid w:val="00F35E5F"/>
    <w:rsid w:val="00F3777D"/>
    <w:rsid w:val="00F37D4A"/>
    <w:rsid w:val="00F411AE"/>
    <w:rsid w:val="00F4147A"/>
    <w:rsid w:val="00F417F8"/>
    <w:rsid w:val="00F41A53"/>
    <w:rsid w:val="00F41D09"/>
    <w:rsid w:val="00F42351"/>
    <w:rsid w:val="00F45810"/>
    <w:rsid w:val="00F45992"/>
    <w:rsid w:val="00F45ADF"/>
    <w:rsid w:val="00F45FC6"/>
    <w:rsid w:val="00F46227"/>
    <w:rsid w:val="00F4767C"/>
    <w:rsid w:val="00F50088"/>
    <w:rsid w:val="00F509C6"/>
    <w:rsid w:val="00F51521"/>
    <w:rsid w:val="00F51A80"/>
    <w:rsid w:val="00F51D29"/>
    <w:rsid w:val="00F52573"/>
    <w:rsid w:val="00F52847"/>
    <w:rsid w:val="00F5285F"/>
    <w:rsid w:val="00F52B7C"/>
    <w:rsid w:val="00F53921"/>
    <w:rsid w:val="00F53A2D"/>
    <w:rsid w:val="00F54442"/>
    <w:rsid w:val="00F55A25"/>
    <w:rsid w:val="00F55CE2"/>
    <w:rsid w:val="00F56609"/>
    <w:rsid w:val="00F5665D"/>
    <w:rsid w:val="00F5782C"/>
    <w:rsid w:val="00F5799E"/>
    <w:rsid w:val="00F57B3B"/>
    <w:rsid w:val="00F57DAF"/>
    <w:rsid w:val="00F6056D"/>
    <w:rsid w:val="00F6178D"/>
    <w:rsid w:val="00F61A10"/>
    <w:rsid w:val="00F61FE0"/>
    <w:rsid w:val="00F620A9"/>
    <w:rsid w:val="00F62E42"/>
    <w:rsid w:val="00F63DD0"/>
    <w:rsid w:val="00F644AE"/>
    <w:rsid w:val="00F646DA"/>
    <w:rsid w:val="00F6673B"/>
    <w:rsid w:val="00F669DC"/>
    <w:rsid w:val="00F66ADE"/>
    <w:rsid w:val="00F66CB4"/>
    <w:rsid w:val="00F70E40"/>
    <w:rsid w:val="00F715C5"/>
    <w:rsid w:val="00F71C0F"/>
    <w:rsid w:val="00F72AF2"/>
    <w:rsid w:val="00F72E9E"/>
    <w:rsid w:val="00F731F5"/>
    <w:rsid w:val="00F74073"/>
    <w:rsid w:val="00F74679"/>
    <w:rsid w:val="00F74AEA"/>
    <w:rsid w:val="00F74DB5"/>
    <w:rsid w:val="00F769A4"/>
    <w:rsid w:val="00F773EF"/>
    <w:rsid w:val="00F7745F"/>
    <w:rsid w:val="00F77B09"/>
    <w:rsid w:val="00F80150"/>
    <w:rsid w:val="00F804A5"/>
    <w:rsid w:val="00F8142A"/>
    <w:rsid w:val="00F8144F"/>
    <w:rsid w:val="00F8166C"/>
    <w:rsid w:val="00F8231E"/>
    <w:rsid w:val="00F8277E"/>
    <w:rsid w:val="00F8347C"/>
    <w:rsid w:val="00F83855"/>
    <w:rsid w:val="00F83E63"/>
    <w:rsid w:val="00F840F4"/>
    <w:rsid w:val="00F845B9"/>
    <w:rsid w:val="00F845EE"/>
    <w:rsid w:val="00F84AD0"/>
    <w:rsid w:val="00F8575B"/>
    <w:rsid w:val="00F85834"/>
    <w:rsid w:val="00F85D2D"/>
    <w:rsid w:val="00F85D8F"/>
    <w:rsid w:val="00F863EF"/>
    <w:rsid w:val="00F86FC2"/>
    <w:rsid w:val="00F877CE"/>
    <w:rsid w:val="00F90072"/>
    <w:rsid w:val="00F90288"/>
    <w:rsid w:val="00F908C6"/>
    <w:rsid w:val="00F90B32"/>
    <w:rsid w:val="00F91681"/>
    <w:rsid w:val="00F9182A"/>
    <w:rsid w:val="00F91F71"/>
    <w:rsid w:val="00F92047"/>
    <w:rsid w:val="00F92063"/>
    <w:rsid w:val="00F92238"/>
    <w:rsid w:val="00F929A6"/>
    <w:rsid w:val="00F92F2D"/>
    <w:rsid w:val="00F93FD3"/>
    <w:rsid w:val="00F95F52"/>
    <w:rsid w:val="00F97E1B"/>
    <w:rsid w:val="00F97E9E"/>
    <w:rsid w:val="00FA00B8"/>
    <w:rsid w:val="00FA06AF"/>
    <w:rsid w:val="00FA1962"/>
    <w:rsid w:val="00FA1E8F"/>
    <w:rsid w:val="00FA255B"/>
    <w:rsid w:val="00FA2B14"/>
    <w:rsid w:val="00FA34CF"/>
    <w:rsid w:val="00FA35D4"/>
    <w:rsid w:val="00FA3E68"/>
    <w:rsid w:val="00FA4C53"/>
    <w:rsid w:val="00FA5154"/>
    <w:rsid w:val="00FA59E8"/>
    <w:rsid w:val="00FA5CCA"/>
    <w:rsid w:val="00FA6D03"/>
    <w:rsid w:val="00FA7896"/>
    <w:rsid w:val="00FB090F"/>
    <w:rsid w:val="00FB0B92"/>
    <w:rsid w:val="00FB1BF9"/>
    <w:rsid w:val="00FB2173"/>
    <w:rsid w:val="00FB23C5"/>
    <w:rsid w:val="00FB2946"/>
    <w:rsid w:val="00FB348D"/>
    <w:rsid w:val="00FB34CB"/>
    <w:rsid w:val="00FB3B39"/>
    <w:rsid w:val="00FB5B88"/>
    <w:rsid w:val="00FB6161"/>
    <w:rsid w:val="00FB6279"/>
    <w:rsid w:val="00FC0231"/>
    <w:rsid w:val="00FC1507"/>
    <w:rsid w:val="00FC1A66"/>
    <w:rsid w:val="00FC1AFF"/>
    <w:rsid w:val="00FC2594"/>
    <w:rsid w:val="00FC25F2"/>
    <w:rsid w:val="00FC2ACF"/>
    <w:rsid w:val="00FC2D0F"/>
    <w:rsid w:val="00FC335D"/>
    <w:rsid w:val="00FC36C4"/>
    <w:rsid w:val="00FC38A1"/>
    <w:rsid w:val="00FC3EF3"/>
    <w:rsid w:val="00FC4AD9"/>
    <w:rsid w:val="00FC4B5F"/>
    <w:rsid w:val="00FC4E9C"/>
    <w:rsid w:val="00FC5336"/>
    <w:rsid w:val="00FC5846"/>
    <w:rsid w:val="00FC5DC3"/>
    <w:rsid w:val="00FC6227"/>
    <w:rsid w:val="00FC62A0"/>
    <w:rsid w:val="00FC62B5"/>
    <w:rsid w:val="00FC6D61"/>
    <w:rsid w:val="00FC6E99"/>
    <w:rsid w:val="00FC6F03"/>
    <w:rsid w:val="00FC7174"/>
    <w:rsid w:val="00FC7650"/>
    <w:rsid w:val="00FC790B"/>
    <w:rsid w:val="00FC7F85"/>
    <w:rsid w:val="00FD02DB"/>
    <w:rsid w:val="00FD0758"/>
    <w:rsid w:val="00FD0F1B"/>
    <w:rsid w:val="00FD134C"/>
    <w:rsid w:val="00FD1758"/>
    <w:rsid w:val="00FD20C5"/>
    <w:rsid w:val="00FD3273"/>
    <w:rsid w:val="00FD3409"/>
    <w:rsid w:val="00FD3976"/>
    <w:rsid w:val="00FD3F91"/>
    <w:rsid w:val="00FD4E0E"/>
    <w:rsid w:val="00FD4EBD"/>
    <w:rsid w:val="00FD54F3"/>
    <w:rsid w:val="00FD5760"/>
    <w:rsid w:val="00FD5795"/>
    <w:rsid w:val="00FD642F"/>
    <w:rsid w:val="00FD6E62"/>
    <w:rsid w:val="00FD7630"/>
    <w:rsid w:val="00FD7EAB"/>
    <w:rsid w:val="00FE08DE"/>
    <w:rsid w:val="00FE0FB3"/>
    <w:rsid w:val="00FE127F"/>
    <w:rsid w:val="00FE1DC5"/>
    <w:rsid w:val="00FE207E"/>
    <w:rsid w:val="00FE2544"/>
    <w:rsid w:val="00FE38A4"/>
    <w:rsid w:val="00FE47AB"/>
    <w:rsid w:val="00FE490B"/>
    <w:rsid w:val="00FE4985"/>
    <w:rsid w:val="00FE49BA"/>
    <w:rsid w:val="00FE6AE2"/>
    <w:rsid w:val="00FE6C7A"/>
    <w:rsid w:val="00FE7797"/>
    <w:rsid w:val="00FE7B67"/>
    <w:rsid w:val="00FF0A3A"/>
    <w:rsid w:val="00FF0DCD"/>
    <w:rsid w:val="00FF10F3"/>
    <w:rsid w:val="00FF1145"/>
    <w:rsid w:val="00FF1664"/>
    <w:rsid w:val="00FF1E65"/>
    <w:rsid w:val="00FF252B"/>
    <w:rsid w:val="00FF2BD2"/>
    <w:rsid w:val="00FF2D44"/>
    <w:rsid w:val="00FF34D7"/>
    <w:rsid w:val="00FF3515"/>
    <w:rsid w:val="00FF363B"/>
    <w:rsid w:val="00FF3CD1"/>
    <w:rsid w:val="00FF3DBD"/>
    <w:rsid w:val="00FF3EDD"/>
    <w:rsid w:val="00FF444A"/>
    <w:rsid w:val="00FF4509"/>
    <w:rsid w:val="00FF500E"/>
    <w:rsid w:val="00FF5930"/>
    <w:rsid w:val="00FF5D7D"/>
    <w:rsid w:val="00FF6C54"/>
    <w:rsid w:val="00FF7C53"/>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3CA5"/>
  <w15:docId w15:val="{E3E3F795-8024-4DBD-A35D-395E01BD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52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7B0EBE"/>
    <w:pPr>
      <w:numPr>
        <w:ilvl w:val="1"/>
        <w:numId w:val="1"/>
      </w:numPr>
      <w:jc w:val="both"/>
      <w:outlineLvl w:val="1"/>
    </w:pPr>
    <w:rPr>
      <w:lang w:eastAsia="lt-LT"/>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uiPriority w:val="9"/>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uiPriority w:val="9"/>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7B0EBE"/>
    <w:rPr>
      <w:rFonts w:ascii="Times New Roman" w:eastAsia="Times New Roman" w:hAnsi="Times New Roman" w:cs="Times New Roman"/>
      <w:sz w:val="40"/>
      <w:szCs w:val="24"/>
      <w:lang w:eastAsia="lt-LT"/>
    </w:rPr>
  </w:style>
  <w:style w:type="character" w:styleId="Hipersaitas">
    <w:name w:val="Hyperlink"/>
    <w:aliases w:val="Alna"/>
    <w:qFormat/>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
    <w:basedOn w:val="prastasis"/>
    <w:link w:val="AntratsDiagrama"/>
    <w:rsid w:val="007B0EBE"/>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rsid w:val="007B0EBE"/>
    <w:pPr>
      <w:tabs>
        <w:tab w:val="center" w:pos="4153"/>
        <w:tab w:val="right" w:pos="8306"/>
      </w:tabs>
      <w:jc w:val="both"/>
    </w:pPr>
  </w:style>
  <w:style w:type="character" w:customStyle="1" w:styleId="PoratDiagrama">
    <w:name w:val="Poraštė Diagrama"/>
    <w:basedOn w:val="Numatytasispastraiposriftas"/>
    <w:link w:val="Porat"/>
    <w:rsid w:val="007B0EBE"/>
    <w:rPr>
      <w:rFonts w:ascii="Times New Roman" w:eastAsia="Times New Roman" w:hAnsi="Times New Roman" w:cs="Times New Roman"/>
      <w:sz w:val="24"/>
      <w:szCs w:val="24"/>
    </w:rPr>
  </w:style>
  <w:style w:type="paragraph" w:styleId="Turinys1">
    <w:name w:val="toc 1"/>
    <w:aliases w:val="TURINYS TURINYS"/>
    <w:basedOn w:val="prastasis"/>
    <w:next w:val="prastasis"/>
    <w:link w:val="Turinys1Diagrama"/>
    <w:autoRedefine/>
    <w:uiPriority w:val="39"/>
    <w:qFormat/>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Char Ch,Cha"/>
    <w:basedOn w:val="prastasis"/>
    <w:link w:val="PagrindinistekstasDiagrama"/>
    <w:qFormat/>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Char Ch Diagrama"/>
    <w:basedOn w:val="Numatytasispastraiposriftas"/>
    <w:link w:val="Pagrindinistekstas"/>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0">
    <w:name w:val="TEKSTAS"/>
    <w:basedOn w:val="prastasis"/>
    <w:link w:val="TEKSTASDiagrama"/>
    <w:qFormat/>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7B0EBE"/>
    <w:pPr>
      <w:spacing w:after="120"/>
      <w:ind w:left="283"/>
    </w:pPr>
  </w:style>
  <w:style w:type="character" w:customStyle="1" w:styleId="PagrindiniotekstotraukaDiagrama">
    <w:name w:val="Pagrindinio teksto įtrauka Diagrama"/>
    <w:basedOn w:val="Numatytasispastraiposriftas"/>
    <w:link w:val="Pagrindiniotekstotrauka"/>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Char3"/>
    <w:basedOn w:val="prastasis"/>
    <w:link w:val="KomentarotekstasDiagrama"/>
    <w:uiPriority w:val="99"/>
    <w:qFormat/>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qFormat/>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7B0EB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7B0EBE"/>
    <w:rPr>
      <w:rFonts w:ascii="Times New Roman" w:eastAsia="Times New Roman" w:hAnsi="Times New Roman" w:cs="Times New Roman"/>
      <w:sz w:val="20"/>
      <w:szCs w:val="24"/>
    </w:rPr>
  </w:style>
  <w:style w:type="character" w:styleId="Puslapioinaosnuoroda">
    <w:name w:val="footnote reference"/>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let,List Paragraph3,lp1"/>
    <w:basedOn w:val="prastasis"/>
    <w:link w:val="SraopastraipaDiagrama"/>
    <w:uiPriority w:val="99"/>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unhideWhenUsed/>
    <w:rsid w:val="007B0EBE"/>
    <w:rPr>
      <w:sz w:val="20"/>
    </w:rPr>
  </w:style>
  <w:style w:type="character" w:customStyle="1" w:styleId="DokumentoinaostekstasDiagrama">
    <w:name w:val="Dokumento išnašos tekstas Diagrama"/>
    <w:basedOn w:val="Numatytasispastraiposriftas"/>
    <w:link w:val="Dokumentoinaostekstas"/>
    <w:uiPriority w:val="99"/>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uiPriority w:val="99"/>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qFormat/>
    <w:rsid w:val="007B0EBE"/>
    <w:pPr>
      <w:spacing w:line="360" w:lineRule="auto"/>
      <w:jc w:val="center"/>
    </w:pPr>
    <w:rPr>
      <w:b/>
      <w:bCs/>
    </w:rPr>
  </w:style>
  <w:style w:type="character" w:customStyle="1" w:styleId="PaantratDiagrama">
    <w:name w:val="Paantraštė Diagrama"/>
    <w:basedOn w:val="Numatytasispastraiposriftas"/>
    <w:link w:val="Paantrat"/>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uiPriority w:val="22"/>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uiPriority w:val="3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link w:val="ListParagraphChar"/>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
    <w:link w:val="ListParagraph1"/>
    <w:uiPriority w:val="34"/>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link w:val="BodytextChar"/>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qFormat/>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link w:val="BetarpDiagrama"/>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2"/>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3"/>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5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1">
    <w:name w:val="Стиль1"/>
    <w:basedOn w:val="prastasis"/>
    <w:rsid w:val="00F10EC0"/>
    <w:pPr>
      <w:jc w:val="center"/>
    </w:pPr>
    <w:rPr>
      <w:lang w:val="ru-RU"/>
    </w:rPr>
  </w:style>
  <w:style w:type="paragraph" w:customStyle="1" w:styleId="2">
    <w:name w:val="Стиль2"/>
    <w:basedOn w:val="prastasis"/>
    <w:rsid w:val="00F10EC0"/>
    <w:pPr>
      <w:tabs>
        <w:tab w:val="left" w:pos="1298"/>
      </w:tabs>
      <w:spacing w:line="360" w:lineRule="auto"/>
      <w:ind w:firstLine="1298"/>
    </w:pPr>
    <w:rPr>
      <w:lang w:val="ru-RU"/>
    </w:rPr>
  </w:style>
  <w:style w:type="paragraph" w:customStyle="1" w:styleId="3">
    <w:name w:val="Стиль3"/>
    <w:basedOn w:val="prastasis"/>
    <w:rsid w:val="00F10EC0"/>
    <w:pPr>
      <w:jc w:val="center"/>
    </w:pPr>
    <w:rPr>
      <w:lang w:val="en-GB"/>
    </w:rPr>
  </w:style>
  <w:style w:type="paragraph" w:customStyle="1" w:styleId="4">
    <w:name w:val="Стиль4"/>
    <w:basedOn w:val="2"/>
    <w:rsid w:val="00F10EC0"/>
    <w:pPr>
      <w:tabs>
        <w:tab w:val="clear" w:pos="1298"/>
      </w:tabs>
      <w:jc w:val="both"/>
    </w:pPr>
  </w:style>
  <w:style w:type="character" w:customStyle="1" w:styleId="BodyTextChar0">
    <w:name w:val="Body Text Char"/>
    <w:aliases w:val="Char Char1,Char Char Char Diagrama Diagrama Diagrama Diagrama Diagrama Char,Char Char Char Diagrama Diagrama Diagrama Diagrama Diagrama Diagrama Diagrama Diagrama Diagrama Diagrama Char,body text Char,contents Char,bt Char"/>
    <w:locked/>
    <w:rsid w:val="00F10EC0"/>
    <w:rPr>
      <w:rFonts w:cs="Times New Roman"/>
      <w:sz w:val="20"/>
      <w:szCs w:val="20"/>
      <w:lang w:val="ru-RU" w:eastAsia="en-US"/>
    </w:rPr>
  </w:style>
  <w:style w:type="paragraph" w:customStyle="1" w:styleId="10">
    <w:name w:val="1"/>
    <w:basedOn w:val="prastasis"/>
    <w:next w:val="prastasis"/>
    <w:unhideWhenUsed/>
    <w:qFormat/>
    <w:rsid w:val="00F10EC0"/>
    <w:rPr>
      <w:sz w:val="20"/>
      <w:szCs w:val="20"/>
      <w:lang w:val="ru-RU"/>
    </w:rPr>
  </w:style>
  <w:style w:type="paragraph" w:customStyle="1" w:styleId="patvirtinta0">
    <w:name w:val="patvirtinta"/>
    <w:basedOn w:val="prastasis"/>
    <w:rsid w:val="00F10EC0"/>
    <w:pPr>
      <w:spacing w:before="100" w:beforeAutospacing="1" w:after="100" w:afterAutospacing="1"/>
    </w:pPr>
    <w:rPr>
      <w:lang w:val="en-US"/>
    </w:rPr>
  </w:style>
  <w:style w:type="paragraph" w:customStyle="1" w:styleId="NumPar1">
    <w:name w:val="NumPar 1"/>
    <w:basedOn w:val="prastasis"/>
    <w:next w:val="prastasis"/>
    <w:rsid w:val="00F10EC0"/>
    <w:pPr>
      <w:tabs>
        <w:tab w:val="num" w:pos="360"/>
      </w:tabs>
      <w:spacing w:before="120" w:after="120"/>
      <w:jc w:val="both"/>
    </w:pPr>
  </w:style>
  <w:style w:type="character" w:customStyle="1" w:styleId="DiagramaDiagrama5">
    <w:name w:val="Diagrama Diagrama5"/>
    <w:locked/>
    <w:rsid w:val="00F10EC0"/>
    <w:rPr>
      <w:rFonts w:cs="Times New Roman"/>
      <w:sz w:val="24"/>
      <w:szCs w:val="24"/>
      <w:lang w:val="lt-LT" w:eastAsia="en-US"/>
    </w:rPr>
  </w:style>
  <w:style w:type="character" w:customStyle="1" w:styleId="DiagramaDiagrama51">
    <w:name w:val="Diagrama Diagrama51"/>
    <w:rsid w:val="00F10EC0"/>
    <w:rPr>
      <w:rFonts w:ascii="Times New Roman" w:hAnsi="Times New Roman" w:cs="Times New Roman"/>
      <w:sz w:val="20"/>
      <w:szCs w:val="20"/>
    </w:rPr>
  </w:style>
  <w:style w:type="character" w:customStyle="1" w:styleId="CharCharDiagramaDiagrama1">
    <w:name w:val="Char Char Diagrama Diagrama1"/>
    <w:rsid w:val="00F10EC0"/>
    <w:rPr>
      <w:rFonts w:cs="Times New Roman"/>
      <w:sz w:val="24"/>
      <w:szCs w:val="24"/>
      <w:lang w:eastAsia="en-US"/>
    </w:rPr>
  </w:style>
  <w:style w:type="table" w:customStyle="1" w:styleId="Lentelstinklelis1">
    <w:name w:val="Lentelės tinklelis1"/>
    <w:next w:val="Lentelstinklelis"/>
    <w:uiPriority w:val="59"/>
    <w:rsid w:val="00F10EC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wfxRecipient">
    <w:name w:val="wfxRecipient"/>
    <w:basedOn w:val="prastasis"/>
    <w:rsid w:val="00F10EC0"/>
    <w:rPr>
      <w:lang w:val="tg-Cyrl-TJ"/>
    </w:rPr>
  </w:style>
  <w:style w:type="paragraph" w:customStyle="1" w:styleId="Sraas1">
    <w:name w:val="Sąrašas 1"/>
    <w:basedOn w:val="Antrat1"/>
    <w:link w:val="Sraas1Char"/>
    <w:rsid w:val="00F10EC0"/>
    <w:pPr>
      <w:widowControl w:val="0"/>
      <w:numPr>
        <w:numId w:val="15"/>
      </w:numPr>
      <w:tabs>
        <w:tab w:val="num" w:pos="737"/>
        <w:tab w:val="num" w:pos="7397"/>
      </w:tabs>
      <w:autoSpaceDE w:val="0"/>
      <w:autoSpaceDN w:val="0"/>
      <w:adjustRightInd w:val="0"/>
      <w:ind w:left="567" w:hanging="210"/>
    </w:pPr>
    <w:rPr>
      <w:b/>
      <w:sz w:val="24"/>
      <w:szCs w:val="20"/>
      <w:lang w:val="x-none" w:eastAsia="en-US"/>
    </w:rPr>
  </w:style>
  <w:style w:type="paragraph" w:customStyle="1" w:styleId="Sraas21">
    <w:name w:val="Sąrašas 21"/>
    <w:basedOn w:val="Antrat1"/>
    <w:link w:val="Sraas21Char"/>
    <w:autoRedefine/>
    <w:rsid w:val="00F10EC0"/>
    <w:pPr>
      <w:keepNext w:val="0"/>
      <w:widowControl w:val="0"/>
      <w:numPr>
        <w:numId w:val="0"/>
      </w:numPr>
      <w:suppressLineNumbers/>
      <w:tabs>
        <w:tab w:val="left" w:pos="426"/>
      </w:tabs>
      <w:suppressAutoHyphens/>
      <w:autoSpaceDE w:val="0"/>
      <w:autoSpaceDN w:val="0"/>
      <w:adjustRightInd w:val="0"/>
      <w:spacing w:before="0" w:after="0" w:line="264" w:lineRule="auto"/>
      <w:jc w:val="both"/>
    </w:pPr>
    <w:rPr>
      <w:sz w:val="22"/>
      <w:szCs w:val="22"/>
      <w:lang w:val="x-none" w:eastAsia="ar-SA"/>
    </w:rPr>
  </w:style>
  <w:style w:type="paragraph" w:customStyle="1" w:styleId="Sraas31">
    <w:name w:val="Sąrašas 31"/>
    <w:basedOn w:val="Antrat7"/>
    <w:link w:val="Sraas31Diagrama"/>
    <w:rsid w:val="00F10EC0"/>
    <w:pPr>
      <w:keepNext w:val="0"/>
      <w:widowControl w:val="0"/>
      <w:numPr>
        <w:ilvl w:val="2"/>
        <w:numId w:val="15"/>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hAnsi="Calibri"/>
      <w:b/>
      <w:bCs/>
      <w:sz w:val="24"/>
      <w:lang w:val="ru-RU" w:eastAsia="en-US"/>
    </w:rPr>
  </w:style>
  <w:style w:type="paragraph" w:customStyle="1" w:styleId="Sraas41">
    <w:name w:val="Sąrašas 41"/>
    <w:basedOn w:val="prastasis"/>
    <w:rsid w:val="00F10EC0"/>
    <w:pPr>
      <w:widowControl w:val="0"/>
      <w:numPr>
        <w:ilvl w:val="3"/>
        <w:numId w:val="15"/>
      </w:numPr>
      <w:tabs>
        <w:tab w:val="num" w:pos="1985"/>
      </w:tabs>
      <w:autoSpaceDE w:val="0"/>
      <w:autoSpaceDN w:val="0"/>
      <w:adjustRightInd w:val="0"/>
      <w:ind w:left="1418"/>
      <w:jc w:val="both"/>
    </w:pPr>
    <w:rPr>
      <w:lang w:eastAsia="lt-LT"/>
    </w:rPr>
  </w:style>
  <w:style w:type="paragraph" w:customStyle="1" w:styleId="Sraas51">
    <w:name w:val="Sąrašas 51"/>
    <w:basedOn w:val="prastasis"/>
    <w:rsid w:val="00F10EC0"/>
    <w:pPr>
      <w:widowControl w:val="0"/>
      <w:numPr>
        <w:ilvl w:val="4"/>
        <w:numId w:val="15"/>
      </w:numPr>
      <w:tabs>
        <w:tab w:val="num" w:pos="2552"/>
      </w:tabs>
      <w:autoSpaceDE w:val="0"/>
      <w:autoSpaceDN w:val="0"/>
      <w:adjustRightInd w:val="0"/>
      <w:ind w:left="1701"/>
      <w:jc w:val="both"/>
    </w:pPr>
    <w:rPr>
      <w:lang w:eastAsia="lt-LT"/>
    </w:rPr>
  </w:style>
  <w:style w:type="paragraph" w:customStyle="1" w:styleId="Sraas6">
    <w:name w:val="Sąrašas 6"/>
    <w:basedOn w:val="prastasis"/>
    <w:rsid w:val="00F10EC0"/>
    <w:pPr>
      <w:widowControl w:val="0"/>
      <w:numPr>
        <w:ilvl w:val="5"/>
        <w:numId w:val="15"/>
      </w:numPr>
      <w:tabs>
        <w:tab w:val="num" w:pos="3119"/>
      </w:tabs>
      <w:autoSpaceDE w:val="0"/>
      <w:autoSpaceDN w:val="0"/>
      <w:adjustRightInd w:val="0"/>
      <w:ind w:left="2268"/>
      <w:jc w:val="both"/>
    </w:pPr>
    <w:rPr>
      <w:lang w:eastAsia="lt-LT"/>
    </w:rPr>
  </w:style>
  <w:style w:type="character" w:customStyle="1" w:styleId="Sraas1Char">
    <w:name w:val="Sąrašas 1 Char"/>
    <w:link w:val="Sraas1"/>
    <w:locked/>
    <w:rsid w:val="00F10EC0"/>
    <w:rPr>
      <w:rFonts w:ascii="Times New Roman" w:eastAsia="Times New Roman" w:hAnsi="Times New Roman" w:cs="Times New Roman"/>
      <w:b/>
      <w:sz w:val="24"/>
      <w:szCs w:val="20"/>
      <w:lang w:val="x-none"/>
    </w:rPr>
  </w:style>
  <w:style w:type="character" w:customStyle="1" w:styleId="Sraas21Char">
    <w:name w:val="Sąrašas 21 Char"/>
    <w:link w:val="Sraas21"/>
    <w:locked/>
    <w:rsid w:val="00F10EC0"/>
    <w:rPr>
      <w:rFonts w:ascii="Times New Roman" w:eastAsia="Times New Roman" w:hAnsi="Times New Roman" w:cs="Times New Roman"/>
      <w:lang w:val="x-none" w:eastAsia="ar-SA"/>
    </w:rPr>
  </w:style>
  <w:style w:type="paragraph" w:customStyle="1" w:styleId="00MANOTEKSTAS">
    <w:name w:val="00 MANO TEKSTAS"/>
    <w:basedOn w:val="Pagrindinistekstas"/>
    <w:rsid w:val="00F10EC0"/>
    <w:pPr>
      <w:tabs>
        <w:tab w:val="num" w:pos="1665"/>
      </w:tabs>
      <w:spacing w:after="0"/>
      <w:ind w:left="-87" w:firstLine="567"/>
      <w:jc w:val="both"/>
    </w:pPr>
    <w:rPr>
      <w:lang w:eastAsia="en-US"/>
    </w:rPr>
  </w:style>
  <w:style w:type="paragraph" w:customStyle="1" w:styleId="Sraas22">
    <w:name w:val="Sąrašas 22"/>
    <w:basedOn w:val="Antrat1"/>
    <w:autoRedefine/>
    <w:rsid w:val="00F10EC0"/>
    <w:pPr>
      <w:widowControl w:val="0"/>
      <w:numPr>
        <w:ilvl w:val="1"/>
        <w:numId w:val="0"/>
      </w:numPr>
      <w:tabs>
        <w:tab w:val="num" w:pos="0"/>
        <w:tab w:val="left" w:pos="600"/>
      </w:tabs>
      <w:autoSpaceDE w:val="0"/>
      <w:autoSpaceDN w:val="0"/>
      <w:adjustRightInd w:val="0"/>
      <w:spacing w:before="0" w:after="0"/>
      <w:ind w:left="720" w:firstLine="720"/>
      <w:jc w:val="both"/>
    </w:pPr>
    <w:rPr>
      <w:spacing w:val="-6"/>
      <w:sz w:val="24"/>
    </w:rPr>
  </w:style>
  <w:style w:type="paragraph" w:customStyle="1" w:styleId="Sraas32">
    <w:name w:val="Sąrašas 32"/>
    <w:basedOn w:val="Antrat7"/>
    <w:autoRedefine/>
    <w:rsid w:val="00F10EC0"/>
    <w:pPr>
      <w:keepNext w:val="0"/>
      <w:widowControl w:val="0"/>
      <w:numPr>
        <w:ilvl w:val="0"/>
        <w:numId w:val="0"/>
      </w:numPr>
      <w:tabs>
        <w:tab w:val="num" w:pos="9414"/>
      </w:tabs>
      <w:autoSpaceDE w:val="0"/>
      <w:autoSpaceDN w:val="0"/>
      <w:adjustRightInd w:val="0"/>
      <w:spacing w:before="120" w:after="120"/>
      <w:ind w:left="8847" w:hanging="207"/>
      <w:jc w:val="both"/>
    </w:pPr>
    <w:rPr>
      <w:rFonts w:ascii="Calibri" w:hAnsi="Calibri" w:cs="Arial"/>
      <w:b/>
      <w:bCs/>
      <w:sz w:val="24"/>
      <w:szCs w:val="20"/>
      <w:lang w:val="en-GB" w:eastAsia="en-US"/>
    </w:rPr>
  </w:style>
  <w:style w:type="paragraph" w:customStyle="1" w:styleId="Sraas42">
    <w:name w:val="Sąrašas 42"/>
    <w:basedOn w:val="prastasis"/>
    <w:autoRedefine/>
    <w:rsid w:val="00F10EC0"/>
    <w:pPr>
      <w:widowControl w:val="0"/>
      <w:tabs>
        <w:tab w:val="num" w:pos="1985"/>
      </w:tabs>
      <w:autoSpaceDE w:val="0"/>
      <w:autoSpaceDN w:val="0"/>
      <w:adjustRightInd w:val="0"/>
      <w:ind w:left="1418" w:hanging="227"/>
      <w:jc w:val="both"/>
    </w:pPr>
    <w:rPr>
      <w:rFonts w:cs="Arial"/>
      <w:szCs w:val="20"/>
      <w:lang w:val="en-GB"/>
    </w:rPr>
  </w:style>
  <w:style w:type="paragraph" w:customStyle="1" w:styleId="Sraas52">
    <w:name w:val="Sąrašas 52"/>
    <w:basedOn w:val="prastasis"/>
    <w:autoRedefine/>
    <w:rsid w:val="00F10EC0"/>
    <w:pPr>
      <w:widowControl w:val="0"/>
      <w:tabs>
        <w:tab w:val="num" w:pos="2552"/>
      </w:tabs>
      <w:autoSpaceDE w:val="0"/>
      <w:autoSpaceDN w:val="0"/>
      <w:adjustRightInd w:val="0"/>
      <w:ind w:left="1701" w:hanging="261"/>
      <w:jc w:val="both"/>
    </w:pPr>
    <w:rPr>
      <w:rFonts w:cs="Arial"/>
      <w:szCs w:val="20"/>
      <w:lang w:val="en-GB"/>
    </w:rPr>
  </w:style>
  <w:style w:type="character" w:customStyle="1" w:styleId="BodytextChar">
    <w:name w:val="Body text Char"/>
    <w:link w:val="Pagrindinistekstas1"/>
    <w:uiPriority w:val="99"/>
    <w:locked/>
    <w:rsid w:val="00F10EC0"/>
    <w:rPr>
      <w:rFonts w:ascii="TimesLT" w:eastAsia="Times New Roman" w:hAnsi="TimesLT" w:cs="Times New Roman"/>
      <w:sz w:val="20"/>
      <w:szCs w:val="20"/>
      <w:lang w:val="en-US"/>
    </w:rPr>
  </w:style>
  <w:style w:type="character" w:customStyle="1" w:styleId="DebesliotekstasDiagrama1">
    <w:name w:val="Debesėlio tekstas Diagrama1"/>
    <w:basedOn w:val="Numatytasispastraiposriftas"/>
    <w:uiPriority w:val="99"/>
    <w:rsid w:val="00F10EC0"/>
    <w:rPr>
      <w:rFonts w:ascii="Tahoma" w:eastAsia="Times New Roman" w:hAnsi="Tahoma" w:cs="Times New Roman"/>
      <w:sz w:val="16"/>
      <w:szCs w:val="16"/>
      <w:lang w:val="ru-RU"/>
    </w:rPr>
  </w:style>
  <w:style w:type="paragraph" w:customStyle="1" w:styleId="SKYRIUS1">
    <w:name w:val="SKYRIUS 1"/>
    <w:basedOn w:val="Sraas1"/>
    <w:link w:val="SKYRIUS1Diagrama"/>
    <w:qFormat/>
    <w:rsid w:val="00F10EC0"/>
    <w:pPr>
      <w:tabs>
        <w:tab w:val="clear" w:pos="7397"/>
      </w:tabs>
      <w:spacing w:after="160"/>
    </w:pPr>
    <w:rPr>
      <w:sz w:val="22"/>
      <w:szCs w:val="22"/>
    </w:rPr>
  </w:style>
  <w:style w:type="character" w:customStyle="1" w:styleId="SKYRIUS1Diagrama">
    <w:name w:val="SKYRIUS 1 Diagrama"/>
    <w:link w:val="SKYRIUS1"/>
    <w:rsid w:val="00F10EC0"/>
    <w:rPr>
      <w:rFonts w:ascii="Times New Roman" w:eastAsia="Times New Roman" w:hAnsi="Times New Roman" w:cs="Times New Roman"/>
      <w:b/>
      <w:lang w:val="x-none"/>
    </w:rPr>
  </w:style>
  <w:style w:type="paragraph" w:customStyle="1" w:styleId="TEXTAS2">
    <w:name w:val="TEXTAS2"/>
    <w:basedOn w:val="Sraas31"/>
    <w:link w:val="TEXTAS2Diagrama"/>
    <w:qFormat/>
    <w:rsid w:val="00F10EC0"/>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10EC0"/>
    <w:pPr>
      <w:ind w:left="142"/>
    </w:pPr>
    <w:rPr>
      <w:kern w:val="16"/>
    </w:rPr>
  </w:style>
  <w:style w:type="character" w:customStyle="1" w:styleId="Sraas31Diagrama">
    <w:name w:val="Sąrašas 31 Diagrama"/>
    <w:link w:val="Sraas31"/>
    <w:rsid w:val="00F10EC0"/>
    <w:rPr>
      <w:rFonts w:ascii="Calibri" w:eastAsia="Times New Roman" w:hAnsi="Calibri" w:cs="Times New Roman"/>
      <w:b/>
      <w:bCs/>
      <w:sz w:val="24"/>
      <w:szCs w:val="24"/>
      <w:lang w:val="ru-RU"/>
    </w:rPr>
  </w:style>
  <w:style w:type="character" w:customStyle="1" w:styleId="TEXTAS2Diagrama">
    <w:name w:val="TEXTAS2 Diagrama"/>
    <w:link w:val="TEXTAS2"/>
    <w:rsid w:val="00F10EC0"/>
    <w:rPr>
      <w:rFonts w:ascii="Times New Roman" w:eastAsia="Times New Roman" w:hAnsi="Times New Roman" w:cs="Times New Roman"/>
      <w:bCs/>
      <w:kern w:val="16"/>
      <w:lang w:val="x-none" w:eastAsia="x-none"/>
    </w:rPr>
  </w:style>
  <w:style w:type="character" w:customStyle="1" w:styleId="TEXTAS1Diagrama">
    <w:name w:val="TEXTAS1 Diagrama"/>
    <w:link w:val="TEXTAS1"/>
    <w:rsid w:val="00F10EC0"/>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10EC0"/>
    <w:pPr>
      <w:widowControl/>
      <w:tabs>
        <w:tab w:val="left" w:pos="1134"/>
      </w:tabs>
    </w:pPr>
    <w:rPr>
      <w:rFonts w:eastAsia="Calibri"/>
    </w:rPr>
  </w:style>
  <w:style w:type="character" w:customStyle="1" w:styleId="TEKSTAS1Diagrama">
    <w:name w:val="TEKSTAS 1 Diagrama"/>
    <w:link w:val="TEKSTAS10"/>
    <w:rsid w:val="00F10EC0"/>
    <w:rPr>
      <w:rFonts w:ascii="Times New Roman" w:eastAsia="Calibri" w:hAnsi="Times New Roman" w:cs="Times New Roman"/>
      <w:lang w:val="x-none" w:eastAsia="ar-SA"/>
    </w:rPr>
  </w:style>
  <w:style w:type="paragraph" w:customStyle="1" w:styleId="TEKSTAS2">
    <w:name w:val="TEKSTAS2"/>
    <w:basedOn w:val="Sraas21"/>
    <w:link w:val="TEKSTAS2Diagrama"/>
    <w:qFormat/>
    <w:rsid w:val="00F10EC0"/>
    <w:pPr>
      <w:widowControl/>
      <w:tabs>
        <w:tab w:val="num" w:pos="360"/>
        <w:tab w:val="left" w:pos="1843"/>
      </w:tabs>
      <w:ind w:left="1134"/>
    </w:pPr>
    <w:rPr>
      <w:rFonts w:eastAsia="Calibri"/>
      <w:sz w:val="24"/>
      <w:szCs w:val="24"/>
    </w:rPr>
  </w:style>
  <w:style w:type="character" w:customStyle="1" w:styleId="TEKSTAS2Diagrama">
    <w:name w:val="TEKSTAS2 Diagrama"/>
    <w:link w:val="TEKSTAS2"/>
    <w:rsid w:val="00F10EC0"/>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10EC0"/>
    <w:pPr>
      <w:keepNext/>
      <w:keepLines/>
      <w:numPr>
        <w:numId w:val="16"/>
      </w:numPr>
      <w:suppressLineNumbers/>
      <w:tabs>
        <w:tab w:val="left" w:pos="0"/>
        <w:tab w:val="left" w:pos="851"/>
      </w:tabs>
      <w:suppressAutoHyphens/>
      <w:spacing w:after="20" w:line="264" w:lineRule="auto"/>
      <w:ind w:left="0" w:firstLine="567"/>
      <w:contextualSpacing/>
      <w:jc w:val="both"/>
    </w:pPr>
    <w:rPr>
      <w:sz w:val="22"/>
      <w:szCs w:val="22"/>
      <w:lang w:val="ru-RU" w:eastAsia="ar-SA"/>
    </w:rPr>
  </w:style>
  <w:style w:type="character" w:customStyle="1" w:styleId="SutartiestekstasDiagrama">
    <w:name w:val="Sutarties tekstas Diagrama"/>
    <w:link w:val="Sutartiestekstas"/>
    <w:rsid w:val="00F10EC0"/>
    <w:rPr>
      <w:rFonts w:ascii="Times New Roman" w:eastAsia="Times New Roman" w:hAnsi="Times New Roman" w:cs="Times New Roman"/>
      <w:lang w:val="ru-RU" w:eastAsia="ar-SA"/>
    </w:rPr>
  </w:style>
  <w:style w:type="paragraph" w:customStyle="1" w:styleId="TEKSTAS1">
    <w:name w:val="TEKSTAS1"/>
    <w:basedOn w:val="Sraas21"/>
    <w:link w:val="TEKSTAS1Diagrama0"/>
    <w:qFormat/>
    <w:rsid w:val="00F10EC0"/>
    <w:pPr>
      <w:keepNext/>
      <w:numPr>
        <w:ilvl w:val="1"/>
        <w:numId w:val="17"/>
      </w:numPr>
      <w:tabs>
        <w:tab w:val="left" w:pos="0"/>
      </w:tabs>
      <w:spacing w:before="20"/>
      <w:ind w:left="0" w:firstLine="567"/>
    </w:pPr>
    <w:rPr>
      <w:spacing w:val="-6"/>
      <w:sz w:val="24"/>
      <w:szCs w:val="24"/>
    </w:rPr>
  </w:style>
  <w:style w:type="character" w:customStyle="1" w:styleId="TEKSTAS1Diagrama0">
    <w:name w:val="TEKSTAS1 Diagrama"/>
    <w:link w:val="TEKSTAS1"/>
    <w:rsid w:val="00F10EC0"/>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10EC0"/>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F10EC0"/>
    <w:rPr>
      <w:rFonts w:ascii="Times New Roman" w:eastAsia="Times New Roman" w:hAnsi="Times New Roman" w:cs="Times New Roman"/>
      <w:u w:val="single"/>
      <w:lang w:val="x-none"/>
    </w:rPr>
  </w:style>
  <w:style w:type="paragraph" w:styleId="Pavadinimas">
    <w:name w:val="Title"/>
    <w:basedOn w:val="prastasis"/>
    <w:link w:val="PavadinimasDiagrama"/>
    <w:qFormat/>
    <w:rsid w:val="00F10EC0"/>
    <w:pPr>
      <w:jc w:val="center"/>
    </w:pPr>
    <w:rPr>
      <w:b/>
      <w:lang w:val="x-none"/>
    </w:rPr>
  </w:style>
  <w:style w:type="character" w:customStyle="1" w:styleId="PavadinimasDiagrama">
    <w:name w:val="Pavadinimas Diagrama"/>
    <w:basedOn w:val="Numatytasispastraiposriftas"/>
    <w:link w:val="Pavadinimas"/>
    <w:rsid w:val="00F10EC0"/>
    <w:rPr>
      <w:rFonts w:ascii="Times New Roman" w:eastAsia="Times New Roman" w:hAnsi="Times New Roman" w:cs="Times New Roman"/>
      <w:b/>
      <w:sz w:val="24"/>
      <w:szCs w:val="24"/>
      <w:lang w:val="x-none"/>
    </w:rPr>
  </w:style>
  <w:style w:type="paragraph" w:customStyle="1" w:styleId="Preformatted">
    <w:name w:val="Preformatted"/>
    <w:basedOn w:val="prastasis"/>
    <w:rsid w:val="00F10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Sraas2">
    <w:name w:val="List 2"/>
    <w:basedOn w:val="prastasis"/>
    <w:rsid w:val="00F10EC0"/>
    <w:pPr>
      <w:ind w:left="566" w:hanging="283"/>
    </w:pPr>
    <w:rPr>
      <w:sz w:val="20"/>
      <w:szCs w:val="20"/>
    </w:rPr>
  </w:style>
  <w:style w:type="paragraph" w:styleId="Sraas3">
    <w:name w:val="List 3"/>
    <w:basedOn w:val="prastasis"/>
    <w:rsid w:val="00F10EC0"/>
    <w:pPr>
      <w:ind w:left="849" w:hanging="283"/>
    </w:pPr>
  </w:style>
  <w:style w:type="paragraph" w:styleId="Sraas">
    <w:name w:val="List"/>
    <w:basedOn w:val="prastasis"/>
    <w:uiPriority w:val="99"/>
    <w:unhideWhenUsed/>
    <w:rsid w:val="00F10EC0"/>
    <w:pPr>
      <w:ind w:left="283" w:hanging="283"/>
      <w:contextualSpacing/>
    </w:pPr>
    <w:rPr>
      <w:szCs w:val="20"/>
    </w:rPr>
  </w:style>
  <w:style w:type="paragraph" w:styleId="Sraas4">
    <w:name w:val="List 4"/>
    <w:basedOn w:val="prastasis"/>
    <w:uiPriority w:val="99"/>
    <w:unhideWhenUsed/>
    <w:rsid w:val="00F10EC0"/>
    <w:pPr>
      <w:ind w:left="1132" w:hanging="283"/>
      <w:contextualSpacing/>
    </w:pPr>
    <w:rPr>
      <w:szCs w:val="20"/>
    </w:rPr>
  </w:style>
  <w:style w:type="paragraph" w:styleId="Sraas5">
    <w:name w:val="List 5"/>
    <w:basedOn w:val="prastasis"/>
    <w:uiPriority w:val="99"/>
    <w:unhideWhenUsed/>
    <w:rsid w:val="00F10EC0"/>
    <w:pPr>
      <w:ind w:left="1415" w:hanging="283"/>
      <w:contextualSpacing/>
    </w:pPr>
    <w:rPr>
      <w:szCs w:val="20"/>
    </w:rPr>
  </w:style>
  <w:style w:type="paragraph" w:styleId="Sraotsinys2">
    <w:name w:val="List Continue 2"/>
    <w:basedOn w:val="prastasis"/>
    <w:uiPriority w:val="99"/>
    <w:unhideWhenUsed/>
    <w:rsid w:val="00F10EC0"/>
    <w:pPr>
      <w:spacing w:after="120"/>
      <w:ind w:left="566"/>
      <w:contextualSpacing/>
    </w:pPr>
    <w:rPr>
      <w:szCs w:val="20"/>
    </w:rPr>
  </w:style>
  <w:style w:type="paragraph" w:styleId="Pagrindiniotekstopirmatrauka">
    <w:name w:val="Body Text First Indent"/>
    <w:basedOn w:val="Pagrindinistekstas"/>
    <w:link w:val="PagrindiniotekstopirmatraukaDiagrama"/>
    <w:uiPriority w:val="99"/>
    <w:unhideWhenUsed/>
    <w:rsid w:val="00F10EC0"/>
    <w:pPr>
      <w:ind w:firstLine="210"/>
    </w:pPr>
    <w:rPr>
      <w:lang w:eastAsia="en-US"/>
    </w:rPr>
  </w:style>
  <w:style w:type="character" w:customStyle="1" w:styleId="PagrindiniotekstopirmatraukaDiagrama">
    <w:name w:val="Pagrindinio teksto pirma įtrauka Diagrama"/>
    <w:basedOn w:val="PagrindinistekstasDiagrama"/>
    <w:link w:val="Pagrindiniotekstopirmatrauka"/>
    <w:uiPriority w:val="99"/>
    <w:rsid w:val="00F10EC0"/>
    <w:rPr>
      <w:rFonts w:ascii="Times New Roman" w:eastAsia="Times New Roman" w:hAnsi="Times New Roman" w:cs="Times New Roman"/>
      <w:sz w:val="24"/>
      <w:szCs w:val="24"/>
      <w:lang w:eastAsia="lt-LT"/>
    </w:rPr>
  </w:style>
  <w:style w:type="paragraph" w:styleId="Pagrindiniotekstopirmatrauka2">
    <w:name w:val="Body Text First Indent 2"/>
    <w:basedOn w:val="Pagrindiniotekstotrauka"/>
    <w:link w:val="Pagrindiniotekstopirmatrauka2Diagrama"/>
    <w:uiPriority w:val="99"/>
    <w:unhideWhenUsed/>
    <w:rsid w:val="00F10EC0"/>
    <w:pPr>
      <w:ind w:firstLine="210"/>
    </w:pPr>
    <w:rPr>
      <w:szCs w:val="20"/>
      <w:lang w:val="ru-RU"/>
    </w:rPr>
  </w:style>
  <w:style w:type="character" w:customStyle="1" w:styleId="Pagrindiniotekstopirmatrauka2Diagrama">
    <w:name w:val="Pagrindinio teksto pirma įtrauka 2 Diagrama"/>
    <w:basedOn w:val="PagrindiniotekstotraukaDiagrama"/>
    <w:link w:val="Pagrindiniotekstopirmatrauka2"/>
    <w:uiPriority w:val="99"/>
    <w:rsid w:val="00F10EC0"/>
    <w:rPr>
      <w:rFonts w:ascii="Times New Roman" w:eastAsia="Times New Roman" w:hAnsi="Times New Roman" w:cs="Times New Roman"/>
      <w:sz w:val="24"/>
      <w:szCs w:val="20"/>
      <w:lang w:val="ru-RU"/>
    </w:rPr>
  </w:style>
  <w:style w:type="character" w:customStyle="1" w:styleId="BodyTextFirstIndent2Char">
    <w:name w:val="Body Text First Indent 2 Char"/>
    <w:rsid w:val="00F10EC0"/>
    <w:rPr>
      <w:rFonts w:cs="Times New Roman"/>
      <w:sz w:val="24"/>
      <w:szCs w:val="20"/>
      <w:lang w:val="ru-RU" w:eastAsia="en-US"/>
    </w:rPr>
  </w:style>
  <w:style w:type="paragraph" w:customStyle="1" w:styleId="NormalNum">
    <w:name w:val="Normal Num"/>
    <w:basedOn w:val="prastasis"/>
    <w:rsid w:val="00F10EC0"/>
    <w:pPr>
      <w:tabs>
        <w:tab w:val="num" w:pos="927"/>
        <w:tab w:val="num" w:pos="1440"/>
      </w:tabs>
      <w:spacing w:after="120"/>
      <w:ind w:left="1440" w:firstLine="567"/>
      <w:jc w:val="both"/>
    </w:pPr>
    <w:rPr>
      <w:szCs w:val="20"/>
    </w:rPr>
  </w:style>
  <w:style w:type="paragraph" w:customStyle="1" w:styleId="CharCharCharDiagramaDiagramaCharCharCharCharCharChar">
    <w:name w:val="Char Char Char Diagrama Diagrama Char Char Char Char Char Char"/>
    <w:basedOn w:val="prastasis"/>
    <w:rsid w:val="00F10EC0"/>
    <w:pPr>
      <w:spacing w:after="160" w:line="240" w:lineRule="exact"/>
    </w:pPr>
    <w:rPr>
      <w:rFonts w:ascii="Tahoma" w:hAnsi="Tahoma"/>
      <w:sz w:val="20"/>
      <w:szCs w:val="20"/>
      <w:lang w:val="en-US"/>
    </w:rPr>
  </w:style>
  <w:style w:type="paragraph" w:styleId="Turinys3">
    <w:name w:val="toc 3"/>
    <w:basedOn w:val="prastasis"/>
    <w:next w:val="prastasis"/>
    <w:autoRedefine/>
    <w:rsid w:val="00F10EC0"/>
    <w:pPr>
      <w:ind w:left="480"/>
    </w:pPr>
    <w:rPr>
      <w:szCs w:val="20"/>
    </w:rPr>
  </w:style>
  <w:style w:type="paragraph" w:styleId="Turinys2">
    <w:name w:val="toc 2"/>
    <w:basedOn w:val="prastasis"/>
    <w:next w:val="prastasis"/>
    <w:autoRedefine/>
    <w:rsid w:val="00F10EC0"/>
    <w:pPr>
      <w:ind w:left="240"/>
    </w:pPr>
    <w:rPr>
      <w:szCs w:val="20"/>
    </w:rPr>
  </w:style>
  <w:style w:type="paragraph" w:customStyle="1" w:styleId="Antraslygis">
    <w:name w:val="Antras lygis"/>
    <w:basedOn w:val="00MANOTEKSTAS"/>
    <w:rsid w:val="00F10EC0"/>
    <w:pPr>
      <w:numPr>
        <w:ilvl w:val="1"/>
        <w:numId w:val="18"/>
      </w:numPr>
      <w:ind w:left="567"/>
    </w:pPr>
    <w:rPr>
      <w:szCs w:val="20"/>
    </w:rPr>
  </w:style>
  <w:style w:type="paragraph" w:customStyle="1" w:styleId="43">
    <w:name w:val="43"/>
    <w:basedOn w:val="prastasis"/>
    <w:rsid w:val="00F10EC0"/>
    <w:pPr>
      <w:tabs>
        <w:tab w:val="left" w:pos="1080"/>
      </w:tabs>
      <w:jc w:val="both"/>
    </w:pPr>
    <w:rPr>
      <w:iCs/>
    </w:rPr>
  </w:style>
  <w:style w:type="paragraph" w:customStyle="1" w:styleId="47">
    <w:name w:val="47"/>
    <w:basedOn w:val="prastasis"/>
    <w:rsid w:val="00F10EC0"/>
    <w:pPr>
      <w:numPr>
        <w:ilvl w:val="1"/>
        <w:numId w:val="19"/>
      </w:numPr>
      <w:tabs>
        <w:tab w:val="left" w:pos="1080"/>
      </w:tabs>
      <w:jc w:val="both"/>
    </w:pPr>
    <w:rPr>
      <w:iCs/>
    </w:rPr>
  </w:style>
  <w:style w:type="paragraph" w:customStyle="1" w:styleId="48">
    <w:name w:val="48"/>
    <w:basedOn w:val="prastasis"/>
    <w:rsid w:val="00F10EC0"/>
    <w:pPr>
      <w:numPr>
        <w:numId w:val="14"/>
      </w:numPr>
      <w:tabs>
        <w:tab w:val="left" w:pos="1080"/>
      </w:tabs>
      <w:jc w:val="both"/>
    </w:pPr>
    <w:rPr>
      <w:iCs/>
    </w:rPr>
  </w:style>
  <w:style w:type="paragraph" w:customStyle="1" w:styleId="49">
    <w:name w:val="49"/>
    <w:basedOn w:val="prastasis"/>
    <w:rsid w:val="00F10EC0"/>
    <w:pPr>
      <w:tabs>
        <w:tab w:val="left" w:pos="1080"/>
      </w:tabs>
      <w:jc w:val="both"/>
    </w:pPr>
    <w:rPr>
      <w:iCs/>
    </w:rPr>
  </w:style>
  <w:style w:type="paragraph" w:customStyle="1" w:styleId="StyleHeading1LeftLeft0cmFirstline0cm">
    <w:name w:val="Style Heading 1 + Left Left:  0 cm First line:  0 cm"/>
    <w:basedOn w:val="Antrat1"/>
    <w:rsid w:val="00F10EC0"/>
    <w:pPr>
      <w:numPr>
        <w:numId w:val="22"/>
      </w:numPr>
      <w:spacing w:before="0" w:after="240"/>
      <w:jc w:val="left"/>
    </w:pPr>
    <w:rPr>
      <w:b/>
      <w:bCs/>
      <w:kern w:val="32"/>
      <w:sz w:val="24"/>
      <w:szCs w:val="20"/>
      <w:lang w:eastAsia="en-US"/>
    </w:rPr>
  </w:style>
  <w:style w:type="paragraph" w:customStyle="1" w:styleId="56">
    <w:name w:val="56"/>
    <w:basedOn w:val="47"/>
    <w:rsid w:val="00F10EC0"/>
    <w:pPr>
      <w:numPr>
        <w:ilvl w:val="0"/>
        <w:numId w:val="23"/>
      </w:numPr>
    </w:pPr>
    <w:rPr>
      <w:b/>
    </w:rPr>
  </w:style>
  <w:style w:type="paragraph" w:customStyle="1" w:styleId="56as">
    <w:name w:val="56as"/>
    <w:basedOn w:val="48"/>
    <w:rsid w:val="00F10EC0"/>
    <w:pPr>
      <w:numPr>
        <w:numId w:val="0"/>
      </w:numPr>
    </w:pPr>
  </w:style>
  <w:style w:type="paragraph" w:customStyle="1" w:styleId="66as">
    <w:name w:val="66as"/>
    <w:basedOn w:val="56as"/>
    <w:rsid w:val="00F10EC0"/>
  </w:style>
  <w:style w:type="paragraph" w:customStyle="1" w:styleId="76as">
    <w:name w:val="76as"/>
    <w:basedOn w:val="66as"/>
    <w:rsid w:val="00F10EC0"/>
    <w:rPr>
      <w:iCs w:val="0"/>
    </w:rPr>
  </w:style>
  <w:style w:type="paragraph" w:customStyle="1" w:styleId="79">
    <w:name w:val="79"/>
    <w:basedOn w:val="49"/>
    <w:rsid w:val="00F10EC0"/>
    <w:pPr>
      <w:numPr>
        <w:ilvl w:val="1"/>
        <w:numId w:val="21"/>
      </w:numPr>
    </w:pPr>
    <w:rPr>
      <w:szCs w:val="22"/>
    </w:rPr>
  </w:style>
  <w:style w:type="paragraph" w:customStyle="1" w:styleId="76">
    <w:name w:val="76"/>
    <w:basedOn w:val="66as"/>
    <w:rsid w:val="00F10EC0"/>
  </w:style>
  <w:style w:type="paragraph" w:customStyle="1" w:styleId="766">
    <w:name w:val="766"/>
    <w:basedOn w:val="76"/>
    <w:rsid w:val="00F10EC0"/>
    <w:pPr>
      <w:numPr>
        <w:ilvl w:val="1"/>
        <w:numId w:val="20"/>
      </w:numPr>
    </w:pPr>
  </w:style>
  <w:style w:type="paragraph" w:customStyle="1" w:styleId="87">
    <w:name w:val="87"/>
    <w:basedOn w:val="prastasis"/>
    <w:rsid w:val="00F10EC0"/>
    <w:pPr>
      <w:widowControl w:val="0"/>
      <w:numPr>
        <w:ilvl w:val="1"/>
        <w:numId w:val="24"/>
      </w:numPr>
      <w:autoSpaceDE w:val="0"/>
      <w:autoSpaceDN w:val="0"/>
      <w:adjustRightInd w:val="0"/>
      <w:jc w:val="both"/>
    </w:pPr>
    <w:rPr>
      <w:szCs w:val="22"/>
    </w:rPr>
  </w:style>
  <w:style w:type="numbering" w:customStyle="1" w:styleId="Stilius11">
    <w:name w:val="Stilius11"/>
    <w:rsid w:val="00F10EC0"/>
    <w:pPr>
      <w:numPr>
        <w:numId w:val="25"/>
      </w:numPr>
    </w:pPr>
  </w:style>
  <w:style w:type="numbering" w:customStyle="1" w:styleId="Stilius2">
    <w:name w:val="Stilius2"/>
    <w:rsid w:val="00F10EC0"/>
    <w:pPr>
      <w:numPr>
        <w:numId w:val="26"/>
      </w:numPr>
    </w:pPr>
  </w:style>
  <w:style w:type="paragraph" w:customStyle="1" w:styleId="Numberedlist21">
    <w:name w:val="Numbered list 2.1"/>
    <w:basedOn w:val="Antrat1"/>
    <w:next w:val="prastasis"/>
    <w:rsid w:val="00F10EC0"/>
    <w:pPr>
      <w:numPr>
        <w:numId w:val="27"/>
      </w:numPr>
      <w:tabs>
        <w:tab w:val="left" w:pos="720"/>
      </w:tabs>
      <w:spacing w:before="240" w:after="60"/>
      <w:jc w:val="left"/>
    </w:pPr>
    <w:rPr>
      <w:rFonts w:ascii="Arial" w:hAnsi="Arial"/>
      <w:b/>
      <w:kern w:val="28"/>
      <w:szCs w:val="20"/>
      <w:lang w:val="en-US" w:eastAsia="en-US"/>
    </w:rPr>
  </w:style>
  <w:style w:type="paragraph" w:customStyle="1" w:styleId="Numberedlist22">
    <w:name w:val="Numbered list 2.2"/>
    <w:basedOn w:val="Antrat2"/>
    <w:next w:val="prastasis"/>
    <w:rsid w:val="00F10EC0"/>
    <w:pPr>
      <w:keepNext/>
      <w:numPr>
        <w:numId w:val="27"/>
      </w:numPr>
      <w:tabs>
        <w:tab w:val="left" w:pos="720"/>
      </w:tabs>
      <w:spacing w:before="240" w:after="60"/>
      <w:jc w:val="left"/>
    </w:pPr>
    <w:rPr>
      <w:rFonts w:ascii="Arial" w:hAnsi="Arial"/>
      <w:sz w:val="20"/>
      <w:szCs w:val="20"/>
      <w:lang w:val="en-US" w:eastAsia="en-US"/>
    </w:rPr>
  </w:style>
  <w:style w:type="paragraph" w:customStyle="1" w:styleId="Numberedlist23">
    <w:name w:val="Numbered list 2.3"/>
    <w:basedOn w:val="Antrat3"/>
    <w:next w:val="prastasis"/>
    <w:rsid w:val="00F10EC0"/>
    <w:pPr>
      <w:numPr>
        <w:numId w:val="27"/>
      </w:numPr>
      <w:tabs>
        <w:tab w:val="left" w:pos="1080"/>
      </w:tabs>
      <w:spacing w:before="240" w:after="60"/>
      <w:jc w:val="left"/>
    </w:pPr>
    <w:rPr>
      <w:rFonts w:ascii="Arial" w:hAnsi="Arial"/>
      <w:b/>
      <w:sz w:val="22"/>
      <w:szCs w:val="20"/>
      <w:lang w:val="en-US" w:eastAsia="en-US"/>
    </w:rPr>
  </w:style>
  <w:style w:type="paragraph" w:customStyle="1" w:styleId="Numberedlist24">
    <w:name w:val="Numbered list 2.4"/>
    <w:basedOn w:val="Antrat4"/>
    <w:next w:val="prastasis"/>
    <w:rsid w:val="00F10EC0"/>
    <w:pPr>
      <w:numPr>
        <w:numId w:val="27"/>
      </w:numPr>
      <w:tabs>
        <w:tab w:val="left" w:pos="1080"/>
        <w:tab w:val="left" w:pos="1440"/>
        <w:tab w:val="left" w:pos="1800"/>
      </w:tabs>
      <w:spacing w:before="240" w:after="60"/>
    </w:pPr>
    <w:rPr>
      <w:rFonts w:ascii="Arial" w:hAnsi="Arial"/>
      <w:sz w:val="20"/>
      <w:szCs w:val="20"/>
      <w:lang w:val="en-US" w:eastAsia="en-US"/>
    </w:rPr>
  </w:style>
  <w:style w:type="paragraph" w:styleId="Turinys4">
    <w:name w:val="toc 4"/>
    <w:basedOn w:val="prastasis"/>
    <w:next w:val="prastasis"/>
    <w:autoRedefine/>
    <w:rsid w:val="00F10EC0"/>
    <w:pPr>
      <w:ind w:left="480"/>
    </w:pPr>
    <w:rPr>
      <w:lang w:val="en-US"/>
    </w:rPr>
  </w:style>
  <w:style w:type="paragraph" w:styleId="Turinys5">
    <w:name w:val="toc 5"/>
    <w:basedOn w:val="prastasis"/>
    <w:next w:val="prastasis"/>
    <w:autoRedefine/>
    <w:rsid w:val="00F10EC0"/>
    <w:pPr>
      <w:ind w:left="720"/>
    </w:pPr>
    <w:rPr>
      <w:lang w:val="en-US"/>
    </w:rPr>
  </w:style>
  <w:style w:type="paragraph" w:styleId="Turinys6">
    <w:name w:val="toc 6"/>
    <w:basedOn w:val="prastasis"/>
    <w:next w:val="prastasis"/>
    <w:autoRedefine/>
    <w:rsid w:val="00F10EC0"/>
    <w:pPr>
      <w:ind w:left="960"/>
    </w:pPr>
    <w:rPr>
      <w:lang w:val="en-US"/>
    </w:rPr>
  </w:style>
  <w:style w:type="paragraph" w:styleId="Turinys7">
    <w:name w:val="toc 7"/>
    <w:basedOn w:val="prastasis"/>
    <w:next w:val="prastasis"/>
    <w:autoRedefine/>
    <w:rsid w:val="00F10EC0"/>
    <w:pPr>
      <w:ind w:left="1200"/>
    </w:pPr>
    <w:rPr>
      <w:lang w:val="en-US"/>
    </w:rPr>
  </w:style>
  <w:style w:type="paragraph" w:styleId="Turinys8">
    <w:name w:val="toc 8"/>
    <w:basedOn w:val="prastasis"/>
    <w:next w:val="prastasis"/>
    <w:autoRedefine/>
    <w:rsid w:val="00F10EC0"/>
    <w:pPr>
      <w:ind w:left="1440"/>
    </w:pPr>
    <w:rPr>
      <w:lang w:val="en-US"/>
    </w:rPr>
  </w:style>
  <w:style w:type="paragraph" w:styleId="Turinys9">
    <w:name w:val="toc 9"/>
    <w:basedOn w:val="prastasis"/>
    <w:next w:val="prastasis"/>
    <w:autoRedefine/>
    <w:rsid w:val="00F10EC0"/>
    <w:pPr>
      <w:ind w:left="1680"/>
    </w:pPr>
    <w:rPr>
      <w:lang w:val="en-US"/>
    </w:rPr>
  </w:style>
  <w:style w:type="character" w:customStyle="1" w:styleId="spelle">
    <w:name w:val="spelle"/>
    <w:basedOn w:val="Numatytasispastraiposriftas"/>
    <w:rsid w:val="00F10EC0"/>
  </w:style>
  <w:style w:type="paragraph" w:styleId="Dokumentostruktra">
    <w:name w:val="Document Map"/>
    <w:basedOn w:val="prastasis"/>
    <w:link w:val="DokumentostruktraDiagrama"/>
    <w:rsid w:val="00F10EC0"/>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rsid w:val="00F10EC0"/>
    <w:rPr>
      <w:rFonts w:ascii="Tahoma" w:eastAsia="Times New Roman" w:hAnsi="Tahoma" w:cs="Times New Roman"/>
      <w:sz w:val="20"/>
      <w:szCs w:val="20"/>
      <w:shd w:val="clear" w:color="auto" w:fill="000080"/>
      <w:lang w:val="x-none"/>
    </w:rPr>
  </w:style>
  <w:style w:type="paragraph" w:styleId="Antrat">
    <w:name w:val="caption"/>
    <w:basedOn w:val="prastasis"/>
    <w:next w:val="prastasis"/>
    <w:qFormat/>
    <w:rsid w:val="00F10EC0"/>
    <w:pPr>
      <w:framePr w:w="4150" w:hSpace="180" w:wrap="around" w:vAnchor="text" w:hAnchor="text" w:y="1"/>
      <w:jc w:val="center"/>
    </w:pPr>
    <w:rPr>
      <w:b/>
      <w:spacing w:val="20"/>
      <w:szCs w:val="20"/>
    </w:rPr>
  </w:style>
  <w:style w:type="paragraph" w:customStyle="1" w:styleId="Statja">
    <w:name w:val="Statja"/>
    <w:basedOn w:val="prastasis"/>
    <w:rsid w:val="00F10E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tblrowlbl">
    <w:name w:val="tblrowlbl"/>
    <w:basedOn w:val="Numatytasispastraiposriftas"/>
    <w:rsid w:val="00F10EC0"/>
  </w:style>
  <w:style w:type="character" w:customStyle="1" w:styleId="CommentSubjectChar">
    <w:name w:val="Comment Subject Char"/>
    <w:rsid w:val="00F10EC0"/>
    <w:rPr>
      <w:rFonts w:cs="Times New Roman"/>
      <w:b/>
      <w:bCs/>
      <w:sz w:val="20"/>
      <w:szCs w:val="20"/>
      <w:lang w:val="ru-RU" w:eastAsia="en-US"/>
    </w:rPr>
  </w:style>
  <w:style w:type="paragraph" w:customStyle="1" w:styleId="TEKSTAS">
    <w:name w:val="TEKSTAS *****"/>
    <w:basedOn w:val="prastasis"/>
    <w:link w:val="TEKSTASDiagrama0"/>
    <w:autoRedefine/>
    <w:qFormat/>
    <w:rsid w:val="00F10EC0"/>
    <w:pPr>
      <w:keepNext/>
      <w:widowControl w:val="0"/>
      <w:numPr>
        <w:ilvl w:val="1"/>
        <w:numId w:val="28"/>
      </w:numPr>
      <w:tabs>
        <w:tab w:val="left" w:pos="567"/>
        <w:tab w:val="left" w:pos="3969"/>
      </w:tabs>
      <w:autoSpaceDE w:val="0"/>
      <w:autoSpaceDN w:val="0"/>
      <w:adjustRightInd w:val="0"/>
      <w:spacing w:before="20" w:after="20"/>
      <w:jc w:val="both"/>
    </w:pPr>
    <w:rPr>
      <w:rFonts w:ascii="Calibri" w:hAnsi="Calibri"/>
      <w:spacing w:val="-6"/>
      <w:lang w:val="ru-RU" w:eastAsia="ar-SA"/>
    </w:rPr>
  </w:style>
  <w:style w:type="character" w:customStyle="1" w:styleId="TEKSTASDiagrama0">
    <w:name w:val="TEKSTAS ***** Diagrama"/>
    <w:link w:val="TEKSTAS"/>
    <w:rsid w:val="00F10EC0"/>
    <w:rPr>
      <w:rFonts w:ascii="Calibri" w:eastAsia="Times New Roman" w:hAnsi="Calibri" w:cs="Times New Roman"/>
      <w:spacing w:val="-6"/>
      <w:sz w:val="24"/>
      <w:szCs w:val="24"/>
      <w:lang w:val="ru-RU" w:eastAsia="ar-SA"/>
    </w:rPr>
  </w:style>
  <w:style w:type="paragraph" w:customStyle="1" w:styleId="TEXT2">
    <w:name w:val="TEXT2"/>
    <w:basedOn w:val="TEKSTAS"/>
    <w:link w:val="TEXT2Diagrama"/>
    <w:qFormat/>
    <w:rsid w:val="00F10EC0"/>
    <w:pPr>
      <w:keepNext w:val="0"/>
      <w:widowControl/>
      <w:numPr>
        <w:ilvl w:val="0"/>
        <w:numId w:val="0"/>
      </w:numPr>
      <w:tabs>
        <w:tab w:val="clear" w:pos="3969"/>
        <w:tab w:val="left" w:pos="1134"/>
      </w:tabs>
      <w:ind w:left="567"/>
    </w:pPr>
    <w:rPr>
      <w:lang w:val="x-none"/>
    </w:rPr>
  </w:style>
  <w:style w:type="character" w:customStyle="1" w:styleId="TEXT2Diagrama">
    <w:name w:val="TEXT2 Diagrama"/>
    <w:link w:val="TEXT2"/>
    <w:rsid w:val="00F10EC0"/>
    <w:rPr>
      <w:rFonts w:ascii="Calibri" w:eastAsia="Times New Roman" w:hAnsi="Calibri" w:cs="Times New Roman"/>
      <w:spacing w:val="-6"/>
      <w:sz w:val="24"/>
      <w:szCs w:val="24"/>
      <w:lang w:val="x-none" w:eastAsia="ar-SA"/>
    </w:rPr>
  </w:style>
  <w:style w:type="character" w:customStyle="1" w:styleId="Turinys1Diagrama">
    <w:name w:val="Turinys 1 Diagrama"/>
    <w:aliases w:val="TURINYS TURINYS Diagrama"/>
    <w:link w:val="Turinys1"/>
    <w:uiPriority w:val="39"/>
    <w:rsid w:val="00F10EC0"/>
    <w:rPr>
      <w:rFonts w:ascii="Times New Roman" w:eastAsia="Times New Roman" w:hAnsi="Times New Roman" w:cs="Times New Roman"/>
    </w:rPr>
  </w:style>
  <w:style w:type="paragraph" w:customStyle="1" w:styleId="TURINYS">
    <w:name w:val="TURINYS *****"/>
    <w:basedOn w:val="Indeksas1"/>
    <w:link w:val="TURINYSDiagrama"/>
    <w:autoRedefine/>
    <w:qFormat/>
    <w:rsid w:val="00F10EC0"/>
    <w:pPr>
      <w:spacing w:before="120" w:after="120" w:line="264" w:lineRule="auto"/>
      <w:ind w:left="0" w:firstLine="0"/>
      <w:jc w:val="center"/>
    </w:pPr>
    <w:rPr>
      <w:rFonts w:eastAsia="Calibri"/>
      <w:b/>
      <w:szCs w:val="22"/>
    </w:rPr>
  </w:style>
  <w:style w:type="paragraph" w:styleId="Indeksas1">
    <w:name w:val="index 1"/>
    <w:aliases w:val="Indeksas 11,Rodyklė 11"/>
    <w:basedOn w:val="prastasis"/>
    <w:next w:val="prastasis"/>
    <w:autoRedefine/>
    <w:uiPriority w:val="99"/>
    <w:unhideWhenUsed/>
    <w:rsid w:val="00F10EC0"/>
    <w:pPr>
      <w:ind w:left="220" w:hanging="220"/>
    </w:pPr>
    <w:rPr>
      <w:sz w:val="22"/>
      <w:szCs w:val="20"/>
    </w:rPr>
  </w:style>
  <w:style w:type="character" w:customStyle="1" w:styleId="TURINYSDiagrama">
    <w:name w:val="TURINYS ***** Diagrama"/>
    <w:link w:val="TURINYS"/>
    <w:rsid w:val="00F10EC0"/>
    <w:rPr>
      <w:rFonts w:ascii="Times New Roman" w:eastAsia="Calibri" w:hAnsi="Times New Roman" w:cs="Times New Roman"/>
      <w:b/>
    </w:rPr>
  </w:style>
  <w:style w:type="paragraph" w:customStyle="1" w:styleId="TURINIOSRAAS">
    <w:name w:val="TURINIO SĄRAŠAS"/>
    <w:basedOn w:val="Turinys1"/>
    <w:link w:val="TURINIOSRAASDiagrama"/>
    <w:rsid w:val="00F10EC0"/>
    <w:pPr>
      <w:tabs>
        <w:tab w:val="left" w:pos="340"/>
        <w:tab w:val="left" w:pos="454"/>
        <w:tab w:val="left" w:pos="567"/>
        <w:tab w:val="left" w:pos="960"/>
        <w:tab w:val="right" w:leader="dot" w:pos="9628"/>
      </w:tabs>
      <w:spacing w:line="264" w:lineRule="auto"/>
    </w:pPr>
    <w:rPr>
      <w:rFonts w:ascii="Calibri" w:hAnsi="Calibri"/>
      <w:b/>
      <w:bCs/>
      <w:caps/>
      <w:sz w:val="24"/>
      <w:lang w:val="x-none"/>
    </w:rPr>
  </w:style>
  <w:style w:type="character" w:customStyle="1" w:styleId="TURINIOSRAASDiagrama">
    <w:name w:val="TURINIO SĄRAŠAS Diagrama"/>
    <w:link w:val="TURINIOSRAAS"/>
    <w:rsid w:val="00F10EC0"/>
    <w:rPr>
      <w:rFonts w:ascii="Calibri" w:eastAsia="Times New Roman" w:hAnsi="Calibri" w:cs="Times New Roman"/>
      <w:b/>
      <w:bCs/>
      <w:caps/>
      <w:sz w:val="24"/>
      <w:lang w:val="x-none"/>
    </w:rPr>
  </w:style>
  <w:style w:type="paragraph" w:customStyle="1" w:styleId="SutartiesSKYRIAI">
    <w:name w:val="Sutarties SKYRIAI"/>
    <w:basedOn w:val="prastasis"/>
    <w:link w:val="SutartiesSKYRIAIDiagrama"/>
    <w:rsid w:val="00F10EC0"/>
    <w:pPr>
      <w:spacing w:before="240" w:after="120"/>
      <w:ind w:left="714" w:hanging="357"/>
      <w:jc w:val="center"/>
    </w:pPr>
    <w:rPr>
      <w:lang w:val="x-none"/>
    </w:rPr>
  </w:style>
  <w:style w:type="character" w:customStyle="1" w:styleId="SutartiesSKYRIAIDiagrama">
    <w:name w:val="Sutarties SKYRIAI Diagrama"/>
    <w:link w:val="SutartiesSKYRIAI"/>
    <w:rsid w:val="00F10EC0"/>
    <w:rPr>
      <w:rFonts w:ascii="Times New Roman" w:eastAsia="Times New Roman" w:hAnsi="Times New Roman" w:cs="Times New Roman"/>
      <w:sz w:val="24"/>
      <w:szCs w:val="24"/>
      <w:lang w:val="x-none"/>
    </w:rPr>
  </w:style>
  <w:style w:type="paragraph" w:customStyle="1" w:styleId="SutartiesTEKSTAS0">
    <w:name w:val="Sutarties TEKSTAS"/>
    <w:basedOn w:val="TEKSTAS"/>
    <w:link w:val="SutartiesTEKSTASDiagrama0"/>
    <w:rsid w:val="00F10EC0"/>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eastAsia="Calibri"/>
      <w:lang w:val="x-none" w:eastAsia="en-US"/>
    </w:rPr>
  </w:style>
  <w:style w:type="character" w:customStyle="1" w:styleId="SutartiesTEKSTASDiagrama0">
    <w:name w:val="Sutarties TEKSTAS Diagrama"/>
    <w:link w:val="SutartiesTEKSTAS0"/>
    <w:rsid w:val="00F10EC0"/>
    <w:rPr>
      <w:rFonts w:ascii="Calibri" w:eastAsia="Calibri" w:hAnsi="Calibri" w:cs="Times New Roman"/>
      <w:spacing w:val="-6"/>
      <w:sz w:val="24"/>
      <w:szCs w:val="24"/>
      <w:lang w:val="x-none"/>
    </w:rPr>
  </w:style>
  <w:style w:type="character" w:customStyle="1" w:styleId="Stilius2Diagrama">
    <w:name w:val="Stilius2 Diagrama"/>
    <w:rsid w:val="00F10EC0"/>
    <w:rPr>
      <w:rFonts w:ascii="TimesLT" w:eastAsia="Times New Roman" w:hAnsi="TimesLT"/>
      <w:sz w:val="24"/>
      <w:szCs w:val="24"/>
      <w:lang w:val="en-US" w:eastAsia="en-US"/>
    </w:rPr>
  </w:style>
  <w:style w:type="character" w:customStyle="1" w:styleId="Stilius1Diagrama">
    <w:name w:val="Stilius1 Diagrama"/>
    <w:rsid w:val="00F10EC0"/>
    <w:rPr>
      <w:rFonts w:ascii="Times New Roman" w:eastAsia="Times New Roman" w:hAnsi="Times New Roman"/>
      <w:sz w:val="24"/>
      <w:szCs w:val="24"/>
      <w:lang w:eastAsia="en-US"/>
    </w:rPr>
  </w:style>
  <w:style w:type="paragraph" w:customStyle="1" w:styleId="NoSpacing3">
    <w:name w:val="No Spacing3"/>
    <w:qFormat/>
    <w:rsid w:val="00F10EC0"/>
    <w:pPr>
      <w:spacing w:after="0" w:line="240" w:lineRule="auto"/>
    </w:pPr>
    <w:rPr>
      <w:rFonts w:ascii="Times New Roman" w:eastAsia="Times New Roman" w:hAnsi="Times New Roman" w:cs="Times New Roman"/>
      <w:b/>
      <w:bCs/>
      <w:sz w:val="24"/>
      <w:szCs w:val="24"/>
    </w:rPr>
  </w:style>
  <w:style w:type="paragraph" w:customStyle="1" w:styleId="xl64">
    <w:name w:val="xl64"/>
    <w:basedOn w:val="prastasis"/>
    <w:rsid w:val="00F10EC0"/>
    <w:pPr>
      <w:spacing w:before="100" w:beforeAutospacing="1" w:after="100" w:afterAutospacing="1"/>
    </w:pPr>
    <w:rPr>
      <w:b/>
      <w:bCs/>
      <w:lang w:eastAsia="lt-LT"/>
    </w:rPr>
  </w:style>
  <w:style w:type="paragraph" w:customStyle="1" w:styleId="xl65">
    <w:name w:val="xl65"/>
    <w:basedOn w:val="prastasis"/>
    <w:rsid w:val="00F10EC0"/>
    <w:pPr>
      <w:spacing w:before="100" w:beforeAutospacing="1" w:after="100" w:afterAutospacing="1"/>
      <w:jc w:val="center"/>
    </w:pPr>
    <w:rPr>
      <w:b/>
      <w:bCs/>
      <w:lang w:eastAsia="lt-LT"/>
    </w:rPr>
  </w:style>
  <w:style w:type="paragraph" w:customStyle="1" w:styleId="xl66">
    <w:name w:val="xl66"/>
    <w:basedOn w:val="prastasis"/>
    <w:rsid w:val="00F10EC0"/>
    <w:pPr>
      <w:spacing w:before="100" w:beforeAutospacing="1" w:after="100" w:afterAutospacing="1"/>
      <w:jc w:val="center"/>
    </w:pPr>
    <w:rPr>
      <w:lang w:eastAsia="lt-LT"/>
    </w:rPr>
  </w:style>
  <w:style w:type="paragraph" w:customStyle="1" w:styleId="xl67">
    <w:name w:val="xl67"/>
    <w:basedOn w:val="prastasis"/>
    <w:rsid w:val="00F10EC0"/>
    <w:pPr>
      <w:spacing w:before="100" w:beforeAutospacing="1" w:after="100" w:afterAutospacing="1"/>
      <w:jc w:val="center"/>
    </w:pPr>
    <w:rPr>
      <w:lang w:eastAsia="lt-LT"/>
    </w:rPr>
  </w:style>
  <w:style w:type="paragraph" w:customStyle="1" w:styleId="xl68">
    <w:name w:val="xl68"/>
    <w:basedOn w:val="prastasis"/>
    <w:rsid w:val="00F10EC0"/>
    <w:pPr>
      <w:spacing w:before="100" w:beforeAutospacing="1" w:after="100" w:afterAutospacing="1"/>
      <w:jc w:val="center"/>
    </w:pPr>
    <w:rPr>
      <w:b/>
      <w:bCs/>
      <w:lang w:eastAsia="lt-LT"/>
    </w:rPr>
  </w:style>
  <w:style w:type="paragraph" w:customStyle="1" w:styleId="xl69">
    <w:name w:val="xl69"/>
    <w:basedOn w:val="prastasis"/>
    <w:rsid w:val="00F10EC0"/>
    <w:pPr>
      <w:spacing w:before="100" w:beforeAutospacing="1" w:after="100" w:afterAutospacing="1"/>
      <w:jc w:val="center"/>
    </w:pPr>
    <w:rPr>
      <w:lang w:eastAsia="lt-LT"/>
    </w:rPr>
  </w:style>
  <w:style w:type="paragraph" w:customStyle="1" w:styleId="xl70">
    <w:name w:val="xl70"/>
    <w:basedOn w:val="prastasis"/>
    <w:rsid w:val="00F10EC0"/>
    <w:pPr>
      <w:spacing w:before="100" w:beforeAutospacing="1" w:after="100" w:afterAutospacing="1"/>
      <w:jc w:val="center"/>
    </w:pPr>
    <w:rPr>
      <w:lang w:eastAsia="lt-LT"/>
    </w:rPr>
  </w:style>
  <w:style w:type="character" w:customStyle="1" w:styleId="PagrindiniotekstotraukaDiagrama1">
    <w:name w:val="Pagrindinio teksto įtrauka Diagrama1"/>
    <w:rsid w:val="00F10EC0"/>
    <w:rPr>
      <w:sz w:val="24"/>
      <w:lang w:eastAsia="en-US"/>
    </w:rPr>
  </w:style>
  <w:style w:type="character" w:customStyle="1" w:styleId="CharChar7">
    <w:name w:val="Char Char7"/>
    <w:rsid w:val="00F10EC0"/>
    <w:rPr>
      <w:rFonts w:ascii="Courier New" w:hAnsi="Courier New" w:cs="Courier New"/>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F10EC0"/>
    <w:rPr>
      <w:rFonts w:cs="Times New Roman"/>
      <w:sz w:val="24"/>
      <w:szCs w:val="24"/>
      <w:lang w:val="lt-LT" w:eastAsia="en-US"/>
    </w:rPr>
  </w:style>
  <w:style w:type="character" w:styleId="Eilutsnumeris">
    <w:name w:val="line number"/>
    <w:basedOn w:val="Numatytasispastraiposriftas"/>
    <w:rsid w:val="00F10EC0"/>
  </w:style>
  <w:style w:type="paragraph" w:customStyle="1" w:styleId="1Lygis0">
    <w:name w:val="1 Lygis"/>
    <w:basedOn w:val="prastasis"/>
    <w:rsid w:val="00F10EC0"/>
    <w:pPr>
      <w:tabs>
        <w:tab w:val="num" w:pos="648"/>
      </w:tabs>
      <w:spacing w:before="360" w:after="360"/>
      <w:ind w:left="648" w:hanging="360"/>
      <w:jc w:val="center"/>
    </w:pPr>
    <w:rPr>
      <w:rFonts w:eastAsia="Calibri"/>
      <w:b/>
    </w:rPr>
  </w:style>
  <w:style w:type="paragraph" w:customStyle="1" w:styleId="2Lygis0">
    <w:name w:val="2 Lygis"/>
    <w:basedOn w:val="prastasis"/>
    <w:rsid w:val="00F10EC0"/>
    <w:pPr>
      <w:tabs>
        <w:tab w:val="num" w:pos="7632"/>
      </w:tabs>
      <w:ind w:left="7632" w:hanging="792"/>
      <w:jc w:val="both"/>
    </w:pPr>
    <w:rPr>
      <w:rFonts w:eastAsia="Calibri"/>
      <w:sz w:val="20"/>
      <w:szCs w:val="20"/>
    </w:rPr>
  </w:style>
  <w:style w:type="paragraph" w:customStyle="1" w:styleId="3Lygis">
    <w:name w:val="3 Lygis"/>
    <w:basedOn w:val="prastasis"/>
    <w:rsid w:val="00F10EC0"/>
    <w:pPr>
      <w:tabs>
        <w:tab w:val="num" w:pos="1980"/>
        <w:tab w:val="num" w:pos="3780"/>
      </w:tabs>
      <w:ind w:firstLine="1260"/>
    </w:pPr>
    <w:rPr>
      <w:rFonts w:eastAsia="Calibri"/>
    </w:rPr>
  </w:style>
  <w:style w:type="paragraph" w:customStyle="1" w:styleId="4Lygis">
    <w:name w:val="4 Lygis"/>
    <w:basedOn w:val="prastasis"/>
    <w:rsid w:val="00F10EC0"/>
    <w:pPr>
      <w:tabs>
        <w:tab w:val="num" w:pos="2088"/>
      </w:tabs>
      <w:ind w:left="2016" w:hanging="648"/>
    </w:pPr>
    <w:rPr>
      <w:rFonts w:eastAsia="Calibri"/>
      <w:sz w:val="20"/>
      <w:szCs w:val="20"/>
    </w:rPr>
  </w:style>
  <w:style w:type="paragraph" w:customStyle="1" w:styleId="5Lygis">
    <w:name w:val="5 Lygis"/>
    <w:basedOn w:val="prastasis"/>
    <w:rsid w:val="00F10EC0"/>
    <w:pPr>
      <w:tabs>
        <w:tab w:val="num" w:pos="2808"/>
      </w:tabs>
      <w:ind w:left="2520" w:hanging="792"/>
    </w:pPr>
    <w:rPr>
      <w:rFonts w:eastAsia="Calibri"/>
      <w:sz w:val="20"/>
      <w:szCs w:val="20"/>
    </w:rPr>
  </w:style>
  <w:style w:type="paragraph" w:customStyle="1" w:styleId="Style2Lygis12pt1">
    <w:name w:val="Style 2 Lygis + 12 pt1"/>
    <w:basedOn w:val="2Lygis0"/>
    <w:rsid w:val="00F10EC0"/>
    <w:pPr>
      <w:tabs>
        <w:tab w:val="clear" w:pos="7632"/>
        <w:tab w:val="left" w:pos="540"/>
        <w:tab w:val="left" w:pos="1080"/>
        <w:tab w:val="num" w:pos="1125"/>
      </w:tabs>
      <w:ind w:left="0" w:firstLine="540"/>
    </w:pPr>
    <w:rPr>
      <w:sz w:val="24"/>
    </w:rPr>
  </w:style>
  <w:style w:type="paragraph" w:customStyle="1" w:styleId="Straipsnis">
    <w:name w:val="Straipsnis"/>
    <w:basedOn w:val="prastasis"/>
    <w:link w:val="StraipsnisDiagrama"/>
    <w:qFormat/>
    <w:rsid w:val="00F10EC0"/>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F10EC0"/>
    <w:rPr>
      <w:rFonts w:ascii="Times New Roman" w:eastAsia="Times New Roman" w:hAnsi="Times New Roman" w:cs="Times New Roman"/>
      <w:sz w:val="24"/>
      <w:szCs w:val="24"/>
      <w:lang w:val="en-GB"/>
    </w:rPr>
  </w:style>
  <w:style w:type="paragraph" w:customStyle="1" w:styleId="STR1">
    <w:name w:val="STR1"/>
    <w:basedOn w:val="prastasis"/>
    <w:link w:val="STR1Diagrama"/>
    <w:qFormat/>
    <w:rsid w:val="00F10EC0"/>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F10EC0"/>
    <w:rPr>
      <w:rFonts w:ascii="Times New Roman" w:eastAsia="Times New Roman" w:hAnsi="Times New Roman" w:cs="Times New Roman"/>
      <w:b/>
      <w:lang w:val="x-none"/>
    </w:rPr>
  </w:style>
  <w:style w:type="character" w:customStyle="1" w:styleId="STR1Diagrama">
    <w:name w:val="STR1 Diagrama"/>
    <w:link w:val="STR1"/>
    <w:rsid w:val="00F10EC0"/>
    <w:rPr>
      <w:rFonts w:ascii="Times New Roman" w:eastAsia="Times New Roman" w:hAnsi="Times New Roman" w:cs="Times New Roman"/>
      <w:u w:val="single"/>
      <w:lang w:val="x-none"/>
    </w:rPr>
  </w:style>
  <w:style w:type="paragraph" w:customStyle="1" w:styleId="xl71">
    <w:name w:val="xl71"/>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2">
    <w:name w:val="xl72"/>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3">
    <w:name w:val="xl73"/>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4">
    <w:name w:val="xl74"/>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5">
    <w:name w:val="xl75"/>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6">
    <w:name w:val="xl76"/>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7">
    <w:name w:val="xl77"/>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8">
    <w:name w:val="xl78"/>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79">
    <w:name w:val="xl79"/>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0">
    <w:name w:val="xl80"/>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1">
    <w:name w:val="xl81"/>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2">
    <w:name w:val="xl82"/>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3">
    <w:name w:val="xl83"/>
    <w:basedOn w:val="prastasis"/>
    <w:rsid w:val="00F10EC0"/>
    <w:pPr>
      <w:pBdr>
        <w:top w:val="single" w:sz="4" w:space="0" w:color="auto"/>
        <w:bottom w:val="single" w:sz="4" w:space="0" w:color="auto"/>
      </w:pBdr>
      <w:shd w:val="clear" w:color="000000" w:fill="EBF1DE"/>
      <w:spacing w:before="100" w:beforeAutospacing="1" w:after="100" w:afterAutospacing="1"/>
    </w:pPr>
    <w:rPr>
      <w:sz w:val="18"/>
      <w:szCs w:val="18"/>
      <w:lang w:eastAsia="lt-LT"/>
    </w:rPr>
  </w:style>
  <w:style w:type="paragraph" w:customStyle="1" w:styleId="xl84">
    <w:name w:val="xl84"/>
    <w:basedOn w:val="prastasis"/>
    <w:rsid w:val="00F10EC0"/>
    <w:pPr>
      <w:pBdr>
        <w:top w:val="single" w:sz="4" w:space="0" w:color="auto"/>
        <w:bottom w:val="single" w:sz="4" w:space="0" w:color="auto"/>
      </w:pBdr>
      <w:shd w:val="clear" w:color="000000" w:fill="EBF1DE"/>
      <w:spacing w:before="100" w:beforeAutospacing="1" w:after="100" w:afterAutospacing="1"/>
    </w:pPr>
    <w:rPr>
      <w:sz w:val="18"/>
      <w:szCs w:val="18"/>
      <w:lang w:eastAsia="lt-LT"/>
    </w:rPr>
  </w:style>
  <w:style w:type="paragraph" w:customStyle="1" w:styleId="xl85">
    <w:name w:val="xl85"/>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6">
    <w:name w:val="xl86"/>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7">
    <w:name w:val="xl87"/>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8">
    <w:name w:val="xl88"/>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89">
    <w:name w:val="xl89"/>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90">
    <w:name w:val="xl90"/>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91">
    <w:name w:val="xl91"/>
    <w:basedOn w:val="prastasis"/>
    <w:rsid w:val="00F10EC0"/>
    <w:pPr>
      <w:pBdr>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92">
    <w:name w:val="xl92"/>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93">
    <w:name w:val="xl93"/>
    <w:basedOn w:val="prastasis"/>
    <w:rsid w:val="00F10EC0"/>
    <w:pPr>
      <w:pBdr>
        <w:top w:val="single" w:sz="4" w:space="0" w:color="auto"/>
        <w:left w:val="single" w:sz="4" w:space="0" w:color="auto"/>
        <w:right w:val="single" w:sz="4" w:space="0" w:color="auto"/>
      </w:pBdr>
      <w:spacing w:before="100" w:beforeAutospacing="1" w:after="100" w:afterAutospacing="1"/>
    </w:pPr>
    <w:rPr>
      <w:sz w:val="18"/>
      <w:szCs w:val="18"/>
      <w:lang w:eastAsia="lt-LT"/>
    </w:rPr>
  </w:style>
  <w:style w:type="paragraph" w:customStyle="1" w:styleId="xl94">
    <w:name w:val="xl94"/>
    <w:basedOn w:val="prastasis"/>
    <w:rsid w:val="00F10EC0"/>
    <w:pPr>
      <w:pBdr>
        <w:top w:val="single" w:sz="4" w:space="0" w:color="auto"/>
        <w:left w:val="single" w:sz="4" w:space="0" w:color="auto"/>
        <w:right w:val="single" w:sz="4" w:space="0" w:color="auto"/>
      </w:pBdr>
      <w:spacing w:before="100" w:beforeAutospacing="1" w:after="100" w:afterAutospacing="1"/>
    </w:pPr>
    <w:rPr>
      <w:sz w:val="18"/>
      <w:szCs w:val="18"/>
      <w:lang w:eastAsia="lt-LT"/>
    </w:rPr>
  </w:style>
  <w:style w:type="paragraph" w:customStyle="1" w:styleId="xl95">
    <w:name w:val="xl95"/>
    <w:basedOn w:val="prastasis"/>
    <w:rsid w:val="00F10EC0"/>
    <w:pPr>
      <w:pBdr>
        <w:bottom w:val="single" w:sz="4" w:space="0" w:color="auto"/>
      </w:pBdr>
      <w:shd w:val="clear" w:color="000000" w:fill="EBF1DE"/>
      <w:spacing w:before="100" w:beforeAutospacing="1" w:after="100" w:afterAutospacing="1"/>
    </w:pPr>
    <w:rPr>
      <w:lang w:eastAsia="lt-LT"/>
    </w:rPr>
  </w:style>
  <w:style w:type="paragraph" w:customStyle="1" w:styleId="xl96">
    <w:name w:val="xl96"/>
    <w:basedOn w:val="prastasis"/>
    <w:rsid w:val="00F10EC0"/>
    <w:pPr>
      <w:pBdr>
        <w:top w:val="single" w:sz="4" w:space="0" w:color="auto"/>
        <w:bottom w:val="single" w:sz="4" w:space="0" w:color="auto"/>
      </w:pBdr>
      <w:shd w:val="clear" w:color="000000" w:fill="EBF1DE"/>
      <w:spacing w:before="100" w:beforeAutospacing="1" w:after="100" w:afterAutospacing="1"/>
    </w:pPr>
    <w:rPr>
      <w:lang w:eastAsia="lt-LT"/>
    </w:rPr>
  </w:style>
  <w:style w:type="paragraph" w:customStyle="1" w:styleId="xl97">
    <w:name w:val="xl97"/>
    <w:basedOn w:val="prastasis"/>
    <w:rsid w:val="00F10EC0"/>
    <w:pPr>
      <w:spacing w:before="100" w:beforeAutospacing="1" w:after="100" w:afterAutospacing="1"/>
      <w:jc w:val="center"/>
    </w:pPr>
    <w:rPr>
      <w:sz w:val="18"/>
      <w:szCs w:val="18"/>
      <w:lang w:eastAsia="lt-LT"/>
    </w:rPr>
  </w:style>
  <w:style w:type="paragraph" w:customStyle="1" w:styleId="xl98">
    <w:name w:val="xl98"/>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99">
    <w:name w:val="xl99"/>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0">
    <w:name w:val="xl100"/>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1">
    <w:name w:val="xl101"/>
    <w:basedOn w:val="prastasis"/>
    <w:rsid w:val="00F10EC0"/>
    <w:pPr>
      <w:pBdr>
        <w:top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2">
    <w:name w:val="xl102"/>
    <w:basedOn w:val="prastasis"/>
    <w:rsid w:val="00F10EC0"/>
    <w:pPr>
      <w:pBdr>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103">
    <w:name w:val="xl103"/>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04">
    <w:name w:val="xl104"/>
    <w:basedOn w:val="prastasis"/>
    <w:rsid w:val="00F10EC0"/>
    <w:pPr>
      <w:pBdr>
        <w:top w:val="single" w:sz="4" w:space="0" w:color="auto"/>
        <w:left w:val="single" w:sz="4" w:space="0" w:color="auto"/>
        <w:right w:val="single" w:sz="4" w:space="0" w:color="auto"/>
      </w:pBdr>
      <w:spacing w:before="100" w:beforeAutospacing="1" w:after="100" w:afterAutospacing="1"/>
    </w:pPr>
    <w:rPr>
      <w:sz w:val="18"/>
      <w:szCs w:val="18"/>
      <w:lang w:eastAsia="lt-LT"/>
    </w:rPr>
  </w:style>
  <w:style w:type="paragraph" w:customStyle="1" w:styleId="xl105">
    <w:name w:val="xl105"/>
    <w:basedOn w:val="prastasis"/>
    <w:rsid w:val="00F10E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06">
    <w:name w:val="xl106"/>
    <w:basedOn w:val="prastasis"/>
    <w:rsid w:val="00F10EC0"/>
    <w:pPr>
      <w:pBdr>
        <w:top w:val="single" w:sz="4" w:space="0" w:color="auto"/>
        <w:left w:val="single" w:sz="4" w:space="0" w:color="auto"/>
        <w:bottom w:val="single" w:sz="4" w:space="0" w:color="auto"/>
      </w:pBdr>
      <w:spacing w:before="100" w:beforeAutospacing="1" w:after="100" w:afterAutospacing="1"/>
    </w:pPr>
    <w:rPr>
      <w:sz w:val="18"/>
      <w:szCs w:val="18"/>
      <w:lang w:eastAsia="lt-LT"/>
    </w:rPr>
  </w:style>
  <w:style w:type="paragraph" w:customStyle="1" w:styleId="xl107">
    <w:name w:val="xl107"/>
    <w:basedOn w:val="prastasis"/>
    <w:rsid w:val="00F10EC0"/>
    <w:pPr>
      <w:pBdr>
        <w:top w:val="single" w:sz="4" w:space="0" w:color="auto"/>
        <w:left w:val="single" w:sz="4" w:space="0" w:color="auto"/>
        <w:bottom w:val="single" w:sz="4" w:space="0" w:color="auto"/>
      </w:pBdr>
      <w:spacing w:before="100" w:beforeAutospacing="1" w:after="100" w:afterAutospacing="1"/>
    </w:pPr>
    <w:rPr>
      <w:sz w:val="18"/>
      <w:szCs w:val="18"/>
      <w:lang w:eastAsia="lt-LT"/>
    </w:rPr>
  </w:style>
  <w:style w:type="paragraph" w:customStyle="1" w:styleId="productdescription1">
    <w:name w:val="product_description1"/>
    <w:basedOn w:val="prastasis"/>
    <w:rsid w:val="00F10EC0"/>
    <w:pPr>
      <w:spacing w:line="315" w:lineRule="atLeast"/>
    </w:pPr>
    <w:rPr>
      <w:sz w:val="18"/>
      <w:szCs w:val="18"/>
      <w:lang w:eastAsia="lt-LT"/>
    </w:rPr>
  </w:style>
  <w:style w:type="paragraph" w:customStyle="1" w:styleId="SutartiesTEKSTAS2">
    <w:name w:val="Sutarties TEKSTAS2"/>
    <w:basedOn w:val="SutartiesTEKSTAS0"/>
    <w:qFormat/>
    <w:rsid w:val="00F10EC0"/>
    <w:pPr>
      <w:keepLines w:val="0"/>
      <w:numPr>
        <w:ilvl w:val="2"/>
        <w:numId w:val="29"/>
      </w:numPr>
      <w:suppressLineNumbers w:val="0"/>
      <w:tabs>
        <w:tab w:val="clear" w:pos="993"/>
        <w:tab w:val="left" w:pos="1418"/>
      </w:tabs>
      <w:suppressAutoHyphens w:val="0"/>
      <w:spacing w:before="0"/>
      <w:ind w:left="3098" w:hanging="180"/>
      <w:contextualSpacing w:val="0"/>
    </w:pPr>
    <w:rPr>
      <w:rFonts w:ascii="Times New Roman" w:eastAsia="Times New Roman" w:hAnsi="Times New Roman"/>
      <w:spacing w:val="0"/>
      <w:lang w:val="lt-LT" w:eastAsia="lt-LT"/>
    </w:rPr>
  </w:style>
  <w:style w:type="paragraph" w:customStyle="1" w:styleId="Turinioantrat1">
    <w:name w:val="Turinio antraštė1"/>
    <w:basedOn w:val="Antrat1"/>
    <w:next w:val="prastasis"/>
    <w:uiPriority w:val="39"/>
    <w:semiHidden/>
    <w:unhideWhenUsed/>
    <w:qFormat/>
    <w:rsid w:val="00F10EC0"/>
    <w:pPr>
      <w:keepLines/>
      <w:numPr>
        <w:numId w:val="0"/>
      </w:numPr>
      <w:spacing w:before="480" w:after="0"/>
      <w:jc w:val="left"/>
      <w:outlineLvl w:val="9"/>
    </w:pPr>
    <w:rPr>
      <w:rFonts w:ascii="Cambria" w:hAnsi="Cambria"/>
      <w:b/>
      <w:bCs/>
      <w:color w:val="365F91"/>
      <w:szCs w:val="28"/>
      <w:lang w:eastAsia="en-US"/>
    </w:rPr>
  </w:style>
  <w:style w:type="paragraph" w:customStyle="1" w:styleId="0PIRMAS">
    <w:name w:val="0 PIRMAS"/>
    <w:basedOn w:val="Pagrindinistekstas"/>
    <w:link w:val="0PIRMASChar"/>
    <w:autoRedefine/>
    <w:rsid w:val="00F10EC0"/>
    <w:pPr>
      <w:tabs>
        <w:tab w:val="left" w:pos="1134"/>
        <w:tab w:val="left" w:pos="3119"/>
      </w:tabs>
      <w:spacing w:after="0"/>
      <w:jc w:val="right"/>
    </w:pPr>
    <w:rPr>
      <w:lang w:eastAsia="en-US"/>
    </w:rPr>
  </w:style>
  <w:style w:type="character" w:customStyle="1" w:styleId="0PIRMASChar">
    <w:name w:val="0 PIRMAS Char"/>
    <w:link w:val="0PIRMAS"/>
    <w:rsid w:val="00F10EC0"/>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F10EC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21">
    <w:name w:val="Diagrama Diagrama21"/>
    <w:rsid w:val="00F10EC0"/>
    <w:rPr>
      <w:sz w:val="24"/>
      <w:lang w:val="lt-LT" w:eastAsia="en-US" w:bidi="ar-SA"/>
    </w:rPr>
  </w:style>
  <w:style w:type="character" w:customStyle="1" w:styleId="DiagramaDiagrama52">
    <w:name w:val="Diagrama Diagrama52"/>
    <w:rsid w:val="00F10EC0"/>
    <w:rPr>
      <w:rFonts w:ascii="Times New Roman" w:eastAsia="Times New Roman" w:hAnsi="Times New Roman" w:cs="Times New Roman"/>
      <w:sz w:val="24"/>
      <w:szCs w:val="20"/>
    </w:rPr>
  </w:style>
  <w:style w:type="paragraph" w:customStyle="1" w:styleId="CharCharCharDiagramaDiagramaCharCharCharCharCharChar1">
    <w:name w:val="Char Char Char Diagrama Diagrama Char Char Char Char Char Char1"/>
    <w:basedOn w:val="prastasis"/>
    <w:rsid w:val="00F10EC0"/>
    <w:pPr>
      <w:spacing w:after="160" w:line="240" w:lineRule="exact"/>
    </w:pPr>
    <w:rPr>
      <w:rFonts w:ascii="Tahoma" w:hAnsi="Tahoma" w:cs="Tahoma"/>
      <w:sz w:val="20"/>
      <w:szCs w:val="20"/>
      <w:lang w:val="en-US"/>
    </w:rPr>
  </w:style>
  <w:style w:type="character" w:customStyle="1" w:styleId="CharChar71">
    <w:name w:val="Char Char71"/>
    <w:basedOn w:val="Numatytasispastraiposriftas"/>
    <w:locked/>
    <w:rsid w:val="00F10EC0"/>
    <w:rPr>
      <w:rFonts w:cs="Times New Roman"/>
      <w:lang w:val="ru-RU" w:eastAsia="en-US"/>
    </w:rPr>
  </w:style>
  <w:style w:type="table" w:customStyle="1" w:styleId="TableGrid2">
    <w:name w:val="Table Grid2"/>
    <w:basedOn w:val="prastojilentel"/>
    <w:next w:val="Lentelstinklelis"/>
    <w:uiPriority w:val="59"/>
    <w:rsid w:val="00F10E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10EC0"/>
  </w:style>
  <w:style w:type="table" w:styleId="Lentelstema">
    <w:name w:val="Table Theme"/>
    <w:basedOn w:val="prastojilentel"/>
    <w:unhideWhenUsed/>
    <w:rsid w:val="00F10E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prastasis"/>
    <w:link w:val="TableChar"/>
    <w:qFormat/>
    <w:rsid w:val="00F10EC0"/>
    <w:rPr>
      <w:sz w:val="20"/>
      <w:szCs w:val="20"/>
      <w:lang w:eastAsia="lt-LT"/>
    </w:rPr>
  </w:style>
  <w:style w:type="character" w:customStyle="1" w:styleId="TableChar">
    <w:name w:val="Table Char"/>
    <w:basedOn w:val="Numatytasispastraiposriftas"/>
    <w:link w:val="Table"/>
    <w:rsid w:val="00F10EC0"/>
    <w:rPr>
      <w:rFonts w:ascii="Times New Roman" w:eastAsia="Times New Roman" w:hAnsi="Times New Roman" w:cs="Times New Roman"/>
      <w:sz w:val="20"/>
      <w:szCs w:val="20"/>
      <w:lang w:eastAsia="lt-LT"/>
    </w:rPr>
  </w:style>
  <w:style w:type="paragraph" w:customStyle="1" w:styleId="NoSpacing1">
    <w:name w:val="No Spacing1"/>
    <w:uiPriority w:val="1"/>
    <w:qFormat/>
    <w:rsid w:val="00F10EC0"/>
    <w:pPr>
      <w:spacing w:after="0" w:line="240" w:lineRule="auto"/>
    </w:pPr>
    <w:rPr>
      <w:rFonts w:ascii="Times New Roman" w:eastAsia="Calibri" w:hAnsi="Times New Roman" w:cs="Times New Roman"/>
      <w:sz w:val="20"/>
      <w:szCs w:val="20"/>
    </w:rPr>
  </w:style>
  <w:style w:type="table" w:customStyle="1" w:styleId="TableGrid">
    <w:name w:val="TableGrid"/>
    <w:rsid w:val="00F10EC0"/>
    <w:pPr>
      <w:spacing w:after="0" w:line="240" w:lineRule="auto"/>
    </w:pPr>
    <w:rPr>
      <w:rFonts w:eastAsia="Times New Roman"/>
      <w:lang w:val="en-US"/>
    </w:rPr>
    <w:tblPr>
      <w:tblCellMar>
        <w:top w:w="0" w:type="dxa"/>
        <w:left w:w="0" w:type="dxa"/>
        <w:bottom w:w="0" w:type="dxa"/>
        <w:right w:w="0" w:type="dxa"/>
      </w:tblCellMar>
    </w:tblPr>
  </w:style>
  <w:style w:type="paragraph" w:customStyle="1" w:styleId="TableB">
    <w:name w:val="TableB"/>
    <w:basedOn w:val="Table"/>
    <w:link w:val="TableBChar"/>
    <w:rsid w:val="00F10EC0"/>
    <w:pPr>
      <w:jc w:val="center"/>
    </w:pPr>
    <w:rPr>
      <w:rFonts w:eastAsia="Calibri"/>
      <w:b/>
    </w:rPr>
  </w:style>
  <w:style w:type="character" w:customStyle="1" w:styleId="TableBChar">
    <w:name w:val="TableB Char"/>
    <w:link w:val="TableB"/>
    <w:locked/>
    <w:rsid w:val="00F10EC0"/>
    <w:rPr>
      <w:rFonts w:ascii="Times New Roman" w:eastAsia="Calibri" w:hAnsi="Times New Roman" w:cs="Times New Roman"/>
      <w:b/>
      <w:sz w:val="20"/>
      <w:szCs w:val="20"/>
      <w:lang w:eastAsia="lt-LT"/>
    </w:rPr>
  </w:style>
  <w:style w:type="character" w:customStyle="1" w:styleId="notranslate">
    <w:name w:val="notranslate"/>
    <w:basedOn w:val="Numatytasispastraiposriftas"/>
    <w:rsid w:val="00F10EC0"/>
  </w:style>
  <w:style w:type="paragraph" w:customStyle="1" w:styleId="Standard">
    <w:name w:val="Standard"/>
    <w:rsid w:val="00EC263F"/>
    <w:pPr>
      <w:widowControl w:val="0"/>
      <w:suppressAutoHyphens/>
      <w:autoSpaceDN w:val="0"/>
      <w:spacing w:after="0" w:line="240" w:lineRule="auto"/>
      <w:textAlignment w:val="baseline"/>
    </w:pPr>
    <w:rPr>
      <w:rFonts w:ascii="Times New Roman" w:eastAsia="Droid Sans Fallback" w:hAnsi="Times New Roman" w:cs="FreeSans"/>
      <w:kern w:val="3"/>
      <w:sz w:val="24"/>
      <w:szCs w:val="24"/>
      <w:lang w:eastAsia="zh-CN" w:bidi="hi-IN"/>
    </w:rPr>
  </w:style>
  <w:style w:type="character" w:customStyle="1" w:styleId="c-bb-prod-specsspec-value">
    <w:name w:val="c-bb-prod-specs__spec-value"/>
    <w:basedOn w:val="Numatytasispastraiposriftas"/>
    <w:rsid w:val="00EC263F"/>
  </w:style>
  <w:style w:type="character" w:customStyle="1" w:styleId="c-bb-prod-specsspec-name">
    <w:name w:val="c-bb-prod-specs__spec-name"/>
    <w:basedOn w:val="Numatytasispastraiposriftas"/>
    <w:rsid w:val="00EC263F"/>
  </w:style>
  <w:style w:type="paragraph" w:customStyle="1" w:styleId="TableParagraph">
    <w:name w:val="Table Paragraph"/>
    <w:basedOn w:val="prastasis"/>
    <w:uiPriority w:val="1"/>
    <w:qFormat/>
    <w:rsid w:val="00EC263F"/>
    <w:pPr>
      <w:widowControl w:val="0"/>
      <w:autoSpaceDE w:val="0"/>
      <w:autoSpaceDN w:val="0"/>
    </w:pPr>
    <w:rPr>
      <w:sz w:val="22"/>
      <w:szCs w:val="22"/>
      <w:lang w:val="en-US"/>
    </w:rPr>
  </w:style>
  <w:style w:type="numbering" w:customStyle="1" w:styleId="WWNum2">
    <w:name w:val="WWNum2"/>
    <w:basedOn w:val="Sraonra"/>
    <w:rsid w:val="00EC263F"/>
    <w:pPr>
      <w:numPr>
        <w:numId w:val="30"/>
      </w:numPr>
    </w:pPr>
  </w:style>
  <w:style w:type="character" w:customStyle="1" w:styleId="tlid-translation">
    <w:name w:val="tlid-translation"/>
    <w:basedOn w:val="Numatytasispastraiposriftas"/>
    <w:rsid w:val="00EC263F"/>
  </w:style>
  <w:style w:type="character" w:customStyle="1" w:styleId="fontstyle01">
    <w:name w:val="fontstyle01"/>
    <w:basedOn w:val="Numatytasispastraiposriftas"/>
    <w:rsid w:val="00EC263F"/>
    <w:rPr>
      <w:rFonts w:ascii="BookAntiqua" w:hAnsi="BookAntiqua" w:hint="default"/>
      <w:b w:val="0"/>
      <w:bCs w:val="0"/>
      <w:i w:val="0"/>
      <w:iCs w:val="0"/>
      <w:color w:val="000000"/>
      <w:sz w:val="20"/>
      <w:szCs w:val="20"/>
    </w:rPr>
  </w:style>
  <w:style w:type="character" w:customStyle="1" w:styleId="UnresolvedMention1">
    <w:name w:val="Unresolved Mention1"/>
    <w:uiPriority w:val="99"/>
    <w:semiHidden/>
    <w:unhideWhenUsed/>
    <w:rsid w:val="005C13AF"/>
    <w:rPr>
      <w:color w:val="605E5C"/>
      <w:shd w:val="clear" w:color="auto" w:fill="E1DFDD"/>
    </w:rPr>
  </w:style>
  <w:style w:type="character" w:customStyle="1" w:styleId="CharStyle45">
    <w:name w:val="Char Style 45"/>
    <w:basedOn w:val="Numatytasispastraiposriftas"/>
    <w:rsid w:val="00E842B7"/>
    <w:rPr>
      <w:rFonts w:ascii="Arial" w:eastAsia="Arial" w:hAnsi="Arial" w:cs="Arial"/>
      <w:b w:val="0"/>
      <w:bCs w:val="0"/>
      <w:i w:val="0"/>
      <w:iCs w:val="0"/>
      <w:smallCaps w:val="0"/>
      <w:strike w:val="0"/>
      <w:color w:val="000080"/>
      <w:spacing w:val="0"/>
      <w:w w:val="100"/>
      <w:position w:val="0"/>
      <w:sz w:val="22"/>
      <w:szCs w:val="22"/>
      <w:u w:val="none"/>
      <w:shd w:val="clear" w:color="auto" w:fill="FFFFFF"/>
      <w:lang w:val="lt-LT" w:eastAsia="lt-LT" w:bidi="lt-LT"/>
    </w:rPr>
  </w:style>
  <w:style w:type="character" w:customStyle="1" w:styleId="CharStyle19">
    <w:name w:val="Char Style 19"/>
    <w:basedOn w:val="Numatytasispastraiposriftas"/>
    <w:link w:val="Style18"/>
    <w:rsid w:val="00D96332"/>
    <w:rPr>
      <w:rFonts w:ascii="Arial" w:eastAsia="Arial" w:hAnsi="Arial" w:cs="Arial"/>
      <w:sz w:val="26"/>
      <w:szCs w:val="26"/>
      <w:shd w:val="clear" w:color="auto" w:fill="FFFFFF"/>
    </w:rPr>
  </w:style>
  <w:style w:type="character" w:customStyle="1" w:styleId="CharStyle41">
    <w:name w:val="Char Style 41"/>
    <w:basedOn w:val="CharStyle19"/>
    <w:rsid w:val="00D96332"/>
    <w:rPr>
      <w:rFonts w:ascii="Arial" w:eastAsia="Arial" w:hAnsi="Arial" w:cs="Arial"/>
      <w:color w:val="000000"/>
      <w:spacing w:val="0"/>
      <w:w w:val="100"/>
      <w:position w:val="0"/>
      <w:sz w:val="22"/>
      <w:szCs w:val="22"/>
      <w:shd w:val="clear" w:color="auto" w:fill="FFFFFF"/>
      <w:lang w:val="lt-LT" w:eastAsia="lt-LT" w:bidi="lt-LT"/>
    </w:rPr>
  </w:style>
  <w:style w:type="character" w:customStyle="1" w:styleId="CharStyle43">
    <w:name w:val="Char Style 43"/>
    <w:basedOn w:val="CharStyle19"/>
    <w:rsid w:val="00D96332"/>
    <w:rPr>
      <w:rFonts w:ascii="Arial" w:eastAsia="Arial" w:hAnsi="Arial" w:cs="Arial"/>
      <w:color w:val="000080"/>
      <w:spacing w:val="0"/>
      <w:w w:val="100"/>
      <w:position w:val="0"/>
      <w:sz w:val="22"/>
      <w:szCs w:val="22"/>
      <w:shd w:val="clear" w:color="auto" w:fill="FFFFFF"/>
      <w:lang w:val="en-US" w:eastAsia="en-US" w:bidi="en-US"/>
    </w:rPr>
  </w:style>
  <w:style w:type="paragraph" w:customStyle="1" w:styleId="Style18">
    <w:name w:val="Style 18"/>
    <w:basedOn w:val="prastasis"/>
    <w:link w:val="CharStyle19"/>
    <w:rsid w:val="00D96332"/>
    <w:pPr>
      <w:widowControl w:val="0"/>
      <w:shd w:val="clear" w:color="auto" w:fill="FFFFFF"/>
      <w:spacing w:line="374" w:lineRule="exact"/>
      <w:ind w:hanging="220"/>
    </w:pPr>
    <w:rPr>
      <w:rFonts w:ascii="Arial" w:eastAsia="Arial" w:hAnsi="Arial" w:cs="Arial"/>
      <w:sz w:val="26"/>
      <w:szCs w:val="26"/>
    </w:rPr>
  </w:style>
  <w:style w:type="character" w:customStyle="1" w:styleId="CharStyle44">
    <w:name w:val="Char Style 44"/>
    <w:basedOn w:val="CharStyle19"/>
    <w:rsid w:val="00D96332"/>
    <w:rPr>
      <w:rFonts w:ascii="Arial" w:eastAsia="Arial" w:hAnsi="Arial" w:cs="Arial"/>
      <w:b w:val="0"/>
      <w:bCs w:val="0"/>
      <w:i w:val="0"/>
      <w:iCs w:val="0"/>
      <w:smallCaps w:val="0"/>
      <w:strike w:val="0"/>
      <w:color w:val="000000"/>
      <w:spacing w:val="0"/>
      <w:w w:val="100"/>
      <w:position w:val="0"/>
      <w:sz w:val="22"/>
      <w:szCs w:val="22"/>
      <w:u w:val="none"/>
      <w:shd w:val="clear" w:color="auto" w:fill="FFFFFF"/>
      <w:lang w:val="lt-LT" w:eastAsia="lt-LT" w:bidi="lt-LT"/>
    </w:rPr>
  </w:style>
  <w:style w:type="paragraph" w:customStyle="1" w:styleId="Style4">
    <w:name w:val="Style4"/>
    <w:basedOn w:val="Antrat7"/>
    <w:rsid w:val="006B35A6"/>
    <w:pPr>
      <w:numPr>
        <w:ilvl w:val="0"/>
        <w:numId w:val="57"/>
      </w:numPr>
      <w:spacing w:before="240" w:after="240"/>
      <w:jc w:val="center"/>
    </w:pPr>
    <w:rPr>
      <w:b/>
      <w:szCs w:val="20"/>
    </w:rPr>
  </w:style>
  <w:style w:type="character" w:customStyle="1" w:styleId="A6">
    <w:name w:val="A6"/>
    <w:uiPriority w:val="99"/>
    <w:rsid w:val="00817DCA"/>
    <w:rPr>
      <w:rFonts w:ascii="AkkuratLightProRegular" w:hAnsi="AkkuratLightProRegular" w:cs="AkkuratLightProRegular" w:hint="default"/>
      <w:color w:val="000000"/>
      <w:sz w:val="12"/>
      <w:szCs w:val="12"/>
    </w:rPr>
  </w:style>
  <w:style w:type="character" w:customStyle="1" w:styleId="shorttext">
    <w:name w:val="short_text"/>
    <w:basedOn w:val="Numatytasispastraiposriftas"/>
    <w:rsid w:val="00817DCA"/>
  </w:style>
  <w:style w:type="character" w:customStyle="1" w:styleId="attribute-title">
    <w:name w:val="attribute-title"/>
    <w:basedOn w:val="Numatytasispastraiposriftas"/>
    <w:rsid w:val="003F46A8"/>
  </w:style>
  <w:style w:type="character" w:customStyle="1" w:styleId="attribute-desc">
    <w:name w:val="attribute-desc"/>
    <w:basedOn w:val="Numatytasispastraiposriftas"/>
    <w:rsid w:val="003F46A8"/>
  </w:style>
  <w:style w:type="character" w:customStyle="1" w:styleId="Neapdorotaspaminjimas2">
    <w:name w:val="Neapdorotas paminėjimas2"/>
    <w:basedOn w:val="Numatytasispastraiposriftas"/>
    <w:uiPriority w:val="99"/>
    <w:semiHidden/>
    <w:unhideWhenUsed/>
    <w:rsid w:val="003F46A8"/>
    <w:rPr>
      <w:color w:val="605E5C"/>
      <w:shd w:val="clear" w:color="auto" w:fill="E1DFDD"/>
    </w:rPr>
  </w:style>
  <w:style w:type="character" w:customStyle="1" w:styleId="BetarpDiagrama">
    <w:name w:val="Be tarpų Diagrama"/>
    <w:basedOn w:val="Numatytasispastraiposriftas"/>
    <w:link w:val="Betarp"/>
    <w:uiPriority w:val="1"/>
    <w:rsid w:val="0016162A"/>
    <w:rPr>
      <w:rFonts w:ascii="Times New Roman" w:eastAsia="Times New Roman" w:hAnsi="Times New Roman" w:cs="Times New Roman"/>
      <w:sz w:val="24"/>
      <w:szCs w:val="20"/>
    </w:rPr>
  </w:style>
  <w:style w:type="character" w:customStyle="1" w:styleId="UnresolvedMention2">
    <w:name w:val="Unresolved Mention2"/>
    <w:basedOn w:val="Numatytasispastraiposriftas"/>
    <w:uiPriority w:val="99"/>
    <w:semiHidden/>
    <w:unhideWhenUsed/>
    <w:rsid w:val="003A6418"/>
    <w:rPr>
      <w:color w:val="605E5C"/>
      <w:shd w:val="clear" w:color="auto" w:fill="E1DFDD"/>
    </w:rPr>
  </w:style>
  <w:style w:type="paragraph" w:customStyle="1" w:styleId="Body">
    <w:name w:val="Body"/>
    <w:rsid w:val="00360599"/>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pf0">
    <w:name w:val="pf0"/>
    <w:basedOn w:val="prastasis"/>
    <w:rsid w:val="00A7339A"/>
    <w:pPr>
      <w:spacing w:before="100" w:beforeAutospacing="1" w:after="100" w:afterAutospacing="1"/>
    </w:pPr>
    <w:rPr>
      <w:lang w:eastAsia="lt-LT"/>
    </w:rPr>
  </w:style>
  <w:style w:type="character" w:customStyle="1" w:styleId="cf01">
    <w:name w:val="cf01"/>
    <w:basedOn w:val="Numatytasispastraiposriftas"/>
    <w:rsid w:val="00A7339A"/>
    <w:rPr>
      <w:rFonts w:ascii="Segoe UI" w:hAnsi="Segoe UI" w:cs="Segoe UI" w:hint="default"/>
      <w:sz w:val="18"/>
      <w:szCs w:val="18"/>
    </w:rPr>
  </w:style>
  <w:style w:type="character" w:styleId="Vietosrezervavimoenklotekstas">
    <w:name w:val="Placeholder Text"/>
    <w:basedOn w:val="Numatytasispastraiposriftas"/>
    <w:uiPriority w:val="99"/>
    <w:semiHidden/>
    <w:rsid w:val="00FD6E62"/>
    <w:rPr>
      <w:color w:val="808080"/>
    </w:rPr>
  </w:style>
  <w:style w:type="character" w:customStyle="1" w:styleId="Neapdorotaspaminjimas3">
    <w:name w:val="Neapdorotas paminėjimas3"/>
    <w:basedOn w:val="Numatytasispastraiposriftas"/>
    <w:uiPriority w:val="99"/>
    <w:semiHidden/>
    <w:unhideWhenUsed/>
    <w:rsid w:val="00093DF3"/>
    <w:rPr>
      <w:color w:val="605E5C"/>
      <w:shd w:val="clear" w:color="auto" w:fill="E1DFDD"/>
    </w:rPr>
  </w:style>
  <w:style w:type="paragraph" w:customStyle="1" w:styleId="Stilius3">
    <w:name w:val="Stilius3"/>
    <w:basedOn w:val="prastasis"/>
    <w:qFormat/>
    <w:rsid w:val="00F8347C"/>
    <w:pPr>
      <w:spacing w:before="200"/>
      <w:jc w:val="both"/>
    </w:pPr>
    <w:rPr>
      <w:rFonts w:eastAsia="SimSun"/>
      <w:sz w:val="22"/>
      <w:szCs w:val="22"/>
    </w:rPr>
  </w:style>
  <w:style w:type="character" w:customStyle="1" w:styleId="markedcontent">
    <w:name w:val="markedcontent"/>
    <w:basedOn w:val="Numatytasispastraiposriftas"/>
    <w:rsid w:val="002F398D"/>
  </w:style>
  <w:style w:type="character" w:styleId="Neapdorotaspaminjimas">
    <w:name w:val="Unresolved Mention"/>
    <w:basedOn w:val="Numatytasispastraiposriftas"/>
    <w:uiPriority w:val="99"/>
    <w:semiHidden/>
    <w:unhideWhenUsed/>
    <w:rsid w:val="00063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826">
      <w:bodyDiv w:val="1"/>
      <w:marLeft w:val="0"/>
      <w:marRight w:val="0"/>
      <w:marTop w:val="0"/>
      <w:marBottom w:val="0"/>
      <w:divBdr>
        <w:top w:val="none" w:sz="0" w:space="0" w:color="auto"/>
        <w:left w:val="none" w:sz="0" w:space="0" w:color="auto"/>
        <w:bottom w:val="none" w:sz="0" w:space="0" w:color="auto"/>
        <w:right w:val="none" w:sz="0" w:space="0" w:color="auto"/>
      </w:divBdr>
    </w:div>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101346444">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947276">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59472772">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23399664">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29553201">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753748354">
              <w:marLeft w:val="0"/>
              <w:marRight w:val="0"/>
              <w:marTop w:val="0"/>
              <w:marBottom w:val="0"/>
              <w:divBdr>
                <w:top w:val="none" w:sz="0" w:space="0" w:color="auto"/>
                <w:left w:val="none" w:sz="0" w:space="0" w:color="auto"/>
                <w:bottom w:val="none" w:sz="0" w:space="0" w:color="auto"/>
                <w:right w:val="none" w:sz="0" w:space="0" w:color="auto"/>
              </w:divBdr>
            </w:div>
            <w:div w:id="4908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746539505">
      <w:bodyDiv w:val="1"/>
      <w:marLeft w:val="0"/>
      <w:marRight w:val="0"/>
      <w:marTop w:val="0"/>
      <w:marBottom w:val="0"/>
      <w:divBdr>
        <w:top w:val="none" w:sz="0" w:space="0" w:color="auto"/>
        <w:left w:val="none" w:sz="0" w:space="0" w:color="auto"/>
        <w:bottom w:val="none" w:sz="0" w:space="0" w:color="auto"/>
        <w:right w:val="none" w:sz="0" w:space="0" w:color="auto"/>
      </w:divBdr>
    </w:div>
    <w:div w:id="758645978">
      <w:bodyDiv w:val="1"/>
      <w:marLeft w:val="0"/>
      <w:marRight w:val="0"/>
      <w:marTop w:val="0"/>
      <w:marBottom w:val="0"/>
      <w:divBdr>
        <w:top w:val="none" w:sz="0" w:space="0" w:color="auto"/>
        <w:left w:val="none" w:sz="0" w:space="0" w:color="auto"/>
        <w:bottom w:val="none" w:sz="0" w:space="0" w:color="auto"/>
        <w:right w:val="none" w:sz="0" w:space="0" w:color="auto"/>
      </w:divBdr>
    </w:div>
    <w:div w:id="812718591">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105541358">
      <w:bodyDiv w:val="1"/>
      <w:marLeft w:val="0"/>
      <w:marRight w:val="0"/>
      <w:marTop w:val="0"/>
      <w:marBottom w:val="0"/>
      <w:divBdr>
        <w:top w:val="none" w:sz="0" w:space="0" w:color="auto"/>
        <w:left w:val="none" w:sz="0" w:space="0" w:color="auto"/>
        <w:bottom w:val="none" w:sz="0" w:space="0" w:color="auto"/>
        <w:right w:val="none" w:sz="0" w:space="0" w:color="auto"/>
      </w:divBdr>
    </w:div>
    <w:div w:id="1266959868">
      <w:bodyDiv w:val="1"/>
      <w:marLeft w:val="0"/>
      <w:marRight w:val="0"/>
      <w:marTop w:val="0"/>
      <w:marBottom w:val="0"/>
      <w:divBdr>
        <w:top w:val="none" w:sz="0" w:space="0" w:color="auto"/>
        <w:left w:val="none" w:sz="0" w:space="0" w:color="auto"/>
        <w:bottom w:val="none" w:sz="0" w:space="0" w:color="auto"/>
        <w:right w:val="none" w:sz="0" w:space="0" w:color="auto"/>
      </w:divBdr>
    </w:div>
    <w:div w:id="1386950218">
      <w:bodyDiv w:val="1"/>
      <w:marLeft w:val="0"/>
      <w:marRight w:val="0"/>
      <w:marTop w:val="0"/>
      <w:marBottom w:val="0"/>
      <w:divBdr>
        <w:top w:val="none" w:sz="0" w:space="0" w:color="auto"/>
        <w:left w:val="none" w:sz="0" w:space="0" w:color="auto"/>
        <w:bottom w:val="none" w:sz="0" w:space="0" w:color="auto"/>
        <w:right w:val="none" w:sz="0" w:space="0" w:color="auto"/>
      </w:divBdr>
    </w:div>
    <w:div w:id="1448309335">
      <w:bodyDiv w:val="1"/>
      <w:marLeft w:val="0"/>
      <w:marRight w:val="0"/>
      <w:marTop w:val="0"/>
      <w:marBottom w:val="0"/>
      <w:divBdr>
        <w:top w:val="none" w:sz="0" w:space="0" w:color="auto"/>
        <w:left w:val="none" w:sz="0" w:space="0" w:color="auto"/>
        <w:bottom w:val="none" w:sz="0" w:space="0" w:color="auto"/>
        <w:right w:val="none" w:sz="0" w:space="0" w:color="auto"/>
      </w:divBdr>
    </w:div>
    <w:div w:id="1462652827">
      <w:bodyDiv w:val="1"/>
      <w:marLeft w:val="0"/>
      <w:marRight w:val="0"/>
      <w:marTop w:val="0"/>
      <w:marBottom w:val="0"/>
      <w:divBdr>
        <w:top w:val="none" w:sz="0" w:space="0" w:color="auto"/>
        <w:left w:val="none" w:sz="0" w:space="0" w:color="auto"/>
        <w:bottom w:val="none" w:sz="0" w:space="0" w:color="auto"/>
        <w:right w:val="none" w:sz="0" w:space="0" w:color="auto"/>
      </w:divBdr>
    </w:div>
    <w:div w:id="1463766749">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699772618">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756628348">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80359776">
      <w:bodyDiv w:val="1"/>
      <w:marLeft w:val="0"/>
      <w:marRight w:val="0"/>
      <w:marTop w:val="0"/>
      <w:marBottom w:val="0"/>
      <w:divBdr>
        <w:top w:val="none" w:sz="0" w:space="0" w:color="auto"/>
        <w:left w:val="none" w:sz="0" w:space="0" w:color="auto"/>
        <w:bottom w:val="none" w:sz="0" w:space="0" w:color="auto"/>
        <w:right w:val="none" w:sz="0" w:space="0" w:color="auto"/>
      </w:divBdr>
      <w:divsChild>
        <w:div w:id="993339555">
          <w:marLeft w:val="0"/>
          <w:marRight w:val="0"/>
          <w:marTop w:val="0"/>
          <w:marBottom w:val="0"/>
          <w:divBdr>
            <w:top w:val="none" w:sz="0" w:space="0" w:color="auto"/>
            <w:left w:val="none" w:sz="0" w:space="0" w:color="auto"/>
            <w:bottom w:val="none" w:sz="0" w:space="0" w:color="auto"/>
            <w:right w:val="none" w:sz="0" w:space="0" w:color="auto"/>
          </w:divBdr>
        </w:div>
        <w:div w:id="321586235">
          <w:marLeft w:val="0"/>
          <w:marRight w:val="0"/>
          <w:marTop w:val="0"/>
          <w:marBottom w:val="0"/>
          <w:divBdr>
            <w:top w:val="none" w:sz="0" w:space="0" w:color="auto"/>
            <w:left w:val="none" w:sz="0" w:space="0" w:color="auto"/>
            <w:bottom w:val="none" w:sz="0" w:space="0" w:color="auto"/>
            <w:right w:val="none" w:sz="0" w:space="0" w:color="auto"/>
          </w:divBdr>
        </w:div>
        <w:div w:id="1528449345">
          <w:marLeft w:val="0"/>
          <w:marRight w:val="0"/>
          <w:marTop w:val="0"/>
          <w:marBottom w:val="0"/>
          <w:divBdr>
            <w:top w:val="none" w:sz="0" w:space="0" w:color="auto"/>
            <w:left w:val="none" w:sz="0" w:space="0" w:color="auto"/>
            <w:bottom w:val="none" w:sz="0" w:space="0" w:color="auto"/>
            <w:right w:val="none" w:sz="0" w:space="0" w:color="auto"/>
          </w:divBdr>
        </w:div>
        <w:div w:id="1934706321">
          <w:marLeft w:val="0"/>
          <w:marRight w:val="0"/>
          <w:marTop w:val="0"/>
          <w:marBottom w:val="0"/>
          <w:divBdr>
            <w:top w:val="none" w:sz="0" w:space="0" w:color="auto"/>
            <w:left w:val="none" w:sz="0" w:space="0" w:color="auto"/>
            <w:bottom w:val="none" w:sz="0" w:space="0" w:color="auto"/>
            <w:right w:val="none" w:sz="0" w:space="0" w:color="auto"/>
          </w:divBdr>
        </w:div>
        <w:div w:id="1292174876">
          <w:marLeft w:val="0"/>
          <w:marRight w:val="0"/>
          <w:marTop w:val="0"/>
          <w:marBottom w:val="0"/>
          <w:divBdr>
            <w:top w:val="none" w:sz="0" w:space="0" w:color="auto"/>
            <w:left w:val="none" w:sz="0" w:space="0" w:color="auto"/>
            <w:bottom w:val="none" w:sz="0" w:space="0" w:color="auto"/>
            <w:right w:val="none" w:sz="0" w:space="0" w:color="auto"/>
          </w:divBdr>
        </w:div>
      </w:divsChild>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rkadijus.kaminskis@mazeikiupm.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mailto:arkadijus.kaminskis@mazeikiupm.lt"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kadijus.kaminskis@mazeikiupm.lt"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082E2C1AA19ED488E07E6DDF80B939B" ma:contentTypeVersion="21" ma:contentTypeDescription="Kurkite naują dokumentą." ma:contentTypeScope="" ma:versionID="ee47087033f09972e800d38a23e6129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2022-04-07T12:39:00+00:00</SFMISDocumentDate>
    <SFMISDocumentFileName xmlns="http://ecm4d/sfmis/fields">Metalo apdirbimo iranga PD_2022-04-07</SFMISDocumentFileName>
    <SFMISDocumentSuperseded xmlns="http://ecm4d/sfmis/fields">2022-04-07T13:02:00+00:00</SFMISDocumentSuperseded>
    <SFMISDocumentObjectType xmlns="http://ecm4d/sfmis/fields">Pirkimas</SFMISDocumentObjectType>
    <SFMISDocumentDescription xmlns="http://ecm4d/sfmis/fields">Pirkimo dokumentai, techninė specifikacija, pirkimo sutarties projektas</SFMISDocumentDescription>
    <SFMISProjectInternalId xmlns="http://ecm4d/sfmis/fields">18878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1.034</SFMISDocumentObjectId>
    <SFMISDocumentFullTitle xmlns="http://ecm4d/sfmis/fields">Metalo apdirbimo iranga PD_2022-04-07</SFMISDocumentFullTitle>
    <SFMISDocumentUploaded xmlns="http://ecm4d/sfmis/fields">2022-04-07T12:58:00+00:00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09.1.2-CPVA-V-721-04-0001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EF2A2-1383-48AD-BC12-37F09E49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1CAAD524-ED90-4E67-A2FD-BD03E95C2A1C}">
  <ds:schemaRefs>
    <ds:schemaRef ds:uri="http://schemas.openxmlformats.org/officeDocument/2006/bibliography"/>
  </ds:schemaRefs>
</ds:datastoreItem>
</file>

<file path=customXml/itemProps4.xml><?xml version="1.0" encoding="utf-8"?>
<ds:datastoreItem xmlns:ds="http://schemas.openxmlformats.org/officeDocument/2006/customXml" ds:itemID="{DB6D59DA-68CB-435C-BF6D-4F8746A1D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44</Pages>
  <Words>21280</Words>
  <Characters>121298</Characters>
  <DocSecurity>0</DocSecurity>
  <Lines>1010</Lines>
  <Paragraphs>284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142294</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2023-05-12T13:08:00Z</cp:lastPrinted>
  <dcterms:created xsi:type="dcterms:W3CDTF">2023-11-05T11:59:00Z</dcterms:created>
  <dcterms:modified xsi:type="dcterms:W3CDTF">2024-12-08T16:52:00Z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0x0101007082E2C1AA19ED488E07E6DDF80B939B</vt:lpwstr>
  </property>
</Properties>
</file>