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6"/>
        <w:gridCol w:w="7373"/>
      </w:tblGrid>
      <w:tr w:rsidR="0050035B" w14:paraId="49FC1E41" w14:textId="77777777" w:rsidTr="001D6CF5">
        <w:tc>
          <w:tcPr>
            <w:tcW w:w="1526" w:type="dxa"/>
            <w:tcBorders>
              <w:bottom w:val="single" w:sz="4" w:space="0" w:color="auto"/>
            </w:tcBorders>
          </w:tcPr>
          <w:p w14:paraId="4E93332A" w14:textId="77777777" w:rsidR="0050035B" w:rsidRDefault="00B24C5C" w:rsidP="001D6CF5">
            <w:pPr>
              <w:rPr>
                <w:rFonts w:ascii="Times New Roman" w:hAnsi="Times New Roman" w:cs="Times New Roman"/>
                <w:color w:val="auto"/>
              </w:rPr>
            </w:pPr>
            <w:r>
              <w:rPr>
                <w:rFonts w:ascii="Times New Roman" w:hAnsi="Times New Roman" w:cs="Times New Roman"/>
                <w:noProof/>
                <w:color w:val="auto"/>
                <w:lang w:val="en-GB"/>
              </w:rPr>
              <w:drawing>
                <wp:inline distT="0" distB="0" distL="0" distR="0" wp14:anchorId="7036E315" wp14:editId="04B27F77">
                  <wp:extent cx="744220" cy="4781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44220" cy="478155"/>
                          </a:xfrm>
                          <a:prstGeom prst="rect">
                            <a:avLst/>
                          </a:prstGeom>
                          <a:noFill/>
                          <a:ln>
                            <a:noFill/>
                          </a:ln>
                        </pic:spPr>
                      </pic:pic>
                    </a:graphicData>
                  </a:graphic>
                </wp:inline>
              </w:drawing>
            </w:r>
          </w:p>
        </w:tc>
        <w:tc>
          <w:tcPr>
            <w:tcW w:w="7373" w:type="dxa"/>
            <w:tcBorders>
              <w:bottom w:val="single" w:sz="4" w:space="0" w:color="auto"/>
            </w:tcBorders>
          </w:tcPr>
          <w:p w14:paraId="001EA61B" w14:textId="77777777" w:rsidR="0050035B" w:rsidRPr="00081B75" w:rsidRDefault="0050035B" w:rsidP="001D6CF5">
            <w:pPr>
              <w:jc w:val="right"/>
              <w:outlineLvl w:val="1"/>
              <w:rPr>
                <w:rFonts w:ascii="Times New Roman" w:hAnsi="Times New Roman" w:cs="Times New Roman"/>
                <w:color w:val="auto"/>
              </w:rPr>
            </w:pPr>
            <w:r>
              <w:rPr>
                <w:rFonts w:ascii="Times New Roman" w:hAnsi="Times New Roman" w:cs="Times New Roman"/>
                <w:b/>
                <w:bCs/>
                <w:lang w:val="en-GB"/>
              </w:rPr>
              <w:t xml:space="preserve">UAB </w:t>
            </w:r>
            <w:proofErr w:type="spellStart"/>
            <w:r>
              <w:rPr>
                <w:rFonts w:ascii="Times New Roman" w:hAnsi="Times New Roman" w:cs="Times New Roman"/>
                <w:b/>
                <w:bCs/>
                <w:lang w:val="en-GB"/>
              </w:rPr>
              <w:t>Geoconsulting</w:t>
            </w:r>
            <w:proofErr w:type="spellEnd"/>
          </w:p>
          <w:p w14:paraId="32D7171A" w14:textId="615D7ED4" w:rsidR="0050035B" w:rsidRDefault="0050035B" w:rsidP="001D6CF5">
            <w:pPr>
              <w:pBdr>
                <w:bottom w:val="single" w:sz="12" w:space="1" w:color="auto"/>
              </w:pBdr>
              <w:jc w:val="right"/>
              <w:rPr>
                <w:rFonts w:ascii="Times New Roman" w:hAnsi="Times New Roman" w:cs="Times New Roman"/>
              </w:rPr>
            </w:pPr>
            <w:r>
              <w:rPr>
                <w:rFonts w:ascii="Times New Roman" w:hAnsi="Times New Roman" w:cs="Times New Roman"/>
                <w:lang w:val="en-GB"/>
              </w:rPr>
              <w:t xml:space="preserve">tel.: </w:t>
            </w:r>
            <w:r w:rsidR="00102183">
              <w:rPr>
                <w:rFonts w:ascii="Times New Roman" w:hAnsi="Times New Roman" w:cs="Times New Roman"/>
                <w:lang w:val="en-GB"/>
              </w:rPr>
              <w:t>0</w:t>
            </w:r>
            <w:r>
              <w:rPr>
                <w:rFonts w:ascii="Times New Roman" w:hAnsi="Times New Roman" w:cs="Times New Roman"/>
                <w:lang w:val="en-GB"/>
              </w:rPr>
              <w:t xml:space="preserve">-612-84305, email: </w:t>
            </w:r>
            <w:proofErr w:type="spellStart"/>
            <w:r>
              <w:rPr>
                <w:rFonts w:ascii="Times New Roman" w:hAnsi="Times New Roman" w:cs="Times New Roman"/>
                <w:u w:val="single"/>
                <w:lang w:val="en-GB"/>
              </w:rPr>
              <w:t>info@geoconsulting.lt</w:t>
            </w:r>
            <w:proofErr w:type="spellEnd"/>
            <w:r>
              <w:rPr>
                <w:rFonts w:ascii="Times New Roman" w:hAnsi="Times New Roman" w:cs="Times New Roman"/>
                <w:lang w:val="en-GB"/>
              </w:rPr>
              <w:t>, www.geoconsulting.lt</w:t>
            </w:r>
          </w:p>
          <w:p w14:paraId="009E0A41" w14:textId="77777777" w:rsidR="0050035B" w:rsidRDefault="0050035B" w:rsidP="001D6CF5">
            <w:pPr>
              <w:rPr>
                <w:rFonts w:ascii="Times New Roman" w:hAnsi="Times New Roman" w:cs="Times New Roman"/>
                <w:color w:val="auto"/>
              </w:rPr>
            </w:pPr>
          </w:p>
        </w:tc>
      </w:tr>
    </w:tbl>
    <w:p w14:paraId="682177C2" w14:textId="77777777" w:rsidR="0050035B" w:rsidRPr="00081B75" w:rsidRDefault="0050035B" w:rsidP="00081B75">
      <w:pPr>
        <w:rPr>
          <w:rFonts w:ascii="Times New Roman" w:hAnsi="Times New Roman" w:cs="Times New Roman"/>
          <w:color w:val="auto"/>
        </w:rPr>
      </w:pPr>
    </w:p>
    <w:p w14:paraId="66FC321A" w14:textId="77777777" w:rsidR="00584603" w:rsidRDefault="00584603" w:rsidP="0050035B">
      <w:pPr>
        <w:jc w:val="right"/>
        <w:rPr>
          <w:rFonts w:ascii="Times New Roman" w:hAnsi="Times New Roman" w:cs="Times New Roman"/>
          <w:b/>
          <w:bCs/>
        </w:rPr>
      </w:pPr>
      <w:r>
        <w:rPr>
          <w:rFonts w:ascii="Times New Roman" w:hAnsi="Times New Roman" w:cs="Times New Roman"/>
          <w:lang w:val="en-GB"/>
        </w:rPr>
        <w:t xml:space="preserve">Registration number with the Lithuanian Geological Survey: </w:t>
      </w:r>
      <w:r>
        <w:rPr>
          <w:rFonts w:ascii="Times New Roman" w:hAnsi="Times New Roman" w:cs="Times New Roman"/>
          <w:b/>
          <w:bCs/>
          <w:lang w:val="en-GB"/>
        </w:rPr>
        <w:t>50432 -2024</w:t>
      </w:r>
    </w:p>
    <w:p w14:paraId="741B0D79" w14:textId="77777777" w:rsidR="0050035B" w:rsidRDefault="0050035B" w:rsidP="0050035B">
      <w:pPr>
        <w:jc w:val="right"/>
        <w:rPr>
          <w:rFonts w:ascii="Times New Roman" w:hAnsi="Times New Roman" w:cs="Times New Roman"/>
          <w:b/>
          <w:bCs/>
        </w:rPr>
      </w:pPr>
    </w:p>
    <w:p w14:paraId="4CE0C8BA" w14:textId="77777777" w:rsidR="0050035B" w:rsidRDefault="0050035B" w:rsidP="0050035B">
      <w:pPr>
        <w:jc w:val="right"/>
        <w:rPr>
          <w:rFonts w:ascii="Times New Roman" w:hAnsi="Times New Roman" w:cs="Times New Roman"/>
          <w:b/>
          <w:bCs/>
        </w:rPr>
      </w:pPr>
    </w:p>
    <w:p w14:paraId="66816574" w14:textId="77777777" w:rsidR="0050035B" w:rsidRPr="00081B75" w:rsidRDefault="0050035B" w:rsidP="0050035B">
      <w:pPr>
        <w:jc w:val="right"/>
        <w:rPr>
          <w:rFonts w:ascii="Times New Roman" w:hAnsi="Times New Roman" w:cs="Times New Roman"/>
          <w:color w:val="auto"/>
        </w:rPr>
      </w:pPr>
    </w:p>
    <w:tbl>
      <w:tblPr>
        <w:tblW w:w="5000" w:type="pct"/>
        <w:tblCellMar>
          <w:left w:w="0" w:type="dxa"/>
          <w:right w:w="0" w:type="dxa"/>
        </w:tblCellMar>
        <w:tblLook w:val="0000" w:firstRow="0" w:lastRow="0" w:firstColumn="0" w:lastColumn="0" w:noHBand="0" w:noVBand="0"/>
      </w:tblPr>
      <w:tblGrid>
        <w:gridCol w:w="1537"/>
        <w:gridCol w:w="7146"/>
      </w:tblGrid>
      <w:tr w:rsidR="00584603" w:rsidRPr="00081B75" w14:paraId="52721599" w14:textId="77777777" w:rsidTr="0050035B">
        <w:trPr>
          <w:trHeight w:val="389"/>
        </w:trPr>
        <w:tc>
          <w:tcPr>
            <w:tcW w:w="885" w:type="pct"/>
            <w:tcBorders>
              <w:top w:val="nil"/>
              <w:left w:val="nil"/>
              <w:bottom w:val="nil"/>
              <w:right w:val="nil"/>
            </w:tcBorders>
          </w:tcPr>
          <w:p w14:paraId="0D1E03D6" w14:textId="77777777" w:rsidR="00584603" w:rsidRPr="00081B75" w:rsidRDefault="00584603" w:rsidP="00081B75">
            <w:pPr>
              <w:rPr>
                <w:rFonts w:ascii="Times New Roman" w:hAnsi="Times New Roman" w:cs="Times New Roman"/>
                <w:color w:val="auto"/>
              </w:rPr>
            </w:pPr>
            <w:r>
              <w:rPr>
                <w:rFonts w:ascii="Times New Roman" w:hAnsi="Times New Roman" w:cs="Times New Roman"/>
                <w:b/>
                <w:bCs/>
                <w:lang w:val="en-GB"/>
              </w:rPr>
              <w:t>Client:</w:t>
            </w:r>
          </w:p>
        </w:tc>
        <w:tc>
          <w:tcPr>
            <w:tcW w:w="4115" w:type="pct"/>
            <w:tcBorders>
              <w:top w:val="nil"/>
              <w:left w:val="nil"/>
              <w:bottom w:val="nil"/>
              <w:right w:val="nil"/>
            </w:tcBorders>
          </w:tcPr>
          <w:p w14:paraId="5385E369" w14:textId="77777777" w:rsidR="00584603" w:rsidRPr="00081B75" w:rsidRDefault="00584603" w:rsidP="00081B75">
            <w:pPr>
              <w:rPr>
                <w:rFonts w:ascii="Times New Roman" w:hAnsi="Times New Roman" w:cs="Times New Roman"/>
                <w:color w:val="auto"/>
              </w:rPr>
            </w:pPr>
            <w:r>
              <w:rPr>
                <w:rFonts w:ascii="Times New Roman" w:hAnsi="Times New Roman" w:cs="Times New Roman"/>
                <w:smallCaps/>
                <w:lang w:val="en-GB"/>
              </w:rPr>
              <w:t>Ministry of National Defence of the Republic of Lithuania</w:t>
            </w:r>
          </w:p>
        </w:tc>
      </w:tr>
      <w:tr w:rsidR="00584603" w:rsidRPr="00081B75" w14:paraId="0B8863D8" w14:textId="77777777" w:rsidTr="0050035B">
        <w:trPr>
          <w:trHeight w:val="946"/>
        </w:trPr>
        <w:tc>
          <w:tcPr>
            <w:tcW w:w="885" w:type="pct"/>
            <w:tcBorders>
              <w:top w:val="nil"/>
              <w:left w:val="nil"/>
              <w:bottom w:val="nil"/>
              <w:right w:val="nil"/>
            </w:tcBorders>
          </w:tcPr>
          <w:p w14:paraId="7DB38258" w14:textId="77777777" w:rsidR="00584603" w:rsidRPr="00081B75" w:rsidRDefault="00584603" w:rsidP="00081B75">
            <w:pPr>
              <w:rPr>
                <w:rFonts w:ascii="Times New Roman" w:hAnsi="Times New Roman" w:cs="Times New Roman"/>
                <w:color w:val="auto"/>
              </w:rPr>
            </w:pPr>
            <w:r>
              <w:rPr>
                <w:rFonts w:ascii="Times New Roman" w:hAnsi="Times New Roman" w:cs="Times New Roman"/>
                <w:b/>
                <w:bCs/>
                <w:lang w:val="en-GB"/>
              </w:rPr>
              <w:t>Facility:</w:t>
            </w:r>
          </w:p>
        </w:tc>
        <w:tc>
          <w:tcPr>
            <w:tcW w:w="4115" w:type="pct"/>
            <w:tcBorders>
              <w:top w:val="nil"/>
              <w:left w:val="nil"/>
              <w:bottom w:val="nil"/>
              <w:right w:val="nil"/>
            </w:tcBorders>
          </w:tcPr>
          <w:p w14:paraId="6A9C5C28" w14:textId="77777777" w:rsidR="00584603" w:rsidRPr="00081B75" w:rsidRDefault="00584603" w:rsidP="00081B75">
            <w:pPr>
              <w:rPr>
                <w:rFonts w:ascii="Times New Roman" w:hAnsi="Times New Roman" w:cs="Times New Roman"/>
                <w:color w:val="auto"/>
              </w:rPr>
            </w:pPr>
            <w:r>
              <w:rPr>
                <w:rFonts w:ascii="Times New Roman" w:hAnsi="Times New Roman" w:cs="Times New Roman"/>
                <w:lang w:val="en-GB"/>
              </w:rPr>
              <w:t xml:space="preserve">Exploratory engineering geological and geotechnical investigations of land plots, with cadastral No. No. 5552/0001:557 and 5552/0001:37, </w:t>
            </w:r>
            <w:proofErr w:type="spellStart"/>
            <w:r>
              <w:rPr>
                <w:rFonts w:ascii="Times New Roman" w:hAnsi="Times New Roman" w:cs="Times New Roman"/>
                <w:lang w:val="en-GB"/>
              </w:rPr>
              <w:t>Kairiai</w:t>
            </w:r>
            <w:proofErr w:type="spellEnd"/>
            <w:r>
              <w:rPr>
                <w:rFonts w:ascii="Times New Roman" w:hAnsi="Times New Roman" w:cs="Times New Roman"/>
                <w:lang w:val="en-GB"/>
              </w:rPr>
              <w:t xml:space="preserve"> village, </w:t>
            </w:r>
            <w:proofErr w:type="spellStart"/>
            <w:r>
              <w:rPr>
                <w:rFonts w:ascii="Times New Roman" w:hAnsi="Times New Roman" w:cs="Times New Roman"/>
                <w:lang w:val="en-GB"/>
              </w:rPr>
              <w:t>Klaipėda</w:t>
            </w:r>
            <w:proofErr w:type="spellEnd"/>
            <w:r>
              <w:rPr>
                <w:rFonts w:ascii="Times New Roman" w:hAnsi="Times New Roman" w:cs="Times New Roman"/>
                <w:lang w:val="en-GB"/>
              </w:rPr>
              <w:t xml:space="preserve"> district municipality</w:t>
            </w:r>
          </w:p>
        </w:tc>
      </w:tr>
    </w:tbl>
    <w:p w14:paraId="0A6B0BDF" w14:textId="77777777" w:rsidR="0050035B" w:rsidRDefault="0050035B" w:rsidP="00081B75">
      <w:pPr>
        <w:rPr>
          <w:rFonts w:ascii="Times New Roman" w:hAnsi="Times New Roman" w:cs="Times New Roman"/>
          <w:b/>
          <w:bCs/>
          <w:smallCaps/>
        </w:rPr>
      </w:pPr>
    </w:p>
    <w:p w14:paraId="47B3188B" w14:textId="77777777" w:rsidR="0050035B" w:rsidRDefault="0050035B" w:rsidP="00081B75">
      <w:pPr>
        <w:rPr>
          <w:rFonts w:ascii="Times New Roman" w:hAnsi="Times New Roman" w:cs="Times New Roman"/>
          <w:b/>
          <w:bCs/>
          <w:smallCaps/>
        </w:rPr>
      </w:pPr>
    </w:p>
    <w:p w14:paraId="3CC15E9E" w14:textId="77777777" w:rsidR="0050035B" w:rsidRDefault="0050035B" w:rsidP="00081B75">
      <w:pPr>
        <w:rPr>
          <w:rFonts w:ascii="Times New Roman" w:hAnsi="Times New Roman" w:cs="Times New Roman"/>
          <w:b/>
          <w:bCs/>
          <w:smallCaps/>
        </w:rPr>
      </w:pPr>
    </w:p>
    <w:p w14:paraId="6157B03C" w14:textId="77777777" w:rsidR="0050035B" w:rsidRDefault="0050035B" w:rsidP="00081B75">
      <w:pPr>
        <w:rPr>
          <w:rFonts w:ascii="Times New Roman" w:hAnsi="Times New Roman" w:cs="Times New Roman"/>
          <w:b/>
          <w:bCs/>
          <w:smallCaps/>
        </w:rPr>
      </w:pPr>
    </w:p>
    <w:p w14:paraId="7C10C9A8" w14:textId="77777777" w:rsidR="00584603" w:rsidRPr="00081B75" w:rsidRDefault="0050035B" w:rsidP="0050035B">
      <w:pPr>
        <w:jc w:val="center"/>
        <w:rPr>
          <w:rFonts w:ascii="Times New Roman" w:hAnsi="Times New Roman" w:cs="Times New Roman"/>
          <w:color w:val="auto"/>
        </w:rPr>
      </w:pPr>
      <w:r>
        <w:rPr>
          <w:rFonts w:ascii="Times New Roman" w:hAnsi="Times New Roman" w:cs="Times New Roman"/>
          <w:b/>
          <w:bCs/>
          <w:smallCaps/>
          <w:lang w:val="en-GB"/>
        </w:rPr>
        <w:t>ENGINEERING GEOLOGICAL RESEARCH REPORT</w:t>
      </w:r>
    </w:p>
    <w:p w14:paraId="2B152666" w14:textId="77777777" w:rsidR="0050035B" w:rsidRDefault="0050035B" w:rsidP="00081B75">
      <w:pPr>
        <w:tabs>
          <w:tab w:val="left" w:pos="2813"/>
        </w:tabs>
        <w:rPr>
          <w:rFonts w:ascii="Times New Roman" w:hAnsi="Times New Roman" w:cs="Times New Roman"/>
          <w:b/>
          <w:bCs/>
        </w:rPr>
      </w:pPr>
    </w:p>
    <w:p w14:paraId="656ECDFA" w14:textId="77777777" w:rsidR="0050035B" w:rsidRDefault="0050035B" w:rsidP="00081B75">
      <w:pPr>
        <w:tabs>
          <w:tab w:val="left" w:pos="2813"/>
        </w:tabs>
        <w:rPr>
          <w:rFonts w:ascii="Times New Roman" w:hAnsi="Times New Roman" w:cs="Times New Roman"/>
          <w:b/>
          <w:bCs/>
        </w:rPr>
      </w:pPr>
    </w:p>
    <w:p w14:paraId="66E0CF21" w14:textId="77777777" w:rsidR="0050035B" w:rsidRDefault="0050035B" w:rsidP="00081B75">
      <w:pPr>
        <w:tabs>
          <w:tab w:val="left" w:pos="2813"/>
        </w:tabs>
        <w:rPr>
          <w:rFonts w:ascii="Times New Roman" w:hAnsi="Times New Roman" w:cs="Times New Roman"/>
          <w:b/>
          <w:bCs/>
        </w:rPr>
      </w:pPr>
    </w:p>
    <w:p w14:paraId="597700A0" w14:textId="77777777" w:rsidR="00584603" w:rsidRPr="00081B75" w:rsidRDefault="00584603" w:rsidP="00081B75">
      <w:pPr>
        <w:tabs>
          <w:tab w:val="left" w:pos="2813"/>
        </w:tabs>
        <w:rPr>
          <w:rFonts w:ascii="Times New Roman" w:hAnsi="Times New Roman" w:cs="Times New Roman"/>
          <w:color w:val="auto"/>
        </w:rPr>
      </w:pPr>
      <w:r>
        <w:rPr>
          <w:rFonts w:ascii="Times New Roman" w:hAnsi="Times New Roman" w:cs="Times New Roman"/>
          <w:b/>
          <w:bCs/>
          <w:lang w:val="en-GB"/>
        </w:rPr>
        <w:t>Survey stage:</w:t>
      </w:r>
      <w:r>
        <w:rPr>
          <w:rFonts w:ascii="Times New Roman" w:hAnsi="Times New Roman" w:cs="Times New Roman"/>
          <w:lang w:val="en-GB"/>
        </w:rPr>
        <w:tab/>
        <w:t>Preliminary surveys</w:t>
      </w:r>
    </w:p>
    <w:p w14:paraId="455FD995" w14:textId="77777777" w:rsidR="00584603" w:rsidRPr="00081B75" w:rsidRDefault="00584603" w:rsidP="00081B75">
      <w:pPr>
        <w:tabs>
          <w:tab w:val="left" w:pos="2813"/>
        </w:tabs>
        <w:rPr>
          <w:rFonts w:ascii="Times New Roman" w:hAnsi="Times New Roman" w:cs="Times New Roman"/>
          <w:color w:val="auto"/>
        </w:rPr>
      </w:pPr>
      <w:r>
        <w:rPr>
          <w:rFonts w:ascii="Times New Roman" w:hAnsi="Times New Roman" w:cs="Times New Roman"/>
          <w:b/>
          <w:bCs/>
          <w:lang w:val="en-GB"/>
        </w:rPr>
        <w:t>Geotechnical category:</w:t>
      </w:r>
      <w:r>
        <w:rPr>
          <w:rFonts w:ascii="Times New Roman" w:hAnsi="Times New Roman" w:cs="Times New Roman"/>
          <w:lang w:val="en-GB"/>
        </w:rPr>
        <w:tab/>
        <w:t>Second</w:t>
      </w:r>
    </w:p>
    <w:p w14:paraId="092B12B5" w14:textId="77777777" w:rsidR="00584603" w:rsidRPr="00081B75" w:rsidRDefault="00584603" w:rsidP="00081B75">
      <w:pPr>
        <w:rPr>
          <w:rFonts w:ascii="Times New Roman" w:hAnsi="Times New Roman" w:cs="Times New Roman"/>
          <w:color w:val="auto"/>
        </w:rPr>
      </w:pPr>
      <w:r>
        <w:rPr>
          <w:rFonts w:ascii="Times New Roman" w:hAnsi="Times New Roman" w:cs="Times New Roman"/>
          <w:b/>
          <w:bCs/>
          <w:lang w:val="en-GB"/>
        </w:rPr>
        <w:t xml:space="preserve">Report issuance date: </w:t>
      </w:r>
      <w:r>
        <w:rPr>
          <w:rFonts w:ascii="Times New Roman" w:hAnsi="Times New Roman" w:cs="Times New Roman"/>
          <w:lang w:val="en-GB"/>
        </w:rPr>
        <w:t>September 2024</w:t>
      </w:r>
    </w:p>
    <w:p w14:paraId="54795A9B" w14:textId="77777777" w:rsidR="0050035B" w:rsidRDefault="0050035B" w:rsidP="00081B75">
      <w:pPr>
        <w:rPr>
          <w:rFonts w:ascii="Times New Roman" w:hAnsi="Times New Roman" w:cs="Times New Roman"/>
          <w:b/>
          <w:bCs/>
        </w:rPr>
      </w:pPr>
    </w:p>
    <w:p w14:paraId="4E95D6A2" w14:textId="77777777" w:rsidR="0050035B" w:rsidRDefault="0050035B" w:rsidP="00081B75">
      <w:pPr>
        <w:rPr>
          <w:rFonts w:ascii="Times New Roman" w:hAnsi="Times New Roman" w:cs="Times New Roman"/>
          <w:b/>
          <w:bCs/>
        </w:rPr>
      </w:pPr>
    </w:p>
    <w:p w14:paraId="6557D506" w14:textId="77777777" w:rsidR="0050035B" w:rsidRPr="00081B75" w:rsidRDefault="0050035B" w:rsidP="00081B75">
      <w:pPr>
        <w:rPr>
          <w:rFonts w:ascii="Times New Roman" w:hAnsi="Times New Roman" w:cs="Times New Roman"/>
          <w:color w:val="auto"/>
        </w:rPr>
      </w:pPr>
    </w:p>
    <w:tbl>
      <w:tblPr>
        <w:tblW w:w="9019" w:type="dxa"/>
        <w:tblLayout w:type="fixed"/>
        <w:tblCellMar>
          <w:left w:w="0" w:type="dxa"/>
          <w:right w:w="0" w:type="dxa"/>
        </w:tblCellMar>
        <w:tblLook w:val="0000" w:firstRow="0" w:lastRow="0" w:firstColumn="0" w:lastColumn="0" w:noHBand="0" w:noVBand="0"/>
      </w:tblPr>
      <w:tblGrid>
        <w:gridCol w:w="2813"/>
        <w:gridCol w:w="4243"/>
        <w:gridCol w:w="1963"/>
      </w:tblGrid>
      <w:tr w:rsidR="00584603" w:rsidRPr="00081B75" w14:paraId="254D72E7" w14:textId="77777777" w:rsidTr="0050035B">
        <w:trPr>
          <w:trHeight w:val="437"/>
        </w:trPr>
        <w:tc>
          <w:tcPr>
            <w:tcW w:w="7056" w:type="dxa"/>
            <w:gridSpan w:val="2"/>
            <w:tcBorders>
              <w:top w:val="nil"/>
              <w:left w:val="nil"/>
              <w:bottom w:val="nil"/>
              <w:right w:val="nil"/>
            </w:tcBorders>
            <w:shd w:val="clear" w:color="auto" w:fill="FFFFFF"/>
            <w:vAlign w:val="center"/>
          </w:tcPr>
          <w:p w14:paraId="75942EA7" w14:textId="77777777" w:rsidR="00584603" w:rsidRPr="00081B75" w:rsidRDefault="00584603" w:rsidP="0050035B">
            <w:pPr>
              <w:tabs>
                <w:tab w:val="left" w:pos="2150"/>
              </w:tabs>
              <w:rPr>
                <w:rFonts w:ascii="Times New Roman" w:hAnsi="Times New Roman" w:cs="Times New Roman"/>
                <w:color w:val="auto"/>
              </w:rPr>
            </w:pPr>
            <w:r>
              <w:rPr>
                <w:rFonts w:ascii="Times New Roman" w:hAnsi="Times New Roman" w:cs="Times New Roman"/>
                <w:b/>
                <w:bCs/>
                <w:lang w:val="en-GB"/>
              </w:rPr>
              <w:t>Contractor:</w:t>
            </w:r>
            <w:r>
              <w:rPr>
                <w:rFonts w:ascii="Times New Roman" w:hAnsi="Times New Roman" w:cs="Times New Roman"/>
                <w:lang w:val="en-GB"/>
              </w:rPr>
              <w:tab/>
              <w:t xml:space="preserve">UAB </w:t>
            </w:r>
            <w:proofErr w:type="spellStart"/>
            <w:r>
              <w:rPr>
                <w:rFonts w:ascii="Times New Roman" w:hAnsi="Times New Roman" w:cs="Times New Roman"/>
                <w:lang w:val="en-GB"/>
              </w:rPr>
              <w:t>Geoconsulting</w:t>
            </w:r>
            <w:proofErr w:type="spellEnd"/>
            <w:r>
              <w:rPr>
                <w:rFonts w:ascii="Times New Roman" w:hAnsi="Times New Roman" w:cs="Times New Roman"/>
                <w:lang w:val="en-GB"/>
              </w:rPr>
              <w:tab/>
            </w:r>
            <w:r>
              <w:rPr>
                <w:rFonts w:ascii="Times New Roman" w:hAnsi="Times New Roman" w:cs="Times New Roman"/>
                <w:lang w:val="en-GB"/>
              </w:rPr>
              <w:tab/>
            </w:r>
            <w:r>
              <w:rPr>
                <w:rFonts w:ascii="Times New Roman" w:hAnsi="Times New Roman" w:cs="Times New Roman"/>
                <w:lang w:val="en-GB"/>
              </w:rPr>
              <w:tab/>
              <w:t>/</w:t>
            </w:r>
            <w:r>
              <w:rPr>
                <w:rFonts w:ascii="Times New Roman" w:hAnsi="Times New Roman" w:cs="Times New Roman"/>
                <w:i/>
                <w:iCs/>
                <w:lang w:val="en-GB"/>
              </w:rPr>
              <w:t>signature</w:t>
            </w:r>
            <w:r>
              <w:rPr>
                <w:rFonts w:ascii="Times New Roman" w:hAnsi="Times New Roman" w:cs="Times New Roman"/>
                <w:lang w:val="en-GB"/>
              </w:rPr>
              <w:t>/</w:t>
            </w:r>
          </w:p>
        </w:tc>
        <w:tc>
          <w:tcPr>
            <w:tcW w:w="1963" w:type="dxa"/>
            <w:tcBorders>
              <w:top w:val="nil"/>
              <w:left w:val="nil"/>
              <w:bottom w:val="nil"/>
              <w:right w:val="nil"/>
            </w:tcBorders>
            <w:shd w:val="clear" w:color="auto" w:fill="FFFFFF"/>
            <w:vAlign w:val="center"/>
          </w:tcPr>
          <w:p w14:paraId="50CEB6F3" w14:textId="77777777" w:rsidR="00584603" w:rsidRPr="00081B75" w:rsidRDefault="00584603" w:rsidP="0050035B">
            <w:pPr>
              <w:rPr>
                <w:rFonts w:ascii="Times New Roman" w:hAnsi="Times New Roman" w:cs="Times New Roman"/>
                <w:color w:val="auto"/>
              </w:rPr>
            </w:pPr>
          </w:p>
        </w:tc>
      </w:tr>
      <w:tr w:rsidR="00584603" w:rsidRPr="00081B75" w14:paraId="2677EDD9" w14:textId="77777777" w:rsidTr="0050035B">
        <w:trPr>
          <w:trHeight w:val="922"/>
        </w:trPr>
        <w:tc>
          <w:tcPr>
            <w:tcW w:w="2813" w:type="dxa"/>
            <w:tcBorders>
              <w:top w:val="nil"/>
              <w:left w:val="nil"/>
              <w:bottom w:val="nil"/>
              <w:right w:val="nil"/>
            </w:tcBorders>
            <w:shd w:val="clear" w:color="auto" w:fill="FFFFFF"/>
            <w:vAlign w:val="center"/>
          </w:tcPr>
          <w:p w14:paraId="273DCD9A" w14:textId="77777777" w:rsidR="00584603" w:rsidRPr="00081B75" w:rsidRDefault="00584603" w:rsidP="0050035B">
            <w:pPr>
              <w:rPr>
                <w:rFonts w:ascii="Times New Roman" w:hAnsi="Times New Roman" w:cs="Times New Roman"/>
                <w:color w:val="auto"/>
              </w:rPr>
            </w:pPr>
            <w:r>
              <w:rPr>
                <w:rFonts w:ascii="Times New Roman" w:hAnsi="Times New Roman" w:cs="Times New Roman"/>
                <w:lang w:val="en-GB"/>
              </w:rPr>
              <w:t>Director/Head of investigation</w:t>
            </w:r>
          </w:p>
        </w:tc>
        <w:tc>
          <w:tcPr>
            <w:tcW w:w="4243" w:type="dxa"/>
            <w:tcBorders>
              <w:top w:val="nil"/>
              <w:left w:val="nil"/>
              <w:bottom w:val="nil"/>
              <w:right w:val="nil"/>
            </w:tcBorders>
            <w:shd w:val="clear" w:color="auto" w:fill="FFFFFF"/>
            <w:vAlign w:val="center"/>
          </w:tcPr>
          <w:p w14:paraId="090563F1" w14:textId="77777777" w:rsidR="00584603" w:rsidRPr="0050035B" w:rsidRDefault="0050035B" w:rsidP="0050035B">
            <w:pPr>
              <w:rPr>
                <w:rFonts w:ascii="Times New Roman" w:hAnsi="Times New Roman" w:cs="Times New Roman"/>
                <w:color w:val="auto"/>
              </w:rPr>
            </w:pPr>
            <w:r>
              <w:rPr>
                <w:rFonts w:ascii="Times New Roman" w:hAnsi="Times New Roman" w:cs="Times New Roman"/>
                <w:lang w:val="en-GB"/>
              </w:rPr>
              <w:t xml:space="preserve">/ </w:t>
            </w:r>
            <w:r>
              <w:rPr>
                <w:rFonts w:ascii="Times New Roman" w:hAnsi="Times New Roman" w:cs="Times New Roman"/>
                <w:i/>
                <w:iCs/>
                <w:lang w:val="en-GB"/>
              </w:rPr>
              <w:t>Stamp</w:t>
            </w:r>
            <w:r>
              <w:rPr>
                <w:rFonts w:ascii="Times New Roman" w:hAnsi="Times New Roman" w:cs="Times New Roman"/>
                <w:lang w:val="en-GB"/>
              </w:rPr>
              <w:t xml:space="preserve"> /</w:t>
            </w:r>
          </w:p>
        </w:tc>
        <w:tc>
          <w:tcPr>
            <w:tcW w:w="1963" w:type="dxa"/>
            <w:tcBorders>
              <w:top w:val="nil"/>
              <w:left w:val="nil"/>
              <w:bottom w:val="nil"/>
              <w:right w:val="nil"/>
            </w:tcBorders>
            <w:shd w:val="clear" w:color="auto" w:fill="FFFFFF"/>
            <w:vAlign w:val="center"/>
          </w:tcPr>
          <w:p w14:paraId="2ED7C39B" w14:textId="77777777" w:rsidR="00584603" w:rsidRPr="00081B75" w:rsidRDefault="00584603" w:rsidP="0050035B">
            <w:pPr>
              <w:rPr>
                <w:rFonts w:ascii="Times New Roman" w:hAnsi="Times New Roman" w:cs="Times New Roman"/>
                <w:color w:val="auto"/>
              </w:rPr>
            </w:pPr>
            <w:r>
              <w:rPr>
                <w:rFonts w:ascii="Times New Roman" w:hAnsi="Times New Roman" w:cs="Times New Roman"/>
                <w:b/>
                <w:bCs/>
                <w:lang w:val="en-GB"/>
              </w:rPr>
              <w:t>T. Skara</w:t>
            </w:r>
          </w:p>
        </w:tc>
      </w:tr>
      <w:tr w:rsidR="00584603" w:rsidRPr="00081B75" w14:paraId="3E35DC01" w14:textId="77777777" w:rsidTr="0050035B">
        <w:trPr>
          <w:trHeight w:val="667"/>
        </w:trPr>
        <w:tc>
          <w:tcPr>
            <w:tcW w:w="2813" w:type="dxa"/>
            <w:tcBorders>
              <w:top w:val="nil"/>
              <w:left w:val="nil"/>
              <w:bottom w:val="nil"/>
              <w:right w:val="nil"/>
            </w:tcBorders>
            <w:shd w:val="clear" w:color="auto" w:fill="FFFFFF"/>
            <w:vAlign w:val="center"/>
          </w:tcPr>
          <w:p w14:paraId="61EC5DD2" w14:textId="77777777" w:rsidR="00584603" w:rsidRPr="00081B75" w:rsidRDefault="00584603" w:rsidP="0050035B">
            <w:pPr>
              <w:rPr>
                <w:rFonts w:ascii="Times New Roman" w:hAnsi="Times New Roman" w:cs="Times New Roman"/>
                <w:color w:val="auto"/>
              </w:rPr>
            </w:pPr>
            <w:r>
              <w:rPr>
                <w:rFonts w:ascii="Times New Roman" w:hAnsi="Times New Roman" w:cs="Times New Roman"/>
                <w:lang w:val="en-GB"/>
              </w:rPr>
              <w:t>Engineering geologist</w:t>
            </w:r>
          </w:p>
        </w:tc>
        <w:tc>
          <w:tcPr>
            <w:tcW w:w="4243" w:type="dxa"/>
            <w:tcBorders>
              <w:top w:val="nil"/>
              <w:left w:val="nil"/>
              <w:bottom w:val="nil"/>
              <w:right w:val="nil"/>
            </w:tcBorders>
            <w:shd w:val="clear" w:color="auto" w:fill="FFFFFF"/>
            <w:vAlign w:val="center"/>
          </w:tcPr>
          <w:p w14:paraId="43D81FC6" w14:textId="77777777" w:rsidR="00584603" w:rsidRPr="00081B75" w:rsidRDefault="00584603" w:rsidP="0050035B">
            <w:pPr>
              <w:rPr>
                <w:rFonts w:ascii="Times New Roman" w:hAnsi="Times New Roman" w:cs="Times New Roman"/>
                <w:color w:val="auto"/>
              </w:rPr>
            </w:pPr>
          </w:p>
        </w:tc>
        <w:tc>
          <w:tcPr>
            <w:tcW w:w="1963" w:type="dxa"/>
            <w:tcBorders>
              <w:top w:val="nil"/>
              <w:left w:val="nil"/>
              <w:bottom w:val="nil"/>
              <w:right w:val="nil"/>
            </w:tcBorders>
            <w:shd w:val="clear" w:color="auto" w:fill="FFFFFF"/>
            <w:vAlign w:val="center"/>
          </w:tcPr>
          <w:p w14:paraId="5547CAA4" w14:textId="77777777" w:rsidR="00584603" w:rsidRPr="00081B75" w:rsidRDefault="00584603" w:rsidP="0050035B">
            <w:pPr>
              <w:rPr>
                <w:rFonts w:ascii="Times New Roman" w:hAnsi="Times New Roman" w:cs="Times New Roman"/>
                <w:color w:val="auto"/>
              </w:rPr>
            </w:pPr>
            <w:r>
              <w:rPr>
                <w:rFonts w:ascii="Times New Roman" w:hAnsi="Times New Roman" w:cs="Times New Roman"/>
                <w:b/>
                <w:bCs/>
                <w:lang w:val="en-GB"/>
              </w:rPr>
              <w:t xml:space="preserve">A. </w:t>
            </w:r>
            <w:proofErr w:type="spellStart"/>
            <w:r>
              <w:rPr>
                <w:rFonts w:ascii="Times New Roman" w:hAnsi="Times New Roman" w:cs="Times New Roman"/>
                <w:b/>
                <w:bCs/>
                <w:lang w:val="en-GB"/>
              </w:rPr>
              <w:t>Bičkauskienė</w:t>
            </w:r>
            <w:proofErr w:type="spellEnd"/>
          </w:p>
        </w:tc>
      </w:tr>
    </w:tbl>
    <w:p w14:paraId="3345F7D1" w14:textId="77777777" w:rsidR="0050035B" w:rsidRDefault="0050035B" w:rsidP="0050035B">
      <w:pPr>
        <w:jc w:val="center"/>
        <w:rPr>
          <w:rFonts w:ascii="Times New Roman" w:hAnsi="Times New Roman" w:cs="Times New Roman"/>
          <w:b/>
          <w:bCs/>
          <w:smallCaps/>
        </w:rPr>
      </w:pPr>
    </w:p>
    <w:p w14:paraId="1E40E485" w14:textId="77777777" w:rsidR="0050035B" w:rsidRDefault="0050035B" w:rsidP="0050035B">
      <w:pPr>
        <w:jc w:val="center"/>
        <w:rPr>
          <w:rFonts w:ascii="Times New Roman" w:hAnsi="Times New Roman" w:cs="Times New Roman"/>
          <w:b/>
          <w:bCs/>
        </w:rPr>
      </w:pPr>
      <w:proofErr w:type="spellStart"/>
      <w:r>
        <w:rPr>
          <w:rFonts w:ascii="Times New Roman" w:hAnsi="Times New Roman" w:cs="Times New Roman"/>
          <w:b/>
          <w:bCs/>
          <w:smallCaps/>
          <w:lang w:val="en-GB"/>
        </w:rPr>
        <w:t>Klaipėda</w:t>
      </w:r>
      <w:proofErr w:type="spellEnd"/>
      <w:r>
        <w:rPr>
          <w:rFonts w:ascii="Times New Roman" w:hAnsi="Times New Roman" w:cs="Times New Roman"/>
          <w:b/>
          <w:bCs/>
          <w:smallCaps/>
          <w:lang w:val="en-GB"/>
        </w:rPr>
        <w:t>,</w:t>
      </w:r>
      <w:r>
        <w:rPr>
          <w:rFonts w:ascii="Times New Roman" w:hAnsi="Times New Roman" w:cs="Times New Roman"/>
          <w:b/>
          <w:bCs/>
          <w:lang w:val="en-GB"/>
        </w:rPr>
        <w:t xml:space="preserve"> 2024</w:t>
      </w:r>
    </w:p>
    <w:p w14:paraId="3A8B82C1" w14:textId="77777777" w:rsidR="00584603" w:rsidRPr="00081B75" w:rsidRDefault="00584603" w:rsidP="00081B75">
      <w:pPr>
        <w:autoSpaceDE w:val="0"/>
        <w:autoSpaceDN w:val="0"/>
        <w:adjustRightInd w:val="0"/>
        <w:spacing w:line="20" w:lineRule="exact"/>
        <w:rPr>
          <w:rFonts w:ascii="Times New Roman" w:hAnsi="Times New Roman" w:cs="Times New Roman"/>
          <w:color w:val="auto"/>
          <w:szCs w:val="2"/>
        </w:rPr>
      </w:pPr>
      <w:r>
        <w:rPr>
          <w:rFonts w:ascii="Times New Roman" w:hAnsi="Times New Roman" w:cs="Times New Roman"/>
          <w:color w:val="auto"/>
          <w:szCs w:val="2"/>
          <w:lang w:val="en-GB"/>
        </w:rPr>
        <w:br w:type="page"/>
      </w:r>
    </w:p>
    <w:p w14:paraId="1524080C" w14:textId="77777777" w:rsidR="0050035B" w:rsidRPr="00081B75" w:rsidRDefault="0050035B" w:rsidP="00081B75">
      <w:pPr>
        <w:rPr>
          <w:rFonts w:ascii="Times New Roman" w:hAnsi="Times New Roman" w:cs="Times New Roman"/>
          <w:color w:val="auto"/>
        </w:rPr>
      </w:pPr>
    </w:p>
    <w:p w14:paraId="22557759"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b/>
          <w:bCs/>
          <w:lang w:val="en-GB"/>
        </w:rPr>
        <w:t>TABLE OF CONTENTS</w:t>
      </w:r>
    </w:p>
    <w:p w14:paraId="43D053A5" w14:textId="77777777" w:rsidR="0050035B" w:rsidRDefault="0050035B" w:rsidP="00081B75">
      <w:pPr>
        <w:tabs>
          <w:tab w:val="left" w:leader="dot" w:pos="8894"/>
        </w:tabs>
        <w:rPr>
          <w:rFonts w:ascii="Times New Roman" w:hAnsi="Times New Roman" w:cs="Times New Roman"/>
          <w:b/>
          <w:bCs/>
        </w:rPr>
      </w:pPr>
    </w:p>
    <w:p w14:paraId="2A25B144" w14:textId="77777777" w:rsidR="00584603" w:rsidRPr="00081B75" w:rsidRDefault="00584603" w:rsidP="00081B75">
      <w:pPr>
        <w:tabs>
          <w:tab w:val="left" w:leader="dot" w:pos="8894"/>
        </w:tabs>
        <w:rPr>
          <w:rFonts w:ascii="Times New Roman" w:hAnsi="Times New Roman" w:cs="Times New Roman"/>
          <w:color w:val="auto"/>
        </w:rPr>
      </w:pPr>
      <w:r>
        <w:rPr>
          <w:rFonts w:ascii="Times New Roman" w:hAnsi="Times New Roman" w:cs="Times New Roman"/>
          <w:b/>
          <w:bCs/>
          <w:lang w:val="en-GB"/>
        </w:rPr>
        <w:t>Survey report summary</w:t>
      </w:r>
      <w:r>
        <w:rPr>
          <w:rFonts w:ascii="Times New Roman" w:hAnsi="Times New Roman" w:cs="Times New Roman"/>
          <w:b/>
          <w:bCs/>
          <w:lang w:val="en-GB"/>
        </w:rPr>
        <w:tab/>
        <w:t>3</w:t>
      </w:r>
    </w:p>
    <w:p w14:paraId="030E4CC2" w14:textId="77777777" w:rsidR="0050035B" w:rsidRDefault="0050035B" w:rsidP="00081B75">
      <w:pPr>
        <w:rPr>
          <w:rFonts w:ascii="Times New Roman" w:hAnsi="Times New Roman" w:cs="Times New Roman"/>
          <w:b/>
          <w:bCs/>
        </w:rPr>
      </w:pPr>
    </w:p>
    <w:p w14:paraId="56A353CA" w14:textId="77777777" w:rsidR="00584603" w:rsidRPr="00081B75" w:rsidRDefault="00584603" w:rsidP="00081B75">
      <w:pPr>
        <w:rPr>
          <w:rFonts w:ascii="Times New Roman" w:hAnsi="Times New Roman" w:cs="Times New Roman"/>
          <w:color w:val="auto"/>
        </w:rPr>
      </w:pPr>
      <w:r>
        <w:rPr>
          <w:rFonts w:ascii="Times New Roman" w:hAnsi="Times New Roman" w:cs="Times New Roman"/>
          <w:b/>
          <w:bCs/>
          <w:lang w:val="en-GB"/>
        </w:rPr>
        <w:t>Explanatory note</w:t>
      </w:r>
    </w:p>
    <w:p w14:paraId="52D257C2" w14:textId="77777777" w:rsidR="00584603" w:rsidRPr="00081B75" w:rsidRDefault="00584603" w:rsidP="00081B75">
      <w:pPr>
        <w:tabs>
          <w:tab w:val="left" w:pos="537"/>
          <w:tab w:val="right" w:leader="dot" w:pos="9066"/>
        </w:tabs>
        <w:rPr>
          <w:rFonts w:ascii="Times New Roman" w:hAnsi="Times New Roman" w:cs="Times New Roman"/>
          <w:color w:val="auto"/>
        </w:rPr>
      </w:pPr>
      <w:bookmarkStart w:id="0" w:name="bookmark3"/>
      <w:r>
        <w:rPr>
          <w:rFonts w:ascii="Times New Roman" w:hAnsi="Times New Roman" w:cs="Times New Roman"/>
          <w:lang w:val="en-GB"/>
        </w:rPr>
        <w:t>1</w:t>
      </w:r>
      <w:bookmarkEnd w:id="0"/>
      <w:r>
        <w:rPr>
          <w:rFonts w:ascii="Times New Roman" w:hAnsi="Times New Roman" w:cs="Times New Roman"/>
          <w:lang w:val="en-GB"/>
        </w:rPr>
        <w:t>.</w:t>
      </w:r>
      <w:r>
        <w:rPr>
          <w:rFonts w:ascii="Times New Roman" w:hAnsi="Times New Roman" w:cs="Times New Roman"/>
          <w:lang w:val="en-GB"/>
        </w:rPr>
        <w:tab/>
        <w:t>Introduction</w:t>
      </w:r>
      <w:r>
        <w:rPr>
          <w:rFonts w:ascii="Times New Roman" w:hAnsi="Times New Roman" w:cs="Times New Roman"/>
          <w:lang w:val="en-GB"/>
        </w:rPr>
        <w:tab/>
        <w:t>4</w:t>
      </w:r>
    </w:p>
    <w:p w14:paraId="6A7D831E" w14:textId="77777777" w:rsidR="00584603" w:rsidRPr="00081B75" w:rsidRDefault="00584603" w:rsidP="00081B75">
      <w:pPr>
        <w:tabs>
          <w:tab w:val="left" w:pos="537"/>
          <w:tab w:val="right" w:leader="dot" w:pos="9066"/>
        </w:tabs>
        <w:rPr>
          <w:rFonts w:ascii="Times New Roman" w:hAnsi="Times New Roman" w:cs="Times New Roman"/>
          <w:color w:val="auto"/>
        </w:rPr>
      </w:pPr>
      <w:bookmarkStart w:id="1" w:name="bookmark4"/>
      <w:r>
        <w:rPr>
          <w:rFonts w:ascii="Times New Roman" w:hAnsi="Times New Roman" w:cs="Times New Roman"/>
          <w:lang w:val="en-GB"/>
        </w:rPr>
        <w:t>2</w:t>
      </w:r>
      <w:bookmarkEnd w:id="1"/>
      <w:r>
        <w:rPr>
          <w:rFonts w:ascii="Times New Roman" w:hAnsi="Times New Roman" w:cs="Times New Roman"/>
          <w:lang w:val="en-GB"/>
        </w:rPr>
        <w:t>.</w:t>
      </w:r>
      <w:r>
        <w:rPr>
          <w:rFonts w:ascii="Times New Roman" w:hAnsi="Times New Roman" w:cs="Times New Roman"/>
          <w:lang w:val="en-GB"/>
        </w:rPr>
        <w:tab/>
        <w:t>Work methodology</w:t>
      </w:r>
      <w:r>
        <w:rPr>
          <w:rFonts w:ascii="Times New Roman" w:hAnsi="Times New Roman" w:cs="Times New Roman"/>
          <w:lang w:val="en-GB"/>
        </w:rPr>
        <w:tab/>
        <w:t>5</w:t>
      </w:r>
    </w:p>
    <w:p w14:paraId="6C1C0756" w14:textId="77777777" w:rsidR="00584603" w:rsidRPr="00081B75" w:rsidRDefault="00584603" w:rsidP="00081B75">
      <w:pPr>
        <w:tabs>
          <w:tab w:val="left" w:pos="537"/>
          <w:tab w:val="right" w:leader="dot" w:pos="9066"/>
        </w:tabs>
        <w:rPr>
          <w:rFonts w:ascii="Times New Roman" w:hAnsi="Times New Roman" w:cs="Times New Roman"/>
          <w:color w:val="auto"/>
        </w:rPr>
      </w:pPr>
      <w:bookmarkStart w:id="2" w:name="bookmark5"/>
      <w:r>
        <w:rPr>
          <w:rFonts w:ascii="Times New Roman" w:hAnsi="Times New Roman" w:cs="Times New Roman"/>
          <w:lang w:val="en-GB"/>
        </w:rPr>
        <w:t>3</w:t>
      </w:r>
      <w:bookmarkEnd w:id="2"/>
      <w:r>
        <w:rPr>
          <w:rFonts w:ascii="Times New Roman" w:hAnsi="Times New Roman" w:cs="Times New Roman"/>
          <w:lang w:val="en-GB"/>
        </w:rPr>
        <w:t>.</w:t>
      </w:r>
      <w:r>
        <w:rPr>
          <w:rFonts w:ascii="Times New Roman" w:hAnsi="Times New Roman" w:cs="Times New Roman"/>
          <w:lang w:val="en-GB"/>
        </w:rPr>
        <w:tab/>
        <w:t>General information on the construction site</w:t>
      </w:r>
      <w:r>
        <w:rPr>
          <w:rFonts w:ascii="Times New Roman" w:hAnsi="Times New Roman" w:cs="Times New Roman"/>
          <w:lang w:val="en-GB"/>
        </w:rPr>
        <w:tab/>
        <w:t>6</w:t>
      </w:r>
    </w:p>
    <w:p w14:paraId="0A526E99" w14:textId="77777777" w:rsidR="00584603" w:rsidRPr="00081B75" w:rsidRDefault="00584603" w:rsidP="00081B75">
      <w:pPr>
        <w:tabs>
          <w:tab w:val="left" w:pos="537"/>
          <w:tab w:val="right" w:leader="dot" w:pos="9066"/>
        </w:tabs>
        <w:rPr>
          <w:rFonts w:ascii="Times New Roman" w:hAnsi="Times New Roman" w:cs="Times New Roman"/>
          <w:color w:val="auto"/>
        </w:rPr>
      </w:pPr>
      <w:bookmarkStart w:id="3" w:name="bookmark6"/>
      <w:r>
        <w:rPr>
          <w:rFonts w:ascii="Times New Roman" w:hAnsi="Times New Roman" w:cs="Times New Roman"/>
          <w:lang w:val="en-GB"/>
        </w:rPr>
        <w:t>4</w:t>
      </w:r>
      <w:bookmarkEnd w:id="3"/>
      <w:r>
        <w:rPr>
          <w:rFonts w:ascii="Times New Roman" w:hAnsi="Times New Roman" w:cs="Times New Roman"/>
          <w:lang w:val="en-GB"/>
        </w:rPr>
        <w:t>.</w:t>
      </w:r>
      <w:r>
        <w:rPr>
          <w:rFonts w:ascii="Times New Roman" w:hAnsi="Times New Roman" w:cs="Times New Roman"/>
          <w:lang w:val="en-GB"/>
        </w:rPr>
        <w:tab/>
        <w:t>Geological structure</w:t>
      </w:r>
      <w:r>
        <w:rPr>
          <w:rFonts w:ascii="Times New Roman" w:hAnsi="Times New Roman" w:cs="Times New Roman"/>
          <w:lang w:val="en-GB"/>
        </w:rPr>
        <w:tab/>
        <w:t>7</w:t>
      </w:r>
    </w:p>
    <w:p w14:paraId="17699CE8" w14:textId="77777777" w:rsidR="00584603" w:rsidRPr="00081B75" w:rsidRDefault="00584603" w:rsidP="00081B75">
      <w:pPr>
        <w:tabs>
          <w:tab w:val="left" w:pos="537"/>
          <w:tab w:val="right" w:leader="dot" w:pos="9066"/>
        </w:tabs>
        <w:rPr>
          <w:rFonts w:ascii="Times New Roman" w:hAnsi="Times New Roman" w:cs="Times New Roman"/>
          <w:color w:val="auto"/>
        </w:rPr>
      </w:pPr>
      <w:bookmarkStart w:id="4" w:name="bookmark7"/>
      <w:r>
        <w:rPr>
          <w:rFonts w:ascii="Times New Roman" w:hAnsi="Times New Roman" w:cs="Times New Roman"/>
          <w:lang w:val="en-GB"/>
        </w:rPr>
        <w:t>5</w:t>
      </w:r>
      <w:bookmarkEnd w:id="4"/>
      <w:r>
        <w:rPr>
          <w:rFonts w:ascii="Times New Roman" w:hAnsi="Times New Roman" w:cs="Times New Roman"/>
          <w:lang w:val="en-GB"/>
        </w:rPr>
        <w:t>.</w:t>
      </w:r>
      <w:r>
        <w:rPr>
          <w:rFonts w:ascii="Times New Roman" w:hAnsi="Times New Roman" w:cs="Times New Roman"/>
          <w:lang w:val="en-GB"/>
        </w:rPr>
        <w:tab/>
        <w:t>Hydrogeological conditions</w:t>
      </w:r>
      <w:r>
        <w:rPr>
          <w:rFonts w:ascii="Times New Roman" w:hAnsi="Times New Roman" w:cs="Times New Roman"/>
          <w:lang w:val="en-GB"/>
        </w:rPr>
        <w:tab/>
        <w:t>8</w:t>
      </w:r>
    </w:p>
    <w:p w14:paraId="49B52209" w14:textId="77777777" w:rsidR="00584603" w:rsidRPr="00081B75" w:rsidRDefault="00584603" w:rsidP="00081B75">
      <w:pPr>
        <w:tabs>
          <w:tab w:val="left" w:pos="537"/>
          <w:tab w:val="right" w:leader="dot" w:pos="9066"/>
        </w:tabs>
        <w:rPr>
          <w:rFonts w:ascii="Times New Roman" w:hAnsi="Times New Roman" w:cs="Times New Roman"/>
          <w:color w:val="auto"/>
        </w:rPr>
      </w:pPr>
      <w:bookmarkStart w:id="5" w:name="bookmark8"/>
      <w:r>
        <w:rPr>
          <w:rFonts w:ascii="Times New Roman" w:hAnsi="Times New Roman" w:cs="Times New Roman"/>
          <w:lang w:val="en-GB"/>
        </w:rPr>
        <w:t>6</w:t>
      </w:r>
      <w:bookmarkEnd w:id="5"/>
      <w:r>
        <w:rPr>
          <w:rFonts w:ascii="Times New Roman" w:hAnsi="Times New Roman" w:cs="Times New Roman"/>
          <w:lang w:val="en-GB"/>
        </w:rPr>
        <w:t>.</w:t>
      </w:r>
      <w:r>
        <w:rPr>
          <w:rFonts w:ascii="Times New Roman" w:hAnsi="Times New Roman" w:cs="Times New Roman"/>
          <w:lang w:val="en-GB"/>
        </w:rPr>
        <w:tab/>
        <w:t xml:space="preserve">Soil composition and engineering geological layers </w:t>
      </w:r>
      <w:r>
        <w:rPr>
          <w:rFonts w:ascii="Times New Roman" w:hAnsi="Times New Roman" w:cs="Times New Roman"/>
          <w:lang w:val="en-GB"/>
        </w:rPr>
        <w:tab/>
        <w:t>8</w:t>
      </w:r>
    </w:p>
    <w:p w14:paraId="44E77E1F" w14:textId="77777777" w:rsidR="00584603" w:rsidRPr="00081B75" w:rsidRDefault="00584603" w:rsidP="00081B75">
      <w:pPr>
        <w:tabs>
          <w:tab w:val="left" w:pos="537"/>
          <w:tab w:val="right" w:leader="dot" w:pos="9066"/>
        </w:tabs>
        <w:rPr>
          <w:rFonts w:ascii="Times New Roman" w:hAnsi="Times New Roman" w:cs="Times New Roman"/>
          <w:color w:val="auto"/>
        </w:rPr>
      </w:pPr>
      <w:bookmarkStart w:id="6" w:name="bookmark9"/>
      <w:r>
        <w:rPr>
          <w:rFonts w:ascii="Times New Roman" w:hAnsi="Times New Roman" w:cs="Times New Roman"/>
          <w:lang w:val="en-GB"/>
        </w:rPr>
        <w:t>7</w:t>
      </w:r>
      <w:bookmarkEnd w:id="6"/>
      <w:r>
        <w:rPr>
          <w:rFonts w:ascii="Times New Roman" w:hAnsi="Times New Roman" w:cs="Times New Roman"/>
          <w:lang w:val="en-GB"/>
        </w:rPr>
        <w:t>.</w:t>
      </w:r>
      <w:r>
        <w:rPr>
          <w:rFonts w:ascii="Times New Roman" w:hAnsi="Times New Roman" w:cs="Times New Roman"/>
          <w:lang w:val="en-GB"/>
        </w:rPr>
        <w:tab/>
        <w:t>Physical and mechanical properties of soil</w:t>
      </w:r>
      <w:r>
        <w:rPr>
          <w:rFonts w:ascii="Times New Roman" w:hAnsi="Times New Roman" w:cs="Times New Roman"/>
          <w:lang w:val="en-GB"/>
        </w:rPr>
        <w:tab/>
        <w:t>11</w:t>
      </w:r>
    </w:p>
    <w:p w14:paraId="7FDE56B5" w14:textId="77777777" w:rsidR="00584603" w:rsidRPr="00081B75" w:rsidRDefault="00584603" w:rsidP="00081B75">
      <w:pPr>
        <w:tabs>
          <w:tab w:val="left" w:pos="537"/>
          <w:tab w:val="right" w:leader="dot" w:pos="9066"/>
        </w:tabs>
        <w:rPr>
          <w:rFonts w:ascii="Times New Roman" w:hAnsi="Times New Roman" w:cs="Times New Roman"/>
          <w:color w:val="auto"/>
        </w:rPr>
      </w:pPr>
      <w:bookmarkStart w:id="7" w:name="bookmark10"/>
      <w:r>
        <w:rPr>
          <w:rFonts w:ascii="Times New Roman" w:hAnsi="Times New Roman" w:cs="Times New Roman"/>
          <w:lang w:val="en-GB"/>
        </w:rPr>
        <w:t>8</w:t>
      </w:r>
      <w:bookmarkEnd w:id="7"/>
      <w:r>
        <w:rPr>
          <w:rFonts w:ascii="Times New Roman" w:hAnsi="Times New Roman" w:cs="Times New Roman"/>
          <w:lang w:val="en-GB"/>
        </w:rPr>
        <w:t>.</w:t>
      </w:r>
      <w:r>
        <w:rPr>
          <w:rFonts w:ascii="Times New Roman" w:hAnsi="Times New Roman" w:cs="Times New Roman"/>
          <w:lang w:val="en-GB"/>
        </w:rPr>
        <w:tab/>
        <w:t>Geological processes and phenomena</w:t>
      </w:r>
      <w:r>
        <w:rPr>
          <w:rFonts w:ascii="Times New Roman" w:hAnsi="Times New Roman" w:cs="Times New Roman"/>
          <w:lang w:val="en-GB"/>
        </w:rPr>
        <w:tab/>
        <w:t>12</w:t>
      </w:r>
    </w:p>
    <w:p w14:paraId="0FB149BB" w14:textId="77777777" w:rsidR="00584603" w:rsidRPr="00081B75" w:rsidRDefault="00584603" w:rsidP="00081B75">
      <w:pPr>
        <w:tabs>
          <w:tab w:val="left" w:pos="537"/>
          <w:tab w:val="right" w:leader="dot" w:pos="9066"/>
        </w:tabs>
        <w:rPr>
          <w:rFonts w:ascii="Times New Roman" w:hAnsi="Times New Roman" w:cs="Times New Roman"/>
          <w:color w:val="auto"/>
        </w:rPr>
      </w:pPr>
      <w:bookmarkStart w:id="8" w:name="bookmark11"/>
      <w:r>
        <w:rPr>
          <w:rFonts w:ascii="Times New Roman" w:hAnsi="Times New Roman" w:cs="Times New Roman"/>
          <w:lang w:val="en-GB"/>
        </w:rPr>
        <w:t>9</w:t>
      </w:r>
      <w:bookmarkEnd w:id="8"/>
      <w:r>
        <w:rPr>
          <w:rFonts w:ascii="Times New Roman" w:hAnsi="Times New Roman" w:cs="Times New Roman"/>
          <w:lang w:val="en-GB"/>
        </w:rPr>
        <w:t>.</w:t>
      </w:r>
      <w:r>
        <w:rPr>
          <w:rFonts w:ascii="Times New Roman" w:hAnsi="Times New Roman" w:cs="Times New Roman"/>
          <w:lang w:val="en-GB"/>
        </w:rPr>
        <w:tab/>
        <w:t>Findings and recommendations</w:t>
      </w:r>
      <w:r>
        <w:rPr>
          <w:rFonts w:ascii="Times New Roman" w:hAnsi="Times New Roman" w:cs="Times New Roman"/>
          <w:lang w:val="en-GB"/>
        </w:rPr>
        <w:tab/>
        <w:t>12</w:t>
      </w:r>
    </w:p>
    <w:p w14:paraId="1F6634AC" w14:textId="77777777" w:rsidR="00584603" w:rsidRPr="00081B75" w:rsidRDefault="00584603" w:rsidP="00081B75">
      <w:pPr>
        <w:tabs>
          <w:tab w:val="left" w:pos="537"/>
          <w:tab w:val="right" w:leader="dot" w:pos="9066"/>
        </w:tabs>
        <w:rPr>
          <w:rFonts w:ascii="Times New Roman" w:hAnsi="Times New Roman" w:cs="Times New Roman"/>
          <w:color w:val="auto"/>
        </w:rPr>
      </w:pPr>
      <w:bookmarkStart w:id="9" w:name="bookmark12"/>
      <w:r>
        <w:rPr>
          <w:rFonts w:ascii="Times New Roman" w:hAnsi="Times New Roman" w:cs="Times New Roman"/>
          <w:lang w:val="en-GB"/>
        </w:rPr>
        <w:t>1</w:t>
      </w:r>
      <w:bookmarkEnd w:id="9"/>
      <w:r>
        <w:rPr>
          <w:rFonts w:ascii="Times New Roman" w:hAnsi="Times New Roman" w:cs="Times New Roman"/>
          <w:lang w:val="en-GB"/>
        </w:rPr>
        <w:t>0.</w:t>
      </w:r>
      <w:r>
        <w:rPr>
          <w:rFonts w:ascii="Times New Roman" w:hAnsi="Times New Roman" w:cs="Times New Roman"/>
          <w:lang w:val="en-GB"/>
        </w:rPr>
        <w:tab/>
        <w:t>List of references</w:t>
      </w:r>
      <w:r>
        <w:rPr>
          <w:rFonts w:ascii="Times New Roman" w:hAnsi="Times New Roman" w:cs="Times New Roman"/>
          <w:lang w:val="en-GB"/>
        </w:rPr>
        <w:tab/>
        <w:t>13</w:t>
      </w:r>
    </w:p>
    <w:p w14:paraId="2EFF64A1" w14:textId="77777777" w:rsidR="0050035B" w:rsidRDefault="0050035B" w:rsidP="00081B75">
      <w:pPr>
        <w:rPr>
          <w:rFonts w:ascii="Times New Roman" w:hAnsi="Times New Roman" w:cs="Times New Roman"/>
          <w:b/>
          <w:bCs/>
        </w:rPr>
      </w:pPr>
    </w:p>
    <w:p w14:paraId="16C44C88" w14:textId="77777777" w:rsidR="00584603" w:rsidRPr="00081B75" w:rsidRDefault="00584603" w:rsidP="00081B75">
      <w:pPr>
        <w:rPr>
          <w:rFonts w:ascii="Times New Roman" w:hAnsi="Times New Roman" w:cs="Times New Roman"/>
          <w:color w:val="auto"/>
        </w:rPr>
      </w:pPr>
      <w:r>
        <w:rPr>
          <w:rFonts w:ascii="Times New Roman" w:hAnsi="Times New Roman" w:cs="Times New Roman"/>
          <w:b/>
          <w:bCs/>
          <w:lang w:val="en-GB"/>
        </w:rPr>
        <w:t>Text annexes</w:t>
      </w:r>
    </w:p>
    <w:p w14:paraId="03B8C14C" w14:textId="77777777" w:rsidR="00584603" w:rsidRPr="00081B75" w:rsidRDefault="00584603" w:rsidP="00081B75">
      <w:pPr>
        <w:tabs>
          <w:tab w:val="left" w:pos="537"/>
          <w:tab w:val="right" w:leader="dot" w:pos="9066"/>
        </w:tabs>
        <w:rPr>
          <w:rFonts w:ascii="Times New Roman" w:hAnsi="Times New Roman" w:cs="Times New Roman"/>
          <w:color w:val="auto"/>
        </w:rPr>
      </w:pPr>
      <w:bookmarkStart w:id="10" w:name="bookmark13"/>
      <w:r>
        <w:rPr>
          <w:rFonts w:ascii="Times New Roman" w:hAnsi="Times New Roman" w:cs="Times New Roman"/>
          <w:lang w:val="en-GB"/>
        </w:rPr>
        <w:t>1</w:t>
      </w:r>
      <w:bookmarkEnd w:id="10"/>
      <w:r>
        <w:rPr>
          <w:rFonts w:ascii="Times New Roman" w:hAnsi="Times New Roman" w:cs="Times New Roman"/>
          <w:lang w:val="en-GB"/>
        </w:rPr>
        <w:t>.</w:t>
      </w:r>
      <w:r>
        <w:rPr>
          <w:rFonts w:ascii="Times New Roman" w:hAnsi="Times New Roman" w:cs="Times New Roman"/>
          <w:lang w:val="en-GB"/>
        </w:rPr>
        <w:tab/>
        <w:t>Subsurface Exploration Licence No 1404841</w:t>
      </w:r>
      <w:r>
        <w:rPr>
          <w:rFonts w:ascii="Times New Roman" w:hAnsi="Times New Roman" w:cs="Times New Roman"/>
          <w:lang w:val="en-GB"/>
        </w:rPr>
        <w:tab/>
        <w:t>15</w:t>
      </w:r>
    </w:p>
    <w:p w14:paraId="61DC2373" w14:textId="77777777" w:rsidR="00584603" w:rsidRPr="00081B75" w:rsidRDefault="00584603" w:rsidP="00081B75">
      <w:pPr>
        <w:tabs>
          <w:tab w:val="left" w:pos="537"/>
          <w:tab w:val="right" w:leader="dot" w:pos="9066"/>
        </w:tabs>
        <w:rPr>
          <w:rFonts w:ascii="Times New Roman" w:hAnsi="Times New Roman" w:cs="Times New Roman"/>
          <w:color w:val="auto"/>
        </w:rPr>
      </w:pPr>
      <w:bookmarkStart w:id="11" w:name="bookmark14"/>
      <w:r>
        <w:rPr>
          <w:rFonts w:ascii="Times New Roman" w:hAnsi="Times New Roman" w:cs="Times New Roman"/>
          <w:lang w:val="en-GB"/>
        </w:rPr>
        <w:t>2</w:t>
      </w:r>
      <w:bookmarkEnd w:id="11"/>
      <w:r>
        <w:rPr>
          <w:rFonts w:ascii="Times New Roman" w:hAnsi="Times New Roman" w:cs="Times New Roman"/>
          <w:lang w:val="en-GB"/>
        </w:rPr>
        <w:t>.</w:t>
      </w:r>
      <w:r>
        <w:rPr>
          <w:rFonts w:ascii="Times New Roman" w:hAnsi="Times New Roman" w:cs="Times New Roman"/>
          <w:lang w:val="en-GB"/>
        </w:rPr>
        <w:tab/>
        <w:t>Technical task for engineering geological surveys</w:t>
      </w:r>
      <w:r>
        <w:rPr>
          <w:rFonts w:ascii="Times New Roman" w:hAnsi="Times New Roman" w:cs="Times New Roman"/>
          <w:lang w:val="en-GB"/>
        </w:rPr>
        <w:tab/>
        <w:t>16</w:t>
      </w:r>
    </w:p>
    <w:p w14:paraId="5548DE60" w14:textId="77777777" w:rsidR="00584603" w:rsidRPr="00081B75" w:rsidRDefault="00584603" w:rsidP="00081B75">
      <w:pPr>
        <w:tabs>
          <w:tab w:val="left" w:pos="537"/>
          <w:tab w:val="right" w:leader="dot" w:pos="9066"/>
        </w:tabs>
        <w:rPr>
          <w:rFonts w:ascii="Times New Roman" w:hAnsi="Times New Roman" w:cs="Times New Roman"/>
          <w:color w:val="auto"/>
        </w:rPr>
      </w:pPr>
      <w:bookmarkStart w:id="12" w:name="bookmark15"/>
      <w:r>
        <w:rPr>
          <w:rFonts w:ascii="Times New Roman" w:hAnsi="Times New Roman" w:cs="Times New Roman"/>
          <w:lang w:val="en-GB"/>
        </w:rPr>
        <w:t>3</w:t>
      </w:r>
      <w:bookmarkEnd w:id="12"/>
      <w:r>
        <w:rPr>
          <w:rFonts w:ascii="Times New Roman" w:hAnsi="Times New Roman" w:cs="Times New Roman"/>
          <w:lang w:val="en-GB"/>
        </w:rPr>
        <w:t>.</w:t>
      </w:r>
      <w:r>
        <w:rPr>
          <w:rFonts w:ascii="Times New Roman" w:hAnsi="Times New Roman" w:cs="Times New Roman"/>
          <w:lang w:val="en-GB"/>
        </w:rPr>
        <w:tab/>
        <w:t>List of coordinates and elevations of survey points</w:t>
      </w:r>
      <w:r>
        <w:rPr>
          <w:rFonts w:ascii="Times New Roman" w:hAnsi="Times New Roman" w:cs="Times New Roman"/>
          <w:lang w:val="en-GB"/>
        </w:rPr>
        <w:tab/>
        <w:t>17</w:t>
      </w:r>
    </w:p>
    <w:p w14:paraId="6787DC6B" w14:textId="77777777" w:rsidR="00584603" w:rsidRPr="00081B75" w:rsidRDefault="00584603" w:rsidP="00081B75">
      <w:pPr>
        <w:tabs>
          <w:tab w:val="left" w:pos="537"/>
          <w:tab w:val="center" w:pos="5629"/>
          <w:tab w:val="right" w:leader="dot" w:pos="9066"/>
        </w:tabs>
        <w:rPr>
          <w:rFonts w:ascii="Times New Roman" w:hAnsi="Times New Roman" w:cs="Times New Roman"/>
          <w:color w:val="auto"/>
        </w:rPr>
      </w:pPr>
      <w:bookmarkStart w:id="13" w:name="bookmark16"/>
      <w:r>
        <w:rPr>
          <w:rFonts w:ascii="Times New Roman" w:hAnsi="Times New Roman" w:cs="Times New Roman"/>
          <w:lang w:val="en-GB"/>
        </w:rPr>
        <w:t>4</w:t>
      </w:r>
      <w:bookmarkEnd w:id="13"/>
      <w:r>
        <w:rPr>
          <w:rFonts w:ascii="Times New Roman" w:hAnsi="Times New Roman" w:cs="Times New Roman"/>
          <w:lang w:val="en-GB"/>
        </w:rPr>
        <w:t>.</w:t>
      </w:r>
      <w:r>
        <w:rPr>
          <w:rFonts w:ascii="Times New Roman" w:hAnsi="Times New Roman" w:cs="Times New Roman"/>
          <w:lang w:val="en-GB"/>
        </w:rPr>
        <w:tab/>
        <w:t>Metrological verification of geotechnical testing (CPT) equipment</w:t>
      </w:r>
      <w:r>
        <w:rPr>
          <w:rFonts w:ascii="Times New Roman" w:hAnsi="Times New Roman" w:cs="Times New Roman"/>
          <w:lang w:val="en-GB"/>
        </w:rPr>
        <w:tab/>
      </w:r>
      <w:r>
        <w:rPr>
          <w:rFonts w:ascii="Times New Roman" w:hAnsi="Times New Roman" w:cs="Times New Roman"/>
          <w:lang w:val="en-GB"/>
        </w:rPr>
        <w:tab/>
        <w:t>18</w:t>
      </w:r>
    </w:p>
    <w:p w14:paraId="621FE304" w14:textId="77777777" w:rsidR="00584603" w:rsidRPr="00081B75" w:rsidRDefault="00584603" w:rsidP="00081B75">
      <w:pPr>
        <w:tabs>
          <w:tab w:val="left" w:pos="537"/>
          <w:tab w:val="right" w:leader="dot" w:pos="9066"/>
        </w:tabs>
        <w:rPr>
          <w:rFonts w:ascii="Times New Roman" w:hAnsi="Times New Roman" w:cs="Times New Roman"/>
          <w:color w:val="auto"/>
        </w:rPr>
      </w:pPr>
      <w:bookmarkStart w:id="14" w:name="bookmark17"/>
      <w:r>
        <w:rPr>
          <w:rFonts w:ascii="Times New Roman" w:hAnsi="Times New Roman" w:cs="Times New Roman"/>
          <w:lang w:val="en-GB"/>
        </w:rPr>
        <w:t>5</w:t>
      </w:r>
      <w:bookmarkEnd w:id="14"/>
      <w:r>
        <w:rPr>
          <w:rFonts w:ascii="Times New Roman" w:hAnsi="Times New Roman" w:cs="Times New Roman"/>
          <w:lang w:val="en-GB"/>
        </w:rPr>
        <w:t>.</w:t>
      </w:r>
      <w:r>
        <w:rPr>
          <w:rFonts w:ascii="Times New Roman" w:hAnsi="Times New Roman" w:cs="Times New Roman"/>
          <w:lang w:val="en-GB"/>
        </w:rPr>
        <w:tab/>
        <w:t>Laboratory test results</w:t>
      </w:r>
      <w:r>
        <w:rPr>
          <w:rFonts w:ascii="Times New Roman" w:hAnsi="Times New Roman" w:cs="Times New Roman"/>
          <w:lang w:val="en-GB"/>
        </w:rPr>
        <w:tab/>
        <w:t>21</w:t>
      </w:r>
    </w:p>
    <w:p w14:paraId="7C54EABD" w14:textId="77777777" w:rsidR="00584603" w:rsidRPr="00081B75" w:rsidRDefault="00584603" w:rsidP="00081B75">
      <w:pPr>
        <w:tabs>
          <w:tab w:val="left" w:pos="537"/>
          <w:tab w:val="right" w:leader="dot" w:pos="9066"/>
        </w:tabs>
        <w:rPr>
          <w:rFonts w:ascii="Times New Roman" w:hAnsi="Times New Roman" w:cs="Times New Roman"/>
          <w:color w:val="auto"/>
        </w:rPr>
      </w:pPr>
      <w:bookmarkStart w:id="15" w:name="bookmark18"/>
      <w:r>
        <w:rPr>
          <w:rFonts w:ascii="Times New Roman" w:hAnsi="Times New Roman" w:cs="Times New Roman"/>
          <w:lang w:val="en-GB"/>
        </w:rPr>
        <w:t>6</w:t>
      </w:r>
      <w:bookmarkEnd w:id="15"/>
      <w:r>
        <w:rPr>
          <w:rFonts w:ascii="Times New Roman" w:hAnsi="Times New Roman" w:cs="Times New Roman"/>
          <w:lang w:val="en-GB"/>
        </w:rPr>
        <w:t>.</w:t>
      </w:r>
      <w:r>
        <w:rPr>
          <w:rFonts w:ascii="Times New Roman" w:hAnsi="Times New Roman" w:cs="Times New Roman"/>
          <w:lang w:val="en-GB"/>
        </w:rPr>
        <w:tab/>
        <w:t>Abbreviations, symbols, and measurement units used in the report</w:t>
      </w:r>
      <w:r>
        <w:rPr>
          <w:rFonts w:ascii="Times New Roman" w:hAnsi="Times New Roman" w:cs="Times New Roman"/>
          <w:lang w:val="en-GB"/>
        </w:rPr>
        <w:tab/>
        <w:t>24</w:t>
      </w:r>
    </w:p>
    <w:p w14:paraId="60BE5024" w14:textId="77777777" w:rsidR="0050035B" w:rsidRDefault="0050035B" w:rsidP="00081B75">
      <w:pPr>
        <w:rPr>
          <w:rFonts w:ascii="Times New Roman" w:hAnsi="Times New Roman" w:cs="Times New Roman"/>
          <w:b/>
          <w:bCs/>
        </w:rPr>
      </w:pPr>
    </w:p>
    <w:p w14:paraId="00155C1C" w14:textId="77777777" w:rsidR="00584603" w:rsidRPr="00081B75" w:rsidRDefault="00584603" w:rsidP="00081B75">
      <w:pPr>
        <w:rPr>
          <w:rFonts w:ascii="Times New Roman" w:hAnsi="Times New Roman" w:cs="Times New Roman"/>
          <w:color w:val="auto"/>
        </w:rPr>
      </w:pPr>
      <w:r>
        <w:rPr>
          <w:rFonts w:ascii="Times New Roman" w:hAnsi="Times New Roman" w:cs="Times New Roman"/>
          <w:b/>
          <w:bCs/>
          <w:lang w:val="en-GB"/>
        </w:rPr>
        <w:t>Graphical appendices</w:t>
      </w:r>
    </w:p>
    <w:p w14:paraId="4E7B4848" w14:textId="77777777" w:rsidR="0050035B" w:rsidRDefault="00584603" w:rsidP="0050035B">
      <w:pPr>
        <w:tabs>
          <w:tab w:val="left" w:pos="537"/>
          <w:tab w:val="right" w:leader="dot" w:pos="9066"/>
        </w:tabs>
        <w:rPr>
          <w:rFonts w:ascii="Times New Roman" w:hAnsi="Times New Roman" w:cs="Times New Roman"/>
        </w:rPr>
      </w:pPr>
      <w:bookmarkStart w:id="16" w:name="bookmark19"/>
      <w:r>
        <w:rPr>
          <w:rFonts w:ascii="Times New Roman" w:hAnsi="Times New Roman" w:cs="Times New Roman"/>
          <w:lang w:val="en-GB"/>
        </w:rPr>
        <w:t>1</w:t>
      </w:r>
      <w:bookmarkEnd w:id="16"/>
      <w:r>
        <w:rPr>
          <w:rFonts w:ascii="Times New Roman" w:hAnsi="Times New Roman" w:cs="Times New Roman"/>
          <w:lang w:val="en-GB"/>
        </w:rPr>
        <w:t>.</w:t>
      </w:r>
      <w:r>
        <w:rPr>
          <w:rFonts w:ascii="Times New Roman" w:hAnsi="Times New Roman" w:cs="Times New Roman"/>
          <w:lang w:val="en-GB"/>
        </w:rPr>
        <w:tab/>
        <w:t>Survey site layout</w:t>
      </w:r>
      <w:r>
        <w:rPr>
          <w:rFonts w:ascii="Times New Roman" w:hAnsi="Times New Roman" w:cs="Times New Roman"/>
          <w:lang w:val="en-GB"/>
        </w:rPr>
        <w:tab/>
        <w:t xml:space="preserve"> 1 sheet</w:t>
      </w:r>
      <w:bookmarkStart w:id="17" w:name="bookmark20"/>
    </w:p>
    <w:p w14:paraId="6A90CF24" w14:textId="77777777" w:rsidR="00584603" w:rsidRPr="0050035B" w:rsidRDefault="00584603" w:rsidP="0050035B">
      <w:pPr>
        <w:tabs>
          <w:tab w:val="left" w:pos="537"/>
          <w:tab w:val="right" w:leader="dot" w:pos="9066"/>
        </w:tabs>
        <w:rPr>
          <w:rFonts w:ascii="Times New Roman" w:hAnsi="Times New Roman" w:cs="Times New Roman"/>
        </w:rPr>
      </w:pPr>
      <w:r>
        <w:rPr>
          <w:rFonts w:ascii="Times New Roman" w:hAnsi="Times New Roman" w:cs="Times New Roman"/>
          <w:lang w:val="en-GB"/>
        </w:rPr>
        <w:t>2</w:t>
      </w:r>
      <w:bookmarkEnd w:id="17"/>
      <w:r>
        <w:rPr>
          <w:rFonts w:ascii="Times New Roman" w:hAnsi="Times New Roman" w:cs="Times New Roman"/>
          <w:lang w:val="en-GB"/>
        </w:rPr>
        <w:t>.</w:t>
      </w:r>
      <w:r>
        <w:rPr>
          <w:rFonts w:ascii="Times New Roman" w:hAnsi="Times New Roman" w:cs="Times New Roman"/>
          <w:lang w:val="en-GB"/>
        </w:rPr>
        <w:tab/>
        <w:t>Plan with the points of surveys</w:t>
      </w:r>
      <w:r>
        <w:rPr>
          <w:rFonts w:ascii="Times New Roman" w:hAnsi="Times New Roman" w:cs="Times New Roman"/>
          <w:lang w:val="en-GB"/>
        </w:rPr>
        <w:tab/>
        <w:t>3 pages</w:t>
      </w:r>
    </w:p>
    <w:p w14:paraId="50678F83" w14:textId="77777777" w:rsidR="00584603" w:rsidRPr="0050035B" w:rsidRDefault="00584603" w:rsidP="00081B75">
      <w:pPr>
        <w:tabs>
          <w:tab w:val="left" w:pos="537"/>
          <w:tab w:val="right" w:leader="dot" w:pos="9066"/>
        </w:tabs>
        <w:rPr>
          <w:rFonts w:ascii="Times New Roman" w:hAnsi="Times New Roman" w:cs="Times New Roman"/>
        </w:rPr>
      </w:pPr>
      <w:bookmarkStart w:id="18" w:name="bookmark21"/>
      <w:r>
        <w:rPr>
          <w:rFonts w:ascii="Times New Roman" w:hAnsi="Times New Roman" w:cs="Times New Roman"/>
          <w:lang w:val="en-GB"/>
        </w:rPr>
        <w:t>3</w:t>
      </w:r>
      <w:bookmarkEnd w:id="18"/>
      <w:r>
        <w:rPr>
          <w:rFonts w:ascii="Times New Roman" w:hAnsi="Times New Roman" w:cs="Times New Roman"/>
          <w:lang w:val="en-GB"/>
        </w:rPr>
        <w:t>.</w:t>
      </w:r>
      <w:r>
        <w:rPr>
          <w:rFonts w:ascii="Times New Roman" w:hAnsi="Times New Roman" w:cs="Times New Roman"/>
          <w:lang w:val="en-GB"/>
        </w:rPr>
        <w:tab/>
        <w:t>Borehole logs with geotechnical test (CPT) curves</w:t>
      </w:r>
      <w:r>
        <w:rPr>
          <w:rFonts w:ascii="Times New Roman" w:hAnsi="Times New Roman" w:cs="Times New Roman"/>
          <w:lang w:val="en-GB"/>
        </w:rPr>
        <w:tab/>
        <w:t>16 pages</w:t>
      </w:r>
    </w:p>
    <w:p w14:paraId="2FF982F6" w14:textId="77777777" w:rsidR="00584603" w:rsidRPr="0050035B" w:rsidRDefault="00584603" w:rsidP="0050035B">
      <w:pPr>
        <w:tabs>
          <w:tab w:val="left" w:pos="537"/>
          <w:tab w:val="right" w:leader="dot" w:pos="9066"/>
        </w:tabs>
        <w:rPr>
          <w:rFonts w:ascii="Times New Roman" w:hAnsi="Times New Roman" w:cs="Times New Roman"/>
        </w:rPr>
      </w:pPr>
      <w:bookmarkStart w:id="19" w:name="bookmark22"/>
      <w:r>
        <w:rPr>
          <w:rFonts w:ascii="Times New Roman" w:hAnsi="Times New Roman" w:cs="Times New Roman"/>
          <w:lang w:val="en-GB"/>
        </w:rPr>
        <w:t>4</w:t>
      </w:r>
      <w:bookmarkEnd w:id="19"/>
      <w:r>
        <w:rPr>
          <w:rFonts w:ascii="Times New Roman" w:hAnsi="Times New Roman" w:cs="Times New Roman"/>
          <w:lang w:val="en-GB"/>
        </w:rPr>
        <w:t>.</w:t>
      </w:r>
      <w:r>
        <w:rPr>
          <w:rFonts w:ascii="Times New Roman" w:hAnsi="Times New Roman" w:cs="Times New Roman"/>
          <w:lang w:val="en-GB"/>
        </w:rPr>
        <w:tab/>
        <w:t>Engineering geological sections</w:t>
      </w:r>
      <w:r>
        <w:rPr>
          <w:rFonts w:ascii="Times New Roman" w:hAnsi="Times New Roman" w:cs="Times New Roman"/>
          <w:lang w:val="en-GB"/>
        </w:rPr>
        <w:tab/>
        <w:t xml:space="preserve"> 3 sheets</w:t>
      </w:r>
    </w:p>
    <w:p w14:paraId="1221E033" w14:textId="77777777" w:rsidR="0050035B" w:rsidRDefault="0050035B" w:rsidP="00081B75">
      <w:pPr>
        <w:tabs>
          <w:tab w:val="left" w:pos="3595"/>
        </w:tabs>
        <w:rPr>
          <w:rFonts w:ascii="Times New Roman" w:hAnsi="Times New Roman" w:cs="Times New Roman"/>
        </w:rPr>
      </w:pPr>
    </w:p>
    <w:p w14:paraId="38A2CD49" w14:textId="77777777" w:rsidR="0050035B" w:rsidRDefault="0050035B">
      <w:pPr>
        <w:widowControl/>
        <w:rPr>
          <w:rFonts w:ascii="Times New Roman" w:hAnsi="Times New Roman" w:cs="Times New Roman"/>
          <w:b/>
          <w:bCs/>
        </w:rPr>
      </w:pPr>
      <w:bookmarkStart w:id="20" w:name="bookmark23"/>
      <w:bookmarkStart w:id="21" w:name="bookmark24"/>
      <w:bookmarkStart w:id="22" w:name="bookmark25"/>
      <w:r>
        <w:rPr>
          <w:rFonts w:ascii="Times New Roman" w:hAnsi="Times New Roman" w:cs="Times New Roman"/>
          <w:b/>
          <w:bCs/>
          <w:lang w:val="en-GB"/>
        </w:rPr>
        <w:br w:type="page"/>
      </w:r>
    </w:p>
    <w:p w14:paraId="58AA2B4E" w14:textId="77777777" w:rsidR="00584603" w:rsidRPr="00081B75" w:rsidRDefault="00584603" w:rsidP="0050035B">
      <w:pPr>
        <w:jc w:val="center"/>
        <w:outlineLvl w:val="1"/>
        <w:rPr>
          <w:rFonts w:ascii="Times New Roman" w:hAnsi="Times New Roman" w:cs="Times New Roman"/>
          <w:color w:val="auto"/>
        </w:rPr>
      </w:pPr>
      <w:r>
        <w:rPr>
          <w:rFonts w:ascii="Times New Roman" w:hAnsi="Times New Roman" w:cs="Times New Roman"/>
          <w:b/>
          <w:bCs/>
          <w:lang w:val="en-GB"/>
        </w:rPr>
        <w:lastRenderedPageBreak/>
        <w:t>Survey report summary</w:t>
      </w:r>
      <w:bookmarkEnd w:id="20"/>
      <w:bookmarkEnd w:id="21"/>
      <w:bookmarkEnd w:id="22"/>
    </w:p>
    <w:p w14:paraId="134C3B9C" w14:textId="77777777" w:rsidR="0050035B" w:rsidRDefault="0050035B" w:rsidP="00081B75">
      <w:pPr>
        <w:rPr>
          <w:rFonts w:ascii="Times New Roman" w:hAnsi="Times New Roman" w:cs="Times New Roman"/>
        </w:rPr>
      </w:pPr>
    </w:p>
    <w:p w14:paraId="6E979534"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 xml:space="preserve">UAB </w:t>
      </w:r>
      <w:proofErr w:type="spellStart"/>
      <w:r>
        <w:rPr>
          <w:rFonts w:ascii="Times New Roman" w:hAnsi="Times New Roman" w:cs="Times New Roman"/>
          <w:lang w:val="en-GB"/>
        </w:rPr>
        <w:t>Geoconsulting</w:t>
      </w:r>
      <w:proofErr w:type="spellEnd"/>
      <w:r>
        <w:rPr>
          <w:rFonts w:ascii="Times New Roman" w:hAnsi="Times New Roman" w:cs="Times New Roman"/>
          <w:lang w:val="en-GB"/>
        </w:rPr>
        <w:t xml:space="preserve"> conducted exploratory engineering geological surveys on the plots with cadastral No.  5552/0001:557 and 5552/0001:37, located in </w:t>
      </w:r>
      <w:proofErr w:type="spellStart"/>
      <w:r>
        <w:rPr>
          <w:rFonts w:ascii="Times New Roman" w:hAnsi="Times New Roman" w:cs="Times New Roman"/>
          <w:lang w:val="en-GB"/>
        </w:rPr>
        <w:t>Kairiai</w:t>
      </w:r>
      <w:proofErr w:type="spellEnd"/>
      <w:r>
        <w:rPr>
          <w:rFonts w:ascii="Times New Roman" w:hAnsi="Times New Roman" w:cs="Times New Roman"/>
          <w:lang w:val="en-GB"/>
        </w:rPr>
        <w:t xml:space="preserve"> village, </w:t>
      </w:r>
      <w:proofErr w:type="spellStart"/>
      <w:r>
        <w:rPr>
          <w:rFonts w:ascii="Times New Roman" w:hAnsi="Times New Roman" w:cs="Times New Roman"/>
          <w:lang w:val="en-GB"/>
        </w:rPr>
        <w:t>Klaipėda</w:t>
      </w:r>
      <w:proofErr w:type="spellEnd"/>
      <w:r>
        <w:rPr>
          <w:rFonts w:ascii="Times New Roman" w:hAnsi="Times New Roman" w:cs="Times New Roman"/>
          <w:lang w:val="en-GB"/>
        </w:rPr>
        <w:t xml:space="preserve"> district.</w:t>
      </w:r>
    </w:p>
    <w:p w14:paraId="4843DB4F" w14:textId="7EB715E6"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During the survey, boreholes were drilled by auger drilling at 16 locations, with geotechnical probing performed alongside. (CPT – TE1). The geological structure of the site up to a depth of 11.3 m consists of: vegetation layer (</w:t>
      </w:r>
      <w:proofErr w:type="spellStart"/>
      <w:r>
        <w:rPr>
          <w:rFonts w:ascii="Times New Roman" w:hAnsi="Times New Roman" w:cs="Times New Roman"/>
          <w:lang w:val="en-GB"/>
        </w:rPr>
        <w:t>pdIV</w:t>
      </w:r>
      <w:proofErr w:type="spellEnd"/>
      <w:r>
        <w:rPr>
          <w:rFonts w:ascii="Times New Roman" w:hAnsi="Times New Roman" w:cs="Times New Roman"/>
          <w:lang w:val="en-GB"/>
        </w:rPr>
        <w:t xml:space="preserve">), Holocene </w:t>
      </w:r>
      <w:proofErr w:type="spellStart"/>
      <w:r>
        <w:rPr>
          <w:rFonts w:ascii="Times New Roman" w:hAnsi="Times New Roman" w:cs="Times New Roman"/>
          <w:lang w:val="en-GB"/>
        </w:rPr>
        <w:t>eolian</w:t>
      </w:r>
      <w:proofErr w:type="spellEnd"/>
      <w:r>
        <w:rPr>
          <w:rFonts w:ascii="Times New Roman" w:hAnsi="Times New Roman" w:cs="Times New Roman"/>
          <w:lang w:val="en-GB"/>
        </w:rPr>
        <w:t xml:space="preserve"> (</w:t>
      </w:r>
      <w:proofErr w:type="spellStart"/>
      <w:r>
        <w:rPr>
          <w:rFonts w:ascii="Times New Roman" w:hAnsi="Times New Roman" w:cs="Times New Roman"/>
          <w:lang w:val="en-GB"/>
        </w:rPr>
        <w:t>vIV</w:t>
      </w:r>
      <w:proofErr w:type="spellEnd"/>
      <w:r>
        <w:rPr>
          <w:rFonts w:ascii="Times New Roman" w:hAnsi="Times New Roman" w:cs="Times New Roman"/>
          <w:lang w:val="en-GB"/>
        </w:rPr>
        <w:t>), biogenic (</w:t>
      </w:r>
      <w:proofErr w:type="spellStart"/>
      <w:r>
        <w:rPr>
          <w:rFonts w:ascii="Times New Roman" w:hAnsi="Times New Roman" w:cs="Times New Roman"/>
          <w:lang w:val="en-GB"/>
        </w:rPr>
        <w:t>blIV</w:t>
      </w:r>
      <w:proofErr w:type="spellEnd"/>
      <w:r>
        <w:rPr>
          <w:rFonts w:ascii="Times New Roman" w:hAnsi="Times New Roman" w:cs="Times New Roman"/>
          <w:lang w:val="en-GB"/>
        </w:rPr>
        <w:t>) deposits and lacustrine (</w:t>
      </w:r>
      <w:proofErr w:type="spellStart"/>
      <w:r>
        <w:rPr>
          <w:rFonts w:ascii="Times New Roman" w:hAnsi="Times New Roman" w:cs="Times New Roman"/>
          <w:lang w:val="en-GB"/>
        </w:rPr>
        <w:t>lIV</w:t>
      </w:r>
      <w:proofErr w:type="spellEnd"/>
      <w:r>
        <w:rPr>
          <w:rFonts w:ascii="Times New Roman" w:hAnsi="Times New Roman" w:cs="Times New Roman"/>
          <w:lang w:val="en-GB"/>
        </w:rPr>
        <w:t>) sediments, as well as Upper Pleistocene Baltic Ice Lake sediments, (</w:t>
      </w:r>
      <w:proofErr w:type="spellStart"/>
      <w:r>
        <w:rPr>
          <w:rFonts w:ascii="Times New Roman" w:hAnsi="Times New Roman" w:cs="Times New Roman"/>
          <w:lang w:val="en-GB"/>
        </w:rPr>
        <w:t>lglIIB</w:t>
      </w:r>
      <w:proofErr w:type="spellEnd"/>
      <w:r>
        <w:rPr>
          <w:rFonts w:ascii="Times New Roman" w:hAnsi="Times New Roman" w:cs="Times New Roman"/>
          <w:lang w:val="en-GB"/>
        </w:rPr>
        <w:t xml:space="preserve">), Upper Pleistocene Upper Nemunas Formation marginal glacial formations, (gtIIInm3) and </w:t>
      </w:r>
      <w:proofErr w:type="spellStart"/>
      <w:r w:rsidR="00C736AC">
        <w:rPr>
          <w:rFonts w:ascii="Times New Roman" w:hAnsi="Times New Roman" w:cs="Times New Roman"/>
          <w:lang w:val="en-GB"/>
        </w:rPr>
        <w:t>limnoglacial</w:t>
      </w:r>
      <w:proofErr w:type="spellEnd"/>
      <w:r>
        <w:rPr>
          <w:rFonts w:ascii="Times New Roman" w:hAnsi="Times New Roman" w:cs="Times New Roman"/>
          <w:lang w:val="en-GB"/>
        </w:rPr>
        <w:t xml:space="preserve"> sediments. (lgIIInm3). During the survey, the groundwater table was observed at depths ranging from 0.2 to 4.3 m below ground level.</w:t>
      </w:r>
    </w:p>
    <w:p w14:paraId="6E41436F" w14:textId="77777777" w:rsidR="00584603" w:rsidRDefault="00584603" w:rsidP="0050035B">
      <w:pPr>
        <w:jc w:val="both"/>
        <w:rPr>
          <w:rFonts w:ascii="Times New Roman" w:hAnsi="Times New Roman" w:cs="Times New Roman"/>
        </w:rPr>
      </w:pPr>
      <w:r>
        <w:rPr>
          <w:rFonts w:ascii="Times New Roman" w:hAnsi="Times New Roman" w:cs="Times New Roman"/>
          <w:lang w:val="en-GB"/>
        </w:rPr>
        <w:t>Following the interpretation of field and laboratory survey data, 30 engineering geological layers were identified (IGS) The key properties of the layers are presented in Table 1.</w:t>
      </w:r>
    </w:p>
    <w:p w14:paraId="58C4DC14" w14:textId="77777777" w:rsidR="0050035B" w:rsidRPr="00081B75" w:rsidRDefault="0050035B" w:rsidP="0050035B">
      <w:pPr>
        <w:jc w:val="both"/>
        <w:rPr>
          <w:rFonts w:ascii="Times New Roman" w:hAnsi="Times New Roman" w:cs="Times New Roman"/>
          <w:color w:val="auto"/>
        </w:rPr>
      </w:pPr>
    </w:p>
    <w:p w14:paraId="133BD4B1" w14:textId="77777777" w:rsidR="00584603" w:rsidRDefault="00584603" w:rsidP="0050035B">
      <w:pPr>
        <w:jc w:val="both"/>
        <w:rPr>
          <w:rFonts w:ascii="Times New Roman" w:hAnsi="Times New Roman" w:cs="Times New Roman"/>
        </w:rPr>
      </w:pPr>
      <w:r>
        <w:rPr>
          <w:rFonts w:ascii="Times New Roman" w:hAnsi="Times New Roman" w:cs="Times New Roman"/>
          <w:lang w:val="en-GB"/>
        </w:rPr>
        <w:t>Table 1. Key properties of the layers.</w:t>
      </w:r>
    </w:p>
    <w:p w14:paraId="795B5394" w14:textId="77777777" w:rsidR="0050035B" w:rsidRPr="00081B75" w:rsidRDefault="0050035B" w:rsidP="0050035B">
      <w:pPr>
        <w:jc w:val="both"/>
        <w:rPr>
          <w:rFonts w:ascii="Times New Roman" w:hAnsi="Times New Roman" w:cs="Times New Roman"/>
          <w:color w:val="auto"/>
        </w:rPr>
      </w:pPr>
    </w:p>
    <w:tbl>
      <w:tblPr>
        <w:tblW w:w="5000" w:type="pct"/>
        <w:tblCellMar>
          <w:left w:w="0" w:type="dxa"/>
          <w:right w:w="0" w:type="dxa"/>
        </w:tblCellMar>
        <w:tblLook w:val="0000" w:firstRow="0" w:lastRow="0" w:firstColumn="0" w:lastColumn="0" w:noHBand="0" w:noVBand="0"/>
      </w:tblPr>
      <w:tblGrid>
        <w:gridCol w:w="738"/>
        <w:gridCol w:w="1182"/>
        <w:gridCol w:w="1779"/>
        <w:gridCol w:w="1307"/>
        <w:gridCol w:w="1024"/>
        <w:gridCol w:w="895"/>
        <w:gridCol w:w="760"/>
        <w:gridCol w:w="1008"/>
      </w:tblGrid>
      <w:tr w:rsidR="00584603" w:rsidRPr="00081B75" w14:paraId="1DFCDC07" w14:textId="77777777" w:rsidTr="0050035B">
        <w:trPr>
          <w:trHeight w:val="566"/>
        </w:trPr>
        <w:tc>
          <w:tcPr>
            <w:tcW w:w="424" w:type="pct"/>
            <w:tcBorders>
              <w:top w:val="single" w:sz="4" w:space="0" w:color="auto"/>
              <w:left w:val="single" w:sz="4" w:space="0" w:color="auto"/>
              <w:bottom w:val="nil"/>
              <w:right w:val="nil"/>
            </w:tcBorders>
            <w:shd w:val="clear" w:color="auto" w:fill="FFFFFF"/>
            <w:vAlign w:val="bottom"/>
          </w:tcPr>
          <w:p w14:paraId="3FA24755"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IGS No.</w:t>
            </w:r>
          </w:p>
        </w:tc>
        <w:tc>
          <w:tcPr>
            <w:tcW w:w="680" w:type="pct"/>
            <w:tcBorders>
              <w:top w:val="single" w:sz="4" w:space="0" w:color="auto"/>
              <w:left w:val="single" w:sz="4" w:space="0" w:color="auto"/>
              <w:bottom w:val="nil"/>
              <w:right w:val="nil"/>
            </w:tcBorders>
            <w:shd w:val="clear" w:color="auto" w:fill="FFFFFF"/>
            <w:vAlign w:val="bottom"/>
          </w:tcPr>
          <w:p w14:paraId="4F975761"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Type of soil</w:t>
            </w:r>
          </w:p>
        </w:tc>
        <w:tc>
          <w:tcPr>
            <w:tcW w:w="1023" w:type="pct"/>
            <w:tcBorders>
              <w:top w:val="single" w:sz="4" w:space="0" w:color="auto"/>
              <w:left w:val="single" w:sz="4" w:space="0" w:color="auto"/>
              <w:bottom w:val="nil"/>
              <w:right w:val="nil"/>
            </w:tcBorders>
            <w:shd w:val="clear" w:color="auto" w:fill="FFFFFF"/>
            <w:vAlign w:val="bottom"/>
          </w:tcPr>
          <w:p w14:paraId="7BFFF35C"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Stratigraphic index</w:t>
            </w:r>
          </w:p>
        </w:tc>
        <w:tc>
          <w:tcPr>
            <w:tcW w:w="752" w:type="pct"/>
            <w:tcBorders>
              <w:top w:val="single" w:sz="4" w:space="0" w:color="auto"/>
              <w:left w:val="single" w:sz="4" w:space="0" w:color="auto"/>
              <w:bottom w:val="nil"/>
              <w:right w:val="nil"/>
            </w:tcBorders>
            <w:shd w:val="clear" w:color="auto" w:fill="FFFFFF"/>
            <w:vAlign w:val="bottom"/>
          </w:tcPr>
          <w:p w14:paraId="2528096F"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Soil name</w:t>
            </w:r>
          </w:p>
        </w:tc>
        <w:tc>
          <w:tcPr>
            <w:tcW w:w="589" w:type="pct"/>
            <w:tcBorders>
              <w:top w:val="single" w:sz="4" w:space="0" w:color="auto"/>
              <w:left w:val="single" w:sz="4" w:space="0" w:color="auto"/>
              <w:bottom w:val="nil"/>
              <w:right w:val="nil"/>
            </w:tcBorders>
            <w:shd w:val="clear" w:color="auto" w:fill="FFFFFF"/>
            <w:vAlign w:val="center"/>
          </w:tcPr>
          <w:p w14:paraId="0BFEA84A" w14:textId="77777777" w:rsidR="00584603" w:rsidRPr="00081B75" w:rsidRDefault="0050035B" w:rsidP="0050035B">
            <w:pPr>
              <w:jc w:val="center"/>
              <w:rPr>
                <w:rFonts w:ascii="Times New Roman" w:hAnsi="Times New Roman" w:cs="Times New Roman"/>
                <w:color w:val="auto"/>
              </w:rPr>
            </w:pPr>
            <w:r>
              <w:rPr>
                <w:rFonts w:ascii="Times New Roman" w:hAnsi="Times New Roman" w:cs="Times New Roman"/>
                <w:lang w:val="en-GB"/>
              </w:rPr>
              <w:t>qc, MPa</w:t>
            </w:r>
          </w:p>
        </w:tc>
        <w:tc>
          <w:tcPr>
            <w:tcW w:w="515" w:type="pct"/>
            <w:tcBorders>
              <w:top w:val="single" w:sz="4" w:space="0" w:color="auto"/>
              <w:left w:val="single" w:sz="4" w:space="0" w:color="auto"/>
              <w:bottom w:val="nil"/>
              <w:right w:val="nil"/>
            </w:tcBorders>
            <w:shd w:val="clear" w:color="auto" w:fill="FFFFFF"/>
            <w:vAlign w:val="center"/>
          </w:tcPr>
          <w:p w14:paraId="438AE4DE" w14:textId="77777777" w:rsidR="0050035B" w:rsidRDefault="0050035B" w:rsidP="0050035B">
            <w:pPr>
              <w:jc w:val="center"/>
              <w:rPr>
                <w:rFonts w:ascii="Times New Roman" w:hAnsi="Times New Roman" w:cs="Times New Roman"/>
                <w:i/>
                <w:iCs/>
              </w:rPr>
            </w:pPr>
            <w:r>
              <w:rPr>
                <w:rFonts w:ascii="Times New Roman" w:hAnsi="Times New Roman" w:cs="Times New Roman"/>
                <w:i/>
                <w:iCs/>
                <w:lang w:val="en-GB"/>
              </w:rPr>
              <w:t>%</w:t>
            </w:r>
          </w:p>
          <w:p w14:paraId="427AE527"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 xml:space="preserve"> </w:t>
            </w:r>
            <w:proofErr w:type="spellStart"/>
            <w:r>
              <w:rPr>
                <w:rFonts w:ascii="Times New Roman" w:hAnsi="Times New Roman" w:cs="Times New Roman"/>
                <w:lang w:val="en-GB"/>
              </w:rPr>
              <w:t>kN</w:t>
            </w:r>
            <w:proofErr w:type="spellEnd"/>
            <w:r>
              <w:rPr>
                <w:rFonts w:ascii="Times New Roman" w:hAnsi="Times New Roman" w:cs="Times New Roman"/>
                <w:lang w:val="en-GB"/>
              </w:rPr>
              <w:t>/m3</w:t>
            </w:r>
          </w:p>
        </w:tc>
        <w:tc>
          <w:tcPr>
            <w:tcW w:w="437" w:type="pct"/>
            <w:tcBorders>
              <w:top w:val="single" w:sz="4" w:space="0" w:color="auto"/>
              <w:left w:val="single" w:sz="4" w:space="0" w:color="auto"/>
              <w:bottom w:val="nil"/>
              <w:right w:val="nil"/>
            </w:tcBorders>
            <w:shd w:val="clear" w:color="auto" w:fill="FFFFFF"/>
            <w:vAlign w:val="center"/>
          </w:tcPr>
          <w:p w14:paraId="7FB5CE19" w14:textId="77777777" w:rsidR="00584603" w:rsidRPr="00081B75" w:rsidRDefault="0050035B" w:rsidP="0050035B">
            <w:pPr>
              <w:jc w:val="center"/>
              <w:rPr>
                <w:rFonts w:ascii="Times New Roman" w:hAnsi="Times New Roman" w:cs="Times New Roman"/>
                <w:color w:val="auto"/>
              </w:rPr>
            </w:pPr>
            <w:r>
              <w:rPr>
                <w:rFonts w:ascii="Times New Roman" w:hAnsi="Times New Roman" w:cs="Times New Roman"/>
                <w:lang w:val="en-GB"/>
              </w:rPr>
              <w:t>φ, º</w:t>
            </w:r>
          </w:p>
        </w:tc>
        <w:tc>
          <w:tcPr>
            <w:tcW w:w="580" w:type="pct"/>
            <w:tcBorders>
              <w:top w:val="single" w:sz="4" w:space="0" w:color="auto"/>
              <w:left w:val="single" w:sz="4" w:space="0" w:color="auto"/>
              <w:bottom w:val="nil"/>
              <w:right w:val="single" w:sz="4" w:space="0" w:color="auto"/>
            </w:tcBorders>
            <w:shd w:val="clear" w:color="auto" w:fill="FFFFFF"/>
            <w:vAlign w:val="center"/>
          </w:tcPr>
          <w:p w14:paraId="7CB0997A" w14:textId="77777777" w:rsidR="00584603" w:rsidRPr="00081B75" w:rsidRDefault="0050035B" w:rsidP="0050035B">
            <w:pPr>
              <w:jc w:val="center"/>
              <w:rPr>
                <w:rFonts w:ascii="Times New Roman" w:hAnsi="Times New Roman" w:cs="Times New Roman"/>
                <w:color w:val="auto"/>
              </w:rPr>
            </w:pPr>
            <w:proofErr w:type="spellStart"/>
            <w:r>
              <w:rPr>
                <w:rFonts w:ascii="Times New Roman" w:hAnsi="Times New Roman" w:cs="Times New Roman"/>
                <w:lang w:val="en-GB"/>
              </w:rPr>
              <w:t>E</w:t>
            </w:r>
            <w:r>
              <w:rPr>
                <w:rFonts w:ascii="Times New Roman" w:hAnsi="Times New Roman" w:cs="Times New Roman"/>
                <w:vertAlign w:val="subscript"/>
                <w:lang w:val="en-GB"/>
              </w:rPr>
              <w:t>o</w:t>
            </w:r>
            <w:proofErr w:type="spellEnd"/>
            <w:r>
              <w:rPr>
                <w:rFonts w:ascii="Times New Roman" w:hAnsi="Times New Roman" w:cs="Times New Roman"/>
                <w:lang w:val="en-GB"/>
              </w:rPr>
              <w:t>, MPa</w:t>
            </w:r>
          </w:p>
        </w:tc>
      </w:tr>
      <w:tr w:rsidR="00584603" w:rsidRPr="00081B75" w14:paraId="32586963" w14:textId="77777777" w:rsidTr="0050035B">
        <w:trPr>
          <w:trHeight w:val="288"/>
        </w:trPr>
        <w:tc>
          <w:tcPr>
            <w:tcW w:w="424" w:type="pct"/>
            <w:tcBorders>
              <w:top w:val="single" w:sz="4" w:space="0" w:color="auto"/>
              <w:left w:val="single" w:sz="4" w:space="0" w:color="auto"/>
              <w:bottom w:val="nil"/>
              <w:right w:val="nil"/>
            </w:tcBorders>
            <w:shd w:val="clear" w:color="auto" w:fill="FFFFFF"/>
            <w:vAlign w:val="bottom"/>
          </w:tcPr>
          <w:p w14:paraId="0891B204"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1</w:t>
            </w:r>
          </w:p>
        </w:tc>
        <w:tc>
          <w:tcPr>
            <w:tcW w:w="680" w:type="pct"/>
            <w:tcBorders>
              <w:top w:val="single" w:sz="4" w:space="0" w:color="auto"/>
              <w:left w:val="single" w:sz="4" w:space="0" w:color="auto"/>
              <w:bottom w:val="nil"/>
              <w:right w:val="nil"/>
            </w:tcBorders>
            <w:shd w:val="clear" w:color="auto" w:fill="FFFFFF"/>
            <w:vAlign w:val="bottom"/>
          </w:tcPr>
          <w:p w14:paraId="58670324"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Hu</w:t>
            </w:r>
          </w:p>
        </w:tc>
        <w:tc>
          <w:tcPr>
            <w:tcW w:w="1023" w:type="pct"/>
            <w:tcBorders>
              <w:top w:val="single" w:sz="4" w:space="0" w:color="auto"/>
              <w:left w:val="single" w:sz="4" w:space="0" w:color="auto"/>
              <w:bottom w:val="nil"/>
              <w:right w:val="nil"/>
            </w:tcBorders>
            <w:shd w:val="clear" w:color="auto" w:fill="FFFFFF"/>
            <w:vAlign w:val="bottom"/>
          </w:tcPr>
          <w:p w14:paraId="02F0650F"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pd IV</w:t>
            </w:r>
          </w:p>
        </w:tc>
        <w:tc>
          <w:tcPr>
            <w:tcW w:w="752" w:type="pct"/>
            <w:tcBorders>
              <w:top w:val="single" w:sz="4" w:space="0" w:color="auto"/>
              <w:left w:val="single" w:sz="4" w:space="0" w:color="auto"/>
              <w:bottom w:val="nil"/>
              <w:right w:val="nil"/>
            </w:tcBorders>
            <w:shd w:val="clear" w:color="auto" w:fill="FFFFFF"/>
            <w:vAlign w:val="bottom"/>
          </w:tcPr>
          <w:p w14:paraId="5B618FEB"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Hu</w:t>
            </w:r>
          </w:p>
        </w:tc>
        <w:tc>
          <w:tcPr>
            <w:tcW w:w="589" w:type="pct"/>
            <w:tcBorders>
              <w:top w:val="single" w:sz="4" w:space="0" w:color="auto"/>
              <w:left w:val="single" w:sz="4" w:space="0" w:color="auto"/>
              <w:bottom w:val="nil"/>
              <w:right w:val="nil"/>
            </w:tcBorders>
            <w:shd w:val="clear" w:color="auto" w:fill="FFFFFF"/>
            <w:vAlign w:val="bottom"/>
          </w:tcPr>
          <w:p w14:paraId="48DB0F4D"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0.8</w:t>
            </w:r>
          </w:p>
        </w:tc>
        <w:tc>
          <w:tcPr>
            <w:tcW w:w="1532" w:type="pct"/>
            <w:gridSpan w:val="3"/>
            <w:tcBorders>
              <w:top w:val="single" w:sz="4" w:space="0" w:color="auto"/>
              <w:left w:val="single" w:sz="4" w:space="0" w:color="auto"/>
              <w:bottom w:val="nil"/>
              <w:right w:val="single" w:sz="4" w:space="0" w:color="auto"/>
            </w:tcBorders>
            <w:shd w:val="clear" w:color="auto" w:fill="FFFFFF"/>
            <w:vAlign w:val="bottom"/>
          </w:tcPr>
          <w:p w14:paraId="16E6E128"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w:t>
            </w:r>
          </w:p>
        </w:tc>
      </w:tr>
      <w:tr w:rsidR="00584603" w:rsidRPr="00081B75" w14:paraId="20076DEE" w14:textId="77777777" w:rsidTr="0050035B">
        <w:trPr>
          <w:trHeight w:val="283"/>
        </w:trPr>
        <w:tc>
          <w:tcPr>
            <w:tcW w:w="424" w:type="pct"/>
            <w:vMerge w:val="restart"/>
            <w:tcBorders>
              <w:top w:val="single" w:sz="4" w:space="0" w:color="auto"/>
              <w:left w:val="single" w:sz="4" w:space="0" w:color="auto"/>
              <w:bottom w:val="nil"/>
              <w:right w:val="nil"/>
            </w:tcBorders>
            <w:shd w:val="clear" w:color="auto" w:fill="FFFFFF"/>
          </w:tcPr>
          <w:p w14:paraId="04CFDB1A"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2</w:t>
            </w:r>
          </w:p>
          <w:p w14:paraId="351529A5"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3</w:t>
            </w:r>
          </w:p>
          <w:p w14:paraId="07EB776F"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4</w:t>
            </w:r>
          </w:p>
          <w:p w14:paraId="6F51A4A7"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5</w:t>
            </w:r>
          </w:p>
        </w:tc>
        <w:tc>
          <w:tcPr>
            <w:tcW w:w="680" w:type="pct"/>
            <w:vMerge w:val="restart"/>
            <w:tcBorders>
              <w:top w:val="single" w:sz="4" w:space="0" w:color="auto"/>
              <w:left w:val="single" w:sz="4" w:space="0" w:color="auto"/>
              <w:bottom w:val="nil"/>
              <w:right w:val="nil"/>
            </w:tcBorders>
            <w:shd w:val="clear" w:color="auto" w:fill="FFFFFF"/>
            <w:vAlign w:val="center"/>
          </w:tcPr>
          <w:p w14:paraId="2A2697E0"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Sa</w:t>
            </w:r>
          </w:p>
        </w:tc>
        <w:tc>
          <w:tcPr>
            <w:tcW w:w="1023" w:type="pct"/>
            <w:vMerge w:val="restart"/>
            <w:tcBorders>
              <w:top w:val="single" w:sz="4" w:space="0" w:color="auto"/>
              <w:left w:val="single" w:sz="4" w:space="0" w:color="auto"/>
              <w:bottom w:val="nil"/>
              <w:right w:val="nil"/>
            </w:tcBorders>
            <w:shd w:val="clear" w:color="auto" w:fill="FFFFFF"/>
            <w:vAlign w:val="center"/>
          </w:tcPr>
          <w:p w14:paraId="259D33EF"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v IV</w:t>
            </w:r>
          </w:p>
        </w:tc>
        <w:tc>
          <w:tcPr>
            <w:tcW w:w="752" w:type="pct"/>
            <w:tcBorders>
              <w:top w:val="single" w:sz="4" w:space="0" w:color="auto"/>
              <w:left w:val="single" w:sz="4" w:space="0" w:color="auto"/>
              <w:bottom w:val="nil"/>
              <w:right w:val="nil"/>
            </w:tcBorders>
            <w:shd w:val="clear" w:color="auto" w:fill="FFFFFF"/>
            <w:vAlign w:val="bottom"/>
          </w:tcPr>
          <w:p w14:paraId="1ADE1D36" w14:textId="77777777" w:rsidR="00584603" w:rsidRPr="00081B75" w:rsidRDefault="00584603" w:rsidP="0050035B">
            <w:pPr>
              <w:jc w:val="center"/>
              <w:rPr>
                <w:rFonts w:ascii="Times New Roman" w:hAnsi="Times New Roman" w:cs="Times New Roman"/>
                <w:color w:val="auto"/>
              </w:rPr>
            </w:pPr>
            <w:proofErr w:type="spellStart"/>
            <w:r>
              <w:rPr>
                <w:rFonts w:ascii="Times New Roman" w:hAnsi="Times New Roman" w:cs="Times New Roman"/>
                <w:lang w:val="en-GB"/>
              </w:rPr>
              <w:t>SaP</w:t>
            </w:r>
            <w:proofErr w:type="spellEnd"/>
          </w:p>
        </w:tc>
        <w:tc>
          <w:tcPr>
            <w:tcW w:w="589" w:type="pct"/>
            <w:tcBorders>
              <w:top w:val="single" w:sz="4" w:space="0" w:color="auto"/>
              <w:left w:val="single" w:sz="4" w:space="0" w:color="auto"/>
              <w:bottom w:val="nil"/>
              <w:right w:val="nil"/>
            </w:tcBorders>
            <w:shd w:val="clear" w:color="auto" w:fill="FFFFFF"/>
            <w:vAlign w:val="bottom"/>
          </w:tcPr>
          <w:p w14:paraId="56135BBC"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1.5</w:t>
            </w:r>
          </w:p>
        </w:tc>
        <w:tc>
          <w:tcPr>
            <w:tcW w:w="515" w:type="pct"/>
            <w:tcBorders>
              <w:top w:val="single" w:sz="4" w:space="0" w:color="auto"/>
              <w:left w:val="single" w:sz="4" w:space="0" w:color="auto"/>
              <w:bottom w:val="nil"/>
              <w:right w:val="nil"/>
            </w:tcBorders>
            <w:shd w:val="clear" w:color="auto" w:fill="FFFFFF"/>
            <w:vAlign w:val="bottom"/>
          </w:tcPr>
          <w:p w14:paraId="3FB32133"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w:t>
            </w:r>
          </w:p>
        </w:tc>
        <w:tc>
          <w:tcPr>
            <w:tcW w:w="437" w:type="pct"/>
            <w:tcBorders>
              <w:top w:val="single" w:sz="4" w:space="0" w:color="auto"/>
              <w:left w:val="single" w:sz="4" w:space="0" w:color="auto"/>
              <w:bottom w:val="nil"/>
              <w:right w:val="nil"/>
            </w:tcBorders>
            <w:shd w:val="clear" w:color="auto" w:fill="FFFFFF"/>
            <w:vAlign w:val="bottom"/>
          </w:tcPr>
          <w:p w14:paraId="560D7C90"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30</w:t>
            </w:r>
          </w:p>
        </w:tc>
        <w:tc>
          <w:tcPr>
            <w:tcW w:w="580" w:type="pct"/>
            <w:tcBorders>
              <w:top w:val="single" w:sz="4" w:space="0" w:color="auto"/>
              <w:left w:val="single" w:sz="4" w:space="0" w:color="auto"/>
              <w:bottom w:val="nil"/>
              <w:right w:val="single" w:sz="4" w:space="0" w:color="auto"/>
            </w:tcBorders>
            <w:shd w:val="clear" w:color="auto" w:fill="FFFFFF"/>
            <w:vAlign w:val="bottom"/>
          </w:tcPr>
          <w:p w14:paraId="5E7094C0"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2</w:t>
            </w:r>
          </w:p>
        </w:tc>
      </w:tr>
      <w:tr w:rsidR="00584603" w:rsidRPr="00081B75" w14:paraId="231FFF7A" w14:textId="77777777" w:rsidTr="0050035B">
        <w:trPr>
          <w:trHeight w:val="283"/>
        </w:trPr>
        <w:tc>
          <w:tcPr>
            <w:tcW w:w="424" w:type="pct"/>
            <w:vMerge/>
            <w:tcBorders>
              <w:top w:val="nil"/>
              <w:left w:val="single" w:sz="4" w:space="0" w:color="auto"/>
              <w:bottom w:val="nil"/>
              <w:right w:val="nil"/>
            </w:tcBorders>
            <w:shd w:val="clear" w:color="auto" w:fill="FFFFFF"/>
          </w:tcPr>
          <w:p w14:paraId="581117AE" w14:textId="77777777" w:rsidR="00584603" w:rsidRPr="00081B75" w:rsidRDefault="00584603" w:rsidP="0050035B">
            <w:pPr>
              <w:jc w:val="center"/>
              <w:rPr>
                <w:rFonts w:ascii="Times New Roman" w:hAnsi="Times New Roman" w:cs="Times New Roman"/>
                <w:color w:val="auto"/>
              </w:rPr>
            </w:pPr>
          </w:p>
        </w:tc>
        <w:tc>
          <w:tcPr>
            <w:tcW w:w="680" w:type="pct"/>
            <w:vMerge/>
            <w:tcBorders>
              <w:top w:val="nil"/>
              <w:left w:val="single" w:sz="4" w:space="0" w:color="auto"/>
              <w:bottom w:val="nil"/>
              <w:right w:val="nil"/>
            </w:tcBorders>
            <w:shd w:val="clear" w:color="auto" w:fill="FFFFFF"/>
            <w:vAlign w:val="center"/>
          </w:tcPr>
          <w:p w14:paraId="22C64E59" w14:textId="77777777" w:rsidR="00584603" w:rsidRPr="00081B75" w:rsidRDefault="00584603" w:rsidP="0050035B">
            <w:pPr>
              <w:jc w:val="center"/>
              <w:rPr>
                <w:rFonts w:ascii="Times New Roman" w:hAnsi="Times New Roman" w:cs="Times New Roman"/>
                <w:color w:val="auto"/>
              </w:rPr>
            </w:pPr>
          </w:p>
        </w:tc>
        <w:tc>
          <w:tcPr>
            <w:tcW w:w="1023" w:type="pct"/>
            <w:vMerge/>
            <w:tcBorders>
              <w:top w:val="nil"/>
              <w:left w:val="single" w:sz="4" w:space="0" w:color="auto"/>
              <w:bottom w:val="nil"/>
              <w:right w:val="nil"/>
            </w:tcBorders>
            <w:shd w:val="clear" w:color="auto" w:fill="FFFFFF"/>
            <w:vAlign w:val="center"/>
          </w:tcPr>
          <w:p w14:paraId="2CB86188" w14:textId="77777777" w:rsidR="00584603" w:rsidRPr="00081B75" w:rsidRDefault="00584603" w:rsidP="0050035B">
            <w:pPr>
              <w:jc w:val="center"/>
              <w:rPr>
                <w:rFonts w:ascii="Times New Roman" w:hAnsi="Times New Roman" w:cs="Times New Roman"/>
                <w:color w:val="auto"/>
              </w:rPr>
            </w:pPr>
          </w:p>
        </w:tc>
        <w:tc>
          <w:tcPr>
            <w:tcW w:w="752" w:type="pct"/>
            <w:tcBorders>
              <w:top w:val="single" w:sz="4" w:space="0" w:color="auto"/>
              <w:left w:val="single" w:sz="4" w:space="0" w:color="auto"/>
              <w:bottom w:val="nil"/>
              <w:right w:val="nil"/>
            </w:tcBorders>
            <w:shd w:val="clear" w:color="auto" w:fill="FFFFFF"/>
            <w:vAlign w:val="center"/>
          </w:tcPr>
          <w:p w14:paraId="388276E6" w14:textId="77777777" w:rsidR="00584603" w:rsidRPr="00081B75" w:rsidRDefault="00584603" w:rsidP="0050035B">
            <w:pPr>
              <w:jc w:val="center"/>
              <w:rPr>
                <w:rFonts w:ascii="Times New Roman" w:hAnsi="Times New Roman" w:cs="Times New Roman"/>
                <w:color w:val="auto"/>
              </w:rPr>
            </w:pPr>
            <w:proofErr w:type="spellStart"/>
            <w:r>
              <w:rPr>
                <w:rFonts w:ascii="Times New Roman" w:hAnsi="Times New Roman" w:cs="Times New Roman"/>
                <w:lang w:val="en-GB"/>
              </w:rPr>
              <w:t>SaP</w:t>
            </w:r>
            <w:proofErr w:type="spellEnd"/>
          </w:p>
        </w:tc>
        <w:tc>
          <w:tcPr>
            <w:tcW w:w="589" w:type="pct"/>
            <w:tcBorders>
              <w:top w:val="single" w:sz="4" w:space="0" w:color="auto"/>
              <w:left w:val="single" w:sz="4" w:space="0" w:color="auto"/>
              <w:bottom w:val="nil"/>
              <w:right w:val="nil"/>
            </w:tcBorders>
            <w:shd w:val="clear" w:color="auto" w:fill="FFFFFF"/>
            <w:vAlign w:val="center"/>
          </w:tcPr>
          <w:p w14:paraId="00181CE4"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3.7</w:t>
            </w:r>
          </w:p>
        </w:tc>
        <w:tc>
          <w:tcPr>
            <w:tcW w:w="515" w:type="pct"/>
            <w:tcBorders>
              <w:top w:val="single" w:sz="4" w:space="0" w:color="auto"/>
              <w:left w:val="single" w:sz="4" w:space="0" w:color="auto"/>
              <w:bottom w:val="nil"/>
              <w:right w:val="nil"/>
            </w:tcBorders>
            <w:shd w:val="clear" w:color="auto" w:fill="FFFFFF"/>
            <w:vAlign w:val="center"/>
          </w:tcPr>
          <w:p w14:paraId="3819074F"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w:t>
            </w:r>
          </w:p>
        </w:tc>
        <w:tc>
          <w:tcPr>
            <w:tcW w:w="437" w:type="pct"/>
            <w:tcBorders>
              <w:top w:val="single" w:sz="4" w:space="0" w:color="auto"/>
              <w:left w:val="single" w:sz="4" w:space="0" w:color="auto"/>
              <w:bottom w:val="nil"/>
              <w:right w:val="nil"/>
            </w:tcBorders>
            <w:shd w:val="clear" w:color="auto" w:fill="FFFFFF"/>
            <w:vAlign w:val="center"/>
          </w:tcPr>
          <w:p w14:paraId="333A292F"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33</w:t>
            </w:r>
          </w:p>
        </w:tc>
        <w:tc>
          <w:tcPr>
            <w:tcW w:w="580" w:type="pct"/>
            <w:tcBorders>
              <w:top w:val="single" w:sz="4" w:space="0" w:color="auto"/>
              <w:left w:val="single" w:sz="4" w:space="0" w:color="auto"/>
              <w:bottom w:val="nil"/>
              <w:right w:val="single" w:sz="4" w:space="0" w:color="auto"/>
            </w:tcBorders>
            <w:shd w:val="clear" w:color="auto" w:fill="FFFFFF"/>
            <w:vAlign w:val="center"/>
          </w:tcPr>
          <w:p w14:paraId="594ABC20"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11</w:t>
            </w:r>
          </w:p>
        </w:tc>
      </w:tr>
      <w:tr w:rsidR="00584603" w:rsidRPr="00081B75" w14:paraId="0342EF6D" w14:textId="77777777" w:rsidTr="0050035B">
        <w:trPr>
          <w:trHeight w:val="288"/>
        </w:trPr>
        <w:tc>
          <w:tcPr>
            <w:tcW w:w="424" w:type="pct"/>
            <w:vMerge/>
            <w:tcBorders>
              <w:top w:val="nil"/>
              <w:left w:val="single" w:sz="4" w:space="0" w:color="auto"/>
              <w:bottom w:val="nil"/>
              <w:right w:val="nil"/>
            </w:tcBorders>
            <w:shd w:val="clear" w:color="auto" w:fill="FFFFFF"/>
          </w:tcPr>
          <w:p w14:paraId="1D98BBB9" w14:textId="77777777" w:rsidR="00584603" w:rsidRPr="00081B75" w:rsidRDefault="00584603" w:rsidP="0050035B">
            <w:pPr>
              <w:jc w:val="center"/>
              <w:rPr>
                <w:rFonts w:ascii="Times New Roman" w:hAnsi="Times New Roman" w:cs="Times New Roman"/>
                <w:color w:val="auto"/>
              </w:rPr>
            </w:pPr>
          </w:p>
        </w:tc>
        <w:tc>
          <w:tcPr>
            <w:tcW w:w="680" w:type="pct"/>
            <w:vMerge/>
            <w:tcBorders>
              <w:top w:val="nil"/>
              <w:left w:val="single" w:sz="4" w:space="0" w:color="auto"/>
              <w:bottom w:val="nil"/>
              <w:right w:val="nil"/>
            </w:tcBorders>
            <w:shd w:val="clear" w:color="auto" w:fill="FFFFFF"/>
            <w:vAlign w:val="center"/>
          </w:tcPr>
          <w:p w14:paraId="076657DD" w14:textId="77777777" w:rsidR="00584603" w:rsidRPr="00081B75" w:rsidRDefault="00584603" w:rsidP="0050035B">
            <w:pPr>
              <w:jc w:val="center"/>
              <w:rPr>
                <w:rFonts w:ascii="Times New Roman" w:hAnsi="Times New Roman" w:cs="Times New Roman"/>
                <w:color w:val="auto"/>
              </w:rPr>
            </w:pPr>
          </w:p>
        </w:tc>
        <w:tc>
          <w:tcPr>
            <w:tcW w:w="1023" w:type="pct"/>
            <w:vMerge/>
            <w:tcBorders>
              <w:top w:val="nil"/>
              <w:left w:val="single" w:sz="4" w:space="0" w:color="auto"/>
              <w:bottom w:val="nil"/>
              <w:right w:val="nil"/>
            </w:tcBorders>
            <w:shd w:val="clear" w:color="auto" w:fill="FFFFFF"/>
            <w:vAlign w:val="center"/>
          </w:tcPr>
          <w:p w14:paraId="7C4580D7" w14:textId="77777777" w:rsidR="00584603" w:rsidRPr="00081B75" w:rsidRDefault="00584603" w:rsidP="0050035B">
            <w:pPr>
              <w:jc w:val="center"/>
              <w:rPr>
                <w:rFonts w:ascii="Times New Roman" w:hAnsi="Times New Roman" w:cs="Times New Roman"/>
                <w:color w:val="auto"/>
              </w:rPr>
            </w:pPr>
          </w:p>
        </w:tc>
        <w:tc>
          <w:tcPr>
            <w:tcW w:w="752" w:type="pct"/>
            <w:tcBorders>
              <w:top w:val="single" w:sz="4" w:space="0" w:color="auto"/>
              <w:left w:val="single" w:sz="4" w:space="0" w:color="auto"/>
              <w:bottom w:val="nil"/>
              <w:right w:val="nil"/>
            </w:tcBorders>
            <w:shd w:val="clear" w:color="auto" w:fill="FFFFFF"/>
            <w:vAlign w:val="bottom"/>
          </w:tcPr>
          <w:p w14:paraId="116CA3DB" w14:textId="77777777" w:rsidR="00584603" w:rsidRPr="00081B75" w:rsidRDefault="00584603" w:rsidP="0050035B">
            <w:pPr>
              <w:jc w:val="center"/>
              <w:rPr>
                <w:rFonts w:ascii="Times New Roman" w:hAnsi="Times New Roman" w:cs="Times New Roman"/>
                <w:color w:val="auto"/>
              </w:rPr>
            </w:pPr>
            <w:proofErr w:type="spellStart"/>
            <w:r>
              <w:rPr>
                <w:rFonts w:ascii="Times New Roman" w:hAnsi="Times New Roman" w:cs="Times New Roman"/>
                <w:lang w:val="en-GB"/>
              </w:rPr>
              <w:t>SaP</w:t>
            </w:r>
            <w:proofErr w:type="spellEnd"/>
          </w:p>
        </w:tc>
        <w:tc>
          <w:tcPr>
            <w:tcW w:w="589" w:type="pct"/>
            <w:tcBorders>
              <w:top w:val="single" w:sz="4" w:space="0" w:color="auto"/>
              <w:left w:val="single" w:sz="4" w:space="0" w:color="auto"/>
              <w:bottom w:val="nil"/>
              <w:right w:val="nil"/>
            </w:tcBorders>
            <w:shd w:val="clear" w:color="auto" w:fill="FFFFFF"/>
            <w:vAlign w:val="bottom"/>
          </w:tcPr>
          <w:p w14:paraId="0FD6C3D5"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6.5</w:t>
            </w:r>
          </w:p>
        </w:tc>
        <w:tc>
          <w:tcPr>
            <w:tcW w:w="515" w:type="pct"/>
            <w:tcBorders>
              <w:top w:val="single" w:sz="4" w:space="0" w:color="auto"/>
              <w:left w:val="single" w:sz="4" w:space="0" w:color="auto"/>
              <w:bottom w:val="nil"/>
              <w:right w:val="nil"/>
            </w:tcBorders>
            <w:shd w:val="clear" w:color="auto" w:fill="FFFFFF"/>
            <w:vAlign w:val="bottom"/>
          </w:tcPr>
          <w:p w14:paraId="3D23697E"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w:t>
            </w:r>
          </w:p>
        </w:tc>
        <w:tc>
          <w:tcPr>
            <w:tcW w:w="437" w:type="pct"/>
            <w:tcBorders>
              <w:top w:val="single" w:sz="4" w:space="0" w:color="auto"/>
              <w:left w:val="single" w:sz="4" w:space="0" w:color="auto"/>
              <w:bottom w:val="nil"/>
              <w:right w:val="nil"/>
            </w:tcBorders>
            <w:shd w:val="clear" w:color="auto" w:fill="FFFFFF"/>
            <w:vAlign w:val="bottom"/>
          </w:tcPr>
          <w:p w14:paraId="1292D993"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36</w:t>
            </w:r>
          </w:p>
        </w:tc>
        <w:tc>
          <w:tcPr>
            <w:tcW w:w="580" w:type="pct"/>
            <w:tcBorders>
              <w:top w:val="single" w:sz="4" w:space="0" w:color="auto"/>
              <w:left w:val="single" w:sz="4" w:space="0" w:color="auto"/>
              <w:bottom w:val="nil"/>
              <w:right w:val="single" w:sz="4" w:space="0" w:color="auto"/>
            </w:tcBorders>
            <w:shd w:val="clear" w:color="auto" w:fill="FFFFFF"/>
            <w:vAlign w:val="bottom"/>
          </w:tcPr>
          <w:p w14:paraId="26B184DE"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50</w:t>
            </w:r>
          </w:p>
        </w:tc>
      </w:tr>
      <w:tr w:rsidR="00584603" w:rsidRPr="00081B75" w14:paraId="265484D8" w14:textId="77777777" w:rsidTr="0050035B">
        <w:trPr>
          <w:trHeight w:val="283"/>
        </w:trPr>
        <w:tc>
          <w:tcPr>
            <w:tcW w:w="424" w:type="pct"/>
            <w:vMerge/>
            <w:tcBorders>
              <w:top w:val="nil"/>
              <w:left w:val="single" w:sz="4" w:space="0" w:color="auto"/>
              <w:bottom w:val="nil"/>
              <w:right w:val="nil"/>
            </w:tcBorders>
            <w:shd w:val="clear" w:color="auto" w:fill="FFFFFF"/>
          </w:tcPr>
          <w:p w14:paraId="39E7D39B" w14:textId="77777777" w:rsidR="00584603" w:rsidRPr="00081B75" w:rsidRDefault="00584603" w:rsidP="0050035B">
            <w:pPr>
              <w:jc w:val="center"/>
              <w:rPr>
                <w:rFonts w:ascii="Times New Roman" w:hAnsi="Times New Roman" w:cs="Times New Roman"/>
                <w:color w:val="auto"/>
              </w:rPr>
            </w:pPr>
          </w:p>
        </w:tc>
        <w:tc>
          <w:tcPr>
            <w:tcW w:w="680" w:type="pct"/>
            <w:vMerge/>
            <w:tcBorders>
              <w:top w:val="nil"/>
              <w:left w:val="single" w:sz="4" w:space="0" w:color="auto"/>
              <w:bottom w:val="nil"/>
              <w:right w:val="nil"/>
            </w:tcBorders>
            <w:shd w:val="clear" w:color="auto" w:fill="FFFFFF"/>
            <w:vAlign w:val="center"/>
          </w:tcPr>
          <w:p w14:paraId="0DADC532" w14:textId="77777777" w:rsidR="00584603" w:rsidRPr="00081B75" w:rsidRDefault="00584603" w:rsidP="0050035B">
            <w:pPr>
              <w:jc w:val="center"/>
              <w:rPr>
                <w:rFonts w:ascii="Times New Roman" w:hAnsi="Times New Roman" w:cs="Times New Roman"/>
                <w:color w:val="auto"/>
              </w:rPr>
            </w:pPr>
          </w:p>
        </w:tc>
        <w:tc>
          <w:tcPr>
            <w:tcW w:w="1023" w:type="pct"/>
            <w:vMerge/>
            <w:tcBorders>
              <w:top w:val="nil"/>
              <w:left w:val="single" w:sz="4" w:space="0" w:color="auto"/>
              <w:bottom w:val="nil"/>
              <w:right w:val="nil"/>
            </w:tcBorders>
            <w:shd w:val="clear" w:color="auto" w:fill="FFFFFF"/>
            <w:vAlign w:val="center"/>
          </w:tcPr>
          <w:p w14:paraId="5E72B826" w14:textId="77777777" w:rsidR="00584603" w:rsidRPr="00081B75" w:rsidRDefault="00584603" w:rsidP="0050035B">
            <w:pPr>
              <w:jc w:val="center"/>
              <w:rPr>
                <w:rFonts w:ascii="Times New Roman" w:hAnsi="Times New Roman" w:cs="Times New Roman"/>
                <w:color w:val="auto"/>
              </w:rPr>
            </w:pPr>
          </w:p>
        </w:tc>
        <w:tc>
          <w:tcPr>
            <w:tcW w:w="752" w:type="pct"/>
            <w:tcBorders>
              <w:top w:val="single" w:sz="4" w:space="0" w:color="auto"/>
              <w:left w:val="single" w:sz="4" w:space="0" w:color="auto"/>
              <w:bottom w:val="nil"/>
              <w:right w:val="nil"/>
            </w:tcBorders>
            <w:shd w:val="clear" w:color="auto" w:fill="FFFFFF"/>
            <w:vAlign w:val="bottom"/>
          </w:tcPr>
          <w:p w14:paraId="720F715A" w14:textId="77777777" w:rsidR="00584603" w:rsidRPr="00081B75" w:rsidRDefault="00584603" w:rsidP="0050035B">
            <w:pPr>
              <w:jc w:val="center"/>
              <w:rPr>
                <w:rFonts w:ascii="Times New Roman" w:hAnsi="Times New Roman" w:cs="Times New Roman"/>
                <w:color w:val="auto"/>
              </w:rPr>
            </w:pPr>
            <w:proofErr w:type="spellStart"/>
            <w:r>
              <w:rPr>
                <w:rFonts w:ascii="Times New Roman" w:hAnsi="Times New Roman" w:cs="Times New Roman"/>
                <w:lang w:val="en-GB"/>
              </w:rPr>
              <w:t>SaP</w:t>
            </w:r>
            <w:proofErr w:type="spellEnd"/>
          </w:p>
        </w:tc>
        <w:tc>
          <w:tcPr>
            <w:tcW w:w="589" w:type="pct"/>
            <w:tcBorders>
              <w:top w:val="single" w:sz="4" w:space="0" w:color="auto"/>
              <w:left w:val="single" w:sz="4" w:space="0" w:color="auto"/>
              <w:bottom w:val="nil"/>
              <w:right w:val="nil"/>
            </w:tcBorders>
            <w:shd w:val="clear" w:color="auto" w:fill="FFFFFF"/>
            <w:vAlign w:val="bottom"/>
          </w:tcPr>
          <w:p w14:paraId="557C8AF2"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12.1</w:t>
            </w:r>
          </w:p>
        </w:tc>
        <w:tc>
          <w:tcPr>
            <w:tcW w:w="515" w:type="pct"/>
            <w:tcBorders>
              <w:top w:val="single" w:sz="4" w:space="0" w:color="auto"/>
              <w:left w:val="single" w:sz="4" w:space="0" w:color="auto"/>
              <w:bottom w:val="nil"/>
              <w:right w:val="nil"/>
            </w:tcBorders>
            <w:shd w:val="clear" w:color="auto" w:fill="FFFFFF"/>
            <w:vAlign w:val="bottom"/>
          </w:tcPr>
          <w:p w14:paraId="25EB4C7E"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w:t>
            </w:r>
          </w:p>
        </w:tc>
        <w:tc>
          <w:tcPr>
            <w:tcW w:w="437" w:type="pct"/>
            <w:tcBorders>
              <w:top w:val="single" w:sz="4" w:space="0" w:color="auto"/>
              <w:left w:val="single" w:sz="4" w:space="0" w:color="auto"/>
              <w:bottom w:val="nil"/>
              <w:right w:val="nil"/>
            </w:tcBorders>
            <w:shd w:val="clear" w:color="auto" w:fill="FFFFFF"/>
            <w:vAlign w:val="bottom"/>
          </w:tcPr>
          <w:p w14:paraId="4EE24ACD"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37</w:t>
            </w:r>
          </w:p>
        </w:tc>
        <w:tc>
          <w:tcPr>
            <w:tcW w:w="580" w:type="pct"/>
            <w:tcBorders>
              <w:top w:val="single" w:sz="4" w:space="0" w:color="auto"/>
              <w:left w:val="single" w:sz="4" w:space="0" w:color="auto"/>
              <w:bottom w:val="nil"/>
              <w:right w:val="single" w:sz="4" w:space="0" w:color="auto"/>
            </w:tcBorders>
            <w:shd w:val="clear" w:color="auto" w:fill="FFFFFF"/>
            <w:vAlign w:val="bottom"/>
          </w:tcPr>
          <w:p w14:paraId="5A5C69D2"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93</w:t>
            </w:r>
          </w:p>
        </w:tc>
      </w:tr>
      <w:tr w:rsidR="00584603" w:rsidRPr="00081B75" w14:paraId="5C6A889E" w14:textId="77777777" w:rsidTr="0050035B">
        <w:trPr>
          <w:trHeight w:val="283"/>
        </w:trPr>
        <w:tc>
          <w:tcPr>
            <w:tcW w:w="424" w:type="pct"/>
            <w:vMerge w:val="restart"/>
            <w:tcBorders>
              <w:top w:val="single" w:sz="4" w:space="0" w:color="auto"/>
              <w:left w:val="single" w:sz="4" w:space="0" w:color="auto"/>
              <w:bottom w:val="nil"/>
              <w:right w:val="nil"/>
            </w:tcBorders>
            <w:shd w:val="clear" w:color="auto" w:fill="FFFFFF"/>
          </w:tcPr>
          <w:p w14:paraId="137906FF"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6</w:t>
            </w:r>
          </w:p>
          <w:p w14:paraId="250E24C7"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7</w:t>
            </w:r>
          </w:p>
          <w:p w14:paraId="2AA5AC5A"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8</w:t>
            </w:r>
          </w:p>
          <w:p w14:paraId="30D1CC2B"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9</w:t>
            </w:r>
          </w:p>
          <w:p w14:paraId="7B924E6E" w14:textId="77777777" w:rsidR="0050035B" w:rsidRDefault="00584603" w:rsidP="0050035B">
            <w:pPr>
              <w:jc w:val="center"/>
              <w:rPr>
                <w:rFonts w:ascii="Times New Roman" w:hAnsi="Times New Roman" w:cs="Times New Roman"/>
              </w:rPr>
            </w:pPr>
            <w:r>
              <w:rPr>
                <w:rFonts w:ascii="Times New Roman" w:hAnsi="Times New Roman" w:cs="Times New Roman"/>
                <w:lang w:val="en-GB"/>
              </w:rPr>
              <w:t xml:space="preserve">10 </w:t>
            </w:r>
          </w:p>
          <w:p w14:paraId="36D7D6BC" w14:textId="77777777" w:rsidR="0050035B" w:rsidRDefault="00584603" w:rsidP="0050035B">
            <w:pPr>
              <w:jc w:val="center"/>
              <w:rPr>
                <w:rFonts w:ascii="Times New Roman" w:hAnsi="Times New Roman" w:cs="Times New Roman"/>
              </w:rPr>
            </w:pPr>
            <w:r>
              <w:rPr>
                <w:rFonts w:ascii="Times New Roman" w:hAnsi="Times New Roman" w:cs="Times New Roman"/>
                <w:lang w:val="en-GB"/>
              </w:rPr>
              <w:t xml:space="preserve">11 </w:t>
            </w:r>
          </w:p>
          <w:p w14:paraId="1155BF0B"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12</w:t>
            </w:r>
          </w:p>
          <w:p w14:paraId="218ECD2F" w14:textId="77777777" w:rsidR="0050035B" w:rsidRDefault="00584603" w:rsidP="0050035B">
            <w:pPr>
              <w:jc w:val="center"/>
              <w:rPr>
                <w:rFonts w:ascii="Times New Roman" w:hAnsi="Times New Roman" w:cs="Times New Roman"/>
              </w:rPr>
            </w:pPr>
            <w:r>
              <w:rPr>
                <w:rFonts w:ascii="Times New Roman" w:hAnsi="Times New Roman" w:cs="Times New Roman"/>
                <w:lang w:val="en-GB"/>
              </w:rPr>
              <w:t xml:space="preserve">13 </w:t>
            </w:r>
          </w:p>
          <w:p w14:paraId="7E6242C9" w14:textId="77777777" w:rsidR="0050035B" w:rsidRDefault="00584603" w:rsidP="0050035B">
            <w:pPr>
              <w:jc w:val="center"/>
              <w:rPr>
                <w:rFonts w:ascii="Times New Roman" w:hAnsi="Times New Roman" w:cs="Times New Roman"/>
              </w:rPr>
            </w:pPr>
            <w:r>
              <w:rPr>
                <w:rFonts w:ascii="Times New Roman" w:hAnsi="Times New Roman" w:cs="Times New Roman"/>
                <w:lang w:val="en-GB"/>
              </w:rPr>
              <w:t xml:space="preserve">14 </w:t>
            </w:r>
          </w:p>
          <w:p w14:paraId="1AA91A80"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15</w:t>
            </w:r>
          </w:p>
          <w:p w14:paraId="646A4F2E"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16</w:t>
            </w:r>
          </w:p>
        </w:tc>
        <w:tc>
          <w:tcPr>
            <w:tcW w:w="680" w:type="pct"/>
            <w:vMerge w:val="restart"/>
            <w:tcBorders>
              <w:top w:val="single" w:sz="4" w:space="0" w:color="auto"/>
              <w:left w:val="single" w:sz="4" w:space="0" w:color="auto"/>
              <w:bottom w:val="nil"/>
              <w:right w:val="nil"/>
            </w:tcBorders>
            <w:shd w:val="clear" w:color="auto" w:fill="FFFFFF"/>
          </w:tcPr>
          <w:p w14:paraId="5D6C77C4" w14:textId="77777777" w:rsidR="00584603" w:rsidRDefault="0050035B" w:rsidP="0050035B">
            <w:pPr>
              <w:jc w:val="center"/>
              <w:rPr>
                <w:rFonts w:ascii="Times New Roman" w:hAnsi="Times New Roman" w:cs="Times New Roman"/>
              </w:rPr>
            </w:pPr>
            <w:r>
              <w:rPr>
                <w:rFonts w:ascii="Times New Roman" w:hAnsi="Times New Roman" w:cs="Times New Roman"/>
                <w:lang w:val="en-GB"/>
              </w:rPr>
              <w:t>O</w:t>
            </w:r>
          </w:p>
          <w:p w14:paraId="253B952A" w14:textId="77777777" w:rsidR="0050035B" w:rsidRDefault="0050035B" w:rsidP="0050035B">
            <w:pPr>
              <w:jc w:val="center"/>
              <w:rPr>
                <w:rFonts w:ascii="Times New Roman" w:hAnsi="Times New Roman" w:cs="Times New Roman"/>
              </w:rPr>
            </w:pPr>
          </w:p>
          <w:p w14:paraId="79D62281" w14:textId="77777777" w:rsidR="0050035B" w:rsidRDefault="0050035B" w:rsidP="0050035B">
            <w:pPr>
              <w:jc w:val="center"/>
              <w:rPr>
                <w:rFonts w:ascii="Times New Roman" w:hAnsi="Times New Roman" w:cs="Times New Roman"/>
              </w:rPr>
            </w:pPr>
          </w:p>
          <w:p w14:paraId="26F69C2F" w14:textId="77777777" w:rsidR="0050035B" w:rsidRDefault="0050035B" w:rsidP="0050035B">
            <w:pPr>
              <w:jc w:val="center"/>
              <w:rPr>
                <w:rFonts w:ascii="Times New Roman" w:hAnsi="Times New Roman" w:cs="Times New Roman"/>
              </w:rPr>
            </w:pPr>
          </w:p>
          <w:p w14:paraId="5DD29183" w14:textId="77777777" w:rsidR="0050035B" w:rsidRDefault="0050035B" w:rsidP="0050035B">
            <w:pPr>
              <w:jc w:val="center"/>
              <w:rPr>
                <w:rFonts w:ascii="Times New Roman" w:hAnsi="Times New Roman" w:cs="Times New Roman"/>
              </w:rPr>
            </w:pPr>
          </w:p>
          <w:p w14:paraId="722531A4" w14:textId="77777777" w:rsidR="0050035B" w:rsidRDefault="0050035B" w:rsidP="0050035B">
            <w:pPr>
              <w:jc w:val="center"/>
              <w:rPr>
                <w:rFonts w:ascii="Times New Roman" w:hAnsi="Times New Roman" w:cs="Times New Roman"/>
              </w:rPr>
            </w:pPr>
          </w:p>
          <w:p w14:paraId="17EE65BA" w14:textId="77777777" w:rsidR="0050035B" w:rsidRPr="00081B75" w:rsidRDefault="0050035B" w:rsidP="0050035B">
            <w:pPr>
              <w:jc w:val="center"/>
              <w:rPr>
                <w:rFonts w:ascii="Times New Roman" w:hAnsi="Times New Roman" w:cs="Times New Roman"/>
                <w:color w:val="auto"/>
              </w:rPr>
            </w:pPr>
          </w:p>
          <w:p w14:paraId="2FC161DE"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Sa</w:t>
            </w:r>
          </w:p>
        </w:tc>
        <w:tc>
          <w:tcPr>
            <w:tcW w:w="1023" w:type="pct"/>
            <w:tcBorders>
              <w:top w:val="single" w:sz="4" w:space="0" w:color="auto"/>
              <w:left w:val="single" w:sz="4" w:space="0" w:color="auto"/>
              <w:bottom w:val="nil"/>
              <w:right w:val="nil"/>
            </w:tcBorders>
            <w:shd w:val="clear" w:color="auto" w:fill="FFFFFF"/>
            <w:vAlign w:val="bottom"/>
          </w:tcPr>
          <w:p w14:paraId="28D45E90"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b IV</w:t>
            </w:r>
          </w:p>
        </w:tc>
        <w:tc>
          <w:tcPr>
            <w:tcW w:w="752" w:type="pct"/>
            <w:tcBorders>
              <w:top w:val="single" w:sz="4" w:space="0" w:color="auto"/>
              <w:left w:val="single" w:sz="4" w:space="0" w:color="auto"/>
              <w:bottom w:val="nil"/>
              <w:right w:val="nil"/>
            </w:tcBorders>
            <w:shd w:val="clear" w:color="auto" w:fill="FFFFFF"/>
            <w:vAlign w:val="bottom"/>
          </w:tcPr>
          <w:p w14:paraId="763C76C7"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0: (Pt)</w:t>
            </w:r>
          </w:p>
        </w:tc>
        <w:tc>
          <w:tcPr>
            <w:tcW w:w="589" w:type="pct"/>
            <w:tcBorders>
              <w:top w:val="single" w:sz="4" w:space="0" w:color="auto"/>
              <w:left w:val="single" w:sz="4" w:space="0" w:color="auto"/>
              <w:bottom w:val="nil"/>
              <w:right w:val="nil"/>
            </w:tcBorders>
            <w:shd w:val="clear" w:color="auto" w:fill="FFFFFF"/>
            <w:vAlign w:val="bottom"/>
          </w:tcPr>
          <w:p w14:paraId="08A5A08A"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0.4</w:t>
            </w:r>
          </w:p>
        </w:tc>
        <w:tc>
          <w:tcPr>
            <w:tcW w:w="1532" w:type="pct"/>
            <w:gridSpan w:val="3"/>
            <w:vMerge w:val="restart"/>
            <w:tcBorders>
              <w:top w:val="single" w:sz="4" w:space="0" w:color="auto"/>
              <w:left w:val="single" w:sz="4" w:space="0" w:color="auto"/>
              <w:bottom w:val="nil"/>
              <w:right w:val="single" w:sz="4" w:space="0" w:color="auto"/>
            </w:tcBorders>
            <w:shd w:val="clear" w:color="auto" w:fill="FFFFFF"/>
            <w:vAlign w:val="center"/>
          </w:tcPr>
          <w:p w14:paraId="550C8581"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w:t>
            </w:r>
          </w:p>
        </w:tc>
      </w:tr>
      <w:tr w:rsidR="00584603" w:rsidRPr="00081B75" w14:paraId="5E5E9505" w14:textId="77777777" w:rsidTr="0050035B">
        <w:trPr>
          <w:trHeight w:val="288"/>
        </w:trPr>
        <w:tc>
          <w:tcPr>
            <w:tcW w:w="424" w:type="pct"/>
            <w:vMerge/>
            <w:tcBorders>
              <w:top w:val="nil"/>
              <w:left w:val="single" w:sz="4" w:space="0" w:color="auto"/>
              <w:bottom w:val="nil"/>
              <w:right w:val="nil"/>
            </w:tcBorders>
            <w:shd w:val="clear" w:color="auto" w:fill="FFFFFF"/>
          </w:tcPr>
          <w:p w14:paraId="7E07FEAB" w14:textId="77777777" w:rsidR="00584603" w:rsidRPr="00081B75" w:rsidRDefault="00584603" w:rsidP="0050035B">
            <w:pPr>
              <w:jc w:val="center"/>
              <w:rPr>
                <w:rFonts w:ascii="Times New Roman" w:hAnsi="Times New Roman" w:cs="Times New Roman"/>
                <w:color w:val="auto"/>
              </w:rPr>
            </w:pPr>
          </w:p>
        </w:tc>
        <w:tc>
          <w:tcPr>
            <w:tcW w:w="680" w:type="pct"/>
            <w:vMerge/>
            <w:tcBorders>
              <w:top w:val="nil"/>
              <w:left w:val="single" w:sz="4" w:space="0" w:color="auto"/>
              <w:bottom w:val="nil"/>
              <w:right w:val="nil"/>
            </w:tcBorders>
            <w:shd w:val="clear" w:color="auto" w:fill="FFFFFF"/>
          </w:tcPr>
          <w:p w14:paraId="13C1EE32" w14:textId="77777777" w:rsidR="00584603" w:rsidRPr="00081B75" w:rsidRDefault="00584603" w:rsidP="0050035B">
            <w:pPr>
              <w:jc w:val="center"/>
              <w:rPr>
                <w:rFonts w:ascii="Times New Roman" w:hAnsi="Times New Roman" w:cs="Times New Roman"/>
                <w:color w:val="auto"/>
              </w:rPr>
            </w:pPr>
          </w:p>
        </w:tc>
        <w:tc>
          <w:tcPr>
            <w:tcW w:w="1023" w:type="pct"/>
            <w:vMerge w:val="restart"/>
            <w:tcBorders>
              <w:top w:val="single" w:sz="4" w:space="0" w:color="auto"/>
              <w:left w:val="single" w:sz="4" w:space="0" w:color="auto"/>
              <w:bottom w:val="nil"/>
              <w:right w:val="nil"/>
            </w:tcBorders>
            <w:shd w:val="clear" w:color="auto" w:fill="FFFFFF"/>
            <w:vAlign w:val="center"/>
          </w:tcPr>
          <w:p w14:paraId="11DBA240"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IIV</w:t>
            </w:r>
          </w:p>
        </w:tc>
        <w:tc>
          <w:tcPr>
            <w:tcW w:w="752" w:type="pct"/>
            <w:tcBorders>
              <w:top w:val="single" w:sz="4" w:space="0" w:color="auto"/>
              <w:left w:val="single" w:sz="4" w:space="0" w:color="auto"/>
              <w:bottom w:val="nil"/>
              <w:right w:val="nil"/>
            </w:tcBorders>
            <w:shd w:val="clear" w:color="auto" w:fill="FFFFFF"/>
            <w:vAlign w:val="bottom"/>
          </w:tcPr>
          <w:p w14:paraId="31EC1990"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0: (Dy)</w:t>
            </w:r>
          </w:p>
        </w:tc>
        <w:tc>
          <w:tcPr>
            <w:tcW w:w="589" w:type="pct"/>
            <w:tcBorders>
              <w:top w:val="single" w:sz="4" w:space="0" w:color="auto"/>
              <w:left w:val="single" w:sz="4" w:space="0" w:color="auto"/>
              <w:bottom w:val="nil"/>
              <w:right w:val="nil"/>
            </w:tcBorders>
            <w:shd w:val="clear" w:color="auto" w:fill="FFFFFF"/>
            <w:vAlign w:val="bottom"/>
          </w:tcPr>
          <w:p w14:paraId="499D7883"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0.6</w:t>
            </w:r>
          </w:p>
        </w:tc>
        <w:tc>
          <w:tcPr>
            <w:tcW w:w="1532" w:type="pct"/>
            <w:gridSpan w:val="3"/>
            <w:vMerge/>
            <w:tcBorders>
              <w:top w:val="nil"/>
              <w:left w:val="single" w:sz="4" w:space="0" w:color="auto"/>
              <w:bottom w:val="nil"/>
              <w:right w:val="single" w:sz="4" w:space="0" w:color="auto"/>
            </w:tcBorders>
            <w:shd w:val="clear" w:color="auto" w:fill="FFFFFF"/>
            <w:vAlign w:val="center"/>
          </w:tcPr>
          <w:p w14:paraId="39251334" w14:textId="77777777" w:rsidR="00584603" w:rsidRPr="00081B75" w:rsidRDefault="00584603" w:rsidP="0050035B">
            <w:pPr>
              <w:jc w:val="center"/>
              <w:rPr>
                <w:rFonts w:ascii="Times New Roman" w:hAnsi="Times New Roman" w:cs="Times New Roman"/>
                <w:color w:val="auto"/>
              </w:rPr>
            </w:pPr>
          </w:p>
        </w:tc>
      </w:tr>
      <w:tr w:rsidR="00584603" w:rsidRPr="00081B75" w14:paraId="2F174209" w14:textId="77777777" w:rsidTr="0050035B">
        <w:trPr>
          <w:trHeight w:val="283"/>
        </w:trPr>
        <w:tc>
          <w:tcPr>
            <w:tcW w:w="424" w:type="pct"/>
            <w:vMerge/>
            <w:tcBorders>
              <w:top w:val="nil"/>
              <w:left w:val="single" w:sz="4" w:space="0" w:color="auto"/>
              <w:bottom w:val="nil"/>
              <w:right w:val="nil"/>
            </w:tcBorders>
            <w:shd w:val="clear" w:color="auto" w:fill="FFFFFF"/>
          </w:tcPr>
          <w:p w14:paraId="6D87C691" w14:textId="77777777" w:rsidR="00584603" w:rsidRPr="00081B75" w:rsidRDefault="00584603" w:rsidP="0050035B">
            <w:pPr>
              <w:jc w:val="center"/>
              <w:rPr>
                <w:rFonts w:ascii="Times New Roman" w:hAnsi="Times New Roman" w:cs="Times New Roman"/>
                <w:color w:val="auto"/>
              </w:rPr>
            </w:pPr>
          </w:p>
        </w:tc>
        <w:tc>
          <w:tcPr>
            <w:tcW w:w="680" w:type="pct"/>
            <w:vMerge/>
            <w:tcBorders>
              <w:top w:val="nil"/>
              <w:left w:val="single" w:sz="4" w:space="0" w:color="auto"/>
              <w:bottom w:val="nil"/>
              <w:right w:val="nil"/>
            </w:tcBorders>
            <w:shd w:val="clear" w:color="auto" w:fill="FFFFFF"/>
          </w:tcPr>
          <w:p w14:paraId="0CD99C25" w14:textId="77777777" w:rsidR="00584603" w:rsidRPr="00081B75" w:rsidRDefault="00584603" w:rsidP="0050035B">
            <w:pPr>
              <w:jc w:val="center"/>
              <w:rPr>
                <w:rFonts w:ascii="Times New Roman" w:hAnsi="Times New Roman" w:cs="Times New Roman"/>
                <w:color w:val="auto"/>
              </w:rPr>
            </w:pPr>
          </w:p>
        </w:tc>
        <w:tc>
          <w:tcPr>
            <w:tcW w:w="1023" w:type="pct"/>
            <w:vMerge/>
            <w:tcBorders>
              <w:top w:val="nil"/>
              <w:left w:val="single" w:sz="4" w:space="0" w:color="auto"/>
              <w:bottom w:val="nil"/>
              <w:right w:val="nil"/>
            </w:tcBorders>
            <w:shd w:val="clear" w:color="auto" w:fill="FFFFFF"/>
            <w:vAlign w:val="center"/>
          </w:tcPr>
          <w:p w14:paraId="1347E779" w14:textId="77777777" w:rsidR="00584603" w:rsidRPr="00081B75" w:rsidRDefault="00584603" w:rsidP="0050035B">
            <w:pPr>
              <w:jc w:val="center"/>
              <w:rPr>
                <w:rFonts w:ascii="Times New Roman" w:hAnsi="Times New Roman" w:cs="Times New Roman"/>
                <w:color w:val="auto"/>
              </w:rPr>
            </w:pPr>
          </w:p>
        </w:tc>
        <w:tc>
          <w:tcPr>
            <w:tcW w:w="752" w:type="pct"/>
            <w:tcBorders>
              <w:top w:val="single" w:sz="4" w:space="0" w:color="auto"/>
              <w:left w:val="single" w:sz="4" w:space="0" w:color="auto"/>
              <w:bottom w:val="nil"/>
              <w:right w:val="nil"/>
            </w:tcBorders>
            <w:shd w:val="clear" w:color="auto" w:fill="FFFFFF"/>
            <w:vAlign w:val="bottom"/>
          </w:tcPr>
          <w:p w14:paraId="4887D0FE" w14:textId="77777777" w:rsidR="00584603" w:rsidRPr="00081B75" w:rsidRDefault="00584603" w:rsidP="0050035B">
            <w:pPr>
              <w:jc w:val="center"/>
              <w:rPr>
                <w:rFonts w:ascii="Times New Roman" w:hAnsi="Times New Roman" w:cs="Times New Roman"/>
                <w:color w:val="auto"/>
              </w:rPr>
            </w:pPr>
            <w:proofErr w:type="spellStart"/>
            <w:r>
              <w:rPr>
                <w:rFonts w:ascii="Times New Roman" w:hAnsi="Times New Roman" w:cs="Times New Roman"/>
                <w:lang w:val="en-GB"/>
              </w:rPr>
              <w:t>oSaP</w:t>
            </w:r>
            <w:proofErr w:type="spellEnd"/>
          </w:p>
        </w:tc>
        <w:tc>
          <w:tcPr>
            <w:tcW w:w="589" w:type="pct"/>
            <w:tcBorders>
              <w:top w:val="single" w:sz="4" w:space="0" w:color="auto"/>
              <w:left w:val="single" w:sz="4" w:space="0" w:color="auto"/>
              <w:bottom w:val="nil"/>
              <w:right w:val="nil"/>
            </w:tcBorders>
            <w:shd w:val="clear" w:color="auto" w:fill="FFFFFF"/>
            <w:vAlign w:val="bottom"/>
          </w:tcPr>
          <w:p w14:paraId="1D69776B"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1.8</w:t>
            </w:r>
          </w:p>
        </w:tc>
        <w:tc>
          <w:tcPr>
            <w:tcW w:w="515" w:type="pct"/>
            <w:tcBorders>
              <w:top w:val="single" w:sz="4" w:space="0" w:color="auto"/>
              <w:left w:val="single" w:sz="4" w:space="0" w:color="auto"/>
              <w:bottom w:val="nil"/>
              <w:right w:val="nil"/>
            </w:tcBorders>
            <w:shd w:val="clear" w:color="auto" w:fill="FFFFFF"/>
          </w:tcPr>
          <w:p w14:paraId="721700DC" w14:textId="77777777" w:rsidR="00584603" w:rsidRPr="00081B75" w:rsidRDefault="00584603" w:rsidP="0050035B">
            <w:pPr>
              <w:jc w:val="center"/>
              <w:rPr>
                <w:rFonts w:ascii="Times New Roman" w:hAnsi="Times New Roman" w:cs="Times New Roman"/>
                <w:color w:val="auto"/>
              </w:rPr>
            </w:pPr>
          </w:p>
        </w:tc>
        <w:tc>
          <w:tcPr>
            <w:tcW w:w="437" w:type="pct"/>
            <w:tcBorders>
              <w:top w:val="single" w:sz="4" w:space="0" w:color="auto"/>
              <w:left w:val="single" w:sz="4" w:space="0" w:color="auto"/>
              <w:bottom w:val="nil"/>
              <w:right w:val="nil"/>
            </w:tcBorders>
            <w:shd w:val="clear" w:color="auto" w:fill="FFFFFF"/>
            <w:vAlign w:val="bottom"/>
          </w:tcPr>
          <w:p w14:paraId="7788F294"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30</w:t>
            </w:r>
          </w:p>
        </w:tc>
        <w:tc>
          <w:tcPr>
            <w:tcW w:w="580" w:type="pct"/>
            <w:tcBorders>
              <w:top w:val="single" w:sz="4" w:space="0" w:color="auto"/>
              <w:left w:val="single" w:sz="4" w:space="0" w:color="auto"/>
              <w:bottom w:val="nil"/>
              <w:right w:val="single" w:sz="4" w:space="0" w:color="auto"/>
            </w:tcBorders>
            <w:shd w:val="clear" w:color="auto" w:fill="FFFFFF"/>
            <w:vAlign w:val="bottom"/>
          </w:tcPr>
          <w:p w14:paraId="5BCEFEF1"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3</w:t>
            </w:r>
          </w:p>
        </w:tc>
      </w:tr>
      <w:tr w:rsidR="00584603" w:rsidRPr="00081B75" w14:paraId="31DF912A" w14:textId="77777777" w:rsidTr="0050035B">
        <w:trPr>
          <w:trHeight w:val="283"/>
        </w:trPr>
        <w:tc>
          <w:tcPr>
            <w:tcW w:w="424" w:type="pct"/>
            <w:vMerge/>
            <w:tcBorders>
              <w:top w:val="nil"/>
              <w:left w:val="single" w:sz="4" w:space="0" w:color="auto"/>
              <w:bottom w:val="nil"/>
              <w:right w:val="nil"/>
            </w:tcBorders>
            <w:shd w:val="clear" w:color="auto" w:fill="FFFFFF"/>
          </w:tcPr>
          <w:p w14:paraId="2A4D2EFC" w14:textId="77777777" w:rsidR="00584603" w:rsidRPr="00081B75" w:rsidRDefault="00584603" w:rsidP="0050035B">
            <w:pPr>
              <w:jc w:val="center"/>
              <w:rPr>
                <w:rFonts w:ascii="Times New Roman" w:hAnsi="Times New Roman" w:cs="Times New Roman"/>
                <w:color w:val="auto"/>
              </w:rPr>
            </w:pPr>
          </w:p>
        </w:tc>
        <w:tc>
          <w:tcPr>
            <w:tcW w:w="680" w:type="pct"/>
            <w:vMerge/>
            <w:tcBorders>
              <w:top w:val="nil"/>
              <w:left w:val="single" w:sz="4" w:space="0" w:color="auto"/>
              <w:bottom w:val="nil"/>
              <w:right w:val="nil"/>
            </w:tcBorders>
            <w:shd w:val="clear" w:color="auto" w:fill="FFFFFF"/>
          </w:tcPr>
          <w:p w14:paraId="6E10399C" w14:textId="77777777" w:rsidR="00584603" w:rsidRPr="00081B75" w:rsidRDefault="00584603" w:rsidP="0050035B">
            <w:pPr>
              <w:jc w:val="center"/>
              <w:rPr>
                <w:rFonts w:ascii="Times New Roman" w:hAnsi="Times New Roman" w:cs="Times New Roman"/>
                <w:color w:val="auto"/>
              </w:rPr>
            </w:pPr>
          </w:p>
        </w:tc>
        <w:tc>
          <w:tcPr>
            <w:tcW w:w="1023" w:type="pct"/>
            <w:vMerge/>
            <w:tcBorders>
              <w:top w:val="nil"/>
              <w:left w:val="single" w:sz="4" w:space="0" w:color="auto"/>
              <w:bottom w:val="nil"/>
              <w:right w:val="nil"/>
            </w:tcBorders>
            <w:shd w:val="clear" w:color="auto" w:fill="FFFFFF"/>
            <w:vAlign w:val="center"/>
          </w:tcPr>
          <w:p w14:paraId="7F7EFB1F" w14:textId="77777777" w:rsidR="00584603" w:rsidRPr="00081B75" w:rsidRDefault="00584603" w:rsidP="0050035B">
            <w:pPr>
              <w:jc w:val="center"/>
              <w:rPr>
                <w:rFonts w:ascii="Times New Roman" w:hAnsi="Times New Roman" w:cs="Times New Roman"/>
                <w:color w:val="auto"/>
              </w:rPr>
            </w:pPr>
          </w:p>
        </w:tc>
        <w:tc>
          <w:tcPr>
            <w:tcW w:w="752" w:type="pct"/>
            <w:tcBorders>
              <w:top w:val="single" w:sz="4" w:space="0" w:color="auto"/>
              <w:left w:val="single" w:sz="4" w:space="0" w:color="auto"/>
              <w:bottom w:val="nil"/>
              <w:right w:val="nil"/>
            </w:tcBorders>
            <w:shd w:val="clear" w:color="auto" w:fill="FFFFFF"/>
            <w:vAlign w:val="bottom"/>
          </w:tcPr>
          <w:p w14:paraId="4574D25E" w14:textId="77777777" w:rsidR="00584603" w:rsidRPr="00081B75" w:rsidRDefault="00584603" w:rsidP="0050035B">
            <w:pPr>
              <w:jc w:val="center"/>
              <w:rPr>
                <w:rFonts w:ascii="Times New Roman" w:hAnsi="Times New Roman" w:cs="Times New Roman"/>
                <w:color w:val="auto"/>
              </w:rPr>
            </w:pPr>
            <w:proofErr w:type="spellStart"/>
            <w:r>
              <w:rPr>
                <w:rFonts w:ascii="Times New Roman" w:hAnsi="Times New Roman" w:cs="Times New Roman"/>
                <w:lang w:val="en-GB"/>
              </w:rPr>
              <w:t>oSaP</w:t>
            </w:r>
            <w:proofErr w:type="spellEnd"/>
          </w:p>
        </w:tc>
        <w:tc>
          <w:tcPr>
            <w:tcW w:w="589" w:type="pct"/>
            <w:tcBorders>
              <w:top w:val="single" w:sz="4" w:space="0" w:color="auto"/>
              <w:left w:val="single" w:sz="4" w:space="0" w:color="auto"/>
              <w:bottom w:val="nil"/>
              <w:right w:val="nil"/>
            </w:tcBorders>
            <w:shd w:val="clear" w:color="auto" w:fill="FFFFFF"/>
            <w:vAlign w:val="bottom"/>
          </w:tcPr>
          <w:p w14:paraId="2DB72E9A"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3.7</w:t>
            </w:r>
          </w:p>
        </w:tc>
        <w:tc>
          <w:tcPr>
            <w:tcW w:w="515" w:type="pct"/>
            <w:tcBorders>
              <w:top w:val="single" w:sz="4" w:space="0" w:color="auto"/>
              <w:left w:val="single" w:sz="4" w:space="0" w:color="auto"/>
              <w:bottom w:val="nil"/>
              <w:right w:val="nil"/>
            </w:tcBorders>
            <w:shd w:val="clear" w:color="auto" w:fill="FFFFFF"/>
          </w:tcPr>
          <w:p w14:paraId="6783843D" w14:textId="77777777" w:rsidR="00584603" w:rsidRPr="00081B75" w:rsidRDefault="00584603" w:rsidP="0050035B">
            <w:pPr>
              <w:jc w:val="center"/>
              <w:rPr>
                <w:rFonts w:ascii="Times New Roman" w:hAnsi="Times New Roman" w:cs="Times New Roman"/>
                <w:color w:val="auto"/>
              </w:rPr>
            </w:pPr>
          </w:p>
        </w:tc>
        <w:tc>
          <w:tcPr>
            <w:tcW w:w="437" w:type="pct"/>
            <w:tcBorders>
              <w:top w:val="single" w:sz="4" w:space="0" w:color="auto"/>
              <w:left w:val="single" w:sz="4" w:space="0" w:color="auto"/>
              <w:bottom w:val="nil"/>
              <w:right w:val="nil"/>
            </w:tcBorders>
            <w:shd w:val="clear" w:color="auto" w:fill="FFFFFF"/>
            <w:vAlign w:val="bottom"/>
          </w:tcPr>
          <w:p w14:paraId="3B74FE23"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33</w:t>
            </w:r>
          </w:p>
        </w:tc>
        <w:tc>
          <w:tcPr>
            <w:tcW w:w="580" w:type="pct"/>
            <w:tcBorders>
              <w:top w:val="single" w:sz="4" w:space="0" w:color="auto"/>
              <w:left w:val="single" w:sz="4" w:space="0" w:color="auto"/>
              <w:bottom w:val="nil"/>
              <w:right w:val="single" w:sz="4" w:space="0" w:color="auto"/>
            </w:tcBorders>
            <w:shd w:val="clear" w:color="auto" w:fill="FFFFFF"/>
            <w:vAlign w:val="bottom"/>
          </w:tcPr>
          <w:p w14:paraId="124666B9"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10</w:t>
            </w:r>
          </w:p>
        </w:tc>
      </w:tr>
      <w:tr w:rsidR="00584603" w:rsidRPr="00081B75" w14:paraId="7E6DC2BF" w14:textId="77777777" w:rsidTr="0050035B">
        <w:trPr>
          <w:trHeight w:val="288"/>
        </w:trPr>
        <w:tc>
          <w:tcPr>
            <w:tcW w:w="424" w:type="pct"/>
            <w:vMerge/>
            <w:tcBorders>
              <w:top w:val="nil"/>
              <w:left w:val="single" w:sz="4" w:space="0" w:color="auto"/>
              <w:bottom w:val="nil"/>
              <w:right w:val="nil"/>
            </w:tcBorders>
            <w:shd w:val="clear" w:color="auto" w:fill="FFFFFF"/>
          </w:tcPr>
          <w:p w14:paraId="68D0B672" w14:textId="77777777" w:rsidR="00584603" w:rsidRPr="00081B75" w:rsidRDefault="00584603" w:rsidP="0050035B">
            <w:pPr>
              <w:jc w:val="center"/>
              <w:rPr>
                <w:rFonts w:ascii="Times New Roman" w:hAnsi="Times New Roman" w:cs="Times New Roman"/>
                <w:color w:val="auto"/>
              </w:rPr>
            </w:pPr>
          </w:p>
        </w:tc>
        <w:tc>
          <w:tcPr>
            <w:tcW w:w="680" w:type="pct"/>
            <w:vMerge/>
            <w:tcBorders>
              <w:top w:val="nil"/>
              <w:left w:val="single" w:sz="4" w:space="0" w:color="auto"/>
              <w:bottom w:val="nil"/>
              <w:right w:val="nil"/>
            </w:tcBorders>
            <w:shd w:val="clear" w:color="auto" w:fill="FFFFFF"/>
          </w:tcPr>
          <w:p w14:paraId="29F42A7A" w14:textId="77777777" w:rsidR="00584603" w:rsidRPr="00081B75" w:rsidRDefault="00584603" w:rsidP="0050035B">
            <w:pPr>
              <w:jc w:val="center"/>
              <w:rPr>
                <w:rFonts w:ascii="Times New Roman" w:hAnsi="Times New Roman" w:cs="Times New Roman"/>
                <w:color w:val="auto"/>
              </w:rPr>
            </w:pPr>
          </w:p>
        </w:tc>
        <w:tc>
          <w:tcPr>
            <w:tcW w:w="1023" w:type="pct"/>
            <w:vMerge/>
            <w:tcBorders>
              <w:top w:val="nil"/>
              <w:left w:val="single" w:sz="4" w:space="0" w:color="auto"/>
              <w:bottom w:val="nil"/>
              <w:right w:val="nil"/>
            </w:tcBorders>
            <w:shd w:val="clear" w:color="auto" w:fill="FFFFFF"/>
            <w:vAlign w:val="center"/>
          </w:tcPr>
          <w:p w14:paraId="170E55DA" w14:textId="77777777" w:rsidR="00584603" w:rsidRPr="00081B75" w:rsidRDefault="00584603" w:rsidP="0050035B">
            <w:pPr>
              <w:jc w:val="center"/>
              <w:rPr>
                <w:rFonts w:ascii="Times New Roman" w:hAnsi="Times New Roman" w:cs="Times New Roman"/>
                <w:color w:val="auto"/>
              </w:rPr>
            </w:pPr>
          </w:p>
        </w:tc>
        <w:tc>
          <w:tcPr>
            <w:tcW w:w="752" w:type="pct"/>
            <w:tcBorders>
              <w:top w:val="single" w:sz="4" w:space="0" w:color="auto"/>
              <w:left w:val="single" w:sz="4" w:space="0" w:color="auto"/>
              <w:bottom w:val="nil"/>
              <w:right w:val="nil"/>
            </w:tcBorders>
            <w:shd w:val="clear" w:color="auto" w:fill="FFFFFF"/>
            <w:vAlign w:val="bottom"/>
          </w:tcPr>
          <w:p w14:paraId="1C004345" w14:textId="77777777" w:rsidR="00584603" w:rsidRPr="00081B75" w:rsidRDefault="00584603" w:rsidP="0050035B">
            <w:pPr>
              <w:jc w:val="center"/>
              <w:rPr>
                <w:rFonts w:ascii="Times New Roman" w:hAnsi="Times New Roman" w:cs="Times New Roman"/>
                <w:color w:val="auto"/>
              </w:rPr>
            </w:pPr>
            <w:proofErr w:type="spellStart"/>
            <w:r>
              <w:rPr>
                <w:rFonts w:ascii="Times New Roman" w:hAnsi="Times New Roman" w:cs="Times New Roman"/>
                <w:lang w:val="en-GB"/>
              </w:rPr>
              <w:t>SaP</w:t>
            </w:r>
            <w:proofErr w:type="spellEnd"/>
          </w:p>
        </w:tc>
        <w:tc>
          <w:tcPr>
            <w:tcW w:w="589" w:type="pct"/>
            <w:tcBorders>
              <w:top w:val="single" w:sz="4" w:space="0" w:color="auto"/>
              <w:left w:val="single" w:sz="4" w:space="0" w:color="auto"/>
              <w:bottom w:val="nil"/>
              <w:right w:val="nil"/>
            </w:tcBorders>
            <w:shd w:val="clear" w:color="auto" w:fill="FFFFFF"/>
            <w:vAlign w:val="bottom"/>
          </w:tcPr>
          <w:p w14:paraId="512174F3"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8.1</w:t>
            </w:r>
          </w:p>
        </w:tc>
        <w:tc>
          <w:tcPr>
            <w:tcW w:w="515" w:type="pct"/>
            <w:tcBorders>
              <w:top w:val="single" w:sz="4" w:space="0" w:color="auto"/>
              <w:left w:val="single" w:sz="4" w:space="0" w:color="auto"/>
              <w:bottom w:val="nil"/>
              <w:right w:val="nil"/>
            </w:tcBorders>
            <w:shd w:val="clear" w:color="auto" w:fill="FFFFFF"/>
          </w:tcPr>
          <w:p w14:paraId="0B9061AD" w14:textId="77777777" w:rsidR="00584603" w:rsidRPr="00081B75" w:rsidRDefault="00584603" w:rsidP="0050035B">
            <w:pPr>
              <w:jc w:val="center"/>
              <w:rPr>
                <w:rFonts w:ascii="Times New Roman" w:hAnsi="Times New Roman" w:cs="Times New Roman"/>
                <w:color w:val="auto"/>
              </w:rPr>
            </w:pPr>
          </w:p>
        </w:tc>
        <w:tc>
          <w:tcPr>
            <w:tcW w:w="437" w:type="pct"/>
            <w:tcBorders>
              <w:top w:val="single" w:sz="4" w:space="0" w:color="auto"/>
              <w:left w:val="single" w:sz="4" w:space="0" w:color="auto"/>
              <w:bottom w:val="nil"/>
              <w:right w:val="nil"/>
            </w:tcBorders>
            <w:shd w:val="clear" w:color="auto" w:fill="FFFFFF"/>
            <w:vAlign w:val="bottom"/>
          </w:tcPr>
          <w:p w14:paraId="3CFFE3B1"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36</w:t>
            </w:r>
          </w:p>
        </w:tc>
        <w:tc>
          <w:tcPr>
            <w:tcW w:w="580" w:type="pct"/>
            <w:tcBorders>
              <w:top w:val="single" w:sz="4" w:space="0" w:color="auto"/>
              <w:left w:val="single" w:sz="4" w:space="0" w:color="auto"/>
              <w:bottom w:val="nil"/>
              <w:right w:val="single" w:sz="4" w:space="0" w:color="auto"/>
            </w:tcBorders>
            <w:shd w:val="clear" w:color="auto" w:fill="FFFFFF"/>
            <w:vAlign w:val="bottom"/>
          </w:tcPr>
          <w:p w14:paraId="3FCEDFD5"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34</w:t>
            </w:r>
          </w:p>
        </w:tc>
      </w:tr>
      <w:tr w:rsidR="00584603" w:rsidRPr="00081B75" w14:paraId="6CFD56A4" w14:textId="77777777" w:rsidTr="0050035B">
        <w:trPr>
          <w:trHeight w:val="283"/>
        </w:trPr>
        <w:tc>
          <w:tcPr>
            <w:tcW w:w="424" w:type="pct"/>
            <w:vMerge/>
            <w:tcBorders>
              <w:top w:val="nil"/>
              <w:left w:val="single" w:sz="4" w:space="0" w:color="auto"/>
              <w:bottom w:val="nil"/>
              <w:right w:val="nil"/>
            </w:tcBorders>
            <w:shd w:val="clear" w:color="auto" w:fill="FFFFFF"/>
          </w:tcPr>
          <w:p w14:paraId="53D50775" w14:textId="77777777" w:rsidR="00584603" w:rsidRPr="00081B75" w:rsidRDefault="00584603" w:rsidP="0050035B">
            <w:pPr>
              <w:jc w:val="center"/>
              <w:rPr>
                <w:rFonts w:ascii="Times New Roman" w:hAnsi="Times New Roman" w:cs="Times New Roman"/>
                <w:color w:val="auto"/>
              </w:rPr>
            </w:pPr>
          </w:p>
        </w:tc>
        <w:tc>
          <w:tcPr>
            <w:tcW w:w="680" w:type="pct"/>
            <w:vMerge/>
            <w:tcBorders>
              <w:top w:val="nil"/>
              <w:left w:val="single" w:sz="4" w:space="0" w:color="auto"/>
              <w:bottom w:val="nil"/>
              <w:right w:val="nil"/>
            </w:tcBorders>
            <w:shd w:val="clear" w:color="auto" w:fill="FFFFFF"/>
          </w:tcPr>
          <w:p w14:paraId="2E8BE6E7" w14:textId="77777777" w:rsidR="00584603" w:rsidRPr="00081B75" w:rsidRDefault="00584603" w:rsidP="0050035B">
            <w:pPr>
              <w:jc w:val="center"/>
              <w:rPr>
                <w:rFonts w:ascii="Times New Roman" w:hAnsi="Times New Roman" w:cs="Times New Roman"/>
                <w:color w:val="auto"/>
              </w:rPr>
            </w:pPr>
          </w:p>
        </w:tc>
        <w:tc>
          <w:tcPr>
            <w:tcW w:w="1023" w:type="pct"/>
            <w:vMerge/>
            <w:tcBorders>
              <w:top w:val="nil"/>
              <w:left w:val="single" w:sz="4" w:space="0" w:color="auto"/>
              <w:bottom w:val="nil"/>
              <w:right w:val="nil"/>
            </w:tcBorders>
            <w:shd w:val="clear" w:color="auto" w:fill="FFFFFF"/>
            <w:vAlign w:val="center"/>
          </w:tcPr>
          <w:p w14:paraId="4825E5C3" w14:textId="77777777" w:rsidR="00584603" w:rsidRPr="00081B75" w:rsidRDefault="00584603" w:rsidP="0050035B">
            <w:pPr>
              <w:jc w:val="center"/>
              <w:rPr>
                <w:rFonts w:ascii="Times New Roman" w:hAnsi="Times New Roman" w:cs="Times New Roman"/>
                <w:color w:val="auto"/>
              </w:rPr>
            </w:pPr>
          </w:p>
        </w:tc>
        <w:tc>
          <w:tcPr>
            <w:tcW w:w="752" w:type="pct"/>
            <w:tcBorders>
              <w:top w:val="single" w:sz="4" w:space="0" w:color="auto"/>
              <w:left w:val="single" w:sz="4" w:space="0" w:color="auto"/>
              <w:bottom w:val="nil"/>
              <w:right w:val="nil"/>
            </w:tcBorders>
            <w:shd w:val="clear" w:color="auto" w:fill="FFFFFF"/>
            <w:vAlign w:val="bottom"/>
          </w:tcPr>
          <w:p w14:paraId="70EC4C5E" w14:textId="77777777" w:rsidR="00584603" w:rsidRPr="00081B75" w:rsidRDefault="00584603" w:rsidP="0050035B">
            <w:pPr>
              <w:jc w:val="center"/>
              <w:rPr>
                <w:rFonts w:ascii="Times New Roman" w:hAnsi="Times New Roman" w:cs="Times New Roman"/>
                <w:color w:val="auto"/>
              </w:rPr>
            </w:pPr>
            <w:proofErr w:type="spellStart"/>
            <w:r>
              <w:rPr>
                <w:rFonts w:ascii="Times New Roman" w:hAnsi="Times New Roman" w:cs="Times New Roman"/>
                <w:lang w:val="en-GB"/>
              </w:rPr>
              <w:t>SaP</w:t>
            </w:r>
            <w:proofErr w:type="spellEnd"/>
          </w:p>
        </w:tc>
        <w:tc>
          <w:tcPr>
            <w:tcW w:w="589" w:type="pct"/>
            <w:tcBorders>
              <w:top w:val="single" w:sz="4" w:space="0" w:color="auto"/>
              <w:left w:val="single" w:sz="4" w:space="0" w:color="auto"/>
              <w:bottom w:val="nil"/>
              <w:right w:val="nil"/>
            </w:tcBorders>
            <w:shd w:val="clear" w:color="auto" w:fill="FFFFFF"/>
            <w:vAlign w:val="bottom"/>
          </w:tcPr>
          <w:p w14:paraId="343AACE2"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11.2</w:t>
            </w:r>
          </w:p>
        </w:tc>
        <w:tc>
          <w:tcPr>
            <w:tcW w:w="515" w:type="pct"/>
            <w:tcBorders>
              <w:top w:val="single" w:sz="4" w:space="0" w:color="auto"/>
              <w:left w:val="single" w:sz="4" w:space="0" w:color="auto"/>
              <w:bottom w:val="nil"/>
              <w:right w:val="nil"/>
            </w:tcBorders>
            <w:shd w:val="clear" w:color="auto" w:fill="FFFFFF"/>
          </w:tcPr>
          <w:p w14:paraId="4A0721F5" w14:textId="77777777" w:rsidR="00584603" w:rsidRPr="00081B75" w:rsidRDefault="00584603" w:rsidP="0050035B">
            <w:pPr>
              <w:jc w:val="center"/>
              <w:rPr>
                <w:rFonts w:ascii="Times New Roman" w:hAnsi="Times New Roman" w:cs="Times New Roman"/>
                <w:color w:val="auto"/>
              </w:rPr>
            </w:pPr>
          </w:p>
        </w:tc>
        <w:tc>
          <w:tcPr>
            <w:tcW w:w="437" w:type="pct"/>
            <w:tcBorders>
              <w:top w:val="single" w:sz="4" w:space="0" w:color="auto"/>
              <w:left w:val="single" w:sz="4" w:space="0" w:color="auto"/>
              <w:bottom w:val="nil"/>
              <w:right w:val="nil"/>
            </w:tcBorders>
            <w:shd w:val="clear" w:color="auto" w:fill="FFFFFF"/>
            <w:vAlign w:val="bottom"/>
          </w:tcPr>
          <w:p w14:paraId="0EAE9544"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37</w:t>
            </w:r>
          </w:p>
        </w:tc>
        <w:tc>
          <w:tcPr>
            <w:tcW w:w="580" w:type="pct"/>
            <w:tcBorders>
              <w:top w:val="single" w:sz="4" w:space="0" w:color="auto"/>
              <w:left w:val="single" w:sz="4" w:space="0" w:color="auto"/>
              <w:bottom w:val="nil"/>
              <w:right w:val="single" w:sz="4" w:space="0" w:color="auto"/>
            </w:tcBorders>
            <w:shd w:val="clear" w:color="auto" w:fill="FFFFFF"/>
            <w:vAlign w:val="bottom"/>
          </w:tcPr>
          <w:p w14:paraId="5AA0FC56"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42</w:t>
            </w:r>
          </w:p>
        </w:tc>
      </w:tr>
      <w:tr w:rsidR="00584603" w:rsidRPr="00081B75" w14:paraId="7D9424CA" w14:textId="77777777" w:rsidTr="0050035B">
        <w:trPr>
          <w:trHeight w:val="283"/>
        </w:trPr>
        <w:tc>
          <w:tcPr>
            <w:tcW w:w="424" w:type="pct"/>
            <w:vMerge/>
            <w:tcBorders>
              <w:top w:val="nil"/>
              <w:left w:val="single" w:sz="4" w:space="0" w:color="auto"/>
              <w:bottom w:val="nil"/>
              <w:right w:val="nil"/>
            </w:tcBorders>
            <w:shd w:val="clear" w:color="auto" w:fill="FFFFFF"/>
          </w:tcPr>
          <w:p w14:paraId="4DF1C4E4" w14:textId="77777777" w:rsidR="00584603" w:rsidRPr="00081B75" w:rsidRDefault="00584603" w:rsidP="0050035B">
            <w:pPr>
              <w:jc w:val="center"/>
              <w:rPr>
                <w:rFonts w:ascii="Times New Roman" w:hAnsi="Times New Roman" w:cs="Times New Roman"/>
                <w:color w:val="auto"/>
              </w:rPr>
            </w:pPr>
          </w:p>
        </w:tc>
        <w:tc>
          <w:tcPr>
            <w:tcW w:w="680" w:type="pct"/>
            <w:vMerge/>
            <w:tcBorders>
              <w:top w:val="nil"/>
              <w:left w:val="single" w:sz="4" w:space="0" w:color="auto"/>
              <w:bottom w:val="nil"/>
              <w:right w:val="nil"/>
            </w:tcBorders>
            <w:shd w:val="clear" w:color="auto" w:fill="FFFFFF"/>
          </w:tcPr>
          <w:p w14:paraId="4F1B4DA5" w14:textId="77777777" w:rsidR="00584603" w:rsidRPr="00081B75" w:rsidRDefault="00584603" w:rsidP="0050035B">
            <w:pPr>
              <w:jc w:val="center"/>
              <w:rPr>
                <w:rFonts w:ascii="Times New Roman" w:hAnsi="Times New Roman" w:cs="Times New Roman"/>
                <w:color w:val="auto"/>
              </w:rPr>
            </w:pPr>
          </w:p>
        </w:tc>
        <w:tc>
          <w:tcPr>
            <w:tcW w:w="1023" w:type="pct"/>
            <w:vMerge/>
            <w:tcBorders>
              <w:top w:val="nil"/>
              <w:left w:val="single" w:sz="4" w:space="0" w:color="auto"/>
              <w:bottom w:val="nil"/>
              <w:right w:val="nil"/>
            </w:tcBorders>
            <w:shd w:val="clear" w:color="auto" w:fill="FFFFFF"/>
            <w:vAlign w:val="center"/>
          </w:tcPr>
          <w:p w14:paraId="657EA594" w14:textId="77777777" w:rsidR="00584603" w:rsidRPr="00081B75" w:rsidRDefault="00584603" w:rsidP="0050035B">
            <w:pPr>
              <w:jc w:val="center"/>
              <w:rPr>
                <w:rFonts w:ascii="Times New Roman" w:hAnsi="Times New Roman" w:cs="Times New Roman"/>
                <w:color w:val="auto"/>
              </w:rPr>
            </w:pPr>
          </w:p>
        </w:tc>
        <w:tc>
          <w:tcPr>
            <w:tcW w:w="752" w:type="pct"/>
            <w:tcBorders>
              <w:top w:val="single" w:sz="4" w:space="0" w:color="auto"/>
              <w:left w:val="single" w:sz="4" w:space="0" w:color="auto"/>
              <w:bottom w:val="nil"/>
              <w:right w:val="nil"/>
            </w:tcBorders>
            <w:shd w:val="clear" w:color="auto" w:fill="FFFFFF"/>
            <w:vAlign w:val="bottom"/>
          </w:tcPr>
          <w:p w14:paraId="46A31B85" w14:textId="77777777" w:rsidR="00584603" w:rsidRPr="00081B75" w:rsidRDefault="00584603" w:rsidP="0050035B">
            <w:pPr>
              <w:jc w:val="center"/>
              <w:rPr>
                <w:rFonts w:ascii="Times New Roman" w:hAnsi="Times New Roman" w:cs="Times New Roman"/>
                <w:color w:val="auto"/>
              </w:rPr>
            </w:pPr>
            <w:proofErr w:type="spellStart"/>
            <w:r>
              <w:rPr>
                <w:rFonts w:ascii="Times New Roman" w:hAnsi="Times New Roman" w:cs="Times New Roman"/>
                <w:lang w:val="en-GB"/>
              </w:rPr>
              <w:t>SaFG</w:t>
            </w:r>
            <w:proofErr w:type="spellEnd"/>
          </w:p>
        </w:tc>
        <w:tc>
          <w:tcPr>
            <w:tcW w:w="589" w:type="pct"/>
            <w:tcBorders>
              <w:top w:val="single" w:sz="4" w:space="0" w:color="auto"/>
              <w:left w:val="single" w:sz="4" w:space="0" w:color="auto"/>
              <w:bottom w:val="nil"/>
              <w:right w:val="nil"/>
            </w:tcBorders>
            <w:shd w:val="clear" w:color="auto" w:fill="FFFFFF"/>
            <w:vAlign w:val="bottom"/>
          </w:tcPr>
          <w:p w14:paraId="7A63A7B6"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3.1</w:t>
            </w:r>
          </w:p>
        </w:tc>
        <w:tc>
          <w:tcPr>
            <w:tcW w:w="515" w:type="pct"/>
            <w:tcBorders>
              <w:top w:val="single" w:sz="4" w:space="0" w:color="auto"/>
              <w:left w:val="single" w:sz="4" w:space="0" w:color="auto"/>
              <w:bottom w:val="nil"/>
              <w:right w:val="nil"/>
            </w:tcBorders>
            <w:shd w:val="clear" w:color="auto" w:fill="FFFFFF"/>
          </w:tcPr>
          <w:p w14:paraId="5C25EE9F" w14:textId="77777777" w:rsidR="00584603" w:rsidRPr="00081B75" w:rsidRDefault="00584603" w:rsidP="0050035B">
            <w:pPr>
              <w:jc w:val="center"/>
              <w:rPr>
                <w:rFonts w:ascii="Times New Roman" w:hAnsi="Times New Roman" w:cs="Times New Roman"/>
                <w:color w:val="auto"/>
              </w:rPr>
            </w:pPr>
          </w:p>
        </w:tc>
        <w:tc>
          <w:tcPr>
            <w:tcW w:w="437" w:type="pct"/>
            <w:tcBorders>
              <w:top w:val="single" w:sz="4" w:space="0" w:color="auto"/>
              <w:left w:val="single" w:sz="4" w:space="0" w:color="auto"/>
              <w:bottom w:val="nil"/>
              <w:right w:val="nil"/>
            </w:tcBorders>
            <w:shd w:val="clear" w:color="auto" w:fill="FFFFFF"/>
            <w:vAlign w:val="bottom"/>
          </w:tcPr>
          <w:p w14:paraId="36402D31"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32</w:t>
            </w:r>
          </w:p>
        </w:tc>
        <w:tc>
          <w:tcPr>
            <w:tcW w:w="580" w:type="pct"/>
            <w:tcBorders>
              <w:top w:val="single" w:sz="4" w:space="0" w:color="auto"/>
              <w:left w:val="single" w:sz="4" w:space="0" w:color="auto"/>
              <w:bottom w:val="nil"/>
              <w:right w:val="single" w:sz="4" w:space="0" w:color="auto"/>
            </w:tcBorders>
            <w:shd w:val="clear" w:color="auto" w:fill="FFFFFF"/>
            <w:vAlign w:val="bottom"/>
          </w:tcPr>
          <w:p w14:paraId="57128C10"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9</w:t>
            </w:r>
          </w:p>
        </w:tc>
      </w:tr>
      <w:tr w:rsidR="00584603" w:rsidRPr="00081B75" w14:paraId="23076F39" w14:textId="77777777" w:rsidTr="0050035B">
        <w:trPr>
          <w:trHeight w:val="288"/>
        </w:trPr>
        <w:tc>
          <w:tcPr>
            <w:tcW w:w="424" w:type="pct"/>
            <w:vMerge/>
            <w:tcBorders>
              <w:top w:val="nil"/>
              <w:left w:val="single" w:sz="4" w:space="0" w:color="auto"/>
              <w:bottom w:val="nil"/>
              <w:right w:val="nil"/>
            </w:tcBorders>
            <w:shd w:val="clear" w:color="auto" w:fill="FFFFFF"/>
          </w:tcPr>
          <w:p w14:paraId="37545790" w14:textId="77777777" w:rsidR="00584603" w:rsidRPr="00081B75" w:rsidRDefault="00584603" w:rsidP="0050035B">
            <w:pPr>
              <w:jc w:val="center"/>
              <w:rPr>
                <w:rFonts w:ascii="Times New Roman" w:hAnsi="Times New Roman" w:cs="Times New Roman"/>
                <w:color w:val="auto"/>
              </w:rPr>
            </w:pPr>
          </w:p>
        </w:tc>
        <w:tc>
          <w:tcPr>
            <w:tcW w:w="680" w:type="pct"/>
            <w:vMerge/>
            <w:tcBorders>
              <w:top w:val="nil"/>
              <w:left w:val="single" w:sz="4" w:space="0" w:color="auto"/>
              <w:bottom w:val="nil"/>
              <w:right w:val="nil"/>
            </w:tcBorders>
            <w:shd w:val="clear" w:color="auto" w:fill="FFFFFF"/>
          </w:tcPr>
          <w:p w14:paraId="39B004A8" w14:textId="77777777" w:rsidR="00584603" w:rsidRPr="00081B75" w:rsidRDefault="00584603" w:rsidP="0050035B">
            <w:pPr>
              <w:jc w:val="center"/>
              <w:rPr>
                <w:rFonts w:ascii="Times New Roman" w:hAnsi="Times New Roman" w:cs="Times New Roman"/>
                <w:color w:val="auto"/>
              </w:rPr>
            </w:pPr>
          </w:p>
        </w:tc>
        <w:tc>
          <w:tcPr>
            <w:tcW w:w="1023" w:type="pct"/>
            <w:vMerge w:val="restart"/>
            <w:tcBorders>
              <w:top w:val="single" w:sz="4" w:space="0" w:color="auto"/>
              <w:left w:val="single" w:sz="4" w:space="0" w:color="auto"/>
              <w:bottom w:val="nil"/>
              <w:right w:val="nil"/>
            </w:tcBorders>
            <w:shd w:val="clear" w:color="auto" w:fill="FFFFFF"/>
            <w:vAlign w:val="center"/>
          </w:tcPr>
          <w:p w14:paraId="30AF769A"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Ig III B</w:t>
            </w:r>
          </w:p>
        </w:tc>
        <w:tc>
          <w:tcPr>
            <w:tcW w:w="752" w:type="pct"/>
            <w:tcBorders>
              <w:top w:val="single" w:sz="4" w:space="0" w:color="auto"/>
              <w:left w:val="single" w:sz="4" w:space="0" w:color="auto"/>
              <w:bottom w:val="nil"/>
              <w:right w:val="nil"/>
            </w:tcBorders>
            <w:shd w:val="clear" w:color="auto" w:fill="FFFFFF"/>
            <w:vAlign w:val="bottom"/>
          </w:tcPr>
          <w:p w14:paraId="5665B60E" w14:textId="77777777" w:rsidR="00584603" w:rsidRPr="00081B75" w:rsidRDefault="00584603" w:rsidP="0050035B">
            <w:pPr>
              <w:jc w:val="center"/>
              <w:rPr>
                <w:rFonts w:ascii="Times New Roman" w:hAnsi="Times New Roman" w:cs="Times New Roman"/>
                <w:color w:val="auto"/>
              </w:rPr>
            </w:pPr>
            <w:proofErr w:type="spellStart"/>
            <w:r>
              <w:rPr>
                <w:rFonts w:ascii="Times New Roman" w:hAnsi="Times New Roman" w:cs="Times New Roman"/>
                <w:lang w:val="en-GB"/>
              </w:rPr>
              <w:t>SaFP</w:t>
            </w:r>
            <w:proofErr w:type="spellEnd"/>
          </w:p>
        </w:tc>
        <w:tc>
          <w:tcPr>
            <w:tcW w:w="589" w:type="pct"/>
            <w:tcBorders>
              <w:top w:val="single" w:sz="4" w:space="0" w:color="auto"/>
              <w:left w:val="single" w:sz="4" w:space="0" w:color="auto"/>
              <w:bottom w:val="nil"/>
              <w:right w:val="nil"/>
            </w:tcBorders>
            <w:shd w:val="clear" w:color="auto" w:fill="FFFFFF"/>
            <w:vAlign w:val="bottom"/>
          </w:tcPr>
          <w:p w14:paraId="17061533"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1.6</w:t>
            </w:r>
          </w:p>
        </w:tc>
        <w:tc>
          <w:tcPr>
            <w:tcW w:w="515" w:type="pct"/>
            <w:tcBorders>
              <w:top w:val="single" w:sz="4" w:space="0" w:color="auto"/>
              <w:left w:val="single" w:sz="4" w:space="0" w:color="auto"/>
              <w:bottom w:val="nil"/>
              <w:right w:val="nil"/>
            </w:tcBorders>
            <w:shd w:val="clear" w:color="auto" w:fill="FFFFFF"/>
          </w:tcPr>
          <w:p w14:paraId="5F67FE65" w14:textId="77777777" w:rsidR="00584603" w:rsidRPr="00081B75" w:rsidRDefault="00584603" w:rsidP="0050035B">
            <w:pPr>
              <w:jc w:val="center"/>
              <w:rPr>
                <w:rFonts w:ascii="Times New Roman" w:hAnsi="Times New Roman" w:cs="Times New Roman"/>
                <w:color w:val="auto"/>
              </w:rPr>
            </w:pPr>
          </w:p>
        </w:tc>
        <w:tc>
          <w:tcPr>
            <w:tcW w:w="437" w:type="pct"/>
            <w:tcBorders>
              <w:top w:val="single" w:sz="4" w:space="0" w:color="auto"/>
              <w:left w:val="single" w:sz="4" w:space="0" w:color="auto"/>
              <w:bottom w:val="nil"/>
              <w:right w:val="nil"/>
            </w:tcBorders>
            <w:shd w:val="clear" w:color="auto" w:fill="FFFFFF"/>
            <w:vAlign w:val="bottom"/>
          </w:tcPr>
          <w:p w14:paraId="339763BA"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30</w:t>
            </w:r>
          </w:p>
        </w:tc>
        <w:tc>
          <w:tcPr>
            <w:tcW w:w="580" w:type="pct"/>
            <w:tcBorders>
              <w:top w:val="single" w:sz="4" w:space="0" w:color="auto"/>
              <w:left w:val="single" w:sz="4" w:space="0" w:color="auto"/>
              <w:bottom w:val="nil"/>
              <w:right w:val="single" w:sz="4" w:space="0" w:color="auto"/>
            </w:tcBorders>
            <w:shd w:val="clear" w:color="auto" w:fill="FFFFFF"/>
            <w:vAlign w:val="bottom"/>
          </w:tcPr>
          <w:p w14:paraId="51D993C9"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2</w:t>
            </w:r>
          </w:p>
        </w:tc>
      </w:tr>
      <w:tr w:rsidR="00584603" w:rsidRPr="00081B75" w14:paraId="564300DD" w14:textId="77777777" w:rsidTr="0050035B">
        <w:trPr>
          <w:trHeight w:val="283"/>
        </w:trPr>
        <w:tc>
          <w:tcPr>
            <w:tcW w:w="424" w:type="pct"/>
            <w:vMerge/>
            <w:tcBorders>
              <w:top w:val="nil"/>
              <w:left w:val="single" w:sz="4" w:space="0" w:color="auto"/>
              <w:bottom w:val="nil"/>
              <w:right w:val="nil"/>
            </w:tcBorders>
            <w:shd w:val="clear" w:color="auto" w:fill="FFFFFF"/>
          </w:tcPr>
          <w:p w14:paraId="6F429214" w14:textId="77777777" w:rsidR="00584603" w:rsidRPr="00081B75" w:rsidRDefault="00584603" w:rsidP="0050035B">
            <w:pPr>
              <w:jc w:val="center"/>
              <w:rPr>
                <w:rFonts w:ascii="Times New Roman" w:hAnsi="Times New Roman" w:cs="Times New Roman"/>
                <w:color w:val="auto"/>
              </w:rPr>
            </w:pPr>
          </w:p>
        </w:tc>
        <w:tc>
          <w:tcPr>
            <w:tcW w:w="680" w:type="pct"/>
            <w:vMerge/>
            <w:tcBorders>
              <w:top w:val="nil"/>
              <w:left w:val="single" w:sz="4" w:space="0" w:color="auto"/>
              <w:bottom w:val="nil"/>
              <w:right w:val="nil"/>
            </w:tcBorders>
            <w:shd w:val="clear" w:color="auto" w:fill="FFFFFF"/>
          </w:tcPr>
          <w:p w14:paraId="67EB0831" w14:textId="77777777" w:rsidR="00584603" w:rsidRPr="00081B75" w:rsidRDefault="00584603" w:rsidP="0050035B">
            <w:pPr>
              <w:jc w:val="center"/>
              <w:rPr>
                <w:rFonts w:ascii="Times New Roman" w:hAnsi="Times New Roman" w:cs="Times New Roman"/>
                <w:color w:val="auto"/>
              </w:rPr>
            </w:pPr>
          </w:p>
        </w:tc>
        <w:tc>
          <w:tcPr>
            <w:tcW w:w="1023" w:type="pct"/>
            <w:vMerge/>
            <w:tcBorders>
              <w:top w:val="nil"/>
              <w:left w:val="single" w:sz="4" w:space="0" w:color="auto"/>
              <w:bottom w:val="nil"/>
              <w:right w:val="nil"/>
            </w:tcBorders>
            <w:shd w:val="clear" w:color="auto" w:fill="FFFFFF"/>
            <w:vAlign w:val="center"/>
          </w:tcPr>
          <w:p w14:paraId="3EA6349D" w14:textId="77777777" w:rsidR="00584603" w:rsidRPr="00081B75" w:rsidRDefault="00584603" w:rsidP="0050035B">
            <w:pPr>
              <w:jc w:val="center"/>
              <w:rPr>
                <w:rFonts w:ascii="Times New Roman" w:hAnsi="Times New Roman" w:cs="Times New Roman"/>
                <w:color w:val="auto"/>
              </w:rPr>
            </w:pPr>
          </w:p>
        </w:tc>
        <w:tc>
          <w:tcPr>
            <w:tcW w:w="752" w:type="pct"/>
            <w:tcBorders>
              <w:top w:val="single" w:sz="4" w:space="0" w:color="auto"/>
              <w:left w:val="single" w:sz="4" w:space="0" w:color="auto"/>
              <w:bottom w:val="nil"/>
              <w:right w:val="nil"/>
            </w:tcBorders>
            <w:shd w:val="clear" w:color="auto" w:fill="FFFFFF"/>
            <w:vAlign w:val="bottom"/>
          </w:tcPr>
          <w:p w14:paraId="093D4BB2" w14:textId="77777777" w:rsidR="00584603" w:rsidRPr="00081B75" w:rsidRDefault="00584603" w:rsidP="0050035B">
            <w:pPr>
              <w:jc w:val="center"/>
              <w:rPr>
                <w:rFonts w:ascii="Times New Roman" w:hAnsi="Times New Roman" w:cs="Times New Roman"/>
                <w:color w:val="auto"/>
              </w:rPr>
            </w:pPr>
            <w:proofErr w:type="spellStart"/>
            <w:r>
              <w:rPr>
                <w:rFonts w:ascii="Times New Roman" w:hAnsi="Times New Roman" w:cs="Times New Roman"/>
                <w:lang w:val="en-GB"/>
              </w:rPr>
              <w:t>SaFP</w:t>
            </w:r>
            <w:proofErr w:type="spellEnd"/>
          </w:p>
        </w:tc>
        <w:tc>
          <w:tcPr>
            <w:tcW w:w="589" w:type="pct"/>
            <w:tcBorders>
              <w:top w:val="single" w:sz="4" w:space="0" w:color="auto"/>
              <w:left w:val="single" w:sz="4" w:space="0" w:color="auto"/>
              <w:bottom w:val="nil"/>
              <w:right w:val="nil"/>
            </w:tcBorders>
            <w:shd w:val="clear" w:color="auto" w:fill="FFFFFF"/>
            <w:vAlign w:val="bottom"/>
          </w:tcPr>
          <w:p w14:paraId="0F8DAB48"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3.8</w:t>
            </w:r>
          </w:p>
        </w:tc>
        <w:tc>
          <w:tcPr>
            <w:tcW w:w="515" w:type="pct"/>
            <w:tcBorders>
              <w:top w:val="single" w:sz="4" w:space="0" w:color="auto"/>
              <w:left w:val="single" w:sz="4" w:space="0" w:color="auto"/>
              <w:bottom w:val="nil"/>
              <w:right w:val="nil"/>
            </w:tcBorders>
            <w:shd w:val="clear" w:color="auto" w:fill="FFFFFF"/>
          </w:tcPr>
          <w:p w14:paraId="48F0A4CD" w14:textId="77777777" w:rsidR="00584603" w:rsidRPr="00081B75" w:rsidRDefault="00584603" w:rsidP="0050035B">
            <w:pPr>
              <w:jc w:val="center"/>
              <w:rPr>
                <w:rFonts w:ascii="Times New Roman" w:hAnsi="Times New Roman" w:cs="Times New Roman"/>
                <w:color w:val="auto"/>
              </w:rPr>
            </w:pPr>
          </w:p>
        </w:tc>
        <w:tc>
          <w:tcPr>
            <w:tcW w:w="437" w:type="pct"/>
            <w:tcBorders>
              <w:top w:val="single" w:sz="4" w:space="0" w:color="auto"/>
              <w:left w:val="single" w:sz="4" w:space="0" w:color="auto"/>
              <w:bottom w:val="nil"/>
              <w:right w:val="nil"/>
            </w:tcBorders>
            <w:shd w:val="clear" w:color="auto" w:fill="FFFFFF"/>
            <w:vAlign w:val="bottom"/>
          </w:tcPr>
          <w:p w14:paraId="52EF166D"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33</w:t>
            </w:r>
          </w:p>
        </w:tc>
        <w:tc>
          <w:tcPr>
            <w:tcW w:w="580" w:type="pct"/>
            <w:tcBorders>
              <w:top w:val="single" w:sz="4" w:space="0" w:color="auto"/>
              <w:left w:val="single" w:sz="4" w:space="0" w:color="auto"/>
              <w:bottom w:val="nil"/>
              <w:right w:val="single" w:sz="4" w:space="0" w:color="auto"/>
            </w:tcBorders>
            <w:shd w:val="clear" w:color="auto" w:fill="FFFFFF"/>
            <w:vAlign w:val="bottom"/>
          </w:tcPr>
          <w:p w14:paraId="393C3827"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11</w:t>
            </w:r>
          </w:p>
        </w:tc>
      </w:tr>
      <w:tr w:rsidR="00584603" w:rsidRPr="00081B75" w14:paraId="58843BEF" w14:textId="77777777" w:rsidTr="0050035B">
        <w:trPr>
          <w:trHeight w:val="288"/>
        </w:trPr>
        <w:tc>
          <w:tcPr>
            <w:tcW w:w="424" w:type="pct"/>
            <w:vMerge/>
            <w:tcBorders>
              <w:top w:val="nil"/>
              <w:left w:val="single" w:sz="4" w:space="0" w:color="auto"/>
              <w:bottom w:val="nil"/>
              <w:right w:val="nil"/>
            </w:tcBorders>
            <w:shd w:val="clear" w:color="auto" w:fill="FFFFFF"/>
          </w:tcPr>
          <w:p w14:paraId="6385102D" w14:textId="77777777" w:rsidR="00584603" w:rsidRPr="00081B75" w:rsidRDefault="00584603" w:rsidP="0050035B">
            <w:pPr>
              <w:jc w:val="center"/>
              <w:rPr>
                <w:rFonts w:ascii="Times New Roman" w:hAnsi="Times New Roman" w:cs="Times New Roman"/>
                <w:color w:val="auto"/>
              </w:rPr>
            </w:pPr>
          </w:p>
        </w:tc>
        <w:tc>
          <w:tcPr>
            <w:tcW w:w="680" w:type="pct"/>
            <w:vMerge/>
            <w:tcBorders>
              <w:top w:val="nil"/>
              <w:left w:val="single" w:sz="4" w:space="0" w:color="auto"/>
              <w:bottom w:val="nil"/>
              <w:right w:val="nil"/>
            </w:tcBorders>
            <w:shd w:val="clear" w:color="auto" w:fill="FFFFFF"/>
          </w:tcPr>
          <w:p w14:paraId="02CA6BCA" w14:textId="77777777" w:rsidR="00584603" w:rsidRPr="00081B75" w:rsidRDefault="00584603" w:rsidP="0050035B">
            <w:pPr>
              <w:jc w:val="center"/>
              <w:rPr>
                <w:rFonts w:ascii="Times New Roman" w:hAnsi="Times New Roman" w:cs="Times New Roman"/>
                <w:color w:val="auto"/>
              </w:rPr>
            </w:pPr>
          </w:p>
        </w:tc>
        <w:tc>
          <w:tcPr>
            <w:tcW w:w="1023" w:type="pct"/>
            <w:vMerge/>
            <w:tcBorders>
              <w:top w:val="nil"/>
              <w:left w:val="single" w:sz="4" w:space="0" w:color="auto"/>
              <w:bottom w:val="nil"/>
              <w:right w:val="nil"/>
            </w:tcBorders>
            <w:shd w:val="clear" w:color="auto" w:fill="FFFFFF"/>
            <w:vAlign w:val="center"/>
          </w:tcPr>
          <w:p w14:paraId="2A95C4E7" w14:textId="77777777" w:rsidR="00584603" w:rsidRPr="00081B75" w:rsidRDefault="00584603" w:rsidP="0050035B">
            <w:pPr>
              <w:jc w:val="center"/>
              <w:rPr>
                <w:rFonts w:ascii="Times New Roman" w:hAnsi="Times New Roman" w:cs="Times New Roman"/>
                <w:color w:val="auto"/>
              </w:rPr>
            </w:pPr>
          </w:p>
        </w:tc>
        <w:tc>
          <w:tcPr>
            <w:tcW w:w="752" w:type="pct"/>
            <w:tcBorders>
              <w:top w:val="single" w:sz="4" w:space="0" w:color="auto"/>
              <w:left w:val="single" w:sz="4" w:space="0" w:color="auto"/>
              <w:bottom w:val="nil"/>
              <w:right w:val="nil"/>
            </w:tcBorders>
            <w:shd w:val="clear" w:color="auto" w:fill="FFFFFF"/>
            <w:vAlign w:val="bottom"/>
          </w:tcPr>
          <w:p w14:paraId="4EAFA551" w14:textId="77777777" w:rsidR="00584603" w:rsidRPr="00081B75" w:rsidRDefault="00584603" w:rsidP="0050035B">
            <w:pPr>
              <w:jc w:val="center"/>
              <w:rPr>
                <w:rFonts w:ascii="Times New Roman" w:hAnsi="Times New Roman" w:cs="Times New Roman"/>
                <w:color w:val="auto"/>
              </w:rPr>
            </w:pPr>
            <w:proofErr w:type="spellStart"/>
            <w:r>
              <w:rPr>
                <w:rFonts w:ascii="Times New Roman" w:hAnsi="Times New Roman" w:cs="Times New Roman"/>
                <w:lang w:val="en-GB"/>
              </w:rPr>
              <w:t>SaFP</w:t>
            </w:r>
            <w:proofErr w:type="spellEnd"/>
          </w:p>
        </w:tc>
        <w:tc>
          <w:tcPr>
            <w:tcW w:w="589" w:type="pct"/>
            <w:tcBorders>
              <w:top w:val="single" w:sz="4" w:space="0" w:color="auto"/>
              <w:left w:val="single" w:sz="4" w:space="0" w:color="auto"/>
              <w:bottom w:val="nil"/>
              <w:right w:val="nil"/>
            </w:tcBorders>
            <w:shd w:val="clear" w:color="auto" w:fill="FFFFFF"/>
            <w:vAlign w:val="bottom"/>
          </w:tcPr>
          <w:p w14:paraId="4365E546"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7.4</w:t>
            </w:r>
          </w:p>
        </w:tc>
        <w:tc>
          <w:tcPr>
            <w:tcW w:w="515" w:type="pct"/>
            <w:tcBorders>
              <w:top w:val="single" w:sz="4" w:space="0" w:color="auto"/>
              <w:left w:val="single" w:sz="4" w:space="0" w:color="auto"/>
              <w:bottom w:val="nil"/>
              <w:right w:val="nil"/>
            </w:tcBorders>
            <w:shd w:val="clear" w:color="auto" w:fill="FFFFFF"/>
          </w:tcPr>
          <w:p w14:paraId="371987E5" w14:textId="77777777" w:rsidR="00584603" w:rsidRPr="00081B75" w:rsidRDefault="00584603" w:rsidP="0050035B">
            <w:pPr>
              <w:jc w:val="center"/>
              <w:rPr>
                <w:rFonts w:ascii="Times New Roman" w:hAnsi="Times New Roman" w:cs="Times New Roman"/>
                <w:color w:val="auto"/>
              </w:rPr>
            </w:pPr>
          </w:p>
        </w:tc>
        <w:tc>
          <w:tcPr>
            <w:tcW w:w="437" w:type="pct"/>
            <w:tcBorders>
              <w:top w:val="single" w:sz="4" w:space="0" w:color="auto"/>
              <w:left w:val="single" w:sz="4" w:space="0" w:color="auto"/>
              <w:bottom w:val="nil"/>
              <w:right w:val="nil"/>
            </w:tcBorders>
            <w:shd w:val="clear" w:color="auto" w:fill="FFFFFF"/>
            <w:vAlign w:val="bottom"/>
          </w:tcPr>
          <w:p w14:paraId="697F3162"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36</w:t>
            </w:r>
          </w:p>
        </w:tc>
        <w:tc>
          <w:tcPr>
            <w:tcW w:w="580" w:type="pct"/>
            <w:tcBorders>
              <w:top w:val="single" w:sz="4" w:space="0" w:color="auto"/>
              <w:left w:val="single" w:sz="4" w:space="0" w:color="auto"/>
              <w:bottom w:val="nil"/>
              <w:right w:val="single" w:sz="4" w:space="0" w:color="auto"/>
            </w:tcBorders>
            <w:shd w:val="clear" w:color="auto" w:fill="FFFFFF"/>
            <w:vAlign w:val="bottom"/>
          </w:tcPr>
          <w:p w14:paraId="4F966A98"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32</w:t>
            </w:r>
          </w:p>
        </w:tc>
      </w:tr>
      <w:tr w:rsidR="00584603" w:rsidRPr="00081B75" w14:paraId="0704E8FD" w14:textId="77777777" w:rsidTr="0050035B">
        <w:trPr>
          <w:trHeight w:val="283"/>
        </w:trPr>
        <w:tc>
          <w:tcPr>
            <w:tcW w:w="424" w:type="pct"/>
            <w:vMerge/>
            <w:tcBorders>
              <w:top w:val="nil"/>
              <w:left w:val="single" w:sz="4" w:space="0" w:color="auto"/>
              <w:bottom w:val="nil"/>
              <w:right w:val="nil"/>
            </w:tcBorders>
            <w:shd w:val="clear" w:color="auto" w:fill="FFFFFF"/>
          </w:tcPr>
          <w:p w14:paraId="63FC1D2F" w14:textId="77777777" w:rsidR="00584603" w:rsidRPr="00081B75" w:rsidRDefault="00584603" w:rsidP="0050035B">
            <w:pPr>
              <w:jc w:val="center"/>
              <w:rPr>
                <w:rFonts w:ascii="Times New Roman" w:hAnsi="Times New Roman" w:cs="Times New Roman"/>
                <w:color w:val="auto"/>
              </w:rPr>
            </w:pPr>
          </w:p>
        </w:tc>
        <w:tc>
          <w:tcPr>
            <w:tcW w:w="680" w:type="pct"/>
            <w:vMerge/>
            <w:tcBorders>
              <w:top w:val="nil"/>
              <w:left w:val="single" w:sz="4" w:space="0" w:color="auto"/>
              <w:bottom w:val="nil"/>
              <w:right w:val="nil"/>
            </w:tcBorders>
            <w:shd w:val="clear" w:color="auto" w:fill="FFFFFF"/>
          </w:tcPr>
          <w:p w14:paraId="59F87A5A" w14:textId="77777777" w:rsidR="00584603" w:rsidRPr="00081B75" w:rsidRDefault="00584603" w:rsidP="0050035B">
            <w:pPr>
              <w:jc w:val="center"/>
              <w:rPr>
                <w:rFonts w:ascii="Times New Roman" w:hAnsi="Times New Roman" w:cs="Times New Roman"/>
                <w:color w:val="auto"/>
              </w:rPr>
            </w:pPr>
          </w:p>
        </w:tc>
        <w:tc>
          <w:tcPr>
            <w:tcW w:w="1023" w:type="pct"/>
            <w:vMerge/>
            <w:tcBorders>
              <w:top w:val="nil"/>
              <w:left w:val="single" w:sz="4" w:space="0" w:color="auto"/>
              <w:bottom w:val="nil"/>
              <w:right w:val="nil"/>
            </w:tcBorders>
            <w:shd w:val="clear" w:color="auto" w:fill="FFFFFF"/>
            <w:vAlign w:val="center"/>
          </w:tcPr>
          <w:p w14:paraId="2C7AA637" w14:textId="77777777" w:rsidR="00584603" w:rsidRPr="00081B75" w:rsidRDefault="00584603" w:rsidP="0050035B">
            <w:pPr>
              <w:jc w:val="center"/>
              <w:rPr>
                <w:rFonts w:ascii="Times New Roman" w:hAnsi="Times New Roman" w:cs="Times New Roman"/>
                <w:color w:val="auto"/>
              </w:rPr>
            </w:pPr>
          </w:p>
        </w:tc>
        <w:tc>
          <w:tcPr>
            <w:tcW w:w="752" w:type="pct"/>
            <w:tcBorders>
              <w:top w:val="single" w:sz="4" w:space="0" w:color="auto"/>
              <w:left w:val="single" w:sz="4" w:space="0" w:color="auto"/>
              <w:bottom w:val="nil"/>
              <w:right w:val="nil"/>
            </w:tcBorders>
            <w:shd w:val="clear" w:color="auto" w:fill="FFFFFF"/>
            <w:vAlign w:val="bottom"/>
          </w:tcPr>
          <w:p w14:paraId="78474573" w14:textId="77777777" w:rsidR="00584603" w:rsidRPr="00081B75" w:rsidRDefault="00584603" w:rsidP="0050035B">
            <w:pPr>
              <w:jc w:val="center"/>
              <w:rPr>
                <w:rFonts w:ascii="Times New Roman" w:hAnsi="Times New Roman" w:cs="Times New Roman"/>
                <w:color w:val="auto"/>
              </w:rPr>
            </w:pPr>
            <w:proofErr w:type="spellStart"/>
            <w:r>
              <w:rPr>
                <w:rFonts w:ascii="Times New Roman" w:hAnsi="Times New Roman" w:cs="Times New Roman"/>
                <w:lang w:val="en-GB"/>
              </w:rPr>
              <w:t>SaFP</w:t>
            </w:r>
            <w:proofErr w:type="spellEnd"/>
          </w:p>
        </w:tc>
        <w:tc>
          <w:tcPr>
            <w:tcW w:w="589" w:type="pct"/>
            <w:tcBorders>
              <w:top w:val="single" w:sz="4" w:space="0" w:color="auto"/>
              <w:left w:val="single" w:sz="4" w:space="0" w:color="auto"/>
              <w:bottom w:val="nil"/>
              <w:right w:val="nil"/>
            </w:tcBorders>
            <w:shd w:val="clear" w:color="auto" w:fill="FFFFFF"/>
            <w:vAlign w:val="bottom"/>
          </w:tcPr>
          <w:p w14:paraId="614032D4"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15.2</w:t>
            </w:r>
          </w:p>
        </w:tc>
        <w:tc>
          <w:tcPr>
            <w:tcW w:w="515" w:type="pct"/>
            <w:tcBorders>
              <w:top w:val="single" w:sz="4" w:space="0" w:color="auto"/>
              <w:left w:val="single" w:sz="4" w:space="0" w:color="auto"/>
              <w:bottom w:val="nil"/>
              <w:right w:val="nil"/>
            </w:tcBorders>
            <w:shd w:val="clear" w:color="auto" w:fill="FFFFFF"/>
          </w:tcPr>
          <w:p w14:paraId="76EAD823" w14:textId="77777777" w:rsidR="00584603" w:rsidRPr="00081B75" w:rsidRDefault="00584603" w:rsidP="0050035B">
            <w:pPr>
              <w:jc w:val="center"/>
              <w:rPr>
                <w:rFonts w:ascii="Times New Roman" w:hAnsi="Times New Roman" w:cs="Times New Roman"/>
                <w:color w:val="auto"/>
              </w:rPr>
            </w:pPr>
          </w:p>
        </w:tc>
        <w:tc>
          <w:tcPr>
            <w:tcW w:w="437" w:type="pct"/>
            <w:tcBorders>
              <w:top w:val="single" w:sz="4" w:space="0" w:color="auto"/>
              <w:left w:val="single" w:sz="4" w:space="0" w:color="auto"/>
              <w:bottom w:val="nil"/>
              <w:right w:val="nil"/>
            </w:tcBorders>
            <w:shd w:val="clear" w:color="auto" w:fill="FFFFFF"/>
            <w:vAlign w:val="bottom"/>
          </w:tcPr>
          <w:p w14:paraId="2A72B0DA"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33</w:t>
            </w:r>
          </w:p>
        </w:tc>
        <w:tc>
          <w:tcPr>
            <w:tcW w:w="580" w:type="pct"/>
            <w:tcBorders>
              <w:top w:val="single" w:sz="4" w:space="0" w:color="auto"/>
              <w:left w:val="single" w:sz="4" w:space="0" w:color="auto"/>
              <w:bottom w:val="nil"/>
              <w:right w:val="single" w:sz="4" w:space="0" w:color="auto"/>
            </w:tcBorders>
            <w:shd w:val="clear" w:color="auto" w:fill="FFFFFF"/>
            <w:vAlign w:val="bottom"/>
          </w:tcPr>
          <w:p w14:paraId="0CF751AC"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9</w:t>
            </w:r>
          </w:p>
        </w:tc>
      </w:tr>
      <w:tr w:rsidR="00584603" w:rsidRPr="00081B75" w14:paraId="3B320BD5" w14:textId="77777777" w:rsidTr="0050035B">
        <w:trPr>
          <w:trHeight w:val="288"/>
        </w:trPr>
        <w:tc>
          <w:tcPr>
            <w:tcW w:w="424" w:type="pct"/>
            <w:tcBorders>
              <w:top w:val="single" w:sz="4" w:space="0" w:color="auto"/>
              <w:left w:val="single" w:sz="4" w:space="0" w:color="auto"/>
              <w:bottom w:val="nil"/>
              <w:right w:val="nil"/>
            </w:tcBorders>
            <w:shd w:val="clear" w:color="auto" w:fill="FFFFFF"/>
            <w:vAlign w:val="bottom"/>
          </w:tcPr>
          <w:p w14:paraId="626AD98C"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17</w:t>
            </w:r>
          </w:p>
        </w:tc>
        <w:tc>
          <w:tcPr>
            <w:tcW w:w="680" w:type="pct"/>
            <w:vMerge/>
            <w:tcBorders>
              <w:top w:val="nil"/>
              <w:left w:val="single" w:sz="4" w:space="0" w:color="auto"/>
              <w:bottom w:val="nil"/>
              <w:right w:val="nil"/>
            </w:tcBorders>
            <w:shd w:val="clear" w:color="auto" w:fill="FFFFFF"/>
          </w:tcPr>
          <w:p w14:paraId="3828AD12" w14:textId="77777777" w:rsidR="00584603" w:rsidRPr="00081B75" w:rsidRDefault="00584603" w:rsidP="0050035B">
            <w:pPr>
              <w:jc w:val="center"/>
              <w:rPr>
                <w:rFonts w:ascii="Times New Roman" w:hAnsi="Times New Roman" w:cs="Times New Roman"/>
                <w:color w:val="auto"/>
              </w:rPr>
            </w:pPr>
          </w:p>
        </w:tc>
        <w:tc>
          <w:tcPr>
            <w:tcW w:w="1023" w:type="pct"/>
            <w:vMerge/>
            <w:tcBorders>
              <w:top w:val="nil"/>
              <w:left w:val="single" w:sz="4" w:space="0" w:color="auto"/>
              <w:bottom w:val="nil"/>
              <w:right w:val="nil"/>
            </w:tcBorders>
            <w:shd w:val="clear" w:color="auto" w:fill="FFFFFF"/>
            <w:vAlign w:val="center"/>
          </w:tcPr>
          <w:p w14:paraId="0B8463E2" w14:textId="77777777" w:rsidR="00584603" w:rsidRPr="00081B75" w:rsidRDefault="00584603" w:rsidP="0050035B">
            <w:pPr>
              <w:jc w:val="center"/>
              <w:rPr>
                <w:rFonts w:ascii="Times New Roman" w:hAnsi="Times New Roman" w:cs="Times New Roman"/>
                <w:color w:val="auto"/>
              </w:rPr>
            </w:pPr>
          </w:p>
        </w:tc>
        <w:tc>
          <w:tcPr>
            <w:tcW w:w="752" w:type="pct"/>
            <w:tcBorders>
              <w:top w:val="single" w:sz="4" w:space="0" w:color="auto"/>
              <w:left w:val="single" w:sz="4" w:space="0" w:color="auto"/>
              <w:bottom w:val="nil"/>
              <w:right w:val="nil"/>
            </w:tcBorders>
            <w:shd w:val="clear" w:color="auto" w:fill="FFFFFF"/>
            <w:vAlign w:val="bottom"/>
          </w:tcPr>
          <w:p w14:paraId="70F88E7E" w14:textId="77777777" w:rsidR="00584603" w:rsidRPr="00081B75" w:rsidRDefault="00584603" w:rsidP="0050035B">
            <w:pPr>
              <w:jc w:val="center"/>
              <w:rPr>
                <w:rFonts w:ascii="Times New Roman" w:hAnsi="Times New Roman" w:cs="Times New Roman"/>
                <w:color w:val="auto"/>
              </w:rPr>
            </w:pPr>
            <w:proofErr w:type="spellStart"/>
            <w:r>
              <w:rPr>
                <w:rFonts w:ascii="Times New Roman" w:hAnsi="Times New Roman" w:cs="Times New Roman"/>
                <w:lang w:val="en-GB"/>
              </w:rPr>
              <w:t>SaFP</w:t>
            </w:r>
            <w:proofErr w:type="spellEnd"/>
          </w:p>
        </w:tc>
        <w:tc>
          <w:tcPr>
            <w:tcW w:w="589" w:type="pct"/>
            <w:tcBorders>
              <w:top w:val="single" w:sz="4" w:space="0" w:color="auto"/>
              <w:left w:val="single" w:sz="4" w:space="0" w:color="auto"/>
              <w:bottom w:val="nil"/>
              <w:right w:val="nil"/>
            </w:tcBorders>
            <w:shd w:val="clear" w:color="auto" w:fill="FFFFFF"/>
            <w:vAlign w:val="bottom"/>
          </w:tcPr>
          <w:p w14:paraId="0A7F7D39"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27.8</w:t>
            </w:r>
          </w:p>
        </w:tc>
        <w:tc>
          <w:tcPr>
            <w:tcW w:w="515" w:type="pct"/>
            <w:tcBorders>
              <w:top w:val="single" w:sz="4" w:space="0" w:color="auto"/>
              <w:left w:val="single" w:sz="4" w:space="0" w:color="auto"/>
              <w:bottom w:val="nil"/>
              <w:right w:val="nil"/>
            </w:tcBorders>
            <w:shd w:val="clear" w:color="auto" w:fill="FFFFFF"/>
          </w:tcPr>
          <w:p w14:paraId="57F3BA83" w14:textId="77777777" w:rsidR="00584603" w:rsidRPr="00081B75" w:rsidRDefault="00584603" w:rsidP="0050035B">
            <w:pPr>
              <w:jc w:val="center"/>
              <w:rPr>
                <w:rFonts w:ascii="Times New Roman" w:hAnsi="Times New Roman" w:cs="Times New Roman"/>
                <w:color w:val="auto"/>
              </w:rPr>
            </w:pPr>
          </w:p>
        </w:tc>
        <w:tc>
          <w:tcPr>
            <w:tcW w:w="437" w:type="pct"/>
            <w:tcBorders>
              <w:top w:val="single" w:sz="4" w:space="0" w:color="auto"/>
              <w:left w:val="single" w:sz="4" w:space="0" w:color="auto"/>
              <w:bottom w:val="nil"/>
              <w:right w:val="nil"/>
            </w:tcBorders>
            <w:shd w:val="clear" w:color="auto" w:fill="FFFFFF"/>
            <w:vAlign w:val="bottom"/>
          </w:tcPr>
          <w:p w14:paraId="3C472661"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41</w:t>
            </w:r>
          </w:p>
        </w:tc>
        <w:tc>
          <w:tcPr>
            <w:tcW w:w="580" w:type="pct"/>
            <w:tcBorders>
              <w:top w:val="single" w:sz="4" w:space="0" w:color="auto"/>
              <w:left w:val="single" w:sz="4" w:space="0" w:color="auto"/>
              <w:bottom w:val="nil"/>
              <w:right w:val="single" w:sz="4" w:space="0" w:color="auto"/>
            </w:tcBorders>
            <w:shd w:val="clear" w:color="auto" w:fill="FFFFFF"/>
            <w:vAlign w:val="bottom"/>
          </w:tcPr>
          <w:p w14:paraId="10983B92"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82</w:t>
            </w:r>
          </w:p>
        </w:tc>
      </w:tr>
      <w:tr w:rsidR="00584603" w:rsidRPr="00081B75" w14:paraId="019CF4C6" w14:textId="77777777" w:rsidTr="0050035B">
        <w:trPr>
          <w:trHeight w:val="283"/>
        </w:trPr>
        <w:tc>
          <w:tcPr>
            <w:tcW w:w="424" w:type="pct"/>
            <w:tcBorders>
              <w:top w:val="single" w:sz="4" w:space="0" w:color="auto"/>
              <w:left w:val="single" w:sz="4" w:space="0" w:color="auto"/>
              <w:bottom w:val="nil"/>
              <w:right w:val="nil"/>
            </w:tcBorders>
            <w:shd w:val="clear" w:color="auto" w:fill="FFFFFF"/>
            <w:vAlign w:val="bottom"/>
          </w:tcPr>
          <w:p w14:paraId="09FCC246"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18</w:t>
            </w:r>
          </w:p>
        </w:tc>
        <w:tc>
          <w:tcPr>
            <w:tcW w:w="680" w:type="pct"/>
            <w:vMerge/>
            <w:tcBorders>
              <w:top w:val="nil"/>
              <w:left w:val="single" w:sz="4" w:space="0" w:color="auto"/>
              <w:bottom w:val="nil"/>
              <w:right w:val="nil"/>
            </w:tcBorders>
            <w:shd w:val="clear" w:color="auto" w:fill="FFFFFF"/>
          </w:tcPr>
          <w:p w14:paraId="40B5AD61" w14:textId="77777777" w:rsidR="00584603" w:rsidRPr="00081B75" w:rsidRDefault="00584603" w:rsidP="0050035B">
            <w:pPr>
              <w:jc w:val="center"/>
              <w:rPr>
                <w:rFonts w:ascii="Times New Roman" w:hAnsi="Times New Roman" w:cs="Times New Roman"/>
                <w:color w:val="auto"/>
              </w:rPr>
            </w:pPr>
          </w:p>
        </w:tc>
        <w:tc>
          <w:tcPr>
            <w:tcW w:w="1023" w:type="pct"/>
            <w:vMerge/>
            <w:tcBorders>
              <w:top w:val="nil"/>
              <w:left w:val="single" w:sz="4" w:space="0" w:color="auto"/>
              <w:bottom w:val="nil"/>
              <w:right w:val="nil"/>
            </w:tcBorders>
            <w:shd w:val="clear" w:color="auto" w:fill="FFFFFF"/>
            <w:vAlign w:val="center"/>
          </w:tcPr>
          <w:p w14:paraId="14C933B0" w14:textId="77777777" w:rsidR="00584603" w:rsidRPr="00081B75" w:rsidRDefault="00584603" w:rsidP="0050035B">
            <w:pPr>
              <w:jc w:val="center"/>
              <w:rPr>
                <w:rFonts w:ascii="Times New Roman" w:hAnsi="Times New Roman" w:cs="Times New Roman"/>
                <w:color w:val="auto"/>
              </w:rPr>
            </w:pPr>
          </w:p>
        </w:tc>
        <w:tc>
          <w:tcPr>
            <w:tcW w:w="752" w:type="pct"/>
            <w:tcBorders>
              <w:top w:val="single" w:sz="4" w:space="0" w:color="auto"/>
              <w:left w:val="single" w:sz="4" w:space="0" w:color="auto"/>
              <w:bottom w:val="nil"/>
              <w:right w:val="nil"/>
            </w:tcBorders>
            <w:shd w:val="clear" w:color="auto" w:fill="FFFFFF"/>
            <w:vAlign w:val="bottom"/>
          </w:tcPr>
          <w:p w14:paraId="05D0AB6D" w14:textId="77777777" w:rsidR="00584603" w:rsidRPr="00081B75" w:rsidRDefault="00584603" w:rsidP="0050035B">
            <w:pPr>
              <w:jc w:val="center"/>
              <w:rPr>
                <w:rFonts w:ascii="Times New Roman" w:hAnsi="Times New Roman" w:cs="Times New Roman"/>
                <w:color w:val="auto"/>
              </w:rPr>
            </w:pPr>
            <w:proofErr w:type="spellStart"/>
            <w:r>
              <w:rPr>
                <w:rFonts w:ascii="Times New Roman" w:hAnsi="Times New Roman" w:cs="Times New Roman"/>
                <w:lang w:val="en-GB"/>
              </w:rPr>
              <w:t>SaP</w:t>
            </w:r>
            <w:proofErr w:type="spellEnd"/>
          </w:p>
        </w:tc>
        <w:tc>
          <w:tcPr>
            <w:tcW w:w="589" w:type="pct"/>
            <w:tcBorders>
              <w:top w:val="single" w:sz="4" w:space="0" w:color="auto"/>
              <w:left w:val="single" w:sz="4" w:space="0" w:color="auto"/>
              <w:bottom w:val="nil"/>
              <w:right w:val="nil"/>
            </w:tcBorders>
            <w:shd w:val="clear" w:color="auto" w:fill="FFFFFF"/>
            <w:vAlign w:val="bottom"/>
          </w:tcPr>
          <w:p w14:paraId="314D28D3"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35.9</w:t>
            </w:r>
          </w:p>
        </w:tc>
        <w:tc>
          <w:tcPr>
            <w:tcW w:w="515" w:type="pct"/>
            <w:tcBorders>
              <w:top w:val="single" w:sz="4" w:space="0" w:color="auto"/>
              <w:left w:val="single" w:sz="4" w:space="0" w:color="auto"/>
              <w:bottom w:val="nil"/>
              <w:right w:val="nil"/>
            </w:tcBorders>
            <w:shd w:val="clear" w:color="auto" w:fill="FFFFFF"/>
          </w:tcPr>
          <w:p w14:paraId="7823F147" w14:textId="77777777" w:rsidR="00584603" w:rsidRPr="00081B75" w:rsidRDefault="00584603" w:rsidP="0050035B">
            <w:pPr>
              <w:jc w:val="center"/>
              <w:rPr>
                <w:rFonts w:ascii="Times New Roman" w:hAnsi="Times New Roman" w:cs="Times New Roman"/>
                <w:color w:val="auto"/>
              </w:rPr>
            </w:pPr>
          </w:p>
        </w:tc>
        <w:tc>
          <w:tcPr>
            <w:tcW w:w="437" w:type="pct"/>
            <w:tcBorders>
              <w:top w:val="single" w:sz="4" w:space="0" w:color="auto"/>
              <w:left w:val="single" w:sz="4" w:space="0" w:color="auto"/>
              <w:bottom w:val="nil"/>
              <w:right w:val="nil"/>
            </w:tcBorders>
            <w:shd w:val="clear" w:color="auto" w:fill="FFFFFF"/>
            <w:vAlign w:val="bottom"/>
          </w:tcPr>
          <w:p w14:paraId="15EC2DB4"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42</w:t>
            </w:r>
          </w:p>
        </w:tc>
        <w:tc>
          <w:tcPr>
            <w:tcW w:w="580" w:type="pct"/>
            <w:tcBorders>
              <w:top w:val="single" w:sz="4" w:space="0" w:color="auto"/>
              <w:left w:val="single" w:sz="4" w:space="0" w:color="auto"/>
              <w:bottom w:val="nil"/>
              <w:right w:val="single" w:sz="4" w:space="0" w:color="auto"/>
            </w:tcBorders>
            <w:shd w:val="clear" w:color="auto" w:fill="FFFFFF"/>
            <w:vAlign w:val="bottom"/>
          </w:tcPr>
          <w:p w14:paraId="20A1FE13"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98</w:t>
            </w:r>
          </w:p>
        </w:tc>
      </w:tr>
      <w:tr w:rsidR="00584603" w:rsidRPr="00081B75" w14:paraId="5CF2FB40" w14:textId="77777777" w:rsidTr="0050035B">
        <w:trPr>
          <w:trHeight w:val="283"/>
        </w:trPr>
        <w:tc>
          <w:tcPr>
            <w:tcW w:w="424" w:type="pct"/>
            <w:tcBorders>
              <w:top w:val="single" w:sz="4" w:space="0" w:color="auto"/>
              <w:left w:val="single" w:sz="4" w:space="0" w:color="auto"/>
              <w:bottom w:val="nil"/>
              <w:right w:val="nil"/>
            </w:tcBorders>
            <w:shd w:val="clear" w:color="auto" w:fill="FFFFFF"/>
            <w:vAlign w:val="bottom"/>
          </w:tcPr>
          <w:p w14:paraId="7D67098C"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19</w:t>
            </w:r>
          </w:p>
        </w:tc>
        <w:tc>
          <w:tcPr>
            <w:tcW w:w="680" w:type="pct"/>
            <w:vMerge w:val="restart"/>
            <w:tcBorders>
              <w:top w:val="single" w:sz="4" w:space="0" w:color="auto"/>
              <w:left w:val="single" w:sz="4" w:space="0" w:color="auto"/>
              <w:bottom w:val="nil"/>
              <w:right w:val="nil"/>
            </w:tcBorders>
            <w:shd w:val="clear" w:color="auto" w:fill="FFFFFF"/>
            <w:vAlign w:val="center"/>
          </w:tcPr>
          <w:p w14:paraId="74E633D9"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a</w:t>
            </w:r>
          </w:p>
        </w:tc>
        <w:tc>
          <w:tcPr>
            <w:tcW w:w="1023" w:type="pct"/>
            <w:vMerge w:val="restart"/>
            <w:tcBorders>
              <w:top w:val="single" w:sz="4" w:space="0" w:color="auto"/>
              <w:left w:val="single" w:sz="4" w:space="0" w:color="auto"/>
              <w:bottom w:val="nil"/>
              <w:right w:val="nil"/>
            </w:tcBorders>
            <w:shd w:val="clear" w:color="auto" w:fill="FFFFFF"/>
            <w:vAlign w:val="center"/>
          </w:tcPr>
          <w:p w14:paraId="3E5FF81B" w14:textId="77777777" w:rsidR="00584603" w:rsidRPr="00081B75" w:rsidRDefault="00584603" w:rsidP="0050035B">
            <w:pPr>
              <w:jc w:val="center"/>
              <w:rPr>
                <w:rFonts w:ascii="Times New Roman" w:hAnsi="Times New Roman" w:cs="Times New Roman"/>
                <w:color w:val="auto"/>
              </w:rPr>
            </w:pPr>
            <w:proofErr w:type="spellStart"/>
            <w:r>
              <w:rPr>
                <w:rFonts w:ascii="Times New Roman" w:hAnsi="Times New Roman" w:cs="Times New Roman"/>
                <w:lang w:val="en-GB"/>
              </w:rPr>
              <w:t>gt</w:t>
            </w:r>
            <w:proofErr w:type="spellEnd"/>
            <w:r>
              <w:rPr>
                <w:rFonts w:ascii="Times New Roman" w:hAnsi="Times New Roman" w:cs="Times New Roman"/>
                <w:lang w:val="en-GB"/>
              </w:rPr>
              <w:t xml:space="preserve"> III n m.</w:t>
            </w:r>
          </w:p>
        </w:tc>
        <w:tc>
          <w:tcPr>
            <w:tcW w:w="752" w:type="pct"/>
            <w:tcBorders>
              <w:top w:val="single" w:sz="4" w:space="0" w:color="auto"/>
              <w:left w:val="single" w:sz="4" w:space="0" w:color="auto"/>
              <w:bottom w:val="nil"/>
              <w:right w:val="nil"/>
            </w:tcBorders>
            <w:shd w:val="clear" w:color="auto" w:fill="FFFFFF"/>
            <w:vAlign w:val="bottom"/>
          </w:tcPr>
          <w:p w14:paraId="02BDE96C" w14:textId="77777777" w:rsidR="00584603" w:rsidRPr="00081B75" w:rsidRDefault="00584603" w:rsidP="0050035B">
            <w:pPr>
              <w:jc w:val="center"/>
              <w:rPr>
                <w:rFonts w:ascii="Times New Roman" w:hAnsi="Times New Roman" w:cs="Times New Roman"/>
                <w:color w:val="auto"/>
              </w:rPr>
            </w:pPr>
            <w:proofErr w:type="spellStart"/>
            <w:r>
              <w:rPr>
                <w:rFonts w:ascii="Times New Roman" w:hAnsi="Times New Roman" w:cs="Times New Roman"/>
                <w:lang w:val="en-GB"/>
              </w:rPr>
              <w:t>saClL</w:t>
            </w:r>
            <w:proofErr w:type="spellEnd"/>
          </w:p>
        </w:tc>
        <w:tc>
          <w:tcPr>
            <w:tcW w:w="589" w:type="pct"/>
            <w:tcBorders>
              <w:top w:val="single" w:sz="4" w:space="0" w:color="auto"/>
              <w:left w:val="single" w:sz="4" w:space="0" w:color="auto"/>
              <w:bottom w:val="nil"/>
              <w:right w:val="nil"/>
            </w:tcBorders>
            <w:shd w:val="clear" w:color="auto" w:fill="FFFFFF"/>
            <w:vAlign w:val="bottom"/>
          </w:tcPr>
          <w:p w14:paraId="4AB07DE5"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0.4</w:t>
            </w:r>
          </w:p>
        </w:tc>
        <w:tc>
          <w:tcPr>
            <w:tcW w:w="515" w:type="pct"/>
            <w:tcBorders>
              <w:top w:val="single" w:sz="4" w:space="0" w:color="auto"/>
              <w:left w:val="single" w:sz="4" w:space="0" w:color="auto"/>
              <w:bottom w:val="nil"/>
              <w:right w:val="nil"/>
            </w:tcBorders>
            <w:shd w:val="clear" w:color="auto" w:fill="FFFFFF"/>
          </w:tcPr>
          <w:p w14:paraId="6FDA93BB" w14:textId="77777777" w:rsidR="00584603" w:rsidRPr="00081B75" w:rsidRDefault="00584603" w:rsidP="0050035B">
            <w:pPr>
              <w:jc w:val="center"/>
              <w:rPr>
                <w:rFonts w:ascii="Times New Roman" w:hAnsi="Times New Roman" w:cs="Times New Roman"/>
                <w:color w:val="auto"/>
              </w:rPr>
            </w:pPr>
          </w:p>
        </w:tc>
        <w:tc>
          <w:tcPr>
            <w:tcW w:w="437" w:type="pct"/>
            <w:tcBorders>
              <w:top w:val="single" w:sz="4" w:space="0" w:color="auto"/>
              <w:left w:val="single" w:sz="4" w:space="0" w:color="auto"/>
              <w:bottom w:val="nil"/>
              <w:right w:val="nil"/>
            </w:tcBorders>
            <w:shd w:val="clear" w:color="auto" w:fill="FFFFFF"/>
          </w:tcPr>
          <w:p w14:paraId="2F62601A" w14:textId="77777777" w:rsidR="00584603" w:rsidRPr="00081B75" w:rsidRDefault="00584603" w:rsidP="0050035B">
            <w:pPr>
              <w:jc w:val="center"/>
              <w:rPr>
                <w:rFonts w:ascii="Times New Roman" w:hAnsi="Times New Roman" w:cs="Times New Roman"/>
                <w:color w:val="auto"/>
              </w:rPr>
            </w:pPr>
          </w:p>
        </w:tc>
        <w:tc>
          <w:tcPr>
            <w:tcW w:w="580" w:type="pct"/>
            <w:tcBorders>
              <w:top w:val="single" w:sz="4" w:space="0" w:color="auto"/>
              <w:left w:val="single" w:sz="4" w:space="0" w:color="auto"/>
              <w:bottom w:val="nil"/>
              <w:right w:val="single" w:sz="4" w:space="0" w:color="auto"/>
            </w:tcBorders>
            <w:shd w:val="clear" w:color="auto" w:fill="FFFFFF"/>
            <w:vAlign w:val="bottom"/>
          </w:tcPr>
          <w:p w14:paraId="6C0D7FF6"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4</w:t>
            </w:r>
          </w:p>
        </w:tc>
      </w:tr>
      <w:tr w:rsidR="00584603" w:rsidRPr="00081B75" w14:paraId="566266B9" w14:textId="77777777" w:rsidTr="0050035B">
        <w:trPr>
          <w:trHeight w:val="288"/>
        </w:trPr>
        <w:tc>
          <w:tcPr>
            <w:tcW w:w="424" w:type="pct"/>
            <w:tcBorders>
              <w:top w:val="single" w:sz="4" w:space="0" w:color="auto"/>
              <w:left w:val="single" w:sz="4" w:space="0" w:color="auto"/>
              <w:bottom w:val="nil"/>
              <w:right w:val="nil"/>
            </w:tcBorders>
            <w:shd w:val="clear" w:color="auto" w:fill="FFFFFF"/>
            <w:vAlign w:val="bottom"/>
          </w:tcPr>
          <w:p w14:paraId="709D9BE4"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20</w:t>
            </w:r>
          </w:p>
        </w:tc>
        <w:tc>
          <w:tcPr>
            <w:tcW w:w="680" w:type="pct"/>
            <w:vMerge/>
            <w:tcBorders>
              <w:top w:val="nil"/>
              <w:left w:val="single" w:sz="4" w:space="0" w:color="auto"/>
              <w:bottom w:val="nil"/>
              <w:right w:val="nil"/>
            </w:tcBorders>
            <w:shd w:val="clear" w:color="auto" w:fill="FFFFFF"/>
            <w:vAlign w:val="center"/>
          </w:tcPr>
          <w:p w14:paraId="69726B44" w14:textId="77777777" w:rsidR="00584603" w:rsidRPr="00081B75" w:rsidRDefault="00584603" w:rsidP="0050035B">
            <w:pPr>
              <w:jc w:val="center"/>
              <w:rPr>
                <w:rFonts w:ascii="Times New Roman" w:hAnsi="Times New Roman" w:cs="Times New Roman"/>
                <w:color w:val="auto"/>
              </w:rPr>
            </w:pPr>
          </w:p>
        </w:tc>
        <w:tc>
          <w:tcPr>
            <w:tcW w:w="1023" w:type="pct"/>
            <w:vMerge/>
            <w:tcBorders>
              <w:top w:val="nil"/>
              <w:left w:val="single" w:sz="4" w:space="0" w:color="auto"/>
              <w:bottom w:val="nil"/>
              <w:right w:val="nil"/>
            </w:tcBorders>
            <w:shd w:val="clear" w:color="auto" w:fill="FFFFFF"/>
            <w:vAlign w:val="center"/>
          </w:tcPr>
          <w:p w14:paraId="658A1034" w14:textId="77777777" w:rsidR="00584603" w:rsidRPr="00081B75" w:rsidRDefault="00584603" w:rsidP="0050035B">
            <w:pPr>
              <w:jc w:val="center"/>
              <w:rPr>
                <w:rFonts w:ascii="Times New Roman" w:hAnsi="Times New Roman" w:cs="Times New Roman"/>
                <w:color w:val="auto"/>
              </w:rPr>
            </w:pPr>
          </w:p>
        </w:tc>
        <w:tc>
          <w:tcPr>
            <w:tcW w:w="752" w:type="pct"/>
            <w:tcBorders>
              <w:top w:val="single" w:sz="4" w:space="0" w:color="auto"/>
              <w:left w:val="single" w:sz="4" w:space="0" w:color="auto"/>
              <w:bottom w:val="nil"/>
              <w:right w:val="nil"/>
            </w:tcBorders>
            <w:shd w:val="clear" w:color="auto" w:fill="FFFFFF"/>
            <w:vAlign w:val="bottom"/>
          </w:tcPr>
          <w:p w14:paraId="7C9C886F" w14:textId="77777777" w:rsidR="00584603" w:rsidRPr="00081B75" w:rsidRDefault="00584603" w:rsidP="0050035B">
            <w:pPr>
              <w:jc w:val="center"/>
              <w:rPr>
                <w:rFonts w:ascii="Times New Roman" w:hAnsi="Times New Roman" w:cs="Times New Roman"/>
                <w:color w:val="auto"/>
              </w:rPr>
            </w:pPr>
            <w:proofErr w:type="spellStart"/>
            <w:r>
              <w:rPr>
                <w:rFonts w:ascii="Times New Roman" w:hAnsi="Times New Roman" w:cs="Times New Roman"/>
                <w:lang w:val="en-GB"/>
              </w:rPr>
              <w:t>saCIL</w:t>
            </w:r>
            <w:proofErr w:type="spellEnd"/>
          </w:p>
        </w:tc>
        <w:tc>
          <w:tcPr>
            <w:tcW w:w="589" w:type="pct"/>
            <w:tcBorders>
              <w:top w:val="single" w:sz="4" w:space="0" w:color="auto"/>
              <w:left w:val="single" w:sz="4" w:space="0" w:color="auto"/>
              <w:bottom w:val="nil"/>
              <w:right w:val="nil"/>
            </w:tcBorders>
            <w:shd w:val="clear" w:color="auto" w:fill="FFFFFF"/>
            <w:vAlign w:val="bottom"/>
          </w:tcPr>
          <w:p w14:paraId="1C2AF998"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0.8</w:t>
            </w:r>
          </w:p>
        </w:tc>
        <w:tc>
          <w:tcPr>
            <w:tcW w:w="515" w:type="pct"/>
            <w:tcBorders>
              <w:top w:val="single" w:sz="4" w:space="0" w:color="auto"/>
              <w:left w:val="single" w:sz="4" w:space="0" w:color="auto"/>
              <w:bottom w:val="nil"/>
              <w:right w:val="nil"/>
            </w:tcBorders>
            <w:shd w:val="clear" w:color="auto" w:fill="FFFFFF"/>
            <w:vAlign w:val="bottom"/>
          </w:tcPr>
          <w:p w14:paraId="37B60C05"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20.6</w:t>
            </w:r>
          </w:p>
        </w:tc>
        <w:tc>
          <w:tcPr>
            <w:tcW w:w="437" w:type="pct"/>
            <w:tcBorders>
              <w:top w:val="single" w:sz="4" w:space="0" w:color="auto"/>
              <w:left w:val="single" w:sz="4" w:space="0" w:color="auto"/>
              <w:bottom w:val="nil"/>
              <w:right w:val="nil"/>
            </w:tcBorders>
            <w:shd w:val="clear" w:color="auto" w:fill="FFFFFF"/>
          </w:tcPr>
          <w:p w14:paraId="5DF7E073" w14:textId="77777777" w:rsidR="00584603" w:rsidRPr="00081B75" w:rsidRDefault="00584603" w:rsidP="0050035B">
            <w:pPr>
              <w:jc w:val="center"/>
              <w:rPr>
                <w:rFonts w:ascii="Times New Roman" w:hAnsi="Times New Roman" w:cs="Times New Roman"/>
                <w:color w:val="auto"/>
              </w:rPr>
            </w:pPr>
          </w:p>
        </w:tc>
        <w:tc>
          <w:tcPr>
            <w:tcW w:w="580" w:type="pct"/>
            <w:tcBorders>
              <w:top w:val="single" w:sz="4" w:space="0" w:color="auto"/>
              <w:left w:val="single" w:sz="4" w:space="0" w:color="auto"/>
              <w:bottom w:val="nil"/>
              <w:right w:val="single" w:sz="4" w:space="0" w:color="auto"/>
            </w:tcBorders>
            <w:shd w:val="clear" w:color="auto" w:fill="FFFFFF"/>
            <w:vAlign w:val="bottom"/>
          </w:tcPr>
          <w:p w14:paraId="096A844E"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8</w:t>
            </w:r>
          </w:p>
        </w:tc>
      </w:tr>
      <w:tr w:rsidR="00584603" w:rsidRPr="00081B75" w14:paraId="1212A7D9" w14:textId="77777777" w:rsidTr="0050035B">
        <w:trPr>
          <w:trHeight w:val="278"/>
        </w:trPr>
        <w:tc>
          <w:tcPr>
            <w:tcW w:w="424" w:type="pct"/>
            <w:tcBorders>
              <w:top w:val="single" w:sz="4" w:space="0" w:color="auto"/>
              <w:left w:val="single" w:sz="4" w:space="0" w:color="auto"/>
              <w:bottom w:val="nil"/>
              <w:right w:val="nil"/>
            </w:tcBorders>
            <w:shd w:val="clear" w:color="auto" w:fill="FFFFFF"/>
            <w:vAlign w:val="bottom"/>
          </w:tcPr>
          <w:p w14:paraId="180B9E80"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21</w:t>
            </w:r>
          </w:p>
        </w:tc>
        <w:tc>
          <w:tcPr>
            <w:tcW w:w="680" w:type="pct"/>
            <w:vMerge/>
            <w:tcBorders>
              <w:top w:val="nil"/>
              <w:left w:val="single" w:sz="4" w:space="0" w:color="auto"/>
              <w:bottom w:val="nil"/>
              <w:right w:val="nil"/>
            </w:tcBorders>
            <w:shd w:val="clear" w:color="auto" w:fill="FFFFFF"/>
            <w:vAlign w:val="center"/>
          </w:tcPr>
          <w:p w14:paraId="10CC5F6E" w14:textId="77777777" w:rsidR="00584603" w:rsidRPr="00081B75" w:rsidRDefault="00584603" w:rsidP="0050035B">
            <w:pPr>
              <w:jc w:val="center"/>
              <w:rPr>
                <w:rFonts w:ascii="Times New Roman" w:hAnsi="Times New Roman" w:cs="Times New Roman"/>
                <w:color w:val="auto"/>
              </w:rPr>
            </w:pPr>
          </w:p>
        </w:tc>
        <w:tc>
          <w:tcPr>
            <w:tcW w:w="1023" w:type="pct"/>
            <w:vMerge/>
            <w:tcBorders>
              <w:top w:val="nil"/>
              <w:left w:val="single" w:sz="4" w:space="0" w:color="auto"/>
              <w:bottom w:val="nil"/>
              <w:right w:val="nil"/>
            </w:tcBorders>
            <w:shd w:val="clear" w:color="auto" w:fill="FFFFFF"/>
            <w:vAlign w:val="center"/>
          </w:tcPr>
          <w:p w14:paraId="0B75CB04" w14:textId="77777777" w:rsidR="00584603" w:rsidRPr="00081B75" w:rsidRDefault="00584603" w:rsidP="0050035B">
            <w:pPr>
              <w:jc w:val="center"/>
              <w:rPr>
                <w:rFonts w:ascii="Times New Roman" w:hAnsi="Times New Roman" w:cs="Times New Roman"/>
                <w:color w:val="auto"/>
              </w:rPr>
            </w:pPr>
          </w:p>
        </w:tc>
        <w:tc>
          <w:tcPr>
            <w:tcW w:w="752" w:type="pct"/>
            <w:tcBorders>
              <w:top w:val="single" w:sz="4" w:space="0" w:color="auto"/>
              <w:left w:val="single" w:sz="4" w:space="0" w:color="auto"/>
              <w:bottom w:val="nil"/>
              <w:right w:val="nil"/>
            </w:tcBorders>
            <w:shd w:val="clear" w:color="auto" w:fill="FFFFFF"/>
            <w:vAlign w:val="bottom"/>
          </w:tcPr>
          <w:p w14:paraId="40FA19F1" w14:textId="77777777" w:rsidR="00584603" w:rsidRPr="00081B75" w:rsidRDefault="00584603" w:rsidP="0050035B">
            <w:pPr>
              <w:jc w:val="center"/>
              <w:rPr>
                <w:rFonts w:ascii="Times New Roman" w:hAnsi="Times New Roman" w:cs="Times New Roman"/>
                <w:color w:val="auto"/>
              </w:rPr>
            </w:pPr>
            <w:proofErr w:type="spellStart"/>
            <w:r>
              <w:rPr>
                <w:rFonts w:ascii="Times New Roman" w:hAnsi="Times New Roman" w:cs="Times New Roman"/>
                <w:lang w:val="en-GB"/>
              </w:rPr>
              <w:t>saClL</w:t>
            </w:r>
            <w:proofErr w:type="spellEnd"/>
          </w:p>
        </w:tc>
        <w:tc>
          <w:tcPr>
            <w:tcW w:w="589" w:type="pct"/>
            <w:tcBorders>
              <w:top w:val="single" w:sz="4" w:space="0" w:color="auto"/>
              <w:left w:val="single" w:sz="4" w:space="0" w:color="auto"/>
              <w:bottom w:val="nil"/>
              <w:right w:val="nil"/>
            </w:tcBorders>
            <w:shd w:val="clear" w:color="auto" w:fill="FFFFFF"/>
            <w:vAlign w:val="bottom"/>
          </w:tcPr>
          <w:p w14:paraId="55C202F3"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1.5</w:t>
            </w:r>
          </w:p>
        </w:tc>
        <w:tc>
          <w:tcPr>
            <w:tcW w:w="515" w:type="pct"/>
            <w:tcBorders>
              <w:top w:val="single" w:sz="4" w:space="0" w:color="auto"/>
              <w:left w:val="single" w:sz="4" w:space="0" w:color="auto"/>
              <w:bottom w:val="nil"/>
              <w:right w:val="nil"/>
            </w:tcBorders>
            <w:shd w:val="clear" w:color="auto" w:fill="FFFFFF"/>
            <w:vAlign w:val="bottom"/>
          </w:tcPr>
          <w:p w14:paraId="0EF7FA4C"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w:t>
            </w:r>
          </w:p>
        </w:tc>
        <w:tc>
          <w:tcPr>
            <w:tcW w:w="437" w:type="pct"/>
            <w:tcBorders>
              <w:top w:val="single" w:sz="4" w:space="0" w:color="auto"/>
              <w:left w:val="single" w:sz="4" w:space="0" w:color="auto"/>
              <w:bottom w:val="nil"/>
              <w:right w:val="nil"/>
            </w:tcBorders>
            <w:shd w:val="clear" w:color="auto" w:fill="FFFFFF"/>
          </w:tcPr>
          <w:p w14:paraId="5A49FD2A" w14:textId="77777777" w:rsidR="00584603" w:rsidRPr="00081B75" w:rsidRDefault="00584603" w:rsidP="0050035B">
            <w:pPr>
              <w:jc w:val="center"/>
              <w:rPr>
                <w:rFonts w:ascii="Times New Roman" w:hAnsi="Times New Roman" w:cs="Times New Roman"/>
                <w:color w:val="auto"/>
              </w:rPr>
            </w:pPr>
          </w:p>
        </w:tc>
        <w:tc>
          <w:tcPr>
            <w:tcW w:w="580" w:type="pct"/>
            <w:tcBorders>
              <w:top w:val="single" w:sz="4" w:space="0" w:color="auto"/>
              <w:left w:val="single" w:sz="4" w:space="0" w:color="auto"/>
              <w:bottom w:val="nil"/>
              <w:right w:val="single" w:sz="4" w:space="0" w:color="auto"/>
            </w:tcBorders>
            <w:shd w:val="clear" w:color="auto" w:fill="FFFFFF"/>
            <w:vAlign w:val="bottom"/>
          </w:tcPr>
          <w:p w14:paraId="63822001"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15</w:t>
            </w:r>
          </w:p>
        </w:tc>
      </w:tr>
      <w:tr w:rsidR="00584603" w:rsidRPr="00081B75" w14:paraId="7239A6DC" w14:textId="77777777" w:rsidTr="0050035B">
        <w:trPr>
          <w:trHeight w:val="288"/>
        </w:trPr>
        <w:tc>
          <w:tcPr>
            <w:tcW w:w="424" w:type="pct"/>
            <w:tcBorders>
              <w:top w:val="single" w:sz="4" w:space="0" w:color="auto"/>
              <w:left w:val="single" w:sz="4" w:space="0" w:color="auto"/>
              <w:bottom w:val="nil"/>
              <w:right w:val="nil"/>
            </w:tcBorders>
            <w:shd w:val="clear" w:color="auto" w:fill="FFFFFF"/>
            <w:vAlign w:val="bottom"/>
          </w:tcPr>
          <w:p w14:paraId="70BDEF5E"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22</w:t>
            </w:r>
          </w:p>
        </w:tc>
        <w:tc>
          <w:tcPr>
            <w:tcW w:w="680" w:type="pct"/>
            <w:vMerge/>
            <w:tcBorders>
              <w:top w:val="nil"/>
              <w:left w:val="single" w:sz="4" w:space="0" w:color="auto"/>
              <w:bottom w:val="nil"/>
              <w:right w:val="nil"/>
            </w:tcBorders>
            <w:shd w:val="clear" w:color="auto" w:fill="FFFFFF"/>
            <w:vAlign w:val="center"/>
          </w:tcPr>
          <w:p w14:paraId="4194EA8D" w14:textId="77777777" w:rsidR="00584603" w:rsidRPr="00081B75" w:rsidRDefault="00584603" w:rsidP="0050035B">
            <w:pPr>
              <w:jc w:val="center"/>
              <w:rPr>
                <w:rFonts w:ascii="Times New Roman" w:hAnsi="Times New Roman" w:cs="Times New Roman"/>
                <w:color w:val="auto"/>
              </w:rPr>
            </w:pPr>
          </w:p>
        </w:tc>
        <w:tc>
          <w:tcPr>
            <w:tcW w:w="1023" w:type="pct"/>
            <w:vMerge/>
            <w:tcBorders>
              <w:top w:val="nil"/>
              <w:left w:val="single" w:sz="4" w:space="0" w:color="auto"/>
              <w:bottom w:val="nil"/>
              <w:right w:val="nil"/>
            </w:tcBorders>
            <w:shd w:val="clear" w:color="auto" w:fill="FFFFFF"/>
            <w:vAlign w:val="center"/>
          </w:tcPr>
          <w:p w14:paraId="08F6F160" w14:textId="77777777" w:rsidR="00584603" w:rsidRPr="00081B75" w:rsidRDefault="00584603" w:rsidP="0050035B">
            <w:pPr>
              <w:jc w:val="center"/>
              <w:rPr>
                <w:rFonts w:ascii="Times New Roman" w:hAnsi="Times New Roman" w:cs="Times New Roman"/>
                <w:color w:val="auto"/>
              </w:rPr>
            </w:pPr>
          </w:p>
        </w:tc>
        <w:tc>
          <w:tcPr>
            <w:tcW w:w="752" w:type="pct"/>
            <w:tcBorders>
              <w:top w:val="single" w:sz="4" w:space="0" w:color="auto"/>
              <w:left w:val="single" w:sz="4" w:space="0" w:color="auto"/>
              <w:bottom w:val="nil"/>
              <w:right w:val="nil"/>
            </w:tcBorders>
            <w:shd w:val="clear" w:color="auto" w:fill="FFFFFF"/>
            <w:vAlign w:val="bottom"/>
          </w:tcPr>
          <w:p w14:paraId="0496B4AA" w14:textId="77777777" w:rsidR="00584603" w:rsidRPr="00081B75" w:rsidRDefault="00584603" w:rsidP="0050035B">
            <w:pPr>
              <w:jc w:val="center"/>
              <w:rPr>
                <w:rFonts w:ascii="Times New Roman" w:hAnsi="Times New Roman" w:cs="Times New Roman"/>
                <w:color w:val="auto"/>
              </w:rPr>
            </w:pPr>
            <w:proofErr w:type="spellStart"/>
            <w:r>
              <w:rPr>
                <w:rFonts w:ascii="Times New Roman" w:hAnsi="Times New Roman" w:cs="Times New Roman"/>
                <w:lang w:val="en-GB"/>
              </w:rPr>
              <w:t>saCIL</w:t>
            </w:r>
            <w:proofErr w:type="spellEnd"/>
          </w:p>
        </w:tc>
        <w:tc>
          <w:tcPr>
            <w:tcW w:w="589" w:type="pct"/>
            <w:tcBorders>
              <w:top w:val="single" w:sz="4" w:space="0" w:color="auto"/>
              <w:left w:val="single" w:sz="4" w:space="0" w:color="auto"/>
              <w:bottom w:val="nil"/>
              <w:right w:val="nil"/>
            </w:tcBorders>
            <w:shd w:val="clear" w:color="auto" w:fill="FFFFFF"/>
            <w:vAlign w:val="bottom"/>
          </w:tcPr>
          <w:p w14:paraId="249D877F"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3.8</w:t>
            </w:r>
          </w:p>
        </w:tc>
        <w:tc>
          <w:tcPr>
            <w:tcW w:w="515" w:type="pct"/>
            <w:tcBorders>
              <w:top w:val="single" w:sz="4" w:space="0" w:color="auto"/>
              <w:left w:val="single" w:sz="4" w:space="0" w:color="auto"/>
              <w:bottom w:val="nil"/>
              <w:right w:val="nil"/>
            </w:tcBorders>
            <w:shd w:val="clear" w:color="auto" w:fill="FFFFFF"/>
            <w:vAlign w:val="bottom"/>
          </w:tcPr>
          <w:p w14:paraId="4A63CD48"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22.1</w:t>
            </w:r>
          </w:p>
        </w:tc>
        <w:tc>
          <w:tcPr>
            <w:tcW w:w="437" w:type="pct"/>
            <w:tcBorders>
              <w:top w:val="single" w:sz="4" w:space="0" w:color="auto"/>
              <w:left w:val="single" w:sz="4" w:space="0" w:color="auto"/>
              <w:bottom w:val="nil"/>
              <w:right w:val="nil"/>
            </w:tcBorders>
            <w:shd w:val="clear" w:color="auto" w:fill="FFFFFF"/>
          </w:tcPr>
          <w:p w14:paraId="71C71B32" w14:textId="77777777" w:rsidR="00584603" w:rsidRPr="00081B75" w:rsidRDefault="00584603" w:rsidP="0050035B">
            <w:pPr>
              <w:jc w:val="center"/>
              <w:rPr>
                <w:rFonts w:ascii="Times New Roman" w:hAnsi="Times New Roman" w:cs="Times New Roman"/>
                <w:color w:val="auto"/>
              </w:rPr>
            </w:pPr>
          </w:p>
        </w:tc>
        <w:tc>
          <w:tcPr>
            <w:tcW w:w="580" w:type="pct"/>
            <w:tcBorders>
              <w:top w:val="single" w:sz="4" w:space="0" w:color="auto"/>
              <w:left w:val="single" w:sz="4" w:space="0" w:color="auto"/>
              <w:bottom w:val="nil"/>
              <w:right w:val="single" w:sz="4" w:space="0" w:color="auto"/>
            </w:tcBorders>
            <w:shd w:val="clear" w:color="auto" w:fill="FFFFFF"/>
            <w:vAlign w:val="bottom"/>
          </w:tcPr>
          <w:p w14:paraId="7E6B3769"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34</w:t>
            </w:r>
          </w:p>
        </w:tc>
      </w:tr>
      <w:tr w:rsidR="00584603" w:rsidRPr="00081B75" w14:paraId="004B4D02" w14:textId="77777777" w:rsidTr="0050035B">
        <w:trPr>
          <w:trHeight w:val="288"/>
        </w:trPr>
        <w:tc>
          <w:tcPr>
            <w:tcW w:w="424" w:type="pct"/>
            <w:tcBorders>
              <w:top w:val="single" w:sz="4" w:space="0" w:color="auto"/>
              <w:left w:val="single" w:sz="4" w:space="0" w:color="auto"/>
              <w:bottom w:val="nil"/>
              <w:right w:val="nil"/>
            </w:tcBorders>
            <w:shd w:val="clear" w:color="auto" w:fill="FFFFFF"/>
            <w:vAlign w:val="bottom"/>
          </w:tcPr>
          <w:p w14:paraId="28C33F88"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23</w:t>
            </w:r>
          </w:p>
        </w:tc>
        <w:tc>
          <w:tcPr>
            <w:tcW w:w="680" w:type="pct"/>
            <w:vMerge/>
            <w:tcBorders>
              <w:top w:val="nil"/>
              <w:left w:val="single" w:sz="4" w:space="0" w:color="auto"/>
              <w:bottom w:val="nil"/>
              <w:right w:val="nil"/>
            </w:tcBorders>
            <w:shd w:val="clear" w:color="auto" w:fill="FFFFFF"/>
            <w:vAlign w:val="center"/>
          </w:tcPr>
          <w:p w14:paraId="656916C0" w14:textId="77777777" w:rsidR="00584603" w:rsidRPr="00081B75" w:rsidRDefault="00584603" w:rsidP="0050035B">
            <w:pPr>
              <w:jc w:val="center"/>
              <w:rPr>
                <w:rFonts w:ascii="Times New Roman" w:hAnsi="Times New Roman" w:cs="Times New Roman"/>
                <w:color w:val="auto"/>
              </w:rPr>
            </w:pPr>
          </w:p>
        </w:tc>
        <w:tc>
          <w:tcPr>
            <w:tcW w:w="1023" w:type="pct"/>
            <w:vMerge/>
            <w:tcBorders>
              <w:top w:val="nil"/>
              <w:left w:val="single" w:sz="4" w:space="0" w:color="auto"/>
              <w:bottom w:val="nil"/>
              <w:right w:val="nil"/>
            </w:tcBorders>
            <w:shd w:val="clear" w:color="auto" w:fill="FFFFFF"/>
            <w:vAlign w:val="center"/>
          </w:tcPr>
          <w:p w14:paraId="0B9AB57F" w14:textId="77777777" w:rsidR="00584603" w:rsidRPr="00081B75" w:rsidRDefault="00584603" w:rsidP="0050035B">
            <w:pPr>
              <w:jc w:val="center"/>
              <w:rPr>
                <w:rFonts w:ascii="Times New Roman" w:hAnsi="Times New Roman" w:cs="Times New Roman"/>
                <w:color w:val="auto"/>
              </w:rPr>
            </w:pPr>
          </w:p>
        </w:tc>
        <w:tc>
          <w:tcPr>
            <w:tcW w:w="752" w:type="pct"/>
            <w:tcBorders>
              <w:top w:val="single" w:sz="4" w:space="0" w:color="auto"/>
              <w:left w:val="single" w:sz="4" w:space="0" w:color="auto"/>
              <w:bottom w:val="nil"/>
              <w:right w:val="nil"/>
            </w:tcBorders>
            <w:shd w:val="clear" w:color="auto" w:fill="FFFFFF"/>
            <w:vAlign w:val="bottom"/>
          </w:tcPr>
          <w:p w14:paraId="49317246" w14:textId="77777777" w:rsidR="00584603" w:rsidRPr="00081B75" w:rsidRDefault="00584603" w:rsidP="0050035B">
            <w:pPr>
              <w:jc w:val="center"/>
              <w:rPr>
                <w:rFonts w:ascii="Times New Roman" w:hAnsi="Times New Roman" w:cs="Times New Roman"/>
                <w:color w:val="auto"/>
              </w:rPr>
            </w:pPr>
            <w:proofErr w:type="spellStart"/>
            <w:r>
              <w:rPr>
                <w:rFonts w:ascii="Times New Roman" w:hAnsi="Times New Roman" w:cs="Times New Roman"/>
                <w:lang w:val="en-GB"/>
              </w:rPr>
              <w:t>saCIL</w:t>
            </w:r>
            <w:proofErr w:type="spellEnd"/>
          </w:p>
        </w:tc>
        <w:tc>
          <w:tcPr>
            <w:tcW w:w="589" w:type="pct"/>
            <w:tcBorders>
              <w:top w:val="single" w:sz="4" w:space="0" w:color="auto"/>
              <w:left w:val="single" w:sz="4" w:space="0" w:color="auto"/>
              <w:bottom w:val="nil"/>
              <w:right w:val="nil"/>
            </w:tcBorders>
            <w:shd w:val="clear" w:color="auto" w:fill="FFFFFF"/>
            <w:vAlign w:val="bottom"/>
          </w:tcPr>
          <w:p w14:paraId="08F9B68F"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5.3</w:t>
            </w:r>
          </w:p>
        </w:tc>
        <w:tc>
          <w:tcPr>
            <w:tcW w:w="515" w:type="pct"/>
            <w:tcBorders>
              <w:top w:val="single" w:sz="4" w:space="0" w:color="auto"/>
              <w:left w:val="single" w:sz="4" w:space="0" w:color="auto"/>
              <w:bottom w:val="nil"/>
              <w:right w:val="nil"/>
            </w:tcBorders>
            <w:shd w:val="clear" w:color="auto" w:fill="FFFFFF"/>
            <w:vAlign w:val="bottom"/>
          </w:tcPr>
          <w:p w14:paraId="6EDD383B"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w:t>
            </w:r>
          </w:p>
        </w:tc>
        <w:tc>
          <w:tcPr>
            <w:tcW w:w="437" w:type="pct"/>
            <w:tcBorders>
              <w:top w:val="single" w:sz="4" w:space="0" w:color="auto"/>
              <w:left w:val="single" w:sz="4" w:space="0" w:color="auto"/>
              <w:bottom w:val="nil"/>
              <w:right w:val="nil"/>
            </w:tcBorders>
            <w:shd w:val="clear" w:color="auto" w:fill="FFFFFF"/>
          </w:tcPr>
          <w:p w14:paraId="37C316B0" w14:textId="77777777" w:rsidR="00584603" w:rsidRPr="00081B75" w:rsidRDefault="00584603" w:rsidP="0050035B">
            <w:pPr>
              <w:jc w:val="center"/>
              <w:rPr>
                <w:rFonts w:ascii="Times New Roman" w:hAnsi="Times New Roman" w:cs="Times New Roman"/>
                <w:color w:val="auto"/>
              </w:rPr>
            </w:pPr>
          </w:p>
        </w:tc>
        <w:tc>
          <w:tcPr>
            <w:tcW w:w="580" w:type="pct"/>
            <w:tcBorders>
              <w:top w:val="single" w:sz="4" w:space="0" w:color="auto"/>
              <w:left w:val="single" w:sz="4" w:space="0" w:color="auto"/>
              <w:bottom w:val="nil"/>
              <w:right w:val="single" w:sz="4" w:space="0" w:color="auto"/>
            </w:tcBorders>
            <w:shd w:val="clear" w:color="auto" w:fill="FFFFFF"/>
            <w:vAlign w:val="bottom"/>
          </w:tcPr>
          <w:p w14:paraId="524A1D1A"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44</w:t>
            </w:r>
          </w:p>
        </w:tc>
      </w:tr>
      <w:tr w:rsidR="00584603" w:rsidRPr="00081B75" w14:paraId="489816AA" w14:textId="77777777" w:rsidTr="0050035B">
        <w:trPr>
          <w:trHeight w:val="283"/>
        </w:trPr>
        <w:tc>
          <w:tcPr>
            <w:tcW w:w="424" w:type="pct"/>
            <w:tcBorders>
              <w:top w:val="single" w:sz="4" w:space="0" w:color="auto"/>
              <w:left w:val="single" w:sz="4" w:space="0" w:color="auto"/>
              <w:bottom w:val="nil"/>
              <w:right w:val="nil"/>
            </w:tcBorders>
            <w:shd w:val="clear" w:color="auto" w:fill="FFFFFF"/>
            <w:vAlign w:val="bottom"/>
          </w:tcPr>
          <w:p w14:paraId="63D6020B"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24</w:t>
            </w:r>
          </w:p>
        </w:tc>
        <w:tc>
          <w:tcPr>
            <w:tcW w:w="680" w:type="pct"/>
            <w:vMerge w:val="restart"/>
            <w:tcBorders>
              <w:top w:val="single" w:sz="4" w:space="0" w:color="auto"/>
              <w:left w:val="single" w:sz="4" w:space="0" w:color="auto"/>
              <w:bottom w:val="nil"/>
              <w:right w:val="nil"/>
            </w:tcBorders>
            <w:shd w:val="clear" w:color="auto" w:fill="FFFFFF"/>
            <w:vAlign w:val="center"/>
          </w:tcPr>
          <w:p w14:paraId="2419424E"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Sa</w:t>
            </w:r>
          </w:p>
        </w:tc>
        <w:tc>
          <w:tcPr>
            <w:tcW w:w="1023" w:type="pct"/>
            <w:vMerge/>
            <w:tcBorders>
              <w:top w:val="nil"/>
              <w:left w:val="single" w:sz="4" w:space="0" w:color="auto"/>
              <w:bottom w:val="nil"/>
              <w:right w:val="nil"/>
            </w:tcBorders>
            <w:shd w:val="clear" w:color="auto" w:fill="FFFFFF"/>
            <w:vAlign w:val="center"/>
          </w:tcPr>
          <w:p w14:paraId="7811782F" w14:textId="77777777" w:rsidR="00584603" w:rsidRPr="00081B75" w:rsidRDefault="00584603" w:rsidP="0050035B">
            <w:pPr>
              <w:jc w:val="center"/>
              <w:rPr>
                <w:rFonts w:ascii="Times New Roman" w:hAnsi="Times New Roman" w:cs="Times New Roman"/>
                <w:color w:val="auto"/>
              </w:rPr>
            </w:pPr>
          </w:p>
        </w:tc>
        <w:tc>
          <w:tcPr>
            <w:tcW w:w="752" w:type="pct"/>
            <w:tcBorders>
              <w:top w:val="single" w:sz="4" w:space="0" w:color="auto"/>
              <w:left w:val="single" w:sz="4" w:space="0" w:color="auto"/>
              <w:bottom w:val="nil"/>
              <w:right w:val="nil"/>
            </w:tcBorders>
            <w:shd w:val="clear" w:color="auto" w:fill="FFFFFF"/>
            <w:vAlign w:val="bottom"/>
          </w:tcPr>
          <w:p w14:paraId="513C98B6" w14:textId="77777777" w:rsidR="00584603" w:rsidRPr="00081B75" w:rsidRDefault="00584603" w:rsidP="0050035B">
            <w:pPr>
              <w:jc w:val="center"/>
              <w:rPr>
                <w:rFonts w:ascii="Times New Roman" w:hAnsi="Times New Roman" w:cs="Times New Roman"/>
                <w:color w:val="auto"/>
              </w:rPr>
            </w:pPr>
            <w:proofErr w:type="spellStart"/>
            <w:r>
              <w:rPr>
                <w:rFonts w:ascii="Times New Roman" w:hAnsi="Times New Roman" w:cs="Times New Roman"/>
                <w:lang w:val="en-GB"/>
              </w:rPr>
              <w:t>siSa</w:t>
            </w:r>
            <w:proofErr w:type="spellEnd"/>
          </w:p>
        </w:tc>
        <w:tc>
          <w:tcPr>
            <w:tcW w:w="589" w:type="pct"/>
            <w:tcBorders>
              <w:top w:val="single" w:sz="4" w:space="0" w:color="auto"/>
              <w:left w:val="single" w:sz="4" w:space="0" w:color="auto"/>
              <w:bottom w:val="nil"/>
              <w:right w:val="nil"/>
            </w:tcBorders>
            <w:shd w:val="clear" w:color="auto" w:fill="FFFFFF"/>
            <w:vAlign w:val="bottom"/>
          </w:tcPr>
          <w:p w14:paraId="1CBB5EDA"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6.5</w:t>
            </w:r>
          </w:p>
        </w:tc>
        <w:tc>
          <w:tcPr>
            <w:tcW w:w="515" w:type="pct"/>
            <w:tcBorders>
              <w:top w:val="single" w:sz="4" w:space="0" w:color="auto"/>
              <w:left w:val="single" w:sz="4" w:space="0" w:color="auto"/>
              <w:bottom w:val="nil"/>
              <w:right w:val="nil"/>
            </w:tcBorders>
            <w:shd w:val="clear" w:color="auto" w:fill="FFFFFF"/>
            <w:vAlign w:val="bottom"/>
          </w:tcPr>
          <w:p w14:paraId="5B3297C7"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w:t>
            </w:r>
          </w:p>
        </w:tc>
        <w:tc>
          <w:tcPr>
            <w:tcW w:w="437" w:type="pct"/>
            <w:tcBorders>
              <w:top w:val="single" w:sz="4" w:space="0" w:color="auto"/>
              <w:left w:val="single" w:sz="4" w:space="0" w:color="auto"/>
              <w:bottom w:val="nil"/>
              <w:right w:val="nil"/>
            </w:tcBorders>
            <w:shd w:val="clear" w:color="auto" w:fill="FFFFFF"/>
            <w:vAlign w:val="bottom"/>
          </w:tcPr>
          <w:p w14:paraId="3EF58B2E"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32</w:t>
            </w:r>
          </w:p>
        </w:tc>
        <w:tc>
          <w:tcPr>
            <w:tcW w:w="580" w:type="pct"/>
            <w:tcBorders>
              <w:top w:val="single" w:sz="4" w:space="0" w:color="auto"/>
              <w:left w:val="single" w:sz="4" w:space="0" w:color="auto"/>
              <w:bottom w:val="nil"/>
              <w:right w:val="single" w:sz="4" w:space="0" w:color="auto"/>
            </w:tcBorders>
            <w:shd w:val="clear" w:color="auto" w:fill="FFFFFF"/>
            <w:vAlign w:val="bottom"/>
          </w:tcPr>
          <w:p w14:paraId="6CE92E0A"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28</w:t>
            </w:r>
          </w:p>
        </w:tc>
      </w:tr>
      <w:tr w:rsidR="00584603" w:rsidRPr="00081B75" w14:paraId="2A4A4E32" w14:textId="77777777" w:rsidTr="0050035B">
        <w:trPr>
          <w:trHeight w:val="283"/>
        </w:trPr>
        <w:tc>
          <w:tcPr>
            <w:tcW w:w="424" w:type="pct"/>
            <w:tcBorders>
              <w:top w:val="single" w:sz="4" w:space="0" w:color="auto"/>
              <w:left w:val="single" w:sz="4" w:space="0" w:color="auto"/>
              <w:bottom w:val="nil"/>
              <w:right w:val="nil"/>
            </w:tcBorders>
            <w:shd w:val="clear" w:color="auto" w:fill="FFFFFF"/>
            <w:vAlign w:val="bottom"/>
          </w:tcPr>
          <w:p w14:paraId="0DAA5A4B"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25</w:t>
            </w:r>
          </w:p>
        </w:tc>
        <w:tc>
          <w:tcPr>
            <w:tcW w:w="680" w:type="pct"/>
            <w:vMerge/>
            <w:tcBorders>
              <w:top w:val="nil"/>
              <w:left w:val="single" w:sz="4" w:space="0" w:color="auto"/>
              <w:bottom w:val="nil"/>
              <w:right w:val="nil"/>
            </w:tcBorders>
            <w:shd w:val="clear" w:color="auto" w:fill="FFFFFF"/>
            <w:vAlign w:val="center"/>
          </w:tcPr>
          <w:p w14:paraId="5B569D40" w14:textId="77777777" w:rsidR="00584603" w:rsidRPr="00081B75" w:rsidRDefault="00584603" w:rsidP="0050035B">
            <w:pPr>
              <w:jc w:val="center"/>
              <w:rPr>
                <w:rFonts w:ascii="Times New Roman" w:hAnsi="Times New Roman" w:cs="Times New Roman"/>
                <w:color w:val="auto"/>
              </w:rPr>
            </w:pPr>
          </w:p>
        </w:tc>
        <w:tc>
          <w:tcPr>
            <w:tcW w:w="1023" w:type="pct"/>
            <w:vMerge w:val="restart"/>
            <w:tcBorders>
              <w:top w:val="single" w:sz="4" w:space="0" w:color="auto"/>
              <w:left w:val="single" w:sz="4" w:space="0" w:color="auto"/>
              <w:bottom w:val="nil"/>
              <w:right w:val="nil"/>
            </w:tcBorders>
            <w:shd w:val="clear" w:color="auto" w:fill="FFFFFF"/>
            <w:vAlign w:val="center"/>
          </w:tcPr>
          <w:p w14:paraId="24DB8E52"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Ig III n m3</w:t>
            </w:r>
          </w:p>
        </w:tc>
        <w:tc>
          <w:tcPr>
            <w:tcW w:w="752" w:type="pct"/>
            <w:tcBorders>
              <w:top w:val="single" w:sz="4" w:space="0" w:color="auto"/>
              <w:left w:val="single" w:sz="4" w:space="0" w:color="auto"/>
              <w:bottom w:val="nil"/>
              <w:right w:val="nil"/>
            </w:tcBorders>
            <w:shd w:val="clear" w:color="auto" w:fill="FFFFFF"/>
            <w:vAlign w:val="bottom"/>
          </w:tcPr>
          <w:p w14:paraId="15EFB31D" w14:textId="77777777" w:rsidR="00584603" w:rsidRPr="00081B75" w:rsidRDefault="00584603" w:rsidP="0050035B">
            <w:pPr>
              <w:jc w:val="center"/>
              <w:rPr>
                <w:rFonts w:ascii="Times New Roman" w:hAnsi="Times New Roman" w:cs="Times New Roman"/>
                <w:color w:val="auto"/>
              </w:rPr>
            </w:pPr>
            <w:proofErr w:type="spellStart"/>
            <w:r>
              <w:rPr>
                <w:rFonts w:ascii="Times New Roman" w:hAnsi="Times New Roman" w:cs="Times New Roman"/>
                <w:lang w:val="en-GB"/>
              </w:rPr>
              <w:t>siSa</w:t>
            </w:r>
            <w:proofErr w:type="spellEnd"/>
          </w:p>
        </w:tc>
        <w:tc>
          <w:tcPr>
            <w:tcW w:w="589" w:type="pct"/>
            <w:tcBorders>
              <w:top w:val="single" w:sz="4" w:space="0" w:color="auto"/>
              <w:left w:val="single" w:sz="4" w:space="0" w:color="auto"/>
              <w:bottom w:val="nil"/>
              <w:right w:val="nil"/>
            </w:tcBorders>
            <w:shd w:val="clear" w:color="auto" w:fill="FFFFFF"/>
            <w:vAlign w:val="bottom"/>
          </w:tcPr>
          <w:p w14:paraId="27B7126A"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7.8</w:t>
            </w:r>
          </w:p>
        </w:tc>
        <w:tc>
          <w:tcPr>
            <w:tcW w:w="515" w:type="pct"/>
            <w:tcBorders>
              <w:top w:val="single" w:sz="4" w:space="0" w:color="auto"/>
              <w:left w:val="single" w:sz="4" w:space="0" w:color="auto"/>
              <w:bottom w:val="nil"/>
              <w:right w:val="nil"/>
            </w:tcBorders>
            <w:shd w:val="clear" w:color="auto" w:fill="FFFFFF"/>
            <w:vAlign w:val="bottom"/>
          </w:tcPr>
          <w:p w14:paraId="354A2CCC"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w:t>
            </w:r>
          </w:p>
        </w:tc>
        <w:tc>
          <w:tcPr>
            <w:tcW w:w="437" w:type="pct"/>
            <w:tcBorders>
              <w:top w:val="single" w:sz="4" w:space="0" w:color="auto"/>
              <w:left w:val="single" w:sz="4" w:space="0" w:color="auto"/>
              <w:bottom w:val="nil"/>
              <w:right w:val="nil"/>
            </w:tcBorders>
            <w:shd w:val="clear" w:color="auto" w:fill="FFFFFF"/>
            <w:vAlign w:val="bottom"/>
          </w:tcPr>
          <w:p w14:paraId="79A5621A"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33</w:t>
            </w:r>
          </w:p>
        </w:tc>
        <w:tc>
          <w:tcPr>
            <w:tcW w:w="580" w:type="pct"/>
            <w:tcBorders>
              <w:top w:val="single" w:sz="4" w:space="0" w:color="auto"/>
              <w:left w:val="single" w:sz="4" w:space="0" w:color="auto"/>
              <w:bottom w:val="nil"/>
              <w:right w:val="single" w:sz="4" w:space="0" w:color="auto"/>
            </w:tcBorders>
            <w:shd w:val="clear" w:color="auto" w:fill="FFFFFF"/>
            <w:vAlign w:val="bottom"/>
          </w:tcPr>
          <w:p w14:paraId="58B17109"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33</w:t>
            </w:r>
          </w:p>
        </w:tc>
      </w:tr>
      <w:tr w:rsidR="00584603" w:rsidRPr="00081B75" w14:paraId="4D232BE1" w14:textId="77777777" w:rsidTr="0050035B">
        <w:trPr>
          <w:trHeight w:val="288"/>
        </w:trPr>
        <w:tc>
          <w:tcPr>
            <w:tcW w:w="424" w:type="pct"/>
            <w:tcBorders>
              <w:top w:val="single" w:sz="4" w:space="0" w:color="auto"/>
              <w:left w:val="single" w:sz="4" w:space="0" w:color="auto"/>
              <w:bottom w:val="nil"/>
              <w:right w:val="nil"/>
            </w:tcBorders>
            <w:shd w:val="clear" w:color="auto" w:fill="FFFFFF"/>
            <w:vAlign w:val="bottom"/>
          </w:tcPr>
          <w:p w14:paraId="7FA6AB87"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26</w:t>
            </w:r>
          </w:p>
        </w:tc>
        <w:tc>
          <w:tcPr>
            <w:tcW w:w="680" w:type="pct"/>
            <w:vMerge/>
            <w:tcBorders>
              <w:top w:val="nil"/>
              <w:left w:val="single" w:sz="4" w:space="0" w:color="auto"/>
              <w:bottom w:val="nil"/>
              <w:right w:val="nil"/>
            </w:tcBorders>
            <w:shd w:val="clear" w:color="auto" w:fill="FFFFFF"/>
            <w:vAlign w:val="center"/>
          </w:tcPr>
          <w:p w14:paraId="380F524E" w14:textId="77777777" w:rsidR="00584603" w:rsidRPr="00081B75" w:rsidRDefault="00584603" w:rsidP="0050035B">
            <w:pPr>
              <w:jc w:val="center"/>
              <w:rPr>
                <w:rFonts w:ascii="Times New Roman" w:hAnsi="Times New Roman" w:cs="Times New Roman"/>
                <w:color w:val="auto"/>
              </w:rPr>
            </w:pPr>
          </w:p>
        </w:tc>
        <w:tc>
          <w:tcPr>
            <w:tcW w:w="1023" w:type="pct"/>
            <w:vMerge/>
            <w:tcBorders>
              <w:top w:val="nil"/>
              <w:left w:val="single" w:sz="4" w:space="0" w:color="auto"/>
              <w:bottom w:val="nil"/>
              <w:right w:val="nil"/>
            </w:tcBorders>
            <w:shd w:val="clear" w:color="auto" w:fill="FFFFFF"/>
            <w:vAlign w:val="center"/>
          </w:tcPr>
          <w:p w14:paraId="3ED54258" w14:textId="77777777" w:rsidR="00584603" w:rsidRPr="00081B75" w:rsidRDefault="00584603" w:rsidP="0050035B">
            <w:pPr>
              <w:jc w:val="center"/>
              <w:rPr>
                <w:rFonts w:ascii="Times New Roman" w:hAnsi="Times New Roman" w:cs="Times New Roman"/>
                <w:color w:val="auto"/>
              </w:rPr>
            </w:pPr>
          </w:p>
        </w:tc>
        <w:tc>
          <w:tcPr>
            <w:tcW w:w="752" w:type="pct"/>
            <w:tcBorders>
              <w:top w:val="single" w:sz="4" w:space="0" w:color="auto"/>
              <w:left w:val="single" w:sz="4" w:space="0" w:color="auto"/>
              <w:bottom w:val="nil"/>
              <w:right w:val="nil"/>
            </w:tcBorders>
            <w:shd w:val="clear" w:color="auto" w:fill="FFFFFF"/>
            <w:vAlign w:val="bottom"/>
          </w:tcPr>
          <w:p w14:paraId="165EF2CD" w14:textId="77777777" w:rsidR="00584603" w:rsidRPr="00081B75" w:rsidRDefault="00584603" w:rsidP="0050035B">
            <w:pPr>
              <w:jc w:val="center"/>
              <w:rPr>
                <w:rFonts w:ascii="Times New Roman" w:hAnsi="Times New Roman" w:cs="Times New Roman"/>
                <w:color w:val="auto"/>
              </w:rPr>
            </w:pPr>
            <w:proofErr w:type="spellStart"/>
            <w:r>
              <w:rPr>
                <w:rFonts w:ascii="Times New Roman" w:hAnsi="Times New Roman" w:cs="Times New Roman"/>
                <w:lang w:val="en-GB"/>
              </w:rPr>
              <w:t>siSa</w:t>
            </w:r>
            <w:proofErr w:type="spellEnd"/>
          </w:p>
        </w:tc>
        <w:tc>
          <w:tcPr>
            <w:tcW w:w="589" w:type="pct"/>
            <w:tcBorders>
              <w:top w:val="single" w:sz="4" w:space="0" w:color="auto"/>
              <w:left w:val="single" w:sz="4" w:space="0" w:color="auto"/>
              <w:bottom w:val="nil"/>
              <w:right w:val="nil"/>
            </w:tcBorders>
            <w:shd w:val="clear" w:color="auto" w:fill="FFFFFF"/>
            <w:vAlign w:val="bottom"/>
          </w:tcPr>
          <w:p w14:paraId="53956B3A"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15.2</w:t>
            </w:r>
          </w:p>
        </w:tc>
        <w:tc>
          <w:tcPr>
            <w:tcW w:w="515" w:type="pct"/>
            <w:tcBorders>
              <w:top w:val="single" w:sz="4" w:space="0" w:color="auto"/>
              <w:left w:val="single" w:sz="4" w:space="0" w:color="auto"/>
              <w:bottom w:val="nil"/>
              <w:right w:val="nil"/>
            </w:tcBorders>
            <w:shd w:val="clear" w:color="auto" w:fill="FFFFFF"/>
            <w:vAlign w:val="bottom"/>
          </w:tcPr>
          <w:p w14:paraId="263F7839"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w:t>
            </w:r>
          </w:p>
        </w:tc>
        <w:tc>
          <w:tcPr>
            <w:tcW w:w="437" w:type="pct"/>
            <w:tcBorders>
              <w:top w:val="single" w:sz="4" w:space="0" w:color="auto"/>
              <w:left w:val="single" w:sz="4" w:space="0" w:color="auto"/>
              <w:bottom w:val="nil"/>
              <w:right w:val="nil"/>
            </w:tcBorders>
            <w:shd w:val="clear" w:color="auto" w:fill="FFFFFF"/>
            <w:vAlign w:val="bottom"/>
          </w:tcPr>
          <w:p w14:paraId="6BF3E89D"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35</w:t>
            </w:r>
          </w:p>
        </w:tc>
        <w:tc>
          <w:tcPr>
            <w:tcW w:w="580" w:type="pct"/>
            <w:tcBorders>
              <w:top w:val="single" w:sz="4" w:space="0" w:color="auto"/>
              <w:left w:val="single" w:sz="4" w:space="0" w:color="auto"/>
              <w:bottom w:val="nil"/>
              <w:right w:val="single" w:sz="4" w:space="0" w:color="auto"/>
            </w:tcBorders>
            <w:shd w:val="clear" w:color="auto" w:fill="FFFFFF"/>
            <w:vAlign w:val="bottom"/>
          </w:tcPr>
          <w:p w14:paraId="072FBAF0"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53</w:t>
            </w:r>
          </w:p>
        </w:tc>
      </w:tr>
      <w:tr w:rsidR="00584603" w:rsidRPr="00081B75" w14:paraId="5C355F62" w14:textId="77777777" w:rsidTr="0050035B">
        <w:trPr>
          <w:trHeight w:val="283"/>
        </w:trPr>
        <w:tc>
          <w:tcPr>
            <w:tcW w:w="424" w:type="pct"/>
            <w:tcBorders>
              <w:top w:val="single" w:sz="4" w:space="0" w:color="auto"/>
              <w:left w:val="single" w:sz="4" w:space="0" w:color="auto"/>
              <w:bottom w:val="nil"/>
              <w:right w:val="nil"/>
            </w:tcBorders>
            <w:shd w:val="clear" w:color="auto" w:fill="FFFFFF"/>
            <w:vAlign w:val="bottom"/>
          </w:tcPr>
          <w:p w14:paraId="59573466"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27</w:t>
            </w:r>
          </w:p>
        </w:tc>
        <w:tc>
          <w:tcPr>
            <w:tcW w:w="680" w:type="pct"/>
            <w:vMerge/>
            <w:tcBorders>
              <w:top w:val="nil"/>
              <w:left w:val="single" w:sz="4" w:space="0" w:color="auto"/>
              <w:bottom w:val="nil"/>
              <w:right w:val="nil"/>
            </w:tcBorders>
            <w:shd w:val="clear" w:color="auto" w:fill="FFFFFF"/>
            <w:vAlign w:val="center"/>
          </w:tcPr>
          <w:p w14:paraId="018208D9" w14:textId="77777777" w:rsidR="00584603" w:rsidRPr="00081B75" w:rsidRDefault="00584603" w:rsidP="0050035B">
            <w:pPr>
              <w:jc w:val="center"/>
              <w:rPr>
                <w:rFonts w:ascii="Times New Roman" w:hAnsi="Times New Roman" w:cs="Times New Roman"/>
                <w:color w:val="auto"/>
              </w:rPr>
            </w:pPr>
          </w:p>
        </w:tc>
        <w:tc>
          <w:tcPr>
            <w:tcW w:w="1023" w:type="pct"/>
            <w:vMerge/>
            <w:tcBorders>
              <w:top w:val="nil"/>
              <w:left w:val="single" w:sz="4" w:space="0" w:color="auto"/>
              <w:bottom w:val="nil"/>
              <w:right w:val="nil"/>
            </w:tcBorders>
            <w:shd w:val="clear" w:color="auto" w:fill="FFFFFF"/>
            <w:vAlign w:val="center"/>
          </w:tcPr>
          <w:p w14:paraId="749A0D7F" w14:textId="77777777" w:rsidR="00584603" w:rsidRPr="00081B75" w:rsidRDefault="00584603" w:rsidP="0050035B">
            <w:pPr>
              <w:jc w:val="center"/>
              <w:rPr>
                <w:rFonts w:ascii="Times New Roman" w:hAnsi="Times New Roman" w:cs="Times New Roman"/>
                <w:color w:val="auto"/>
              </w:rPr>
            </w:pPr>
          </w:p>
        </w:tc>
        <w:tc>
          <w:tcPr>
            <w:tcW w:w="752" w:type="pct"/>
            <w:tcBorders>
              <w:top w:val="single" w:sz="4" w:space="0" w:color="auto"/>
              <w:left w:val="single" w:sz="4" w:space="0" w:color="auto"/>
              <w:bottom w:val="nil"/>
              <w:right w:val="nil"/>
            </w:tcBorders>
            <w:shd w:val="clear" w:color="auto" w:fill="FFFFFF"/>
            <w:vAlign w:val="bottom"/>
          </w:tcPr>
          <w:p w14:paraId="5504C8D5" w14:textId="77777777" w:rsidR="00584603" w:rsidRPr="00081B75" w:rsidRDefault="00584603" w:rsidP="0050035B">
            <w:pPr>
              <w:jc w:val="center"/>
              <w:rPr>
                <w:rFonts w:ascii="Times New Roman" w:hAnsi="Times New Roman" w:cs="Times New Roman"/>
                <w:color w:val="auto"/>
              </w:rPr>
            </w:pPr>
            <w:proofErr w:type="spellStart"/>
            <w:r>
              <w:rPr>
                <w:rFonts w:ascii="Times New Roman" w:hAnsi="Times New Roman" w:cs="Times New Roman"/>
                <w:lang w:val="en-GB"/>
              </w:rPr>
              <w:t>siSa</w:t>
            </w:r>
            <w:proofErr w:type="spellEnd"/>
          </w:p>
        </w:tc>
        <w:tc>
          <w:tcPr>
            <w:tcW w:w="589" w:type="pct"/>
            <w:tcBorders>
              <w:top w:val="single" w:sz="4" w:space="0" w:color="auto"/>
              <w:left w:val="single" w:sz="4" w:space="0" w:color="auto"/>
              <w:bottom w:val="nil"/>
              <w:right w:val="nil"/>
            </w:tcBorders>
            <w:shd w:val="clear" w:color="auto" w:fill="FFFFFF"/>
            <w:vAlign w:val="bottom"/>
          </w:tcPr>
          <w:p w14:paraId="339976F6"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22.1</w:t>
            </w:r>
          </w:p>
        </w:tc>
        <w:tc>
          <w:tcPr>
            <w:tcW w:w="515" w:type="pct"/>
            <w:tcBorders>
              <w:top w:val="single" w:sz="4" w:space="0" w:color="auto"/>
              <w:left w:val="single" w:sz="4" w:space="0" w:color="auto"/>
              <w:bottom w:val="nil"/>
              <w:right w:val="nil"/>
            </w:tcBorders>
            <w:shd w:val="clear" w:color="auto" w:fill="FFFFFF"/>
            <w:vAlign w:val="bottom"/>
          </w:tcPr>
          <w:p w14:paraId="21757E35"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w:t>
            </w:r>
          </w:p>
        </w:tc>
        <w:tc>
          <w:tcPr>
            <w:tcW w:w="437" w:type="pct"/>
            <w:tcBorders>
              <w:top w:val="single" w:sz="4" w:space="0" w:color="auto"/>
              <w:left w:val="single" w:sz="4" w:space="0" w:color="auto"/>
              <w:bottom w:val="nil"/>
              <w:right w:val="nil"/>
            </w:tcBorders>
            <w:shd w:val="clear" w:color="auto" w:fill="FFFFFF"/>
            <w:vAlign w:val="bottom"/>
          </w:tcPr>
          <w:p w14:paraId="33776BA1"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37</w:t>
            </w:r>
          </w:p>
        </w:tc>
        <w:tc>
          <w:tcPr>
            <w:tcW w:w="580" w:type="pct"/>
            <w:tcBorders>
              <w:top w:val="single" w:sz="4" w:space="0" w:color="auto"/>
              <w:left w:val="single" w:sz="4" w:space="0" w:color="auto"/>
              <w:bottom w:val="nil"/>
              <w:right w:val="single" w:sz="4" w:space="0" w:color="auto"/>
            </w:tcBorders>
            <w:shd w:val="clear" w:color="auto" w:fill="FFFFFF"/>
            <w:vAlign w:val="bottom"/>
          </w:tcPr>
          <w:p w14:paraId="0768D80F"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70</w:t>
            </w:r>
          </w:p>
        </w:tc>
      </w:tr>
      <w:tr w:rsidR="00584603" w:rsidRPr="00081B75" w14:paraId="686C00ED" w14:textId="77777777" w:rsidTr="0050035B">
        <w:trPr>
          <w:trHeight w:val="283"/>
        </w:trPr>
        <w:tc>
          <w:tcPr>
            <w:tcW w:w="424" w:type="pct"/>
            <w:tcBorders>
              <w:top w:val="single" w:sz="4" w:space="0" w:color="auto"/>
              <w:left w:val="single" w:sz="4" w:space="0" w:color="auto"/>
              <w:bottom w:val="nil"/>
              <w:right w:val="nil"/>
            </w:tcBorders>
            <w:shd w:val="clear" w:color="auto" w:fill="FFFFFF"/>
            <w:vAlign w:val="center"/>
          </w:tcPr>
          <w:p w14:paraId="06992BB1"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28</w:t>
            </w:r>
          </w:p>
        </w:tc>
        <w:tc>
          <w:tcPr>
            <w:tcW w:w="680" w:type="pct"/>
            <w:vMerge w:val="restart"/>
            <w:tcBorders>
              <w:top w:val="single" w:sz="4" w:space="0" w:color="auto"/>
              <w:left w:val="single" w:sz="4" w:space="0" w:color="auto"/>
              <w:bottom w:val="nil"/>
              <w:right w:val="nil"/>
            </w:tcBorders>
            <w:shd w:val="clear" w:color="auto" w:fill="FFFFFF"/>
            <w:vAlign w:val="center"/>
          </w:tcPr>
          <w:p w14:paraId="3D2DC6CB"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Si</w:t>
            </w:r>
          </w:p>
        </w:tc>
        <w:tc>
          <w:tcPr>
            <w:tcW w:w="1023" w:type="pct"/>
            <w:vMerge/>
            <w:tcBorders>
              <w:top w:val="nil"/>
              <w:left w:val="single" w:sz="4" w:space="0" w:color="auto"/>
              <w:bottom w:val="nil"/>
              <w:right w:val="nil"/>
            </w:tcBorders>
            <w:shd w:val="clear" w:color="auto" w:fill="FFFFFF"/>
            <w:vAlign w:val="center"/>
          </w:tcPr>
          <w:p w14:paraId="20303B01" w14:textId="77777777" w:rsidR="00584603" w:rsidRPr="00081B75" w:rsidRDefault="00584603" w:rsidP="0050035B">
            <w:pPr>
              <w:jc w:val="center"/>
              <w:rPr>
                <w:rFonts w:ascii="Times New Roman" w:hAnsi="Times New Roman" w:cs="Times New Roman"/>
                <w:color w:val="auto"/>
              </w:rPr>
            </w:pPr>
          </w:p>
        </w:tc>
        <w:tc>
          <w:tcPr>
            <w:tcW w:w="752" w:type="pct"/>
            <w:tcBorders>
              <w:top w:val="single" w:sz="4" w:space="0" w:color="auto"/>
              <w:left w:val="single" w:sz="4" w:space="0" w:color="auto"/>
              <w:bottom w:val="nil"/>
              <w:right w:val="nil"/>
            </w:tcBorders>
            <w:shd w:val="clear" w:color="auto" w:fill="FFFFFF"/>
            <w:vAlign w:val="center"/>
          </w:tcPr>
          <w:p w14:paraId="7554665C" w14:textId="77777777" w:rsidR="00584603" w:rsidRPr="00081B75" w:rsidRDefault="00584603" w:rsidP="0050035B">
            <w:pPr>
              <w:jc w:val="center"/>
              <w:rPr>
                <w:rFonts w:ascii="Times New Roman" w:hAnsi="Times New Roman" w:cs="Times New Roman"/>
                <w:color w:val="auto"/>
              </w:rPr>
            </w:pPr>
            <w:proofErr w:type="spellStart"/>
            <w:r>
              <w:rPr>
                <w:rFonts w:ascii="Times New Roman" w:hAnsi="Times New Roman" w:cs="Times New Roman"/>
                <w:lang w:val="en-GB"/>
              </w:rPr>
              <w:t>saSiL</w:t>
            </w:r>
            <w:proofErr w:type="spellEnd"/>
          </w:p>
        </w:tc>
        <w:tc>
          <w:tcPr>
            <w:tcW w:w="589" w:type="pct"/>
            <w:tcBorders>
              <w:top w:val="single" w:sz="4" w:space="0" w:color="auto"/>
              <w:left w:val="single" w:sz="4" w:space="0" w:color="auto"/>
              <w:bottom w:val="nil"/>
              <w:right w:val="nil"/>
            </w:tcBorders>
            <w:shd w:val="clear" w:color="auto" w:fill="FFFFFF"/>
            <w:vAlign w:val="center"/>
          </w:tcPr>
          <w:p w14:paraId="41E7BED3"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3.0</w:t>
            </w:r>
          </w:p>
        </w:tc>
        <w:tc>
          <w:tcPr>
            <w:tcW w:w="515" w:type="pct"/>
            <w:tcBorders>
              <w:top w:val="single" w:sz="4" w:space="0" w:color="auto"/>
              <w:left w:val="single" w:sz="4" w:space="0" w:color="auto"/>
              <w:bottom w:val="nil"/>
              <w:right w:val="nil"/>
            </w:tcBorders>
            <w:shd w:val="clear" w:color="auto" w:fill="FFFFFF"/>
            <w:vAlign w:val="center"/>
          </w:tcPr>
          <w:p w14:paraId="7290719A"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w:t>
            </w:r>
          </w:p>
        </w:tc>
        <w:tc>
          <w:tcPr>
            <w:tcW w:w="437" w:type="pct"/>
            <w:tcBorders>
              <w:top w:val="single" w:sz="4" w:space="0" w:color="auto"/>
              <w:left w:val="single" w:sz="4" w:space="0" w:color="auto"/>
              <w:bottom w:val="nil"/>
              <w:right w:val="nil"/>
            </w:tcBorders>
            <w:shd w:val="clear" w:color="auto" w:fill="FFFFFF"/>
            <w:vAlign w:val="center"/>
          </w:tcPr>
          <w:p w14:paraId="2A630FB1"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w:t>
            </w:r>
          </w:p>
        </w:tc>
        <w:tc>
          <w:tcPr>
            <w:tcW w:w="580" w:type="pct"/>
            <w:tcBorders>
              <w:top w:val="single" w:sz="4" w:space="0" w:color="auto"/>
              <w:left w:val="single" w:sz="4" w:space="0" w:color="auto"/>
              <w:bottom w:val="nil"/>
              <w:right w:val="single" w:sz="4" w:space="0" w:color="auto"/>
            </w:tcBorders>
            <w:shd w:val="clear" w:color="auto" w:fill="FFFFFF"/>
            <w:vAlign w:val="center"/>
          </w:tcPr>
          <w:p w14:paraId="355DBEC3"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14</w:t>
            </w:r>
          </w:p>
        </w:tc>
      </w:tr>
      <w:tr w:rsidR="00584603" w:rsidRPr="00081B75" w14:paraId="425B7EEF" w14:textId="77777777" w:rsidTr="0050035B">
        <w:trPr>
          <w:trHeight w:val="288"/>
        </w:trPr>
        <w:tc>
          <w:tcPr>
            <w:tcW w:w="424" w:type="pct"/>
            <w:tcBorders>
              <w:top w:val="single" w:sz="4" w:space="0" w:color="auto"/>
              <w:left w:val="single" w:sz="4" w:space="0" w:color="auto"/>
              <w:bottom w:val="nil"/>
              <w:right w:val="nil"/>
            </w:tcBorders>
            <w:shd w:val="clear" w:color="auto" w:fill="FFFFFF"/>
            <w:vAlign w:val="bottom"/>
          </w:tcPr>
          <w:p w14:paraId="126C65E2"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29</w:t>
            </w:r>
          </w:p>
        </w:tc>
        <w:tc>
          <w:tcPr>
            <w:tcW w:w="680" w:type="pct"/>
            <w:vMerge/>
            <w:tcBorders>
              <w:top w:val="nil"/>
              <w:left w:val="single" w:sz="4" w:space="0" w:color="auto"/>
              <w:bottom w:val="nil"/>
              <w:right w:val="nil"/>
            </w:tcBorders>
            <w:shd w:val="clear" w:color="auto" w:fill="FFFFFF"/>
            <w:vAlign w:val="center"/>
          </w:tcPr>
          <w:p w14:paraId="638D4426" w14:textId="77777777" w:rsidR="00584603" w:rsidRPr="00081B75" w:rsidRDefault="00584603" w:rsidP="0050035B">
            <w:pPr>
              <w:jc w:val="center"/>
              <w:rPr>
                <w:rFonts w:ascii="Times New Roman" w:hAnsi="Times New Roman" w:cs="Times New Roman"/>
                <w:color w:val="auto"/>
              </w:rPr>
            </w:pPr>
          </w:p>
        </w:tc>
        <w:tc>
          <w:tcPr>
            <w:tcW w:w="1023" w:type="pct"/>
            <w:vMerge/>
            <w:tcBorders>
              <w:top w:val="nil"/>
              <w:left w:val="single" w:sz="4" w:space="0" w:color="auto"/>
              <w:bottom w:val="nil"/>
              <w:right w:val="nil"/>
            </w:tcBorders>
            <w:shd w:val="clear" w:color="auto" w:fill="FFFFFF"/>
            <w:vAlign w:val="center"/>
          </w:tcPr>
          <w:p w14:paraId="3D7C56B9" w14:textId="77777777" w:rsidR="00584603" w:rsidRPr="00081B75" w:rsidRDefault="00584603" w:rsidP="0050035B">
            <w:pPr>
              <w:jc w:val="center"/>
              <w:rPr>
                <w:rFonts w:ascii="Times New Roman" w:hAnsi="Times New Roman" w:cs="Times New Roman"/>
                <w:color w:val="auto"/>
              </w:rPr>
            </w:pPr>
          </w:p>
        </w:tc>
        <w:tc>
          <w:tcPr>
            <w:tcW w:w="752" w:type="pct"/>
            <w:tcBorders>
              <w:top w:val="single" w:sz="4" w:space="0" w:color="auto"/>
              <w:left w:val="single" w:sz="4" w:space="0" w:color="auto"/>
              <w:bottom w:val="nil"/>
              <w:right w:val="nil"/>
            </w:tcBorders>
            <w:shd w:val="clear" w:color="auto" w:fill="FFFFFF"/>
            <w:vAlign w:val="bottom"/>
          </w:tcPr>
          <w:p w14:paraId="6617C6C7" w14:textId="77777777" w:rsidR="00584603" w:rsidRPr="00081B75" w:rsidRDefault="00584603" w:rsidP="0050035B">
            <w:pPr>
              <w:jc w:val="center"/>
              <w:rPr>
                <w:rFonts w:ascii="Times New Roman" w:hAnsi="Times New Roman" w:cs="Times New Roman"/>
                <w:color w:val="auto"/>
              </w:rPr>
            </w:pPr>
            <w:proofErr w:type="spellStart"/>
            <w:r>
              <w:rPr>
                <w:rFonts w:ascii="Times New Roman" w:hAnsi="Times New Roman" w:cs="Times New Roman"/>
                <w:lang w:val="en-GB"/>
              </w:rPr>
              <w:t>saSiL</w:t>
            </w:r>
            <w:proofErr w:type="spellEnd"/>
          </w:p>
        </w:tc>
        <w:tc>
          <w:tcPr>
            <w:tcW w:w="589" w:type="pct"/>
            <w:tcBorders>
              <w:top w:val="single" w:sz="4" w:space="0" w:color="auto"/>
              <w:left w:val="single" w:sz="4" w:space="0" w:color="auto"/>
              <w:bottom w:val="nil"/>
              <w:right w:val="nil"/>
            </w:tcBorders>
            <w:shd w:val="clear" w:color="auto" w:fill="FFFFFF"/>
            <w:vAlign w:val="bottom"/>
          </w:tcPr>
          <w:p w14:paraId="3931BCC0"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13.7</w:t>
            </w:r>
          </w:p>
        </w:tc>
        <w:tc>
          <w:tcPr>
            <w:tcW w:w="515" w:type="pct"/>
            <w:tcBorders>
              <w:top w:val="single" w:sz="4" w:space="0" w:color="auto"/>
              <w:left w:val="single" w:sz="4" w:space="0" w:color="auto"/>
              <w:bottom w:val="nil"/>
              <w:right w:val="nil"/>
            </w:tcBorders>
            <w:shd w:val="clear" w:color="auto" w:fill="FFFFFF"/>
            <w:vAlign w:val="bottom"/>
          </w:tcPr>
          <w:p w14:paraId="4422E046"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21.4</w:t>
            </w:r>
          </w:p>
        </w:tc>
        <w:tc>
          <w:tcPr>
            <w:tcW w:w="437" w:type="pct"/>
            <w:tcBorders>
              <w:top w:val="single" w:sz="4" w:space="0" w:color="auto"/>
              <w:left w:val="single" w:sz="4" w:space="0" w:color="auto"/>
              <w:bottom w:val="nil"/>
              <w:right w:val="nil"/>
            </w:tcBorders>
            <w:shd w:val="clear" w:color="auto" w:fill="FFFFFF"/>
            <w:vAlign w:val="bottom"/>
          </w:tcPr>
          <w:p w14:paraId="0902C50F"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w:t>
            </w:r>
          </w:p>
        </w:tc>
        <w:tc>
          <w:tcPr>
            <w:tcW w:w="580" w:type="pct"/>
            <w:tcBorders>
              <w:top w:val="single" w:sz="4" w:space="0" w:color="auto"/>
              <w:left w:val="single" w:sz="4" w:space="0" w:color="auto"/>
              <w:bottom w:val="nil"/>
              <w:right w:val="single" w:sz="4" w:space="0" w:color="auto"/>
            </w:tcBorders>
            <w:shd w:val="clear" w:color="auto" w:fill="FFFFFF"/>
            <w:vAlign w:val="bottom"/>
          </w:tcPr>
          <w:p w14:paraId="4A4E8BF1"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63</w:t>
            </w:r>
          </w:p>
        </w:tc>
      </w:tr>
      <w:tr w:rsidR="00584603" w:rsidRPr="00081B75" w14:paraId="00455172" w14:textId="77777777" w:rsidTr="0050035B">
        <w:trPr>
          <w:trHeight w:val="298"/>
        </w:trPr>
        <w:tc>
          <w:tcPr>
            <w:tcW w:w="424" w:type="pct"/>
            <w:tcBorders>
              <w:top w:val="single" w:sz="4" w:space="0" w:color="auto"/>
              <w:left w:val="single" w:sz="4" w:space="0" w:color="auto"/>
              <w:bottom w:val="single" w:sz="4" w:space="0" w:color="auto"/>
              <w:right w:val="nil"/>
            </w:tcBorders>
            <w:shd w:val="clear" w:color="auto" w:fill="FFFFFF"/>
            <w:vAlign w:val="bottom"/>
          </w:tcPr>
          <w:p w14:paraId="4B215D42"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lastRenderedPageBreak/>
              <w:t>30</w:t>
            </w:r>
          </w:p>
        </w:tc>
        <w:tc>
          <w:tcPr>
            <w:tcW w:w="680" w:type="pct"/>
            <w:tcBorders>
              <w:top w:val="single" w:sz="4" w:space="0" w:color="auto"/>
              <w:left w:val="single" w:sz="4" w:space="0" w:color="auto"/>
              <w:bottom w:val="single" w:sz="4" w:space="0" w:color="auto"/>
              <w:right w:val="nil"/>
            </w:tcBorders>
            <w:shd w:val="clear" w:color="auto" w:fill="FFFFFF"/>
            <w:vAlign w:val="bottom"/>
          </w:tcPr>
          <w:p w14:paraId="5A037CEC"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d-Si</w:t>
            </w:r>
          </w:p>
        </w:tc>
        <w:tc>
          <w:tcPr>
            <w:tcW w:w="1023" w:type="pct"/>
            <w:vMerge/>
            <w:tcBorders>
              <w:top w:val="nil"/>
              <w:left w:val="single" w:sz="4" w:space="0" w:color="auto"/>
              <w:bottom w:val="single" w:sz="4" w:space="0" w:color="auto"/>
              <w:right w:val="nil"/>
            </w:tcBorders>
            <w:shd w:val="clear" w:color="auto" w:fill="FFFFFF"/>
            <w:vAlign w:val="center"/>
          </w:tcPr>
          <w:p w14:paraId="52DC62AB" w14:textId="77777777" w:rsidR="00584603" w:rsidRPr="00081B75" w:rsidRDefault="00584603" w:rsidP="0050035B">
            <w:pPr>
              <w:jc w:val="center"/>
              <w:rPr>
                <w:rFonts w:ascii="Times New Roman" w:hAnsi="Times New Roman" w:cs="Times New Roman"/>
                <w:color w:val="auto"/>
              </w:rPr>
            </w:pPr>
          </w:p>
        </w:tc>
        <w:tc>
          <w:tcPr>
            <w:tcW w:w="752" w:type="pct"/>
            <w:tcBorders>
              <w:top w:val="single" w:sz="4" w:space="0" w:color="auto"/>
              <w:left w:val="single" w:sz="4" w:space="0" w:color="auto"/>
              <w:bottom w:val="single" w:sz="4" w:space="0" w:color="auto"/>
              <w:right w:val="nil"/>
            </w:tcBorders>
            <w:shd w:val="clear" w:color="auto" w:fill="FFFFFF"/>
            <w:vAlign w:val="bottom"/>
          </w:tcPr>
          <w:p w14:paraId="6BC21A67"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OL-</w:t>
            </w:r>
            <w:proofErr w:type="spellStart"/>
            <w:r>
              <w:rPr>
                <w:rFonts w:ascii="Times New Roman" w:hAnsi="Times New Roman" w:cs="Times New Roman"/>
                <w:lang w:val="en-GB"/>
              </w:rPr>
              <w:t>SiL</w:t>
            </w:r>
            <w:proofErr w:type="spellEnd"/>
          </w:p>
        </w:tc>
        <w:tc>
          <w:tcPr>
            <w:tcW w:w="589" w:type="pct"/>
            <w:tcBorders>
              <w:top w:val="single" w:sz="4" w:space="0" w:color="auto"/>
              <w:left w:val="single" w:sz="4" w:space="0" w:color="auto"/>
              <w:bottom w:val="single" w:sz="4" w:space="0" w:color="auto"/>
              <w:right w:val="nil"/>
            </w:tcBorders>
            <w:shd w:val="clear" w:color="auto" w:fill="FFFFFF"/>
            <w:vAlign w:val="bottom"/>
          </w:tcPr>
          <w:p w14:paraId="107BCAEC"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12.7</w:t>
            </w:r>
          </w:p>
        </w:tc>
        <w:tc>
          <w:tcPr>
            <w:tcW w:w="515" w:type="pct"/>
            <w:tcBorders>
              <w:top w:val="single" w:sz="4" w:space="0" w:color="auto"/>
              <w:left w:val="single" w:sz="4" w:space="0" w:color="auto"/>
              <w:bottom w:val="single" w:sz="4" w:space="0" w:color="auto"/>
              <w:right w:val="nil"/>
            </w:tcBorders>
            <w:shd w:val="clear" w:color="auto" w:fill="FFFFFF"/>
            <w:vAlign w:val="bottom"/>
          </w:tcPr>
          <w:p w14:paraId="7824699E"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21.0</w:t>
            </w:r>
          </w:p>
        </w:tc>
        <w:tc>
          <w:tcPr>
            <w:tcW w:w="437" w:type="pct"/>
            <w:tcBorders>
              <w:top w:val="single" w:sz="4" w:space="0" w:color="auto"/>
              <w:left w:val="single" w:sz="4" w:space="0" w:color="auto"/>
              <w:bottom w:val="single" w:sz="4" w:space="0" w:color="auto"/>
              <w:right w:val="nil"/>
            </w:tcBorders>
            <w:shd w:val="clear" w:color="auto" w:fill="FFFFFF"/>
            <w:vAlign w:val="bottom"/>
          </w:tcPr>
          <w:p w14:paraId="27F4C0D8"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w:t>
            </w:r>
          </w:p>
        </w:tc>
        <w:tc>
          <w:tcPr>
            <w:tcW w:w="580" w:type="pct"/>
            <w:tcBorders>
              <w:top w:val="single" w:sz="4" w:space="0" w:color="auto"/>
              <w:left w:val="single" w:sz="4" w:space="0" w:color="auto"/>
              <w:bottom w:val="single" w:sz="4" w:space="0" w:color="auto"/>
              <w:right w:val="single" w:sz="4" w:space="0" w:color="auto"/>
            </w:tcBorders>
            <w:shd w:val="clear" w:color="auto" w:fill="FFFFFF"/>
            <w:vAlign w:val="bottom"/>
          </w:tcPr>
          <w:p w14:paraId="7396EE6A"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61</w:t>
            </w:r>
          </w:p>
        </w:tc>
      </w:tr>
    </w:tbl>
    <w:p w14:paraId="7E523C7B" w14:textId="77777777" w:rsidR="00584603" w:rsidRPr="00081B75" w:rsidRDefault="00584603" w:rsidP="00081B75">
      <w:pPr>
        <w:autoSpaceDE w:val="0"/>
        <w:autoSpaceDN w:val="0"/>
        <w:adjustRightInd w:val="0"/>
        <w:spacing w:line="20" w:lineRule="exact"/>
        <w:rPr>
          <w:rFonts w:ascii="Times New Roman" w:hAnsi="Times New Roman" w:cs="Times New Roman"/>
          <w:color w:val="auto"/>
          <w:szCs w:val="2"/>
        </w:rPr>
      </w:pPr>
      <w:r>
        <w:rPr>
          <w:rFonts w:ascii="Times New Roman" w:hAnsi="Times New Roman" w:cs="Times New Roman"/>
          <w:color w:val="auto"/>
          <w:szCs w:val="2"/>
          <w:lang w:val="en-GB"/>
        </w:rPr>
        <w:br w:type="page"/>
      </w:r>
    </w:p>
    <w:p w14:paraId="33E7321F" w14:textId="77777777" w:rsidR="00584603" w:rsidRPr="00081B75" w:rsidRDefault="00584603" w:rsidP="0050035B">
      <w:pPr>
        <w:jc w:val="center"/>
        <w:outlineLvl w:val="1"/>
        <w:rPr>
          <w:rFonts w:ascii="Times New Roman" w:hAnsi="Times New Roman" w:cs="Times New Roman"/>
          <w:color w:val="auto"/>
        </w:rPr>
      </w:pPr>
      <w:bookmarkStart w:id="23" w:name="bookmark26"/>
      <w:bookmarkStart w:id="24" w:name="bookmark27"/>
      <w:bookmarkStart w:id="25" w:name="bookmark28"/>
      <w:r>
        <w:rPr>
          <w:rFonts w:ascii="Times New Roman" w:hAnsi="Times New Roman" w:cs="Times New Roman"/>
          <w:b/>
          <w:bCs/>
          <w:lang w:val="en-GB"/>
        </w:rPr>
        <w:lastRenderedPageBreak/>
        <w:t>Explanatory note</w:t>
      </w:r>
      <w:bookmarkEnd w:id="23"/>
      <w:bookmarkEnd w:id="24"/>
      <w:bookmarkEnd w:id="25"/>
    </w:p>
    <w:p w14:paraId="477AA5A7" w14:textId="77777777" w:rsidR="0050035B" w:rsidRDefault="0050035B" w:rsidP="00081B75">
      <w:pPr>
        <w:tabs>
          <w:tab w:val="left" w:pos="1050"/>
        </w:tabs>
        <w:rPr>
          <w:rFonts w:ascii="Times New Roman" w:hAnsi="Times New Roman" w:cs="Times New Roman"/>
          <w:shd w:val="clear" w:color="auto" w:fill="FFFFFF"/>
        </w:rPr>
      </w:pPr>
      <w:bookmarkStart w:id="26" w:name="bookmark29"/>
    </w:p>
    <w:p w14:paraId="4731E211" w14:textId="77777777" w:rsidR="00584603" w:rsidRPr="00081B75" w:rsidRDefault="00584603" w:rsidP="00081B75">
      <w:pPr>
        <w:tabs>
          <w:tab w:val="left" w:pos="1050"/>
        </w:tabs>
        <w:rPr>
          <w:rFonts w:ascii="Times New Roman" w:hAnsi="Times New Roman" w:cs="Times New Roman"/>
          <w:color w:val="auto"/>
        </w:rPr>
      </w:pPr>
      <w:r>
        <w:rPr>
          <w:rFonts w:ascii="Times New Roman" w:hAnsi="Times New Roman" w:cs="Times New Roman"/>
          <w:shd w:val="clear" w:color="auto" w:fill="FFFFFF"/>
          <w:lang w:val="en-GB"/>
        </w:rPr>
        <w:t>1</w:t>
      </w:r>
      <w:bookmarkEnd w:id="26"/>
      <w:r>
        <w:rPr>
          <w:rFonts w:ascii="Times New Roman" w:hAnsi="Times New Roman" w:cs="Times New Roman"/>
          <w:shd w:val="clear" w:color="auto" w:fill="FFFFFF"/>
          <w:lang w:val="en-GB"/>
        </w:rPr>
        <w:t>.</w:t>
      </w:r>
      <w:r>
        <w:rPr>
          <w:rFonts w:ascii="Times New Roman" w:hAnsi="Times New Roman" w:cs="Times New Roman"/>
          <w:lang w:val="en-GB"/>
        </w:rPr>
        <w:tab/>
        <w:t>INTRODUCTION</w:t>
      </w:r>
    </w:p>
    <w:p w14:paraId="5FBA7D51" w14:textId="77777777" w:rsidR="0050035B" w:rsidRDefault="0050035B" w:rsidP="00081B75">
      <w:pPr>
        <w:rPr>
          <w:rFonts w:ascii="Times New Roman" w:hAnsi="Times New Roman" w:cs="Times New Roman"/>
        </w:rPr>
      </w:pPr>
    </w:p>
    <w:p w14:paraId="10666FC9" w14:textId="0D7C79B4"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 xml:space="preserve">UAB </w:t>
      </w:r>
      <w:proofErr w:type="spellStart"/>
      <w:r>
        <w:rPr>
          <w:rFonts w:ascii="Times New Roman" w:hAnsi="Times New Roman" w:cs="Times New Roman"/>
          <w:lang w:val="en-GB"/>
        </w:rPr>
        <w:t>Geoconsulting</w:t>
      </w:r>
      <w:proofErr w:type="spellEnd"/>
      <w:r>
        <w:rPr>
          <w:rFonts w:ascii="Times New Roman" w:hAnsi="Times New Roman" w:cs="Times New Roman"/>
          <w:lang w:val="en-GB"/>
        </w:rPr>
        <w:t xml:space="preserve"> conducted exploratory engineering geological surveys on the plots with cadastral No.  Nr. 5552/0001:557 </w:t>
      </w:r>
      <w:r w:rsidR="00256C63">
        <w:rPr>
          <w:rFonts w:ascii="Times New Roman" w:hAnsi="Times New Roman" w:cs="Times New Roman"/>
          <w:lang w:val="en-GB"/>
        </w:rPr>
        <w:t>and</w:t>
      </w:r>
      <w:r>
        <w:rPr>
          <w:rFonts w:ascii="Times New Roman" w:hAnsi="Times New Roman" w:cs="Times New Roman"/>
          <w:lang w:val="en-GB"/>
        </w:rPr>
        <w:t xml:space="preserve"> 5552/0001:37, </w:t>
      </w:r>
      <w:r w:rsidR="00C736AC">
        <w:rPr>
          <w:rFonts w:ascii="Times New Roman" w:hAnsi="Times New Roman" w:cs="Times New Roman"/>
          <w:lang w:val="en-GB"/>
        </w:rPr>
        <w:t>l</w:t>
      </w:r>
      <w:r>
        <w:rPr>
          <w:rFonts w:ascii="Times New Roman" w:hAnsi="Times New Roman" w:cs="Times New Roman"/>
          <w:lang w:val="en-GB"/>
        </w:rPr>
        <w:t xml:space="preserve">ocated in </w:t>
      </w:r>
      <w:proofErr w:type="spellStart"/>
      <w:r>
        <w:rPr>
          <w:rFonts w:ascii="Times New Roman" w:hAnsi="Times New Roman" w:cs="Times New Roman"/>
          <w:lang w:val="en-GB"/>
        </w:rPr>
        <w:t>Kairiai</w:t>
      </w:r>
      <w:proofErr w:type="spellEnd"/>
      <w:r>
        <w:rPr>
          <w:rFonts w:ascii="Times New Roman" w:hAnsi="Times New Roman" w:cs="Times New Roman"/>
          <w:lang w:val="en-GB"/>
        </w:rPr>
        <w:t xml:space="preserve"> village, </w:t>
      </w:r>
      <w:proofErr w:type="spellStart"/>
      <w:r>
        <w:rPr>
          <w:rFonts w:ascii="Times New Roman" w:hAnsi="Times New Roman" w:cs="Times New Roman"/>
          <w:lang w:val="en-GB"/>
        </w:rPr>
        <w:t>Klaipėda</w:t>
      </w:r>
      <w:proofErr w:type="spellEnd"/>
      <w:r>
        <w:rPr>
          <w:rFonts w:ascii="Times New Roman" w:hAnsi="Times New Roman" w:cs="Times New Roman"/>
          <w:lang w:val="en-GB"/>
        </w:rPr>
        <w:t xml:space="preserve"> district.</w:t>
      </w:r>
    </w:p>
    <w:p w14:paraId="44DB1FF3"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The purpose of the survey is to determine the geological conditions of the site, i.e., to obtain initial (preliminary) information about the geological structure of the site where the client intends to carry out construction, distinguishing engineering geological layers (IGS) and determining their geotechnical probing values and statistical indicators.</w:t>
      </w:r>
    </w:p>
    <w:p w14:paraId="25659461" w14:textId="77777777" w:rsidR="00584603" w:rsidRDefault="00584603" w:rsidP="0050035B">
      <w:pPr>
        <w:jc w:val="both"/>
        <w:rPr>
          <w:rFonts w:ascii="Times New Roman" w:hAnsi="Times New Roman" w:cs="Times New Roman"/>
        </w:rPr>
      </w:pPr>
      <w:r>
        <w:rPr>
          <w:rFonts w:ascii="Times New Roman" w:hAnsi="Times New Roman" w:cs="Times New Roman"/>
          <w:lang w:val="en-GB"/>
        </w:rPr>
        <w:t>Client of the survey: State Border Guard Service at the Ministry of Interior of the Republic of Lithuania</w:t>
      </w:r>
    </w:p>
    <w:p w14:paraId="44FA24AE" w14:textId="77777777" w:rsidR="0050035B" w:rsidRPr="00081B75" w:rsidRDefault="0050035B" w:rsidP="0050035B">
      <w:pPr>
        <w:jc w:val="both"/>
        <w:rPr>
          <w:rFonts w:ascii="Times New Roman" w:hAnsi="Times New Roman" w:cs="Times New Roman"/>
          <w:color w:val="auto"/>
        </w:rPr>
      </w:pPr>
    </w:p>
    <w:p w14:paraId="4B5E0013" w14:textId="77777777" w:rsidR="00584603" w:rsidRDefault="00584603" w:rsidP="00081B75">
      <w:pPr>
        <w:rPr>
          <w:rFonts w:ascii="Times New Roman" w:hAnsi="Times New Roman" w:cs="Times New Roman"/>
        </w:rPr>
      </w:pPr>
      <w:r>
        <w:rPr>
          <w:rFonts w:ascii="Times New Roman" w:hAnsi="Times New Roman" w:cs="Times New Roman"/>
          <w:lang w:val="en-GB"/>
        </w:rPr>
        <w:t>Survey area boundary coordinates:</w:t>
      </w:r>
    </w:p>
    <w:p w14:paraId="7035C313" w14:textId="77777777" w:rsidR="0050035B" w:rsidRPr="00081B75" w:rsidRDefault="0050035B" w:rsidP="00081B75">
      <w:pPr>
        <w:rPr>
          <w:rFonts w:ascii="Times New Roman" w:hAnsi="Times New Roman" w:cs="Times New Roman"/>
          <w:color w:val="auto"/>
        </w:rPr>
      </w:pPr>
    </w:p>
    <w:tbl>
      <w:tblPr>
        <w:tblW w:w="0" w:type="auto"/>
        <w:tblInd w:w="5" w:type="dxa"/>
        <w:tblLayout w:type="fixed"/>
        <w:tblCellMar>
          <w:left w:w="0" w:type="dxa"/>
          <w:right w:w="0" w:type="dxa"/>
        </w:tblCellMar>
        <w:tblLook w:val="0000" w:firstRow="0" w:lastRow="0" w:firstColumn="0" w:lastColumn="0" w:noHBand="0" w:noVBand="0"/>
      </w:tblPr>
      <w:tblGrid>
        <w:gridCol w:w="2971"/>
        <w:gridCol w:w="2986"/>
        <w:gridCol w:w="3000"/>
      </w:tblGrid>
      <w:tr w:rsidR="00584603" w:rsidRPr="00081B75" w14:paraId="02CD1443" w14:textId="77777777">
        <w:trPr>
          <w:trHeight w:val="389"/>
        </w:trPr>
        <w:tc>
          <w:tcPr>
            <w:tcW w:w="2971" w:type="dxa"/>
            <w:tcBorders>
              <w:top w:val="single" w:sz="4" w:space="0" w:color="auto"/>
              <w:left w:val="single" w:sz="4" w:space="0" w:color="auto"/>
              <w:bottom w:val="nil"/>
              <w:right w:val="nil"/>
            </w:tcBorders>
            <w:shd w:val="clear" w:color="auto" w:fill="FFFFFF"/>
            <w:vAlign w:val="bottom"/>
          </w:tcPr>
          <w:p w14:paraId="59899880"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b/>
                <w:bCs/>
                <w:lang w:val="en-GB"/>
              </w:rPr>
              <w:t>Number</w:t>
            </w:r>
          </w:p>
        </w:tc>
        <w:tc>
          <w:tcPr>
            <w:tcW w:w="2986" w:type="dxa"/>
            <w:tcBorders>
              <w:top w:val="single" w:sz="4" w:space="0" w:color="auto"/>
              <w:left w:val="single" w:sz="4" w:space="0" w:color="auto"/>
              <w:bottom w:val="nil"/>
              <w:right w:val="nil"/>
            </w:tcBorders>
            <w:shd w:val="clear" w:color="auto" w:fill="FFFFFF"/>
            <w:vAlign w:val="bottom"/>
          </w:tcPr>
          <w:p w14:paraId="0EAC5639"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b/>
                <w:bCs/>
                <w:lang w:val="en-GB"/>
              </w:rPr>
              <w:t>X</w:t>
            </w:r>
          </w:p>
        </w:tc>
        <w:tc>
          <w:tcPr>
            <w:tcW w:w="3000" w:type="dxa"/>
            <w:tcBorders>
              <w:top w:val="single" w:sz="4" w:space="0" w:color="auto"/>
              <w:left w:val="single" w:sz="4" w:space="0" w:color="auto"/>
              <w:bottom w:val="nil"/>
              <w:right w:val="single" w:sz="4" w:space="0" w:color="auto"/>
            </w:tcBorders>
            <w:shd w:val="clear" w:color="auto" w:fill="FFFFFF"/>
            <w:vAlign w:val="bottom"/>
          </w:tcPr>
          <w:p w14:paraId="04747585"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b/>
                <w:bCs/>
                <w:lang w:val="en-GB"/>
              </w:rPr>
              <w:t>Y</w:t>
            </w:r>
          </w:p>
        </w:tc>
      </w:tr>
      <w:tr w:rsidR="00584603" w:rsidRPr="00081B75" w14:paraId="373CA624" w14:textId="77777777">
        <w:trPr>
          <w:trHeight w:val="389"/>
        </w:trPr>
        <w:tc>
          <w:tcPr>
            <w:tcW w:w="2971" w:type="dxa"/>
            <w:tcBorders>
              <w:top w:val="single" w:sz="4" w:space="0" w:color="auto"/>
              <w:left w:val="single" w:sz="4" w:space="0" w:color="auto"/>
              <w:bottom w:val="nil"/>
              <w:right w:val="nil"/>
            </w:tcBorders>
            <w:shd w:val="clear" w:color="auto" w:fill="FFFFFF"/>
            <w:vAlign w:val="center"/>
          </w:tcPr>
          <w:p w14:paraId="108EF083"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1</w:t>
            </w:r>
          </w:p>
        </w:tc>
        <w:tc>
          <w:tcPr>
            <w:tcW w:w="2986" w:type="dxa"/>
            <w:tcBorders>
              <w:top w:val="single" w:sz="4" w:space="0" w:color="auto"/>
              <w:left w:val="single" w:sz="4" w:space="0" w:color="auto"/>
              <w:bottom w:val="nil"/>
              <w:right w:val="nil"/>
            </w:tcBorders>
            <w:shd w:val="clear" w:color="auto" w:fill="FFFFFF"/>
            <w:vAlign w:val="center"/>
          </w:tcPr>
          <w:p w14:paraId="56AD7E79"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6169820</w:t>
            </w:r>
          </w:p>
        </w:tc>
        <w:tc>
          <w:tcPr>
            <w:tcW w:w="3000" w:type="dxa"/>
            <w:tcBorders>
              <w:top w:val="single" w:sz="4" w:space="0" w:color="auto"/>
              <w:left w:val="single" w:sz="4" w:space="0" w:color="auto"/>
              <w:bottom w:val="nil"/>
              <w:right w:val="single" w:sz="4" w:space="0" w:color="auto"/>
            </w:tcBorders>
            <w:shd w:val="clear" w:color="auto" w:fill="FFFFFF"/>
            <w:vAlign w:val="center"/>
          </w:tcPr>
          <w:p w14:paraId="58D9D13B"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323653</w:t>
            </w:r>
          </w:p>
        </w:tc>
      </w:tr>
      <w:tr w:rsidR="00584603" w:rsidRPr="00081B75" w14:paraId="50380597" w14:textId="77777777">
        <w:trPr>
          <w:trHeight w:val="394"/>
        </w:trPr>
        <w:tc>
          <w:tcPr>
            <w:tcW w:w="2971" w:type="dxa"/>
            <w:tcBorders>
              <w:top w:val="single" w:sz="4" w:space="0" w:color="auto"/>
              <w:left w:val="single" w:sz="4" w:space="0" w:color="auto"/>
              <w:bottom w:val="nil"/>
              <w:right w:val="nil"/>
            </w:tcBorders>
            <w:shd w:val="clear" w:color="auto" w:fill="FFFFFF"/>
            <w:vAlign w:val="center"/>
          </w:tcPr>
          <w:p w14:paraId="2CBE8786"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2</w:t>
            </w:r>
          </w:p>
        </w:tc>
        <w:tc>
          <w:tcPr>
            <w:tcW w:w="2986" w:type="dxa"/>
            <w:tcBorders>
              <w:top w:val="single" w:sz="4" w:space="0" w:color="auto"/>
              <w:left w:val="single" w:sz="4" w:space="0" w:color="auto"/>
              <w:bottom w:val="nil"/>
              <w:right w:val="nil"/>
            </w:tcBorders>
            <w:shd w:val="clear" w:color="auto" w:fill="FFFFFF"/>
            <w:vAlign w:val="center"/>
          </w:tcPr>
          <w:p w14:paraId="2461EE5B"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6169924</w:t>
            </w:r>
          </w:p>
        </w:tc>
        <w:tc>
          <w:tcPr>
            <w:tcW w:w="3000" w:type="dxa"/>
            <w:tcBorders>
              <w:top w:val="single" w:sz="4" w:space="0" w:color="auto"/>
              <w:left w:val="single" w:sz="4" w:space="0" w:color="auto"/>
              <w:bottom w:val="nil"/>
              <w:right w:val="single" w:sz="4" w:space="0" w:color="auto"/>
            </w:tcBorders>
            <w:shd w:val="clear" w:color="auto" w:fill="FFFFFF"/>
            <w:vAlign w:val="center"/>
          </w:tcPr>
          <w:p w14:paraId="5C01E842"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323839</w:t>
            </w:r>
          </w:p>
        </w:tc>
      </w:tr>
      <w:tr w:rsidR="00584603" w:rsidRPr="00081B75" w14:paraId="4F259F38" w14:textId="77777777">
        <w:trPr>
          <w:trHeight w:val="384"/>
        </w:trPr>
        <w:tc>
          <w:tcPr>
            <w:tcW w:w="2971" w:type="dxa"/>
            <w:tcBorders>
              <w:top w:val="single" w:sz="4" w:space="0" w:color="auto"/>
              <w:left w:val="single" w:sz="4" w:space="0" w:color="auto"/>
              <w:bottom w:val="nil"/>
              <w:right w:val="nil"/>
            </w:tcBorders>
            <w:shd w:val="clear" w:color="auto" w:fill="FFFFFF"/>
            <w:vAlign w:val="center"/>
          </w:tcPr>
          <w:p w14:paraId="103B54FD"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3</w:t>
            </w:r>
          </w:p>
        </w:tc>
        <w:tc>
          <w:tcPr>
            <w:tcW w:w="2986" w:type="dxa"/>
            <w:tcBorders>
              <w:top w:val="single" w:sz="4" w:space="0" w:color="auto"/>
              <w:left w:val="single" w:sz="4" w:space="0" w:color="auto"/>
              <w:bottom w:val="nil"/>
              <w:right w:val="nil"/>
            </w:tcBorders>
            <w:shd w:val="clear" w:color="auto" w:fill="FFFFFF"/>
            <w:vAlign w:val="center"/>
          </w:tcPr>
          <w:p w14:paraId="4F382D4D"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6169274</w:t>
            </w:r>
          </w:p>
        </w:tc>
        <w:tc>
          <w:tcPr>
            <w:tcW w:w="3000" w:type="dxa"/>
            <w:tcBorders>
              <w:top w:val="single" w:sz="4" w:space="0" w:color="auto"/>
              <w:left w:val="single" w:sz="4" w:space="0" w:color="auto"/>
              <w:bottom w:val="nil"/>
              <w:right w:val="single" w:sz="4" w:space="0" w:color="auto"/>
            </w:tcBorders>
            <w:shd w:val="clear" w:color="auto" w:fill="FFFFFF"/>
            <w:vAlign w:val="center"/>
          </w:tcPr>
          <w:p w14:paraId="392EB013"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324255</w:t>
            </w:r>
          </w:p>
        </w:tc>
      </w:tr>
      <w:tr w:rsidR="00584603" w:rsidRPr="00081B75" w14:paraId="31C6D337" w14:textId="77777777">
        <w:trPr>
          <w:trHeight w:val="389"/>
        </w:trPr>
        <w:tc>
          <w:tcPr>
            <w:tcW w:w="2971" w:type="dxa"/>
            <w:tcBorders>
              <w:top w:val="single" w:sz="4" w:space="0" w:color="auto"/>
              <w:left w:val="single" w:sz="4" w:space="0" w:color="auto"/>
              <w:bottom w:val="nil"/>
              <w:right w:val="nil"/>
            </w:tcBorders>
            <w:shd w:val="clear" w:color="auto" w:fill="FFFFFF"/>
            <w:vAlign w:val="center"/>
          </w:tcPr>
          <w:p w14:paraId="715A0AC5"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4</w:t>
            </w:r>
          </w:p>
        </w:tc>
        <w:tc>
          <w:tcPr>
            <w:tcW w:w="2986" w:type="dxa"/>
            <w:tcBorders>
              <w:top w:val="single" w:sz="4" w:space="0" w:color="auto"/>
              <w:left w:val="single" w:sz="4" w:space="0" w:color="auto"/>
              <w:bottom w:val="nil"/>
              <w:right w:val="nil"/>
            </w:tcBorders>
            <w:shd w:val="clear" w:color="auto" w:fill="FFFFFF"/>
            <w:vAlign w:val="center"/>
          </w:tcPr>
          <w:p w14:paraId="265C2932"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6169359</w:t>
            </w:r>
          </w:p>
        </w:tc>
        <w:tc>
          <w:tcPr>
            <w:tcW w:w="3000" w:type="dxa"/>
            <w:tcBorders>
              <w:top w:val="single" w:sz="4" w:space="0" w:color="auto"/>
              <w:left w:val="single" w:sz="4" w:space="0" w:color="auto"/>
              <w:bottom w:val="nil"/>
              <w:right w:val="single" w:sz="4" w:space="0" w:color="auto"/>
            </w:tcBorders>
            <w:shd w:val="clear" w:color="auto" w:fill="FFFFFF"/>
            <w:vAlign w:val="center"/>
          </w:tcPr>
          <w:p w14:paraId="38A51FEF"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324608</w:t>
            </w:r>
          </w:p>
        </w:tc>
      </w:tr>
      <w:tr w:rsidR="00584603" w:rsidRPr="00081B75" w14:paraId="23D2C33C" w14:textId="77777777">
        <w:trPr>
          <w:trHeight w:val="389"/>
        </w:trPr>
        <w:tc>
          <w:tcPr>
            <w:tcW w:w="2971" w:type="dxa"/>
            <w:tcBorders>
              <w:top w:val="single" w:sz="4" w:space="0" w:color="auto"/>
              <w:left w:val="single" w:sz="4" w:space="0" w:color="auto"/>
              <w:bottom w:val="nil"/>
              <w:right w:val="nil"/>
            </w:tcBorders>
            <w:shd w:val="clear" w:color="auto" w:fill="FFFFFF"/>
            <w:vAlign w:val="center"/>
          </w:tcPr>
          <w:p w14:paraId="33A1B215"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5</w:t>
            </w:r>
          </w:p>
        </w:tc>
        <w:tc>
          <w:tcPr>
            <w:tcW w:w="2986" w:type="dxa"/>
            <w:tcBorders>
              <w:top w:val="single" w:sz="4" w:space="0" w:color="auto"/>
              <w:left w:val="single" w:sz="4" w:space="0" w:color="auto"/>
              <w:bottom w:val="nil"/>
              <w:right w:val="nil"/>
            </w:tcBorders>
            <w:shd w:val="clear" w:color="auto" w:fill="FFFFFF"/>
            <w:vAlign w:val="center"/>
          </w:tcPr>
          <w:p w14:paraId="5D39A5F2"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6169221</w:t>
            </w:r>
          </w:p>
        </w:tc>
        <w:tc>
          <w:tcPr>
            <w:tcW w:w="3000" w:type="dxa"/>
            <w:tcBorders>
              <w:top w:val="single" w:sz="4" w:space="0" w:color="auto"/>
              <w:left w:val="single" w:sz="4" w:space="0" w:color="auto"/>
              <w:bottom w:val="nil"/>
              <w:right w:val="single" w:sz="4" w:space="0" w:color="auto"/>
            </w:tcBorders>
            <w:shd w:val="clear" w:color="auto" w:fill="FFFFFF"/>
            <w:vAlign w:val="center"/>
          </w:tcPr>
          <w:p w14:paraId="07A01859"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324657</w:t>
            </w:r>
          </w:p>
        </w:tc>
      </w:tr>
      <w:tr w:rsidR="00584603" w:rsidRPr="00081B75" w14:paraId="32AECDB5" w14:textId="77777777">
        <w:trPr>
          <w:trHeight w:val="384"/>
        </w:trPr>
        <w:tc>
          <w:tcPr>
            <w:tcW w:w="2971" w:type="dxa"/>
            <w:tcBorders>
              <w:top w:val="single" w:sz="4" w:space="0" w:color="auto"/>
              <w:left w:val="single" w:sz="4" w:space="0" w:color="auto"/>
              <w:bottom w:val="nil"/>
              <w:right w:val="nil"/>
            </w:tcBorders>
            <w:shd w:val="clear" w:color="auto" w:fill="FFFFFF"/>
            <w:vAlign w:val="center"/>
          </w:tcPr>
          <w:p w14:paraId="67989169"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6</w:t>
            </w:r>
          </w:p>
        </w:tc>
        <w:tc>
          <w:tcPr>
            <w:tcW w:w="2986" w:type="dxa"/>
            <w:tcBorders>
              <w:top w:val="single" w:sz="4" w:space="0" w:color="auto"/>
              <w:left w:val="single" w:sz="4" w:space="0" w:color="auto"/>
              <w:bottom w:val="nil"/>
              <w:right w:val="nil"/>
            </w:tcBorders>
            <w:shd w:val="clear" w:color="auto" w:fill="FFFFFF"/>
            <w:vAlign w:val="center"/>
          </w:tcPr>
          <w:p w14:paraId="630F6752"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6169058</w:t>
            </w:r>
          </w:p>
        </w:tc>
        <w:tc>
          <w:tcPr>
            <w:tcW w:w="3000" w:type="dxa"/>
            <w:tcBorders>
              <w:top w:val="single" w:sz="4" w:space="0" w:color="auto"/>
              <w:left w:val="single" w:sz="4" w:space="0" w:color="auto"/>
              <w:bottom w:val="nil"/>
              <w:right w:val="single" w:sz="4" w:space="0" w:color="auto"/>
            </w:tcBorders>
            <w:shd w:val="clear" w:color="auto" w:fill="FFFFFF"/>
            <w:vAlign w:val="center"/>
          </w:tcPr>
          <w:p w14:paraId="60FBB07E"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324397</w:t>
            </w:r>
          </w:p>
        </w:tc>
      </w:tr>
      <w:tr w:rsidR="00584603" w:rsidRPr="00081B75" w14:paraId="09F95DC5" w14:textId="77777777">
        <w:trPr>
          <w:trHeight w:val="389"/>
        </w:trPr>
        <w:tc>
          <w:tcPr>
            <w:tcW w:w="2971" w:type="dxa"/>
            <w:tcBorders>
              <w:top w:val="single" w:sz="4" w:space="0" w:color="auto"/>
              <w:left w:val="single" w:sz="4" w:space="0" w:color="auto"/>
              <w:bottom w:val="nil"/>
              <w:right w:val="nil"/>
            </w:tcBorders>
            <w:shd w:val="clear" w:color="auto" w:fill="FFFFFF"/>
            <w:vAlign w:val="center"/>
          </w:tcPr>
          <w:p w14:paraId="77165CDC"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7</w:t>
            </w:r>
          </w:p>
        </w:tc>
        <w:tc>
          <w:tcPr>
            <w:tcW w:w="2986" w:type="dxa"/>
            <w:tcBorders>
              <w:top w:val="single" w:sz="4" w:space="0" w:color="auto"/>
              <w:left w:val="single" w:sz="4" w:space="0" w:color="auto"/>
              <w:bottom w:val="nil"/>
              <w:right w:val="nil"/>
            </w:tcBorders>
            <w:shd w:val="clear" w:color="auto" w:fill="FFFFFF"/>
            <w:vAlign w:val="center"/>
          </w:tcPr>
          <w:p w14:paraId="2FF56865"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6169161</w:t>
            </w:r>
          </w:p>
        </w:tc>
        <w:tc>
          <w:tcPr>
            <w:tcW w:w="3000" w:type="dxa"/>
            <w:tcBorders>
              <w:top w:val="single" w:sz="4" w:space="0" w:color="auto"/>
              <w:left w:val="single" w:sz="4" w:space="0" w:color="auto"/>
              <w:bottom w:val="nil"/>
              <w:right w:val="single" w:sz="4" w:space="0" w:color="auto"/>
            </w:tcBorders>
            <w:shd w:val="clear" w:color="auto" w:fill="FFFFFF"/>
            <w:vAlign w:val="center"/>
          </w:tcPr>
          <w:p w14:paraId="74B2C9EC"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324329</w:t>
            </w:r>
          </w:p>
        </w:tc>
      </w:tr>
      <w:tr w:rsidR="00584603" w:rsidRPr="00081B75" w14:paraId="2EFB3895" w14:textId="77777777">
        <w:trPr>
          <w:trHeight w:val="394"/>
        </w:trPr>
        <w:tc>
          <w:tcPr>
            <w:tcW w:w="2971" w:type="dxa"/>
            <w:tcBorders>
              <w:top w:val="single" w:sz="4" w:space="0" w:color="auto"/>
              <w:left w:val="single" w:sz="4" w:space="0" w:color="auto"/>
              <w:bottom w:val="nil"/>
              <w:right w:val="nil"/>
            </w:tcBorders>
            <w:shd w:val="clear" w:color="auto" w:fill="FFFFFF"/>
            <w:vAlign w:val="center"/>
          </w:tcPr>
          <w:p w14:paraId="3E8F0BEF"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8</w:t>
            </w:r>
          </w:p>
        </w:tc>
        <w:tc>
          <w:tcPr>
            <w:tcW w:w="2986" w:type="dxa"/>
            <w:tcBorders>
              <w:top w:val="single" w:sz="4" w:space="0" w:color="auto"/>
              <w:left w:val="single" w:sz="4" w:space="0" w:color="auto"/>
              <w:bottom w:val="nil"/>
              <w:right w:val="nil"/>
            </w:tcBorders>
            <w:shd w:val="clear" w:color="auto" w:fill="FFFFFF"/>
            <w:vAlign w:val="center"/>
          </w:tcPr>
          <w:p w14:paraId="10C9A09A"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6169004</w:t>
            </w:r>
          </w:p>
        </w:tc>
        <w:tc>
          <w:tcPr>
            <w:tcW w:w="3000" w:type="dxa"/>
            <w:tcBorders>
              <w:top w:val="single" w:sz="4" w:space="0" w:color="auto"/>
              <w:left w:val="single" w:sz="4" w:space="0" w:color="auto"/>
              <w:bottom w:val="nil"/>
              <w:right w:val="single" w:sz="4" w:space="0" w:color="auto"/>
            </w:tcBorders>
            <w:shd w:val="clear" w:color="auto" w:fill="FFFFFF"/>
            <w:vAlign w:val="center"/>
          </w:tcPr>
          <w:p w14:paraId="2222E015"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324035</w:t>
            </w:r>
          </w:p>
        </w:tc>
      </w:tr>
      <w:tr w:rsidR="00584603" w:rsidRPr="00081B75" w14:paraId="19E7A6E7" w14:textId="77777777">
        <w:trPr>
          <w:trHeight w:val="384"/>
        </w:trPr>
        <w:tc>
          <w:tcPr>
            <w:tcW w:w="2971" w:type="dxa"/>
            <w:tcBorders>
              <w:top w:val="single" w:sz="4" w:space="0" w:color="auto"/>
              <w:left w:val="single" w:sz="4" w:space="0" w:color="auto"/>
              <w:bottom w:val="nil"/>
              <w:right w:val="nil"/>
            </w:tcBorders>
            <w:shd w:val="clear" w:color="auto" w:fill="FFFFFF"/>
            <w:vAlign w:val="center"/>
          </w:tcPr>
          <w:p w14:paraId="76B67362"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9</w:t>
            </w:r>
          </w:p>
        </w:tc>
        <w:tc>
          <w:tcPr>
            <w:tcW w:w="2986" w:type="dxa"/>
            <w:tcBorders>
              <w:top w:val="single" w:sz="4" w:space="0" w:color="auto"/>
              <w:left w:val="single" w:sz="4" w:space="0" w:color="auto"/>
              <w:bottom w:val="nil"/>
              <w:right w:val="nil"/>
            </w:tcBorders>
            <w:shd w:val="clear" w:color="auto" w:fill="FFFFFF"/>
            <w:vAlign w:val="center"/>
          </w:tcPr>
          <w:p w14:paraId="50756CD6"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6169082</w:t>
            </w:r>
          </w:p>
        </w:tc>
        <w:tc>
          <w:tcPr>
            <w:tcW w:w="3000" w:type="dxa"/>
            <w:tcBorders>
              <w:top w:val="single" w:sz="4" w:space="0" w:color="auto"/>
              <w:left w:val="single" w:sz="4" w:space="0" w:color="auto"/>
              <w:bottom w:val="nil"/>
              <w:right w:val="single" w:sz="4" w:space="0" w:color="auto"/>
            </w:tcBorders>
            <w:shd w:val="clear" w:color="auto" w:fill="FFFFFF"/>
            <w:vAlign w:val="center"/>
          </w:tcPr>
          <w:p w14:paraId="43DD3FDC"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323987</w:t>
            </w:r>
          </w:p>
        </w:tc>
      </w:tr>
      <w:tr w:rsidR="00584603" w:rsidRPr="00081B75" w14:paraId="77DDB3A1" w14:textId="77777777">
        <w:trPr>
          <w:trHeight w:val="389"/>
        </w:trPr>
        <w:tc>
          <w:tcPr>
            <w:tcW w:w="2971" w:type="dxa"/>
            <w:tcBorders>
              <w:top w:val="single" w:sz="4" w:space="0" w:color="auto"/>
              <w:left w:val="single" w:sz="4" w:space="0" w:color="auto"/>
              <w:bottom w:val="nil"/>
              <w:right w:val="nil"/>
            </w:tcBorders>
            <w:shd w:val="clear" w:color="auto" w:fill="FFFFFF"/>
            <w:vAlign w:val="center"/>
          </w:tcPr>
          <w:p w14:paraId="66FAA66F"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10</w:t>
            </w:r>
          </w:p>
        </w:tc>
        <w:tc>
          <w:tcPr>
            <w:tcW w:w="2986" w:type="dxa"/>
            <w:tcBorders>
              <w:top w:val="single" w:sz="4" w:space="0" w:color="auto"/>
              <w:left w:val="single" w:sz="4" w:space="0" w:color="auto"/>
              <w:bottom w:val="nil"/>
              <w:right w:val="nil"/>
            </w:tcBorders>
            <w:shd w:val="clear" w:color="auto" w:fill="FFFFFF"/>
            <w:vAlign w:val="center"/>
          </w:tcPr>
          <w:p w14:paraId="38CFEB35"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6168821</w:t>
            </w:r>
          </w:p>
        </w:tc>
        <w:tc>
          <w:tcPr>
            <w:tcW w:w="3000" w:type="dxa"/>
            <w:tcBorders>
              <w:top w:val="single" w:sz="4" w:space="0" w:color="auto"/>
              <w:left w:val="single" w:sz="4" w:space="0" w:color="auto"/>
              <w:bottom w:val="nil"/>
              <w:right w:val="single" w:sz="4" w:space="0" w:color="auto"/>
            </w:tcBorders>
            <w:shd w:val="clear" w:color="auto" w:fill="FFFFFF"/>
            <w:vAlign w:val="center"/>
          </w:tcPr>
          <w:p w14:paraId="1B7F25E6"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323531</w:t>
            </w:r>
          </w:p>
        </w:tc>
      </w:tr>
      <w:tr w:rsidR="00584603" w:rsidRPr="00081B75" w14:paraId="0137545C" w14:textId="77777777">
        <w:trPr>
          <w:trHeight w:val="394"/>
        </w:trPr>
        <w:tc>
          <w:tcPr>
            <w:tcW w:w="2971" w:type="dxa"/>
            <w:tcBorders>
              <w:top w:val="single" w:sz="4" w:space="0" w:color="auto"/>
              <w:left w:val="single" w:sz="4" w:space="0" w:color="auto"/>
              <w:bottom w:val="single" w:sz="4" w:space="0" w:color="auto"/>
              <w:right w:val="nil"/>
            </w:tcBorders>
            <w:shd w:val="clear" w:color="auto" w:fill="FFFFFF"/>
            <w:vAlign w:val="center"/>
          </w:tcPr>
          <w:p w14:paraId="0F4127D8"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11</w:t>
            </w:r>
          </w:p>
        </w:tc>
        <w:tc>
          <w:tcPr>
            <w:tcW w:w="2986" w:type="dxa"/>
            <w:tcBorders>
              <w:top w:val="single" w:sz="4" w:space="0" w:color="auto"/>
              <w:left w:val="single" w:sz="4" w:space="0" w:color="auto"/>
              <w:bottom w:val="single" w:sz="4" w:space="0" w:color="auto"/>
              <w:right w:val="nil"/>
            </w:tcBorders>
            <w:shd w:val="clear" w:color="auto" w:fill="FFFFFF"/>
            <w:vAlign w:val="center"/>
          </w:tcPr>
          <w:p w14:paraId="51A242CA"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6169188</w:t>
            </w:r>
          </w:p>
        </w:tc>
        <w:tc>
          <w:tcPr>
            <w:tcW w:w="3000" w:type="dxa"/>
            <w:tcBorders>
              <w:top w:val="single" w:sz="4" w:space="0" w:color="auto"/>
              <w:left w:val="single" w:sz="4" w:space="0" w:color="auto"/>
              <w:bottom w:val="single" w:sz="4" w:space="0" w:color="auto"/>
              <w:right w:val="single" w:sz="4" w:space="0" w:color="auto"/>
            </w:tcBorders>
            <w:shd w:val="clear" w:color="auto" w:fill="FFFFFF"/>
            <w:vAlign w:val="center"/>
          </w:tcPr>
          <w:p w14:paraId="58E9177F" w14:textId="77777777" w:rsidR="00584603" w:rsidRPr="00081B75" w:rsidRDefault="00584603" w:rsidP="0050035B">
            <w:pPr>
              <w:jc w:val="center"/>
              <w:rPr>
                <w:rFonts w:ascii="Times New Roman" w:hAnsi="Times New Roman" w:cs="Times New Roman"/>
                <w:color w:val="auto"/>
              </w:rPr>
            </w:pPr>
            <w:r>
              <w:rPr>
                <w:rFonts w:ascii="Times New Roman" w:hAnsi="Times New Roman" w:cs="Times New Roman"/>
                <w:lang w:val="en-GB"/>
              </w:rPr>
              <w:t>323353</w:t>
            </w:r>
          </w:p>
        </w:tc>
      </w:tr>
    </w:tbl>
    <w:p w14:paraId="42ABEC25" w14:textId="77777777" w:rsidR="0050035B" w:rsidRDefault="0050035B" w:rsidP="00081B75">
      <w:pPr>
        <w:rPr>
          <w:rFonts w:ascii="Times New Roman" w:hAnsi="Times New Roman" w:cs="Times New Roman"/>
        </w:rPr>
      </w:pPr>
    </w:p>
    <w:p w14:paraId="588F0D0D" w14:textId="5F7547FC" w:rsidR="00584603" w:rsidRPr="00081B75" w:rsidRDefault="00584603" w:rsidP="00081B75">
      <w:pPr>
        <w:rPr>
          <w:rFonts w:ascii="Times New Roman" w:hAnsi="Times New Roman" w:cs="Times New Roman"/>
          <w:color w:val="auto"/>
        </w:rPr>
      </w:pPr>
      <w:r>
        <w:rPr>
          <w:rFonts w:ascii="Times New Roman" w:hAnsi="Times New Roman" w:cs="Times New Roman"/>
          <w:lang w:val="en-GB"/>
        </w:rPr>
        <w:t xml:space="preserve">Permit number for subsurface surveys: </w:t>
      </w:r>
      <w:r>
        <w:rPr>
          <w:rFonts w:ascii="Times New Roman" w:hAnsi="Times New Roman" w:cs="Times New Roman"/>
          <w:b/>
          <w:bCs/>
          <w:lang w:val="en-GB"/>
        </w:rPr>
        <w:t>1404841</w:t>
      </w:r>
      <w:r>
        <w:rPr>
          <w:rFonts w:ascii="Times New Roman" w:hAnsi="Times New Roman" w:cs="Times New Roman"/>
          <w:lang w:val="en-GB"/>
        </w:rPr>
        <w:t xml:space="preserve">. Date </w:t>
      </w:r>
      <w:r w:rsidR="00102183">
        <w:rPr>
          <w:rFonts w:ascii="Times New Roman" w:hAnsi="Times New Roman" w:cs="Times New Roman"/>
          <w:lang w:val="en-GB"/>
        </w:rPr>
        <w:t>01/07/</w:t>
      </w:r>
      <w:r>
        <w:rPr>
          <w:rFonts w:ascii="Times New Roman" w:hAnsi="Times New Roman" w:cs="Times New Roman"/>
          <w:lang w:val="en-GB"/>
        </w:rPr>
        <w:t>2020</w:t>
      </w:r>
    </w:p>
    <w:p w14:paraId="02F48737" w14:textId="77777777" w:rsidR="0050035B" w:rsidRDefault="0050035B" w:rsidP="00081B75">
      <w:pPr>
        <w:rPr>
          <w:rFonts w:ascii="Times New Roman" w:hAnsi="Times New Roman" w:cs="Times New Roman"/>
        </w:rPr>
      </w:pPr>
    </w:p>
    <w:p w14:paraId="79F3F423" w14:textId="77777777" w:rsidR="00584603" w:rsidRPr="00081B75" w:rsidRDefault="00584603" w:rsidP="00081B75">
      <w:pPr>
        <w:rPr>
          <w:rFonts w:ascii="Times New Roman" w:hAnsi="Times New Roman" w:cs="Times New Roman"/>
          <w:color w:val="auto"/>
        </w:rPr>
      </w:pPr>
      <w:r>
        <w:rPr>
          <w:rFonts w:ascii="Times New Roman" w:hAnsi="Times New Roman" w:cs="Times New Roman"/>
          <w:lang w:val="en-GB"/>
        </w:rPr>
        <w:t>Fieldwork carried out on 30 July this year. Work performers:</w:t>
      </w:r>
    </w:p>
    <w:p w14:paraId="1EE9D489" w14:textId="77777777" w:rsidR="00584603" w:rsidRPr="00081B75" w:rsidRDefault="00584603" w:rsidP="00081B75">
      <w:pPr>
        <w:tabs>
          <w:tab w:val="left" w:pos="486"/>
        </w:tabs>
        <w:rPr>
          <w:rFonts w:ascii="Times New Roman" w:hAnsi="Times New Roman" w:cs="Times New Roman"/>
          <w:color w:val="auto"/>
        </w:rPr>
      </w:pPr>
      <w:bookmarkStart w:id="27" w:name="bookmark30"/>
      <w:r>
        <w:rPr>
          <w:rFonts w:ascii="Times New Roman" w:hAnsi="Times New Roman" w:cs="Times New Roman"/>
          <w:lang w:val="en-GB"/>
        </w:rPr>
        <w:t>•</w:t>
      </w:r>
      <w:bookmarkEnd w:id="27"/>
      <w:r>
        <w:rPr>
          <w:rFonts w:ascii="Times New Roman" w:hAnsi="Times New Roman" w:cs="Times New Roman"/>
          <w:lang w:val="en-GB"/>
        </w:rPr>
        <w:tab/>
        <w:t>Engineer geologist Tomas Skara – Fieldwork;</w:t>
      </w:r>
    </w:p>
    <w:p w14:paraId="0B8B52E1" w14:textId="77777777" w:rsidR="00584603" w:rsidRPr="00081B75" w:rsidRDefault="00584603" w:rsidP="00081B75">
      <w:pPr>
        <w:tabs>
          <w:tab w:val="left" w:pos="486"/>
        </w:tabs>
        <w:rPr>
          <w:rFonts w:ascii="Times New Roman" w:hAnsi="Times New Roman" w:cs="Times New Roman"/>
          <w:color w:val="auto"/>
        </w:rPr>
      </w:pPr>
      <w:bookmarkStart w:id="28" w:name="bookmark31"/>
      <w:r>
        <w:rPr>
          <w:rFonts w:ascii="Times New Roman" w:hAnsi="Times New Roman" w:cs="Times New Roman"/>
          <w:lang w:val="en-GB"/>
        </w:rPr>
        <w:t>•</w:t>
      </w:r>
      <w:bookmarkEnd w:id="28"/>
      <w:r>
        <w:rPr>
          <w:rFonts w:ascii="Times New Roman" w:hAnsi="Times New Roman" w:cs="Times New Roman"/>
          <w:lang w:val="en-GB"/>
        </w:rPr>
        <w:tab/>
        <w:t>Driller Sigitas Linkis – Fieldwork;</w:t>
      </w:r>
    </w:p>
    <w:p w14:paraId="7AF743AC" w14:textId="77777777" w:rsidR="00584603" w:rsidRPr="00081B75" w:rsidRDefault="00584603" w:rsidP="00081B75">
      <w:pPr>
        <w:tabs>
          <w:tab w:val="left" w:pos="486"/>
        </w:tabs>
        <w:rPr>
          <w:rFonts w:ascii="Times New Roman" w:hAnsi="Times New Roman" w:cs="Times New Roman"/>
          <w:color w:val="auto"/>
        </w:rPr>
      </w:pPr>
      <w:bookmarkStart w:id="29" w:name="bookmark32"/>
      <w:r>
        <w:rPr>
          <w:rFonts w:ascii="Times New Roman" w:hAnsi="Times New Roman" w:cs="Times New Roman"/>
          <w:lang w:val="en-GB"/>
        </w:rPr>
        <w:t>•</w:t>
      </w:r>
      <w:bookmarkEnd w:id="29"/>
      <w:r>
        <w:rPr>
          <w:rFonts w:ascii="Times New Roman" w:hAnsi="Times New Roman" w:cs="Times New Roman"/>
          <w:lang w:val="en-GB"/>
        </w:rPr>
        <w:tab/>
        <w:t xml:space="preserve">Geologist Toma </w:t>
      </w:r>
      <w:proofErr w:type="spellStart"/>
      <w:r>
        <w:rPr>
          <w:rFonts w:ascii="Times New Roman" w:hAnsi="Times New Roman" w:cs="Times New Roman"/>
          <w:lang w:val="en-GB"/>
        </w:rPr>
        <w:t>Dagytė</w:t>
      </w:r>
      <w:proofErr w:type="spellEnd"/>
      <w:r>
        <w:rPr>
          <w:rFonts w:ascii="Times New Roman" w:hAnsi="Times New Roman" w:cs="Times New Roman"/>
          <w:lang w:val="en-GB"/>
        </w:rPr>
        <w:t xml:space="preserve"> – Laboratory soil testing;</w:t>
      </w:r>
    </w:p>
    <w:p w14:paraId="7AEC17B0" w14:textId="77777777" w:rsidR="00584603" w:rsidRPr="00081B75" w:rsidRDefault="00584603" w:rsidP="0050035B">
      <w:pPr>
        <w:tabs>
          <w:tab w:val="left" w:pos="486"/>
        </w:tabs>
        <w:jc w:val="both"/>
        <w:rPr>
          <w:rFonts w:ascii="Times New Roman" w:hAnsi="Times New Roman" w:cs="Times New Roman"/>
          <w:color w:val="auto"/>
        </w:rPr>
      </w:pPr>
      <w:bookmarkStart w:id="30" w:name="bookmark33"/>
      <w:r>
        <w:rPr>
          <w:rFonts w:ascii="Times New Roman" w:hAnsi="Times New Roman" w:cs="Times New Roman"/>
          <w:lang w:val="en-GB"/>
        </w:rPr>
        <w:t>•</w:t>
      </w:r>
      <w:bookmarkEnd w:id="30"/>
      <w:r>
        <w:rPr>
          <w:rFonts w:ascii="Times New Roman" w:hAnsi="Times New Roman" w:cs="Times New Roman"/>
          <w:lang w:val="en-GB"/>
        </w:rPr>
        <w:tab/>
        <w:t xml:space="preserve">Engineering geologist A. </w:t>
      </w:r>
      <w:proofErr w:type="spellStart"/>
      <w:r>
        <w:rPr>
          <w:rFonts w:ascii="Times New Roman" w:hAnsi="Times New Roman" w:cs="Times New Roman"/>
          <w:lang w:val="en-GB"/>
        </w:rPr>
        <w:t>Bičkauskienė</w:t>
      </w:r>
      <w:proofErr w:type="spellEnd"/>
      <w:r>
        <w:rPr>
          <w:rFonts w:ascii="Times New Roman" w:hAnsi="Times New Roman" w:cs="Times New Roman"/>
          <w:lang w:val="en-GB"/>
        </w:rPr>
        <w:t xml:space="preserve"> – interpretation of survey data and report preparation.</w:t>
      </w:r>
    </w:p>
    <w:p w14:paraId="4E55C508" w14:textId="77777777" w:rsidR="0050035B" w:rsidRDefault="0050035B" w:rsidP="00081B75">
      <w:pPr>
        <w:rPr>
          <w:rFonts w:ascii="Times New Roman" w:hAnsi="Times New Roman" w:cs="Times New Roman"/>
        </w:rPr>
      </w:pPr>
    </w:p>
    <w:p w14:paraId="4B7494C1"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During the survey, boreholes were drilled using an auger drilling method at 16 locations, 11 soil samples were collected, and geotechnical probing was performed nearby. (CPT – TE1).</w:t>
      </w:r>
    </w:p>
    <w:p w14:paraId="527B8994" w14:textId="5759B553"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 xml:space="preserve">The soils identified during the fieldwork were described in accordance with the LST EN ISO 14688-1:2018 [2] standard and classified according to the LST EN ISO 14688-2:2018 [3] standard and the Classification of Soils for Engineering Geological and Geotechnical Surveys, approved by Order No. 1-175 of 13 June 2019 of the Director of the Lithuanian Geological Survey under the Ministry of Environment </w:t>
      </w:r>
      <w:r w:rsidR="00256C63">
        <w:rPr>
          <w:rFonts w:ascii="Times New Roman" w:hAnsi="Times New Roman" w:cs="Times New Roman"/>
          <w:lang w:val="en-GB"/>
        </w:rPr>
        <w:t>“</w:t>
      </w:r>
      <w:r>
        <w:rPr>
          <w:rFonts w:ascii="Times New Roman" w:hAnsi="Times New Roman" w:cs="Times New Roman"/>
          <w:lang w:val="en-GB"/>
        </w:rPr>
        <w:t xml:space="preserve">On the Approval of the </w:t>
      </w:r>
      <w:r>
        <w:rPr>
          <w:rFonts w:ascii="Times New Roman" w:hAnsi="Times New Roman" w:cs="Times New Roman"/>
          <w:lang w:val="en-GB"/>
        </w:rPr>
        <w:lastRenderedPageBreak/>
        <w:t>Classification of Soils for Engineering Geological and Geotechnical Surveys</w:t>
      </w:r>
      <w:r w:rsidR="00256C63">
        <w:rPr>
          <w:rFonts w:ascii="Times New Roman" w:hAnsi="Times New Roman" w:cs="Times New Roman"/>
          <w:lang w:val="en-GB"/>
        </w:rPr>
        <w:t>”</w:t>
      </w:r>
      <w:r>
        <w:rPr>
          <w:rFonts w:ascii="Times New Roman" w:hAnsi="Times New Roman" w:cs="Times New Roman"/>
          <w:lang w:val="en-GB"/>
        </w:rPr>
        <w:t xml:space="preserve"> and its amendment [7], [8] .</w:t>
      </w:r>
    </w:p>
    <w:p w14:paraId="6859C7F5"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The description and methodology of the work are provided in Section 2.</w:t>
      </w:r>
    </w:p>
    <w:p w14:paraId="5758EFFF" w14:textId="77777777" w:rsidR="0050035B" w:rsidRDefault="0050035B" w:rsidP="0050035B">
      <w:pPr>
        <w:tabs>
          <w:tab w:val="left" w:pos="1074"/>
        </w:tabs>
        <w:jc w:val="both"/>
        <w:rPr>
          <w:rFonts w:ascii="Times New Roman" w:hAnsi="Times New Roman" w:cs="Times New Roman"/>
          <w:shd w:val="clear" w:color="auto" w:fill="FFFFFF"/>
        </w:rPr>
      </w:pPr>
      <w:bookmarkStart w:id="31" w:name="bookmark34"/>
    </w:p>
    <w:p w14:paraId="09FBFC5B" w14:textId="77777777" w:rsidR="00584603" w:rsidRPr="00081B75" w:rsidRDefault="00584603" w:rsidP="0050035B">
      <w:pPr>
        <w:tabs>
          <w:tab w:val="left" w:pos="1074"/>
        </w:tabs>
        <w:jc w:val="both"/>
        <w:rPr>
          <w:rFonts w:ascii="Times New Roman" w:hAnsi="Times New Roman" w:cs="Times New Roman"/>
          <w:color w:val="auto"/>
        </w:rPr>
      </w:pPr>
      <w:r>
        <w:rPr>
          <w:rFonts w:ascii="Times New Roman" w:hAnsi="Times New Roman" w:cs="Times New Roman"/>
          <w:shd w:val="clear" w:color="auto" w:fill="FFFFFF"/>
          <w:lang w:val="en-GB"/>
        </w:rPr>
        <w:t>2</w:t>
      </w:r>
      <w:bookmarkEnd w:id="31"/>
      <w:r>
        <w:rPr>
          <w:rFonts w:ascii="Times New Roman" w:hAnsi="Times New Roman" w:cs="Times New Roman"/>
          <w:shd w:val="clear" w:color="auto" w:fill="FFFFFF"/>
          <w:lang w:val="en-GB"/>
        </w:rPr>
        <w:t>.</w:t>
      </w:r>
      <w:r>
        <w:rPr>
          <w:rFonts w:ascii="Times New Roman" w:hAnsi="Times New Roman" w:cs="Times New Roman"/>
          <w:lang w:val="en-GB"/>
        </w:rPr>
        <w:tab/>
        <w:t>WORK METHODOLOGY</w:t>
      </w:r>
    </w:p>
    <w:p w14:paraId="230CE60F" w14:textId="77777777" w:rsidR="0050035B" w:rsidRDefault="0050035B" w:rsidP="0050035B">
      <w:pPr>
        <w:jc w:val="both"/>
        <w:rPr>
          <w:rFonts w:ascii="Times New Roman" w:hAnsi="Times New Roman" w:cs="Times New Roman"/>
          <w:i/>
          <w:iCs/>
        </w:rPr>
      </w:pPr>
    </w:p>
    <w:p w14:paraId="40E28D5D"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The methods for exploratory surveys were selected in order to:</w:t>
      </w:r>
    </w:p>
    <w:p w14:paraId="4E56004D" w14:textId="77777777" w:rsidR="00584603" w:rsidRPr="00081B75" w:rsidRDefault="00584603" w:rsidP="0050035B">
      <w:pPr>
        <w:tabs>
          <w:tab w:val="left" w:pos="1488"/>
        </w:tabs>
        <w:ind w:left="360"/>
        <w:jc w:val="both"/>
        <w:rPr>
          <w:rFonts w:ascii="Times New Roman" w:hAnsi="Times New Roman" w:cs="Times New Roman"/>
          <w:color w:val="auto"/>
        </w:rPr>
      </w:pPr>
      <w:bookmarkStart w:id="32" w:name="bookmark35"/>
      <w:r>
        <w:rPr>
          <w:rFonts w:ascii="Times New Roman" w:hAnsi="Times New Roman" w:cs="Times New Roman"/>
          <w:lang w:val="en-GB"/>
        </w:rPr>
        <w:t>1</w:t>
      </w:r>
      <w:bookmarkEnd w:id="32"/>
      <w:r>
        <w:rPr>
          <w:rFonts w:ascii="Times New Roman" w:hAnsi="Times New Roman" w:cs="Times New Roman"/>
          <w:lang w:val="en-GB"/>
        </w:rPr>
        <w:t>.</w:t>
      </w:r>
      <w:r>
        <w:rPr>
          <w:rFonts w:ascii="Times New Roman" w:hAnsi="Times New Roman" w:cs="Times New Roman"/>
          <w:lang w:val="en-GB"/>
        </w:rPr>
        <w:tab/>
        <w:t>Identify and determine the boundaries of soil layers of different compositions and physical states, as well as measure the depths of their tops and bases;</w:t>
      </w:r>
    </w:p>
    <w:p w14:paraId="545669CE" w14:textId="77777777" w:rsidR="00584603" w:rsidRPr="00081B75" w:rsidRDefault="00584603" w:rsidP="0050035B">
      <w:pPr>
        <w:tabs>
          <w:tab w:val="left" w:pos="1494"/>
        </w:tabs>
        <w:jc w:val="both"/>
        <w:rPr>
          <w:rFonts w:ascii="Times New Roman" w:hAnsi="Times New Roman" w:cs="Times New Roman"/>
          <w:color w:val="auto"/>
        </w:rPr>
      </w:pPr>
      <w:bookmarkStart w:id="33" w:name="bookmark36"/>
      <w:r>
        <w:rPr>
          <w:rFonts w:ascii="Times New Roman" w:hAnsi="Times New Roman" w:cs="Times New Roman"/>
          <w:lang w:val="en-GB"/>
        </w:rPr>
        <w:t>2</w:t>
      </w:r>
      <w:bookmarkEnd w:id="33"/>
      <w:r>
        <w:rPr>
          <w:rFonts w:ascii="Times New Roman" w:hAnsi="Times New Roman" w:cs="Times New Roman"/>
          <w:lang w:val="en-GB"/>
        </w:rPr>
        <w:t>.</w:t>
      </w:r>
      <w:r>
        <w:rPr>
          <w:rFonts w:ascii="Times New Roman" w:hAnsi="Times New Roman" w:cs="Times New Roman"/>
          <w:lang w:val="en-GB"/>
        </w:rPr>
        <w:tab/>
        <w:t>Measure the depth of the groundwater level.</w:t>
      </w:r>
    </w:p>
    <w:p w14:paraId="1225E9E4" w14:textId="77777777" w:rsidR="0050035B" w:rsidRDefault="0050035B" w:rsidP="0050035B">
      <w:pPr>
        <w:jc w:val="both"/>
        <w:rPr>
          <w:rFonts w:ascii="Times New Roman" w:hAnsi="Times New Roman" w:cs="Times New Roman"/>
          <w:i/>
          <w:iCs/>
          <w:u w:val="single"/>
        </w:rPr>
      </w:pPr>
    </w:p>
    <w:p w14:paraId="538A9270"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i/>
          <w:iCs/>
          <w:u w:val="single"/>
          <w:lang w:val="en-GB"/>
        </w:rPr>
        <w:t>Cone Penetration Test (CPT) (CPT, TE1)</w:t>
      </w:r>
    </w:p>
    <w:p w14:paraId="0620BEE3" w14:textId="77777777" w:rsidR="0050035B" w:rsidRDefault="0050035B" w:rsidP="0050035B">
      <w:pPr>
        <w:jc w:val="both"/>
        <w:rPr>
          <w:rFonts w:ascii="Times New Roman" w:hAnsi="Times New Roman" w:cs="Times New Roman"/>
        </w:rPr>
      </w:pPr>
    </w:p>
    <w:p w14:paraId="3147C908" w14:textId="320BFC84"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 xml:space="preserve">The CPT probe is pressed into the soil using a </w:t>
      </w:r>
      <w:r w:rsidR="00256C63">
        <w:rPr>
          <w:rFonts w:ascii="Times New Roman" w:hAnsi="Times New Roman" w:cs="Times New Roman"/>
          <w:lang w:val="en-GB"/>
        </w:rPr>
        <w:t>“</w:t>
      </w:r>
      <w:r>
        <w:rPr>
          <w:rFonts w:ascii="Times New Roman" w:hAnsi="Times New Roman" w:cs="Times New Roman"/>
          <w:lang w:val="en-GB"/>
        </w:rPr>
        <w:t>stand-alone</w:t>
      </w:r>
      <w:r w:rsidR="00256C63">
        <w:rPr>
          <w:rFonts w:ascii="Times New Roman" w:hAnsi="Times New Roman" w:cs="Times New Roman"/>
          <w:lang w:val="en-GB"/>
        </w:rPr>
        <w:t>”</w:t>
      </w:r>
      <w:r>
        <w:rPr>
          <w:rFonts w:ascii="Times New Roman" w:hAnsi="Times New Roman" w:cs="Times New Roman"/>
          <w:lang w:val="en-GB"/>
        </w:rPr>
        <w:t xml:space="preserve"> type penetrometer (compression force of 100 </w:t>
      </w:r>
      <w:proofErr w:type="spellStart"/>
      <w:r>
        <w:rPr>
          <w:rFonts w:ascii="Times New Roman" w:hAnsi="Times New Roman" w:cs="Times New Roman"/>
          <w:lang w:val="en-GB"/>
        </w:rPr>
        <w:t>kN</w:t>
      </w:r>
      <w:proofErr w:type="spellEnd"/>
      <w:r>
        <w:rPr>
          <w:rFonts w:ascii="Times New Roman" w:hAnsi="Times New Roman" w:cs="Times New Roman"/>
          <w:lang w:val="en-GB"/>
        </w:rPr>
        <w:t xml:space="preserve">, extraction force of 120 </w:t>
      </w:r>
      <w:proofErr w:type="spellStart"/>
      <w:r>
        <w:rPr>
          <w:rFonts w:ascii="Times New Roman" w:hAnsi="Times New Roman" w:cs="Times New Roman"/>
          <w:lang w:val="en-GB"/>
        </w:rPr>
        <w:t>kN</w:t>
      </w:r>
      <w:proofErr w:type="spellEnd"/>
      <w:r>
        <w:rPr>
          <w:rFonts w:ascii="Times New Roman" w:hAnsi="Times New Roman" w:cs="Times New Roman"/>
          <w:lang w:val="en-GB"/>
        </w:rPr>
        <w:t>, stroke length of 1200 mm, penetration speed during CPT testing of 20 ± 5 mm/s), which is anchored to the ground surface using soil anchors.</w:t>
      </w:r>
    </w:p>
    <w:p w14:paraId="29F80516"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 xml:space="preserve">During the CPT test, the following parameters are directly measured and recorded in a computer at 1 cm intervals: cone resistance, sleeve lateral friction resistance, pore water pressure (u2 type, only for TE2 tests), probe inclination angle, penetration speed, and probing depth. The measurements are conducted using the </w:t>
      </w:r>
      <w:proofErr w:type="spellStart"/>
      <w:r>
        <w:rPr>
          <w:rFonts w:ascii="Times New Roman" w:hAnsi="Times New Roman" w:cs="Times New Roman"/>
          <w:lang w:val="en-GB"/>
        </w:rPr>
        <w:t>Geomil</w:t>
      </w:r>
      <w:proofErr w:type="spellEnd"/>
      <w:r>
        <w:rPr>
          <w:rFonts w:ascii="Times New Roman" w:hAnsi="Times New Roman" w:cs="Times New Roman"/>
          <w:lang w:val="en-GB"/>
        </w:rPr>
        <w:t xml:space="preserve"> system, which consists of:</w:t>
      </w:r>
    </w:p>
    <w:p w14:paraId="2AE7D3EB" w14:textId="22D1EC7A" w:rsidR="00584603" w:rsidRPr="00081B75" w:rsidRDefault="00584603" w:rsidP="0050035B">
      <w:pPr>
        <w:tabs>
          <w:tab w:val="left" w:pos="1093"/>
        </w:tabs>
        <w:jc w:val="both"/>
        <w:rPr>
          <w:rFonts w:ascii="Times New Roman" w:hAnsi="Times New Roman" w:cs="Times New Roman"/>
          <w:color w:val="auto"/>
        </w:rPr>
      </w:pPr>
      <w:bookmarkStart w:id="34" w:name="bookmark37"/>
      <w:r>
        <w:rPr>
          <w:rFonts w:ascii="Times New Roman" w:hAnsi="Times New Roman" w:cs="Times New Roman"/>
          <w:lang w:val="en-GB"/>
        </w:rPr>
        <w:t>a</w:t>
      </w:r>
      <w:bookmarkEnd w:id="34"/>
      <w:r>
        <w:rPr>
          <w:rFonts w:ascii="Times New Roman" w:hAnsi="Times New Roman" w:cs="Times New Roman"/>
          <w:lang w:val="en-GB"/>
        </w:rPr>
        <w:t>)</w:t>
      </w:r>
      <w:r>
        <w:rPr>
          <w:rFonts w:ascii="Times New Roman" w:hAnsi="Times New Roman" w:cs="Times New Roman"/>
          <w:lang w:val="en-GB"/>
        </w:rPr>
        <w:tab/>
        <w:t xml:space="preserve">CPTU </w:t>
      </w:r>
      <w:r w:rsidR="00256C63">
        <w:rPr>
          <w:rFonts w:ascii="Times New Roman" w:hAnsi="Times New Roman" w:cs="Times New Roman"/>
          <w:lang w:val="en-GB"/>
        </w:rPr>
        <w:t>“</w:t>
      </w:r>
      <w:r>
        <w:rPr>
          <w:rFonts w:ascii="Times New Roman" w:hAnsi="Times New Roman" w:cs="Times New Roman"/>
          <w:lang w:val="en-GB"/>
        </w:rPr>
        <w:t>subtraction</w:t>
      </w:r>
      <w:r w:rsidR="00256C63">
        <w:rPr>
          <w:rFonts w:ascii="Times New Roman" w:hAnsi="Times New Roman" w:cs="Times New Roman"/>
          <w:lang w:val="en-GB"/>
        </w:rPr>
        <w:t>”</w:t>
      </w:r>
      <w:r>
        <w:rPr>
          <w:rFonts w:ascii="Times New Roman" w:hAnsi="Times New Roman" w:cs="Times New Roman"/>
          <w:lang w:val="en-GB"/>
        </w:rPr>
        <w:t xml:space="preserve"> type probe S10CFIIP.S241192 Cone base area 10 cm</w:t>
      </w:r>
      <w:r>
        <w:rPr>
          <w:rFonts w:ascii="Times New Roman" w:hAnsi="Times New Roman" w:cs="Times New Roman"/>
          <w:vertAlign w:val="superscript"/>
          <w:lang w:val="en-GB"/>
        </w:rPr>
        <w:t>2</w:t>
      </w:r>
      <w:r>
        <w:rPr>
          <w:rFonts w:ascii="Times New Roman" w:hAnsi="Times New Roman" w:cs="Times New Roman"/>
          <w:lang w:val="en-GB"/>
        </w:rPr>
        <w:t>, Cone angle 600, Cone diameter 35.7 mm, Sleeve friction area 150 cm</w:t>
      </w:r>
      <w:r>
        <w:rPr>
          <w:rFonts w:ascii="Times New Roman" w:hAnsi="Times New Roman" w:cs="Times New Roman"/>
          <w:vertAlign w:val="superscript"/>
          <w:lang w:val="en-GB"/>
        </w:rPr>
        <w:t>2</w:t>
      </w:r>
      <w:r>
        <w:rPr>
          <w:rFonts w:ascii="Times New Roman" w:hAnsi="Times New Roman" w:cs="Times New Roman"/>
          <w:lang w:val="en-GB"/>
        </w:rPr>
        <w:t xml:space="preserve">, Maximum cone load 100 </w:t>
      </w:r>
      <w:proofErr w:type="spellStart"/>
      <w:r>
        <w:rPr>
          <w:rFonts w:ascii="Times New Roman" w:hAnsi="Times New Roman" w:cs="Times New Roman"/>
          <w:lang w:val="en-GB"/>
        </w:rPr>
        <w:t>kN</w:t>
      </w:r>
      <w:proofErr w:type="spellEnd"/>
      <w:r>
        <w:rPr>
          <w:rFonts w:ascii="Times New Roman" w:hAnsi="Times New Roman" w:cs="Times New Roman"/>
          <w:lang w:val="en-GB"/>
        </w:rPr>
        <w:t xml:space="preserve">, Maximum sleeve friction load 15 </w:t>
      </w:r>
      <w:proofErr w:type="spellStart"/>
      <w:r>
        <w:rPr>
          <w:rFonts w:ascii="Times New Roman" w:hAnsi="Times New Roman" w:cs="Times New Roman"/>
          <w:lang w:val="en-GB"/>
        </w:rPr>
        <w:t>kN</w:t>
      </w:r>
      <w:proofErr w:type="spellEnd"/>
      <w:r>
        <w:rPr>
          <w:rFonts w:ascii="Times New Roman" w:hAnsi="Times New Roman" w:cs="Times New Roman"/>
          <w:lang w:val="en-GB"/>
        </w:rPr>
        <w:t>, Maximum pore water pressure load (20 bar) Allowable overload for all sensors 150%), Metrological verification provided in Text Annex 3</w:t>
      </w:r>
    </w:p>
    <w:p w14:paraId="1AB99752" w14:textId="77777777" w:rsidR="00584603" w:rsidRPr="00081B75" w:rsidRDefault="00584603" w:rsidP="0050035B">
      <w:pPr>
        <w:tabs>
          <w:tab w:val="left" w:pos="1132"/>
        </w:tabs>
        <w:jc w:val="both"/>
        <w:rPr>
          <w:rFonts w:ascii="Times New Roman" w:hAnsi="Times New Roman" w:cs="Times New Roman"/>
          <w:color w:val="auto"/>
        </w:rPr>
      </w:pPr>
      <w:bookmarkStart w:id="35" w:name="bookmark38"/>
      <w:r>
        <w:rPr>
          <w:rFonts w:ascii="Times New Roman" w:hAnsi="Times New Roman" w:cs="Times New Roman"/>
          <w:lang w:val="en-GB"/>
        </w:rPr>
        <w:t>b</w:t>
      </w:r>
      <w:bookmarkEnd w:id="35"/>
      <w:r>
        <w:rPr>
          <w:rFonts w:ascii="Times New Roman" w:hAnsi="Times New Roman" w:cs="Times New Roman"/>
          <w:lang w:val="en-GB"/>
        </w:rPr>
        <w:t>)</w:t>
      </w:r>
      <w:r>
        <w:rPr>
          <w:rFonts w:ascii="Times New Roman" w:hAnsi="Times New Roman" w:cs="Times New Roman"/>
          <w:lang w:val="en-GB"/>
        </w:rPr>
        <w:tab/>
        <w:t>Probing rods (diameter 32 mm, length 1 m)</w:t>
      </w:r>
    </w:p>
    <w:p w14:paraId="5CEEDA10" w14:textId="77777777" w:rsidR="00584603" w:rsidRPr="00081B75" w:rsidRDefault="00584603" w:rsidP="0050035B">
      <w:pPr>
        <w:tabs>
          <w:tab w:val="left" w:pos="1112"/>
        </w:tabs>
        <w:jc w:val="both"/>
        <w:rPr>
          <w:rFonts w:ascii="Times New Roman" w:hAnsi="Times New Roman" w:cs="Times New Roman"/>
          <w:color w:val="auto"/>
        </w:rPr>
      </w:pPr>
      <w:bookmarkStart w:id="36" w:name="bookmark39"/>
      <w:r>
        <w:rPr>
          <w:rFonts w:ascii="Times New Roman" w:hAnsi="Times New Roman" w:cs="Times New Roman"/>
          <w:lang w:val="en-GB"/>
        </w:rPr>
        <w:t>c</w:t>
      </w:r>
      <w:bookmarkEnd w:id="36"/>
      <w:r>
        <w:rPr>
          <w:rFonts w:ascii="Times New Roman" w:hAnsi="Times New Roman" w:cs="Times New Roman"/>
          <w:lang w:val="en-GB"/>
        </w:rPr>
        <w:t>)</w:t>
      </w:r>
      <w:r>
        <w:rPr>
          <w:rFonts w:ascii="Times New Roman" w:hAnsi="Times New Roman" w:cs="Times New Roman"/>
          <w:lang w:val="en-GB"/>
        </w:rPr>
        <w:tab/>
        <w:t>Data logger Depth gauge Data interface GME500, Probing cable (30 m) Panasonic field computer CF-19);</w:t>
      </w:r>
    </w:p>
    <w:p w14:paraId="52307745" w14:textId="77777777" w:rsidR="00584603" w:rsidRPr="00081B75" w:rsidRDefault="00584603" w:rsidP="0050035B">
      <w:pPr>
        <w:tabs>
          <w:tab w:val="left" w:pos="1132"/>
        </w:tabs>
        <w:jc w:val="both"/>
        <w:rPr>
          <w:rFonts w:ascii="Times New Roman" w:hAnsi="Times New Roman" w:cs="Times New Roman"/>
          <w:color w:val="auto"/>
        </w:rPr>
      </w:pPr>
      <w:bookmarkStart w:id="37" w:name="bookmark40"/>
      <w:r>
        <w:rPr>
          <w:rFonts w:ascii="Times New Roman" w:hAnsi="Times New Roman" w:cs="Times New Roman"/>
          <w:lang w:val="en-GB"/>
        </w:rPr>
        <w:t>d</w:t>
      </w:r>
      <w:bookmarkEnd w:id="37"/>
      <w:r>
        <w:rPr>
          <w:rFonts w:ascii="Times New Roman" w:hAnsi="Times New Roman" w:cs="Times New Roman"/>
          <w:lang w:val="en-GB"/>
        </w:rPr>
        <w:t>)</w:t>
      </w:r>
      <w:r>
        <w:rPr>
          <w:rFonts w:ascii="Times New Roman" w:hAnsi="Times New Roman" w:cs="Times New Roman"/>
          <w:lang w:val="en-GB"/>
        </w:rPr>
        <w:tab/>
        <w:t>Software (</w:t>
      </w:r>
      <w:proofErr w:type="spellStart"/>
      <w:r>
        <w:rPr>
          <w:rFonts w:ascii="Times New Roman" w:hAnsi="Times New Roman" w:cs="Times New Roman"/>
          <w:lang w:val="en-GB"/>
        </w:rPr>
        <w:t>CPTest</w:t>
      </w:r>
      <w:proofErr w:type="spellEnd"/>
      <w:r>
        <w:rPr>
          <w:rFonts w:ascii="Times New Roman" w:hAnsi="Times New Roman" w:cs="Times New Roman"/>
          <w:lang w:val="en-GB"/>
        </w:rPr>
        <w:t>).</w:t>
      </w:r>
    </w:p>
    <w:p w14:paraId="285C7BA4"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The tests were carried out in accordance with the requirements of LST EN ISO 22476-1 [4].</w:t>
      </w:r>
    </w:p>
    <w:p w14:paraId="7F0019CB" w14:textId="77777777" w:rsidR="0050035B" w:rsidRDefault="0050035B" w:rsidP="0050035B">
      <w:pPr>
        <w:jc w:val="both"/>
        <w:rPr>
          <w:rFonts w:ascii="Times New Roman" w:hAnsi="Times New Roman" w:cs="Times New Roman"/>
          <w:i/>
          <w:iCs/>
          <w:u w:val="single"/>
        </w:rPr>
      </w:pPr>
    </w:p>
    <w:p w14:paraId="41EA6B12"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i/>
          <w:iCs/>
          <w:u w:val="single"/>
          <w:lang w:val="en-GB"/>
        </w:rPr>
        <w:t>Drilling work, initial soil classification, and sampling principles</w:t>
      </w:r>
    </w:p>
    <w:p w14:paraId="591A61C9" w14:textId="77777777" w:rsidR="0050035B" w:rsidRDefault="0050035B" w:rsidP="0050035B">
      <w:pPr>
        <w:jc w:val="both"/>
        <w:rPr>
          <w:rFonts w:ascii="Times New Roman" w:hAnsi="Times New Roman" w:cs="Times New Roman"/>
        </w:rPr>
      </w:pPr>
    </w:p>
    <w:p w14:paraId="64264A76"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The boreholes were drilled using an auger drilling method with a VTX 800 drilling rig (90 mm diameter) and an interval-based closed-type soil sampler. Drilling was performed in 1–2 m intervals. The drill core was visually inspected on-site, and an initial soil identification was conducted to determine the primary fraction and describe the secondary fractions [2]. In this way, the soil is assigned to one of six types that most commonly describe its main geotechnical properties: boulders, gravel, sand, silt, and clay. If the soil consists of organic materials, it is classified as organic soil.</w:t>
      </w:r>
    </w:p>
    <w:p w14:paraId="2C038708" w14:textId="77777777" w:rsidR="0050035B" w:rsidRDefault="0050035B" w:rsidP="0050035B">
      <w:pPr>
        <w:jc w:val="both"/>
        <w:rPr>
          <w:rFonts w:ascii="Times New Roman" w:hAnsi="Times New Roman" w:cs="Times New Roman"/>
          <w:i/>
          <w:iCs/>
          <w:u w:val="single"/>
        </w:rPr>
      </w:pPr>
    </w:p>
    <w:p w14:paraId="1E60028B"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i/>
          <w:iCs/>
          <w:u w:val="single"/>
          <w:lang w:val="en-GB"/>
        </w:rPr>
        <w:t>Laboratory tests</w:t>
      </w:r>
    </w:p>
    <w:p w14:paraId="644E50A8" w14:textId="77777777" w:rsidR="0050035B" w:rsidRDefault="0050035B" w:rsidP="0050035B">
      <w:pPr>
        <w:jc w:val="both"/>
        <w:rPr>
          <w:rFonts w:ascii="Times New Roman" w:hAnsi="Times New Roman" w:cs="Times New Roman"/>
        </w:rPr>
      </w:pPr>
    </w:p>
    <w:p w14:paraId="2B7925C8"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 xml:space="preserve">The laboratory tests of soil samples were conducted by the UAB </w:t>
      </w:r>
      <w:proofErr w:type="spellStart"/>
      <w:r>
        <w:rPr>
          <w:rFonts w:ascii="Times New Roman" w:hAnsi="Times New Roman" w:cs="Times New Roman"/>
          <w:lang w:val="en-GB"/>
        </w:rPr>
        <w:t>Geoconsulting</w:t>
      </w:r>
      <w:proofErr w:type="spellEnd"/>
      <w:r>
        <w:rPr>
          <w:rFonts w:ascii="Times New Roman" w:hAnsi="Times New Roman" w:cs="Times New Roman"/>
          <w:lang w:val="en-GB"/>
        </w:rPr>
        <w:t xml:space="preserve"> laboratory. A summary table of the test results is provided in Text Annex 5. Based on the soil type determined during the initial identification, appropriate testing methods were selected for precise classification into categories:</w:t>
      </w:r>
    </w:p>
    <w:p w14:paraId="61AB40F2" w14:textId="77777777" w:rsidR="0050035B" w:rsidRDefault="00584603" w:rsidP="0050035B">
      <w:pPr>
        <w:tabs>
          <w:tab w:val="left" w:pos="724"/>
        </w:tabs>
        <w:ind w:left="360"/>
        <w:jc w:val="both"/>
        <w:rPr>
          <w:rFonts w:ascii="Times New Roman" w:hAnsi="Times New Roman" w:cs="Times New Roman"/>
          <w:color w:val="auto"/>
        </w:rPr>
      </w:pPr>
      <w:bookmarkStart w:id="38" w:name="bookmark41"/>
      <w:r>
        <w:rPr>
          <w:rFonts w:ascii="Times New Roman" w:hAnsi="Times New Roman" w:cs="Times New Roman"/>
          <w:i/>
          <w:iCs/>
          <w:lang w:val="en-GB"/>
        </w:rPr>
        <w:t>•</w:t>
      </w:r>
      <w:bookmarkEnd w:id="38"/>
      <w:r>
        <w:rPr>
          <w:rFonts w:ascii="Times New Roman" w:hAnsi="Times New Roman" w:cs="Times New Roman"/>
          <w:i/>
          <w:iCs/>
          <w:lang w:val="en-GB"/>
        </w:rPr>
        <w:tab/>
        <w:t>Grading</w:t>
      </w:r>
      <w:r>
        <w:rPr>
          <w:rFonts w:ascii="Times New Roman" w:hAnsi="Times New Roman" w:cs="Times New Roman"/>
          <w:lang w:val="en-GB"/>
        </w:rPr>
        <w:t xml:space="preserve"> (gravel, sand, silt, and clay). For very coarse soils, testing is not performed.</w:t>
      </w:r>
      <w:bookmarkStart w:id="39" w:name="bookmark42"/>
    </w:p>
    <w:p w14:paraId="01E77536" w14:textId="77777777" w:rsidR="0050035B" w:rsidRDefault="00584603" w:rsidP="0050035B">
      <w:pPr>
        <w:tabs>
          <w:tab w:val="left" w:pos="724"/>
        </w:tabs>
        <w:ind w:left="360"/>
        <w:jc w:val="both"/>
        <w:rPr>
          <w:rFonts w:ascii="Times New Roman" w:hAnsi="Times New Roman" w:cs="Times New Roman"/>
          <w:color w:val="auto"/>
        </w:rPr>
      </w:pPr>
      <w:r>
        <w:rPr>
          <w:rFonts w:ascii="Times New Roman" w:hAnsi="Times New Roman" w:cs="Times New Roman"/>
          <w:lang w:val="en-GB"/>
        </w:rPr>
        <w:t>•</w:t>
      </w:r>
      <w:bookmarkEnd w:id="39"/>
      <w:r>
        <w:rPr>
          <w:rFonts w:ascii="Times New Roman" w:hAnsi="Times New Roman" w:cs="Times New Roman"/>
          <w:lang w:val="en-GB"/>
        </w:rPr>
        <w:tab/>
      </w:r>
      <w:r>
        <w:rPr>
          <w:rFonts w:ascii="Times New Roman" w:hAnsi="Times New Roman" w:cs="Times New Roman"/>
          <w:i/>
          <w:iCs/>
          <w:lang w:val="en-GB"/>
        </w:rPr>
        <w:t>Natural density</w:t>
      </w:r>
      <w:r>
        <w:rPr>
          <w:rFonts w:ascii="Times New Roman" w:hAnsi="Times New Roman" w:cs="Times New Roman"/>
          <w:lang w:val="en-GB"/>
        </w:rPr>
        <w:t xml:space="preserve"> (fine soils), </w:t>
      </w:r>
      <w:r>
        <w:rPr>
          <w:rFonts w:ascii="Times New Roman" w:hAnsi="Times New Roman" w:cs="Times New Roman"/>
          <w:i/>
          <w:iCs/>
          <w:lang w:val="en-GB"/>
        </w:rPr>
        <w:t>particle density</w:t>
      </w:r>
      <w:r>
        <w:rPr>
          <w:rFonts w:ascii="Times New Roman" w:hAnsi="Times New Roman" w:cs="Times New Roman"/>
          <w:lang w:val="en-GB"/>
        </w:rPr>
        <w:t xml:space="preserve"> (fine and coarse soils),</w:t>
      </w:r>
      <w:bookmarkStart w:id="40" w:name="bookmark43"/>
    </w:p>
    <w:p w14:paraId="27883E4F" w14:textId="77777777" w:rsidR="00584603" w:rsidRPr="00081B75" w:rsidRDefault="00584603" w:rsidP="0050035B">
      <w:pPr>
        <w:tabs>
          <w:tab w:val="left" w:pos="724"/>
        </w:tabs>
        <w:ind w:left="360"/>
        <w:jc w:val="both"/>
        <w:rPr>
          <w:rFonts w:ascii="Times New Roman" w:hAnsi="Times New Roman" w:cs="Times New Roman"/>
          <w:color w:val="auto"/>
        </w:rPr>
      </w:pPr>
      <w:r>
        <w:rPr>
          <w:rFonts w:ascii="Times New Roman" w:hAnsi="Times New Roman" w:cs="Times New Roman"/>
          <w:lang w:val="en-GB"/>
        </w:rPr>
        <w:lastRenderedPageBreak/>
        <w:t>•</w:t>
      </w:r>
      <w:bookmarkEnd w:id="40"/>
      <w:r>
        <w:rPr>
          <w:rFonts w:ascii="Times New Roman" w:hAnsi="Times New Roman" w:cs="Times New Roman"/>
          <w:lang w:val="en-GB"/>
        </w:rPr>
        <w:tab/>
      </w:r>
      <w:r>
        <w:rPr>
          <w:rFonts w:ascii="Times New Roman" w:hAnsi="Times New Roman" w:cs="Times New Roman"/>
          <w:i/>
          <w:iCs/>
          <w:lang w:val="en-GB"/>
        </w:rPr>
        <w:t>Natural, liquidity,</w:t>
      </w:r>
      <w:r>
        <w:rPr>
          <w:rFonts w:ascii="Times New Roman" w:hAnsi="Times New Roman" w:cs="Times New Roman"/>
          <w:lang w:val="en-GB"/>
        </w:rPr>
        <w:t xml:space="preserve"> (fine and coarse soils), </w:t>
      </w:r>
      <w:r>
        <w:rPr>
          <w:rFonts w:ascii="Times New Roman" w:hAnsi="Times New Roman" w:cs="Times New Roman"/>
          <w:i/>
          <w:iCs/>
          <w:lang w:val="en-GB"/>
        </w:rPr>
        <w:t>and plasticity moisture content</w:t>
      </w:r>
      <w:r>
        <w:rPr>
          <w:rFonts w:ascii="Times New Roman" w:hAnsi="Times New Roman" w:cs="Times New Roman"/>
          <w:lang w:val="en-GB"/>
        </w:rPr>
        <w:t xml:space="preserve"> (fine soils).</w:t>
      </w:r>
    </w:p>
    <w:p w14:paraId="30CB1E31" w14:textId="77777777" w:rsidR="0050035B" w:rsidRDefault="0050035B" w:rsidP="0050035B">
      <w:pPr>
        <w:jc w:val="both"/>
        <w:rPr>
          <w:rFonts w:ascii="Times New Roman" w:hAnsi="Times New Roman" w:cs="Times New Roman"/>
          <w:i/>
          <w:iCs/>
          <w:u w:val="single"/>
        </w:rPr>
      </w:pPr>
    </w:p>
    <w:p w14:paraId="7B51FED6"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i/>
          <w:iCs/>
          <w:u w:val="single"/>
          <w:lang w:val="en-GB"/>
        </w:rPr>
        <w:t>Preparation of the report</w:t>
      </w:r>
    </w:p>
    <w:p w14:paraId="13AA4B0F" w14:textId="77777777" w:rsidR="0050035B" w:rsidRDefault="0050035B" w:rsidP="0050035B">
      <w:pPr>
        <w:jc w:val="both"/>
        <w:rPr>
          <w:rFonts w:ascii="Times New Roman" w:hAnsi="Times New Roman" w:cs="Times New Roman"/>
        </w:rPr>
      </w:pPr>
    </w:p>
    <w:p w14:paraId="070E46E9"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 xml:space="preserve">The survey report was prepared in accordance with regulatory documents [1-5] and recommendations [6]. Software used GME </w:t>
      </w:r>
      <w:proofErr w:type="spellStart"/>
      <w:r>
        <w:rPr>
          <w:rFonts w:ascii="Times New Roman" w:hAnsi="Times New Roman" w:cs="Times New Roman"/>
          <w:lang w:val="en-GB"/>
        </w:rPr>
        <w:t>CPTask</w:t>
      </w:r>
      <w:proofErr w:type="spellEnd"/>
      <w:r>
        <w:rPr>
          <w:rFonts w:ascii="Times New Roman" w:hAnsi="Times New Roman" w:cs="Times New Roman"/>
          <w:lang w:val="en-GB"/>
        </w:rPr>
        <w:t xml:space="preserve"> v1.20, </w:t>
      </w:r>
      <w:proofErr w:type="spellStart"/>
      <w:r>
        <w:rPr>
          <w:rFonts w:ascii="Times New Roman" w:hAnsi="Times New Roman" w:cs="Times New Roman"/>
          <w:lang w:val="en-GB"/>
        </w:rPr>
        <w:t>Cpet</w:t>
      </w:r>
      <w:proofErr w:type="spellEnd"/>
      <w:r>
        <w:rPr>
          <w:rFonts w:ascii="Times New Roman" w:hAnsi="Times New Roman" w:cs="Times New Roman"/>
          <w:lang w:val="en-GB"/>
        </w:rPr>
        <w:t xml:space="preserve">-it v.1.6.0.43, Microsoft Office (Word, </w:t>
      </w:r>
      <w:proofErr w:type="spellStart"/>
      <w:r>
        <w:rPr>
          <w:rFonts w:ascii="Times New Roman" w:hAnsi="Times New Roman" w:cs="Times New Roman"/>
          <w:lang w:val="en-GB"/>
        </w:rPr>
        <w:t>Exel</w:t>
      </w:r>
      <w:proofErr w:type="spellEnd"/>
      <w:r>
        <w:rPr>
          <w:rFonts w:ascii="Times New Roman" w:hAnsi="Times New Roman" w:cs="Times New Roman"/>
          <w:lang w:val="en-GB"/>
        </w:rPr>
        <w:t>), Autocad2011LT. The methodology for constructing the geological model is described below.</w:t>
      </w:r>
    </w:p>
    <w:p w14:paraId="49C2FE8F" w14:textId="2F28E431"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 xml:space="preserve">The soils identified during the fieldwork were described in accordance with the LST EN ISO 14688-1:2018 [2] standard and classified and named according to the LST EN ISO 14688-2:2018 [3] standard and the requirements of the </w:t>
      </w:r>
      <w:r w:rsidR="00256C63">
        <w:rPr>
          <w:rFonts w:ascii="Times New Roman" w:hAnsi="Times New Roman" w:cs="Times New Roman"/>
          <w:lang w:val="en-GB"/>
        </w:rPr>
        <w:t>“</w:t>
      </w:r>
      <w:r>
        <w:rPr>
          <w:rFonts w:ascii="Times New Roman" w:hAnsi="Times New Roman" w:cs="Times New Roman"/>
          <w:lang w:val="en-GB"/>
        </w:rPr>
        <w:t>Classification of Soils for Engineering Geological and Geotechnical Surveys</w:t>
      </w:r>
      <w:r w:rsidR="00256C63">
        <w:rPr>
          <w:rFonts w:ascii="Times New Roman" w:hAnsi="Times New Roman" w:cs="Times New Roman"/>
          <w:lang w:val="en-GB"/>
        </w:rPr>
        <w:t>”</w:t>
      </w:r>
      <w:r>
        <w:rPr>
          <w:rFonts w:ascii="Times New Roman" w:hAnsi="Times New Roman" w:cs="Times New Roman"/>
          <w:lang w:val="en-GB"/>
        </w:rPr>
        <w:t xml:space="preserve"> [7, 8].</w:t>
      </w:r>
    </w:p>
    <w:p w14:paraId="58AC8A57"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As mentioned in the introduction, one of the main objectives of the engineering geological (IG) surveys is to develop a foundation calculation scheme by distinguishing engineering geological layers (IGS). The differentiation of these layers is based not only on geological characteristics but also on uniformity in composition, physical state, and properties. Composition uniformity is determined by correlating the initial soil classification with laboratory test results. The correlation outcome is the final soil classification according to [3] and [7].</w:t>
      </w:r>
    </w:p>
    <w:p w14:paraId="6E441600"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 xml:space="preserve">After the IGS classification by composition, the geological model is further detailed. Based on the cone resistance values, the soils are divided into layers of different physical states (sands by density, silts, and clays by strength) [6], and layer boundaries (top and base) are refined using mathematical statistical methods. Model verification is carried out by integrating the test data from all survey points using the </w:t>
      </w:r>
      <w:proofErr w:type="spellStart"/>
      <w:r>
        <w:rPr>
          <w:rFonts w:ascii="Times New Roman" w:hAnsi="Times New Roman" w:cs="Times New Roman"/>
          <w:lang w:val="en-GB"/>
        </w:rPr>
        <w:t>Cpet</w:t>
      </w:r>
      <w:proofErr w:type="spellEnd"/>
      <w:r>
        <w:rPr>
          <w:rFonts w:ascii="Times New Roman" w:hAnsi="Times New Roman" w:cs="Times New Roman"/>
          <w:lang w:val="en-GB"/>
        </w:rPr>
        <w:t>-it software, where statistical parameters (mean and extreme values) are calculated for each IGS within the obtained dataset.</w:t>
      </w:r>
    </w:p>
    <w:p w14:paraId="450CFB81" w14:textId="77777777" w:rsidR="0050035B" w:rsidRDefault="0050035B" w:rsidP="0050035B">
      <w:pPr>
        <w:tabs>
          <w:tab w:val="left" w:pos="330"/>
        </w:tabs>
        <w:jc w:val="both"/>
        <w:rPr>
          <w:rFonts w:ascii="Times New Roman" w:hAnsi="Times New Roman" w:cs="Times New Roman"/>
        </w:rPr>
      </w:pPr>
      <w:bookmarkStart w:id="41" w:name="bookmark44"/>
    </w:p>
    <w:p w14:paraId="1E19674C" w14:textId="77777777" w:rsidR="00584603" w:rsidRPr="00081B75" w:rsidRDefault="00584603" w:rsidP="0050035B">
      <w:pPr>
        <w:tabs>
          <w:tab w:val="left" w:pos="330"/>
        </w:tabs>
        <w:jc w:val="both"/>
        <w:rPr>
          <w:rFonts w:ascii="Times New Roman" w:hAnsi="Times New Roman" w:cs="Times New Roman"/>
          <w:color w:val="auto"/>
        </w:rPr>
      </w:pPr>
      <w:r>
        <w:rPr>
          <w:rFonts w:ascii="Times New Roman" w:hAnsi="Times New Roman" w:cs="Times New Roman"/>
          <w:lang w:val="en-GB"/>
        </w:rPr>
        <w:t>1</w:t>
      </w:r>
      <w:bookmarkEnd w:id="41"/>
      <w:r>
        <w:rPr>
          <w:rFonts w:ascii="Times New Roman" w:hAnsi="Times New Roman" w:cs="Times New Roman"/>
          <w:lang w:val="en-GB"/>
        </w:rPr>
        <w:t>.</w:t>
      </w:r>
      <w:r>
        <w:rPr>
          <w:rFonts w:ascii="Times New Roman" w:hAnsi="Times New Roman" w:cs="Times New Roman"/>
          <w:lang w:val="en-GB"/>
        </w:rPr>
        <w:tab/>
      </w:r>
      <w:r>
        <w:rPr>
          <w:rFonts w:ascii="Times New Roman" w:hAnsi="Times New Roman" w:cs="Times New Roman"/>
          <w:i/>
          <w:iCs/>
          <w:lang w:val="en-GB"/>
        </w:rPr>
        <w:t>The specific gravity γ is calculated as follows:</w:t>
      </w:r>
    </w:p>
    <w:p w14:paraId="4F9C8382" w14:textId="77777777" w:rsidR="0050035B" w:rsidRDefault="0050035B" w:rsidP="0050035B">
      <w:pPr>
        <w:jc w:val="both"/>
        <w:rPr>
          <w:rFonts w:ascii="Times New Roman" w:hAnsi="Times New Roman" w:cs="Times New Roman"/>
          <w:i/>
          <w:iCs/>
        </w:rPr>
      </w:pPr>
    </w:p>
    <w:p w14:paraId="426DF535" w14:textId="77777777" w:rsidR="00584603" w:rsidRPr="00081B75" w:rsidRDefault="0050035B" w:rsidP="0050035B">
      <w:pPr>
        <w:jc w:val="both"/>
        <w:rPr>
          <w:rFonts w:ascii="Times New Roman" w:hAnsi="Times New Roman" w:cs="Times New Roman"/>
          <w:color w:val="auto"/>
        </w:rPr>
      </w:pPr>
      <w:r>
        <w:rPr>
          <w:rFonts w:ascii="Times New Roman" w:hAnsi="Times New Roman" w:cs="Times New Roman"/>
          <w:i/>
          <w:iCs/>
          <w:lang w:val="en-GB"/>
        </w:rPr>
        <w:t>γ=ρ*g</w:t>
      </w:r>
      <w:r>
        <w:rPr>
          <w:rFonts w:ascii="Times New Roman" w:hAnsi="Times New Roman" w:cs="Times New Roman"/>
          <w:lang w:val="en-GB"/>
        </w:rPr>
        <w:t xml:space="preserve"> [</w:t>
      </w:r>
      <w:proofErr w:type="spellStart"/>
      <w:r>
        <w:rPr>
          <w:rFonts w:ascii="Times New Roman" w:hAnsi="Times New Roman" w:cs="Times New Roman"/>
          <w:lang w:val="en-GB"/>
        </w:rPr>
        <w:t>kN</w:t>
      </w:r>
      <w:proofErr w:type="spellEnd"/>
      <w:r>
        <w:rPr>
          <w:rFonts w:ascii="Times New Roman" w:hAnsi="Times New Roman" w:cs="Times New Roman"/>
          <w:lang w:val="en-GB"/>
        </w:rPr>
        <w:t>/m</w:t>
      </w:r>
      <w:r>
        <w:rPr>
          <w:rFonts w:ascii="Times New Roman" w:hAnsi="Times New Roman" w:cs="Times New Roman"/>
          <w:vertAlign w:val="superscript"/>
          <w:lang w:val="en-GB"/>
        </w:rPr>
        <w:t>3</w:t>
      </w:r>
      <w:r>
        <w:rPr>
          <w:rFonts w:ascii="Times New Roman" w:hAnsi="Times New Roman" w:cs="Times New Roman"/>
          <w:lang w:val="en-GB"/>
        </w:rPr>
        <w:t>];</w:t>
      </w:r>
    </w:p>
    <w:p w14:paraId="0F64CA13"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g = free-fall gravitational acceleration. [m/s</w:t>
      </w:r>
      <w:r>
        <w:rPr>
          <w:rFonts w:ascii="Times New Roman" w:hAnsi="Times New Roman" w:cs="Times New Roman"/>
          <w:vertAlign w:val="superscript"/>
          <w:lang w:val="en-GB"/>
        </w:rPr>
        <w:t>2</w:t>
      </w:r>
      <w:r>
        <w:rPr>
          <w:rFonts w:ascii="Times New Roman" w:hAnsi="Times New Roman" w:cs="Times New Roman"/>
          <w:lang w:val="en-GB"/>
        </w:rPr>
        <w:t>]</w:t>
      </w:r>
    </w:p>
    <w:p w14:paraId="28A8E9E2" w14:textId="77777777" w:rsidR="0050035B" w:rsidRDefault="0050035B" w:rsidP="0050035B">
      <w:pPr>
        <w:tabs>
          <w:tab w:val="left" w:pos="358"/>
        </w:tabs>
        <w:jc w:val="both"/>
        <w:rPr>
          <w:rFonts w:ascii="Times New Roman" w:hAnsi="Times New Roman" w:cs="Times New Roman"/>
        </w:rPr>
      </w:pPr>
      <w:bookmarkStart w:id="42" w:name="bookmark45"/>
    </w:p>
    <w:p w14:paraId="732158AB" w14:textId="7B55B558" w:rsidR="00584603" w:rsidRPr="00081B75" w:rsidRDefault="00584603" w:rsidP="0050035B">
      <w:pPr>
        <w:tabs>
          <w:tab w:val="left" w:pos="358"/>
        </w:tabs>
        <w:jc w:val="both"/>
        <w:rPr>
          <w:rFonts w:ascii="Times New Roman" w:hAnsi="Times New Roman" w:cs="Times New Roman"/>
          <w:color w:val="auto"/>
        </w:rPr>
      </w:pPr>
      <w:r>
        <w:rPr>
          <w:rFonts w:ascii="Times New Roman" w:hAnsi="Times New Roman" w:cs="Times New Roman"/>
          <w:lang w:val="en-GB"/>
        </w:rPr>
        <w:t>2</w:t>
      </w:r>
      <w:bookmarkEnd w:id="42"/>
      <w:r>
        <w:rPr>
          <w:rFonts w:ascii="Times New Roman" w:hAnsi="Times New Roman" w:cs="Times New Roman"/>
          <w:lang w:val="en-GB"/>
        </w:rPr>
        <w:t>.</w:t>
      </w:r>
      <w:r>
        <w:rPr>
          <w:rFonts w:ascii="Times New Roman" w:hAnsi="Times New Roman" w:cs="Times New Roman"/>
          <w:lang w:val="en-GB"/>
        </w:rPr>
        <w:tab/>
        <w:t xml:space="preserve">The effective internal friction angle φ' is determined for gravel and </w:t>
      </w:r>
      <w:proofErr w:type="spellStart"/>
      <w:r>
        <w:rPr>
          <w:rFonts w:ascii="Times New Roman" w:hAnsi="Times New Roman" w:cs="Times New Roman"/>
          <w:lang w:val="en-GB"/>
        </w:rPr>
        <w:t>sand</w:t>
      </w:r>
      <w:proofErr w:type="spellEnd"/>
      <w:r>
        <w:rPr>
          <w:rFonts w:ascii="Times New Roman" w:hAnsi="Times New Roman" w:cs="Times New Roman"/>
          <w:lang w:val="en-GB"/>
        </w:rPr>
        <w:t xml:space="preserve"> soils according to the methodology specified in Eurocode 7 (Annex D, Table D1).</w:t>
      </w:r>
    </w:p>
    <w:p w14:paraId="61538298" w14:textId="77777777" w:rsidR="0050035B" w:rsidRDefault="0050035B" w:rsidP="0050035B">
      <w:pPr>
        <w:tabs>
          <w:tab w:val="left" w:pos="354"/>
        </w:tabs>
        <w:jc w:val="both"/>
        <w:rPr>
          <w:rFonts w:ascii="Times New Roman" w:hAnsi="Times New Roman" w:cs="Times New Roman"/>
        </w:rPr>
      </w:pPr>
      <w:bookmarkStart w:id="43" w:name="bookmark46"/>
    </w:p>
    <w:p w14:paraId="5BC5DF67" w14:textId="77777777" w:rsidR="00584603" w:rsidRPr="00081B75" w:rsidRDefault="00584603" w:rsidP="0050035B">
      <w:pPr>
        <w:tabs>
          <w:tab w:val="left" w:pos="354"/>
        </w:tabs>
        <w:jc w:val="both"/>
        <w:rPr>
          <w:rFonts w:ascii="Times New Roman" w:hAnsi="Times New Roman" w:cs="Times New Roman"/>
          <w:color w:val="auto"/>
        </w:rPr>
      </w:pPr>
      <w:r>
        <w:rPr>
          <w:rFonts w:ascii="Times New Roman" w:hAnsi="Times New Roman" w:cs="Times New Roman"/>
          <w:lang w:val="en-GB"/>
        </w:rPr>
        <w:t>3</w:t>
      </w:r>
      <w:bookmarkEnd w:id="43"/>
      <w:r>
        <w:rPr>
          <w:rFonts w:ascii="Times New Roman" w:hAnsi="Times New Roman" w:cs="Times New Roman"/>
          <w:lang w:val="en-GB"/>
        </w:rPr>
        <w:t>.</w:t>
      </w:r>
      <w:r>
        <w:rPr>
          <w:rFonts w:ascii="Times New Roman" w:hAnsi="Times New Roman" w:cs="Times New Roman"/>
          <w:lang w:val="en-GB"/>
        </w:rPr>
        <w:tab/>
        <w:t xml:space="preserve">The </w:t>
      </w:r>
      <w:r>
        <w:rPr>
          <w:rFonts w:ascii="Times New Roman" w:hAnsi="Times New Roman" w:cs="Times New Roman"/>
          <w:i/>
          <w:iCs/>
          <w:u w:val="single"/>
          <w:lang w:val="en-GB"/>
        </w:rPr>
        <w:t xml:space="preserve">modulus of deformation </w:t>
      </w:r>
      <w:proofErr w:type="spellStart"/>
      <w:r>
        <w:rPr>
          <w:rFonts w:ascii="Times New Roman" w:hAnsi="Times New Roman" w:cs="Times New Roman"/>
          <w:i/>
          <w:iCs/>
          <w:u w:val="single"/>
          <w:lang w:val="en-GB"/>
        </w:rPr>
        <w:t>E</w:t>
      </w:r>
      <w:r>
        <w:rPr>
          <w:rFonts w:ascii="Times New Roman" w:hAnsi="Times New Roman" w:cs="Times New Roman"/>
          <w:i/>
          <w:iCs/>
          <w:u w:val="single"/>
          <w:vertAlign w:val="subscript"/>
          <w:lang w:val="en-GB"/>
        </w:rPr>
        <w:t>o</w:t>
      </w:r>
      <w:proofErr w:type="spellEnd"/>
      <w:r>
        <w:rPr>
          <w:rFonts w:ascii="Times New Roman" w:hAnsi="Times New Roman" w:cs="Times New Roman"/>
          <w:lang w:val="en-GB"/>
        </w:rPr>
        <w:t xml:space="preserve"> is calculated according to the following dependencies: [6]:</w:t>
      </w:r>
    </w:p>
    <w:p w14:paraId="5118589F" w14:textId="77777777" w:rsidR="00584603" w:rsidRPr="00081B75" w:rsidRDefault="00584603" w:rsidP="0050035B">
      <w:pPr>
        <w:tabs>
          <w:tab w:val="left" w:pos="5762"/>
        </w:tabs>
        <w:jc w:val="both"/>
        <w:rPr>
          <w:rFonts w:ascii="Times New Roman" w:hAnsi="Times New Roman" w:cs="Times New Roman"/>
          <w:color w:val="auto"/>
        </w:rPr>
      </w:pPr>
      <w:r>
        <w:rPr>
          <w:rFonts w:ascii="Times New Roman" w:hAnsi="Times New Roman" w:cs="Times New Roman"/>
          <w:lang w:val="en-GB"/>
        </w:rPr>
        <w:t>For loose uncompacted and organic soil</w:t>
      </w:r>
      <w:r>
        <w:rPr>
          <w:rFonts w:ascii="Times New Roman" w:hAnsi="Times New Roman" w:cs="Times New Roman"/>
          <w:lang w:val="en-GB"/>
        </w:rPr>
        <w:tab/>
      </w:r>
      <w:proofErr w:type="spellStart"/>
      <w:r>
        <w:rPr>
          <w:rFonts w:ascii="Times New Roman" w:hAnsi="Times New Roman" w:cs="Times New Roman"/>
          <w:lang w:val="en-GB"/>
        </w:rPr>
        <w:t>E</w:t>
      </w:r>
      <w:r>
        <w:rPr>
          <w:rFonts w:ascii="Times New Roman" w:hAnsi="Times New Roman" w:cs="Times New Roman"/>
          <w:vertAlign w:val="subscript"/>
          <w:lang w:val="en-GB"/>
        </w:rPr>
        <w:t>o</w:t>
      </w:r>
      <w:proofErr w:type="spellEnd"/>
      <w:r>
        <w:rPr>
          <w:rFonts w:ascii="Times New Roman" w:hAnsi="Times New Roman" w:cs="Times New Roman"/>
          <w:lang w:val="en-GB"/>
        </w:rPr>
        <w:t xml:space="preserve"> = </w:t>
      </w:r>
      <w:proofErr w:type="gramStart"/>
      <w:r>
        <w:rPr>
          <w:rFonts w:ascii="Times New Roman" w:hAnsi="Times New Roman" w:cs="Times New Roman"/>
          <w:lang w:val="en-GB"/>
        </w:rPr>
        <w:t>q</w:t>
      </w:r>
      <w:r>
        <w:rPr>
          <w:rFonts w:ascii="Times New Roman" w:hAnsi="Times New Roman" w:cs="Times New Roman"/>
          <w:vertAlign w:val="subscript"/>
          <w:lang w:val="en-GB"/>
        </w:rPr>
        <w:t>c</w:t>
      </w:r>
      <w:r>
        <w:rPr>
          <w:rFonts w:ascii="Times New Roman" w:hAnsi="Times New Roman" w:cs="Times New Roman"/>
          <w:lang w:val="en-GB"/>
        </w:rPr>
        <w:t xml:space="preserve"> ;</w:t>
      </w:r>
      <w:proofErr w:type="gramEnd"/>
    </w:p>
    <w:p w14:paraId="2E0C9C50" w14:textId="77777777" w:rsidR="00584603" w:rsidRPr="00081B75" w:rsidRDefault="00584603" w:rsidP="0050035B">
      <w:pPr>
        <w:tabs>
          <w:tab w:val="left" w:pos="5762"/>
        </w:tabs>
        <w:jc w:val="both"/>
        <w:rPr>
          <w:rFonts w:ascii="Times New Roman" w:hAnsi="Times New Roman" w:cs="Times New Roman"/>
          <w:color w:val="auto"/>
        </w:rPr>
      </w:pPr>
      <w:r>
        <w:rPr>
          <w:rFonts w:ascii="Times New Roman" w:hAnsi="Times New Roman" w:cs="Times New Roman"/>
          <w:lang w:val="en-GB"/>
        </w:rPr>
        <w:t>For very loose sand and gravel</w:t>
      </w:r>
      <w:r>
        <w:rPr>
          <w:rFonts w:ascii="Times New Roman" w:hAnsi="Times New Roman" w:cs="Times New Roman"/>
          <w:lang w:val="en-GB"/>
        </w:rPr>
        <w:tab/>
      </w:r>
      <w:proofErr w:type="spellStart"/>
      <w:r>
        <w:rPr>
          <w:rFonts w:ascii="Times New Roman" w:hAnsi="Times New Roman" w:cs="Times New Roman"/>
          <w:lang w:val="en-GB"/>
        </w:rPr>
        <w:t>E</w:t>
      </w:r>
      <w:r>
        <w:rPr>
          <w:rFonts w:ascii="Times New Roman" w:hAnsi="Times New Roman" w:cs="Times New Roman"/>
          <w:vertAlign w:val="subscript"/>
          <w:lang w:val="en-GB"/>
        </w:rPr>
        <w:t>o</w:t>
      </w:r>
      <w:proofErr w:type="spellEnd"/>
      <w:r>
        <w:rPr>
          <w:rFonts w:ascii="Times New Roman" w:hAnsi="Times New Roman" w:cs="Times New Roman"/>
          <w:lang w:val="en-GB"/>
        </w:rPr>
        <w:t xml:space="preserve"> = 1.5 </w:t>
      </w:r>
      <w:proofErr w:type="gramStart"/>
      <w:r>
        <w:rPr>
          <w:rFonts w:ascii="Times New Roman" w:hAnsi="Times New Roman" w:cs="Times New Roman"/>
          <w:lang w:val="en-GB"/>
        </w:rPr>
        <w:t>q</w:t>
      </w:r>
      <w:r>
        <w:rPr>
          <w:rFonts w:ascii="Times New Roman" w:hAnsi="Times New Roman" w:cs="Times New Roman"/>
          <w:vertAlign w:val="subscript"/>
          <w:lang w:val="en-GB"/>
        </w:rPr>
        <w:t>c</w:t>
      </w:r>
      <w:r>
        <w:rPr>
          <w:rFonts w:ascii="Times New Roman" w:hAnsi="Times New Roman" w:cs="Times New Roman"/>
          <w:lang w:val="en-GB"/>
        </w:rPr>
        <w:t xml:space="preserve"> ;</w:t>
      </w:r>
      <w:proofErr w:type="gramEnd"/>
    </w:p>
    <w:p w14:paraId="34D566A8" w14:textId="77777777" w:rsidR="00584603" w:rsidRPr="00081B75" w:rsidRDefault="00584603" w:rsidP="0050035B">
      <w:pPr>
        <w:tabs>
          <w:tab w:val="left" w:pos="5762"/>
        </w:tabs>
        <w:jc w:val="both"/>
        <w:rPr>
          <w:rFonts w:ascii="Times New Roman" w:hAnsi="Times New Roman" w:cs="Times New Roman"/>
          <w:color w:val="auto"/>
        </w:rPr>
      </w:pPr>
      <w:r>
        <w:rPr>
          <w:rFonts w:ascii="Times New Roman" w:hAnsi="Times New Roman" w:cs="Times New Roman"/>
          <w:lang w:val="en-GB"/>
        </w:rPr>
        <w:t>For loose sand and gravel</w:t>
      </w:r>
      <w:r>
        <w:rPr>
          <w:rFonts w:ascii="Times New Roman" w:hAnsi="Times New Roman" w:cs="Times New Roman"/>
          <w:lang w:val="en-GB"/>
        </w:rPr>
        <w:tab/>
      </w:r>
      <w:proofErr w:type="spellStart"/>
      <w:r>
        <w:rPr>
          <w:rFonts w:ascii="Times New Roman" w:hAnsi="Times New Roman" w:cs="Times New Roman"/>
          <w:lang w:val="en-GB"/>
        </w:rPr>
        <w:t>E</w:t>
      </w:r>
      <w:r>
        <w:rPr>
          <w:rFonts w:ascii="Times New Roman" w:hAnsi="Times New Roman" w:cs="Times New Roman"/>
          <w:vertAlign w:val="subscript"/>
          <w:lang w:val="en-GB"/>
        </w:rPr>
        <w:t>o</w:t>
      </w:r>
      <w:proofErr w:type="spellEnd"/>
      <w:r>
        <w:rPr>
          <w:rFonts w:ascii="Times New Roman" w:hAnsi="Times New Roman" w:cs="Times New Roman"/>
          <w:lang w:val="en-GB"/>
        </w:rPr>
        <w:t xml:space="preserve"> = 3.0 </w:t>
      </w:r>
      <w:proofErr w:type="gramStart"/>
      <w:r>
        <w:rPr>
          <w:rFonts w:ascii="Times New Roman" w:hAnsi="Times New Roman" w:cs="Times New Roman"/>
          <w:lang w:val="en-GB"/>
        </w:rPr>
        <w:t>q</w:t>
      </w:r>
      <w:r>
        <w:rPr>
          <w:rFonts w:ascii="Times New Roman" w:hAnsi="Times New Roman" w:cs="Times New Roman"/>
          <w:vertAlign w:val="subscript"/>
          <w:lang w:val="en-GB"/>
        </w:rPr>
        <w:t>c</w:t>
      </w:r>
      <w:r>
        <w:rPr>
          <w:rFonts w:ascii="Times New Roman" w:hAnsi="Times New Roman" w:cs="Times New Roman"/>
          <w:lang w:val="en-GB"/>
        </w:rPr>
        <w:t xml:space="preserve"> ;</w:t>
      </w:r>
      <w:proofErr w:type="gramEnd"/>
    </w:p>
    <w:p w14:paraId="79CFFA58" w14:textId="77777777" w:rsidR="00584603" w:rsidRDefault="00584603" w:rsidP="0050035B">
      <w:pPr>
        <w:tabs>
          <w:tab w:val="left" w:pos="5762"/>
          <w:tab w:val="left" w:pos="7141"/>
        </w:tabs>
        <w:jc w:val="both"/>
        <w:rPr>
          <w:rFonts w:ascii="Times New Roman" w:hAnsi="Times New Roman" w:cs="Times New Roman"/>
        </w:rPr>
      </w:pPr>
      <w:r>
        <w:rPr>
          <w:rFonts w:ascii="Times New Roman" w:hAnsi="Times New Roman" w:cs="Times New Roman"/>
          <w:lang w:val="en-GB"/>
        </w:rPr>
        <w:t>For medium-dense and dense sand.</w:t>
      </w:r>
      <w:r>
        <w:rPr>
          <w:rFonts w:ascii="Times New Roman" w:hAnsi="Times New Roman" w:cs="Times New Roman"/>
          <w:lang w:val="en-GB"/>
        </w:rPr>
        <w:tab/>
      </w:r>
      <w:proofErr w:type="spellStart"/>
      <w:r>
        <w:rPr>
          <w:rFonts w:ascii="Times New Roman" w:hAnsi="Times New Roman" w:cs="Times New Roman"/>
          <w:lang w:val="en-GB"/>
        </w:rPr>
        <w:t>E</w:t>
      </w:r>
      <w:r>
        <w:rPr>
          <w:rFonts w:ascii="Times New Roman" w:hAnsi="Times New Roman" w:cs="Times New Roman"/>
          <w:vertAlign w:val="subscript"/>
          <w:lang w:val="en-GB"/>
        </w:rPr>
        <w:t>o</w:t>
      </w:r>
      <w:proofErr w:type="spellEnd"/>
      <w:r>
        <w:rPr>
          <w:rFonts w:ascii="Times New Roman" w:hAnsi="Times New Roman" w:cs="Times New Roman"/>
          <w:lang w:val="en-GB"/>
        </w:rPr>
        <w:t xml:space="preserve"> = 3.0 q</w:t>
      </w:r>
      <w:r>
        <w:rPr>
          <w:rFonts w:ascii="Times New Roman" w:hAnsi="Times New Roman" w:cs="Times New Roman"/>
          <w:vertAlign w:val="subscript"/>
          <w:lang w:val="en-GB"/>
        </w:rPr>
        <w:t>c</w:t>
      </w:r>
      <w:r>
        <w:rPr>
          <w:rFonts w:ascii="Times New Roman" w:hAnsi="Times New Roman" w:cs="Times New Roman"/>
          <w:lang w:val="en-GB"/>
        </w:rPr>
        <w:t xml:space="preserve"> </w:t>
      </w:r>
      <w:r>
        <w:rPr>
          <w:rFonts w:ascii="Times New Roman" w:hAnsi="Times New Roman" w:cs="Times New Roman"/>
          <w:vertAlign w:val="superscript"/>
          <w:lang w:val="en-GB"/>
        </w:rPr>
        <w:t>0.71</w:t>
      </w:r>
      <w:r>
        <w:rPr>
          <w:rFonts w:ascii="Times New Roman" w:hAnsi="Times New Roman" w:cs="Times New Roman"/>
          <w:lang w:val="en-GB"/>
        </w:rPr>
        <w:t>;</w:t>
      </w:r>
    </w:p>
    <w:p w14:paraId="3AC3EE77" w14:textId="77777777" w:rsidR="001D6CF5" w:rsidRPr="00081B75" w:rsidRDefault="001D6CF5" w:rsidP="0050035B">
      <w:pPr>
        <w:tabs>
          <w:tab w:val="left" w:pos="5762"/>
          <w:tab w:val="left" w:pos="7141"/>
        </w:tabs>
        <w:jc w:val="both"/>
        <w:rPr>
          <w:rFonts w:ascii="Times New Roman" w:hAnsi="Times New Roman" w:cs="Times New Roman"/>
          <w:color w:val="auto"/>
        </w:rPr>
      </w:pPr>
    </w:p>
    <w:p w14:paraId="09A025AC"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For moraine fine-grained soils (sandy clayey silt or sandy silty clay):</w:t>
      </w:r>
    </w:p>
    <w:p w14:paraId="5FD1F42D" w14:textId="77777777" w:rsidR="00584603" w:rsidRPr="00081B75" w:rsidRDefault="00584603" w:rsidP="0050035B">
      <w:pPr>
        <w:tabs>
          <w:tab w:val="left" w:pos="5762"/>
        </w:tabs>
        <w:jc w:val="both"/>
        <w:rPr>
          <w:rFonts w:ascii="Times New Roman" w:hAnsi="Times New Roman" w:cs="Times New Roman"/>
          <w:color w:val="auto"/>
        </w:rPr>
      </w:pPr>
      <w:r>
        <w:rPr>
          <w:rFonts w:ascii="Times New Roman" w:hAnsi="Times New Roman" w:cs="Times New Roman"/>
          <w:lang w:val="en-GB"/>
        </w:rPr>
        <w:t>when q</w:t>
      </w:r>
      <w:r>
        <w:rPr>
          <w:rFonts w:ascii="Times New Roman" w:hAnsi="Times New Roman" w:cs="Times New Roman"/>
          <w:vertAlign w:val="subscript"/>
          <w:lang w:val="en-GB"/>
        </w:rPr>
        <w:t>c</w:t>
      </w:r>
      <w:r>
        <w:rPr>
          <w:rFonts w:ascii="Times New Roman" w:hAnsi="Times New Roman" w:cs="Times New Roman"/>
          <w:lang w:val="en-GB"/>
        </w:rPr>
        <w:t xml:space="preserve"> &lt; 2,5 MPa,</w:t>
      </w:r>
      <w:r>
        <w:rPr>
          <w:rFonts w:ascii="Times New Roman" w:hAnsi="Times New Roman" w:cs="Times New Roman"/>
          <w:lang w:val="en-GB"/>
        </w:rPr>
        <w:tab/>
      </w:r>
      <w:proofErr w:type="spellStart"/>
      <w:r>
        <w:rPr>
          <w:rFonts w:ascii="Times New Roman" w:hAnsi="Times New Roman" w:cs="Times New Roman"/>
          <w:lang w:val="en-GB"/>
        </w:rPr>
        <w:t>E</w:t>
      </w:r>
      <w:r>
        <w:rPr>
          <w:rFonts w:ascii="Times New Roman" w:hAnsi="Times New Roman" w:cs="Times New Roman"/>
          <w:vertAlign w:val="subscript"/>
          <w:lang w:val="en-GB"/>
        </w:rPr>
        <w:t>o</w:t>
      </w:r>
      <w:proofErr w:type="spellEnd"/>
      <w:r>
        <w:rPr>
          <w:rFonts w:ascii="Times New Roman" w:hAnsi="Times New Roman" w:cs="Times New Roman"/>
          <w:lang w:val="en-GB"/>
        </w:rPr>
        <w:t xml:space="preserve"> = 10.0 ф;</w:t>
      </w:r>
    </w:p>
    <w:p w14:paraId="14914123"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when q</w:t>
      </w:r>
      <w:r>
        <w:rPr>
          <w:rFonts w:ascii="Times New Roman" w:hAnsi="Times New Roman" w:cs="Times New Roman"/>
          <w:vertAlign w:val="subscript"/>
          <w:lang w:val="en-GB"/>
        </w:rPr>
        <w:t>c</w:t>
      </w:r>
      <w:r>
        <w:rPr>
          <w:rFonts w:ascii="Times New Roman" w:hAnsi="Times New Roman" w:cs="Times New Roman"/>
          <w:lang w:val="en-GB"/>
        </w:rPr>
        <w:t xml:space="preserve"> &gt; 2,5 MPa,</w:t>
      </w:r>
    </w:p>
    <w:p w14:paraId="237C8693" w14:textId="77777777" w:rsidR="001D6CF5" w:rsidRDefault="001D6CF5" w:rsidP="0050035B">
      <w:pPr>
        <w:tabs>
          <w:tab w:val="left" w:pos="7141"/>
        </w:tabs>
        <w:jc w:val="both"/>
        <w:rPr>
          <w:rFonts w:ascii="Times New Roman" w:hAnsi="Times New Roman" w:cs="Times New Roman"/>
        </w:rPr>
      </w:pPr>
    </w:p>
    <w:p w14:paraId="7B438B58" w14:textId="77777777" w:rsidR="00584603" w:rsidRPr="00081B75" w:rsidRDefault="00584603" w:rsidP="0050035B">
      <w:pPr>
        <w:tabs>
          <w:tab w:val="left" w:pos="7141"/>
        </w:tabs>
        <w:jc w:val="both"/>
        <w:rPr>
          <w:rFonts w:ascii="Times New Roman" w:hAnsi="Times New Roman" w:cs="Times New Roman"/>
          <w:color w:val="auto"/>
        </w:rPr>
      </w:pPr>
      <w:r>
        <w:rPr>
          <w:rFonts w:ascii="Times New Roman" w:hAnsi="Times New Roman" w:cs="Times New Roman"/>
          <w:lang w:val="en-GB"/>
        </w:rPr>
        <w:t>For non-moraine silty clay, sandy silty clay</w:t>
      </w:r>
      <w:r>
        <w:rPr>
          <w:rFonts w:ascii="Times New Roman" w:hAnsi="Times New Roman" w:cs="Times New Roman"/>
          <w:lang w:val="en-GB"/>
        </w:rPr>
        <w:tab/>
      </w:r>
      <w:proofErr w:type="spellStart"/>
      <w:r>
        <w:rPr>
          <w:rFonts w:ascii="Times New Roman" w:hAnsi="Times New Roman" w:cs="Times New Roman"/>
          <w:lang w:val="en-GB"/>
        </w:rPr>
        <w:t>E</w:t>
      </w:r>
      <w:r>
        <w:rPr>
          <w:rFonts w:ascii="Times New Roman" w:hAnsi="Times New Roman" w:cs="Times New Roman"/>
          <w:vertAlign w:val="subscript"/>
          <w:lang w:val="en-GB"/>
        </w:rPr>
        <w:t>o</w:t>
      </w:r>
      <w:proofErr w:type="spellEnd"/>
      <w:r>
        <w:rPr>
          <w:rFonts w:ascii="Times New Roman" w:hAnsi="Times New Roman" w:cs="Times New Roman"/>
          <w:lang w:val="en-GB"/>
        </w:rPr>
        <w:t xml:space="preserve"> = 7.0 q</w:t>
      </w:r>
      <w:r>
        <w:rPr>
          <w:rFonts w:ascii="Times New Roman" w:hAnsi="Times New Roman" w:cs="Times New Roman"/>
          <w:vertAlign w:val="subscript"/>
          <w:lang w:val="en-GB"/>
        </w:rPr>
        <w:t>c</w:t>
      </w:r>
      <w:r>
        <w:rPr>
          <w:rFonts w:ascii="Times New Roman" w:hAnsi="Times New Roman" w:cs="Times New Roman"/>
          <w:lang w:val="en-GB"/>
        </w:rPr>
        <w:t xml:space="preserve"> </w:t>
      </w:r>
    </w:p>
    <w:p w14:paraId="694595EB"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For moraine clayey or silty sand (plastic soil)</w:t>
      </w:r>
    </w:p>
    <w:p w14:paraId="2D954864" w14:textId="77777777" w:rsidR="00584603" w:rsidRPr="00081B75" w:rsidRDefault="00584603" w:rsidP="0050035B">
      <w:pPr>
        <w:tabs>
          <w:tab w:val="left" w:pos="7141"/>
        </w:tabs>
        <w:jc w:val="both"/>
        <w:rPr>
          <w:rFonts w:ascii="Times New Roman" w:hAnsi="Times New Roman" w:cs="Times New Roman"/>
          <w:color w:val="auto"/>
        </w:rPr>
      </w:pPr>
      <w:r>
        <w:rPr>
          <w:rFonts w:ascii="Times New Roman" w:hAnsi="Times New Roman" w:cs="Times New Roman"/>
          <w:lang w:val="en-GB"/>
        </w:rPr>
        <w:t>and non-moraine silt</w:t>
      </w:r>
      <w:r>
        <w:rPr>
          <w:rFonts w:ascii="Times New Roman" w:hAnsi="Times New Roman" w:cs="Times New Roman"/>
          <w:lang w:val="en-GB"/>
        </w:rPr>
        <w:tab/>
      </w:r>
      <w:proofErr w:type="spellStart"/>
      <w:r>
        <w:rPr>
          <w:rFonts w:ascii="Times New Roman" w:hAnsi="Times New Roman" w:cs="Times New Roman"/>
          <w:lang w:val="en-GB"/>
        </w:rPr>
        <w:t>E</w:t>
      </w:r>
      <w:r>
        <w:rPr>
          <w:rFonts w:ascii="Times New Roman" w:hAnsi="Times New Roman" w:cs="Times New Roman"/>
          <w:vertAlign w:val="subscript"/>
          <w:lang w:val="en-GB"/>
        </w:rPr>
        <w:t>o</w:t>
      </w:r>
      <w:proofErr w:type="spellEnd"/>
      <w:r>
        <w:rPr>
          <w:rFonts w:ascii="Times New Roman" w:hAnsi="Times New Roman" w:cs="Times New Roman"/>
          <w:lang w:val="en-GB"/>
        </w:rPr>
        <w:t xml:space="preserve"> = 5.0 q</w:t>
      </w:r>
      <w:r>
        <w:rPr>
          <w:rFonts w:ascii="Times New Roman" w:hAnsi="Times New Roman" w:cs="Times New Roman"/>
          <w:vertAlign w:val="subscript"/>
          <w:lang w:val="en-GB"/>
        </w:rPr>
        <w:t>c</w:t>
      </w:r>
      <w:r>
        <w:rPr>
          <w:rFonts w:ascii="Times New Roman" w:hAnsi="Times New Roman" w:cs="Times New Roman"/>
          <w:lang w:val="en-GB"/>
        </w:rPr>
        <w:t xml:space="preserve"> </w:t>
      </w:r>
    </w:p>
    <w:p w14:paraId="5306ED02" w14:textId="77777777" w:rsidR="00584603" w:rsidRPr="00081B75" w:rsidRDefault="00584603" w:rsidP="0050035B">
      <w:pPr>
        <w:tabs>
          <w:tab w:val="left" w:pos="7141"/>
        </w:tabs>
        <w:jc w:val="both"/>
        <w:rPr>
          <w:rFonts w:ascii="Times New Roman" w:hAnsi="Times New Roman" w:cs="Times New Roman"/>
          <w:color w:val="auto"/>
        </w:rPr>
      </w:pPr>
      <w:r>
        <w:rPr>
          <w:rFonts w:ascii="Times New Roman" w:hAnsi="Times New Roman" w:cs="Times New Roman"/>
          <w:lang w:val="en-GB"/>
        </w:rPr>
        <w:t>For pure clay (Cl)</w:t>
      </w:r>
      <w:r>
        <w:rPr>
          <w:rFonts w:ascii="Times New Roman" w:hAnsi="Times New Roman" w:cs="Times New Roman"/>
          <w:lang w:val="en-GB"/>
        </w:rPr>
        <w:tab/>
      </w:r>
      <w:proofErr w:type="spellStart"/>
      <w:r>
        <w:rPr>
          <w:rFonts w:ascii="Times New Roman" w:hAnsi="Times New Roman" w:cs="Times New Roman"/>
          <w:lang w:val="en-GB"/>
        </w:rPr>
        <w:t>E</w:t>
      </w:r>
      <w:r>
        <w:rPr>
          <w:rFonts w:ascii="Times New Roman" w:hAnsi="Times New Roman" w:cs="Times New Roman"/>
          <w:vertAlign w:val="subscript"/>
          <w:lang w:val="en-GB"/>
        </w:rPr>
        <w:t>o</w:t>
      </w:r>
      <w:proofErr w:type="spellEnd"/>
      <w:r>
        <w:rPr>
          <w:rFonts w:ascii="Times New Roman" w:hAnsi="Times New Roman" w:cs="Times New Roman"/>
          <w:lang w:val="en-GB"/>
        </w:rPr>
        <w:t xml:space="preserve"> = 8.2 q</w:t>
      </w:r>
      <w:r>
        <w:rPr>
          <w:rFonts w:ascii="Times New Roman" w:hAnsi="Times New Roman" w:cs="Times New Roman"/>
          <w:vertAlign w:val="subscript"/>
          <w:lang w:val="en-GB"/>
        </w:rPr>
        <w:t>c</w:t>
      </w:r>
      <w:r>
        <w:rPr>
          <w:rFonts w:ascii="Times New Roman" w:hAnsi="Times New Roman" w:cs="Times New Roman"/>
          <w:lang w:val="en-GB"/>
        </w:rPr>
        <w:t xml:space="preserve"> -3.1;</w:t>
      </w:r>
    </w:p>
    <w:p w14:paraId="4BBF46E8" w14:textId="77777777" w:rsidR="001D6CF5" w:rsidRDefault="001D6CF5" w:rsidP="0050035B">
      <w:pPr>
        <w:jc w:val="both"/>
        <w:rPr>
          <w:rFonts w:ascii="Times New Roman" w:hAnsi="Times New Roman" w:cs="Times New Roman"/>
          <w:i/>
          <w:iCs/>
        </w:rPr>
      </w:pPr>
    </w:p>
    <w:p w14:paraId="041022AD"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i/>
          <w:iCs/>
          <w:lang w:val="en-GB"/>
        </w:rPr>
        <w:t xml:space="preserve">Remark: the minimum cone resistance value is used in the formulas. </w:t>
      </w:r>
      <w:proofErr w:type="spellStart"/>
      <w:r>
        <w:rPr>
          <w:rFonts w:ascii="Times New Roman" w:hAnsi="Times New Roman" w:cs="Times New Roman"/>
          <w:i/>
          <w:iCs/>
          <w:lang w:val="en-GB"/>
        </w:rPr>
        <w:t>q</w:t>
      </w:r>
      <w:r>
        <w:rPr>
          <w:rFonts w:ascii="Times New Roman" w:hAnsi="Times New Roman" w:cs="Times New Roman"/>
          <w:i/>
          <w:iCs/>
          <w:vertAlign w:val="subscript"/>
          <w:lang w:val="en-GB"/>
        </w:rPr>
        <w:t>cmin</w:t>
      </w:r>
      <w:proofErr w:type="spellEnd"/>
      <w:r>
        <w:rPr>
          <w:rFonts w:ascii="Times New Roman" w:hAnsi="Times New Roman" w:cs="Times New Roman"/>
          <w:i/>
          <w:iCs/>
          <w:lang w:val="en-GB"/>
        </w:rPr>
        <w:t>.</w:t>
      </w:r>
    </w:p>
    <w:p w14:paraId="7A0F0C01" w14:textId="77777777" w:rsidR="001D6CF5" w:rsidRDefault="001D6CF5" w:rsidP="0050035B">
      <w:pPr>
        <w:tabs>
          <w:tab w:val="left" w:pos="1129"/>
        </w:tabs>
        <w:jc w:val="both"/>
        <w:rPr>
          <w:rFonts w:ascii="Times New Roman" w:hAnsi="Times New Roman" w:cs="Times New Roman"/>
          <w:shd w:val="clear" w:color="auto" w:fill="FFFFFF"/>
        </w:rPr>
      </w:pPr>
      <w:bookmarkStart w:id="44" w:name="bookmark47"/>
    </w:p>
    <w:p w14:paraId="2E4C754E" w14:textId="77777777" w:rsidR="00584603" w:rsidRPr="00081B75" w:rsidRDefault="00584603" w:rsidP="0050035B">
      <w:pPr>
        <w:tabs>
          <w:tab w:val="left" w:pos="1129"/>
        </w:tabs>
        <w:jc w:val="both"/>
        <w:rPr>
          <w:rFonts w:ascii="Times New Roman" w:hAnsi="Times New Roman" w:cs="Times New Roman"/>
          <w:color w:val="auto"/>
        </w:rPr>
      </w:pPr>
      <w:r>
        <w:rPr>
          <w:rFonts w:ascii="Times New Roman" w:hAnsi="Times New Roman" w:cs="Times New Roman"/>
          <w:shd w:val="clear" w:color="auto" w:fill="FFFFFF"/>
          <w:lang w:val="en-GB"/>
        </w:rPr>
        <w:t>3</w:t>
      </w:r>
      <w:bookmarkEnd w:id="44"/>
      <w:r>
        <w:rPr>
          <w:rFonts w:ascii="Times New Roman" w:hAnsi="Times New Roman" w:cs="Times New Roman"/>
          <w:shd w:val="clear" w:color="auto" w:fill="FFFFFF"/>
          <w:lang w:val="en-GB"/>
        </w:rPr>
        <w:t>.</w:t>
      </w:r>
      <w:r>
        <w:rPr>
          <w:rFonts w:ascii="Times New Roman" w:hAnsi="Times New Roman" w:cs="Times New Roman"/>
          <w:lang w:val="en-GB"/>
        </w:rPr>
        <w:tab/>
        <w:t>GENERAL INFORMATION ABOUT THE CONSTRUCTION SITE</w:t>
      </w:r>
    </w:p>
    <w:p w14:paraId="463CFD63" w14:textId="77777777" w:rsidR="001D6CF5" w:rsidRDefault="001D6CF5" w:rsidP="0050035B">
      <w:pPr>
        <w:jc w:val="both"/>
        <w:rPr>
          <w:rFonts w:ascii="Times New Roman" w:hAnsi="Times New Roman" w:cs="Times New Roman"/>
          <w:i/>
          <w:iCs/>
          <w:u w:val="single"/>
        </w:rPr>
      </w:pPr>
    </w:p>
    <w:p w14:paraId="2CD1A6D1"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i/>
          <w:iCs/>
          <w:u w:val="single"/>
          <w:lang w:val="en-GB"/>
        </w:rPr>
        <w:t>Natural conditions</w:t>
      </w:r>
    </w:p>
    <w:p w14:paraId="01F97054" w14:textId="77777777" w:rsidR="001D6CF5" w:rsidRDefault="001D6CF5" w:rsidP="0050035B">
      <w:pPr>
        <w:jc w:val="both"/>
        <w:rPr>
          <w:rFonts w:ascii="Times New Roman" w:hAnsi="Times New Roman" w:cs="Times New Roman"/>
        </w:rPr>
      </w:pPr>
    </w:p>
    <w:p w14:paraId="5956F62B"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 xml:space="preserve">The survey site is located in the </w:t>
      </w:r>
      <w:proofErr w:type="spellStart"/>
      <w:r>
        <w:rPr>
          <w:rFonts w:ascii="Times New Roman" w:hAnsi="Times New Roman" w:cs="Times New Roman"/>
          <w:lang w:val="en-GB"/>
        </w:rPr>
        <w:t>Klaipėda</w:t>
      </w:r>
      <w:proofErr w:type="spellEnd"/>
      <w:r>
        <w:rPr>
          <w:rFonts w:ascii="Times New Roman" w:hAnsi="Times New Roman" w:cs="Times New Roman"/>
          <w:lang w:val="en-GB"/>
        </w:rPr>
        <w:t xml:space="preserve"> district municipality, in the village of </w:t>
      </w:r>
      <w:proofErr w:type="spellStart"/>
      <w:r>
        <w:rPr>
          <w:rFonts w:ascii="Times New Roman" w:hAnsi="Times New Roman" w:cs="Times New Roman"/>
          <w:lang w:val="en-GB"/>
        </w:rPr>
        <w:t>Kairiai</w:t>
      </w:r>
      <w:proofErr w:type="spellEnd"/>
      <w:r>
        <w:rPr>
          <w:rFonts w:ascii="Times New Roman" w:hAnsi="Times New Roman" w:cs="Times New Roman"/>
          <w:lang w:val="en-GB"/>
        </w:rPr>
        <w:t xml:space="preserve">. Geomorphologically, the area belongs to the Holocene and late glacial period as well as the last glaciation, falling within the geomorphological regions of the Samogitian–Courland and Baltic Sea basins, specifically in the micro-regions of the Western Samogitian Plain and the Curonian Lagoon Basin, including the </w:t>
      </w:r>
      <w:proofErr w:type="spellStart"/>
      <w:r>
        <w:rPr>
          <w:rFonts w:ascii="Times New Roman" w:hAnsi="Times New Roman" w:cs="Times New Roman"/>
          <w:lang w:val="en-GB"/>
        </w:rPr>
        <w:t>Rimkai</w:t>
      </w:r>
      <w:proofErr w:type="spellEnd"/>
      <w:r>
        <w:rPr>
          <w:rFonts w:ascii="Times New Roman" w:hAnsi="Times New Roman" w:cs="Times New Roman"/>
          <w:lang w:val="en-GB"/>
        </w:rPr>
        <w:t xml:space="preserve"> moraine ridge fragment and the </w:t>
      </w:r>
      <w:proofErr w:type="spellStart"/>
      <w:r>
        <w:rPr>
          <w:rFonts w:ascii="Times New Roman" w:hAnsi="Times New Roman" w:cs="Times New Roman"/>
          <w:lang w:val="en-GB"/>
        </w:rPr>
        <w:t>Dreverna</w:t>
      </w:r>
      <w:proofErr w:type="spellEnd"/>
      <w:r>
        <w:rPr>
          <w:rFonts w:ascii="Times New Roman" w:hAnsi="Times New Roman" w:cs="Times New Roman"/>
          <w:lang w:val="en-GB"/>
        </w:rPr>
        <w:t xml:space="preserve"> marine plain.</w:t>
      </w:r>
    </w:p>
    <w:p w14:paraId="782EBD8A"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The absolute elevations at the survey sites range from 4.3 to 10.8 m.</w:t>
      </w:r>
    </w:p>
    <w:p w14:paraId="342A59E2"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 xml:space="preserve">The survey area includes several genetic types of terrain. The ground surface slope does not exceed 10°. There are no erosional, </w:t>
      </w:r>
      <w:proofErr w:type="spellStart"/>
      <w:r>
        <w:rPr>
          <w:rFonts w:ascii="Times New Roman" w:hAnsi="Times New Roman" w:cs="Times New Roman"/>
          <w:lang w:val="en-GB"/>
        </w:rPr>
        <w:t>thermokarst</w:t>
      </w:r>
      <w:proofErr w:type="spellEnd"/>
      <w:r>
        <w:rPr>
          <w:rFonts w:ascii="Times New Roman" w:hAnsi="Times New Roman" w:cs="Times New Roman"/>
          <w:lang w:val="en-GB"/>
        </w:rPr>
        <w:t xml:space="preserve">, </w:t>
      </w:r>
      <w:proofErr w:type="spellStart"/>
      <w:r>
        <w:rPr>
          <w:rFonts w:ascii="Times New Roman" w:hAnsi="Times New Roman" w:cs="Times New Roman"/>
          <w:lang w:val="en-GB"/>
        </w:rPr>
        <w:t>suffosional</w:t>
      </w:r>
      <w:proofErr w:type="spellEnd"/>
      <w:r>
        <w:rPr>
          <w:rFonts w:ascii="Times New Roman" w:hAnsi="Times New Roman" w:cs="Times New Roman"/>
          <w:lang w:val="en-GB"/>
        </w:rPr>
        <w:t>, or other negative landforms on the site. The distance to unstable slopes and eroding banks is more than 100 m.</w:t>
      </w:r>
    </w:p>
    <w:p w14:paraId="57C70B97"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The standard depth of seasonal frost penetration is up to 1.5 m for clayey soils and 1.2 m for sandy soils.</w:t>
      </w:r>
    </w:p>
    <w:p w14:paraId="0A148D8E" w14:textId="77777777" w:rsidR="001D6CF5" w:rsidRDefault="001D6CF5" w:rsidP="0050035B">
      <w:pPr>
        <w:tabs>
          <w:tab w:val="left" w:pos="1074"/>
        </w:tabs>
        <w:jc w:val="both"/>
        <w:rPr>
          <w:rFonts w:ascii="Times New Roman" w:hAnsi="Times New Roman" w:cs="Times New Roman"/>
          <w:shd w:val="clear" w:color="auto" w:fill="FFFFFF"/>
        </w:rPr>
      </w:pPr>
      <w:bookmarkStart w:id="45" w:name="bookmark48"/>
    </w:p>
    <w:p w14:paraId="51873110" w14:textId="77777777" w:rsidR="00584603" w:rsidRPr="00081B75" w:rsidRDefault="00584603" w:rsidP="0050035B">
      <w:pPr>
        <w:tabs>
          <w:tab w:val="left" w:pos="1074"/>
        </w:tabs>
        <w:jc w:val="both"/>
        <w:rPr>
          <w:rFonts w:ascii="Times New Roman" w:hAnsi="Times New Roman" w:cs="Times New Roman"/>
          <w:color w:val="auto"/>
        </w:rPr>
      </w:pPr>
      <w:r>
        <w:rPr>
          <w:rFonts w:ascii="Times New Roman" w:hAnsi="Times New Roman" w:cs="Times New Roman"/>
          <w:shd w:val="clear" w:color="auto" w:fill="FFFFFF"/>
          <w:lang w:val="en-GB"/>
        </w:rPr>
        <w:t>4</w:t>
      </w:r>
      <w:bookmarkEnd w:id="45"/>
      <w:r>
        <w:rPr>
          <w:rFonts w:ascii="Times New Roman" w:hAnsi="Times New Roman" w:cs="Times New Roman"/>
          <w:shd w:val="clear" w:color="auto" w:fill="FFFFFF"/>
          <w:lang w:val="en-GB"/>
        </w:rPr>
        <w:t>.</w:t>
      </w:r>
      <w:r>
        <w:rPr>
          <w:rFonts w:ascii="Times New Roman" w:hAnsi="Times New Roman" w:cs="Times New Roman"/>
          <w:lang w:val="en-GB"/>
        </w:rPr>
        <w:tab/>
        <w:t>GEOLOGICAL STRUCTURE</w:t>
      </w:r>
    </w:p>
    <w:p w14:paraId="4A7220A8" w14:textId="77777777" w:rsidR="001D6CF5" w:rsidRDefault="001D6CF5" w:rsidP="0050035B">
      <w:pPr>
        <w:jc w:val="both"/>
        <w:rPr>
          <w:rFonts w:ascii="Times New Roman" w:hAnsi="Times New Roman" w:cs="Times New Roman"/>
        </w:rPr>
      </w:pPr>
    </w:p>
    <w:p w14:paraId="175BB1D0"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The geological structure of the site up to a depth of 11.3 m consists of: vegetation layer (</w:t>
      </w:r>
      <w:proofErr w:type="spellStart"/>
      <w:r>
        <w:rPr>
          <w:rFonts w:ascii="Times New Roman" w:hAnsi="Times New Roman" w:cs="Times New Roman"/>
          <w:lang w:val="en-GB"/>
        </w:rPr>
        <w:t>pdIV</w:t>
      </w:r>
      <w:proofErr w:type="spellEnd"/>
      <w:r>
        <w:rPr>
          <w:rFonts w:ascii="Times New Roman" w:hAnsi="Times New Roman" w:cs="Times New Roman"/>
          <w:lang w:val="en-GB"/>
        </w:rPr>
        <w:t xml:space="preserve">), Holocene </w:t>
      </w:r>
      <w:proofErr w:type="spellStart"/>
      <w:r>
        <w:rPr>
          <w:rFonts w:ascii="Times New Roman" w:hAnsi="Times New Roman" w:cs="Times New Roman"/>
          <w:lang w:val="en-GB"/>
        </w:rPr>
        <w:t>eolian</w:t>
      </w:r>
      <w:proofErr w:type="spellEnd"/>
      <w:r>
        <w:rPr>
          <w:rFonts w:ascii="Times New Roman" w:hAnsi="Times New Roman" w:cs="Times New Roman"/>
          <w:lang w:val="en-GB"/>
        </w:rPr>
        <w:t xml:space="preserve"> (</w:t>
      </w:r>
      <w:proofErr w:type="spellStart"/>
      <w:r>
        <w:rPr>
          <w:rFonts w:ascii="Times New Roman" w:hAnsi="Times New Roman" w:cs="Times New Roman"/>
          <w:lang w:val="en-GB"/>
        </w:rPr>
        <w:t>vIV</w:t>
      </w:r>
      <w:proofErr w:type="spellEnd"/>
      <w:r>
        <w:rPr>
          <w:rFonts w:ascii="Times New Roman" w:hAnsi="Times New Roman" w:cs="Times New Roman"/>
          <w:lang w:val="en-GB"/>
        </w:rPr>
        <w:t>), biogenic (</w:t>
      </w:r>
      <w:proofErr w:type="spellStart"/>
      <w:r>
        <w:rPr>
          <w:rFonts w:ascii="Times New Roman" w:hAnsi="Times New Roman" w:cs="Times New Roman"/>
          <w:lang w:val="en-GB"/>
        </w:rPr>
        <w:t>bIV</w:t>
      </w:r>
      <w:proofErr w:type="spellEnd"/>
      <w:r>
        <w:rPr>
          <w:rFonts w:ascii="Times New Roman" w:hAnsi="Times New Roman" w:cs="Times New Roman"/>
          <w:lang w:val="en-GB"/>
        </w:rPr>
        <w:t>) deposits and lacustrine (</w:t>
      </w:r>
      <w:proofErr w:type="spellStart"/>
      <w:r>
        <w:rPr>
          <w:rFonts w:ascii="Times New Roman" w:hAnsi="Times New Roman" w:cs="Times New Roman"/>
          <w:lang w:val="en-GB"/>
        </w:rPr>
        <w:t>lIV</w:t>
      </w:r>
      <w:proofErr w:type="spellEnd"/>
      <w:r>
        <w:rPr>
          <w:rFonts w:ascii="Times New Roman" w:hAnsi="Times New Roman" w:cs="Times New Roman"/>
          <w:lang w:val="en-GB"/>
        </w:rPr>
        <w:t>) sediments as well as Upper Pleistocene Baltic Ice Lake sediments, (</w:t>
      </w:r>
      <w:proofErr w:type="spellStart"/>
      <w:r>
        <w:rPr>
          <w:rFonts w:ascii="Times New Roman" w:hAnsi="Times New Roman" w:cs="Times New Roman"/>
          <w:lang w:val="en-GB"/>
        </w:rPr>
        <w:t>lg</w:t>
      </w:r>
      <w:proofErr w:type="spellEnd"/>
      <w:r>
        <w:rPr>
          <w:rFonts w:ascii="Times New Roman" w:hAnsi="Times New Roman" w:cs="Times New Roman"/>
          <w:lang w:val="en-GB"/>
        </w:rPr>
        <w:t xml:space="preserve"> III B), Upper Pleistocene Upper Nemunas Formation marginal glacial formations, (gtIIInm3) and </w:t>
      </w:r>
      <w:proofErr w:type="spellStart"/>
      <w:r>
        <w:rPr>
          <w:rFonts w:ascii="Times New Roman" w:hAnsi="Times New Roman" w:cs="Times New Roman"/>
          <w:lang w:val="en-GB"/>
        </w:rPr>
        <w:t>limnoglacial</w:t>
      </w:r>
      <w:proofErr w:type="spellEnd"/>
      <w:r>
        <w:rPr>
          <w:rFonts w:ascii="Times New Roman" w:hAnsi="Times New Roman" w:cs="Times New Roman"/>
          <w:lang w:val="en-GB"/>
        </w:rPr>
        <w:t xml:space="preserve"> sediments. (lgIIInm3).</w:t>
      </w:r>
    </w:p>
    <w:p w14:paraId="33C137CE" w14:textId="77777777" w:rsidR="001D6CF5" w:rsidRDefault="001D6CF5" w:rsidP="0050035B">
      <w:pPr>
        <w:jc w:val="both"/>
        <w:rPr>
          <w:rFonts w:ascii="Times New Roman" w:hAnsi="Times New Roman" w:cs="Times New Roman"/>
          <w:i/>
          <w:iCs/>
          <w:u w:val="single"/>
        </w:rPr>
      </w:pPr>
    </w:p>
    <w:p w14:paraId="16869901"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i/>
          <w:iCs/>
          <w:u w:val="single"/>
          <w:lang w:val="en-GB"/>
        </w:rPr>
        <w:t>The topsoil layer (</w:t>
      </w:r>
      <w:proofErr w:type="spellStart"/>
      <w:r>
        <w:rPr>
          <w:rFonts w:ascii="Times New Roman" w:hAnsi="Times New Roman" w:cs="Times New Roman"/>
          <w:i/>
          <w:iCs/>
          <w:u w:val="single"/>
          <w:lang w:val="en-GB"/>
        </w:rPr>
        <w:t>pdIV</w:t>
      </w:r>
      <w:proofErr w:type="spellEnd"/>
      <w:r>
        <w:rPr>
          <w:rFonts w:ascii="Times New Roman" w:hAnsi="Times New Roman" w:cs="Times New Roman"/>
          <w:i/>
          <w:iCs/>
          <w:u w:val="single"/>
          <w:lang w:val="en-GB"/>
        </w:rPr>
        <w:t xml:space="preserve">) </w:t>
      </w:r>
      <w:r>
        <w:rPr>
          <w:rFonts w:ascii="Times New Roman" w:hAnsi="Times New Roman" w:cs="Times New Roman"/>
          <w:lang w:val="en-GB"/>
        </w:rPr>
        <w:t xml:space="preserve">consists of </w:t>
      </w:r>
      <w:r>
        <w:rPr>
          <w:rFonts w:ascii="Times New Roman" w:hAnsi="Times New Roman" w:cs="Times New Roman"/>
          <w:i/>
          <w:iCs/>
          <w:lang w:val="en-GB"/>
        </w:rPr>
        <w:t>Soil (Hu),</w:t>
      </w:r>
      <w:r>
        <w:rPr>
          <w:rFonts w:ascii="Times New Roman" w:hAnsi="Times New Roman" w:cs="Times New Roman"/>
          <w:lang w:val="en-GB"/>
        </w:rPr>
        <w:t xml:space="preserve"> peaty, sandy soil in some areas. The complex is separated at all monitoring points. Its thickness ranges from 0.1 to 0.5 m.</w:t>
      </w:r>
    </w:p>
    <w:p w14:paraId="44A8738F" w14:textId="77777777" w:rsidR="001D6CF5" w:rsidRDefault="001D6CF5" w:rsidP="0050035B">
      <w:pPr>
        <w:jc w:val="both"/>
        <w:rPr>
          <w:rFonts w:ascii="Times New Roman" w:hAnsi="Times New Roman" w:cs="Times New Roman"/>
          <w:i/>
          <w:iCs/>
          <w:u w:val="single"/>
        </w:rPr>
      </w:pPr>
    </w:p>
    <w:p w14:paraId="0D6617A2"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i/>
          <w:iCs/>
          <w:u w:val="single"/>
          <w:lang w:val="en-GB"/>
        </w:rPr>
        <w:t xml:space="preserve">Holocene </w:t>
      </w:r>
      <w:proofErr w:type="spellStart"/>
      <w:r>
        <w:rPr>
          <w:rFonts w:ascii="Times New Roman" w:hAnsi="Times New Roman" w:cs="Times New Roman"/>
          <w:i/>
          <w:iCs/>
          <w:u w:val="single"/>
          <w:lang w:val="en-GB"/>
        </w:rPr>
        <w:t>eolian</w:t>
      </w:r>
      <w:proofErr w:type="spellEnd"/>
      <w:r>
        <w:rPr>
          <w:rFonts w:ascii="Times New Roman" w:hAnsi="Times New Roman" w:cs="Times New Roman"/>
          <w:i/>
          <w:iCs/>
          <w:u w:val="single"/>
          <w:lang w:val="en-GB"/>
        </w:rPr>
        <w:t xml:space="preserve"> deposits (</w:t>
      </w:r>
      <w:proofErr w:type="spellStart"/>
      <w:r>
        <w:rPr>
          <w:rFonts w:ascii="Times New Roman" w:hAnsi="Times New Roman" w:cs="Times New Roman"/>
          <w:i/>
          <w:iCs/>
          <w:u w:val="single"/>
          <w:lang w:val="en-GB"/>
        </w:rPr>
        <w:t>vIV</w:t>
      </w:r>
      <w:proofErr w:type="spellEnd"/>
      <w:r>
        <w:rPr>
          <w:rFonts w:ascii="Times New Roman" w:hAnsi="Times New Roman" w:cs="Times New Roman"/>
          <w:i/>
          <w:iCs/>
          <w:u w:val="single"/>
          <w:lang w:val="en-GB"/>
        </w:rPr>
        <w:t>)</w:t>
      </w:r>
      <w:r>
        <w:rPr>
          <w:rFonts w:ascii="Times New Roman" w:hAnsi="Times New Roman" w:cs="Times New Roman"/>
          <w:lang w:val="en-GB"/>
        </w:rPr>
        <w:t xml:space="preserve"> consist of: </w:t>
      </w:r>
      <w:r>
        <w:rPr>
          <w:rFonts w:ascii="Times New Roman" w:hAnsi="Times New Roman" w:cs="Times New Roman"/>
          <w:i/>
          <w:iCs/>
          <w:lang w:val="en-GB"/>
        </w:rPr>
        <w:t>Well-sorted sand (</w:t>
      </w:r>
      <w:proofErr w:type="spellStart"/>
      <w:r>
        <w:rPr>
          <w:rFonts w:ascii="Times New Roman" w:hAnsi="Times New Roman" w:cs="Times New Roman"/>
          <w:i/>
          <w:iCs/>
          <w:lang w:val="en-GB"/>
        </w:rPr>
        <w:t>SaP</w:t>
      </w:r>
      <w:proofErr w:type="spellEnd"/>
      <w:r>
        <w:rPr>
          <w:rFonts w:ascii="Times New Roman" w:hAnsi="Times New Roman" w:cs="Times New Roman"/>
          <w:i/>
          <w:iCs/>
          <w:lang w:val="en-GB"/>
        </w:rPr>
        <w:t>),</w:t>
      </w:r>
      <w:r>
        <w:rPr>
          <w:rFonts w:ascii="Times New Roman" w:hAnsi="Times New Roman" w:cs="Times New Roman"/>
          <w:lang w:val="en-GB"/>
        </w:rPr>
        <w:t xml:space="preserve"> grey, brown </w:t>
      </w:r>
      <w:proofErr w:type="spellStart"/>
      <w:r>
        <w:rPr>
          <w:rFonts w:ascii="Times New Roman" w:hAnsi="Times New Roman" w:cs="Times New Roman"/>
          <w:lang w:val="en-GB"/>
        </w:rPr>
        <w:t>gray</w:t>
      </w:r>
      <w:proofErr w:type="spellEnd"/>
      <w:r>
        <w:rPr>
          <w:rFonts w:ascii="Times New Roman" w:hAnsi="Times New Roman" w:cs="Times New Roman"/>
          <w:lang w:val="en-GB"/>
        </w:rPr>
        <w:t>, dark grey, light grey, brown, yellowish, light brown, dark brown, with admixture of organic matter, locally with soil inclusions, moist – water-bearing. This complex was identified at all survey points except No. 4 and 16. Its thickness ranges from 0.5 to 4.4 m.</w:t>
      </w:r>
    </w:p>
    <w:p w14:paraId="20A55DCC" w14:textId="77777777" w:rsidR="001D6CF5" w:rsidRDefault="001D6CF5" w:rsidP="0050035B">
      <w:pPr>
        <w:jc w:val="both"/>
        <w:rPr>
          <w:rFonts w:ascii="Times New Roman" w:hAnsi="Times New Roman" w:cs="Times New Roman"/>
          <w:i/>
          <w:iCs/>
          <w:u w:val="single"/>
        </w:rPr>
      </w:pPr>
    </w:p>
    <w:p w14:paraId="030C1A94"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i/>
          <w:iCs/>
          <w:u w:val="single"/>
          <w:lang w:val="en-GB"/>
        </w:rPr>
        <w:t>Holocene biogenic deposits (</w:t>
      </w:r>
      <w:proofErr w:type="spellStart"/>
      <w:r>
        <w:rPr>
          <w:rFonts w:ascii="Times New Roman" w:hAnsi="Times New Roman" w:cs="Times New Roman"/>
          <w:i/>
          <w:iCs/>
          <w:u w:val="single"/>
          <w:lang w:val="en-GB"/>
        </w:rPr>
        <w:t>bIV</w:t>
      </w:r>
      <w:proofErr w:type="spellEnd"/>
      <w:r>
        <w:rPr>
          <w:rFonts w:ascii="Times New Roman" w:hAnsi="Times New Roman" w:cs="Times New Roman"/>
          <w:i/>
          <w:iCs/>
          <w:u w:val="single"/>
          <w:lang w:val="en-GB"/>
        </w:rPr>
        <w:t>)</w:t>
      </w:r>
      <w:r>
        <w:rPr>
          <w:rFonts w:ascii="Times New Roman" w:hAnsi="Times New Roman" w:cs="Times New Roman"/>
          <w:lang w:val="en-GB"/>
        </w:rPr>
        <w:t xml:space="preserve"> consist of </w:t>
      </w:r>
      <w:r>
        <w:rPr>
          <w:rFonts w:ascii="Times New Roman" w:hAnsi="Times New Roman" w:cs="Times New Roman"/>
          <w:i/>
          <w:iCs/>
          <w:lang w:val="en-GB"/>
        </w:rPr>
        <w:t>organic soil (O): peat (Pt),</w:t>
      </w:r>
      <w:r>
        <w:rPr>
          <w:rFonts w:ascii="Times New Roman" w:hAnsi="Times New Roman" w:cs="Times New Roman"/>
          <w:lang w:val="en-GB"/>
        </w:rPr>
        <w:t xml:space="preserve"> dark brown, black, locally with sand lenses, sandy, water-saturated, poorly to well-decomposed. This complex was identified at all survey points except No. 5, 9, and 11–16. Its thickness ranges from 0.2 to 3.0 m.</w:t>
      </w:r>
    </w:p>
    <w:p w14:paraId="02644D7A" w14:textId="77777777" w:rsidR="001D6CF5" w:rsidRDefault="001D6CF5" w:rsidP="0050035B">
      <w:pPr>
        <w:jc w:val="both"/>
        <w:rPr>
          <w:rFonts w:ascii="Times New Roman" w:hAnsi="Times New Roman" w:cs="Times New Roman"/>
          <w:i/>
          <w:iCs/>
          <w:u w:val="single"/>
        </w:rPr>
      </w:pPr>
    </w:p>
    <w:p w14:paraId="5CFCED27"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i/>
          <w:iCs/>
          <w:u w:val="single"/>
          <w:lang w:val="en-GB"/>
        </w:rPr>
        <w:t>Holocene lacustrine sediments (IIV) consist of:</w:t>
      </w:r>
    </w:p>
    <w:p w14:paraId="6E22EBF8"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i/>
          <w:iCs/>
          <w:lang w:val="en-GB"/>
        </w:rPr>
        <w:t>Organic soil (O): Ooze (Dy)</w:t>
      </w:r>
      <w:r>
        <w:rPr>
          <w:rFonts w:ascii="Times New Roman" w:hAnsi="Times New Roman" w:cs="Times New Roman"/>
          <w:lang w:val="en-GB"/>
        </w:rPr>
        <w:t>, greenish-grey, locally sandy, with peat inclusions, water-saturated;</w:t>
      </w:r>
    </w:p>
    <w:p w14:paraId="4CC3767D"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i/>
          <w:iCs/>
          <w:lang w:val="en-GB"/>
        </w:rPr>
        <w:t>Well-sorted sand with a small admixture of organic matter (</w:t>
      </w:r>
      <w:proofErr w:type="spellStart"/>
      <w:r>
        <w:rPr>
          <w:rFonts w:ascii="Times New Roman" w:hAnsi="Times New Roman" w:cs="Times New Roman"/>
          <w:i/>
          <w:iCs/>
          <w:lang w:val="en-GB"/>
        </w:rPr>
        <w:t>oSaP</w:t>
      </w:r>
      <w:proofErr w:type="spellEnd"/>
      <w:r>
        <w:rPr>
          <w:rFonts w:ascii="Times New Roman" w:hAnsi="Times New Roman" w:cs="Times New Roman"/>
          <w:i/>
          <w:iCs/>
          <w:lang w:val="en-GB"/>
        </w:rPr>
        <w:t>)</w:t>
      </w:r>
      <w:r>
        <w:rPr>
          <w:rFonts w:ascii="Times New Roman" w:hAnsi="Times New Roman" w:cs="Times New Roman"/>
          <w:lang w:val="en-GB"/>
        </w:rPr>
        <w:t xml:space="preserve">, grey, brown </w:t>
      </w:r>
      <w:proofErr w:type="spellStart"/>
      <w:r>
        <w:rPr>
          <w:rFonts w:ascii="Times New Roman" w:hAnsi="Times New Roman" w:cs="Times New Roman"/>
          <w:lang w:val="en-GB"/>
        </w:rPr>
        <w:t>gray</w:t>
      </w:r>
      <w:proofErr w:type="spellEnd"/>
      <w:r>
        <w:rPr>
          <w:rFonts w:ascii="Times New Roman" w:hAnsi="Times New Roman" w:cs="Times New Roman"/>
          <w:lang w:val="en-GB"/>
        </w:rPr>
        <w:t>, light brown, brown, dark brown, dark grey, moist – water-bearing;</w:t>
      </w:r>
    </w:p>
    <w:p w14:paraId="01A57ABF"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i/>
          <w:iCs/>
          <w:lang w:val="en-GB"/>
        </w:rPr>
        <w:t>Well-sorted sand (</w:t>
      </w:r>
      <w:proofErr w:type="spellStart"/>
      <w:r>
        <w:rPr>
          <w:rFonts w:ascii="Times New Roman" w:hAnsi="Times New Roman" w:cs="Times New Roman"/>
          <w:i/>
          <w:iCs/>
          <w:lang w:val="en-GB"/>
        </w:rPr>
        <w:t>SaP</w:t>
      </w:r>
      <w:proofErr w:type="spellEnd"/>
      <w:r>
        <w:rPr>
          <w:rFonts w:ascii="Times New Roman" w:hAnsi="Times New Roman" w:cs="Times New Roman"/>
          <w:i/>
          <w:iCs/>
          <w:lang w:val="en-GB"/>
        </w:rPr>
        <w:t>)</w:t>
      </w:r>
      <w:r>
        <w:rPr>
          <w:rFonts w:ascii="Times New Roman" w:hAnsi="Times New Roman" w:cs="Times New Roman"/>
          <w:lang w:val="en-GB"/>
        </w:rPr>
        <w:t>, grey, water-bearing.</w:t>
      </w:r>
    </w:p>
    <w:p w14:paraId="4462A2FD"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i/>
          <w:iCs/>
          <w:lang w:val="en-GB"/>
        </w:rPr>
        <w:t>Lowly dusty – clayey sand of varying sorting (</w:t>
      </w:r>
      <w:proofErr w:type="spellStart"/>
      <w:r>
        <w:rPr>
          <w:rFonts w:ascii="Times New Roman" w:hAnsi="Times New Roman" w:cs="Times New Roman"/>
          <w:i/>
          <w:iCs/>
          <w:lang w:val="en-GB"/>
        </w:rPr>
        <w:t>SaFG</w:t>
      </w:r>
      <w:proofErr w:type="spellEnd"/>
      <w:r>
        <w:rPr>
          <w:rFonts w:ascii="Times New Roman" w:hAnsi="Times New Roman" w:cs="Times New Roman"/>
          <w:i/>
          <w:iCs/>
          <w:lang w:val="en-GB"/>
        </w:rPr>
        <w:t xml:space="preserve">), </w:t>
      </w:r>
      <w:r>
        <w:rPr>
          <w:rFonts w:ascii="Times New Roman" w:hAnsi="Times New Roman" w:cs="Times New Roman"/>
          <w:lang w:val="en-GB"/>
        </w:rPr>
        <w:t>grey, with organic admixture -watery.</w:t>
      </w:r>
    </w:p>
    <w:p w14:paraId="1713A732"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This complex was identified at survey points No. 1–9. Its thickness ranges from 0.5 to 3.3 m.</w:t>
      </w:r>
    </w:p>
    <w:p w14:paraId="6801DB97" w14:textId="77777777" w:rsidR="001D6CF5" w:rsidRDefault="001D6CF5" w:rsidP="0050035B">
      <w:pPr>
        <w:jc w:val="both"/>
        <w:rPr>
          <w:rFonts w:ascii="Times New Roman" w:hAnsi="Times New Roman" w:cs="Times New Roman"/>
          <w:i/>
          <w:iCs/>
          <w:u w:val="single"/>
        </w:rPr>
      </w:pPr>
    </w:p>
    <w:p w14:paraId="2A521310"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i/>
          <w:iCs/>
          <w:u w:val="single"/>
          <w:lang w:val="en-GB"/>
        </w:rPr>
        <w:t>Upper Pleistocene Baltic Sea glacial lake sediments</w:t>
      </w:r>
      <w:r>
        <w:rPr>
          <w:rFonts w:ascii="Times New Roman" w:hAnsi="Times New Roman" w:cs="Times New Roman"/>
          <w:lang w:val="en-GB"/>
        </w:rPr>
        <w:t xml:space="preserve"> (</w:t>
      </w:r>
      <w:proofErr w:type="spellStart"/>
      <w:r>
        <w:rPr>
          <w:rFonts w:ascii="Times New Roman" w:hAnsi="Times New Roman" w:cs="Times New Roman"/>
          <w:lang w:val="en-GB"/>
        </w:rPr>
        <w:t>lgIIIB</w:t>
      </w:r>
      <w:proofErr w:type="spellEnd"/>
      <w:r>
        <w:rPr>
          <w:rFonts w:ascii="Times New Roman" w:hAnsi="Times New Roman" w:cs="Times New Roman"/>
          <w:lang w:val="en-GB"/>
        </w:rPr>
        <w:t>) consist of:</w:t>
      </w:r>
    </w:p>
    <w:p w14:paraId="29B2132C"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i/>
          <w:iCs/>
          <w:lang w:val="en-GB"/>
        </w:rPr>
        <w:t>Well-sorted, low-dust – clayey sand (</w:t>
      </w:r>
      <w:proofErr w:type="spellStart"/>
      <w:r>
        <w:rPr>
          <w:rFonts w:ascii="Times New Roman" w:hAnsi="Times New Roman" w:cs="Times New Roman"/>
          <w:i/>
          <w:iCs/>
          <w:lang w:val="en-GB"/>
        </w:rPr>
        <w:t>SaFP</w:t>
      </w:r>
      <w:proofErr w:type="spellEnd"/>
      <w:r>
        <w:rPr>
          <w:rFonts w:ascii="Times New Roman" w:hAnsi="Times New Roman" w:cs="Times New Roman"/>
          <w:i/>
          <w:iCs/>
          <w:lang w:val="en-GB"/>
        </w:rPr>
        <w:t>)</w:t>
      </w:r>
      <w:r>
        <w:rPr>
          <w:rFonts w:ascii="Times New Roman" w:hAnsi="Times New Roman" w:cs="Times New Roman"/>
          <w:lang w:val="en-GB"/>
        </w:rPr>
        <w:t xml:space="preserve">, light grey, grey, brown, dark brown, brown </w:t>
      </w:r>
      <w:proofErr w:type="spellStart"/>
      <w:r>
        <w:rPr>
          <w:rFonts w:ascii="Times New Roman" w:hAnsi="Times New Roman" w:cs="Times New Roman"/>
          <w:lang w:val="en-GB"/>
        </w:rPr>
        <w:t>gray</w:t>
      </w:r>
      <w:proofErr w:type="spellEnd"/>
      <w:r>
        <w:rPr>
          <w:rFonts w:ascii="Times New Roman" w:hAnsi="Times New Roman" w:cs="Times New Roman"/>
          <w:lang w:val="en-GB"/>
        </w:rPr>
        <w:t>, light brown, with gravel admixture, locally with sandy low-plasticity moraine clay inclusions, water-bearing.</w:t>
      </w:r>
    </w:p>
    <w:p w14:paraId="2F9647F7"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Well-sorted sand (</w:t>
      </w:r>
      <w:proofErr w:type="spellStart"/>
      <w:r>
        <w:rPr>
          <w:rFonts w:ascii="Times New Roman" w:hAnsi="Times New Roman" w:cs="Times New Roman"/>
          <w:lang w:val="en-GB"/>
        </w:rPr>
        <w:t>SaP</w:t>
      </w:r>
      <w:proofErr w:type="spellEnd"/>
      <w:r>
        <w:rPr>
          <w:rFonts w:ascii="Times New Roman" w:hAnsi="Times New Roman" w:cs="Times New Roman"/>
          <w:lang w:val="en-GB"/>
        </w:rPr>
        <w:t>), light grey, -watery.</w:t>
      </w:r>
    </w:p>
    <w:p w14:paraId="3353A56C"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This complex was identified at survey points No. 1, 3–6, and 9–14. Its thickness ranges from 0.5 to 8.7 m.</w:t>
      </w:r>
    </w:p>
    <w:p w14:paraId="2AFE0025" w14:textId="77777777" w:rsidR="001D6CF5" w:rsidRDefault="001D6CF5" w:rsidP="0050035B">
      <w:pPr>
        <w:jc w:val="both"/>
        <w:rPr>
          <w:rFonts w:ascii="Times New Roman" w:hAnsi="Times New Roman" w:cs="Times New Roman"/>
          <w:i/>
          <w:iCs/>
          <w:u w:val="single"/>
        </w:rPr>
      </w:pPr>
    </w:p>
    <w:p w14:paraId="6D585219"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i/>
          <w:iCs/>
          <w:u w:val="single"/>
          <w:lang w:val="en-GB"/>
        </w:rPr>
        <w:t>Upper Pleistocene Upper Nemunas formation marginal glacial deposits (gtIIInm3)</w:t>
      </w:r>
      <w:r>
        <w:rPr>
          <w:rFonts w:ascii="Times New Roman" w:hAnsi="Times New Roman" w:cs="Times New Roman"/>
          <w:lang w:val="en-GB"/>
        </w:rPr>
        <w:t xml:space="preserve"> consist of:</w:t>
      </w:r>
    </w:p>
    <w:p w14:paraId="70526DEF"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i/>
          <w:iCs/>
          <w:lang w:val="en-GB"/>
        </w:rPr>
        <w:t>Sandy low-plasticity moraine clay (</w:t>
      </w:r>
      <w:proofErr w:type="spellStart"/>
      <w:r>
        <w:rPr>
          <w:rFonts w:ascii="Times New Roman" w:hAnsi="Times New Roman" w:cs="Times New Roman"/>
          <w:i/>
          <w:iCs/>
          <w:lang w:val="en-GB"/>
        </w:rPr>
        <w:t>saClL</w:t>
      </w:r>
      <w:proofErr w:type="spellEnd"/>
      <w:r>
        <w:rPr>
          <w:rFonts w:ascii="Times New Roman" w:hAnsi="Times New Roman" w:cs="Times New Roman"/>
          <w:i/>
          <w:iCs/>
          <w:lang w:val="en-GB"/>
        </w:rPr>
        <w:t xml:space="preserve">), </w:t>
      </w:r>
      <w:r>
        <w:rPr>
          <w:rFonts w:ascii="Times New Roman" w:hAnsi="Times New Roman" w:cs="Times New Roman"/>
          <w:lang w:val="en-GB"/>
        </w:rPr>
        <w:t xml:space="preserve">grey, brown </w:t>
      </w:r>
      <w:proofErr w:type="spellStart"/>
      <w:r>
        <w:rPr>
          <w:rFonts w:ascii="Times New Roman" w:hAnsi="Times New Roman" w:cs="Times New Roman"/>
          <w:lang w:val="en-GB"/>
        </w:rPr>
        <w:t>gray</w:t>
      </w:r>
      <w:proofErr w:type="spellEnd"/>
      <w:r>
        <w:rPr>
          <w:rFonts w:ascii="Times New Roman" w:hAnsi="Times New Roman" w:cs="Times New Roman"/>
          <w:lang w:val="en-GB"/>
        </w:rPr>
        <w:t>, brown, with gravel and pebbles up to 5%;</w:t>
      </w:r>
    </w:p>
    <w:p w14:paraId="2550568C"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i/>
          <w:iCs/>
          <w:lang w:val="en-GB"/>
        </w:rPr>
        <w:t>Silty sand (</w:t>
      </w:r>
      <w:proofErr w:type="spellStart"/>
      <w:r>
        <w:rPr>
          <w:rFonts w:ascii="Times New Roman" w:hAnsi="Times New Roman" w:cs="Times New Roman"/>
          <w:i/>
          <w:iCs/>
          <w:lang w:val="en-GB"/>
        </w:rPr>
        <w:t>siSa</w:t>
      </w:r>
      <w:proofErr w:type="spellEnd"/>
      <w:r>
        <w:rPr>
          <w:rFonts w:ascii="Times New Roman" w:hAnsi="Times New Roman" w:cs="Times New Roman"/>
          <w:i/>
          <w:iCs/>
          <w:lang w:val="en-GB"/>
        </w:rPr>
        <w:t>),</w:t>
      </w:r>
      <w:r>
        <w:rPr>
          <w:rFonts w:ascii="Times New Roman" w:hAnsi="Times New Roman" w:cs="Times New Roman"/>
          <w:lang w:val="en-GB"/>
        </w:rPr>
        <w:t xml:space="preserve"> grey, water-bearing.</w:t>
      </w:r>
    </w:p>
    <w:p w14:paraId="161501EB"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This complex was identified at all survey points except No. 10–14. Its thickness ranges from 0.5 to 7.4 m.</w:t>
      </w:r>
    </w:p>
    <w:p w14:paraId="3EF74BAB" w14:textId="77777777" w:rsidR="001D6CF5" w:rsidRDefault="001D6CF5" w:rsidP="0050035B">
      <w:pPr>
        <w:jc w:val="both"/>
        <w:rPr>
          <w:rFonts w:ascii="Times New Roman" w:hAnsi="Times New Roman" w:cs="Times New Roman"/>
          <w:i/>
          <w:iCs/>
          <w:u w:val="single"/>
        </w:rPr>
      </w:pPr>
    </w:p>
    <w:p w14:paraId="301EBAE9"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i/>
          <w:iCs/>
          <w:u w:val="single"/>
          <w:lang w:val="en-GB"/>
        </w:rPr>
        <w:t xml:space="preserve">Upper Pleistocene Upper Nemunas formation marginal glacial deposits (gtIIInm3) </w:t>
      </w:r>
      <w:r>
        <w:rPr>
          <w:rFonts w:ascii="Times New Roman" w:hAnsi="Times New Roman" w:cs="Times New Roman"/>
          <w:lang w:val="en-GB"/>
        </w:rPr>
        <w:t>consist of:</w:t>
      </w:r>
    </w:p>
    <w:p w14:paraId="25F543AE"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i/>
          <w:iCs/>
          <w:lang w:val="en-GB"/>
        </w:rPr>
        <w:t xml:space="preserve"> Dusty sand (</w:t>
      </w:r>
      <w:proofErr w:type="spellStart"/>
      <w:r>
        <w:rPr>
          <w:rFonts w:ascii="Times New Roman" w:hAnsi="Times New Roman" w:cs="Times New Roman"/>
          <w:i/>
          <w:iCs/>
          <w:lang w:val="en-GB"/>
        </w:rPr>
        <w:t>siSa</w:t>
      </w:r>
      <w:proofErr w:type="spellEnd"/>
      <w:r>
        <w:rPr>
          <w:rFonts w:ascii="Times New Roman" w:hAnsi="Times New Roman" w:cs="Times New Roman"/>
          <w:i/>
          <w:iCs/>
          <w:lang w:val="en-GB"/>
        </w:rPr>
        <w:t>)</w:t>
      </w:r>
      <w:r>
        <w:rPr>
          <w:rFonts w:ascii="Times New Roman" w:hAnsi="Times New Roman" w:cs="Times New Roman"/>
          <w:lang w:val="en-GB"/>
        </w:rPr>
        <w:t>, grey, water-bearing.</w:t>
      </w:r>
    </w:p>
    <w:p w14:paraId="4D32252E"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i/>
          <w:iCs/>
          <w:lang w:val="en-GB"/>
        </w:rPr>
        <w:t>Sandy low-plasticity silt (</w:t>
      </w:r>
      <w:proofErr w:type="spellStart"/>
      <w:r>
        <w:rPr>
          <w:rFonts w:ascii="Times New Roman" w:hAnsi="Times New Roman" w:cs="Times New Roman"/>
          <w:i/>
          <w:iCs/>
          <w:lang w:val="en-GB"/>
        </w:rPr>
        <w:t>saSiL</w:t>
      </w:r>
      <w:proofErr w:type="spellEnd"/>
      <w:r>
        <w:rPr>
          <w:rFonts w:ascii="Times New Roman" w:hAnsi="Times New Roman" w:cs="Times New Roman"/>
          <w:i/>
          <w:iCs/>
          <w:lang w:val="en-GB"/>
        </w:rPr>
        <w:t>),</w:t>
      </w:r>
      <w:r>
        <w:rPr>
          <w:rFonts w:ascii="Times New Roman" w:hAnsi="Times New Roman" w:cs="Times New Roman"/>
          <w:lang w:val="en-GB"/>
        </w:rPr>
        <w:t xml:space="preserve"> greyish-brown;</w:t>
      </w:r>
    </w:p>
    <w:p w14:paraId="17C92DAE"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i/>
          <w:iCs/>
          <w:lang w:val="en-GB"/>
        </w:rPr>
        <w:t>Low-plasticity clay and silt (</w:t>
      </w:r>
      <w:proofErr w:type="spellStart"/>
      <w:r>
        <w:rPr>
          <w:rFonts w:ascii="Times New Roman" w:hAnsi="Times New Roman" w:cs="Times New Roman"/>
          <w:i/>
          <w:iCs/>
          <w:lang w:val="en-GB"/>
        </w:rPr>
        <w:t>ClL-SiL</w:t>
      </w:r>
      <w:proofErr w:type="spellEnd"/>
      <w:r>
        <w:rPr>
          <w:rFonts w:ascii="Times New Roman" w:hAnsi="Times New Roman" w:cs="Times New Roman"/>
          <w:i/>
          <w:iCs/>
          <w:lang w:val="en-GB"/>
        </w:rPr>
        <w:t xml:space="preserve">), </w:t>
      </w:r>
      <w:proofErr w:type="spellStart"/>
      <w:r>
        <w:rPr>
          <w:rFonts w:ascii="Times New Roman" w:hAnsi="Times New Roman" w:cs="Times New Roman"/>
          <w:lang w:val="en-GB"/>
        </w:rPr>
        <w:t>gray</w:t>
      </w:r>
      <w:proofErr w:type="spellEnd"/>
      <w:r>
        <w:rPr>
          <w:rFonts w:ascii="Times New Roman" w:hAnsi="Times New Roman" w:cs="Times New Roman"/>
          <w:lang w:val="en-GB"/>
        </w:rPr>
        <w:t xml:space="preserve">-brown, brown </w:t>
      </w:r>
      <w:proofErr w:type="spellStart"/>
      <w:r>
        <w:rPr>
          <w:rFonts w:ascii="Times New Roman" w:hAnsi="Times New Roman" w:cs="Times New Roman"/>
          <w:lang w:val="en-GB"/>
        </w:rPr>
        <w:t>gray</w:t>
      </w:r>
      <w:proofErr w:type="spellEnd"/>
      <w:r>
        <w:rPr>
          <w:rFonts w:ascii="Times New Roman" w:hAnsi="Times New Roman" w:cs="Times New Roman"/>
          <w:lang w:val="en-GB"/>
        </w:rPr>
        <w:t>, with sandy, low-plasticity silt inclusions.</w:t>
      </w:r>
    </w:p>
    <w:p w14:paraId="1BEA2921"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This complex was identified at survey points No. 4, 8, and 15–16. Its thickness ranges from 0.3 to 7.4 m.</w:t>
      </w:r>
    </w:p>
    <w:p w14:paraId="0138A452"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 xml:space="preserve">In summary of the survey results, it can be concluded that the subsurface soil consists of </w:t>
      </w:r>
      <w:proofErr w:type="spellStart"/>
      <w:r>
        <w:rPr>
          <w:rFonts w:ascii="Times New Roman" w:hAnsi="Times New Roman" w:cs="Times New Roman"/>
          <w:lang w:val="en-GB"/>
        </w:rPr>
        <w:t>eolian</w:t>
      </w:r>
      <w:proofErr w:type="spellEnd"/>
      <w:r>
        <w:rPr>
          <w:rFonts w:ascii="Times New Roman" w:hAnsi="Times New Roman" w:cs="Times New Roman"/>
          <w:lang w:val="en-GB"/>
        </w:rPr>
        <w:t xml:space="preserve">, biogenic deposits, and marginal glacial formations. A total of 11 lithological soil types were identified. No pre-Quaternary rocks were found. Relatively weak layers include soil, peat, silt, very loose and loose sand, very weak and weak sandy low-plasticity clay moraine layers, which are found throughout the survey area at depths ranging from 1.8 to 9.6 m. The cross-section features </w:t>
      </w:r>
      <w:proofErr w:type="spellStart"/>
      <w:r>
        <w:rPr>
          <w:rFonts w:ascii="Times New Roman" w:hAnsi="Times New Roman" w:cs="Times New Roman"/>
          <w:lang w:val="en-GB"/>
        </w:rPr>
        <w:t>subhorizontal</w:t>
      </w:r>
      <w:proofErr w:type="spellEnd"/>
      <w:r>
        <w:rPr>
          <w:rFonts w:ascii="Times New Roman" w:hAnsi="Times New Roman" w:cs="Times New Roman"/>
          <w:lang w:val="en-GB"/>
        </w:rPr>
        <w:t xml:space="preserve">, continuous, and discontinuous layers. No buried </w:t>
      </w:r>
      <w:proofErr w:type="spellStart"/>
      <w:r>
        <w:rPr>
          <w:rFonts w:ascii="Times New Roman" w:hAnsi="Times New Roman" w:cs="Times New Roman"/>
          <w:lang w:val="en-GB"/>
        </w:rPr>
        <w:t>palaeorelief</w:t>
      </w:r>
      <w:proofErr w:type="spellEnd"/>
      <w:r>
        <w:rPr>
          <w:rFonts w:ascii="Times New Roman" w:hAnsi="Times New Roman" w:cs="Times New Roman"/>
          <w:lang w:val="en-GB"/>
        </w:rPr>
        <w:t xml:space="preserve"> forms were identified.</w:t>
      </w:r>
    </w:p>
    <w:p w14:paraId="75047C48" w14:textId="77777777" w:rsidR="001D6CF5" w:rsidRDefault="001D6CF5" w:rsidP="0050035B">
      <w:pPr>
        <w:tabs>
          <w:tab w:val="left" w:pos="1039"/>
        </w:tabs>
        <w:jc w:val="both"/>
        <w:rPr>
          <w:rFonts w:ascii="Times New Roman" w:hAnsi="Times New Roman" w:cs="Times New Roman"/>
        </w:rPr>
      </w:pPr>
      <w:bookmarkStart w:id="46" w:name="bookmark49"/>
    </w:p>
    <w:p w14:paraId="4820D396" w14:textId="77777777" w:rsidR="00584603" w:rsidRPr="00081B75" w:rsidRDefault="00584603" w:rsidP="0050035B">
      <w:pPr>
        <w:tabs>
          <w:tab w:val="left" w:pos="1039"/>
        </w:tabs>
        <w:jc w:val="both"/>
        <w:rPr>
          <w:rFonts w:ascii="Times New Roman" w:hAnsi="Times New Roman" w:cs="Times New Roman"/>
          <w:color w:val="auto"/>
        </w:rPr>
      </w:pPr>
      <w:r>
        <w:rPr>
          <w:rFonts w:ascii="Times New Roman" w:hAnsi="Times New Roman" w:cs="Times New Roman"/>
          <w:lang w:val="en-GB"/>
        </w:rPr>
        <w:t>5</w:t>
      </w:r>
      <w:bookmarkEnd w:id="46"/>
      <w:r>
        <w:rPr>
          <w:rFonts w:ascii="Times New Roman" w:hAnsi="Times New Roman" w:cs="Times New Roman"/>
          <w:lang w:val="en-GB"/>
        </w:rPr>
        <w:t>.</w:t>
      </w:r>
      <w:r>
        <w:rPr>
          <w:rFonts w:ascii="Times New Roman" w:hAnsi="Times New Roman" w:cs="Times New Roman"/>
          <w:lang w:val="en-GB"/>
        </w:rPr>
        <w:tab/>
        <w:t>HYDROGEOLOGICAL CONDITIONS</w:t>
      </w:r>
    </w:p>
    <w:p w14:paraId="2E62096B" w14:textId="77777777" w:rsidR="001D6CF5" w:rsidRDefault="001D6CF5" w:rsidP="0050035B">
      <w:pPr>
        <w:jc w:val="both"/>
        <w:rPr>
          <w:rFonts w:ascii="Times New Roman" w:hAnsi="Times New Roman" w:cs="Times New Roman"/>
        </w:rPr>
      </w:pPr>
    </w:p>
    <w:p w14:paraId="0210253E"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Within the survey area, during the study, the groundwater horizon was found at depths of 0.2 to 4.3 m from the ground surface (2.3 to 8.9 m absolute elevation). Subsurface water has accumulated in layers of well-sorted, low-silt clayey sand, well-sorted sand, variably sorted low-silt clayey sand, and silty sand. Depending on seasonal variations, the groundwater level may fluctuate by 0.5–1.0 m, rising during the wet season and dropping during the dry season. During the surveys, water accumulation was observed in some areas on the ground surface. It is likely that groundwater drains towards the Curonian Lagoon, discharging along the way into the King Wilhelm Canal and small water ponds.</w:t>
      </w:r>
    </w:p>
    <w:p w14:paraId="4071670F"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Laboratory tests determined the filtration coefficients of coarse soil samples collected during fieldwork, with values as follows: silty sand – 0.8 m/d, well-sorted sand – 17.4–18.7 m/d, well-sorted low-silt clayey sand – 16.0 m/d, variably sorted low-silt clayey sand – 3.2 m/d, and well-sorted sand with a low organic content – 16.9 m/d (Table 3, Graphic Annex 5).</w:t>
      </w:r>
    </w:p>
    <w:p w14:paraId="598B7262"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During construction, surface runoff and groundwater will accumulate in excavations and boreholes.</w:t>
      </w:r>
    </w:p>
    <w:p w14:paraId="55AFF277" w14:textId="77777777" w:rsidR="001D6CF5" w:rsidRDefault="001D6CF5" w:rsidP="0050035B">
      <w:pPr>
        <w:tabs>
          <w:tab w:val="left" w:pos="1064"/>
        </w:tabs>
        <w:jc w:val="both"/>
        <w:rPr>
          <w:rFonts w:ascii="Times New Roman" w:hAnsi="Times New Roman" w:cs="Times New Roman"/>
        </w:rPr>
      </w:pPr>
      <w:bookmarkStart w:id="47" w:name="bookmark50"/>
    </w:p>
    <w:p w14:paraId="59F5A967" w14:textId="77777777" w:rsidR="00584603" w:rsidRPr="00081B75" w:rsidRDefault="00584603" w:rsidP="0050035B">
      <w:pPr>
        <w:tabs>
          <w:tab w:val="left" w:pos="1064"/>
        </w:tabs>
        <w:jc w:val="both"/>
        <w:rPr>
          <w:rFonts w:ascii="Times New Roman" w:hAnsi="Times New Roman" w:cs="Times New Roman"/>
          <w:color w:val="auto"/>
        </w:rPr>
      </w:pPr>
      <w:r>
        <w:rPr>
          <w:rFonts w:ascii="Times New Roman" w:hAnsi="Times New Roman" w:cs="Times New Roman"/>
          <w:lang w:val="en-GB"/>
        </w:rPr>
        <w:lastRenderedPageBreak/>
        <w:t>6</w:t>
      </w:r>
      <w:bookmarkEnd w:id="47"/>
      <w:r>
        <w:rPr>
          <w:rFonts w:ascii="Times New Roman" w:hAnsi="Times New Roman" w:cs="Times New Roman"/>
          <w:lang w:val="en-GB"/>
        </w:rPr>
        <w:t>.</w:t>
      </w:r>
      <w:r>
        <w:rPr>
          <w:rFonts w:ascii="Times New Roman" w:hAnsi="Times New Roman" w:cs="Times New Roman"/>
          <w:lang w:val="en-GB"/>
        </w:rPr>
        <w:tab/>
        <w:t>SOIL COMPOSITION AND ENGINEERING GEOLOGICAL STRATA</w:t>
      </w:r>
    </w:p>
    <w:p w14:paraId="4070BD05" w14:textId="77777777" w:rsidR="001D6CF5" w:rsidRDefault="001D6CF5" w:rsidP="0050035B">
      <w:pPr>
        <w:jc w:val="both"/>
        <w:rPr>
          <w:rFonts w:ascii="Times New Roman" w:hAnsi="Times New Roman" w:cs="Times New Roman"/>
        </w:rPr>
      </w:pPr>
    </w:p>
    <w:p w14:paraId="4010322C" w14:textId="77777777" w:rsidR="00584603" w:rsidRDefault="00584603" w:rsidP="0050035B">
      <w:pPr>
        <w:jc w:val="both"/>
        <w:rPr>
          <w:rFonts w:ascii="Times New Roman" w:hAnsi="Times New Roman" w:cs="Times New Roman"/>
        </w:rPr>
      </w:pPr>
      <w:r>
        <w:rPr>
          <w:rFonts w:ascii="Times New Roman" w:hAnsi="Times New Roman" w:cs="Times New Roman"/>
          <w:lang w:val="en-GB"/>
        </w:rPr>
        <w:t>Analysis of field survey data identified 30 engineering geological layers. (IGS) Layer descriptions are provided in Table 2.</w:t>
      </w:r>
    </w:p>
    <w:p w14:paraId="48619528" w14:textId="77777777" w:rsidR="001D6CF5" w:rsidRPr="00081B75" w:rsidRDefault="001D6CF5" w:rsidP="0050035B">
      <w:pPr>
        <w:jc w:val="both"/>
        <w:rPr>
          <w:rFonts w:ascii="Times New Roman" w:hAnsi="Times New Roman" w:cs="Times New Roman"/>
          <w:color w:val="auto"/>
        </w:rPr>
      </w:pPr>
    </w:p>
    <w:p w14:paraId="62A3EAD5" w14:textId="77777777" w:rsidR="00584603" w:rsidRDefault="00584603" w:rsidP="0050035B">
      <w:pPr>
        <w:jc w:val="both"/>
        <w:rPr>
          <w:rFonts w:ascii="Times New Roman" w:hAnsi="Times New Roman" w:cs="Times New Roman"/>
        </w:rPr>
      </w:pPr>
      <w:r>
        <w:rPr>
          <w:rFonts w:ascii="Times New Roman" w:hAnsi="Times New Roman" w:cs="Times New Roman"/>
          <w:lang w:val="en-GB"/>
        </w:rPr>
        <w:t>Table 2. IGS Geological Description</w:t>
      </w:r>
    </w:p>
    <w:p w14:paraId="4574DC46" w14:textId="77777777" w:rsidR="001D6CF5" w:rsidRPr="00081B75" w:rsidRDefault="001D6CF5" w:rsidP="0050035B">
      <w:pPr>
        <w:jc w:val="both"/>
        <w:rPr>
          <w:rFonts w:ascii="Times New Roman" w:hAnsi="Times New Roman" w:cs="Times New Roman"/>
          <w:color w:val="auto"/>
        </w:rPr>
      </w:pPr>
    </w:p>
    <w:tbl>
      <w:tblPr>
        <w:tblW w:w="5000" w:type="pct"/>
        <w:tblCellMar>
          <w:left w:w="0" w:type="dxa"/>
          <w:right w:w="0" w:type="dxa"/>
        </w:tblCellMar>
        <w:tblLook w:val="0000" w:firstRow="0" w:lastRow="0" w:firstColumn="0" w:lastColumn="0" w:noHBand="0" w:noVBand="0"/>
      </w:tblPr>
      <w:tblGrid>
        <w:gridCol w:w="888"/>
        <w:gridCol w:w="7805"/>
      </w:tblGrid>
      <w:tr w:rsidR="00584603" w:rsidRPr="00081B75" w14:paraId="5F04E8AB" w14:textId="77777777" w:rsidTr="001D6CF5">
        <w:trPr>
          <w:trHeight w:val="403"/>
        </w:trPr>
        <w:tc>
          <w:tcPr>
            <w:tcW w:w="511" w:type="pct"/>
            <w:tcBorders>
              <w:top w:val="single" w:sz="4" w:space="0" w:color="auto"/>
              <w:left w:val="single" w:sz="4" w:space="0" w:color="auto"/>
              <w:bottom w:val="nil"/>
              <w:right w:val="nil"/>
            </w:tcBorders>
          </w:tcPr>
          <w:p w14:paraId="2F333CAD"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b/>
                <w:bCs/>
                <w:lang w:val="en-GB"/>
              </w:rPr>
              <w:t>IGS No.</w:t>
            </w:r>
          </w:p>
        </w:tc>
        <w:tc>
          <w:tcPr>
            <w:tcW w:w="4489" w:type="pct"/>
            <w:tcBorders>
              <w:top w:val="single" w:sz="4" w:space="0" w:color="auto"/>
              <w:left w:val="single" w:sz="4" w:space="0" w:color="auto"/>
              <w:bottom w:val="nil"/>
              <w:right w:val="single" w:sz="4" w:space="0" w:color="auto"/>
            </w:tcBorders>
          </w:tcPr>
          <w:p w14:paraId="5BAB8B1E" w14:textId="77777777" w:rsidR="00584603" w:rsidRPr="00081B75" w:rsidRDefault="00584603" w:rsidP="001D6CF5">
            <w:pPr>
              <w:rPr>
                <w:rFonts w:ascii="Times New Roman" w:hAnsi="Times New Roman" w:cs="Times New Roman"/>
                <w:color w:val="auto"/>
              </w:rPr>
            </w:pPr>
            <w:r>
              <w:rPr>
                <w:rFonts w:ascii="Times New Roman" w:hAnsi="Times New Roman" w:cs="Times New Roman"/>
                <w:b/>
                <w:bCs/>
                <w:lang w:val="en-GB"/>
              </w:rPr>
              <w:t>Layer Geological Description (according to [2])</w:t>
            </w:r>
          </w:p>
        </w:tc>
      </w:tr>
      <w:tr w:rsidR="00584603" w:rsidRPr="00081B75" w14:paraId="0FF6E81F" w14:textId="77777777" w:rsidTr="001D6CF5">
        <w:trPr>
          <w:trHeight w:val="864"/>
        </w:trPr>
        <w:tc>
          <w:tcPr>
            <w:tcW w:w="511" w:type="pct"/>
            <w:tcBorders>
              <w:top w:val="single" w:sz="4" w:space="0" w:color="auto"/>
              <w:left w:val="single" w:sz="4" w:space="0" w:color="auto"/>
              <w:bottom w:val="nil"/>
              <w:right w:val="nil"/>
            </w:tcBorders>
          </w:tcPr>
          <w:p w14:paraId="5A5EE21A"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IGS 1</w:t>
            </w:r>
          </w:p>
        </w:tc>
        <w:tc>
          <w:tcPr>
            <w:tcW w:w="4489" w:type="pct"/>
            <w:tcBorders>
              <w:top w:val="single" w:sz="4" w:space="0" w:color="auto"/>
              <w:left w:val="single" w:sz="4" w:space="0" w:color="auto"/>
              <w:bottom w:val="nil"/>
              <w:right w:val="single" w:sz="4" w:space="0" w:color="auto"/>
            </w:tcBorders>
          </w:tcPr>
          <w:p w14:paraId="0514F490" w14:textId="77777777" w:rsidR="00584603" w:rsidRPr="00081B75" w:rsidRDefault="00584603" w:rsidP="001D6CF5">
            <w:pPr>
              <w:rPr>
                <w:rFonts w:ascii="Times New Roman" w:hAnsi="Times New Roman" w:cs="Times New Roman"/>
                <w:color w:val="auto"/>
              </w:rPr>
            </w:pPr>
            <w:r>
              <w:rPr>
                <w:rFonts w:ascii="Times New Roman" w:hAnsi="Times New Roman" w:cs="Times New Roman"/>
                <w:lang w:val="en-GB"/>
              </w:rPr>
              <w:t>Soil (Hu), peaty in places, sandy. The layer identified in all survey points. Its thickness ranges from 0.1 to 0.5 m.</w:t>
            </w:r>
          </w:p>
        </w:tc>
      </w:tr>
      <w:tr w:rsidR="00584603" w:rsidRPr="00081B75" w14:paraId="3C184C9C" w14:textId="77777777" w:rsidTr="001D6CF5">
        <w:trPr>
          <w:trHeight w:val="1176"/>
        </w:trPr>
        <w:tc>
          <w:tcPr>
            <w:tcW w:w="511" w:type="pct"/>
            <w:tcBorders>
              <w:top w:val="single" w:sz="4" w:space="0" w:color="auto"/>
              <w:left w:val="single" w:sz="4" w:space="0" w:color="auto"/>
              <w:bottom w:val="nil"/>
              <w:right w:val="nil"/>
            </w:tcBorders>
          </w:tcPr>
          <w:p w14:paraId="0E339C65"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IGS 2</w:t>
            </w:r>
          </w:p>
        </w:tc>
        <w:tc>
          <w:tcPr>
            <w:tcW w:w="4489" w:type="pct"/>
            <w:tcBorders>
              <w:top w:val="single" w:sz="4" w:space="0" w:color="auto"/>
              <w:left w:val="single" w:sz="4" w:space="0" w:color="auto"/>
              <w:bottom w:val="nil"/>
              <w:right w:val="single" w:sz="4" w:space="0" w:color="auto"/>
            </w:tcBorders>
          </w:tcPr>
          <w:p w14:paraId="6D038BD5" w14:textId="77777777" w:rsidR="00584603" w:rsidRPr="00081B75" w:rsidRDefault="00584603" w:rsidP="001D6CF5">
            <w:pPr>
              <w:rPr>
                <w:rFonts w:ascii="Times New Roman" w:hAnsi="Times New Roman" w:cs="Times New Roman"/>
                <w:color w:val="auto"/>
              </w:rPr>
            </w:pPr>
            <w:r>
              <w:rPr>
                <w:rFonts w:ascii="Times New Roman" w:hAnsi="Times New Roman" w:cs="Times New Roman"/>
                <w:lang w:val="en-GB"/>
              </w:rPr>
              <w:t>Well-sorted sand (</w:t>
            </w:r>
            <w:proofErr w:type="spellStart"/>
            <w:r>
              <w:rPr>
                <w:rFonts w:ascii="Times New Roman" w:hAnsi="Times New Roman" w:cs="Times New Roman"/>
                <w:lang w:val="en-GB"/>
              </w:rPr>
              <w:t>SaP</w:t>
            </w:r>
            <w:proofErr w:type="spellEnd"/>
            <w:r>
              <w:rPr>
                <w:rFonts w:ascii="Times New Roman" w:hAnsi="Times New Roman" w:cs="Times New Roman"/>
                <w:lang w:val="en-GB"/>
              </w:rPr>
              <w:t xml:space="preserve">), grey, brown </w:t>
            </w:r>
            <w:proofErr w:type="spellStart"/>
            <w:r>
              <w:rPr>
                <w:rFonts w:ascii="Times New Roman" w:hAnsi="Times New Roman" w:cs="Times New Roman"/>
                <w:lang w:val="en-GB"/>
              </w:rPr>
              <w:t>gray</w:t>
            </w:r>
            <w:proofErr w:type="spellEnd"/>
            <w:r>
              <w:rPr>
                <w:rFonts w:ascii="Times New Roman" w:hAnsi="Times New Roman" w:cs="Times New Roman"/>
                <w:lang w:val="en-GB"/>
              </w:rPr>
              <w:t>, dark grey, light grey, brown, light brown, dark brown, with admixture of organic matter, locally with soil inclusions, moist – water-bearing, very loose. The layer is identified in survey points. Nr. 1, 2, 3, 7, 8, 11, 15. Its thickness ranges from 0.3 to 1.1 m.</w:t>
            </w:r>
          </w:p>
        </w:tc>
      </w:tr>
      <w:tr w:rsidR="00584603" w:rsidRPr="00081B75" w14:paraId="31C3D14C" w14:textId="77777777" w:rsidTr="001D6CF5">
        <w:trPr>
          <w:trHeight w:val="835"/>
        </w:trPr>
        <w:tc>
          <w:tcPr>
            <w:tcW w:w="511" w:type="pct"/>
            <w:tcBorders>
              <w:top w:val="single" w:sz="4" w:space="0" w:color="auto"/>
              <w:left w:val="single" w:sz="4" w:space="0" w:color="auto"/>
              <w:bottom w:val="nil"/>
              <w:right w:val="nil"/>
            </w:tcBorders>
          </w:tcPr>
          <w:p w14:paraId="0B3FDB9C"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IGS 3</w:t>
            </w:r>
          </w:p>
        </w:tc>
        <w:tc>
          <w:tcPr>
            <w:tcW w:w="4489" w:type="pct"/>
            <w:tcBorders>
              <w:top w:val="single" w:sz="4" w:space="0" w:color="auto"/>
              <w:left w:val="single" w:sz="4" w:space="0" w:color="auto"/>
              <w:bottom w:val="nil"/>
              <w:right w:val="single" w:sz="4" w:space="0" w:color="auto"/>
            </w:tcBorders>
          </w:tcPr>
          <w:p w14:paraId="2BD8A878" w14:textId="77777777" w:rsidR="00584603" w:rsidRPr="00081B75" w:rsidRDefault="00584603" w:rsidP="001D6CF5">
            <w:pPr>
              <w:rPr>
                <w:rFonts w:ascii="Times New Roman" w:hAnsi="Times New Roman" w:cs="Times New Roman"/>
                <w:color w:val="auto"/>
              </w:rPr>
            </w:pPr>
            <w:r>
              <w:rPr>
                <w:rFonts w:ascii="Times New Roman" w:hAnsi="Times New Roman" w:cs="Times New Roman"/>
                <w:lang w:val="en-GB"/>
              </w:rPr>
              <w:t>Well-sorted sand (</w:t>
            </w:r>
            <w:proofErr w:type="spellStart"/>
            <w:r>
              <w:rPr>
                <w:rFonts w:ascii="Times New Roman" w:hAnsi="Times New Roman" w:cs="Times New Roman"/>
                <w:lang w:val="en-GB"/>
              </w:rPr>
              <w:t>SaP</w:t>
            </w:r>
            <w:proofErr w:type="spellEnd"/>
            <w:r>
              <w:rPr>
                <w:rFonts w:ascii="Times New Roman" w:hAnsi="Times New Roman" w:cs="Times New Roman"/>
                <w:lang w:val="en-GB"/>
              </w:rPr>
              <w:t xml:space="preserve">), brown, light brown, brown, brown </w:t>
            </w:r>
            <w:proofErr w:type="spellStart"/>
            <w:r>
              <w:rPr>
                <w:rFonts w:ascii="Times New Roman" w:hAnsi="Times New Roman" w:cs="Times New Roman"/>
                <w:lang w:val="en-GB"/>
              </w:rPr>
              <w:t>gray</w:t>
            </w:r>
            <w:proofErr w:type="spellEnd"/>
            <w:r>
              <w:rPr>
                <w:rFonts w:ascii="Times New Roman" w:hAnsi="Times New Roman" w:cs="Times New Roman"/>
                <w:lang w:val="en-GB"/>
              </w:rPr>
              <w:t>, light grey, yellowish, locally with soil/organic admixture, moist, friable. The layer is identified in survey points Nr. 1.5 – 7.9 – 14. Its thickness ranges from 0.3 to 2.3 m.</w:t>
            </w:r>
          </w:p>
        </w:tc>
      </w:tr>
      <w:tr w:rsidR="00584603" w:rsidRPr="00081B75" w14:paraId="743185EB" w14:textId="77777777" w:rsidTr="001D6CF5">
        <w:trPr>
          <w:trHeight w:val="898"/>
        </w:trPr>
        <w:tc>
          <w:tcPr>
            <w:tcW w:w="511" w:type="pct"/>
            <w:tcBorders>
              <w:top w:val="single" w:sz="4" w:space="0" w:color="auto"/>
              <w:left w:val="single" w:sz="4" w:space="0" w:color="auto"/>
              <w:bottom w:val="nil"/>
              <w:right w:val="nil"/>
            </w:tcBorders>
          </w:tcPr>
          <w:p w14:paraId="404111F2"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IGS 4</w:t>
            </w:r>
          </w:p>
        </w:tc>
        <w:tc>
          <w:tcPr>
            <w:tcW w:w="4489" w:type="pct"/>
            <w:tcBorders>
              <w:top w:val="single" w:sz="4" w:space="0" w:color="auto"/>
              <w:left w:val="single" w:sz="4" w:space="0" w:color="auto"/>
              <w:bottom w:val="nil"/>
              <w:right w:val="single" w:sz="4" w:space="0" w:color="auto"/>
            </w:tcBorders>
          </w:tcPr>
          <w:p w14:paraId="1B5A59BE" w14:textId="77777777" w:rsidR="00584603" w:rsidRPr="00081B75" w:rsidRDefault="00584603" w:rsidP="001D6CF5">
            <w:pPr>
              <w:rPr>
                <w:rFonts w:ascii="Times New Roman" w:hAnsi="Times New Roman" w:cs="Times New Roman"/>
                <w:color w:val="auto"/>
              </w:rPr>
            </w:pPr>
            <w:r>
              <w:rPr>
                <w:rFonts w:ascii="Times New Roman" w:hAnsi="Times New Roman" w:cs="Times New Roman"/>
                <w:lang w:val="en-GB"/>
              </w:rPr>
              <w:t>Well-sorted sand (</w:t>
            </w:r>
            <w:proofErr w:type="spellStart"/>
            <w:r>
              <w:rPr>
                <w:rFonts w:ascii="Times New Roman" w:hAnsi="Times New Roman" w:cs="Times New Roman"/>
                <w:lang w:val="en-GB"/>
              </w:rPr>
              <w:t>SaP</w:t>
            </w:r>
            <w:proofErr w:type="spellEnd"/>
            <w:r>
              <w:rPr>
                <w:rFonts w:ascii="Times New Roman" w:hAnsi="Times New Roman" w:cs="Times New Roman"/>
                <w:lang w:val="en-GB"/>
              </w:rPr>
              <w:t>), light brown, brown, yellowish, locally with organic admixture, moist – water-bearing, medium density. The layer is identified in survey points. Nr. 1, 5, 7 – 10. Its thickness ranges from 0.3 to 2.1 m.</w:t>
            </w:r>
          </w:p>
        </w:tc>
      </w:tr>
      <w:tr w:rsidR="00584603" w:rsidRPr="00081B75" w14:paraId="476A1EEF" w14:textId="77777777" w:rsidTr="001D6CF5">
        <w:trPr>
          <w:trHeight w:val="898"/>
        </w:trPr>
        <w:tc>
          <w:tcPr>
            <w:tcW w:w="511" w:type="pct"/>
            <w:tcBorders>
              <w:top w:val="single" w:sz="4" w:space="0" w:color="auto"/>
              <w:left w:val="single" w:sz="4" w:space="0" w:color="auto"/>
              <w:bottom w:val="nil"/>
              <w:right w:val="nil"/>
            </w:tcBorders>
          </w:tcPr>
          <w:p w14:paraId="2AEB758B"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IGS 5</w:t>
            </w:r>
          </w:p>
        </w:tc>
        <w:tc>
          <w:tcPr>
            <w:tcW w:w="4489" w:type="pct"/>
            <w:tcBorders>
              <w:top w:val="single" w:sz="4" w:space="0" w:color="auto"/>
              <w:left w:val="single" w:sz="4" w:space="0" w:color="auto"/>
              <w:bottom w:val="nil"/>
              <w:right w:val="single" w:sz="4" w:space="0" w:color="auto"/>
            </w:tcBorders>
          </w:tcPr>
          <w:p w14:paraId="26092200" w14:textId="77777777" w:rsidR="00584603" w:rsidRPr="00081B75" w:rsidRDefault="00584603" w:rsidP="001D6CF5">
            <w:pPr>
              <w:rPr>
                <w:rFonts w:ascii="Times New Roman" w:hAnsi="Times New Roman" w:cs="Times New Roman"/>
                <w:color w:val="auto"/>
              </w:rPr>
            </w:pPr>
            <w:r>
              <w:rPr>
                <w:rFonts w:ascii="Times New Roman" w:hAnsi="Times New Roman" w:cs="Times New Roman"/>
                <w:lang w:val="en-GB"/>
              </w:rPr>
              <w:t>Well-sorted sand (</w:t>
            </w:r>
            <w:proofErr w:type="spellStart"/>
            <w:r>
              <w:rPr>
                <w:rFonts w:ascii="Times New Roman" w:hAnsi="Times New Roman" w:cs="Times New Roman"/>
                <w:lang w:val="en-GB"/>
              </w:rPr>
              <w:t>SaP</w:t>
            </w:r>
            <w:proofErr w:type="spellEnd"/>
            <w:r>
              <w:rPr>
                <w:rFonts w:ascii="Times New Roman" w:hAnsi="Times New Roman" w:cs="Times New Roman"/>
                <w:lang w:val="en-GB"/>
              </w:rPr>
              <w:t>), brown, light brown, yellowish, moist – water-bearing, dense. The layer is identified in survey points. Nr. 5 and Nr. 8, 9. Thickness of this layer ranges from 0.4 to 0.8 m.</w:t>
            </w:r>
          </w:p>
        </w:tc>
      </w:tr>
      <w:tr w:rsidR="00584603" w:rsidRPr="00081B75" w14:paraId="69C9CE3A" w14:textId="77777777" w:rsidTr="001D6CF5">
        <w:trPr>
          <w:trHeight w:val="893"/>
        </w:trPr>
        <w:tc>
          <w:tcPr>
            <w:tcW w:w="511" w:type="pct"/>
            <w:tcBorders>
              <w:top w:val="single" w:sz="4" w:space="0" w:color="auto"/>
              <w:left w:val="single" w:sz="4" w:space="0" w:color="auto"/>
              <w:bottom w:val="nil"/>
              <w:right w:val="nil"/>
            </w:tcBorders>
          </w:tcPr>
          <w:p w14:paraId="4D3194DC"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IGS 6</w:t>
            </w:r>
          </w:p>
        </w:tc>
        <w:tc>
          <w:tcPr>
            <w:tcW w:w="4489" w:type="pct"/>
            <w:tcBorders>
              <w:top w:val="single" w:sz="4" w:space="0" w:color="auto"/>
              <w:left w:val="single" w:sz="4" w:space="0" w:color="auto"/>
              <w:bottom w:val="nil"/>
              <w:right w:val="single" w:sz="4" w:space="0" w:color="auto"/>
            </w:tcBorders>
          </w:tcPr>
          <w:p w14:paraId="02289431" w14:textId="77777777" w:rsidR="00584603" w:rsidRPr="00081B75" w:rsidRDefault="00584603" w:rsidP="001D6CF5">
            <w:pPr>
              <w:rPr>
                <w:rFonts w:ascii="Times New Roman" w:hAnsi="Times New Roman" w:cs="Times New Roman"/>
                <w:color w:val="auto"/>
              </w:rPr>
            </w:pPr>
            <w:r>
              <w:rPr>
                <w:rFonts w:ascii="Times New Roman" w:hAnsi="Times New Roman" w:cs="Times New Roman"/>
                <w:lang w:val="en-GB"/>
              </w:rPr>
              <w:t>Organic soil (O): peat (Pt), dark brown, black, locally with sand lenses, sandy, water-saturated, poorly to well-decomposed. The layer is identified in all survey points except No. 5, 9, 11–16. Layer thickness – 0.2–3.0 m.</w:t>
            </w:r>
          </w:p>
        </w:tc>
      </w:tr>
      <w:tr w:rsidR="00584603" w:rsidRPr="00081B75" w14:paraId="11D8D599" w14:textId="77777777" w:rsidTr="001D6CF5">
        <w:trPr>
          <w:trHeight w:val="907"/>
        </w:trPr>
        <w:tc>
          <w:tcPr>
            <w:tcW w:w="511" w:type="pct"/>
            <w:tcBorders>
              <w:top w:val="single" w:sz="4" w:space="0" w:color="auto"/>
              <w:left w:val="single" w:sz="4" w:space="0" w:color="auto"/>
              <w:bottom w:val="nil"/>
              <w:right w:val="nil"/>
            </w:tcBorders>
          </w:tcPr>
          <w:p w14:paraId="7DF96A46"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IGS 7</w:t>
            </w:r>
          </w:p>
        </w:tc>
        <w:tc>
          <w:tcPr>
            <w:tcW w:w="4489" w:type="pct"/>
            <w:tcBorders>
              <w:top w:val="single" w:sz="4" w:space="0" w:color="auto"/>
              <w:left w:val="single" w:sz="4" w:space="0" w:color="auto"/>
              <w:bottom w:val="nil"/>
              <w:right w:val="single" w:sz="4" w:space="0" w:color="auto"/>
            </w:tcBorders>
          </w:tcPr>
          <w:p w14:paraId="646F0327" w14:textId="77777777" w:rsidR="00584603" w:rsidRPr="00081B75" w:rsidRDefault="00584603" w:rsidP="001D6CF5">
            <w:pPr>
              <w:rPr>
                <w:rFonts w:ascii="Times New Roman" w:hAnsi="Times New Roman" w:cs="Times New Roman"/>
                <w:color w:val="auto"/>
              </w:rPr>
            </w:pPr>
            <w:r>
              <w:rPr>
                <w:rFonts w:ascii="Times New Roman" w:hAnsi="Times New Roman" w:cs="Times New Roman"/>
                <w:lang w:val="en-GB"/>
              </w:rPr>
              <w:t>Organic soil (O): Ooze (Dy), greenish-grey, locally sandy, with peat inclusions, water-saturated. The layer is identified in survey points. Nr. 1-4, 7 – 8. Its thickness ranges from 0.2 to 1.6 m.</w:t>
            </w:r>
          </w:p>
        </w:tc>
      </w:tr>
      <w:tr w:rsidR="00584603" w:rsidRPr="00081B75" w14:paraId="7B2D5AB3" w14:textId="77777777" w:rsidTr="001D6CF5">
        <w:trPr>
          <w:trHeight w:val="413"/>
        </w:trPr>
        <w:tc>
          <w:tcPr>
            <w:tcW w:w="511" w:type="pct"/>
            <w:tcBorders>
              <w:top w:val="single" w:sz="4" w:space="0" w:color="auto"/>
              <w:left w:val="single" w:sz="4" w:space="0" w:color="auto"/>
              <w:bottom w:val="single" w:sz="4" w:space="0" w:color="auto"/>
              <w:right w:val="nil"/>
            </w:tcBorders>
          </w:tcPr>
          <w:p w14:paraId="46870DAC"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IGS 8</w:t>
            </w:r>
          </w:p>
        </w:tc>
        <w:tc>
          <w:tcPr>
            <w:tcW w:w="4489" w:type="pct"/>
            <w:tcBorders>
              <w:top w:val="single" w:sz="4" w:space="0" w:color="auto"/>
              <w:left w:val="single" w:sz="4" w:space="0" w:color="auto"/>
              <w:bottom w:val="single" w:sz="4" w:space="0" w:color="auto"/>
              <w:right w:val="single" w:sz="4" w:space="0" w:color="auto"/>
            </w:tcBorders>
          </w:tcPr>
          <w:p w14:paraId="46245713" w14:textId="77777777" w:rsidR="00584603" w:rsidRPr="00081B75" w:rsidRDefault="00584603" w:rsidP="001D6CF5">
            <w:pPr>
              <w:rPr>
                <w:rFonts w:ascii="Times New Roman" w:hAnsi="Times New Roman" w:cs="Times New Roman"/>
                <w:color w:val="auto"/>
              </w:rPr>
            </w:pPr>
            <w:r>
              <w:rPr>
                <w:rFonts w:ascii="Times New Roman" w:hAnsi="Times New Roman" w:cs="Times New Roman"/>
                <w:lang w:val="en-GB"/>
              </w:rPr>
              <w:t>Well-sorted sand with a small admixture of organic matter (</w:t>
            </w:r>
            <w:proofErr w:type="spellStart"/>
            <w:r>
              <w:rPr>
                <w:rFonts w:ascii="Times New Roman" w:hAnsi="Times New Roman" w:cs="Times New Roman"/>
                <w:lang w:val="en-GB"/>
              </w:rPr>
              <w:t>oSaP</w:t>
            </w:r>
            <w:proofErr w:type="spellEnd"/>
            <w:r>
              <w:rPr>
                <w:rFonts w:ascii="Times New Roman" w:hAnsi="Times New Roman" w:cs="Times New Roman"/>
                <w:lang w:val="en-GB"/>
              </w:rPr>
              <w:t xml:space="preserve">), grey, brown </w:t>
            </w:r>
            <w:proofErr w:type="spellStart"/>
            <w:r>
              <w:rPr>
                <w:rFonts w:ascii="Times New Roman" w:hAnsi="Times New Roman" w:cs="Times New Roman"/>
                <w:lang w:val="en-GB"/>
              </w:rPr>
              <w:t>gray</w:t>
            </w:r>
            <w:proofErr w:type="spellEnd"/>
            <w:r>
              <w:rPr>
                <w:rFonts w:ascii="Times New Roman" w:hAnsi="Times New Roman" w:cs="Times New Roman"/>
                <w:lang w:val="en-GB"/>
              </w:rPr>
              <w:t>, light brown, brown, dark brown, dark grey, moist – water-bearing, very loose. This layer identified in survey points. Nr. 2 – 3, 5 – 6, 8 – 9. Its thickness ranges from 0.4 to 1.0 m.</w:t>
            </w:r>
          </w:p>
        </w:tc>
      </w:tr>
      <w:tr w:rsidR="001D6CF5" w:rsidRPr="00081B75" w14:paraId="58FB4342" w14:textId="77777777" w:rsidTr="001D6CF5">
        <w:trPr>
          <w:trHeight w:val="413"/>
        </w:trPr>
        <w:tc>
          <w:tcPr>
            <w:tcW w:w="511" w:type="pct"/>
            <w:tcBorders>
              <w:top w:val="single" w:sz="4" w:space="0" w:color="auto"/>
              <w:left w:val="single" w:sz="4" w:space="0" w:color="auto"/>
              <w:bottom w:val="single" w:sz="4" w:space="0" w:color="auto"/>
              <w:right w:val="nil"/>
            </w:tcBorders>
            <w:vAlign w:val="center"/>
          </w:tcPr>
          <w:p w14:paraId="15FD8D53" w14:textId="77777777" w:rsidR="001D6CF5" w:rsidRPr="00081B75" w:rsidRDefault="001D6CF5" w:rsidP="001D6CF5">
            <w:pPr>
              <w:jc w:val="both"/>
              <w:rPr>
                <w:rFonts w:ascii="Times New Roman" w:hAnsi="Times New Roman" w:cs="Times New Roman"/>
                <w:color w:val="auto"/>
              </w:rPr>
            </w:pPr>
            <w:r>
              <w:rPr>
                <w:rFonts w:ascii="Times New Roman" w:hAnsi="Times New Roman" w:cs="Times New Roman"/>
                <w:lang w:val="en-GB"/>
              </w:rPr>
              <w:t>IGS 9</w:t>
            </w:r>
          </w:p>
        </w:tc>
        <w:tc>
          <w:tcPr>
            <w:tcW w:w="4489" w:type="pct"/>
            <w:tcBorders>
              <w:top w:val="single" w:sz="4" w:space="0" w:color="auto"/>
              <w:left w:val="single" w:sz="4" w:space="0" w:color="auto"/>
              <w:bottom w:val="single" w:sz="4" w:space="0" w:color="auto"/>
              <w:right w:val="single" w:sz="4" w:space="0" w:color="auto"/>
            </w:tcBorders>
            <w:vAlign w:val="bottom"/>
          </w:tcPr>
          <w:p w14:paraId="3B236C37" w14:textId="54F48D87" w:rsidR="001D6CF5" w:rsidRPr="00081B75" w:rsidRDefault="001D6CF5" w:rsidP="001D6CF5">
            <w:pPr>
              <w:rPr>
                <w:rFonts w:ascii="Times New Roman" w:hAnsi="Times New Roman" w:cs="Times New Roman"/>
                <w:color w:val="auto"/>
              </w:rPr>
            </w:pPr>
            <w:r>
              <w:rPr>
                <w:rFonts w:ascii="Times New Roman" w:hAnsi="Times New Roman" w:cs="Times New Roman"/>
                <w:lang w:val="en-GB"/>
              </w:rPr>
              <w:t>Well-sorted sand with a small admixture of organic matter (</w:t>
            </w:r>
            <w:proofErr w:type="spellStart"/>
            <w:r>
              <w:rPr>
                <w:rFonts w:ascii="Times New Roman" w:hAnsi="Times New Roman" w:cs="Times New Roman"/>
                <w:lang w:val="en-GB"/>
              </w:rPr>
              <w:t>oSaP</w:t>
            </w:r>
            <w:proofErr w:type="spellEnd"/>
            <w:r>
              <w:rPr>
                <w:rFonts w:ascii="Times New Roman" w:hAnsi="Times New Roman" w:cs="Times New Roman"/>
                <w:lang w:val="en-GB"/>
              </w:rPr>
              <w:t xml:space="preserve">), grey, dark brown, moist – water-bearing, friable. The layer is identified in survey points. Nr. 2, 6. </w:t>
            </w:r>
            <w:r w:rsidR="008A338D">
              <w:rPr>
                <w:rFonts w:ascii="Times New Roman" w:hAnsi="Times New Roman" w:cs="Times New Roman"/>
                <w:lang w:val="en-GB"/>
              </w:rPr>
              <w:t>Layer thickness</w:t>
            </w:r>
            <w:r>
              <w:rPr>
                <w:rFonts w:ascii="Times New Roman" w:hAnsi="Times New Roman" w:cs="Times New Roman"/>
                <w:lang w:val="en-GB"/>
              </w:rPr>
              <w:t xml:space="preserve"> – 0,5 – 0,9 m.</w:t>
            </w:r>
          </w:p>
        </w:tc>
      </w:tr>
      <w:tr w:rsidR="001D6CF5" w:rsidRPr="00081B75" w14:paraId="01C6B1E5" w14:textId="77777777" w:rsidTr="001D6CF5">
        <w:trPr>
          <w:trHeight w:val="413"/>
        </w:trPr>
        <w:tc>
          <w:tcPr>
            <w:tcW w:w="511" w:type="pct"/>
            <w:tcBorders>
              <w:top w:val="single" w:sz="4" w:space="0" w:color="auto"/>
              <w:left w:val="single" w:sz="4" w:space="0" w:color="auto"/>
              <w:bottom w:val="single" w:sz="4" w:space="0" w:color="auto"/>
              <w:right w:val="nil"/>
            </w:tcBorders>
            <w:vAlign w:val="center"/>
          </w:tcPr>
          <w:p w14:paraId="3A502D8B" w14:textId="77777777" w:rsidR="001D6CF5" w:rsidRPr="00081B75" w:rsidRDefault="001D6CF5" w:rsidP="001D6CF5">
            <w:pPr>
              <w:jc w:val="both"/>
              <w:rPr>
                <w:rFonts w:ascii="Times New Roman" w:hAnsi="Times New Roman" w:cs="Times New Roman"/>
                <w:color w:val="auto"/>
              </w:rPr>
            </w:pPr>
            <w:r>
              <w:rPr>
                <w:rFonts w:ascii="Times New Roman" w:hAnsi="Times New Roman" w:cs="Times New Roman"/>
                <w:lang w:val="en-GB"/>
              </w:rPr>
              <w:t>IGS 10</w:t>
            </w:r>
          </w:p>
        </w:tc>
        <w:tc>
          <w:tcPr>
            <w:tcW w:w="4489" w:type="pct"/>
            <w:tcBorders>
              <w:top w:val="single" w:sz="4" w:space="0" w:color="auto"/>
              <w:left w:val="single" w:sz="4" w:space="0" w:color="auto"/>
              <w:bottom w:val="single" w:sz="4" w:space="0" w:color="auto"/>
              <w:right w:val="single" w:sz="4" w:space="0" w:color="auto"/>
            </w:tcBorders>
            <w:vAlign w:val="bottom"/>
          </w:tcPr>
          <w:p w14:paraId="30EFFCEC" w14:textId="77777777" w:rsidR="001D6CF5" w:rsidRPr="00081B75" w:rsidRDefault="001D6CF5" w:rsidP="001D6CF5">
            <w:pPr>
              <w:rPr>
                <w:rFonts w:ascii="Times New Roman" w:hAnsi="Times New Roman" w:cs="Times New Roman"/>
                <w:color w:val="auto"/>
              </w:rPr>
            </w:pPr>
            <w:r>
              <w:rPr>
                <w:rFonts w:ascii="Times New Roman" w:hAnsi="Times New Roman" w:cs="Times New Roman"/>
                <w:lang w:val="en-GB"/>
              </w:rPr>
              <w:t>Well-sorted sand (</w:t>
            </w:r>
            <w:proofErr w:type="spellStart"/>
            <w:r>
              <w:rPr>
                <w:rFonts w:ascii="Times New Roman" w:hAnsi="Times New Roman" w:cs="Times New Roman"/>
                <w:lang w:val="en-GB"/>
              </w:rPr>
              <w:t>SaP</w:t>
            </w:r>
            <w:proofErr w:type="spellEnd"/>
            <w:r>
              <w:rPr>
                <w:rFonts w:ascii="Times New Roman" w:hAnsi="Times New Roman" w:cs="Times New Roman"/>
                <w:lang w:val="en-GB"/>
              </w:rPr>
              <w:t>), grey, watered, medium density. The layer is identified in the survey point. No 7 Its thickness is 1.0 m.</w:t>
            </w:r>
          </w:p>
        </w:tc>
      </w:tr>
      <w:tr w:rsidR="001D6CF5" w:rsidRPr="00081B75" w14:paraId="33A90C9F" w14:textId="77777777" w:rsidTr="001D6CF5">
        <w:trPr>
          <w:trHeight w:val="413"/>
        </w:trPr>
        <w:tc>
          <w:tcPr>
            <w:tcW w:w="511" w:type="pct"/>
            <w:tcBorders>
              <w:top w:val="single" w:sz="4" w:space="0" w:color="auto"/>
              <w:left w:val="single" w:sz="4" w:space="0" w:color="auto"/>
              <w:bottom w:val="single" w:sz="4" w:space="0" w:color="auto"/>
              <w:right w:val="nil"/>
            </w:tcBorders>
            <w:vAlign w:val="center"/>
          </w:tcPr>
          <w:p w14:paraId="3EA34E98" w14:textId="77777777" w:rsidR="001D6CF5" w:rsidRPr="00081B75" w:rsidRDefault="001D6CF5" w:rsidP="001D6CF5">
            <w:pPr>
              <w:jc w:val="both"/>
              <w:rPr>
                <w:rFonts w:ascii="Times New Roman" w:hAnsi="Times New Roman" w:cs="Times New Roman"/>
                <w:color w:val="auto"/>
              </w:rPr>
            </w:pPr>
            <w:r>
              <w:rPr>
                <w:rFonts w:ascii="Times New Roman" w:hAnsi="Times New Roman" w:cs="Times New Roman"/>
                <w:lang w:val="en-GB"/>
              </w:rPr>
              <w:t>IGS 11</w:t>
            </w:r>
          </w:p>
        </w:tc>
        <w:tc>
          <w:tcPr>
            <w:tcW w:w="4489" w:type="pct"/>
            <w:tcBorders>
              <w:top w:val="single" w:sz="4" w:space="0" w:color="auto"/>
              <w:left w:val="single" w:sz="4" w:space="0" w:color="auto"/>
              <w:bottom w:val="single" w:sz="4" w:space="0" w:color="auto"/>
              <w:right w:val="single" w:sz="4" w:space="0" w:color="auto"/>
            </w:tcBorders>
            <w:vAlign w:val="bottom"/>
          </w:tcPr>
          <w:p w14:paraId="1A0B041A" w14:textId="77777777" w:rsidR="001D6CF5" w:rsidRPr="00081B75" w:rsidRDefault="001D6CF5" w:rsidP="001D6CF5">
            <w:pPr>
              <w:rPr>
                <w:rFonts w:ascii="Times New Roman" w:hAnsi="Times New Roman" w:cs="Times New Roman"/>
                <w:color w:val="auto"/>
              </w:rPr>
            </w:pPr>
            <w:r>
              <w:rPr>
                <w:rFonts w:ascii="Times New Roman" w:hAnsi="Times New Roman" w:cs="Times New Roman"/>
                <w:lang w:val="en-GB"/>
              </w:rPr>
              <w:t>Well-sorted sand (</w:t>
            </w:r>
            <w:proofErr w:type="spellStart"/>
            <w:r>
              <w:rPr>
                <w:rFonts w:ascii="Times New Roman" w:hAnsi="Times New Roman" w:cs="Times New Roman"/>
                <w:lang w:val="en-GB"/>
              </w:rPr>
              <w:t>SaP</w:t>
            </w:r>
            <w:proofErr w:type="spellEnd"/>
            <w:r>
              <w:rPr>
                <w:rFonts w:ascii="Times New Roman" w:hAnsi="Times New Roman" w:cs="Times New Roman"/>
                <w:lang w:val="en-GB"/>
              </w:rPr>
              <w:t>), grey, watered, dense. The layer is identified in the survey point. No 7 Its thickness is 0.8 m.</w:t>
            </w:r>
          </w:p>
        </w:tc>
      </w:tr>
      <w:tr w:rsidR="001D6CF5" w:rsidRPr="00081B75" w14:paraId="13E59B7A" w14:textId="77777777" w:rsidTr="001D6CF5">
        <w:trPr>
          <w:trHeight w:val="413"/>
        </w:trPr>
        <w:tc>
          <w:tcPr>
            <w:tcW w:w="511" w:type="pct"/>
            <w:tcBorders>
              <w:top w:val="single" w:sz="4" w:space="0" w:color="auto"/>
              <w:left w:val="single" w:sz="4" w:space="0" w:color="auto"/>
              <w:bottom w:val="single" w:sz="4" w:space="0" w:color="auto"/>
              <w:right w:val="nil"/>
            </w:tcBorders>
            <w:vAlign w:val="center"/>
          </w:tcPr>
          <w:p w14:paraId="77560BEC" w14:textId="77777777" w:rsidR="001D6CF5" w:rsidRPr="00081B75" w:rsidRDefault="001D6CF5" w:rsidP="001D6CF5">
            <w:pPr>
              <w:jc w:val="both"/>
              <w:rPr>
                <w:rFonts w:ascii="Times New Roman" w:hAnsi="Times New Roman" w:cs="Times New Roman"/>
                <w:color w:val="auto"/>
              </w:rPr>
            </w:pPr>
            <w:r>
              <w:rPr>
                <w:rFonts w:ascii="Times New Roman" w:hAnsi="Times New Roman" w:cs="Times New Roman"/>
                <w:lang w:val="en-GB"/>
              </w:rPr>
              <w:t>IGS 12</w:t>
            </w:r>
          </w:p>
        </w:tc>
        <w:tc>
          <w:tcPr>
            <w:tcW w:w="4489" w:type="pct"/>
            <w:tcBorders>
              <w:top w:val="single" w:sz="4" w:space="0" w:color="auto"/>
              <w:left w:val="single" w:sz="4" w:space="0" w:color="auto"/>
              <w:bottom w:val="single" w:sz="4" w:space="0" w:color="auto"/>
              <w:right w:val="single" w:sz="4" w:space="0" w:color="auto"/>
            </w:tcBorders>
            <w:vAlign w:val="bottom"/>
          </w:tcPr>
          <w:p w14:paraId="3B14469C" w14:textId="77777777" w:rsidR="001D6CF5" w:rsidRPr="00081B75" w:rsidRDefault="001D6CF5" w:rsidP="001D6CF5">
            <w:pPr>
              <w:rPr>
                <w:rFonts w:ascii="Times New Roman" w:hAnsi="Times New Roman" w:cs="Times New Roman"/>
                <w:color w:val="auto"/>
              </w:rPr>
            </w:pPr>
            <w:r>
              <w:rPr>
                <w:rFonts w:ascii="Times New Roman" w:hAnsi="Times New Roman" w:cs="Times New Roman"/>
                <w:lang w:val="en-GB"/>
              </w:rPr>
              <w:t>Lowly dusty – clayey sand of varying sorting (</w:t>
            </w:r>
            <w:proofErr w:type="spellStart"/>
            <w:r>
              <w:rPr>
                <w:rFonts w:ascii="Times New Roman" w:hAnsi="Times New Roman" w:cs="Times New Roman"/>
                <w:lang w:val="en-GB"/>
              </w:rPr>
              <w:t>SaFG</w:t>
            </w:r>
            <w:proofErr w:type="spellEnd"/>
            <w:r>
              <w:rPr>
                <w:rFonts w:ascii="Times New Roman" w:hAnsi="Times New Roman" w:cs="Times New Roman"/>
                <w:lang w:val="en-GB"/>
              </w:rPr>
              <w:t>), grey, with organic admixture watered, friable. The layer is identified in the survey point. No 1 Its thickness is 0.4 m.</w:t>
            </w:r>
          </w:p>
        </w:tc>
      </w:tr>
      <w:tr w:rsidR="001D6CF5" w:rsidRPr="00081B75" w14:paraId="6F6A5AE0" w14:textId="77777777" w:rsidTr="001D6CF5">
        <w:trPr>
          <w:trHeight w:val="413"/>
        </w:trPr>
        <w:tc>
          <w:tcPr>
            <w:tcW w:w="511" w:type="pct"/>
            <w:tcBorders>
              <w:top w:val="single" w:sz="4" w:space="0" w:color="auto"/>
              <w:left w:val="single" w:sz="4" w:space="0" w:color="auto"/>
              <w:bottom w:val="single" w:sz="4" w:space="0" w:color="auto"/>
              <w:right w:val="nil"/>
            </w:tcBorders>
            <w:vAlign w:val="center"/>
          </w:tcPr>
          <w:p w14:paraId="6A8A51C3" w14:textId="77777777" w:rsidR="001D6CF5" w:rsidRPr="00081B75" w:rsidRDefault="001D6CF5" w:rsidP="001D6CF5">
            <w:pPr>
              <w:jc w:val="both"/>
              <w:rPr>
                <w:rFonts w:ascii="Times New Roman" w:hAnsi="Times New Roman" w:cs="Times New Roman"/>
                <w:color w:val="auto"/>
              </w:rPr>
            </w:pPr>
            <w:r>
              <w:rPr>
                <w:rFonts w:ascii="Times New Roman" w:hAnsi="Times New Roman" w:cs="Times New Roman"/>
                <w:lang w:val="en-GB"/>
              </w:rPr>
              <w:t>IGS 13</w:t>
            </w:r>
          </w:p>
        </w:tc>
        <w:tc>
          <w:tcPr>
            <w:tcW w:w="4489" w:type="pct"/>
            <w:tcBorders>
              <w:top w:val="single" w:sz="4" w:space="0" w:color="auto"/>
              <w:left w:val="single" w:sz="4" w:space="0" w:color="auto"/>
              <w:bottom w:val="single" w:sz="4" w:space="0" w:color="auto"/>
              <w:right w:val="single" w:sz="4" w:space="0" w:color="auto"/>
            </w:tcBorders>
            <w:vAlign w:val="bottom"/>
          </w:tcPr>
          <w:p w14:paraId="576F99C1" w14:textId="77777777" w:rsidR="001D6CF5" w:rsidRPr="00081B75" w:rsidRDefault="001D6CF5" w:rsidP="001D6CF5">
            <w:pPr>
              <w:rPr>
                <w:rFonts w:ascii="Times New Roman" w:hAnsi="Times New Roman" w:cs="Times New Roman"/>
                <w:color w:val="auto"/>
              </w:rPr>
            </w:pPr>
            <w:r>
              <w:rPr>
                <w:rFonts w:ascii="Times New Roman" w:hAnsi="Times New Roman" w:cs="Times New Roman"/>
                <w:lang w:val="en-GB"/>
              </w:rPr>
              <w:t>Well-sorted, low-dust – clayey sand (</w:t>
            </w:r>
            <w:proofErr w:type="spellStart"/>
            <w:r>
              <w:rPr>
                <w:rFonts w:ascii="Times New Roman" w:hAnsi="Times New Roman" w:cs="Times New Roman"/>
                <w:lang w:val="en-GB"/>
              </w:rPr>
              <w:t>SaFP</w:t>
            </w:r>
            <w:proofErr w:type="spellEnd"/>
            <w:r>
              <w:rPr>
                <w:rFonts w:ascii="Times New Roman" w:hAnsi="Times New Roman" w:cs="Times New Roman"/>
                <w:lang w:val="en-GB"/>
              </w:rPr>
              <w:t>), grey, with gravel admixture in places, watered, very loose. The layer is identified in survey points. Nr. 1, 4. Its thickness ranges from 0.4 to 0.5 m.</w:t>
            </w:r>
          </w:p>
        </w:tc>
      </w:tr>
      <w:tr w:rsidR="001D6CF5" w:rsidRPr="00081B75" w14:paraId="7E223208" w14:textId="77777777" w:rsidTr="001D6CF5">
        <w:trPr>
          <w:trHeight w:val="413"/>
        </w:trPr>
        <w:tc>
          <w:tcPr>
            <w:tcW w:w="511" w:type="pct"/>
            <w:tcBorders>
              <w:top w:val="single" w:sz="4" w:space="0" w:color="auto"/>
              <w:left w:val="single" w:sz="4" w:space="0" w:color="auto"/>
              <w:bottom w:val="single" w:sz="4" w:space="0" w:color="auto"/>
              <w:right w:val="nil"/>
            </w:tcBorders>
            <w:vAlign w:val="center"/>
          </w:tcPr>
          <w:p w14:paraId="5E2D3471" w14:textId="77777777" w:rsidR="001D6CF5" w:rsidRPr="00081B75" w:rsidRDefault="001D6CF5" w:rsidP="001D6CF5">
            <w:pPr>
              <w:jc w:val="both"/>
              <w:rPr>
                <w:rFonts w:ascii="Times New Roman" w:hAnsi="Times New Roman" w:cs="Times New Roman"/>
                <w:color w:val="auto"/>
              </w:rPr>
            </w:pPr>
            <w:r>
              <w:rPr>
                <w:rFonts w:ascii="Times New Roman" w:hAnsi="Times New Roman" w:cs="Times New Roman"/>
                <w:lang w:val="en-GB"/>
              </w:rPr>
              <w:lastRenderedPageBreak/>
              <w:t>IGS 14</w:t>
            </w:r>
          </w:p>
        </w:tc>
        <w:tc>
          <w:tcPr>
            <w:tcW w:w="4489" w:type="pct"/>
            <w:tcBorders>
              <w:top w:val="single" w:sz="4" w:space="0" w:color="auto"/>
              <w:left w:val="single" w:sz="4" w:space="0" w:color="auto"/>
              <w:bottom w:val="single" w:sz="4" w:space="0" w:color="auto"/>
              <w:right w:val="single" w:sz="4" w:space="0" w:color="auto"/>
            </w:tcBorders>
            <w:vAlign w:val="bottom"/>
          </w:tcPr>
          <w:p w14:paraId="0741B0A4" w14:textId="77777777" w:rsidR="001D6CF5" w:rsidRPr="00081B75" w:rsidRDefault="001D6CF5" w:rsidP="001D6CF5">
            <w:pPr>
              <w:rPr>
                <w:rFonts w:ascii="Times New Roman" w:hAnsi="Times New Roman" w:cs="Times New Roman"/>
                <w:color w:val="auto"/>
              </w:rPr>
            </w:pPr>
            <w:r>
              <w:rPr>
                <w:rFonts w:ascii="Times New Roman" w:hAnsi="Times New Roman" w:cs="Times New Roman"/>
                <w:lang w:val="en-GB"/>
              </w:rPr>
              <w:t>Well-sorted, low-dust – clayey sand (</w:t>
            </w:r>
            <w:proofErr w:type="spellStart"/>
            <w:r>
              <w:rPr>
                <w:rFonts w:ascii="Times New Roman" w:hAnsi="Times New Roman" w:cs="Times New Roman"/>
                <w:lang w:val="en-GB"/>
              </w:rPr>
              <w:t>SaFP</w:t>
            </w:r>
            <w:proofErr w:type="spellEnd"/>
            <w:r>
              <w:rPr>
                <w:rFonts w:ascii="Times New Roman" w:hAnsi="Times New Roman" w:cs="Times New Roman"/>
                <w:lang w:val="en-GB"/>
              </w:rPr>
              <w:t xml:space="preserve">), grey, light grey, brown, light brown, brown </w:t>
            </w:r>
            <w:proofErr w:type="spellStart"/>
            <w:r>
              <w:rPr>
                <w:rFonts w:ascii="Times New Roman" w:hAnsi="Times New Roman" w:cs="Times New Roman"/>
                <w:lang w:val="en-GB"/>
              </w:rPr>
              <w:t>gray</w:t>
            </w:r>
            <w:proofErr w:type="spellEnd"/>
            <w:r>
              <w:rPr>
                <w:rFonts w:ascii="Times New Roman" w:hAnsi="Times New Roman" w:cs="Times New Roman"/>
                <w:lang w:val="en-GB"/>
              </w:rPr>
              <w:t>, with gravel admixture, moist – water-bearing, friable. The layer is identified in survey points. Nr. 3, 6, 10, 14. Layer thickness – 0.4 – 1.1 m.</w:t>
            </w:r>
          </w:p>
        </w:tc>
      </w:tr>
      <w:tr w:rsidR="001D6CF5" w:rsidRPr="00081B75" w14:paraId="336F2129" w14:textId="77777777" w:rsidTr="001D6CF5">
        <w:trPr>
          <w:trHeight w:val="413"/>
        </w:trPr>
        <w:tc>
          <w:tcPr>
            <w:tcW w:w="511" w:type="pct"/>
            <w:tcBorders>
              <w:top w:val="single" w:sz="4" w:space="0" w:color="auto"/>
              <w:left w:val="single" w:sz="4" w:space="0" w:color="auto"/>
              <w:bottom w:val="single" w:sz="4" w:space="0" w:color="auto"/>
              <w:right w:val="nil"/>
            </w:tcBorders>
            <w:vAlign w:val="center"/>
          </w:tcPr>
          <w:p w14:paraId="00E64E6D" w14:textId="77777777" w:rsidR="001D6CF5" w:rsidRPr="00081B75" w:rsidRDefault="001D6CF5" w:rsidP="001D6CF5">
            <w:pPr>
              <w:jc w:val="both"/>
              <w:rPr>
                <w:rFonts w:ascii="Times New Roman" w:hAnsi="Times New Roman" w:cs="Times New Roman"/>
                <w:color w:val="auto"/>
              </w:rPr>
            </w:pPr>
            <w:r>
              <w:rPr>
                <w:rFonts w:ascii="Times New Roman" w:hAnsi="Times New Roman" w:cs="Times New Roman"/>
                <w:lang w:val="en-GB"/>
              </w:rPr>
              <w:t>IGS 15</w:t>
            </w:r>
          </w:p>
        </w:tc>
        <w:tc>
          <w:tcPr>
            <w:tcW w:w="4489" w:type="pct"/>
            <w:tcBorders>
              <w:top w:val="single" w:sz="4" w:space="0" w:color="auto"/>
              <w:left w:val="single" w:sz="4" w:space="0" w:color="auto"/>
              <w:bottom w:val="single" w:sz="4" w:space="0" w:color="auto"/>
              <w:right w:val="single" w:sz="4" w:space="0" w:color="auto"/>
            </w:tcBorders>
            <w:vAlign w:val="bottom"/>
          </w:tcPr>
          <w:p w14:paraId="1E5B6645" w14:textId="77777777" w:rsidR="001D6CF5" w:rsidRPr="00081B75" w:rsidRDefault="001D6CF5" w:rsidP="001D6CF5">
            <w:pPr>
              <w:rPr>
                <w:rFonts w:ascii="Times New Roman" w:hAnsi="Times New Roman" w:cs="Times New Roman"/>
                <w:color w:val="auto"/>
              </w:rPr>
            </w:pPr>
            <w:r>
              <w:rPr>
                <w:rFonts w:ascii="Times New Roman" w:hAnsi="Times New Roman" w:cs="Times New Roman"/>
                <w:lang w:val="en-GB"/>
              </w:rPr>
              <w:t>Well-sorted, low-dust – clayey sand (</w:t>
            </w:r>
            <w:proofErr w:type="spellStart"/>
            <w:r>
              <w:rPr>
                <w:rFonts w:ascii="Times New Roman" w:hAnsi="Times New Roman" w:cs="Times New Roman"/>
                <w:lang w:val="en-GB"/>
              </w:rPr>
              <w:t>SaFP</w:t>
            </w:r>
            <w:proofErr w:type="spellEnd"/>
            <w:r>
              <w:rPr>
                <w:rFonts w:ascii="Times New Roman" w:hAnsi="Times New Roman" w:cs="Times New Roman"/>
                <w:lang w:val="en-GB"/>
              </w:rPr>
              <w:t xml:space="preserve">), grey, light grey, brown, dark brown, light brown, brown </w:t>
            </w:r>
            <w:proofErr w:type="spellStart"/>
            <w:r>
              <w:rPr>
                <w:rFonts w:ascii="Times New Roman" w:hAnsi="Times New Roman" w:cs="Times New Roman"/>
                <w:lang w:val="en-GB"/>
              </w:rPr>
              <w:t>gray</w:t>
            </w:r>
            <w:proofErr w:type="spellEnd"/>
            <w:r>
              <w:rPr>
                <w:rFonts w:ascii="Times New Roman" w:hAnsi="Times New Roman" w:cs="Times New Roman"/>
                <w:lang w:val="en-GB"/>
              </w:rPr>
              <w:t>, with gravel admixture in places, watered, medium density. The layer is identified in survey points. Nr. 1, 3, 5, 6, 9, 10, 11, 13, 14. Layer thickness – 0.4 – 1.4 m.</w:t>
            </w:r>
          </w:p>
        </w:tc>
      </w:tr>
      <w:tr w:rsidR="001D6CF5" w:rsidRPr="00081B75" w14:paraId="7B96D3CF" w14:textId="77777777" w:rsidTr="001D6CF5">
        <w:trPr>
          <w:trHeight w:val="413"/>
        </w:trPr>
        <w:tc>
          <w:tcPr>
            <w:tcW w:w="511" w:type="pct"/>
            <w:tcBorders>
              <w:top w:val="single" w:sz="4" w:space="0" w:color="auto"/>
              <w:left w:val="single" w:sz="4" w:space="0" w:color="auto"/>
              <w:bottom w:val="single" w:sz="4" w:space="0" w:color="auto"/>
              <w:right w:val="nil"/>
            </w:tcBorders>
            <w:vAlign w:val="center"/>
          </w:tcPr>
          <w:p w14:paraId="4957FACC" w14:textId="77777777" w:rsidR="001D6CF5" w:rsidRPr="00081B75" w:rsidRDefault="001D6CF5" w:rsidP="001D6CF5">
            <w:pPr>
              <w:jc w:val="both"/>
              <w:rPr>
                <w:rFonts w:ascii="Times New Roman" w:hAnsi="Times New Roman" w:cs="Times New Roman"/>
                <w:color w:val="auto"/>
              </w:rPr>
            </w:pPr>
            <w:r>
              <w:rPr>
                <w:rFonts w:ascii="Times New Roman" w:hAnsi="Times New Roman" w:cs="Times New Roman"/>
                <w:lang w:val="en-GB"/>
              </w:rPr>
              <w:t>IGS 16</w:t>
            </w:r>
          </w:p>
        </w:tc>
        <w:tc>
          <w:tcPr>
            <w:tcW w:w="4489" w:type="pct"/>
            <w:tcBorders>
              <w:top w:val="single" w:sz="4" w:space="0" w:color="auto"/>
              <w:left w:val="single" w:sz="4" w:space="0" w:color="auto"/>
              <w:bottom w:val="single" w:sz="4" w:space="0" w:color="auto"/>
              <w:right w:val="single" w:sz="4" w:space="0" w:color="auto"/>
            </w:tcBorders>
            <w:vAlign w:val="bottom"/>
          </w:tcPr>
          <w:p w14:paraId="4F3D3E96" w14:textId="77777777" w:rsidR="001D6CF5" w:rsidRPr="00081B75" w:rsidRDefault="001D6CF5" w:rsidP="001D6CF5">
            <w:pPr>
              <w:rPr>
                <w:rFonts w:ascii="Times New Roman" w:hAnsi="Times New Roman" w:cs="Times New Roman"/>
                <w:color w:val="auto"/>
              </w:rPr>
            </w:pPr>
            <w:r>
              <w:rPr>
                <w:rFonts w:ascii="Times New Roman" w:hAnsi="Times New Roman" w:cs="Times New Roman"/>
                <w:lang w:val="en-GB"/>
              </w:rPr>
              <w:t>Well-sorted, low-dust – clayey sand (</w:t>
            </w:r>
            <w:proofErr w:type="spellStart"/>
            <w:r>
              <w:rPr>
                <w:rFonts w:ascii="Times New Roman" w:hAnsi="Times New Roman" w:cs="Times New Roman"/>
                <w:lang w:val="en-GB"/>
              </w:rPr>
              <w:t>SaFP</w:t>
            </w:r>
            <w:proofErr w:type="spellEnd"/>
            <w:r>
              <w:rPr>
                <w:rFonts w:ascii="Times New Roman" w:hAnsi="Times New Roman" w:cs="Times New Roman"/>
                <w:lang w:val="en-GB"/>
              </w:rPr>
              <w:t xml:space="preserve">), grey, light grey, brown, brown </w:t>
            </w:r>
            <w:proofErr w:type="spellStart"/>
            <w:r>
              <w:rPr>
                <w:rFonts w:ascii="Times New Roman" w:hAnsi="Times New Roman" w:cs="Times New Roman"/>
                <w:lang w:val="en-GB"/>
              </w:rPr>
              <w:t>gray</w:t>
            </w:r>
            <w:proofErr w:type="spellEnd"/>
            <w:r>
              <w:rPr>
                <w:rFonts w:ascii="Times New Roman" w:hAnsi="Times New Roman" w:cs="Times New Roman"/>
                <w:lang w:val="en-GB"/>
              </w:rPr>
              <w:t>, light brown, with gravel admixture in places, locally with sandy low-plasticity moraine clay inclusions, watered, dense. The layer is identified in survey points. Nr. 5, 6, 9 – 13. Layer thickness – 0.3 – 2.2 m.</w:t>
            </w:r>
          </w:p>
        </w:tc>
      </w:tr>
      <w:tr w:rsidR="001D6CF5" w:rsidRPr="00081B75" w14:paraId="6BD4857D" w14:textId="77777777" w:rsidTr="001D6CF5">
        <w:trPr>
          <w:trHeight w:val="413"/>
        </w:trPr>
        <w:tc>
          <w:tcPr>
            <w:tcW w:w="511" w:type="pct"/>
            <w:tcBorders>
              <w:top w:val="single" w:sz="4" w:space="0" w:color="auto"/>
              <w:left w:val="single" w:sz="4" w:space="0" w:color="auto"/>
              <w:bottom w:val="single" w:sz="4" w:space="0" w:color="auto"/>
              <w:right w:val="nil"/>
            </w:tcBorders>
            <w:vAlign w:val="center"/>
          </w:tcPr>
          <w:p w14:paraId="6448ABCD" w14:textId="77777777" w:rsidR="001D6CF5" w:rsidRPr="00081B75" w:rsidRDefault="001D6CF5" w:rsidP="001D6CF5">
            <w:pPr>
              <w:jc w:val="both"/>
              <w:rPr>
                <w:rFonts w:ascii="Times New Roman" w:hAnsi="Times New Roman" w:cs="Times New Roman"/>
                <w:color w:val="auto"/>
              </w:rPr>
            </w:pPr>
            <w:r>
              <w:rPr>
                <w:rFonts w:ascii="Times New Roman" w:hAnsi="Times New Roman" w:cs="Times New Roman"/>
                <w:lang w:val="en-GB"/>
              </w:rPr>
              <w:t>IGS 17</w:t>
            </w:r>
          </w:p>
        </w:tc>
        <w:tc>
          <w:tcPr>
            <w:tcW w:w="4489" w:type="pct"/>
            <w:tcBorders>
              <w:top w:val="single" w:sz="4" w:space="0" w:color="auto"/>
              <w:left w:val="single" w:sz="4" w:space="0" w:color="auto"/>
              <w:bottom w:val="single" w:sz="4" w:space="0" w:color="auto"/>
              <w:right w:val="single" w:sz="4" w:space="0" w:color="auto"/>
            </w:tcBorders>
            <w:vAlign w:val="bottom"/>
          </w:tcPr>
          <w:p w14:paraId="52F3BE33" w14:textId="77777777" w:rsidR="001D6CF5" w:rsidRPr="00081B75" w:rsidRDefault="001D6CF5" w:rsidP="001D6CF5">
            <w:pPr>
              <w:rPr>
                <w:rFonts w:ascii="Times New Roman" w:hAnsi="Times New Roman" w:cs="Times New Roman"/>
                <w:color w:val="auto"/>
              </w:rPr>
            </w:pPr>
            <w:r>
              <w:rPr>
                <w:rFonts w:ascii="Times New Roman" w:hAnsi="Times New Roman" w:cs="Times New Roman"/>
                <w:lang w:val="en-GB"/>
              </w:rPr>
              <w:t>Well-sorted, low-dust – clayey sand (</w:t>
            </w:r>
            <w:proofErr w:type="spellStart"/>
            <w:r>
              <w:rPr>
                <w:rFonts w:ascii="Times New Roman" w:hAnsi="Times New Roman" w:cs="Times New Roman"/>
                <w:lang w:val="en-GB"/>
              </w:rPr>
              <w:t>SaFP</w:t>
            </w:r>
            <w:proofErr w:type="spellEnd"/>
            <w:r>
              <w:rPr>
                <w:rFonts w:ascii="Times New Roman" w:hAnsi="Times New Roman" w:cs="Times New Roman"/>
                <w:lang w:val="en-GB"/>
              </w:rPr>
              <w:t xml:space="preserve">), light grey, grey, brown, dark brown, brown </w:t>
            </w:r>
            <w:proofErr w:type="spellStart"/>
            <w:r>
              <w:rPr>
                <w:rFonts w:ascii="Times New Roman" w:hAnsi="Times New Roman" w:cs="Times New Roman"/>
                <w:lang w:val="en-GB"/>
              </w:rPr>
              <w:t>gray</w:t>
            </w:r>
            <w:proofErr w:type="spellEnd"/>
            <w:r>
              <w:rPr>
                <w:rFonts w:ascii="Times New Roman" w:hAnsi="Times New Roman" w:cs="Times New Roman"/>
                <w:lang w:val="en-GB"/>
              </w:rPr>
              <w:t>, light brown, with gravel admixture, locally with sandy low-plasticity moraine clay inclusions, watered, very dense. The layer is identified in survey points. Nr. 5, 6, 9 – 14. Layer thickness – 0.4 – 5.0 m.</w:t>
            </w:r>
          </w:p>
        </w:tc>
      </w:tr>
      <w:tr w:rsidR="001D6CF5" w:rsidRPr="00081B75" w14:paraId="2BB2D45A" w14:textId="77777777" w:rsidTr="001D6CF5">
        <w:trPr>
          <w:trHeight w:val="413"/>
        </w:trPr>
        <w:tc>
          <w:tcPr>
            <w:tcW w:w="511" w:type="pct"/>
            <w:tcBorders>
              <w:top w:val="single" w:sz="4" w:space="0" w:color="auto"/>
              <w:left w:val="single" w:sz="4" w:space="0" w:color="auto"/>
              <w:bottom w:val="single" w:sz="4" w:space="0" w:color="auto"/>
              <w:right w:val="nil"/>
            </w:tcBorders>
            <w:vAlign w:val="center"/>
          </w:tcPr>
          <w:p w14:paraId="5311F9E1" w14:textId="77777777" w:rsidR="001D6CF5" w:rsidRPr="00081B75" w:rsidRDefault="001D6CF5" w:rsidP="001D6CF5">
            <w:pPr>
              <w:jc w:val="both"/>
              <w:rPr>
                <w:rFonts w:ascii="Times New Roman" w:hAnsi="Times New Roman" w:cs="Times New Roman"/>
                <w:color w:val="auto"/>
              </w:rPr>
            </w:pPr>
            <w:r>
              <w:rPr>
                <w:rFonts w:ascii="Times New Roman" w:hAnsi="Times New Roman" w:cs="Times New Roman"/>
                <w:lang w:val="en-GB"/>
              </w:rPr>
              <w:t>IGS 18</w:t>
            </w:r>
          </w:p>
        </w:tc>
        <w:tc>
          <w:tcPr>
            <w:tcW w:w="4489" w:type="pct"/>
            <w:tcBorders>
              <w:top w:val="single" w:sz="4" w:space="0" w:color="auto"/>
              <w:left w:val="single" w:sz="4" w:space="0" w:color="auto"/>
              <w:bottom w:val="single" w:sz="4" w:space="0" w:color="auto"/>
              <w:right w:val="single" w:sz="4" w:space="0" w:color="auto"/>
            </w:tcBorders>
            <w:vAlign w:val="bottom"/>
          </w:tcPr>
          <w:p w14:paraId="73AC151C" w14:textId="77777777" w:rsidR="001D6CF5" w:rsidRPr="00081B75" w:rsidRDefault="001D6CF5" w:rsidP="001D6CF5">
            <w:pPr>
              <w:rPr>
                <w:rFonts w:ascii="Times New Roman" w:hAnsi="Times New Roman" w:cs="Times New Roman"/>
                <w:color w:val="auto"/>
              </w:rPr>
            </w:pPr>
            <w:r>
              <w:rPr>
                <w:rFonts w:ascii="Times New Roman" w:hAnsi="Times New Roman" w:cs="Times New Roman"/>
                <w:lang w:val="en-GB"/>
              </w:rPr>
              <w:t>Well-sorted sand (</w:t>
            </w:r>
            <w:proofErr w:type="spellStart"/>
            <w:r>
              <w:rPr>
                <w:rFonts w:ascii="Times New Roman" w:hAnsi="Times New Roman" w:cs="Times New Roman"/>
                <w:lang w:val="en-GB"/>
              </w:rPr>
              <w:t>SaP</w:t>
            </w:r>
            <w:proofErr w:type="spellEnd"/>
            <w:r>
              <w:rPr>
                <w:rFonts w:ascii="Times New Roman" w:hAnsi="Times New Roman" w:cs="Times New Roman"/>
                <w:lang w:val="en-GB"/>
              </w:rPr>
              <w:t>), light grey, watered, very dense. The layer is identified in survey points. Nr. 13, 14. Layer thickness – 0.6 – 5.9 m.</w:t>
            </w:r>
          </w:p>
        </w:tc>
      </w:tr>
      <w:tr w:rsidR="001D6CF5" w:rsidRPr="00081B75" w14:paraId="48CE6F1C" w14:textId="77777777" w:rsidTr="001D6CF5">
        <w:trPr>
          <w:trHeight w:val="413"/>
        </w:trPr>
        <w:tc>
          <w:tcPr>
            <w:tcW w:w="511" w:type="pct"/>
            <w:tcBorders>
              <w:top w:val="single" w:sz="4" w:space="0" w:color="auto"/>
              <w:left w:val="single" w:sz="4" w:space="0" w:color="auto"/>
              <w:bottom w:val="single" w:sz="4" w:space="0" w:color="auto"/>
              <w:right w:val="nil"/>
            </w:tcBorders>
            <w:vAlign w:val="center"/>
          </w:tcPr>
          <w:p w14:paraId="068939DF" w14:textId="77777777" w:rsidR="001D6CF5" w:rsidRPr="00081B75" w:rsidRDefault="001D6CF5" w:rsidP="001D6CF5">
            <w:pPr>
              <w:jc w:val="both"/>
              <w:rPr>
                <w:rFonts w:ascii="Times New Roman" w:hAnsi="Times New Roman" w:cs="Times New Roman"/>
                <w:color w:val="auto"/>
              </w:rPr>
            </w:pPr>
            <w:r>
              <w:rPr>
                <w:rFonts w:ascii="Times New Roman" w:hAnsi="Times New Roman" w:cs="Times New Roman"/>
                <w:lang w:val="en-GB"/>
              </w:rPr>
              <w:t>IGS 19</w:t>
            </w:r>
          </w:p>
        </w:tc>
        <w:tc>
          <w:tcPr>
            <w:tcW w:w="4489" w:type="pct"/>
            <w:tcBorders>
              <w:top w:val="single" w:sz="4" w:space="0" w:color="auto"/>
              <w:left w:val="single" w:sz="4" w:space="0" w:color="auto"/>
              <w:bottom w:val="single" w:sz="4" w:space="0" w:color="auto"/>
              <w:right w:val="single" w:sz="4" w:space="0" w:color="auto"/>
            </w:tcBorders>
            <w:vAlign w:val="bottom"/>
          </w:tcPr>
          <w:p w14:paraId="597DC3D4" w14:textId="77777777" w:rsidR="001D6CF5" w:rsidRPr="00081B75" w:rsidRDefault="001D6CF5" w:rsidP="001D6CF5">
            <w:pPr>
              <w:rPr>
                <w:rFonts w:ascii="Times New Roman" w:hAnsi="Times New Roman" w:cs="Times New Roman"/>
                <w:color w:val="auto"/>
              </w:rPr>
            </w:pPr>
            <w:r>
              <w:rPr>
                <w:rFonts w:ascii="Times New Roman" w:hAnsi="Times New Roman" w:cs="Times New Roman"/>
                <w:lang w:val="en-GB"/>
              </w:rPr>
              <w:t>Sandy low-plasticity moraine clay (</w:t>
            </w:r>
            <w:proofErr w:type="spellStart"/>
            <w:r>
              <w:rPr>
                <w:rFonts w:ascii="Times New Roman" w:hAnsi="Times New Roman" w:cs="Times New Roman"/>
                <w:lang w:val="en-GB"/>
              </w:rPr>
              <w:t>saClL</w:t>
            </w:r>
            <w:proofErr w:type="spellEnd"/>
            <w:r>
              <w:rPr>
                <w:rFonts w:ascii="Times New Roman" w:hAnsi="Times New Roman" w:cs="Times New Roman"/>
                <w:lang w:val="en-GB"/>
              </w:rPr>
              <w:t xml:space="preserve">), brown, brown </w:t>
            </w:r>
            <w:proofErr w:type="spellStart"/>
            <w:r>
              <w:rPr>
                <w:rFonts w:ascii="Times New Roman" w:hAnsi="Times New Roman" w:cs="Times New Roman"/>
                <w:lang w:val="en-GB"/>
              </w:rPr>
              <w:t>gray</w:t>
            </w:r>
            <w:proofErr w:type="spellEnd"/>
            <w:r>
              <w:rPr>
                <w:rFonts w:ascii="Times New Roman" w:hAnsi="Times New Roman" w:cs="Times New Roman"/>
                <w:lang w:val="en-GB"/>
              </w:rPr>
              <w:t>, grey, with gravel and cobble up to 5% very weak. The layer is identified in survey points. Nr. 4, 8, 16. Layer thickness – 0.5 – 1.0 m.</w:t>
            </w:r>
          </w:p>
        </w:tc>
      </w:tr>
      <w:tr w:rsidR="001D6CF5" w:rsidRPr="00081B75" w14:paraId="4CF56EA1" w14:textId="77777777" w:rsidTr="001D6CF5">
        <w:trPr>
          <w:trHeight w:val="413"/>
        </w:trPr>
        <w:tc>
          <w:tcPr>
            <w:tcW w:w="511" w:type="pct"/>
            <w:tcBorders>
              <w:top w:val="single" w:sz="4" w:space="0" w:color="auto"/>
              <w:left w:val="single" w:sz="4" w:space="0" w:color="auto"/>
              <w:bottom w:val="single" w:sz="4" w:space="0" w:color="auto"/>
              <w:right w:val="nil"/>
            </w:tcBorders>
            <w:vAlign w:val="center"/>
          </w:tcPr>
          <w:p w14:paraId="32896FDF" w14:textId="77777777" w:rsidR="001D6CF5" w:rsidRPr="00081B75" w:rsidRDefault="001D6CF5" w:rsidP="001D6CF5">
            <w:pPr>
              <w:jc w:val="both"/>
              <w:rPr>
                <w:rFonts w:ascii="Times New Roman" w:hAnsi="Times New Roman" w:cs="Times New Roman"/>
                <w:color w:val="auto"/>
              </w:rPr>
            </w:pPr>
            <w:r>
              <w:rPr>
                <w:rFonts w:ascii="Times New Roman" w:hAnsi="Times New Roman" w:cs="Times New Roman"/>
                <w:lang w:val="en-GB"/>
              </w:rPr>
              <w:t>IGS 20</w:t>
            </w:r>
          </w:p>
        </w:tc>
        <w:tc>
          <w:tcPr>
            <w:tcW w:w="4489" w:type="pct"/>
            <w:tcBorders>
              <w:top w:val="single" w:sz="4" w:space="0" w:color="auto"/>
              <w:left w:val="single" w:sz="4" w:space="0" w:color="auto"/>
              <w:bottom w:val="single" w:sz="4" w:space="0" w:color="auto"/>
              <w:right w:val="single" w:sz="4" w:space="0" w:color="auto"/>
            </w:tcBorders>
            <w:vAlign w:val="bottom"/>
          </w:tcPr>
          <w:p w14:paraId="5D958AA9" w14:textId="77777777" w:rsidR="001D6CF5" w:rsidRPr="00081B75" w:rsidRDefault="001D6CF5" w:rsidP="001D6CF5">
            <w:pPr>
              <w:rPr>
                <w:rFonts w:ascii="Times New Roman" w:hAnsi="Times New Roman" w:cs="Times New Roman"/>
                <w:color w:val="auto"/>
              </w:rPr>
            </w:pPr>
            <w:r>
              <w:rPr>
                <w:rFonts w:ascii="Times New Roman" w:hAnsi="Times New Roman" w:cs="Times New Roman"/>
                <w:lang w:val="en-GB"/>
              </w:rPr>
              <w:t>Sandy low-plasticity moraine clay (</w:t>
            </w:r>
            <w:proofErr w:type="spellStart"/>
            <w:r>
              <w:rPr>
                <w:rFonts w:ascii="Times New Roman" w:hAnsi="Times New Roman" w:cs="Times New Roman"/>
                <w:lang w:val="en-GB"/>
              </w:rPr>
              <w:t>saClL</w:t>
            </w:r>
            <w:proofErr w:type="spellEnd"/>
            <w:r>
              <w:rPr>
                <w:rFonts w:ascii="Times New Roman" w:hAnsi="Times New Roman" w:cs="Times New Roman"/>
                <w:lang w:val="en-GB"/>
              </w:rPr>
              <w:t>), grey, brown, with gravel and cobble up to 5% weak. The layer is identified in survey points. Nr. 1 – 3, 8, 15. Layer thickness – 0.3–1.7 m.</w:t>
            </w:r>
          </w:p>
        </w:tc>
      </w:tr>
      <w:tr w:rsidR="001D6CF5" w:rsidRPr="00081B75" w14:paraId="0139ECBC" w14:textId="77777777" w:rsidTr="001D6CF5">
        <w:trPr>
          <w:trHeight w:val="413"/>
        </w:trPr>
        <w:tc>
          <w:tcPr>
            <w:tcW w:w="511" w:type="pct"/>
            <w:tcBorders>
              <w:top w:val="single" w:sz="4" w:space="0" w:color="auto"/>
              <w:left w:val="single" w:sz="4" w:space="0" w:color="auto"/>
              <w:bottom w:val="single" w:sz="4" w:space="0" w:color="auto"/>
              <w:right w:val="nil"/>
            </w:tcBorders>
            <w:vAlign w:val="center"/>
          </w:tcPr>
          <w:p w14:paraId="7EA1EC47" w14:textId="77777777" w:rsidR="001D6CF5" w:rsidRPr="00081B75" w:rsidRDefault="001D6CF5" w:rsidP="001D6CF5">
            <w:pPr>
              <w:jc w:val="both"/>
              <w:rPr>
                <w:rFonts w:ascii="Times New Roman" w:hAnsi="Times New Roman" w:cs="Times New Roman"/>
                <w:color w:val="auto"/>
              </w:rPr>
            </w:pPr>
            <w:r>
              <w:rPr>
                <w:rFonts w:ascii="Times New Roman" w:hAnsi="Times New Roman" w:cs="Times New Roman"/>
                <w:lang w:val="en-GB"/>
              </w:rPr>
              <w:t>IGS 21</w:t>
            </w:r>
          </w:p>
        </w:tc>
        <w:tc>
          <w:tcPr>
            <w:tcW w:w="4489" w:type="pct"/>
            <w:tcBorders>
              <w:top w:val="single" w:sz="4" w:space="0" w:color="auto"/>
              <w:left w:val="single" w:sz="4" w:space="0" w:color="auto"/>
              <w:bottom w:val="single" w:sz="4" w:space="0" w:color="auto"/>
              <w:right w:val="single" w:sz="4" w:space="0" w:color="auto"/>
            </w:tcBorders>
            <w:vAlign w:val="bottom"/>
          </w:tcPr>
          <w:p w14:paraId="24F25F2C" w14:textId="77777777" w:rsidR="001D6CF5" w:rsidRPr="00081B75" w:rsidRDefault="001D6CF5" w:rsidP="001D6CF5">
            <w:pPr>
              <w:rPr>
                <w:rFonts w:ascii="Times New Roman" w:hAnsi="Times New Roman" w:cs="Times New Roman"/>
                <w:color w:val="auto"/>
              </w:rPr>
            </w:pPr>
            <w:r>
              <w:rPr>
                <w:rFonts w:ascii="Times New Roman" w:hAnsi="Times New Roman" w:cs="Times New Roman"/>
                <w:lang w:val="en-GB"/>
              </w:rPr>
              <w:t>Sandy low-plasticity moraine clay (</w:t>
            </w:r>
            <w:proofErr w:type="spellStart"/>
            <w:r>
              <w:rPr>
                <w:rFonts w:ascii="Times New Roman" w:hAnsi="Times New Roman" w:cs="Times New Roman"/>
                <w:lang w:val="en-GB"/>
              </w:rPr>
              <w:t>saClL</w:t>
            </w:r>
            <w:proofErr w:type="spellEnd"/>
            <w:r>
              <w:rPr>
                <w:rFonts w:ascii="Times New Roman" w:hAnsi="Times New Roman" w:cs="Times New Roman"/>
                <w:lang w:val="en-GB"/>
              </w:rPr>
              <w:t xml:space="preserve">), grey, brown </w:t>
            </w:r>
            <w:proofErr w:type="spellStart"/>
            <w:r>
              <w:rPr>
                <w:rFonts w:ascii="Times New Roman" w:hAnsi="Times New Roman" w:cs="Times New Roman"/>
                <w:lang w:val="en-GB"/>
              </w:rPr>
              <w:t>gray</w:t>
            </w:r>
            <w:proofErr w:type="spellEnd"/>
            <w:r>
              <w:rPr>
                <w:rFonts w:ascii="Times New Roman" w:hAnsi="Times New Roman" w:cs="Times New Roman"/>
                <w:lang w:val="en-GB"/>
              </w:rPr>
              <w:t>, brown, with gravel and cobble up to 5% medium strength. The layer is identified in survey points. Nr. 1 – 3, 6, 7, 9, 15, 16. Layer thickness – 0.4 – 2.2 m.</w:t>
            </w:r>
          </w:p>
        </w:tc>
      </w:tr>
      <w:tr w:rsidR="001D6CF5" w:rsidRPr="00081B75" w14:paraId="6D4B1152" w14:textId="77777777" w:rsidTr="001D6CF5">
        <w:trPr>
          <w:trHeight w:val="413"/>
        </w:trPr>
        <w:tc>
          <w:tcPr>
            <w:tcW w:w="511" w:type="pct"/>
            <w:tcBorders>
              <w:top w:val="single" w:sz="4" w:space="0" w:color="auto"/>
              <w:left w:val="single" w:sz="4" w:space="0" w:color="auto"/>
              <w:bottom w:val="single" w:sz="4" w:space="0" w:color="auto"/>
              <w:right w:val="nil"/>
            </w:tcBorders>
            <w:vAlign w:val="center"/>
          </w:tcPr>
          <w:p w14:paraId="263BA24B" w14:textId="77777777" w:rsidR="001D6CF5" w:rsidRPr="00081B75" w:rsidRDefault="001D6CF5" w:rsidP="001D6CF5">
            <w:pPr>
              <w:jc w:val="both"/>
              <w:rPr>
                <w:rFonts w:ascii="Times New Roman" w:hAnsi="Times New Roman" w:cs="Times New Roman"/>
                <w:color w:val="auto"/>
              </w:rPr>
            </w:pPr>
            <w:r>
              <w:rPr>
                <w:rFonts w:ascii="Times New Roman" w:hAnsi="Times New Roman" w:cs="Times New Roman"/>
                <w:lang w:val="en-GB"/>
              </w:rPr>
              <w:t>IGS 22</w:t>
            </w:r>
          </w:p>
        </w:tc>
        <w:tc>
          <w:tcPr>
            <w:tcW w:w="4489" w:type="pct"/>
            <w:tcBorders>
              <w:top w:val="single" w:sz="4" w:space="0" w:color="auto"/>
              <w:left w:val="single" w:sz="4" w:space="0" w:color="auto"/>
              <w:bottom w:val="single" w:sz="4" w:space="0" w:color="auto"/>
              <w:right w:val="single" w:sz="4" w:space="0" w:color="auto"/>
            </w:tcBorders>
            <w:vAlign w:val="bottom"/>
          </w:tcPr>
          <w:p w14:paraId="58CDE15A" w14:textId="77777777" w:rsidR="001D6CF5" w:rsidRPr="00081B75" w:rsidRDefault="001D6CF5" w:rsidP="001D6CF5">
            <w:pPr>
              <w:rPr>
                <w:rFonts w:ascii="Times New Roman" w:hAnsi="Times New Roman" w:cs="Times New Roman"/>
                <w:color w:val="auto"/>
              </w:rPr>
            </w:pPr>
            <w:r>
              <w:rPr>
                <w:rFonts w:ascii="Times New Roman" w:hAnsi="Times New Roman" w:cs="Times New Roman"/>
                <w:lang w:val="en-GB"/>
              </w:rPr>
              <w:t>Sandy low-plasticity moraine clay (</w:t>
            </w:r>
            <w:proofErr w:type="spellStart"/>
            <w:r>
              <w:rPr>
                <w:rFonts w:ascii="Times New Roman" w:hAnsi="Times New Roman" w:cs="Times New Roman"/>
                <w:lang w:val="en-GB"/>
              </w:rPr>
              <w:t>saClL</w:t>
            </w:r>
            <w:proofErr w:type="spellEnd"/>
            <w:r>
              <w:rPr>
                <w:rFonts w:ascii="Times New Roman" w:hAnsi="Times New Roman" w:cs="Times New Roman"/>
                <w:lang w:val="en-GB"/>
              </w:rPr>
              <w:t xml:space="preserve">), grey, brown </w:t>
            </w:r>
            <w:proofErr w:type="spellStart"/>
            <w:r>
              <w:rPr>
                <w:rFonts w:ascii="Times New Roman" w:hAnsi="Times New Roman" w:cs="Times New Roman"/>
                <w:lang w:val="en-GB"/>
              </w:rPr>
              <w:t>gray</w:t>
            </w:r>
            <w:proofErr w:type="spellEnd"/>
            <w:r>
              <w:rPr>
                <w:rFonts w:ascii="Times New Roman" w:hAnsi="Times New Roman" w:cs="Times New Roman"/>
                <w:lang w:val="en-GB"/>
              </w:rPr>
              <w:t>, with gravel and cobble up to 5% strong. The layer is identified in survey points. Nr. 5, 6, 8. Its thickness ranges from 0.3 to 1.0 m.</w:t>
            </w:r>
          </w:p>
        </w:tc>
      </w:tr>
      <w:tr w:rsidR="001D6CF5" w:rsidRPr="00081B75" w14:paraId="4D69F22A" w14:textId="77777777" w:rsidTr="001D6CF5">
        <w:trPr>
          <w:trHeight w:val="413"/>
        </w:trPr>
        <w:tc>
          <w:tcPr>
            <w:tcW w:w="511" w:type="pct"/>
            <w:tcBorders>
              <w:top w:val="single" w:sz="4" w:space="0" w:color="auto"/>
              <w:left w:val="single" w:sz="4" w:space="0" w:color="auto"/>
              <w:bottom w:val="single" w:sz="4" w:space="0" w:color="auto"/>
              <w:right w:val="nil"/>
            </w:tcBorders>
            <w:vAlign w:val="center"/>
          </w:tcPr>
          <w:p w14:paraId="73E47437" w14:textId="77777777" w:rsidR="001D6CF5" w:rsidRPr="00081B75" w:rsidRDefault="001D6CF5" w:rsidP="001D6CF5">
            <w:pPr>
              <w:jc w:val="both"/>
              <w:rPr>
                <w:rFonts w:ascii="Times New Roman" w:hAnsi="Times New Roman" w:cs="Times New Roman"/>
                <w:color w:val="auto"/>
              </w:rPr>
            </w:pPr>
            <w:r>
              <w:rPr>
                <w:rFonts w:ascii="Times New Roman" w:hAnsi="Times New Roman" w:cs="Times New Roman"/>
                <w:lang w:val="en-GB"/>
              </w:rPr>
              <w:t>IGS 23</w:t>
            </w:r>
          </w:p>
        </w:tc>
        <w:tc>
          <w:tcPr>
            <w:tcW w:w="4489" w:type="pct"/>
            <w:tcBorders>
              <w:top w:val="single" w:sz="4" w:space="0" w:color="auto"/>
              <w:left w:val="single" w:sz="4" w:space="0" w:color="auto"/>
              <w:bottom w:val="single" w:sz="4" w:space="0" w:color="auto"/>
              <w:right w:val="single" w:sz="4" w:space="0" w:color="auto"/>
            </w:tcBorders>
            <w:vAlign w:val="bottom"/>
          </w:tcPr>
          <w:p w14:paraId="1E4B64E2" w14:textId="77777777" w:rsidR="001D6CF5" w:rsidRPr="00081B75" w:rsidRDefault="001D6CF5" w:rsidP="001D6CF5">
            <w:pPr>
              <w:rPr>
                <w:rFonts w:ascii="Times New Roman" w:hAnsi="Times New Roman" w:cs="Times New Roman"/>
                <w:color w:val="auto"/>
              </w:rPr>
            </w:pPr>
            <w:r>
              <w:rPr>
                <w:rFonts w:ascii="Times New Roman" w:hAnsi="Times New Roman" w:cs="Times New Roman"/>
                <w:lang w:val="en-GB"/>
              </w:rPr>
              <w:t>Sandy low-plasticity moraine clay (</w:t>
            </w:r>
            <w:proofErr w:type="spellStart"/>
            <w:r>
              <w:rPr>
                <w:rFonts w:ascii="Times New Roman" w:hAnsi="Times New Roman" w:cs="Times New Roman"/>
                <w:lang w:val="en-GB"/>
              </w:rPr>
              <w:t>saClL</w:t>
            </w:r>
            <w:proofErr w:type="spellEnd"/>
            <w:r>
              <w:rPr>
                <w:rFonts w:ascii="Times New Roman" w:hAnsi="Times New Roman" w:cs="Times New Roman"/>
                <w:lang w:val="en-GB"/>
              </w:rPr>
              <w:t>), grey, with gravel and cobble up to 5% very strong. The layer is identified in the survey point. No 16 Its thickness is 0.5 m.</w:t>
            </w:r>
          </w:p>
        </w:tc>
      </w:tr>
      <w:tr w:rsidR="001D6CF5" w:rsidRPr="00081B75" w14:paraId="67AAF9A1" w14:textId="77777777" w:rsidTr="001D6CF5">
        <w:trPr>
          <w:trHeight w:val="413"/>
        </w:trPr>
        <w:tc>
          <w:tcPr>
            <w:tcW w:w="511" w:type="pct"/>
            <w:tcBorders>
              <w:top w:val="single" w:sz="4" w:space="0" w:color="auto"/>
              <w:left w:val="single" w:sz="4" w:space="0" w:color="auto"/>
              <w:bottom w:val="single" w:sz="4" w:space="0" w:color="auto"/>
              <w:right w:val="nil"/>
            </w:tcBorders>
            <w:vAlign w:val="center"/>
          </w:tcPr>
          <w:p w14:paraId="747C1AB5" w14:textId="77777777" w:rsidR="001D6CF5" w:rsidRPr="00081B75" w:rsidRDefault="001D6CF5" w:rsidP="001D6CF5">
            <w:pPr>
              <w:jc w:val="both"/>
              <w:rPr>
                <w:rFonts w:ascii="Times New Roman" w:hAnsi="Times New Roman" w:cs="Times New Roman"/>
                <w:color w:val="auto"/>
              </w:rPr>
            </w:pPr>
            <w:r>
              <w:rPr>
                <w:rFonts w:ascii="Times New Roman" w:hAnsi="Times New Roman" w:cs="Times New Roman"/>
                <w:lang w:val="en-GB"/>
              </w:rPr>
              <w:t>IGS 24</w:t>
            </w:r>
          </w:p>
        </w:tc>
        <w:tc>
          <w:tcPr>
            <w:tcW w:w="4489" w:type="pct"/>
            <w:tcBorders>
              <w:top w:val="single" w:sz="4" w:space="0" w:color="auto"/>
              <w:left w:val="single" w:sz="4" w:space="0" w:color="auto"/>
              <w:bottom w:val="single" w:sz="4" w:space="0" w:color="auto"/>
              <w:right w:val="single" w:sz="4" w:space="0" w:color="auto"/>
            </w:tcBorders>
            <w:vAlign w:val="bottom"/>
          </w:tcPr>
          <w:p w14:paraId="58198FB5" w14:textId="77777777" w:rsidR="001D6CF5" w:rsidRPr="00081B75" w:rsidRDefault="001D6CF5" w:rsidP="001D6CF5">
            <w:pPr>
              <w:rPr>
                <w:rFonts w:ascii="Times New Roman" w:hAnsi="Times New Roman" w:cs="Times New Roman"/>
                <w:color w:val="auto"/>
              </w:rPr>
            </w:pPr>
            <w:r>
              <w:rPr>
                <w:rFonts w:ascii="Times New Roman" w:hAnsi="Times New Roman" w:cs="Times New Roman"/>
                <w:lang w:val="en-GB"/>
              </w:rPr>
              <w:t xml:space="preserve"> Dusty sand (</w:t>
            </w:r>
            <w:proofErr w:type="spellStart"/>
            <w:r>
              <w:rPr>
                <w:rFonts w:ascii="Times New Roman" w:hAnsi="Times New Roman" w:cs="Times New Roman"/>
                <w:lang w:val="en-GB"/>
              </w:rPr>
              <w:t>siSa</w:t>
            </w:r>
            <w:proofErr w:type="spellEnd"/>
            <w:r>
              <w:rPr>
                <w:rFonts w:ascii="Times New Roman" w:hAnsi="Times New Roman" w:cs="Times New Roman"/>
                <w:lang w:val="en-GB"/>
              </w:rPr>
              <w:t>), grey, watered, medium density. The layer is identified in the survey point. No 2 Layer thickness – 0.3 m.</w:t>
            </w:r>
          </w:p>
        </w:tc>
      </w:tr>
      <w:tr w:rsidR="001D6CF5" w:rsidRPr="00081B75" w14:paraId="44811DDA" w14:textId="77777777" w:rsidTr="001D6CF5">
        <w:trPr>
          <w:trHeight w:val="413"/>
        </w:trPr>
        <w:tc>
          <w:tcPr>
            <w:tcW w:w="511" w:type="pct"/>
            <w:tcBorders>
              <w:top w:val="single" w:sz="4" w:space="0" w:color="auto"/>
              <w:left w:val="single" w:sz="4" w:space="0" w:color="auto"/>
              <w:bottom w:val="single" w:sz="4" w:space="0" w:color="auto"/>
              <w:right w:val="nil"/>
            </w:tcBorders>
            <w:vAlign w:val="bottom"/>
          </w:tcPr>
          <w:p w14:paraId="25377E64" w14:textId="77777777" w:rsidR="001D6CF5" w:rsidRPr="00081B75" w:rsidRDefault="001D6CF5" w:rsidP="001D6CF5">
            <w:pPr>
              <w:jc w:val="both"/>
              <w:rPr>
                <w:rFonts w:ascii="Times New Roman" w:hAnsi="Times New Roman" w:cs="Times New Roman"/>
                <w:color w:val="auto"/>
              </w:rPr>
            </w:pPr>
            <w:r>
              <w:rPr>
                <w:rFonts w:ascii="Times New Roman" w:hAnsi="Times New Roman" w:cs="Times New Roman"/>
                <w:lang w:val="en-GB"/>
              </w:rPr>
              <w:t>IGS 25</w:t>
            </w:r>
          </w:p>
        </w:tc>
        <w:tc>
          <w:tcPr>
            <w:tcW w:w="4489" w:type="pct"/>
            <w:tcBorders>
              <w:top w:val="single" w:sz="4" w:space="0" w:color="auto"/>
              <w:left w:val="single" w:sz="4" w:space="0" w:color="auto"/>
              <w:bottom w:val="single" w:sz="4" w:space="0" w:color="auto"/>
              <w:right w:val="single" w:sz="4" w:space="0" w:color="auto"/>
            </w:tcBorders>
            <w:vAlign w:val="bottom"/>
          </w:tcPr>
          <w:p w14:paraId="5CF88131" w14:textId="77777777" w:rsidR="001D6CF5" w:rsidRPr="00081B75" w:rsidRDefault="001D6CF5" w:rsidP="001D6CF5">
            <w:pPr>
              <w:rPr>
                <w:rFonts w:ascii="Times New Roman" w:hAnsi="Times New Roman" w:cs="Times New Roman"/>
                <w:color w:val="auto"/>
              </w:rPr>
            </w:pPr>
            <w:r>
              <w:rPr>
                <w:rFonts w:ascii="Times New Roman" w:hAnsi="Times New Roman" w:cs="Times New Roman"/>
                <w:lang w:val="en-GB"/>
              </w:rPr>
              <w:t xml:space="preserve"> Dusty sand (</w:t>
            </w:r>
            <w:proofErr w:type="spellStart"/>
            <w:r>
              <w:rPr>
                <w:rFonts w:ascii="Times New Roman" w:hAnsi="Times New Roman" w:cs="Times New Roman"/>
                <w:lang w:val="en-GB"/>
              </w:rPr>
              <w:t>siSa</w:t>
            </w:r>
            <w:proofErr w:type="spellEnd"/>
            <w:r>
              <w:rPr>
                <w:rFonts w:ascii="Times New Roman" w:hAnsi="Times New Roman" w:cs="Times New Roman"/>
                <w:lang w:val="en-GB"/>
              </w:rPr>
              <w:t>), grey, watered, medium density. The layer is identified in the survey point. No 4 Its thickness is 4.0 m.</w:t>
            </w:r>
          </w:p>
        </w:tc>
      </w:tr>
      <w:tr w:rsidR="001D6CF5" w:rsidRPr="00081B75" w14:paraId="5ED23DF7" w14:textId="77777777" w:rsidTr="001D6CF5">
        <w:trPr>
          <w:trHeight w:val="413"/>
        </w:trPr>
        <w:tc>
          <w:tcPr>
            <w:tcW w:w="511" w:type="pct"/>
            <w:tcBorders>
              <w:top w:val="single" w:sz="4" w:space="0" w:color="auto"/>
              <w:left w:val="single" w:sz="4" w:space="0" w:color="auto"/>
              <w:bottom w:val="single" w:sz="4" w:space="0" w:color="auto"/>
              <w:right w:val="nil"/>
            </w:tcBorders>
            <w:vAlign w:val="center"/>
          </w:tcPr>
          <w:p w14:paraId="28630100" w14:textId="77777777" w:rsidR="001D6CF5" w:rsidRPr="00081B75" w:rsidRDefault="001D6CF5" w:rsidP="001D6CF5">
            <w:pPr>
              <w:jc w:val="both"/>
              <w:rPr>
                <w:rFonts w:ascii="Times New Roman" w:hAnsi="Times New Roman" w:cs="Times New Roman"/>
                <w:color w:val="auto"/>
              </w:rPr>
            </w:pPr>
            <w:r>
              <w:rPr>
                <w:rFonts w:ascii="Times New Roman" w:hAnsi="Times New Roman" w:cs="Times New Roman"/>
                <w:lang w:val="en-GB"/>
              </w:rPr>
              <w:t>IGS 26</w:t>
            </w:r>
          </w:p>
        </w:tc>
        <w:tc>
          <w:tcPr>
            <w:tcW w:w="4489" w:type="pct"/>
            <w:tcBorders>
              <w:top w:val="single" w:sz="4" w:space="0" w:color="auto"/>
              <w:left w:val="single" w:sz="4" w:space="0" w:color="auto"/>
              <w:bottom w:val="single" w:sz="4" w:space="0" w:color="auto"/>
              <w:right w:val="single" w:sz="4" w:space="0" w:color="auto"/>
            </w:tcBorders>
            <w:vAlign w:val="bottom"/>
          </w:tcPr>
          <w:p w14:paraId="792A1771" w14:textId="77777777" w:rsidR="001D6CF5" w:rsidRPr="00081B75" w:rsidRDefault="001D6CF5" w:rsidP="001D6CF5">
            <w:pPr>
              <w:rPr>
                <w:rFonts w:ascii="Times New Roman" w:hAnsi="Times New Roman" w:cs="Times New Roman"/>
                <w:color w:val="auto"/>
              </w:rPr>
            </w:pPr>
            <w:r>
              <w:rPr>
                <w:rFonts w:ascii="Times New Roman" w:hAnsi="Times New Roman" w:cs="Times New Roman"/>
                <w:lang w:val="en-GB"/>
              </w:rPr>
              <w:t xml:space="preserve"> Dusty sand (</w:t>
            </w:r>
            <w:proofErr w:type="spellStart"/>
            <w:r>
              <w:rPr>
                <w:rFonts w:ascii="Times New Roman" w:hAnsi="Times New Roman" w:cs="Times New Roman"/>
                <w:lang w:val="en-GB"/>
              </w:rPr>
              <w:t>siSa</w:t>
            </w:r>
            <w:proofErr w:type="spellEnd"/>
            <w:r>
              <w:rPr>
                <w:rFonts w:ascii="Times New Roman" w:hAnsi="Times New Roman" w:cs="Times New Roman"/>
                <w:lang w:val="en-GB"/>
              </w:rPr>
              <w:t>), grey, watered, dense. The layer is identified in survey points. No 4, 15, 16. Layer thickness – 0.6 – 3.9 m.</w:t>
            </w:r>
          </w:p>
        </w:tc>
      </w:tr>
      <w:tr w:rsidR="001D6CF5" w:rsidRPr="00081B75" w14:paraId="0B417F83" w14:textId="77777777" w:rsidTr="001D6CF5">
        <w:trPr>
          <w:trHeight w:val="413"/>
        </w:trPr>
        <w:tc>
          <w:tcPr>
            <w:tcW w:w="511" w:type="pct"/>
            <w:tcBorders>
              <w:top w:val="single" w:sz="4" w:space="0" w:color="auto"/>
              <w:left w:val="single" w:sz="4" w:space="0" w:color="auto"/>
              <w:bottom w:val="single" w:sz="4" w:space="0" w:color="auto"/>
              <w:right w:val="nil"/>
            </w:tcBorders>
            <w:vAlign w:val="center"/>
          </w:tcPr>
          <w:p w14:paraId="42A00692" w14:textId="77777777" w:rsidR="001D6CF5" w:rsidRPr="00081B75" w:rsidRDefault="001D6CF5" w:rsidP="001D6CF5">
            <w:pPr>
              <w:jc w:val="both"/>
              <w:rPr>
                <w:rFonts w:ascii="Times New Roman" w:hAnsi="Times New Roman" w:cs="Times New Roman"/>
                <w:color w:val="auto"/>
              </w:rPr>
            </w:pPr>
            <w:r>
              <w:rPr>
                <w:rFonts w:ascii="Times New Roman" w:hAnsi="Times New Roman" w:cs="Times New Roman"/>
                <w:lang w:val="en-GB"/>
              </w:rPr>
              <w:t>IGS 27</w:t>
            </w:r>
          </w:p>
        </w:tc>
        <w:tc>
          <w:tcPr>
            <w:tcW w:w="4489" w:type="pct"/>
            <w:tcBorders>
              <w:top w:val="single" w:sz="4" w:space="0" w:color="auto"/>
              <w:left w:val="single" w:sz="4" w:space="0" w:color="auto"/>
              <w:bottom w:val="single" w:sz="4" w:space="0" w:color="auto"/>
              <w:right w:val="single" w:sz="4" w:space="0" w:color="auto"/>
            </w:tcBorders>
            <w:vAlign w:val="bottom"/>
          </w:tcPr>
          <w:p w14:paraId="1028E0B7" w14:textId="77777777" w:rsidR="001D6CF5" w:rsidRPr="00081B75" w:rsidRDefault="001D6CF5" w:rsidP="001D6CF5">
            <w:pPr>
              <w:rPr>
                <w:rFonts w:ascii="Times New Roman" w:hAnsi="Times New Roman" w:cs="Times New Roman"/>
                <w:color w:val="auto"/>
              </w:rPr>
            </w:pPr>
            <w:r>
              <w:rPr>
                <w:rFonts w:ascii="Times New Roman" w:hAnsi="Times New Roman" w:cs="Times New Roman"/>
                <w:lang w:val="en-GB"/>
              </w:rPr>
              <w:t xml:space="preserve"> Dusty sand (</w:t>
            </w:r>
            <w:proofErr w:type="spellStart"/>
            <w:r>
              <w:rPr>
                <w:rFonts w:ascii="Times New Roman" w:hAnsi="Times New Roman" w:cs="Times New Roman"/>
                <w:lang w:val="en-GB"/>
              </w:rPr>
              <w:t>siSa</w:t>
            </w:r>
            <w:proofErr w:type="spellEnd"/>
            <w:r>
              <w:rPr>
                <w:rFonts w:ascii="Times New Roman" w:hAnsi="Times New Roman" w:cs="Times New Roman"/>
                <w:lang w:val="en-GB"/>
              </w:rPr>
              <w:t>), grey, watered, very dense. The layer is identified in the survey point. No 16 Layer thickness 0.3 m.</w:t>
            </w:r>
          </w:p>
        </w:tc>
      </w:tr>
      <w:tr w:rsidR="001D6CF5" w:rsidRPr="00081B75" w14:paraId="1991423F" w14:textId="77777777" w:rsidTr="001D6CF5">
        <w:trPr>
          <w:trHeight w:val="413"/>
        </w:trPr>
        <w:tc>
          <w:tcPr>
            <w:tcW w:w="511" w:type="pct"/>
            <w:tcBorders>
              <w:top w:val="single" w:sz="4" w:space="0" w:color="auto"/>
              <w:left w:val="single" w:sz="4" w:space="0" w:color="auto"/>
              <w:bottom w:val="single" w:sz="4" w:space="0" w:color="auto"/>
              <w:right w:val="nil"/>
            </w:tcBorders>
            <w:vAlign w:val="center"/>
          </w:tcPr>
          <w:p w14:paraId="6AC56C73" w14:textId="77777777" w:rsidR="001D6CF5" w:rsidRPr="00081B75" w:rsidRDefault="001D6CF5" w:rsidP="001D6CF5">
            <w:pPr>
              <w:jc w:val="both"/>
              <w:rPr>
                <w:rFonts w:ascii="Times New Roman" w:hAnsi="Times New Roman" w:cs="Times New Roman"/>
                <w:color w:val="auto"/>
              </w:rPr>
            </w:pPr>
            <w:r>
              <w:rPr>
                <w:rFonts w:ascii="Times New Roman" w:hAnsi="Times New Roman" w:cs="Times New Roman"/>
                <w:lang w:val="en-GB"/>
              </w:rPr>
              <w:t>IGS 28</w:t>
            </w:r>
          </w:p>
        </w:tc>
        <w:tc>
          <w:tcPr>
            <w:tcW w:w="4489" w:type="pct"/>
            <w:tcBorders>
              <w:top w:val="single" w:sz="4" w:space="0" w:color="auto"/>
              <w:left w:val="single" w:sz="4" w:space="0" w:color="auto"/>
              <w:bottom w:val="single" w:sz="4" w:space="0" w:color="auto"/>
              <w:right w:val="single" w:sz="4" w:space="0" w:color="auto"/>
            </w:tcBorders>
            <w:vAlign w:val="bottom"/>
          </w:tcPr>
          <w:p w14:paraId="32DE69E5" w14:textId="77777777" w:rsidR="001D6CF5" w:rsidRPr="00081B75" w:rsidRDefault="001D6CF5" w:rsidP="001D6CF5">
            <w:pPr>
              <w:rPr>
                <w:rFonts w:ascii="Times New Roman" w:hAnsi="Times New Roman" w:cs="Times New Roman"/>
                <w:color w:val="auto"/>
              </w:rPr>
            </w:pPr>
            <w:r>
              <w:rPr>
                <w:rFonts w:ascii="Times New Roman" w:hAnsi="Times New Roman" w:cs="Times New Roman"/>
                <w:lang w:val="en-GB"/>
              </w:rPr>
              <w:t>Sandy low-plasticity silt (</w:t>
            </w:r>
            <w:proofErr w:type="spellStart"/>
            <w:r>
              <w:rPr>
                <w:rFonts w:ascii="Times New Roman" w:hAnsi="Times New Roman" w:cs="Times New Roman"/>
                <w:lang w:val="en-GB"/>
              </w:rPr>
              <w:t>saSiL</w:t>
            </w:r>
            <w:proofErr w:type="spellEnd"/>
            <w:r>
              <w:rPr>
                <w:rFonts w:ascii="Times New Roman" w:hAnsi="Times New Roman" w:cs="Times New Roman"/>
                <w:lang w:val="en-GB"/>
              </w:rPr>
              <w:t xml:space="preserve">), </w:t>
            </w:r>
            <w:proofErr w:type="spellStart"/>
            <w:r>
              <w:rPr>
                <w:rFonts w:ascii="Times New Roman" w:hAnsi="Times New Roman" w:cs="Times New Roman"/>
                <w:lang w:val="en-GB"/>
              </w:rPr>
              <w:t>gray</w:t>
            </w:r>
            <w:proofErr w:type="spellEnd"/>
            <w:r>
              <w:rPr>
                <w:rFonts w:ascii="Times New Roman" w:hAnsi="Times New Roman" w:cs="Times New Roman"/>
                <w:lang w:val="en-GB"/>
              </w:rPr>
              <w:t>-brown, strong. The layer is identified at No. 4. Layer thickness – 0.5 m.</w:t>
            </w:r>
          </w:p>
        </w:tc>
      </w:tr>
      <w:tr w:rsidR="001D6CF5" w:rsidRPr="00081B75" w14:paraId="54486685" w14:textId="77777777" w:rsidTr="001D6CF5">
        <w:trPr>
          <w:trHeight w:val="413"/>
        </w:trPr>
        <w:tc>
          <w:tcPr>
            <w:tcW w:w="511" w:type="pct"/>
            <w:tcBorders>
              <w:top w:val="single" w:sz="4" w:space="0" w:color="auto"/>
              <w:left w:val="single" w:sz="4" w:space="0" w:color="auto"/>
              <w:bottom w:val="single" w:sz="4" w:space="0" w:color="auto"/>
              <w:right w:val="nil"/>
            </w:tcBorders>
            <w:vAlign w:val="center"/>
          </w:tcPr>
          <w:p w14:paraId="74A72C5F" w14:textId="77777777" w:rsidR="001D6CF5" w:rsidRPr="00081B75" w:rsidRDefault="001D6CF5" w:rsidP="001D6CF5">
            <w:pPr>
              <w:jc w:val="both"/>
              <w:rPr>
                <w:rFonts w:ascii="Times New Roman" w:hAnsi="Times New Roman" w:cs="Times New Roman"/>
                <w:color w:val="auto"/>
              </w:rPr>
            </w:pPr>
            <w:r>
              <w:rPr>
                <w:rFonts w:ascii="Times New Roman" w:hAnsi="Times New Roman" w:cs="Times New Roman"/>
                <w:lang w:val="en-GB"/>
              </w:rPr>
              <w:t>IGS 29</w:t>
            </w:r>
          </w:p>
        </w:tc>
        <w:tc>
          <w:tcPr>
            <w:tcW w:w="4489" w:type="pct"/>
            <w:tcBorders>
              <w:top w:val="single" w:sz="4" w:space="0" w:color="auto"/>
              <w:left w:val="single" w:sz="4" w:space="0" w:color="auto"/>
              <w:bottom w:val="single" w:sz="4" w:space="0" w:color="auto"/>
              <w:right w:val="single" w:sz="4" w:space="0" w:color="auto"/>
            </w:tcBorders>
            <w:vAlign w:val="bottom"/>
          </w:tcPr>
          <w:p w14:paraId="4C5E2F46" w14:textId="77777777" w:rsidR="001D6CF5" w:rsidRPr="00081B75" w:rsidRDefault="001D6CF5" w:rsidP="001D6CF5">
            <w:pPr>
              <w:rPr>
                <w:rFonts w:ascii="Times New Roman" w:hAnsi="Times New Roman" w:cs="Times New Roman"/>
                <w:color w:val="auto"/>
              </w:rPr>
            </w:pPr>
            <w:r>
              <w:rPr>
                <w:rFonts w:ascii="Times New Roman" w:hAnsi="Times New Roman" w:cs="Times New Roman"/>
                <w:lang w:val="en-GB"/>
              </w:rPr>
              <w:t>Sandy low-plasticity silt (</w:t>
            </w:r>
            <w:proofErr w:type="spellStart"/>
            <w:r>
              <w:rPr>
                <w:rFonts w:ascii="Times New Roman" w:hAnsi="Times New Roman" w:cs="Times New Roman"/>
                <w:lang w:val="en-GB"/>
              </w:rPr>
              <w:t>saSiL</w:t>
            </w:r>
            <w:proofErr w:type="spellEnd"/>
            <w:r>
              <w:rPr>
                <w:rFonts w:ascii="Times New Roman" w:hAnsi="Times New Roman" w:cs="Times New Roman"/>
                <w:lang w:val="en-GB"/>
              </w:rPr>
              <w:t xml:space="preserve">), </w:t>
            </w:r>
            <w:proofErr w:type="spellStart"/>
            <w:r>
              <w:rPr>
                <w:rFonts w:ascii="Times New Roman" w:hAnsi="Times New Roman" w:cs="Times New Roman"/>
                <w:lang w:val="en-GB"/>
              </w:rPr>
              <w:t>gray</w:t>
            </w:r>
            <w:proofErr w:type="spellEnd"/>
            <w:r>
              <w:rPr>
                <w:rFonts w:ascii="Times New Roman" w:hAnsi="Times New Roman" w:cs="Times New Roman"/>
                <w:lang w:val="en-GB"/>
              </w:rPr>
              <w:t>-brown, very strong. The layer is identified in the survey point. No 4, 15. Its thickness ranges from 0.5 to 1.1 m.</w:t>
            </w:r>
          </w:p>
        </w:tc>
      </w:tr>
      <w:tr w:rsidR="001D6CF5" w:rsidRPr="00081B75" w14:paraId="3C948CE3" w14:textId="77777777" w:rsidTr="001D6CF5">
        <w:trPr>
          <w:trHeight w:val="413"/>
        </w:trPr>
        <w:tc>
          <w:tcPr>
            <w:tcW w:w="511" w:type="pct"/>
            <w:tcBorders>
              <w:top w:val="single" w:sz="4" w:space="0" w:color="auto"/>
              <w:left w:val="single" w:sz="4" w:space="0" w:color="auto"/>
              <w:bottom w:val="single" w:sz="4" w:space="0" w:color="auto"/>
              <w:right w:val="nil"/>
            </w:tcBorders>
            <w:vAlign w:val="center"/>
          </w:tcPr>
          <w:p w14:paraId="7891F134" w14:textId="77777777" w:rsidR="001D6CF5" w:rsidRPr="00081B75" w:rsidRDefault="001D6CF5" w:rsidP="001D6CF5">
            <w:pPr>
              <w:jc w:val="both"/>
              <w:rPr>
                <w:rFonts w:ascii="Times New Roman" w:hAnsi="Times New Roman" w:cs="Times New Roman"/>
                <w:color w:val="auto"/>
              </w:rPr>
            </w:pPr>
            <w:r>
              <w:rPr>
                <w:rFonts w:ascii="Times New Roman" w:hAnsi="Times New Roman" w:cs="Times New Roman"/>
                <w:lang w:val="en-GB"/>
              </w:rPr>
              <w:t>IGS 30</w:t>
            </w:r>
          </w:p>
        </w:tc>
        <w:tc>
          <w:tcPr>
            <w:tcW w:w="4489" w:type="pct"/>
            <w:tcBorders>
              <w:top w:val="single" w:sz="4" w:space="0" w:color="auto"/>
              <w:left w:val="single" w:sz="4" w:space="0" w:color="auto"/>
              <w:bottom w:val="single" w:sz="4" w:space="0" w:color="auto"/>
              <w:right w:val="single" w:sz="4" w:space="0" w:color="auto"/>
            </w:tcBorders>
            <w:vAlign w:val="bottom"/>
          </w:tcPr>
          <w:p w14:paraId="11DF3F85" w14:textId="77777777" w:rsidR="001D6CF5" w:rsidRPr="00081B75" w:rsidRDefault="001D6CF5" w:rsidP="001D6CF5">
            <w:pPr>
              <w:rPr>
                <w:rFonts w:ascii="Times New Roman" w:hAnsi="Times New Roman" w:cs="Times New Roman"/>
                <w:color w:val="auto"/>
              </w:rPr>
            </w:pPr>
            <w:r>
              <w:rPr>
                <w:rFonts w:ascii="Times New Roman" w:hAnsi="Times New Roman" w:cs="Times New Roman"/>
                <w:lang w:val="en-GB"/>
              </w:rPr>
              <w:t>Low-plasticity clay and silt (</w:t>
            </w:r>
            <w:proofErr w:type="spellStart"/>
            <w:r>
              <w:rPr>
                <w:rFonts w:ascii="Times New Roman" w:hAnsi="Times New Roman" w:cs="Times New Roman"/>
                <w:lang w:val="en-GB"/>
              </w:rPr>
              <w:t>ClL-SiL</w:t>
            </w:r>
            <w:proofErr w:type="spellEnd"/>
            <w:r>
              <w:rPr>
                <w:rFonts w:ascii="Times New Roman" w:hAnsi="Times New Roman" w:cs="Times New Roman"/>
                <w:lang w:val="en-GB"/>
              </w:rPr>
              <w:t xml:space="preserve">), </w:t>
            </w:r>
            <w:proofErr w:type="spellStart"/>
            <w:r>
              <w:rPr>
                <w:rFonts w:ascii="Times New Roman" w:hAnsi="Times New Roman" w:cs="Times New Roman"/>
                <w:lang w:val="en-GB"/>
              </w:rPr>
              <w:t>gray</w:t>
            </w:r>
            <w:proofErr w:type="spellEnd"/>
            <w:r>
              <w:rPr>
                <w:rFonts w:ascii="Times New Roman" w:hAnsi="Times New Roman" w:cs="Times New Roman"/>
                <w:lang w:val="en-GB"/>
              </w:rPr>
              <w:t xml:space="preserve">-brown, brown </w:t>
            </w:r>
            <w:proofErr w:type="spellStart"/>
            <w:r>
              <w:rPr>
                <w:rFonts w:ascii="Times New Roman" w:hAnsi="Times New Roman" w:cs="Times New Roman"/>
                <w:lang w:val="en-GB"/>
              </w:rPr>
              <w:t>gray</w:t>
            </w:r>
            <w:proofErr w:type="spellEnd"/>
            <w:r>
              <w:rPr>
                <w:rFonts w:ascii="Times New Roman" w:hAnsi="Times New Roman" w:cs="Times New Roman"/>
                <w:lang w:val="en-GB"/>
              </w:rPr>
              <w:t>, with sandy low-plasticity silt inclusions, very strong. The layer is identified in survey points. No 8, 15. Its thickness ranges from 0.3 to 2.8 m.</w:t>
            </w:r>
          </w:p>
        </w:tc>
      </w:tr>
    </w:tbl>
    <w:p w14:paraId="29EDA374" w14:textId="77777777" w:rsidR="001D6CF5" w:rsidRDefault="001D6CF5" w:rsidP="0050035B">
      <w:pPr>
        <w:jc w:val="both"/>
        <w:rPr>
          <w:rFonts w:ascii="Times New Roman" w:hAnsi="Times New Roman" w:cs="Times New Roman"/>
        </w:rPr>
      </w:pPr>
    </w:p>
    <w:p w14:paraId="1CA45B74"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7. PHYSICAL AND MECHANICAL PROPERTIES OF SOILS</w:t>
      </w:r>
    </w:p>
    <w:p w14:paraId="68554176" w14:textId="77777777" w:rsidR="001D6CF5" w:rsidRDefault="001D6CF5" w:rsidP="0050035B">
      <w:pPr>
        <w:jc w:val="both"/>
        <w:rPr>
          <w:rFonts w:ascii="Times New Roman" w:hAnsi="Times New Roman" w:cs="Times New Roman"/>
        </w:rPr>
      </w:pPr>
    </w:p>
    <w:p w14:paraId="29BD4148"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lastRenderedPageBreak/>
        <w:t>The geotechnical probing values of the identified engineering geological layers (IGS), key statistical indicators, and summary values of physical and mechanical properties are presented in Table 3.</w:t>
      </w:r>
    </w:p>
    <w:p w14:paraId="5C7E32D5" w14:textId="77777777" w:rsidR="00584603" w:rsidRDefault="00584603" w:rsidP="0050035B">
      <w:pPr>
        <w:jc w:val="both"/>
        <w:rPr>
          <w:rFonts w:ascii="Times New Roman" w:hAnsi="Times New Roman" w:cs="Times New Roman"/>
        </w:rPr>
      </w:pPr>
      <w:r>
        <w:rPr>
          <w:rFonts w:ascii="Times New Roman" w:hAnsi="Times New Roman" w:cs="Times New Roman"/>
          <w:lang w:val="en-GB"/>
        </w:rPr>
        <w:t>Table 3. Summary table of geotechnical probing values, key statistical indicators, and physical and mechanical properties of soils.</w:t>
      </w:r>
    </w:p>
    <w:p w14:paraId="707100C0" w14:textId="77777777" w:rsidR="001D6CF5" w:rsidRPr="00081B75" w:rsidRDefault="001D6CF5" w:rsidP="0050035B">
      <w:pPr>
        <w:jc w:val="both"/>
        <w:rPr>
          <w:rFonts w:ascii="Times New Roman" w:hAnsi="Times New Roman" w:cs="Times New Roman"/>
          <w:color w:val="auto"/>
        </w:rPr>
      </w:pPr>
    </w:p>
    <w:tbl>
      <w:tblPr>
        <w:tblW w:w="0" w:type="auto"/>
        <w:tblInd w:w="5" w:type="dxa"/>
        <w:tblLayout w:type="fixed"/>
        <w:tblCellMar>
          <w:left w:w="0" w:type="dxa"/>
          <w:right w:w="0" w:type="dxa"/>
        </w:tblCellMar>
        <w:tblLook w:val="0000" w:firstRow="0" w:lastRow="0" w:firstColumn="0" w:lastColumn="0" w:noHBand="0" w:noVBand="0"/>
      </w:tblPr>
      <w:tblGrid>
        <w:gridCol w:w="30"/>
        <w:gridCol w:w="394"/>
        <w:gridCol w:w="883"/>
        <w:gridCol w:w="1474"/>
        <w:gridCol w:w="1061"/>
        <w:gridCol w:w="816"/>
        <w:gridCol w:w="605"/>
        <w:gridCol w:w="509"/>
        <w:gridCol w:w="730"/>
        <w:gridCol w:w="682"/>
        <w:gridCol w:w="710"/>
        <w:gridCol w:w="710"/>
        <w:gridCol w:w="653"/>
        <w:gridCol w:w="653"/>
        <w:gridCol w:w="653"/>
        <w:gridCol w:w="658"/>
        <w:gridCol w:w="667"/>
        <w:gridCol w:w="739"/>
        <w:gridCol w:w="586"/>
        <w:gridCol w:w="816"/>
      </w:tblGrid>
      <w:tr w:rsidR="00584603" w:rsidRPr="001D6CF5" w14:paraId="5E418242" w14:textId="77777777">
        <w:trPr>
          <w:trHeight w:val="5"/>
        </w:trPr>
        <w:tc>
          <w:tcPr>
            <w:tcW w:w="14004" w:type="dxa"/>
            <w:gridSpan w:val="20"/>
            <w:tcBorders>
              <w:top w:val="single" w:sz="4" w:space="0" w:color="auto"/>
              <w:left w:val="single" w:sz="4" w:space="0" w:color="auto"/>
              <w:bottom w:val="nil"/>
              <w:right w:val="single" w:sz="4" w:space="0" w:color="auto"/>
            </w:tcBorders>
            <w:shd w:val="clear" w:color="auto" w:fill="FFFFFF"/>
          </w:tcPr>
          <w:p w14:paraId="3A36AAC1" w14:textId="77777777" w:rsidR="00584603" w:rsidRPr="001D6CF5" w:rsidRDefault="00584603" w:rsidP="0050035B">
            <w:pPr>
              <w:jc w:val="both"/>
              <w:rPr>
                <w:rFonts w:ascii="Times New Roman" w:hAnsi="Times New Roman" w:cs="Times New Roman"/>
                <w:color w:val="auto"/>
                <w:sz w:val="20"/>
              </w:rPr>
            </w:pPr>
          </w:p>
        </w:tc>
      </w:tr>
      <w:tr w:rsidR="00584603" w:rsidRPr="001D6CF5" w14:paraId="216F2D05" w14:textId="77777777" w:rsidTr="001D6CF5">
        <w:trPr>
          <w:trHeight w:val="466"/>
        </w:trPr>
        <w:tc>
          <w:tcPr>
            <w:tcW w:w="5" w:type="dxa"/>
            <w:tcBorders>
              <w:top w:val="nil"/>
              <w:left w:val="single" w:sz="4" w:space="0" w:color="auto"/>
              <w:bottom w:val="nil"/>
              <w:right w:val="nil"/>
            </w:tcBorders>
            <w:shd w:val="clear" w:color="auto" w:fill="FFFFFF"/>
          </w:tcPr>
          <w:p w14:paraId="122EF725" w14:textId="77777777" w:rsidR="00584603" w:rsidRPr="001D6CF5" w:rsidRDefault="00584603" w:rsidP="0050035B">
            <w:pPr>
              <w:jc w:val="both"/>
              <w:rPr>
                <w:rFonts w:ascii="Times New Roman" w:hAnsi="Times New Roman" w:cs="Times New Roman"/>
                <w:color w:val="auto"/>
                <w:sz w:val="20"/>
              </w:rPr>
            </w:pPr>
          </w:p>
        </w:tc>
        <w:tc>
          <w:tcPr>
            <w:tcW w:w="394" w:type="dxa"/>
            <w:tcBorders>
              <w:top w:val="single" w:sz="4" w:space="0" w:color="auto"/>
              <w:left w:val="single" w:sz="4" w:space="0" w:color="auto"/>
              <w:bottom w:val="nil"/>
              <w:right w:val="nil"/>
            </w:tcBorders>
            <w:shd w:val="clear" w:color="auto" w:fill="FFFFFF"/>
            <w:vAlign w:val="bottom"/>
          </w:tcPr>
          <w:p w14:paraId="2ECBFFC3" w14:textId="77777777" w:rsidR="00584603" w:rsidRPr="001D6CF5" w:rsidRDefault="00584603" w:rsidP="001D6CF5">
            <w:pPr>
              <w:jc w:val="both"/>
              <w:rPr>
                <w:rFonts w:ascii="Times New Roman" w:hAnsi="Times New Roman" w:cs="Times New Roman"/>
                <w:color w:val="auto"/>
                <w:sz w:val="20"/>
              </w:rPr>
            </w:pPr>
            <w:r>
              <w:rPr>
                <w:rFonts w:ascii="Times New Roman" w:hAnsi="Times New Roman" w:cs="Times New Roman"/>
                <w:sz w:val="20"/>
                <w:lang w:val="en-GB"/>
              </w:rPr>
              <w:t>IGS No.</w:t>
            </w:r>
          </w:p>
        </w:tc>
        <w:tc>
          <w:tcPr>
            <w:tcW w:w="883" w:type="dxa"/>
            <w:tcBorders>
              <w:top w:val="single" w:sz="4" w:space="0" w:color="auto"/>
              <w:left w:val="single" w:sz="4" w:space="0" w:color="auto"/>
              <w:bottom w:val="nil"/>
              <w:right w:val="nil"/>
            </w:tcBorders>
            <w:shd w:val="clear" w:color="auto" w:fill="FFFFFF"/>
            <w:vAlign w:val="center"/>
          </w:tcPr>
          <w:p w14:paraId="631FB3F4"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Type of soil</w:t>
            </w:r>
          </w:p>
        </w:tc>
        <w:tc>
          <w:tcPr>
            <w:tcW w:w="1474" w:type="dxa"/>
            <w:tcBorders>
              <w:top w:val="single" w:sz="4" w:space="0" w:color="auto"/>
              <w:left w:val="single" w:sz="4" w:space="0" w:color="auto"/>
              <w:bottom w:val="nil"/>
              <w:right w:val="nil"/>
            </w:tcBorders>
            <w:shd w:val="clear" w:color="auto" w:fill="FFFFFF"/>
            <w:vAlign w:val="center"/>
          </w:tcPr>
          <w:p w14:paraId="524788DB"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Stratigraphic index</w:t>
            </w:r>
          </w:p>
        </w:tc>
        <w:tc>
          <w:tcPr>
            <w:tcW w:w="1061" w:type="dxa"/>
            <w:tcBorders>
              <w:top w:val="single" w:sz="4" w:space="0" w:color="auto"/>
              <w:left w:val="single" w:sz="4" w:space="0" w:color="auto"/>
              <w:bottom w:val="nil"/>
              <w:right w:val="nil"/>
            </w:tcBorders>
            <w:shd w:val="clear" w:color="auto" w:fill="FFFFFF"/>
            <w:vAlign w:val="center"/>
          </w:tcPr>
          <w:p w14:paraId="1D5A2502"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Soil name</w:t>
            </w:r>
          </w:p>
        </w:tc>
        <w:tc>
          <w:tcPr>
            <w:tcW w:w="816" w:type="dxa"/>
            <w:tcBorders>
              <w:top w:val="single" w:sz="4" w:space="0" w:color="auto"/>
              <w:left w:val="single" w:sz="4" w:space="0" w:color="auto"/>
              <w:bottom w:val="nil"/>
              <w:right w:val="nil"/>
            </w:tcBorders>
            <w:shd w:val="clear" w:color="auto" w:fill="FFFFFF"/>
            <w:vAlign w:val="center"/>
          </w:tcPr>
          <w:p w14:paraId="264A8356" w14:textId="77777777" w:rsidR="00584603" w:rsidRPr="001D6CF5" w:rsidRDefault="001D6CF5" w:rsidP="001D6CF5">
            <w:pPr>
              <w:jc w:val="center"/>
              <w:rPr>
                <w:rFonts w:ascii="Times New Roman" w:hAnsi="Times New Roman" w:cs="Times New Roman"/>
                <w:color w:val="auto"/>
                <w:sz w:val="20"/>
              </w:rPr>
            </w:pPr>
            <w:r>
              <w:rPr>
                <w:rFonts w:ascii="Times New Roman" w:hAnsi="Times New Roman" w:cs="Times New Roman"/>
                <w:i/>
                <w:iCs/>
                <w:sz w:val="20"/>
                <w:lang w:val="en-GB"/>
              </w:rPr>
              <w:t>q</w:t>
            </w:r>
            <w:r>
              <w:rPr>
                <w:rFonts w:ascii="Times New Roman" w:hAnsi="Times New Roman" w:cs="Times New Roman"/>
                <w:i/>
                <w:iCs/>
                <w:sz w:val="20"/>
                <w:vertAlign w:val="subscript"/>
                <w:lang w:val="en-GB"/>
              </w:rPr>
              <w:t>c</w:t>
            </w:r>
            <w:r>
              <w:rPr>
                <w:rFonts w:ascii="Times New Roman" w:hAnsi="Times New Roman" w:cs="Times New Roman"/>
                <w:i/>
                <w:iCs/>
                <w:sz w:val="20"/>
                <w:lang w:val="en-GB"/>
              </w:rPr>
              <w:t>, MPa</w:t>
            </w:r>
          </w:p>
        </w:tc>
        <w:tc>
          <w:tcPr>
            <w:tcW w:w="605" w:type="dxa"/>
            <w:tcBorders>
              <w:top w:val="single" w:sz="4" w:space="0" w:color="auto"/>
              <w:left w:val="single" w:sz="4" w:space="0" w:color="auto"/>
              <w:bottom w:val="nil"/>
              <w:right w:val="nil"/>
            </w:tcBorders>
            <w:shd w:val="clear" w:color="auto" w:fill="FFFFFF"/>
            <w:vAlign w:val="center"/>
          </w:tcPr>
          <w:p w14:paraId="139D4A45"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n</w:t>
            </w:r>
          </w:p>
        </w:tc>
        <w:tc>
          <w:tcPr>
            <w:tcW w:w="509" w:type="dxa"/>
            <w:tcBorders>
              <w:top w:val="single" w:sz="4" w:space="0" w:color="auto"/>
              <w:left w:val="single" w:sz="4" w:space="0" w:color="auto"/>
              <w:bottom w:val="nil"/>
              <w:right w:val="nil"/>
            </w:tcBorders>
            <w:shd w:val="clear" w:color="auto" w:fill="FFFFFF"/>
            <w:vAlign w:val="center"/>
          </w:tcPr>
          <w:p w14:paraId="1436EC3F"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S</w:t>
            </w:r>
          </w:p>
        </w:tc>
        <w:tc>
          <w:tcPr>
            <w:tcW w:w="730" w:type="dxa"/>
            <w:tcBorders>
              <w:top w:val="single" w:sz="4" w:space="0" w:color="auto"/>
              <w:left w:val="single" w:sz="4" w:space="0" w:color="auto"/>
              <w:bottom w:val="nil"/>
              <w:right w:val="nil"/>
            </w:tcBorders>
            <w:shd w:val="clear" w:color="auto" w:fill="FFFFFF"/>
            <w:vAlign w:val="center"/>
          </w:tcPr>
          <w:p w14:paraId="1A11E2B0" w14:textId="77777777" w:rsidR="00584603" w:rsidRPr="001D6CF5" w:rsidRDefault="001D6CF5" w:rsidP="001D6CF5">
            <w:pPr>
              <w:jc w:val="center"/>
              <w:rPr>
                <w:rFonts w:ascii="Times New Roman" w:hAnsi="Times New Roman" w:cs="Times New Roman"/>
                <w:color w:val="auto"/>
                <w:sz w:val="20"/>
              </w:rPr>
            </w:pPr>
            <w:proofErr w:type="spellStart"/>
            <w:r>
              <w:rPr>
                <w:rFonts w:ascii="Times New Roman" w:hAnsi="Times New Roman" w:cs="Times New Roman"/>
                <w:sz w:val="20"/>
                <w:lang w:val="en-GB"/>
              </w:rPr>
              <w:t>q</w:t>
            </w:r>
            <w:r>
              <w:rPr>
                <w:rFonts w:ascii="Times New Roman" w:hAnsi="Times New Roman" w:cs="Times New Roman"/>
                <w:sz w:val="20"/>
                <w:vertAlign w:val="subscript"/>
                <w:lang w:val="en-GB"/>
              </w:rPr>
              <w:t>cmin</w:t>
            </w:r>
            <w:proofErr w:type="spellEnd"/>
            <w:r>
              <w:rPr>
                <w:rFonts w:ascii="Times New Roman" w:hAnsi="Times New Roman" w:cs="Times New Roman"/>
                <w:sz w:val="20"/>
                <w:lang w:val="en-GB"/>
              </w:rPr>
              <w:t xml:space="preserve"> MPa</w:t>
            </w:r>
          </w:p>
        </w:tc>
        <w:tc>
          <w:tcPr>
            <w:tcW w:w="682" w:type="dxa"/>
            <w:tcBorders>
              <w:top w:val="single" w:sz="4" w:space="0" w:color="auto"/>
              <w:left w:val="single" w:sz="4" w:space="0" w:color="auto"/>
              <w:bottom w:val="nil"/>
              <w:right w:val="nil"/>
            </w:tcBorders>
            <w:shd w:val="clear" w:color="auto" w:fill="FFFFFF"/>
            <w:vAlign w:val="center"/>
          </w:tcPr>
          <w:p w14:paraId="3B323D73" w14:textId="77777777" w:rsidR="00584603" w:rsidRPr="001D6CF5" w:rsidRDefault="001D6CF5" w:rsidP="001D6CF5">
            <w:pPr>
              <w:jc w:val="center"/>
              <w:rPr>
                <w:rFonts w:ascii="Times New Roman" w:hAnsi="Times New Roman" w:cs="Times New Roman"/>
                <w:color w:val="auto"/>
                <w:sz w:val="20"/>
              </w:rPr>
            </w:pPr>
            <w:r>
              <w:rPr>
                <w:rFonts w:ascii="Times New Roman" w:hAnsi="Times New Roman" w:cs="Times New Roman"/>
                <w:i/>
                <w:iCs/>
                <w:sz w:val="20"/>
                <w:lang w:val="en-GB"/>
              </w:rPr>
              <w:t xml:space="preserve">% </w:t>
            </w:r>
            <w:proofErr w:type="spellStart"/>
            <w:r>
              <w:rPr>
                <w:rFonts w:ascii="Times New Roman" w:hAnsi="Times New Roman" w:cs="Times New Roman"/>
                <w:sz w:val="20"/>
                <w:lang w:val="en-GB"/>
              </w:rPr>
              <w:t>kN</w:t>
            </w:r>
            <w:proofErr w:type="spellEnd"/>
            <w:r>
              <w:rPr>
                <w:rFonts w:ascii="Times New Roman" w:hAnsi="Times New Roman" w:cs="Times New Roman"/>
                <w:sz w:val="20"/>
                <w:lang w:val="en-GB"/>
              </w:rPr>
              <w:t>/</w:t>
            </w:r>
            <w:proofErr w:type="spellStart"/>
            <w:r>
              <w:rPr>
                <w:rFonts w:ascii="Times New Roman" w:hAnsi="Times New Roman" w:cs="Times New Roman"/>
                <w:sz w:val="20"/>
                <w:lang w:val="en-GB"/>
              </w:rPr>
              <w:t>m</w:t>
            </w:r>
            <w:r>
              <w:rPr>
                <w:rFonts w:ascii="Times New Roman" w:hAnsi="Times New Roman" w:cs="Times New Roman"/>
                <w:sz w:val="20"/>
                <w:vertAlign w:val="superscript"/>
                <w:lang w:val="en-GB"/>
              </w:rPr>
              <w:t>J</w:t>
            </w:r>
            <w:proofErr w:type="spellEnd"/>
          </w:p>
        </w:tc>
        <w:tc>
          <w:tcPr>
            <w:tcW w:w="710" w:type="dxa"/>
            <w:tcBorders>
              <w:top w:val="single" w:sz="4" w:space="0" w:color="auto"/>
              <w:left w:val="single" w:sz="4" w:space="0" w:color="auto"/>
              <w:bottom w:val="nil"/>
              <w:right w:val="nil"/>
            </w:tcBorders>
            <w:shd w:val="clear" w:color="auto" w:fill="FFFFFF"/>
            <w:vAlign w:val="center"/>
          </w:tcPr>
          <w:p w14:paraId="116C3182" w14:textId="77777777" w:rsidR="00584603" w:rsidRPr="001D6CF5" w:rsidRDefault="001D6CF5" w:rsidP="001D6CF5">
            <w:pPr>
              <w:jc w:val="center"/>
              <w:rPr>
                <w:rFonts w:ascii="Times New Roman" w:hAnsi="Times New Roman" w:cs="Times New Roman"/>
                <w:color w:val="auto"/>
                <w:sz w:val="20"/>
              </w:rPr>
            </w:pPr>
            <w:r>
              <w:rPr>
                <w:rFonts w:ascii="Times New Roman" w:hAnsi="Times New Roman" w:cs="Times New Roman"/>
                <w:sz w:val="20"/>
                <w:lang w:val="en-GB"/>
              </w:rPr>
              <w:t>ρ1, Mg/m</w:t>
            </w:r>
            <w:r>
              <w:rPr>
                <w:rFonts w:ascii="Times New Roman" w:hAnsi="Times New Roman" w:cs="Times New Roman"/>
                <w:sz w:val="20"/>
                <w:vertAlign w:val="superscript"/>
                <w:lang w:val="en-GB"/>
              </w:rPr>
              <w:t>3</w:t>
            </w:r>
          </w:p>
        </w:tc>
        <w:tc>
          <w:tcPr>
            <w:tcW w:w="710" w:type="dxa"/>
            <w:tcBorders>
              <w:top w:val="single" w:sz="4" w:space="0" w:color="auto"/>
              <w:left w:val="single" w:sz="4" w:space="0" w:color="auto"/>
              <w:bottom w:val="nil"/>
              <w:right w:val="nil"/>
            </w:tcBorders>
            <w:shd w:val="clear" w:color="auto" w:fill="FFFFFF"/>
            <w:vAlign w:val="center"/>
          </w:tcPr>
          <w:p w14:paraId="7EB3FBB3" w14:textId="77777777" w:rsidR="00584603" w:rsidRPr="001D6CF5" w:rsidRDefault="001D6CF5" w:rsidP="001D6CF5">
            <w:pPr>
              <w:jc w:val="center"/>
              <w:rPr>
                <w:rFonts w:ascii="Times New Roman" w:hAnsi="Times New Roman" w:cs="Times New Roman"/>
                <w:color w:val="auto"/>
                <w:sz w:val="20"/>
              </w:rPr>
            </w:pPr>
            <w:r>
              <w:rPr>
                <w:rFonts w:ascii="Times New Roman" w:hAnsi="Times New Roman" w:cs="Times New Roman"/>
                <w:sz w:val="20"/>
                <w:lang w:val="en-GB"/>
              </w:rPr>
              <w:t>ρ2, Mg/m</w:t>
            </w:r>
            <w:r>
              <w:rPr>
                <w:rFonts w:ascii="Times New Roman" w:hAnsi="Times New Roman" w:cs="Times New Roman"/>
                <w:sz w:val="20"/>
                <w:vertAlign w:val="superscript"/>
                <w:lang w:val="en-GB"/>
              </w:rPr>
              <w:t>3</w:t>
            </w:r>
          </w:p>
        </w:tc>
        <w:tc>
          <w:tcPr>
            <w:tcW w:w="653" w:type="dxa"/>
            <w:tcBorders>
              <w:top w:val="single" w:sz="4" w:space="0" w:color="auto"/>
              <w:left w:val="single" w:sz="4" w:space="0" w:color="auto"/>
              <w:bottom w:val="nil"/>
              <w:right w:val="nil"/>
            </w:tcBorders>
            <w:shd w:val="clear" w:color="auto" w:fill="FFFFFF"/>
            <w:vAlign w:val="center"/>
          </w:tcPr>
          <w:p w14:paraId="59CBFA10"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k, m/d</w:t>
            </w:r>
          </w:p>
        </w:tc>
        <w:tc>
          <w:tcPr>
            <w:tcW w:w="653" w:type="dxa"/>
            <w:tcBorders>
              <w:top w:val="single" w:sz="4" w:space="0" w:color="auto"/>
              <w:left w:val="single" w:sz="4" w:space="0" w:color="auto"/>
              <w:bottom w:val="nil"/>
              <w:right w:val="nil"/>
            </w:tcBorders>
            <w:shd w:val="clear" w:color="auto" w:fill="FFFFFF"/>
            <w:vAlign w:val="center"/>
          </w:tcPr>
          <w:p w14:paraId="0145115B"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 %</w:t>
            </w:r>
          </w:p>
        </w:tc>
        <w:tc>
          <w:tcPr>
            <w:tcW w:w="653" w:type="dxa"/>
            <w:tcBorders>
              <w:top w:val="single" w:sz="4" w:space="0" w:color="auto"/>
              <w:left w:val="single" w:sz="4" w:space="0" w:color="auto"/>
              <w:bottom w:val="nil"/>
              <w:right w:val="nil"/>
            </w:tcBorders>
            <w:shd w:val="clear" w:color="auto" w:fill="FFFFFF"/>
            <w:vAlign w:val="center"/>
          </w:tcPr>
          <w:p w14:paraId="51B785DB" w14:textId="77777777" w:rsidR="00584603" w:rsidRPr="001D6CF5" w:rsidRDefault="001D6CF5" w:rsidP="001D6CF5">
            <w:pPr>
              <w:jc w:val="center"/>
              <w:rPr>
                <w:rFonts w:ascii="Times New Roman" w:hAnsi="Times New Roman" w:cs="Times New Roman"/>
                <w:color w:val="auto"/>
                <w:sz w:val="20"/>
              </w:rPr>
            </w:pPr>
            <w:r>
              <w:rPr>
                <w:rFonts w:ascii="Times New Roman" w:hAnsi="Times New Roman" w:cs="Times New Roman"/>
                <w:sz w:val="20"/>
                <w:lang w:val="en-GB"/>
              </w:rPr>
              <w:t>w, %</w:t>
            </w:r>
          </w:p>
        </w:tc>
        <w:tc>
          <w:tcPr>
            <w:tcW w:w="658" w:type="dxa"/>
            <w:tcBorders>
              <w:top w:val="single" w:sz="4" w:space="0" w:color="auto"/>
              <w:left w:val="single" w:sz="4" w:space="0" w:color="auto"/>
              <w:bottom w:val="nil"/>
              <w:right w:val="nil"/>
            </w:tcBorders>
            <w:shd w:val="clear" w:color="auto" w:fill="FFFFFF"/>
            <w:vAlign w:val="center"/>
          </w:tcPr>
          <w:p w14:paraId="08970C70" w14:textId="77777777" w:rsidR="00584603" w:rsidRPr="001D6CF5" w:rsidRDefault="001D6CF5" w:rsidP="001D6CF5">
            <w:pPr>
              <w:jc w:val="center"/>
              <w:rPr>
                <w:rFonts w:ascii="Times New Roman" w:hAnsi="Times New Roman" w:cs="Times New Roman"/>
                <w:color w:val="auto"/>
                <w:sz w:val="20"/>
              </w:rPr>
            </w:pPr>
            <w:r>
              <w:rPr>
                <w:rFonts w:ascii="Times New Roman" w:hAnsi="Times New Roman" w:cs="Times New Roman"/>
                <w:sz w:val="20"/>
                <w:lang w:val="en-GB"/>
              </w:rPr>
              <w:t>w, %</w:t>
            </w:r>
          </w:p>
        </w:tc>
        <w:tc>
          <w:tcPr>
            <w:tcW w:w="667" w:type="dxa"/>
            <w:tcBorders>
              <w:top w:val="single" w:sz="4" w:space="0" w:color="auto"/>
              <w:left w:val="single" w:sz="4" w:space="0" w:color="auto"/>
              <w:bottom w:val="nil"/>
              <w:right w:val="nil"/>
            </w:tcBorders>
            <w:shd w:val="clear" w:color="auto" w:fill="FFFFFF"/>
            <w:vAlign w:val="center"/>
          </w:tcPr>
          <w:p w14:paraId="25C4D684" w14:textId="77777777" w:rsidR="00584603" w:rsidRPr="001D6CF5" w:rsidRDefault="001D6CF5" w:rsidP="001D6CF5">
            <w:pPr>
              <w:jc w:val="center"/>
              <w:rPr>
                <w:rFonts w:ascii="Times New Roman" w:hAnsi="Times New Roman" w:cs="Times New Roman"/>
                <w:color w:val="auto"/>
                <w:sz w:val="20"/>
              </w:rPr>
            </w:pPr>
            <w:r>
              <w:rPr>
                <w:rFonts w:ascii="Times New Roman" w:hAnsi="Times New Roman" w:cs="Times New Roman"/>
                <w:sz w:val="20"/>
                <w:lang w:val="en-GB"/>
              </w:rPr>
              <w:t>Ip, %</w:t>
            </w:r>
          </w:p>
        </w:tc>
        <w:tc>
          <w:tcPr>
            <w:tcW w:w="739" w:type="dxa"/>
            <w:tcBorders>
              <w:top w:val="single" w:sz="4" w:space="0" w:color="auto"/>
              <w:left w:val="single" w:sz="4" w:space="0" w:color="auto"/>
              <w:bottom w:val="nil"/>
              <w:right w:val="nil"/>
            </w:tcBorders>
            <w:shd w:val="clear" w:color="auto" w:fill="FFFFFF"/>
            <w:vAlign w:val="center"/>
          </w:tcPr>
          <w:p w14:paraId="0B6657C7" w14:textId="77777777" w:rsidR="00584603" w:rsidRPr="001D6CF5" w:rsidRDefault="001D6CF5" w:rsidP="001D6CF5">
            <w:pPr>
              <w:jc w:val="center"/>
              <w:rPr>
                <w:rFonts w:ascii="Times New Roman" w:hAnsi="Times New Roman" w:cs="Times New Roman"/>
                <w:color w:val="auto"/>
                <w:sz w:val="20"/>
              </w:rPr>
            </w:pPr>
            <w:proofErr w:type="spellStart"/>
            <w:r>
              <w:rPr>
                <w:rFonts w:ascii="Times New Roman" w:hAnsi="Times New Roman" w:cs="Times New Roman"/>
                <w:sz w:val="20"/>
                <w:lang w:val="en-GB"/>
              </w:rPr>
              <w:t>Ic</w:t>
            </w:r>
            <w:proofErr w:type="spellEnd"/>
            <w:r>
              <w:rPr>
                <w:rFonts w:ascii="Times New Roman" w:hAnsi="Times New Roman" w:cs="Times New Roman"/>
                <w:sz w:val="20"/>
                <w:lang w:val="en-GB"/>
              </w:rPr>
              <w:t xml:space="preserve">, </w:t>
            </w:r>
            <w:proofErr w:type="spellStart"/>
            <w:r>
              <w:rPr>
                <w:rFonts w:ascii="Times New Roman" w:hAnsi="Times New Roman" w:cs="Times New Roman"/>
                <w:sz w:val="20"/>
                <w:lang w:val="en-GB"/>
              </w:rPr>
              <w:t>vnt.d</w:t>
            </w:r>
            <w:proofErr w:type="spellEnd"/>
            <w:r>
              <w:rPr>
                <w:rFonts w:ascii="Times New Roman" w:hAnsi="Times New Roman" w:cs="Times New Roman"/>
                <w:sz w:val="20"/>
                <w:lang w:val="en-GB"/>
              </w:rPr>
              <w:t>.</w:t>
            </w:r>
          </w:p>
        </w:tc>
        <w:tc>
          <w:tcPr>
            <w:tcW w:w="586" w:type="dxa"/>
            <w:tcBorders>
              <w:top w:val="single" w:sz="4" w:space="0" w:color="auto"/>
              <w:left w:val="single" w:sz="4" w:space="0" w:color="auto"/>
              <w:bottom w:val="nil"/>
              <w:right w:val="nil"/>
            </w:tcBorders>
            <w:shd w:val="clear" w:color="auto" w:fill="FFFFFF"/>
            <w:vAlign w:val="center"/>
          </w:tcPr>
          <w:p w14:paraId="70422E41" w14:textId="77777777" w:rsidR="00584603" w:rsidRPr="001D6CF5" w:rsidRDefault="001D6CF5" w:rsidP="001D6CF5">
            <w:pPr>
              <w:jc w:val="center"/>
              <w:rPr>
                <w:rFonts w:ascii="Times New Roman" w:hAnsi="Times New Roman" w:cs="Times New Roman"/>
                <w:color w:val="auto"/>
                <w:sz w:val="20"/>
              </w:rPr>
            </w:pPr>
            <w:r>
              <w:rPr>
                <w:rFonts w:ascii="Times New Roman" w:hAnsi="Times New Roman" w:cs="Times New Roman"/>
                <w:sz w:val="20"/>
                <w:lang w:val="en-GB"/>
              </w:rPr>
              <w:t>φ</w:t>
            </w:r>
            <w:r>
              <w:rPr>
                <w:rFonts w:ascii="Times New Roman" w:hAnsi="Times New Roman" w:cs="Times New Roman"/>
                <w:b/>
                <w:bCs/>
                <w:sz w:val="20"/>
                <w:lang w:val="en-GB"/>
              </w:rPr>
              <w:t>, º</w:t>
            </w:r>
          </w:p>
        </w:tc>
        <w:tc>
          <w:tcPr>
            <w:tcW w:w="816" w:type="dxa"/>
            <w:tcBorders>
              <w:top w:val="single" w:sz="4" w:space="0" w:color="auto"/>
              <w:left w:val="single" w:sz="4" w:space="0" w:color="auto"/>
              <w:bottom w:val="nil"/>
              <w:right w:val="single" w:sz="4" w:space="0" w:color="auto"/>
            </w:tcBorders>
            <w:shd w:val="clear" w:color="auto" w:fill="FFFFFF"/>
            <w:vAlign w:val="center"/>
          </w:tcPr>
          <w:p w14:paraId="35F55FF6" w14:textId="77777777" w:rsidR="00584603" w:rsidRPr="001D6CF5" w:rsidRDefault="00584603" w:rsidP="001D6CF5">
            <w:pPr>
              <w:jc w:val="center"/>
              <w:rPr>
                <w:rFonts w:ascii="Times New Roman" w:hAnsi="Times New Roman" w:cs="Times New Roman"/>
                <w:color w:val="auto"/>
                <w:sz w:val="20"/>
              </w:rPr>
            </w:pPr>
            <w:proofErr w:type="spellStart"/>
            <w:r>
              <w:rPr>
                <w:rFonts w:ascii="Times New Roman" w:hAnsi="Times New Roman" w:cs="Times New Roman"/>
                <w:sz w:val="20"/>
                <w:lang w:val="en-GB"/>
              </w:rPr>
              <w:t>E</w:t>
            </w:r>
            <w:r>
              <w:rPr>
                <w:rFonts w:ascii="Times New Roman" w:hAnsi="Times New Roman" w:cs="Times New Roman"/>
                <w:sz w:val="20"/>
                <w:vertAlign w:val="subscript"/>
                <w:lang w:val="en-GB"/>
              </w:rPr>
              <w:t>o</w:t>
            </w:r>
            <w:proofErr w:type="spellEnd"/>
            <w:r>
              <w:rPr>
                <w:rFonts w:ascii="Times New Roman" w:hAnsi="Times New Roman" w:cs="Times New Roman"/>
                <w:sz w:val="20"/>
                <w:lang w:val="en-GB"/>
              </w:rPr>
              <w:t>, MPa</w:t>
            </w:r>
          </w:p>
        </w:tc>
      </w:tr>
      <w:tr w:rsidR="00584603" w:rsidRPr="001D6CF5" w14:paraId="718F79FB" w14:textId="77777777">
        <w:trPr>
          <w:trHeight w:val="240"/>
        </w:trPr>
        <w:tc>
          <w:tcPr>
            <w:tcW w:w="5" w:type="dxa"/>
            <w:tcBorders>
              <w:top w:val="nil"/>
              <w:left w:val="single" w:sz="4" w:space="0" w:color="auto"/>
              <w:bottom w:val="nil"/>
              <w:right w:val="nil"/>
            </w:tcBorders>
            <w:shd w:val="clear" w:color="auto" w:fill="FFFFFF"/>
          </w:tcPr>
          <w:p w14:paraId="411EEBB0" w14:textId="77777777" w:rsidR="00584603" w:rsidRPr="001D6CF5" w:rsidRDefault="00584603" w:rsidP="0050035B">
            <w:pPr>
              <w:jc w:val="both"/>
              <w:rPr>
                <w:rFonts w:ascii="Times New Roman" w:hAnsi="Times New Roman" w:cs="Times New Roman"/>
                <w:color w:val="auto"/>
                <w:sz w:val="20"/>
              </w:rPr>
            </w:pPr>
          </w:p>
        </w:tc>
        <w:tc>
          <w:tcPr>
            <w:tcW w:w="394" w:type="dxa"/>
            <w:tcBorders>
              <w:top w:val="single" w:sz="4" w:space="0" w:color="auto"/>
              <w:left w:val="single" w:sz="4" w:space="0" w:color="auto"/>
              <w:bottom w:val="nil"/>
              <w:right w:val="nil"/>
            </w:tcBorders>
            <w:shd w:val="clear" w:color="auto" w:fill="FFFFFF"/>
            <w:vAlign w:val="bottom"/>
          </w:tcPr>
          <w:p w14:paraId="5A4494BB" w14:textId="77777777" w:rsidR="00584603" w:rsidRPr="001D6CF5" w:rsidRDefault="00584603" w:rsidP="0050035B">
            <w:pPr>
              <w:jc w:val="both"/>
              <w:rPr>
                <w:rFonts w:ascii="Times New Roman" w:hAnsi="Times New Roman" w:cs="Times New Roman"/>
                <w:color w:val="auto"/>
                <w:sz w:val="20"/>
              </w:rPr>
            </w:pPr>
            <w:r>
              <w:rPr>
                <w:rFonts w:ascii="Times New Roman" w:hAnsi="Times New Roman" w:cs="Times New Roman"/>
                <w:b/>
                <w:bCs/>
                <w:sz w:val="20"/>
                <w:lang w:val="en-GB"/>
              </w:rPr>
              <w:t>1</w:t>
            </w:r>
          </w:p>
        </w:tc>
        <w:tc>
          <w:tcPr>
            <w:tcW w:w="883" w:type="dxa"/>
            <w:tcBorders>
              <w:top w:val="single" w:sz="4" w:space="0" w:color="auto"/>
              <w:left w:val="single" w:sz="4" w:space="0" w:color="auto"/>
              <w:bottom w:val="nil"/>
              <w:right w:val="nil"/>
            </w:tcBorders>
            <w:shd w:val="clear" w:color="auto" w:fill="FFFFFF"/>
            <w:vAlign w:val="bottom"/>
          </w:tcPr>
          <w:p w14:paraId="140AA2F4" w14:textId="77777777" w:rsidR="00584603" w:rsidRPr="001D6CF5" w:rsidRDefault="00584603" w:rsidP="0050035B">
            <w:pPr>
              <w:jc w:val="both"/>
              <w:rPr>
                <w:rFonts w:ascii="Times New Roman" w:hAnsi="Times New Roman" w:cs="Times New Roman"/>
                <w:color w:val="auto"/>
                <w:sz w:val="20"/>
              </w:rPr>
            </w:pPr>
            <w:r>
              <w:rPr>
                <w:rFonts w:ascii="Times New Roman" w:hAnsi="Times New Roman" w:cs="Times New Roman"/>
                <w:sz w:val="20"/>
                <w:lang w:val="en-GB"/>
              </w:rPr>
              <w:t>Hu</w:t>
            </w:r>
          </w:p>
        </w:tc>
        <w:tc>
          <w:tcPr>
            <w:tcW w:w="1474" w:type="dxa"/>
            <w:tcBorders>
              <w:top w:val="single" w:sz="4" w:space="0" w:color="auto"/>
              <w:left w:val="single" w:sz="4" w:space="0" w:color="auto"/>
              <w:bottom w:val="nil"/>
              <w:right w:val="nil"/>
            </w:tcBorders>
            <w:shd w:val="clear" w:color="auto" w:fill="FFFFFF"/>
            <w:vAlign w:val="bottom"/>
          </w:tcPr>
          <w:p w14:paraId="771A1605" w14:textId="77777777" w:rsidR="00584603" w:rsidRPr="001D6CF5" w:rsidRDefault="00584603" w:rsidP="0050035B">
            <w:pPr>
              <w:jc w:val="both"/>
              <w:rPr>
                <w:rFonts w:ascii="Times New Roman" w:hAnsi="Times New Roman" w:cs="Times New Roman"/>
                <w:color w:val="auto"/>
                <w:sz w:val="20"/>
              </w:rPr>
            </w:pPr>
            <w:r>
              <w:rPr>
                <w:rFonts w:ascii="Times New Roman" w:hAnsi="Times New Roman" w:cs="Times New Roman"/>
                <w:sz w:val="20"/>
                <w:lang w:val="en-GB"/>
              </w:rPr>
              <w:t>pd IV</w:t>
            </w:r>
          </w:p>
        </w:tc>
        <w:tc>
          <w:tcPr>
            <w:tcW w:w="1061" w:type="dxa"/>
            <w:tcBorders>
              <w:top w:val="single" w:sz="4" w:space="0" w:color="auto"/>
              <w:left w:val="single" w:sz="4" w:space="0" w:color="auto"/>
              <w:bottom w:val="nil"/>
              <w:right w:val="nil"/>
            </w:tcBorders>
            <w:shd w:val="clear" w:color="auto" w:fill="FFFFFF"/>
            <w:vAlign w:val="bottom"/>
          </w:tcPr>
          <w:p w14:paraId="3ECBC48A"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Hu</w:t>
            </w:r>
          </w:p>
        </w:tc>
        <w:tc>
          <w:tcPr>
            <w:tcW w:w="816" w:type="dxa"/>
            <w:tcBorders>
              <w:top w:val="single" w:sz="4" w:space="0" w:color="auto"/>
              <w:left w:val="single" w:sz="4" w:space="0" w:color="auto"/>
              <w:bottom w:val="nil"/>
              <w:right w:val="nil"/>
            </w:tcBorders>
            <w:shd w:val="clear" w:color="auto" w:fill="FFFFFF"/>
            <w:vAlign w:val="bottom"/>
          </w:tcPr>
          <w:p w14:paraId="2A3FAC63"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0.8</w:t>
            </w:r>
          </w:p>
        </w:tc>
        <w:tc>
          <w:tcPr>
            <w:tcW w:w="605" w:type="dxa"/>
            <w:tcBorders>
              <w:top w:val="single" w:sz="4" w:space="0" w:color="auto"/>
              <w:left w:val="single" w:sz="4" w:space="0" w:color="auto"/>
              <w:bottom w:val="nil"/>
              <w:right w:val="nil"/>
            </w:tcBorders>
            <w:shd w:val="clear" w:color="auto" w:fill="FFFFFF"/>
            <w:vAlign w:val="bottom"/>
          </w:tcPr>
          <w:p w14:paraId="67C52C07"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306</w:t>
            </w:r>
          </w:p>
        </w:tc>
        <w:tc>
          <w:tcPr>
            <w:tcW w:w="509" w:type="dxa"/>
            <w:tcBorders>
              <w:top w:val="single" w:sz="4" w:space="0" w:color="auto"/>
              <w:left w:val="single" w:sz="4" w:space="0" w:color="auto"/>
              <w:bottom w:val="nil"/>
              <w:right w:val="nil"/>
            </w:tcBorders>
            <w:shd w:val="clear" w:color="auto" w:fill="FFFFFF"/>
            <w:vAlign w:val="bottom"/>
          </w:tcPr>
          <w:p w14:paraId="1236EF1F"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0.34</w:t>
            </w:r>
          </w:p>
        </w:tc>
        <w:tc>
          <w:tcPr>
            <w:tcW w:w="730" w:type="dxa"/>
            <w:tcBorders>
              <w:top w:val="single" w:sz="4" w:space="0" w:color="auto"/>
              <w:left w:val="single" w:sz="4" w:space="0" w:color="auto"/>
              <w:bottom w:val="nil"/>
              <w:right w:val="nil"/>
            </w:tcBorders>
            <w:shd w:val="clear" w:color="auto" w:fill="FFFFFF"/>
            <w:vAlign w:val="bottom"/>
          </w:tcPr>
          <w:p w14:paraId="60804549"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0.7</w:t>
            </w:r>
          </w:p>
        </w:tc>
        <w:tc>
          <w:tcPr>
            <w:tcW w:w="7527" w:type="dxa"/>
            <w:gridSpan w:val="11"/>
            <w:tcBorders>
              <w:top w:val="single" w:sz="4" w:space="0" w:color="auto"/>
              <w:left w:val="single" w:sz="4" w:space="0" w:color="auto"/>
              <w:bottom w:val="nil"/>
              <w:right w:val="single" w:sz="4" w:space="0" w:color="auto"/>
            </w:tcBorders>
            <w:shd w:val="clear" w:color="auto" w:fill="FFFFFF"/>
            <w:vAlign w:val="bottom"/>
          </w:tcPr>
          <w:p w14:paraId="33EEF73C"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r>
      <w:tr w:rsidR="00584603" w:rsidRPr="001D6CF5" w14:paraId="7779908F" w14:textId="77777777">
        <w:trPr>
          <w:trHeight w:val="240"/>
        </w:trPr>
        <w:tc>
          <w:tcPr>
            <w:tcW w:w="5" w:type="dxa"/>
            <w:tcBorders>
              <w:top w:val="nil"/>
              <w:left w:val="single" w:sz="4" w:space="0" w:color="auto"/>
              <w:bottom w:val="nil"/>
              <w:right w:val="nil"/>
            </w:tcBorders>
            <w:shd w:val="clear" w:color="auto" w:fill="FFFFFF"/>
          </w:tcPr>
          <w:p w14:paraId="28479370" w14:textId="77777777" w:rsidR="00584603" w:rsidRPr="001D6CF5" w:rsidRDefault="00584603" w:rsidP="0050035B">
            <w:pPr>
              <w:jc w:val="both"/>
              <w:rPr>
                <w:rFonts w:ascii="Times New Roman" w:hAnsi="Times New Roman" w:cs="Times New Roman"/>
                <w:color w:val="auto"/>
                <w:sz w:val="20"/>
              </w:rPr>
            </w:pPr>
          </w:p>
        </w:tc>
        <w:tc>
          <w:tcPr>
            <w:tcW w:w="394" w:type="dxa"/>
            <w:tcBorders>
              <w:top w:val="single" w:sz="4" w:space="0" w:color="auto"/>
              <w:left w:val="single" w:sz="4" w:space="0" w:color="auto"/>
              <w:bottom w:val="nil"/>
              <w:right w:val="nil"/>
            </w:tcBorders>
            <w:shd w:val="clear" w:color="auto" w:fill="FFFFFF"/>
            <w:vAlign w:val="center"/>
          </w:tcPr>
          <w:p w14:paraId="5CEFEFE6" w14:textId="77777777" w:rsidR="00584603" w:rsidRPr="001D6CF5" w:rsidRDefault="00584603" w:rsidP="0050035B">
            <w:pPr>
              <w:jc w:val="both"/>
              <w:rPr>
                <w:rFonts w:ascii="Times New Roman" w:hAnsi="Times New Roman" w:cs="Times New Roman"/>
                <w:color w:val="auto"/>
                <w:sz w:val="20"/>
              </w:rPr>
            </w:pPr>
            <w:r>
              <w:rPr>
                <w:rFonts w:ascii="Times New Roman" w:hAnsi="Times New Roman" w:cs="Times New Roman"/>
                <w:sz w:val="20"/>
                <w:lang w:val="en-GB"/>
              </w:rPr>
              <w:t>2</w:t>
            </w:r>
          </w:p>
        </w:tc>
        <w:tc>
          <w:tcPr>
            <w:tcW w:w="883" w:type="dxa"/>
            <w:tcBorders>
              <w:top w:val="single" w:sz="4" w:space="0" w:color="auto"/>
              <w:left w:val="single" w:sz="4" w:space="0" w:color="auto"/>
              <w:bottom w:val="nil"/>
              <w:right w:val="nil"/>
            </w:tcBorders>
            <w:shd w:val="clear" w:color="auto" w:fill="FFFFFF"/>
          </w:tcPr>
          <w:p w14:paraId="7BD33DF1" w14:textId="77777777" w:rsidR="00584603" w:rsidRPr="001D6CF5" w:rsidRDefault="00584603" w:rsidP="0050035B">
            <w:pPr>
              <w:jc w:val="both"/>
              <w:rPr>
                <w:rFonts w:ascii="Times New Roman" w:hAnsi="Times New Roman" w:cs="Times New Roman"/>
                <w:color w:val="auto"/>
                <w:sz w:val="20"/>
              </w:rPr>
            </w:pPr>
          </w:p>
        </w:tc>
        <w:tc>
          <w:tcPr>
            <w:tcW w:w="1474" w:type="dxa"/>
            <w:tcBorders>
              <w:top w:val="single" w:sz="4" w:space="0" w:color="auto"/>
              <w:left w:val="single" w:sz="4" w:space="0" w:color="auto"/>
              <w:bottom w:val="nil"/>
              <w:right w:val="nil"/>
            </w:tcBorders>
            <w:shd w:val="clear" w:color="auto" w:fill="FFFFFF"/>
          </w:tcPr>
          <w:p w14:paraId="71FC3C43" w14:textId="77777777" w:rsidR="00584603" w:rsidRPr="001D6CF5" w:rsidRDefault="00584603" w:rsidP="0050035B">
            <w:pPr>
              <w:jc w:val="both"/>
              <w:rPr>
                <w:rFonts w:ascii="Times New Roman" w:hAnsi="Times New Roman" w:cs="Times New Roman"/>
                <w:color w:val="auto"/>
                <w:sz w:val="20"/>
              </w:rPr>
            </w:pPr>
          </w:p>
        </w:tc>
        <w:tc>
          <w:tcPr>
            <w:tcW w:w="1061" w:type="dxa"/>
            <w:tcBorders>
              <w:top w:val="single" w:sz="4" w:space="0" w:color="auto"/>
              <w:left w:val="single" w:sz="4" w:space="0" w:color="auto"/>
              <w:bottom w:val="nil"/>
              <w:right w:val="nil"/>
            </w:tcBorders>
            <w:shd w:val="clear" w:color="auto" w:fill="FFFFFF"/>
            <w:vAlign w:val="center"/>
          </w:tcPr>
          <w:p w14:paraId="74A0BDF6" w14:textId="77777777" w:rsidR="00584603" w:rsidRPr="001D6CF5" w:rsidRDefault="00584603" w:rsidP="001D6CF5">
            <w:pPr>
              <w:jc w:val="center"/>
              <w:rPr>
                <w:rFonts w:ascii="Times New Roman" w:hAnsi="Times New Roman" w:cs="Times New Roman"/>
                <w:color w:val="auto"/>
                <w:sz w:val="20"/>
              </w:rPr>
            </w:pPr>
            <w:proofErr w:type="spellStart"/>
            <w:r>
              <w:rPr>
                <w:rFonts w:ascii="Times New Roman" w:hAnsi="Times New Roman" w:cs="Times New Roman"/>
                <w:sz w:val="20"/>
                <w:lang w:val="en-GB"/>
              </w:rPr>
              <w:t>SaP</w:t>
            </w:r>
            <w:proofErr w:type="spellEnd"/>
          </w:p>
        </w:tc>
        <w:tc>
          <w:tcPr>
            <w:tcW w:w="816" w:type="dxa"/>
            <w:tcBorders>
              <w:top w:val="single" w:sz="4" w:space="0" w:color="auto"/>
              <w:left w:val="single" w:sz="4" w:space="0" w:color="auto"/>
              <w:bottom w:val="nil"/>
              <w:right w:val="nil"/>
            </w:tcBorders>
            <w:shd w:val="clear" w:color="auto" w:fill="FFFFFF"/>
            <w:vAlign w:val="center"/>
          </w:tcPr>
          <w:p w14:paraId="55A48EA9"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1.5</w:t>
            </w:r>
          </w:p>
        </w:tc>
        <w:tc>
          <w:tcPr>
            <w:tcW w:w="605" w:type="dxa"/>
            <w:tcBorders>
              <w:top w:val="single" w:sz="4" w:space="0" w:color="auto"/>
              <w:left w:val="single" w:sz="4" w:space="0" w:color="auto"/>
              <w:bottom w:val="nil"/>
              <w:right w:val="nil"/>
            </w:tcBorders>
            <w:shd w:val="clear" w:color="auto" w:fill="FFFFFF"/>
            <w:vAlign w:val="center"/>
          </w:tcPr>
          <w:p w14:paraId="2501D2D2"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598</w:t>
            </w:r>
          </w:p>
        </w:tc>
        <w:tc>
          <w:tcPr>
            <w:tcW w:w="509" w:type="dxa"/>
            <w:tcBorders>
              <w:top w:val="single" w:sz="4" w:space="0" w:color="auto"/>
              <w:left w:val="single" w:sz="4" w:space="0" w:color="auto"/>
              <w:bottom w:val="nil"/>
              <w:right w:val="nil"/>
            </w:tcBorders>
            <w:shd w:val="clear" w:color="auto" w:fill="FFFFFF"/>
            <w:vAlign w:val="center"/>
          </w:tcPr>
          <w:p w14:paraId="52018B91"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0.70</w:t>
            </w:r>
          </w:p>
        </w:tc>
        <w:tc>
          <w:tcPr>
            <w:tcW w:w="730" w:type="dxa"/>
            <w:tcBorders>
              <w:top w:val="single" w:sz="4" w:space="0" w:color="auto"/>
              <w:left w:val="single" w:sz="4" w:space="0" w:color="auto"/>
              <w:bottom w:val="nil"/>
              <w:right w:val="nil"/>
            </w:tcBorders>
            <w:shd w:val="clear" w:color="auto" w:fill="FFFFFF"/>
            <w:vAlign w:val="center"/>
          </w:tcPr>
          <w:p w14:paraId="20542C3E"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1.5</w:t>
            </w:r>
          </w:p>
        </w:tc>
        <w:tc>
          <w:tcPr>
            <w:tcW w:w="682" w:type="dxa"/>
            <w:tcBorders>
              <w:top w:val="single" w:sz="4" w:space="0" w:color="auto"/>
              <w:left w:val="single" w:sz="4" w:space="0" w:color="auto"/>
              <w:bottom w:val="nil"/>
              <w:right w:val="nil"/>
            </w:tcBorders>
            <w:shd w:val="clear" w:color="auto" w:fill="FFFFFF"/>
            <w:vAlign w:val="center"/>
          </w:tcPr>
          <w:p w14:paraId="583215F2"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10" w:type="dxa"/>
            <w:tcBorders>
              <w:top w:val="single" w:sz="4" w:space="0" w:color="auto"/>
              <w:left w:val="single" w:sz="4" w:space="0" w:color="auto"/>
              <w:bottom w:val="nil"/>
              <w:right w:val="nil"/>
            </w:tcBorders>
            <w:shd w:val="clear" w:color="auto" w:fill="FFFFFF"/>
            <w:vAlign w:val="center"/>
          </w:tcPr>
          <w:p w14:paraId="1480D370"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10" w:type="dxa"/>
            <w:tcBorders>
              <w:top w:val="single" w:sz="4" w:space="0" w:color="auto"/>
              <w:left w:val="single" w:sz="4" w:space="0" w:color="auto"/>
              <w:bottom w:val="nil"/>
              <w:right w:val="nil"/>
            </w:tcBorders>
            <w:shd w:val="clear" w:color="auto" w:fill="FFFFFF"/>
            <w:vAlign w:val="center"/>
          </w:tcPr>
          <w:p w14:paraId="2D3C2018"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vAlign w:val="center"/>
          </w:tcPr>
          <w:p w14:paraId="76A7F93B"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vAlign w:val="center"/>
          </w:tcPr>
          <w:p w14:paraId="25113556"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vAlign w:val="center"/>
          </w:tcPr>
          <w:p w14:paraId="2037E31C"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8" w:type="dxa"/>
            <w:tcBorders>
              <w:top w:val="single" w:sz="4" w:space="0" w:color="auto"/>
              <w:left w:val="single" w:sz="4" w:space="0" w:color="auto"/>
              <w:bottom w:val="nil"/>
              <w:right w:val="nil"/>
            </w:tcBorders>
            <w:shd w:val="clear" w:color="auto" w:fill="FFFFFF"/>
            <w:vAlign w:val="center"/>
          </w:tcPr>
          <w:p w14:paraId="1B106BDC"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67" w:type="dxa"/>
            <w:tcBorders>
              <w:top w:val="single" w:sz="4" w:space="0" w:color="auto"/>
              <w:left w:val="single" w:sz="4" w:space="0" w:color="auto"/>
              <w:bottom w:val="nil"/>
              <w:right w:val="nil"/>
            </w:tcBorders>
            <w:shd w:val="clear" w:color="auto" w:fill="FFFFFF"/>
            <w:vAlign w:val="center"/>
          </w:tcPr>
          <w:p w14:paraId="6006A3B9"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39" w:type="dxa"/>
            <w:tcBorders>
              <w:top w:val="single" w:sz="4" w:space="0" w:color="auto"/>
              <w:left w:val="single" w:sz="4" w:space="0" w:color="auto"/>
              <w:bottom w:val="nil"/>
              <w:right w:val="nil"/>
            </w:tcBorders>
            <w:shd w:val="clear" w:color="auto" w:fill="FFFFFF"/>
            <w:vAlign w:val="center"/>
          </w:tcPr>
          <w:p w14:paraId="79C3D103"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586" w:type="dxa"/>
            <w:tcBorders>
              <w:top w:val="single" w:sz="4" w:space="0" w:color="auto"/>
              <w:left w:val="single" w:sz="4" w:space="0" w:color="auto"/>
              <w:bottom w:val="nil"/>
              <w:right w:val="nil"/>
            </w:tcBorders>
            <w:shd w:val="clear" w:color="auto" w:fill="FFFFFF"/>
            <w:vAlign w:val="center"/>
          </w:tcPr>
          <w:p w14:paraId="68365400"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30</w:t>
            </w:r>
          </w:p>
        </w:tc>
        <w:tc>
          <w:tcPr>
            <w:tcW w:w="816" w:type="dxa"/>
            <w:tcBorders>
              <w:top w:val="single" w:sz="4" w:space="0" w:color="auto"/>
              <w:left w:val="single" w:sz="4" w:space="0" w:color="auto"/>
              <w:bottom w:val="nil"/>
              <w:right w:val="single" w:sz="4" w:space="0" w:color="auto"/>
            </w:tcBorders>
            <w:shd w:val="clear" w:color="auto" w:fill="FFFFFF"/>
            <w:vAlign w:val="center"/>
          </w:tcPr>
          <w:p w14:paraId="07418435"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2</w:t>
            </w:r>
          </w:p>
        </w:tc>
      </w:tr>
      <w:tr w:rsidR="00584603" w:rsidRPr="001D6CF5" w14:paraId="088D73CD" w14:textId="77777777">
        <w:trPr>
          <w:trHeight w:val="240"/>
        </w:trPr>
        <w:tc>
          <w:tcPr>
            <w:tcW w:w="5" w:type="dxa"/>
            <w:tcBorders>
              <w:top w:val="nil"/>
              <w:left w:val="single" w:sz="4" w:space="0" w:color="auto"/>
              <w:bottom w:val="nil"/>
              <w:right w:val="nil"/>
            </w:tcBorders>
            <w:shd w:val="clear" w:color="auto" w:fill="FFFFFF"/>
          </w:tcPr>
          <w:p w14:paraId="0DABBDB5" w14:textId="77777777" w:rsidR="00584603" w:rsidRPr="001D6CF5" w:rsidRDefault="00584603" w:rsidP="0050035B">
            <w:pPr>
              <w:jc w:val="both"/>
              <w:rPr>
                <w:rFonts w:ascii="Times New Roman" w:hAnsi="Times New Roman" w:cs="Times New Roman"/>
                <w:color w:val="auto"/>
                <w:sz w:val="20"/>
              </w:rPr>
            </w:pPr>
          </w:p>
        </w:tc>
        <w:tc>
          <w:tcPr>
            <w:tcW w:w="394" w:type="dxa"/>
            <w:tcBorders>
              <w:top w:val="single" w:sz="4" w:space="0" w:color="auto"/>
              <w:left w:val="single" w:sz="4" w:space="0" w:color="auto"/>
              <w:bottom w:val="nil"/>
              <w:right w:val="nil"/>
            </w:tcBorders>
            <w:shd w:val="clear" w:color="auto" w:fill="FFFFFF"/>
            <w:vAlign w:val="center"/>
          </w:tcPr>
          <w:p w14:paraId="109970B2" w14:textId="77777777" w:rsidR="00584603" w:rsidRPr="001D6CF5" w:rsidRDefault="00584603" w:rsidP="0050035B">
            <w:pPr>
              <w:jc w:val="both"/>
              <w:rPr>
                <w:rFonts w:ascii="Times New Roman" w:hAnsi="Times New Roman" w:cs="Times New Roman"/>
                <w:color w:val="auto"/>
                <w:sz w:val="20"/>
              </w:rPr>
            </w:pPr>
            <w:r>
              <w:rPr>
                <w:rFonts w:ascii="Times New Roman" w:hAnsi="Times New Roman" w:cs="Times New Roman"/>
                <w:sz w:val="20"/>
                <w:lang w:val="en-GB"/>
              </w:rPr>
              <w:t>3</w:t>
            </w:r>
          </w:p>
        </w:tc>
        <w:tc>
          <w:tcPr>
            <w:tcW w:w="883" w:type="dxa"/>
            <w:vMerge w:val="restart"/>
            <w:tcBorders>
              <w:top w:val="nil"/>
              <w:left w:val="single" w:sz="4" w:space="0" w:color="auto"/>
              <w:bottom w:val="nil"/>
              <w:right w:val="nil"/>
            </w:tcBorders>
            <w:shd w:val="clear" w:color="auto" w:fill="FFFFFF"/>
            <w:vAlign w:val="center"/>
          </w:tcPr>
          <w:p w14:paraId="69850905" w14:textId="77777777" w:rsidR="00584603" w:rsidRPr="001D6CF5" w:rsidRDefault="00584603" w:rsidP="0050035B">
            <w:pPr>
              <w:jc w:val="both"/>
              <w:rPr>
                <w:rFonts w:ascii="Times New Roman" w:hAnsi="Times New Roman" w:cs="Times New Roman"/>
                <w:color w:val="auto"/>
                <w:sz w:val="20"/>
              </w:rPr>
            </w:pPr>
            <w:r>
              <w:rPr>
                <w:rFonts w:ascii="Times New Roman" w:hAnsi="Times New Roman" w:cs="Times New Roman"/>
                <w:sz w:val="20"/>
                <w:lang w:val="en-GB"/>
              </w:rPr>
              <w:t>Sa</w:t>
            </w:r>
          </w:p>
        </w:tc>
        <w:tc>
          <w:tcPr>
            <w:tcW w:w="1474" w:type="dxa"/>
            <w:vMerge w:val="restart"/>
            <w:tcBorders>
              <w:top w:val="nil"/>
              <w:left w:val="single" w:sz="4" w:space="0" w:color="auto"/>
              <w:bottom w:val="nil"/>
              <w:right w:val="nil"/>
            </w:tcBorders>
            <w:shd w:val="clear" w:color="auto" w:fill="FFFFFF"/>
            <w:vAlign w:val="center"/>
          </w:tcPr>
          <w:p w14:paraId="2FB7F30A" w14:textId="77777777" w:rsidR="00584603" w:rsidRPr="001D6CF5" w:rsidRDefault="00584603" w:rsidP="0050035B">
            <w:pPr>
              <w:jc w:val="both"/>
              <w:rPr>
                <w:rFonts w:ascii="Times New Roman" w:hAnsi="Times New Roman" w:cs="Times New Roman"/>
                <w:color w:val="auto"/>
                <w:sz w:val="20"/>
              </w:rPr>
            </w:pPr>
            <w:r>
              <w:rPr>
                <w:rFonts w:ascii="Times New Roman" w:hAnsi="Times New Roman" w:cs="Times New Roman"/>
                <w:sz w:val="20"/>
                <w:lang w:val="en-GB"/>
              </w:rPr>
              <w:t>v IV</w:t>
            </w:r>
          </w:p>
        </w:tc>
        <w:tc>
          <w:tcPr>
            <w:tcW w:w="1061" w:type="dxa"/>
            <w:tcBorders>
              <w:top w:val="single" w:sz="4" w:space="0" w:color="auto"/>
              <w:left w:val="single" w:sz="4" w:space="0" w:color="auto"/>
              <w:bottom w:val="nil"/>
              <w:right w:val="nil"/>
            </w:tcBorders>
            <w:shd w:val="clear" w:color="auto" w:fill="FFFFFF"/>
            <w:vAlign w:val="center"/>
          </w:tcPr>
          <w:p w14:paraId="3EF38187" w14:textId="77777777" w:rsidR="00584603" w:rsidRPr="001D6CF5" w:rsidRDefault="00584603" w:rsidP="001D6CF5">
            <w:pPr>
              <w:jc w:val="center"/>
              <w:rPr>
                <w:rFonts w:ascii="Times New Roman" w:hAnsi="Times New Roman" w:cs="Times New Roman"/>
                <w:color w:val="auto"/>
                <w:sz w:val="20"/>
              </w:rPr>
            </w:pPr>
            <w:proofErr w:type="spellStart"/>
            <w:r>
              <w:rPr>
                <w:rFonts w:ascii="Times New Roman" w:hAnsi="Times New Roman" w:cs="Times New Roman"/>
                <w:sz w:val="20"/>
                <w:lang w:val="en-GB"/>
              </w:rPr>
              <w:t>SaP</w:t>
            </w:r>
            <w:proofErr w:type="spellEnd"/>
          </w:p>
        </w:tc>
        <w:tc>
          <w:tcPr>
            <w:tcW w:w="816" w:type="dxa"/>
            <w:tcBorders>
              <w:top w:val="single" w:sz="4" w:space="0" w:color="auto"/>
              <w:left w:val="single" w:sz="4" w:space="0" w:color="auto"/>
              <w:bottom w:val="nil"/>
              <w:right w:val="nil"/>
            </w:tcBorders>
            <w:shd w:val="clear" w:color="auto" w:fill="FFFFFF"/>
            <w:vAlign w:val="center"/>
          </w:tcPr>
          <w:p w14:paraId="1EBCE90B"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3.7</w:t>
            </w:r>
          </w:p>
        </w:tc>
        <w:tc>
          <w:tcPr>
            <w:tcW w:w="605" w:type="dxa"/>
            <w:tcBorders>
              <w:top w:val="single" w:sz="4" w:space="0" w:color="auto"/>
              <w:left w:val="single" w:sz="4" w:space="0" w:color="auto"/>
              <w:bottom w:val="nil"/>
              <w:right w:val="nil"/>
            </w:tcBorders>
            <w:shd w:val="clear" w:color="auto" w:fill="FFFFFF"/>
            <w:vAlign w:val="center"/>
          </w:tcPr>
          <w:p w14:paraId="50450C08"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1710</w:t>
            </w:r>
          </w:p>
        </w:tc>
        <w:tc>
          <w:tcPr>
            <w:tcW w:w="509" w:type="dxa"/>
            <w:tcBorders>
              <w:top w:val="single" w:sz="4" w:space="0" w:color="auto"/>
              <w:left w:val="single" w:sz="4" w:space="0" w:color="auto"/>
              <w:bottom w:val="nil"/>
              <w:right w:val="nil"/>
            </w:tcBorders>
            <w:shd w:val="clear" w:color="auto" w:fill="FFFFFF"/>
            <w:vAlign w:val="center"/>
          </w:tcPr>
          <w:p w14:paraId="03EB823A"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1.07</w:t>
            </w:r>
          </w:p>
        </w:tc>
        <w:tc>
          <w:tcPr>
            <w:tcW w:w="730" w:type="dxa"/>
            <w:tcBorders>
              <w:top w:val="single" w:sz="4" w:space="0" w:color="auto"/>
              <w:left w:val="single" w:sz="4" w:space="0" w:color="auto"/>
              <w:bottom w:val="nil"/>
              <w:right w:val="nil"/>
            </w:tcBorders>
            <w:shd w:val="clear" w:color="auto" w:fill="FFFFFF"/>
            <w:vAlign w:val="center"/>
          </w:tcPr>
          <w:p w14:paraId="7CEF8D16"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3.7</w:t>
            </w:r>
          </w:p>
        </w:tc>
        <w:tc>
          <w:tcPr>
            <w:tcW w:w="682" w:type="dxa"/>
            <w:tcBorders>
              <w:top w:val="single" w:sz="4" w:space="0" w:color="auto"/>
              <w:left w:val="single" w:sz="4" w:space="0" w:color="auto"/>
              <w:bottom w:val="nil"/>
              <w:right w:val="nil"/>
            </w:tcBorders>
            <w:shd w:val="clear" w:color="auto" w:fill="FFFFFF"/>
            <w:vAlign w:val="center"/>
          </w:tcPr>
          <w:p w14:paraId="0D0470AB"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10" w:type="dxa"/>
            <w:tcBorders>
              <w:top w:val="single" w:sz="4" w:space="0" w:color="auto"/>
              <w:left w:val="single" w:sz="4" w:space="0" w:color="auto"/>
              <w:bottom w:val="nil"/>
              <w:right w:val="nil"/>
            </w:tcBorders>
            <w:shd w:val="clear" w:color="auto" w:fill="FFFFFF"/>
            <w:vAlign w:val="center"/>
          </w:tcPr>
          <w:p w14:paraId="7E630458"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10" w:type="dxa"/>
            <w:tcBorders>
              <w:top w:val="single" w:sz="4" w:space="0" w:color="auto"/>
              <w:left w:val="single" w:sz="4" w:space="0" w:color="auto"/>
              <w:bottom w:val="nil"/>
              <w:right w:val="nil"/>
            </w:tcBorders>
            <w:shd w:val="clear" w:color="auto" w:fill="FFFFFF"/>
            <w:vAlign w:val="center"/>
          </w:tcPr>
          <w:p w14:paraId="37AA94F6"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2.65**</w:t>
            </w:r>
          </w:p>
        </w:tc>
        <w:tc>
          <w:tcPr>
            <w:tcW w:w="653" w:type="dxa"/>
            <w:tcBorders>
              <w:top w:val="single" w:sz="4" w:space="0" w:color="auto"/>
              <w:left w:val="single" w:sz="4" w:space="0" w:color="auto"/>
              <w:bottom w:val="nil"/>
              <w:right w:val="nil"/>
            </w:tcBorders>
            <w:shd w:val="clear" w:color="auto" w:fill="FFFFFF"/>
            <w:vAlign w:val="center"/>
          </w:tcPr>
          <w:p w14:paraId="262177E9"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18.5**</w:t>
            </w:r>
          </w:p>
        </w:tc>
        <w:tc>
          <w:tcPr>
            <w:tcW w:w="653" w:type="dxa"/>
            <w:tcBorders>
              <w:top w:val="single" w:sz="4" w:space="0" w:color="auto"/>
              <w:left w:val="single" w:sz="4" w:space="0" w:color="auto"/>
              <w:bottom w:val="nil"/>
              <w:right w:val="nil"/>
            </w:tcBorders>
            <w:shd w:val="clear" w:color="auto" w:fill="FFFFFF"/>
            <w:vAlign w:val="center"/>
          </w:tcPr>
          <w:p w14:paraId="6D01F79D"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5.8**</w:t>
            </w:r>
          </w:p>
        </w:tc>
        <w:tc>
          <w:tcPr>
            <w:tcW w:w="653" w:type="dxa"/>
            <w:tcBorders>
              <w:top w:val="single" w:sz="4" w:space="0" w:color="auto"/>
              <w:left w:val="single" w:sz="4" w:space="0" w:color="auto"/>
              <w:bottom w:val="nil"/>
              <w:right w:val="nil"/>
            </w:tcBorders>
            <w:shd w:val="clear" w:color="auto" w:fill="FFFFFF"/>
            <w:vAlign w:val="center"/>
          </w:tcPr>
          <w:p w14:paraId="7F85374B"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8" w:type="dxa"/>
            <w:tcBorders>
              <w:top w:val="single" w:sz="4" w:space="0" w:color="auto"/>
              <w:left w:val="single" w:sz="4" w:space="0" w:color="auto"/>
              <w:bottom w:val="nil"/>
              <w:right w:val="nil"/>
            </w:tcBorders>
            <w:shd w:val="clear" w:color="auto" w:fill="FFFFFF"/>
            <w:vAlign w:val="center"/>
          </w:tcPr>
          <w:p w14:paraId="34A742CA"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67" w:type="dxa"/>
            <w:tcBorders>
              <w:top w:val="single" w:sz="4" w:space="0" w:color="auto"/>
              <w:left w:val="single" w:sz="4" w:space="0" w:color="auto"/>
              <w:bottom w:val="nil"/>
              <w:right w:val="nil"/>
            </w:tcBorders>
            <w:shd w:val="clear" w:color="auto" w:fill="FFFFFF"/>
            <w:vAlign w:val="center"/>
          </w:tcPr>
          <w:p w14:paraId="0FBA13AE"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39" w:type="dxa"/>
            <w:tcBorders>
              <w:top w:val="single" w:sz="4" w:space="0" w:color="auto"/>
              <w:left w:val="single" w:sz="4" w:space="0" w:color="auto"/>
              <w:bottom w:val="nil"/>
              <w:right w:val="nil"/>
            </w:tcBorders>
            <w:shd w:val="clear" w:color="auto" w:fill="FFFFFF"/>
            <w:vAlign w:val="center"/>
          </w:tcPr>
          <w:p w14:paraId="7091BAF2"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586" w:type="dxa"/>
            <w:tcBorders>
              <w:top w:val="single" w:sz="4" w:space="0" w:color="auto"/>
              <w:left w:val="single" w:sz="4" w:space="0" w:color="auto"/>
              <w:bottom w:val="nil"/>
              <w:right w:val="nil"/>
            </w:tcBorders>
            <w:shd w:val="clear" w:color="auto" w:fill="FFFFFF"/>
            <w:vAlign w:val="center"/>
          </w:tcPr>
          <w:p w14:paraId="21BDD3B9"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33</w:t>
            </w:r>
          </w:p>
        </w:tc>
        <w:tc>
          <w:tcPr>
            <w:tcW w:w="816" w:type="dxa"/>
            <w:tcBorders>
              <w:top w:val="single" w:sz="4" w:space="0" w:color="auto"/>
              <w:left w:val="single" w:sz="4" w:space="0" w:color="auto"/>
              <w:bottom w:val="nil"/>
              <w:right w:val="single" w:sz="4" w:space="0" w:color="auto"/>
            </w:tcBorders>
            <w:shd w:val="clear" w:color="auto" w:fill="FFFFFF"/>
            <w:vAlign w:val="center"/>
          </w:tcPr>
          <w:p w14:paraId="0A7012CA"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11</w:t>
            </w:r>
          </w:p>
        </w:tc>
      </w:tr>
      <w:tr w:rsidR="00584603" w:rsidRPr="001D6CF5" w14:paraId="10C1A1F1" w14:textId="77777777">
        <w:trPr>
          <w:trHeight w:val="240"/>
        </w:trPr>
        <w:tc>
          <w:tcPr>
            <w:tcW w:w="5" w:type="dxa"/>
            <w:tcBorders>
              <w:top w:val="nil"/>
              <w:left w:val="single" w:sz="4" w:space="0" w:color="auto"/>
              <w:bottom w:val="nil"/>
              <w:right w:val="nil"/>
            </w:tcBorders>
            <w:shd w:val="clear" w:color="auto" w:fill="FFFFFF"/>
          </w:tcPr>
          <w:p w14:paraId="35A03D97" w14:textId="77777777" w:rsidR="00584603" w:rsidRPr="001D6CF5" w:rsidRDefault="00584603" w:rsidP="0050035B">
            <w:pPr>
              <w:jc w:val="both"/>
              <w:rPr>
                <w:rFonts w:ascii="Times New Roman" w:hAnsi="Times New Roman" w:cs="Times New Roman"/>
                <w:color w:val="auto"/>
                <w:sz w:val="20"/>
              </w:rPr>
            </w:pPr>
          </w:p>
        </w:tc>
        <w:tc>
          <w:tcPr>
            <w:tcW w:w="394" w:type="dxa"/>
            <w:tcBorders>
              <w:top w:val="single" w:sz="4" w:space="0" w:color="auto"/>
              <w:left w:val="single" w:sz="4" w:space="0" w:color="auto"/>
              <w:bottom w:val="nil"/>
              <w:right w:val="nil"/>
            </w:tcBorders>
            <w:shd w:val="clear" w:color="auto" w:fill="FFFFFF"/>
            <w:vAlign w:val="center"/>
          </w:tcPr>
          <w:p w14:paraId="5F679395" w14:textId="77777777" w:rsidR="00584603" w:rsidRPr="001D6CF5" w:rsidRDefault="00584603" w:rsidP="0050035B">
            <w:pPr>
              <w:jc w:val="both"/>
              <w:rPr>
                <w:rFonts w:ascii="Times New Roman" w:hAnsi="Times New Roman" w:cs="Times New Roman"/>
                <w:color w:val="auto"/>
                <w:sz w:val="20"/>
              </w:rPr>
            </w:pPr>
            <w:r>
              <w:rPr>
                <w:rFonts w:ascii="Times New Roman" w:hAnsi="Times New Roman" w:cs="Times New Roman"/>
                <w:sz w:val="20"/>
                <w:lang w:val="en-GB"/>
              </w:rPr>
              <w:t>4</w:t>
            </w:r>
          </w:p>
        </w:tc>
        <w:tc>
          <w:tcPr>
            <w:tcW w:w="883" w:type="dxa"/>
            <w:vMerge/>
            <w:tcBorders>
              <w:top w:val="nil"/>
              <w:left w:val="single" w:sz="4" w:space="0" w:color="auto"/>
              <w:bottom w:val="nil"/>
              <w:right w:val="nil"/>
            </w:tcBorders>
            <w:shd w:val="clear" w:color="auto" w:fill="FFFFFF"/>
            <w:vAlign w:val="center"/>
          </w:tcPr>
          <w:p w14:paraId="2395B125" w14:textId="77777777" w:rsidR="00584603" w:rsidRPr="001D6CF5" w:rsidRDefault="00584603" w:rsidP="0050035B">
            <w:pPr>
              <w:jc w:val="both"/>
              <w:rPr>
                <w:rFonts w:ascii="Times New Roman" w:hAnsi="Times New Roman" w:cs="Times New Roman"/>
                <w:color w:val="auto"/>
                <w:sz w:val="20"/>
              </w:rPr>
            </w:pPr>
          </w:p>
        </w:tc>
        <w:tc>
          <w:tcPr>
            <w:tcW w:w="1474" w:type="dxa"/>
            <w:vMerge/>
            <w:tcBorders>
              <w:top w:val="nil"/>
              <w:left w:val="single" w:sz="4" w:space="0" w:color="auto"/>
              <w:bottom w:val="nil"/>
              <w:right w:val="nil"/>
            </w:tcBorders>
            <w:shd w:val="clear" w:color="auto" w:fill="FFFFFF"/>
            <w:vAlign w:val="center"/>
          </w:tcPr>
          <w:p w14:paraId="40B98F24" w14:textId="77777777" w:rsidR="00584603" w:rsidRPr="001D6CF5" w:rsidRDefault="00584603" w:rsidP="0050035B">
            <w:pPr>
              <w:jc w:val="both"/>
              <w:rPr>
                <w:rFonts w:ascii="Times New Roman" w:hAnsi="Times New Roman" w:cs="Times New Roman"/>
                <w:color w:val="auto"/>
                <w:sz w:val="20"/>
              </w:rPr>
            </w:pPr>
          </w:p>
        </w:tc>
        <w:tc>
          <w:tcPr>
            <w:tcW w:w="1061" w:type="dxa"/>
            <w:tcBorders>
              <w:top w:val="single" w:sz="4" w:space="0" w:color="auto"/>
              <w:left w:val="single" w:sz="4" w:space="0" w:color="auto"/>
              <w:bottom w:val="nil"/>
              <w:right w:val="nil"/>
            </w:tcBorders>
            <w:shd w:val="clear" w:color="auto" w:fill="FFFFFF"/>
            <w:vAlign w:val="center"/>
          </w:tcPr>
          <w:p w14:paraId="29B5227C" w14:textId="77777777" w:rsidR="00584603" w:rsidRPr="001D6CF5" w:rsidRDefault="00584603" w:rsidP="001D6CF5">
            <w:pPr>
              <w:jc w:val="center"/>
              <w:rPr>
                <w:rFonts w:ascii="Times New Roman" w:hAnsi="Times New Roman" w:cs="Times New Roman"/>
                <w:color w:val="auto"/>
                <w:sz w:val="20"/>
              </w:rPr>
            </w:pPr>
            <w:proofErr w:type="spellStart"/>
            <w:r>
              <w:rPr>
                <w:rFonts w:ascii="Times New Roman" w:hAnsi="Times New Roman" w:cs="Times New Roman"/>
                <w:sz w:val="20"/>
                <w:lang w:val="en-GB"/>
              </w:rPr>
              <w:t>SaP</w:t>
            </w:r>
            <w:proofErr w:type="spellEnd"/>
          </w:p>
        </w:tc>
        <w:tc>
          <w:tcPr>
            <w:tcW w:w="816" w:type="dxa"/>
            <w:tcBorders>
              <w:top w:val="single" w:sz="4" w:space="0" w:color="auto"/>
              <w:left w:val="single" w:sz="4" w:space="0" w:color="auto"/>
              <w:bottom w:val="nil"/>
              <w:right w:val="nil"/>
            </w:tcBorders>
            <w:shd w:val="clear" w:color="auto" w:fill="FFFFFF"/>
            <w:vAlign w:val="center"/>
          </w:tcPr>
          <w:p w14:paraId="24F8B0B0"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6.5</w:t>
            </w:r>
          </w:p>
        </w:tc>
        <w:tc>
          <w:tcPr>
            <w:tcW w:w="605" w:type="dxa"/>
            <w:tcBorders>
              <w:top w:val="single" w:sz="4" w:space="0" w:color="auto"/>
              <w:left w:val="single" w:sz="4" w:space="0" w:color="auto"/>
              <w:bottom w:val="nil"/>
              <w:right w:val="nil"/>
            </w:tcBorders>
            <w:shd w:val="clear" w:color="auto" w:fill="FFFFFF"/>
            <w:vAlign w:val="center"/>
          </w:tcPr>
          <w:p w14:paraId="739F07E8"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609</w:t>
            </w:r>
          </w:p>
        </w:tc>
        <w:tc>
          <w:tcPr>
            <w:tcW w:w="509" w:type="dxa"/>
            <w:tcBorders>
              <w:top w:val="single" w:sz="4" w:space="0" w:color="auto"/>
              <w:left w:val="single" w:sz="4" w:space="0" w:color="auto"/>
              <w:bottom w:val="nil"/>
              <w:right w:val="nil"/>
            </w:tcBorders>
            <w:shd w:val="clear" w:color="auto" w:fill="FFFFFF"/>
            <w:vAlign w:val="center"/>
          </w:tcPr>
          <w:p w14:paraId="36FF436C"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1.32</w:t>
            </w:r>
          </w:p>
        </w:tc>
        <w:tc>
          <w:tcPr>
            <w:tcW w:w="730" w:type="dxa"/>
            <w:tcBorders>
              <w:top w:val="single" w:sz="4" w:space="0" w:color="auto"/>
              <w:left w:val="single" w:sz="4" w:space="0" w:color="auto"/>
              <w:bottom w:val="nil"/>
              <w:right w:val="nil"/>
            </w:tcBorders>
            <w:shd w:val="clear" w:color="auto" w:fill="FFFFFF"/>
            <w:vAlign w:val="center"/>
          </w:tcPr>
          <w:p w14:paraId="79CA4EB0"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6.4</w:t>
            </w:r>
          </w:p>
        </w:tc>
        <w:tc>
          <w:tcPr>
            <w:tcW w:w="682" w:type="dxa"/>
            <w:tcBorders>
              <w:top w:val="single" w:sz="4" w:space="0" w:color="auto"/>
              <w:left w:val="single" w:sz="4" w:space="0" w:color="auto"/>
              <w:bottom w:val="nil"/>
              <w:right w:val="nil"/>
            </w:tcBorders>
            <w:shd w:val="clear" w:color="auto" w:fill="FFFFFF"/>
            <w:vAlign w:val="center"/>
          </w:tcPr>
          <w:p w14:paraId="6139A893"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10" w:type="dxa"/>
            <w:tcBorders>
              <w:top w:val="single" w:sz="4" w:space="0" w:color="auto"/>
              <w:left w:val="single" w:sz="4" w:space="0" w:color="auto"/>
              <w:bottom w:val="nil"/>
              <w:right w:val="nil"/>
            </w:tcBorders>
            <w:shd w:val="clear" w:color="auto" w:fill="FFFFFF"/>
            <w:vAlign w:val="center"/>
          </w:tcPr>
          <w:p w14:paraId="7C050C4E"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10" w:type="dxa"/>
            <w:tcBorders>
              <w:top w:val="single" w:sz="4" w:space="0" w:color="auto"/>
              <w:left w:val="single" w:sz="4" w:space="0" w:color="auto"/>
              <w:bottom w:val="nil"/>
              <w:right w:val="nil"/>
            </w:tcBorders>
            <w:shd w:val="clear" w:color="auto" w:fill="FFFFFF"/>
            <w:vAlign w:val="center"/>
          </w:tcPr>
          <w:p w14:paraId="68B604AB"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vAlign w:val="center"/>
          </w:tcPr>
          <w:p w14:paraId="29DE0989"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vAlign w:val="center"/>
          </w:tcPr>
          <w:p w14:paraId="46209872"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tcPr>
          <w:p w14:paraId="6B8538C9" w14:textId="77777777" w:rsidR="00584603" w:rsidRPr="001D6CF5" w:rsidRDefault="00584603" w:rsidP="001D6CF5">
            <w:pPr>
              <w:jc w:val="center"/>
              <w:rPr>
                <w:rFonts w:ascii="Times New Roman" w:hAnsi="Times New Roman" w:cs="Times New Roman"/>
                <w:color w:val="auto"/>
                <w:sz w:val="20"/>
              </w:rPr>
            </w:pPr>
          </w:p>
        </w:tc>
        <w:tc>
          <w:tcPr>
            <w:tcW w:w="658" w:type="dxa"/>
            <w:tcBorders>
              <w:top w:val="single" w:sz="4" w:space="0" w:color="auto"/>
              <w:left w:val="single" w:sz="4" w:space="0" w:color="auto"/>
              <w:bottom w:val="nil"/>
              <w:right w:val="nil"/>
            </w:tcBorders>
            <w:shd w:val="clear" w:color="auto" w:fill="FFFFFF"/>
            <w:vAlign w:val="center"/>
          </w:tcPr>
          <w:p w14:paraId="70E05C05"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67" w:type="dxa"/>
            <w:tcBorders>
              <w:top w:val="single" w:sz="4" w:space="0" w:color="auto"/>
              <w:left w:val="single" w:sz="4" w:space="0" w:color="auto"/>
              <w:bottom w:val="nil"/>
              <w:right w:val="nil"/>
            </w:tcBorders>
            <w:shd w:val="clear" w:color="auto" w:fill="FFFFFF"/>
            <w:vAlign w:val="center"/>
          </w:tcPr>
          <w:p w14:paraId="6A372652"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39" w:type="dxa"/>
            <w:tcBorders>
              <w:top w:val="single" w:sz="4" w:space="0" w:color="auto"/>
              <w:left w:val="single" w:sz="4" w:space="0" w:color="auto"/>
              <w:bottom w:val="nil"/>
              <w:right w:val="nil"/>
            </w:tcBorders>
            <w:shd w:val="clear" w:color="auto" w:fill="FFFFFF"/>
            <w:vAlign w:val="center"/>
          </w:tcPr>
          <w:p w14:paraId="60C61764"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586" w:type="dxa"/>
            <w:tcBorders>
              <w:top w:val="single" w:sz="4" w:space="0" w:color="auto"/>
              <w:left w:val="single" w:sz="4" w:space="0" w:color="auto"/>
              <w:bottom w:val="nil"/>
              <w:right w:val="nil"/>
            </w:tcBorders>
            <w:shd w:val="clear" w:color="auto" w:fill="FFFFFF"/>
            <w:vAlign w:val="center"/>
          </w:tcPr>
          <w:p w14:paraId="2A7C3DFB"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36</w:t>
            </w:r>
          </w:p>
        </w:tc>
        <w:tc>
          <w:tcPr>
            <w:tcW w:w="816" w:type="dxa"/>
            <w:tcBorders>
              <w:top w:val="single" w:sz="4" w:space="0" w:color="auto"/>
              <w:left w:val="single" w:sz="4" w:space="0" w:color="auto"/>
              <w:bottom w:val="nil"/>
              <w:right w:val="single" w:sz="4" w:space="0" w:color="auto"/>
            </w:tcBorders>
            <w:shd w:val="clear" w:color="auto" w:fill="FFFFFF"/>
            <w:vAlign w:val="center"/>
          </w:tcPr>
          <w:p w14:paraId="7B629A2D"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50</w:t>
            </w:r>
          </w:p>
        </w:tc>
      </w:tr>
      <w:tr w:rsidR="00584603" w:rsidRPr="001D6CF5" w14:paraId="457AED6A" w14:textId="77777777">
        <w:trPr>
          <w:trHeight w:val="240"/>
        </w:trPr>
        <w:tc>
          <w:tcPr>
            <w:tcW w:w="5" w:type="dxa"/>
            <w:tcBorders>
              <w:top w:val="nil"/>
              <w:left w:val="single" w:sz="4" w:space="0" w:color="auto"/>
              <w:bottom w:val="nil"/>
              <w:right w:val="nil"/>
            </w:tcBorders>
            <w:shd w:val="clear" w:color="auto" w:fill="FFFFFF"/>
          </w:tcPr>
          <w:p w14:paraId="6F6E5C1C" w14:textId="77777777" w:rsidR="00584603" w:rsidRPr="001D6CF5" w:rsidRDefault="00584603" w:rsidP="0050035B">
            <w:pPr>
              <w:jc w:val="both"/>
              <w:rPr>
                <w:rFonts w:ascii="Times New Roman" w:hAnsi="Times New Roman" w:cs="Times New Roman"/>
                <w:color w:val="auto"/>
                <w:sz w:val="20"/>
              </w:rPr>
            </w:pPr>
          </w:p>
        </w:tc>
        <w:tc>
          <w:tcPr>
            <w:tcW w:w="394" w:type="dxa"/>
            <w:tcBorders>
              <w:top w:val="single" w:sz="4" w:space="0" w:color="auto"/>
              <w:left w:val="single" w:sz="4" w:space="0" w:color="auto"/>
              <w:bottom w:val="nil"/>
              <w:right w:val="nil"/>
            </w:tcBorders>
            <w:shd w:val="clear" w:color="auto" w:fill="FFFFFF"/>
            <w:vAlign w:val="center"/>
          </w:tcPr>
          <w:p w14:paraId="77D09BE6" w14:textId="77777777" w:rsidR="00584603" w:rsidRPr="001D6CF5" w:rsidRDefault="00584603" w:rsidP="0050035B">
            <w:pPr>
              <w:jc w:val="both"/>
              <w:rPr>
                <w:rFonts w:ascii="Times New Roman" w:hAnsi="Times New Roman" w:cs="Times New Roman"/>
                <w:color w:val="auto"/>
                <w:sz w:val="20"/>
              </w:rPr>
            </w:pPr>
            <w:r>
              <w:rPr>
                <w:rFonts w:ascii="Times New Roman" w:hAnsi="Times New Roman" w:cs="Times New Roman"/>
                <w:sz w:val="20"/>
                <w:lang w:val="en-GB"/>
              </w:rPr>
              <w:t>5</w:t>
            </w:r>
          </w:p>
        </w:tc>
        <w:tc>
          <w:tcPr>
            <w:tcW w:w="883" w:type="dxa"/>
            <w:tcBorders>
              <w:top w:val="nil"/>
              <w:left w:val="single" w:sz="4" w:space="0" w:color="auto"/>
              <w:bottom w:val="nil"/>
              <w:right w:val="nil"/>
            </w:tcBorders>
            <w:shd w:val="clear" w:color="auto" w:fill="FFFFFF"/>
          </w:tcPr>
          <w:p w14:paraId="18F9BEF8" w14:textId="77777777" w:rsidR="00584603" w:rsidRPr="001D6CF5" w:rsidRDefault="00584603" w:rsidP="0050035B">
            <w:pPr>
              <w:jc w:val="both"/>
              <w:rPr>
                <w:rFonts w:ascii="Times New Roman" w:hAnsi="Times New Roman" w:cs="Times New Roman"/>
                <w:color w:val="auto"/>
                <w:sz w:val="20"/>
              </w:rPr>
            </w:pPr>
          </w:p>
        </w:tc>
        <w:tc>
          <w:tcPr>
            <w:tcW w:w="1474" w:type="dxa"/>
            <w:tcBorders>
              <w:top w:val="nil"/>
              <w:left w:val="single" w:sz="4" w:space="0" w:color="auto"/>
              <w:bottom w:val="nil"/>
              <w:right w:val="nil"/>
            </w:tcBorders>
            <w:shd w:val="clear" w:color="auto" w:fill="FFFFFF"/>
          </w:tcPr>
          <w:p w14:paraId="401FDFAC" w14:textId="77777777" w:rsidR="00584603" w:rsidRPr="001D6CF5" w:rsidRDefault="00584603" w:rsidP="0050035B">
            <w:pPr>
              <w:jc w:val="both"/>
              <w:rPr>
                <w:rFonts w:ascii="Times New Roman" w:hAnsi="Times New Roman" w:cs="Times New Roman"/>
                <w:color w:val="auto"/>
                <w:sz w:val="20"/>
              </w:rPr>
            </w:pPr>
          </w:p>
        </w:tc>
        <w:tc>
          <w:tcPr>
            <w:tcW w:w="1061" w:type="dxa"/>
            <w:tcBorders>
              <w:top w:val="single" w:sz="4" w:space="0" w:color="auto"/>
              <w:left w:val="single" w:sz="4" w:space="0" w:color="auto"/>
              <w:bottom w:val="nil"/>
              <w:right w:val="nil"/>
            </w:tcBorders>
            <w:shd w:val="clear" w:color="auto" w:fill="FFFFFF"/>
            <w:vAlign w:val="bottom"/>
          </w:tcPr>
          <w:p w14:paraId="21D4B070" w14:textId="77777777" w:rsidR="00584603" w:rsidRPr="001D6CF5" w:rsidRDefault="00584603" w:rsidP="001D6CF5">
            <w:pPr>
              <w:jc w:val="center"/>
              <w:rPr>
                <w:rFonts w:ascii="Times New Roman" w:hAnsi="Times New Roman" w:cs="Times New Roman"/>
                <w:color w:val="auto"/>
                <w:sz w:val="20"/>
              </w:rPr>
            </w:pPr>
            <w:proofErr w:type="spellStart"/>
            <w:r>
              <w:rPr>
                <w:rFonts w:ascii="Times New Roman" w:hAnsi="Times New Roman" w:cs="Times New Roman"/>
                <w:sz w:val="20"/>
                <w:lang w:val="en-GB"/>
              </w:rPr>
              <w:t>SaP</w:t>
            </w:r>
            <w:proofErr w:type="spellEnd"/>
          </w:p>
        </w:tc>
        <w:tc>
          <w:tcPr>
            <w:tcW w:w="816" w:type="dxa"/>
            <w:tcBorders>
              <w:top w:val="single" w:sz="4" w:space="0" w:color="auto"/>
              <w:left w:val="single" w:sz="4" w:space="0" w:color="auto"/>
              <w:bottom w:val="nil"/>
              <w:right w:val="nil"/>
            </w:tcBorders>
            <w:shd w:val="clear" w:color="auto" w:fill="FFFFFF"/>
            <w:vAlign w:val="bottom"/>
          </w:tcPr>
          <w:p w14:paraId="77818230"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12.1</w:t>
            </w:r>
          </w:p>
        </w:tc>
        <w:tc>
          <w:tcPr>
            <w:tcW w:w="605" w:type="dxa"/>
            <w:tcBorders>
              <w:top w:val="single" w:sz="4" w:space="0" w:color="auto"/>
              <w:left w:val="single" w:sz="4" w:space="0" w:color="auto"/>
              <w:bottom w:val="nil"/>
              <w:right w:val="nil"/>
            </w:tcBorders>
            <w:shd w:val="clear" w:color="auto" w:fill="FFFFFF"/>
            <w:vAlign w:val="bottom"/>
          </w:tcPr>
          <w:p w14:paraId="3E6C72E9"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183</w:t>
            </w:r>
          </w:p>
        </w:tc>
        <w:tc>
          <w:tcPr>
            <w:tcW w:w="509" w:type="dxa"/>
            <w:tcBorders>
              <w:top w:val="single" w:sz="4" w:space="0" w:color="auto"/>
              <w:left w:val="single" w:sz="4" w:space="0" w:color="auto"/>
              <w:bottom w:val="nil"/>
              <w:right w:val="nil"/>
            </w:tcBorders>
            <w:shd w:val="clear" w:color="auto" w:fill="FFFFFF"/>
            <w:vAlign w:val="bottom"/>
          </w:tcPr>
          <w:p w14:paraId="618117B4"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1.69</w:t>
            </w:r>
          </w:p>
        </w:tc>
        <w:tc>
          <w:tcPr>
            <w:tcW w:w="730" w:type="dxa"/>
            <w:tcBorders>
              <w:top w:val="single" w:sz="4" w:space="0" w:color="auto"/>
              <w:left w:val="single" w:sz="4" w:space="0" w:color="auto"/>
              <w:bottom w:val="nil"/>
              <w:right w:val="nil"/>
            </w:tcBorders>
            <w:shd w:val="clear" w:color="auto" w:fill="FFFFFF"/>
            <w:vAlign w:val="bottom"/>
          </w:tcPr>
          <w:p w14:paraId="30774409"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11.9</w:t>
            </w:r>
          </w:p>
        </w:tc>
        <w:tc>
          <w:tcPr>
            <w:tcW w:w="682" w:type="dxa"/>
            <w:tcBorders>
              <w:top w:val="single" w:sz="4" w:space="0" w:color="auto"/>
              <w:left w:val="single" w:sz="4" w:space="0" w:color="auto"/>
              <w:bottom w:val="nil"/>
              <w:right w:val="nil"/>
            </w:tcBorders>
            <w:shd w:val="clear" w:color="auto" w:fill="FFFFFF"/>
            <w:vAlign w:val="center"/>
          </w:tcPr>
          <w:p w14:paraId="6A79D978"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10" w:type="dxa"/>
            <w:tcBorders>
              <w:top w:val="single" w:sz="4" w:space="0" w:color="auto"/>
              <w:left w:val="single" w:sz="4" w:space="0" w:color="auto"/>
              <w:bottom w:val="nil"/>
              <w:right w:val="nil"/>
            </w:tcBorders>
            <w:shd w:val="clear" w:color="auto" w:fill="FFFFFF"/>
            <w:vAlign w:val="center"/>
          </w:tcPr>
          <w:p w14:paraId="5F98C661"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10" w:type="dxa"/>
            <w:tcBorders>
              <w:top w:val="single" w:sz="4" w:space="0" w:color="auto"/>
              <w:left w:val="single" w:sz="4" w:space="0" w:color="auto"/>
              <w:bottom w:val="nil"/>
              <w:right w:val="nil"/>
            </w:tcBorders>
            <w:shd w:val="clear" w:color="auto" w:fill="FFFFFF"/>
            <w:vAlign w:val="center"/>
          </w:tcPr>
          <w:p w14:paraId="02FF65C3"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vAlign w:val="center"/>
          </w:tcPr>
          <w:p w14:paraId="1AEF9A3F"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vAlign w:val="center"/>
          </w:tcPr>
          <w:p w14:paraId="74FD2366"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tcPr>
          <w:p w14:paraId="2E43FFF5" w14:textId="77777777" w:rsidR="00584603" w:rsidRPr="001D6CF5" w:rsidRDefault="00584603" w:rsidP="001D6CF5">
            <w:pPr>
              <w:jc w:val="center"/>
              <w:rPr>
                <w:rFonts w:ascii="Times New Roman" w:hAnsi="Times New Roman" w:cs="Times New Roman"/>
                <w:color w:val="auto"/>
                <w:sz w:val="20"/>
              </w:rPr>
            </w:pPr>
          </w:p>
        </w:tc>
        <w:tc>
          <w:tcPr>
            <w:tcW w:w="658" w:type="dxa"/>
            <w:tcBorders>
              <w:top w:val="single" w:sz="4" w:space="0" w:color="auto"/>
              <w:left w:val="single" w:sz="4" w:space="0" w:color="auto"/>
              <w:bottom w:val="nil"/>
              <w:right w:val="nil"/>
            </w:tcBorders>
            <w:shd w:val="clear" w:color="auto" w:fill="FFFFFF"/>
            <w:vAlign w:val="center"/>
          </w:tcPr>
          <w:p w14:paraId="01BF363F"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67" w:type="dxa"/>
            <w:tcBorders>
              <w:top w:val="single" w:sz="4" w:space="0" w:color="auto"/>
              <w:left w:val="single" w:sz="4" w:space="0" w:color="auto"/>
              <w:bottom w:val="nil"/>
              <w:right w:val="nil"/>
            </w:tcBorders>
            <w:shd w:val="clear" w:color="auto" w:fill="FFFFFF"/>
            <w:vAlign w:val="center"/>
          </w:tcPr>
          <w:p w14:paraId="1F90B301"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39" w:type="dxa"/>
            <w:tcBorders>
              <w:top w:val="single" w:sz="4" w:space="0" w:color="auto"/>
              <w:left w:val="single" w:sz="4" w:space="0" w:color="auto"/>
              <w:bottom w:val="nil"/>
              <w:right w:val="nil"/>
            </w:tcBorders>
            <w:shd w:val="clear" w:color="auto" w:fill="FFFFFF"/>
            <w:vAlign w:val="center"/>
          </w:tcPr>
          <w:p w14:paraId="0D2FF5F9"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586" w:type="dxa"/>
            <w:tcBorders>
              <w:top w:val="single" w:sz="4" w:space="0" w:color="auto"/>
              <w:left w:val="single" w:sz="4" w:space="0" w:color="auto"/>
              <w:bottom w:val="nil"/>
              <w:right w:val="nil"/>
            </w:tcBorders>
            <w:shd w:val="clear" w:color="auto" w:fill="FFFFFF"/>
            <w:vAlign w:val="bottom"/>
          </w:tcPr>
          <w:p w14:paraId="03FC1C50"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37</w:t>
            </w:r>
          </w:p>
        </w:tc>
        <w:tc>
          <w:tcPr>
            <w:tcW w:w="816" w:type="dxa"/>
            <w:tcBorders>
              <w:top w:val="single" w:sz="4" w:space="0" w:color="auto"/>
              <w:left w:val="single" w:sz="4" w:space="0" w:color="auto"/>
              <w:bottom w:val="nil"/>
              <w:right w:val="single" w:sz="4" w:space="0" w:color="auto"/>
            </w:tcBorders>
            <w:shd w:val="clear" w:color="auto" w:fill="FFFFFF"/>
            <w:vAlign w:val="bottom"/>
          </w:tcPr>
          <w:p w14:paraId="79D6EE25"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93</w:t>
            </w:r>
          </w:p>
        </w:tc>
      </w:tr>
      <w:tr w:rsidR="00584603" w:rsidRPr="001D6CF5" w14:paraId="705BE18B" w14:textId="77777777">
        <w:trPr>
          <w:trHeight w:val="451"/>
        </w:trPr>
        <w:tc>
          <w:tcPr>
            <w:tcW w:w="5" w:type="dxa"/>
            <w:tcBorders>
              <w:top w:val="nil"/>
              <w:left w:val="single" w:sz="4" w:space="0" w:color="auto"/>
              <w:bottom w:val="nil"/>
              <w:right w:val="nil"/>
            </w:tcBorders>
            <w:shd w:val="clear" w:color="auto" w:fill="FFFFFF"/>
          </w:tcPr>
          <w:p w14:paraId="17F2CB9C" w14:textId="77777777" w:rsidR="00584603" w:rsidRPr="001D6CF5" w:rsidRDefault="00584603" w:rsidP="0050035B">
            <w:pPr>
              <w:jc w:val="both"/>
              <w:rPr>
                <w:rFonts w:ascii="Times New Roman" w:hAnsi="Times New Roman" w:cs="Times New Roman"/>
                <w:color w:val="auto"/>
                <w:sz w:val="20"/>
              </w:rPr>
            </w:pPr>
          </w:p>
        </w:tc>
        <w:tc>
          <w:tcPr>
            <w:tcW w:w="394" w:type="dxa"/>
            <w:tcBorders>
              <w:top w:val="single" w:sz="4" w:space="0" w:color="auto"/>
              <w:left w:val="single" w:sz="4" w:space="0" w:color="auto"/>
              <w:bottom w:val="nil"/>
              <w:right w:val="nil"/>
            </w:tcBorders>
            <w:shd w:val="clear" w:color="auto" w:fill="FFFFFF"/>
            <w:vAlign w:val="bottom"/>
          </w:tcPr>
          <w:p w14:paraId="5879D9D1" w14:textId="77777777" w:rsidR="00584603" w:rsidRPr="001D6CF5" w:rsidRDefault="00584603" w:rsidP="0050035B">
            <w:pPr>
              <w:jc w:val="both"/>
              <w:rPr>
                <w:rFonts w:ascii="Times New Roman" w:hAnsi="Times New Roman" w:cs="Times New Roman"/>
                <w:color w:val="auto"/>
                <w:sz w:val="20"/>
              </w:rPr>
            </w:pPr>
            <w:r>
              <w:rPr>
                <w:rFonts w:ascii="Times New Roman" w:hAnsi="Times New Roman" w:cs="Times New Roman"/>
                <w:sz w:val="20"/>
                <w:lang w:val="en-GB"/>
              </w:rPr>
              <w:t>6</w:t>
            </w:r>
          </w:p>
          <w:p w14:paraId="55A5FEF7" w14:textId="77777777" w:rsidR="00584603" w:rsidRPr="001D6CF5" w:rsidRDefault="00584603" w:rsidP="0050035B">
            <w:pPr>
              <w:jc w:val="both"/>
              <w:rPr>
                <w:rFonts w:ascii="Times New Roman" w:hAnsi="Times New Roman" w:cs="Times New Roman"/>
                <w:color w:val="auto"/>
                <w:sz w:val="20"/>
              </w:rPr>
            </w:pPr>
            <w:r>
              <w:rPr>
                <w:rFonts w:ascii="Times New Roman" w:hAnsi="Times New Roman" w:cs="Times New Roman"/>
                <w:sz w:val="20"/>
                <w:lang w:val="en-GB"/>
              </w:rPr>
              <w:t>7</w:t>
            </w:r>
          </w:p>
        </w:tc>
        <w:tc>
          <w:tcPr>
            <w:tcW w:w="883" w:type="dxa"/>
            <w:tcBorders>
              <w:top w:val="single" w:sz="4" w:space="0" w:color="auto"/>
              <w:left w:val="single" w:sz="4" w:space="0" w:color="auto"/>
              <w:bottom w:val="nil"/>
              <w:right w:val="nil"/>
            </w:tcBorders>
            <w:shd w:val="clear" w:color="auto" w:fill="FFFFFF"/>
            <w:vAlign w:val="center"/>
          </w:tcPr>
          <w:p w14:paraId="5C3333FA" w14:textId="77777777" w:rsidR="00584603" w:rsidRPr="001D6CF5" w:rsidRDefault="00584603" w:rsidP="0050035B">
            <w:pPr>
              <w:jc w:val="both"/>
              <w:rPr>
                <w:rFonts w:ascii="Times New Roman" w:hAnsi="Times New Roman" w:cs="Times New Roman"/>
                <w:color w:val="auto"/>
                <w:sz w:val="20"/>
              </w:rPr>
            </w:pPr>
            <w:r>
              <w:rPr>
                <w:rFonts w:ascii="Times New Roman" w:hAnsi="Times New Roman" w:cs="Times New Roman"/>
                <w:sz w:val="20"/>
                <w:lang w:val="en-GB"/>
              </w:rPr>
              <w:t>o</w:t>
            </w:r>
          </w:p>
        </w:tc>
        <w:tc>
          <w:tcPr>
            <w:tcW w:w="1474" w:type="dxa"/>
            <w:tcBorders>
              <w:top w:val="single" w:sz="4" w:space="0" w:color="auto"/>
              <w:left w:val="single" w:sz="4" w:space="0" w:color="auto"/>
              <w:bottom w:val="nil"/>
              <w:right w:val="nil"/>
            </w:tcBorders>
            <w:shd w:val="clear" w:color="auto" w:fill="FFFFFF"/>
          </w:tcPr>
          <w:p w14:paraId="335DED64" w14:textId="77777777" w:rsidR="00584603" w:rsidRPr="001D6CF5" w:rsidRDefault="00584603" w:rsidP="0050035B">
            <w:pPr>
              <w:jc w:val="both"/>
              <w:rPr>
                <w:rFonts w:ascii="Times New Roman" w:hAnsi="Times New Roman" w:cs="Times New Roman"/>
                <w:color w:val="auto"/>
                <w:sz w:val="20"/>
              </w:rPr>
            </w:pPr>
            <w:r>
              <w:rPr>
                <w:rFonts w:ascii="Times New Roman" w:hAnsi="Times New Roman" w:cs="Times New Roman"/>
                <w:sz w:val="20"/>
                <w:lang w:val="en-GB"/>
              </w:rPr>
              <w:t>b IV</w:t>
            </w:r>
          </w:p>
        </w:tc>
        <w:tc>
          <w:tcPr>
            <w:tcW w:w="1061" w:type="dxa"/>
            <w:tcBorders>
              <w:top w:val="single" w:sz="4" w:space="0" w:color="auto"/>
              <w:left w:val="single" w:sz="4" w:space="0" w:color="auto"/>
              <w:bottom w:val="nil"/>
              <w:right w:val="nil"/>
            </w:tcBorders>
            <w:shd w:val="clear" w:color="auto" w:fill="FFFFFF"/>
            <w:vAlign w:val="bottom"/>
          </w:tcPr>
          <w:p w14:paraId="3568DA90"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0: (Pt)</w:t>
            </w:r>
          </w:p>
          <w:p w14:paraId="129599DC"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0: (Dy)</w:t>
            </w:r>
          </w:p>
        </w:tc>
        <w:tc>
          <w:tcPr>
            <w:tcW w:w="816" w:type="dxa"/>
            <w:tcBorders>
              <w:top w:val="single" w:sz="4" w:space="0" w:color="auto"/>
              <w:left w:val="single" w:sz="4" w:space="0" w:color="auto"/>
              <w:bottom w:val="nil"/>
              <w:right w:val="nil"/>
            </w:tcBorders>
            <w:shd w:val="clear" w:color="auto" w:fill="FFFFFF"/>
            <w:vAlign w:val="bottom"/>
          </w:tcPr>
          <w:p w14:paraId="103C54B5"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0.4</w:t>
            </w:r>
          </w:p>
          <w:p w14:paraId="758A57AD"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0.6</w:t>
            </w:r>
          </w:p>
        </w:tc>
        <w:tc>
          <w:tcPr>
            <w:tcW w:w="605" w:type="dxa"/>
            <w:tcBorders>
              <w:top w:val="single" w:sz="4" w:space="0" w:color="auto"/>
              <w:left w:val="single" w:sz="4" w:space="0" w:color="auto"/>
              <w:bottom w:val="nil"/>
              <w:right w:val="nil"/>
            </w:tcBorders>
            <w:shd w:val="clear" w:color="auto" w:fill="FFFFFF"/>
            <w:vAlign w:val="bottom"/>
          </w:tcPr>
          <w:p w14:paraId="57528354"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1119 629</w:t>
            </w:r>
          </w:p>
        </w:tc>
        <w:tc>
          <w:tcPr>
            <w:tcW w:w="509" w:type="dxa"/>
            <w:tcBorders>
              <w:top w:val="single" w:sz="4" w:space="0" w:color="auto"/>
              <w:left w:val="single" w:sz="4" w:space="0" w:color="auto"/>
              <w:bottom w:val="nil"/>
              <w:right w:val="nil"/>
            </w:tcBorders>
            <w:shd w:val="clear" w:color="auto" w:fill="FFFFFF"/>
            <w:vAlign w:val="bottom"/>
          </w:tcPr>
          <w:p w14:paraId="1385148C"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0.39</w:t>
            </w:r>
          </w:p>
          <w:p w14:paraId="7371E8F7"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0.74</w:t>
            </w:r>
          </w:p>
        </w:tc>
        <w:tc>
          <w:tcPr>
            <w:tcW w:w="730" w:type="dxa"/>
            <w:tcBorders>
              <w:top w:val="single" w:sz="4" w:space="0" w:color="auto"/>
              <w:left w:val="single" w:sz="4" w:space="0" w:color="auto"/>
              <w:bottom w:val="nil"/>
              <w:right w:val="nil"/>
            </w:tcBorders>
            <w:shd w:val="clear" w:color="auto" w:fill="FFFFFF"/>
            <w:vAlign w:val="bottom"/>
          </w:tcPr>
          <w:p w14:paraId="74034F14"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0.4</w:t>
            </w:r>
          </w:p>
          <w:p w14:paraId="3DFD9C24"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0.5</w:t>
            </w:r>
          </w:p>
        </w:tc>
        <w:tc>
          <w:tcPr>
            <w:tcW w:w="7527" w:type="dxa"/>
            <w:gridSpan w:val="11"/>
            <w:tcBorders>
              <w:top w:val="single" w:sz="4" w:space="0" w:color="auto"/>
              <w:left w:val="single" w:sz="4" w:space="0" w:color="auto"/>
              <w:bottom w:val="nil"/>
              <w:right w:val="single" w:sz="4" w:space="0" w:color="auto"/>
            </w:tcBorders>
            <w:shd w:val="clear" w:color="auto" w:fill="FFFFFF"/>
          </w:tcPr>
          <w:p w14:paraId="455BDDE1" w14:textId="77777777" w:rsidR="00584603" w:rsidRPr="001D6CF5" w:rsidRDefault="00584603" w:rsidP="001D6CF5">
            <w:pPr>
              <w:jc w:val="center"/>
              <w:rPr>
                <w:rFonts w:ascii="Times New Roman" w:hAnsi="Times New Roman" w:cs="Times New Roman"/>
                <w:color w:val="auto"/>
                <w:sz w:val="20"/>
              </w:rPr>
            </w:pPr>
          </w:p>
        </w:tc>
      </w:tr>
      <w:tr w:rsidR="00584603" w:rsidRPr="001D6CF5" w14:paraId="7E9D4D51" w14:textId="77777777">
        <w:trPr>
          <w:trHeight w:val="216"/>
        </w:trPr>
        <w:tc>
          <w:tcPr>
            <w:tcW w:w="5" w:type="dxa"/>
            <w:tcBorders>
              <w:top w:val="nil"/>
              <w:left w:val="single" w:sz="4" w:space="0" w:color="auto"/>
              <w:bottom w:val="nil"/>
              <w:right w:val="nil"/>
            </w:tcBorders>
            <w:shd w:val="clear" w:color="auto" w:fill="FFFFFF"/>
          </w:tcPr>
          <w:p w14:paraId="0FE8856A" w14:textId="77777777" w:rsidR="00584603" w:rsidRPr="001D6CF5" w:rsidRDefault="00584603" w:rsidP="0050035B">
            <w:pPr>
              <w:jc w:val="both"/>
              <w:rPr>
                <w:rFonts w:ascii="Times New Roman" w:hAnsi="Times New Roman" w:cs="Times New Roman"/>
                <w:color w:val="auto"/>
                <w:sz w:val="20"/>
              </w:rPr>
            </w:pPr>
          </w:p>
        </w:tc>
        <w:tc>
          <w:tcPr>
            <w:tcW w:w="394" w:type="dxa"/>
            <w:tcBorders>
              <w:top w:val="single" w:sz="4" w:space="0" w:color="auto"/>
              <w:left w:val="single" w:sz="4" w:space="0" w:color="auto"/>
              <w:bottom w:val="nil"/>
              <w:right w:val="nil"/>
            </w:tcBorders>
            <w:shd w:val="clear" w:color="auto" w:fill="FFFFFF"/>
            <w:vAlign w:val="center"/>
          </w:tcPr>
          <w:p w14:paraId="6652E6FB" w14:textId="77777777" w:rsidR="00584603" w:rsidRPr="001D6CF5" w:rsidRDefault="00584603" w:rsidP="0050035B">
            <w:pPr>
              <w:jc w:val="both"/>
              <w:rPr>
                <w:rFonts w:ascii="Times New Roman" w:hAnsi="Times New Roman" w:cs="Times New Roman"/>
                <w:color w:val="auto"/>
                <w:sz w:val="20"/>
              </w:rPr>
            </w:pPr>
            <w:r>
              <w:rPr>
                <w:rFonts w:ascii="Times New Roman" w:hAnsi="Times New Roman" w:cs="Times New Roman"/>
                <w:sz w:val="20"/>
                <w:lang w:val="en-GB"/>
              </w:rPr>
              <w:t>8</w:t>
            </w:r>
          </w:p>
        </w:tc>
        <w:tc>
          <w:tcPr>
            <w:tcW w:w="883" w:type="dxa"/>
            <w:tcBorders>
              <w:top w:val="single" w:sz="4" w:space="0" w:color="auto"/>
              <w:left w:val="single" w:sz="4" w:space="0" w:color="auto"/>
              <w:bottom w:val="nil"/>
              <w:right w:val="nil"/>
            </w:tcBorders>
            <w:shd w:val="clear" w:color="auto" w:fill="FFFFFF"/>
          </w:tcPr>
          <w:p w14:paraId="15742339" w14:textId="77777777" w:rsidR="00584603" w:rsidRPr="001D6CF5" w:rsidRDefault="00584603" w:rsidP="0050035B">
            <w:pPr>
              <w:jc w:val="both"/>
              <w:rPr>
                <w:rFonts w:ascii="Times New Roman" w:hAnsi="Times New Roman" w:cs="Times New Roman"/>
                <w:color w:val="auto"/>
                <w:sz w:val="20"/>
              </w:rPr>
            </w:pPr>
          </w:p>
        </w:tc>
        <w:tc>
          <w:tcPr>
            <w:tcW w:w="1474" w:type="dxa"/>
            <w:tcBorders>
              <w:top w:val="nil"/>
              <w:left w:val="single" w:sz="4" w:space="0" w:color="auto"/>
              <w:bottom w:val="nil"/>
              <w:right w:val="nil"/>
            </w:tcBorders>
            <w:shd w:val="clear" w:color="auto" w:fill="FFFFFF"/>
          </w:tcPr>
          <w:p w14:paraId="2377F4BC" w14:textId="77777777" w:rsidR="00584603" w:rsidRPr="001D6CF5" w:rsidRDefault="00584603" w:rsidP="0050035B">
            <w:pPr>
              <w:jc w:val="both"/>
              <w:rPr>
                <w:rFonts w:ascii="Times New Roman" w:hAnsi="Times New Roman" w:cs="Times New Roman"/>
                <w:color w:val="auto"/>
                <w:sz w:val="20"/>
              </w:rPr>
            </w:pPr>
          </w:p>
        </w:tc>
        <w:tc>
          <w:tcPr>
            <w:tcW w:w="1061" w:type="dxa"/>
            <w:tcBorders>
              <w:top w:val="single" w:sz="4" w:space="0" w:color="auto"/>
              <w:left w:val="single" w:sz="4" w:space="0" w:color="auto"/>
              <w:bottom w:val="nil"/>
              <w:right w:val="nil"/>
            </w:tcBorders>
            <w:shd w:val="clear" w:color="auto" w:fill="FFFFFF"/>
            <w:vAlign w:val="center"/>
          </w:tcPr>
          <w:p w14:paraId="4BF49E86" w14:textId="77777777" w:rsidR="00584603" w:rsidRPr="001D6CF5" w:rsidRDefault="00584603" w:rsidP="001D6CF5">
            <w:pPr>
              <w:jc w:val="center"/>
              <w:rPr>
                <w:rFonts w:ascii="Times New Roman" w:hAnsi="Times New Roman" w:cs="Times New Roman"/>
                <w:color w:val="auto"/>
                <w:sz w:val="20"/>
              </w:rPr>
            </w:pPr>
            <w:proofErr w:type="spellStart"/>
            <w:r>
              <w:rPr>
                <w:rFonts w:ascii="Times New Roman" w:hAnsi="Times New Roman" w:cs="Times New Roman"/>
                <w:sz w:val="20"/>
                <w:lang w:val="en-GB"/>
              </w:rPr>
              <w:t>oSaP</w:t>
            </w:r>
            <w:proofErr w:type="spellEnd"/>
          </w:p>
        </w:tc>
        <w:tc>
          <w:tcPr>
            <w:tcW w:w="816" w:type="dxa"/>
            <w:tcBorders>
              <w:top w:val="single" w:sz="4" w:space="0" w:color="auto"/>
              <w:left w:val="single" w:sz="4" w:space="0" w:color="auto"/>
              <w:bottom w:val="nil"/>
              <w:right w:val="nil"/>
            </w:tcBorders>
            <w:shd w:val="clear" w:color="auto" w:fill="FFFFFF"/>
            <w:vAlign w:val="center"/>
          </w:tcPr>
          <w:p w14:paraId="02724670"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1.8</w:t>
            </w:r>
          </w:p>
        </w:tc>
        <w:tc>
          <w:tcPr>
            <w:tcW w:w="605" w:type="dxa"/>
            <w:tcBorders>
              <w:top w:val="single" w:sz="4" w:space="0" w:color="auto"/>
              <w:left w:val="single" w:sz="4" w:space="0" w:color="auto"/>
              <w:bottom w:val="nil"/>
              <w:right w:val="nil"/>
            </w:tcBorders>
            <w:shd w:val="clear" w:color="auto" w:fill="FFFFFF"/>
            <w:vAlign w:val="center"/>
          </w:tcPr>
          <w:p w14:paraId="7504DC4C"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434</w:t>
            </w:r>
          </w:p>
        </w:tc>
        <w:tc>
          <w:tcPr>
            <w:tcW w:w="509" w:type="dxa"/>
            <w:tcBorders>
              <w:top w:val="single" w:sz="4" w:space="0" w:color="auto"/>
              <w:left w:val="single" w:sz="4" w:space="0" w:color="auto"/>
              <w:bottom w:val="nil"/>
              <w:right w:val="nil"/>
            </w:tcBorders>
            <w:shd w:val="clear" w:color="auto" w:fill="FFFFFF"/>
            <w:vAlign w:val="center"/>
          </w:tcPr>
          <w:p w14:paraId="568456DB"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0.67</w:t>
            </w:r>
          </w:p>
        </w:tc>
        <w:tc>
          <w:tcPr>
            <w:tcW w:w="730" w:type="dxa"/>
            <w:tcBorders>
              <w:top w:val="single" w:sz="4" w:space="0" w:color="auto"/>
              <w:left w:val="single" w:sz="4" w:space="0" w:color="auto"/>
              <w:bottom w:val="nil"/>
              <w:right w:val="nil"/>
            </w:tcBorders>
            <w:shd w:val="clear" w:color="auto" w:fill="FFFFFF"/>
            <w:vAlign w:val="center"/>
          </w:tcPr>
          <w:p w14:paraId="2E04FB15"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1.7</w:t>
            </w:r>
          </w:p>
        </w:tc>
        <w:tc>
          <w:tcPr>
            <w:tcW w:w="682" w:type="dxa"/>
            <w:tcBorders>
              <w:top w:val="single" w:sz="4" w:space="0" w:color="auto"/>
              <w:left w:val="single" w:sz="4" w:space="0" w:color="auto"/>
              <w:bottom w:val="nil"/>
              <w:right w:val="nil"/>
            </w:tcBorders>
            <w:shd w:val="clear" w:color="auto" w:fill="FFFFFF"/>
            <w:vAlign w:val="center"/>
          </w:tcPr>
          <w:p w14:paraId="10212135"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10" w:type="dxa"/>
            <w:tcBorders>
              <w:top w:val="single" w:sz="4" w:space="0" w:color="auto"/>
              <w:left w:val="single" w:sz="4" w:space="0" w:color="auto"/>
              <w:bottom w:val="nil"/>
              <w:right w:val="nil"/>
            </w:tcBorders>
            <w:shd w:val="clear" w:color="auto" w:fill="FFFFFF"/>
            <w:vAlign w:val="center"/>
          </w:tcPr>
          <w:p w14:paraId="6203BA28"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10" w:type="dxa"/>
            <w:tcBorders>
              <w:top w:val="single" w:sz="4" w:space="0" w:color="auto"/>
              <w:left w:val="single" w:sz="4" w:space="0" w:color="auto"/>
              <w:bottom w:val="nil"/>
              <w:right w:val="nil"/>
            </w:tcBorders>
            <w:shd w:val="clear" w:color="auto" w:fill="FFFFFF"/>
            <w:vAlign w:val="center"/>
          </w:tcPr>
          <w:p w14:paraId="44096A72"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vAlign w:val="center"/>
          </w:tcPr>
          <w:p w14:paraId="3845700E"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vAlign w:val="center"/>
          </w:tcPr>
          <w:p w14:paraId="5AE89E5A"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tcPr>
          <w:p w14:paraId="290FD7A9" w14:textId="77777777" w:rsidR="00584603" w:rsidRPr="001D6CF5" w:rsidRDefault="00584603" w:rsidP="001D6CF5">
            <w:pPr>
              <w:jc w:val="center"/>
              <w:rPr>
                <w:rFonts w:ascii="Times New Roman" w:hAnsi="Times New Roman" w:cs="Times New Roman"/>
                <w:color w:val="auto"/>
                <w:sz w:val="20"/>
              </w:rPr>
            </w:pPr>
          </w:p>
        </w:tc>
        <w:tc>
          <w:tcPr>
            <w:tcW w:w="658" w:type="dxa"/>
            <w:tcBorders>
              <w:top w:val="single" w:sz="4" w:space="0" w:color="auto"/>
              <w:left w:val="single" w:sz="4" w:space="0" w:color="auto"/>
              <w:bottom w:val="nil"/>
              <w:right w:val="nil"/>
            </w:tcBorders>
            <w:shd w:val="clear" w:color="auto" w:fill="FFFFFF"/>
            <w:vAlign w:val="center"/>
          </w:tcPr>
          <w:p w14:paraId="5FD136A0"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67" w:type="dxa"/>
            <w:tcBorders>
              <w:top w:val="single" w:sz="4" w:space="0" w:color="auto"/>
              <w:left w:val="single" w:sz="4" w:space="0" w:color="auto"/>
              <w:bottom w:val="nil"/>
              <w:right w:val="nil"/>
            </w:tcBorders>
            <w:shd w:val="clear" w:color="auto" w:fill="FFFFFF"/>
            <w:vAlign w:val="center"/>
          </w:tcPr>
          <w:p w14:paraId="782975DB"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39" w:type="dxa"/>
            <w:tcBorders>
              <w:top w:val="single" w:sz="4" w:space="0" w:color="auto"/>
              <w:left w:val="single" w:sz="4" w:space="0" w:color="auto"/>
              <w:bottom w:val="nil"/>
              <w:right w:val="nil"/>
            </w:tcBorders>
            <w:shd w:val="clear" w:color="auto" w:fill="FFFFFF"/>
            <w:vAlign w:val="center"/>
          </w:tcPr>
          <w:p w14:paraId="699B5BAD"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586" w:type="dxa"/>
            <w:tcBorders>
              <w:top w:val="single" w:sz="4" w:space="0" w:color="auto"/>
              <w:left w:val="single" w:sz="4" w:space="0" w:color="auto"/>
              <w:bottom w:val="nil"/>
              <w:right w:val="nil"/>
            </w:tcBorders>
            <w:shd w:val="clear" w:color="auto" w:fill="FFFFFF"/>
            <w:vAlign w:val="center"/>
          </w:tcPr>
          <w:p w14:paraId="0818E547"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30</w:t>
            </w:r>
          </w:p>
        </w:tc>
        <w:tc>
          <w:tcPr>
            <w:tcW w:w="816" w:type="dxa"/>
            <w:tcBorders>
              <w:top w:val="single" w:sz="4" w:space="0" w:color="auto"/>
              <w:left w:val="single" w:sz="4" w:space="0" w:color="auto"/>
              <w:bottom w:val="nil"/>
              <w:right w:val="single" w:sz="4" w:space="0" w:color="auto"/>
            </w:tcBorders>
            <w:shd w:val="clear" w:color="auto" w:fill="FFFFFF"/>
            <w:vAlign w:val="center"/>
          </w:tcPr>
          <w:p w14:paraId="3E2077B6"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3</w:t>
            </w:r>
          </w:p>
        </w:tc>
      </w:tr>
      <w:tr w:rsidR="00584603" w:rsidRPr="001D6CF5" w14:paraId="29791F68" w14:textId="77777777">
        <w:trPr>
          <w:trHeight w:val="216"/>
        </w:trPr>
        <w:tc>
          <w:tcPr>
            <w:tcW w:w="5" w:type="dxa"/>
            <w:tcBorders>
              <w:top w:val="nil"/>
              <w:left w:val="single" w:sz="4" w:space="0" w:color="auto"/>
              <w:bottom w:val="nil"/>
              <w:right w:val="nil"/>
            </w:tcBorders>
            <w:shd w:val="clear" w:color="auto" w:fill="FFFFFF"/>
          </w:tcPr>
          <w:p w14:paraId="73AC1236" w14:textId="77777777" w:rsidR="00584603" w:rsidRPr="001D6CF5" w:rsidRDefault="00584603" w:rsidP="0050035B">
            <w:pPr>
              <w:jc w:val="both"/>
              <w:rPr>
                <w:rFonts w:ascii="Times New Roman" w:hAnsi="Times New Roman" w:cs="Times New Roman"/>
                <w:color w:val="auto"/>
                <w:sz w:val="20"/>
              </w:rPr>
            </w:pPr>
          </w:p>
        </w:tc>
        <w:tc>
          <w:tcPr>
            <w:tcW w:w="394" w:type="dxa"/>
            <w:tcBorders>
              <w:top w:val="single" w:sz="4" w:space="0" w:color="auto"/>
              <w:left w:val="single" w:sz="4" w:space="0" w:color="auto"/>
              <w:bottom w:val="nil"/>
              <w:right w:val="nil"/>
            </w:tcBorders>
            <w:shd w:val="clear" w:color="auto" w:fill="FFFFFF"/>
            <w:vAlign w:val="bottom"/>
          </w:tcPr>
          <w:p w14:paraId="2B439023" w14:textId="77777777" w:rsidR="00584603" w:rsidRPr="001D6CF5" w:rsidRDefault="00584603" w:rsidP="0050035B">
            <w:pPr>
              <w:jc w:val="both"/>
              <w:rPr>
                <w:rFonts w:ascii="Times New Roman" w:hAnsi="Times New Roman" w:cs="Times New Roman"/>
                <w:color w:val="auto"/>
                <w:sz w:val="20"/>
              </w:rPr>
            </w:pPr>
            <w:r>
              <w:rPr>
                <w:rFonts w:ascii="Times New Roman" w:hAnsi="Times New Roman" w:cs="Times New Roman"/>
                <w:sz w:val="20"/>
                <w:lang w:val="en-GB"/>
              </w:rPr>
              <w:t>9</w:t>
            </w:r>
          </w:p>
        </w:tc>
        <w:tc>
          <w:tcPr>
            <w:tcW w:w="883" w:type="dxa"/>
            <w:tcBorders>
              <w:top w:val="nil"/>
              <w:left w:val="single" w:sz="4" w:space="0" w:color="auto"/>
              <w:bottom w:val="nil"/>
              <w:right w:val="nil"/>
            </w:tcBorders>
            <w:shd w:val="clear" w:color="auto" w:fill="FFFFFF"/>
          </w:tcPr>
          <w:p w14:paraId="59FD658E" w14:textId="77777777" w:rsidR="00584603" w:rsidRPr="001D6CF5" w:rsidRDefault="00584603" w:rsidP="0050035B">
            <w:pPr>
              <w:jc w:val="both"/>
              <w:rPr>
                <w:rFonts w:ascii="Times New Roman" w:hAnsi="Times New Roman" w:cs="Times New Roman"/>
                <w:color w:val="auto"/>
                <w:sz w:val="20"/>
              </w:rPr>
            </w:pPr>
          </w:p>
        </w:tc>
        <w:tc>
          <w:tcPr>
            <w:tcW w:w="1474" w:type="dxa"/>
            <w:vMerge w:val="restart"/>
            <w:tcBorders>
              <w:top w:val="nil"/>
              <w:left w:val="single" w:sz="4" w:space="0" w:color="auto"/>
              <w:bottom w:val="nil"/>
              <w:right w:val="nil"/>
            </w:tcBorders>
            <w:shd w:val="clear" w:color="auto" w:fill="FFFFFF"/>
            <w:vAlign w:val="center"/>
          </w:tcPr>
          <w:p w14:paraId="692DE66E" w14:textId="77777777" w:rsidR="00584603" w:rsidRPr="001D6CF5" w:rsidRDefault="00584603" w:rsidP="0050035B">
            <w:pPr>
              <w:jc w:val="both"/>
              <w:rPr>
                <w:rFonts w:ascii="Times New Roman" w:hAnsi="Times New Roman" w:cs="Times New Roman"/>
                <w:color w:val="auto"/>
                <w:sz w:val="20"/>
              </w:rPr>
            </w:pPr>
            <w:r>
              <w:rPr>
                <w:rFonts w:ascii="Times New Roman" w:hAnsi="Times New Roman" w:cs="Times New Roman"/>
                <w:sz w:val="20"/>
                <w:lang w:val="en-GB"/>
              </w:rPr>
              <w:t>IIV</w:t>
            </w:r>
          </w:p>
        </w:tc>
        <w:tc>
          <w:tcPr>
            <w:tcW w:w="1061" w:type="dxa"/>
            <w:tcBorders>
              <w:top w:val="single" w:sz="4" w:space="0" w:color="auto"/>
              <w:left w:val="single" w:sz="4" w:space="0" w:color="auto"/>
              <w:bottom w:val="nil"/>
              <w:right w:val="nil"/>
            </w:tcBorders>
            <w:shd w:val="clear" w:color="auto" w:fill="FFFFFF"/>
            <w:vAlign w:val="bottom"/>
          </w:tcPr>
          <w:p w14:paraId="20EDEEBE" w14:textId="77777777" w:rsidR="00584603" w:rsidRPr="001D6CF5" w:rsidRDefault="00584603" w:rsidP="001D6CF5">
            <w:pPr>
              <w:jc w:val="center"/>
              <w:rPr>
                <w:rFonts w:ascii="Times New Roman" w:hAnsi="Times New Roman" w:cs="Times New Roman"/>
                <w:color w:val="auto"/>
                <w:sz w:val="20"/>
              </w:rPr>
            </w:pPr>
            <w:proofErr w:type="spellStart"/>
            <w:r>
              <w:rPr>
                <w:rFonts w:ascii="Times New Roman" w:hAnsi="Times New Roman" w:cs="Times New Roman"/>
                <w:sz w:val="20"/>
                <w:lang w:val="en-GB"/>
              </w:rPr>
              <w:t>oSaP</w:t>
            </w:r>
            <w:proofErr w:type="spellEnd"/>
          </w:p>
        </w:tc>
        <w:tc>
          <w:tcPr>
            <w:tcW w:w="816" w:type="dxa"/>
            <w:tcBorders>
              <w:top w:val="single" w:sz="4" w:space="0" w:color="auto"/>
              <w:left w:val="single" w:sz="4" w:space="0" w:color="auto"/>
              <w:bottom w:val="nil"/>
              <w:right w:val="nil"/>
            </w:tcBorders>
            <w:shd w:val="clear" w:color="auto" w:fill="FFFFFF"/>
            <w:vAlign w:val="bottom"/>
          </w:tcPr>
          <w:p w14:paraId="62ECAE43"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3.7</w:t>
            </w:r>
          </w:p>
        </w:tc>
        <w:tc>
          <w:tcPr>
            <w:tcW w:w="605" w:type="dxa"/>
            <w:tcBorders>
              <w:top w:val="single" w:sz="4" w:space="0" w:color="auto"/>
              <w:left w:val="single" w:sz="4" w:space="0" w:color="auto"/>
              <w:bottom w:val="nil"/>
              <w:right w:val="nil"/>
            </w:tcBorders>
            <w:shd w:val="clear" w:color="auto" w:fill="FFFFFF"/>
            <w:vAlign w:val="bottom"/>
          </w:tcPr>
          <w:p w14:paraId="2CE625DF"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142</w:t>
            </w:r>
          </w:p>
        </w:tc>
        <w:tc>
          <w:tcPr>
            <w:tcW w:w="509" w:type="dxa"/>
            <w:tcBorders>
              <w:top w:val="single" w:sz="4" w:space="0" w:color="auto"/>
              <w:left w:val="single" w:sz="4" w:space="0" w:color="auto"/>
              <w:bottom w:val="nil"/>
              <w:right w:val="nil"/>
            </w:tcBorders>
            <w:shd w:val="clear" w:color="auto" w:fill="FFFFFF"/>
            <w:vAlign w:val="bottom"/>
          </w:tcPr>
          <w:p w14:paraId="14479436"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1.29</w:t>
            </w:r>
          </w:p>
        </w:tc>
        <w:tc>
          <w:tcPr>
            <w:tcW w:w="730" w:type="dxa"/>
            <w:tcBorders>
              <w:top w:val="single" w:sz="4" w:space="0" w:color="auto"/>
              <w:left w:val="single" w:sz="4" w:space="0" w:color="auto"/>
              <w:bottom w:val="nil"/>
              <w:right w:val="nil"/>
            </w:tcBorders>
            <w:shd w:val="clear" w:color="auto" w:fill="FFFFFF"/>
            <w:vAlign w:val="bottom"/>
          </w:tcPr>
          <w:p w14:paraId="190D97F0"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3.5</w:t>
            </w:r>
          </w:p>
        </w:tc>
        <w:tc>
          <w:tcPr>
            <w:tcW w:w="682" w:type="dxa"/>
            <w:tcBorders>
              <w:top w:val="single" w:sz="4" w:space="0" w:color="auto"/>
              <w:left w:val="single" w:sz="4" w:space="0" w:color="auto"/>
              <w:bottom w:val="nil"/>
              <w:right w:val="nil"/>
            </w:tcBorders>
            <w:shd w:val="clear" w:color="auto" w:fill="FFFFFF"/>
            <w:vAlign w:val="bottom"/>
          </w:tcPr>
          <w:p w14:paraId="398A8E21"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10" w:type="dxa"/>
            <w:tcBorders>
              <w:top w:val="single" w:sz="4" w:space="0" w:color="auto"/>
              <w:left w:val="single" w:sz="4" w:space="0" w:color="auto"/>
              <w:bottom w:val="nil"/>
              <w:right w:val="nil"/>
            </w:tcBorders>
            <w:shd w:val="clear" w:color="auto" w:fill="FFFFFF"/>
            <w:vAlign w:val="bottom"/>
          </w:tcPr>
          <w:p w14:paraId="137B6DD2"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10" w:type="dxa"/>
            <w:tcBorders>
              <w:top w:val="single" w:sz="4" w:space="0" w:color="auto"/>
              <w:left w:val="single" w:sz="4" w:space="0" w:color="auto"/>
              <w:bottom w:val="nil"/>
              <w:right w:val="nil"/>
            </w:tcBorders>
            <w:shd w:val="clear" w:color="auto" w:fill="FFFFFF"/>
            <w:vAlign w:val="bottom"/>
          </w:tcPr>
          <w:p w14:paraId="0130BF00"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2.66*</w:t>
            </w:r>
          </w:p>
        </w:tc>
        <w:tc>
          <w:tcPr>
            <w:tcW w:w="653" w:type="dxa"/>
            <w:tcBorders>
              <w:top w:val="single" w:sz="4" w:space="0" w:color="auto"/>
              <w:left w:val="single" w:sz="4" w:space="0" w:color="auto"/>
              <w:bottom w:val="nil"/>
              <w:right w:val="nil"/>
            </w:tcBorders>
            <w:shd w:val="clear" w:color="auto" w:fill="FFFFFF"/>
            <w:vAlign w:val="bottom"/>
          </w:tcPr>
          <w:p w14:paraId="461C0ED5"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16.9*</w:t>
            </w:r>
          </w:p>
        </w:tc>
        <w:tc>
          <w:tcPr>
            <w:tcW w:w="653" w:type="dxa"/>
            <w:tcBorders>
              <w:top w:val="single" w:sz="4" w:space="0" w:color="auto"/>
              <w:left w:val="single" w:sz="4" w:space="0" w:color="auto"/>
              <w:bottom w:val="nil"/>
              <w:right w:val="nil"/>
            </w:tcBorders>
            <w:shd w:val="clear" w:color="auto" w:fill="FFFFFF"/>
            <w:vAlign w:val="bottom"/>
          </w:tcPr>
          <w:p w14:paraId="3D71E52F"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10.4*</w:t>
            </w:r>
          </w:p>
        </w:tc>
        <w:tc>
          <w:tcPr>
            <w:tcW w:w="653" w:type="dxa"/>
            <w:tcBorders>
              <w:top w:val="single" w:sz="4" w:space="0" w:color="auto"/>
              <w:left w:val="single" w:sz="4" w:space="0" w:color="auto"/>
              <w:bottom w:val="nil"/>
              <w:right w:val="nil"/>
            </w:tcBorders>
            <w:shd w:val="clear" w:color="auto" w:fill="FFFFFF"/>
          </w:tcPr>
          <w:p w14:paraId="55721F47" w14:textId="77777777" w:rsidR="00584603" w:rsidRPr="001D6CF5" w:rsidRDefault="00584603" w:rsidP="001D6CF5">
            <w:pPr>
              <w:jc w:val="center"/>
              <w:rPr>
                <w:rFonts w:ascii="Times New Roman" w:hAnsi="Times New Roman" w:cs="Times New Roman"/>
                <w:color w:val="auto"/>
                <w:sz w:val="20"/>
              </w:rPr>
            </w:pPr>
          </w:p>
        </w:tc>
        <w:tc>
          <w:tcPr>
            <w:tcW w:w="658" w:type="dxa"/>
            <w:tcBorders>
              <w:top w:val="single" w:sz="4" w:space="0" w:color="auto"/>
              <w:left w:val="single" w:sz="4" w:space="0" w:color="auto"/>
              <w:bottom w:val="nil"/>
              <w:right w:val="nil"/>
            </w:tcBorders>
            <w:shd w:val="clear" w:color="auto" w:fill="FFFFFF"/>
            <w:vAlign w:val="bottom"/>
          </w:tcPr>
          <w:p w14:paraId="1626D384"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67" w:type="dxa"/>
            <w:tcBorders>
              <w:top w:val="single" w:sz="4" w:space="0" w:color="auto"/>
              <w:left w:val="single" w:sz="4" w:space="0" w:color="auto"/>
              <w:bottom w:val="nil"/>
              <w:right w:val="nil"/>
            </w:tcBorders>
            <w:shd w:val="clear" w:color="auto" w:fill="FFFFFF"/>
            <w:vAlign w:val="bottom"/>
          </w:tcPr>
          <w:p w14:paraId="6A8D37EE"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i/>
                <w:iCs/>
                <w:sz w:val="20"/>
                <w:lang w:val="en-GB"/>
              </w:rPr>
              <w:t>-</w:t>
            </w:r>
          </w:p>
        </w:tc>
        <w:tc>
          <w:tcPr>
            <w:tcW w:w="739" w:type="dxa"/>
            <w:tcBorders>
              <w:top w:val="single" w:sz="4" w:space="0" w:color="auto"/>
              <w:left w:val="single" w:sz="4" w:space="0" w:color="auto"/>
              <w:bottom w:val="nil"/>
              <w:right w:val="nil"/>
            </w:tcBorders>
            <w:shd w:val="clear" w:color="auto" w:fill="FFFFFF"/>
            <w:vAlign w:val="bottom"/>
          </w:tcPr>
          <w:p w14:paraId="46A7A284"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586" w:type="dxa"/>
            <w:tcBorders>
              <w:top w:val="single" w:sz="4" w:space="0" w:color="auto"/>
              <w:left w:val="single" w:sz="4" w:space="0" w:color="auto"/>
              <w:bottom w:val="nil"/>
              <w:right w:val="nil"/>
            </w:tcBorders>
            <w:shd w:val="clear" w:color="auto" w:fill="FFFFFF"/>
            <w:vAlign w:val="bottom"/>
          </w:tcPr>
          <w:p w14:paraId="281281DD"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33</w:t>
            </w:r>
          </w:p>
        </w:tc>
        <w:tc>
          <w:tcPr>
            <w:tcW w:w="816" w:type="dxa"/>
            <w:tcBorders>
              <w:top w:val="single" w:sz="4" w:space="0" w:color="auto"/>
              <w:left w:val="single" w:sz="4" w:space="0" w:color="auto"/>
              <w:bottom w:val="nil"/>
              <w:right w:val="single" w:sz="4" w:space="0" w:color="auto"/>
            </w:tcBorders>
            <w:shd w:val="clear" w:color="auto" w:fill="FFFFFF"/>
            <w:vAlign w:val="bottom"/>
          </w:tcPr>
          <w:p w14:paraId="690CC1F1"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10</w:t>
            </w:r>
          </w:p>
        </w:tc>
      </w:tr>
      <w:tr w:rsidR="00584603" w:rsidRPr="001D6CF5" w14:paraId="72F98C52" w14:textId="77777777">
        <w:trPr>
          <w:trHeight w:val="211"/>
        </w:trPr>
        <w:tc>
          <w:tcPr>
            <w:tcW w:w="5" w:type="dxa"/>
            <w:tcBorders>
              <w:top w:val="nil"/>
              <w:left w:val="single" w:sz="4" w:space="0" w:color="auto"/>
              <w:bottom w:val="nil"/>
              <w:right w:val="nil"/>
            </w:tcBorders>
            <w:shd w:val="clear" w:color="auto" w:fill="FFFFFF"/>
          </w:tcPr>
          <w:p w14:paraId="26B69EFE" w14:textId="77777777" w:rsidR="00584603" w:rsidRPr="001D6CF5" w:rsidRDefault="00584603" w:rsidP="0050035B">
            <w:pPr>
              <w:jc w:val="both"/>
              <w:rPr>
                <w:rFonts w:ascii="Times New Roman" w:hAnsi="Times New Roman" w:cs="Times New Roman"/>
                <w:color w:val="auto"/>
                <w:sz w:val="20"/>
              </w:rPr>
            </w:pPr>
          </w:p>
        </w:tc>
        <w:tc>
          <w:tcPr>
            <w:tcW w:w="394" w:type="dxa"/>
            <w:tcBorders>
              <w:top w:val="single" w:sz="4" w:space="0" w:color="auto"/>
              <w:left w:val="single" w:sz="4" w:space="0" w:color="auto"/>
              <w:bottom w:val="nil"/>
              <w:right w:val="nil"/>
            </w:tcBorders>
            <w:shd w:val="clear" w:color="auto" w:fill="FFFFFF"/>
            <w:vAlign w:val="center"/>
          </w:tcPr>
          <w:p w14:paraId="46FE3151" w14:textId="77777777" w:rsidR="00584603" w:rsidRPr="001D6CF5" w:rsidRDefault="00584603" w:rsidP="0050035B">
            <w:pPr>
              <w:jc w:val="both"/>
              <w:rPr>
                <w:rFonts w:ascii="Times New Roman" w:hAnsi="Times New Roman" w:cs="Times New Roman"/>
                <w:color w:val="auto"/>
                <w:sz w:val="20"/>
              </w:rPr>
            </w:pPr>
            <w:r>
              <w:rPr>
                <w:rFonts w:ascii="Times New Roman" w:hAnsi="Times New Roman" w:cs="Times New Roman"/>
                <w:sz w:val="20"/>
                <w:lang w:val="en-GB"/>
              </w:rPr>
              <w:t>10</w:t>
            </w:r>
          </w:p>
        </w:tc>
        <w:tc>
          <w:tcPr>
            <w:tcW w:w="883" w:type="dxa"/>
            <w:tcBorders>
              <w:top w:val="nil"/>
              <w:left w:val="single" w:sz="4" w:space="0" w:color="auto"/>
              <w:bottom w:val="nil"/>
              <w:right w:val="nil"/>
            </w:tcBorders>
            <w:shd w:val="clear" w:color="auto" w:fill="FFFFFF"/>
          </w:tcPr>
          <w:p w14:paraId="20B6CF5D" w14:textId="77777777" w:rsidR="00584603" w:rsidRPr="001D6CF5" w:rsidRDefault="00584603" w:rsidP="0050035B">
            <w:pPr>
              <w:jc w:val="both"/>
              <w:rPr>
                <w:rFonts w:ascii="Times New Roman" w:hAnsi="Times New Roman" w:cs="Times New Roman"/>
                <w:color w:val="auto"/>
                <w:sz w:val="20"/>
              </w:rPr>
            </w:pPr>
          </w:p>
        </w:tc>
        <w:tc>
          <w:tcPr>
            <w:tcW w:w="1474" w:type="dxa"/>
            <w:vMerge/>
            <w:tcBorders>
              <w:top w:val="nil"/>
              <w:left w:val="single" w:sz="4" w:space="0" w:color="auto"/>
              <w:bottom w:val="nil"/>
              <w:right w:val="nil"/>
            </w:tcBorders>
            <w:shd w:val="clear" w:color="auto" w:fill="FFFFFF"/>
            <w:vAlign w:val="center"/>
          </w:tcPr>
          <w:p w14:paraId="203DDB95" w14:textId="77777777" w:rsidR="00584603" w:rsidRPr="001D6CF5" w:rsidRDefault="00584603" w:rsidP="0050035B">
            <w:pPr>
              <w:jc w:val="both"/>
              <w:rPr>
                <w:rFonts w:ascii="Times New Roman" w:hAnsi="Times New Roman" w:cs="Times New Roman"/>
                <w:color w:val="auto"/>
                <w:sz w:val="20"/>
              </w:rPr>
            </w:pPr>
          </w:p>
        </w:tc>
        <w:tc>
          <w:tcPr>
            <w:tcW w:w="1061" w:type="dxa"/>
            <w:tcBorders>
              <w:top w:val="single" w:sz="4" w:space="0" w:color="auto"/>
              <w:left w:val="single" w:sz="4" w:space="0" w:color="auto"/>
              <w:bottom w:val="nil"/>
              <w:right w:val="nil"/>
            </w:tcBorders>
            <w:shd w:val="clear" w:color="auto" w:fill="FFFFFF"/>
            <w:vAlign w:val="center"/>
          </w:tcPr>
          <w:p w14:paraId="001DB0D5" w14:textId="77777777" w:rsidR="00584603" w:rsidRPr="001D6CF5" w:rsidRDefault="00584603" w:rsidP="001D6CF5">
            <w:pPr>
              <w:jc w:val="center"/>
              <w:rPr>
                <w:rFonts w:ascii="Times New Roman" w:hAnsi="Times New Roman" w:cs="Times New Roman"/>
                <w:color w:val="auto"/>
                <w:sz w:val="20"/>
              </w:rPr>
            </w:pPr>
            <w:proofErr w:type="spellStart"/>
            <w:r>
              <w:rPr>
                <w:rFonts w:ascii="Times New Roman" w:hAnsi="Times New Roman" w:cs="Times New Roman"/>
                <w:sz w:val="20"/>
                <w:lang w:val="en-GB"/>
              </w:rPr>
              <w:t>SaP</w:t>
            </w:r>
            <w:proofErr w:type="spellEnd"/>
          </w:p>
        </w:tc>
        <w:tc>
          <w:tcPr>
            <w:tcW w:w="816" w:type="dxa"/>
            <w:tcBorders>
              <w:top w:val="single" w:sz="4" w:space="0" w:color="auto"/>
              <w:left w:val="single" w:sz="4" w:space="0" w:color="auto"/>
              <w:bottom w:val="nil"/>
              <w:right w:val="nil"/>
            </w:tcBorders>
            <w:shd w:val="clear" w:color="auto" w:fill="FFFFFF"/>
            <w:vAlign w:val="center"/>
          </w:tcPr>
          <w:p w14:paraId="0E159CB8"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8.1</w:t>
            </w:r>
          </w:p>
        </w:tc>
        <w:tc>
          <w:tcPr>
            <w:tcW w:w="605" w:type="dxa"/>
            <w:tcBorders>
              <w:top w:val="single" w:sz="4" w:space="0" w:color="auto"/>
              <w:left w:val="single" w:sz="4" w:space="0" w:color="auto"/>
              <w:bottom w:val="nil"/>
              <w:right w:val="nil"/>
            </w:tcBorders>
            <w:shd w:val="clear" w:color="auto" w:fill="FFFFFF"/>
            <w:vAlign w:val="center"/>
          </w:tcPr>
          <w:p w14:paraId="6E2A014E"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101</w:t>
            </w:r>
          </w:p>
        </w:tc>
        <w:tc>
          <w:tcPr>
            <w:tcW w:w="509" w:type="dxa"/>
            <w:tcBorders>
              <w:top w:val="single" w:sz="4" w:space="0" w:color="auto"/>
              <w:left w:val="single" w:sz="4" w:space="0" w:color="auto"/>
              <w:bottom w:val="nil"/>
              <w:right w:val="nil"/>
            </w:tcBorders>
            <w:shd w:val="clear" w:color="auto" w:fill="FFFFFF"/>
            <w:vAlign w:val="center"/>
          </w:tcPr>
          <w:p w14:paraId="5C80F9F6"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1.41</w:t>
            </w:r>
          </w:p>
        </w:tc>
        <w:tc>
          <w:tcPr>
            <w:tcW w:w="730" w:type="dxa"/>
            <w:tcBorders>
              <w:top w:val="single" w:sz="4" w:space="0" w:color="auto"/>
              <w:left w:val="single" w:sz="4" w:space="0" w:color="auto"/>
              <w:bottom w:val="nil"/>
              <w:right w:val="nil"/>
            </w:tcBorders>
            <w:shd w:val="clear" w:color="auto" w:fill="FFFFFF"/>
            <w:vAlign w:val="center"/>
          </w:tcPr>
          <w:p w14:paraId="5B0242AF"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7.9</w:t>
            </w:r>
          </w:p>
        </w:tc>
        <w:tc>
          <w:tcPr>
            <w:tcW w:w="682" w:type="dxa"/>
            <w:tcBorders>
              <w:top w:val="single" w:sz="4" w:space="0" w:color="auto"/>
              <w:left w:val="single" w:sz="4" w:space="0" w:color="auto"/>
              <w:bottom w:val="nil"/>
              <w:right w:val="nil"/>
            </w:tcBorders>
            <w:shd w:val="clear" w:color="auto" w:fill="FFFFFF"/>
            <w:vAlign w:val="center"/>
          </w:tcPr>
          <w:p w14:paraId="00C51822"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10" w:type="dxa"/>
            <w:tcBorders>
              <w:top w:val="single" w:sz="4" w:space="0" w:color="auto"/>
              <w:left w:val="single" w:sz="4" w:space="0" w:color="auto"/>
              <w:bottom w:val="nil"/>
              <w:right w:val="nil"/>
            </w:tcBorders>
            <w:shd w:val="clear" w:color="auto" w:fill="FFFFFF"/>
            <w:vAlign w:val="center"/>
          </w:tcPr>
          <w:p w14:paraId="243B7AB0"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10" w:type="dxa"/>
            <w:tcBorders>
              <w:top w:val="single" w:sz="4" w:space="0" w:color="auto"/>
              <w:left w:val="single" w:sz="4" w:space="0" w:color="auto"/>
              <w:bottom w:val="nil"/>
              <w:right w:val="nil"/>
            </w:tcBorders>
            <w:shd w:val="clear" w:color="auto" w:fill="FFFFFF"/>
            <w:vAlign w:val="center"/>
          </w:tcPr>
          <w:p w14:paraId="18DE7D78"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vAlign w:val="center"/>
          </w:tcPr>
          <w:p w14:paraId="2A80272B"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vAlign w:val="center"/>
          </w:tcPr>
          <w:p w14:paraId="116B7228"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tcPr>
          <w:p w14:paraId="620715F9" w14:textId="77777777" w:rsidR="00584603" w:rsidRPr="001D6CF5" w:rsidRDefault="00584603" w:rsidP="001D6CF5">
            <w:pPr>
              <w:jc w:val="center"/>
              <w:rPr>
                <w:rFonts w:ascii="Times New Roman" w:hAnsi="Times New Roman" w:cs="Times New Roman"/>
                <w:color w:val="auto"/>
                <w:sz w:val="20"/>
              </w:rPr>
            </w:pPr>
          </w:p>
        </w:tc>
        <w:tc>
          <w:tcPr>
            <w:tcW w:w="658" w:type="dxa"/>
            <w:tcBorders>
              <w:top w:val="single" w:sz="4" w:space="0" w:color="auto"/>
              <w:left w:val="single" w:sz="4" w:space="0" w:color="auto"/>
              <w:bottom w:val="nil"/>
              <w:right w:val="nil"/>
            </w:tcBorders>
            <w:shd w:val="clear" w:color="auto" w:fill="FFFFFF"/>
            <w:vAlign w:val="center"/>
          </w:tcPr>
          <w:p w14:paraId="44E2E4CF"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67" w:type="dxa"/>
            <w:tcBorders>
              <w:top w:val="single" w:sz="4" w:space="0" w:color="auto"/>
              <w:left w:val="single" w:sz="4" w:space="0" w:color="auto"/>
              <w:bottom w:val="nil"/>
              <w:right w:val="nil"/>
            </w:tcBorders>
            <w:shd w:val="clear" w:color="auto" w:fill="FFFFFF"/>
            <w:vAlign w:val="center"/>
          </w:tcPr>
          <w:p w14:paraId="4F70B835"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i/>
                <w:iCs/>
                <w:sz w:val="20"/>
                <w:lang w:val="en-GB"/>
              </w:rPr>
              <w:t>-</w:t>
            </w:r>
          </w:p>
        </w:tc>
        <w:tc>
          <w:tcPr>
            <w:tcW w:w="739" w:type="dxa"/>
            <w:tcBorders>
              <w:top w:val="single" w:sz="4" w:space="0" w:color="auto"/>
              <w:left w:val="single" w:sz="4" w:space="0" w:color="auto"/>
              <w:bottom w:val="nil"/>
              <w:right w:val="nil"/>
            </w:tcBorders>
            <w:shd w:val="clear" w:color="auto" w:fill="FFFFFF"/>
            <w:vAlign w:val="center"/>
          </w:tcPr>
          <w:p w14:paraId="3257AF62"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586" w:type="dxa"/>
            <w:tcBorders>
              <w:top w:val="single" w:sz="4" w:space="0" w:color="auto"/>
              <w:left w:val="single" w:sz="4" w:space="0" w:color="auto"/>
              <w:bottom w:val="nil"/>
              <w:right w:val="nil"/>
            </w:tcBorders>
            <w:shd w:val="clear" w:color="auto" w:fill="FFFFFF"/>
            <w:vAlign w:val="center"/>
          </w:tcPr>
          <w:p w14:paraId="68F00C2E"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36</w:t>
            </w:r>
          </w:p>
        </w:tc>
        <w:tc>
          <w:tcPr>
            <w:tcW w:w="816" w:type="dxa"/>
            <w:tcBorders>
              <w:top w:val="single" w:sz="4" w:space="0" w:color="auto"/>
              <w:left w:val="single" w:sz="4" w:space="0" w:color="auto"/>
              <w:bottom w:val="nil"/>
              <w:right w:val="single" w:sz="4" w:space="0" w:color="auto"/>
            </w:tcBorders>
            <w:shd w:val="clear" w:color="auto" w:fill="FFFFFF"/>
            <w:vAlign w:val="center"/>
          </w:tcPr>
          <w:p w14:paraId="5C1028C9"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34</w:t>
            </w:r>
          </w:p>
        </w:tc>
      </w:tr>
      <w:tr w:rsidR="00584603" w:rsidRPr="001D6CF5" w14:paraId="55B89896" w14:textId="77777777">
        <w:trPr>
          <w:trHeight w:val="216"/>
        </w:trPr>
        <w:tc>
          <w:tcPr>
            <w:tcW w:w="5" w:type="dxa"/>
            <w:tcBorders>
              <w:top w:val="nil"/>
              <w:left w:val="single" w:sz="4" w:space="0" w:color="auto"/>
              <w:bottom w:val="nil"/>
              <w:right w:val="nil"/>
            </w:tcBorders>
            <w:shd w:val="clear" w:color="auto" w:fill="FFFFFF"/>
          </w:tcPr>
          <w:p w14:paraId="6A8915CE" w14:textId="77777777" w:rsidR="00584603" w:rsidRPr="001D6CF5" w:rsidRDefault="00584603" w:rsidP="0050035B">
            <w:pPr>
              <w:jc w:val="both"/>
              <w:rPr>
                <w:rFonts w:ascii="Times New Roman" w:hAnsi="Times New Roman" w:cs="Times New Roman"/>
                <w:color w:val="auto"/>
                <w:sz w:val="20"/>
              </w:rPr>
            </w:pPr>
          </w:p>
        </w:tc>
        <w:tc>
          <w:tcPr>
            <w:tcW w:w="394" w:type="dxa"/>
            <w:tcBorders>
              <w:top w:val="single" w:sz="4" w:space="0" w:color="auto"/>
              <w:left w:val="single" w:sz="4" w:space="0" w:color="auto"/>
              <w:bottom w:val="nil"/>
              <w:right w:val="nil"/>
            </w:tcBorders>
            <w:shd w:val="clear" w:color="auto" w:fill="FFFFFF"/>
            <w:vAlign w:val="center"/>
          </w:tcPr>
          <w:p w14:paraId="28166EF5" w14:textId="77777777" w:rsidR="00584603" w:rsidRPr="001D6CF5" w:rsidRDefault="00584603" w:rsidP="0050035B">
            <w:pPr>
              <w:jc w:val="both"/>
              <w:rPr>
                <w:rFonts w:ascii="Times New Roman" w:hAnsi="Times New Roman" w:cs="Times New Roman"/>
                <w:color w:val="auto"/>
                <w:sz w:val="20"/>
              </w:rPr>
            </w:pPr>
            <w:r>
              <w:rPr>
                <w:rFonts w:ascii="Times New Roman" w:hAnsi="Times New Roman" w:cs="Times New Roman"/>
                <w:sz w:val="20"/>
                <w:lang w:val="en-GB"/>
              </w:rPr>
              <w:t>11</w:t>
            </w:r>
          </w:p>
        </w:tc>
        <w:tc>
          <w:tcPr>
            <w:tcW w:w="883" w:type="dxa"/>
            <w:tcBorders>
              <w:top w:val="nil"/>
              <w:left w:val="single" w:sz="4" w:space="0" w:color="auto"/>
              <w:bottom w:val="nil"/>
              <w:right w:val="nil"/>
            </w:tcBorders>
            <w:shd w:val="clear" w:color="auto" w:fill="FFFFFF"/>
          </w:tcPr>
          <w:p w14:paraId="7FAB6ECA" w14:textId="77777777" w:rsidR="00584603" w:rsidRPr="001D6CF5" w:rsidRDefault="00584603" w:rsidP="0050035B">
            <w:pPr>
              <w:jc w:val="both"/>
              <w:rPr>
                <w:rFonts w:ascii="Times New Roman" w:hAnsi="Times New Roman" w:cs="Times New Roman"/>
                <w:color w:val="auto"/>
                <w:sz w:val="20"/>
              </w:rPr>
            </w:pPr>
          </w:p>
        </w:tc>
        <w:tc>
          <w:tcPr>
            <w:tcW w:w="1474" w:type="dxa"/>
            <w:tcBorders>
              <w:top w:val="nil"/>
              <w:left w:val="single" w:sz="4" w:space="0" w:color="auto"/>
              <w:bottom w:val="nil"/>
              <w:right w:val="nil"/>
            </w:tcBorders>
            <w:shd w:val="clear" w:color="auto" w:fill="FFFFFF"/>
          </w:tcPr>
          <w:p w14:paraId="6EC627A7" w14:textId="77777777" w:rsidR="00584603" w:rsidRPr="001D6CF5" w:rsidRDefault="00584603" w:rsidP="0050035B">
            <w:pPr>
              <w:jc w:val="both"/>
              <w:rPr>
                <w:rFonts w:ascii="Times New Roman" w:hAnsi="Times New Roman" w:cs="Times New Roman"/>
                <w:color w:val="auto"/>
                <w:sz w:val="20"/>
              </w:rPr>
            </w:pPr>
          </w:p>
        </w:tc>
        <w:tc>
          <w:tcPr>
            <w:tcW w:w="1061" w:type="dxa"/>
            <w:tcBorders>
              <w:top w:val="single" w:sz="4" w:space="0" w:color="auto"/>
              <w:left w:val="single" w:sz="4" w:space="0" w:color="auto"/>
              <w:bottom w:val="nil"/>
              <w:right w:val="nil"/>
            </w:tcBorders>
            <w:shd w:val="clear" w:color="auto" w:fill="FFFFFF"/>
            <w:vAlign w:val="center"/>
          </w:tcPr>
          <w:p w14:paraId="42EC1DA4" w14:textId="77777777" w:rsidR="00584603" w:rsidRPr="001D6CF5" w:rsidRDefault="00584603" w:rsidP="001D6CF5">
            <w:pPr>
              <w:jc w:val="center"/>
              <w:rPr>
                <w:rFonts w:ascii="Times New Roman" w:hAnsi="Times New Roman" w:cs="Times New Roman"/>
                <w:color w:val="auto"/>
                <w:sz w:val="20"/>
              </w:rPr>
            </w:pPr>
            <w:proofErr w:type="spellStart"/>
            <w:r>
              <w:rPr>
                <w:rFonts w:ascii="Times New Roman" w:hAnsi="Times New Roman" w:cs="Times New Roman"/>
                <w:sz w:val="20"/>
                <w:lang w:val="en-GB"/>
              </w:rPr>
              <w:t>SaP</w:t>
            </w:r>
            <w:proofErr w:type="spellEnd"/>
          </w:p>
        </w:tc>
        <w:tc>
          <w:tcPr>
            <w:tcW w:w="816" w:type="dxa"/>
            <w:tcBorders>
              <w:top w:val="single" w:sz="4" w:space="0" w:color="auto"/>
              <w:left w:val="single" w:sz="4" w:space="0" w:color="auto"/>
              <w:bottom w:val="nil"/>
              <w:right w:val="nil"/>
            </w:tcBorders>
            <w:shd w:val="clear" w:color="auto" w:fill="FFFFFF"/>
            <w:vAlign w:val="center"/>
          </w:tcPr>
          <w:p w14:paraId="7739ECAC"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11.2</w:t>
            </w:r>
          </w:p>
        </w:tc>
        <w:tc>
          <w:tcPr>
            <w:tcW w:w="605" w:type="dxa"/>
            <w:tcBorders>
              <w:top w:val="single" w:sz="4" w:space="0" w:color="auto"/>
              <w:left w:val="single" w:sz="4" w:space="0" w:color="auto"/>
              <w:bottom w:val="nil"/>
              <w:right w:val="nil"/>
            </w:tcBorders>
            <w:shd w:val="clear" w:color="auto" w:fill="FFFFFF"/>
            <w:vAlign w:val="center"/>
          </w:tcPr>
          <w:p w14:paraId="0439895C"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81</w:t>
            </w:r>
          </w:p>
        </w:tc>
        <w:tc>
          <w:tcPr>
            <w:tcW w:w="509" w:type="dxa"/>
            <w:tcBorders>
              <w:top w:val="single" w:sz="4" w:space="0" w:color="auto"/>
              <w:left w:val="single" w:sz="4" w:space="0" w:color="auto"/>
              <w:bottom w:val="nil"/>
              <w:right w:val="nil"/>
            </w:tcBorders>
            <w:shd w:val="clear" w:color="auto" w:fill="FFFFFF"/>
            <w:vAlign w:val="center"/>
          </w:tcPr>
          <w:p w14:paraId="2E57401A"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2.64</w:t>
            </w:r>
          </w:p>
        </w:tc>
        <w:tc>
          <w:tcPr>
            <w:tcW w:w="730" w:type="dxa"/>
            <w:tcBorders>
              <w:top w:val="single" w:sz="4" w:space="0" w:color="auto"/>
              <w:left w:val="single" w:sz="4" w:space="0" w:color="auto"/>
              <w:bottom w:val="nil"/>
              <w:right w:val="nil"/>
            </w:tcBorders>
            <w:shd w:val="clear" w:color="auto" w:fill="FFFFFF"/>
            <w:vAlign w:val="center"/>
          </w:tcPr>
          <w:p w14:paraId="6442E954"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10.7</w:t>
            </w:r>
          </w:p>
        </w:tc>
        <w:tc>
          <w:tcPr>
            <w:tcW w:w="682" w:type="dxa"/>
            <w:tcBorders>
              <w:top w:val="single" w:sz="4" w:space="0" w:color="auto"/>
              <w:left w:val="single" w:sz="4" w:space="0" w:color="auto"/>
              <w:bottom w:val="nil"/>
              <w:right w:val="nil"/>
            </w:tcBorders>
            <w:shd w:val="clear" w:color="auto" w:fill="FFFFFF"/>
            <w:vAlign w:val="center"/>
          </w:tcPr>
          <w:p w14:paraId="75FE2B15"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10" w:type="dxa"/>
            <w:tcBorders>
              <w:top w:val="single" w:sz="4" w:space="0" w:color="auto"/>
              <w:left w:val="single" w:sz="4" w:space="0" w:color="auto"/>
              <w:bottom w:val="nil"/>
              <w:right w:val="nil"/>
            </w:tcBorders>
            <w:shd w:val="clear" w:color="auto" w:fill="FFFFFF"/>
            <w:vAlign w:val="center"/>
          </w:tcPr>
          <w:p w14:paraId="32C7B03A"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10" w:type="dxa"/>
            <w:tcBorders>
              <w:top w:val="single" w:sz="4" w:space="0" w:color="auto"/>
              <w:left w:val="single" w:sz="4" w:space="0" w:color="auto"/>
              <w:bottom w:val="nil"/>
              <w:right w:val="nil"/>
            </w:tcBorders>
            <w:shd w:val="clear" w:color="auto" w:fill="FFFFFF"/>
            <w:vAlign w:val="center"/>
          </w:tcPr>
          <w:p w14:paraId="31C0749E"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vAlign w:val="center"/>
          </w:tcPr>
          <w:p w14:paraId="3F46992E"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vAlign w:val="center"/>
          </w:tcPr>
          <w:p w14:paraId="126F5401"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tcPr>
          <w:p w14:paraId="53F6591E" w14:textId="77777777" w:rsidR="00584603" w:rsidRPr="001D6CF5" w:rsidRDefault="00584603" w:rsidP="001D6CF5">
            <w:pPr>
              <w:jc w:val="center"/>
              <w:rPr>
                <w:rFonts w:ascii="Times New Roman" w:hAnsi="Times New Roman" w:cs="Times New Roman"/>
                <w:color w:val="auto"/>
                <w:sz w:val="20"/>
              </w:rPr>
            </w:pPr>
          </w:p>
        </w:tc>
        <w:tc>
          <w:tcPr>
            <w:tcW w:w="658" w:type="dxa"/>
            <w:tcBorders>
              <w:top w:val="single" w:sz="4" w:space="0" w:color="auto"/>
              <w:left w:val="single" w:sz="4" w:space="0" w:color="auto"/>
              <w:bottom w:val="nil"/>
              <w:right w:val="nil"/>
            </w:tcBorders>
            <w:shd w:val="clear" w:color="auto" w:fill="FFFFFF"/>
            <w:vAlign w:val="center"/>
          </w:tcPr>
          <w:p w14:paraId="2CC5BAED"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67" w:type="dxa"/>
            <w:tcBorders>
              <w:top w:val="single" w:sz="4" w:space="0" w:color="auto"/>
              <w:left w:val="single" w:sz="4" w:space="0" w:color="auto"/>
              <w:bottom w:val="nil"/>
              <w:right w:val="nil"/>
            </w:tcBorders>
            <w:shd w:val="clear" w:color="auto" w:fill="FFFFFF"/>
            <w:vAlign w:val="center"/>
          </w:tcPr>
          <w:p w14:paraId="38A0E692"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39" w:type="dxa"/>
            <w:tcBorders>
              <w:top w:val="single" w:sz="4" w:space="0" w:color="auto"/>
              <w:left w:val="single" w:sz="4" w:space="0" w:color="auto"/>
              <w:bottom w:val="nil"/>
              <w:right w:val="nil"/>
            </w:tcBorders>
            <w:shd w:val="clear" w:color="auto" w:fill="FFFFFF"/>
            <w:vAlign w:val="center"/>
          </w:tcPr>
          <w:p w14:paraId="0FBA4C07"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586" w:type="dxa"/>
            <w:tcBorders>
              <w:top w:val="single" w:sz="4" w:space="0" w:color="auto"/>
              <w:left w:val="single" w:sz="4" w:space="0" w:color="auto"/>
              <w:bottom w:val="nil"/>
              <w:right w:val="nil"/>
            </w:tcBorders>
            <w:shd w:val="clear" w:color="auto" w:fill="FFFFFF"/>
            <w:vAlign w:val="center"/>
          </w:tcPr>
          <w:p w14:paraId="79036BFA"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37</w:t>
            </w:r>
          </w:p>
        </w:tc>
        <w:tc>
          <w:tcPr>
            <w:tcW w:w="816" w:type="dxa"/>
            <w:tcBorders>
              <w:top w:val="single" w:sz="4" w:space="0" w:color="auto"/>
              <w:left w:val="single" w:sz="4" w:space="0" w:color="auto"/>
              <w:bottom w:val="nil"/>
              <w:right w:val="single" w:sz="4" w:space="0" w:color="auto"/>
            </w:tcBorders>
            <w:shd w:val="clear" w:color="auto" w:fill="FFFFFF"/>
            <w:vAlign w:val="center"/>
          </w:tcPr>
          <w:p w14:paraId="135241F2"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42</w:t>
            </w:r>
          </w:p>
        </w:tc>
      </w:tr>
      <w:tr w:rsidR="00584603" w:rsidRPr="001D6CF5" w14:paraId="7B9EBE99" w14:textId="77777777">
        <w:trPr>
          <w:trHeight w:val="216"/>
        </w:trPr>
        <w:tc>
          <w:tcPr>
            <w:tcW w:w="5" w:type="dxa"/>
            <w:tcBorders>
              <w:top w:val="nil"/>
              <w:left w:val="single" w:sz="4" w:space="0" w:color="auto"/>
              <w:bottom w:val="nil"/>
              <w:right w:val="nil"/>
            </w:tcBorders>
            <w:shd w:val="clear" w:color="auto" w:fill="FFFFFF"/>
          </w:tcPr>
          <w:p w14:paraId="25C28AC2" w14:textId="77777777" w:rsidR="00584603" w:rsidRPr="001D6CF5" w:rsidRDefault="00584603" w:rsidP="0050035B">
            <w:pPr>
              <w:jc w:val="both"/>
              <w:rPr>
                <w:rFonts w:ascii="Times New Roman" w:hAnsi="Times New Roman" w:cs="Times New Roman"/>
                <w:color w:val="auto"/>
                <w:sz w:val="20"/>
              </w:rPr>
            </w:pPr>
          </w:p>
        </w:tc>
        <w:tc>
          <w:tcPr>
            <w:tcW w:w="394" w:type="dxa"/>
            <w:tcBorders>
              <w:top w:val="single" w:sz="4" w:space="0" w:color="auto"/>
              <w:left w:val="single" w:sz="4" w:space="0" w:color="auto"/>
              <w:bottom w:val="nil"/>
              <w:right w:val="nil"/>
            </w:tcBorders>
            <w:shd w:val="clear" w:color="auto" w:fill="FFFFFF"/>
            <w:vAlign w:val="bottom"/>
          </w:tcPr>
          <w:p w14:paraId="33520D45" w14:textId="77777777" w:rsidR="00584603" w:rsidRPr="001D6CF5" w:rsidRDefault="00584603" w:rsidP="0050035B">
            <w:pPr>
              <w:jc w:val="both"/>
              <w:rPr>
                <w:rFonts w:ascii="Times New Roman" w:hAnsi="Times New Roman" w:cs="Times New Roman"/>
                <w:color w:val="auto"/>
                <w:sz w:val="20"/>
              </w:rPr>
            </w:pPr>
            <w:r>
              <w:rPr>
                <w:rFonts w:ascii="Times New Roman" w:hAnsi="Times New Roman" w:cs="Times New Roman"/>
                <w:sz w:val="20"/>
                <w:lang w:val="en-GB"/>
              </w:rPr>
              <w:t>12</w:t>
            </w:r>
          </w:p>
        </w:tc>
        <w:tc>
          <w:tcPr>
            <w:tcW w:w="883" w:type="dxa"/>
            <w:tcBorders>
              <w:top w:val="nil"/>
              <w:left w:val="single" w:sz="4" w:space="0" w:color="auto"/>
              <w:bottom w:val="nil"/>
              <w:right w:val="nil"/>
            </w:tcBorders>
            <w:shd w:val="clear" w:color="auto" w:fill="FFFFFF"/>
          </w:tcPr>
          <w:p w14:paraId="6DD3CCE8" w14:textId="77777777" w:rsidR="00584603" w:rsidRPr="001D6CF5" w:rsidRDefault="00584603" w:rsidP="0050035B">
            <w:pPr>
              <w:jc w:val="both"/>
              <w:rPr>
                <w:rFonts w:ascii="Times New Roman" w:hAnsi="Times New Roman" w:cs="Times New Roman"/>
                <w:color w:val="auto"/>
                <w:sz w:val="20"/>
              </w:rPr>
            </w:pPr>
          </w:p>
        </w:tc>
        <w:tc>
          <w:tcPr>
            <w:tcW w:w="1474" w:type="dxa"/>
            <w:tcBorders>
              <w:top w:val="nil"/>
              <w:left w:val="single" w:sz="4" w:space="0" w:color="auto"/>
              <w:bottom w:val="nil"/>
              <w:right w:val="nil"/>
            </w:tcBorders>
            <w:shd w:val="clear" w:color="auto" w:fill="FFFFFF"/>
          </w:tcPr>
          <w:p w14:paraId="7168CD00" w14:textId="77777777" w:rsidR="00584603" w:rsidRPr="001D6CF5" w:rsidRDefault="00584603" w:rsidP="0050035B">
            <w:pPr>
              <w:jc w:val="both"/>
              <w:rPr>
                <w:rFonts w:ascii="Times New Roman" w:hAnsi="Times New Roman" w:cs="Times New Roman"/>
                <w:color w:val="auto"/>
                <w:sz w:val="20"/>
              </w:rPr>
            </w:pPr>
          </w:p>
        </w:tc>
        <w:tc>
          <w:tcPr>
            <w:tcW w:w="1061" w:type="dxa"/>
            <w:tcBorders>
              <w:top w:val="single" w:sz="4" w:space="0" w:color="auto"/>
              <w:left w:val="single" w:sz="4" w:space="0" w:color="auto"/>
              <w:bottom w:val="nil"/>
              <w:right w:val="nil"/>
            </w:tcBorders>
            <w:shd w:val="clear" w:color="auto" w:fill="FFFFFF"/>
            <w:vAlign w:val="bottom"/>
          </w:tcPr>
          <w:p w14:paraId="5C8D686B" w14:textId="77777777" w:rsidR="00584603" w:rsidRPr="001D6CF5" w:rsidRDefault="00584603" w:rsidP="001D6CF5">
            <w:pPr>
              <w:jc w:val="center"/>
              <w:rPr>
                <w:rFonts w:ascii="Times New Roman" w:hAnsi="Times New Roman" w:cs="Times New Roman"/>
                <w:color w:val="auto"/>
                <w:sz w:val="20"/>
              </w:rPr>
            </w:pPr>
            <w:proofErr w:type="spellStart"/>
            <w:r>
              <w:rPr>
                <w:rFonts w:ascii="Times New Roman" w:hAnsi="Times New Roman" w:cs="Times New Roman"/>
                <w:sz w:val="20"/>
                <w:lang w:val="en-GB"/>
              </w:rPr>
              <w:t>SaFG</w:t>
            </w:r>
            <w:proofErr w:type="spellEnd"/>
          </w:p>
        </w:tc>
        <w:tc>
          <w:tcPr>
            <w:tcW w:w="816" w:type="dxa"/>
            <w:tcBorders>
              <w:top w:val="single" w:sz="4" w:space="0" w:color="auto"/>
              <w:left w:val="single" w:sz="4" w:space="0" w:color="auto"/>
              <w:bottom w:val="nil"/>
              <w:right w:val="nil"/>
            </w:tcBorders>
            <w:shd w:val="clear" w:color="auto" w:fill="FFFFFF"/>
            <w:vAlign w:val="bottom"/>
          </w:tcPr>
          <w:p w14:paraId="37EBAE9B"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3.1</w:t>
            </w:r>
          </w:p>
        </w:tc>
        <w:tc>
          <w:tcPr>
            <w:tcW w:w="605" w:type="dxa"/>
            <w:tcBorders>
              <w:top w:val="single" w:sz="4" w:space="0" w:color="auto"/>
              <w:left w:val="single" w:sz="4" w:space="0" w:color="auto"/>
              <w:bottom w:val="nil"/>
              <w:right w:val="nil"/>
            </w:tcBorders>
            <w:shd w:val="clear" w:color="auto" w:fill="FFFFFF"/>
            <w:vAlign w:val="bottom"/>
          </w:tcPr>
          <w:p w14:paraId="67965310"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41</w:t>
            </w:r>
          </w:p>
        </w:tc>
        <w:tc>
          <w:tcPr>
            <w:tcW w:w="509" w:type="dxa"/>
            <w:tcBorders>
              <w:top w:val="single" w:sz="4" w:space="0" w:color="auto"/>
              <w:left w:val="single" w:sz="4" w:space="0" w:color="auto"/>
              <w:bottom w:val="nil"/>
              <w:right w:val="nil"/>
            </w:tcBorders>
            <w:shd w:val="clear" w:color="auto" w:fill="FFFFFF"/>
            <w:vAlign w:val="bottom"/>
          </w:tcPr>
          <w:p w14:paraId="0CFD7617"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0.88</w:t>
            </w:r>
          </w:p>
        </w:tc>
        <w:tc>
          <w:tcPr>
            <w:tcW w:w="730" w:type="dxa"/>
            <w:tcBorders>
              <w:top w:val="single" w:sz="4" w:space="0" w:color="auto"/>
              <w:left w:val="single" w:sz="4" w:space="0" w:color="auto"/>
              <w:bottom w:val="nil"/>
              <w:right w:val="nil"/>
            </w:tcBorders>
            <w:shd w:val="clear" w:color="auto" w:fill="FFFFFF"/>
            <w:vAlign w:val="bottom"/>
          </w:tcPr>
          <w:p w14:paraId="72A80BB2"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2.9</w:t>
            </w:r>
          </w:p>
        </w:tc>
        <w:tc>
          <w:tcPr>
            <w:tcW w:w="682" w:type="dxa"/>
            <w:tcBorders>
              <w:top w:val="single" w:sz="4" w:space="0" w:color="auto"/>
              <w:left w:val="single" w:sz="4" w:space="0" w:color="auto"/>
              <w:bottom w:val="nil"/>
              <w:right w:val="nil"/>
            </w:tcBorders>
            <w:shd w:val="clear" w:color="auto" w:fill="FFFFFF"/>
            <w:vAlign w:val="bottom"/>
          </w:tcPr>
          <w:p w14:paraId="33D5A679"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i/>
                <w:iCs/>
                <w:sz w:val="20"/>
                <w:lang w:val="en-GB"/>
              </w:rPr>
              <w:t>-</w:t>
            </w:r>
          </w:p>
        </w:tc>
        <w:tc>
          <w:tcPr>
            <w:tcW w:w="710" w:type="dxa"/>
            <w:tcBorders>
              <w:top w:val="single" w:sz="4" w:space="0" w:color="auto"/>
              <w:left w:val="single" w:sz="4" w:space="0" w:color="auto"/>
              <w:bottom w:val="nil"/>
              <w:right w:val="nil"/>
            </w:tcBorders>
            <w:shd w:val="clear" w:color="auto" w:fill="FFFFFF"/>
            <w:vAlign w:val="bottom"/>
          </w:tcPr>
          <w:p w14:paraId="26603EB5"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10" w:type="dxa"/>
            <w:tcBorders>
              <w:top w:val="single" w:sz="4" w:space="0" w:color="auto"/>
              <w:left w:val="single" w:sz="4" w:space="0" w:color="auto"/>
              <w:bottom w:val="nil"/>
              <w:right w:val="nil"/>
            </w:tcBorders>
            <w:shd w:val="clear" w:color="auto" w:fill="FFFFFF"/>
            <w:vAlign w:val="bottom"/>
          </w:tcPr>
          <w:p w14:paraId="55527BEC"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2.65*</w:t>
            </w:r>
          </w:p>
        </w:tc>
        <w:tc>
          <w:tcPr>
            <w:tcW w:w="653" w:type="dxa"/>
            <w:tcBorders>
              <w:top w:val="single" w:sz="4" w:space="0" w:color="auto"/>
              <w:left w:val="single" w:sz="4" w:space="0" w:color="auto"/>
              <w:bottom w:val="nil"/>
              <w:right w:val="nil"/>
            </w:tcBorders>
            <w:shd w:val="clear" w:color="auto" w:fill="FFFFFF"/>
            <w:vAlign w:val="bottom"/>
          </w:tcPr>
          <w:p w14:paraId="5868E23A"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3.2’</w:t>
            </w:r>
          </w:p>
        </w:tc>
        <w:tc>
          <w:tcPr>
            <w:tcW w:w="653" w:type="dxa"/>
            <w:tcBorders>
              <w:top w:val="single" w:sz="4" w:space="0" w:color="auto"/>
              <w:left w:val="single" w:sz="4" w:space="0" w:color="auto"/>
              <w:bottom w:val="nil"/>
              <w:right w:val="nil"/>
            </w:tcBorders>
            <w:shd w:val="clear" w:color="auto" w:fill="FFFFFF"/>
            <w:vAlign w:val="bottom"/>
          </w:tcPr>
          <w:p w14:paraId="4ABBAE93"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21.0*</w:t>
            </w:r>
          </w:p>
        </w:tc>
        <w:tc>
          <w:tcPr>
            <w:tcW w:w="653" w:type="dxa"/>
            <w:tcBorders>
              <w:top w:val="single" w:sz="4" w:space="0" w:color="auto"/>
              <w:left w:val="single" w:sz="4" w:space="0" w:color="auto"/>
              <w:bottom w:val="nil"/>
              <w:right w:val="nil"/>
            </w:tcBorders>
            <w:shd w:val="clear" w:color="auto" w:fill="FFFFFF"/>
          </w:tcPr>
          <w:p w14:paraId="1D251FA3" w14:textId="77777777" w:rsidR="00584603" w:rsidRPr="001D6CF5" w:rsidRDefault="00584603" w:rsidP="001D6CF5">
            <w:pPr>
              <w:jc w:val="center"/>
              <w:rPr>
                <w:rFonts w:ascii="Times New Roman" w:hAnsi="Times New Roman" w:cs="Times New Roman"/>
                <w:color w:val="auto"/>
                <w:sz w:val="20"/>
              </w:rPr>
            </w:pPr>
          </w:p>
        </w:tc>
        <w:tc>
          <w:tcPr>
            <w:tcW w:w="658" w:type="dxa"/>
            <w:tcBorders>
              <w:top w:val="single" w:sz="4" w:space="0" w:color="auto"/>
              <w:left w:val="single" w:sz="4" w:space="0" w:color="auto"/>
              <w:bottom w:val="nil"/>
              <w:right w:val="nil"/>
            </w:tcBorders>
            <w:shd w:val="clear" w:color="auto" w:fill="FFFFFF"/>
            <w:vAlign w:val="bottom"/>
          </w:tcPr>
          <w:p w14:paraId="343B68B6"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67" w:type="dxa"/>
            <w:tcBorders>
              <w:top w:val="single" w:sz="4" w:space="0" w:color="auto"/>
              <w:left w:val="single" w:sz="4" w:space="0" w:color="auto"/>
              <w:bottom w:val="nil"/>
              <w:right w:val="nil"/>
            </w:tcBorders>
            <w:shd w:val="clear" w:color="auto" w:fill="FFFFFF"/>
            <w:vAlign w:val="bottom"/>
          </w:tcPr>
          <w:p w14:paraId="662CE64E"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39" w:type="dxa"/>
            <w:tcBorders>
              <w:top w:val="single" w:sz="4" w:space="0" w:color="auto"/>
              <w:left w:val="single" w:sz="4" w:space="0" w:color="auto"/>
              <w:bottom w:val="nil"/>
              <w:right w:val="nil"/>
            </w:tcBorders>
            <w:shd w:val="clear" w:color="auto" w:fill="FFFFFF"/>
            <w:vAlign w:val="bottom"/>
          </w:tcPr>
          <w:p w14:paraId="638C3685"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586" w:type="dxa"/>
            <w:tcBorders>
              <w:top w:val="single" w:sz="4" w:space="0" w:color="auto"/>
              <w:left w:val="single" w:sz="4" w:space="0" w:color="auto"/>
              <w:bottom w:val="nil"/>
              <w:right w:val="nil"/>
            </w:tcBorders>
            <w:shd w:val="clear" w:color="auto" w:fill="FFFFFF"/>
            <w:vAlign w:val="bottom"/>
          </w:tcPr>
          <w:p w14:paraId="151473A5"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32</w:t>
            </w:r>
          </w:p>
        </w:tc>
        <w:tc>
          <w:tcPr>
            <w:tcW w:w="816" w:type="dxa"/>
            <w:tcBorders>
              <w:top w:val="single" w:sz="4" w:space="0" w:color="auto"/>
              <w:left w:val="single" w:sz="4" w:space="0" w:color="auto"/>
              <w:bottom w:val="nil"/>
              <w:right w:val="single" w:sz="4" w:space="0" w:color="auto"/>
            </w:tcBorders>
            <w:shd w:val="clear" w:color="auto" w:fill="FFFFFF"/>
            <w:vAlign w:val="bottom"/>
          </w:tcPr>
          <w:p w14:paraId="4CA546ED"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9</w:t>
            </w:r>
          </w:p>
        </w:tc>
      </w:tr>
      <w:tr w:rsidR="00584603" w:rsidRPr="001D6CF5" w14:paraId="5CE05692" w14:textId="77777777">
        <w:trPr>
          <w:trHeight w:val="240"/>
        </w:trPr>
        <w:tc>
          <w:tcPr>
            <w:tcW w:w="5" w:type="dxa"/>
            <w:tcBorders>
              <w:top w:val="nil"/>
              <w:left w:val="single" w:sz="4" w:space="0" w:color="auto"/>
              <w:bottom w:val="nil"/>
              <w:right w:val="nil"/>
            </w:tcBorders>
            <w:shd w:val="clear" w:color="auto" w:fill="FFFFFF"/>
          </w:tcPr>
          <w:p w14:paraId="1402DEE2" w14:textId="77777777" w:rsidR="00584603" w:rsidRPr="001D6CF5" w:rsidRDefault="00584603" w:rsidP="0050035B">
            <w:pPr>
              <w:jc w:val="both"/>
              <w:rPr>
                <w:rFonts w:ascii="Times New Roman" w:hAnsi="Times New Roman" w:cs="Times New Roman"/>
                <w:color w:val="auto"/>
                <w:sz w:val="20"/>
              </w:rPr>
            </w:pPr>
          </w:p>
        </w:tc>
        <w:tc>
          <w:tcPr>
            <w:tcW w:w="394" w:type="dxa"/>
            <w:tcBorders>
              <w:top w:val="single" w:sz="4" w:space="0" w:color="auto"/>
              <w:left w:val="single" w:sz="4" w:space="0" w:color="auto"/>
              <w:bottom w:val="nil"/>
              <w:right w:val="nil"/>
            </w:tcBorders>
            <w:shd w:val="clear" w:color="auto" w:fill="FFFFFF"/>
            <w:vAlign w:val="center"/>
          </w:tcPr>
          <w:p w14:paraId="4D2D3BC6" w14:textId="77777777" w:rsidR="00584603" w:rsidRPr="001D6CF5" w:rsidRDefault="00584603" w:rsidP="0050035B">
            <w:pPr>
              <w:jc w:val="both"/>
              <w:rPr>
                <w:rFonts w:ascii="Times New Roman" w:hAnsi="Times New Roman" w:cs="Times New Roman"/>
                <w:color w:val="auto"/>
                <w:sz w:val="20"/>
              </w:rPr>
            </w:pPr>
            <w:r>
              <w:rPr>
                <w:rFonts w:ascii="Times New Roman" w:hAnsi="Times New Roman" w:cs="Times New Roman"/>
                <w:sz w:val="20"/>
                <w:lang w:val="en-GB"/>
              </w:rPr>
              <w:t>13</w:t>
            </w:r>
          </w:p>
        </w:tc>
        <w:tc>
          <w:tcPr>
            <w:tcW w:w="883" w:type="dxa"/>
            <w:tcBorders>
              <w:top w:val="nil"/>
              <w:left w:val="single" w:sz="4" w:space="0" w:color="auto"/>
              <w:bottom w:val="nil"/>
              <w:right w:val="nil"/>
            </w:tcBorders>
            <w:shd w:val="clear" w:color="auto" w:fill="FFFFFF"/>
            <w:vAlign w:val="bottom"/>
          </w:tcPr>
          <w:p w14:paraId="5B5AF332" w14:textId="77777777" w:rsidR="00584603" w:rsidRPr="001D6CF5" w:rsidRDefault="00584603" w:rsidP="0050035B">
            <w:pPr>
              <w:jc w:val="both"/>
              <w:rPr>
                <w:rFonts w:ascii="Times New Roman" w:hAnsi="Times New Roman" w:cs="Times New Roman"/>
                <w:color w:val="auto"/>
                <w:sz w:val="20"/>
              </w:rPr>
            </w:pPr>
            <w:r>
              <w:rPr>
                <w:rFonts w:ascii="Times New Roman" w:hAnsi="Times New Roman" w:cs="Times New Roman"/>
                <w:sz w:val="20"/>
                <w:lang w:val="en-GB"/>
              </w:rPr>
              <w:t>Sa</w:t>
            </w:r>
          </w:p>
        </w:tc>
        <w:tc>
          <w:tcPr>
            <w:tcW w:w="1474" w:type="dxa"/>
            <w:tcBorders>
              <w:top w:val="single" w:sz="4" w:space="0" w:color="auto"/>
              <w:left w:val="single" w:sz="4" w:space="0" w:color="auto"/>
              <w:bottom w:val="nil"/>
              <w:right w:val="nil"/>
            </w:tcBorders>
            <w:shd w:val="clear" w:color="auto" w:fill="FFFFFF"/>
          </w:tcPr>
          <w:p w14:paraId="4B309DF4" w14:textId="77777777" w:rsidR="00584603" w:rsidRPr="001D6CF5" w:rsidRDefault="00584603" w:rsidP="0050035B">
            <w:pPr>
              <w:jc w:val="both"/>
              <w:rPr>
                <w:rFonts w:ascii="Times New Roman" w:hAnsi="Times New Roman" w:cs="Times New Roman"/>
                <w:color w:val="auto"/>
                <w:sz w:val="20"/>
              </w:rPr>
            </w:pPr>
          </w:p>
        </w:tc>
        <w:tc>
          <w:tcPr>
            <w:tcW w:w="1061" w:type="dxa"/>
            <w:tcBorders>
              <w:top w:val="single" w:sz="4" w:space="0" w:color="auto"/>
              <w:left w:val="single" w:sz="4" w:space="0" w:color="auto"/>
              <w:bottom w:val="nil"/>
              <w:right w:val="nil"/>
            </w:tcBorders>
            <w:shd w:val="clear" w:color="auto" w:fill="FFFFFF"/>
            <w:vAlign w:val="center"/>
          </w:tcPr>
          <w:p w14:paraId="23287CD9" w14:textId="77777777" w:rsidR="00584603" w:rsidRPr="001D6CF5" w:rsidRDefault="00584603" w:rsidP="001D6CF5">
            <w:pPr>
              <w:jc w:val="center"/>
              <w:rPr>
                <w:rFonts w:ascii="Times New Roman" w:hAnsi="Times New Roman" w:cs="Times New Roman"/>
                <w:color w:val="auto"/>
                <w:sz w:val="20"/>
              </w:rPr>
            </w:pPr>
            <w:proofErr w:type="spellStart"/>
            <w:r>
              <w:rPr>
                <w:rFonts w:ascii="Times New Roman" w:hAnsi="Times New Roman" w:cs="Times New Roman"/>
                <w:sz w:val="20"/>
                <w:lang w:val="en-GB"/>
              </w:rPr>
              <w:t>SaFP</w:t>
            </w:r>
            <w:proofErr w:type="spellEnd"/>
          </w:p>
        </w:tc>
        <w:tc>
          <w:tcPr>
            <w:tcW w:w="816" w:type="dxa"/>
            <w:tcBorders>
              <w:top w:val="single" w:sz="4" w:space="0" w:color="auto"/>
              <w:left w:val="single" w:sz="4" w:space="0" w:color="auto"/>
              <w:bottom w:val="nil"/>
              <w:right w:val="nil"/>
            </w:tcBorders>
            <w:shd w:val="clear" w:color="auto" w:fill="FFFFFF"/>
            <w:vAlign w:val="center"/>
          </w:tcPr>
          <w:p w14:paraId="634A5730"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1.6</w:t>
            </w:r>
          </w:p>
        </w:tc>
        <w:tc>
          <w:tcPr>
            <w:tcW w:w="605" w:type="dxa"/>
            <w:tcBorders>
              <w:top w:val="single" w:sz="4" w:space="0" w:color="auto"/>
              <w:left w:val="single" w:sz="4" w:space="0" w:color="auto"/>
              <w:bottom w:val="nil"/>
              <w:right w:val="nil"/>
            </w:tcBorders>
            <w:shd w:val="clear" w:color="auto" w:fill="FFFFFF"/>
            <w:vAlign w:val="center"/>
          </w:tcPr>
          <w:p w14:paraId="35FFBBC8"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82</w:t>
            </w:r>
          </w:p>
        </w:tc>
        <w:tc>
          <w:tcPr>
            <w:tcW w:w="509" w:type="dxa"/>
            <w:tcBorders>
              <w:top w:val="single" w:sz="4" w:space="0" w:color="auto"/>
              <w:left w:val="single" w:sz="4" w:space="0" w:color="auto"/>
              <w:bottom w:val="nil"/>
              <w:right w:val="nil"/>
            </w:tcBorders>
            <w:shd w:val="clear" w:color="auto" w:fill="FFFFFF"/>
            <w:vAlign w:val="center"/>
          </w:tcPr>
          <w:p w14:paraId="2ED3BE5A"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0.48</w:t>
            </w:r>
          </w:p>
        </w:tc>
        <w:tc>
          <w:tcPr>
            <w:tcW w:w="730" w:type="dxa"/>
            <w:tcBorders>
              <w:top w:val="single" w:sz="4" w:space="0" w:color="auto"/>
              <w:left w:val="single" w:sz="4" w:space="0" w:color="auto"/>
              <w:bottom w:val="nil"/>
              <w:right w:val="nil"/>
            </w:tcBorders>
            <w:shd w:val="clear" w:color="auto" w:fill="FFFFFF"/>
            <w:vAlign w:val="center"/>
          </w:tcPr>
          <w:p w14:paraId="0C3A3C3E"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1.5</w:t>
            </w:r>
          </w:p>
        </w:tc>
        <w:tc>
          <w:tcPr>
            <w:tcW w:w="682" w:type="dxa"/>
            <w:tcBorders>
              <w:top w:val="single" w:sz="4" w:space="0" w:color="auto"/>
              <w:left w:val="single" w:sz="4" w:space="0" w:color="auto"/>
              <w:bottom w:val="nil"/>
              <w:right w:val="nil"/>
            </w:tcBorders>
            <w:shd w:val="clear" w:color="auto" w:fill="FFFFFF"/>
            <w:vAlign w:val="center"/>
          </w:tcPr>
          <w:p w14:paraId="3125DD2F"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10" w:type="dxa"/>
            <w:tcBorders>
              <w:top w:val="single" w:sz="4" w:space="0" w:color="auto"/>
              <w:left w:val="single" w:sz="4" w:space="0" w:color="auto"/>
              <w:bottom w:val="nil"/>
              <w:right w:val="nil"/>
            </w:tcBorders>
            <w:shd w:val="clear" w:color="auto" w:fill="FFFFFF"/>
            <w:vAlign w:val="center"/>
          </w:tcPr>
          <w:p w14:paraId="14A31291"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10" w:type="dxa"/>
            <w:tcBorders>
              <w:top w:val="single" w:sz="4" w:space="0" w:color="auto"/>
              <w:left w:val="single" w:sz="4" w:space="0" w:color="auto"/>
              <w:bottom w:val="nil"/>
              <w:right w:val="nil"/>
            </w:tcBorders>
            <w:shd w:val="clear" w:color="auto" w:fill="FFFFFF"/>
            <w:vAlign w:val="center"/>
          </w:tcPr>
          <w:p w14:paraId="4F0C0AE2"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vAlign w:val="center"/>
          </w:tcPr>
          <w:p w14:paraId="1C0A6183"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vAlign w:val="center"/>
          </w:tcPr>
          <w:p w14:paraId="554B9729"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tcPr>
          <w:p w14:paraId="4FF2DF0E" w14:textId="77777777" w:rsidR="00584603" w:rsidRPr="001D6CF5" w:rsidRDefault="00584603" w:rsidP="001D6CF5">
            <w:pPr>
              <w:jc w:val="center"/>
              <w:rPr>
                <w:rFonts w:ascii="Times New Roman" w:hAnsi="Times New Roman" w:cs="Times New Roman"/>
                <w:color w:val="auto"/>
                <w:sz w:val="20"/>
              </w:rPr>
            </w:pPr>
          </w:p>
        </w:tc>
        <w:tc>
          <w:tcPr>
            <w:tcW w:w="658" w:type="dxa"/>
            <w:tcBorders>
              <w:top w:val="single" w:sz="4" w:space="0" w:color="auto"/>
              <w:left w:val="single" w:sz="4" w:space="0" w:color="auto"/>
              <w:bottom w:val="nil"/>
              <w:right w:val="nil"/>
            </w:tcBorders>
            <w:shd w:val="clear" w:color="auto" w:fill="FFFFFF"/>
            <w:vAlign w:val="center"/>
          </w:tcPr>
          <w:p w14:paraId="3363E9CA"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67" w:type="dxa"/>
            <w:tcBorders>
              <w:top w:val="single" w:sz="4" w:space="0" w:color="auto"/>
              <w:left w:val="single" w:sz="4" w:space="0" w:color="auto"/>
              <w:bottom w:val="nil"/>
              <w:right w:val="nil"/>
            </w:tcBorders>
            <w:shd w:val="clear" w:color="auto" w:fill="FFFFFF"/>
            <w:vAlign w:val="center"/>
          </w:tcPr>
          <w:p w14:paraId="1B0CABB9"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39" w:type="dxa"/>
            <w:tcBorders>
              <w:top w:val="single" w:sz="4" w:space="0" w:color="auto"/>
              <w:left w:val="single" w:sz="4" w:space="0" w:color="auto"/>
              <w:bottom w:val="nil"/>
              <w:right w:val="nil"/>
            </w:tcBorders>
            <w:shd w:val="clear" w:color="auto" w:fill="FFFFFF"/>
            <w:vAlign w:val="center"/>
          </w:tcPr>
          <w:p w14:paraId="50249AAB"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586" w:type="dxa"/>
            <w:tcBorders>
              <w:top w:val="single" w:sz="4" w:space="0" w:color="auto"/>
              <w:left w:val="single" w:sz="4" w:space="0" w:color="auto"/>
              <w:bottom w:val="nil"/>
              <w:right w:val="nil"/>
            </w:tcBorders>
            <w:shd w:val="clear" w:color="auto" w:fill="FFFFFF"/>
            <w:vAlign w:val="center"/>
          </w:tcPr>
          <w:p w14:paraId="274E7062"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30</w:t>
            </w:r>
          </w:p>
        </w:tc>
        <w:tc>
          <w:tcPr>
            <w:tcW w:w="816" w:type="dxa"/>
            <w:tcBorders>
              <w:top w:val="single" w:sz="4" w:space="0" w:color="auto"/>
              <w:left w:val="single" w:sz="4" w:space="0" w:color="auto"/>
              <w:bottom w:val="nil"/>
              <w:right w:val="single" w:sz="4" w:space="0" w:color="auto"/>
            </w:tcBorders>
            <w:shd w:val="clear" w:color="auto" w:fill="FFFFFF"/>
            <w:vAlign w:val="center"/>
          </w:tcPr>
          <w:p w14:paraId="073A266A"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2</w:t>
            </w:r>
          </w:p>
        </w:tc>
      </w:tr>
      <w:tr w:rsidR="00584603" w:rsidRPr="001D6CF5" w14:paraId="56D0F631" w14:textId="77777777">
        <w:trPr>
          <w:trHeight w:val="240"/>
        </w:trPr>
        <w:tc>
          <w:tcPr>
            <w:tcW w:w="5" w:type="dxa"/>
            <w:tcBorders>
              <w:top w:val="nil"/>
              <w:left w:val="single" w:sz="4" w:space="0" w:color="auto"/>
              <w:bottom w:val="nil"/>
              <w:right w:val="nil"/>
            </w:tcBorders>
            <w:shd w:val="clear" w:color="auto" w:fill="FFFFFF"/>
          </w:tcPr>
          <w:p w14:paraId="2566035F" w14:textId="77777777" w:rsidR="00584603" w:rsidRPr="001D6CF5" w:rsidRDefault="00584603" w:rsidP="0050035B">
            <w:pPr>
              <w:jc w:val="both"/>
              <w:rPr>
                <w:rFonts w:ascii="Times New Roman" w:hAnsi="Times New Roman" w:cs="Times New Roman"/>
                <w:color w:val="auto"/>
                <w:sz w:val="20"/>
              </w:rPr>
            </w:pPr>
          </w:p>
        </w:tc>
        <w:tc>
          <w:tcPr>
            <w:tcW w:w="394" w:type="dxa"/>
            <w:tcBorders>
              <w:top w:val="single" w:sz="4" w:space="0" w:color="auto"/>
              <w:left w:val="single" w:sz="4" w:space="0" w:color="auto"/>
              <w:bottom w:val="nil"/>
              <w:right w:val="nil"/>
            </w:tcBorders>
            <w:shd w:val="clear" w:color="auto" w:fill="FFFFFF"/>
            <w:vAlign w:val="center"/>
          </w:tcPr>
          <w:p w14:paraId="559C0F4E" w14:textId="77777777" w:rsidR="00584603" w:rsidRPr="001D6CF5" w:rsidRDefault="00584603" w:rsidP="0050035B">
            <w:pPr>
              <w:jc w:val="both"/>
              <w:rPr>
                <w:rFonts w:ascii="Times New Roman" w:hAnsi="Times New Roman" w:cs="Times New Roman"/>
                <w:color w:val="auto"/>
                <w:sz w:val="20"/>
              </w:rPr>
            </w:pPr>
            <w:r>
              <w:rPr>
                <w:rFonts w:ascii="Times New Roman" w:hAnsi="Times New Roman" w:cs="Times New Roman"/>
                <w:sz w:val="20"/>
                <w:lang w:val="en-GB"/>
              </w:rPr>
              <w:t>14</w:t>
            </w:r>
          </w:p>
        </w:tc>
        <w:tc>
          <w:tcPr>
            <w:tcW w:w="883" w:type="dxa"/>
            <w:tcBorders>
              <w:top w:val="nil"/>
              <w:left w:val="single" w:sz="4" w:space="0" w:color="auto"/>
              <w:bottom w:val="nil"/>
              <w:right w:val="nil"/>
            </w:tcBorders>
            <w:shd w:val="clear" w:color="auto" w:fill="FFFFFF"/>
          </w:tcPr>
          <w:p w14:paraId="5F03FB3A" w14:textId="77777777" w:rsidR="00584603" w:rsidRPr="001D6CF5" w:rsidRDefault="00584603" w:rsidP="0050035B">
            <w:pPr>
              <w:jc w:val="both"/>
              <w:rPr>
                <w:rFonts w:ascii="Times New Roman" w:hAnsi="Times New Roman" w:cs="Times New Roman"/>
                <w:color w:val="auto"/>
                <w:sz w:val="20"/>
              </w:rPr>
            </w:pPr>
          </w:p>
        </w:tc>
        <w:tc>
          <w:tcPr>
            <w:tcW w:w="1474" w:type="dxa"/>
            <w:tcBorders>
              <w:top w:val="nil"/>
              <w:left w:val="single" w:sz="4" w:space="0" w:color="auto"/>
              <w:bottom w:val="nil"/>
              <w:right w:val="nil"/>
            </w:tcBorders>
            <w:shd w:val="clear" w:color="auto" w:fill="FFFFFF"/>
          </w:tcPr>
          <w:p w14:paraId="36C9BC62" w14:textId="77777777" w:rsidR="00584603" w:rsidRPr="001D6CF5" w:rsidRDefault="00584603" w:rsidP="0050035B">
            <w:pPr>
              <w:jc w:val="both"/>
              <w:rPr>
                <w:rFonts w:ascii="Times New Roman" w:hAnsi="Times New Roman" w:cs="Times New Roman"/>
                <w:color w:val="auto"/>
                <w:sz w:val="20"/>
              </w:rPr>
            </w:pPr>
          </w:p>
        </w:tc>
        <w:tc>
          <w:tcPr>
            <w:tcW w:w="1061" w:type="dxa"/>
            <w:tcBorders>
              <w:top w:val="single" w:sz="4" w:space="0" w:color="auto"/>
              <w:left w:val="single" w:sz="4" w:space="0" w:color="auto"/>
              <w:bottom w:val="nil"/>
              <w:right w:val="nil"/>
            </w:tcBorders>
            <w:shd w:val="clear" w:color="auto" w:fill="FFFFFF"/>
            <w:vAlign w:val="center"/>
          </w:tcPr>
          <w:p w14:paraId="744CCD0C" w14:textId="77777777" w:rsidR="00584603" w:rsidRPr="001D6CF5" w:rsidRDefault="00584603" w:rsidP="001D6CF5">
            <w:pPr>
              <w:jc w:val="center"/>
              <w:rPr>
                <w:rFonts w:ascii="Times New Roman" w:hAnsi="Times New Roman" w:cs="Times New Roman"/>
                <w:color w:val="auto"/>
                <w:sz w:val="20"/>
              </w:rPr>
            </w:pPr>
            <w:proofErr w:type="spellStart"/>
            <w:r>
              <w:rPr>
                <w:rFonts w:ascii="Times New Roman" w:hAnsi="Times New Roman" w:cs="Times New Roman"/>
                <w:sz w:val="20"/>
                <w:lang w:val="en-GB"/>
              </w:rPr>
              <w:t>SaFP</w:t>
            </w:r>
            <w:proofErr w:type="spellEnd"/>
          </w:p>
        </w:tc>
        <w:tc>
          <w:tcPr>
            <w:tcW w:w="816" w:type="dxa"/>
            <w:tcBorders>
              <w:top w:val="single" w:sz="4" w:space="0" w:color="auto"/>
              <w:left w:val="single" w:sz="4" w:space="0" w:color="auto"/>
              <w:bottom w:val="nil"/>
              <w:right w:val="nil"/>
            </w:tcBorders>
            <w:shd w:val="clear" w:color="auto" w:fill="FFFFFF"/>
            <w:vAlign w:val="center"/>
          </w:tcPr>
          <w:p w14:paraId="41633035"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3.8</w:t>
            </w:r>
          </w:p>
        </w:tc>
        <w:tc>
          <w:tcPr>
            <w:tcW w:w="605" w:type="dxa"/>
            <w:tcBorders>
              <w:top w:val="single" w:sz="4" w:space="0" w:color="auto"/>
              <w:left w:val="single" w:sz="4" w:space="0" w:color="auto"/>
              <w:bottom w:val="nil"/>
              <w:right w:val="nil"/>
            </w:tcBorders>
            <w:shd w:val="clear" w:color="auto" w:fill="FFFFFF"/>
            <w:vAlign w:val="center"/>
          </w:tcPr>
          <w:p w14:paraId="153D3BFF"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274</w:t>
            </w:r>
          </w:p>
        </w:tc>
        <w:tc>
          <w:tcPr>
            <w:tcW w:w="509" w:type="dxa"/>
            <w:tcBorders>
              <w:top w:val="single" w:sz="4" w:space="0" w:color="auto"/>
              <w:left w:val="single" w:sz="4" w:space="0" w:color="auto"/>
              <w:bottom w:val="nil"/>
              <w:right w:val="nil"/>
            </w:tcBorders>
            <w:shd w:val="clear" w:color="auto" w:fill="FFFFFF"/>
            <w:vAlign w:val="center"/>
          </w:tcPr>
          <w:p w14:paraId="693357D6"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1.22</w:t>
            </w:r>
          </w:p>
        </w:tc>
        <w:tc>
          <w:tcPr>
            <w:tcW w:w="730" w:type="dxa"/>
            <w:tcBorders>
              <w:top w:val="single" w:sz="4" w:space="0" w:color="auto"/>
              <w:left w:val="single" w:sz="4" w:space="0" w:color="auto"/>
              <w:bottom w:val="nil"/>
              <w:right w:val="nil"/>
            </w:tcBorders>
            <w:shd w:val="clear" w:color="auto" w:fill="FFFFFF"/>
            <w:vAlign w:val="center"/>
          </w:tcPr>
          <w:p w14:paraId="71BDA167"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3.6</w:t>
            </w:r>
          </w:p>
        </w:tc>
        <w:tc>
          <w:tcPr>
            <w:tcW w:w="682" w:type="dxa"/>
            <w:tcBorders>
              <w:top w:val="single" w:sz="4" w:space="0" w:color="auto"/>
              <w:left w:val="single" w:sz="4" w:space="0" w:color="auto"/>
              <w:bottom w:val="nil"/>
              <w:right w:val="nil"/>
            </w:tcBorders>
            <w:shd w:val="clear" w:color="auto" w:fill="FFFFFF"/>
            <w:vAlign w:val="center"/>
          </w:tcPr>
          <w:p w14:paraId="12E5E581"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10" w:type="dxa"/>
            <w:tcBorders>
              <w:top w:val="single" w:sz="4" w:space="0" w:color="auto"/>
              <w:left w:val="single" w:sz="4" w:space="0" w:color="auto"/>
              <w:bottom w:val="nil"/>
              <w:right w:val="nil"/>
            </w:tcBorders>
            <w:shd w:val="clear" w:color="auto" w:fill="FFFFFF"/>
            <w:vAlign w:val="center"/>
          </w:tcPr>
          <w:p w14:paraId="18A24DB9"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10" w:type="dxa"/>
            <w:tcBorders>
              <w:top w:val="single" w:sz="4" w:space="0" w:color="auto"/>
              <w:left w:val="single" w:sz="4" w:space="0" w:color="auto"/>
              <w:bottom w:val="nil"/>
              <w:right w:val="nil"/>
            </w:tcBorders>
            <w:shd w:val="clear" w:color="auto" w:fill="FFFFFF"/>
            <w:vAlign w:val="center"/>
          </w:tcPr>
          <w:p w14:paraId="258C6D1A"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vAlign w:val="center"/>
          </w:tcPr>
          <w:p w14:paraId="17424F72"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vAlign w:val="center"/>
          </w:tcPr>
          <w:p w14:paraId="65EE8973"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tcPr>
          <w:p w14:paraId="0B1BF418" w14:textId="77777777" w:rsidR="00584603" w:rsidRPr="001D6CF5" w:rsidRDefault="00584603" w:rsidP="001D6CF5">
            <w:pPr>
              <w:jc w:val="center"/>
              <w:rPr>
                <w:rFonts w:ascii="Times New Roman" w:hAnsi="Times New Roman" w:cs="Times New Roman"/>
                <w:color w:val="auto"/>
                <w:sz w:val="20"/>
              </w:rPr>
            </w:pPr>
          </w:p>
        </w:tc>
        <w:tc>
          <w:tcPr>
            <w:tcW w:w="658" w:type="dxa"/>
            <w:tcBorders>
              <w:top w:val="single" w:sz="4" w:space="0" w:color="auto"/>
              <w:left w:val="single" w:sz="4" w:space="0" w:color="auto"/>
              <w:bottom w:val="nil"/>
              <w:right w:val="nil"/>
            </w:tcBorders>
            <w:shd w:val="clear" w:color="auto" w:fill="FFFFFF"/>
            <w:vAlign w:val="center"/>
          </w:tcPr>
          <w:p w14:paraId="4A700519"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67" w:type="dxa"/>
            <w:tcBorders>
              <w:top w:val="single" w:sz="4" w:space="0" w:color="auto"/>
              <w:left w:val="single" w:sz="4" w:space="0" w:color="auto"/>
              <w:bottom w:val="nil"/>
              <w:right w:val="nil"/>
            </w:tcBorders>
            <w:shd w:val="clear" w:color="auto" w:fill="FFFFFF"/>
            <w:vAlign w:val="center"/>
          </w:tcPr>
          <w:p w14:paraId="46807BC1"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39" w:type="dxa"/>
            <w:tcBorders>
              <w:top w:val="single" w:sz="4" w:space="0" w:color="auto"/>
              <w:left w:val="single" w:sz="4" w:space="0" w:color="auto"/>
              <w:bottom w:val="nil"/>
              <w:right w:val="nil"/>
            </w:tcBorders>
            <w:shd w:val="clear" w:color="auto" w:fill="FFFFFF"/>
            <w:vAlign w:val="center"/>
          </w:tcPr>
          <w:p w14:paraId="4A1875A0"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586" w:type="dxa"/>
            <w:tcBorders>
              <w:top w:val="single" w:sz="4" w:space="0" w:color="auto"/>
              <w:left w:val="single" w:sz="4" w:space="0" w:color="auto"/>
              <w:bottom w:val="nil"/>
              <w:right w:val="nil"/>
            </w:tcBorders>
            <w:shd w:val="clear" w:color="auto" w:fill="FFFFFF"/>
            <w:vAlign w:val="center"/>
          </w:tcPr>
          <w:p w14:paraId="27656526"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33</w:t>
            </w:r>
          </w:p>
        </w:tc>
        <w:tc>
          <w:tcPr>
            <w:tcW w:w="816" w:type="dxa"/>
            <w:tcBorders>
              <w:top w:val="single" w:sz="4" w:space="0" w:color="auto"/>
              <w:left w:val="single" w:sz="4" w:space="0" w:color="auto"/>
              <w:bottom w:val="nil"/>
              <w:right w:val="single" w:sz="4" w:space="0" w:color="auto"/>
            </w:tcBorders>
            <w:shd w:val="clear" w:color="auto" w:fill="FFFFFF"/>
            <w:vAlign w:val="center"/>
          </w:tcPr>
          <w:p w14:paraId="77E63D77"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11</w:t>
            </w:r>
          </w:p>
        </w:tc>
      </w:tr>
      <w:tr w:rsidR="00584603" w:rsidRPr="001D6CF5" w14:paraId="1EC138DB" w14:textId="77777777">
        <w:trPr>
          <w:trHeight w:val="240"/>
        </w:trPr>
        <w:tc>
          <w:tcPr>
            <w:tcW w:w="5" w:type="dxa"/>
            <w:tcBorders>
              <w:top w:val="nil"/>
              <w:left w:val="single" w:sz="4" w:space="0" w:color="auto"/>
              <w:bottom w:val="nil"/>
              <w:right w:val="nil"/>
            </w:tcBorders>
            <w:shd w:val="clear" w:color="auto" w:fill="FFFFFF"/>
          </w:tcPr>
          <w:p w14:paraId="2981884C" w14:textId="77777777" w:rsidR="00584603" w:rsidRPr="001D6CF5" w:rsidRDefault="00584603" w:rsidP="0050035B">
            <w:pPr>
              <w:jc w:val="both"/>
              <w:rPr>
                <w:rFonts w:ascii="Times New Roman" w:hAnsi="Times New Roman" w:cs="Times New Roman"/>
                <w:color w:val="auto"/>
                <w:sz w:val="20"/>
              </w:rPr>
            </w:pPr>
          </w:p>
        </w:tc>
        <w:tc>
          <w:tcPr>
            <w:tcW w:w="394" w:type="dxa"/>
            <w:tcBorders>
              <w:top w:val="single" w:sz="4" w:space="0" w:color="auto"/>
              <w:left w:val="single" w:sz="4" w:space="0" w:color="auto"/>
              <w:bottom w:val="nil"/>
              <w:right w:val="nil"/>
            </w:tcBorders>
            <w:shd w:val="clear" w:color="auto" w:fill="FFFFFF"/>
            <w:vAlign w:val="center"/>
          </w:tcPr>
          <w:p w14:paraId="6956A4EC" w14:textId="77777777" w:rsidR="00584603" w:rsidRPr="001D6CF5" w:rsidRDefault="00584603" w:rsidP="0050035B">
            <w:pPr>
              <w:jc w:val="both"/>
              <w:rPr>
                <w:rFonts w:ascii="Times New Roman" w:hAnsi="Times New Roman" w:cs="Times New Roman"/>
                <w:color w:val="auto"/>
                <w:sz w:val="20"/>
              </w:rPr>
            </w:pPr>
            <w:r>
              <w:rPr>
                <w:rFonts w:ascii="Times New Roman" w:hAnsi="Times New Roman" w:cs="Times New Roman"/>
                <w:sz w:val="20"/>
                <w:lang w:val="en-GB"/>
              </w:rPr>
              <w:t>15</w:t>
            </w:r>
          </w:p>
        </w:tc>
        <w:tc>
          <w:tcPr>
            <w:tcW w:w="883" w:type="dxa"/>
            <w:tcBorders>
              <w:top w:val="nil"/>
              <w:left w:val="single" w:sz="4" w:space="0" w:color="auto"/>
              <w:bottom w:val="nil"/>
              <w:right w:val="nil"/>
            </w:tcBorders>
            <w:shd w:val="clear" w:color="auto" w:fill="FFFFFF"/>
          </w:tcPr>
          <w:p w14:paraId="3C01DF5B" w14:textId="77777777" w:rsidR="00584603" w:rsidRPr="001D6CF5" w:rsidRDefault="00584603" w:rsidP="0050035B">
            <w:pPr>
              <w:jc w:val="both"/>
              <w:rPr>
                <w:rFonts w:ascii="Times New Roman" w:hAnsi="Times New Roman" w:cs="Times New Roman"/>
                <w:color w:val="auto"/>
                <w:sz w:val="20"/>
              </w:rPr>
            </w:pPr>
          </w:p>
        </w:tc>
        <w:tc>
          <w:tcPr>
            <w:tcW w:w="1474" w:type="dxa"/>
            <w:vMerge w:val="restart"/>
            <w:tcBorders>
              <w:top w:val="nil"/>
              <w:left w:val="single" w:sz="4" w:space="0" w:color="auto"/>
              <w:bottom w:val="nil"/>
              <w:right w:val="nil"/>
            </w:tcBorders>
            <w:shd w:val="clear" w:color="auto" w:fill="FFFFFF"/>
            <w:vAlign w:val="center"/>
          </w:tcPr>
          <w:p w14:paraId="2EE275EF" w14:textId="77777777" w:rsidR="00584603" w:rsidRPr="001D6CF5" w:rsidRDefault="00584603" w:rsidP="0050035B">
            <w:pPr>
              <w:jc w:val="both"/>
              <w:rPr>
                <w:rFonts w:ascii="Times New Roman" w:hAnsi="Times New Roman" w:cs="Times New Roman"/>
                <w:color w:val="auto"/>
                <w:sz w:val="20"/>
              </w:rPr>
            </w:pPr>
            <w:r>
              <w:rPr>
                <w:rFonts w:ascii="Times New Roman" w:hAnsi="Times New Roman" w:cs="Times New Roman"/>
                <w:sz w:val="20"/>
                <w:lang w:val="en-GB"/>
              </w:rPr>
              <w:t>Ig III B</w:t>
            </w:r>
          </w:p>
        </w:tc>
        <w:tc>
          <w:tcPr>
            <w:tcW w:w="1061" w:type="dxa"/>
            <w:tcBorders>
              <w:top w:val="single" w:sz="4" w:space="0" w:color="auto"/>
              <w:left w:val="single" w:sz="4" w:space="0" w:color="auto"/>
              <w:bottom w:val="nil"/>
              <w:right w:val="nil"/>
            </w:tcBorders>
            <w:shd w:val="clear" w:color="auto" w:fill="FFFFFF"/>
            <w:vAlign w:val="center"/>
          </w:tcPr>
          <w:p w14:paraId="40D31D6D" w14:textId="77777777" w:rsidR="00584603" w:rsidRPr="001D6CF5" w:rsidRDefault="00584603" w:rsidP="001D6CF5">
            <w:pPr>
              <w:jc w:val="center"/>
              <w:rPr>
                <w:rFonts w:ascii="Times New Roman" w:hAnsi="Times New Roman" w:cs="Times New Roman"/>
                <w:color w:val="auto"/>
                <w:sz w:val="20"/>
              </w:rPr>
            </w:pPr>
            <w:proofErr w:type="spellStart"/>
            <w:r>
              <w:rPr>
                <w:rFonts w:ascii="Times New Roman" w:hAnsi="Times New Roman" w:cs="Times New Roman"/>
                <w:sz w:val="20"/>
                <w:lang w:val="en-GB"/>
              </w:rPr>
              <w:t>SaFP</w:t>
            </w:r>
            <w:proofErr w:type="spellEnd"/>
          </w:p>
        </w:tc>
        <w:tc>
          <w:tcPr>
            <w:tcW w:w="816" w:type="dxa"/>
            <w:tcBorders>
              <w:top w:val="single" w:sz="4" w:space="0" w:color="auto"/>
              <w:left w:val="single" w:sz="4" w:space="0" w:color="auto"/>
              <w:bottom w:val="nil"/>
              <w:right w:val="nil"/>
            </w:tcBorders>
            <w:shd w:val="clear" w:color="auto" w:fill="FFFFFF"/>
            <w:vAlign w:val="center"/>
          </w:tcPr>
          <w:p w14:paraId="7E1CC300"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7.4</w:t>
            </w:r>
          </w:p>
        </w:tc>
        <w:tc>
          <w:tcPr>
            <w:tcW w:w="605" w:type="dxa"/>
            <w:tcBorders>
              <w:top w:val="single" w:sz="4" w:space="0" w:color="auto"/>
              <w:left w:val="single" w:sz="4" w:space="0" w:color="auto"/>
              <w:bottom w:val="nil"/>
              <w:right w:val="nil"/>
            </w:tcBorders>
            <w:shd w:val="clear" w:color="auto" w:fill="FFFFFF"/>
            <w:vAlign w:val="center"/>
          </w:tcPr>
          <w:p w14:paraId="3071C020"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957</w:t>
            </w:r>
          </w:p>
        </w:tc>
        <w:tc>
          <w:tcPr>
            <w:tcW w:w="509" w:type="dxa"/>
            <w:tcBorders>
              <w:top w:val="single" w:sz="4" w:space="0" w:color="auto"/>
              <w:left w:val="single" w:sz="4" w:space="0" w:color="auto"/>
              <w:bottom w:val="nil"/>
              <w:right w:val="nil"/>
            </w:tcBorders>
            <w:shd w:val="clear" w:color="auto" w:fill="FFFFFF"/>
            <w:vAlign w:val="center"/>
          </w:tcPr>
          <w:p w14:paraId="16E45F79"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1.70</w:t>
            </w:r>
          </w:p>
        </w:tc>
        <w:tc>
          <w:tcPr>
            <w:tcW w:w="730" w:type="dxa"/>
            <w:tcBorders>
              <w:top w:val="single" w:sz="4" w:space="0" w:color="auto"/>
              <w:left w:val="single" w:sz="4" w:space="0" w:color="auto"/>
              <w:bottom w:val="nil"/>
              <w:right w:val="nil"/>
            </w:tcBorders>
            <w:shd w:val="clear" w:color="auto" w:fill="FFFFFF"/>
            <w:vAlign w:val="center"/>
          </w:tcPr>
          <w:p w14:paraId="522F623F"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7.3</w:t>
            </w:r>
          </w:p>
        </w:tc>
        <w:tc>
          <w:tcPr>
            <w:tcW w:w="682" w:type="dxa"/>
            <w:tcBorders>
              <w:top w:val="single" w:sz="4" w:space="0" w:color="auto"/>
              <w:left w:val="single" w:sz="4" w:space="0" w:color="auto"/>
              <w:bottom w:val="nil"/>
              <w:right w:val="nil"/>
            </w:tcBorders>
            <w:shd w:val="clear" w:color="auto" w:fill="FFFFFF"/>
            <w:vAlign w:val="center"/>
          </w:tcPr>
          <w:p w14:paraId="7ED8FB0D"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10" w:type="dxa"/>
            <w:tcBorders>
              <w:top w:val="single" w:sz="4" w:space="0" w:color="auto"/>
              <w:left w:val="single" w:sz="4" w:space="0" w:color="auto"/>
              <w:bottom w:val="nil"/>
              <w:right w:val="nil"/>
            </w:tcBorders>
            <w:shd w:val="clear" w:color="auto" w:fill="FFFFFF"/>
            <w:vAlign w:val="center"/>
          </w:tcPr>
          <w:p w14:paraId="65241EB3"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10" w:type="dxa"/>
            <w:tcBorders>
              <w:top w:val="single" w:sz="4" w:space="0" w:color="auto"/>
              <w:left w:val="single" w:sz="4" w:space="0" w:color="auto"/>
              <w:bottom w:val="nil"/>
              <w:right w:val="nil"/>
            </w:tcBorders>
            <w:shd w:val="clear" w:color="auto" w:fill="FFFFFF"/>
            <w:vAlign w:val="center"/>
          </w:tcPr>
          <w:p w14:paraId="35BAB855"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vAlign w:val="center"/>
          </w:tcPr>
          <w:p w14:paraId="573E5FA8"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vAlign w:val="center"/>
          </w:tcPr>
          <w:p w14:paraId="0EE89483"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tcPr>
          <w:p w14:paraId="0B962F53" w14:textId="77777777" w:rsidR="00584603" w:rsidRPr="001D6CF5" w:rsidRDefault="00584603" w:rsidP="001D6CF5">
            <w:pPr>
              <w:jc w:val="center"/>
              <w:rPr>
                <w:rFonts w:ascii="Times New Roman" w:hAnsi="Times New Roman" w:cs="Times New Roman"/>
                <w:color w:val="auto"/>
                <w:sz w:val="20"/>
              </w:rPr>
            </w:pPr>
          </w:p>
        </w:tc>
        <w:tc>
          <w:tcPr>
            <w:tcW w:w="658" w:type="dxa"/>
            <w:tcBorders>
              <w:top w:val="single" w:sz="4" w:space="0" w:color="auto"/>
              <w:left w:val="single" w:sz="4" w:space="0" w:color="auto"/>
              <w:bottom w:val="nil"/>
              <w:right w:val="nil"/>
            </w:tcBorders>
            <w:shd w:val="clear" w:color="auto" w:fill="FFFFFF"/>
            <w:vAlign w:val="center"/>
          </w:tcPr>
          <w:p w14:paraId="1BA22C71"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67" w:type="dxa"/>
            <w:tcBorders>
              <w:top w:val="single" w:sz="4" w:space="0" w:color="auto"/>
              <w:left w:val="single" w:sz="4" w:space="0" w:color="auto"/>
              <w:bottom w:val="nil"/>
              <w:right w:val="nil"/>
            </w:tcBorders>
            <w:shd w:val="clear" w:color="auto" w:fill="FFFFFF"/>
            <w:vAlign w:val="center"/>
          </w:tcPr>
          <w:p w14:paraId="378FA1C0"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39" w:type="dxa"/>
            <w:tcBorders>
              <w:top w:val="single" w:sz="4" w:space="0" w:color="auto"/>
              <w:left w:val="single" w:sz="4" w:space="0" w:color="auto"/>
              <w:bottom w:val="nil"/>
              <w:right w:val="nil"/>
            </w:tcBorders>
            <w:shd w:val="clear" w:color="auto" w:fill="FFFFFF"/>
            <w:vAlign w:val="center"/>
          </w:tcPr>
          <w:p w14:paraId="1C3D0D28"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586" w:type="dxa"/>
            <w:tcBorders>
              <w:top w:val="single" w:sz="4" w:space="0" w:color="auto"/>
              <w:left w:val="single" w:sz="4" w:space="0" w:color="auto"/>
              <w:bottom w:val="nil"/>
              <w:right w:val="nil"/>
            </w:tcBorders>
            <w:shd w:val="clear" w:color="auto" w:fill="FFFFFF"/>
            <w:vAlign w:val="center"/>
          </w:tcPr>
          <w:p w14:paraId="6D2E792A"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36</w:t>
            </w:r>
          </w:p>
        </w:tc>
        <w:tc>
          <w:tcPr>
            <w:tcW w:w="816" w:type="dxa"/>
            <w:tcBorders>
              <w:top w:val="single" w:sz="4" w:space="0" w:color="auto"/>
              <w:left w:val="single" w:sz="4" w:space="0" w:color="auto"/>
              <w:bottom w:val="nil"/>
              <w:right w:val="single" w:sz="4" w:space="0" w:color="auto"/>
            </w:tcBorders>
            <w:shd w:val="clear" w:color="auto" w:fill="FFFFFF"/>
            <w:vAlign w:val="center"/>
          </w:tcPr>
          <w:p w14:paraId="2AEB44F5"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32</w:t>
            </w:r>
          </w:p>
        </w:tc>
      </w:tr>
      <w:tr w:rsidR="00584603" w:rsidRPr="001D6CF5" w14:paraId="6BDD1A30" w14:textId="77777777">
        <w:trPr>
          <w:trHeight w:val="240"/>
        </w:trPr>
        <w:tc>
          <w:tcPr>
            <w:tcW w:w="5" w:type="dxa"/>
            <w:tcBorders>
              <w:top w:val="nil"/>
              <w:left w:val="single" w:sz="4" w:space="0" w:color="auto"/>
              <w:bottom w:val="nil"/>
              <w:right w:val="nil"/>
            </w:tcBorders>
            <w:shd w:val="clear" w:color="auto" w:fill="FFFFFF"/>
          </w:tcPr>
          <w:p w14:paraId="75AEF8D4" w14:textId="77777777" w:rsidR="00584603" w:rsidRPr="001D6CF5" w:rsidRDefault="00584603" w:rsidP="0050035B">
            <w:pPr>
              <w:jc w:val="both"/>
              <w:rPr>
                <w:rFonts w:ascii="Times New Roman" w:hAnsi="Times New Roman" w:cs="Times New Roman"/>
                <w:color w:val="auto"/>
                <w:sz w:val="20"/>
              </w:rPr>
            </w:pPr>
          </w:p>
        </w:tc>
        <w:tc>
          <w:tcPr>
            <w:tcW w:w="394" w:type="dxa"/>
            <w:tcBorders>
              <w:top w:val="single" w:sz="4" w:space="0" w:color="auto"/>
              <w:left w:val="single" w:sz="4" w:space="0" w:color="auto"/>
              <w:bottom w:val="nil"/>
              <w:right w:val="nil"/>
            </w:tcBorders>
            <w:shd w:val="clear" w:color="auto" w:fill="FFFFFF"/>
            <w:vAlign w:val="center"/>
          </w:tcPr>
          <w:p w14:paraId="548CE3F6" w14:textId="77777777" w:rsidR="00584603" w:rsidRPr="001D6CF5" w:rsidRDefault="00584603" w:rsidP="0050035B">
            <w:pPr>
              <w:jc w:val="both"/>
              <w:rPr>
                <w:rFonts w:ascii="Times New Roman" w:hAnsi="Times New Roman" w:cs="Times New Roman"/>
                <w:color w:val="auto"/>
                <w:sz w:val="20"/>
              </w:rPr>
            </w:pPr>
            <w:r>
              <w:rPr>
                <w:rFonts w:ascii="Times New Roman" w:hAnsi="Times New Roman" w:cs="Times New Roman"/>
                <w:sz w:val="20"/>
                <w:lang w:val="en-GB"/>
              </w:rPr>
              <w:t>16</w:t>
            </w:r>
          </w:p>
        </w:tc>
        <w:tc>
          <w:tcPr>
            <w:tcW w:w="883" w:type="dxa"/>
            <w:tcBorders>
              <w:top w:val="nil"/>
              <w:left w:val="single" w:sz="4" w:space="0" w:color="auto"/>
              <w:bottom w:val="nil"/>
              <w:right w:val="nil"/>
            </w:tcBorders>
            <w:shd w:val="clear" w:color="auto" w:fill="FFFFFF"/>
          </w:tcPr>
          <w:p w14:paraId="3C123374" w14:textId="77777777" w:rsidR="00584603" w:rsidRPr="001D6CF5" w:rsidRDefault="00584603" w:rsidP="0050035B">
            <w:pPr>
              <w:jc w:val="both"/>
              <w:rPr>
                <w:rFonts w:ascii="Times New Roman" w:hAnsi="Times New Roman" w:cs="Times New Roman"/>
                <w:color w:val="auto"/>
                <w:sz w:val="20"/>
              </w:rPr>
            </w:pPr>
          </w:p>
        </w:tc>
        <w:tc>
          <w:tcPr>
            <w:tcW w:w="1474" w:type="dxa"/>
            <w:vMerge/>
            <w:tcBorders>
              <w:top w:val="nil"/>
              <w:left w:val="single" w:sz="4" w:space="0" w:color="auto"/>
              <w:bottom w:val="nil"/>
              <w:right w:val="nil"/>
            </w:tcBorders>
            <w:shd w:val="clear" w:color="auto" w:fill="FFFFFF"/>
            <w:vAlign w:val="center"/>
          </w:tcPr>
          <w:p w14:paraId="214CAFE0" w14:textId="77777777" w:rsidR="00584603" w:rsidRPr="001D6CF5" w:rsidRDefault="00584603" w:rsidP="0050035B">
            <w:pPr>
              <w:jc w:val="both"/>
              <w:rPr>
                <w:rFonts w:ascii="Times New Roman" w:hAnsi="Times New Roman" w:cs="Times New Roman"/>
                <w:color w:val="auto"/>
                <w:sz w:val="20"/>
              </w:rPr>
            </w:pPr>
          </w:p>
        </w:tc>
        <w:tc>
          <w:tcPr>
            <w:tcW w:w="1061" w:type="dxa"/>
            <w:tcBorders>
              <w:top w:val="single" w:sz="4" w:space="0" w:color="auto"/>
              <w:left w:val="single" w:sz="4" w:space="0" w:color="auto"/>
              <w:bottom w:val="nil"/>
              <w:right w:val="nil"/>
            </w:tcBorders>
            <w:shd w:val="clear" w:color="auto" w:fill="FFFFFF"/>
            <w:vAlign w:val="center"/>
          </w:tcPr>
          <w:p w14:paraId="1603E9D6" w14:textId="77777777" w:rsidR="00584603" w:rsidRPr="001D6CF5" w:rsidRDefault="00584603" w:rsidP="001D6CF5">
            <w:pPr>
              <w:jc w:val="center"/>
              <w:rPr>
                <w:rFonts w:ascii="Times New Roman" w:hAnsi="Times New Roman" w:cs="Times New Roman"/>
                <w:color w:val="auto"/>
                <w:sz w:val="20"/>
              </w:rPr>
            </w:pPr>
            <w:proofErr w:type="spellStart"/>
            <w:r>
              <w:rPr>
                <w:rFonts w:ascii="Times New Roman" w:hAnsi="Times New Roman" w:cs="Times New Roman"/>
                <w:sz w:val="20"/>
                <w:lang w:val="en-GB"/>
              </w:rPr>
              <w:t>SaFP</w:t>
            </w:r>
            <w:proofErr w:type="spellEnd"/>
          </w:p>
        </w:tc>
        <w:tc>
          <w:tcPr>
            <w:tcW w:w="816" w:type="dxa"/>
            <w:tcBorders>
              <w:top w:val="single" w:sz="4" w:space="0" w:color="auto"/>
              <w:left w:val="single" w:sz="4" w:space="0" w:color="auto"/>
              <w:bottom w:val="nil"/>
              <w:right w:val="nil"/>
            </w:tcBorders>
            <w:shd w:val="clear" w:color="auto" w:fill="FFFFFF"/>
            <w:vAlign w:val="center"/>
          </w:tcPr>
          <w:p w14:paraId="2F2E78D5"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15.2</w:t>
            </w:r>
          </w:p>
        </w:tc>
        <w:tc>
          <w:tcPr>
            <w:tcW w:w="605" w:type="dxa"/>
            <w:tcBorders>
              <w:top w:val="single" w:sz="4" w:space="0" w:color="auto"/>
              <w:left w:val="single" w:sz="4" w:space="0" w:color="auto"/>
              <w:bottom w:val="nil"/>
              <w:right w:val="nil"/>
            </w:tcBorders>
            <w:shd w:val="clear" w:color="auto" w:fill="FFFFFF"/>
            <w:vAlign w:val="center"/>
          </w:tcPr>
          <w:p w14:paraId="24DE3ECD"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1554</w:t>
            </w:r>
          </w:p>
        </w:tc>
        <w:tc>
          <w:tcPr>
            <w:tcW w:w="509" w:type="dxa"/>
            <w:tcBorders>
              <w:top w:val="single" w:sz="4" w:space="0" w:color="auto"/>
              <w:left w:val="single" w:sz="4" w:space="0" w:color="auto"/>
              <w:bottom w:val="nil"/>
              <w:right w:val="nil"/>
            </w:tcBorders>
            <w:shd w:val="clear" w:color="auto" w:fill="FFFFFF"/>
            <w:vAlign w:val="center"/>
          </w:tcPr>
          <w:p w14:paraId="7D1BF385"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15.07</w:t>
            </w:r>
          </w:p>
        </w:tc>
        <w:tc>
          <w:tcPr>
            <w:tcW w:w="730" w:type="dxa"/>
            <w:tcBorders>
              <w:top w:val="single" w:sz="4" w:space="0" w:color="auto"/>
              <w:left w:val="single" w:sz="4" w:space="0" w:color="auto"/>
              <w:bottom w:val="nil"/>
              <w:right w:val="nil"/>
            </w:tcBorders>
            <w:shd w:val="clear" w:color="auto" w:fill="FFFFFF"/>
            <w:vAlign w:val="center"/>
          </w:tcPr>
          <w:p w14:paraId="345A263C"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3.1</w:t>
            </w:r>
          </w:p>
        </w:tc>
        <w:tc>
          <w:tcPr>
            <w:tcW w:w="682" w:type="dxa"/>
            <w:tcBorders>
              <w:top w:val="single" w:sz="4" w:space="0" w:color="auto"/>
              <w:left w:val="single" w:sz="4" w:space="0" w:color="auto"/>
              <w:bottom w:val="nil"/>
              <w:right w:val="nil"/>
            </w:tcBorders>
            <w:shd w:val="clear" w:color="auto" w:fill="FFFFFF"/>
            <w:vAlign w:val="center"/>
          </w:tcPr>
          <w:p w14:paraId="01799B73"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10" w:type="dxa"/>
            <w:tcBorders>
              <w:top w:val="single" w:sz="4" w:space="0" w:color="auto"/>
              <w:left w:val="single" w:sz="4" w:space="0" w:color="auto"/>
              <w:bottom w:val="nil"/>
              <w:right w:val="nil"/>
            </w:tcBorders>
            <w:shd w:val="clear" w:color="auto" w:fill="FFFFFF"/>
            <w:vAlign w:val="center"/>
          </w:tcPr>
          <w:p w14:paraId="314D417A"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10" w:type="dxa"/>
            <w:tcBorders>
              <w:top w:val="single" w:sz="4" w:space="0" w:color="auto"/>
              <w:left w:val="single" w:sz="4" w:space="0" w:color="auto"/>
              <w:bottom w:val="nil"/>
              <w:right w:val="nil"/>
            </w:tcBorders>
            <w:shd w:val="clear" w:color="auto" w:fill="FFFFFF"/>
            <w:vAlign w:val="center"/>
          </w:tcPr>
          <w:p w14:paraId="7BD5AFB9"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2.65*</w:t>
            </w:r>
          </w:p>
        </w:tc>
        <w:tc>
          <w:tcPr>
            <w:tcW w:w="653" w:type="dxa"/>
            <w:tcBorders>
              <w:top w:val="single" w:sz="4" w:space="0" w:color="auto"/>
              <w:left w:val="single" w:sz="4" w:space="0" w:color="auto"/>
              <w:bottom w:val="nil"/>
              <w:right w:val="nil"/>
            </w:tcBorders>
            <w:shd w:val="clear" w:color="auto" w:fill="FFFFFF"/>
            <w:vAlign w:val="center"/>
          </w:tcPr>
          <w:p w14:paraId="4FC33FB5"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16.0*</w:t>
            </w:r>
          </w:p>
        </w:tc>
        <w:tc>
          <w:tcPr>
            <w:tcW w:w="653" w:type="dxa"/>
            <w:tcBorders>
              <w:top w:val="single" w:sz="4" w:space="0" w:color="auto"/>
              <w:left w:val="single" w:sz="4" w:space="0" w:color="auto"/>
              <w:bottom w:val="nil"/>
              <w:right w:val="nil"/>
            </w:tcBorders>
            <w:shd w:val="clear" w:color="auto" w:fill="FFFFFF"/>
            <w:vAlign w:val="center"/>
          </w:tcPr>
          <w:p w14:paraId="106FEFC7"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15.3*</w:t>
            </w:r>
          </w:p>
        </w:tc>
        <w:tc>
          <w:tcPr>
            <w:tcW w:w="653" w:type="dxa"/>
            <w:tcBorders>
              <w:top w:val="single" w:sz="4" w:space="0" w:color="auto"/>
              <w:left w:val="single" w:sz="4" w:space="0" w:color="auto"/>
              <w:bottom w:val="nil"/>
              <w:right w:val="nil"/>
            </w:tcBorders>
            <w:shd w:val="clear" w:color="auto" w:fill="FFFFFF"/>
          </w:tcPr>
          <w:p w14:paraId="314E63C9" w14:textId="77777777" w:rsidR="00584603" w:rsidRPr="001D6CF5" w:rsidRDefault="00584603" w:rsidP="001D6CF5">
            <w:pPr>
              <w:jc w:val="center"/>
              <w:rPr>
                <w:rFonts w:ascii="Times New Roman" w:hAnsi="Times New Roman" w:cs="Times New Roman"/>
                <w:color w:val="auto"/>
                <w:sz w:val="20"/>
              </w:rPr>
            </w:pPr>
          </w:p>
        </w:tc>
        <w:tc>
          <w:tcPr>
            <w:tcW w:w="658" w:type="dxa"/>
            <w:tcBorders>
              <w:top w:val="single" w:sz="4" w:space="0" w:color="auto"/>
              <w:left w:val="single" w:sz="4" w:space="0" w:color="auto"/>
              <w:bottom w:val="nil"/>
              <w:right w:val="nil"/>
            </w:tcBorders>
            <w:shd w:val="clear" w:color="auto" w:fill="FFFFFF"/>
            <w:vAlign w:val="center"/>
          </w:tcPr>
          <w:p w14:paraId="2756DC3B"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67" w:type="dxa"/>
            <w:tcBorders>
              <w:top w:val="single" w:sz="4" w:space="0" w:color="auto"/>
              <w:left w:val="single" w:sz="4" w:space="0" w:color="auto"/>
              <w:bottom w:val="nil"/>
              <w:right w:val="nil"/>
            </w:tcBorders>
            <w:shd w:val="clear" w:color="auto" w:fill="FFFFFF"/>
            <w:vAlign w:val="center"/>
          </w:tcPr>
          <w:p w14:paraId="4A4B7E7A"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39" w:type="dxa"/>
            <w:tcBorders>
              <w:top w:val="single" w:sz="4" w:space="0" w:color="auto"/>
              <w:left w:val="single" w:sz="4" w:space="0" w:color="auto"/>
              <w:bottom w:val="nil"/>
              <w:right w:val="nil"/>
            </w:tcBorders>
            <w:shd w:val="clear" w:color="auto" w:fill="FFFFFF"/>
            <w:vAlign w:val="center"/>
          </w:tcPr>
          <w:p w14:paraId="4D3FED41"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586" w:type="dxa"/>
            <w:tcBorders>
              <w:top w:val="single" w:sz="4" w:space="0" w:color="auto"/>
              <w:left w:val="single" w:sz="4" w:space="0" w:color="auto"/>
              <w:bottom w:val="nil"/>
              <w:right w:val="nil"/>
            </w:tcBorders>
            <w:shd w:val="clear" w:color="auto" w:fill="FFFFFF"/>
            <w:vAlign w:val="center"/>
          </w:tcPr>
          <w:p w14:paraId="287DB5C6"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33</w:t>
            </w:r>
          </w:p>
        </w:tc>
        <w:tc>
          <w:tcPr>
            <w:tcW w:w="816" w:type="dxa"/>
            <w:tcBorders>
              <w:top w:val="single" w:sz="4" w:space="0" w:color="auto"/>
              <w:left w:val="single" w:sz="4" w:space="0" w:color="auto"/>
              <w:bottom w:val="nil"/>
              <w:right w:val="single" w:sz="4" w:space="0" w:color="auto"/>
            </w:tcBorders>
            <w:shd w:val="clear" w:color="auto" w:fill="FFFFFF"/>
            <w:vAlign w:val="center"/>
          </w:tcPr>
          <w:p w14:paraId="79B33AA1"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9</w:t>
            </w:r>
          </w:p>
        </w:tc>
      </w:tr>
      <w:tr w:rsidR="00584603" w:rsidRPr="001D6CF5" w14:paraId="334A0FCF" w14:textId="77777777">
        <w:trPr>
          <w:trHeight w:val="240"/>
        </w:trPr>
        <w:tc>
          <w:tcPr>
            <w:tcW w:w="5" w:type="dxa"/>
            <w:tcBorders>
              <w:top w:val="nil"/>
              <w:left w:val="single" w:sz="4" w:space="0" w:color="auto"/>
              <w:bottom w:val="nil"/>
              <w:right w:val="nil"/>
            </w:tcBorders>
            <w:shd w:val="clear" w:color="auto" w:fill="FFFFFF"/>
          </w:tcPr>
          <w:p w14:paraId="1C428C44" w14:textId="77777777" w:rsidR="00584603" w:rsidRPr="001D6CF5" w:rsidRDefault="00584603" w:rsidP="0050035B">
            <w:pPr>
              <w:jc w:val="both"/>
              <w:rPr>
                <w:rFonts w:ascii="Times New Roman" w:hAnsi="Times New Roman" w:cs="Times New Roman"/>
                <w:color w:val="auto"/>
                <w:sz w:val="20"/>
              </w:rPr>
            </w:pPr>
          </w:p>
        </w:tc>
        <w:tc>
          <w:tcPr>
            <w:tcW w:w="394" w:type="dxa"/>
            <w:tcBorders>
              <w:top w:val="single" w:sz="4" w:space="0" w:color="auto"/>
              <w:left w:val="single" w:sz="4" w:space="0" w:color="auto"/>
              <w:bottom w:val="nil"/>
              <w:right w:val="nil"/>
            </w:tcBorders>
            <w:shd w:val="clear" w:color="auto" w:fill="FFFFFF"/>
            <w:vAlign w:val="center"/>
          </w:tcPr>
          <w:p w14:paraId="400BC4AD" w14:textId="77777777" w:rsidR="00584603" w:rsidRPr="001D6CF5" w:rsidRDefault="00584603" w:rsidP="0050035B">
            <w:pPr>
              <w:jc w:val="both"/>
              <w:rPr>
                <w:rFonts w:ascii="Times New Roman" w:hAnsi="Times New Roman" w:cs="Times New Roman"/>
                <w:color w:val="auto"/>
                <w:sz w:val="20"/>
              </w:rPr>
            </w:pPr>
            <w:r>
              <w:rPr>
                <w:rFonts w:ascii="Times New Roman" w:hAnsi="Times New Roman" w:cs="Times New Roman"/>
                <w:sz w:val="20"/>
                <w:lang w:val="en-GB"/>
              </w:rPr>
              <w:t>17</w:t>
            </w:r>
          </w:p>
        </w:tc>
        <w:tc>
          <w:tcPr>
            <w:tcW w:w="883" w:type="dxa"/>
            <w:tcBorders>
              <w:top w:val="nil"/>
              <w:left w:val="single" w:sz="4" w:space="0" w:color="auto"/>
              <w:bottom w:val="nil"/>
              <w:right w:val="nil"/>
            </w:tcBorders>
            <w:shd w:val="clear" w:color="auto" w:fill="FFFFFF"/>
          </w:tcPr>
          <w:p w14:paraId="1E84EEA0" w14:textId="77777777" w:rsidR="00584603" w:rsidRPr="001D6CF5" w:rsidRDefault="00584603" w:rsidP="0050035B">
            <w:pPr>
              <w:jc w:val="both"/>
              <w:rPr>
                <w:rFonts w:ascii="Times New Roman" w:hAnsi="Times New Roman" w:cs="Times New Roman"/>
                <w:color w:val="auto"/>
                <w:sz w:val="20"/>
              </w:rPr>
            </w:pPr>
          </w:p>
        </w:tc>
        <w:tc>
          <w:tcPr>
            <w:tcW w:w="1474" w:type="dxa"/>
            <w:tcBorders>
              <w:top w:val="nil"/>
              <w:left w:val="single" w:sz="4" w:space="0" w:color="auto"/>
              <w:bottom w:val="nil"/>
              <w:right w:val="nil"/>
            </w:tcBorders>
            <w:shd w:val="clear" w:color="auto" w:fill="FFFFFF"/>
          </w:tcPr>
          <w:p w14:paraId="6CC3386E" w14:textId="77777777" w:rsidR="00584603" w:rsidRPr="001D6CF5" w:rsidRDefault="00584603" w:rsidP="0050035B">
            <w:pPr>
              <w:jc w:val="both"/>
              <w:rPr>
                <w:rFonts w:ascii="Times New Roman" w:hAnsi="Times New Roman" w:cs="Times New Roman"/>
                <w:color w:val="auto"/>
                <w:sz w:val="20"/>
              </w:rPr>
            </w:pPr>
          </w:p>
        </w:tc>
        <w:tc>
          <w:tcPr>
            <w:tcW w:w="1061" w:type="dxa"/>
            <w:tcBorders>
              <w:top w:val="single" w:sz="4" w:space="0" w:color="auto"/>
              <w:left w:val="single" w:sz="4" w:space="0" w:color="auto"/>
              <w:bottom w:val="nil"/>
              <w:right w:val="nil"/>
            </w:tcBorders>
            <w:shd w:val="clear" w:color="auto" w:fill="FFFFFF"/>
            <w:vAlign w:val="center"/>
          </w:tcPr>
          <w:p w14:paraId="1858B8AB" w14:textId="77777777" w:rsidR="00584603" w:rsidRPr="001D6CF5" w:rsidRDefault="00584603" w:rsidP="001D6CF5">
            <w:pPr>
              <w:jc w:val="center"/>
              <w:rPr>
                <w:rFonts w:ascii="Times New Roman" w:hAnsi="Times New Roman" w:cs="Times New Roman"/>
                <w:color w:val="auto"/>
                <w:sz w:val="20"/>
              </w:rPr>
            </w:pPr>
            <w:proofErr w:type="spellStart"/>
            <w:r>
              <w:rPr>
                <w:rFonts w:ascii="Times New Roman" w:hAnsi="Times New Roman" w:cs="Times New Roman"/>
                <w:sz w:val="20"/>
                <w:lang w:val="en-GB"/>
              </w:rPr>
              <w:t>SaFP</w:t>
            </w:r>
            <w:proofErr w:type="spellEnd"/>
          </w:p>
        </w:tc>
        <w:tc>
          <w:tcPr>
            <w:tcW w:w="816" w:type="dxa"/>
            <w:tcBorders>
              <w:top w:val="single" w:sz="4" w:space="0" w:color="auto"/>
              <w:left w:val="single" w:sz="4" w:space="0" w:color="auto"/>
              <w:bottom w:val="nil"/>
              <w:right w:val="nil"/>
            </w:tcBorders>
            <w:shd w:val="clear" w:color="auto" w:fill="FFFFFF"/>
            <w:vAlign w:val="center"/>
          </w:tcPr>
          <w:p w14:paraId="1EB13065"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27.8</w:t>
            </w:r>
          </w:p>
        </w:tc>
        <w:tc>
          <w:tcPr>
            <w:tcW w:w="605" w:type="dxa"/>
            <w:tcBorders>
              <w:top w:val="single" w:sz="4" w:space="0" w:color="auto"/>
              <w:left w:val="single" w:sz="4" w:space="0" w:color="auto"/>
              <w:bottom w:val="nil"/>
              <w:right w:val="nil"/>
            </w:tcBorders>
            <w:shd w:val="clear" w:color="auto" w:fill="FFFFFF"/>
            <w:vAlign w:val="center"/>
          </w:tcPr>
          <w:p w14:paraId="0E9A55FB"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1782</w:t>
            </w:r>
          </w:p>
        </w:tc>
        <w:tc>
          <w:tcPr>
            <w:tcW w:w="509" w:type="dxa"/>
            <w:tcBorders>
              <w:top w:val="single" w:sz="4" w:space="0" w:color="auto"/>
              <w:left w:val="single" w:sz="4" w:space="0" w:color="auto"/>
              <w:bottom w:val="nil"/>
              <w:right w:val="nil"/>
            </w:tcBorders>
            <w:shd w:val="clear" w:color="auto" w:fill="FFFFFF"/>
            <w:vAlign w:val="center"/>
          </w:tcPr>
          <w:p w14:paraId="51E13601"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7.06</w:t>
            </w:r>
          </w:p>
        </w:tc>
        <w:tc>
          <w:tcPr>
            <w:tcW w:w="730" w:type="dxa"/>
            <w:tcBorders>
              <w:top w:val="single" w:sz="4" w:space="0" w:color="auto"/>
              <w:left w:val="single" w:sz="4" w:space="0" w:color="auto"/>
              <w:bottom w:val="nil"/>
              <w:right w:val="nil"/>
            </w:tcBorders>
            <w:shd w:val="clear" w:color="auto" w:fill="FFFFFF"/>
            <w:vAlign w:val="center"/>
          </w:tcPr>
          <w:p w14:paraId="47E1AA91"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27.5</w:t>
            </w:r>
          </w:p>
        </w:tc>
        <w:tc>
          <w:tcPr>
            <w:tcW w:w="682" w:type="dxa"/>
            <w:tcBorders>
              <w:top w:val="single" w:sz="4" w:space="0" w:color="auto"/>
              <w:left w:val="single" w:sz="4" w:space="0" w:color="auto"/>
              <w:bottom w:val="nil"/>
              <w:right w:val="nil"/>
            </w:tcBorders>
            <w:shd w:val="clear" w:color="auto" w:fill="FFFFFF"/>
            <w:vAlign w:val="center"/>
          </w:tcPr>
          <w:p w14:paraId="37594D39"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10" w:type="dxa"/>
            <w:tcBorders>
              <w:top w:val="single" w:sz="4" w:space="0" w:color="auto"/>
              <w:left w:val="single" w:sz="4" w:space="0" w:color="auto"/>
              <w:bottom w:val="nil"/>
              <w:right w:val="nil"/>
            </w:tcBorders>
            <w:shd w:val="clear" w:color="auto" w:fill="FFFFFF"/>
            <w:vAlign w:val="center"/>
          </w:tcPr>
          <w:p w14:paraId="77F467A9"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10" w:type="dxa"/>
            <w:tcBorders>
              <w:top w:val="single" w:sz="4" w:space="0" w:color="auto"/>
              <w:left w:val="single" w:sz="4" w:space="0" w:color="auto"/>
              <w:bottom w:val="nil"/>
              <w:right w:val="nil"/>
            </w:tcBorders>
            <w:shd w:val="clear" w:color="auto" w:fill="FFFFFF"/>
            <w:vAlign w:val="center"/>
          </w:tcPr>
          <w:p w14:paraId="7639A412"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vAlign w:val="center"/>
          </w:tcPr>
          <w:p w14:paraId="1C58331D"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vAlign w:val="center"/>
          </w:tcPr>
          <w:p w14:paraId="7EAD9AA6"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tcPr>
          <w:p w14:paraId="6512DE92" w14:textId="77777777" w:rsidR="00584603" w:rsidRPr="001D6CF5" w:rsidRDefault="00584603" w:rsidP="001D6CF5">
            <w:pPr>
              <w:jc w:val="center"/>
              <w:rPr>
                <w:rFonts w:ascii="Times New Roman" w:hAnsi="Times New Roman" w:cs="Times New Roman"/>
                <w:color w:val="auto"/>
                <w:sz w:val="20"/>
              </w:rPr>
            </w:pPr>
          </w:p>
        </w:tc>
        <w:tc>
          <w:tcPr>
            <w:tcW w:w="658" w:type="dxa"/>
            <w:tcBorders>
              <w:top w:val="single" w:sz="4" w:space="0" w:color="auto"/>
              <w:left w:val="single" w:sz="4" w:space="0" w:color="auto"/>
              <w:bottom w:val="nil"/>
              <w:right w:val="nil"/>
            </w:tcBorders>
            <w:shd w:val="clear" w:color="auto" w:fill="FFFFFF"/>
            <w:vAlign w:val="center"/>
          </w:tcPr>
          <w:p w14:paraId="1FF16214"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67" w:type="dxa"/>
            <w:tcBorders>
              <w:top w:val="single" w:sz="4" w:space="0" w:color="auto"/>
              <w:left w:val="single" w:sz="4" w:space="0" w:color="auto"/>
              <w:bottom w:val="nil"/>
              <w:right w:val="nil"/>
            </w:tcBorders>
            <w:shd w:val="clear" w:color="auto" w:fill="FFFFFF"/>
            <w:vAlign w:val="center"/>
          </w:tcPr>
          <w:p w14:paraId="0A4C6758"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39" w:type="dxa"/>
            <w:tcBorders>
              <w:top w:val="single" w:sz="4" w:space="0" w:color="auto"/>
              <w:left w:val="single" w:sz="4" w:space="0" w:color="auto"/>
              <w:bottom w:val="nil"/>
              <w:right w:val="nil"/>
            </w:tcBorders>
            <w:shd w:val="clear" w:color="auto" w:fill="FFFFFF"/>
            <w:vAlign w:val="center"/>
          </w:tcPr>
          <w:p w14:paraId="302558C9"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586" w:type="dxa"/>
            <w:tcBorders>
              <w:top w:val="single" w:sz="4" w:space="0" w:color="auto"/>
              <w:left w:val="single" w:sz="4" w:space="0" w:color="auto"/>
              <w:bottom w:val="nil"/>
              <w:right w:val="nil"/>
            </w:tcBorders>
            <w:shd w:val="clear" w:color="auto" w:fill="FFFFFF"/>
            <w:vAlign w:val="center"/>
          </w:tcPr>
          <w:p w14:paraId="23CBEB3E"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41</w:t>
            </w:r>
          </w:p>
        </w:tc>
        <w:tc>
          <w:tcPr>
            <w:tcW w:w="816" w:type="dxa"/>
            <w:tcBorders>
              <w:top w:val="single" w:sz="4" w:space="0" w:color="auto"/>
              <w:left w:val="single" w:sz="4" w:space="0" w:color="auto"/>
              <w:bottom w:val="nil"/>
              <w:right w:val="single" w:sz="4" w:space="0" w:color="auto"/>
            </w:tcBorders>
            <w:shd w:val="clear" w:color="auto" w:fill="FFFFFF"/>
            <w:vAlign w:val="center"/>
          </w:tcPr>
          <w:p w14:paraId="610C634B"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82</w:t>
            </w:r>
          </w:p>
        </w:tc>
      </w:tr>
      <w:tr w:rsidR="00584603" w:rsidRPr="001D6CF5" w14:paraId="7C0F371B" w14:textId="77777777">
        <w:trPr>
          <w:trHeight w:val="240"/>
        </w:trPr>
        <w:tc>
          <w:tcPr>
            <w:tcW w:w="5" w:type="dxa"/>
            <w:tcBorders>
              <w:top w:val="nil"/>
              <w:left w:val="single" w:sz="4" w:space="0" w:color="auto"/>
              <w:bottom w:val="nil"/>
              <w:right w:val="nil"/>
            </w:tcBorders>
            <w:shd w:val="clear" w:color="auto" w:fill="FFFFFF"/>
          </w:tcPr>
          <w:p w14:paraId="3B4D50B1" w14:textId="77777777" w:rsidR="00584603" w:rsidRPr="001D6CF5" w:rsidRDefault="00584603" w:rsidP="0050035B">
            <w:pPr>
              <w:jc w:val="both"/>
              <w:rPr>
                <w:rFonts w:ascii="Times New Roman" w:hAnsi="Times New Roman" w:cs="Times New Roman"/>
                <w:color w:val="auto"/>
                <w:sz w:val="20"/>
              </w:rPr>
            </w:pPr>
          </w:p>
        </w:tc>
        <w:tc>
          <w:tcPr>
            <w:tcW w:w="394" w:type="dxa"/>
            <w:tcBorders>
              <w:top w:val="single" w:sz="4" w:space="0" w:color="auto"/>
              <w:left w:val="single" w:sz="4" w:space="0" w:color="auto"/>
              <w:bottom w:val="nil"/>
              <w:right w:val="nil"/>
            </w:tcBorders>
            <w:shd w:val="clear" w:color="auto" w:fill="FFFFFF"/>
            <w:vAlign w:val="center"/>
          </w:tcPr>
          <w:p w14:paraId="201D5DA3" w14:textId="77777777" w:rsidR="00584603" w:rsidRPr="001D6CF5" w:rsidRDefault="00584603" w:rsidP="0050035B">
            <w:pPr>
              <w:jc w:val="both"/>
              <w:rPr>
                <w:rFonts w:ascii="Times New Roman" w:hAnsi="Times New Roman" w:cs="Times New Roman"/>
                <w:color w:val="auto"/>
                <w:sz w:val="20"/>
              </w:rPr>
            </w:pPr>
            <w:r>
              <w:rPr>
                <w:rFonts w:ascii="Times New Roman" w:hAnsi="Times New Roman" w:cs="Times New Roman"/>
                <w:sz w:val="20"/>
                <w:lang w:val="en-GB"/>
              </w:rPr>
              <w:t>18</w:t>
            </w:r>
          </w:p>
        </w:tc>
        <w:tc>
          <w:tcPr>
            <w:tcW w:w="883" w:type="dxa"/>
            <w:tcBorders>
              <w:top w:val="nil"/>
              <w:left w:val="single" w:sz="4" w:space="0" w:color="auto"/>
              <w:bottom w:val="nil"/>
              <w:right w:val="nil"/>
            </w:tcBorders>
            <w:shd w:val="clear" w:color="auto" w:fill="FFFFFF"/>
          </w:tcPr>
          <w:p w14:paraId="219DE6B2" w14:textId="77777777" w:rsidR="00584603" w:rsidRPr="001D6CF5" w:rsidRDefault="00584603" w:rsidP="0050035B">
            <w:pPr>
              <w:jc w:val="both"/>
              <w:rPr>
                <w:rFonts w:ascii="Times New Roman" w:hAnsi="Times New Roman" w:cs="Times New Roman"/>
                <w:color w:val="auto"/>
                <w:sz w:val="20"/>
              </w:rPr>
            </w:pPr>
          </w:p>
        </w:tc>
        <w:tc>
          <w:tcPr>
            <w:tcW w:w="1474" w:type="dxa"/>
            <w:tcBorders>
              <w:top w:val="nil"/>
              <w:left w:val="single" w:sz="4" w:space="0" w:color="auto"/>
              <w:bottom w:val="nil"/>
              <w:right w:val="nil"/>
            </w:tcBorders>
            <w:shd w:val="clear" w:color="auto" w:fill="FFFFFF"/>
          </w:tcPr>
          <w:p w14:paraId="41A80225" w14:textId="77777777" w:rsidR="00584603" w:rsidRPr="001D6CF5" w:rsidRDefault="00584603" w:rsidP="0050035B">
            <w:pPr>
              <w:jc w:val="both"/>
              <w:rPr>
                <w:rFonts w:ascii="Times New Roman" w:hAnsi="Times New Roman" w:cs="Times New Roman"/>
                <w:color w:val="auto"/>
                <w:sz w:val="20"/>
              </w:rPr>
            </w:pPr>
          </w:p>
        </w:tc>
        <w:tc>
          <w:tcPr>
            <w:tcW w:w="1061" w:type="dxa"/>
            <w:tcBorders>
              <w:top w:val="single" w:sz="4" w:space="0" w:color="auto"/>
              <w:left w:val="single" w:sz="4" w:space="0" w:color="auto"/>
              <w:bottom w:val="nil"/>
              <w:right w:val="nil"/>
            </w:tcBorders>
            <w:shd w:val="clear" w:color="auto" w:fill="FFFFFF"/>
            <w:vAlign w:val="center"/>
          </w:tcPr>
          <w:p w14:paraId="65672A38" w14:textId="77777777" w:rsidR="00584603" w:rsidRPr="001D6CF5" w:rsidRDefault="00584603" w:rsidP="001D6CF5">
            <w:pPr>
              <w:jc w:val="center"/>
              <w:rPr>
                <w:rFonts w:ascii="Times New Roman" w:hAnsi="Times New Roman" w:cs="Times New Roman"/>
                <w:color w:val="auto"/>
                <w:sz w:val="20"/>
              </w:rPr>
            </w:pPr>
            <w:proofErr w:type="spellStart"/>
            <w:r>
              <w:rPr>
                <w:rFonts w:ascii="Times New Roman" w:hAnsi="Times New Roman" w:cs="Times New Roman"/>
                <w:sz w:val="20"/>
                <w:lang w:val="en-GB"/>
              </w:rPr>
              <w:t>SaP</w:t>
            </w:r>
            <w:proofErr w:type="spellEnd"/>
          </w:p>
        </w:tc>
        <w:tc>
          <w:tcPr>
            <w:tcW w:w="816" w:type="dxa"/>
            <w:tcBorders>
              <w:top w:val="single" w:sz="4" w:space="0" w:color="auto"/>
              <w:left w:val="single" w:sz="4" w:space="0" w:color="auto"/>
              <w:bottom w:val="nil"/>
              <w:right w:val="nil"/>
            </w:tcBorders>
            <w:shd w:val="clear" w:color="auto" w:fill="FFFFFF"/>
            <w:vAlign w:val="center"/>
          </w:tcPr>
          <w:p w14:paraId="41CB8BF2"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35.9</w:t>
            </w:r>
          </w:p>
        </w:tc>
        <w:tc>
          <w:tcPr>
            <w:tcW w:w="605" w:type="dxa"/>
            <w:tcBorders>
              <w:top w:val="single" w:sz="4" w:space="0" w:color="auto"/>
              <w:left w:val="single" w:sz="4" w:space="0" w:color="auto"/>
              <w:bottom w:val="nil"/>
              <w:right w:val="nil"/>
            </w:tcBorders>
            <w:shd w:val="clear" w:color="auto" w:fill="FFFFFF"/>
            <w:vAlign w:val="center"/>
          </w:tcPr>
          <w:p w14:paraId="38C4A871"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782</w:t>
            </w:r>
          </w:p>
        </w:tc>
        <w:tc>
          <w:tcPr>
            <w:tcW w:w="509" w:type="dxa"/>
            <w:tcBorders>
              <w:top w:val="single" w:sz="4" w:space="0" w:color="auto"/>
              <w:left w:val="single" w:sz="4" w:space="0" w:color="auto"/>
              <w:bottom w:val="nil"/>
              <w:right w:val="nil"/>
            </w:tcBorders>
            <w:shd w:val="clear" w:color="auto" w:fill="FFFFFF"/>
            <w:vAlign w:val="center"/>
          </w:tcPr>
          <w:p w14:paraId="6B7ED59C"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9.77</w:t>
            </w:r>
          </w:p>
        </w:tc>
        <w:tc>
          <w:tcPr>
            <w:tcW w:w="730" w:type="dxa"/>
            <w:tcBorders>
              <w:top w:val="single" w:sz="4" w:space="0" w:color="auto"/>
              <w:left w:val="single" w:sz="4" w:space="0" w:color="auto"/>
              <w:bottom w:val="nil"/>
              <w:right w:val="nil"/>
            </w:tcBorders>
            <w:shd w:val="clear" w:color="auto" w:fill="FFFFFF"/>
            <w:vAlign w:val="center"/>
          </w:tcPr>
          <w:p w14:paraId="7BD5A459"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35.3</w:t>
            </w:r>
          </w:p>
        </w:tc>
        <w:tc>
          <w:tcPr>
            <w:tcW w:w="682" w:type="dxa"/>
            <w:tcBorders>
              <w:top w:val="single" w:sz="4" w:space="0" w:color="auto"/>
              <w:left w:val="single" w:sz="4" w:space="0" w:color="auto"/>
              <w:bottom w:val="nil"/>
              <w:right w:val="nil"/>
            </w:tcBorders>
            <w:shd w:val="clear" w:color="auto" w:fill="FFFFFF"/>
            <w:vAlign w:val="center"/>
          </w:tcPr>
          <w:p w14:paraId="4E0EF313"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10" w:type="dxa"/>
            <w:tcBorders>
              <w:top w:val="single" w:sz="4" w:space="0" w:color="auto"/>
              <w:left w:val="single" w:sz="4" w:space="0" w:color="auto"/>
              <w:bottom w:val="nil"/>
              <w:right w:val="nil"/>
            </w:tcBorders>
            <w:shd w:val="clear" w:color="auto" w:fill="FFFFFF"/>
            <w:vAlign w:val="center"/>
          </w:tcPr>
          <w:p w14:paraId="2E900CC6"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10" w:type="dxa"/>
            <w:tcBorders>
              <w:top w:val="single" w:sz="4" w:space="0" w:color="auto"/>
              <w:left w:val="single" w:sz="4" w:space="0" w:color="auto"/>
              <w:bottom w:val="nil"/>
              <w:right w:val="nil"/>
            </w:tcBorders>
            <w:shd w:val="clear" w:color="auto" w:fill="FFFFFF"/>
            <w:vAlign w:val="center"/>
          </w:tcPr>
          <w:p w14:paraId="6746DED8"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2.65*</w:t>
            </w:r>
          </w:p>
        </w:tc>
        <w:tc>
          <w:tcPr>
            <w:tcW w:w="653" w:type="dxa"/>
            <w:tcBorders>
              <w:top w:val="single" w:sz="4" w:space="0" w:color="auto"/>
              <w:left w:val="single" w:sz="4" w:space="0" w:color="auto"/>
              <w:bottom w:val="nil"/>
              <w:right w:val="nil"/>
            </w:tcBorders>
            <w:shd w:val="clear" w:color="auto" w:fill="FFFFFF"/>
            <w:vAlign w:val="center"/>
          </w:tcPr>
          <w:p w14:paraId="24DFF949"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17.4*</w:t>
            </w:r>
          </w:p>
        </w:tc>
        <w:tc>
          <w:tcPr>
            <w:tcW w:w="653" w:type="dxa"/>
            <w:tcBorders>
              <w:top w:val="single" w:sz="4" w:space="0" w:color="auto"/>
              <w:left w:val="single" w:sz="4" w:space="0" w:color="auto"/>
              <w:bottom w:val="nil"/>
              <w:right w:val="nil"/>
            </w:tcBorders>
            <w:shd w:val="clear" w:color="auto" w:fill="FFFFFF"/>
            <w:vAlign w:val="center"/>
          </w:tcPr>
          <w:p w14:paraId="3F6B1FD0"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17.4*</w:t>
            </w:r>
          </w:p>
        </w:tc>
        <w:tc>
          <w:tcPr>
            <w:tcW w:w="653" w:type="dxa"/>
            <w:tcBorders>
              <w:top w:val="single" w:sz="4" w:space="0" w:color="auto"/>
              <w:left w:val="single" w:sz="4" w:space="0" w:color="auto"/>
              <w:bottom w:val="nil"/>
              <w:right w:val="nil"/>
            </w:tcBorders>
            <w:shd w:val="clear" w:color="auto" w:fill="FFFFFF"/>
          </w:tcPr>
          <w:p w14:paraId="0BB0548B" w14:textId="77777777" w:rsidR="00584603" w:rsidRPr="001D6CF5" w:rsidRDefault="00584603" w:rsidP="001D6CF5">
            <w:pPr>
              <w:jc w:val="center"/>
              <w:rPr>
                <w:rFonts w:ascii="Times New Roman" w:hAnsi="Times New Roman" w:cs="Times New Roman"/>
                <w:color w:val="auto"/>
                <w:sz w:val="20"/>
              </w:rPr>
            </w:pPr>
          </w:p>
        </w:tc>
        <w:tc>
          <w:tcPr>
            <w:tcW w:w="658" w:type="dxa"/>
            <w:tcBorders>
              <w:top w:val="single" w:sz="4" w:space="0" w:color="auto"/>
              <w:left w:val="single" w:sz="4" w:space="0" w:color="auto"/>
              <w:bottom w:val="nil"/>
              <w:right w:val="nil"/>
            </w:tcBorders>
            <w:shd w:val="clear" w:color="auto" w:fill="FFFFFF"/>
            <w:vAlign w:val="center"/>
          </w:tcPr>
          <w:p w14:paraId="06A81425"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67" w:type="dxa"/>
            <w:tcBorders>
              <w:top w:val="single" w:sz="4" w:space="0" w:color="auto"/>
              <w:left w:val="single" w:sz="4" w:space="0" w:color="auto"/>
              <w:bottom w:val="nil"/>
              <w:right w:val="nil"/>
            </w:tcBorders>
            <w:shd w:val="clear" w:color="auto" w:fill="FFFFFF"/>
            <w:vAlign w:val="center"/>
          </w:tcPr>
          <w:p w14:paraId="79197307"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39" w:type="dxa"/>
            <w:tcBorders>
              <w:top w:val="single" w:sz="4" w:space="0" w:color="auto"/>
              <w:left w:val="single" w:sz="4" w:space="0" w:color="auto"/>
              <w:bottom w:val="nil"/>
              <w:right w:val="nil"/>
            </w:tcBorders>
            <w:shd w:val="clear" w:color="auto" w:fill="FFFFFF"/>
            <w:vAlign w:val="center"/>
          </w:tcPr>
          <w:p w14:paraId="605EDE75"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586" w:type="dxa"/>
            <w:tcBorders>
              <w:top w:val="single" w:sz="4" w:space="0" w:color="auto"/>
              <w:left w:val="single" w:sz="4" w:space="0" w:color="auto"/>
              <w:bottom w:val="nil"/>
              <w:right w:val="nil"/>
            </w:tcBorders>
            <w:shd w:val="clear" w:color="auto" w:fill="FFFFFF"/>
            <w:vAlign w:val="center"/>
          </w:tcPr>
          <w:p w14:paraId="328925B7"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42</w:t>
            </w:r>
          </w:p>
        </w:tc>
        <w:tc>
          <w:tcPr>
            <w:tcW w:w="816" w:type="dxa"/>
            <w:tcBorders>
              <w:top w:val="single" w:sz="4" w:space="0" w:color="auto"/>
              <w:left w:val="single" w:sz="4" w:space="0" w:color="auto"/>
              <w:bottom w:val="nil"/>
              <w:right w:val="single" w:sz="4" w:space="0" w:color="auto"/>
            </w:tcBorders>
            <w:shd w:val="clear" w:color="auto" w:fill="FFFFFF"/>
            <w:vAlign w:val="center"/>
          </w:tcPr>
          <w:p w14:paraId="5278B6F2"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98</w:t>
            </w:r>
          </w:p>
        </w:tc>
      </w:tr>
      <w:tr w:rsidR="00584603" w:rsidRPr="001D6CF5" w14:paraId="646BC577" w14:textId="77777777">
        <w:trPr>
          <w:trHeight w:val="235"/>
        </w:trPr>
        <w:tc>
          <w:tcPr>
            <w:tcW w:w="5" w:type="dxa"/>
            <w:tcBorders>
              <w:top w:val="nil"/>
              <w:left w:val="single" w:sz="4" w:space="0" w:color="auto"/>
              <w:bottom w:val="nil"/>
              <w:right w:val="nil"/>
            </w:tcBorders>
            <w:shd w:val="clear" w:color="auto" w:fill="FFFFFF"/>
          </w:tcPr>
          <w:p w14:paraId="6EC1F4CD" w14:textId="77777777" w:rsidR="00584603" w:rsidRPr="001D6CF5" w:rsidRDefault="00584603" w:rsidP="0050035B">
            <w:pPr>
              <w:jc w:val="both"/>
              <w:rPr>
                <w:rFonts w:ascii="Times New Roman" w:hAnsi="Times New Roman" w:cs="Times New Roman"/>
                <w:color w:val="auto"/>
                <w:sz w:val="20"/>
              </w:rPr>
            </w:pPr>
          </w:p>
        </w:tc>
        <w:tc>
          <w:tcPr>
            <w:tcW w:w="394" w:type="dxa"/>
            <w:tcBorders>
              <w:top w:val="single" w:sz="4" w:space="0" w:color="auto"/>
              <w:left w:val="single" w:sz="4" w:space="0" w:color="auto"/>
              <w:bottom w:val="nil"/>
              <w:right w:val="nil"/>
            </w:tcBorders>
            <w:shd w:val="clear" w:color="auto" w:fill="FFFFFF"/>
            <w:vAlign w:val="center"/>
          </w:tcPr>
          <w:p w14:paraId="21D94F31" w14:textId="77777777" w:rsidR="00584603" w:rsidRPr="001D6CF5" w:rsidRDefault="00584603" w:rsidP="0050035B">
            <w:pPr>
              <w:jc w:val="both"/>
              <w:rPr>
                <w:rFonts w:ascii="Times New Roman" w:hAnsi="Times New Roman" w:cs="Times New Roman"/>
                <w:color w:val="auto"/>
                <w:sz w:val="20"/>
              </w:rPr>
            </w:pPr>
            <w:r>
              <w:rPr>
                <w:rFonts w:ascii="Times New Roman" w:hAnsi="Times New Roman" w:cs="Times New Roman"/>
                <w:sz w:val="20"/>
                <w:lang w:val="en-GB"/>
              </w:rPr>
              <w:t>19</w:t>
            </w:r>
          </w:p>
        </w:tc>
        <w:tc>
          <w:tcPr>
            <w:tcW w:w="883" w:type="dxa"/>
            <w:tcBorders>
              <w:top w:val="single" w:sz="4" w:space="0" w:color="auto"/>
              <w:left w:val="single" w:sz="4" w:space="0" w:color="auto"/>
              <w:bottom w:val="nil"/>
              <w:right w:val="nil"/>
            </w:tcBorders>
            <w:shd w:val="clear" w:color="auto" w:fill="FFFFFF"/>
          </w:tcPr>
          <w:p w14:paraId="28BFC1E0" w14:textId="77777777" w:rsidR="00584603" w:rsidRPr="001D6CF5" w:rsidRDefault="00584603" w:rsidP="0050035B">
            <w:pPr>
              <w:jc w:val="both"/>
              <w:rPr>
                <w:rFonts w:ascii="Times New Roman" w:hAnsi="Times New Roman" w:cs="Times New Roman"/>
                <w:color w:val="auto"/>
                <w:sz w:val="20"/>
              </w:rPr>
            </w:pPr>
          </w:p>
        </w:tc>
        <w:tc>
          <w:tcPr>
            <w:tcW w:w="1474" w:type="dxa"/>
            <w:tcBorders>
              <w:top w:val="single" w:sz="4" w:space="0" w:color="auto"/>
              <w:left w:val="single" w:sz="4" w:space="0" w:color="auto"/>
              <w:bottom w:val="nil"/>
              <w:right w:val="nil"/>
            </w:tcBorders>
            <w:shd w:val="clear" w:color="auto" w:fill="FFFFFF"/>
          </w:tcPr>
          <w:p w14:paraId="5F7D7541" w14:textId="77777777" w:rsidR="00584603" w:rsidRPr="001D6CF5" w:rsidRDefault="00584603" w:rsidP="0050035B">
            <w:pPr>
              <w:jc w:val="both"/>
              <w:rPr>
                <w:rFonts w:ascii="Times New Roman" w:hAnsi="Times New Roman" w:cs="Times New Roman"/>
                <w:color w:val="auto"/>
                <w:sz w:val="20"/>
              </w:rPr>
            </w:pPr>
          </w:p>
        </w:tc>
        <w:tc>
          <w:tcPr>
            <w:tcW w:w="1061" w:type="dxa"/>
            <w:tcBorders>
              <w:top w:val="single" w:sz="4" w:space="0" w:color="auto"/>
              <w:left w:val="single" w:sz="4" w:space="0" w:color="auto"/>
              <w:bottom w:val="nil"/>
              <w:right w:val="nil"/>
            </w:tcBorders>
            <w:shd w:val="clear" w:color="auto" w:fill="FFFFFF"/>
            <w:vAlign w:val="center"/>
          </w:tcPr>
          <w:p w14:paraId="6B08385F" w14:textId="77777777" w:rsidR="00584603" w:rsidRPr="001D6CF5" w:rsidRDefault="00584603" w:rsidP="001D6CF5">
            <w:pPr>
              <w:jc w:val="center"/>
              <w:rPr>
                <w:rFonts w:ascii="Times New Roman" w:hAnsi="Times New Roman" w:cs="Times New Roman"/>
                <w:color w:val="auto"/>
                <w:sz w:val="20"/>
              </w:rPr>
            </w:pPr>
            <w:proofErr w:type="spellStart"/>
            <w:r>
              <w:rPr>
                <w:rFonts w:ascii="Times New Roman" w:hAnsi="Times New Roman" w:cs="Times New Roman"/>
                <w:sz w:val="20"/>
                <w:lang w:val="en-GB"/>
              </w:rPr>
              <w:t>saClL</w:t>
            </w:r>
            <w:proofErr w:type="spellEnd"/>
          </w:p>
        </w:tc>
        <w:tc>
          <w:tcPr>
            <w:tcW w:w="816" w:type="dxa"/>
            <w:tcBorders>
              <w:top w:val="single" w:sz="4" w:space="0" w:color="auto"/>
              <w:left w:val="single" w:sz="4" w:space="0" w:color="auto"/>
              <w:bottom w:val="nil"/>
              <w:right w:val="nil"/>
            </w:tcBorders>
            <w:shd w:val="clear" w:color="auto" w:fill="FFFFFF"/>
            <w:vAlign w:val="center"/>
          </w:tcPr>
          <w:p w14:paraId="356774B8"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0.4</w:t>
            </w:r>
          </w:p>
        </w:tc>
        <w:tc>
          <w:tcPr>
            <w:tcW w:w="605" w:type="dxa"/>
            <w:tcBorders>
              <w:top w:val="single" w:sz="4" w:space="0" w:color="auto"/>
              <w:left w:val="single" w:sz="4" w:space="0" w:color="auto"/>
              <w:bottom w:val="nil"/>
              <w:right w:val="nil"/>
            </w:tcBorders>
            <w:shd w:val="clear" w:color="auto" w:fill="FFFFFF"/>
            <w:vAlign w:val="center"/>
          </w:tcPr>
          <w:p w14:paraId="5CF5995F"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177</w:t>
            </w:r>
          </w:p>
        </w:tc>
        <w:tc>
          <w:tcPr>
            <w:tcW w:w="509" w:type="dxa"/>
            <w:tcBorders>
              <w:top w:val="single" w:sz="4" w:space="0" w:color="auto"/>
              <w:left w:val="single" w:sz="4" w:space="0" w:color="auto"/>
              <w:bottom w:val="nil"/>
              <w:right w:val="nil"/>
            </w:tcBorders>
            <w:shd w:val="clear" w:color="auto" w:fill="FFFFFF"/>
            <w:vAlign w:val="center"/>
          </w:tcPr>
          <w:p w14:paraId="5509CC3E"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0.12</w:t>
            </w:r>
          </w:p>
        </w:tc>
        <w:tc>
          <w:tcPr>
            <w:tcW w:w="730" w:type="dxa"/>
            <w:tcBorders>
              <w:top w:val="single" w:sz="4" w:space="0" w:color="auto"/>
              <w:left w:val="single" w:sz="4" w:space="0" w:color="auto"/>
              <w:bottom w:val="nil"/>
              <w:right w:val="nil"/>
            </w:tcBorders>
            <w:shd w:val="clear" w:color="auto" w:fill="FFFFFF"/>
            <w:vAlign w:val="center"/>
          </w:tcPr>
          <w:p w14:paraId="73ED5497"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0.4</w:t>
            </w:r>
          </w:p>
        </w:tc>
        <w:tc>
          <w:tcPr>
            <w:tcW w:w="682" w:type="dxa"/>
            <w:tcBorders>
              <w:top w:val="single" w:sz="4" w:space="0" w:color="auto"/>
              <w:left w:val="single" w:sz="4" w:space="0" w:color="auto"/>
              <w:bottom w:val="nil"/>
              <w:right w:val="nil"/>
            </w:tcBorders>
            <w:shd w:val="clear" w:color="auto" w:fill="FFFFFF"/>
            <w:vAlign w:val="center"/>
          </w:tcPr>
          <w:p w14:paraId="72D31E89"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10" w:type="dxa"/>
            <w:tcBorders>
              <w:top w:val="single" w:sz="4" w:space="0" w:color="auto"/>
              <w:left w:val="single" w:sz="4" w:space="0" w:color="auto"/>
              <w:bottom w:val="nil"/>
              <w:right w:val="nil"/>
            </w:tcBorders>
            <w:shd w:val="clear" w:color="auto" w:fill="FFFFFF"/>
            <w:vAlign w:val="center"/>
          </w:tcPr>
          <w:p w14:paraId="28476D60"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10" w:type="dxa"/>
            <w:tcBorders>
              <w:top w:val="single" w:sz="4" w:space="0" w:color="auto"/>
              <w:left w:val="single" w:sz="4" w:space="0" w:color="auto"/>
              <w:bottom w:val="nil"/>
              <w:right w:val="nil"/>
            </w:tcBorders>
            <w:shd w:val="clear" w:color="auto" w:fill="FFFFFF"/>
            <w:vAlign w:val="center"/>
          </w:tcPr>
          <w:p w14:paraId="573BBC3D"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vAlign w:val="center"/>
          </w:tcPr>
          <w:p w14:paraId="29B14B20"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vAlign w:val="center"/>
          </w:tcPr>
          <w:p w14:paraId="119BD1BC"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tcPr>
          <w:p w14:paraId="21C9DB3C" w14:textId="77777777" w:rsidR="00584603" w:rsidRPr="001D6CF5" w:rsidRDefault="00584603" w:rsidP="001D6CF5">
            <w:pPr>
              <w:jc w:val="center"/>
              <w:rPr>
                <w:rFonts w:ascii="Times New Roman" w:hAnsi="Times New Roman" w:cs="Times New Roman"/>
                <w:color w:val="auto"/>
                <w:sz w:val="20"/>
              </w:rPr>
            </w:pPr>
          </w:p>
        </w:tc>
        <w:tc>
          <w:tcPr>
            <w:tcW w:w="658" w:type="dxa"/>
            <w:tcBorders>
              <w:top w:val="single" w:sz="4" w:space="0" w:color="auto"/>
              <w:left w:val="single" w:sz="4" w:space="0" w:color="auto"/>
              <w:bottom w:val="nil"/>
              <w:right w:val="nil"/>
            </w:tcBorders>
            <w:shd w:val="clear" w:color="auto" w:fill="FFFFFF"/>
            <w:vAlign w:val="center"/>
          </w:tcPr>
          <w:p w14:paraId="57EC60A4"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67" w:type="dxa"/>
            <w:tcBorders>
              <w:top w:val="single" w:sz="4" w:space="0" w:color="auto"/>
              <w:left w:val="single" w:sz="4" w:space="0" w:color="auto"/>
              <w:bottom w:val="nil"/>
              <w:right w:val="nil"/>
            </w:tcBorders>
            <w:shd w:val="clear" w:color="auto" w:fill="FFFFFF"/>
            <w:vAlign w:val="center"/>
          </w:tcPr>
          <w:p w14:paraId="2244573C"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39" w:type="dxa"/>
            <w:tcBorders>
              <w:top w:val="single" w:sz="4" w:space="0" w:color="auto"/>
              <w:left w:val="single" w:sz="4" w:space="0" w:color="auto"/>
              <w:bottom w:val="nil"/>
              <w:right w:val="nil"/>
            </w:tcBorders>
            <w:shd w:val="clear" w:color="auto" w:fill="FFFFFF"/>
            <w:vAlign w:val="center"/>
          </w:tcPr>
          <w:p w14:paraId="32D3629A"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586" w:type="dxa"/>
            <w:tcBorders>
              <w:top w:val="single" w:sz="4" w:space="0" w:color="auto"/>
              <w:left w:val="single" w:sz="4" w:space="0" w:color="auto"/>
              <w:bottom w:val="nil"/>
              <w:right w:val="nil"/>
            </w:tcBorders>
            <w:shd w:val="clear" w:color="auto" w:fill="FFFFFF"/>
            <w:vAlign w:val="center"/>
          </w:tcPr>
          <w:p w14:paraId="727A848F"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816" w:type="dxa"/>
            <w:tcBorders>
              <w:top w:val="single" w:sz="4" w:space="0" w:color="auto"/>
              <w:left w:val="single" w:sz="4" w:space="0" w:color="auto"/>
              <w:bottom w:val="nil"/>
              <w:right w:val="single" w:sz="4" w:space="0" w:color="auto"/>
            </w:tcBorders>
            <w:shd w:val="clear" w:color="auto" w:fill="FFFFFF"/>
            <w:vAlign w:val="center"/>
          </w:tcPr>
          <w:p w14:paraId="613C6140"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4</w:t>
            </w:r>
          </w:p>
        </w:tc>
      </w:tr>
      <w:tr w:rsidR="00584603" w:rsidRPr="001D6CF5" w14:paraId="0FDDA506" w14:textId="77777777">
        <w:trPr>
          <w:trHeight w:val="240"/>
        </w:trPr>
        <w:tc>
          <w:tcPr>
            <w:tcW w:w="5" w:type="dxa"/>
            <w:tcBorders>
              <w:top w:val="nil"/>
              <w:left w:val="single" w:sz="4" w:space="0" w:color="auto"/>
              <w:bottom w:val="nil"/>
              <w:right w:val="nil"/>
            </w:tcBorders>
            <w:shd w:val="clear" w:color="auto" w:fill="FFFFFF"/>
          </w:tcPr>
          <w:p w14:paraId="158351AE" w14:textId="77777777" w:rsidR="00584603" w:rsidRPr="001D6CF5" w:rsidRDefault="00584603" w:rsidP="0050035B">
            <w:pPr>
              <w:jc w:val="both"/>
              <w:rPr>
                <w:rFonts w:ascii="Times New Roman" w:hAnsi="Times New Roman" w:cs="Times New Roman"/>
                <w:color w:val="auto"/>
                <w:sz w:val="20"/>
              </w:rPr>
            </w:pPr>
          </w:p>
        </w:tc>
        <w:tc>
          <w:tcPr>
            <w:tcW w:w="394" w:type="dxa"/>
            <w:tcBorders>
              <w:top w:val="single" w:sz="4" w:space="0" w:color="auto"/>
              <w:left w:val="single" w:sz="4" w:space="0" w:color="auto"/>
              <w:bottom w:val="nil"/>
              <w:right w:val="nil"/>
            </w:tcBorders>
            <w:shd w:val="clear" w:color="auto" w:fill="FFFFFF"/>
            <w:vAlign w:val="bottom"/>
          </w:tcPr>
          <w:p w14:paraId="69E145D1" w14:textId="77777777" w:rsidR="00584603" w:rsidRPr="001D6CF5" w:rsidRDefault="00584603" w:rsidP="0050035B">
            <w:pPr>
              <w:jc w:val="both"/>
              <w:rPr>
                <w:rFonts w:ascii="Times New Roman" w:hAnsi="Times New Roman" w:cs="Times New Roman"/>
                <w:color w:val="auto"/>
                <w:sz w:val="20"/>
              </w:rPr>
            </w:pPr>
            <w:r>
              <w:rPr>
                <w:rFonts w:ascii="Times New Roman" w:hAnsi="Times New Roman" w:cs="Times New Roman"/>
                <w:sz w:val="20"/>
                <w:lang w:val="en-GB"/>
              </w:rPr>
              <w:t>20</w:t>
            </w:r>
          </w:p>
        </w:tc>
        <w:tc>
          <w:tcPr>
            <w:tcW w:w="883" w:type="dxa"/>
            <w:tcBorders>
              <w:top w:val="nil"/>
              <w:left w:val="single" w:sz="4" w:space="0" w:color="auto"/>
              <w:bottom w:val="nil"/>
              <w:right w:val="nil"/>
            </w:tcBorders>
            <w:shd w:val="clear" w:color="auto" w:fill="FFFFFF"/>
          </w:tcPr>
          <w:p w14:paraId="02405951" w14:textId="77777777" w:rsidR="00584603" w:rsidRPr="001D6CF5" w:rsidRDefault="00584603" w:rsidP="0050035B">
            <w:pPr>
              <w:jc w:val="both"/>
              <w:rPr>
                <w:rFonts w:ascii="Times New Roman" w:hAnsi="Times New Roman" w:cs="Times New Roman"/>
                <w:color w:val="auto"/>
                <w:sz w:val="20"/>
              </w:rPr>
            </w:pPr>
          </w:p>
        </w:tc>
        <w:tc>
          <w:tcPr>
            <w:tcW w:w="1474" w:type="dxa"/>
            <w:tcBorders>
              <w:top w:val="nil"/>
              <w:left w:val="single" w:sz="4" w:space="0" w:color="auto"/>
              <w:bottom w:val="nil"/>
              <w:right w:val="nil"/>
            </w:tcBorders>
            <w:shd w:val="clear" w:color="auto" w:fill="FFFFFF"/>
          </w:tcPr>
          <w:p w14:paraId="79AF2B99" w14:textId="77777777" w:rsidR="00584603" w:rsidRPr="001D6CF5" w:rsidRDefault="00584603" w:rsidP="0050035B">
            <w:pPr>
              <w:jc w:val="both"/>
              <w:rPr>
                <w:rFonts w:ascii="Times New Roman" w:hAnsi="Times New Roman" w:cs="Times New Roman"/>
                <w:color w:val="auto"/>
                <w:sz w:val="20"/>
              </w:rPr>
            </w:pPr>
          </w:p>
        </w:tc>
        <w:tc>
          <w:tcPr>
            <w:tcW w:w="1061" w:type="dxa"/>
            <w:tcBorders>
              <w:top w:val="single" w:sz="4" w:space="0" w:color="auto"/>
              <w:left w:val="single" w:sz="4" w:space="0" w:color="auto"/>
              <w:bottom w:val="nil"/>
              <w:right w:val="nil"/>
            </w:tcBorders>
            <w:shd w:val="clear" w:color="auto" w:fill="FFFFFF"/>
            <w:vAlign w:val="bottom"/>
          </w:tcPr>
          <w:p w14:paraId="50288F1C" w14:textId="77777777" w:rsidR="00584603" w:rsidRPr="001D6CF5" w:rsidRDefault="00584603" w:rsidP="001D6CF5">
            <w:pPr>
              <w:jc w:val="center"/>
              <w:rPr>
                <w:rFonts w:ascii="Times New Roman" w:hAnsi="Times New Roman" w:cs="Times New Roman"/>
                <w:color w:val="auto"/>
                <w:sz w:val="20"/>
              </w:rPr>
            </w:pPr>
            <w:proofErr w:type="spellStart"/>
            <w:r>
              <w:rPr>
                <w:rFonts w:ascii="Times New Roman" w:hAnsi="Times New Roman" w:cs="Times New Roman"/>
                <w:sz w:val="20"/>
                <w:lang w:val="en-GB"/>
              </w:rPr>
              <w:t>saClL</w:t>
            </w:r>
            <w:proofErr w:type="spellEnd"/>
          </w:p>
        </w:tc>
        <w:tc>
          <w:tcPr>
            <w:tcW w:w="816" w:type="dxa"/>
            <w:tcBorders>
              <w:top w:val="single" w:sz="4" w:space="0" w:color="auto"/>
              <w:left w:val="single" w:sz="4" w:space="0" w:color="auto"/>
              <w:bottom w:val="nil"/>
              <w:right w:val="nil"/>
            </w:tcBorders>
            <w:shd w:val="clear" w:color="auto" w:fill="FFFFFF"/>
            <w:vAlign w:val="bottom"/>
          </w:tcPr>
          <w:p w14:paraId="3F06FFC3"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0.8</w:t>
            </w:r>
          </w:p>
        </w:tc>
        <w:tc>
          <w:tcPr>
            <w:tcW w:w="605" w:type="dxa"/>
            <w:tcBorders>
              <w:top w:val="single" w:sz="4" w:space="0" w:color="auto"/>
              <w:left w:val="single" w:sz="4" w:space="0" w:color="auto"/>
              <w:bottom w:val="nil"/>
              <w:right w:val="nil"/>
            </w:tcBorders>
            <w:shd w:val="clear" w:color="auto" w:fill="FFFFFF"/>
            <w:vAlign w:val="bottom"/>
          </w:tcPr>
          <w:p w14:paraId="0A8EA679"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508</w:t>
            </w:r>
          </w:p>
        </w:tc>
        <w:tc>
          <w:tcPr>
            <w:tcW w:w="509" w:type="dxa"/>
            <w:tcBorders>
              <w:top w:val="single" w:sz="4" w:space="0" w:color="auto"/>
              <w:left w:val="single" w:sz="4" w:space="0" w:color="auto"/>
              <w:bottom w:val="nil"/>
              <w:right w:val="nil"/>
            </w:tcBorders>
            <w:shd w:val="clear" w:color="auto" w:fill="FFFFFF"/>
            <w:vAlign w:val="bottom"/>
          </w:tcPr>
          <w:p w14:paraId="1D952023"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0.16</w:t>
            </w:r>
          </w:p>
        </w:tc>
        <w:tc>
          <w:tcPr>
            <w:tcW w:w="730" w:type="dxa"/>
            <w:tcBorders>
              <w:top w:val="single" w:sz="4" w:space="0" w:color="auto"/>
              <w:left w:val="single" w:sz="4" w:space="0" w:color="auto"/>
              <w:bottom w:val="nil"/>
              <w:right w:val="nil"/>
            </w:tcBorders>
            <w:shd w:val="clear" w:color="auto" w:fill="FFFFFF"/>
            <w:vAlign w:val="bottom"/>
          </w:tcPr>
          <w:p w14:paraId="7CFEB0AF"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0.8</w:t>
            </w:r>
          </w:p>
        </w:tc>
        <w:tc>
          <w:tcPr>
            <w:tcW w:w="682" w:type="dxa"/>
            <w:tcBorders>
              <w:top w:val="single" w:sz="4" w:space="0" w:color="auto"/>
              <w:left w:val="single" w:sz="4" w:space="0" w:color="auto"/>
              <w:bottom w:val="nil"/>
              <w:right w:val="nil"/>
            </w:tcBorders>
            <w:shd w:val="clear" w:color="auto" w:fill="FFFFFF"/>
            <w:vAlign w:val="bottom"/>
          </w:tcPr>
          <w:p w14:paraId="51CD1ED6"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20.6</w:t>
            </w:r>
          </w:p>
        </w:tc>
        <w:tc>
          <w:tcPr>
            <w:tcW w:w="710" w:type="dxa"/>
            <w:tcBorders>
              <w:top w:val="single" w:sz="4" w:space="0" w:color="auto"/>
              <w:left w:val="single" w:sz="4" w:space="0" w:color="auto"/>
              <w:bottom w:val="nil"/>
              <w:right w:val="nil"/>
            </w:tcBorders>
            <w:shd w:val="clear" w:color="auto" w:fill="FFFFFF"/>
            <w:vAlign w:val="bottom"/>
          </w:tcPr>
          <w:p w14:paraId="4524DBEC"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2.10*</w:t>
            </w:r>
          </w:p>
        </w:tc>
        <w:tc>
          <w:tcPr>
            <w:tcW w:w="710" w:type="dxa"/>
            <w:tcBorders>
              <w:top w:val="single" w:sz="4" w:space="0" w:color="auto"/>
              <w:left w:val="single" w:sz="4" w:space="0" w:color="auto"/>
              <w:bottom w:val="nil"/>
              <w:right w:val="nil"/>
            </w:tcBorders>
            <w:shd w:val="clear" w:color="auto" w:fill="FFFFFF"/>
            <w:vAlign w:val="bottom"/>
          </w:tcPr>
          <w:p w14:paraId="3215C0F4"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2.69*</w:t>
            </w:r>
          </w:p>
        </w:tc>
        <w:tc>
          <w:tcPr>
            <w:tcW w:w="653" w:type="dxa"/>
            <w:tcBorders>
              <w:top w:val="single" w:sz="4" w:space="0" w:color="auto"/>
              <w:left w:val="single" w:sz="4" w:space="0" w:color="auto"/>
              <w:bottom w:val="nil"/>
              <w:right w:val="nil"/>
            </w:tcBorders>
            <w:shd w:val="clear" w:color="auto" w:fill="FFFFFF"/>
            <w:vAlign w:val="bottom"/>
          </w:tcPr>
          <w:p w14:paraId="079830C7"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vAlign w:val="bottom"/>
          </w:tcPr>
          <w:p w14:paraId="7493F77D"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16.1*</w:t>
            </w:r>
          </w:p>
        </w:tc>
        <w:tc>
          <w:tcPr>
            <w:tcW w:w="653" w:type="dxa"/>
            <w:tcBorders>
              <w:top w:val="single" w:sz="4" w:space="0" w:color="auto"/>
              <w:left w:val="single" w:sz="4" w:space="0" w:color="auto"/>
              <w:bottom w:val="nil"/>
              <w:right w:val="nil"/>
            </w:tcBorders>
            <w:shd w:val="clear" w:color="auto" w:fill="FFFFFF"/>
            <w:vAlign w:val="bottom"/>
          </w:tcPr>
          <w:p w14:paraId="6B8A7543"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25.8*</w:t>
            </w:r>
          </w:p>
        </w:tc>
        <w:tc>
          <w:tcPr>
            <w:tcW w:w="658" w:type="dxa"/>
            <w:tcBorders>
              <w:top w:val="single" w:sz="4" w:space="0" w:color="auto"/>
              <w:left w:val="single" w:sz="4" w:space="0" w:color="auto"/>
              <w:bottom w:val="nil"/>
              <w:right w:val="nil"/>
            </w:tcBorders>
            <w:shd w:val="clear" w:color="auto" w:fill="FFFFFF"/>
            <w:vAlign w:val="bottom"/>
          </w:tcPr>
          <w:p w14:paraId="39C1791C"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15.1*</w:t>
            </w:r>
          </w:p>
        </w:tc>
        <w:tc>
          <w:tcPr>
            <w:tcW w:w="667" w:type="dxa"/>
            <w:tcBorders>
              <w:top w:val="single" w:sz="4" w:space="0" w:color="auto"/>
              <w:left w:val="single" w:sz="4" w:space="0" w:color="auto"/>
              <w:bottom w:val="nil"/>
              <w:right w:val="nil"/>
            </w:tcBorders>
            <w:shd w:val="clear" w:color="auto" w:fill="FFFFFF"/>
            <w:vAlign w:val="bottom"/>
          </w:tcPr>
          <w:p w14:paraId="4E50050E"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10.7*</w:t>
            </w:r>
          </w:p>
        </w:tc>
        <w:tc>
          <w:tcPr>
            <w:tcW w:w="739" w:type="dxa"/>
            <w:tcBorders>
              <w:top w:val="single" w:sz="4" w:space="0" w:color="auto"/>
              <w:left w:val="single" w:sz="4" w:space="0" w:color="auto"/>
              <w:bottom w:val="nil"/>
              <w:right w:val="nil"/>
            </w:tcBorders>
            <w:shd w:val="clear" w:color="auto" w:fill="FFFFFF"/>
            <w:vAlign w:val="bottom"/>
          </w:tcPr>
          <w:p w14:paraId="6EDEDAC7"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0.10*</w:t>
            </w:r>
          </w:p>
        </w:tc>
        <w:tc>
          <w:tcPr>
            <w:tcW w:w="586" w:type="dxa"/>
            <w:tcBorders>
              <w:top w:val="single" w:sz="4" w:space="0" w:color="auto"/>
              <w:left w:val="single" w:sz="4" w:space="0" w:color="auto"/>
              <w:bottom w:val="nil"/>
              <w:right w:val="nil"/>
            </w:tcBorders>
            <w:shd w:val="clear" w:color="auto" w:fill="FFFFFF"/>
            <w:vAlign w:val="bottom"/>
          </w:tcPr>
          <w:p w14:paraId="767BE552"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816" w:type="dxa"/>
            <w:tcBorders>
              <w:top w:val="single" w:sz="4" w:space="0" w:color="auto"/>
              <w:left w:val="single" w:sz="4" w:space="0" w:color="auto"/>
              <w:bottom w:val="nil"/>
              <w:right w:val="single" w:sz="4" w:space="0" w:color="auto"/>
            </w:tcBorders>
            <w:shd w:val="clear" w:color="auto" w:fill="FFFFFF"/>
            <w:vAlign w:val="bottom"/>
          </w:tcPr>
          <w:p w14:paraId="0A1983B0"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8</w:t>
            </w:r>
          </w:p>
        </w:tc>
      </w:tr>
      <w:tr w:rsidR="00584603" w:rsidRPr="001D6CF5" w14:paraId="1D61F62D" w14:textId="77777777">
        <w:trPr>
          <w:trHeight w:val="240"/>
        </w:trPr>
        <w:tc>
          <w:tcPr>
            <w:tcW w:w="5" w:type="dxa"/>
            <w:tcBorders>
              <w:top w:val="nil"/>
              <w:left w:val="single" w:sz="4" w:space="0" w:color="auto"/>
              <w:bottom w:val="nil"/>
              <w:right w:val="nil"/>
            </w:tcBorders>
            <w:shd w:val="clear" w:color="auto" w:fill="FFFFFF"/>
          </w:tcPr>
          <w:p w14:paraId="45107F7E" w14:textId="77777777" w:rsidR="00584603" w:rsidRPr="001D6CF5" w:rsidRDefault="00584603" w:rsidP="0050035B">
            <w:pPr>
              <w:jc w:val="both"/>
              <w:rPr>
                <w:rFonts w:ascii="Times New Roman" w:hAnsi="Times New Roman" w:cs="Times New Roman"/>
                <w:color w:val="auto"/>
                <w:sz w:val="20"/>
              </w:rPr>
            </w:pPr>
          </w:p>
        </w:tc>
        <w:tc>
          <w:tcPr>
            <w:tcW w:w="394" w:type="dxa"/>
            <w:tcBorders>
              <w:top w:val="single" w:sz="4" w:space="0" w:color="auto"/>
              <w:left w:val="single" w:sz="4" w:space="0" w:color="auto"/>
              <w:bottom w:val="nil"/>
              <w:right w:val="nil"/>
            </w:tcBorders>
            <w:shd w:val="clear" w:color="auto" w:fill="FFFFFF"/>
            <w:vAlign w:val="center"/>
          </w:tcPr>
          <w:p w14:paraId="24F7D3FA" w14:textId="77777777" w:rsidR="00584603" w:rsidRPr="001D6CF5" w:rsidRDefault="00584603" w:rsidP="0050035B">
            <w:pPr>
              <w:jc w:val="both"/>
              <w:rPr>
                <w:rFonts w:ascii="Times New Roman" w:hAnsi="Times New Roman" w:cs="Times New Roman"/>
                <w:color w:val="auto"/>
                <w:sz w:val="20"/>
              </w:rPr>
            </w:pPr>
            <w:r>
              <w:rPr>
                <w:rFonts w:ascii="Times New Roman" w:hAnsi="Times New Roman" w:cs="Times New Roman"/>
                <w:sz w:val="20"/>
                <w:lang w:val="en-GB"/>
              </w:rPr>
              <w:t>21</w:t>
            </w:r>
          </w:p>
        </w:tc>
        <w:tc>
          <w:tcPr>
            <w:tcW w:w="883" w:type="dxa"/>
            <w:tcBorders>
              <w:top w:val="nil"/>
              <w:left w:val="single" w:sz="4" w:space="0" w:color="auto"/>
              <w:bottom w:val="nil"/>
              <w:right w:val="nil"/>
            </w:tcBorders>
            <w:shd w:val="clear" w:color="auto" w:fill="FFFFFF"/>
            <w:vAlign w:val="bottom"/>
          </w:tcPr>
          <w:p w14:paraId="528BD112" w14:textId="77777777" w:rsidR="00584603" w:rsidRPr="001D6CF5" w:rsidRDefault="00584603" w:rsidP="0050035B">
            <w:pPr>
              <w:jc w:val="both"/>
              <w:rPr>
                <w:rFonts w:ascii="Times New Roman" w:hAnsi="Times New Roman" w:cs="Times New Roman"/>
                <w:color w:val="auto"/>
                <w:sz w:val="20"/>
              </w:rPr>
            </w:pPr>
            <w:r>
              <w:rPr>
                <w:rFonts w:ascii="Times New Roman" w:hAnsi="Times New Roman" w:cs="Times New Roman"/>
                <w:sz w:val="20"/>
                <w:lang w:val="en-GB"/>
              </w:rPr>
              <w:t>a</w:t>
            </w:r>
          </w:p>
        </w:tc>
        <w:tc>
          <w:tcPr>
            <w:tcW w:w="1474" w:type="dxa"/>
            <w:vMerge w:val="restart"/>
            <w:tcBorders>
              <w:top w:val="nil"/>
              <w:left w:val="single" w:sz="4" w:space="0" w:color="auto"/>
              <w:bottom w:val="nil"/>
              <w:right w:val="nil"/>
            </w:tcBorders>
            <w:shd w:val="clear" w:color="auto" w:fill="FFFFFF"/>
            <w:vAlign w:val="center"/>
          </w:tcPr>
          <w:p w14:paraId="58E082AB" w14:textId="77777777" w:rsidR="00584603" w:rsidRPr="001D6CF5" w:rsidRDefault="00584603" w:rsidP="001D6CF5">
            <w:pPr>
              <w:jc w:val="both"/>
              <w:rPr>
                <w:rFonts w:ascii="Times New Roman" w:hAnsi="Times New Roman" w:cs="Times New Roman"/>
                <w:color w:val="auto"/>
                <w:sz w:val="20"/>
              </w:rPr>
            </w:pPr>
            <w:r>
              <w:rPr>
                <w:rFonts w:ascii="Times New Roman" w:hAnsi="Times New Roman" w:cs="Times New Roman"/>
                <w:sz w:val="20"/>
                <w:lang w:val="en-GB"/>
              </w:rPr>
              <w:t>gtIInm3,</w:t>
            </w:r>
          </w:p>
        </w:tc>
        <w:tc>
          <w:tcPr>
            <w:tcW w:w="1061" w:type="dxa"/>
            <w:tcBorders>
              <w:top w:val="single" w:sz="4" w:space="0" w:color="auto"/>
              <w:left w:val="single" w:sz="4" w:space="0" w:color="auto"/>
              <w:bottom w:val="nil"/>
              <w:right w:val="nil"/>
            </w:tcBorders>
            <w:shd w:val="clear" w:color="auto" w:fill="FFFFFF"/>
            <w:vAlign w:val="bottom"/>
          </w:tcPr>
          <w:p w14:paraId="3801BFE0" w14:textId="77777777" w:rsidR="00584603" w:rsidRPr="001D6CF5" w:rsidRDefault="00584603" w:rsidP="001D6CF5">
            <w:pPr>
              <w:jc w:val="center"/>
              <w:rPr>
                <w:rFonts w:ascii="Times New Roman" w:hAnsi="Times New Roman" w:cs="Times New Roman"/>
                <w:color w:val="auto"/>
                <w:sz w:val="20"/>
              </w:rPr>
            </w:pPr>
            <w:proofErr w:type="spellStart"/>
            <w:r>
              <w:rPr>
                <w:rFonts w:ascii="Times New Roman" w:hAnsi="Times New Roman" w:cs="Times New Roman"/>
                <w:sz w:val="20"/>
                <w:lang w:val="en-GB"/>
              </w:rPr>
              <w:t>saClL</w:t>
            </w:r>
            <w:proofErr w:type="spellEnd"/>
          </w:p>
        </w:tc>
        <w:tc>
          <w:tcPr>
            <w:tcW w:w="816" w:type="dxa"/>
            <w:tcBorders>
              <w:top w:val="single" w:sz="4" w:space="0" w:color="auto"/>
              <w:left w:val="single" w:sz="4" w:space="0" w:color="auto"/>
              <w:bottom w:val="nil"/>
              <w:right w:val="nil"/>
            </w:tcBorders>
            <w:shd w:val="clear" w:color="auto" w:fill="FFFFFF"/>
            <w:vAlign w:val="bottom"/>
          </w:tcPr>
          <w:p w14:paraId="362AC17A"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1.5</w:t>
            </w:r>
          </w:p>
        </w:tc>
        <w:tc>
          <w:tcPr>
            <w:tcW w:w="605" w:type="dxa"/>
            <w:tcBorders>
              <w:top w:val="single" w:sz="4" w:space="0" w:color="auto"/>
              <w:left w:val="single" w:sz="4" w:space="0" w:color="auto"/>
              <w:bottom w:val="nil"/>
              <w:right w:val="nil"/>
            </w:tcBorders>
            <w:shd w:val="clear" w:color="auto" w:fill="FFFFFF"/>
            <w:vAlign w:val="bottom"/>
          </w:tcPr>
          <w:p w14:paraId="214D3BA4"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1796</w:t>
            </w:r>
          </w:p>
        </w:tc>
        <w:tc>
          <w:tcPr>
            <w:tcW w:w="509" w:type="dxa"/>
            <w:tcBorders>
              <w:top w:val="single" w:sz="4" w:space="0" w:color="auto"/>
              <w:left w:val="single" w:sz="4" w:space="0" w:color="auto"/>
              <w:bottom w:val="nil"/>
              <w:right w:val="nil"/>
            </w:tcBorders>
            <w:shd w:val="clear" w:color="auto" w:fill="FFFFFF"/>
            <w:vAlign w:val="bottom"/>
          </w:tcPr>
          <w:p w14:paraId="2AF5BFA5"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0.68</w:t>
            </w:r>
          </w:p>
        </w:tc>
        <w:tc>
          <w:tcPr>
            <w:tcW w:w="730" w:type="dxa"/>
            <w:tcBorders>
              <w:top w:val="single" w:sz="4" w:space="0" w:color="auto"/>
              <w:left w:val="single" w:sz="4" w:space="0" w:color="auto"/>
              <w:bottom w:val="nil"/>
              <w:right w:val="nil"/>
            </w:tcBorders>
            <w:shd w:val="clear" w:color="auto" w:fill="FFFFFF"/>
            <w:vAlign w:val="bottom"/>
          </w:tcPr>
          <w:p w14:paraId="30C5F835"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1.5</w:t>
            </w:r>
          </w:p>
        </w:tc>
        <w:tc>
          <w:tcPr>
            <w:tcW w:w="682" w:type="dxa"/>
            <w:tcBorders>
              <w:top w:val="single" w:sz="4" w:space="0" w:color="auto"/>
              <w:left w:val="single" w:sz="4" w:space="0" w:color="auto"/>
              <w:bottom w:val="nil"/>
              <w:right w:val="nil"/>
            </w:tcBorders>
            <w:shd w:val="clear" w:color="auto" w:fill="FFFFFF"/>
            <w:vAlign w:val="center"/>
          </w:tcPr>
          <w:p w14:paraId="35CFC5DF"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10" w:type="dxa"/>
            <w:tcBorders>
              <w:top w:val="single" w:sz="4" w:space="0" w:color="auto"/>
              <w:left w:val="single" w:sz="4" w:space="0" w:color="auto"/>
              <w:bottom w:val="nil"/>
              <w:right w:val="nil"/>
            </w:tcBorders>
            <w:shd w:val="clear" w:color="auto" w:fill="FFFFFF"/>
            <w:vAlign w:val="center"/>
          </w:tcPr>
          <w:p w14:paraId="7EE6D3D3"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10" w:type="dxa"/>
            <w:tcBorders>
              <w:top w:val="single" w:sz="4" w:space="0" w:color="auto"/>
              <w:left w:val="single" w:sz="4" w:space="0" w:color="auto"/>
              <w:bottom w:val="nil"/>
              <w:right w:val="nil"/>
            </w:tcBorders>
            <w:shd w:val="clear" w:color="auto" w:fill="FFFFFF"/>
            <w:vAlign w:val="center"/>
          </w:tcPr>
          <w:p w14:paraId="7859415B"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vAlign w:val="center"/>
          </w:tcPr>
          <w:p w14:paraId="132D3C11"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vAlign w:val="center"/>
          </w:tcPr>
          <w:p w14:paraId="49662354"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tcPr>
          <w:p w14:paraId="6E662E78" w14:textId="77777777" w:rsidR="00584603" w:rsidRPr="001D6CF5" w:rsidRDefault="00584603" w:rsidP="001D6CF5">
            <w:pPr>
              <w:jc w:val="center"/>
              <w:rPr>
                <w:rFonts w:ascii="Times New Roman" w:hAnsi="Times New Roman" w:cs="Times New Roman"/>
                <w:color w:val="auto"/>
                <w:sz w:val="20"/>
              </w:rPr>
            </w:pPr>
          </w:p>
        </w:tc>
        <w:tc>
          <w:tcPr>
            <w:tcW w:w="658" w:type="dxa"/>
            <w:tcBorders>
              <w:top w:val="single" w:sz="4" w:space="0" w:color="auto"/>
              <w:left w:val="single" w:sz="4" w:space="0" w:color="auto"/>
              <w:bottom w:val="nil"/>
              <w:right w:val="nil"/>
            </w:tcBorders>
            <w:shd w:val="clear" w:color="auto" w:fill="FFFFFF"/>
            <w:vAlign w:val="center"/>
          </w:tcPr>
          <w:p w14:paraId="6111B371"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67" w:type="dxa"/>
            <w:tcBorders>
              <w:top w:val="single" w:sz="4" w:space="0" w:color="auto"/>
              <w:left w:val="single" w:sz="4" w:space="0" w:color="auto"/>
              <w:bottom w:val="nil"/>
              <w:right w:val="nil"/>
            </w:tcBorders>
            <w:shd w:val="clear" w:color="auto" w:fill="FFFFFF"/>
            <w:vAlign w:val="center"/>
          </w:tcPr>
          <w:p w14:paraId="7F1DEE02"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39" w:type="dxa"/>
            <w:tcBorders>
              <w:top w:val="single" w:sz="4" w:space="0" w:color="auto"/>
              <w:left w:val="single" w:sz="4" w:space="0" w:color="auto"/>
              <w:bottom w:val="nil"/>
              <w:right w:val="nil"/>
            </w:tcBorders>
            <w:shd w:val="clear" w:color="auto" w:fill="FFFFFF"/>
            <w:vAlign w:val="center"/>
          </w:tcPr>
          <w:p w14:paraId="3A40BB83"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586" w:type="dxa"/>
            <w:tcBorders>
              <w:top w:val="single" w:sz="4" w:space="0" w:color="auto"/>
              <w:left w:val="single" w:sz="4" w:space="0" w:color="auto"/>
              <w:bottom w:val="nil"/>
              <w:right w:val="nil"/>
            </w:tcBorders>
            <w:shd w:val="clear" w:color="auto" w:fill="FFFFFF"/>
            <w:vAlign w:val="center"/>
          </w:tcPr>
          <w:p w14:paraId="606662EF"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816" w:type="dxa"/>
            <w:tcBorders>
              <w:top w:val="single" w:sz="4" w:space="0" w:color="auto"/>
              <w:left w:val="single" w:sz="4" w:space="0" w:color="auto"/>
              <w:bottom w:val="nil"/>
              <w:right w:val="single" w:sz="4" w:space="0" w:color="auto"/>
            </w:tcBorders>
            <w:shd w:val="clear" w:color="auto" w:fill="FFFFFF"/>
            <w:vAlign w:val="bottom"/>
          </w:tcPr>
          <w:p w14:paraId="52EE5C91"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15</w:t>
            </w:r>
          </w:p>
        </w:tc>
      </w:tr>
      <w:tr w:rsidR="00584603" w:rsidRPr="001D6CF5" w14:paraId="309EC3B8" w14:textId="77777777">
        <w:trPr>
          <w:trHeight w:val="235"/>
        </w:trPr>
        <w:tc>
          <w:tcPr>
            <w:tcW w:w="5" w:type="dxa"/>
            <w:tcBorders>
              <w:top w:val="nil"/>
              <w:left w:val="single" w:sz="4" w:space="0" w:color="auto"/>
              <w:bottom w:val="nil"/>
              <w:right w:val="nil"/>
            </w:tcBorders>
            <w:shd w:val="clear" w:color="auto" w:fill="FFFFFF"/>
          </w:tcPr>
          <w:p w14:paraId="522DEB79" w14:textId="77777777" w:rsidR="00584603" w:rsidRPr="001D6CF5" w:rsidRDefault="00584603" w:rsidP="0050035B">
            <w:pPr>
              <w:jc w:val="both"/>
              <w:rPr>
                <w:rFonts w:ascii="Times New Roman" w:hAnsi="Times New Roman" w:cs="Times New Roman"/>
                <w:color w:val="auto"/>
                <w:sz w:val="20"/>
              </w:rPr>
            </w:pPr>
          </w:p>
        </w:tc>
        <w:tc>
          <w:tcPr>
            <w:tcW w:w="394" w:type="dxa"/>
            <w:tcBorders>
              <w:top w:val="single" w:sz="4" w:space="0" w:color="auto"/>
              <w:left w:val="single" w:sz="4" w:space="0" w:color="auto"/>
              <w:bottom w:val="nil"/>
              <w:right w:val="nil"/>
            </w:tcBorders>
            <w:shd w:val="clear" w:color="auto" w:fill="FFFFFF"/>
            <w:vAlign w:val="bottom"/>
          </w:tcPr>
          <w:p w14:paraId="46AF539A" w14:textId="77777777" w:rsidR="00584603" w:rsidRPr="001D6CF5" w:rsidRDefault="00584603" w:rsidP="0050035B">
            <w:pPr>
              <w:jc w:val="both"/>
              <w:rPr>
                <w:rFonts w:ascii="Times New Roman" w:hAnsi="Times New Roman" w:cs="Times New Roman"/>
                <w:color w:val="auto"/>
                <w:sz w:val="20"/>
              </w:rPr>
            </w:pPr>
            <w:r>
              <w:rPr>
                <w:rFonts w:ascii="Times New Roman" w:hAnsi="Times New Roman" w:cs="Times New Roman"/>
                <w:sz w:val="20"/>
                <w:lang w:val="en-GB"/>
              </w:rPr>
              <w:t>22</w:t>
            </w:r>
          </w:p>
        </w:tc>
        <w:tc>
          <w:tcPr>
            <w:tcW w:w="883" w:type="dxa"/>
            <w:tcBorders>
              <w:top w:val="nil"/>
              <w:left w:val="single" w:sz="4" w:space="0" w:color="auto"/>
              <w:bottom w:val="nil"/>
              <w:right w:val="nil"/>
            </w:tcBorders>
            <w:shd w:val="clear" w:color="auto" w:fill="FFFFFF"/>
          </w:tcPr>
          <w:p w14:paraId="4F272232" w14:textId="77777777" w:rsidR="00584603" w:rsidRPr="001D6CF5" w:rsidRDefault="00584603" w:rsidP="0050035B">
            <w:pPr>
              <w:jc w:val="both"/>
              <w:rPr>
                <w:rFonts w:ascii="Times New Roman" w:hAnsi="Times New Roman" w:cs="Times New Roman"/>
                <w:color w:val="auto"/>
                <w:sz w:val="20"/>
              </w:rPr>
            </w:pPr>
          </w:p>
        </w:tc>
        <w:tc>
          <w:tcPr>
            <w:tcW w:w="1474" w:type="dxa"/>
            <w:vMerge/>
            <w:tcBorders>
              <w:top w:val="nil"/>
              <w:left w:val="single" w:sz="4" w:space="0" w:color="auto"/>
              <w:bottom w:val="nil"/>
              <w:right w:val="nil"/>
            </w:tcBorders>
            <w:shd w:val="clear" w:color="auto" w:fill="FFFFFF"/>
            <w:vAlign w:val="center"/>
          </w:tcPr>
          <w:p w14:paraId="2B57BD8B" w14:textId="77777777" w:rsidR="00584603" w:rsidRPr="001D6CF5" w:rsidRDefault="00584603" w:rsidP="0050035B">
            <w:pPr>
              <w:jc w:val="both"/>
              <w:rPr>
                <w:rFonts w:ascii="Times New Roman" w:hAnsi="Times New Roman" w:cs="Times New Roman"/>
                <w:color w:val="auto"/>
                <w:sz w:val="20"/>
              </w:rPr>
            </w:pPr>
          </w:p>
        </w:tc>
        <w:tc>
          <w:tcPr>
            <w:tcW w:w="1061" w:type="dxa"/>
            <w:tcBorders>
              <w:top w:val="single" w:sz="4" w:space="0" w:color="auto"/>
              <w:left w:val="single" w:sz="4" w:space="0" w:color="auto"/>
              <w:bottom w:val="nil"/>
              <w:right w:val="nil"/>
            </w:tcBorders>
            <w:shd w:val="clear" w:color="auto" w:fill="FFFFFF"/>
            <w:vAlign w:val="bottom"/>
          </w:tcPr>
          <w:p w14:paraId="600F4E1E" w14:textId="77777777" w:rsidR="00584603" w:rsidRPr="001D6CF5" w:rsidRDefault="00584603" w:rsidP="001D6CF5">
            <w:pPr>
              <w:jc w:val="center"/>
              <w:rPr>
                <w:rFonts w:ascii="Times New Roman" w:hAnsi="Times New Roman" w:cs="Times New Roman"/>
                <w:color w:val="auto"/>
                <w:sz w:val="20"/>
              </w:rPr>
            </w:pPr>
            <w:proofErr w:type="spellStart"/>
            <w:r>
              <w:rPr>
                <w:rFonts w:ascii="Times New Roman" w:hAnsi="Times New Roman" w:cs="Times New Roman"/>
                <w:sz w:val="20"/>
                <w:lang w:val="en-GB"/>
              </w:rPr>
              <w:t>saClL</w:t>
            </w:r>
            <w:proofErr w:type="spellEnd"/>
          </w:p>
        </w:tc>
        <w:tc>
          <w:tcPr>
            <w:tcW w:w="816" w:type="dxa"/>
            <w:tcBorders>
              <w:top w:val="single" w:sz="4" w:space="0" w:color="auto"/>
              <w:left w:val="single" w:sz="4" w:space="0" w:color="auto"/>
              <w:bottom w:val="nil"/>
              <w:right w:val="nil"/>
            </w:tcBorders>
            <w:shd w:val="clear" w:color="auto" w:fill="FFFFFF"/>
            <w:vAlign w:val="bottom"/>
          </w:tcPr>
          <w:p w14:paraId="4634BFD2"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3.8</w:t>
            </w:r>
          </w:p>
        </w:tc>
        <w:tc>
          <w:tcPr>
            <w:tcW w:w="605" w:type="dxa"/>
            <w:tcBorders>
              <w:top w:val="single" w:sz="4" w:space="0" w:color="auto"/>
              <w:left w:val="single" w:sz="4" w:space="0" w:color="auto"/>
              <w:bottom w:val="nil"/>
              <w:right w:val="nil"/>
            </w:tcBorders>
            <w:shd w:val="clear" w:color="auto" w:fill="FFFFFF"/>
            <w:vAlign w:val="bottom"/>
          </w:tcPr>
          <w:p w14:paraId="70AFBCD8"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107</w:t>
            </w:r>
          </w:p>
        </w:tc>
        <w:tc>
          <w:tcPr>
            <w:tcW w:w="509" w:type="dxa"/>
            <w:tcBorders>
              <w:top w:val="single" w:sz="4" w:space="0" w:color="auto"/>
              <w:left w:val="single" w:sz="4" w:space="0" w:color="auto"/>
              <w:bottom w:val="nil"/>
              <w:right w:val="nil"/>
            </w:tcBorders>
            <w:shd w:val="clear" w:color="auto" w:fill="FFFFFF"/>
            <w:vAlign w:val="bottom"/>
          </w:tcPr>
          <w:p w14:paraId="20EC9757"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1.26</w:t>
            </w:r>
          </w:p>
        </w:tc>
        <w:tc>
          <w:tcPr>
            <w:tcW w:w="730" w:type="dxa"/>
            <w:tcBorders>
              <w:top w:val="single" w:sz="4" w:space="0" w:color="auto"/>
              <w:left w:val="single" w:sz="4" w:space="0" w:color="auto"/>
              <w:bottom w:val="nil"/>
              <w:right w:val="nil"/>
            </w:tcBorders>
            <w:shd w:val="clear" w:color="auto" w:fill="FFFFFF"/>
            <w:vAlign w:val="bottom"/>
          </w:tcPr>
          <w:p w14:paraId="2F76BB99"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3.6</w:t>
            </w:r>
          </w:p>
        </w:tc>
        <w:tc>
          <w:tcPr>
            <w:tcW w:w="682" w:type="dxa"/>
            <w:tcBorders>
              <w:top w:val="single" w:sz="4" w:space="0" w:color="auto"/>
              <w:left w:val="single" w:sz="4" w:space="0" w:color="auto"/>
              <w:bottom w:val="nil"/>
              <w:right w:val="nil"/>
            </w:tcBorders>
            <w:shd w:val="clear" w:color="auto" w:fill="FFFFFF"/>
            <w:vAlign w:val="bottom"/>
          </w:tcPr>
          <w:p w14:paraId="7907B1FF"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22.1</w:t>
            </w:r>
          </w:p>
        </w:tc>
        <w:tc>
          <w:tcPr>
            <w:tcW w:w="710" w:type="dxa"/>
            <w:tcBorders>
              <w:top w:val="single" w:sz="4" w:space="0" w:color="auto"/>
              <w:left w:val="single" w:sz="4" w:space="0" w:color="auto"/>
              <w:bottom w:val="nil"/>
              <w:right w:val="nil"/>
            </w:tcBorders>
            <w:shd w:val="clear" w:color="auto" w:fill="FFFFFF"/>
            <w:vAlign w:val="bottom"/>
          </w:tcPr>
          <w:p w14:paraId="3744868A"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2.25’</w:t>
            </w:r>
          </w:p>
        </w:tc>
        <w:tc>
          <w:tcPr>
            <w:tcW w:w="710" w:type="dxa"/>
            <w:tcBorders>
              <w:top w:val="single" w:sz="4" w:space="0" w:color="auto"/>
              <w:left w:val="single" w:sz="4" w:space="0" w:color="auto"/>
              <w:bottom w:val="nil"/>
              <w:right w:val="nil"/>
            </w:tcBorders>
            <w:shd w:val="clear" w:color="auto" w:fill="FFFFFF"/>
            <w:vAlign w:val="bottom"/>
          </w:tcPr>
          <w:p w14:paraId="5AEA1C32"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2.69*</w:t>
            </w:r>
          </w:p>
        </w:tc>
        <w:tc>
          <w:tcPr>
            <w:tcW w:w="653" w:type="dxa"/>
            <w:tcBorders>
              <w:top w:val="single" w:sz="4" w:space="0" w:color="auto"/>
              <w:left w:val="single" w:sz="4" w:space="0" w:color="auto"/>
              <w:bottom w:val="nil"/>
              <w:right w:val="nil"/>
            </w:tcBorders>
            <w:shd w:val="clear" w:color="auto" w:fill="FFFFFF"/>
            <w:vAlign w:val="bottom"/>
          </w:tcPr>
          <w:p w14:paraId="62488F9D"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vAlign w:val="bottom"/>
          </w:tcPr>
          <w:p w14:paraId="14BA77FE"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11.8*</w:t>
            </w:r>
          </w:p>
        </w:tc>
        <w:tc>
          <w:tcPr>
            <w:tcW w:w="653" w:type="dxa"/>
            <w:tcBorders>
              <w:top w:val="single" w:sz="4" w:space="0" w:color="auto"/>
              <w:left w:val="single" w:sz="4" w:space="0" w:color="auto"/>
              <w:bottom w:val="nil"/>
              <w:right w:val="nil"/>
            </w:tcBorders>
            <w:shd w:val="clear" w:color="auto" w:fill="FFFFFF"/>
            <w:vAlign w:val="bottom"/>
          </w:tcPr>
          <w:p w14:paraId="509A0BB6"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25.4*</w:t>
            </w:r>
          </w:p>
        </w:tc>
        <w:tc>
          <w:tcPr>
            <w:tcW w:w="658" w:type="dxa"/>
            <w:tcBorders>
              <w:top w:val="single" w:sz="4" w:space="0" w:color="auto"/>
              <w:left w:val="single" w:sz="4" w:space="0" w:color="auto"/>
              <w:bottom w:val="nil"/>
              <w:right w:val="nil"/>
            </w:tcBorders>
            <w:shd w:val="clear" w:color="auto" w:fill="FFFFFF"/>
            <w:vAlign w:val="bottom"/>
          </w:tcPr>
          <w:p w14:paraId="40C0270C"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11.6*</w:t>
            </w:r>
          </w:p>
        </w:tc>
        <w:tc>
          <w:tcPr>
            <w:tcW w:w="667" w:type="dxa"/>
            <w:tcBorders>
              <w:top w:val="single" w:sz="4" w:space="0" w:color="auto"/>
              <w:left w:val="single" w:sz="4" w:space="0" w:color="auto"/>
              <w:bottom w:val="nil"/>
              <w:right w:val="nil"/>
            </w:tcBorders>
            <w:shd w:val="clear" w:color="auto" w:fill="FFFFFF"/>
            <w:vAlign w:val="bottom"/>
          </w:tcPr>
          <w:p w14:paraId="26A6E0B6"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13.8*</w:t>
            </w:r>
          </w:p>
        </w:tc>
        <w:tc>
          <w:tcPr>
            <w:tcW w:w="739" w:type="dxa"/>
            <w:tcBorders>
              <w:top w:val="single" w:sz="4" w:space="0" w:color="auto"/>
              <w:left w:val="single" w:sz="4" w:space="0" w:color="auto"/>
              <w:bottom w:val="nil"/>
              <w:right w:val="nil"/>
            </w:tcBorders>
            <w:shd w:val="clear" w:color="auto" w:fill="FFFFFF"/>
            <w:vAlign w:val="bottom"/>
          </w:tcPr>
          <w:p w14:paraId="6B07686D"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0.02*</w:t>
            </w:r>
          </w:p>
        </w:tc>
        <w:tc>
          <w:tcPr>
            <w:tcW w:w="586" w:type="dxa"/>
            <w:tcBorders>
              <w:top w:val="single" w:sz="4" w:space="0" w:color="auto"/>
              <w:left w:val="single" w:sz="4" w:space="0" w:color="auto"/>
              <w:bottom w:val="nil"/>
              <w:right w:val="nil"/>
            </w:tcBorders>
            <w:shd w:val="clear" w:color="auto" w:fill="FFFFFF"/>
            <w:vAlign w:val="bottom"/>
          </w:tcPr>
          <w:p w14:paraId="163E1449"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816" w:type="dxa"/>
            <w:tcBorders>
              <w:top w:val="single" w:sz="4" w:space="0" w:color="auto"/>
              <w:left w:val="single" w:sz="4" w:space="0" w:color="auto"/>
              <w:bottom w:val="nil"/>
              <w:right w:val="single" w:sz="4" w:space="0" w:color="auto"/>
            </w:tcBorders>
            <w:shd w:val="clear" w:color="auto" w:fill="FFFFFF"/>
            <w:vAlign w:val="bottom"/>
          </w:tcPr>
          <w:p w14:paraId="669D0391"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34</w:t>
            </w:r>
          </w:p>
        </w:tc>
      </w:tr>
      <w:tr w:rsidR="00584603" w:rsidRPr="001D6CF5" w14:paraId="2162A6A6" w14:textId="77777777">
        <w:trPr>
          <w:trHeight w:val="240"/>
        </w:trPr>
        <w:tc>
          <w:tcPr>
            <w:tcW w:w="5" w:type="dxa"/>
            <w:tcBorders>
              <w:top w:val="nil"/>
              <w:left w:val="single" w:sz="4" w:space="0" w:color="auto"/>
              <w:bottom w:val="nil"/>
              <w:right w:val="nil"/>
            </w:tcBorders>
            <w:shd w:val="clear" w:color="auto" w:fill="FFFFFF"/>
          </w:tcPr>
          <w:p w14:paraId="55C72EDA" w14:textId="77777777" w:rsidR="00584603" w:rsidRPr="001D6CF5" w:rsidRDefault="00584603" w:rsidP="0050035B">
            <w:pPr>
              <w:jc w:val="both"/>
              <w:rPr>
                <w:rFonts w:ascii="Times New Roman" w:hAnsi="Times New Roman" w:cs="Times New Roman"/>
                <w:color w:val="auto"/>
                <w:sz w:val="20"/>
              </w:rPr>
            </w:pPr>
          </w:p>
        </w:tc>
        <w:tc>
          <w:tcPr>
            <w:tcW w:w="394" w:type="dxa"/>
            <w:tcBorders>
              <w:top w:val="single" w:sz="4" w:space="0" w:color="auto"/>
              <w:left w:val="single" w:sz="4" w:space="0" w:color="auto"/>
              <w:bottom w:val="nil"/>
              <w:right w:val="nil"/>
            </w:tcBorders>
            <w:shd w:val="clear" w:color="auto" w:fill="FFFFFF"/>
            <w:vAlign w:val="center"/>
          </w:tcPr>
          <w:p w14:paraId="555D4633" w14:textId="77777777" w:rsidR="00584603" w:rsidRPr="001D6CF5" w:rsidRDefault="00584603" w:rsidP="0050035B">
            <w:pPr>
              <w:jc w:val="both"/>
              <w:rPr>
                <w:rFonts w:ascii="Times New Roman" w:hAnsi="Times New Roman" w:cs="Times New Roman"/>
                <w:color w:val="auto"/>
                <w:sz w:val="20"/>
              </w:rPr>
            </w:pPr>
            <w:r>
              <w:rPr>
                <w:rFonts w:ascii="Times New Roman" w:hAnsi="Times New Roman" w:cs="Times New Roman"/>
                <w:sz w:val="20"/>
                <w:lang w:val="en-GB"/>
              </w:rPr>
              <w:t>23</w:t>
            </w:r>
          </w:p>
        </w:tc>
        <w:tc>
          <w:tcPr>
            <w:tcW w:w="883" w:type="dxa"/>
            <w:tcBorders>
              <w:top w:val="nil"/>
              <w:left w:val="single" w:sz="4" w:space="0" w:color="auto"/>
              <w:bottom w:val="nil"/>
              <w:right w:val="nil"/>
            </w:tcBorders>
            <w:shd w:val="clear" w:color="auto" w:fill="FFFFFF"/>
          </w:tcPr>
          <w:p w14:paraId="765AE6AB" w14:textId="77777777" w:rsidR="00584603" w:rsidRPr="001D6CF5" w:rsidRDefault="00584603" w:rsidP="0050035B">
            <w:pPr>
              <w:jc w:val="both"/>
              <w:rPr>
                <w:rFonts w:ascii="Times New Roman" w:hAnsi="Times New Roman" w:cs="Times New Roman"/>
                <w:color w:val="auto"/>
                <w:sz w:val="20"/>
              </w:rPr>
            </w:pPr>
          </w:p>
        </w:tc>
        <w:tc>
          <w:tcPr>
            <w:tcW w:w="1474" w:type="dxa"/>
            <w:tcBorders>
              <w:top w:val="nil"/>
              <w:left w:val="single" w:sz="4" w:space="0" w:color="auto"/>
              <w:bottom w:val="nil"/>
              <w:right w:val="nil"/>
            </w:tcBorders>
            <w:shd w:val="clear" w:color="auto" w:fill="FFFFFF"/>
          </w:tcPr>
          <w:p w14:paraId="18502DA7" w14:textId="77777777" w:rsidR="00584603" w:rsidRPr="001D6CF5" w:rsidRDefault="00584603" w:rsidP="0050035B">
            <w:pPr>
              <w:jc w:val="both"/>
              <w:rPr>
                <w:rFonts w:ascii="Times New Roman" w:hAnsi="Times New Roman" w:cs="Times New Roman"/>
                <w:color w:val="auto"/>
                <w:sz w:val="20"/>
              </w:rPr>
            </w:pPr>
          </w:p>
        </w:tc>
        <w:tc>
          <w:tcPr>
            <w:tcW w:w="1061" w:type="dxa"/>
            <w:tcBorders>
              <w:top w:val="single" w:sz="4" w:space="0" w:color="auto"/>
              <w:left w:val="single" w:sz="4" w:space="0" w:color="auto"/>
              <w:bottom w:val="nil"/>
              <w:right w:val="nil"/>
            </w:tcBorders>
            <w:shd w:val="clear" w:color="auto" w:fill="FFFFFF"/>
            <w:vAlign w:val="center"/>
          </w:tcPr>
          <w:p w14:paraId="56F41923" w14:textId="77777777" w:rsidR="00584603" w:rsidRPr="001D6CF5" w:rsidRDefault="00584603" w:rsidP="001D6CF5">
            <w:pPr>
              <w:jc w:val="center"/>
              <w:rPr>
                <w:rFonts w:ascii="Times New Roman" w:hAnsi="Times New Roman" w:cs="Times New Roman"/>
                <w:color w:val="auto"/>
                <w:sz w:val="20"/>
              </w:rPr>
            </w:pPr>
            <w:proofErr w:type="spellStart"/>
            <w:r>
              <w:rPr>
                <w:rFonts w:ascii="Times New Roman" w:hAnsi="Times New Roman" w:cs="Times New Roman"/>
                <w:sz w:val="20"/>
                <w:lang w:val="en-GB"/>
              </w:rPr>
              <w:t>saOL</w:t>
            </w:r>
            <w:proofErr w:type="spellEnd"/>
          </w:p>
        </w:tc>
        <w:tc>
          <w:tcPr>
            <w:tcW w:w="816" w:type="dxa"/>
            <w:tcBorders>
              <w:top w:val="single" w:sz="4" w:space="0" w:color="auto"/>
              <w:left w:val="single" w:sz="4" w:space="0" w:color="auto"/>
              <w:bottom w:val="nil"/>
              <w:right w:val="nil"/>
            </w:tcBorders>
            <w:shd w:val="clear" w:color="auto" w:fill="FFFFFF"/>
            <w:vAlign w:val="center"/>
          </w:tcPr>
          <w:p w14:paraId="6D7539C4"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5.3</w:t>
            </w:r>
          </w:p>
        </w:tc>
        <w:tc>
          <w:tcPr>
            <w:tcW w:w="605" w:type="dxa"/>
            <w:tcBorders>
              <w:top w:val="single" w:sz="4" w:space="0" w:color="auto"/>
              <w:left w:val="single" w:sz="4" w:space="0" w:color="auto"/>
              <w:bottom w:val="nil"/>
              <w:right w:val="nil"/>
            </w:tcBorders>
            <w:shd w:val="clear" w:color="auto" w:fill="FFFFFF"/>
            <w:vAlign w:val="center"/>
          </w:tcPr>
          <w:p w14:paraId="4535FD2D"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41</w:t>
            </w:r>
          </w:p>
        </w:tc>
        <w:tc>
          <w:tcPr>
            <w:tcW w:w="509" w:type="dxa"/>
            <w:tcBorders>
              <w:top w:val="single" w:sz="4" w:space="0" w:color="auto"/>
              <w:left w:val="single" w:sz="4" w:space="0" w:color="auto"/>
              <w:bottom w:val="nil"/>
              <w:right w:val="nil"/>
            </w:tcBorders>
            <w:shd w:val="clear" w:color="auto" w:fill="FFFFFF"/>
            <w:vAlign w:val="center"/>
          </w:tcPr>
          <w:p w14:paraId="433E939F"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0.79</w:t>
            </w:r>
          </w:p>
        </w:tc>
        <w:tc>
          <w:tcPr>
            <w:tcW w:w="730" w:type="dxa"/>
            <w:tcBorders>
              <w:top w:val="single" w:sz="4" w:space="0" w:color="auto"/>
              <w:left w:val="single" w:sz="4" w:space="0" w:color="auto"/>
              <w:bottom w:val="nil"/>
              <w:right w:val="nil"/>
            </w:tcBorders>
            <w:shd w:val="clear" w:color="auto" w:fill="FFFFFF"/>
            <w:vAlign w:val="center"/>
          </w:tcPr>
          <w:p w14:paraId="52B2004B"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5.1</w:t>
            </w:r>
          </w:p>
        </w:tc>
        <w:tc>
          <w:tcPr>
            <w:tcW w:w="682" w:type="dxa"/>
            <w:tcBorders>
              <w:top w:val="single" w:sz="4" w:space="0" w:color="auto"/>
              <w:left w:val="single" w:sz="4" w:space="0" w:color="auto"/>
              <w:bottom w:val="nil"/>
              <w:right w:val="nil"/>
            </w:tcBorders>
            <w:shd w:val="clear" w:color="auto" w:fill="FFFFFF"/>
            <w:vAlign w:val="center"/>
          </w:tcPr>
          <w:p w14:paraId="11C22CAB"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10" w:type="dxa"/>
            <w:tcBorders>
              <w:top w:val="single" w:sz="4" w:space="0" w:color="auto"/>
              <w:left w:val="single" w:sz="4" w:space="0" w:color="auto"/>
              <w:bottom w:val="nil"/>
              <w:right w:val="nil"/>
            </w:tcBorders>
            <w:shd w:val="clear" w:color="auto" w:fill="FFFFFF"/>
            <w:vAlign w:val="center"/>
          </w:tcPr>
          <w:p w14:paraId="6138536B"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10" w:type="dxa"/>
            <w:tcBorders>
              <w:top w:val="single" w:sz="4" w:space="0" w:color="auto"/>
              <w:left w:val="single" w:sz="4" w:space="0" w:color="auto"/>
              <w:bottom w:val="nil"/>
              <w:right w:val="nil"/>
            </w:tcBorders>
            <w:shd w:val="clear" w:color="auto" w:fill="FFFFFF"/>
            <w:vAlign w:val="center"/>
          </w:tcPr>
          <w:p w14:paraId="48E50BA8"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vAlign w:val="center"/>
          </w:tcPr>
          <w:p w14:paraId="15FD196E"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vAlign w:val="center"/>
          </w:tcPr>
          <w:p w14:paraId="29C54BEE"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tcPr>
          <w:p w14:paraId="10FEC16E" w14:textId="77777777" w:rsidR="00584603" w:rsidRPr="001D6CF5" w:rsidRDefault="00584603" w:rsidP="001D6CF5">
            <w:pPr>
              <w:jc w:val="center"/>
              <w:rPr>
                <w:rFonts w:ascii="Times New Roman" w:hAnsi="Times New Roman" w:cs="Times New Roman"/>
                <w:color w:val="auto"/>
                <w:sz w:val="20"/>
              </w:rPr>
            </w:pPr>
          </w:p>
        </w:tc>
        <w:tc>
          <w:tcPr>
            <w:tcW w:w="658" w:type="dxa"/>
            <w:tcBorders>
              <w:top w:val="single" w:sz="4" w:space="0" w:color="auto"/>
              <w:left w:val="single" w:sz="4" w:space="0" w:color="auto"/>
              <w:bottom w:val="nil"/>
              <w:right w:val="nil"/>
            </w:tcBorders>
            <w:shd w:val="clear" w:color="auto" w:fill="FFFFFF"/>
            <w:vAlign w:val="center"/>
          </w:tcPr>
          <w:p w14:paraId="184F55E1"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67" w:type="dxa"/>
            <w:tcBorders>
              <w:top w:val="single" w:sz="4" w:space="0" w:color="auto"/>
              <w:left w:val="single" w:sz="4" w:space="0" w:color="auto"/>
              <w:bottom w:val="nil"/>
              <w:right w:val="nil"/>
            </w:tcBorders>
            <w:shd w:val="clear" w:color="auto" w:fill="FFFFFF"/>
            <w:vAlign w:val="center"/>
          </w:tcPr>
          <w:p w14:paraId="369E6611"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39" w:type="dxa"/>
            <w:tcBorders>
              <w:top w:val="single" w:sz="4" w:space="0" w:color="auto"/>
              <w:left w:val="single" w:sz="4" w:space="0" w:color="auto"/>
              <w:bottom w:val="nil"/>
              <w:right w:val="nil"/>
            </w:tcBorders>
            <w:shd w:val="clear" w:color="auto" w:fill="FFFFFF"/>
            <w:vAlign w:val="center"/>
          </w:tcPr>
          <w:p w14:paraId="75BE5F08"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586" w:type="dxa"/>
            <w:tcBorders>
              <w:top w:val="single" w:sz="4" w:space="0" w:color="auto"/>
              <w:left w:val="single" w:sz="4" w:space="0" w:color="auto"/>
              <w:bottom w:val="nil"/>
              <w:right w:val="nil"/>
            </w:tcBorders>
            <w:shd w:val="clear" w:color="auto" w:fill="FFFFFF"/>
            <w:vAlign w:val="center"/>
          </w:tcPr>
          <w:p w14:paraId="2350B357"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816" w:type="dxa"/>
            <w:tcBorders>
              <w:top w:val="single" w:sz="4" w:space="0" w:color="auto"/>
              <w:left w:val="single" w:sz="4" w:space="0" w:color="auto"/>
              <w:bottom w:val="nil"/>
              <w:right w:val="single" w:sz="4" w:space="0" w:color="auto"/>
            </w:tcBorders>
            <w:shd w:val="clear" w:color="auto" w:fill="FFFFFF"/>
            <w:vAlign w:val="center"/>
          </w:tcPr>
          <w:p w14:paraId="69FCC6C7"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44</w:t>
            </w:r>
          </w:p>
        </w:tc>
      </w:tr>
      <w:tr w:rsidR="00584603" w:rsidRPr="001D6CF5" w14:paraId="32D92657" w14:textId="77777777">
        <w:trPr>
          <w:trHeight w:val="240"/>
        </w:trPr>
        <w:tc>
          <w:tcPr>
            <w:tcW w:w="5" w:type="dxa"/>
            <w:tcBorders>
              <w:top w:val="nil"/>
              <w:left w:val="single" w:sz="4" w:space="0" w:color="auto"/>
              <w:bottom w:val="nil"/>
              <w:right w:val="nil"/>
            </w:tcBorders>
            <w:shd w:val="clear" w:color="auto" w:fill="FFFFFF"/>
          </w:tcPr>
          <w:p w14:paraId="609FE66D" w14:textId="77777777" w:rsidR="00584603" w:rsidRPr="001D6CF5" w:rsidRDefault="00584603" w:rsidP="0050035B">
            <w:pPr>
              <w:jc w:val="both"/>
              <w:rPr>
                <w:rFonts w:ascii="Times New Roman" w:hAnsi="Times New Roman" w:cs="Times New Roman"/>
                <w:color w:val="auto"/>
                <w:sz w:val="20"/>
              </w:rPr>
            </w:pPr>
          </w:p>
        </w:tc>
        <w:tc>
          <w:tcPr>
            <w:tcW w:w="394" w:type="dxa"/>
            <w:tcBorders>
              <w:top w:val="single" w:sz="4" w:space="0" w:color="auto"/>
              <w:left w:val="single" w:sz="4" w:space="0" w:color="auto"/>
              <w:bottom w:val="nil"/>
              <w:right w:val="nil"/>
            </w:tcBorders>
            <w:shd w:val="clear" w:color="auto" w:fill="FFFFFF"/>
            <w:vAlign w:val="center"/>
          </w:tcPr>
          <w:p w14:paraId="7157BF4F" w14:textId="77777777" w:rsidR="00584603" w:rsidRPr="001D6CF5" w:rsidRDefault="00584603" w:rsidP="0050035B">
            <w:pPr>
              <w:jc w:val="both"/>
              <w:rPr>
                <w:rFonts w:ascii="Times New Roman" w:hAnsi="Times New Roman" w:cs="Times New Roman"/>
                <w:color w:val="auto"/>
                <w:sz w:val="20"/>
              </w:rPr>
            </w:pPr>
            <w:r>
              <w:rPr>
                <w:rFonts w:ascii="Times New Roman" w:hAnsi="Times New Roman" w:cs="Times New Roman"/>
                <w:sz w:val="20"/>
                <w:lang w:val="en-GB"/>
              </w:rPr>
              <w:t>24</w:t>
            </w:r>
          </w:p>
        </w:tc>
        <w:tc>
          <w:tcPr>
            <w:tcW w:w="883" w:type="dxa"/>
            <w:tcBorders>
              <w:top w:val="single" w:sz="4" w:space="0" w:color="auto"/>
              <w:left w:val="single" w:sz="4" w:space="0" w:color="auto"/>
              <w:bottom w:val="nil"/>
              <w:right w:val="nil"/>
            </w:tcBorders>
            <w:shd w:val="clear" w:color="auto" w:fill="FFFFFF"/>
          </w:tcPr>
          <w:p w14:paraId="4E532020" w14:textId="77777777" w:rsidR="00584603" w:rsidRPr="001D6CF5" w:rsidRDefault="00584603" w:rsidP="0050035B">
            <w:pPr>
              <w:jc w:val="both"/>
              <w:rPr>
                <w:rFonts w:ascii="Times New Roman" w:hAnsi="Times New Roman" w:cs="Times New Roman"/>
                <w:color w:val="auto"/>
                <w:sz w:val="20"/>
              </w:rPr>
            </w:pPr>
          </w:p>
        </w:tc>
        <w:tc>
          <w:tcPr>
            <w:tcW w:w="1474" w:type="dxa"/>
            <w:tcBorders>
              <w:top w:val="nil"/>
              <w:left w:val="single" w:sz="4" w:space="0" w:color="auto"/>
              <w:bottom w:val="nil"/>
              <w:right w:val="nil"/>
            </w:tcBorders>
            <w:shd w:val="clear" w:color="auto" w:fill="FFFFFF"/>
          </w:tcPr>
          <w:p w14:paraId="66045127" w14:textId="77777777" w:rsidR="00584603" w:rsidRPr="001D6CF5" w:rsidRDefault="00584603" w:rsidP="0050035B">
            <w:pPr>
              <w:jc w:val="both"/>
              <w:rPr>
                <w:rFonts w:ascii="Times New Roman" w:hAnsi="Times New Roman" w:cs="Times New Roman"/>
                <w:color w:val="auto"/>
                <w:sz w:val="20"/>
              </w:rPr>
            </w:pPr>
          </w:p>
        </w:tc>
        <w:tc>
          <w:tcPr>
            <w:tcW w:w="1061" w:type="dxa"/>
            <w:tcBorders>
              <w:top w:val="single" w:sz="4" w:space="0" w:color="auto"/>
              <w:left w:val="single" w:sz="4" w:space="0" w:color="auto"/>
              <w:bottom w:val="nil"/>
              <w:right w:val="nil"/>
            </w:tcBorders>
            <w:shd w:val="clear" w:color="auto" w:fill="FFFFFF"/>
            <w:vAlign w:val="center"/>
          </w:tcPr>
          <w:p w14:paraId="4EAA23BA" w14:textId="77777777" w:rsidR="00584603" w:rsidRPr="001D6CF5" w:rsidRDefault="00584603" w:rsidP="001D6CF5">
            <w:pPr>
              <w:jc w:val="center"/>
              <w:rPr>
                <w:rFonts w:ascii="Times New Roman" w:hAnsi="Times New Roman" w:cs="Times New Roman"/>
                <w:color w:val="auto"/>
                <w:sz w:val="20"/>
              </w:rPr>
            </w:pPr>
            <w:proofErr w:type="spellStart"/>
            <w:r>
              <w:rPr>
                <w:rFonts w:ascii="Times New Roman" w:hAnsi="Times New Roman" w:cs="Times New Roman"/>
                <w:sz w:val="20"/>
                <w:lang w:val="en-GB"/>
              </w:rPr>
              <w:t>siSa</w:t>
            </w:r>
            <w:proofErr w:type="spellEnd"/>
          </w:p>
        </w:tc>
        <w:tc>
          <w:tcPr>
            <w:tcW w:w="816" w:type="dxa"/>
            <w:tcBorders>
              <w:top w:val="single" w:sz="4" w:space="0" w:color="auto"/>
              <w:left w:val="single" w:sz="4" w:space="0" w:color="auto"/>
              <w:bottom w:val="nil"/>
              <w:right w:val="nil"/>
            </w:tcBorders>
            <w:shd w:val="clear" w:color="auto" w:fill="FFFFFF"/>
            <w:vAlign w:val="center"/>
          </w:tcPr>
          <w:p w14:paraId="70297940"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6.5</w:t>
            </w:r>
          </w:p>
        </w:tc>
        <w:tc>
          <w:tcPr>
            <w:tcW w:w="605" w:type="dxa"/>
            <w:tcBorders>
              <w:top w:val="single" w:sz="4" w:space="0" w:color="auto"/>
              <w:left w:val="single" w:sz="4" w:space="0" w:color="auto"/>
              <w:bottom w:val="nil"/>
              <w:right w:val="nil"/>
            </w:tcBorders>
            <w:shd w:val="clear" w:color="auto" w:fill="FFFFFF"/>
            <w:vAlign w:val="center"/>
          </w:tcPr>
          <w:p w14:paraId="021D6E8F"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62</w:t>
            </w:r>
          </w:p>
        </w:tc>
        <w:tc>
          <w:tcPr>
            <w:tcW w:w="509" w:type="dxa"/>
            <w:tcBorders>
              <w:top w:val="single" w:sz="4" w:space="0" w:color="auto"/>
              <w:left w:val="single" w:sz="4" w:space="0" w:color="auto"/>
              <w:bottom w:val="nil"/>
              <w:right w:val="nil"/>
            </w:tcBorders>
            <w:shd w:val="clear" w:color="auto" w:fill="FFFFFF"/>
            <w:vAlign w:val="center"/>
          </w:tcPr>
          <w:p w14:paraId="3E27236A"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1.64</w:t>
            </w:r>
          </w:p>
        </w:tc>
        <w:tc>
          <w:tcPr>
            <w:tcW w:w="730" w:type="dxa"/>
            <w:tcBorders>
              <w:top w:val="single" w:sz="4" w:space="0" w:color="auto"/>
              <w:left w:val="single" w:sz="4" w:space="0" w:color="auto"/>
              <w:bottom w:val="nil"/>
              <w:right w:val="nil"/>
            </w:tcBorders>
            <w:shd w:val="clear" w:color="auto" w:fill="FFFFFF"/>
            <w:vAlign w:val="center"/>
          </w:tcPr>
          <w:p w14:paraId="7E866D94"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6.1</w:t>
            </w:r>
          </w:p>
        </w:tc>
        <w:tc>
          <w:tcPr>
            <w:tcW w:w="682" w:type="dxa"/>
            <w:tcBorders>
              <w:top w:val="single" w:sz="4" w:space="0" w:color="auto"/>
              <w:left w:val="single" w:sz="4" w:space="0" w:color="auto"/>
              <w:bottom w:val="nil"/>
              <w:right w:val="nil"/>
            </w:tcBorders>
            <w:shd w:val="clear" w:color="auto" w:fill="FFFFFF"/>
            <w:vAlign w:val="center"/>
          </w:tcPr>
          <w:p w14:paraId="0626AFF8"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10" w:type="dxa"/>
            <w:tcBorders>
              <w:top w:val="single" w:sz="4" w:space="0" w:color="auto"/>
              <w:left w:val="single" w:sz="4" w:space="0" w:color="auto"/>
              <w:bottom w:val="nil"/>
              <w:right w:val="nil"/>
            </w:tcBorders>
            <w:shd w:val="clear" w:color="auto" w:fill="FFFFFF"/>
            <w:vAlign w:val="center"/>
          </w:tcPr>
          <w:p w14:paraId="15397179"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10" w:type="dxa"/>
            <w:tcBorders>
              <w:top w:val="single" w:sz="4" w:space="0" w:color="auto"/>
              <w:left w:val="single" w:sz="4" w:space="0" w:color="auto"/>
              <w:bottom w:val="nil"/>
              <w:right w:val="nil"/>
            </w:tcBorders>
            <w:shd w:val="clear" w:color="auto" w:fill="FFFFFF"/>
            <w:vAlign w:val="center"/>
          </w:tcPr>
          <w:p w14:paraId="57C2E128"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vAlign w:val="center"/>
          </w:tcPr>
          <w:p w14:paraId="6A44B031"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vAlign w:val="center"/>
          </w:tcPr>
          <w:p w14:paraId="682840E2"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tcPr>
          <w:p w14:paraId="6B4E0C52" w14:textId="77777777" w:rsidR="00584603" w:rsidRPr="001D6CF5" w:rsidRDefault="00584603" w:rsidP="001D6CF5">
            <w:pPr>
              <w:jc w:val="center"/>
              <w:rPr>
                <w:rFonts w:ascii="Times New Roman" w:hAnsi="Times New Roman" w:cs="Times New Roman"/>
                <w:color w:val="auto"/>
                <w:sz w:val="20"/>
              </w:rPr>
            </w:pPr>
          </w:p>
        </w:tc>
        <w:tc>
          <w:tcPr>
            <w:tcW w:w="658" w:type="dxa"/>
            <w:tcBorders>
              <w:top w:val="single" w:sz="4" w:space="0" w:color="auto"/>
              <w:left w:val="single" w:sz="4" w:space="0" w:color="auto"/>
              <w:bottom w:val="nil"/>
              <w:right w:val="nil"/>
            </w:tcBorders>
            <w:shd w:val="clear" w:color="auto" w:fill="FFFFFF"/>
            <w:vAlign w:val="center"/>
          </w:tcPr>
          <w:p w14:paraId="2C3B870C"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67" w:type="dxa"/>
            <w:tcBorders>
              <w:top w:val="single" w:sz="4" w:space="0" w:color="auto"/>
              <w:left w:val="single" w:sz="4" w:space="0" w:color="auto"/>
              <w:bottom w:val="nil"/>
              <w:right w:val="nil"/>
            </w:tcBorders>
            <w:shd w:val="clear" w:color="auto" w:fill="FFFFFF"/>
            <w:vAlign w:val="center"/>
          </w:tcPr>
          <w:p w14:paraId="02B8A883"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39" w:type="dxa"/>
            <w:tcBorders>
              <w:top w:val="single" w:sz="4" w:space="0" w:color="auto"/>
              <w:left w:val="single" w:sz="4" w:space="0" w:color="auto"/>
              <w:bottom w:val="nil"/>
              <w:right w:val="nil"/>
            </w:tcBorders>
            <w:shd w:val="clear" w:color="auto" w:fill="FFFFFF"/>
            <w:vAlign w:val="center"/>
          </w:tcPr>
          <w:p w14:paraId="01255235"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586" w:type="dxa"/>
            <w:tcBorders>
              <w:top w:val="single" w:sz="4" w:space="0" w:color="auto"/>
              <w:left w:val="single" w:sz="4" w:space="0" w:color="auto"/>
              <w:bottom w:val="nil"/>
              <w:right w:val="nil"/>
            </w:tcBorders>
            <w:shd w:val="clear" w:color="auto" w:fill="FFFFFF"/>
            <w:vAlign w:val="center"/>
          </w:tcPr>
          <w:p w14:paraId="0FCF599B"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32</w:t>
            </w:r>
          </w:p>
        </w:tc>
        <w:tc>
          <w:tcPr>
            <w:tcW w:w="816" w:type="dxa"/>
            <w:tcBorders>
              <w:top w:val="single" w:sz="4" w:space="0" w:color="auto"/>
              <w:left w:val="single" w:sz="4" w:space="0" w:color="auto"/>
              <w:bottom w:val="nil"/>
              <w:right w:val="single" w:sz="4" w:space="0" w:color="auto"/>
            </w:tcBorders>
            <w:shd w:val="clear" w:color="auto" w:fill="FFFFFF"/>
            <w:vAlign w:val="center"/>
          </w:tcPr>
          <w:p w14:paraId="20AD4913"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28</w:t>
            </w:r>
          </w:p>
        </w:tc>
      </w:tr>
      <w:tr w:rsidR="00584603" w:rsidRPr="001D6CF5" w14:paraId="1DEF53F2" w14:textId="77777777">
        <w:trPr>
          <w:trHeight w:val="240"/>
        </w:trPr>
        <w:tc>
          <w:tcPr>
            <w:tcW w:w="5" w:type="dxa"/>
            <w:tcBorders>
              <w:top w:val="nil"/>
              <w:left w:val="single" w:sz="4" w:space="0" w:color="auto"/>
              <w:bottom w:val="nil"/>
              <w:right w:val="nil"/>
            </w:tcBorders>
            <w:shd w:val="clear" w:color="auto" w:fill="FFFFFF"/>
          </w:tcPr>
          <w:p w14:paraId="4FA0ABC0" w14:textId="77777777" w:rsidR="00584603" w:rsidRPr="001D6CF5" w:rsidRDefault="00584603" w:rsidP="0050035B">
            <w:pPr>
              <w:jc w:val="both"/>
              <w:rPr>
                <w:rFonts w:ascii="Times New Roman" w:hAnsi="Times New Roman" w:cs="Times New Roman"/>
                <w:color w:val="auto"/>
                <w:sz w:val="20"/>
              </w:rPr>
            </w:pPr>
          </w:p>
        </w:tc>
        <w:tc>
          <w:tcPr>
            <w:tcW w:w="394" w:type="dxa"/>
            <w:tcBorders>
              <w:top w:val="single" w:sz="4" w:space="0" w:color="auto"/>
              <w:left w:val="single" w:sz="4" w:space="0" w:color="auto"/>
              <w:bottom w:val="nil"/>
              <w:right w:val="nil"/>
            </w:tcBorders>
            <w:shd w:val="clear" w:color="auto" w:fill="FFFFFF"/>
            <w:vAlign w:val="center"/>
          </w:tcPr>
          <w:p w14:paraId="61E9BDEA" w14:textId="77777777" w:rsidR="00584603" w:rsidRPr="001D6CF5" w:rsidRDefault="00584603" w:rsidP="0050035B">
            <w:pPr>
              <w:jc w:val="both"/>
              <w:rPr>
                <w:rFonts w:ascii="Times New Roman" w:hAnsi="Times New Roman" w:cs="Times New Roman"/>
                <w:color w:val="auto"/>
                <w:sz w:val="20"/>
              </w:rPr>
            </w:pPr>
            <w:r>
              <w:rPr>
                <w:rFonts w:ascii="Times New Roman" w:hAnsi="Times New Roman" w:cs="Times New Roman"/>
                <w:sz w:val="20"/>
                <w:lang w:val="en-GB"/>
              </w:rPr>
              <w:t>25</w:t>
            </w:r>
          </w:p>
        </w:tc>
        <w:tc>
          <w:tcPr>
            <w:tcW w:w="883" w:type="dxa"/>
            <w:tcBorders>
              <w:top w:val="nil"/>
              <w:left w:val="single" w:sz="4" w:space="0" w:color="auto"/>
              <w:bottom w:val="nil"/>
              <w:right w:val="nil"/>
            </w:tcBorders>
            <w:shd w:val="clear" w:color="auto" w:fill="FFFFFF"/>
          </w:tcPr>
          <w:p w14:paraId="5F2799B1" w14:textId="77777777" w:rsidR="00584603" w:rsidRPr="001D6CF5" w:rsidRDefault="00584603" w:rsidP="0050035B">
            <w:pPr>
              <w:jc w:val="both"/>
              <w:rPr>
                <w:rFonts w:ascii="Times New Roman" w:hAnsi="Times New Roman" w:cs="Times New Roman"/>
                <w:color w:val="auto"/>
                <w:sz w:val="20"/>
              </w:rPr>
            </w:pPr>
          </w:p>
        </w:tc>
        <w:tc>
          <w:tcPr>
            <w:tcW w:w="1474" w:type="dxa"/>
            <w:tcBorders>
              <w:top w:val="single" w:sz="4" w:space="0" w:color="auto"/>
              <w:left w:val="single" w:sz="4" w:space="0" w:color="auto"/>
              <w:bottom w:val="nil"/>
              <w:right w:val="nil"/>
            </w:tcBorders>
            <w:shd w:val="clear" w:color="auto" w:fill="FFFFFF"/>
          </w:tcPr>
          <w:p w14:paraId="0D3FF36B" w14:textId="77777777" w:rsidR="00584603" w:rsidRPr="001D6CF5" w:rsidRDefault="00584603" w:rsidP="0050035B">
            <w:pPr>
              <w:jc w:val="both"/>
              <w:rPr>
                <w:rFonts w:ascii="Times New Roman" w:hAnsi="Times New Roman" w:cs="Times New Roman"/>
                <w:color w:val="auto"/>
                <w:sz w:val="20"/>
              </w:rPr>
            </w:pPr>
          </w:p>
        </w:tc>
        <w:tc>
          <w:tcPr>
            <w:tcW w:w="1061" w:type="dxa"/>
            <w:tcBorders>
              <w:top w:val="single" w:sz="4" w:space="0" w:color="auto"/>
              <w:left w:val="single" w:sz="4" w:space="0" w:color="auto"/>
              <w:bottom w:val="nil"/>
              <w:right w:val="nil"/>
            </w:tcBorders>
            <w:shd w:val="clear" w:color="auto" w:fill="FFFFFF"/>
            <w:vAlign w:val="center"/>
          </w:tcPr>
          <w:p w14:paraId="696A1AB9" w14:textId="77777777" w:rsidR="00584603" w:rsidRPr="001D6CF5" w:rsidRDefault="00584603" w:rsidP="001D6CF5">
            <w:pPr>
              <w:jc w:val="center"/>
              <w:rPr>
                <w:rFonts w:ascii="Times New Roman" w:hAnsi="Times New Roman" w:cs="Times New Roman"/>
                <w:color w:val="auto"/>
                <w:sz w:val="20"/>
              </w:rPr>
            </w:pPr>
            <w:proofErr w:type="spellStart"/>
            <w:r>
              <w:rPr>
                <w:rFonts w:ascii="Times New Roman" w:hAnsi="Times New Roman" w:cs="Times New Roman"/>
                <w:sz w:val="20"/>
                <w:lang w:val="en-GB"/>
              </w:rPr>
              <w:t>siSa</w:t>
            </w:r>
            <w:proofErr w:type="spellEnd"/>
          </w:p>
        </w:tc>
        <w:tc>
          <w:tcPr>
            <w:tcW w:w="816" w:type="dxa"/>
            <w:tcBorders>
              <w:top w:val="single" w:sz="4" w:space="0" w:color="auto"/>
              <w:left w:val="single" w:sz="4" w:space="0" w:color="auto"/>
              <w:bottom w:val="nil"/>
              <w:right w:val="nil"/>
            </w:tcBorders>
            <w:shd w:val="clear" w:color="auto" w:fill="FFFFFF"/>
            <w:vAlign w:val="center"/>
          </w:tcPr>
          <w:p w14:paraId="269016A8"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7.8</w:t>
            </w:r>
          </w:p>
        </w:tc>
        <w:tc>
          <w:tcPr>
            <w:tcW w:w="605" w:type="dxa"/>
            <w:tcBorders>
              <w:top w:val="single" w:sz="4" w:space="0" w:color="auto"/>
              <w:left w:val="single" w:sz="4" w:space="0" w:color="auto"/>
              <w:bottom w:val="nil"/>
              <w:right w:val="nil"/>
            </w:tcBorders>
            <w:shd w:val="clear" w:color="auto" w:fill="FFFFFF"/>
            <w:vAlign w:val="center"/>
          </w:tcPr>
          <w:p w14:paraId="00C1F0A5"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402</w:t>
            </w:r>
          </w:p>
        </w:tc>
        <w:tc>
          <w:tcPr>
            <w:tcW w:w="509" w:type="dxa"/>
            <w:tcBorders>
              <w:top w:val="single" w:sz="4" w:space="0" w:color="auto"/>
              <w:left w:val="single" w:sz="4" w:space="0" w:color="auto"/>
              <w:bottom w:val="nil"/>
              <w:right w:val="nil"/>
            </w:tcBorders>
            <w:shd w:val="clear" w:color="auto" w:fill="FFFFFF"/>
            <w:vAlign w:val="center"/>
          </w:tcPr>
          <w:p w14:paraId="2B39939A"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1.61</w:t>
            </w:r>
          </w:p>
        </w:tc>
        <w:tc>
          <w:tcPr>
            <w:tcW w:w="730" w:type="dxa"/>
            <w:tcBorders>
              <w:top w:val="single" w:sz="4" w:space="0" w:color="auto"/>
              <w:left w:val="single" w:sz="4" w:space="0" w:color="auto"/>
              <w:bottom w:val="nil"/>
              <w:right w:val="nil"/>
            </w:tcBorders>
            <w:shd w:val="clear" w:color="auto" w:fill="FFFFFF"/>
            <w:vAlign w:val="center"/>
          </w:tcPr>
          <w:p w14:paraId="5AE0547C"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7.7</w:t>
            </w:r>
          </w:p>
        </w:tc>
        <w:tc>
          <w:tcPr>
            <w:tcW w:w="682" w:type="dxa"/>
            <w:tcBorders>
              <w:top w:val="single" w:sz="4" w:space="0" w:color="auto"/>
              <w:left w:val="single" w:sz="4" w:space="0" w:color="auto"/>
              <w:bottom w:val="nil"/>
              <w:right w:val="nil"/>
            </w:tcBorders>
            <w:shd w:val="clear" w:color="auto" w:fill="FFFFFF"/>
            <w:vAlign w:val="center"/>
          </w:tcPr>
          <w:p w14:paraId="6B1600B5"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10" w:type="dxa"/>
            <w:tcBorders>
              <w:top w:val="single" w:sz="4" w:space="0" w:color="auto"/>
              <w:left w:val="single" w:sz="4" w:space="0" w:color="auto"/>
              <w:bottom w:val="nil"/>
              <w:right w:val="nil"/>
            </w:tcBorders>
            <w:shd w:val="clear" w:color="auto" w:fill="FFFFFF"/>
            <w:vAlign w:val="center"/>
          </w:tcPr>
          <w:p w14:paraId="4626183D"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10" w:type="dxa"/>
            <w:tcBorders>
              <w:top w:val="single" w:sz="4" w:space="0" w:color="auto"/>
              <w:left w:val="single" w:sz="4" w:space="0" w:color="auto"/>
              <w:bottom w:val="nil"/>
              <w:right w:val="nil"/>
            </w:tcBorders>
            <w:shd w:val="clear" w:color="auto" w:fill="FFFFFF"/>
            <w:vAlign w:val="center"/>
          </w:tcPr>
          <w:p w14:paraId="3E7CB8FF"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vAlign w:val="center"/>
          </w:tcPr>
          <w:p w14:paraId="51D1EA7F"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vAlign w:val="center"/>
          </w:tcPr>
          <w:p w14:paraId="7D1DFE7F"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tcPr>
          <w:p w14:paraId="02B951B7" w14:textId="77777777" w:rsidR="00584603" w:rsidRPr="001D6CF5" w:rsidRDefault="00584603" w:rsidP="001D6CF5">
            <w:pPr>
              <w:jc w:val="center"/>
              <w:rPr>
                <w:rFonts w:ascii="Times New Roman" w:hAnsi="Times New Roman" w:cs="Times New Roman"/>
                <w:color w:val="auto"/>
                <w:sz w:val="20"/>
              </w:rPr>
            </w:pPr>
          </w:p>
        </w:tc>
        <w:tc>
          <w:tcPr>
            <w:tcW w:w="658" w:type="dxa"/>
            <w:tcBorders>
              <w:top w:val="single" w:sz="4" w:space="0" w:color="auto"/>
              <w:left w:val="single" w:sz="4" w:space="0" w:color="auto"/>
              <w:bottom w:val="nil"/>
              <w:right w:val="nil"/>
            </w:tcBorders>
            <w:shd w:val="clear" w:color="auto" w:fill="FFFFFF"/>
            <w:vAlign w:val="center"/>
          </w:tcPr>
          <w:p w14:paraId="1A808B76"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67" w:type="dxa"/>
            <w:tcBorders>
              <w:top w:val="single" w:sz="4" w:space="0" w:color="auto"/>
              <w:left w:val="single" w:sz="4" w:space="0" w:color="auto"/>
              <w:bottom w:val="nil"/>
              <w:right w:val="nil"/>
            </w:tcBorders>
            <w:shd w:val="clear" w:color="auto" w:fill="FFFFFF"/>
            <w:vAlign w:val="center"/>
          </w:tcPr>
          <w:p w14:paraId="5072E744"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39" w:type="dxa"/>
            <w:tcBorders>
              <w:top w:val="single" w:sz="4" w:space="0" w:color="auto"/>
              <w:left w:val="single" w:sz="4" w:space="0" w:color="auto"/>
              <w:bottom w:val="nil"/>
              <w:right w:val="nil"/>
            </w:tcBorders>
            <w:shd w:val="clear" w:color="auto" w:fill="FFFFFF"/>
            <w:vAlign w:val="center"/>
          </w:tcPr>
          <w:p w14:paraId="631EEB6D"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586" w:type="dxa"/>
            <w:tcBorders>
              <w:top w:val="single" w:sz="4" w:space="0" w:color="auto"/>
              <w:left w:val="single" w:sz="4" w:space="0" w:color="auto"/>
              <w:bottom w:val="nil"/>
              <w:right w:val="nil"/>
            </w:tcBorders>
            <w:shd w:val="clear" w:color="auto" w:fill="FFFFFF"/>
            <w:vAlign w:val="center"/>
          </w:tcPr>
          <w:p w14:paraId="343A98A1"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33</w:t>
            </w:r>
          </w:p>
        </w:tc>
        <w:tc>
          <w:tcPr>
            <w:tcW w:w="816" w:type="dxa"/>
            <w:tcBorders>
              <w:top w:val="single" w:sz="4" w:space="0" w:color="auto"/>
              <w:left w:val="single" w:sz="4" w:space="0" w:color="auto"/>
              <w:bottom w:val="nil"/>
              <w:right w:val="single" w:sz="4" w:space="0" w:color="auto"/>
            </w:tcBorders>
            <w:shd w:val="clear" w:color="auto" w:fill="FFFFFF"/>
            <w:vAlign w:val="center"/>
          </w:tcPr>
          <w:p w14:paraId="46FE1EC5"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33</w:t>
            </w:r>
          </w:p>
        </w:tc>
      </w:tr>
      <w:tr w:rsidR="00584603" w:rsidRPr="001D6CF5" w14:paraId="4A24167C" w14:textId="77777777">
        <w:trPr>
          <w:trHeight w:val="240"/>
        </w:trPr>
        <w:tc>
          <w:tcPr>
            <w:tcW w:w="5" w:type="dxa"/>
            <w:tcBorders>
              <w:top w:val="nil"/>
              <w:left w:val="single" w:sz="4" w:space="0" w:color="auto"/>
              <w:bottom w:val="nil"/>
              <w:right w:val="nil"/>
            </w:tcBorders>
            <w:shd w:val="clear" w:color="auto" w:fill="FFFFFF"/>
          </w:tcPr>
          <w:p w14:paraId="01741F5E" w14:textId="77777777" w:rsidR="00584603" w:rsidRPr="001D6CF5" w:rsidRDefault="00584603" w:rsidP="0050035B">
            <w:pPr>
              <w:jc w:val="both"/>
              <w:rPr>
                <w:rFonts w:ascii="Times New Roman" w:hAnsi="Times New Roman" w:cs="Times New Roman"/>
                <w:color w:val="auto"/>
                <w:sz w:val="20"/>
              </w:rPr>
            </w:pPr>
          </w:p>
        </w:tc>
        <w:tc>
          <w:tcPr>
            <w:tcW w:w="394" w:type="dxa"/>
            <w:tcBorders>
              <w:top w:val="single" w:sz="4" w:space="0" w:color="auto"/>
              <w:left w:val="single" w:sz="4" w:space="0" w:color="auto"/>
              <w:bottom w:val="nil"/>
              <w:right w:val="nil"/>
            </w:tcBorders>
            <w:shd w:val="clear" w:color="auto" w:fill="FFFFFF"/>
            <w:vAlign w:val="bottom"/>
          </w:tcPr>
          <w:p w14:paraId="5EE41251" w14:textId="77777777" w:rsidR="00584603" w:rsidRPr="001D6CF5" w:rsidRDefault="00584603" w:rsidP="0050035B">
            <w:pPr>
              <w:jc w:val="both"/>
              <w:rPr>
                <w:rFonts w:ascii="Times New Roman" w:hAnsi="Times New Roman" w:cs="Times New Roman"/>
                <w:color w:val="auto"/>
                <w:sz w:val="20"/>
              </w:rPr>
            </w:pPr>
            <w:r>
              <w:rPr>
                <w:rFonts w:ascii="Times New Roman" w:hAnsi="Times New Roman" w:cs="Times New Roman"/>
                <w:sz w:val="20"/>
                <w:lang w:val="en-GB"/>
              </w:rPr>
              <w:t>26</w:t>
            </w:r>
          </w:p>
        </w:tc>
        <w:tc>
          <w:tcPr>
            <w:tcW w:w="883" w:type="dxa"/>
            <w:tcBorders>
              <w:top w:val="nil"/>
              <w:left w:val="single" w:sz="4" w:space="0" w:color="auto"/>
              <w:bottom w:val="nil"/>
              <w:right w:val="nil"/>
            </w:tcBorders>
            <w:shd w:val="clear" w:color="auto" w:fill="FFFFFF"/>
          </w:tcPr>
          <w:p w14:paraId="6E9F9DF7" w14:textId="77777777" w:rsidR="00584603" w:rsidRPr="001D6CF5" w:rsidRDefault="00584603" w:rsidP="0050035B">
            <w:pPr>
              <w:jc w:val="both"/>
              <w:rPr>
                <w:rFonts w:ascii="Times New Roman" w:hAnsi="Times New Roman" w:cs="Times New Roman"/>
                <w:color w:val="auto"/>
                <w:sz w:val="20"/>
              </w:rPr>
            </w:pPr>
            <w:proofErr w:type="spellStart"/>
            <w:r>
              <w:rPr>
                <w:rFonts w:ascii="Times New Roman" w:hAnsi="Times New Roman" w:cs="Times New Roman"/>
                <w:sz w:val="20"/>
                <w:lang w:val="en-GB"/>
              </w:rPr>
              <w:t>ьа</w:t>
            </w:r>
            <w:proofErr w:type="spellEnd"/>
          </w:p>
        </w:tc>
        <w:tc>
          <w:tcPr>
            <w:tcW w:w="1474" w:type="dxa"/>
            <w:tcBorders>
              <w:top w:val="nil"/>
              <w:left w:val="single" w:sz="4" w:space="0" w:color="auto"/>
              <w:bottom w:val="nil"/>
              <w:right w:val="nil"/>
            </w:tcBorders>
            <w:shd w:val="clear" w:color="auto" w:fill="FFFFFF"/>
          </w:tcPr>
          <w:p w14:paraId="7C7C11A6" w14:textId="77777777" w:rsidR="00584603" w:rsidRPr="001D6CF5" w:rsidRDefault="00584603" w:rsidP="0050035B">
            <w:pPr>
              <w:jc w:val="both"/>
              <w:rPr>
                <w:rFonts w:ascii="Times New Roman" w:hAnsi="Times New Roman" w:cs="Times New Roman"/>
                <w:color w:val="auto"/>
                <w:sz w:val="20"/>
              </w:rPr>
            </w:pPr>
          </w:p>
        </w:tc>
        <w:tc>
          <w:tcPr>
            <w:tcW w:w="1061" w:type="dxa"/>
            <w:tcBorders>
              <w:top w:val="single" w:sz="4" w:space="0" w:color="auto"/>
              <w:left w:val="single" w:sz="4" w:space="0" w:color="auto"/>
              <w:bottom w:val="nil"/>
              <w:right w:val="nil"/>
            </w:tcBorders>
            <w:shd w:val="clear" w:color="auto" w:fill="FFFFFF"/>
            <w:vAlign w:val="bottom"/>
          </w:tcPr>
          <w:p w14:paraId="3EBE1680" w14:textId="77777777" w:rsidR="00584603" w:rsidRPr="001D6CF5" w:rsidRDefault="00584603" w:rsidP="001D6CF5">
            <w:pPr>
              <w:jc w:val="center"/>
              <w:rPr>
                <w:rFonts w:ascii="Times New Roman" w:hAnsi="Times New Roman" w:cs="Times New Roman"/>
                <w:color w:val="auto"/>
                <w:sz w:val="20"/>
              </w:rPr>
            </w:pPr>
            <w:proofErr w:type="spellStart"/>
            <w:r>
              <w:rPr>
                <w:rFonts w:ascii="Times New Roman" w:hAnsi="Times New Roman" w:cs="Times New Roman"/>
                <w:sz w:val="20"/>
                <w:lang w:val="en-GB"/>
              </w:rPr>
              <w:t>siSa</w:t>
            </w:r>
            <w:proofErr w:type="spellEnd"/>
          </w:p>
        </w:tc>
        <w:tc>
          <w:tcPr>
            <w:tcW w:w="816" w:type="dxa"/>
            <w:tcBorders>
              <w:top w:val="single" w:sz="4" w:space="0" w:color="auto"/>
              <w:left w:val="single" w:sz="4" w:space="0" w:color="auto"/>
              <w:bottom w:val="nil"/>
              <w:right w:val="nil"/>
            </w:tcBorders>
            <w:shd w:val="clear" w:color="auto" w:fill="FFFFFF"/>
            <w:vAlign w:val="bottom"/>
          </w:tcPr>
          <w:p w14:paraId="1D71F675"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15.2</w:t>
            </w:r>
          </w:p>
        </w:tc>
        <w:tc>
          <w:tcPr>
            <w:tcW w:w="605" w:type="dxa"/>
            <w:tcBorders>
              <w:top w:val="single" w:sz="4" w:space="0" w:color="auto"/>
              <w:left w:val="single" w:sz="4" w:space="0" w:color="auto"/>
              <w:bottom w:val="nil"/>
              <w:right w:val="nil"/>
            </w:tcBorders>
            <w:shd w:val="clear" w:color="auto" w:fill="FFFFFF"/>
            <w:vAlign w:val="bottom"/>
          </w:tcPr>
          <w:p w14:paraId="3808A4B2"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553</w:t>
            </w:r>
          </w:p>
        </w:tc>
        <w:tc>
          <w:tcPr>
            <w:tcW w:w="509" w:type="dxa"/>
            <w:tcBorders>
              <w:top w:val="single" w:sz="4" w:space="0" w:color="auto"/>
              <w:left w:val="single" w:sz="4" w:space="0" w:color="auto"/>
              <w:bottom w:val="nil"/>
              <w:right w:val="nil"/>
            </w:tcBorders>
            <w:shd w:val="clear" w:color="auto" w:fill="FFFFFF"/>
            <w:vAlign w:val="bottom"/>
          </w:tcPr>
          <w:p w14:paraId="3EA3115D"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3.06</w:t>
            </w:r>
          </w:p>
        </w:tc>
        <w:tc>
          <w:tcPr>
            <w:tcW w:w="730" w:type="dxa"/>
            <w:tcBorders>
              <w:top w:val="single" w:sz="4" w:space="0" w:color="auto"/>
              <w:left w:val="single" w:sz="4" w:space="0" w:color="auto"/>
              <w:bottom w:val="nil"/>
              <w:right w:val="nil"/>
            </w:tcBorders>
            <w:shd w:val="clear" w:color="auto" w:fill="FFFFFF"/>
            <w:vAlign w:val="bottom"/>
          </w:tcPr>
          <w:p w14:paraId="10DDE851"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15.0</w:t>
            </w:r>
          </w:p>
        </w:tc>
        <w:tc>
          <w:tcPr>
            <w:tcW w:w="682" w:type="dxa"/>
            <w:tcBorders>
              <w:top w:val="single" w:sz="4" w:space="0" w:color="auto"/>
              <w:left w:val="single" w:sz="4" w:space="0" w:color="auto"/>
              <w:bottom w:val="nil"/>
              <w:right w:val="nil"/>
            </w:tcBorders>
            <w:shd w:val="clear" w:color="auto" w:fill="FFFFFF"/>
            <w:vAlign w:val="bottom"/>
          </w:tcPr>
          <w:p w14:paraId="2C262280"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10" w:type="dxa"/>
            <w:tcBorders>
              <w:top w:val="single" w:sz="4" w:space="0" w:color="auto"/>
              <w:left w:val="single" w:sz="4" w:space="0" w:color="auto"/>
              <w:bottom w:val="nil"/>
              <w:right w:val="nil"/>
            </w:tcBorders>
            <w:shd w:val="clear" w:color="auto" w:fill="FFFFFF"/>
            <w:vAlign w:val="bottom"/>
          </w:tcPr>
          <w:p w14:paraId="4E064F62"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10" w:type="dxa"/>
            <w:tcBorders>
              <w:top w:val="single" w:sz="4" w:space="0" w:color="auto"/>
              <w:left w:val="single" w:sz="4" w:space="0" w:color="auto"/>
              <w:bottom w:val="nil"/>
              <w:right w:val="nil"/>
            </w:tcBorders>
            <w:shd w:val="clear" w:color="auto" w:fill="FFFFFF"/>
            <w:vAlign w:val="bottom"/>
          </w:tcPr>
          <w:p w14:paraId="632035FF"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2.66*</w:t>
            </w:r>
          </w:p>
        </w:tc>
        <w:tc>
          <w:tcPr>
            <w:tcW w:w="653" w:type="dxa"/>
            <w:tcBorders>
              <w:top w:val="single" w:sz="4" w:space="0" w:color="auto"/>
              <w:left w:val="single" w:sz="4" w:space="0" w:color="auto"/>
              <w:bottom w:val="nil"/>
              <w:right w:val="nil"/>
            </w:tcBorders>
            <w:shd w:val="clear" w:color="auto" w:fill="FFFFFF"/>
            <w:vAlign w:val="bottom"/>
          </w:tcPr>
          <w:p w14:paraId="65C457D8"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0.8*</w:t>
            </w:r>
          </w:p>
        </w:tc>
        <w:tc>
          <w:tcPr>
            <w:tcW w:w="653" w:type="dxa"/>
            <w:tcBorders>
              <w:top w:val="single" w:sz="4" w:space="0" w:color="auto"/>
              <w:left w:val="single" w:sz="4" w:space="0" w:color="auto"/>
              <w:bottom w:val="nil"/>
              <w:right w:val="nil"/>
            </w:tcBorders>
            <w:shd w:val="clear" w:color="auto" w:fill="FFFFFF"/>
            <w:vAlign w:val="bottom"/>
          </w:tcPr>
          <w:p w14:paraId="386ADC00"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18.1*</w:t>
            </w:r>
          </w:p>
        </w:tc>
        <w:tc>
          <w:tcPr>
            <w:tcW w:w="653" w:type="dxa"/>
            <w:tcBorders>
              <w:top w:val="single" w:sz="4" w:space="0" w:color="auto"/>
              <w:left w:val="single" w:sz="4" w:space="0" w:color="auto"/>
              <w:bottom w:val="nil"/>
              <w:right w:val="nil"/>
            </w:tcBorders>
            <w:shd w:val="clear" w:color="auto" w:fill="FFFFFF"/>
          </w:tcPr>
          <w:p w14:paraId="7686C05E" w14:textId="77777777" w:rsidR="00584603" w:rsidRPr="001D6CF5" w:rsidRDefault="00584603" w:rsidP="001D6CF5">
            <w:pPr>
              <w:jc w:val="center"/>
              <w:rPr>
                <w:rFonts w:ascii="Times New Roman" w:hAnsi="Times New Roman" w:cs="Times New Roman"/>
                <w:color w:val="auto"/>
                <w:sz w:val="20"/>
              </w:rPr>
            </w:pPr>
          </w:p>
        </w:tc>
        <w:tc>
          <w:tcPr>
            <w:tcW w:w="658" w:type="dxa"/>
            <w:tcBorders>
              <w:top w:val="single" w:sz="4" w:space="0" w:color="auto"/>
              <w:left w:val="single" w:sz="4" w:space="0" w:color="auto"/>
              <w:bottom w:val="nil"/>
              <w:right w:val="nil"/>
            </w:tcBorders>
            <w:shd w:val="clear" w:color="auto" w:fill="FFFFFF"/>
            <w:vAlign w:val="bottom"/>
          </w:tcPr>
          <w:p w14:paraId="2A8EC438"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67" w:type="dxa"/>
            <w:tcBorders>
              <w:top w:val="single" w:sz="4" w:space="0" w:color="auto"/>
              <w:left w:val="single" w:sz="4" w:space="0" w:color="auto"/>
              <w:bottom w:val="nil"/>
              <w:right w:val="nil"/>
            </w:tcBorders>
            <w:shd w:val="clear" w:color="auto" w:fill="FFFFFF"/>
            <w:vAlign w:val="bottom"/>
          </w:tcPr>
          <w:p w14:paraId="420A6BBD"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39" w:type="dxa"/>
            <w:tcBorders>
              <w:top w:val="single" w:sz="4" w:space="0" w:color="auto"/>
              <w:left w:val="single" w:sz="4" w:space="0" w:color="auto"/>
              <w:bottom w:val="nil"/>
              <w:right w:val="nil"/>
            </w:tcBorders>
            <w:shd w:val="clear" w:color="auto" w:fill="FFFFFF"/>
            <w:vAlign w:val="bottom"/>
          </w:tcPr>
          <w:p w14:paraId="24D411DF"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586" w:type="dxa"/>
            <w:tcBorders>
              <w:top w:val="single" w:sz="4" w:space="0" w:color="auto"/>
              <w:left w:val="single" w:sz="4" w:space="0" w:color="auto"/>
              <w:bottom w:val="nil"/>
              <w:right w:val="nil"/>
            </w:tcBorders>
            <w:shd w:val="clear" w:color="auto" w:fill="FFFFFF"/>
            <w:vAlign w:val="bottom"/>
          </w:tcPr>
          <w:p w14:paraId="76BE542D"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35</w:t>
            </w:r>
          </w:p>
        </w:tc>
        <w:tc>
          <w:tcPr>
            <w:tcW w:w="816" w:type="dxa"/>
            <w:tcBorders>
              <w:top w:val="single" w:sz="4" w:space="0" w:color="auto"/>
              <w:left w:val="single" w:sz="4" w:space="0" w:color="auto"/>
              <w:bottom w:val="nil"/>
              <w:right w:val="single" w:sz="4" w:space="0" w:color="auto"/>
            </w:tcBorders>
            <w:shd w:val="clear" w:color="auto" w:fill="FFFFFF"/>
            <w:vAlign w:val="bottom"/>
          </w:tcPr>
          <w:p w14:paraId="7EB03D14"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53</w:t>
            </w:r>
          </w:p>
        </w:tc>
      </w:tr>
      <w:tr w:rsidR="00584603" w:rsidRPr="001D6CF5" w14:paraId="4BC64FD3" w14:textId="77777777">
        <w:trPr>
          <w:trHeight w:val="240"/>
        </w:trPr>
        <w:tc>
          <w:tcPr>
            <w:tcW w:w="5" w:type="dxa"/>
            <w:tcBorders>
              <w:top w:val="nil"/>
              <w:left w:val="single" w:sz="4" w:space="0" w:color="auto"/>
              <w:bottom w:val="nil"/>
              <w:right w:val="nil"/>
            </w:tcBorders>
            <w:shd w:val="clear" w:color="auto" w:fill="FFFFFF"/>
          </w:tcPr>
          <w:p w14:paraId="657F7460" w14:textId="77777777" w:rsidR="00584603" w:rsidRPr="001D6CF5" w:rsidRDefault="00584603" w:rsidP="0050035B">
            <w:pPr>
              <w:jc w:val="both"/>
              <w:rPr>
                <w:rFonts w:ascii="Times New Roman" w:hAnsi="Times New Roman" w:cs="Times New Roman"/>
                <w:color w:val="auto"/>
                <w:sz w:val="20"/>
              </w:rPr>
            </w:pPr>
          </w:p>
        </w:tc>
        <w:tc>
          <w:tcPr>
            <w:tcW w:w="394" w:type="dxa"/>
            <w:tcBorders>
              <w:top w:val="single" w:sz="4" w:space="0" w:color="auto"/>
              <w:left w:val="single" w:sz="4" w:space="0" w:color="auto"/>
              <w:bottom w:val="nil"/>
              <w:right w:val="nil"/>
            </w:tcBorders>
            <w:shd w:val="clear" w:color="auto" w:fill="FFFFFF"/>
            <w:vAlign w:val="center"/>
          </w:tcPr>
          <w:p w14:paraId="65A08534" w14:textId="77777777" w:rsidR="00584603" w:rsidRPr="001D6CF5" w:rsidRDefault="00584603" w:rsidP="0050035B">
            <w:pPr>
              <w:jc w:val="both"/>
              <w:rPr>
                <w:rFonts w:ascii="Times New Roman" w:hAnsi="Times New Roman" w:cs="Times New Roman"/>
                <w:color w:val="auto"/>
                <w:sz w:val="20"/>
              </w:rPr>
            </w:pPr>
            <w:r>
              <w:rPr>
                <w:rFonts w:ascii="Times New Roman" w:hAnsi="Times New Roman" w:cs="Times New Roman"/>
                <w:sz w:val="20"/>
                <w:lang w:val="en-GB"/>
              </w:rPr>
              <w:t>27</w:t>
            </w:r>
          </w:p>
        </w:tc>
        <w:tc>
          <w:tcPr>
            <w:tcW w:w="883" w:type="dxa"/>
            <w:tcBorders>
              <w:top w:val="nil"/>
              <w:left w:val="single" w:sz="4" w:space="0" w:color="auto"/>
              <w:bottom w:val="nil"/>
              <w:right w:val="nil"/>
            </w:tcBorders>
            <w:shd w:val="clear" w:color="auto" w:fill="FFFFFF"/>
          </w:tcPr>
          <w:p w14:paraId="5A22FF2B" w14:textId="77777777" w:rsidR="00584603" w:rsidRPr="001D6CF5" w:rsidRDefault="00584603" w:rsidP="0050035B">
            <w:pPr>
              <w:jc w:val="both"/>
              <w:rPr>
                <w:rFonts w:ascii="Times New Roman" w:hAnsi="Times New Roman" w:cs="Times New Roman"/>
                <w:color w:val="auto"/>
                <w:sz w:val="20"/>
              </w:rPr>
            </w:pPr>
          </w:p>
        </w:tc>
        <w:tc>
          <w:tcPr>
            <w:tcW w:w="1474" w:type="dxa"/>
            <w:vMerge w:val="restart"/>
            <w:tcBorders>
              <w:top w:val="nil"/>
              <w:left w:val="single" w:sz="4" w:space="0" w:color="auto"/>
              <w:bottom w:val="nil"/>
              <w:right w:val="nil"/>
            </w:tcBorders>
            <w:shd w:val="clear" w:color="auto" w:fill="FFFFFF"/>
            <w:vAlign w:val="center"/>
          </w:tcPr>
          <w:p w14:paraId="0BA40850" w14:textId="77777777" w:rsidR="00584603" w:rsidRPr="001D6CF5" w:rsidRDefault="001D6CF5" w:rsidP="001D6CF5">
            <w:pPr>
              <w:jc w:val="both"/>
              <w:rPr>
                <w:rFonts w:ascii="Times New Roman" w:hAnsi="Times New Roman" w:cs="Times New Roman"/>
                <w:color w:val="auto"/>
                <w:sz w:val="20"/>
              </w:rPr>
            </w:pPr>
            <w:r>
              <w:rPr>
                <w:rFonts w:ascii="Times New Roman" w:hAnsi="Times New Roman" w:cs="Times New Roman"/>
                <w:sz w:val="20"/>
                <w:lang w:val="en-GB"/>
              </w:rPr>
              <w:t>Ig IIInnm3</w:t>
            </w:r>
          </w:p>
        </w:tc>
        <w:tc>
          <w:tcPr>
            <w:tcW w:w="1061" w:type="dxa"/>
            <w:tcBorders>
              <w:top w:val="single" w:sz="4" w:space="0" w:color="auto"/>
              <w:left w:val="single" w:sz="4" w:space="0" w:color="auto"/>
              <w:bottom w:val="nil"/>
              <w:right w:val="nil"/>
            </w:tcBorders>
            <w:shd w:val="clear" w:color="auto" w:fill="FFFFFF"/>
            <w:vAlign w:val="center"/>
          </w:tcPr>
          <w:p w14:paraId="2EDFA9EC" w14:textId="77777777" w:rsidR="00584603" w:rsidRPr="001D6CF5" w:rsidRDefault="00584603" w:rsidP="001D6CF5">
            <w:pPr>
              <w:jc w:val="center"/>
              <w:rPr>
                <w:rFonts w:ascii="Times New Roman" w:hAnsi="Times New Roman" w:cs="Times New Roman"/>
                <w:color w:val="auto"/>
                <w:sz w:val="20"/>
              </w:rPr>
            </w:pPr>
            <w:proofErr w:type="spellStart"/>
            <w:r>
              <w:rPr>
                <w:rFonts w:ascii="Times New Roman" w:hAnsi="Times New Roman" w:cs="Times New Roman"/>
                <w:sz w:val="20"/>
                <w:lang w:val="en-GB"/>
              </w:rPr>
              <w:t>siSa</w:t>
            </w:r>
            <w:proofErr w:type="spellEnd"/>
          </w:p>
        </w:tc>
        <w:tc>
          <w:tcPr>
            <w:tcW w:w="816" w:type="dxa"/>
            <w:tcBorders>
              <w:top w:val="single" w:sz="4" w:space="0" w:color="auto"/>
              <w:left w:val="single" w:sz="4" w:space="0" w:color="auto"/>
              <w:bottom w:val="nil"/>
              <w:right w:val="nil"/>
            </w:tcBorders>
            <w:shd w:val="clear" w:color="auto" w:fill="FFFFFF"/>
            <w:vAlign w:val="center"/>
          </w:tcPr>
          <w:p w14:paraId="558699CD"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22.1</w:t>
            </w:r>
          </w:p>
        </w:tc>
        <w:tc>
          <w:tcPr>
            <w:tcW w:w="605" w:type="dxa"/>
            <w:tcBorders>
              <w:top w:val="single" w:sz="4" w:space="0" w:color="auto"/>
              <w:left w:val="single" w:sz="4" w:space="0" w:color="auto"/>
              <w:bottom w:val="nil"/>
              <w:right w:val="nil"/>
            </w:tcBorders>
            <w:shd w:val="clear" w:color="auto" w:fill="FFFFFF"/>
            <w:vAlign w:val="center"/>
          </w:tcPr>
          <w:p w14:paraId="27C729DC"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102</w:t>
            </w:r>
          </w:p>
        </w:tc>
        <w:tc>
          <w:tcPr>
            <w:tcW w:w="509" w:type="dxa"/>
            <w:tcBorders>
              <w:top w:val="single" w:sz="4" w:space="0" w:color="auto"/>
              <w:left w:val="single" w:sz="4" w:space="0" w:color="auto"/>
              <w:bottom w:val="nil"/>
              <w:right w:val="nil"/>
            </w:tcBorders>
            <w:shd w:val="clear" w:color="auto" w:fill="FFFFFF"/>
            <w:vAlign w:val="center"/>
          </w:tcPr>
          <w:p w14:paraId="1E9DB557"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1.49</w:t>
            </w:r>
          </w:p>
        </w:tc>
        <w:tc>
          <w:tcPr>
            <w:tcW w:w="730" w:type="dxa"/>
            <w:tcBorders>
              <w:top w:val="single" w:sz="4" w:space="0" w:color="auto"/>
              <w:left w:val="single" w:sz="4" w:space="0" w:color="auto"/>
              <w:bottom w:val="nil"/>
              <w:right w:val="nil"/>
            </w:tcBorders>
            <w:shd w:val="clear" w:color="auto" w:fill="FFFFFF"/>
            <w:vAlign w:val="center"/>
          </w:tcPr>
          <w:p w14:paraId="23428AF9"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21.8</w:t>
            </w:r>
          </w:p>
        </w:tc>
        <w:tc>
          <w:tcPr>
            <w:tcW w:w="682" w:type="dxa"/>
            <w:tcBorders>
              <w:top w:val="single" w:sz="4" w:space="0" w:color="auto"/>
              <w:left w:val="single" w:sz="4" w:space="0" w:color="auto"/>
              <w:bottom w:val="nil"/>
              <w:right w:val="nil"/>
            </w:tcBorders>
            <w:shd w:val="clear" w:color="auto" w:fill="FFFFFF"/>
            <w:vAlign w:val="center"/>
          </w:tcPr>
          <w:p w14:paraId="4ADA270E"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10" w:type="dxa"/>
            <w:tcBorders>
              <w:top w:val="single" w:sz="4" w:space="0" w:color="auto"/>
              <w:left w:val="single" w:sz="4" w:space="0" w:color="auto"/>
              <w:bottom w:val="nil"/>
              <w:right w:val="nil"/>
            </w:tcBorders>
            <w:shd w:val="clear" w:color="auto" w:fill="FFFFFF"/>
            <w:vAlign w:val="center"/>
          </w:tcPr>
          <w:p w14:paraId="2E19318F"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10" w:type="dxa"/>
            <w:tcBorders>
              <w:top w:val="single" w:sz="4" w:space="0" w:color="auto"/>
              <w:left w:val="single" w:sz="4" w:space="0" w:color="auto"/>
              <w:bottom w:val="nil"/>
              <w:right w:val="nil"/>
            </w:tcBorders>
            <w:shd w:val="clear" w:color="auto" w:fill="FFFFFF"/>
            <w:vAlign w:val="center"/>
          </w:tcPr>
          <w:p w14:paraId="178EFCE4"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vAlign w:val="center"/>
          </w:tcPr>
          <w:p w14:paraId="6388644F"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vAlign w:val="center"/>
          </w:tcPr>
          <w:p w14:paraId="027D0E5C"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tcPr>
          <w:p w14:paraId="129C82DE" w14:textId="77777777" w:rsidR="00584603" w:rsidRPr="001D6CF5" w:rsidRDefault="00584603" w:rsidP="001D6CF5">
            <w:pPr>
              <w:jc w:val="center"/>
              <w:rPr>
                <w:rFonts w:ascii="Times New Roman" w:hAnsi="Times New Roman" w:cs="Times New Roman"/>
                <w:color w:val="auto"/>
                <w:sz w:val="20"/>
              </w:rPr>
            </w:pPr>
          </w:p>
        </w:tc>
        <w:tc>
          <w:tcPr>
            <w:tcW w:w="658" w:type="dxa"/>
            <w:tcBorders>
              <w:top w:val="single" w:sz="4" w:space="0" w:color="auto"/>
              <w:left w:val="single" w:sz="4" w:space="0" w:color="auto"/>
              <w:bottom w:val="nil"/>
              <w:right w:val="nil"/>
            </w:tcBorders>
            <w:shd w:val="clear" w:color="auto" w:fill="FFFFFF"/>
            <w:vAlign w:val="center"/>
          </w:tcPr>
          <w:p w14:paraId="19552EE8"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67" w:type="dxa"/>
            <w:tcBorders>
              <w:top w:val="single" w:sz="4" w:space="0" w:color="auto"/>
              <w:left w:val="single" w:sz="4" w:space="0" w:color="auto"/>
              <w:bottom w:val="nil"/>
              <w:right w:val="nil"/>
            </w:tcBorders>
            <w:shd w:val="clear" w:color="auto" w:fill="FFFFFF"/>
            <w:vAlign w:val="center"/>
          </w:tcPr>
          <w:p w14:paraId="73F543DC"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39" w:type="dxa"/>
            <w:tcBorders>
              <w:top w:val="single" w:sz="4" w:space="0" w:color="auto"/>
              <w:left w:val="single" w:sz="4" w:space="0" w:color="auto"/>
              <w:bottom w:val="nil"/>
              <w:right w:val="nil"/>
            </w:tcBorders>
            <w:shd w:val="clear" w:color="auto" w:fill="FFFFFF"/>
            <w:vAlign w:val="center"/>
          </w:tcPr>
          <w:p w14:paraId="23393700"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586" w:type="dxa"/>
            <w:tcBorders>
              <w:top w:val="single" w:sz="4" w:space="0" w:color="auto"/>
              <w:left w:val="single" w:sz="4" w:space="0" w:color="auto"/>
              <w:bottom w:val="nil"/>
              <w:right w:val="nil"/>
            </w:tcBorders>
            <w:shd w:val="clear" w:color="auto" w:fill="FFFFFF"/>
            <w:vAlign w:val="center"/>
          </w:tcPr>
          <w:p w14:paraId="64FFBA03"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37</w:t>
            </w:r>
          </w:p>
        </w:tc>
        <w:tc>
          <w:tcPr>
            <w:tcW w:w="816" w:type="dxa"/>
            <w:tcBorders>
              <w:top w:val="single" w:sz="4" w:space="0" w:color="auto"/>
              <w:left w:val="single" w:sz="4" w:space="0" w:color="auto"/>
              <w:bottom w:val="nil"/>
              <w:right w:val="single" w:sz="4" w:space="0" w:color="auto"/>
            </w:tcBorders>
            <w:shd w:val="clear" w:color="auto" w:fill="FFFFFF"/>
            <w:vAlign w:val="center"/>
          </w:tcPr>
          <w:p w14:paraId="418FFC14"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70</w:t>
            </w:r>
          </w:p>
        </w:tc>
      </w:tr>
      <w:tr w:rsidR="00584603" w:rsidRPr="001D6CF5" w14:paraId="6E4A21B5" w14:textId="77777777">
        <w:trPr>
          <w:trHeight w:val="240"/>
        </w:trPr>
        <w:tc>
          <w:tcPr>
            <w:tcW w:w="5" w:type="dxa"/>
            <w:tcBorders>
              <w:top w:val="nil"/>
              <w:left w:val="single" w:sz="4" w:space="0" w:color="auto"/>
              <w:bottom w:val="nil"/>
              <w:right w:val="nil"/>
            </w:tcBorders>
            <w:shd w:val="clear" w:color="auto" w:fill="FFFFFF"/>
          </w:tcPr>
          <w:p w14:paraId="11F13336" w14:textId="77777777" w:rsidR="00584603" w:rsidRPr="001D6CF5" w:rsidRDefault="00584603" w:rsidP="0050035B">
            <w:pPr>
              <w:jc w:val="both"/>
              <w:rPr>
                <w:rFonts w:ascii="Times New Roman" w:hAnsi="Times New Roman" w:cs="Times New Roman"/>
                <w:color w:val="auto"/>
                <w:sz w:val="20"/>
              </w:rPr>
            </w:pPr>
          </w:p>
        </w:tc>
        <w:tc>
          <w:tcPr>
            <w:tcW w:w="394" w:type="dxa"/>
            <w:tcBorders>
              <w:top w:val="single" w:sz="4" w:space="0" w:color="auto"/>
              <w:left w:val="single" w:sz="4" w:space="0" w:color="auto"/>
              <w:bottom w:val="nil"/>
              <w:right w:val="nil"/>
            </w:tcBorders>
            <w:shd w:val="clear" w:color="auto" w:fill="FFFFFF"/>
            <w:vAlign w:val="center"/>
          </w:tcPr>
          <w:p w14:paraId="6D46651F" w14:textId="77777777" w:rsidR="00584603" w:rsidRPr="001D6CF5" w:rsidRDefault="00584603" w:rsidP="0050035B">
            <w:pPr>
              <w:jc w:val="both"/>
              <w:rPr>
                <w:rFonts w:ascii="Times New Roman" w:hAnsi="Times New Roman" w:cs="Times New Roman"/>
                <w:color w:val="auto"/>
                <w:sz w:val="20"/>
              </w:rPr>
            </w:pPr>
            <w:r>
              <w:rPr>
                <w:rFonts w:ascii="Times New Roman" w:hAnsi="Times New Roman" w:cs="Times New Roman"/>
                <w:sz w:val="20"/>
                <w:lang w:val="en-GB"/>
              </w:rPr>
              <w:t>28</w:t>
            </w:r>
          </w:p>
        </w:tc>
        <w:tc>
          <w:tcPr>
            <w:tcW w:w="883" w:type="dxa"/>
            <w:vMerge w:val="restart"/>
            <w:tcBorders>
              <w:top w:val="single" w:sz="4" w:space="0" w:color="auto"/>
              <w:left w:val="single" w:sz="4" w:space="0" w:color="auto"/>
              <w:bottom w:val="nil"/>
              <w:right w:val="nil"/>
            </w:tcBorders>
            <w:shd w:val="clear" w:color="auto" w:fill="FFFFFF"/>
            <w:vAlign w:val="center"/>
          </w:tcPr>
          <w:p w14:paraId="40A2538B" w14:textId="77777777" w:rsidR="00584603" w:rsidRPr="001D6CF5" w:rsidRDefault="00584603" w:rsidP="0050035B">
            <w:pPr>
              <w:jc w:val="both"/>
              <w:rPr>
                <w:rFonts w:ascii="Times New Roman" w:hAnsi="Times New Roman" w:cs="Times New Roman"/>
                <w:color w:val="auto"/>
                <w:sz w:val="20"/>
              </w:rPr>
            </w:pPr>
            <w:r>
              <w:rPr>
                <w:rFonts w:ascii="Times New Roman" w:hAnsi="Times New Roman" w:cs="Times New Roman"/>
                <w:sz w:val="20"/>
                <w:lang w:val="en-GB"/>
              </w:rPr>
              <w:t>Si</w:t>
            </w:r>
          </w:p>
        </w:tc>
        <w:tc>
          <w:tcPr>
            <w:tcW w:w="1474" w:type="dxa"/>
            <w:vMerge/>
            <w:tcBorders>
              <w:top w:val="nil"/>
              <w:left w:val="single" w:sz="4" w:space="0" w:color="auto"/>
              <w:bottom w:val="nil"/>
              <w:right w:val="nil"/>
            </w:tcBorders>
            <w:shd w:val="clear" w:color="auto" w:fill="FFFFFF"/>
            <w:vAlign w:val="center"/>
          </w:tcPr>
          <w:p w14:paraId="2E6BC9F3" w14:textId="77777777" w:rsidR="00584603" w:rsidRPr="001D6CF5" w:rsidRDefault="00584603" w:rsidP="0050035B">
            <w:pPr>
              <w:jc w:val="both"/>
              <w:rPr>
                <w:rFonts w:ascii="Times New Roman" w:hAnsi="Times New Roman" w:cs="Times New Roman"/>
                <w:color w:val="auto"/>
                <w:sz w:val="20"/>
              </w:rPr>
            </w:pPr>
          </w:p>
        </w:tc>
        <w:tc>
          <w:tcPr>
            <w:tcW w:w="1061" w:type="dxa"/>
            <w:tcBorders>
              <w:top w:val="single" w:sz="4" w:space="0" w:color="auto"/>
              <w:left w:val="single" w:sz="4" w:space="0" w:color="auto"/>
              <w:bottom w:val="nil"/>
              <w:right w:val="nil"/>
            </w:tcBorders>
            <w:shd w:val="clear" w:color="auto" w:fill="FFFFFF"/>
            <w:vAlign w:val="center"/>
          </w:tcPr>
          <w:p w14:paraId="782F2992" w14:textId="77777777" w:rsidR="00584603" w:rsidRPr="001D6CF5" w:rsidRDefault="00584603" w:rsidP="001D6CF5">
            <w:pPr>
              <w:jc w:val="center"/>
              <w:rPr>
                <w:rFonts w:ascii="Times New Roman" w:hAnsi="Times New Roman" w:cs="Times New Roman"/>
                <w:color w:val="auto"/>
                <w:sz w:val="20"/>
              </w:rPr>
            </w:pPr>
            <w:proofErr w:type="spellStart"/>
            <w:r>
              <w:rPr>
                <w:rFonts w:ascii="Times New Roman" w:hAnsi="Times New Roman" w:cs="Times New Roman"/>
                <w:sz w:val="20"/>
                <w:lang w:val="en-GB"/>
              </w:rPr>
              <w:t>saSiL</w:t>
            </w:r>
            <w:proofErr w:type="spellEnd"/>
          </w:p>
        </w:tc>
        <w:tc>
          <w:tcPr>
            <w:tcW w:w="816" w:type="dxa"/>
            <w:tcBorders>
              <w:top w:val="single" w:sz="4" w:space="0" w:color="auto"/>
              <w:left w:val="single" w:sz="4" w:space="0" w:color="auto"/>
              <w:bottom w:val="nil"/>
              <w:right w:val="nil"/>
            </w:tcBorders>
            <w:shd w:val="clear" w:color="auto" w:fill="FFFFFF"/>
            <w:vAlign w:val="center"/>
          </w:tcPr>
          <w:p w14:paraId="445AAC04"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3.0</w:t>
            </w:r>
          </w:p>
        </w:tc>
        <w:tc>
          <w:tcPr>
            <w:tcW w:w="605" w:type="dxa"/>
            <w:tcBorders>
              <w:top w:val="single" w:sz="4" w:space="0" w:color="auto"/>
              <w:left w:val="single" w:sz="4" w:space="0" w:color="auto"/>
              <w:bottom w:val="nil"/>
              <w:right w:val="nil"/>
            </w:tcBorders>
            <w:shd w:val="clear" w:color="auto" w:fill="FFFFFF"/>
            <w:vAlign w:val="center"/>
          </w:tcPr>
          <w:p w14:paraId="6585F788"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64</w:t>
            </w:r>
          </w:p>
        </w:tc>
        <w:tc>
          <w:tcPr>
            <w:tcW w:w="509" w:type="dxa"/>
            <w:tcBorders>
              <w:top w:val="single" w:sz="4" w:space="0" w:color="auto"/>
              <w:left w:val="single" w:sz="4" w:space="0" w:color="auto"/>
              <w:bottom w:val="nil"/>
              <w:right w:val="nil"/>
            </w:tcBorders>
            <w:shd w:val="clear" w:color="auto" w:fill="FFFFFF"/>
            <w:vAlign w:val="center"/>
          </w:tcPr>
          <w:p w14:paraId="5F7613B1"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1.26</w:t>
            </w:r>
          </w:p>
        </w:tc>
        <w:tc>
          <w:tcPr>
            <w:tcW w:w="730" w:type="dxa"/>
            <w:tcBorders>
              <w:top w:val="single" w:sz="4" w:space="0" w:color="auto"/>
              <w:left w:val="single" w:sz="4" w:space="0" w:color="auto"/>
              <w:bottom w:val="nil"/>
              <w:right w:val="nil"/>
            </w:tcBorders>
            <w:shd w:val="clear" w:color="auto" w:fill="FFFFFF"/>
            <w:vAlign w:val="center"/>
          </w:tcPr>
          <w:p w14:paraId="4FDE4DBC"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2.8</w:t>
            </w:r>
          </w:p>
        </w:tc>
        <w:tc>
          <w:tcPr>
            <w:tcW w:w="682" w:type="dxa"/>
            <w:tcBorders>
              <w:top w:val="single" w:sz="4" w:space="0" w:color="auto"/>
              <w:left w:val="single" w:sz="4" w:space="0" w:color="auto"/>
              <w:bottom w:val="nil"/>
              <w:right w:val="nil"/>
            </w:tcBorders>
            <w:shd w:val="clear" w:color="auto" w:fill="FFFFFF"/>
            <w:vAlign w:val="center"/>
          </w:tcPr>
          <w:p w14:paraId="1E58F65F"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10" w:type="dxa"/>
            <w:tcBorders>
              <w:top w:val="single" w:sz="4" w:space="0" w:color="auto"/>
              <w:left w:val="single" w:sz="4" w:space="0" w:color="auto"/>
              <w:bottom w:val="nil"/>
              <w:right w:val="nil"/>
            </w:tcBorders>
            <w:shd w:val="clear" w:color="auto" w:fill="FFFFFF"/>
            <w:vAlign w:val="center"/>
          </w:tcPr>
          <w:p w14:paraId="55F06284"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10" w:type="dxa"/>
            <w:tcBorders>
              <w:top w:val="single" w:sz="4" w:space="0" w:color="auto"/>
              <w:left w:val="single" w:sz="4" w:space="0" w:color="auto"/>
              <w:bottom w:val="nil"/>
              <w:right w:val="nil"/>
            </w:tcBorders>
            <w:shd w:val="clear" w:color="auto" w:fill="FFFFFF"/>
            <w:vAlign w:val="center"/>
          </w:tcPr>
          <w:p w14:paraId="02005127"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vAlign w:val="center"/>
          </w:tcPr>
          <w:p w14:paraId="6135E78F"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vAlign w:val="center"/>
          </w:tcPr>
          <w:p w14:paraId="6C014119"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tcPr>
          <w:p w14:paraId="072B5F5C" w14:textId="77777777" w:rsidR="00584603" w:rsidRPr="001D6CF5" w:rsidRDefault="00584603" w:rsidP="001D6CF5">
            <w:pPr>
              <w:jc w:val="center"/>
              <w:rPr>
                <w:rFonts w:ascii="Times New Roman" w:hAnsi="Times New Roman" w:cs="Times New Roman"/>
                <w:color w:val="auto"/>
                <w:sz w:val="20"/>
              </w:rPr>
            </w:pPr>
          </w:p>
        </w:tc>
        <w:tc>
          <w:tcPr>
            <w:tcW w:w="658" w:type="dxa"/>
            <w:tcBorders>
              <w:top w:val="single" w:sz="4" w:space="0" w:color="auto"/>
              <w:left w:val="single" w:sz="4" w:space="0" w:color="auto"/>
              <w:bottom w:val="nil"/>
              <w:right w:val="nil"/>
            </w:tcBorders>
            <w:shd w:val="clear" w:color="auto" w:fill="FFFFFF"/>
            <w:vAlign w:val="center"/>
          </w:tcPr>
          <w:p w14:paraId="25F608E4"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67" w:type="dxa"/>
            <w:tcBorders>
              <w:top w:val="single" w:sz="4" w:space="0" w:color="auto"/>
              <w:left w:val="single" w:sz="4" w:space="0" w:color="auto"/>
              <w:bottom w:val="nil"/>
              <w:right w:val="nil"/>
            </w:tcBorders>
            <w:shd w:val="clear" w:color="auto" w:fill="FFFFFF"/>
            <w:vAlign w:val="center"/>
          </w:tcPr>
          <w:p w14:paraId="6ABFDCB5"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739" w:type="dxa"/>
            <w:tcBorders>
              <w:top w:val="single" w:sz="4" w:space="0" w:color="auto"/>
              <w:left w:val="single" w:sz="4" w:space="0" w:color="auto"/>
              <w:bottom w:val="nil"/>
              <w:right w:val="nil"/>
            </w:tcBorders>
            <w:shd w:val="clear" w:color="auto" w:fill="FFFFFF"/>
            <w:vAlign w:val="center"/>
          </w:tcPr>
          <w:p w14:paraId="5D82E956"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586" w:type="dxa"/>
            <w:tcBorders>
              <w:top w:val="single" w:sz="4" w:space="0" w:color="auto"/>
              <w:left w:val="single" w:sz="4" w:space="0" w:color="auto"/>
              <w:bottom w:val="nil"/>
              <w:right w:val="nil"/>
            </w:tcBorders>
            <w:shd w:val="clear" w:color="auto" w:fill="FFFFFF"/>
            <w:vAlign w:val="center"/>
          </w:tcPr>
          <w:p w14:paraId="023E836E"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816" w:type="dxa"/>
            <w:tcBorders>
              <w:top w:val="single" w:sz="4" w:space="0" w:color="auto"/>
              <w:left w:val="single" w:sz="4" w:space="0" w:color="auto"/>
              <w:bottom w:val="nil"/>
              <w:right w:val="single" w:sz="4" w:space="0" w:color="auto"/>
            </w:tcBorders>
            <w:shd w:val="clear" w:color="auto" w:fill="FFFFFF"/>
            <w:vAlign w:val="center"/>
          </w:tcPr>
          <w:p w14:paraId="3344B7C0"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14</w:t>
            </w:r>
          </w:p>
        </w:tc>
      </w:tr>
      <w:tr w:rsidR="00584603" w:rsidRPr="001D6CF5" w14:paraId="3F98CE4B" w14:textId="77777777">
        <w:trPr>
          <w:trHeight w:val="240"/>
        </w:trPr>
        <w:tc>
          <w:tcPr>
            <w:tcW w:w="5" w:type="dxa"/>
            <w:tcBorders>
              <w:top w:val="nil"/>
              <w:left w:val="single" w:sz="4" w:space="0" w:color="auto"/>
              <w:bottom w:val="nil"/>
              <w:right w:val="nil"/>
            </w:tcBorders>
            <w:shd w:val="clear" w:color="auto" w:fill="FFFFFF"/>
          </w:tcPr>
          <w:p w14:paraId="2CFC0F3F" w14:textId="77777777" w:rsidR="00584603" w:rsidRPr="001D6CF5" w:rsidRDefault="00584603" w:rsidP="0050035B">
            <w:pPr>
              <w:jc w:val="both"/>
              <w:rPr>
                <w:rFonts w:ascii="Times New Roman" w:hAnsi="Times New Roman" w:cs="Times New Roman"/>
                <w:color w:val="auto"/>
                <w:sz w:val="20"/>
              </w:rPr>
            </w:pPr>
          </w:p>
        </w:tc>
        <w:tc>
          <w:tcPr>
            <w:tcW w:w="394" w:type="dxa"/>
            <w:tcBorders>
              <w:top w:val="single" w:sz="4" w:space="0" w:color="auto"/>
              <w:left w:val="single" w:sz="4" w:space="0" w:color="auto"/>
              <w:bottom w:val="nil"/>
              <w:right w:val="nil"/>
            </w:tcBorders>
            <w:shd w:val="clear" w:color="auto" w:fill="FFFFFF"/>
            <w:vAlign w:val="bottom"/>
          </w:tcPr>
          <w:p w14:paraId="5CE1AC57" w14:textId="77777777" w:rsidR="00584603" w:rsidRPr="001D6CF5" w:rsidRDefault="00584603" w:rsidP="0050035B">
            <w:pPr>
              <w:jc w:val="both"/>
              <w:rPr>
                <w:rFonts w:ascii="Times New Roman" w:hAnsi="Times New Roman" w:cs="Times New Roman"/>
                <w:color w:val="auto"/>
                <w:sz w:val="20"/>
              </w:rPr>
            </w:pPr>
            <w:r>
              <w:rPr>
                <w:rFonts w:ascii="Times New Roman" w:hAnsi="Times New Roman" w:cs="Times New Roman"/>
                <w:sz w:val="20"/>
                <w:lang w:val="en-GB"/>
              </w:rPr>
              <w:t>29</w:t>
            </w:r>
          </w:p>
        </w:tc>
        <w:tc>
          <w:tcPr>
            <w:tcW w:w="883" w:type="dxa"/>
            <w:vMerge/>
            <w:tcBorders>
              <w:top w:val="nil"/>
              <w:left w:val="single" w:sz="4" w:space="0" w:color="auto"/>
              <w:bottom w:val="nil"/>
              <w:right w:val="nil"/>
            </w:tcBorders>
            <w:shd w:val="clear" w:color="auto" w:fill="FFFFFF"/>
            <w:vAlign w:val="center"/>
          </w:tcPr>
          <w:p w14:paraId="589D783F" w14:textId="77777777" w:rsidR="00584603" w:rsidRPr="001D6CF5" w:rsidRDefault="00584603" w:rsidP="0050035B">
            <w:pPr>
              <w:jc w:val="both"/>
              <w:rPr>
                <w:rFonts w:ascii="Times New Roman" w:hAnsi="Times New Roman" w:cs="Times New Roman"/>
                <w:color w:val="auto"/>
                <w:sz w:val="20"/>
              </w:rPr>
            </w:pPr>
          </w:p>
        </w:tc>
        <w:tc>
          <w:tcPr>
            <w:tcW w:w="1474" w:type="dxa"/>
            <w:tcBorders>
              <w:top w:val="nil"/>
              <w:left w:val="single" w:sz="4" w:space="0" w:color="auto"/>
              <w:bottom w:val="nil"/>
              <w:right w:val="nil"/>
            </w:tcBorders>
            <w:shd w:val="clear" w:color="auto" w:fill="FFFFFF"/>
          </w:tcPr>
          <w:p w14:paraId="2C1ADF48" w14:textId="77777777" w:rsidR="00584603" w:rsidRPr="001D6CF5" w:rsidRDefault="00584603" w:rsidP="0050035B">
            <w:pPr>
              <w:jc w:val="both"/>
              <w:rPr>
                <w:rFonts w:ascii="Times New Roman" w:hAnsi="Times New Roman" w:cs="Times New Roman"/>
                <w:color w:val="auto"/>
                <w:sz w:val="20"/>
              </w:rPr>
            </w:pPr>
          </w:p>
        </w:tc>
        <w:tc>
          <w:tcPr>
            <w:tcW w:w="1061" w:type="dxa"/>
            <w:tcBorders>
              <w:top w:val="single" w:sz="4" w:space="0" w:color="auto"/>
              <w:left w:val="single" w:sz="4" w:space="0" w:color="auto"/>
              <w:bottom w:val="nil"/>
              <w:right w:val="nil"/>
            </w:tcBorders>
            <w:shd w:val="clear" w:color="auto" w:fill="FFFFFF"/>
            <w:vAlign w:val="bottom"/>
          </w:tcPr>
          <w:p w14:paraId="1DF49132" w14:textId="77777777" w:rsidR="00584603" w:rsidRPr="001D6CF5" w:rsidRDefault="00584603" w:rsidP="001D6CF5">
            <w:pPr>
              <w:jc w:val="center"/>
              <w:rPr>
                <w:rFonts w:ascii="Times New Roman" w:hAnsi="Times New Roman" w:cs="Times New Roman"/>
                <w:color w:val="auto"/>
                <w:sz w:val="20"/>
              </w:rPr>
            </w:pPr>
            <w:proofErr w:type="spellStart"/>
            <w:r>
              <w:rPr>
                <w:rFonts w:ascii="Times New Roman" w:hAnsi="Times New Roman" w:cs="Times New Roman"/>
                <w:sz w:val="20"/>
                <w:lang w:val="en-GB"/>
              </w:rPr>
              <w:t>saSiL</w:t>
            </w:r>
            <w:proofErr w:type="spellEnd"/>
          </w:p>
        </w:tc>
        <w:tc>
          <w:tcPr>
            <w:tcW w:w="816" w:type="dxa"/>
            <w:tcBorders>
              <w:top w:val="single" w:sz="4" w:space="0" w:color="auto"/>
              <w:left w:val="single" w:sz="4" w:space="0" w:color="auto"/>
              <w:bottom w:val="nil"/>
              <w:right w:val="nil"/>
            </w:tcBorders>
            <w:shd w:val="clear" w:color="auto" w:fill="FFFFFF"/>
            <w:vAlign w:val="bottom"/>
          </w:tcPr>
          <w:p w14:paraId="4A72DBF1"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13.7</w:t>
            </w:r>
          </w:p>
        </w:tc>
        <w:tc>
          <w:tcPr>
            <w:tcW w:w="605" w:type="dxa"/>
            <w:tcBorders>
              <w:top w:val="single" w:sz="4" w:space="0" w:color="auto"/>
              <w:left w:val="single" w:sz="4" w:space="0" w:color="auto"/>
              <w:bottom w:val="nil"/>
              <w:right w:val="nil"/>
            </w:tcBorders>
            <w:shd w:val="clear" w:color="auto" w:fill="FFFFFF"/>
            <w:vAlign w:val="bottom"/>
          </w:tcPr>
          <w:p w14:paraId="336C8FE8"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159</w:t>
            </w:r>
          </w:p>
        </w:tc>
        <w:tc>
          <w:tcPr>
            <w:tcW w:w="509" w:type="dxa"/>
            <w:tcBorders>
              <w:top w:val="single" w:sz="4" w:space="0" w:color="auto"/>
              <w:left w:val="single" w:sz="4" w:space="0" w:color="auto"/>
              <w:bottom w:val="nil"/>
              <w:right w:val="nil"/>
            </w:tcBorders>
            <w:shd w:val="clear" w:color="auto" w:fill="FFFFFF"/>
            <w:vAlign w:val="bottom"/>
          </w:tcPr>
          <w:p w14:paraId="66D98B93"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8.05</w:t>
            </w:r>
          </w:p>
        </w:tc>
        <w:tc>
          <w:tcPr>
            <w:tcW w:w="730" w:type="dxa"/>
            <w:tcBorders>
              <w:top w:val="single" w:sz="4" w:space="0" w:color="auto"/>
              <w:left w:val="single" w:sz="4" w:space="0" w:color="auto"/>
              <w:bottom w:val="nil"/>
              <w:right w:val="nil"/>
            </w:tcBorders>
            <w:shd w:val="clear" w:color="auto" w:fill="FFFFFF"/>
            <w:vAlign w:val="bottom"/>
          </w:tcPr>
          <w:p w14:paraId="42CC6D81"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12.7</w:t>
            </w:r>
          </w:p>
        </w:tc>
        <w:tc>
          <w:tcPr>
            <w:tcW w:w="682" w:type="dxa"/>
            <w:tcBorders>
              <w:top w:val="single" w:sz="4" w:space="0" w:color="auto"/>
              <w:left w:val="single" w:sz="4" w:space="0" w:color="auto"/>
              <w:bottom w:val="nil"/>
              <w:right w:val="nil"/>
            </w:tcBorders>
            <w:shd w:val="clear" w:color="auto" w:fill="FFFFFF"/>
            <w:vAlign w:val="bottom"/>
          </w:tcPr>
          <w:p w14:paraId="3791C54E"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21.4</w:t>
            </w:r>
          </w:p>
        </w:tc>
        <w:tc>
          <w:tcPr>
            <w:tcW w:w="710" w:type="dxa"/>
            <w:tcBorders>
              <w:top w:val="single" w:sz="4" w:space="0" w:color="auto"/>
              <w:left w:val="single" w:sz="4" w:space="0" w:color="auto"/>
              <w:bottom w:val="nil"/>
              <w:right w:val="nil"/>
            </w:tcBorders>
            <w:shd w:val="clear" w:color="auto" w:fill="FFFFFF"/>
            <w:vAlign w:val="bottom"/>
          </w:tcPr>
          <w:p w14:paraId="6E4B1A33"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2.18*</w:t>
            </w:r>
          </w:p>
        </w:tc>
        <w:tc>
          <w:tcPr>
            <w:tcW w:w="710" w:type="dxa"/>
            <w:tcBorders>
              <w:top w:val="single" w:sz="4" w:space="0" w:color="auto"/>
              <w:left w:val="single" w:sz="4" w:space="0" w:color="auto"/>
              <w:bottom w:val="nil"/>
              <w:right w:val="nil"/>
            </w:tcBorders>
            <w:shd w:val="clear" w:color="auto" w:fill="FFFFFF"/>
            <w:vAlign w:val="bottom"/>
          </w:tcPr>
          <w:p w14:paraId="523900B3"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2.67*</w:t>
            </w:r>
          </w:p>
        </w:tc>
        <w:tc>
          <w:tcPr>
            <w:tcW w:w="653" w:type="dxa"/>
            <w:tcBorders>
              <w:top w:val="single" w:sz="4" w:space="0" w:color="auto"/>
              <w:left w:val="single" w:sz="4" w:space="0" w:color="auto"/>
              <w:bottom w:val="nil"/>
              <w:right w:val="nil"/>
            </w:tcBorders>
            <w:shd w:val="clear" w:color="auto" w:fill="FFFFFF"/>
            <w:vAlign w:val="bottom"/>
          </w:tcPr>
          <w:p w14:paraId="6FDCBBB3"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nil"/>
              <w:right w:val="nil"/>
            </w:tcBorders>
            <w:shd w:val="clear" w:color="auto" w:fill="FFFFFF"/>
            <w:vAlign w:val="bottom"/>
          </w:tcPr>
          <w:p w14:paraId="0219B8B8"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18.7*</w:t>
            </w:r>
          </w:p>
        </w:tc>
        <w:tc>
          <w:tcPr>
            <w:tcW w:w="653" w:type="dxa"/>
            <w:tcBorders>
              <w:top w:val="single" w:sz="4" w:space="0" w:color="auto"/>
              <w:left w:val="single" w:sz="4" w:space="0" w:color="auto"/>
              <w:bottom w:val="nil"/>
              <w:right w:val="nil"/>
            </w:tcBorders>
            <w:shd w:val="clear" w:color="auto" w:fill="FFFFFF"/>
            <w:vAlign w:val="bottom"/>
          </w:tcPr>
          <w:p w14:paraId="2FD01388"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19.8*</w:t>
            </w:r>
          </w:p>
        </w:tc>
        <w:tc>
          <w:tcPr>
            <w:tcW w:w="658" w:type="dxa"/>
            <w:tcBorders>
              <w:top w:val="single" w:sz="4" w:space="0" w:color="auto"/>
              <w:left w:val="single" w:sz="4" w:space="0" w:color="auto"/>
              <w:bottom w:val="nil"/>
              <w:right w:val="nil"/>
            </w:tcBorders>
            <w:shd w:val="clear" w:color="auto" w:fill="FFFFFF"/>
            <w:vAlign w:val="bottom"/>
          </w:tcPr>
          <w:p w14:paraId="5C8A1416"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17.1*</w:t>
            </w:r>
          </w:p>
        </w:tc>
        <w:tc>
          <w:tcPr>
            <w:tcW w:w="667" w:type="dxa"/>
            <w:tcBorders>
              <w:top w:val="single" w:sz="4" w:space="0" w:color="auto"/>
              <w:left w:val="single" w:sz="4" w:space="0" w:color="auto"/>
              <w:bottom w:val="nil"/>
              <w:right w:val="nil"/>
            </w:tcBorders>
            <w:shd w:val="clear" w:color="auto" w:fill="FFFFFF"/>
            <w:vAlign w:val="bottom"/>
          </w:tcPr>
          <w:p w14:paraId="38316C01"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2.7*</w:t>
            </w:r>
          </w:p>
        </w:tc>
        <w:tc>
          <w:tcPr>
            <w:tcW w:w="739" w:type="dxa"/>
            <w:tcBorders>
              <w:top w:val="single" w:sz="4" w:space="0" w:color="auto"/>
              <w:left w:val="single" w:sz="4" w:space="0" w:color="auto"/>
              <w:bottom w:val="nil"/>
              <w:right w:val="nil"/>
            </w:tcBorders>
            <w:shd w:val="clear" w:color="auto" w:fill="FFFFFF"/>
            <w:vAlign w:val="bottom"/>
          </w:tcPr>
          <w:p w14:paraId="5B093E4D"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0.58*</w:t>
            </w:r>
          </w:p>
        </w:tc>
        <w:tc>
          <w:tcPr>
            <w:tcW w:w="586" w:type="dxa"/>
            <w:tcBorders>
              <w:top w:val="single" w:sz="4" w:space="0" w:color="auto"/>
              <w:left w:val="single" w:sz="4" w:space="0" w:color="auto"/>
              <w:bottom w:val="nil"/>
              <w:right w:val="nil"/>
            </w:tcBorders>
            <w:shd w:val="clear" w:color="auto" w:fill="FFFFFF"/>
            <w:vAlign w:val="bottom"/>
          </w:tcPr>
          <w:p w14:paraId="0CA7E4F2"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816" w:type="dxa"/>
            <w:tcBorders>
              <w:top w:val="single" w:sz="4" w:space="0" w:color="auto"/>
              <w:left w:val="single" w:sz="4" w:space="0" w:color="auto"/>
              <w:bottom w:val="nil"/>
              <w:right w:val="single" w:sz="4" w:space="0" w:color="auto"/>
            </w:tcBorders>
            <w:shd w:val="clear" w:color="auto" w:fill="FFFFFF"/>
            <w:vAlign w:val="bottom"/>
          </w:tcPr>
          <w:p w14:paraId="2006CAA5"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63</w:t>
            </w:r>
          </w:p>
        </w:tc>
      </w:tr>
      <w:tr w:rsidR="00584603" w:rsidRPr="001D6CF5" w14:paraId="036EDC6B" w14:textId="77777777">
        <w:trPr>
          <w:trHeight w:val="250"/>
        </w:trPr>
        <w:tc>
          <w:tcPr>
            <w:tcW w:w="5" w:type="dxa"/>
            <w:tcBorders>
              <w:top w:val="nil"/>
              <w:left w:val="single" w:sz="4" w:space="0" w:color="auto"/>
              <w:bottom w:val="nil"/>
              <w:right w:val="nil"/>
            </w:tcBorders>
            <w:shd w:val="clear" w:color="auto" w:fill="FFFFFF"/>
          </w:tcPr>
          <w:p w14:paraId="642EEF7B" w14:textId="77777777" w:rsidR="00584603" w:rsidRPr="001D6CF5" w:rsidRDefault="00584603" w:rsidP="0050035B">
            <w:pPr>
              <w:jc w:val="both"/>
              <w:rPr>
                <w:rFonts w:ascii="Times New Roman" w:hAnsi="Times New Roman" w:cs="Times New Roman"/>
                <w:color w:val="auto"/>
                <w:sz w:val="20"/>
              </w:rPr>
            </w:pPr>
          </w:p>
        </w:tc>
        <w:tc>
          <w:tcPr>
            <w:tcW w:w="394" w:type="dxa"/>
            <w:tcBorders>
              <w:top w:val="single" w:sz="4" w:space="0" w:color="auto"/>
              <w:left w:val="single" w:sz="4" w:space="0" w:color="auto"/>
              <w:bottom w:val="single" w:sz="4" w:space="0" w:color="auto"/>
              <w:right w:val="nil"/>
            </w:tcBorders>
            <w:shd w:val="clear" w:color="auto" w:fill="FFFFFF"/>
            <w:vAlign w:val="bottom"/>
          </w:tcPr>
          <w:p w14:paraId="77A63286" w14:textId="77777777" w:rsidR="00584603" w:rsidRPr="001D6CF5" w:rsidRDefault="00584603" w:rsidP="0050035B">
            <w:pPr>
              <w:jc w:val="both"/>
              <w:rPr>
                <w:rFonts w:ascii="Times New Roman" w:hAnsi="Times New Roman" w:cs="Times New Roman"/>
                <w:color w:val="auto"/>
                <w:sz w:val="20"/>
              </w:rPr>
            </w:pPr>
            <w:r>
              <w:rPr>
                <w:rFonts w:ascii="Times New Roman" w:hAnsi="Times New Roman" w:cs="Times New Roman"/>
                <w:sz w:val="20"/>
                <w:lang w:val="en-GB"/>
              </w:rPr>
              <w:t>30</w:t>
            </w:r>
          </w:p>
        </w:tc>
        <w:tc>
          <w:tcPr>
            <w:tcW w:w="883" w:type="dxa"/>
            <w:tcBorders>
              <w:top w:val="single" w:sz="4" w:space="0" w:color="auto"/>
              <w:left w:val="single" w:sz="4" w:space="0" w:color="auto"/>
              <w:bottom w:val="single" w:sz="4" w:space="0" w:color="auto"/>
              <w:right w:val="nil"/>
            </w:tcBorders>
            <w:shd w:val="clear" w:color="auto" w:fill="FFFFFF"/>
            <w:vAlign w:val="bottom"/>
          </w:tcPr>
          <w:p w14:paraId="3DED2DA6" w14:textId="77777777" w:rsidR="00584603" w:rsidRPr="001D6CF5" w:rsidRDefault="00584603" w:rsidP="0050035B">
            <w:pPr>
              <w:jc w:val="both"/>
              <w:rPr>
                <w:rFonts w:ascii="Times New Roman" w:hAnsi="Times New Roman" w:cs="Times New Roman"/>
                <w:color w:val="auto"/>
                <w:sz w:val="20"/>
              </w:rPr>
            </w:pPr>
            <w:r>
              <w:rPr>
                <w:rFonts w:ascii="Times New Roman" w:hAnsi="Times New Roman" w:cs="Times New Roman"/>
                <w:sz w:val="20"/>
                <w:lang w:val="en-GB"/>
              </w:rPr>
              <w:t>a-</w:t>
            </w:r>
            <w:proofErr w:type="spellStart"/>
            <w:r>
              <w:rPr>
                <w:rFonts w:ascii="Times New Roman" w:hAnsi="Times New Roman" w:cs="Times New Roman"/>
                <w:sz w:val="20"/>
                <w:lang w:val="en-GB"/>
              </w:rPr>
              <w:t>si</w:t>
            </w:r>
            <w:proofErr w:type="spellEnd"/>
          </w:p>
        </w:tc>
        <w:tc>
          <w:tcPr>
            <w:tcW w:w="1474" w:type="dxa"/>
            <w:tcBorders>
              <w:top w:val="nil"/>
              <w:left w:val="single" w:sz="4" w:space="0" w:color="auto"/>
              <w:bottom w:val="single" w:sz="4" w:space="0" w:color="auto"/>
              <w:right w:val="nil"/>
            </w:tcBorders>
            <w:shd w:val="clear" w:color="auto" w:fill="FFFFFF"/>
          </w:tcPr>
          <w:p w14:paraId="4EFD1398" w14:textId="77777777" w:rsidR="00584603" w:rsidRPr="001D6CF5" w:rsidRDefault="00584603" w:rsidP="0050035B">
            <w:pPr>
              <w:jc w:val="both"/>
              <w:rPr>
                <w:rFonts w:ascii="Times New Roman" w:hAnsi="Times New Roman" w:cs="Times New Roman"/>
                <w:color w:val="auto"/>
                <w:sz w:val="20"/>
              </w:rPr>
            </w:pPr>
          </w:p>
        </w:tc>
        <w:tc>
          <w:tcPr>
            <w:tcW w:w="1061" w:type="dxa"/>
            <w:tcBorders>
              <w:top w:val="single" w:sz="4" w:space="0" w:color="auto"/>
              <w:left w:val="single" w:sz="4" w:space="0" w:color="auto"/>
              <w:bottom w:val="single" w:sz="4" w:space="0" w:color="auto"/>
              <w:right w:val="nil"/>
            </w:tcBorders>
            <w:shd w:val="clear" w:color="auto" w:fill="FFFFFF"/>
            <w:vAlign w:val="bottom"/>
          </w:tcPr>
          <w:p w14:paraId="5DE58356"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OL-</w:t>
            </w:r>
            <w:proofErr w:type="spellStart"/>
            <w:r>
              <w:rPr>
                <w:rFonts w:ascii="Times New Roman" w:hAnsi="Times New Roman" w:cs="Times New Roman"/>
                <w:sz w:val="20"/>
                <w:lang w:val="en-GB"/>
              </w:rPr>
              <w:t>SiL</w:t>
            </w:r>
            <w:proofErr w:type="spellEnd"/>
          </w:p>
        </w:tc>
        <w:tc>
          <w:tcPr>
            <w:tcW w:w="816" w:type="dxa"/>
            <w:tcBorders>
              <w:top w:val="single" w:sz="4" w:space="0" w:color="auto"/>
              <w:left w:val="single" w:sz="4" w:space="0" w:color="auto"/>
              <w:bottom w:val="single" w:sz="4" w:space="0" w:color="auto"/>
              <w:right w:val="nil"/>
            </w:tcBorders>
            <w:shd w:val="clear" w:color="auto" w:fill="FFFFFF"/>
            <w:vAlign w:val="bottom"/>
          </w:tcPr>
          <w:p w14:paraId="48EC6145"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12.7</w:t>
            </w:r>
          </w:p>
        </w:tc>
        <w:tc>
          <w:tcPr>
            <w:tcW w:w="605" w:type="dxa"/>
            <w:tcBorders>
              <w:top w:val="single" w:sz="4" w:space="0" w:color="auto"/>
              <w:left w:val="single" w:sz="4" w:space="0" w:color="auto"/>
              <w:bottom w:val="single" w:sz="4" w:space="0" w:color="auto"/>
              <w:right w:val="nil"/>
            </w:tcBorders>
            <w:shd w:val="clear" w:color="auto" w:fill="FFFFFF"/>
            <w:vAlign w:val="bottom"/>
          </w:tcPr>
          <w:p w14:paraId="2F5C648A"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304</w:t>
            </w:r>
          </w:p>
        </w:tc>
        <w:tc>
          <w:tcPr>
            <w:tcW w:w="509" w:type="dxa"/>
            <w:tcBorders>
              <w:top w:val="single" w:sz="4" w:space="0" w:color="auto"/>
              <w:left w:val="single" w:sz="4" w:space="0" w:color="auto"/>
              <w:bottom w:val="single" w:sz="4" w:space="0" w:color="auto"/>
              <w:right w:val="nil"/>
            </w:tcBorders>
            <w:shd w:val="clear" w:color="auto" w:fill="FFFFFF"/>
            <w:vAlign w:val="bottom"/>
          </w:tcPr>
          <w:p w14:paraId="0689DF1F"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6.65</w:t>
            </w:r>
          </w:p>
        </w:tc>
        <w:tc>
          <w:tcPr>
            <w:tcW w:w="730" w:type="dxa"/>
            <w:tcBorders>
              <w:top w:val="single" w:sz="4" w:space="0" w:color="auto"/>
              <w:left w:val="single" w:sz="4" w:space="0" w:color="auto"/>
              <w:bottom w:val="single" w:sz="4" w:space="0" w:color="auto"/>
              <w:right w:val="nil"/>
            </w:tcBorders>
            <w:shd w:val="clear" w:color="auto" w:fill="FFFFFF"/>
            <w:vAlign w:val="bottom"/>
          </w:tcPr>
          <w:p w14:paraId="72416BB2"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12.1</w:t>
            </w:r>
          </w:p>
        </w:tc>
        <w:tc>
          <w:tcPr>
            <w:tcW w:w="682" w:type="dxa"/>
            <w:tcBorders>
              <w:top w:val="single" w:sz="4" w:space="0" w:color="auto"/>
              <w:left w:val="single" w:sz="4" w:space="0" w:color="auto"/>
              <w:bottom w:val="single" w:sz="4" w:space="0" w:color="auto"/>
              <w:right w:val="nil"/>
            </w:tcBorders>
            <w:shd w:val="clear" w:color="auto" w:fill="FFFFFF"/>
            <w:vAlign w:val="bottom"/>
          </w:tcPr>
          <w:p w14:paraId="52CD77C9"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21.0</w:t>
            </w:r>
          </w:p>
        </w:tc>
        <w:tc>
          <w:tcPr>
            <w:tcW w:w="710" w:type="dxa"/>
            <w:tcBorders>
              <w:top w:val="single" w:sz="4" w:space="0" w:color="auto"/>
              <w:left w:val="single" w:sz="4" w:space="0" w:color="auto"/>
              <w:bottom w:val="single" w:sz="4" w:space="0" w:color="auto"/>
              <w:right w:val="nil"/>
            </w:tcBorders>
            <w:shd w:val="clear" w:color="auto" w:fill="FFFFFF"/>
            <w:vAlign w:val="bottom"/>
          </w:tcPr>
          <w:p w14:paraId="2F79380E"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2.14*</w:t>
            </w:r>
          </w:p>
        </w:tc>
        <w:tc>
          <w:tcPr>
            <w:tcW w:w="710" w:type="dxa"/>
            <w:tcBorders>
              <w:top w:val="single" w:sz="4" w:space="0" w:color="auto"/>
              <w:left w:val="single" w:sz="4" w:space="0" w:color="auto"/>
              <w:bottom w:val="single" w:sz="4" w:space="0" w:color="auto"/>
              <w:right w:val="nil"/>
            </w:tcBorders>
            <w:shd w:val="clear" w:color="auto" w:fill="FFFFFF"/>
            <w:vAlign w:val="bottom"/>
          </w:tcPr>
          <w:p w14:paraId="5868495A"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2.68*</w:t>
            </w:r>
          </w:p>
        </w:tc>
        <w:tc>
          <w:tcPr>
            <w:tcW w:w="653" w:type="dxa"/>
            <w:tcBorders>
              <w:top w:val="single" w:sz="4" w:space="0" w:color="auto"/>
              <w:left w:val="single" w:sz="4" w:space="0" w:color="auto"/>
              <w:bottom w:val="single" w:sz="4" w:space="0" w:color="auto"/>
              <w:right w:val="nil"/>
            </w:tcBorders>
            <w:shd w:val="clear" w:color="auto" w:fill="FFFFFF"/>
            <w:vAlign w:val="bottom"/>
          </w:tcPr>
          <w:p w14:paraId="33D2DA7D"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653" w:type="dxa"/>
            <w:tcBorders>
              <w:top w:val="single" w:sz="4" w:space="0" w:color="auto"/>
              <w:left w:val="single" w:sz="4" w:space="0" w:color="auto"/>
              <w:bottom w:val="single" w:sz="4" w:space="0" w:color="auto"/>
              <w:right w:val="nil"/>
            </w:tcBorders>
            <w:shd w:val="clear" w:color="auto" w:fill="FFFFFF"/>
            <w:vAlign w:val="bottom"/>
          </w:tcPr>
          <w:p w14:paraId="3B14AA41"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19.1*</w:t>
            </w:r>
          </w:p>
        </w:tc>
        <w:tc>
          <w:tcPr>
            <w:tcW w:w="653" w:type="dxa"/>
            <w:tcBorders>
              <w:top w:val="single" w:sz="4" w:space="0" w:color="auto"/>
              <w:left w:val="single" w:sz="4" w:space="0" w:color="auto"/>
              <w:bottom w:val="single" w:sz="4" w:space="0" w:color="auto"/>
              <w:right w:val="nil"/>
            </w:tcBorders>
            <w:shd w:val="clear" w:color="auto" w:fill="FFFFFF"/>
            <w:vAlign w:val="bottom"/>
          </w:tcPr>
          <w:p w14:paraId="22D445F9"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21.4*</w:t>
            </w:r>
          </w:p>
        </w:tc>
        <w:tc>
          <w:tcPr>
            <w:tcW w:w="658" w:type="dxa"/>
            <w:tcBorders>
              <w:top w:val="single" w:sz="4" w:space="0" w:color="auto"/>
              <w:left w:val="single" w:sz="4" w:space="0" w:color="auto"/>
              <w:bottom w:val="single" w:sz="4" w:space="0" w:color="auto"/>
              <w:right w:val="nil"/>
            </w:tcBorders>
            <w:shd w:val="clear" w:color="auto" w:fill="FFFFFF"/>
            <w:vAlign w:val="bottom"/>
          </w:tcPr>
          <w:p w14:paraId="448D2A70"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17.2*</w:t>
            </w:r>
          </w:p>
        </w:tc>
        <w:tc>
          <w:tcPr>
            <w:tcW w:w="667" w:type="dxa"/>
            <w:tcBorders>
              <w:top w:val="single" w:sz="4" w:space="0" w:color="auto"/>
              <w:left w:val="single" w:sz="4" w:space="0" w:color="auto"/>
              <w:bottom w:val="single" w:sz="4" w:space="0" w:color="auto"/>
              <w:right w:val="nil"/>
            </w:tcBorders>
            <w:shd w:val="clear" w:color="auto" w:fill="FFFFFF"/>
            <w:vAlign w:val="bottom"/>
          </w:tcPr>
          <w:p w14:paraId="76A1E160"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4.2*</w:t>
            </w:r>
          </w:p>
        </w:tc>
        <w:tc>
          <w:tcPr>
            <w:tcW w:w="739" w:type="dxa"/>
            <w:tcBorders>
              <w:top w:val="single" w:sz="4" w:space="0" w:color="auto"/>
              <w:left w:val="single" w:sz="4" w:space="0" w:color="auto"/>
              <w:bottom w:val="single" w:sz="4" w:space="0" w:color="auto"/>
              <w:right w:val="nil"/>
            </w:tcBorders>
            <w:shd w:val="clear" w:color="auto" w:fill="FFFFFF"/>
            <w:vAlign w:val="bottom"/>
          </w:tcPr>
          <w:p w14:paraId="3B502626"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0.45*</w:t>
            </w:r>
          </w:p>
        </w:tc>
        <w:tc>
          <w:tcPr>
            <w:tcW w:w="586" w:type="dxa"/>
            <w:tcBorders>
              <w:top w:val="single" w:sz="4" w:space="0" w:color="auto"/>
              <w:left w:val="single" w:sz="4" w:space="0" w:color="auto"/>
              <w:bottom w:val="single" w:sz="4" w:space="0" w:color="auto"/>
              <w:right w:val="nil"/>
            </w:tcBorders>
            <w:shd w:val="clear" w:color="auto" w:fill="FFFFFF"/>
            <w:vAlign w:val="bottom"/>
          </w:tcPr>
          <w:p w14:paraId="0CD44677"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w:t>
            </w:r>
          </w:p>
        </w:tc>
        <w:tc>
          <w:tcPr>
            <w:tcW w:w="816" w:type="dxa"/>
            <w:tcBorders>
              <w:top w:val="single" w:sz="4" w:space="0" w:color="auto"/>
              <w:left w:val="single" w:sz="4" w:space="0" w:color="auto"/>
              <w:bottom w:val="single" w:sz="4" w:space="0" w:color="auto"/>
              <w:right w:val="single" w:sz="4" w:space="0" w:color="auto"/>
            </w:tcBorders>
            <w:shd w:val="clear" w:color="auto" w:fill="FFFFFF"/>
            <w:vAlign w:val="bottom"/>
          </w:tcPr>
          <w:p w14:paraId="46A001B8" w14:textId="77777777" w:rsidR="00584603" w:rsidRPr="001D6CF5" w:rsidRDefault="00584603" w:rsidP="001D6CF5">
            <w:pPr>
              <w:jc w:val="center"/>
              <w:rPr>
                <w:rFonts w:ascii="Times New Roman" w:hAnsi="Times New Roman" w:cs="Times New Roman"/>
                <w:color w:val="auto"/>
                <w:sz w:val="20"/>
              </w:rPr>
            </w:pPr>
            <w:r>
              <w:rPr>
                <w:rFonts w:ascii="Times New Roman" w:hAnsi="Times New Roman" w:cs="Times New Roman"/>
                <w:sz w:val="20"/>
                <w:lang w:val="en-GB"/>
              </w:rPr>
              <w:t>61</w:t>
            </w:r>
          </w:p>
        </w:tc>
      </w:tr>
    </w:tbl>
    <w:p w14:paraId="4F0AAFEA"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 – Laboratory test results are presented.</w:t>
      </w:r>
    </w:p>
    <w:p w14:paraId="680B82F1"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 – The arithmetic mean of laboratory test results is provided.</w:t>
      </w:r>
      <w:r>
        <w:rPr>
          <w:rFonts w:ascii="Times New Roman" w:hAnsi="Times New Roman" w:cs="Times New Roman"/>
          <w:color w:val="auto"/>
          <w:lang w:val="en-GB"/>
        </w:rPr>
        <w:br w:type="page"/>
      </w:r>
    </w:p>
    <w:p w14:paraId="1CAB36B6" w14:textId="77777777" w:rsidR="001D6CF5" w:rsidRDefault="001D6CF5" w:rsidP="0050035B">
      <w:pPr>
        <w:tabs>
          <w:tab w:val="left" w:pos="1063"/>
        </w:tabs>
        <w:jc w:val="both"/>
        <w:rPr>
          <w:rFonts w:ascii="Times New Roman" w:hAnsi="Times New Roman" w:cs="Times New Roman"/>
        </w:rPr>
      </w:pPr>
      <w:bookmarkStart w:id="48" w:name="bookmark51"/>
    </w:p>
    <w:p w14:paraId="6F5EB1D1" w14:textId="77777777" w:rsidR="00584603" w:rsidRPr="00081B75" w:rsidRDefault="00584603" w:rsidP="0050035B">
      <w:pPr>
        <w:tabs>
          <w:tab w:val="left" w:pos="1063"/>
        </w:tabs>
        <w:jc w:val="both"/>
        <w:rPr>
          <w:rFonts w:ascii="Times New Roman" w:hAnsi="Times New Roman" w:cs="Times New Roman"/>
          <w:color w:val="auto"/>
        </w:rPr>
      </w:pPr>
      <w:r>
        <w:rPr>
          <w:rFonts w:ascii="Times New Roman" w:hAnsi="Times New Roman" w:cs="Times New Roman"/>
          <w:lang w:val="en-GB"/>
        </w:rPr>
        <w:t>8</w:t>
      </w:r>
      <w:bookmarkEnd w:id="48"/>
      <w:r>
        <w:rPr>
          <w:rFonts w:ascii="Times New Roman" w:hAnsi="Times New Roman" w:cs="Times New Roman"/>
          <w:lang w:val="en-GB"/>
        </w:rPr>
        <w:t>.</w:t>
      </w:r>
      <w:r>
        <w:rPr>
          <w:rFonts w:ascii="Times New Roman" w:hAnsi="Times New Roman" w:cs="Times New Roman"/>
          <w:lang w:val="en-GB"/>
        </w:rPr>
        <w:tab/>
        <w:t>GEOLOGICAL PROCESSES AND PHENOMENA</w:t>
      </w:r>
    </w:p>
    <w:p w14:paraId="1ED886A1" w14:textId="77777777" w:rsidR="001D6CF5" w:rsidRDefault="001D6CF5" w:rsidP="0050035B">
      <w:pPr>
        <w:jc w:val="both"/>
        <w:rPr>
          <w:rFonts w:ascii="Times New Roman" w:hAnsi="Times New Roman" w:cs="Times New Roman"/>
        </w:rPr>
      </w:pPr>
    </w:p>
    <w:p w14:paraId="73B190F2"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No modern physical and geological processes that could negatively impact the construction, reconstruction, and operation of buildings in the area were identified. However, a relatively high groundwater level may have a negative impact on construction, reconstruction, and operation of buildings.</w:t>
      </w:r>
    </w:p>
    <w:p w14:paraId="7E129889" w14:textId="77777777" w:rsidR="00584603" w:rsidRPr="00081B75" w:rsidRDefault="00584603" w:rsidP="0050035B">
      <w:pPr>
        <w:jc w:val="both"/>
        <w:rPr>
          <w:rFonts w:ascii="Times New Roman" w:hAnsi="Times New Roman" w:cs="Times New Roman"/>
          <w:color w:val="auto"/>
        </w:rPr>
      </w:pPr>
      <w:r>
        <w:rPr>
          <w:rFonts w:ascii="Times New Roman" w:hAnsi="Times New Roman" w:cs="Times New Roman"/>
          <w:lang w:val="en-GB"/>
        </w:rPr>
        <w:t xml:space="preserve">Based on </w:t>
      </w:r>
      <w:proofErr w:type="spellStart"/>
      <w:r>
        <w:rPr>
          <w:rFonts w:ascii="Times New Roman" w:hAnsi="Times New Roman" w:cs="Times New Roman"/>
          <w:lang w:val="en-GB"/>
        </w:rPr>
        <w:t>yj</w:t>
      </w:r>
      <w:proofErr w:type="spellEnd"/>
      <w:r>
        <w:rPr>
          <w:rFonts w:ascii="Times New Roman" w:hAnsi="Times New Roman" w:cs="Times New Roman"/>
          <w:lang w:val="en-GB"/>
        </w:rPr>
        <w:t xml:space="preserve"> karst </w:t>
      </w:r>
      <w:proofErr w:type="spellStart"/>
      <w:r>
        <w:rPr>
          <w:rFonts w:ascii="Times New Roman" w:hAnsi="Times New Roman" w:cs="Times New Roman"/>
          <w:lang w:val="en-GB"/>
        </w:rPr>
        <w:t>suffosion</w:t>
      </w:r>
      <w:proofErr w:type="spellEnd"/>
      <w:r>
        <w:rPr>
          <w:rFonts w:ascii="Times New Roman" w:hAnsi="Times New Roman" w:cs="Times New Roman"/>
          <w:lang w:val="en-GB"/>
        </w:rPr>
        <w:t xml:space="preserve"> risk, the area is classified as non-hazardous.</w:t>
      </w:r>
    </w:p>
    <w:p w14:paraId="2A72AD17" w14:textId="77777777" w:rsidR="001D6CF5" w:rsidRDefault="001D6CF5" w:rsidP="0050035B">
      <w:pPr>
        <w:tabs>
          <w:tab w:val="left" w:pos="1068"/>
        </w:tabs>
        <w:jc w:val="both"/>
        <w:rPr>
          <w:rFonts w:ascii="Times New Roman" w:hAnsi="Times New Roman" w:cs="Times New Roman"/>
        </w:rPr>
      </w:pPr>
      <w:bookmarkStart w:id="49" w:name="bookmark52"/>
    </w:p>
    <w:p w14:paraId="0C6725CC" w14:textId="77777777" w:rsidR="00584603" w:rsidRDefault="00584603" w:rsidP="0050035B">
      <w:pPr>
        <w:tabs>
          <w:tab w:val="left" w:pos="1068"/>
        </w:tabs>
        <w:jc w:val="both"/>
        <w:rPr>
          <w:rFonts w:ascii="Times New Roman" w:hAnsi="Times New Roman" w:cs="Times New Roman"/>
        </w:rPr>
      </w:pPr>
      <w:r>
        <w:rPr>
          <w:rFonts w:ascii="Times New Roman" w:hAnsi="Times New Roman" w:cs="Times New Roman"/>
          <w:lang w:val="en-GB"/>
        </w:rPr>
        <w:t>9</w:t>
      </w:r>
      <w:bookmarkEnd w:id="49"/>
      <w:r>
        <w:rPr>
          <w:rFonts w:ascii="Times New Roman" w:hAnsi="Times New Roman" w:cs="Times New Roman"/>
          <w:lang w:val="en-GB"/>
        </w:rPr>
        <w:t>.</w:t>
      </w:r>
      <w:r>
        <w:rPr>
          <w:rFonts w:ascii="Times New Roman" w:hAnsi="Times New Roman" w:cs="Times New Roman"/>
          <w:lang w:val="en-GB"/>
        </w:rPr>
        <w:tab/>
        <w:t>CONCLUSIONS AND RECOMMENDATIONS</w:t>
      </w:r>
    </w:p>
    <w:p w14:paraId="6C21BFCD" w14:textId="77777777" w:rsidR="001D6CF5" w:rsidRPr="00081B75" w:rsidRDefault="001D6CF5" w:rsidP="0050035B">
      <w:pPr>
        <w:tabs>
          <w:tab w:val="left" w:pos="1068"/>
        </w:tabs>
        <w:jc w:val="both"/>
        <w:rPr>
          <w:rFonts w:ascii="Times New Roman" w:hAnsi="Times New Roman" w:cs="Times New Roman"/>
          <w:color w:val="auto"/>
        </w:rPr>
      </w:pPr>
    </w:p>
    <w:p w14:paraId="65C7FA41" w14:textId="77777777" w:rsidR="00584603" w:rsidRPr="00081B75" w:rsidRDefault="00584603" w:rsidP="001D6CF5">
      <w:pPr>
        <w:tabs>
          <w:tab w:val="left" w:pos="0"/>
        </w:tabs>
        <w:jc w:val="both"/>
        <w:rPr>
          <w:rFonts w:ascii="Times New Roman" w:hAnsi="Times New Roman" w:cs="Times New Roman"/>
          <w:color w:val="auto"/>
        </w:rPr>
      </w:pPr>
      <w:bookmarkStart w:id="50" w:name="bookmark53"/>
      <w:r>
        <w:rPr>
          <w:rFonts w:ascii="Times New Roman" w:hAnsi="Times New Roman" w:cs="Times New Roman"/>
          <w:lang w:val="en-GB"/>
        </w:rPr>
        <w:t>3</w:t>
      </w:r>
      <w:bookmarkEnd w:id="50"/>
      <w:r>
        <w:rPr>
          <w:rFonts w:ascii="Times New Roman" w:hAnsi="Times New Roman" w:cs="Times New Roman"/>
          <w:lang w:val="en-GB"/>
        </w:rPr>
        <w:t>.</w:t>
      </w:r>
      <w:r>
        <w:rPr>
          <w:rFonts w:ascii="Times New Roman" w:hAnsi="Times New Roman" w:cs="Times New Roman"/>
          <w:lang w:val="en-GB"/>
        </w:rPr>
        <w:tab/>
        <w:t xml:space="preserve">The survey site is located in the </w:t>
      </w:r>
      <w:proofErr w:type="spellStart"/>
      <w:r>
        <w:rPr>
          <w:rFonts w:ascii="Times New Roman" w:hAnsi="Times New Roman" w:cs="Times New Roman"/>
          <w:lang w:val="en-GB"/>
        </w:rPr>
        <w:t>Klaipėda</w:t>
      </w:r>
      <w:proofErr w:type="spellEnd"/>
      <w:r>
        <w:rPr>
          <w:rFonts w:ascii="Times New Roman" w:hAnsi="Times New Roman" w:cs="Times New Roman"/>
          <w:lang w:val="en-GB"/>
        </w:rPr>
        <w:t xml:space="preserve"> district municipality, in the village of </w:t>
      </w:r>
      <w:proofErr w:type="spellStart"/>
      <w:r>
        <w:rPr>
          <w:rFonts w:ascii="Times New Roman" w:hAnsi="Times New Roman" w:cs="Times New Roman"/>
          <w:lang w:val="en-GB"/>
        </w:rPr>
        <w:t>Kairiai</w:t>
      </w:r>
      <w:proofErr w:type="spellEnd"/>
      <w:r>
        <w:rPr>
          <w:rFonts w:ascii="Times New Roman" w:hAnsi="Times New Roman" w:cs="Times New Roman"/>
          <w:lang w:val="en-GB"/>
        </w:rPr>
        <w:t xml:space="preserve">. Geomorphologically, the area belongs to the Holocene and late glacial period as well as the last glaciation, falling within the geomorphological regions of the Samogitian–Courland and Baltic Sea basins, specifically in the micro-regions of the Western Samogitian Plain and the Curonian Lagoon Basin, including the </w:t>
      </w:r>
      <w:proofErr w:type="spellStart"/>
      <w:r>
        <w:rPr>
          <w:rFonts w:ascii="Times New Roman" w:hAnsi="Times New Roman" w:cs="Times New Roman"/>
          <w:lang w:val="en-GB"/>
        </w:rPr>
        <w:t>Rimkai</w:t>
      </w:r>
      <w:proofErr w:type="spellEnd"/>
      <w:r>
        <w:rPr>
          <w:rFonts w:ascii="Times New Roman" w:hAnsi="Times New Roman" w:cs="Times New Roman"/>
          <w:lang w:val="en-GB"/>
        </w:rPr>
        <w:t xml:space="preserve"> moraine ridge fragment and the </w:t>
      </w:r>
      <w:proofErr w:type="spellStart"/>
      <w:r>
        <w:rPr>
          <w:rFonts w:ascii="Times New Roman" w:hAnsi="Times New Roman" w:cs="Times New Roman"/>
          <w:lang w:val="en-GB"/>
        </w:rPr>
        <w:t>Dreverna</w:t>
      </w:r>
      <w:proofErr w:type="spellEnd"/>
      <w:r>
        <w:rPr>
          <w:rFonts w:ascii="Times New Roman" w:hAnsi="Times New Roman" w:cs="Times New Roman"/>
          <w:lang w:val="en-GB"/>
        </w:rPr>
        <w:t xml:space="preserve"> marine plain.</w:t>
      </w:r>
    </w:p>
    <w:p w14:paraId="43D88746" w14:textId="77777777" w:rsidR="00584603" w:rsidRPr="00081B75" w:rsidRDefault="00584603" w:rsidP="001D6CF5">
      <w:pPr>
        <w:tabs>
          <w:tab w:val="left" w:pos="0"/>
        </w:tabs>
        <w:jc w:val="both"/>
        <w:rPr>
          <w:rFonts w:ascii="Times New Roman" w:hAnsi="Times New Roman" w:cs="Times New Roman"/>
          <w:color w:val="auto"/>
        </w:rPr>
      </w:pPr>
      <w:bookmarkStart w:id="51" w:name="bookmark54"/>
      <w:r>
        <w:rPr>
          <w:rFonts w:ascii="Times New Roman" w:hAnsi="Times New Roman" w:cs="Times New Roman"/>
          <w:lang w:val="en-GB"/>
        </w:rPr>
        <w:t>4</w:t>
      </w:r>
      <w:bookmarkEnd w:id="51"/>
      <w:r>
        <w:rPr>
          <w:rFonts w:ascii="Times New Roman" w:hAnsi="Times New Roman" w:cs="Times New Roman"/>
          <w:lang w:val="en-GB"/>
        </w:rPr>
        <w:t>.</w:t>
      </w:r>
      <w:r>
        <w:rPr>
          <w:rFonts w:ascii="Times New Roman" w:hAnsi="Times New Roman" w:cs="Times New Roman"/>
          <w:lang w:val="en-GB"/>
        </w:rPr>
        <w:tab/>
        <w:t>The absolute elevations at the survey sites range from 4.3 to 10.8 m.</w:t>
      </w:r>
    </w:p>
    <w:p w14:paraId="64CA6557" w14:textId="77777777" w:rsidR="00584603" w:rsidRPr="00081B75" w:rsidRDefault="00584603" w:rsidP="001D6CF5">
      <w:pPr>
        <w:tabs>
          <w:tab w:val="left" w:pos="0"/>
        </w:tabs>
        <w:jc w:val="both"/>
        <w:rPr>
          <w:rFonts w:ascii="Times New Roman" w:hAnsi="Times New Roman" w:cs="Times New Roman"/>
          <w:color w:val="auto"/>
        </w:rPr>
      </w:pPr>
      <w:bookmarkStart w:id="52" w:name="bookmark55"/>
      <w:r>
        <w:rPr>
          <w:rFonts w:ascii="Times New Roman" w:hAnsi="Times New Roman" w:cs="Times New Roman"/>
          <w:lang w:val="en-GB"/>
        </w:rPr>
        <w:t>5</w:t>
      </w:r>
      <w:bookmarkEnd w:id="52"/>
      <w:r>
        <w:rPr>
          <w:rFonts w:ascii="Times New Roman" w:hAnsi="Times New Roman" w:cs="Times New Roman"/>
          <w:lang w:val="en-GB"/>
        </w:rPr>
        <w:t>.</w:t>
      </w:r>
      <w:r>
        <w:rPr>
          <w:rFonts w:ascii="Times New Roman" w:hAnsi="Times New Roman" w:cs="Times New Roman"/>
          <w:lang w:val="en-GB"/>
        </w:rPr>
        <w:tab/>
        <w:t>The geological structure of the site up to a depth of 11.3 m consists of: vegetation layer (</w:t>
      </w:r>
      <w:proofErr w:type="spellStart"/>
      <w:r>
        <w:rPr>
          <w:rFonts w:ascii="Times New Roman" w:hAnsi="Times New Roman" w:cs="Times New Roman"/>
          <w:lang w:val="en-GB"/>
        </w:rPr>
        <w:t>pdIV</w:t>
      </w:r>
      <w:proofErr w:type="spellEnd"/>
      <w:r>
        <w:rPr>
          <w:rFonts w:ascii="Times New Roman" w:hAnsi="Times New Roman" w:cs="Times New Roman"/>
          <w:lang w:val="en-GB"/>
        </w:rPr>
        <w:t xml:space="preserve">), Holocene </w:t>
      </w:r>
      <w:proofErr w:type="spellStart"/>
      <w:r>
        <w:rPr>
          <w:rFonts w:ascii="Times New Roman" w:hAnsi="Times New Roman" w:cs="Times New Roman"/>
          <w:lang w:val="en-GB"/>
        </w:rPr>
        <w:t>eolian</w:t>
      </w:r>
      <w:proofErr w:type="spellEnd"/>
      <w:r>
        <w:rPr>
          <w:rFonts w:ascii="Times New Roman" w:hAnsi="Times New Roman" w:cs="Times New Roman"/>
          <w:lang w:val="en-GB"/>
        </w:rPr>
        <w:t xml:space="preserve"> (</w:t>
      </w:r>
      <w:proofErr w:type="spellStart"/>
      <w:r>
        <w:rPr>
          <w:rFonts w:ascii="Times New Roman" w:hAnsi="Times New Roman" w:cs="Times New Roman"/>
          <w:lang w:val="en-GB"/>
        </w:rPr>
        <w:t>vIV</w:t>
      </w:r>
      <w:proofErr w:type="spellEnd"/>
      <w:r>
        <w:rPr>
          <w:rFonts w:ascii="Times New Roman" w:hAnsi="Times New Roman" w:cs="Times New Roman"/>
          <w:lang w:val="en-GB"/>
        </w:rPr>
        <w:t>), biogenic (</w:t>
      </w:r>
      <w:proofErr w:type="spellStart"/>
      <w:r>
        <w:rPr>
          <w:rFonts w:ascii="Times New Roman" w:hAnsi="Times New Roman" w:cs="Times New Roman"/>
          <w:lang w:val="en-GB"/>
        </w:rPr>
        <w:t>bIV</w:t>
      </w:r>
      <w:proofErr w:type="spellEnd"/>
      <w:r>
        <w:rPr>
          <w:rFonts w:ascii="Times New Roman" w:hAnsi="Times New Roman" w:cs="Times New Roman"/>
          <w:lang w:val="en-GB"/>
        </w:rPr>
        <w:t>) deposits and lacustrine (</w:t>
      </w:r>
      <w:proofErr w:type="spellStart"/>
      <w:r>
        <w:rPr>
          <w:rFonts w:ascii="Times New Roman" w:hAnsi="Times New Roman" w:cs="Times New Roman"/>
          <w:lang w:val="en-GB"/>
        </w:rPr>
        <w:t>lIV</w:t>
      </w:r>
      <w:proofErr w:type="spellEnd"/>
      <w:r>
        <w:rPr>
          <w:rFonts w:ascii="Times New Roman" w:hAnsi="Times New Roman" w:cs="Times New Roman"/>
          <w:lang w:val="en-GB"/>
        </w:rPr>
        <w:t>) sediments also the Upper Pleistocene Baltic Ice Lake sediments (</w:t>
      </w:r>
      <w:proofErr w:type="spellStart"/>
      <w:r>
        <w:rPr>
          <w:rFonts w:ascii="Times New Roman" w:hAnsi="Times New Roman" w:cs="Times New Roman"/>
          <w:lang w:val="en-GB"/>
        </w:rPr>
        <w:t>lgIIIB</w:t>
      </w:r>
      <w:proofErr w:type="spellEnd"/>
      <w:r>
        <w:rPr>
          <w:rFonts w:ascii="Times New Roman" w:hAnsi="Times New Roman" w:cs="Times New Roman"/>
          <w:lang w:val="en-GB"/>
        </w:rPr>
        <w:t xml:space="preserve">), Upper Pleistocene Upper Nemunas Formation marginal glacial formations, (gtIIInm3) and </w:t>
      </w:r>
      <w:proofErr w:type="spellStart"/>
      <w:r>
        <w:rPr>
          <w:rFonts w:ascii="Times New Roman" w:hAnsi="Times New Roman" w:cs="Times New Roman"/>
          <w:lang w:val="en-GB"/>
        </w:rPr>
        <w:t>limnoglacial</w:t>
      </w:r>
      <w:proofErr w:type="spellEnd"/>
      <w:r>
        <w:rPr>
          <w:rFonts w:ascii="Times New Roman" w:hAnsi="Times New Roman" w:cs="Times New Roman"/>
          <w:lang w:val="en-GB"/>
        </w:rPr>
        <w:t xml:space="preserve"> sediments. (lgIIInm3).</w:t>
      </w:r>
    </w:p>
    <w:p w14:paraId="439E9D70" w14:textId="77777777" w:rsidR="00584603" w:rsidRPr="00081B75" w:rsidRDefault="00584603" w:rsidP="001D6CF5">
      <w:pPr>
        <w:tabs>
          <w:tab w:val="left" w:pos="0"/>
        </w:tabs>
        <w:jc w:val="both"/>
        <w:rPr>
          <w:rFonts w:ascii="Times New Roman" w:hAnsi="Times New Roman" w:cs="Times New Roman"/>
          <w:color w:val="auto"/>
        </w:rPr>
      </w:pPr>
      <w:bookmarkStart w:id="53" w:name="bookmark56"/>
      <w:r>
        <w:rPr>
          <w:rFonts w:ascii="Times New Roman" w:hAnsi="Times New Roman" w:cs="Times New Roman"/>
          <w:lang w:val="en-GB"/>
        </w:rPr>
        <w:t>6</w:t>
      </w:r>
      <w:bookmarkEnd w:id="53"/>
      <w:r>
        <w:rPr>
          <w:rFonts w:ascii="Times New Roman" w:hAnsi="Times New Roman" w:cs="Times New Roman"/>
          <w:lang w:val="en-GB"/>
        </w:rPr>
        <w:t>.</w:t>
      </w:r>
      <w:r>
        <w:rPr>
          <w:rFonts w:ascii="Times New Roman" w:hAnsi="Times New Roman" w:cs="Times New Roman"/>
          <w:lang w:val="en-GB"/>
        </w:rPr>
        <w:tab/>
        <w:t>No modern physical and geological processes that could negatively impact the construction, reconstruction, and operation of buildings in the area were identified. However, a relatively high groundwater level may have a negative impact on construction, reconstruction, and operation of buildings.</w:t>
      </w:r>
    </w:p>
    <w:p w14:paraId="370A9B91" w14:textId="77777777" w:rsidR="00584603" w:rsidRPr="00081B75" w:rsidRDefault="00584603" w:rsidP="001D6CF5">
      <w:pPr>
        <w:tabs>
          <w:tab w:val="left" w:pos="0"/>
        </w:tabs>
        <w:jc w:val="both"/>
        <w:rPr>
          <w:rFonts w:ascii="Times New Roman" w:hAnsi="Times New Roman" w:cs="Times New Roman"/>
          <w:color w:val="auto"/>
        </w:rPr>
      </w:pPr>
      <w:bookmarkStart w:id="54" w:name="bookmark57"/>
      <w:r>
        <w:rPr>
          <w:rFonts w:ascii="Times New Roman" w:hAnsi="Times New Roman" w:cs="Times New Roman"/>
          <w:lang w:val="en-GB"/>
        </w:rPr>
        <w:t>7</w:t>
      </w:r>
      <w:bookmarkEnd w:id="54"/>
      <w:r>
        <w:rPr>
          <w:rFonts w:ascii="Times New Roman" w:hAnsi="Times New Roman" w:cs="Times New Roman"/>
          <w:lang w:val="en-GB"/>
        </w:rPr>
        <w:t>.</w:t>
      </w:r>
      <w:r>
        <w:rPr>
          <w:rFonts w:ascii="Times New Roman" w:hAnsi="Times New Roman" w:cs="Times New Roman"/>
          <w:lang w:val="en-GB"/>
        </w:rPr>
        <w:tab/>
        <w:t xml:space="preserve">Within the survey area, during the survey, the groundwater aquifer was found at a depth of 0.2–4.3 m from the ground surface (2.3–8.9 m </w:t>
      </w:r>
      <w:proofErr w:type="spellStart"/>
      <w:r>
        <w:rPr>
          <w:rFonts w:ascii="Times New Roman" w:hAnsi="Times New Roman" w:cs="Times New Roman"/>
          <w:lang w:val="en-GB"/>
        </w:rPr>
        <w:t>a.s.l</w:t>
      </w:r>
      <w:proofErr w:type="spellEnd"/>
      <w:r>
        <w:rPr>
          <w:rFonts w:ascii="Times New Roman" w:hAnsi="Times New Roman" w:cs="Times New Roman"/>
          <w:lang w:val="en-GB"/>
        </w:rPr>
        <w:t>.).</w:t>
      </w:r>
    </w:p>
    <w:p w14:paraId="2CFEE743" w14:textId="77777777" w:rsidR="00584603" w:rsidRPr="00081B75" w:rsidRDefault="00584603" w:rsidP="001D6CF5">
      <w:pPr>
        <w:tabs>
          <w:tab w:val="left" w:pos="0"/>
        </w:tabs>
        <w:jc w:val="both"/>
        <w:rPr>
          <w:rFonts w:ascii="Times New Roman" w:hAnsi="Times New Roman" w:cs="Times New Roman"/>
          <w:color w:val="auto"/>
        </w:rPr>
      </w:pPr>
      <w:bookmarkStart w:id="55" w:name="bookmark58"/>
      <w:r>
        <w:rPr>
          <w:rFonts w:ascii="Times New Roman" w:hAnsi="Times New Roman" w:cs="Times New Roman"/>
          <w:lang w:val="en-GB"/>
        </w:rPr>
        <w:t>8</w:t>
      </w:r>
      <w:bookmarkEnd w:id="55"/>
      <w:r>
        <w:rPr>
          <w:rFonts w:ascii="Times New Roman" w:hAnsi="Times New Roman" w:cs="Times New Roman"/>
          <w:lang w:val="en-GB"/>
        </w:rPr>
        <w:t>.</w:t>
      </w:r>
      <w:r>
        <w:rPr>
          <w:rFonts w:ascii="Times New Roman" w:hAnsi="Times New Roman" w:cs="Times New Roman"/>
          <w:lang w:val="en-GB"/>
        </w:rPr>
        <w:tab/>
        <w:t>The geological model of the site identified a total of 30 engineering geological layers (IGS). Layer deposition conditions are shown in borehole lithological columns (Graphic Annex 3) and engineering geological sections (graphical annex 4).</w:t>
      </w:r>
    </w:p>
    <w:p w14:paraId="49FACA29" w14:textId="77777777" w:rsidR="00584603" w:rsidRPr="00081B75" w:rsidRDefault="00584603" w:rsidP="001D6CF5">
      <w:pPr>
        <w:tabs>
          <w:tab w:val="left" w:pos="0"/>
        </w:tabs>
        <w:jc w:val="both"/>
        <w:rPr>
          <w:rFonts w:ascii="Times New Roman" w:hAnsi="Times New Roman" w:cs="Times New Roman"/>
          <w:color w:val="auto"/>
        </w:rPr>
      </w:pPr>
      <w:bookmarkStart w:id="56" w:name="bookmark59"/>
      <w:r>
        <w:rPr>
          <w:rFonts w:ascii="Times New Roman" w:hAnsi="Times New Roman" w:cs="Times New Roman"/>
          <w:lang w:val="en-GB"/>
        </w:rPr>
        <w:t>9</w:t>
      </w:r>
      <w:bookmarkEnd w:id="56"/>
      <w:r>
        <w:rPr>
          <w:rFonts w:ascii="Times New Roman" w:hAnsi="Times New Roman" w:cs="Times New Roman"/>
          <w:lang w:val="en-GB"/>
        </w:rPr>
        <w:t>.</w:t>
      </w:r>
      <w:r>
        <w:rPr>
          <w:rFonts w:ascii="Times New Roman" w:hAnsi="Times New Roman" w:cs="Times New Roman"/>
          <w:lang w:val="en-GB"/>
        </w:rPr>
        <w:tab/>
        <w:t>Calculated values of the physical and mechanical properties of IGS soils are provided in Section 7 of the report (Table 4).</w:t>
      </w:r>
    </w:p>
    <w:p w14:paraId="352A520C" w14:textId="77777777" w:rsidR="00584603" w:rsidRPr="00081B75" w:rsidRDefault="00584603" w:rsidP="001D6CF5">
      <w:pPr>
        <w:tabs>
          <w:tab w:val="left" w:pos="0"/>
          <w:tab w:val="left" w:pos="449"/>
        </w:tabs>
        <w:jc w:val="both"/>
        <w:rPr>
          <w:rFonts w:ascii="Times New Roman" w:hAnsi="Times New Roman" w:cs="Times New Roman"/>
          <w:color w:val="auto"/>
        </w:rPr>
      </w:pPr>
      <w:bookmarkStart w:id="57" w:name="bookmark60"/>
      <w:r>
        <w:rPr>
          <w:rFonts w:ascii="Times New Roman" w:hAnsi="Times New Roman" w:cs="Times New Roman"/>
          <w:lang w:val="en-GB"/>
        </w:rPr>
        <w:t>1</w:t>
      </w:r>
      <w:bookmarkEnd w:id="57"/>
      <w:r>
        <w:rPr>
          <w:rFonts w:ascii="Times New Roman" w:hAnsi="Times New Roman" w:cs="Times New Roman"/>
          <w:lang w:val="en-GB"/>
        </w:rPr>
        <w:t>0.</w:t>
      </w:r>
      <w:r>
        <w:rPr>
          <w:rFonts w:ascii="Times New Roman" w:hAnsi="Times New Roman" w:cs="Times New Roman"/>
          <w:lang w:val="en-GB"/>
        </w:rPr>
        <w:tab/>
        <w:t>The soil layers identified in the study area, IGS 1 – IGS 3, IGS 6 – IGS 9, IGS 12 – IGS 14, and IGS 19 – IGS 20, consist of very weak and weak soils, found at depths ranging from 1.8 to 9.6 m below the existing ground surface.</w:t>
      </w:r>
    </w:p>
    <w:p w14:paraId="339A7751" w14:textId="77777777" w:rsidR="00584603" w:rsidRPr="00081B75" w:rsidRDefault="00584603" w:rsidP="001D6CF5">
      <w:pPr>
        <w:tabs>
          <w:tab w:val="left" w:pos="0"/>
          <w:tab w:val="left" w:pos="449"/>
        </w:tabs>
        <w:jc w:val="both"/>
        <w:rPr>
          <w:rFonts w:ascii="Times New Roman" w:hAnsi="Times New Roman" w:cs="Times New Roman"/>
          <w:color w:val="auto"/>
        </w:rPr>
      </w:pPr>
      <w:bookmarkStart w:id="58" w:name="bookmark61"/>
      <w:r>
        <w:rPr>
          <w:rFonts w:ascii="Times New Roman" w:hAnsi="Times New Roman" w:cs="Times New Roman"/>
          <w:lang w:val="en-GB"/>
        </w:rPr>
        <w:t>1</w:t>
      </w:r>
      <w:bookmarkEnd w:id="58"/>
      <w:r>
        <w:rPr>
          <w:rFonts w:ascii="Times New Roman" w:hAnsi="Times New Roman" w:cs="Times New Roman"/>
          <w:lang w:val="en-GB"/>
        </w:rPr>
        <w:t>1.</w:t>
      </w:r>
      <w:r>
        <w:rPr>
          <w:rFonts w:ascii="Times New Roman" w:hAnsi="Times New Roman" w:cs="Times New Roman"/>
          <w:lang w:val="en-GB"/>
        </w:rPr>
        <w:tab/>
        <w:t>Silty soils (IGS 24 – IGS 29) may exhibit thixotropic properties, meaning they can be sensitive to dynamic loads and, under specific conditions, may lose their defined physical and mechanical properties (liquefying under vibration).</w:t>
      </w:r>
    </w:p>
    <w:p w14:paraId="47E039EA" w14:textId="77777777" w:rsidR="00584603" w:rsidRPr="00081B75" w:rsidRDefault="00584603" w:rsidP="001D6CF5">
      <w:pPr>
        <w:tabs>
          <w:tab w:val="left" w:pos="0"/>
          <w:tab w:val="left" w:pos="449"/>
        </w:tabs>
        <w:jc w:val="both"/>
        <w:rPr>
          <w:rFonts w:ascii="Times New Roman" w:hAnsi="Times New Roman" w:cs="Times New Roman"/>
          <w:color w:val="auto"/>
        </w:rPr>
      </w:pPr>
      <w:bookmarkStart w:id="59" w:name="bookmark62"/>
      <w:r>
        <w:rPr>
          <w:rFonts w:ascii="Times New Roman" w:hAnsi="Times New Roman" w:cs="Times New Roman"/>
          <w:lang w:val="en-GB"/>
        </w:rPr>
        <w:t>1</w:t>
      </w:r>
      <w:bookmarkEnd w:id="59"/>
      <w:r>
        <w:rPr>
          <w:rFonts w:ascii="Times New Roman" w:hAnsi="Times New Roman" w:cs="Times New Roman"/>
          <w:lang w:val="en-GB"/>
        </w:rPr>
        <w:t>2.</w:t>
      </w:r>
      <w:r>
        <w:rPr>
          <w:rFonts w:ascii="Times New Roman" w:hAnsi="Times New Roman" w:cs="Times New Roman"/>
          <w:lang w:val="en-GB"/>
        </w:rPr>
        <w:tab/>
        <w:t>If, during construction, the presented geological model is found to be inconsistent with the actual conditions, the contractor must be informed immediately.</w:t>
      </w:r>
    </w:p>
    <w:p w14:paraId="001A9789" w14:textId="77777777" w:rsidR="001D6CF5" w:rsidRDefault="001D6CF5" w:rsidP="001D6CF5">
      <w:pPr>
        <w:tabs>
          <w:tab w:val="left" w:pos="0"/>
        </w:tabs>
        <w:jc w:val="both"/>
        <w:rPr>
          <w:rFonts w:ascii="Times New Roman" w:hAnsi="Times New Roman" w:cs="Times New Roman"/>
        </w:rPr>
      </w:pPr>
    </w:p>
    <w:p w14:paraId="173407DD" w14:textId="77777777" w:rsidR="001D6CF5" w:rsidRDefault="00584603" w:rsidP="001D6CF5">
      <w:pPr>
        <w:tabs>
          <w:tab w:val="left" w:pos="0"/>
        </w:tabs>
        <w:jc w:val="both"/>
        <w:rPr>
          <w:rFonts w:ascii="Times New Roman" w:hAnsi="Times New Roman" w:cs="Times New Roman"/>
        </w:rPr>
      </w:pPr>
      <w:r>
        <w:rPr>
          <w:rFonts w:ascii="Times New Roman" w:hAnsi="Times New Roman" w:cs="Times New Roman"/>
          <w:lang w:val="en-GB"/>
        </w:rPr>
        <w:t>Engineering geologist</w:t>
      </w:r>
      <w:r>
        <w:rPr>
          <w:rFonts w:ascii="Times New Roman" w:hAnsi="Times New Roman" w:cs="Times New Roman"/>
          <w:lang w:val="en-GB"/>
        </w:rPr>
        <w:tab/>
      </w:r>
      <w:r>
        <w:rPr>
          <w:rFonts w:ascii="Times New Roman" w:hAnsi="Times New Roman" w:cs="Times New Roman"/>
          <w:lang w:val="en-GB"/>
        </w:rPr>
        <w:tab/>
      </w:r>
      <w:r>
        <w:rPr>
          <w:rFonts w:ascii="Times New Roman" w:hAnsi="Times New Roman" w:cs="Times New Roman"/>
          <w:lang w:val="en-GB"/>
        </w:rPr>
        <w:tab/>
      </w:r>
      <w:r>
        <w:rPr>
          <w:rFonts w:ascii="Times New Roman" w:hAnsi="Times New Roman" w:cs="Times New Roman"/>
          <w:lang w:val="en-GB"/>
        </w:rPr>
        <w:tab/>
      </w:r>
      <w:r>
        <w:rPr>
          <w:rFonts w:ascii="Times New Roman" w:hAnsi="Times New Roman" w:cs="Times New Roman"/>
          <w:lang w:val="en-GB"/>
        </w:rPr>
        <w:tab/>
      </w:r>
      <w:r>
        <w:rPr>
          <w:rFonts w:ascii="Times New Roman" w:hAnsi="Times New Roman" w:cs="Times New Roman"/>
          <w:lang w:val="en-GB"/>
        </w:rPr>
        <w:tab/>
      </w:r>
      <w:r>
        <w:rPr>
          <w:rFonts w:ascii="Times New Roman" w:hAnsi="Times New Roman" w:cs="Times New Roman"/>
          <w:lang w:val="en-GB"/>
        </w:rPr>
        <w:tab/>
        <w:t xml:space="preserve">A. </w:t>
      </w:r>
      <w:proofErr w:type="spellStart"/>
      <w:r>
        <w:rPr>
          <w:rFonts w:ascii="Times New Roman" w:hAnsi="Times New Roman" w:cs="Times New Roman"/>
          <w:lang w:val="en-GB"/>
        </w:rPr>
        <w:t>Bičkauskienė</w:t>
      </w:r>
      <w:proofErr w:type="spellEnd"/>
    </w:p>
    <w:p w14:paraId="421E5964" w14:textId="77777777" w:rsidR="00584603" w:rsidRPr="00081B75" w:rsidRDefault="001D6CF5" w:rsidP="001D6CF5">
      <w:pPr>
        <w:tabs>
          <w:tab w:val="left" w:pos="0"/>
        </w:tabs>
        <w:jc w:val="right"/>
        <w:rPr>
          <w:rFonts w:ascii="Times New Roman" w:hAnsi="Times New Roman" w:cs="Times New Roman"/>
          <w:color w:val="auto"/>
        </w:rPr>
      </w:pPr>
      <w:r>
        <w:rPr>
          <w:rFonts w:ascii="Times New Roman" w:hAnsi="Times New Roman" w:cs="Times New Roman"/>
          <w:lang w:val="en-GB"/>
        </w:rPr>
        <w:t>/</w:t>
      </w:r>
      <w:r>
        <w:rPr>
          <w:rFonts w:ascii="Times New Roman" w:hAnsi="Times New Roman" w:cs="Times New Roman"/>
          <w:i/>
          <w:iCs/>
          <w:lang w:val="en-GB"/>
        </w:rPr>
        <w:t>signature</w:t>
      </w:r>
      <w:r>
        <w:rPr>
          <w:rFonts w:ascii="Times New Roman" w:hAnsi="Times New Roman" w:cs="Times New Roman"/>
          <w:lang w:val="en-GB"/>
        </w:rPr>
        <w:t>/</w:t>
      </w:r>
      <w:r>
        <w:rPr>
          <w:rFonts w:ascii="Times New Roman" w:hAnsi="Times New Roman" w:cs="Times New Roman"/>
          <w:color w:val="auto"/>
          <w:lang w:val="en-GB"/>
        </w:rPr>
        <w:br w:type="page"/>
      </w:r>
    </w:p>
    <w:p w14:paraId="21582AB3" w14:textId="77777777" w:rsidR="001D6CF5" w:rsidRDefault="001D6CF5" w:rsidP="001D6CF5">
      <w:pPr>
        <w:tabs>
          <w:tab w:val="left" w:pos="0"/>
          <w:tab w:val="left" w:pos="1190"/>
        </w:tabs>
        <w:jc w:val="both"/>
        <w:rPr>
          <w:rFonts w:ascii="Times New Roman" w:hAnsi="Times New Roman" w:cs="Times New Roman"/>
          <w:shd w:val="clear" w:color="auto" w:fill="FFFFFF"/>
        </w:rPr>
      </w:pPr>
      <w:bookmarkStart w:id="60" w:name="bookmark63"/>
    </w:p>
    <w:p w14:paraId="4E6AEB1F" w14:textId="77777777" w:rsidR="00584603" w:rsidRPr="00081B75" w:rsidRDefault="00584603" w:rsidP="001D6CF5">
      <w:pPr>
        <w:tabs>
          <w:tab w:val="left" w:pos="0"/>
          <w:tab w:val="left" w:pos="1190"/>
        </w:tabs>
        <w:jc w:val="both"/>
        <w:rPr>
          <w:rFonts w:ascii="Times New Roman" w:hAnsi="Times New Roman" w:cs="Times New Roman"/>
          <w:color w:val="auto"/>
        </w:rPr>
      </w:pPr>
      <w:r>
        <w:rPr>
          <w:rFonts w:ascii="Times New Roman" w:hAnsi="Times New Roman" w:cs="Times New Roman"/>
          <w:shd w:val="clear" w:color="auto" w:fill="FFFFFF"/>
          <w:lang w:val="en-GB"/>
        </w:rPr>
        <w:t>1</w:t>
      </w:r>
      <w:bookmarkEnd w:id="60"/>
      <w:r>
        <w:rPr>
          <w:rFonts w:ascii="Times New Roman" w:hAnsi="Times New Roman" w:cs="Times New Roman"/>
          <w:shd w:val="clear" w:color="auto" w:fill="FFFFFF"/>
          <w:lang w:val="en-GB"/>
        </w:rPr>
        <w:t>0.</w:t>
      </w:r>
      <w:r>
        <w:rPr>
          <w:rFonts w:ascii="Times New Roman" w:hAnsi="Times New Roman" w:cs="Times New Roman"/>
          <w:lang w:val="en-GB"/>
        </w:rPr>
        <w:tab/>
        <w:t>BIBLIOGRAPHY</w:t>
      </w:r>
    </w:p>
    <w:p w14:paraId="76CAD2C9" w14:textId="77777777" w:rsidR="001D6CF5" w:rsidRDefault="001D6CF5" w:rsidP="001D6CF5">
      <w:pPr>
        <w:tabs>
          <w:tab w:val="left" w:pos="0"/>
          <w:tab w:val="left" w:pos="733"/>
        </w:tabs>
        <w:jc w:val="both"/>
        <w:rPr>
          <w:rFonts w:ascii="Times New Roman" w:hAnsi="Times New Roman" w:cs="Times New Roman"/>
        </w:rPr>
      </w:pPr>
      <w:bookmarkStart w:id="61" w:name="bookmark64"/>
    </w:p>
    <w:p w14:paraId="5E0550A5" w14:textId="34B05831" w:rsidR="00584603" w:rsidRPr="00081B75" w:rsidRDefault="00584603" w:rsidP="001D6CF5">
      <w:pPr>
        <w:tabs>
          <w:tab w:val="left" w:pos="0"/>
          <w:tab w:val="left" w:pos="733"/>
        </w:tabs>
        <w:jc w:val="both"/>
        <w:rPr>
          <w:rFonts w:ascii="Times New Roman" w:hAnsi="Times New Roman" w:cs="Times New Roman"/>
          <w:color w:val="auto"/>
        </w:rPr>
      </w:pPr>
      <w:r>
        <w:rPr>
          <w:rFonts w:ascii="Times New Roman" w:hAnsi="Times New Roman" w:cs="Times New Roman"/>
          <w:lang w:val="en-GB"/>
        </w:rPr>
        <w:t>1</w:t>
      </w:r>
      <w:bookmarkEnd w:id="61"/>
      <w:r>
        <w:rPr>
          <w:rFonts w:ascii="Times New Roman" w:hAnsi="Times New Roman" w:cs="Times New Roman"/>
          <w:lang w:val="en-GB"/>
        </w:rPr>
        <w:t>.</w:t>
      </w:r>
      <w:r>
        <w:rPr>
          <w:rFonts w:ascii="Times New Roman" w:hAnsi="Times New Roman" w:cs="Times New Roman"/>
          <w:lang w:val="en-GB"/>
        </w:rPr>
        <w:tab/>
        <w:t xml:space="preserve">STR. 1.04.02:2011 </w:t>
      </w:r>
      <w:r w:rsidR="00256C63">
        <w:rPr>
          <w:rFonts w:ascii="Times New Roman" w:hAnsi="Times New Roman" w:cs="Times New Roman"/>
          <w:lang w:val="en-GB"/>
        </w:rPr>
        <w:t>“</w:t>
      </w:r>
      <w:r>
        <w:rPr>
          <w:rFonts w:ascii="Times New Roman" w:hAnsi="Times New Roman" w:cs="Times New Roman"/>
          <w:lang w:val="en-GB"/>
        </w:rPr>
        <w:t>Engineering Geological and Geotechnical Surveys.</w:t>
      </w:r>
      <w:r w:rsidR="00256C63">
        <w:rPr>
          <w:rFonts w:ascii="Times New Roman" w:hAnsi="Times New Roman" w:cs="Times New Roman"/>
          <w:lang w:val="en-GB"/>
        </w:rPr>
        <w:t>”</w:t>
      </w:r>
      <w:r>
        <w:rPr>
          <w:rFonts w:ascii="Times New Roman" w:hAnsi="Times New Roman" w:cs="Times New Roman"/>
          <w:lang w:val="en-GB"/>
        </w:rPr>
        <w:t xml:space="preserve"> </w:t>
      </w:r>
      <w:r>
        <w:rPr>
          <w:rFonts w:ascii="Times New Roman" w:hAnsi="Times New Roman" w:cs="Times New Roman"/>
          <w:i/>
          <w:iCs/>
          <w:lang w:val="en-GB"/>
        </w:rPr>
        <w:t>Official Gazette</w:t>
      </w:r>
      <w:r>
        <w:rPr>
          <w:rFonts w:ascii="Times New Roman" w:hAnsi="Times New Roman" w:cs="Times New Roman"/>
          <w:lang w:val="en-GB"/>
        </w:rPr>
        <w:t>, 2012-01-07, No. 5-144.</w:t>
      </w:r>
    </w:p>
    <w:p w14:paraId="0CF3ABE0" w14:textId="77777777" w:rsidR="00584603" w:rsidRPr="00081B75" w:rsidRDefault="00584603" w:rsidP="001D6CF5">
      <w:pPr>
        <w:tabs>
          <w:tab w:val="left" w:pos="0"/>
          <w:tab w:val="left" w:pos="734"/>
        </w:tabs>
        <w:jc w:val="both"/>
        <w:rPr>
          <w:rFonts w:ascii="Times New Roman" w:hAnsi="Times New Roman" w:cs="Times New Roman"/>
          <w:color w:val="auto"/>
        </w:rPr>
      </w:pPr>
      <w:bookmarkStart w:id="62" w:name="bookmark65"/>
      <w:r>
        <w:rPr>
          <w:rFonts w:ascii="Times New Roman" w:hAnsi="Times New Roman" w:cs="Times New Roman"/>
          <w:lang w:val="en-GB"/>
        </w:rPr>
        <w:t>2</w:t>
      </w:r>
      <w:bookmarkEnd w:id="62"/>
      <w:r>
        <w:rPr>
          <w:rFonts w:ascii="Times New Roman" w:hAnsi="Times New Roman" w:cs="Times New Roman"/>
          <w:lang w:val="en-GB"/>
        </w:rPr>
        <w:t>.</w:t>
      </w:r>
      <w:r>
        <w:rPr>
          <w:rFonts w:ascii="Times New Roman" w:hAnsi="Times New Roman" w:cs="Times New Roman"/>
          <w:lang w:val="en-GB"/>
        </w:rPr>
        <w:tab/>
        <w:t>LST EN ISO 14688-1: 2018. Geotechnical investigation and testing. Identification and classification of soil. Part 1. Identification and description.</w:t>
      </w:r>
    </w:p>
    <w:p w14:paraId="7B15735C" w14:textId="77777777" w:rsidR="00584603" w:rsidRPr="00081B75" w:rsidRDefault="00584603" w:rsidP="001D6CF5">
      <w:pPr>
        <w:tabs>
          <w:tab w:val="left" w:pos="0"/>
          <w:tab w:val="left" w:pos="734"/>
        </w:tabs>
        <w:jc w:val="both"/>
        <w:rPr>
          <w:rFonts w:ascii="Times New Roman" w:hAnsi="Times New Roman" w:cs="Times New Roman"/>
          <w:color w:val="auto"/>
        </w:rPr>
      </w:pPr>
      <w:bookmarkStart w:id="63" w:name="bookmark66"/>
      <w:r>
        <w:rPr>
          <w:rFonts w:ascii="Times New Roman" w:hAnsi="Times New Roman" w:cs="Times New Roman"/>
          <w:lang w:val="en-GB"/>
        </w:rPr>
        <w:t>3</w:t>
      </w:r>
      <w:bookmarkEnd w:id="63"/>
      <w:r>
        <w:rPr>
          <w:rFonts w:ascii="Times New Roman" w:hAnsi="Times New Roman" w:cs="Times New Roman"/>
          <w:lang w:val="en-GB"/>
        </w:rPr>
        <w:t>.</w:t>
      </w:r>
      <w:r>
        <w:rPr>
          <w:rFonts w:ascii="Times New Roman" w:hAnsi="Times New Roman" w:cs="Times New Roman"/>
          <w:lang w:val="en-GB"/>
        </w:rPr>
        <w:tab/>
        <w:t>LST EN ISO 14688-2: 2018. Geotechnical investigation and testing. Identification and classification of soil. Part 2. Principles for classification.</w:t>
      </w:r>
    </w:p>
    <w:p w14:paraId="00F7791A" w14:textId="77777777" w:rsidR="00584603" w:rsidRPr="00081B75" w:rsidRDefault="00584603" w:rsidP="001D6CF5">
      <w:pPr>
        <w:tabs>
          <w:tab w:val="left" w:pos="0"/>
          <w:tab w:val="left" w:pos="734"/>
        </w:tabs>
        <w:jc w:val="both"/>
        <w:rPr>
          <w:rFonts w:ascii="Times New Roman" w:hAnsi="Times New Roman" w:cs="Times New Roman"/>
          <w:color w:val="auto"/>
        </w:rPr>
      </w:pPr>
      <w:bookmarkStart w:id="64" w:name="bookmark67"/>
      <w:r>
        <w:rPr>
          <w:rFonts w:ascii="Times New Roman" w:hAnsi="Times New Roman" w:cs="Times New Roman"/>
          <w:lang w:val="en-GB"/>
        </w:rPr>
        <w:t>4</w:t>
      </w:r>
      <w:bookmarkEnd w:id="64"/>
      <w:r>
        <w:rPr>
          <w:rFonts w:ascii="Times New Roman" w:hAnsi="Times New Roman" w:cs="Times New Roman"/>
          <w:lang w:val="en-GB"/>
        </w:rPr>
        <w:t>.</w:t>
      </w:r>
      <w:r>
        <w:rPr>
          <w:rFonts w:ascii="Times New Roman" w:hAnsi="Times New Roman" w:cs="Times New Roman"/>
          <w:lang w:val="en-GB"/>
        </w:rPr>
        <w:tab/>
        <w:t>LST EN ISO 22476-1. Geotechnical investigation and testing. Field testing. Part 1. Press test using an electric and piezoelectric cone.</w:t>
      </w:r>
    </w:p>
    <w:p w14:paraId="30ED847B" w14:textId="77777777" w:rsidR="00584603" w:rsidRPr="00081B75" w:rsidRDefault="00584603" w:rsidP="001D6CF5">
      <w:pPr>
        <w:tabs>
          <w:tab w:val="left" w:pos="0"/>
          <w:tab w:val="left" w:pos="734"/>
        </w:tabs>
        <w:jc w:val="both"/>
        <w:rPr>
          <w:rFonts w:ascii="Times New Roman" w:hAnsi="Times New Roman" w:cs="Times New Roman"/>
          <w:color w:val="auto"/>
        </w:rPr>
      </w:pPr>
      <w:bookmarkStart w:id="65" w:name="bookmark68"/>
      <w:r>
        <w:rPr>
          <w:rFonts w:ascii="Times New Roman" w:hAnsi="Times New Roman" w:cs="Times New Roman"/>
          <w:lang w:val="en-GB"/>
        </w:rPr>
        <w:t>5</w:t>
      </w:r>
      <w:bookmarkEnd w:id="65"/>
      <w:r>
        <w:rPr>
          <w:rFonts w:ascii="Times New Roman" w:hAnsi="Times New Roman" w:cs="Times New Roman"/>
          <w:lang w:val="en-GB"/>
        </w:rPr>
        <w:t>.</w:t>
      </w:r>
      <w:r>
        <w:rPr>
          <w:rFonts w:ascii="Times New Roman" w:hAnsi="Times New Roman" w:cs="Times New Roman"/>
          <w:lang w:val="en-GB"/>
        </w:rPr>
        <w:tab/>
        <w:t>LST EN 1997-2. Eurocode 7. Geotechnical design. Part 2. Ground investigations and testing.</w:t>
      </w:r>
    </w:p>
    <w:p w14:paraId="230038B4" w14:textId="77777777" w:rsidR="00584603" w:rsidRPr="00081B75" w:rsidRDefault="00584603" w:rsidP="001D6CF5">
      <w:pPr>
        <w:tabs>
          <w:tab w:val="left" w:pos="0"/>
          <w:tab w:val="left" w:pos="734"/>
        </w:tabs>
        <w:jc w:val="both"/>
        <w:rPr>
          <w:rFonts w:ascii="Times New Roman" w:hAnsi="Times New Roman" w:cs="Times New Roman"/>
          <w:color w:val="auto"/>
        </w:rPr>
      </w:pPr>
      <w:bookmarkStart w:id="66" w:name="bookmark69"/>
      <w:r>
        <w:rPr>
          <w:rFonts w:ascii="Times New Roman" w:hAnsi="Times New Roman" w:cs="Times New Roman"/>
          <w:lang w:val="en-GB"/>
        </w:rPr>
        <w:t>6</w:t>
      </w:r>
      <w:bookmarkEnd w:id="66"/>
      <w:r>
        <w:rPr>
          <w:rFonts w:ascii="Times New Roman" w:hAnsi="Times New Roman" w:cs="Times New Roman"/>
          <w:lang w:val="en-GB"/>
        </w:rPr>
        <w:t>.</w:t>
      </w:r>
      <w:r>
        <w:rPr>
          <w:rFonts w:ascii="Times New Roman" w:hAnsi="Times New Roman" w:cs="Times New Roman"/>
          <w:lang w:val="en-GB"/>
        </w:rPr>
        <w:tab/>
        <w:t>Recommendations for project-related engineering geological and geotechnical surveys. TAR, 201511-16, Nr. 18162.</w:t>
      </w:r>
    </w:p>
    <w:p w14:paraId="5A8C2473" w14:textId="3D4D1CA7" w:rsidR="00584603" w:rsidRPr="00081B75" w:rsidRDefault="00584603" w:rsidP="001D6CF5">
      <w:pPr>
        <w:tabs>
          <w:tab w:val="left" w:pos="0"/>
          <w:tab w:val="left" w:pos="734"/>
        </w:tabs>
        <w:jc w:val="both"/>
        <w:rPr>
          <w:rFonts w:ascii="Times New Roman" w:hAnsi="Times New Roman" w:cs="Times New Roman"/>
          <w:color w:val="auto"/>
        </w:rPr>
      </w:pPr>
      <w:bookmarkStart w:id="67" w:name="bookmark70"/>
      <w:r>
        <w:rPr>
          <w:rFonts w:ascii="Times New Roman" w:hAnsi="Times New Roman" w:cs="Times New Roman"/>
          <w:lang w:val="en-GB"/>
        </w:rPr>
        <w:t>7</w:t>
      </w:r>
      <w:bookmarkEnd w:id="67"/>
      <w:r>
        <w:rPr>
          <w:rFonts w:ascii="Times New Roman" w:hAnsi="Times New Roman" w:cs="Times New Roman"/>
          <w:lang w:val="en-GB"/>
        </w:rPr>
        <w:t>.</w:t>
      </w:r>
      <w:r>
        <w:rPr>
          <w:rFonts w:ascii="Times New Roman" w:hAnsi="Times New Roman" w:cs="Times New Roman"/>
          <w:lang w:val="en-GB"/>
        </w:rPr>
        <w:tab/>
        <w:t xml:space="preserve">Classification of soils for engineering geological and geotechnical surveys, approved by Order No. 1-175 of 13 June 2019 of the Director of the Lithuanian Geological Survey under the Ministry of Environment </w:t>
      </w:r>
      <w:r w:rsidR="00256C63">
        <w:rPr>
          <w:rFonts w:ascii="Times New Roman" w:hAnsi="Times New Roman" w:cs="Times New Roman"/>
          <w:lang w:val="en-GB"/>
        </w:rPr>
        <w:t>“</w:t>
      </w:r>
      <w:r>
        <w:rPr>
          <w:rFonts w:ascii="Times New Roman" w:hAnsi="Times New Roman" w:cs="Times New Roman"/>
          <w:lang w:val="en-GB"/>
        </w:rPr>
        <w:t>On the Approval of the Classification of Soils for Engineering Geological and Geotechnical Surveys</w:t>
      </w:r>
      <w:r w:rsidR="00256C63">
        <w:rPr>
          <w:rFonts w:ascii="Times New Roman" w:hAnsi="Times New Roman" w:cs="Times New Roman"/>
          <w:lang w:val="en-GB"/>
        </w:rPr>
        <w:t>”</w:t>
      </w:r>
    </w:p>
    <w:p w14:paraId="4D5F23CF" w14:textId="620E81F0" w:rsidR="00584603" w:rsidRDefault="00584603" w:rsidP="001D6CF5">
      <w:pPr>
        <w:tabs>
          <w:tab w:val="left" w:pos="0"/>
          <w:tab w:val="left" w:pos="734"/>
        </w:tabs>
        <w:jc w:val="both"/>
        <w:rPr>
          <w:rFonts w:ascii="Times New Roman" w:hAnsi="Times New Roman" w:cs="Times New Roman"/>
        </w:rPr>
      </w:pPr>
      <w:bookmarkStart w:id="68" w:name="bookmark71"/>
      <w:r>
        <w:rPr>
          <w:rFonts w:ascii="Times New Roman" w:hAnsi="Times New Roman" w:cs="Times New Roman"/>
          <w:lang w:val="en-GB"/>
        </w:rPr>
        <w:t>8</w:t>
      </w:r>
      <w:bookmarkEnd w:id="68"/>
      <w:r>
        <w:rPr>
          <w:rFonts w:ascii="Times New Roman" w:hAnsi="Times New Roman" w:cs="Times New Roman"/>
          <w:lang w:val="en-GB"/>
        </w:rPr>
        <w:t>.</w:t>
      </w:r>
      <w:r>
        <w:rPr>
          <w:rFonts w:ascii="Times New Roman" w:hAnsi="Times New Roman" w:cs="Times New Roman"/>
          <w:lang w:val="en-GB"/>
        </w:rPr>
        <w:tab/>
        <w:t xml:space="preserve">Order No. 1-216 of 13 May 2024 of the Director of the Lithuanian Geological Survey under the Ministry of Environment </w:t>
      </w:r>
      <w:r w:rsidR="00256C63">
        <w:rPr>
          <w:rFonts w:ascii="Times New Roman" w:hAnsi="Times New Roman" w:cs="Times New Roman"/>
          <w:lang w:val="en-GB"/>
        </w:rPr>
        <w:t>“</w:t>
      </w:r>
      <w:r>
        <w:rPr>
          <w:rFonts w:ascii="Times New Roman" w:hAnsi="Times New Roman" w:cs="Times New Roman"/>
          <w:lang w:val="en-GB"/>
        </w:rPr>
        <w:t xml:space="preserve">On Amendments to Order No. 1-175 of 13 June 2019 of the Director of the Lithuanian Geological Survey under the Ministry of Environment </w:t>
      </w:r>
      <w:r w:rsidR="00256C63">
        <w:rPr>
          <w:rFonts w:ascii="Times New Roman" w:hAnsi="Times New Roman" w:cs="Times New Roman"/>
          <w:lang w:val="en-GB"/>
        </w:rPr>
        <w:t>“</w:t>
      </w:r>
      <w:r>
        <w:rPr>
          <w:rFonts w:ascii="Times New Roman" w:hAnsi="Times New Roman" w:cs="Times New Roman"/>
          <w:lang w:val="en-GB"/>
        </w:rPr>
        <w:t>On the Approval of the Classification of Soils for Engineering Geological and Geotechnical Surveys'</w:t>
      </w:r>
      <w:r w:rsidR="00256C63">
        <w:rPr>
          <w:rFonts w:ascii="Times New Roman" w:hAnsi="Times New Roman" w:cs="Times New Roman"/>
          <w:lang w:val="en-GB"/>
        </w:rPr>
        <w:t>“</w:t>
      </w:r>
    </w:p>
    <w:p w14:paraId="55ED9E0E" w14:textId="77777777" w:rsidR="001D6CF5" w:rsidRPr="00081B75" w:rsidRDefault="001D6CF5" w:rsidP="001D6CF5">
      <w:pPr>
        <w:tabs>
          <w:tab w:val="left" w:pos="0"/>
          <w:tab w:val="left" w:pos="734"/>
        </w:tabs>
        <w:jc w:val="both"/>
        <w:rPr>
          <w:rFonts w:ascii="Times New Roman" w:hAnsi="Times New Roman" w:cs="Times New Roman"/>
          <w:color w:val="auto"/>
        </w:rPr>
      </w:pPr>
    </w:p>
    <w:p w14:paraId="17D56178" w14:textId="77777777" w:rsidR="001D6CF5" w:rsidRDefault="001D6CF5">
      <w:pPr>
        <w:widowControl/>
        <w:rPr>
          <w:rFonts w:ascii="Times New Roman" w:hAnsi="Times New Roman" w:cs="Times New Roman"/>
        </w:rPr>
      </w:pPr>
      <w:r>
        <w:rPr>
          <w:rFonts w:ascii="Times New Roman" w:hAnsi="Times New Roman" w:cs="Times New Roman"/>
          <w:lang w:val="en-GB"/>
        </w:rPr>
        <w:br w:type="page"/>
      </w:r>
    </w:p>
    <w:p w14:paraId="7008FF06" w14:textId="77777777" w:rsidR="001D6CF5" w:rsidRDefault="001D6CF5" w:rsidP="001D6CF5">
      <w:pPr>
        <w:tabs>
          <w:tab w:val="left" w:pos="0"/>
        </w:tabs>
        <w:jc w:val="center"/>
        <w:outlineLvl w:val="2"/>
        <w:rPr>
          <w:rFonts w:ascii="Times New Roman" w:hAnsi="Times New Roman" w:cs="Times New Roman"/>
        </w:rPr>
      </w:pPr>
    </w:p>
    <w:p w14:paraId="242C7F7E" w14:textId="77777777" w:rsidR="001D6CF5" w:rsidRDefault="001D6CF5" w:rsidP="001D6CF5">
      <w:pPr>
        <w:tabs>
          <w:tab w:val="left" w:pos="0"/>
        </w:tabs>
        <w:jc w:val="center"/>
        <w:outlineLvl w:val="2"/>
        <w:rPr>
          <w:rFonts w:ascii="Times New Roman" w:hAnsi="Times New Roman" w:cs="Times New Roman"/>
        </w:rPr>
      </w:pPr>
    </w:p>
    <w:p w14:paraId="5A23D76B" w14:textId="77777777" w:rsidR="001D6CF5" w:rsidRDefault="001D6CF5" w:rsidP="001D6CF5">
      <w:pPr>
        <w:tabs>
          <w:tab w:val="left" w:pos="0"/>
        </w:tabs>
        <w:jc w:val="center"/>
        <w:outlineLvl w:val="2"/>
        <w:rPr>
          <w:rFonts w:ascii="Times New Roman" w:hAnsi="Times New Roman" w:cs="Times New Roman"/>
        </w:rPr>
      </w:pPr>
    </w:p>
    <w:p w14:paraId="2C0C0B20" w14:textId="77777777" w:rsidR="001D6CF5" w:rsidRDefault="001D6CF5" w:rsidP="001D6CF5">
      <w:pPr>
        <w:tabs>
          <w:tab w:val="left" w:pos="0"/>
        </w:tabs>
        <w:jc w:val="center"/>
        <w:outlineLvl w:val="2"/>
        <w:rPr>
          <w:rFonts w:ascii="Times New Roman" w:hAnsi="Times New Roman" w:cs="Times New Roman"/>
        </w:rPr>
      </w:pPr>
    </w:p>
    <w:p w14:paraId="651389A3" w14:textId="77777777" w:rsidR="001D6CF5" w:rsidRDefault="001D6CF5" w:rsidP="001D6CF5">
      <w:pPr>
        <w:tabs>
          <w:tab w:val="left" w:pos="0"/>
        </w:tabs>
        <w:jc w:val="center"/>
        <w:outlineLvl w:val="2"/>
        <w:rPr>
          <w:rFonts w:ascii="Times New Roman" w:hAnsi="Times New Roman" w:cs="Times New Roman"/>
        </w:rPr>
      </w:pPr>
    </w:p>
    <w:p w14:paraId="39942934" w14:textId="77777777" w:rsidR="001D6CF5" w:rsidRDefault="00584603" w:rsidP="001D6CF5">
      <w:pPr>
        <w:tabs>
          <w:tab w:val="left" w:pos="0"/>
        </w:tabs>
        <w:jc w:val="center"/>
        <w:outlineLvl w:val="2"/>
        <w:rPr>
          <w:rFonts w:ascii="Times New Roman" w:hAnsi="Times New Roman" w:cs="Times New Roman"/>
        </w:rPr>
      </w:pPr>
      <w:r>
        <w:rPr>
          <w:rFonts w:ascii="Times New Roman" w:hAnsi="Times New Roman" w:cs="Times New Roman"/>
          <w:lang w:val="en-GB"/>
        </w:rPr>
        <w:t>TEXT APPENDICES</w:t>
      </w:r>
    </w:p>
    <w:p w14:paraId="03FD7474" w14:textId="77777777" w:rsidR="001D6CF5" w:rsidRDefault="001D6CF5" w:rsidP="001D6CF5">
      <w:pPr>
        <w:tabs>
          <w:tab w:val="left" w:pos="0"/>
        </w:tabs>
        <w:jc w:val="center"/>
        <w:outlineLvl w:val="2"/>
        <w:rPr>
          <w:rFonts w:ascii="Times New Roman" w:hAnsi="Times New Roman" w:cs="Times New Roman"/>
        </w:rPr>
      </w:pPr>
    </w:p>
    <w:p w14:paraId="2D694156" w14:textId="77777777" w:rsidR="001D6CF5" w:rsidRDefault="001D6CF5" w:rsidP="001D6CF5">
      <w:pPr>
        <w:tabs>
          <w:tab w:val="left" w:pos="0"/>
        </w:tabs>
        <w:jc w:val="center"/>
        <w:outlineLvl w:val="2"/>
        <w:rPr>
          <w:rFonts w:ascii="Times New Roman" w:hAnsi="Times New Roman" w:cs="Times New Roman"/>
        </w:rPr>
      </w:pPr>
    </w:p>
    <w:p w14:paraId="39FC46C0" w14:textId="77777777" w:rsidR="001D6CF5" w:rsidRDefault="001D6CF5" w:rsidP="001D6CF5">
      <w:pPr>
        <w:tabs>
          <w:tab w:val="left" w:pos="0"/>
        </w:tabs>
        <w:jc w:val="center"/>
        <w:outlineLvl w:val="2"/>
        <w:rPr>
          <w:rFonts w:ascii="Times New Roman" w:hAnsi="Times New Roman" w:cs="Times New Roman"/>
        </w:rPr>
      </w:pPr>
    </w:p>
    <w:p w14:paraId="1E330AAB" w14:textId="77777777" w:rsidR="00584603" w:rsidRPr="00081B75" w:rsidRDefault="00584603" w:rsidP="001D6CF5">
      <w:pPr>
        <w:tabs>
          <w:tab w:val="left" w:pos="0"/>
        </w:tabs>
        <w:jc w:val="center"/>
        <w:outlineLvl w:val="2"/>
        <w:rPr>
          <w:rFonts w:ascii="Times New Roman" w:hAnsi="Times New Roman" w:cs="Times New Roman"/>
          <w:color w:val="auto"/>
        </w:rPr>
      </w:pPr>
      <w:r>
        <w:rPr>
          <w:rFonts w:ascii="Times New Roman" w:hAnsi="Times New Roman" w:cs="Times New Roman"/>
          <w:color w:val="auto"/>
          <w:lang w:val="en-GB"/>
        </w:rPr>
        <w:br w:type="page"/>
      </w:r>
    </w:p>
    <w:p w14:paraId="272D1093" w14:textId="77777777" w:rsidR="001D6CF5" w:rsidRDefault="001D6CF5" w:rsidP="001D6CF5">
      <w:pPr>
        <w:tabs>
          <w:tab w:val="left" w:pos="0"/>
        </w:tabs>
        <w:jc w:val="both"/>
        <w:rPr>
          <w:rFonts w:ascii="Times New Roman" w:hAnsi="Times New Roman" w:cs="Times New Roman"/>
        </w:rPr>
      </w:pPr>
    </w:p>
    <w:p w14:paraId="06E191B3" w14:textId="77777777" w:rsidR="001D6CF5" w:rsidRDefault="00584603" w:rsidP="001D6CF5">
      <w:pPr>
        <w:tabs>
          <w:tab w:val="left" w:pos="0"/>
        </w:tabs>
        <w:jc w:val="right"/>
        <w:rPr>
          <w:rFonts w:ascii="Times New Roman" w:hAnsi="Times New Roman" w:cs="Times New Roman"/>
        </w:rPr>
      </w:pPr>
      <w:r>
        <w:rPr>
          <w:rFonts w:ascii="Times New Roman" w:hAnsi="Times New Roman" w:cs="Times New Roman"/>
          <w:lang w:val="en-GB"/>
        </w:rPr>
        <w:t xml:space="preserve">The document was electronically signed by </w:t>
      </w:r>
    </w:p>
    <w:p w14:paraId="169F3FA5" w14:textId="77777777" w:rsidR="001D6CF5" w:rsidRDefault="00584603" w:rsidP="001D6CF5">
      <w:pPr>
        <w:tabs>
          <w:tab w:val="left" w:pos="0"/>
        </w:tabs>
        <w:jc w:val="right"/>
        <w:rPr>
          <w:rFonts w:ascii="Times New Roman" w:hAnsi="Times New Roman" w:cs="Times New Roman"/>
        </w:rPr>
      </w:pPr>
      <w:proofErr w:type="gramStart"/>
      <w:r>
        <w:rPr>
          <w:rFonts w:ascii="Times New Roman" w:hAnsi="Times New Roman" w:cs="Times New Roman"/>
          <w:lang w:val="en-GB"/>
        </w:rPr>
        <w:t>GIEDRIUS,GIPARAS</w:t>
      </w:r>
      <w:proofErr w:type="gramEnd"/>
      <w:r>
        <w:rPr>
          <w:rFonts w:ascii="Times New Roman" w:hAnsi="Times New Roman" w:cs="Times New Roman"/>
          <w:lang w:val="en-GB"/>
        </w:rPr>
        <w:t xml:space="preserve"> </w:t>
      </w:r>
    </w:p>
    <w:p w14:paraId="76595895" w14:textId="77777777" w:rsidR="00584603" w:rsidRPr="00081B75" w:rsidRDefault="00584603" w:rsidP="001D6CF5">
      <w:pPr>
        <w:tabs>
          <w:tab w:val="left" w:pos="0"/>
        </w:tabs>
        <w:jc w:val="right"/>
        <w:rPr>
          <w:rFonts w:ascii="Times New Roman" w:hAnsi="Times New Roman" w:cs="Times New Roman"/>
          <w:color w:val="auto"/>
        </w:rPr>
      </w:pPr>
      <w:r>
        <w:rPr>
          <w:rFonts w:ascii="Times New Roman" w:hAnsi="Times New Roman" w:cs="Times New Roman"/>
          <w:lang w:val="en-GB"/>
        </w:rPr>
        <w:t>Date: 2020-07-01 11:13:57</w:t>
      </w:r>
    </w:p>
    <w:p w14:paraId="5CA83C72" w14:textId="77777777" w:rsidR="001D6CF5" w:rsidRDefault="001D6CF5" w:rsidP="001D6CF5">
      <w:pPr>
        <w:tabs>
          <w:tab w:val="left" w:pos="0"/>
        </w:tabs>
        <w:jc w:val="both"/>
        <w:rPr>
          <w:rFonts w:ascii="Times New Roman" w:hAnsi="Times New Roman" w:cs="Times New Roman"/>
          <w:b/>
          <w:bCs/>
        </w:rPr>
      </w:pPr>
    </w:p>
    <w:p w14:paraId="3D23C60B" w14:textId="77777777" w:rsidR="001D6CF5" w:rsidRDefault="001D6CF5" w:rsidP="001D6CF5">
      <w:pPr>
        <w:tabs>
          <w:tab w:val="left" w:pos="0"/>
        </w:tabs>
        <w:jc w:val="both"/>
        <w:rPr>
          <w:rFonts w:ascii="Times New Roman" w:hAnsi="Times New Roman" w:cs="Times New Roman"/>
          <w:b/>
          <w:bCs/>
        </w:rPr>
      </w:pPr>
    </w:p>
    <w:p w14:paraId="20716BAA" w14:textId="77777777" w:rsidR="00584603" w:rsidRPr="001D6CF5" w:rsidRDefault="00584603" w:rsidP="001D6CF5">
      <w:pPr>
        <w:tabs>
          <w:tab w:val="left" w:pos="0"/>
        </w:tabs>
        <w:ind w:left="4320"/>
        <w:jc w:val="both"/>
        <w:rPr>
          <w:rFonts w:ascii="Times New Roman" w:hAnsi="Times New Roman" w:cs="Times New Roman"/>
          <w:color w:val="auto"/>
        </w:rPr>
      </w:pPr>
      <w:r>
        <w:rPr>
          <w:rFonts w:ascii="Times New Roman" w:hAnsi="Times New Roman" w:cs="Times New Roman"/>
          <w:lang w:val="en-GB"/>
        </w:rPr>
        <w:t>APPROVED BY</w:t>
      </w:r>
    </w:p>
    <w:p w14:paraId="3A3C202A" w14:textId="77777777" w:rsidR="00584603" w:rsidRPr="001D6CF5" w:rsidRDefault="00584603" w:rsidP="001D6CF5">
      <w:pPr>
        <w:tabs>
          <w:tab w:val="left" w:pos="0"/>
        </w:tabs>
        <w:ind w:left="4320"/>
        <w:jc w:val="both"/>
        <w:rPr>
          <w:rFonts w:ascii="Times New Roman" w:hAnsi="Times New Roman" w:cs="Times New Roman"/>
          <w:color w:val="auto"/>
        </w:rPr>
      </w:pPr>
      <w:r>
        <w:rPr>
          <w:rFonts w:ascii="Times New Roman" w:hAnsi="Times New Roman" w:cs="Times New Roman"/>
          <w:lang w:val="en-GB"/>
        </w:rPr>
        <w:t>Order No. I-207 of 11 June 2020 of the Director of the Lithuanian Geological Survey under the Ministry of Environment</w:t>
      </w:r>
    </w:p>
    <w:p w14:paraId="2FAAC912" w14:textId="77777777" w:rsidR="001D6CF5" w:rsidRDefault="001D6CF5" w:rsidP="001D6CF5">
      <w:pPr>
        <w:tabs>
          <w:tab w:val="left" w:pos="0"/>
        </w:tabs>
        <w:jc w:val="both"/>
        <w:rPr>
          <w:rFonts w:ascii="Times New Roman" w:hAnsi="Times New Roman" w:cs="Times New Roman"/>
          <w:b/>
          <w:bCs/>
        </w:rPr>
      </w:pPr>
    </w:p>
    <w:p w14:paraId="45F07AE6" w14:textId="77777777" w:rsidR="001D6CF5" w:rsidRDefault="001D6CF5" w:rsidP="001D6CF5">
      <w:pPr>
        <w:tabs>
          <w:tab w:val="left" w:pos="0"/>
        </w:tabs>
        <w:jc w:val="both"/>
        <w:rPr>
          <w:rFonts w:ascii="Times New Roman" w:hAnsi="Times New Roman" w:cs="Times New Roman"/>
          <w:b/>
          <w:bCs/>
        </w:rPr>
      </w:pPr>
    </w:p>
    <w:p w14:paraId="35A7AEB5"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b/>
          <w:bCs/>
          <w:lang w:val="en-GB"/>
        </w:rPr>
        <w:t>LITHUANIAN GEOLOGICAL SURVEY UNDER THE MINISTRY OF THE ENVIRONMENT</w:t>
      </w:r>
    </w:p>
    <w:p w14:paraId="7CE637D5" w14:textId="77777777" w:rsidR="001D6CF5" w:rsidRDefault="001D6CF5" w:rsidP="001D6CF5">
      <w:pPr>
        <w:tabs>
          <w:tab w:val="left" w:pos="0"/>
        </w:tabs>
        <w:jc w:val="center"/>
        <w:rPr>
          <w:rFonts w:ascii="Times New Roman" w:hAnsi="Times New Roman" w:cs="Times New Roman"/>
          <w:b/>
          <w:bCs/>
        </w:rPr>
      </w:pPr>
    </w:p>
    <w:p w14:paraId="26F8DDAB"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b/>
          <w:bCs/>
          <w:lang w:val="en-GB"/>
        </w:rPr>
        <w:t>PERMIT FOR EXPLORATION OF THE UNDERGROUND</w:t>
      </w:r>
    </w:p>
    <w:p w14:paraId="345CA331"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No 1404841 of 2020-07-01</w:t>
      </w:r>
    </w:p>
    <w:p w14:paraId="60ED5FDF"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Vilnius</w:t>
      </w:r>
    </w:p>
    <w:p w14:paraId="0D83DC62" w14:textId="77777777" w:rsidR="001D6CF5" w:rsidRDefault="001D6CF5" w:rsidP="001D6CF5">
      <w:pPr>
        <w:tabs>
          <w:tab w:val="left" w:pos="0"/>
        </w:tabs>
        <w:jc w:val="center"/>
        <w:outlineLvl w:val="3"/>
        <w:rPr>
          <w:rFonts w:ascii="Times New Roman" w:hAnsi="Times New Roman" w:cs="Times New Roman"/>
          <w:u w:val="single"/>
        </w:rPr>
      </w:pPr>
      <w:bookmarkStart w:id="69" w:name="bookmark72"/>
      <w:bookmarkStart w:id="70" w:name="bookmark73"/>
      <w:bookmarkStart w:id="71" w:name="bookmark74"/>
    </w:p>
    <w:p w14:paraId="16AA646F" w14:textId="77777777" w:rsidR="00584603" w:rsidRPr="00081B75" w:rsidRDefault="00584603" w:rsidP="001D6CF5">
      <w:pPr>
        <w:tabs>
          <w:tab w:val="left" w:pos="0"/>
        </w:tabs>
        <w:jc w:val="center"/>
        <w:outlineLvl w:val="3"/>
        <w:rPr>
          <w:rFonts w:ascii="Times New Roman" w:hAnsi="Times New Roman" w:cs="Times New Roman"/>
          <w:color w:val="auto"/>
        </w:rPr>
      </w:pPr>
      <w:r>
        <w:rPr>
          <w:rFonts w:ascii="Times New Roman" w:hAnsi="Times New Roman" w:cs="Times New Roman"/>
          <w:u w:val="single"/>
          <w:lang w:val="en-GB"/>
        </w:rPr>
        <w:t xml:space="preserve">UAB </w:t>
      </w:r>
      <w:proofErr w:type="spellStart"/>
      <w:r>
        <w:rPr>
          <w:rFonts w:ascii="Times New Roman" w:hAnsi="Times New Roman" w:cs="Times New Roman"/>
          <w:u w:val="single"/>
          <w:lang w:val="en-GB"/>
        </w:rPr>
        <w:t>Geoconsulting</w:t>
      </w:r>
      <w:bookmarkEnd w:id="69"/>
      <w:bookmarkEnd w:id="70"/>
      <w:bookmarkEnd w:id="71"/>
      <w:proofErr w:type="spellEnd"/>
    </w:p>
    <w:p w14:paraId="21DBBF15"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u w:val="single"/>
          <w:lang w:val="en-GB"/>
        </w:rPr>
        <w:t xml:space="preserve">(The legal entity's data is collected and stored in the Register of Legal Entities, code 141884781, address, </w:t>
      </w:r>
      <w:proofErr w:type="spellStart"/>
      <w:r>
        <w:rPr>
          <w:rFonts w:ascii="Times New Roman" w:hAnsi="Times New Roman" w:cs="Times New Roman"/>
          <w:u w:val="single"/>
          <w:lang w:val="en-GB"/>
        </w:rPr>
        <w:t>Klaipėda</w:t>
      </w:r>
      <w:proofErr w:type="spellEnd"/>
      <w:r>
        <w:rPr>
          <w:rFonts w:ascii="Times New Roman" w:hAnsi="Times New Roman" w:cs="Times New Roman"/>
          <w:u w:val="single"/>
          <w:lang w:val="en-GB"/>
        </w:rPr>
        <w:t xml:space="preserve"> City Municipality, Klaipeda city, </w:t>
      </w:r>
      <w:proofErr w:type="spellStart"/>
      <w:r>
        <w:rPr>
          <w:rFonts w:ascii="Times New Roman" w:hAnsi="Times New Roman" w:cs="Times New Roman"/>
          <w:u w:val="single"/>
          <w:lang w:val="en-GB"/>
        </w:rPr>
        <w:t>Žolynu</w:t>
      </w:r>
      <w:proofErr w:type="spellEnd"/>
      <w:r>
        <w:rPr>
          <w:rFonts w:ascii="Times New Roman" w:hAnsi="Times New Roman" w:cs="Times New Roman"/>
          <w:u w:val="single"/>
          <w:lang w:val="en-GB"/>
        </w:rPr>
        <w:t xml:space="preserve"> g. 29-1)</w:t>
      </w:r>
    </w:p>
    <w:p w14:paraId="063E4A6B" w14:textId="77777777" w:rsidR="001D6CF5" w:rsidRDefault="001D6CF5" w:rsidP="001D6CF5">
      <w:pPr>
        <w:tabs>
          <w:tab w:val="left" w:pos="0"/>
        </w:tabs>
        <w:jc w:val="center"/>
        <w:rPr>
          <w:rFonts w:ascii="Times New Roman" w:hAnsi="Times New Roman" w:cs="Times New Roman"/>
        </w:rPr>
      </w:pPr>
    </w:p>
    <w:p w14:paraId="1EB9B0C8" w14:textId="4EBDE942" w:rsidR="00584603" w:rsidRPr="00081B75" w:rsidRDefault="00D73834" w:rsidP="001D6CF5">
      <w:pPr>
        <w:tabs>
          <w:tab w:val="left" w:pos="0"/>
        </w:tabs>
        <w:jc w:val="both"/>
        <w:rPr>
          <w:rFonts w:ascii="Times New Roman" w:hAnsi="Times New Roman" w:cs="Times New Roman"/>
          <w:color w:val="auto"/>
        </w:rPr>
      </w:pPr>
      <w:r>
        <w:rPr>
          <w:rFonts w:ascii="Times New Roman" w:hAnsi="Times New Roman" w:cs="Times New Roman"/>
          <w:lang w:val="en-GB"/>
        </w:rPr>
        <w:t>A</w:t>
      </w:r>
      <w:r w:rsidR="00584603">
        <w:rPr>
          <w:rFonts w:ascii="Times New Roman" w:hAnsi="Times New Roman" w:cs="Times New Roman"/>
          <w:lang w:val="en-GB"/>
        </w:rPr>
        <w:t>uthorised activities:</w:t>
      </w:r>
    </w:p>
    <w:p w14:paraId="54BFAE30"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lang w:val="en-GB"/>
        </w:rPr>
        <w:t>Exploration and prospecting of non-metallic mineral resources.</w:t>
      </w:r>
    </w:p>
    <w:p w14:paraId="588A56DB"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lang w:val="en-GB"/>
        </w:rPr>
        <w:t>Exploration and prospecting of valuable minerals.</w:t>
      </w:r>
    </w:p>
    <w:p w14:paraId="4E32ED38"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lang w:val="en-GB"/>
        </w:rPr>
        <w:t>Engineering geological (geotechnical) surveys.</w:t>
      </w:r>
    </w:p>
    <w:p w14:paraId="12C35922"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lang w:val="en-GB"/>
        </w:rPr>
        <w:t>Environmental geological surveys.</w:t>
      </w:r>
    </w:p>
    <w:p w14:paraId="6B3F3462"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lang w:val="en-GB"/>
        </w:rPr>
        <w:t>Environmental geological mapping.</w:t>
      </w:r>
    </w:p>
    <w:p w14:paraId="72C974EE"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lang w:val="en-GB"/>
        </w:rPr>
        <w:t>Geological mapping.</w:t>
      </w:r>
    </w:p>
    <w:p w14:paraId="3597CCDE"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lang w:val="en-GB"/>
        </w:rPr>
        <w:t>Geochemical mapping.</w:t>
      </w:r>
    </w:p>
    <w:p w14:paraId="1B9B249C"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lang w:val="en-GB"/>
        </w:rPr>
        <w:t>Engineering geological mapping.</w:t>
      </w:r>
    </w:p>
    <w:p w14:paraId="29D844D9" w14:textId="77777777" w:rsidR="00584603" w:rsidRDefault="00584603" w:rsidP="001D6CF5">
      <w:pPr>
        <w:tabs>
          <w:tab w:val="left" w:pos="0"/>
        </w:tabs>
        <w:jc w:val="both"/>
        <w:rPr>
          <w:rFonts w:ascii="Times New Roman" w:hAnsi="Times New Roman" w:cs="Times New Roman"/>
        </w:rPr>
      </w:pPr>
      <w:r>
        <w:rPr>
          <w:rFonts w:ascii="Times New Roman" w:hAnsi="Times New Roman" w:cs="Times New Roman"/>
          <w:lang w:val="en-GB"/>
        </w:rPr>
        <w:t>Mapping of mineral resource reserves.</w:t>
      </w:r>
    </w:p>
    <w:p w14:paraId="68D5F9F1" w14:textId="77777777" w:rsidR="001D6CF5" w:rsidRPr="00081B75" w:rsidRDefault="001D6CF5" w:rsidP="001D6CF5">
      <w:pPr>
        <w:tabs>
          <w:tab w:val="left" w:pos="0"/>
        </w:tabs>
        <w:jc w:val="both"/>
        <w:rPr>
          <w:rFonts w:ascii="Times New Roman" w:hAnsi="Times New Roman" w:cs="Times New Roman"/>
          <w:color w:val="auto"/>
        </w:rPr>
      </w:pPr>
    </w:p>
    <w:tbl>
      <w:tblPr>
        <w:tblW w:w="5000" w:type="pct"/>
        <w:tblCellMar>
          <w:left w:w="0" w:type="dxa"/>
          <w:right w:w="0" w:type="dxa"/>
        </w:tblCellMar>
        <w:tblLook w:val="0000" w:firstRow="0" w:lastRow="0" w:firstColumn="0" w:lastColumn="0" w:noHBand="0" w:noVBand="0"/>
      </w:tblPr>
      <w:tblGrid>
        <w:gridCol w:w="2552"/>
        <w:gridCol w:w="889"/>
        <w:gridCol w:w="2654"/>
        <w:gridCol w:w="2588"/>
      </w:tblGrid>
      <w:tr w:rsidR="00584603" w:rsidRPr="00081B75" w14:paraId="5456961F" w14:textId="77777777" w:rsidTr="001D6CF5">
        <w:trPr>
          <w:trHeight w:val="182"/>
        </w:trPr>
        <w:tc>
          <w:tcPr>
            <w:tcW w:w="1981" w:type="pct"/>
            <w:gridSpan w:val="2"/>
            <w:tcBorders>
              <w:top w:val="nil"/>
              <w:left w:val="nil"/>
              <w:bottom w:val="nil"/>
              <w:right w:val="nil"/>
            </w:tcBorders>
            <w:shd w:val="clear" w:color="auto" w:fill="FFFFFF"/>
            <w:vAlign w:val="bottom"/>
          </w:tcPr>
          <w:p w14:paraId="73E28CD5"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Director</w:t>
            </w:r>
          </w:p>
        </w:tc>
        <w:tc>
          <w:tcPr>
            <w:tcW w:w="3019" w:type="pct"/>
            <w:gridSpan w:val="2"/>
            <w:tcBorders>
              <w:top w:val="nil"/>
              <w:left w:val="nil"/>
              <w:bottom w:val="nil"/>
              <w:right w:val="nil"/>
            </w:tcBorders>
            <w:shd w:val="clear" w:color="auto" w:fill="FFFFFF"/>
            <w:vAlign w:val="bottom"/>
          </w:tcPr>
          <w:p w14:paraId="5541B200"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u w:val="single"/>
                <w:lang w:val="en-GB"/>
              </w:rPr>
              <w:t xml:space="preserve">Giedrius </w:t>
            </w:r>
            <w:proofErr w:type="spellStart"/>
            <w:r>
              <w:rPr>
                <w:rFonts w:ascii="Times New Roman" w:hAnsi="Times New Roman" w:cs="Times New Roman"/>
                <w:u w:val="single"/>
                <w:lang w:val="en-GB"/>
              </w:rPr>
              <w:t>Giparas</w:t>
            </w:r>
            <w:proofErr w:type="spellEnd"/>
          </w:p>
        </w:tc>
      </w:tr>
      <w:tr w:rsidR="00584603" w:rsidRPr="001D6CF5" w14:paraId="2EDFAC4C" w14:textId="77777777" w:rsidTr="001D6CF5">
        <w:trPr>
          <w:trHeight w:val="211"/>
        </w:trPr>
        <w:tc>
          <w:tcPr>
            <w:tcW w:w="1470" w:type="pct"/>
            <w:tcBorders>
              <w:top w:val="single" w:sz="4" w:space="0" w:color="auto"/>
              <w:left w:val="nil"/>
              <w:bottom w:val="nil"/>
              <w:right w:val="nil"/>
            </w:tcBorders>
            <w:shd w:val="clear" w:color="auto" w:fill="FFFFFF"/>
            <w:vAlign w:val="bottom"/>
          </w:tcPr>
          <w:p w14:paraId="18CA0139" w14:textId="77777777" w:rsidR="00584603" w:rsidRPr="001D6CF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(job title)</w:t>
            </w:r>
          </w:p>
        </w:tc>
        <w:tc>
          <w:tcPr>
            <w:tcW w:w="512" w:type="pct"/>
            <w:tcBorders>
              <w:top w:val="nil"/>
              <w:left w:val="nil"/>
              <w:bottom w:val="nil"/>
              <w:right w:val="nil"/>
            </w:tcBorders>
            <w:shd w:val="clear" w:color="auto" w:fill="FFFFFF"/>
            <w:vAlign w:val="bottom"/>
          </w:tcPr>
          <w:p w14:paraId="189DB902" w14:textId="77777777" w:rsidR="00584603" w:rsidRPr="001D6CF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L.S.</w:t>
            </w:r>
          </w:p>
        </w:tc>
        <w:tc>
          <w:tcPr>
            <w:tcW w:w="1528" w:type="pct"/>
            <w:tcBorders>
              <w:top w:val="single" w:sz="4" w:space="0" w:color="auto"/>
              <w:left w:val="nil"/>
              <w:bottom w:val="nil"/>
              <w:right w:val="nil"/>
            </w:tcBorders>
            <w:shd w:val="clear" w:color="auto" w:fill="FFFFFF"/>
            <w:vAlign w:val="bottom"/>
          </w:tcPr>
          <w:p w14:paraId="75CF3845" w14:textId="77777777" w:rsidR="00584603" w:rsidRPr="001D6CF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(signature)</w:t>
            </w:r>
          </w:p>
        </w:tc>
        <w:tc>
          <w:tcPr>
            <w:tcW w:w="1490" w:type="pct"/>
            <w:tcBorders>
              <w:top w:val="single" w:sz="4" w:space="0" w:color="auto"/>
              <w:left w:val="nil"/>
              <w:bottom w:val="nil"/>
              <w:right w:val="nil"/>
            </w:tcBorders>
            <w:shd w:val="clear" w:color="auto" w:fill="FFFFFF"/>
            <w:vAlign w:val="bottom"/>
          </w:tcPr>
          <w:p w14:paraId="29AEB843" w14:textId="77777777" w:rsidR="00584603" w:rsidRPr="001D6CF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(name and surname)</w:t>
            </w:r>
          </w:p>
        </w:tc>
      </w:tr>
    </w:tbl>
    <w:p w14:paraId="55E19DCD" w14:textId="77777777" w:rsidR="00584603" w:rsidRPr="00081B75" w:rsidRDefault="00584603" w:rsidP="001D6CF5">
      <w:pPr>
        <w:tabs>
          <w:tab w:val="left" w:pos="0"/>
        </w:tabs>
        <w:autoSpaceDE w:val="0"/>
        <w:autoSpaceDN w:val="0"/>
        <w:adjustRightInd w:val="0"/>
        <w:spacing w:line="20" w:lineRule="exact"/>
        <w:jc w:val="both"/>
        <w:rPr>
          <w:rFonts w:ascii="Times New Roman" w:hAnsi="Times New Roman" w:cs="Times New Roman"/>
          <w:color w:val="auto"/>
          <w:szCs w:val="2"/>
        </w:rPr>
      </w:pPr>
      <w:r>
        <w:rPr>
          <w:rFonts w:ascii="Times New Roman" w:hAnsi="Times New Roman" w:cs="Times New Roman"/>
          <w:color w:val="auto"/>
          <w:szCs w:val="2"/>
          <w:lang w:val="en-GB"/>
        </w:rPr>
        <w:br w:type="page"/>
      </w:r>
    </w:p>
    <w:p w14:paraId="4B6F922C" w14:textId="77777777" w:rsidR="00584603" w:rsidRPr="001D6CF5" w:rsidRDefault="00584603" w:rsidP="001D6CF5">
      <w:pPr>
        <w:widowControl/>
        <w:jc w:val="right"/>
        <w:rPr>
          <w:rFonts w:ascii="Times New Roman" w:hAnsi="Times New Roman" w:cs="Times New Roman"/>
        </w:rPr>
      </w:pPr>
      <w:r>
        <w:rPr>
          <w:rFonts w:ascii="Times New Roman" w:hAnsi="Times New Roman" w:cs="Times New Roman"/>
          <w:lang w:val="en-GB"/>
        </w:rPr>
        <w:lastRenderedPageBreak/>
        <w:t>Text Annex 2</w:t>
      </w:r>
    </w:p>
    <w:p w14:paraId="12476D84"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Ministry of National Defence of the Republic of Lithuania</w:t>
      </w:r>
    </w:p>
    <w:p w14:paraId="59411806"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Name of the compiler</w:t>
      </w:r>
    </w:p>
    <w:p w14:paraId="31438B6D" w14:textId="77777777" w:rsidR="001D6CF5" w:rsidRDefault="001D6CF5" w:rsidP="001D6CF5">
      <w:pPr>
        <w:tabs>
          <w:tab w:val="left" w:pos="0"/>
        </w:tabs>
        <w:jc w:val="center"/>
        <w:rPr>
          <w:rFonts w:ascii="Times New Roman" w:hAnsi="Times New Roman" w:cs="Times New Roman"/>
          <w:b/>
          <w:bCs/>
        </w:rPr>
      </w:pPr>
    </w:p>
    <w:p w14:paraId="0748A7FF" w14:textId="77777777" w:rsidR="00584603" w:rsidRDefault="001D6CF5" w:rsidP="001D6CF5">
      <w:pPr>
        <w:tabs>
          <w:tab w:val="left" w:pos="0"/>
        </w:tabs>
        <w:jc w:val="center"/>
        <w:rPr>
          <w:rFonts w:ascii="Times New Roman" w:hAnsi="Times New Roman" w:cs="Times New Roman"/>
          <w:b/>
          <w:bCs/>
        </w:rPr>
      </w:pPr>
      <w:r>
        <w:rPr>
          <w:rFonts w:ascii="Times New Roman" w:hAnsi="Times New Roman" w:cs="Times New Roman"/>
          <w:b/>
          <w:bCs/>
          <w:lang w:val="en-GB"/>
        </w:rPr>
        <w:t>TERMS OF REFERENCE</w:t>
      </w:r>
    </w:p>
    <w:p w14:paraId="09619B7C" w14:textId="77777777" w:rsidR="001D6CF5" w:rsidRPr="00081B75" w:rsidRDefault="001D6CF5" w:rsidP="001D6CF5">
      <w:pPr>
        <w:tabs>
          <w:tab w:val="left" w:pos="0"/>
        </w:tabs>
        <w:jc w:val="center"/>
        <w:rPr>
          <w:rFonts w:ascii="Times New Roman" w:hAnsi="Times New Roman" w:cs="Times New Roman"/>
          <w:color w:val="auto"/>
        </w:rPr>
      </w:pPr>
    </w:p>
    <w:p w14:paraId="0096A038" w14:textId="77777777" w:rsidR="00584603" w:rsidRPr="00081B75" w:rsidRDefault="00584603" w:rsidP="001D6CF5">
      <w:pPr>
        <w:tabs>
          <w:tab w:val="left" w:pos="0"/>
          <w:tab w:val="left" w:pos="5183"/>
        </w:tabs>
        <w:rPr>
          <w:rFonts w:ascii="Times New Roman" w:hAnsi="Times New Roman" w:cs="Times New Roman"/>
          <w:color w:val="auto"/>
        </w:rPr>
      </w:pPr>
      <w:r>
        <w:rPr>
          <w:rFonts w:ascii="Times New Roman" w:hAnsi="Times New Roman" w:cs="Times New Roman"/>
          <w:lang w:val="en-GB"/>
        </w:rPr>
        <w:t>2024-07-19</w:t>
      </w:r>
      <w:r>
        <w:rPr>
          <w:rFonts w:ascii="Times New Roman" w:hAnsi="Times New Roman" w:cs="Times New Roman"/>
          <w:lang w:val="en-GB"/>
        </w:rPr>
        <w:tab/>
        <w:t>07/19-1</w:t>
      </w:r>
    </w:p>
    <w:p w14:paraId="2D8D325A"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lang w:val="en-GB"/>
        </w:rPr>
        <w:t xml:space="preserve">Document date </w:t>
      </w:r>
      <w:r>
        <w:rPr>
          <w:rFonts w:ascii="Times New Roman" w:hAnsi="Times New Roman" w:cs="Times New Roman"/>
          <w:lang w:val="en-GB"/>
        </w:rPr>
        <w:tab/>
      </w:r>
      <w:r>
        <w:rPr>
          <w:rFonts w:ascii="Times New Roman" w:hAnsi="Times New Roman" w:cs="Times New Roman"/>
          <w:lang w:val="en-GB"/>
        </w:rPr>
        <w:tab/>
      </w:r>
      <w:r>
        <w:rPr>
          <w:rFonts w:ascii="Times New Roman" w:hAnsi="Times New Roman" w:cs="Times New Roman"/>
          <w:lang w:val="en-GB"/>
        </w:rPr>
        <w:tab/>
      </w:r>
      <w:r>
        <w:rPr>
          <w:rFonts w:ascii="Times New Roman" w:hAnsi="Times New Roman" w:cs="Times New Roman"/>
          <w:lang w:val="en-GB"/>
        </w:rPr>
        <w:tab/>
        <w:t>Document registration number</w:t>
      </w:r>
    </w:p>
    <w:p w14:paraId="1CD16E68" w14:textId="77777777" w:rsidR="001D6CF5" w:rsidRDefault="001D6CF5" w:rsidP="001D6CF5">
      <w:pPr>
        <w:tabs>
          <w:tab w:val="left" w:pos="0"/>
        </w:tabs>
        <w:jc w:val="both"/>
        <w:rPr>
          <w:rFonts w:ascii="Times New Roman" w:hAnsi="Times New Roman" w:cs="Times New Roman"/>
        </w:rPr>
      </w:pPr>
    </w:p>
    <w:p w14:paraId="2985443E" w14:textId="77777777" w:rsidR="001D6CF5" w:rsidRDefault="001D6CF5" w:rsidP="001D6CF5">
      <w:pPr>
        <w:tabs>
          <w:tab w:val="left" w:pos="0"/>
        </w:tabs>
        <w:jc w:val="both"/>
        <w:rPr>
          <w:rFonts w:ascii="Times New Roman" w:hAnsi="Times New Roman" w:cs="Times New Roman"/>
        </w:rPr>
      </w:pPr>
    </w:p>
    <w:p w14:paraId="7897C00C"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lang w:val="en-GB"/>
        </w:rPr>
        <w:t>Stage of IGG surveys (underline): exploratory, project-related, additional, control.</w:t>
      </w:r>
    </w:p>
    <w:p w14:paraId="70AF736C" w14:textId="073AFD24"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lang w:val="en-GB"/>
        </w:rPr>
        <w:t xml:space="preserve">Name of the subject of the surveys: Exploratory engineering geological and geotechnical surveys. Address of the survey site (municipality, eldership, settlement, street, building number): land plots, cadastral Nr. 5552/0001:557 </w:t>
      </w:r>
      <w:r w:rsidR="00256C63">
        <w:rPr>
          <w:rFonts w:ascii="Times New Roman" w:hAnsi="Times New Roman" w:cs="Times New Roman"/>
          <w:lang w:val="en-GB"/>
        </w:rPr>
        <w:t>and</w:t>
      </w:r>
      <w:r>
        <w:rPr>
          <w:rFonts w:ascii="Times New Roman" w:hAnsi="Times New Roman" w:cs="Times New Roman"/>
          <w:lang w:val="en-GB"/>
        </w:rPr>
        <w:t xml:space="preserve"> 5552/0001:37, </w:t>
      </w:r>
      <w:proofErr w:type="spellStart"/>
      <w:r>
        <w:rPr>
          <w:rFonts w:ascii="Times New Roman" w:hAnsi="Times New Roman" w:cs="Times New Roman"/>
          <w:lang w:val="en-GB"/>
        </w:rPr>
        <w:t>Kairiai</w:t>
      </w:r>
      <w:proofErr w:type="spellEnd"/>
      <w:r>
        <w:rPr>
          <w:rFonts w:ascii="Times New Roman" w:hAnsi="Times New Roman" w:cs="Times New Roman"/>
          <w:lang w:val="en-GB"/>
        </w:rPr>
        <w:t xml:space="preserve"> village, </w:t>
      </w:r>
      <w:proofErr w:type="spellStart"/>
      <w:r>
        <w:rPr>
          <w:rFonts w:ascii="Times New Roman" w:hAnsi="Times New Roman" w:cs="Times New Roman"/>
          <w:lang w:val="en-GB"/>
        </w:rPr>
        <w:t>Klaipėda</w:t>
      </w:r>
      <w:proofErr w:type="spellEnd"/>
      <w:r>
        <w:rPr>
          <w:rFonts w:ascii="Times New Roman" w:hAnsi="Times New Roman" w:cs="Times New Roman"/>
          <w:lang w:val="en-GB"/>
        </w:rPr>
        <w:t xml:space="preserve"> district municipality Client details: Ministry of National Defence of the Republic of Lithuania. </w:t>
      </w:r>
      <w:proofErr w:type="spellStart"/>
      <w:r>
        <w:rPr>
          <w:rFonts w:ascii="Times New Roman" w:hAnsi="Times New Roman" w:cs="Times New Roman"/>
          <w:lang w:val="en-GB"/>
        </w:rPr>
        <w:t>Totorių</w:t>
      </w:r>
      <w:proofErr w:type="spellEnd"/>
      <w:r>
        <w:rPr>
          <w:rFonts w:ascii="Times New Roman" w:hAnsi="Times New Roman" w:cs="Times New Roman"/>
          <w:lang w:val="en-GB"/>
        </w:rPr>
        <w:t xml:space="preserve"> g., 25, LT-01121 Vilnius; tel.: +370 5 2735 570: e-mail: kam@kam.lt</w:t>
      </w:r>
    </w:p>
    <w:p w14:paraId="15EBDD6A"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lang w:val="en-GB"/>
        </w:rPr>
        <w:t>Designer details: To be selected later</w:t>
      </w:r>
    </w:p>
    <w:p w14:paraId="1499E3A2"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lang w:val="en-GB"/>
        </w:rPr>
        <w:t>Type of construction (underline): new construction, reconstruction, major renovation, other</w:t>
      </w:r>
      <w:r>
        <w:rPr>
          <w:rFonts w:ascii="Times New Roman" w:hAnsi="Times New Roman" w:cs="Times New Roman"/>
          <w:u w:val="single"/>
          <w:lang w:val="en-GB"/>
        </w:rPr>
        <w:t xml:space="preserve"> (the surveys are conducted to determine the geological conditions of the plots)</w:t>
      </w:r>
    </w:p>
    <w:p w14:paraId="6EBE7333"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lang w:val="en-GB"/>
        </w:rPr>
        <w:t>Purpose of the construction works. To be specified during the construction project preparation.</w:t>
      </w:r>
    </w:p>
    <w:p w14:paraId="1B5651F5"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lang w:val="en-GB"/>
        </w:rPr>
        <w:t>Structure category (underline): To be specified during the preparation of the construction project</w:t>
      </w:r>
    </w:p>
    <w:p w14:paraId="5992E32B"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lang w:val="en-GB"/>
        </w:rPr>
        <w:t>Code of the Register of Immovable Cultural Properties (if applicable): none</w:t>
      </w:r>
    </w:p>
    <w:p w14:paraId="7321C72E"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lang w:val="en-GB"/>
        </w:rPr>
        <w:t>Geotechnical category (for project-related surveys): (underline): first, second, third.</w:t>
      </w:r>
    </w:p>
    <w:p w14:paraId="71E31264"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lang w:val="en-GB"/>
        </w:rPr>
        <w:t>Data on structure parameters (length, width, height, depth, area):</w:t>
      </w:r>
    </w:p>
    <w:p w14:paraId="2F4568B6" w14:textId="77777777" w:rsidR="001D6CF5" w:rsidRDefault="001D6CF5" w:rsidP="001D6CF5">
      <w:pPr>
        <w:tabs>
          <w:tab w:val="left" w:pos="0"/>
        </w:tabs>
        <w:jc w:val="both"/>
        <w:rPr>
          <w:rFonts w:ascii="Times New Roman" w:hAnsi="Times New Roman" w:cs="Times New Roman"/>
        </w:rPr>
      </w:pPr>
    </w:p>
    <w:p w14:paraId="14CED4A1" w14:textId="77777777" w:rsidR="00584603" w:rsidRDefault="00584603" w:rsidP="001D6CF5">
      <w:pPr>
        <w:tabs>
          <w:tab w:val="left" w:pos="0"/>
        </w:tabs>
        <w:jc w:val="both"/>
        <w:rPr>
          <w:rFonts w:ascii="Times New Roman" w:hAnsi="Times New Roman" w:cs="Times New Roman"/>
        </w:rPr>
      </w:pPr>
      <w:r>
        <w:rPr>
          <w:rFonts w:ascii="Times New Roman" w:hAnsi="Times New Roman" w:cs="Times New Roman"/>
          <w:lang w:val="en-GB"/>
        </w:rPr>
        <w:t>Transferred foundation loads and their intensity:</w:t>
      </w:r>
    </w:p>
    <w:p w14:paraId="5DBFD50A" w14:textId="77777777" w:rsidR="001D6CF5" w:rsidRPr="00081B75" w:rsidRDefault="001D6CF5" w:rsidP="001D6CF5">
      <w:pPr>
        <w:tabs>
          <w:tab w:val="left" w:pos="0"/>
        </w:tabs>
        <w:jc w:val="both"/>
        <w:rPr>
          <w:rFonts w:ascii="Times New Roman" w:hAnsi="Times New Roman" w:cs="Times New Roman"/>
          <w:color w:val="auto"/>
        </w:rPr>
      </w:pPr>
    </w:p>
    <w:tbl>
      <w:tblPr>
        <w:tblW w:w="0" w:type="auto"/>
        <w:tblInd w:w="5" w:type="dxa"/>
        <w:tblLayout w:type="fixed"/>
        <w:tblCellMar>
          <w:left w:w="0" w:type="dxa"/>
          <w:right w:w="0" w:type="dxa"/>
        </w:tblCellMar>
        <w:tblLook w:val="0000" w:firstRow="0" w:lastRow="0" w:firstColumn="0" w:lastColumn="0" w:noHBand="0" w:noVBand="0"/>
      </w:tblPr>
      <w:tblGrid>
        <w:gridCol w:w="2578"/>
        <w:gridCol w:w="2510"/>
        <w:gridCol w:w="2861"/>
      </w:tblGrid>
      <w:tr w:rsidR="00584603" w:rsidRPr="00081B75" w14:paraId="3B755712" w14:textId="77777777">
        <w:trPr>
          <w:trHeight w:val="187"/>
        </w:trPr>
        <w:tc>
          <w:tcPr>
            <w:tcW w:w="7949" w:type="dxa"/>
            <w:gridSpan w:val="3"/>
            <w:tcBorders>
              <w:top w:val="single" w:sz="4" w:space="0" w:color="auto"/>
              <w:left w:val="single" w:sz="4" w:space="0" w:color="auto"/>
              <w:bottom w:val="nil"/>
              <w:right w:val="single" w:sz="4" w:space="0" w:color="auto"/>
            </w:tcBorders>
          </w:tcPr>
          <w:p w14:paraId="235CD573"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lang w:val="en-GB"/>
              </w:rPr>
              <w:t>Survey area boundary coordinates:</w:t>
            </w:r>
          </w:p>
        </w:tc>
      </w:tr>
      <w:tr w:rsidR="00584603" w:rsidRPr="00081B75" w14:paraId="7A31896A" w14:textId="77777777">
        <w:trPr>
          <w:trHeight w:val="221"/>
        </w:trPr>
        <w:tc>
          <w:tcPr>
            <w:tcW w:w="2578" w:type="dxa"/>
            <w:tcBorders>
              <w:top w:val="single" w:sz="4" w:space="0" w:color="auto"/>
              <w:left w:val="single" w:sz="4" w:space="0" w:color="auto"/>
              <w:bottom w:val="nil"/>
              <w:right w:val="nil"/>
            </w:tcBorders>
          </w:tcPr>
          <w:p w14:paraId="1F9A3385"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b/>
                <w:bCs/>
                <w:lang w:val="en-GB"/>
              </w:rPr>
              <w:t>Number</w:t>
            </w:r>
          </w:p>
        </w:tc>
        <w:tc>
          <w:tcPr>
            <w:tcW w:w="2510" w:type="dxa"/>
            <w:tcBorders>
              <w:top w:val="single" w:sz="4" w:space="0" w:color="auto"/>
              <w:left w:val="single" w:sz="4" w:space="0" w:color="auto"/>
              <w:bottom w:val="nil"/>
              <w:right w:val="nil"/>
            </w:tcBorders>
          </w:tcPr>
          <w:p w14:paraId="79B730F5"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b/>
                <w:bCs/>
                <w:lang w:val="en-GB"/>
              </w:rPr>
              <w:t>X</w:t>
            </w:r>
          </w:p>
        </w:tc>
        <w:tc>
          <w:tcPr>
            <w:tcW w:w="2861" w:type="dxa"/>
            <w:tcBorders>
              <w:top w:val="single" w:sz="4" w:space="0" w:color="auto"/>
              <w:left w:val="single" w:sz="4" w:space="0" w:color="auto"/>
              <w:bottom w:val="nil"/>
              <w:right w:val="single" w:sz="4" w:space="0" w:color="auto"/>
            </w:tcBorders>
          </w:tcPr>
          <w:p w14:paraId="03DE1753"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b/>
                <w:bCs/>
                <w:lang w:val="en-GB"/>
              </w:rPr>
              <w:t>Y</w:t>
            </w:r>
          </w:p>
        </w:tc>
      </w:tr>
      <w:tr w:rsidR="00584603" w:rsidRPr="00081B75" w14:paraId="20557035" w14:textId="77777777">
        <w:trPr>
          <w:trHeight w:val="240"/>
        </w:trPr>
        <w:tc>
          <w:tcPr>
            <w:tcW w:w="2578" w:type="dxa"/>
            <w:tcBorders>
              <w:top w:val="single" w:sz="4" w:space="0" w:color="auto"/>
              <w:left w:val="single" w:sz="4" w:space="0" w:color="auto"/>
              <w:bottom w:val="nil"/>
              <w:right w:val="nil"/>
            </w:tcBorders>
          </w:tcPr>
          <w:p w14:paraId="5971A589" w14:textId="77777777" w:rsidR="00584603" w:rsidRPr="00081B75" w:rsidRDefault="00584603" w:rsidP="001D6CF5">
            <w:pPr>
              <w:tabs>
                <w:tab w:val="left" w:pos="0"/>
              </w:tabs>
              <w:jc w:val="center"/>
              <w:rPr>
                <w:rFonts w:ascii="Times New Roman" w:hAnsi="Times New Roman" w:cs="Times New Roman"/>
                <w:color w:val="auto"/>
              </w:rPr>
            </w:pPr>
          </w:p>
        </w:tc>
        <w:tc>
          <w:tcPr>
            <w:tcW w:w="2510" w:type="dxa"/>
            <w:tcBorders>
              <w:top w:val="single" w:sz="4" w:space="0" w:color="auto"/>
              <w:left w:val="single" w:sz="4" w:space="0" w:color="auto"/>
              <w:bottom w:val="nil"/>
              <w:right w:val="nil"/>
            </w:tcBorders>
          </w:tcPr>
          <w:p w14:paraId="77E866B0"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6169820</w:t>
            </w:r>
          </w:p>
        </w:tc>
        <w:tc>
          <w:tcPr>
            <w:tcW w:w="2861" w:type="dxa"/>
            <w:tcBorders>
              <w:top w:val="single" w:sz="4" w:space="0" w:color="auto"/>
              <w:left w:val="single" w:sz="4" w:space="0" w:color="auto"/>
              <w:bottom w:val="nil"/>
              <w:right w:val="single" w:sz="4" w:space="0" w:color="auto"/>
            </w:tcBorders>
          </w:tcPr>
          <w:p w14:paraId="29B859B0"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323653</w:t>
            </w:r>
          </w:p>
        </w:tc>
      </w:tr>
      <w:tr w:rsidR="00584603" w:rsidRPr="00081B75" w14:paraId="46A8B19D" w14:textId="77777777">
        <w:trPr>
          <w:trHeight w:val="259"/>
        </w:trPr>
        <w:tc>
          <w:tcPr>
            <w:tcW w:w="2578" w:type="dxa"/>
            <w:tcBorders>
              <w:top w:val="single" w:sz="4" w:space="0" w:color="auto"/>
              <w:left w:val="single" w:sz="4" w:space="0" w:color="auto"/>
              <w:bottom w:val="nil"/>
              <w:right w:val="nil"/>
            </w:tcBorders>
          </w:tcPr>
          <w:p w14:paraId="08BE6EBC"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S</w:t>
            </w:r>
          </w:p>
        </w:tc>
        <w:tc>
          <w:tcPr>
            <w:tcW w:w="2510" w:type="dxa"/>
            <w:tcBorders>
              <w:top w:val="single" w:sz="4" w:space="0" w:color="auto"/>
              <w:left w:val="single" w:sz="4" w:space="0" w:color="auto"/>
              <w:bottom w:val="nil"/>
              <w:right w:val="nil"/>
            </w:tcBorders>
          </w:tcPr>
          <w:p w14:paraId="0CAACEBC"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6169924</w:t>
            </w:r>
          </w:p>
        </w:tc>
        <w:tc>
          <w:tcPr>
            <w:tcW w:w="2861" w:type="dxa"/>
            <w:tcBorders>
              <w:top w:val="single" w:sz="4" w:space="0" w:color="auto"/>
              <w:left w:val="single" w:sz="4" w:space="0" w:color="auto"/>
              <w:bottom w:val="nil"/>
              <w:right w:val="single" w:sz="4" w:space="0" w:color="auto"/>
            </w:tcBorders>
          </w:tcPr>
          <w:p w14:paraId="0FC9AAC3"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323839</w:t>
            </w:r>
          </w:p>
        </w:tc>
      </w:tr>
      <w:tr w:rsidR="00584603" w:rsidRPr="00081B75" w14:paraId="5C723A10" w14:textId="77777777">
        <w:trPr>
          <w:trHeight w:val="331"/>
        </w:trPr>
        <w:tc>
          <w:tcPr>
            <w:tcW w:w="2578" w:type="dxa"/>
            <w:tcBorders>
              <w:top w:val="single" w:sz="4" w:space="0" w:color="auto"/>
              <w:left w:val="single" w:sz="4" w:space="0" w:color="auto"/>
              <w:bottom w:val="nil"/>
              <w:right w:val="nil"/>
            </w:tcBorders>
          </w:tcPr>
          <w:p w14:paraId="50B2A568"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3</w:t>
            </w:r>
          </w:p>
        </w:tc>
        <w:tc>
          <w:tcPr>
            <w:tcW w:w="2510" w:type="dxa"/>
            <w:tcBorders>
              <w:top w:val="single" w:sz="4" w:space="0" w:color="auto"/>
              <w:left w:val="single" w:sz="4" w:space="0" w:color="auto"/>
              <w:bottom w:val="nil"/>
              <w:right w:val="nil"/>
            </w:tcBorders>
          </w:tcPr>
          <w:p w14:paraId="70806AA8"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6169274</w:t>
            </w:r>
          </w:p>
        </w:tc>
        <w:tc>
          <w:tcPr>
            <w:tcW w:w="2861" w:type="dxa"/>
            <w:tcBorders>
              <w:top w:val="single" w:sz="4" w:space="0" w:color="auto"/>
              <w:left w:val="single" w:sz="4" w:space="0" w:color="auto"/>
              <w:bottom w:val="nil"/>
              <w:right w:val="single" w:sz="4" w:space="0" w:color="auto"/>
            </w:tcBorders>
          </w:tcPr>
          <w:p w14:paraId="0988B41C"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324255</w:t>
            </w:r>
          </w:p>
        </w:tc>
      </w:tr>
      <w:tr w:rsidR="00584603" w:rsidRPr="00081B75" w14:paraId="4A553C78" w14:textId="77777777">
        <w:trPr>
          <w:trHeight w:val="341"/>
        </w:trPr>
        <w:tc>
          <w:tcPr>
            <w:tcW w:w="2578" w:type="dxa"/>
            <w:tcBorders>
              <w:top w:val="single" w:sz="4" w:space="0" w:color="auto"/>
              <w:left w:val="single" w:sz="4" w:space="0" w:color="auto"/>
              <w:bottom w:val="nil"/>
              <w:right w:val="nil"/>
            </w:tcBorders>
          </w:tcPr>
          <w:p w14:paraId="252A51E1"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4</w:t>
            </w:r>
          </w:p>
        </w:tc>
        <w:tc>
          <w:tcPr>
            <w:tcW w:w="2510" w:type="dxa"/>
            <w:tcBorders>
              <w:top w:val="single" w:sz="4" w:space="0" w:color="auto"/>
              <w:left w:val="single" w:sz="4" w:space="0" w:color="auto"/>
              <w:bottom w:val="nil"/>
              <w:right w:val="nil"/>
            </w:tcBorders>
          </w:tcPr>
          <w:p w14:paraId="6393E4F3"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6169359</w:t>
            </w:r>
          </w:p>
        </w:tc>
        <w:tc>
          <w:tcPr>
            <w:tcW w:w="2861" w:type="dxa"/>
            <w:tcBorders>
              <w:top w:val="single" w:sz="4" w:space="0" w:color="auto"/>
              <w:left w:val="single" w:sz="4" w:space="0" w:color="auto"/>
              <w:bottom w:val="nil"/>
              <w:right w:val="single" w:sz="4" w:space="0" w:color="auto"/>
            </w:tcBorders>
          </w:tcPr>
          <w:p w14:paraId="3BC331AB"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324608</w:t>
            </w:r>
          </w:p>
        </w:tc>
      </w:tr>
      <w:tr w:rsidR="00584603" w:rsidRPr="00081B75" w14:paraId="694A6FDF" w14:textId="77777777">
        <w:trPr>
          <w:trHeight w:val="326"/>
        </w:trPr>
        <w:tc>
          <w:tcPr>
            <w:tcW w:w="2578" w:type="dxa"/>
            <w:tcBorders>
              <w:top w:val="single" w:sz="4" w:space="0" w:color="auto"/>
              <w:left w:val="single" w:sz="4" w:space="0" w:color="auto"/>
              <w:bottom w:val="nil"/>
              <w:right w:val="nil"/>
            </w:tcBorders>
          </w:tcPr>
          <w:p w14:paraId="42FDAF25"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5</w:t>
            </w:r>
          </w:p>
        </w:tc>
        <w:tc>
          <w:tcPr>
            <w:tcW w:w="2510" w:type="dxa"/>
            <w:tcBorders>
              <w:top w:val="single" w:sz="4" w:space="0" w:color="auto"/>
              <w:left w:val="single" w:sz="4" w:space="0" w:color="auto"/>
              <w:bottom w:val="nil"/>
              <w:right w:val="nil"/>
            </w:tcBorders>
          </w:tcPr>
          <w:p w14:paraId="1934F955"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6169221</w:t>
            </w:r>
          </w:p>
        </w:tc>
        <w:tc>
          <w:tcPr>
            <w:tcW w:w="2861" w:type="dxa"/>
            <w:tcBorders>
              <w:top w:val="single" w:sz="4" w:space="0" w:color="auto"/>
              <w:left w:val="single" w:sz="4" w:space="0" w:color="auto"/>
              <w:bottom w:val="nil"/>
              <w:right w:val="single" w:sz="4" w:space="0" w:color="auto"/>
            </w:tcBorders>
          </w:tcPr>
          <w:p w14:paraId="204DF205"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324657</w:t>
            </w:r>
          </w:p>
        </w:tc>
      </w:tr>
      <w:tr w:rsidR="00584603" w:rsidRPr="00081B75" w14:paraId="44444970" w14:textId="77777777">
        <w:trPr>
          <w:trHeight w:val="326"/>
        </w:trPr>
        <w:tc>
          <w:tcPr>
            <w:tcW w:w="2578" w:type="dxa"/>
            <w:tcBorders>
              <w:top w:val="single" w:sz="4" w:space="0" w:color="auto"/>
              <w:left w:val="single" w:sz="4" w:space="0" w:color="auto"/>
              <w:bottom w:val="nil"/>
              <w:right w:val="nil"/>
            </w:tcBorders>
          </w:tcPr>
          <w:p w14:paraId="67B2B7D8"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6</w:t>
            </w:r>
          </w:p>
        </w:tc>
        <w:tc>
          <w:tcPr>
            <w:tcW w:w="2510" w:type="dxa"/>
            <w:tcBorders>
              <w:top w:val="single" w:sz="4" w:space="0" w:color="auto"/>
              <w:left w:val="single" w:sz="4" w:space="0" w:color="auto"/>
              <w:bottom w:val="nil"/>
              <w:right w:val="nil"/>
            </w:tcBorders>
          </w:tcPr>
          <w:p w14:paraId="4E43C0A5"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6169058</w:t>
            </w:r>
          </w:p>
        </w:tc>
        <w:tc>
          <w:tcPr>
            <w:tcW w:w="2861" w:type="dxa"/>
            <w:tcBorders>
              <w:top w:val="single" w:sz="4" w:space="0" w:color="auto"/>
              <w:left w:val="single" w:sz="4" w:space="0" w:color="auto"/>
              <w:bottom w:val="nil"/>
              <w:right w:val="single" w:sz="4" w:space="0" w:color="auto"/>
            </w:tcBorders>
          </w:tcPr>
          <w:p w14:paraId="1842585B"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324397</w:t>
            </w:r>
          </w:p>
        </w:tc>
      </w:tr>
      <w:tr w:rsidR="00584603" w:rsidRPr="00081B75" w14:paraId="02985675" w14:textId="77777777">
        <w:trPr>
          <w:trHeight w:val="336"/>
        </w:trPr>
        <w:tc>
          <w:tcPr>
            <w:tcW w:w="2578" w:type="dxa"/>
            <w:tcBorders>
              <w:top w:val="single" w:sz="4" w:space="0" w:color="auto"/>
              <w:left w:val="single" w:sz="4" w:space="0" w:color="auto"/>
              <w:bottom w:val="nil"/>
              <w:right w:val="nil"/>
            </w:tcBorders>
          </w:tcPr>
          <w:p w14:paraId="0AC2383D"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7</w:t>
            </w:r>
          </w:p>
        </w:tc>
        <w:tc>
          <w:tcPr>
            <w:tcW w:w="2510" w:type="dxa"/>
            <w:tcBorders>
              <w:top w:val="single" w:sz="4" w:space="0" w:color="auto"/>
              <w:left w:val="single" w:sz="4" w:space="0" w:color="auto"/>
              <w:bottom w:val="nil"/>
              <w:right w:val="nil"/>
            </w:tcBorders>
          </w:tcPr>
          <w:p w14:paraId="57F43AE0"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6169161</w:t>
            </w:r>
          </w:p>
        </w:tc>
        <w:tc>
          <w:tcPr>
            <w:tcW w:w="2861" w:type="dxa"/>
            <w:tcBorders>
              <w:top w:val="single" w:sz="4" w:space="0" w:color="auto"/>
              <w:left w:val="single" w:sz="4" w:space="0" w:color="auto"/>
              <w:bottom w:val="nil"/>
              <w:right w:val="single" w:sz="4" w:space="0" w:color="auto"/>
            </w:tcBorders>
          </w:tcPr>
          <w:p w14:paraId="4F837E7D"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324329</w:t>
            </w:r>
          </w:p>
        </w:tc>
      </w:tr>
      <w:tr w:rsidR="00584603" w:rsidRPr="00081B75" w14:paraId="6EAA2EA0" w14:textId="77777777">
        <w:trPr>
          <w:trHeight w:val="331"/>
        </w:trPr>
        <w:tc>
          <w:tcPr>
            <w:tcW w:w="2578" w:type="dxa"/>
            <w:tcBorders>
              <w:top w:val="single" w:sz="4" w:space="0" w:color="auto"/>
              <w:left w:val="single" w:sz="4" w:space="0" w:color="auto"/>
              <w:bottom w:val="nil"/>
              <w:right w:val="nil"/>
            </w:tcBorders>
          </w:tcPr>
          <w:p w14:paraId="29398033"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8</w:t>
            </w:r>
          </w:p>
        </w:tc>
        <w:tc>
          <w:tcPr>
            <w:tcW w:w="2510" w:type="dxa"/>
            <w:tcBorders>
              <w:top w:val="single" w:sz="4" w:space="0" w:color="auto"/>
              <w:left w:val="single" w:sz="4" w:space="0" w:color="auto"/>
              <w:bottom w:val="nil"/>
              <w:right w:val="nil"/>
            </w:tcBorders>
          </w:tcPr>
          <w:p w14:paraId="1DF7F920"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6169004</w:t>
            </w:r>
          </w:p>
        </w:tc>
        <w:tc>
          <w:tcPr>
            <w:tcW w:w="2861" w:type="dxa"/>
            <w:tcBorders>
              <w:top w:val="single" w:sz="4" w:space="0" w:color="auto"/>
              <w:left w:val="single" w:sz="4" w:space="0" w:color="auto"/>
              <w:bottom w:val="nil"/>
              <w:right w:val="single" w:sz="4" w:space="0" w:color="auto"/>
            </w:tcBorders>
          </w:tcPr>
          <w:p w14:paraId="4D1D0DE0"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32.4035</w:t>
            </w:r>
          </w:p>
        </w:tc>
      </w:tr>
      <w:tr w:rsidR="00584603" w:rsidRPr="00081B75" w14:paraId="3FC95AC8" w14:textId="77777777">
        <w:trPr>
          <w:trHeight w:val="331"/>
        </w:trPr>
        <w:tc>
          <w:tcPr>
            <w:tcW w:w="2578" w:type="dxa"/>
            <w:tcBorders>
              <w:top w:val="single" w:sz="4" w:space="0" w:color="auto"/>
              <w:left w:val="single" w:sz="4" w:space="0" w:color="auto"/>
              <w:bottom w:val="nil"/>
              <w:right w:val="nil"/>
            </w:tcBorders>
          </w:tcPr>
          <w:p w14:paraId="11CBB1AE"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9</w:t>
            </w:r>
          </w:p>
        </w:tc>
        <w:tc>
          <w:tcPr>
            <w:tcW w:w="2510" w:type="dxa"/>
            <w:tcBorders>
              <w:top w:val="single" w:sz="4" w:space="0" w:color="auto"/>
              <w:left w:val="single" w:sz="4" w:space="0" w:color="auto"/>
              <w:bottom w:val="nil"/>
              <w:right w:val="nil"/>
            </w:tcBorders>
          </w:tcPr>
          <w:p w14:paraId="4E6C15EF"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6169082</w:t>
            </w:r>
          </w:p>
        </w:tc>
        <w:tc>
          <w:tcPr>
            <w:tcW w:w="2861" w:type="dxa"/>
            <w:tcBorders>
              <w:top w:val="single" w:sz="4" w:space="0" w:color="auto"/>
              <w:left w:val="single" w:sz="4" w:space="0" w:color="auto"/>
              <w:bottom w:val="nil"/>
              <w:right w:val="single" w:sz="4" w:space="0" w:color="auto"/>
            </w:tcBorders>
          </w:tcPr>
          <w:p w14:paraId="239254BB"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323987</w:t>
            </w:r>
          </w:p>
        </w:tc>
      </w:tr>
      <w:tr w:rsidR="00584603" w:rsidRPr="00081B75" w14:paraId="0B3E7912" w14:textId="77777777">
        <w:trPr>
          <w:trHeight w:val="322"/>
        </w:trPr>
        <w:tc>
          <w:tcPr>
            <w:tcW w:w="2578" w:type="dxa"/>
            <w:tcBorders>
              <w:top w:val="single" w:sz="4" w:space="0" w:color="auto"/>
              <w:left w:val="single" w:sz="4" w:space="0" w:color="auto"/>
              <w:bottom w:val="nil"/>
              <w:right w:val="nil"/>
            </w:tcBorders>
          </w:tcPr>
          <w:p w14:paraId="2AAC841F"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10</w:t>
            </w:r>
          </w:p>
        </w:tc>
        <w:tc>
          <w:tcPr>
            <w:tcW w:w="2510" w:type="dxa"/>
            <w:tcBorders>
              <w:top w:val="single" w:sz="4" w:space="0" w:color="auto"/>
              <w:left w:val="single" w:sz="4" w:space="0" w:color="auto"/>
              <w:bottom w:val="nil"/>
              <w:right w:val="nil"/>
            </w:tcBorders>
          </w:tcPr>
          <w:p w14:paraId="37556E75"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6168821</w:t>
            </w:r>
          </w:p>
        </w:tc>
        <w:tc>
          <w:tcPr>
            <w:tcW w:w="2861" w:type="dxa"/>
            <w:tcBorders>
              <w:top w:val="single" w:sz="4" w:space="0" w:color="auto"/>
              <w:left w:val="single" w:sz="4" w:space="0" w:color="auto"/>
              <w:bottom w:val="nil"/>
              <w:right w:val="single" w:sz="4" w:space="0" w:color="auto"/>
            </w:tcBorders>
          </w:tcPr>
          <w:p w14:paraId="637B4622"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323531</w:t>
            </w:r>
          </w:p>
        </w:tc>
      </w:tr>
      <w:tr w:rsidR="00584603" w:rsidRPr="00081B75" w14:paraId="362EBC28" w14:textId="77777777">
        <w:trPr>
          <w:trHeight w:val="365"/>
        </w:trPr>
        <w:tc>
          <w:tcPr>
            <w:tcW w:w="2578" w:type="dxa"/>
            <w:tcBorders>
              <w:top w:val="single" w:sz="4" w:space="0" w:color="auto"/>
              <w:left w:val="single" w:sz="4" w:space="0" w:color="auto"/>
              <w:bottom w:val="single" w:sz="4" w:space="0" w:color="auto"/>
              <w:right w:val="nil"/>
            </w:tcBorders>
          </w:tcPr>
          <w:p w14:paraId="76B75E89"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11</w:t>
            </w:r>
          </w:p>
        </w:tc>
        <w:tc>
          <w:tcPr>
            <w:tcW w:w="2510" w:type="dxa"/>
            <w:tcBorders>
              <w:top w:val="single" w:sz="4" w:space="0" w:color="auto"/>
              <w:left w:val="single" w:sz="4" w:space="0" w:color="auto"/>
              <w:bottom w:val="single" w:sz="4" w:space="0" w:color="auto"/>
              <w:right w:val="nil"/>
            </w:tcBorders>
          </w:tcPr>
          <w:p w14:paraId="73B2940B"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6169188</w:t>
            </w:r>
          </w:p>
        </w:tc>
        <w:tc>
          <w:tcPr>
            <w:tcW w:w="2861" w:type="dxa"/>
            <w:tcBorders>
              <w:top w:val="single" w:sz="4" w:space="0" w:color="auto"/>
              <w:left w:val="single" w:sz="4" w:space="0" w:color="auto"/>
              <w:bottom w:val="single" w:sz="4" w:space="0" w:color="auto"/>
              <w:right w:val="single" w:sz="4" w:space="0" w:color="auto"/>
            </w:tcBorders>
          </w:tcPr>
          <w:p w14:paraId="24E667F4"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323353</w:t>
            </w:r>
          </w:p>
        </w:tc>
      </w:tr>
    </w:tbl>
    <w:p w14:paraId="39F50D11" w14:textId="77777777" w:rsidR="001D6CF5" w:rsidRDefault="001D6CF5" w:rsidP="001D6CF5">
      <w:pPr>
        <w:tabs>
          <w:tab w:val="left" w:pos="0"/>
        </w:tabs>
        <w:jc w:val="both"/>
        <w:rPr>
          <w:rFonts w:ascii="Times New Roman" w:hAnsi="Times New Roman" w:cs="Times New Roman"/>
        </w:rPr>
      </w:pPr>
    </w:p>
    <w:p w14:paraId="09032A68"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lang w:val="en-GB"/>
        </w:rPr>
        <w:t>Additional geotechnical parameters and soil requirements determined:</w:t>
      </w:r>
    </w:p>
    <w:p w14:paraId="597E9A77" w14:textId="77777777" w:rsidR="00584603" w:rsidRPr="00081B75" w:rsidRDefault="001D6CF5" w:rsidP="001D6CF5">
      <w:pPr>
        <w:tabs>
          <w:tab w:val="left" w:pos="0"/>
        </w:tabs>
        <w:jc w:val="both"/>
        <w:rPr>
          <w:rFonts w:ascii="Times New Roman" w:hAnsi="Times New Roman" w:cs="Times New Roman"/>
          <w:color w:val="auto"/>
        </w:rPr>
      </w:pPr>
      <w:r>
        <w:rPr>
          <w:rFonts w:ascii="Times New Roman" w:hAnsi="Times New Roman" w:cs="Times New Roman"/>
          <w:lang w:val="en-GB"/>
        </w:rPr>
        <w:t>1. 16 boreholes drilled to a depth of 10 m. Static probing tests conducted adjacent to them. Measured the stabilised groundwater level and filtration properties of coarse soils. Determined the physical properties of the soils.</w:t>
      </w:r>
    </w:p>
    <w:p w14:paraId="68F8BA65"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lang w:val="en-GB"/>
        </w:rPr>
        <w:t>List of normative documents governing the surveys:</w:t>
      </w:r>
    </w:p>
    <w:p w14:paraId="29139580" w14:textId="0B50E791"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lang w:val="en-GB"/>
        </w:rPr>
        <w:lastRenderedPageBreak/>
        <w:t xml:space="preserve">I. STR 1.04.02:2011. </w:t>
      </w:r>
      <w:r w:rsidR="00256C63">
        <w:rPr>
          <w:rFonts w:ascii="Times New Roman" w:hAnsi="Times New Roman" w:cs="Times New Roman"/>
          <w:lang w:val="en-GB"/>
        </w:rPr>
        <w:t>“</w:t>
      </w:r>
      <w:r>
        <w:rPr>
          <w:rFonts w:ascii="Times New Roman" w:hAnsi="Times New Roman" w:cs="Times New Roman"/>
          <w:lang w:val="en-GB"/>
        </w:rPr>
        <w:t>Engineering Geological and Geotechnical Surveys.</w:t>
      </w:r>
      <w:r w:rsidR="00256C63">
        <w:rPr>
          <w:rFonts w:ascii="Times New Roman" w:hAnsi="Times New Roman" w:cs="Times New Roman"/>
          <w:lang w:val="en-GB"/>
        </w:rPr>
        <w:t>”</w:t>
      </w:r>
    </w:p>
    <w:p w14:paraId="6F5B1D0C"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lang w:val="en-GB"/>
        </w:rPr>
        <w:t>Previous geological surveys conducted on the site: no data</w:t>
      </w:r>
    </w:p>
    <w:p w14:paraId="1576557D" w14:textId="77777777" w:rsidR="001D6CF5" w:rsidRDefault="00584603" w:rsidP="001D6CF5">
      <w:pPr>
        <w:tabs>
          <w:tab w:val="left" w:pos="0"/>
          <w:tab w:val="left" w:pos="7110"/>
        </w:tabs>
        <w:jc w:val="both"/>
        <w:rPr>
          <w:rFonts w:ascii="Times New Roman" w:hAnsi="Times New Roman" w:cs="Times New Roman"/>
        </w:rPr>
      </w:pPr>
      <w:r>
        <w:rPr>
          <w:rFonts w:ascii="Times New Roman" w:hAnsi="Times New Roman" w:cs="Times New Roman"/>
          <w:lang w:val="en-GB"/>
        </w:rPr>
        <w:t>Client: Ministry of National Defence of the Republic of Lithuania. Ernestas [illegible] 2024-07-12 /</w:t>
      </w:r>
      <w:r>
        <w:rPr>
          <w:rFonts w:ascii="Times New Roman" w:hAnsi="Times New Roman" w:cs="Times New Roman"/>
          <w:i/>
          <w:iCs/>
          <w:lang w:val="en-GB"/>
        </w:rPr>
        <w:t>signature</w:t>
      </w:r>
      <w:r>
        <w:rPr>
          <w:rFonts w:ascii="Times New Roman" w:hAnsi="Times New Roman" w:cs="Times New Roman"/>
          <w:lang w:val="en-GB"/>
        </w:rPr>
        <w:t xml:space="preserve">/ </w:t>
      </w:r>
    </w:p>
    <w:p w14:paraId="77BA6743"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full name, signature, date</w:t>
      </w:r>
    </w:p>
    <w:p w14:paraId="451860C9" w14:textId="77777777" w:rsidR="001D6CF5" w:rsidRDefault="001D6CF5" w:rsidP="001D6CF5">
      <w:pPr>
        <w:tabs>
          <w:tab w:val="left" w:pos="0"/>
          <w:tab w:val="left" w:leader="dot" w:pos="4729"/>
          <w:tab w:val="left" w:leader="dot" w:pos="6044"/>
          <w:tab w:val="left" w:leader="dot" w:pos="8425"/>
        </w:tabs>
        <w:jc w:val="both"/>
        <w:rPr>
          <w:rFonts w:ascii="Times New Roman" w:hAnsi="Times New Roman" w:cs="Times New Roman"/>
        </w:rPr>
      </w:pPr>
    </w:p>
    <w:p w14:paraId="5345EB24" w14:textId="77777777" w:rsidR="00584603" w:rsidRPr="00081B75" w:rsidRDefault="00584603" w:rsidP="001D6CF5">
      <w:pPr>
        <w:tabs>
          <w:tab w:val="left" w:pos="0"/>
          <w:tab w:val="left" w:leader="dot" w:pos="4729"/>
          <w:tab w:val="left" w:leader="dot" w:pos="6044"/>
          <w:tab w:val="left" w:leader="dot" w:pos="8425"/>
        </w:tabs>
        <w:jc w:val="both"/>
        <w:rPr>
          <w:rFonts w:ascii="Times New Roman" w:hAnsi="Times New Roman" w:cs="Times New Roman"/>
          <w:color w:val="auto"/>
        </w:rPr>
      </w:pPr>
      <w:r>
        <w:rPr>
          <w:rFonts w:ascii="Times New Roman" w:hAnsi="Times New Roman" w:cs="Times New Roman"/>
          <w:lang w:val="en-GB"/>
        </w:rPr>
        <w:t>Project manager: To be selected later</w:t>
      </w:r>
      <w:r>
        <w:rPr>
          <w:rFonts w:ascii="Times New Roman" w:hAnsi="Times New Roman" w:cs="Times New Roman"/>
          <w:lang w:val="en-GB"/>
        </w:rPr>
        <w:tab/>
      </w:r>
      <w:r>
        <w:rPr>
          <w:rFonts w:ascii="Times New Roman" w:hAnsi="Times New Roman" w:cs="Times New Roman"/>
          <w:lang w:val="en-GB"/>
        </w:rPr>
        <w:tab/>
      </w:r>
      <w:r>
        <w:rPr>
          <w:rFonts w:ascii="Times New Roman" w:hAnsi="Times New Roman" w:cs="Times New Roman"/>
          <w:lang w:val="en-GB"/>
        </w:rPr>
        <w:tab/>
      </w:r>
    </w:p>
    <w:p w14:paraId="3C5AA20A"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full name, signature, date</w:t>
      </w:r>
    </w:p>
    <w:p w14:paraId="7C072AED" w14:textId="77777777" w:rsidR="001D6CF5" w:rsidRDefault="00584603" w:rsidP="001D6CF5">
      <w:pPr>
        <w:tabs>
          <w:tab w:val="left" w:pos="0"/>
          <w:tab w:val="left" w:leader="dot" w:pos="6639"/>
        </w:tabs>
        <w:jc w:val="both"/>
        <w:rPr>
          <w:rFonts w:ascii="Times New Roman" w:hAnsi="Times New Roman" w:cs="Times New Roman"/>
        </w:rPr>
      </w:pPr>
      <w:r>
        <w:rPr>
          <w:rFonts w:ascii="Times New Roman" w:hAnsi="Times New Roman" w:cs="Times New Roman"/>
          <w:lang w:val="en-GB"/>
        </w:rPr>
        <w:t xml:space="preserve">Survey manager (assignment received) UAB </w:t>
      </w:r>
      <w:proofErr w:type="spellStart"/>
      <w:r>
        <w:rPr>
          <w:rFonts w:ascii="Times New Roman" w:hAnsi="Times New Roman" w:cs="Times New Roman"/>
          <w:lang w:val="en-GB"/>
        </w:rPr>
        <w:t>Geconsulting</w:t>
      </w:r>
      <w:proofErr w:type="spellEnd"/>
      <w:r>
        <w:rPr>
          <w:rFonts w:ascii="Times New Roman" w:hAnsi="Times New Roman" w:cs="Times New Roman"/>
          <w:lang w:val="en-GB"/>
        </w:rPr>
        <w:t xml:space="preserve"> Tomas Skara /</w:t>
      </w:r>
      <w:r>
        <w:rPr>
          <w:rFonts w:ascii="Times New Roman" w:hAnsi="Times New Roman" w:cs="Times New Roman"/>
          <w:i/>
          <w:iCs/>
          <w:lang w:val="en-GB"/>
        </w:rPr>
        <w:t>signature</w:t>
      </w:r>
      <w:r>
        <w:rPr>
          <w:rFonts w:ascii="Times New Roman" w:hAnsi="Times New Roman" w:cs="Times New Roman"/>
          <w:lang w:val="en-GB"/>
        </w:rPr>
        <w:t>/ 2024-07-23</w:t>
      </w:r>
    </w:p>
    <w:p w14:paraId="3A06C95F" w14:textId="77777777" w:rsidR="00584603" w:rsidRDefault="00584603" w:rsidP="001D6CF5">
      <w:pPr>
        <w:tabs>
          <w:tab w:val="left" w:pos="0"/>
        </w:tabs>
        <w:jc w:val="center"/>
        <w:rPr>
          <w:rFonts w:ascii="Times New Roman" w:hAnsi="Times New Roman" w:cs="Times New Roman"/>
        </w:rPr>
      </w:pPr>
      <w:r>
        <w:rPr>
          <w:rFonts w:ascii="Times New Roman" w:hAnsi="Times New Roman" w:cs="Times New Roman"/>
          <w:lang w:val="en-GB"/>
        </w:rPr>
        <w:t>full name, signature, date</w:t>
      </w:r>
    </w:p>
    <w:p w14:paraId="31682458" w14:textId="77777777" w:rsidR="001D6CF5" w:rsidRPr="00081B75" w:rsidRDefault="001D6CF5" w:rsidP="001D6CF5">
      <w:pPr>
        <w:tabs>
          <w:tab w:val="left" w:pos="0"/>
        </w:tabs>
        <w:jc w:val="center"/>
        <w:rPr>
          <w:rFonts w:ascii="Times New Roman" w:hAnsi="Times New Roman" w:cs="Times New Roman"/>
          <w:color w:val="auto"/>
        </w:rPr>
      </w:pPr>
    </w:p>
    <w:p w14:paraId="03470DDA" w14:textId="77777777" w:rsidR="00584603" w:rsidRDefault="00584603" w:rsidP="001D6CF5">
      <w:pPr>
        <w:tabs>
          <w:tab w:val="left" w:pos="0"/>
        </w:tabs>
        <w:jc w:val="right"/>
        <w:rPr>
          <w:rFonts w:ascii="Times New Roman" w:hAnsi="Times New Roman" w:cs="Times New Roman"/>
        </w:rPr>
      </w:pPr>
      <w:r>
        <w:rPr>
          <w:rFonts w:ascii="Times New Roman" w:hAnsi="Times New Roman" w:cs="Times New Roman"/>
          <w:lang w:val="en-GB"/>
        </w:rPr>
        <w:t>Text Annex 3</w:t>
      </w:r>
    </w:p>
    <w:p w14:paraId="57EB1B6B" w14:textId="77777777" w:rsidR="001D6CF5" w:rsidRPr="00081B75" w:rsidRDefault="001D6CF5" w:rsidP="001D6CF5">
      <w:pPr>
        <w:tabs>
          <w:tab w:val="left" w:pos="0"/>
        </w:tabs>
        <w:jc w:val="right"/>
        <w:rPr>
          <w:rFonts w:ascii="Times New Roman" w:hAnsi="Times New Roman" w:cs="Times New Roman"/>
          <w:color w:val="auto"/>
        </w:rPr>
      </w:pPr>
    </w:p>
    <w:p w14:paraId="7187ACB1" w14:textId="77777777" w:rsidR="00584603" w:rsidRDefault="00584603" w:rsidP="001D6CF5">
      <w:pPr>
        <w:tabs>
          <w:tab w:val="left" w:pos="0"/>
        </w:tabs>
        <w:jc w:val="center"/>
        <w:rPr>
          <w:rFonts w:ascii="Times New Roman" w:hAnsi="Times New Roman" w:cs="Times New Roman"/>
          <w:b/>
          <w:bCs/>
        </w:rPr>
      </w:pPr>
      <w:r>
        <w:rPr>
          <w:rFonts w:ascii="Times New Roman" w:hAnsi="Times New Roman" w:cs="Times New Roman"/>
          <w:b/>
          <w:bCs/>
          <w:lang w:val="en-GB"/>
        </w:rPr>
        <w:t>List of coordinates and elevations of survey points</w:t>
      </w:r>
    </w:p>
    <w:p w14:paraId="7CF8E474" w14:textId="77777777" w:rsidR="001D6CF5" w:rsidRPr="00081B75" w:rsidRDefault="001D6CF5" w:rsidP="001D6CF5">
      <w:pPr>
        <w:tabs>
          <w:tab w:val="left" w:pos="0"/>
        </w:tabs>
        <w:jc w:val="both"/>
        <w:rPr>
          <w:rFonts w:ascii="Times New Roman" w:hAnsi="Times New Roman" w:cs="Times New Roman"/>
          <w:color w:val="auto"/>
        </w:rPr>
      </w:pPr>
    </w:p>
    <w:tbl>
      <w:tblPr>
        <w:tblW w:w="0" w:type="auto"/>
        <w:tblInd w:w="5" w:type="dxa"/>
        <w:tblLayout w:type="fixed"/>
        <w:tblCellMar>
          <w:left w:w="0" w:type="dxa"/>
          <w:right w:w="0" w:type="dxa"/>
        </w:tblCellMar>
        <w:tblLook w:val="0000" w:firstRow="0" w:lastRow="0" w:firstColumn="0" w:lastColumn="0" w:noHBand="0" w:noVBand="0"/>
      </w:tblPr>
      <w:tblGrid>
        <w:gridCol w:w="2045"/>
        <w:gridCol w:w="2323"/>
        <w:gridCol w:w="1987"/>
        <w:gridCol w:w="2568"/>
      </w:tblGrid>
      <w:tr w:rsidR="00584603" w:rsidRPr="00081B75" w14:paraId="1331D04B" w14:textId="77777777">
        <w:trPr>
          <w:trHeight w:val="355"/>
        </w:trPr>
        <w:tc>
          <w:tcPr>
            <w:tcW w:w="2045" w:type="dxa"/>
            <w:vMerge w:val="restart"/>
            <w:tcBorders>
              <w:top w:val="single" w:sz="4" w:space="0" w:color="auto"/>
              <w:left w:val="single" w:sz="4" w:space="0" w:color="auto"/>
              <w:bottom w:val="nil"/>
              <w:right w:val="nil"/>
            </w:tcBorders>
            <w:shd w:val="clear" w:color="auto" w:fill="FFFFFF"/>
            <w:vAlign w:val="center"/>
          </w:tcPr>
          <w:p w14:paraId="7361348B"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b/>
                <w:bCs/>
                <w:lang w:val="en-GB"/>
              </w:rPr>
              <w:t xml:space="preserve">Survey </w:t>
            </w:r>
            <w:proofErr w:type="gramStart"/>
            <w:r>
              <w:rPr>
                <w:rFonts w:ascii="Times New Roman" w:hAnsi="Times New Roman" w:cs="Times New Roman"/>
                <w:b/>
                <w:bCs/>
                <w:lang w:val="en-GB"/>
              </w:rPr>
              <w:t>point</w:t>
            </w:r>
            <w:proofErr w:type="gramEnd"/>
            <w:r>
              <w:rPr>
                <w:rFonts w:ascii="Times New Roman" w:hAnsi="Times New Roman" w:cs="Times New Roman"/>
                <w:b/>
                <w:bCs/>
                <w:lang w:val="en-GB"/>
              </w:rPr>
              <w:t xml:space="preserve"> and its number</w:t>
            </w:r>
          </w:p>
        </w:tc>
        <w:tc>
          <w:tcPr>
            <w:tcW w:w="4310" w:type="dxa"/>
            <w:gridSpan w:val="2"/>
            <w:tcBorders>
              <w:top w:val="single" w:sz="4" w:space="0" w:color="auto"/>
              <w:left w:val="single" w:sz="4" w:space="0" w:color="auto"/>
              <w:bottom w:val="nil"/>
              <w:right w:val="nil"/>
            </w:tcBorders>
            <w:shd w:val="clear" w:color="auto" w:fill="FFFFFF"/>
          </w:tcPr>
          <w:p w14:paraId="7329A2D1"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b/>
                <w:bCs/>
                <w:lang w:val="en-GB"/>
              </w:rPr>
              <w:t>Coordinates (LKS’94)</w:t>
            </w:r>
          </w:p>
        </w:tc>
        <w:tc>
          <w:tcPr>
            <w:tcW w:w="2568" w:type="dxa"/>
            <w:tcBorders>
              <w:top w:val="single" w:sz="4" w:space="0" w:color="auto"/>
              <w:left w:val="single" w:sz="4" w:space="0" w:color="auto"/>
              <w:bottom w:val="nil"/>
              <w:right w:val="single" w:sz="4" w:space="0" w:color="auto"/>
            </w:tcBorders>
            <w:shd w:val="clear" w:color="auto" w:fill="FFFFFF"/>
          </w:tcPr>
          <w:p w14:paraId="1F58228A"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b/>
                <w:bCs/>
                <w:lang w:val="en-GB"/>
              </w:rPr>
              <w:t>Altitude, m</w:t>
            </w:r>
          </w:p>
        </w:tc>
      </w:tr>
      <w:tr w:rsidR="00584603" w:rsidRPr="00081B75" w14:paraId="44BBC07F" w14:textId="77777777">
        <w:trPr>
          <w:trHeight w:val="408"/>
        </w:trPr>
        <w:tc>
          <w:tcPr>
            <w:tcW w:w="2045" w:type="dxa"/>
            <w:vMerge/>
            <w:tcBorders>
              <w:top w:val="nil"/>
              <w:left w:val="single" w:sz="4" w:space="0" w:color="auto"/>
              <w:bottom w:val="nil"/>
              <w:right w:val="nil"/>
            </w:tcBorders>
            <w:shd w:val="clear" w:color="auto" w:fill="FFFFFF"/>
            <w:vAlign w:val="center"/>
          </w:tcPr>
          <w:p w14:paraId="79107DA6" w14:textId="77777777" w:rsidR="00584603" w:rsidRPr="00081B75" w:rsidRDefault="00584603" w:rsidP="001D6CF5">
            <w:pPr>
              <w:tabs>
                <w:tab w:val="left" w:pos="0"/>
              </w:tabs>
              <w:jc w:val="center"/>
              <w:rPr>
                <w:rFonts w:ascii="Times New Roman" w:hAnsi="Times New Roman" w:cs="Times New Roman"/>
                <w:color w:val="auto"/>
              </w:rPr>
            </w:pPr>
          </w:p>
        </w:tc>
        <w:tc>
          <w:tcPr>
            <w:tcW w:w="2323" w:type="dxa"/>
            <w:tcBorders>
              <w:top w:val="single" w:sz="4" w:space="0" w:color="auto"/>
              <w:left w:val="single" w:sz="4" w:space="0" w:color="auto"/>
              <w:bottom w:val="nil"/>
              <w:right w:val="nil"/>
            </w:tcBorders>
            <w:shd w:val="clear" w:color="auto" w:fill="FFFFFF"/>
            <w:vAlign w:val="center"/>
          </w:tcPr>
          <w:p w14:paraId="08B1302F"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b/>
                <w:bCs/>
                <w:lang w:val="en-GB"/>
              </w:rPr>
              <w:t>X</w:t>
            </w:r>
          </w:p>
        </w:tc>
        <w:tc>
          <w:tcPr>
            <w:tcW w:w="1987" w:type="dxa"/>
            <w:tcBorders>
              <w:top w:val="single" w:sz="4" w:space="0" w:color="auto"/>
              <w:left w:val="single" w:sz="4" w:space="0" w:color="auto"/>
              <w:bottom w:val="nil"/>
              <w:right w:val="nil"/>
            </w:tcBorders>
            <w:shd w:val="clear" w:color="auto" w:fill="FFFFFF"/>
            <w:vAlign w:val="center"/>
          </w:tcPr>
          <w:p w14:paraId="10923DB0"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b/>
                <w:bCs/>
                <w:lang w:val="en-GB"/>
              </w:rPr>
              <w:t>Y</w:t>
            </w:r>
          </w:p>
        </w:tc>
        <w:tc>
          <w:tcPr>
            <w:tcW w:w="2568" w:type="dxa"/>
            <w:tcBorders>
              <w:top w:val="single" w:sz="4" w:space="0" w:color="auto"/>
              <w:left w:val="single" w:sz="4" w:space="0" w:color="auto"/>
              <w:bottom w:val="nil"/>
              <w:right w:val="single" w:sz="4" w:space="0" w:color="auto"/>
            </w:tcBorders>
            <w:shd w:val="clear" w:color="auto" w:fill="FFFFFF"/>
            <w:vAlign w:val="center"/>
          </w:tcPr>
          <w:p w14:paraId="55554EC5"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b/>
                <w:bCs/>
                <w:lang w:val="en-GB"/>
              </w:rPr>
              <w:t>Z</w:t>
            </w:r>
          </w:p>
        </w:tc>
      </w:tr>
      <w:tr w:rsidR="00584603" w:rsidRPr="00081B75" w14:paraId="56705E54" w14:textId="77777777">
        <w:trPr>
          <w:trHeight w:val="408"/>
        </w:trPr>
        <w:tc>
          <w:tcPr>
            <w:tcW w:w="2045" w:type="dxa"/>
            <w:tcBorders>
              <w:top w:val="single" w:sz="4" w:space="0" w:color="auto"/>
              <w:left w:val="single" w:sz="4" w:space="0" w:color="auto"/>
              <w:bottom w:val="nil"/>
              <w:right w:val="nil"/>
            </w:tcBorders>
            <w:shd w:val="clear" w:color="auto" w:fill="FFFFFF"/>
            <w:vAlign w:val="center"/>
          </w:tcPr>
          <w:p w14:paraId="71D4954F"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1</w:t>
            </w:r>
          </w:p>
        </w:tc>
        <w:tc>
          <w:tcPr>
            <w:tcW w:w="2323" w:type="dxa"/>
            <w:tcBorders>
              <w:top w:val="single" w:sz="4" w:space="0" w:color="auto"/>
              <w:left w:val="single" w:sz="4" w:space="0" w:color="auto"/>
              <w:bottom w:val="nil"/>
              <w:right w:val="nil"/>
            </w:tcBorders>
            <w:shd w:val="clear" w:color="auto" w:fill="FFFFFF"/>
            <w:vAlign w:val="center"/>
          </w:tcPr>
          <w:p w14:paraId="0370FB5A"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6169751</w:t>
            </w:r>
          </w:p>
        </w:tc>
        <w:tc>
          <w:tcPr>
            <w:tcW w:w="1987" w:type="dxa"/>
            <w:tcBorders>
              <w:top w:val="single" w:sz="4" w:space="0" w:color="auto"/>
              <w:left w:val="single" w:sz="4" w:space="0" w:color="auto"/>
              <w:bottom w:val="nil"/>
              <w:right w:val="nil"/>
            </w:tcBorders>
            <w:shd w:val="clear" w:color="auto" w:fill="FFFFFF"/>
            <w:vAlign w:val="center"/>
          </w:tcPr>
          <w:p w14:paraId="206764B8"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323800</w:t>
            </w:r>
          </w:p>
        </w:tc>
        <w:tc>
          <w:tcPr>
            <w:tcW w:w="2568" w:type="dxa"/>
            <w:tcBorders>
              <w:top w:val="single" w:sz="4" w:space="0" w:color="auto"/>
              <w:left w:val="single" w:sz="4" w:space="0" w:color="auto"/>
              <w:bottom w:val="nil"/>
              <w:right w:val="single" w:sz="4" w:space="0" w:color="auto"/>
            </w:tcBorders>
            <w:shd w:val="clear" w:color="auto" w:fill="FFFFFF"/>
            <w:vAlign w:val="center"/>
          </w:tcPr>
          <w:p w14:paraId="398FA316"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5,1</w:t>
            </w:r>
          </w:p>
        </w:tc>
      </w:tr>
      <w:tr w:rsidR="00584603" w:rsidRPr="00081B75" w14:paraId="3D518C53" w14:textId="77777777">
        <w:trPr>
          <w:trHeight w:val="403"/>
        </w:trPr>
        <w:tc>
          <w:tcPr>
            <w:tcW w:w="2045" w:type="dxa"/>
            <w:tcBorders>
              <w:top w:val="single" w:sz="4" w:space="0" w:color="auto"/>
              <w:left w:val="single" w:sz="4" w:space="0" w:color="auto"/>
              <w:bottom w:val="nil"/>
              <w:right w:val="nil"/>
            </w:tcBorders>
            <w:shd w:val="clear" w:color="auto" w:fill="FFFFFF"/>
            <w:vAlign w:val="center"/>
          </w:tcPr>
          <w:p w14:paraId="2FDFA677"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2</w:t>
            </w:r>
          </w:p>
        </w:tc>
        <w:tc>
          <w:tcPr>
            <w:tcW w:w="2323" w:type="dxa"/>
            <w:tcBorders>
              <w:top w:val="single" w:sz="4" w:space="0" w:color="auto"/>
              <w:left w:val="single" w:sz="4" w:space="0" w:color="auto"/>
              <w:bottom w:val="nil"/>
              <w:right w:val="nil"/>
            </w:tcBorders>
            <w:shd w:val="clear" w:color="auto" w:fill="FFFFFF"/>
            <w:vAlign w:val="center"/>
          </w:tcPr>
          <w:p w14:paraId="3201F6ED"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6169519</w:t>
            </w:r>
          </w:p>
        </w:tc>
        <w:tc>
          <w:tcPr>
            <w:tcW w:w="1987" w:type="dxa"/>
            <w:tcBorders>
              <w:top w:val="single" w:sz="4" w:space="0" w:color="auto"/>
              <w:left w:val="single" w:sz="4" w:space="0" w:color="auto"/>
              <w:bottom w:val="nil"/>
              <w:right w:val="nil"/>
            </w:tcBorders>
            <w:shd w:val="clear" w:color="auto" w:fill="FFFFFF"/>
            <w:vAlign w:val="center"/>
          </w:tcPr>
          <w:p w14:paraId="106AB7D2"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323889</w:t>
            </w:r>
          </w:p>
        </w:tc>
        <w:tc>
          <w:tcPr>
            <w:tcW w:w="2568" w:type="dxa"/>
            <w:tcBorders>
              <w:top w:val="single" w:sz="4" w:space="0" w:color="auto"/>
              <w:left w:val="single" w:sz="4" w:space="0" w:color="auto"/>
              <w:bottom w:val="nil"/>
              <w:right w:val="single" w:sz="4" w:space="0" w:color="auto"/>
            </w:tcBorders>
            <w:shd w:val="clear" w:color="auto" w:fill="FFFFFF"/>
            <w:vAlign w:val="center"/>
          </w:tcPr>
          <w:p w14:paraId="691A9EF8"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4,5</w:t>
            </w:r>
          </w:p>
        </w:tc>
      </w:tr>
      <w:tr w:rsidR="00584603" w:rsidRPr="00081B75" w14:paraId="6A529853" w14:textId="77777777">
        <w:trPr>
          <w:trHeight w:val="408"/>
        </w:trPr>
        <w:tc>
          <w:tcPr>
            <w:tcW w:w="2045" w:type="dxa"/>
            <w:tcBorders>
              <w:top w:val="single" w:sz="4" w:space="0" w:color="auto"/>
              <w:left w:val="single" w:sz="4" w:space="0" w:color="auto"/>
              <w:bottom w:val="nil"/>
              <w:right w:val="nil"/>
            </w:tcBorders>
            <w:shd w:val="clear" w:color="auto" w:fill="FFFFFF"/>
            <w:vAlign w:val="center"/>
          </w:tcPr>
          <w:p w14:paraId="7C812C22"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3</w:t>
            </w:r>
          </w:p>
        </w:tc>
        <w:tc>
          <w:tcPr>
            <w:tcW w:w="2323" w:type="dxa"/>
            <w:tcBorders>
              <w:top w:val="single" w:sz="4" w:space="0" w:color="auto"/>
              <w:left w:val="single" w:sz="4" w:space="0" w:color="auto"/>
              <w:bottom w:val="nil"/>
              <w:right w:val="nil"/>
            </w:tcBorders>
            <w:shd w:val="clear" w:color="auto" w:fill="FFFFFF"/>
            <w:vAlign w:val="center"/>
          </w:tcPr>
          <w:p w14:paraId="02870858"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6169400</w:t>
            </w:r>
          </w:p>
        </w:tc>
        <w:tc>
          <w:tcPr>
            <w:tcW w:w="1987" w:type="dxa"/>
            <w:tcBorders>
              <w:top w:val="single" w:sz="4" w:space="0" w:color="auto"/>
              <w:left w:val="single" w:sz="4" w:space="0" w:color="auto"/>
              <w:bottom w:val="nil"/>
              <w:right w:val="nil"/>
            </w:tcBorders>
            <w:shd w:val="clear" w:color="auto" w:fill="FFFFFF"/>
            <w:vAlign w:val="center"/>
          </w:tcPr>
          <w:p w14:paraId="1157D257"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323953</w:t>
            </w:r>
          </w:p>
        </w:tc>
        <w:tc>
          <w:tcPr>
            <w:tcW w:w="2568" w:type="dxa"/>
            <w:tcBorders>
              <w:top w:val="single" w:sz="4" w:space="0" w:color="auto"/>
              <w:left w:val="single" w:sz="4" w:space="0" w:color="auto"/>
              <w:bottom w:val="nil"/>
              <w:right w:val="single" w:sz="4" w:space="0" w:color="auto"/>
            </w:tcBorders>
            <w:shd w:val="clear" w:color="auto" w:fill="FFFFFF"/>
            <w:vAlign w:val="center"/>
          </w:tcPr>
          <w:p w14:paraId="712D1A30"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4,7</w:t>
            </w:r>
          </w:p>
        </w:tc>
      </w:tr>
      <w:tr w:rsidR="00584603" w:rsidRPr="00081B75" w14:paraId="01BD40BF" w14:textId="77777777">
        <w:trPr>
          <w:trHeight w:val="403"/>
        </w:trPr>
        <w:tc>
          <w:tcPr>
            <w:tcW w:w="2045" w:type="dxa"/>
            <w:tcBorders>
              <w:top w:val="single" w:sz="4" w:space="0" w:color="auto"/>
              <w:left w:val="single" w:sz="4" w:space="0" w:color="auto"/>
              <w:bottom w:val="nil"/>
              <w:right w:val="nil"/>
            </w:tcBorders>
            <w:shd w:val="clear" w:color="auto" w:fill="FFFFFF"/>
            <w:vAlign w:val="center"/>
          </w:tcPr>
          <w:p w14:paraId="7DAA8FC6"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4</w:t>
            </w:r>
          </w:p>
        </w:tc>
        <w:tc>
          <w:tcPr>
            <w:tcW w:w="2323" w:type="dxa"/>
            <w:tcBorders>
              <w:top w:val="single" w:sz="4" w:space="0" w:color="auto"/>
              <w:left w:val="single" w:sz="4" w:space="0" w:color="auto"/>
              <w:bottom w:val="nil"/>
              <w:right w:val="nil"/>
            </w:tcBorders>
            <w:shd w:val="clear" w:color="auto" w:fill="FFFFFF"/>
            <w:vAlign w:val="center"/>
          </w:tcPr>
          <w:p w14:paraId="135AA727"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6169082</w:t>
            </w:r>
          </w:p>
        </w:tc>
        <w:tc>
          <w:tcPr>
            <w:tcW w:w="1987" w:type="dxa"/>
            <w:tcBorders>
              <w:top w:val="single" w:sz="4" w:space="0" w:color="auto"/>
              <w:left w:val="single" w:sz="4" w:space="0" w:color="auto"/>
              <w:bottom w:val="nil"/>
              <w:right w:val="nil"/>
            </w:tcBorders>
            <w:shd w:val="clear" w:color="auto" w:fill="FFFFFF"/>
            <w:vAlign w:val="center"/>
          </w:tcPr>
          <w:p w14:paraId="17CB3F57"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324142</w:t>
            </w:r>
          </w:p>
        </w:tc>
        <w:tc>
          <w:tcPr>
            <w:tcW w:w="2568" w:type="dxa"/>
            <w:tcBorders>
              <w:top w:val="single" w:sz="4" w:space="0" w:color="auto"/>
              <w:left w:val="single" w:sz="4" w:space="0" w:color="auto"/>
              <w:bottom w:val="nil"/>
              <w:right w:val="single" w:sz="4" w:space="0" w:color="auto"/>
            </w:tcBorders>
            <w:shd w:val="clear" w:color="auto" w:fill="FFFFFF"/>
            <w:vAlign w:val="center"/>
          </w:tcPr>
          <w:p w14:paraId="6B499A9C"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4,3</w:t>
            </w:r>
          </w:p>
        </w:tc>
      </w:tr>
      <w:tr w:rsidR="00584603" w:rsidRPr="00081B75" w14:paraId="0B2A8292" w14:textId="77777777">
        <w:trPr>
          <w:trHeight w:val="408"/>
        </w:trPr>
        <w:tc>
          <w:tcPr>
            <w:tcW w:w="2045" w:type="dxa"/>
            <w:tcBorders>
              <w:top w:val="single" w:sz="4" w:space="0" w:color="auto"/>
              <w:left w:val="single" w:sz="4" w:space="0" w:color="auto"/>
              <w:bottom w:val="nil"/>
              <w:right w:val="nil"/>
            </w:tcBorders>
            <w:shd w:val="clear" w:color="auto" w:fill="FFFFFF"/>
            <w:vAlign w:val="center"/>
          </w:tcPr>
          <w:p w14:paraId="54698C6B"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5</w:t>
            </w:r>
          </w:p>
        </w:tc>
        <w:tc>
          <w:tcPr>
            <w:tcW w:w="2323" w:type="dxa"/>
            <w:tcBorders>
              <w:top w:val="single" w:sz="4" w:space="0" w:color="auto"/>
              <w:left w:val="single" w:sz="4" w:space="0" w:color="auto"/>
              <w:bottom w:val="nil"/>
              <w:right w:val="nil"/>
            </w:tcBorders>
            <w:shd w:val="clear" w:color="auto" w:fill="FFFFFF"/>
            <w:vAlign w:val="center"/>
          </w:tcPr>
          <w:p w14:paraId="703CC514"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6169655</w:t>
            </w:r>
          </w:p>
        </w:tc>
        <w:tc>
          <w:tcPr>
            <w:tcW w:w="1987" w:type="dxa"/>
            <w:tcBorders>
              <w:top w:val="single" w:sz="4" w:space="0" w:color="auto"/>
              <w:left w:val="single" w:sz="4" w:space="0" w:color="auto"/>
              <w:bottom w:val="nil"/>
              <w:right w:val="nil"/>
            </w:tcBorders>
            <w:shd w:val="clear" w:color="auto" w:fill="FFFFFF"/>
            <w:vAlign w:val="center"/>
          </w:tcPr>
          <w:p w14:paraId="666189CC"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323659</w:t>
            </w:r>
          </w:p>
        </w:tc>
        <w:tc>
          <w:tcPr>
            <w:tcW w:w="2568" w:type="dxa"/>
            <w:tcBorders>
              <w:top w:val="single" w:sz="4" w:space="0" w:color="auto"/>
              <w:left w:val="single" w:sz="4" w:space="0" w:color="auto"/>
              <w:bottom w:val="nil"/>
              <w:right w:val="single" w:sz="4" w:space="0" w:color="auto"/>
            </w:tcBorders>
            <w:shd w:val="clear" w:color="auto" w:fill="FFFFFF"/>
            <w:vAlign w:val="center"/>
          </w:tcPr>
          <w:p w14:paraId="46F048ED"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6,5</w:t>
            </w:r>
          </w:p>
        </w:tc>
      </w:tr>
      <w:tr w:rsidR="00584603" w:rsidRPr="00081B75" w14:paraId="2D3C7167" w14:textId="77777777">
        <w:trPr>
          <w:trHeight w:val="403"/>
        </w:trPr>
        <w:tc>
          <w:tcPr>
            <w:tcW w:w="2045" w:type="dxa"/>
            <w:tcBorders>
              <w:top w:val="single" w:sz="4" w:space="0" w:color="auto"/>
              <w:left w:val="single" w:sz="4" w:space="0" w:color="auto"/>
              <w:bottom w:val="nil"/>
              <w:right w:val="nil"/>
            </w:tcBorders>
            <w:shd w:val="clear" w:color="auto" w:fill="FFFFFF"/>
            <w:vAlign w:val="center"/>
          </w:tcPr>
          <w:p w14:paraId="78DFBFAD"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6</w:t>
            </w:r>
          </w:p>
        </w:tc>
        <w:tc>
          <w:tcPr>
            <w:tcW w:w="2323" w:type="dxa"/>
            <w:tcBorders>
              <w:top w:val="single" w:sz="4" w:space="0" w:color="auto"/>
              <w:left w:val="single" w:sz="4" w:space="0" w:color="auto"/>
              <w:bottom w:val="nil"/>
              <w:right w:val="nil"/>
            </w:tcBorders>
            <w:shd w:val="clear" w:color="auto" w:fill="FFFFFF"/>
            <w:vAlign w:val="center"/>
          </w:tcPr>
          <w:p w14:paraId="3AC9493B"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6169480</w:t>
            </w:r>
          </w:p>
        </w:tc>
        <w:tc>
          <w:tcPr>
            <w:tcW w:w="1987" w:type="dxa"/>
            <w:tcBorders>
              <w:top w:val="single" w:sz="4" w:space="0" w:color="auto"/>
              <w:left w:val="single" w:sz="4" w:space="0" w:color="auto"/>
              <w:bottom w:val="nil"/>
              <w:right w:val="nil"/>
            </w:tcBorders>
            <w:shd w:val="clear" w:color="auto" w:fill="FFFFFF"/>
            <w:vAlign w:val="center"/>
          </w:tcPr>
          <w:p w14:paraId="570B4029"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323782</w:t>
            </w:r>
          </w:p>
        </w:tc>
        <w:tc>
          <w:tcPr>
            <w:tcW w:w="2568" w:type="dxa"/>
            <w:tcBorders>
              <w:top w:val="single" w:sz="4" w:space="0" w:color="auto"/>
              <w:left w:val="single" w:sz="4" w:space="0" w:color="auto"/>
              <w:bottom w:val="nil"/>
              <w:right w:val="single" w:sz="4" w:space="0" w:color="auto"/>
            </w:tcBorders>
            <w:shd w:val="clear" w:color="auto" w:fill="FFFFFF"/>
            <w:vAlign w:val="center"/>
          </w:tcPr>
          <w:p w14:paraId="65A95C07"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5,8</w:t>
            </w:r>
          </w:p>
        </w:tc>
      </w:tr>
      <w:tr w:rsidR="00584603" w:rsidRPr="00081B75" w14:paraId="0422DD4C" w14:textId="77777777">
        <w:trPr>
          <w:trHeight w:val="408"/>
        </w:trPr>
        <w:tc>
          <w:tcPr>
            <w:tcW w:w="2045" w:type="dxa"/>
            <w:tcBorders>
              <w:top w:val="single" w:sz="4" w:space="0" w:color="auto"/>
              <w:left w:val="single" w:sz="4" w:space="0" w:color="auto"/>
              <w:bottom w:val="nil"/>
              <w:right w:val="nil"/>
            </w:tcBorders>
            <w:shd w:val="clear" w:color="auto" w:fill="FFFFFF"/>
            <w:vAlign w:val="center"/>
          </w:tcPr>
          <w:p w14:paraId="02D755BD"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7</w:t>
            </w:r>
          </w:p>
        </w:tc>
        <w:tc>
          <w:tcPr>
            <w:tcW w:w="2323" w:type="dxa"/>
            <w:tcBorders>
              <w:top w:val="single" w:sz="4" w:space="0" w:color="auto"/>
              <w:left w:val="single" w:sz="4" w:space="0" w:color="auto"/>
              <w:bottom w:val="nil"/>
              <w:right w:val="nil"/>
            </w:tcBorders>
            <w:shd w:val="clear" w:color="auto" w:fill="FFFFFF"/>
            <w:vAlign w:val="center"/>
          </w:tcPr>
          <w:p w14:paraId="1A00D48E"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6169298</w:t>
            </w:r>
          </w:p>
        </w:tc>
        <w:tc>
          <w:tcPr>
            <w:tcW w:w="1987" w:type="dxa"/>
            <w:tcBorders>
              <w:top w:val="single" w:sz="4" w:space="0" w:color="auto"/>
              <w:left w:val="single" w:sz="4" w:space="0" w:color="auto"/>
              <w:bottom w:val="nil"/>
              <w:right w:val="nil"/>
            </w:tcBorders>
            <w:shd w:val="clear" w:color="auto" w:fill="FFFFFF"/>
            <w:vAlign w:val="center"/>
          </w:tcPr>
          <w:p w14:paraId="2CE71B77"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323876</w:t>
            </w:r>
          </w:p>
        </w:tc>
        <w:tc>
          <w:tcPr>
            <w:tcW w:w="2568" w:type="dxa"/>
            <w:tcBorders>
              <w:top w:val="single" w:sz="4" w:space="0" w:color="auto"/>
              <w:left w:val="single" w:sz="4" w:space="0" w:color="auto"/>
              <w:bottom w:val="nil"/>
              <w:right w:val="single" w:sz="4" w:space="0" w:color="auto"/>
            </w:tcBorders>
            <w:shd w:val="clear" w:color="auto" w:fill="FFFFFF"/>
            <w:vAlign w:val="center"/>
          </w:tcPr>
          <w:p w14:paraId="39156079"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5,7</w:t>
            </w:r>
          </w:p>
        </w:tc>
      </w:tr>
      <w:tr w:rsidR="00584603" w:rsidRPr="00081B75" w14:paraId="23B07AFF" w14:textId="77777777">
        <w:trPr>
          <w:trHeight w:val="408"/>
        </w:trPr>
        <w:tc>
          <w:tcPr>
            <w:tcW w:w="2045" w:type="dxa"/>
            <w:tcBorders>
              <w:top w:val="single" w:sz="4" w:space="0" w:color="auto"/>
              <w:left w:val="single" w:sz="4" w:space="0" w:color="auto"/>
              <w:bottom w:val="nil"/>
              <w:right w:val="nil"/>
            </w:tcBorders>
            <w:shd w:val="clear" w:color="auto" w:fill="FFFFFF"/>
            <w:vAlign w:val="center"/>
          </w:tcPr>
          <w:p w14:paraId="48907032"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8</w:t>
            </w:r>
          </w:p>
        </w:tc>
        <w:tc>
          <w:tcPr>
            <w:tcW w:w="2323" w:type="dxa"/>
            <w:tcBorders>
              <w:top w:val="single" w:sz="4" w:space="0" w:color="auto"/>
              <w:left w:val="single" w:sz="4" w:space="0" w:color="auto"/>
              <w:bottom w:val="nil"/>
              <w:right w:val="nil"/>
            </w:tcBorders>
            <w:shd w:val="clear" w:color="auto" w:fill="FFFFFF"/>
            <w:vAlign w:val="center"/>
          </w:tcPr>
          <w:p w14:paraId="682D01DB"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6169139</w:t>
            </w:r>
          </w:p>
        </w:tc>
        <w:tc>
          <w:tcPr>
            <w:tcW w:w="1987" w:type="dxa"/>
            <w:tcBorders>
              <w:top w:val="single" w:sz="4" w:space="0" w:color="auto"/>
              <w:left w:val="single" w:sz="4" w:space="0" w:color="auto"/>
              <w:bottom w:val="nil"/>
              <w:right w:val="nil"/>
            </w:tcBorders>
            <w:shd w:val="clear" w:color="auto" w:fill="FFFFFF"/>
            <w:vAlign w:val="center"/>
          </w:tcPr>
          <w:p w14:paraId="21AD2AA4"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323970</w:t>
            </w:r>
          </w:p>
        </w:tc>
        <w:tc>
          <w:tcPr>
            <w:tcW w:w="2568" w:type="dxa"/>
            <w:tcBorders>
              <w:top w:val="single" w:sz="4" w:space="0" w:color="auto"/>
              <w:left w:val="single" w:sz="4" w:space="0" w:color="auto"/>
              <w:bottom w:val="nil"/>
              <w:right w:val="single" w:sz="4" w:space="0" w:color="auto"/>
            </w:tcBorders>
            <w:shd w:val="clear" w:color="auto" w:fill="FFFFFF"/>
            <w:vAlign w:val="center"/>
          </w:tcPr>
          <w:p w14:paraId="0B49A7A1"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5,6</w:t>
            </w:r>
          </w:p>
        </w:tc>
      </w:tr>
      <w:tr w:rsidR="00584603" w:rsidRPr="00081B75" w14:paraId="0AB509C9" w14:textId="77777777">
        <w:trPr>
          <w:trHeight w:val="403"/>
        </w:trPr>
        <w:tc>
          <w:tcPr>
            <w:tcW w:w="2045" w:type="dxa"/>
            <w:tcBorders>
              <w:top w:val="single" w:sz="4" w:space="0" w:color="auto"/>
              <w:left w:val="single" w:sz="4" w:space="0" w:color="auto"/>
              <w:bottom w:val="nil"/>
              <w:right w:val="nil"/>
            </w:tcBorders>
            <w:shd w:val="clear" w:color="auto" w:fill="FFFFFF"/>
            <w:vAlign w:val="center"/>
          </w:tcPr>
          <w:p w14:paraId="446B4242"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9</w:t>
            </w:r>
          </w:p>
        </w:tc>
        <w:tc>
          <w:tcPr>
            <w:tcW w:w="2323" w:type="dxa"/>
            <w:tcBorders>
              <w:top w:val="single" w:sz="4" w:space="0" w:color="auto"/>
              <w:left w:val="single" w:sz="4" w:space="0" w:color="auto"/>
              <w:bottom w:val="nil"/>
              <w:right w:val="nil"/>
            </w:tcBorders>
            <w:shd w:val="clear" w:color="auto" w:fill="FFFFFF"/>
            <w:vAlign w:val="center"/>
          </w:tcPr>
          <w:p w14:paraId="61D9AB9A"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6169376</w:t>
            </w:r>
          </w:p>
        </w:tc>
        <w:tc>
          <w:tcPr>
            <w:tcW w:w="1987" w:type="dxa"/>
            <w:tcBorders>
              <w:top w:val="single" w:sz="4" w:space="0" w:color="auto"/>
              <w:left w:val="single" w:sz="4" w:space="0" w:color="auto"/>
              <w:bottom w:val="nil"/>
              <w:right w:val="nil"/>
            </w:tcBorders>
            <w:shd w:val="clear" w:color="auto" w:fill="FFFFFF"/>
            <w:vAlign w:val="center"/>
          </w:tcPr>
          <w:p w14:paraId="769913AD"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323601</w:t>
            </w:r>
          </w:p>
        </w:tc>
        <w:tc>
          <w:tcPr>
            <w:tcW w:w="2568" w:type="dxa"/>
            <w:tcBorders>
              <w:top w:val="single" w:sz="4" w:space="0" w:color="auto"/>
              <w:left w:val="single" w:sz="4" w:space="0" w:color="auto"/>
              <w:bottom w:val="nil"/>
              <w:right w:val="single" w:sz="4" w:space="0" w:color="auto"/>
            </w:tcBorders>
            <w:shd w:val="clear" w:color="auto" w:fill="FFFFFF"/>
            <w:vAlign w:val="center"/>
          </w:tcPr>
          <w:p w14:paraId="6994C0CB"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5,0</w:t>
            </w:r>
          </w:p>
        </w:tc>
      </w:tr>
      <w:tr w:rsidR="00584603" w:rsidRPr="00081B75" w14:paraId="6F5EEBA1" w14:textId="77777777">
        <w:trPr>
          <w:trHeight w:val="408"/>
        </w:trPr>
        <w:tc>
          <w:tcPr>
            <w:tcW w:w="2045" w:type="dxa"/>
            <w:tcBorders>
              <w:top w:val="single" w:sz="4" w:space="0" w:color="auto"/>
              <w:left w:val="single" w:sz="4" w:space="0" w:color="auto"/>
              <w:bottom w:val="nil"/>
              <w:right w:val="nil"/>
            </w:tcBorders>
            <w:shd w:val="clear" w:color="auto" w:fill="FFFFFF"/>
            <w:vAlign w:val="center"/>
          </w:tcPr>
          <w:p w14:paraId="5E4515EC"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10</w:t>
            </w:r>
          </w:p>
        </w:tc>
        <w:tc>
          <w:tcPr>
            <w:tcW w:w="2323" w:type="dxa"/>
            <w:tcBorders>
              <w:top w:val="single" w:sz="4" w:space="0" w:color="auto"/>
              <w:left w:val="single" w:sz="4" w:space="0" w:color="auto"/>
              <w:bottom w:val="nil"/>
              <w:right w:val="nil"/>
            </w:tcBorders>
            <w:shd w:val="clear" w:color="auto" w:fill="FFFFFF"/>
            <w:vAlign w:val="center"/>
          </w:tcPr>
          <w:p w14:paraId="1B66D787"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6169215</w:t>
            </w:r>
          </w:p>
        </w:tc>
        <w:tc>
          <w:tcPr>
            <w:tcW w:w="1987" w:type="dxa"/>
            <w:tcBorders>
              <w:top w:val="single" w:sz="4" w:space="0" w:color="auto"/>
              <w:left w:val="single" w:sz="4" w:space="0" w:color="auto"/>
              <w:bottom w:val="nil"/>
              <w:right w:val="nil"/>
            </w:tcBorders>
            <w:shd w:val="clear" w:color="auto" w:fill="FFFFFF"/>
            <w:vAlign w:val="center"/>
          </w:tcPr>
          <w:p w14:paraId="536712E2"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323695</w:t>
            </w:r>
          </w:p>
        </w:tc>
        <w:tc>
          <w:tcPr>
            <w:tcW w:w="2568" w:type="dxa"/>
            <w:tcBorders>
              <w:top w:val="single" w:sz="4" w:space="0" w:color="auto"/>
              <w:left w:val="single" w:sz="4" w:space="0" w:color="auto"/>
              <w:bottom w:val="nil"/>
              <w:right w:val="single" w:sz="4" w:space="0" w:color="auto"/>
            </w:tcBorders>
            <w:shd w:val="clear" w:color="auto" w:fill="FFFFFF"/>
            <w:vAlign w:val="center"/>
          </w:tcPr>
          <w:p w14:paraId="344C54D3"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5,8</w:t>
            </w:r>
          </w:p>
        </w:tc>
      </w:tr>
      <w:tr w:rsidR="00584603" w:rsidRPr="00081B75" w14:paraId="36C7BFE8" w14:textId="77777777">
        <w:trPr>
          <w:trHeight w:val="403"/>
        </w:trPr>
        <w:tc>
          <w:tcPr>
            <w:tcW w:w="2045" w:type="dxa"/>
            <w:tcBorders>
              <w:top w:val="single" w:sz="4" w:space="0" w:color="auto"/>
              <w:left w:val="single" w:sz="4" w:space="0" w:color="auto"/>
              <w:bottom w:val="nil"/>
              <w:right w:val="nil"/>
            </w:tcBorders>
            <w:shd w:val="clear" w:color="auto" w:fill="FFFFFF"/>
            <w:vAlign w:val="center"/>
          </w:tcPr>
          <w:p w14:paraId="27827C8C"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11</w:t>
            </w:r>
          </w:p>
        </w:tc>
        <w:tc>
          <w:tcPr>
            <w:tcW w:w="2323" w:type="dxa"/>
            <w:tcBorders>
              <w:top w:val="single" w:sz="4" w:space="0" w:color="auto"/>
              <w:left w:val="single" w:sz="4" w:space="0" w:color="auto"/>
              <w:bottom w:val="nil"/>
              <w:right w:val="nil"/>
            </w:tcBorders>
            <w:shd w:val="clear" w:color="auto" w:fill="FFFFFF"/>
            <w:vAlign w:val="center"/>
          </w:tcPr>
          <w:p w14:paraId="53F0C07A"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6169037</w:t>
            </w:r>
          </w:p>
        </w:tc>
        <w:tc>
          <w:tcPr>
            <w:tcW w:w="1987" w:type="dxa"/>
            <w:tcBorders>
              <w:top w:val="single" w:sz="4" w:space="0" w:color="auto"/>
              <w:left w:val="single" w:sz="4" w:space="0" w:color="auto"/>
              <w:bottom w:val="nil"/>
              <w:right w:val="nil"/>
            </w:tcBorders>
            <w:shd w:val="clear" w:color="auto" w:fill="FFFFFF"/>
            <w:vAlign w:val="center"/>
          </w:tcPr>
          <w:p w14:paraId="5614FC4F"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323812</w:t>
            </w:r>
          </w:p>
        </w:tc>
        <w:tc>
          <w:tcPr>
            <w:tcW w:w="2568" w:type="dxa"/>
            <w:tcBorders>
              <w:top w:val="single" w:sz="4" w:space="0" w:color="auto"/>
              <w:left w:val="single" w:sz="4" w:space="0" w:color="auto"/>
              <w:bottom w:val="nil"/>
              <w:right w:val="single" w:sz="4" w:space="0" w:color="auto"/>
            </w:tcBorders>
            <w:shd w:val="clear" w:color="auto" w:fill="FFFFFF"/>
            <w:vAlign w:val="center"/>
          </w:tcPr>
          <w:p w14:paraId="7E20436E"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5,3</w:t>
            </w:r>
          </w:p>
        </w:tc>
      </w:tr>
      <w:tr w:rsidR="00584603" w:rsidRPr="00081B75" w14:paraId="6291CEAB" w14:textId="77777777">
        <w:trPr>
          <w:trHeight w:val="408"/>
        </w:trPr>
        <w:tc>
          <w:tcPr>
            <w:tcW w:w="2045" w:type="dxa"/>
            <w:tcBorders>
              <w:top w:val="single" w:sz="4" w:space="0" w:color="auto"/>
              <w:left w:val="single" w:sz="4" w:space="0" w:color="auto"/>
              <w:bottom w:val="nil"/>
              <w:right w:val="nil"/>
            </w:tcBorders>
            <w:shd w:val="clear" w:color="auto" w:fill="FFFFFF"/>
            <w:vAlign w:val="center"/>
          </w:tcPr>
          <w:p w14:paraId="281A0551"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12</w:t>
            </w:r>
          </w:p>
        </w:tc>
        <w:tc>
          <w:tcPr>
            <w:tcW w:w="2323" w:type="dxa"/>
            <w:tcBorders>
              <w:top w:val="single" w:sz="4" w:space="0" w:color="auto"/>
              <w:left w:val="single" w:sz="4" w:space="0" w:color="auto"/>
              <w:bottom w:val="nil"/>
              <w:right w:val="nil"/>
            </w:tcBorders>
            <w:shd w:val="clear" w:color="auto" w:fill="FFFFFF"/>
            <w:vAlign w:val="center"/>
          </w:tcPr>
          <w:p w14:paraId="094ACCB2"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6169269</w:t>
            </w:r>
          </w:p>
        </w:tc>
        <w:tc>
          <w:tcPr>
            <w:tcW w:w="1987" w:type="dxa"/>
            <w:tcBorders>
              <w:top w:val="single" w:sz="4" w:space="0" w:color="auto"/>
              <w:left w:val="single" w:sz="4" w:space="0" w:color="auto"/>
              <w:bottom w:val="nil"/>
              <w:right w:val="nil"/>
            </w:tcBorders>
            <w:shd w:val="clear" w:color="auto" w:fill="FFFFFF"/>
            <w:vAlign w:val="center"/>
          </w:tcPr>
          <w:p w14:paraId="159B7B18"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323409</w:t>
            </w:r>
          </w:p>
        </w:tc>
        <w:tc>
          <w:tcPr>
            <w:tcW w:w="2568" w:type="dxa"/>
            <w:tcBorders>
              <w:top w:val="single" w:sz="4" w:space="0" w:color="auto"/>
              <w:left w:val="single" w:sz="4" w:space="0" w:color="auto"/>
              <w:bottom w:val="nil"/>
              <w:right w:val="single" w:sz="4" w:space="0" w:color="auto"/>
            </w:tcBorders>
            <w:shd w:val="clear" w:color="auto" w:fill="FFFFFF"/>
            <w:vAlign w:val="center"/>
          </w:tcPr>
          <w:p w14:paraId="08CE0490"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4,6</w:t>
            </w:r>
          </w:p>
        </w:tc>
      </w:tr>
      <w:tr w:rsidR="00584603" w:rsidRPr="00081B75" w14:paraId="5625036F" w14:textId="77777777">
        <w:trPr>
          <w:trHeight w:val="408"/>
        </w:trPr>
        <w:tc>
          <w:tcPr>
            <w:tcW w:w="2045" w:type="dxa"/>
            <w:tcBorders>
              <w:top w:val="single" w:sz="4" w:space="0" w:color="auto"/>
              <w:left w:val="single" w:sz="4" w:space="0" w:color="auto"/>
              <w:bottom w:val="nil"/>
              <w:right w:val="nil"/>
            </w:tcBorders>
            <w:shd w:val="clear" w:color="auto" w:fill="FFFFFF"/>
            <w:vAlign w:val="center"/>
          </w:tcPr>
          <w:p w14:paraId="0EB26578"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13</w:t>
            </w:r>
          </w:p>
        </w:tc>
        <w:tc>
          <w:tcPr>
            <w:tcW w:w="2323" w:type="dxa"/>
            <w:tcBorders>
              <w:top w:val="single" w:sz="4" w:space="0" w:color="auto"/>
              <w:left w:val="single" w:sz="4" w:space="0" w:color="auto"/>
              <w:bottom w:val="nil"/>
              <w:right w:val="nil"/>
            </w:tcBorders>
            <w:shd w:val="clear" w:color="auto" w:fill="FFFFFF"/>
            <w:vAlign w:val="center"/>
          </w:tcPr>
          <w:p w14:paraId="6CEB5CEC"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6169104</w:t>
            </w:r>
          </w:p>
        </w:tc>
        <w:tc>
          <w:tcPr>
            <w:tcW w:w="1987" w:type="dxa"/>
            <w:tcBorders>
              <w:top w:val="single" w:sz="4" w:space="0" w:color="auto"/>
              <w:left w:val="single" w:sz="4" w:space="0" w:color="auto"/>
              <w:bottom w:val="nil"/>
              <w:right w:val="nil"/>
            </w:tcBorders>
            <w:shd w:val="clear" w:color="auto" w:fill="FFFFFF"/>
            <w:vAlign w:val="center"/>
          </w:tcPr>
          <w:p w14:paraId="1C58A9A5"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323521</w:t>
            </w:r>
          </w:p>
        </w:tc>
        <w:tc>
          <w:tcPr>
            <w:tcW w:w="2568" w:type="dxa"/>
            <w:tcBorders>
              <w:top w:val="single" w:sz="4" w:space="0" w:color="auto"/>
              <w:left w:val="single" w:sz="4" w:space="0" w:color="auto"/>
              <w:bottom w:val="nil"/>
              <w:right w:val="single" w:sz="4" w:space="0" w:color="auto"/>
            </w:tcBorders>
            <w:shd w:val="clear" w:color="auto" w:fill="FFFFFF"/>
            <w:vAlign w:val="center"/>
          </w:tcPr>
          <w:p w14:paraId="1070E59A"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5,6</w:t>
            </w:r>
          </w:p>
        </w:tc>
      </w:tr>
      <w:tr w:rsidR="00584603" w:rsidRPr="00081B75" w14:paraId="1C25AC3D" w14:textId="77777777">
        <w:trPr>
          <w:trHeight w:val="403"/>
        </w:trPr>
        <w:tc>
          <w:tcPr>
            <w:tcW w:w="2045" w:type="dxa"/>
            <w:tcBorders>
              <w:top w:val="single" w:sz="4" w:space="0" w:color="auto"/>
              <w:left w:val="single" w:sz="4" w:space="0" w:color="auto"/>
              <w:bottom w:val="nil"/>
              <w:right w:val="nil"/>
            </w:tcBorders>
            <w:shd w:val="clear" w:color="auto" w:fill="FFFFFF"/>
            <w:vAlign w:val="center"/>
          </w:tcPr>
          <w:p w14:paraId="6501A5E5"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14</w:t>
            </w:r>
          </w:p>
        </w:tc>
        <w:tc>
          <w:tcPr>
            <w:tcW w:w="2323" w:type="dxa"/>
            <w:tcBorders>
              <w:top w:val="single" w:sz="4" w:space="0" w:color="auto"/>
              <w:left w:val="single" w:sz="4" w:space="0" w:color="auto"/>
              <w:bottom w:val="nil"/>
              <w:right w:val="nil"/>
            </w:tcBorders>
            <w:shd w:val="clear" w:color="auto" w:fill="FFFFFF"/>
            <w:vAlign w:val="center"/>
          </w:tcPr>
          <w:p w14:paraId="0B46239A"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6168929</w:t>
            </w:r>
          </w:p>
        </w:tc>
        <w:tc>
          <w:tcPr>
            <w:tcW w:w="1987" w:type="dxa"/>
            <w:tcBorders>
              <w:top w:val="single" w:sz="4" w:space="0" w:color="auto"/>
              <w:left w:val="single" w:sz="4" w:space="0" w:color="auto"/>
              <w:bottom w:val="nil"/>
              <w:right w:val="nil"/>
            </w:tcBorders>
            <w:shd w:val="clear" w:color="auto" w:fill="FFFFFF"/>
            <w:vAlign w:val="center"/>
          </w:tcPr>
          <w:p w14:paraId="1CD08385"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323634</w:t>
            </w:r>
          </w:p>
        </w:tc>
        <w:tc>
          <w:tcPr>
            <w:tcW w:w="2568" w:type="dxa"/>
            <w:tcBorders>
              <w:top w:val="single" w:sz="4" w:space="0" w:color="auto"/>
              <w:left w:val="single" w:sz="4" w:space="0" w:color="auto"/>
              <w:bottom w:val="nil"/>
              <w:right w:val="single" w:sz="4" w:space="0" w:color="auto"/>
            </w:tcBorders>
            <w:shd w:val="clear" w:color="auto" w:fill="FFFFFF"/>
            <w:vAlign w:val="center"/>
          </w:tcPr>
          <w:p w14:paraId="06523E1E"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5,3</w:t>
            </w:r>
          </w:p>
        </w:tc>
      </w:tr>
      <w:tr w:rsidR="00584603" w:rsidRPr="00081B75" w14:paraId="6E8118CC" w14:textId="77777777">
        <w:trPr>
          <w:trHeight w:val="408"/>
        </w:trPr>
        <w:tc>
          <w:tcPr>
            <w:tcW w:w="2045" w:type="dxa"/>
            <w:tcBorders>
              <w:top w:val="single" w:sz="4" w:space="0" w:color="auto"/>
              <w:left w:val="single" w:sz="4" w:space="0" w:color="auto"/>
              <w:bottom w:val="nil"/>
              <w:right w:val="nil"/>
            </w:tcBorders>
            <w:shd w:val="clear" w:color="auto" w:fill="FFFFFF"/>
            <w:vAlign w:val="center"/>
          </w:tcPr>
          <w:p w14:paraId="6C4D617F"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15</w:t>
            </w:r>
          </w:p>
        </w:tc>
        <w:tc>
          <w:tcPr>
            <w:tcW w:w="2323" w:type="dxa"/>
            <w:tcBorders>
              <w:top w:val="single" w:sz="4" w:space="0" w:color="auto"/>
              <w:left w:val="single" w:sz="4" w:space="0" w:color="auto"/>
              <w:bottom w:val="nil"/>
              <w:right w:val="nil"/>
            </w:tcBorders>
            <w:shd w:val="clear" w:color="auto" w:fill="FFFFFF"/>
            <w:vAlign w:val="center"/>
          </w:tcPr>
          <w:p w14:paraId="6FA22DF5"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6169179</w:t>
            </w:r>
          </w:p>
        </w:tc>
        <w:tc>
          <w:tcPr>
            <w:tcW w:w="1987" w:type="dxa"/>
            <w:tcBorders>
              <w:top w:val="single" w:sz="4" w:space="0" w:color="auto"/>
              <w:left w:val="single" w:sz="4" w:space="0" w:color="auto"/>
              <w:bottom w:val="nil"/>
              <w:right w:val="nil"/>
            </w:tcBorders>
            <w:shd w:val="clear" w:color="auto" w:fill="FFFFFF"/>
            <w:vAlign w:val="center"/>
          </w:tcPr>
          <w:p w14:paraId="3BCA14B4"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324418</w:t>
            </w:r>
          </w:p>
        </w:tc>
        <w:tc>
          <w:tcPr>
            <w:tcW w:w="2568" w:type="dxa"/>
            <w:tcBorders>
              <w:top w:val="single" w:sz="4" w:space="0" w:color="auto"/>
              <w:left w:val="single" w:sz="4" w:space="0" w:color="auto"/>
              <w:bottom w:val="nil"/>
              <w:right w:val="single" w:sz="4" w:space="0" w:color="auto"/>
            </w:tcBorders>
            <w:shd w:val="clear" w:color="auto" w:fill="FFFFFF"/>
            <w:vAlign w:val="center"/>
          </w:tcPr>
          <w:p w14:paraId="52890B3E"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7,6</w:t>
            </w:r>
          </w:p>
        </w:tc>
      </w:tr>
      <w:tr w:rsidR="00584603" w:rsidRPr="00081B75" w14:paraId="4A11747F" w14:textId="77777777">
        <w:trPr>
          <w:trHeight w:val="370"/>
        </w:trPr>
        <w:tc>
          <w:tcPr>
            <w:tcW w:w="2045" w:type="dxa"/>
            <w:tcBorders>
              <w:top w:val="single" w:sz="4" w:space="0" w:color="auto"/>
              <w:left w:val="single" w:sz="4" w:space="0" w:color="auto"/>
              <w:bottom w:val="single" w:sz="4" w:space="0" w:color="auto"/>
              <w:right w:val="nil"/>
            </w:tcBorders>
            <w:shd w:val="clear" w:color="auto" w:fill="FFFFFF"/>
            <w:vAlign w:val="bottom"/>
          </w:tcPr>
          <w:p w14:paraId="69A12AB1"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16</w:t>
            </w:r>
          </w:p>
        </w:tc>
        <w:tc>
          <w:tcPr>
            <w:tcW w:w="2323" w:type="dxa"/>
            <w:tcBorders>
              <w:top w:val="single" w:sz="4" w:space="0" w:color="auto"/>
              <w:left w:val="single" w:sz="4" w:space="0" w:color="auto"/>
              <w:bottom w:val="single" w:sz="4" w:space="0" w:color="auto"/>
              <w:right w:val="nil"/>
            </w:tcBorders>
            <w:shd w:val="clear" w:color="auto" w:fill="FFFFFF"/>
            <w:vAlign w:val="bottom"/>
          </w:tcPr>
          <w:p w14:paraId="66EFA762"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6169305</w:t>
            </w:r>
          </w:p>
        </w:tc>
        <w:tc>
          <w:tcPr>
            <w:tcW w:w="1987" w:type="dxa"/>
            <w:tcBorders>
              <w:top w:val="single" w:sz="4" w:space="0" w:color="auto"/>
              <w:left w:val="single" w:sz="4" w:space="0" w:color="auto"/>
              <w:bottom w:val="single" w:sz="4" w:space="0" w:color="auto"/>
              <w:right w:val="nil"/>
            </w:tcBorders>
            <w:shd w:val="clear" w:color="auto" w:fill="FFFFFF"/>
            <w:vAlign w:val="bottom"/>
          </w:tcPr>
          <w:p w14:paraId="12F547B3"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324578</w:t>
            </w:r>
          </w:p>
        </w:tc>
        <w:tc>
          <w:tcPr>
            <w:tcW w:w="2568" w:type="dxa"/>
            <w:tcBorders>
              <w:top w:val="single" w:sz="4" w:space="0" w:color="auto"/>
              <w:left w:val="single" w:sz="4" w:space="0" w:color="auto"/>
              <w:bottom w:val="single" w:sz="4" w:space="0" w:color="auto"/>
              <w:right w:val="single" w:sz="4" w:space="0" w:color="auto"/>
            </w:tcBorders>
            <w:shd w:val="clear" w:color="auto" w:fill="FFFFFF"/>
            <w:vAlign w:val="bottom"/>
          </w:tcPr>
          <w:p w14:paraId="66CC637C" w14:textId="77777777" w:rsidR="00584603" w:rsidRPr="00081B75" w:rsidRDefault="00584603" w:rsidP="001D6CF5">
            <w:pPr>
              <w:tabs>
                <w:tab w:val="left" w:pos="0"/>
              </w:tabs>
              <w:jc w:val="center"/>
              <w:rPr>
                <w:rFonts w:ascii="Times New Roman" w:hAnsi="Times New Roman" w:cs="Times New Roman"/>
                <w:color w:val="auto"/>
              </w:rPr>
            </w:pPr>
            <w:r>
              <w:rPr>
                <w:rFonts w:ascii="Times New Roman" w:hAnsi="Times New Roman" w:cs="Times New Roman"/>
                <w:lang w:val="en-GB"/>
              </w:rPr>
              <w:t>10,8</w:t>
            </w:r>
          </w:p>
        </w:tc>
      </w:tr>
    </w:tbl>
    <w:p w14:paraId="1AAF0DEC" w14:textId="77777777" w:rsidR="001D6CF5" w:rsidRDefault="001D6CF5" w:rsidP="001D6CF5">
      <w:pPr>
        <w:tabs>
          <w:tab w:val="left" w:pos="0"/>
        </w:tabs>
        <w:jc w:val="both"/>
        <w:rPr>
          <w:rFonts w:ascii="Times New Roman" w:hAnsi="Times New Roman" w:cs="Times New Roman"/>
        </w:rPr>
      </w:pPr>
    </w:p>
    <w:p w14:paraId="48B5CBC9" w14:textId="5EA379E7" w:rsidR="001D6CF5" w:rsidRDefault="00584603" w:rsidP="001D6CF5">
      <w:pPr>
        <w:tabs>
          <w:tab w:val="left" w:pos="0"/>
        </w:tabs>
        <w:jc w:val="both"/>
        <w:rPr>
          <w:rFonts w:ascii="Times New Roman" w:hAnsi="Times New Roman" w:cs="Times New Roman"/>
        </w:rPr>
      </w:pPr>
      <w:r>
        <w:rPr>
          <w:rFonts w:ascii="Times New Roman" w:hAnsi="Times New Roman" w:cs="Times New Roman"/>
          <w:lang w:val="en-GB"/>
        </w:rPr>
        <w:t>Coordinate system – state coordinate system</w:t>
      </w:r>
      <w:r w:rsidR="00D73834">
        <w:rPr>
          <w:rFonts w:ascii="Times New Roman" w:hAnsi="Times New Roman" w:cs="Times New Roman"/>
          <w:lang w:val="en-GB"/>
        </w:rPr>
        <w:t xml:space="preserve"> </w:t>
      </w:r>
      <w:r>
        <w:rPr>
          <w:rFonts w:ascii="Times New Roman" w:hAnsi="Times New Roman" w:cs="Times New Roman"/>
          <w:lang w:val="en-GB"/>
        </w:rPr>
        <w:t xml:space="preserve">(LKS’94) </w:t>
      </w:r>
    </w:p>
    <w:p w14:paraId="0157A894"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lang w:val="en-GB"/>
        </w:rPr>
        <w:t>Elevation system – LAS'07.</w:t>
      </w:r>
      <w:r>
        <w:rPr>
          <w:rFonts w:ascii="Times New Roman" w:hAnsi="Times New Roman" w:cs="Times New Roman"/>
          <w:color w:val="auto"/>
          <w:lang w:val="en-GB"/>
        </w:rPr>
        <w:br w:type="page"/>
      </w:r>
    </w:p>
    <w:p w14:paraId="1AEADEFB" w14:textId="77777777" w:rsidR="00584603" w:rsidRPr="00081B75" w:rsidRDefault="00584603" w:rsidP="001D6CF5">
      <w:pPr>
        <w:tabs>
          <w:tab w:val="left" w:pos="0"/>
        </w:tabs>
        <w:jc w:val="right"/>
        <w:rPr>
          <w:rFonts w:ascii="Times New Roman" w:hAnsi="Times New Roman" w:cs="Times New Roman"/>
          <w:color w:val="auto"/>
        </w:rPr>
      </w:pPr>
      <w:r>
        <w:rPr>
          <w:rFonts w:ascii="Times New Roman" w:hAnsi="Times New Roman" w:cs="Times New Roman"/>
          <w:lang w:val="en-GB"/>
        </w:rPr>
        <w:lastRenderedPageBreak/>
        <w:t>4.1 Text Annex</w:t>
      </w:r>
    </w:p>
    <w:p w14:paraId="3F78F2EA" w14:textId="77777777" w:rsidR="00584603" w:rsidRPr="00081B75" w:rsidRDefault="00B24C5C" w:rsidP="001D6CF5">
      <w:pPr>
        <w:tabs>
          <w:tab w:val="left" w:pos="0"/>
        </w:tabs>
        <w:jc w:val="both"/>
        <w:rPr>
          <w:rFonts w:ascii="Times New Roman" w:hAnsi="Times New Roman" w:cs="Times New Roman"/>
          <w:color w:val="auto"/>
        </w:rPr>
      </w:pPr>
      <w:r>
        <w:rPr>
          <w:rFonts w:ascii="Times New Roman" w:hAnsi="Times New Roman" w:cs="Times New Roman"/>
          <w:noProof/>
          <w:color w:val="auto"/>
          <w:lang w:val="en-GB"/>
        </w:rPr>
        <w:drawing>
          <wp:inline distT="0" distB="0" distL="0" distR="0" wp14:anchorId="4ED09BD2" wp14:editId="33F6ABD8">
            <wp:extent cx="4880610" cy="75914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880610" cy="7591425"/>
                    </a:xfrm>
                    <a:prstGeom prst="rect">
                      <a:avLst/>
                    </a:prstGeom>
                    <a:noFill/>
                    <a:ln>
                      <a:noFill/>
                    </a:ln>
                  </pic:spPr>
                </pic:pic>
              </a:graphicData>
            </a:graphic>
          </wp:inline>
        </w:drawing>
      </w:r>
      <w:r>
        <w:rPr>
          <w:rFonts w:ascii="Times New Roman" w:hAnsi="Times New Roman" w:cs="Times New Roman"/>
          <w:color w:val="auto"/>
          <w:lang w:val="en-GB"/>
        </w:rPr>
        <w:br w:type="page"/>
      </w:r>
    </w:p>
    <w:p w14:paraId="1E0BD509" w14:textId="77777777" w:rsidR="00584603" w:rsidRPr="00081B75" w:rsidRDefault="00584603" w:rsidP="001D6CF5">
      <w:pPr>
        <w:tabs>
          <w:tab w:val="left" w:pos="0"/>
        </w:tabs>
        <w:jc w:val="right"/>
        <w:rPr>
          <w:rFonts w:ascii="Times New Roman" w:hAnsi="Times New Roman" w:cs="Times New Roman"/>
          <w:color w:val="auto"/>
        </w:rPr>
      </w:pPr>
      <w:r>
        <w:rPr>
          <w:rFonts w:ascii="Times New Roman" w:hAnsi="Times New Roman" w:cs="Times New Roman"/>
          <w:lang w:val="en-GB"/>
        </w:rPr>
        <w:lastRenderedPageBreak/>
        <w:t>4.2Text Annex</w:t>
      </w:r>
    </w:p>
    <w:p w14:paraId="46F88A25" w14:textId="77777777" w:rsidR="00584603" w:rsidRPr="00081B75" w:rsidRDefault="00B24C5C" w:rsidP="001D6CF5">
      <w:pPr>
        <w:tabs>
          <w:tab w:val="left" w:pos="0"/>
        </w:tabs>
        <w:jc w:val="both"/>
        <w:rPr>
          <w:rFonts w:ascii="Times New Roman" w:hAnsi="Times New Roman" w:cs="Times New Roman"/>
          <w:color w:val="auto"/>
        </w:rPr>
      </w:pPr>
      <w:r>
        <w:rPr>
          <w:rFonts w:ascii="Times New Roman" w:hAnsi="Times New Roman" w:cs="Times New Roman"/>
          <w:noProof/>
          <w:color w:val="auto"/>
          <w:lang w:val="en-GB"/>
        </w:rPr>
        <w:drawing>
          <wp:inline distT="0" distB="0" distL="0" distR="0" wp14:anchorId="192B4E2B" wp14:editId="2D629326">
            <wp:extent cx="5177790" cy="7633970"/>
            <wp:effectExtent l="0" t="0" r="381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177790" cy="7633970"/>
                    </a:xfrm>
                    <a:prstGeom prst="rect">
                      <a:avLst/>
                    </a:prstGeom>
                    <a:noFill/>
                    <a:ln>
                      <a:noFill/>
                    </a:ln>
                  </pic:spPr>
                </pic:pic>
              </a:graphicData>
            </a:graphic>
          </wp:inline>
        </w:drawing>
      </w:r>
      <w:r>
        <w:rPr>
          <w:rFonts w:ascii="Times New Roman" w:hAnsi="Times New Roman" w:cs="Times New Roman"/>
          <w:color w:val="auto"/>
          <w:lang w:val="en-GB"/>
        </w:rPr>
        <w:br w:type="page"/>
      </w:r>
    </w:p>
    <w:p w14:paraId="47D8790B" w14:textId="77777777" w:rsidR="00584603" w:rsidRPr="00081B75" w:rsidRDefault="00584603" w:rsidP="001D6CF5">
      <w:pPr>
        <w:tabs>
          <w:tab w:val="left" w:pos="0"/>
        </w:tabs>
        <w:jc w:val="right"/>
        <w:rPr>
          <w:rFonts w:ascii="Times New Roman" w:hAnsi="Times New Roman" w:cs="Times New Roman"/>
          <w:color w:val="auto"/>
        </w:rPr>
      </w:pPr>
      <w:r>
        <w:rPr>
          <w:rFonts w:ascii="Times New Roman" w:hAnsi="Times New Roman" w:cs="Times New Roman"/>
          <w:lang w:val="en-GB"/>
        </w:rPr>
        <w:lastRenderedPageBreak/>
        <w:t>4.3 Text Annex</w:t>
      </w:r>
    </w:p>
    <w:p w14:paraId="56A87F66" w14:textId="77777777" w:rsidR="00584603" w:rsidRPr="00081B75" w:rsidRDefault="00B24C5C" w:rsidP="001D6CF5">
      <w:pPr>
        <w:tabs>
          <w:tab w:val="left" w:pos="0"/>
        </w:tabs>
        <w:jc w:val="both"/>
        <w:rPr>
          <w:rFonts w:ascii="Times New Roman" w:hAnsi="Times New Roman" w:cs="Times New Roman"/>
          <w:color w:val="auto"/>
        </w:rPr>
      </w:pPr>
      <w:r>
        <w:rPr>
          <w:rFonts w:ascii="Times New Roman" w:hAnsi="Times New Roman" w:cs="Times New Roman"/>
          <w:noProof/>
          <w:color w:val="auto"/>
          <w:lang w:val="en-GB"/>
        </w:rPr>
        <w:drawing>
          <wp:inline distT="0" distB="0" distL="0" distR="0" wp14:anchorId="39B3F63E" wp14:editId="47FA6F68">
            <wp:extent cx="5305425" cy="7878445"/>
            <wp:effectExtent l="0" t="0" r="9525"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05425" cy="7878445"/>
                    </a:xfrm>
                    <a:prstGeom prst="rect">
                      <a:avLst/>
                    </a:prstGeom>
                    <a:noFill/>
                    <a:ln>
                      <a:noFill/>
                    </a:ln>
                  </pic:spPr>
                </pic:pic>
              </a:graphicData>
            </a:graphic>
          </wp:inline>
        </w:drawing>
      </w:r>
      <w:r>
        <w:rPr>
          <w:rFonts w:ascii="Times New Roman" w:hAnsi="Times New Roman" w:cs="Times New Roman"/>
          <w:color w:val="auto"/>
          <w:lang w:val="en-GB"/>
        </w:rPr>
        <w:br w:type="page"/>
      </w:r>
    </w:p>
    <w:p w14:paraId="192C552F" w14:textId="77777777" w:rsidR="00086D39" w:rsidRPr="00081B75" w:rsidRDefault="00086D39" w:rsidP="00086D39">
      <w:pPr>
        <w:tabs>
          <w:tab w:val="left" w:pos="0"/>
        </w:tabs>
        <w:jc w:val="right"/>
        <w:outlineLvl w:val="3"/>
        <w:rPr>
          <w:rFonts w:ascii="Times New Roman" w:hAnsi="Times New Roman" w:cs="Times New Roman"/>
          <w:color w:val="auto"/>
        </w:rPr>
      </w:pPr>
      <w:r>
        <w:rPr>
          <w:rFonts w:ascii="Times New Roman" w:hAnsi="Times New Roman" w:cs="Times New Roman"/>
          <w:lang w:val="en-GB"/>
        </w:rPr>
        <w:lastRenderedPageBreak/>
        <w:t>5.1 Text Annex</w:t>
      </w:r>
    </w:p>
    <w:p w14:paraId="54CC997B"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b/>
          <w:bCs/>
          <w:lang w:val="en-GB"/>
        </w:rPr>
        <w:t>Summary form of laboratory tests on soil physical properties</w:t>
      </w:r>
    </w:p>
    <w:p w14:paraId="4828E05F" w14:textId="77777777" w:rsidR="00584603" w:rsidRPr="00081B75" w:rsidRDefault="00B24C5C" w:rsidP="001D6CF5">
      <w:pPr>
        <w:tabs>
          <w:tab w:val="left" w:pos="0"/>
        </w:tabs>
        <w:jc w:val="both"/>
        <w:rPr>
          <w:rFonts w:ascii="Times New Roman" w:hAnsi="Times New Roman" w:cs="Times New Roman"/>
          <w:color w:val="auto"/>
        </w:rPr>
      </w:pPr>
      <w:r>
        <w:rPr>
          <w:rFonts w:ascii="Times New Roman" w:hAnsi="Times New Roman" w:cs="Times New Roman"/>
          <w:noProof/>
          <w:color w:val="auto"/>
          <w:lang w:val="en-GB"/>
        </w:rPr>
        <w:drawing>
          <wp:inline distT="0" distB="0" distL="0" distR="0" wp14:anchorId="6D90BC2D" wp14:editId="648FEA8E">
            <wp:extent cx="1233170" cy="446405"/>
            <wp:effectExtent l="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33170" cy="446405"/>
                    </a:xfrm>
                    <a:prstGeom prst="rect">
                      <a:avLst/>
                    </a:prstGeom>
                    <a:noFill/>
                    <a:ln>
                      <a:noFill/>
                    </a:ln>
                  </pic:spPr>
                </pic:pic>
              </a:graphicData>
            </a:graphic>
          </wp:inline>
        </w:drawing>
      </w:r>
    </w:p>
    <w:p w14:paraId="63346A6F" w14:textId="77777777" w:rsidR="00584603" w:rsidRPr="00081B75" w:rsidRDefault="00584603" w:rsidP="001D6CF5">
      <w:pPr>
        <w:tabs>
          <w:tab w:val="left" w:pos="0"/>
        </w:tabs>
        <w:autoSpaceDE w:val="0"/>
        <w:autoSpaceDN w:val="0"/>
        <w:adjustRightInd w:val="0"/>
        <w:jc w:val="both"/>
        <w:rPr>
          <w:rFonts w:ascii="Times New Roman" w:hAnsi="Times New Roman" w:cs="Times New Roman"/>
          <w:color w:val="auto"/>
        </w:rPr>
      </w:pPr>
    </w:p>
    <w:tbl>
      <w:tblPr>
        <w:tblW w:w="0" w:type="auto"/>
        <w:tblLayout w:type="fixed"/>
        <w:tblCellMar>
          <w:left w:w="0" w:type="dxa"/>
          <w:right w:w="0" w:type="dxa"/>
        </w:tblCellMar>
        <w:tblLook w:val="0000" w:firstRow="0" w:lastRow="0" w:firstColumn="0" w:lastColumn="0" w:noHBand="0" w:noVBand="0"/>
      </w:tblPr>
      <w:tblGrid>
        <w:gridCol w:w="1243"/>
        <w:gridCol w:w="8885"/>
      </w:tblGrid>
      <w:tr w:rsidR="00584603" w:rsidRPr="00081B75" w14:paraId="7A720B44" w14:textId="77777777">
        <w:trPr>
          <w:trHeight w:val="442"/>
        </w:trPr>
        <w:tc>
          <w:tcPr>
            <w:tcW w:w="1243" w:type="dxa"/>
            <w:tcBorders>
              <w:top w:val="nil"/>
              <w:left w:val="nil"/>
              <w:bottom w:val="nil"/>
              <w:right w:val="nil"/>
            </w:tcBorders>
            <w:shd w:val="clear" w:color="auto" w:fill="FFFFFF"/>
          </w:tcPr>
          <w:p w14:paraId="6CE420ED"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i/>
                <w:iCs/>
                <w:lang w:val="en-GB"/>
              </w:rPr>
              <w:t>Facility:</w:t>
            </w:r>
          </w:p>
        </w:tc>
        <w:tc>
          <w:tcPr>
            <w:tcW w:w="8885" w:type="dxa"/>
            <w:tcBorders>
              <w:top w:val="nil"/>
              <w:left w:val="nil"/>
              <w:bottom w:val="nil"/>
              <w:right w:val="nil"/>
            </w:tcBorders>
            <w:shd w:val="clear" w:color="auto" w:fill="FFFFFF"/>
            <w:vAlign w:val="bottom"/>
          </w:tcPr>
          <w:p w14:paraId="06D026ED"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lang w:val="en-GB"/>
              </w:rPr>
              <w:t xml:space="preserve">Exploratory engineering geological and geotechnical surveys on land plots, </w:t>
            </w:r>
            <w:proofErr w:type="gramStart"/>
            <w:r>
              <w:rPr>
                <w:rFonts w:ascii="Times New Roman" w:hAnsi="Times New Roman" w:cs="Times New Roman"/>
                <w:lang w:val="en-GB"/>
              </w:rPr>
              <w:t>cadastral  Nr</w:t>
            </w:r>
            <w:proofErr w:type="gramEnd"/>
            <w:r>
              <w:rPr>
                <w:rFonts w:ascii="Times New Roman" w:hAnsi="Times New Roman" w:cs="Times New Roman"/>
                <w:lang w:val="en-GB"/>
              </w:rPr>
              <w:t xml:space="preserve">. 5552/0001:557 and </w:t>
            </w:r>
            <w:r>
              <w:rPr>
                <w:rFonts w:ascii="Times New Roman" w:hAnsi="Times New Roman" w:cs="Times New Roman"/>
                <w:u w:val="single"/>
                <w:lang w:val="en-GB"/>
              </w:rPr>
              <w:t xml:space="preserve">5552/0001:37 </w:t>
            </w:r>
            <w:proofErr w:type="spellStart"/>
            <w:r>
              <w:rPr>
                <w:rFonts w:ascii="Times New Roman" w:hAnsi="Times New Roman" w:cs="Times New Roman"/>
                <w:u w:val="single"/>
                <w:lang w:val="en-GB"/>
              </w:rPr>
              <w:t>Kairiai</w:t>
            </w:r>
            <w:proofErr w:type="spellEnd"/>
            <w:r>
              <w:rPr>
                <w:rFonts w:ascii="Times New Roman" w:hAnsi="Times New Roman" w:cs="Times New Roman"/>
                <w:u w:val="single"/>
                <w:lang w:val="en-GB"/>
              </w:rPr>
              <w:t xml:space="preserve"> village, </w:t>
            </w:r>
            <w:proofErr w:type="spellStart"/>
            <w:r>
              <w:rPr>
                <w:rFonts w:ascii="Times New Roman" w:hAnsi="Times New Roman" w:cs="Times New Roman"/>
                <w:u w:val="single"/>
                <w:lang w:val="en-GB"/>
              </w:rPr>
              <w:t>Klaipėda</w:t>
            </w:r>
            <w:proofErr w:type="spellEnd"/>
            <w:r>
              <w:rPr>
                <w:rFonts w:ascii="Times New Roman" w:hAnsi="Times New Roman" w:cs="Times New Roman"/>
                <w:u w:val="single"/>
                <w:lang w:val="en-GB"/>
              </w:rPr>
              <w:t xml:space="preserve"> district municipality</w:t>
            </w:r>
          </w:p>
        </w:tc>
      </w:tr>
      <w:tr w:rsidR="00584603" w:rsidRPr="00081B75" w14:paraId="4598BE9F" w14:textId="77777777">
        <w:trPr>
          <w:trHeight w:val="202"/>
        </w:trPr>
        <w:tc>
          <w:tcPr>
            <w:tcW w:w="1243" w:type="dxa"/>
            <w:tcBorders>
              <w:top w:val="single" w:sz="4" w:space="0" w:color="auto"/>
              <w:left w:val="nil"/>
              <w:bottom w:val="nil"/>
              <w:right w:val="nil"/>
            </w:tcBorders>
            <w:shd w:val="clear" w:color="auto" w:fill="FFFFFF"/>
          </w:tcPr>
          <w:p w14:paraId="04272040"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i/>
                <w:iCs/>
                <w:lang w:val="en-GB"/>
              </w:rPr>
              <w:t>Date</w:t>
            </w:r>
          </w:p>
        </w:tc>
        <w:tc>
          <w:tcPr>
            <w:tcW w:w="8885" w:type="dxa"/>
            <w:tcBorders>
              <w:top w:val="single" w:sz="4" w:space="0" w:color="auto"/>
              <w:left w:val="nil"/>
              <w:bottom w:val="nil"/>
              <w:right w:val="nil"/>
            </w:tcBorders>
            <w:shd w:val="clear" w:color="auto" w:fill="FFFFFF"/>
          </w:tcPr>
          <w:p w14:paraId="6C0CE421" w14:textId="77777777" w:rsidR="00584603" w:rsidRPr="00081B75" w:rsidRDefault="00584603" w:rsidP="001D6CF5">
            <w:pPr>
              <w:tabs>
                <w:tab w:val="left" w:pos="0"/>
                <w:tab w:val="left" w:pos="2558"/>
              </w:tabs>
              <w:jc w:val="both"/>
              <w:rPr>
                <w:rFonts w:ascii="Times New Roman" w:hAnsi="Times New Roman" w:cs="Times New Roman"/>
                <w:color w:val="auto"/>
              </w:rPr>
            </w:pPr>
            <w:r>
              <w:rPr>
                <w:rFonts w:ascii="Times New Roman" w:hAnsi="Times New Roman" w:cs="Times New Roman"/>
                <w:lang w:val="en-GB"/>
              </w:rPr>
              <w:t>14-08-2024</w:t>
            </w:r>
            <w:r>
              <w:rPr>
                <w:rFonts w:ascii="Times New Roman" w:hAnsi="Times New Roman" w:cs="Times New Roman"/>
                <w:lang w:val="en-GB"/>
              </w:rPr>
              <w:tab/>
              <w:t>/</w:t>
            </w:r>
          </w:p>
        </w:tc>
      </w:tr>
      <w:tr w:rsidR="00584603" w:rsidRPr="00081B75" w14:paraId="42D391DC" w14:textId="77777777">
        <w:trPr>
          <w:trHeight w:val="197"/>
        </w:trPr>
        <w:tc>
          <w:tcPr>
            <w:tcW w:w="1243" w:type="dxa"/>
            <w:tcBorders>
              <w:top w:val="single" w:sz="4" w:space="0" w:color="auto"/>
              <w:left w:val="nil"/>
              <w:bottom w:val="single" w:sz="4" w:space="0" w:color="auto"/>
              <w:right w:val="nil"/>
            </w:tcBorders>
            <w:shd w:val="clear" w:color="auto" w:fill="FFFFFF"/>
          </w:tcPr>
          <w:p w14:paraId="0FD5C4B0"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i/>
                <w:iCs/>
                <w:lang w:val="en-GB"/>
              </w:rPr>
              <w:t>Performed by:</w:t>
            </w:r>
          </w:p>
        </w:tc>
        <w:tc>
          <w:tcPr>
            <w:tcW w:w="8885" w:type="dxa"/>
            <w:tcBorders>
              <w:top w:val="single" w:sz="4" w:space="0" w:color="auto"/>
              <w:left w:val="nil"/>
              <w:bottom w:val="single" w:sz="4" w:space="0" w:color="auto"/>
              <w:right w:val="nil"/>
            </w:tcBorders>
            <w:shd w:val="clear" w:color="auto" w:fill="FFFFFF"/>
          </w:tcPr>
          <w:p w14:paraId="16E74F22"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lang w:val="en-GB"/>
              </w:rPr>
              <w:t xml:space="preserve">Engineering geologist. T. </w:t>
            </w:r>
            <w:proofErr w:type="spellStart"/>
            <w:r>
              <w:rPr>
                <w:rFonts w:ascii="Times New Roman" w:hAnsi="Times New Roman" w:cs="Times New Roman"/>
                <w:lang w:val="en-GB"/>
              </w:rPr>
              <w:t>Dagyte</w:t>
            </w:r>
            <w:proofErr w:type="spellEnd"/>
            <w:r>
              <w:rPr>
                <w:rFonts w:ascii="Times New Roman" w:hAnsi="Times New Roman" w:cs="Times New Roman"/>
                <w:lang w:val="en-GB"/>
              </w:rPr>
              <w:t xml:space="preserve"> </w:t>
            </w:r>
          </w:p>
        </w:tc>
      </w:tr>
    </w:tbl>
    <w:p w14:paraId="498F7BD7" w14:textId="77777777" w:rsidR="00086D39" w:rsidRDefault="00086D39" w:rsidP="001D6CF5">
      <w:pPr>
        <w:tabs>
          <w:tab w:val="left" w:pos="0"/>
        </w:tabs>
        <w:jc w:val="both"/>
        <w:rPr>
          <w:rFonts w:ascii="Times New Roman" w:hAnsi="Times New Roman" w:cs="Times New Roman"/>
          <w:b/>
          <w:bCs/>
        </w:rPr>
      </w:pPr>
    </w:p>
    <w:p w14:paraId="208EB58F" w14:textId="77777777" w:rsidR="00584603" w:rsidRDefault="00584603" w:rsidP="001D6CF5">
      <w:pPr>
        <w:tabs>
          <w:tab w:val="left" w:pos="0"/>
        </w:tabs>
        <w:jc w:val="both"/>
        <w:rPr>
          <w:rFonts w:ascii="Times New Roman" w:hAnsi="Times New Roman" w:cs="Times New Roman"/>
          <w:b/>
          <w:bCs/>
        </w:rPr>
      </w:pPr>
      <w:r>
        <w:rPr>
          <w:rFonts w:ascii="Times New Roman" w:hAnsi="Times New Roman" w:cs="Times New Roman"/>
          <w:b/>
          <w:bCs/>
          <w:lang w:val="en-GB"/>
        </w:rPr>
        <w:t>Summary Table of Soil Physical Properties</w:t>
      </w:r>
    </w:p>
    <w:p w14:paraId="1DD7E93F" w14:textId="77777777" w:rsidR="00086D39" w:rsidRPr="00081B75" w:rsidRDefault="00086D39" w:rsidP="001D6CF5">
      <w:pPr>
        <w:tabs>
          <w:tab w:val="left" w:pos="0"/>
        </w:tabs>
        <w:jc w:val="both"/>
        <w:rPr>
          <w:rFonts w:ascii="Times New Roman" w:hAnsi="Times New Roman" w:cs="Times New Roman"/>
          <w:color w:val="auto"/>
        </w:rPr>
      </w:pPr>
    </w:p>
    <w:tbl>
      <w:tblPr>
        <w:tblW w:w="10404" w:type="dxa"/>
        <w:tblInd w:w="5" w:type="dxa"/>
        <w:tblLayout w:type="fixed"/>
        <w:tblCellMar>
          <w:left w:w="0" w:type="dxa"/>
          <w:right w:w="0" w:type="dxa"/>
        </w:tblCellMar>
        <w:tblLook w:val="0000" w:firstRow="0" w:lastRow="0" w:firstColumn="0" w:lastColumn="0" w:noHBand="0" w:noVBand="0"/>
      </w:tblPr>
      <w:tblGrid>
        <w:gridCol w:w="374"/>
        <w:gridCol w:w="576"/>
        <w:gridCol w:w="365"/>
        <w:gridCol w:w="365"/>
        <w:gridCol w:w="370"/>
        <w:gridCol w:w="365"/>
        <w:gridCol w:w="370"/>
        <w:gridCol w:w="365"/>
        <w:gridCol w:w="370"/>
        <w:gridCol w:w="365"/>
        <w:gridCol w:w="413"/>
        <w:gridCol w:w="470"/>
        <w:gridCol w:w="658"/>
        <w:gridCol w:w="365"/>
        <w:gridCol w:w="370"/>
        <w:gridCol w:w="374"/>
        <w:gridCol w:w="466"/>
        <w:gridCol w:w="509"/>
        <w:gridCol w:w="384"/>
        <w:gridCol w:w="408"/>
        <w:gridCol w:w="446"/>
        <w:gridCol w:w="451"/>
        <w:gridCol w:w="1205"/>
      </w:tblGrid>
      <w:tr w:rsidR="00584603" w:rsidRPr="00086D39" w14:paraId="10174A1B" w14:textId="77777777" w:rsidTr="00086D39">
        <w:trPr>
          <w:trHeight w:val="211"/>
        </w:trPr>
        <w:tc>
          <w:tcPr>
            <w:tcW w:w="374" w:type="dxa"/>
            <w:vMerge w:val="restart"/>
            <w:tcBorders>
              <w:top w:val="single" w:sz="4" w:space="0" w:color="auto"/>
              <w:left w:val="single" w:sz="4" w:space="0" w:color="auto"/>
              <w:bottom w:val="nil"/>
              <w:right w:val="nil"/>
            </w:tcBorders>
            <w:textDirection w:val="btLr"/>
            <w:vAlign w:val="center"/>
          </w:tcPr>
          <w:p w14:paraId="7F1BD57F"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 xml:space="preserve">Sample No. </w:t>
            </w:r>
          </w:p>
        </w:tc>
        <w:tc>
          <w:tcPr>
            <w:tcW w:w="576" w:type="dxa"/>
            <w:vMerge w:val="restart"/>
            <w:tcBorders>
              <w:top w:val="single" w:sz="4" w:space="0" w:color="auto"/>
              <w:left w:val="single" w:sz="4" w:space="0" w:color="auto"/>
              <w:bottom w:val="nil"/>
              <w:right w:val="nil"/>
            </w:tcBorders>
            <w:textDirection w:val="btLr"/>
            <w:vAlign w:val="center"/>
          </w:tcPr>
          <w:p w14:paraId="69DA7181"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Sampling depth m</w:t>
            </w:r>
          </w:p>
        </w:tc>
        <w:tc>
          <w:tcPr>
            <w:tcW w:w="4476" w:type="dxa"/>
            <w:gridSpan w:val="11"/>
            <w:tcBorders>
              <w:top w:val="single" w:sz="4" w:space="0" w:color="auto"/>
              <w:left w:val="single" w:sz="4" w:space="0" w:color="auto"/>
              <w:bottom w:val="nil"/>
              <w:right w:val="nil"/>
            </w:tcBorders>
            <w:vAlign w:val="center"/>
          </w:tcPr>
          <w:p w14:paraId="7C41522D"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Granulometric composition (soil retained on sieve) %</w:t>
            </w:r>
          </w:p>
        </w:tc>
        <w:tc>
          <w:tcPr>
            <w:tcW w:w="1109" w:type="dxa"/>
            <w:gridSpan w:val="3"/>
            <w:vMerge w:val="restart"/>
            <w:tcBorders>
              <w:top w:val="single" w:sz="4" w:space="0" w:color="auto"/>
              <w:left w:val="single" w:sz="4" w:space="0" w:color="auto"/>
              <w:bottom w:val="nil"/>
              <w:right w:val="nil"/>
            </w:tcBorders>
            <w:vAlign w:val="center"/>
          </w:tcPr>
          <w:p w14:paraId="70FA9343"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Density, Mg/</w:t>
            </w:r>
            <w:proofErr w:type="spellStart"/>
            <w:r>
              <w:rPr>
                <w:rFonts w:ascii="Times New Roman" w:hAnsi="Times New Roman" w:cs="Times New Roman"/>
                <w:sz w:val="20"/>
                <w:lang w:val="en-GB"/>
              </w:rPr>
              <w:t>nv</w:t>
            </w:r>
            <w:proofErr w:type="spellEnd"/>
          </w:p>
        </w:tc>
        <w:tc>
          <w:tcPr>
            <w:tcW w:w="466" w:type="dxa"/>
            <w:vMerge w:val="restart"/>
            <w:tcBorders>
              <w:top w:val="single" w:sz="4" w:space="0" w:color="auto"/>
              <w:left w:val="single" w:sz="4" w:space="0" w:color="auto"/>
              <w:bottom w:val="nil"/>
              <w:right w:val="nil"/>
            </w:tcBorders>
            <w:textDirection w:val="btLr"/>
            <w:vAlign w:val="center"/>
          </w:tcPr>
          <w:p w14:paraId="57F0688D"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Moisture content, %</w:t>
            </w:r>
          </w:p>
        </w:tc>
        <w:tc>
          <w:tcPr>
            <w:tcW w:w="509" w:type="dxa"/>
            <w:vMerge w:val="restart"/>
            <w:tcBorders>
              <w:top w:val="single" w:sz="4" w:space="0" w:color="auto"/>
              <w:left w:val="single" w:sz="4" w:space="0" w:color="auto"/>
              <w:bottom w:val="nil"/>
              <w:right w:val="nil"/>
            </w:tcBorders>
            <w:textDirection w:val="btLr"/>
            <w:vAlign w:val="center"/>
          </w:tcPr>
          <w:p w14:paraId="3CE7C2C3"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 xml:space="preserve">Filtration coefficient </w:t>
            </w:r>
            <w:proofErr w:type="spellStart"/>
            <w:r>
              <w:rPr>
                <w:rFonts w:ascii="Times New Roman" w:hAnsi="Times New Roman" w:cs="Times New Roman"/>
                <w:sz w:val="20"/>
                <w:lang w:val="en-GB"/>
              </w:rPr>
              <w:t>rrVd</w:t>
            </w:r>
            <w:proofErr w:type="spellEnd"/>
          </w:p>
        </w:tc>
        <w:tc>
          <w:tcPr>
            <w:tcW w:w="1689" w:type="dxa"/>
            <w:gridSpan w:val="4"/>
            <w:vMerge w:val="restart"/>
            <w:tcBorders>
              <w:top w:val="single" w:sz="4" w:space="0" w:color="auto"/>
              <w:left w:val="single" w:sz="4" w:space="0" w:color="auto"/>
              <w:bottom w:val="nil"/>
              <w:right w:val="nil"/>
            </w:tcBorders>
            <w:vAlign w:val="center"/>
          </w:tcPr>
          <w:p w14:paraId="22278F01" w14:textId="77777777" w:rsidR="00584603" w:rsidRPr="00086D39" w:rsidRDefault="00584603" w:rsidP="00086D39">
            <w:pPr>
              <w:tabs>
                <w:tab w:val="left" w:pos="0"/>
              </w:tabs>
              <w:jc w:val="center"/>
              <w:rPr>
                <w:rFonts w:ascii="Times New Roman" w:hAnsi="Times New Roman" w:cs="Times New Roman"/>
                <w:color w:val="auto"/>
                <w:sz w:val="20"/>
              </w:rPr>
            </w:pPr>
            <w:proofErr w:type="spellStart"/>
            <w:r>
              <w:rPr>
                <w:rFonts w:ascii="Times New Roman" w:hAnsi="Times New Roman" w:cs="Times New Roman"/>
                <w:sz w:val="20"/>
                <w:lang w:val="en-GB"/>
              </w:rPr>
              <w:t>Aterberg</w:t>
            </w:r>
            <w:proofErr w:type="spellEnd"/>
            <w:r>
              <w:rPr>
                <w:rFonts w:ascii="Times New Roman" w:hAnsi="Times New Roman" w:cs="Times New Roman"/>
                <w:sz w:val="20"/>
                <w:lang w:val="en-GB"/>
              </w:rPr>
              <w:t xml:space="preserve"> </w:t>
            </w:r>
            <w:proofErr w:type="spellStart"/>
            <w:r>
              <w:rPr>
                <w:rFonts w:ascii="Times New Roman" w:hAnsi="Times New Roman" w:cs="Times New Roman"/>
                <w:sz w:val="20"/>
                <w:lang w:val="en-GB"/>
              </w:rPr>
              <w:t>nbos</w:t>
            </w:r>
            <w:proofErr w:type="spellEnd"/>
            <w:r>
              <w:rPr>
                <w:rFonts w:ascii="Times New Roman" w:hAnsi="Times New Roman" w:cs="Times New Roman"/>
                <w:sz w:val="20"/>
                <w:lang w:val="en-GB"/>
              </w:rPr>
              <w:t>, %</w:t>
            </w:r>
          </w:p>
        </w:tc>
        <w:tc>
          <w:tcPr>
            <w:tcW w:w="1205" w:type="dxa"/>
            <w:vMerge w:val="restart"/>
            <w:tcBorders>
              <w:top w:val="single" w:sz="4" w:space="0" w:color="auto"/>
              <w:left w:val="single" w:sz="4" w:space="0" w:color="auto"/>
              <w:bottom w:val="nil"/>
              <w:right w:val="nil"/>
            </w:tcBorders>
            <w:vAlign w:val="center"/>
          </w:tcPr>
          <w:p w14:paraId="62A5DCDF"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Soil name</w:t>
            </w:r>
          </w:p>
        </w:tc>
      </w:tr>
      <w:tr w:rsidR="00584603" w:rsidRPr="00086D39" w14:paraId="66A50D58" w14:textId="77777777" w:rsidTr="00086D39">
        <w:trPr>
          <w:trHeight w:val="720"/>
        </w:trPr>
        <w:tc>
          <w:tcPr>
            <w:tcW w:w="374" w:type="dxa"/>
            <w:vMerge/>
            <w:tcBorders>
              <w:top w:val="nil"/>
              <w:left w:val="single" w:sz="4" w:space="0" w:color="auto"/>
              <w:bottom w:val="nil"/>
              <w:right w:val="nil"/>
            </w:tcBorders>
            <w:textDirection w:val="btLr"/>
            <w:vAlign w:val="center"/>
          </w:tcPr>
          <w:p w14:paraId="6882A148" w14:textId="77777777" w:rsidR="00584603" w:rsidRPr="00086D39" w:rsidRDefault="00584603" w:rsidP="00086D39">
            <w:pPr>
              <w:tabs>
                <w:tab w:val="left" w:pos="0"/>
              </w:tabs>
              <w:jc w:val="center"/>
              <w:rPr>
                <w:rFonts w:ascii="Times New Roman" w:hAnsi="Times New Roman" w:cs="Times New Roman"/>
                <w:color w:val="auto"/>
                <w:sz w:val="20"/>
              </w:rPr>
            </w:pPr>
          </w:p>
        </w:tc>
        <w:tc>
          <w:tcPr>
            <w:tcW w:w="576" w:type="dxa"/>
            <w:vMerge/>
            <w:tcBorders>
              <w:top w:val="nil"/>
              <w:left w:val="single" w:sz="4" w:space="0" w:color="auto"/>
              <w:bottom w:val="nil"/>
              <w:right w:val="nil"/>
            </w:tcBorders>
            <w:textDirection w:val="btLr"/>
            <w:vAlign w:val="center"/>
          </w:tcPr>
          <w:p w14:paraId="76723F30" w14:textId="77777777" w:rsidR="00584603" w:rsidRPr="00086D39" w:rsidRDefault="00584603" w:rsidP="00086D39">
            <w:pPr>
              <w:tabs>
                <w:tab w:val="left" w:pos="0"/>
              </w:tabs>
              <w:jc w:val="center"/>
              <w:rPr>
                <w:rFonts w:ascii="Times New Roman" w:hAnsi="Times New Roman" w:cs="Times New Roman"/>
                <w:color w:val="auto"/>
                <w:sz w:val="20"/>
              </w:rPr>
            </w:pPr>
          </w:p>
        </w:tc>
        <w:tc>
          <w:tcPr>
            <w:tcW w:w="3818" w:type="dxa"/>
            <w:gridSpan w:val="10"/>
            <w:tcBorders>
              <w:top w:val="single" w:sz="4" w:space="0" w:color="auto"/>
              <w:left w:val="single" w:sz="4" w:space="0" w:color="auto"/>
              <w:bottom w:val="nil"/>
              <w:right w:val="nil"/>
            </w:tcBorders>
            <w:vAlign w:val="center"/>
          </w:tcPr>
          <w:p w14:paraId="17EF1431"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Sieve mesh size, mm</w:t>
            </w:r>
          </w:p>
        </w:tc>
        <w:tc>
          <w:tcPr>
            <w:tcW w:w="658" w:type="dxa"/>
            <w:vMerge w:val="restart"/>
            <w:tcBorders>
              <w:top w:val="single" w:sz="4" w:space="0" w:color="auto"/>
              <w:left w:val="single" w:sz="4" w:space="0" w:color="auto"/>
              <w:bottom w:val="nil"/>
              <w:right w:val="nil"/>
            </w:tcBorders>
            <w:textDirection w:val="btLr"/>
            <w:vAlign w:val="center"/>
          </w:tcPr>
          <w:p w14:paraId="49E66A1A"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Dust/clay content %</w:t>
            </w:r>
          </w:p>
        </w:tc>
        <w:tc>
          <w:tcPr>
            <w:tcW w:w="1109" w:type="dxa"/>
            <w:gridSpan w:val="3"/>
            <w:vMerge/>
            <w:tcBorders>
              <w:top w:val="nil"/>
              <w:left w:val="single" w:sz="4" w:space="0" w:color="auto"/>
              <w:bottom w:val="nil"/>
              <w:right w:val="nil"/>
            </w:tcBorders>
            <w:vAlign w:val="center"/>
          </w:tcPr>
          <w:p w14:paraId="27813A2B" w14:textId="77777777" w:rsidR="00584603" w:rsidRPr="00086D39" w:rsidRDefault="00584603" w:rsidP="00086D39">
            <w:pPr>
              <w:tabs>
                <w:tab w:val="left" w:pos="0"/>
              </w:tabs>
              <w:jc w:val="center"/>
              <w:rPr>
                <w:rFonts w:ascii="Times New Roman" w:hAnsi="Times New Roman" w:cs="Times New Roman"/>
                <w:color w:val="auto"/>
                <w:sz w:val="20"/>
              </w:rPr>
            </w:pPr>
          </w:p>
        </w:tc>
        <w:tc>
          <w:tcPr>
            <w:tcW w:w="466" w:type="dxa"/>
            <w:vMerge/>
            <w:tcBorders>
              <w:top w:val="nil"/>
              <w:left w:val="single" w:sz="4" w:space="0" w:color="auto"/>
              <w:bottom w:val="nil"/>
              <w:right w:val="nil"/>
            </w:tcBorders>
            <w:textDirection w:val="btLr"/>
            <w:vAlign w:val="center"/>
          </w:tcPr>
          <w:p w14:paraId="23A14B7B" w14:textId="77777777" w:rsidR="00584603" w:rsidRPr="00086D39" w:rsidRDefault="00584603" w:rsidP="00086D39">
            <w:pPr>
              <w:tabs>
                <w:tab w:val="left" w:pos="0"/>
              </w:tabs>
              <w:jc w:val="center"/>
              <w:rPr>
                <w:rFonts w:ascii="Times New Roman" w:hAnsi="Times New Roman" w:cs="Times New Roman"/>
                <w:color w:val="auto"/>
                <w:sz w:val="20"/>
              </w:rPr>
            </w:pPr>
          </w:p>
        </w:tc>
        <w:tc>
          <w:tcPr>
            <w:tcW w:w="509" w:type="dxa"/>
            <w:vMerge/>
            <w:tcBorders>
              <w:top w:val="nil"/>
              <w:left w:val="single" w:sz="4" w:space="0" w:color="auto"/>
              <w:bottom w:val="nil"/>
              <w:right w:val="nil"/>
            </w:tcBorders>
            <w:textDirection w:val="btLr"/>
            <w:vAlign w:val="center"/>
          </w:tcPr>
          <w:p w14:paraId="7DD96893" w14:textId="77777777" w:rsidR="00584603" w:rsidRPr="00086D39" w:rsidRDefault="00584603" w:rsidP="00086D39">
            <w:pPr>
              <w:tabs>
                <w:tab w:val="left" w:pos="0"/>
              </w:tabs>
              <w:jc w:val="center"/>
              <w:rPr>
                <w:rFonts w:ascii="Times New Roman" w:hAnsi="Times New Roman" w:cs="Times New Roman"/>
                <w:color w:val="auto"/>
                <w:sz w:val="20"/>
              </w:rPr>
            </w:pPr>
          </w:p>
        </w:tc>
        <w:tc>
          <w:tcPr>
            <w:tcW w:w="1689" w:type="dxa"/>
            <w:gridSpan w:val="4"/>
            <w:vMerge/>
            <w:tcBorders>
              <w:top w:val="nil"/>
              <w:left w:val="single" w:sz="4" w:space="0" w:color="auto"/>
              <w:bottom w:val="nil"/>
              <w:right w:val="nil"/>
            </w:tcBorders>
            <w:vAlign w:val="center"/>
          </w:tcPr>
          <w:p w14:paraId="188DC6C4" w14:textId="77777777" w:rsidR="00584603" w:rsidRPr="00086D39" w:rsidRDefault="00584603" w:rsidP="00086D39">
            <w:pPr>
              <w:tabs>
                <w:tab w:val="left" w:pos="0"/>
              </w:tabs>
              <w:jc w:val="center"/>
              <w:rPr>
                <w:rFonts w:ascii="Times New Roman" w:hAnsi="Times New Roman" w:cs="Times New Roman"/>
                <w:color w:val="auto"/>
                <w:sz w:val="20"/>
              </w:rPr>
            </w:pPr>
          </w:p>
        </w:tc>
        <w:tc>
          <w:tcPr>
            <w:tcW w:w="1205" w:type="dxa"/>
            <w:vMerge/>
            <w:tcBorders>
              <w:top w:val="nil"/>
              <w:left w:val="single" w:sz="4" w:space="0" w:color="auto"/>
              <w:bottom w:val="nil"/>
              <w:right w:val="nil"/>
            </w:tcBorders>
            <w:vAlign w:val="center"/>
          </w:tcPr>
          <w:p w14:paraId="120F0E52" w14:textId="77777777" w:rsidR="00584603" w:rsidRPr="00086D39" w:rsidRDefault="00584603" w:rsidP="00086D39">
            <w:pPr>
              <w:tabs>
                <w:tab w:val="left" w:pos="0"/>
              </w:tabs>
              <w:jc w:val="center"/>
              <w:rPr>
                <w:rFonts w:ascii="Times New Roman" w:hAnsi="Times New Roman" w:cs="Times New Roman"/>
                <w:color w:val="auto"/>
                <w:sz w:val="20"/>
              </w:rPr>
            </w:pPr>
          </w:p>
        </w:tc>
      </w:tr>
      <w:tr w:rsidR="00584603" w:rsidRPr="00086D39" w14:paraId="514DFC72" w14:textId="77777777" w:rsidTr="00086D39">
        <w:trPr>
          <w:trHeight w:val="245"/>
        </w:trPr>
        <w:tc>
          <w:tcPr>
            <w:tcW w:w="374" w:type="dxa"/>
            <w:vMerge/>
            <w:tcBorders>
              <w:top w:val="nil"/>
              <w:left w:val="single" w:sz="4" w:space="0" w:color="auto"/>
              <w:bottom w:val="nil"/>
              <w:right w:val="nil"/>
            </w:tcBorders>
            <w:textDirection w:val="btLr"/>
            <w:vAlign w:val="center"/>
          </w:tcPr>
          <w:p w14:paraId="64FDD397" w14:textId="77777777" w:rsidR="00584603" w:rsidRPr="00086D39" w:rsidRDefault="00584603" w:rsidP="00086D39">
            <w:pPr>
              <w:tabs>
                <w:tab w:val="left" w:pos="0"/>
              </w:tabs>
              <w:jc w:val="center"/>
              <w:rPr>
                <w:rFonts w:ascii="Times New Roman" w:hAnsi="Times New Roman" w:cs="Times New Roman"/>
                <w:color w:val="auto"/>
                <w:sz w:val="20"/>
              </w:rPr>
            </w:pPr>
          </w:p>
        </w:tc>
        <w:tc>
          <w:tcPr>
            <w:tcW w:w="576" w:type="dxa"/>
            <w:vMerge/>
            <w:tcBorders>
              <w:top w:val="nil"/>
              <w:left w:val="single" w:sz="4" w:space="0" w:color="auto"/>
              <w:bottom w:val="nil"/>
              <w:right w:val="nil"/>
            </w:tcBorders>
            <w:textDirection w:val="btLr"/>
            <w:vAlign w:val="center"/>
          </w:tcPr>
          <w:p w14:paraId="78AB33E6" w14:textId="77777777" w:rsidR="00584603" w:rsidRPr="00086D39" w:rsidRDefault="00584603" w:rsidP="00086D39">
            <w:pPr>
              <w:tabs>
                <w:tab w:val="left" w:pos="0"/>
              </w:tabs>
              <w:jc w:val="center"/>
              <w:rPr>
                <w:rFonts w:ascii="Times New Roman" w:hAnsi="Times New Roman" w:cs="Times New Roman"/>
                <w:color w:val="auto"/>
                <w:sz w:val="20"/>
              </w:rPr>
            </w:pPr>
          </w:p>
        </w:tc>
        <w:tc>
          <w:tcPr>
            <w:tcW w:w="365" w:type="dxa"/>
            <w:tcBorders>
              <w:top w:val="single" w:sz="4" w:space="0" w:color="auto"/>
              <w:left w:val="single" w:sz="4" w:space="0" w:color="auto"/>
              <w:bottom w:val="nil"/>
              <w:right w:val="nil"/>
            </w:tcBorders>
            <w:vAlign w:val="center"/>
          </w:tcPr>
          <w:p w14:paraId="5AF2FBE9"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31,5</w:t>
            </w:r>
          </w:p>
        </w:tc>
        <w:tc>
          <w:tcPr>
            <w:tcW w:w="365" w:type="dxa"/>
            <w:tcBorders>
              <w:top w:val="single" w:sz="4" w:space="0" w:color="auto"/>
              <w:left w:val="single" w:sz="4" w:space="0" w:color="auto"/>
              <w:bottom w:val="nil"/>
              <w:right w:val="nil"/>
            </w:tcBorders>
            <w:vAlign w:val="center"/>
          </w:tcPr>
          <w:p w14:paraId="36B6EF23"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15</w:t>
            </w:r>
          </w:p>
        </w:tc>
        <w:tc>
          <w:tcPr>
            <w:tcW w:w="370" w:type="dxa"/>
            <w:tcBorders>
              <w:top w:val="single" w:sz="4" w:space="0" w:color="auto"/>
              <w:left w:val="single" w:sz="4" w:space="0" w:color="auto"/>
              <w:bottom w:val="nil"/>
              <w:right w:val="nil"/>
            </w:tcBorders>
            <w:vAlign w:val="center"/>
          </w:tcPr>
          <w:p w14:paraId="2300F539"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8</w:t>
            </w:r>
          </w:p>
        </w:tc>
        <w:tc>
          <w:tcPr>
            <w:tcW w:w="365" w:type="dxa"/>
            <w:tcBorders>
              <w:top w:val="single" w:sz="4" w:space="0" w:color="auto"/>
              <w:left w:val="single" w:sz="4" w:space="0" w:color="auto"/>
              <w:bottom w:val="nil"/>
              <w:right w:val="nil"/>
            </w:tcBorders>
            <w:vAlign w:val="center"/>
          </w:tcPr>
          <w:p w14:paraId="76CC4792"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4</w:t>
            </w:r>
          </w:p>
        </w:tc>
        <w:tc>
          <w:tcPr>
            <w:tcW w:w="370" w:type="dxa"/>
            <w:tcBorders>
              <w:top w:val="single" w:sz="4" w:space="0" w:color="auto"/>
              <w:left w:val="single" w:sz="4" w:space="0" w:color="auto"/>
              <w:bottom w:val="nil"/>
              <w:right w:val="nil"/>
            </w:tcBorders>
            <w:vAlign w:val="center"/>
          </w:tcPr>
          <w:p w14:paraId="15E2B144"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2</w:t>
            </w:r>
          </w:p>
        </w:tc>
        <w:tc>
          <w:tcPr>
            <w:tcW w:w="365" w:type="dxa"/>
            <w:tcBorders>
              <w:top w:val="single" w:sz="4" w:space="0" w:color="auto"/>
              <w:left w:val="single" w:sz="4" w:space="0" w:color="auto"/>
              <w:bottom w:val="nil"/>
              <w:right w:val="nil"/>
            </w:tcBorders>
            <w:vAlign w:val="center"/>
          </w:tcPr>
          <w:p w14:paraId="34B72FAE"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w:t>
            </w:r>
          </w:p>
        </w:tc>
        <w:tc>
          <w:tcPr>
            <w:tcW w:w="370" w:type="dxa"/>
            <w:tcBorders>
              <w:top w:val="single" w:sz="4" w:space="0" w:color="auto"/>
              <w:left w:val="single" w:sz="4" w:space="0" w:color="auto"/>
              <w:bottom w:val="nil"/>
              <w:right w:val="nil"/>
            </w:tcBorders>
            <w:vAlign w:val="center"/>
          </w:tcPr>
          <w:p w14:paraId="72AD05F7"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0.5</w:t>
            </w:r>
          </w:p>
        </w:tc>
        <w:tc>
          <w:tcPr>
            <w:tcW w:w="365" w:type="dxa"/>
            <w:tcBorders>
              <w:top w:val="single" w:sz="4" w:space="0" w:color="auto"/>
              <w:left w:val="single" w:sz="4" w:space="0" w:color="auto"/>
              <w:bottom w:val="nil"/>
              <w:right w:val="nil"/>
            </w:tcBorders>
            <w:vAlign w:val="center"/>
          </w:tcPr>
          <w:p w14:paraId="72CADA2D"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0.25</w:t>
            </w:r>
          </w:p>
        </w:tc>
        <w:tc>
          <w:tcPr>
            <w:tcW w:w="413" w:type="dxa"/>
            <w:tcBorders>
              <w:top w:val="single" w:sz="4" w:space="0" w:color="auto"/>
              <w:left w:val="single" w:sz="4" w:space="0" w:color="auto"/>
              <w:bottom w:val="nil"/>
              <w:right w:val="nil"/>
            </w:tcBorders>
            <w:vAlign w:val="center"/>
          </w:tcPr>
          <w:p w14:paraId="6B20DD84"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0,125</w:t>
            </w:r>
          </w:p>
        </w:tc>
        <w:tc>
          <w:tcPr>
            <w:tcW w:w="470" w:type="dxa"/>
            <w:tcBorders>
              <w:top w:val="single" w:sz="4" w:space="0" w:color="auto"/>
              <w:left w:val="single" w:sz="4" w:space="0" w:color="auto"/>
              <w:bottom w:val="nil"/>
              <w:right w:val="nil"/>
            </w:tcBorders>
            <w:vAlign w:val="center"/>
          </w:tcPr>
          <w:p w14:paraId="66DF03D1"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0,063</w:t>
            </w:r>
          </w:p>
        </w:tc>
        <w:tc>
          <w:tcPr>
            <w:tcW w:w="658" w:type="dxa"/>
            <w:vMerge/>
            <w:tcBorders>
              <w:top w:val="nil"/>
              <w:left w:val="single" w:sz="4" w:space="0" w:color="auto"/>
              <w:bottom w:val="nil"/>
              <w:right w:val="nil"/>
            </w:tcBorders>
            <w:textDirection w:val="btLr"/>
            <w:vAlign w:val="center"/>
          </w:tcPr>
          <w:p w14:paraId="14A2544D" w14:textId="77777777" w:rsidR="00584603" w:rsidRPr="00086D39" w:rsidRDefault="00584603" w:rsidP="00086D39">
            <w:pPr>
              <w:tabs>
                <w:tab w:val="left" w:pos="0"/>
              </w:tabs>
              <w:jc w:val="center"/>
              <w:rPr>
                <w:rFonts w:ascii="Times New Roman" w:hAnsi="Times New Roman" w:cs="Times New Roman"/>
                <w:color w:val="auto"/>
                <w:sz w:val="20"/>
              </w:rPr>
            </w:pPr>
          </w:p>
        </w:tc>
        <w:tc>
          <w:tcPr>
            <w:tcW w:w="365" w:type="dxa"/>
            <w:tcBorders>
              <w:top w:val="single" w:sz="4" w:space="0" w:color="auto"/>
              <w:left w:val="single" w:sz="4" w:space="0" w:color="auto"/>
              <w:bottom w:val="nil"/>
              <w:right w:val="nil"/>
            </w:tcBorders>
            <w:vAlign w:val="center"/>
          </w:tcPr>
          <w:p w14:paraId="3288CC9D" w14:textId="77777777" w:rsidR="00584603"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i/>
                <w:iCs/>
                <w:sz w:val="20"/>
                <w:lang w:val="en-GB"/>
              </w:rPr>
              <w:t>ρ</w:t>
            </w:r>
          </w:p>
        </w:tc>
        <w:tc>
          <w:tcPr>
            <w:tcW w:w="370" w:type="dxa"/>
            <w:tcBorders>
              <w:top w:val="single" w:sz="4" w:space="0" w:color="auto"/>
              <w:left w:val="single" w:sz="4" w:space="0" w:color="auto"/>
              <w:bottom w:val="nil"/>
              <w:right w:val="nil"/>
            </w:tcBorders>
            <w:vAlign w:val="center"/>
          </w:tcPr>
          <w:p w14:paraId="451E772E" w14:textId="77777777" w:rsidR="00584603"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i/>
                <w:iCs/>
                <w:sz w:val="20"/>
                <w:lang w:val="en-GB"/>
              </w:rPr>
              <w:t>ρ</w:t>
            </w:r>
            <w:r>
              <w:rPr>
                <w:rFonts w:ascii="Times New Roman" w:hAnsi="Times New Roman" w:cs="Times New Roman"/>
                <w:i/>
                <w:iCs/>
                <w:sz w:val="20"/>
                <w:vertAlign w:val="subscript"/>
                <w:lang w:val="en-GB"/>
              </w:rPr>
              <w:t>1</w:t>
            </w:r>
          </w:p>
        </w:tc>
        <w:tc>
          <w:tcPr>
            <w:tcW w:w="374" w:type="dxa"/>
            <w:tcBorders>
              <w:top w:val="single" w:sz="4" w:space="0" w:color="auto"/>
              <w:left w:val="single" w:sz="4" w:space="0" w:color="auto"/>
              <w:bottom w:val="nil"/>
              <w:right w:val="nil"/>
            </w:tcBorders>
            <w:vAlign w:val="center"/>
          </w:tcPr>
          <w:p w14:paraId="3CCEF8E0" w14:textId="77777777" w:rsidR="00584603"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i/>
                <w:iCs/>
                <w:sz w:val="20"/>
                <w:vertAlign w:val="subscript"/>
                <w:lang w:val="en-GB"/>
              </w:rPr>
              <w:t>ρ2</w:t>
            </w:r>
          </w:p>
        </w:tc>
        <w:tc>
          <w:tcPr>
            <w:tcW w:w="466" w:type="dxa"/>
            <w:tcBorders>
              <w:top w:val="single" w:sz="4" w:space="0" w:color="auto"/>
              <w:left w:val="single" w:sz="4" w:space="0" w:color="auto"/>
              <w:bottom w:val="nil"/>
              <w:right w:val="nil"/>
            </w:tcBorders>
            <w:vAlign w:val="center"/>
          </w:tcPr>
          <w:p w14:paraId="6B2E890E"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w</w:t>
            </w:r>
          </w:p>
        </w:tc>
        <w:tc>
          <w:tcPr>
            <w:tcW w:w="509" w:type="dxa"/>
            <w:tcBorders>
              <w:top w:val="single" w:sz="4" w:space="0" w:color="auto"/>
              <w:left w:val="single" w:sz="4" w:space="0" w:color="auto"/>
              <w:bottom w:val="nil"/>
              <w:right w:val="nil"/>
            </w:tcBorders>
            <w:vAlign w:val="center"/>
          </w:tcPr>
          <w:p w14:paraId="734CDC90"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k</w:t>
            </w:r>
          </w:p>
        </w:tc>
        <w:tc>
          <w:tcPr>
            <w:tcW w:w="384" w:type="dxa"/>
            <w:tcBorders>
              <w:top w:val="single" w:sz="4" w:space="0" w:color="auto"/>
              <w:left w:val="single" w:sz="4" w:space="0" w:color="auto"/>
              <w:bottom w:val="nil"/>
              <w:right w:val="nil"/>
            </w:tcBorders>
            <w:vAlign w:val="center"/>
          </w:tcPr>
          <w:p w14:paraId="66B67187" w14:textId="77777777" w:rsidR="00584603" w:rsidRPr="00086D39" w:rsidRDefault="00584603" w:rsidP="00086D39">
            <w:pPr>
              <w:tabs>
                <w:tab w:val="left" w:pos="0"/>
              </w:tabs>
              <w:jc w:val="center"/>
              <w:rPr>
                <w:rFonts w:ascii="Times New Roman" w:hAnsi="Times New Roman" w:cs="Times New Roman"/>
                <w:color w:val="auto"/>
                <w:sz w:val="20"/>
              </w:rPr>
            </w:pPr>
            <w:proofErr w:type="spellStart"/>
            <w:r>
              <w:rPr>
                <w:rFonts w:ascii="Times New Roman" w:hAnsi="Times New Roman" w:cs="Times New Roman"/>
                <w:sz w:val="20"/>
                <w:lang w:val="en-GB"/>
              </w:rPr>
              <w:t>w</w:t>
            </w:r>
            <w:r>
              <w:rPr>
                <w:rFonts w:ascii="Times New Roman" w:hAnsi="Times New Roman" w:cs="Times New Roman"/>
                <w:sz w:val="20"/>
                <w:vertAlign w:val="subscript"/>
                <w:lang w:val="en-GB"/>
              </w:rPr>
              <w:t>L</w:t>
            </w:r>
            <w:proofErr w:type="spellEnd"/>
          </w:p>
        </w:tc>
        <w:tc>
          <w:tcPr>
            <w:tcW w:w="408" w:type="dxa"/>
            <w:tcBorders>
              <w:top w:val="single" w:sz="4" w:space="0" w:color="auto"/>
              <w:left w:val="single" w:sz="4" w:space="0" w:color="auto"/>
              <w:bottom w:val="nil"/>
              <w:right w:val="nil"/>
            </w:tcBorders>
            <w:vAlign w:val="center"/>
          </w:tcPr>
          <w:p w14:paraId="002E3392" w14:textId="77777777" w:rsidR="00584603" w:rsidRPr="00086D39" w:rsidRDefault="00086D39" w:rsidP="00086D39">
            <w:pPr>
              <w:tabs>
                <w:tab w:val="left" w:pos="0"/>
              </w:tabs>
              <w:jc w:val="center"/>
              <w:rPr>
                <w:rFonts w:ascii="Times New Roman" w:hAnsi="Times New Roman" w:cs="Times New Roman"/>
                <w:color w:val="auto"/>
                <w:sz w:val="20"/>
              </w:rPr>
            </w:pPr>
            <w:proofErr w:type="spellStart"/>
            <w:r>
              <w:rPr>
                <w:rFonts w:ascii="Times New Roman" w:hAnsi="Times New Roman" w:cs="Times New Roman"/>
                <w:color w:val="auto"/>
                <w:sz w:val="20"/>
                <w:lang w:val="en-GB"/>
              </w:rPr>
              <w:t>w</w:t>
            </w:r>
            <w:r>
              <w:rPr>
                <w:rFonts w:ascii="Times New Roman" w:hAnsi="Times New Roman" w:cs="Times New Roman"/>
                <w:color w:val="auto"/>
                <w:sz w:val="20"/>
                <w:vertAlign w:val="subscript"/>
                <w:lang w:val="en-GB"/>
              </w:rPr>
              <w:t>p</w:t>
            </w:r>
            <w:proofErr w:type="spellEnd"/>
          </w:p>
        </w:tc>
        <w:tc>
          <w:tcPr>
            <w:tcW w:w="446" w:type="dxa"/>
            <w:tcBorders>
              <w:top w:val="single" w:sz="4" w:space="0" w:color="auto"/>
              <w:left w:val="single" w:sz="4" w:space="0" w:color="auto"/>
              <w:bottom w:val="nil"/>
              <w:right w:val="nil"/>
            </w:tcBorders>
            <w:vAlign w:val="center"/>
          </w:tcPr>
          <w:p w14:paraId="077D0E42" w14:textId="77777777" w:rsidR="00584603" w:rsidRPr="00086D39" w:rsidRDefault="00086D39" w:rsidP="00086D39">
            <w:pPr>
              <w:tabs>
                <w:tab w:val="left" w:pos="0"/>
              </w:tabs>
              <w:jc w:val="center"/>
              <w:rPr>
                <w:rFonts w:ascii="Times New Roman" w:hAnsi="Times New Roman" w:cs="Times New Roman"/>
                <w:color w:val="auto"/>
                <w:sz w:val="20"/>
              </w:rPr>
            </w:pPr>
            <w:proofErr w:type="spellStart"/>
            <w:r>
              <w:rPr>
                <w:rFonts w:ascii="Times New Roman" w:hAnsi="Times New Roman" w:cs="Times New Roman"/>
                <w:color w:val="auto"/>
                <w:sz w:val="20"/>
                <w:lang w:val="en-GB"/>
              </w:rPr>
              <w:t>l</w:t>
            </w:r>
            <w:r>
              <w:rPr>
                <w:rFonts w:ascii="Times New Roman" w:hAnsi="Times New Roman" w:cs="Times New Roman"/>
                <w:color w:val="auto"/>
                <w:sz w:val="20"/>
                <w:vertAlign w:val="subscript"/>
                <w:lang w:val="en-GB"/>
              </w:rPr>
              <w:t>p</w:t>
            </w:r>
            <w:proofErr w:type="spellEnd"/>
          </w:p>
        </w:tc>
        <w:tc>
          <w:tcPr>
            <w:tcW w:w="451" w:type="dxa"/>
            <w:tcBorders>
              <w:top w:val="single" w:sz="4" w:space="0" w:color="auto"/>
              <w:left w:val="single" w:sz="4" w:space="0" w:color="auto"/>
              <w:bottom w:val="nil"/>
              <w:right w:val="nil"/>
            </w:tcBorders>
            <w:vAlign w:val="center"/>
          </w:tcPr>
          <w:p w14:paraId="63989F84" w14:textId="77777777" w:rsidR="00584603" w:rsidRPr="00086D39" w:rsidRDefault="00086D39" w:rsidP="00086D39">
            <w:pPr>
              <w:tabs>
                <w:tab w:val="left" w:pos="0"/>
              </w:tabs>
              <w:jc w:val="center"/>
              <w:rPr>
                <w:rFonts w:ascii="Times New Roman" w:hAnsi="Times New Roman" w:cs="Times New Roman"/>
                <w:color w:val="auto"/>
                <w:sz w:val="20"/>
              </w:rPr>
            </w:pPr>
            <w:proofErr w:type="spellStart"/>
            <w:r>
              <w:rPr>
                <w:rFonts w:ascii="Times New Roman" w:hAnsi="Times New Roman" w:cs="Times New Roman"/>
                <w:sz w:val="20"/>
                <w:lang w:val="en-GB"/>
              </w:rPr>
              <w:t>l</w:t>
            </w:r>
            <w:r>
              <w:rPr>
                <w:rFonts w:ascii="Times New Roman" w:hAnsi="Times New Roman" w:cs="Times New Roman"/>
                <w:sz w:val="20"/>
                <w:vertAlign w:val="subscript"/>
                <w:lang w:val="en-GB"/>
              </w:rPr>
              <w:t>L</w:t>
            </w:r>
            <w:proofErr w:type="spellEnd"/>
          </w:p>
        </w:tc>
        <w:tc>
          <w:tcPr>
            <w:tcW w:w="1205" w:type="dxa"/>
            <w:vMerge/>
            <w:tcBorders>
              <w:top w:val="nil"/>
              <w:left w:val="single" w:sz="4" w:space="0" w:color="auto"/>
              <w:bottom w:val="nil"/>
              <w:right w:val="nil"/>
            </w:tcBorders>
            <w:vAlign w:val="center"/>
          </w:tcPr>
          <w:p w14:paraId="712C733E" w14:textId="77777777" w:rsidR="00584603" w:rsidRPr="00086D39" w:rsidRDefault="00584603" w:rsidP="00086D39">
            <w:pPr>
              <w:tabs>
                <w:tab w:val="left" w:pos="0"/>
              </w:tabs>
              <w:jc w:val="center"/>
              <w:rPr>
                <w:rFonts w:ascii="Times New Roman" w:hAnsi="Times New Roman" w:cs="Times New Roman"/>
                <w:color w:val="auto"/>
                <w:sz w:val="20"/>
              </w:rPr>
            </w:pPr>
          </w:p>
        </w:tc>
      </w:tr>
      <w:tr w:rsidR="00584603" w:rsidRPr="00086D39" w14:paraId="7C5AE500" w14:textId="77777777" w:rsidTr="00086D39">
        <w:trPr>
          <w:trHeight w:val="307"/>
        </w:trPr>
        <w:tc>
          <w:tcPr>
            <w:tcW w:w="374" w:type="dxa"/>
            <w:tcBorders>
              <w:top w:val="single" w:sz="4" w:space="0" w:color="auto"/>
              <w:left w:val="single" w:sz="4" w:space="0" w:color="auto"/>
              <w:bottom w:val="nil"/>
              <w:right w:val="nil"/>
            </w:tcBorders>
            <w:vAlign w:val="center"/>
          </w:tcPr>
          <w:p w14:paraId="37DA830C"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1/1</w:t>
            </w:r>
          </w:p>
        </w:tc>
        <w:tc>
          <w:tcPr>
            <w:tcW w:w="576" w:type="dxa"/>
            <w:tcBorders>
              <w:top w:val="single" w:sz="4" w:space="0" w:color="auto"/>
              <w:left w:val="single" w:sz="4" w:space="0" w:color="auto"/>
              <w:bottom w:val="nil"/>
              <w:right w:val="nil"/>
            </w:tcBorders>
            <w:vAlign w:val="center"/>
          </w:tcPr>
          <w:p w14:paraId="54E230D6"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0.9-1.2</w:t>
            </w:r>
          </w:p>
        </w:tc>
        <w:tc>
          <w:tcPr>
            <w:tcW w:w="365" w:type="dxa"/>
            <w:tcBorders>
              <w:top w:val="single" w:sz="4" w:space="0" w:color="auto"/>
              <w:left w:val="single" w:sz="4" w:space="0" w:color="auto"/>
              <w:bottom w:val="nil"/>
              <w:right w:val="nil"/>
            </w:tcBorders>
            <w:vAlign w:val="center"/>
          </w:tcPr>
          <w:p w14:paraId="0478548B"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65" w:type="dxa"/>
            <w:tcBorders>
              <w:top w:val="single" w:sz="4" w:space="0" w:color="auto"/>
              <w:left w:val="single" w:sz="4" w:space="0" w:color="auto"/>
              <w:bottom w:val="nil"/>
              <w:right w:val="nil"/>
            </w:tcBorders>
            <w:vAlign w:val="center"/>
          </w:tcPr>
          <w:p w14:paraId="175000F6"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70" w:type="dxa"/>
            <w:tcBorders>
              <w:top w:val="single" w:sz="4" w:space="0" w:color="auto"/>
              <w:left w:val="single" w:sz="4" w:space="0" w:color="auto"/>
              <w:bottom w:val="nil"/>
              <w:right w:val="nil"/>
            </w:tcBorders>
            <w:vAlign w:val="center"/>
          </w:tcPr>
          <w:p w14:paraId="73419423"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65" w:type="dxa"/>
            <w:tcBorders>
              <w:top w:val="single" w:sz="4" w:space="0" w:color="auto"/>
              <w:left w:val="single" w:sz="4" w:space="0" w:color="auto"/>
              <w:bottom w:val="nil"/>
              <w:right w:val="nil"/>
            </w:tcBorders>
            <w:vAlign w:val="center"/>
          </w:tcPr>
          <w:p w14:paraId="35DCFA74"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70" w:type="dxa"/>
            <w:tcBorders>
              <w:top w:val="single" w:sz="4" w:space="0" w:color="auto"/>
              <w:left w:val="single" w:sz="4" w:space="0" w:color="auto"/>
              <w:bottom w:val="nil"/>
              <w:right w:val="nil"/>
            </w:tcBorders>
            <w:vAlign w:val="center"/>
          </w:tcPr>
          <w:p w14:paraId="7980F1CE"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65" w:type="dxa"/>
            <w:tcBorders>
              <w:top w:val="single" w:sz="4" w:space="0" w:color="auto"/>
              <w:left w:val="single" w:sz="4" w:space="0" w:color="auto"/>
              <w:bottom w:val="nil"/>
              <w:right w:val="nil"/>
            </w:tcBorders>
            <w:vAlign w:val="center"/>
          </w:tcPr>
          <w:p w14:paraId="62C9587B"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70" w:type="dxa"/>
            <w:tcBorders>
              <w:top w:val="single" w:sz="4" w:space="0" w:color="auto"/>
              <w:left w:val="single" w:sz="4" w:space="0" w:color="auto"/>
              <w:bottom w:val="nil"/>
              <w:right w:val="nil"/>
            </w:tcBorders>
            <w:vAlign w:val="center"/>
          </w:tcPr>
          <w:p w14:paraId="61544F35"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2.7</w:t>
            </w:r>
          </w:p>
        </w:tc>
        <w:tc>
          <w:tcPr>
            <w:tcW w:w="365" w:type="dxa"/>
            <w:tcBorders>
              <w:top w:val="single" w:sz="4" w:space="0" w:color="auto"/>
              <w:left w:val="single" w:sz="4" w:space="0" w:color="auto"/>
              <w:bottom w:val="nil"/>
              <w:right w:val="nil"/>
            </w:tcBorders>
            <w:vAlign w:val="center"/>
          </w:tcPr>
          <w:p w14:paraId="7A6F8D00"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61.3</w:t>
            </w:r>
          </w:p>
        </w:tc>
        <w:tc>
          <w:tcPr>
            <w:tcW w:w="413" w:type="dxa"/>
            <w:tcBorders>
              <w:top w:val="single" w:sz="4" w:space="0" w:color="auto"/>
              <w:left w:val="single" w:sz="4" w:space="0" w:color="auto"/>
              <w:bottom w:val="nil"/>
              <w:right w:val="nil"/>
            </w:tcBorders>
            <w:vAlign w:val="center"/>
          </w:tcPr>
          <w:p w14:paraId="248136A8"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33,0</w:t>
            </w:r>
          </w:p>
        </w:tc>
        <w:tc>
          <w:tcPr>
            <w:tcW w:w="470" w:type="dxa"/>
            <w:tcBorders>
              <w:top w:val="single" w:sz="4" w:space="0" w:color="auto"/>
              <w:left w:val="single" w:sz="4" w:space="0" w:color="auto"/>
              <w:bottom w:val="nil"/>
              <w:right w:val="nil"/>
            </w:tcBorders>
            <w:vAlign w:val="center"/>
          </w:tcPr>
          <w:p w14:paraId="0C1A960A"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1.2</w:t>
            </w:r>
          </w:p>
        </w:tc>
        <w:tc>
          <w:tcPr>
            <w:tcW w:w="658" w:type="dxa"/>
            <w:tcBorders>
              <w:top w:val="single" w:sz="4" w:space="0" w:color="auto"/>
              <w:left w:val="single" w:sz="4" w:space="0" w:color="auto"/>
              <w:bottom w:val="nil"/>
              <w:right w:val="nil"/>
            </w:tcBorders>
            <w:vAlign w:val="center"/>
          </w:tcPr>
          <w:p w14:paraId="72FAAA4A"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1.30.4</w:t>
            </w:r>
          </w:p>
        </w:tc>
        <w:tc>
          <w:tcPr>
            <w:tcW w:w="365" w:type="dxa"/>
            <w:tcBorders>
              <w:top w:val="single" w:sz="4" w:space="0" w:color="auto"/>
              <w:left w:val="single" w:sz="4" w:space="0" w:color="auto"/>
              <w:bottom w:val="nil"/>
              <w:right w:val="nil"/>
            </w:tcBorders>
            <w:vAlign w:val="center"/>
          </w:tcPr>
          <w:p w14:paraId="1563BC9E" w14:textId="77777777" w:rsidR="00584603" w:rsidRPr="00086D39" w:rsidRDefault="00584603" w:rsidP="00086D39">
            <w:pPr>
              <w:tabs>
                <w:tab w:val="left" w:pos="0"/>
              </w:tabs>
              <w:jc w:val="center"/>
              <w:rPr>
                <w:rFonts w:ascii="Times New Roman" w:hAnsi="Times New Roman" w:cs="Times New Roman"/>
                <w:color w:val="auto"/>
                <w:sz w:val="20"/>
              </w:rPr>
            </w:pPr>
          </w:p>
        </w:tc>
        <w:tc>
          <w:tcPr>
            <w:tcW w:w="370" w:type="dxa"/>
            <w:tcBorders>
              <w:top w:val="single" w:sz="4" w:space="0" w:color="auto"/>
              <w:left w:val="single" w:sz="4" w:space="0" w:color="auto"/>
              <w:bottom w:val="nil"/>
              <w:right w:val="nil"/>
            </w:tcBorders>
            <w:vAlign w:val="center"/>
          </w:tcPr>
          <w:p w14:paraId="2E47A3E2"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w:t>
            </w:r>
          </w:p>
        </w:tc>
        <w:tc>
          <w:tcPr>
            <w:tcW w:w="374" w:type="dxa"/>
            <w:tcBorders>
              <w:top w:val="single" w:sz="4" w:space="0" w:color="auto"/>
              <w:left w:val="single" w:sz="4" w:space="0" w:color="auto"/>
              <w:bottom w:val="nil"/>
              <w:right w:val="nil"/>
            </w:tcBorders>
            <w:vAlign w:val="center"/>
          </w:tcPr>
          <w:p w14:paraId="0D66EE92"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2,65</w:t>
            </w:r>
          </w:p>
        </w:tc>
        <w:tc>
          <w:tcPr>
            <w:tcW w:w="466" w:type="dxa"/>
            <w:tcBorders>
              <w:top w:val="single" w:sz="4" w:space="0" w:color="auto"/>
              <w:left w:val="single" w:sz="4" w:space="0" w:color="auto"/>
              <w:bottom w:val="nil"/>
              <w:right w:val="nil"/>
            </w:tcBorders>
            <w:vAlign w:val="center"/>
          </w:tcPr>
          <w:p w14:paraId="40DB05DF"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5.0</w:t>
            </w:r>
          </w:p>
        </w:tc>
        <w:tc>
          <w:tcPr>
            <w:tcW w:w="509" w:type="dxa"/>
            <w:tcBorders>
              <w:top w:val="single" w:sz="4" w:space="0" w:color="auto"/>
              <w:left w:val="single" w:sz="4" w:space="0" w:color="auto"/>
              <w:bottom w:val="nil"/>
              <w:right w:val="nil"/>
            </w:tcBorders>
            <w:vAlign w:val="center"/>
          </w:tcPr>
          <w:p w14:paraId="2D7D03A5"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18.2</w:t>
            </w:r>
          </w:p>
        </w:tc>
        <w:tc>
          <w:tcPr>
            <w:tcW w:w="384" w:type="dxa"/>
            <w:tcBorders>
              <w:top w:val="single" w:sz="4" w:space="0" w:color="auto"/>
              <w:left w:val="single" w:sz="4" w:space="0" w:color="auto"/>
              <w:bottom w:val="nil"/>
              <w:right w:val="nil"/>
            </w:tcBorders>
            <w:vAlign w:val="center"/>
          </w:tcPr>
          <w:p w14:paraId="30019D4B"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w:t>
            </w:r>
          </w:p>
        </w:tc>
        <w:tc>
          <w:tcPr>
            <w:tcW w:w="408" w:type="dxa"/>
            <w:tcBorders>
              <w:top w:val="single" w:sz="4" w:space="0" w:color="auto"/>
              <w:left w:val="single" w:sz="4" w:space="0" w:color="auto"/>
              <w:bottom w:val="nil"/>
              <w:right w:val="nil"/>
            </w:tcBorders>
            <w:vAlign w:val="center"/>
          </w:tcPr>
          <w:p w14:paraId="48FC239B" w14:textId="77777777" w:rsidR="00584603"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w:t>
            </w:r>
          </w:p>
        </w:tc>
        <w:tc>
          <w:tcPr>
            <w:tcW w:w="446" w:type="dxa"/>
            <w:tcBorders>
              <w:top w:val="single" w:sz="4" w:space="0" w:color="auto"/>
              <w:left w:val="single" w:sz="4" w:space="0" w:color="auto"/>
              <w:bottom w:val="nil"/>
              <w:right w:val="nil"/>
            </w:tcBorders>
            <w:vAlign w:val="center"/>
          </w:tcPr>
          <w:p w14:paraId="0BEED797"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w:t>
            </w:r>
          </w:p>
        </w:tc>
        <w:tc>
          <w:tcPr>
            <w:tcW w:w="451" w:type="dxa"/>
            <w:tcBorders>
              <w:top w:val="single" w:sz="4" w:space="0" w:color="auto"/>
              <w:left w:val="single" w:sz="4" w:space="0" w:color="auto"/>
              <w:bottom w:val="nil"/>
              <w:right w:val="nil"/>
            </w:tcBorders>
            <w:vAlign w:val="center"/>
          </w:tcPr>
          <w:p w14:paraId="64D16D02"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w:t>
            </w:r>
          </w:p>
        </w:tc>
        <w:tc>
          <w:tcPr>
            <w:tcW w:w="1205" w:type="dxa"/>
            <w:tcBorders>
              <w:top w:val="single" w:sz="4" w:space="0" w:color="auto"/>
              <w:left w:val="single" w:sz="4" w:space="0" w:color="auto"/>
              <w:bottom w:val="nil"/>
              <w:right w:val="nil"/>
            </w:tcBorders>
            <w:vAlign w:val="center"/>
          </w:tcPr>
          <w:p w14:paraId="514FC58F" w14:textId="77777777" w:rsidR="00584603" w:rsidRPr="00086D39" w:rsidRDefault="00584603" w:rsidP="00086D39">
            <w:pPr>
              <w:tabs>
                <w:tab w:val="left" w:pos="0"/>
              </w:tabs>
              <w:jc w:val="center"/>
              <w:rPr>
                <w:rFonts w:ascii="Times New Roman" w:hAnsi="Times New Roman" w:cs="Times New Roman"/>
                <w:color w:val="auto"/>
                <w:sz w:val="20"/>
              </w:rPr>
            </w:pPr>
            <w:proofErr w:type="spellStart"/>
            <w:r>
              <w:rPr>
                <w:rFonts w:ascii="Times New Roman" w:hAnsi="Times New Roman" w:cs="Times New Roman"/>
                <w:sz w:val="20"/>
                <w:lang w:val="en-GB"/>
              </w:rPr>
              <w:t>SaP</w:t>
            </w:r>
            <w:proofErr w:type="spellEnd"/>
          </w:p>
        </w:tc>
      </w:tr>
      <w:tr w:rsidR="00584603" w:rsidRPr="00086D39" w14:paraId="22508753" w14:textId="77777777" w:rsidTr="00086D39">
        <w:trPr>
          <w:trHeight w:val="389"/>
        </w:trPr>
        <w:tc>
          <w:tcPr>
            <w:tcW w:w="374" w:type="dxa"/>
            <w:tcBorders>
              <w:top w:val="single" w:sz="4" w:space="0" w:color="auto"/>
              <w:left w:val="single" w:sz="4" w:space="0" w:color="auto"/>
              <w:bottom w:val="nil"/>
              <w:right w:val="nil"/>
            </w:tcBorders>
            <w:vAlign w:val="center"/>
          </w:tcPr>
          <w:p w14:paraId="461019F9"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1/2</w:t>
            </w:r>
          </w:p>
        </w:tc>
        <w:tc>
          <w:tcPr>
            <w:tcW w:w="576" w:type="dxa"/>
            <w:tcBorders>
              <w:top w:val="single" w:sz="4" w:space="0" w:color="auto"/>
              <w:left w:val="single" w:sz="4" w:space="0" w:color="auto"/>
              <w:bottom w:val="nil"/>
              <w:right w:val="nil"/>
            </w:tcBorders>
            <w:vAlign w:val="center"/>
          </w:tcPr>
          <w:p w14:paraId="72C151BA"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4 8-5.1</w:t>
            </w:r>
          </w:p>
        </w:tc>
        <w:tc>
          <w:tcPr>
            <w:tcW w:w="365" w:type="dxa"/>
            <w:tcBorders>
              <w:top w:val="single" w:sz="4" w:space="0" w:color="auto"/>
              <w:left w:val="single" w:sz="4" w:space="0" w:color="auto"/>
              <w:bottom w:val="nil"/>
              <w:right w:val="nil"/>
            </w:tcBorders>
            <w:vAlign w:val="center"/>
          </w:tcPr>
          <w:p w14:paraId="7D693877"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65" w:type="dxa"/>
            <w:tcBorders>
              <w:top w:val="single" w:sz="4" w:space="0" w:color="auto"/>
              <w:left w:val="single" w:sz="4" w:space="0" w:color="auto"/>
              <w:bottom w:val="nil"/>
              <w:right w:val="nil"/>
            </w:tcBorders>
            <w:vAlign w:val="center"/>
          </w:tcPr>
          <w:p w14:paraId="48A81CA6"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70" w:type="dxa"/>
            <w:tcBorders>
              <w:top w:val="single" w:sz="4" w:space="0" w:color="auto"/>
              <w:left w:val="single" w:sz="4" w:space="0" w:color="auto"/>
              <w:bottom w:val="nil"/>
              <w:right w:val="nil"/>
            </w:tcBorders>
            <w:vAlign w:val="center"/>
          </w:tcPr>
          <w:p w14:paraId="745FEA0A"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65" w:type="dxa"/>
            <w:tcBorders>
              <w:top w:val="single" w:sz="4" w:space="0" w:color="auto"/>
              <w:left w:val="single" w:sz="4" w:space="0" w:color="auto"/>
              <w:bottom w:val="nil"/>
              <w:right w:val="nil"/>
            </w:tcBorders>
            <w:vAlign w:val="center"/>
          </w:tcPr>
          <w:p w14:paraId="1EA26464"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70" w:type="dxa"/>
            <w:tcBorders>
              <w:top w:val="single" w:sz="4" w:space="0" w:color="auto"/>
              <w:left w:val="single" w:sz="4" w:space="0" w:color="auto"/>
              <w:bottom w:val="nil"/>
              <w:right w:val="nil"/>
            </w:tcBorders>
            <w:vAlign w:val="center"/>
          </w:tcPr>
          <w:p w14:paraId="56F21363"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0.8</w:t>
            </w:r>
          </w:p>
        </w:tc>
        <w:tc>
          <w:tcPr>
            <w:tcW w:w="365" w:type="dxa"/>
            <w:tcBorders>
              <w:top w:val="single" w:sz="4" w:space="0" w:color="auto"/>
              <w:left w:val="single" w:sz="4" w:space="0" w:color="auto"/>
              <w:bottom w:val="nil"/>
              <w:right w:val="nil"/>
            </w:tcBorders>
            <w:vAlign w:val="center"/>
          </w:tcPr>
          <w:p w14:paraId="1FDEAC9C"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5.1</w:t>
            </w:r>
          </w:p>
        </w:tc>
        <w:tc>
          <w:tcPr>
            <w:tcW w:w="370" w:type="dxa"/>
            <w:tcBorders>
              <w:top w:val="single" w:sz="4" w:space="0" w:color="auto"/>
              <w:left w:val="single" w:sz="4" w:space="0" w:color="auto"/>
              <w:bottom w:val="nil"/>
              <w:right w:val="nil"/>
            </w:tcBorders>
            <w:vAlign w:val="center"/>
          </w:tcPr>
          <w:p w14:paraId="3C90A8E0"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12.3</w:t>
            </w:r>
          </w:p>
        </w:tc>
        <w:tc>
          <w:tcPr>
            <w:tcW w:w="365" w:type="dxa"/>
            <w:tcBorders>
              <w:top w:val="single" w:sz="4" w:space="0" w:color="auto"/>
              <w:left w:val="single" w:sz="4" w:space="0" w:color="auto"/>
              <w:bottom w:val="nil"/>
              <w:right w:val="nil"/>
            </w:tcBorders>
            <w:vAlign w:val="center"/>
          </w:tcPr>
          <w:p w14:paraId="14AB68CD"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51.8</w:t>
            </w:r>
          </w:p>
        </w:tc>
        <w:tc>
          <w:tcPr>
            <w:tcW w:w="413" w:type="dxa"/>
            <w:tcBorders>
              <w:top w:val="single" w:sz="4" w:space="0" w:color="auto"/>
              <w:left w:val="single" w:sz="4" w:space="0" w:color="auto"/>
              <w:bottom w:val="nil"/>
              <w:right w:val="nil"/>
            </w:tcBorders>
            <w:vAlign w:val="center"/>
          </w:tcPr>
          <w:p w14:paraId="0EE048A2"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19,0</w:t>
            </w:r>
          </w:p>
        </w:tc>
        <w:tc>
          <w:tcPr>
            <w:tcW w:w="470" w:type="dxa"/>
            <w:tcBorders>
              <w:top w:val="single" w:sz="4" w:space="0" w:color="auto"/>
              <w:left w:val="single" w:sz="4" w:space="0" w:color="auto"/>
              <w:bottom w:val="nil"/>
              <w:right w:val="nil"/>
            </w:tcBorders>
            <w:vAlign w:val="center"/>
          </w:tcPr>
          <w:p w14:paraId="4D4F1F41"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0.9</w:t>
            </w:r>
          </w:p>
        </w:tc>
        <w:tc>
          <w:tcPr>
            <w:tcW w:w="658" w:type="dxa"/>
            <w:tcBorders>
              <w:top w:val="single" w:sz="4" w:space="0" w:color="auto"/>
              <w:left w:val="single" w:sz="4" w:space="0" w:color="auto"/>
              <w:bottom w:val="nil"/>
              <w:right w:val="nil"/>
            </w:tcBorders>
            <w:vAlign w:val="center"/>
          </w:tcPr>
          <w:p w14:paraId="6F6EE77D"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980.3</w:t>
            </w:r>
          </w:p>
        </w:tc>
        <w:tc>
          <w:tcPr>
            <w:tcW w:w="365" w:type="dxa"/>
            <w:tcBorders>
              <w:top w:val="single" w:sz="4" w:space="0" w:color="auto"/>
              <w:left w:val="single" w:sz="4" w:space="0" w:color="auto"/>
              <w:bottom w:val="nil"/>
              <w:right w:val="nil"/>
            </w:tcBorders>
            <w:vAlign w:val="center"/>
          </w:tcPr>
          <w:p w14:paraId="0CB38F50" w14:textId="77777777" w:rsidR="00584603" w:rsidRPr="00086D39" w:rsidRDefault="00584603" w:rsidP="00086D39">
            <w:pPr>
              <w:tabs>
                <w:tab w:val="left" w:pos="0"/>
              </w:tabs>
              <w:jc w:val="center"/>
              <w:rPr>
                <w:rFonts w:ascii="Times New Roman" w:hAnsi="Times New Roman" w:cs="Times New Roman"/>
                <w:color w:val="auto"/>
                <w:sz w:val="20"/>
              </w:rPr>
            </w:pPr>
          </w:p>
        </w:tc>
        <w:tc>
          <w:tcPr>
            <w:tcW w:w="370" w:type="dxa"/>
            <w:tcBorders>
              <w:top w:val="single" w:sz="4" w:space="0" w:color="auto"/>
              <w:left w:val="single" w:sz="4" w:space="0" w:color="auto"/>
              <w:bottom w:val="nil"/>
              <w:right w:val="nil"/>
            </w:tcBorders>
            <w:vAlign w:val="center"/>
          </w:tcPr>
          <w:p w14:paraId="5F8DAEED" w14:textId="77777777" w:rsidR="00584603" w:rsidRPr="00086D39" w:rsidRDefault="00584603" w:rsidP="00086D39">
            <w:pPr>
              <w:tabs>
                <w:tab w:val="left" w:pos="0"/>
              </w:tabs>
              <w:jc w:val="center"/>
              <w:rPr>
                <w:rFonts w:ascii="Times New Roman" w:hAnsi="Times New Roman" w:cs="Times New Roman"/>
                <w:color w:val="auto"/>
                <w:sz w:val="20"/>
              </w:rPr>
            </w:pPr>
          </w:p>
        </w:tc>
        <w:tc>
          <w:tcPr>
            <w:tcW w:w="374" w:type="dxa"/>
            <w:tcBorders>
              <w:top w:val="single" w:sz="4" w:space="0" w:color="auto"/>
              <w:left w:val="single" w:sz="4" w:space="0" w:color="auto"/>
              <w:bottom w:val="nil"/>
              <w:right w:val="nil"/>
            </w:tcBorders>
            <w:vAlign w:val="center"/>
          </w:tcPr>
          <w:p w14:paraId="597CA325"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2.65</w:t>
            </w:r>
          </w:p>
        </w:tc>
        <w:tc>
          <w:tcPr>
            <w:tcW w:w="466" w:type="dxa"/>
            <w:tcBorders>
              <w:top w:val="single" w:sz="4" w:space="0" w:color="auto"/>
              <w:left w:val="single" w:sz="4" w:space="0" w:color="auto"/>
              <w:bottom w:val="nil"/>
              <w:right w:val="nil"/>
            </w:tcBorders>
            <w:vAlign w:val="center"/>
          </w:tcPr>
          <w:p w14:paraId="1D8BB59C"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21.0</w:t>
            </w:r>
          </w:p>
        </w:tc>
        <w:tc>
          <w:tcPr>
            <w:tcW w:w="509" w:type="dxa"/>
            <w:tcBorders>
              <w:top w:val="single" w:sz="4" w:space="0" w:color="auto"/>
              <w:left w:val="single" w:sz="4" w:space="0" w:color="auto"/>
              <w:bottom w:val="nil"/>
              <w:right w:val="nil"/>
            </w:tcBorders>
            <w:vAlign w:val="center"/>
          </w:tcPr>
          <w:p w14:paraId="13C2DC1E"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3.2</w:t>
            </w:r>
          </w:p>
        </w:tc>
        <w:tc>
          <w:tcPr>
            <w:tcW w:w="384" w:type="dxa"/>
            <w:tcBorders>
              <w:top w:val="single" w:sz="4" w:space="0" w:color="auto"/>
              <w:left w:val="single" w:sz="4" w:space="0" w:color="auto"/>
              <w:bottom w:val="nil"/>
              <w:right w:val="nil"/>
            </w:tcBorders>
            <w:vAlign w:val="center"/>
          </w:tcPr>
          <w:p w14:paraId="35833873" w14:textId="77777777" w:rsidR="00584603" w:rsidRPr="00086D39" w:rsidRDefault="00584603" w:rsidP="00086D39">
            <w:pPr>
              <w:tabs>
                <w:tab w:val="left" w:pos="0"/>
              </w:tabs>
              <w:jc w:val="center"/>
              <w:rPr>
                <w:rFonts w:ascii="Times New Roman" w:hAnsi="Times New Roman" w:cs="Times New Roman"/>
                <w:color w:val="auto"/>
                <w:sz w:val="20"/>
              </w:rPr>
            </w:pPr>
          </w:p>
        </w:tc>
        <w:tc>
          <w:tcPr>
            <w:tcW w:w="408" w:type="dxa"/>
            <w:tcBorders>
              <w:top w:val="single" w:sz="4" w:space="0" w:color="auto"/>
              <w:left w:val="single" w:sz="4" w:space="0" w:color="auto"/>
              <w:bottom w:val="nil"/>
              <w:right w:val="nil"/>
            </w:tcBorders>
            <w:vAlign w:val="center"/>
          </w:tcPr>
          <w:p w14:paraId="06196D8C"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w:t>
            </w:r>
          </w:p>
        </w:tc>
        <w:tc>
          <w:tcPr>
            <w:tcW w:w="446" w:type="dxa"/>
            <w:tcBorders>
              <w:top w:val="single" w:sz="4" w:space="0" w:color="auto"/>
              <w:left w:val="single" w:sz="4" w:space="0" w:color="auto"/>
              <w:bottom w:val="nil"/>
              <w:right w:val="nil"/>
            </w:tcBorders>
            <w:vAlign w:val="center"/>
          </w:tcPr>
          <w:p w14:paraId="188C3834" w14:textId="77777777" w:rsidR="00584603" w:rsidRPr="00086D39" w:rsidRDefault="00584603" w:rsidP="00086D39">
            <w:pPr>
              <w:tabs>
                <w:tab w:val="left" w:pos="0"/>
              </w:tabs>
              <w:jc w:val="center"/>
              <w:rPr>
                <w:rFonts w:ascii="Times New Roman" w:hAnsi="Times New Roman" w:cs="Times New Roman"/>
                <w:color w:val="auto"/>
                <w:sz w:val="20"/>
              </w:rPr>
            </w:pPr>
          </w:p>
        </w:tc>
        <w:tc>
          <w:tcPr>
            <w:tcW w:w="451" w:type="dxa"/>
            <w:tcBorders>
              <w:top w:val="single" w:sz="4" w:space="0" w:color="auto"/>
              <w:left w:val="single" w:sz="4" w:space="0" w:color="auto"/>
              <w:bottom w:val="nil"/>
              <w:right w:val="nil"/>
            </w:tcBorders>
            <w:vAlign w:val="center"/>
          </w:tcPr>
          <w:p w14:paraId="5654DA09" w14:textId="77777777" w:rsidR="00584603" w:rsidRPr="00086D39" w:rsidRDefault="00584603" w:rsidP="00086D39">
            <w:pPr>
              <w:tabs>
                <w:tab w:val="left" w:pos="0"/>
              </w:tabs>
              <w:jc w:val="center"/>
              <w:rPr>
                <w:rFonts w:ascii="Times New Roman" w:hAnsi="Times New Roman" w:cs="Times New Roman"/>
                <w:color w:val="auto"/>
                <w:sz w:val="20"/>
              </w:rPr>
            </w:pPr>
          </w:p>
        </w:tc>
        <w:tc>
          <w:tcPr>
            <w:tcW w:w="1205" w:type="dxa"/>
            <w:tcBorders>
              <w:top w:val="single" w:sz="4" w:space="0" w:color="auto"/>
              <w:left w:val="single" w:sz="4" w:space="0" w:color="auto"/>
              <w:bottom w:val="nil"/>
              <w:right w:val="nil"/>
            </w:tcBorders>
            <w:vAlign w:val="center"/>
          </w:tcPr>
          <w:p w14:paraId="103D7F7D" w14:textId="77777777" w:rsidR="00584603" w:rsidRPr="00086D39" w:rsidRDefault="00584603" w:rsidP="00086D39">
            <w:pPr>
              <w:tabs>
                <w:tab w:val="left" w:pos="0"/>
              </w:tabs>
              <w:jc w:val="center"/>
              <w:rPr>
                <w:rFonts w:ascii="Times New Roman" w:hAnsi="Times New Roman" w:cs="Times New Roman"/>
                <w:color w:val="auto"/>
                <w:sz w:val="20"/>
              </w:rPr>
            </w:pPr>
            <w:proofErr w:type="spellStart"/>
            <w:r>
              <w:rPr>
                <w:rFonts w:ascii="Times New Roman" w:hAnsi="Times New Roman" w:cs="Times New Roman"/>
                <w:sz w:val="20"/>
                <w:lang w:val="en-GB"/>
              </w:rPr>
              <w:t>SaFG</w:t>
            </w:r>
            <w:proofErr w:type="spellEnd"/>
            <w:r>
              <w:rPr>
                <w:rFonts w:ascii="Times New Roman" w:hAnsi="Times New Roman" w:cs="Times New Roman"/>
                <w:sz w:val="20"/>
                <w:lang w:val="en-GB"/>
              </w:rPr>
              <w:t xml:space="preserve"> with org </w:t>
            </w:r>
            <w:proofErr w:type="spellStart"/>
            <w:r>
              <w:rPr>
                <w:rFonts w:ascii="Times New Roman" w:hAnsi="Times New Roman" w:cs="Times New Roman"/>
                <w:sz w:val="20"/>
                <w:lang w:val="en-GB"/>
              </w:rPr>
              <w:t>adm.</w:t>
            </w:r>
            <w:proofErr w:type="spellEnd"/>
            <w:r>
              <w:rPr>
                <w:rFonts w:ascii="Times New Roman" w:hAnsi="Times New Roman" w:cs="Times New Roman"/>
                <w:sz w:val="20"/>
                <w:lang w:val="en-GB"/>
              </w:rPr>
              <w:t xml:space="preserve"> 1.07%</w:t>
            </w:r>
          </w:p>
        </w:tc>
      </w:tr>
      <w:tr w:rsidR="00584603" w:rsidRPr="00086D39" w14:paraId="61F2924F" w14:textId="77777777" w:rsidTr="00086D39">
        <w:trPr>
          <w:trHeight w:val="302"/>
        </w:trPr>
        <w:tc>
          <w:tcPr>
            <w:tcW w:w="374" w:type="dxa"/>
            <w:tcBorders>
              <w:top w:val="single" w:sz="4" w:space="0" w:color="auto"/>
              <w:left w:val="single" w:sz="4" w:space="0" w:color="auto"/>
              <w:bottom w:val="nil"/>
              <w:right w:val="nil"/>
            </w:tcBorders>
            <w:vAlign w:val="center"/>
          </w:tcPr>
          <w:p w14:paraId="06643560"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1/3</w:t>
            </w:r>
          </w:p>
        </w:tc>
        <w:tc>
          <w:tcPr>
            <w:tcW w:w="576" w:type="dxa"/>
            <w:tcBorders>
              <w:top w:val="single" w:sz="4" w:space="0" w:color="auto"/>
              <w:left w:val="single" w:sz="4" w:space="0" w:color="auto"/>
              <w:bottom w:val="nil"/>
              <w:right w:val="nil"/>
            </w:tcBorders>
            <w:vAlign w:val="center"/>
          </w:tcPr>
          <w:p w14:paraId="4D605C85"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70-7.2</w:t>
            </w:r>
          </w:p>
        </w:tc>
        <w:tc>
          <w:tcPr>
            <w:tcW w:w="365" w:type="dxa"/>
            <w:tcBorders>
              <w:top w:val="single" w:sz="4" w:space="0" w:color="auto"/>
              <w:left w:val="single" w:sz="4" w:space="0" w:color="auto"/>
              <w:bottom w:val="nil"/>
              <w:right w:val="nil"/>
            </w:tcBorders>
            <w:vAlign w:val="center"/>
          </w:tcPr>
          <w:p w14:paraId="04CA4073"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65" w:type="dxa"/>
            <w:tcBorders>
              <w:top w:val="single" w:sz="4" w:space="0" w:color="auto"/>
              <w:left w:val="single" w:sz="4" w:space="0" w:color="auto"/>
              <w:bottom w:val="nil"/>
              <w:right w:val="nil"/>
            </w:tcBorders>
            <w:vAlign w:val="center"/>
          </w:tcPr>
          <w:p w14:paraId="5E171EFE"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70" w:type="dxa"/>
            <w:tcBorders>
              <w:top w:val="single" w:sz="4" w:space="0" w:color="auto"/>
              <w:left w:val="single" w:sz="4" w:space="0" w:color="auto"/>
              <w:bottom w:val="nil"/>
              <w:right w:val="nil"/>
            </w:tcBorders>
            <w:vAlign w:val="center"/>
          </w:tcPr>
          <w:p w14:paraId="380CDE5A"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1.9</w:t>
            </w:r>
          </w:p>
        </w:tc>
        <w:tc>
          <w:tcPr>
            <w:tcW w:w="365" w:type="dxa"/>
            <w:tcBorders>
              <w:top w:val="single" w:sz="4" w:space="0" w:color="auto"/>
              <w:left w:val="single" w:sz="4" w:space="0" w:color="auto"/>
              <w:bottom w:val="nil"/>
              <w:right w:val="nil"/>
            </w:tcBorders>
            <w:vAlign w:val="center"/>
          </w:tcPr>
          <w:p w14:paraId="60BAE1A2"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0.5</w:t>
            </w:r>
          </w:p>
        </w:tc>
        <w:tc>
          <w:tcPr>
            <w:tcW w:w="370" w:type="dxa"/>
            <w:tcBorders>
              <w:top w:val="single" w:sz="4" w:space="0" w:color="auto"/>
              <w:left w:val="single" w:sz="4" w:space="0" w:color="auto"/>
              <w:bottom w:val="nil"/>
              <w:right w:val="nil"/>
            </w:tcBorders>
            <w:vAlign w:val="center"/>
          </w:tcPr>
          <w:p w14:paraId="7C6EF3DE"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1.5</w:t>
            </w:r>
          </w:p>
        </w:tc>
        <w:tc>
          <w:tcPr>
            <w:tcW w:w="365" w:type="dxa"/>
            <w:tcBorders>
              <w:top w:val="single" w:sz="4" w:space="0" w:color="auto"/>
              <w:left w:val="single" w:sz="4" w:space="0" w:color="auto"/>
              <w:bottom w:val="nil"/>
              <w:right w:val="nil"/>
            </w:tcBorders>
            <w:vAlign w:val="center"/>
          </w:tcPr>
          <w:p w14:paraId="478E7AB1"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1.5</w:t>
            </w:r>
          </w:p>
        </w:tc>
        <w:tc>
          <w:tcPr>
            <w:tcW w:w="370" w:type="dxa"/>
            <w:tcBorders>
              <w:top w:val="single" w:sz="4" w:space="0" w:color="auto"/>
              <w:left w:val="single" w:sz="4" w:space="0" w:color="auto"/>
              <w:bottom w:val="nil"/>
              <w:right w:val="nil"/>
            </w:tcBorders>
            <w:vAlign w:val="center"/>
          </w:tcPr>
          <w:p w14:paraId="4005B9A2"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1.8</w:t>
            </w:r>
          </w:p>
        </w:tc>
        <w:tc>
          <w:tcPr>
            <w:tcW w:w="365" w:type="dxa"/>
            <w:tcBorders>
              <w:top w:val="single" w:sz="4" w:space="0" w:color="auto"/>
              <w:left w:val="single" w:sz="4" w:space="0" w:color="auto"/>
              <w:bottom w:val="nil"/>
              <w:right w:val="nil"/>
            </w:tcBorders>
            <w:vAlign w:val="center"/>
          </w:tcPr>
          <w:p w14:paraId="36AF53D1"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5,0</w:t>
            </w:r>
          </w:p>
        </w:tc>
        <w:tc>
          <w:tcPr>
            <w:tcW w:w="413" w:type="dxa"/>
            <w:tcBorders>
              <w:top w:val="single" w:sz="4" w:space="0" w:color="auto"/>
              <w:left w:val="single" w:sz="4" w:space="0" w:color="auto"/>
              <w:bottom w:val="nil"/>
              <w:right w:val="nil"/>
            </w:tcBorders>
            <w:vAlign w:val="center"/>
          </w:tcPr>
          <w:p w14:paraId="7F2F5C34"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13.7</w:t>
            </w:r>
          </w:p>
        </w:tc>
        <w:tc>
          <w:tcPr>
            <w:tcW w:w="470" w:type="dxa"/>
            <w:tcBorders>
              <w:top w:val="single" w:sz="4" w:space="0" w:color="auto"/>
              <w:left w:val="single" w:sz="4" w:space="0" w:color="auto"/>
              <w:bottom w:val="nil"/>
              <w:right w:val="nil"/>
            </w:tcBorders>
            <w:vAlign w:val="center"/>
          </w:tcPr>
          <w:p w14:paraId="56F12A94"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12,5</w:t>
            </w:r>
          </w:p>
        </w:tc>
        <w:tc>
          <w:tcPr>
            <w:tcW w:w="658" w:type="dxa"/>
            <w:tcBorders>
              <w:top w:val="single" w:sz="4" w:space="0" w:color="auto"/>
              <w:left w:val="single" w:sz="4" w:space="0" w:color="auto"/>
              <w:bottom w:val="nil"/>
              <w:right w:val="nil"/>
            </w:tcBorders>
            <w:vAlign w:val="center"/>
          </w:tcPr>
          <w:p w14:paraId="7CFB5AFC"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45.8/15.7</w:t>
            </w:r>
          </w:p>
        </w:tc>
        <w:tc>
          <w:tcPr>
            <w:tcW w:w="365" w:type="dxa"/>
            <w:tcBorders>
              <w:top w:val="single" w:sz="4" w:space="0" w:color="auto"/>
              <w:left w:val="single" w:sz="4" w:space="0" w:color="auto"/>
              <w:bottom w:val="nil"/>
              <w:right w:val="nil"/>
            </w:tcBorders>
            <w:vAlign w:val="center"/>
          </w:tcPr>
          <w:p w14:paraId="51DE72FA"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2.10</w:t>
            </w:r>
          </w:p>
        </w:tc>
        <w:tc>
          <w:tcPr>
            <w:tcW w:w="370" w:type="dxa"/>
            <w:tcBorders>
              <w:top w:val="single" w:sz="4" w:space="0" w:color="auto"/>
              <w:left w:val="single" w:sz="4" w:space="0" w:color="auto"/>
              <w:bottom w:val="nil"/>
              <w:right w:val="nil"/>
            </w:tcBorders>
            <w:vAlign w:val="center"/>
          </w:tcPr>
          <w:p w14:paraId="5DEDBD5B"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181</w:t>
            </w:r>
          </w:p>
        </w:tc>
        <w:tc>
          <w:tcPr>
            <w:tcW w:w="374" w:type="dxa"/>
            <w:tcBorders>
              <w:top w:val="single" w:sz="4" w:space="0" w:color="auto"/>
              <w:left w:val="single" w:sz="4" w:space="0" w:color="auto"/>
              <w:bottom w:val="nil"/>
              <w:right w:val="nil"/>
            </w:tcBorders>
            <w:vAlign w:val="center"/>
          </w:tcPr>
          <w:p w14:paraId="0486326A"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2.69</w:t>
            </w:r>
          </w:p>
        </w:tc>
        <w:tc>
          <w:tcPr>
            <w:tcW w:w="466" w:type="dxa"/>
            <w:tcBorders>
              <w:top w:val="single" w:sz="4" w:space="0" w:color="auto"/>
              <w:left w:val="single" w:sz="4" w:space="0" w:color="auto"/>
              <w:bottom w:val="nil"/>
              <w:right w:val="nil"/>
            </w:tcBorders>
            <w:vAlign w:val="center"/>
          </w:tcPr>
          <w:p w14:paraId="2B48C4A1"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16.1</w:t>
            </w:r>
          </w:p>
        </w:tc>
        <w:tc>
          <w:tcPr>
            <w:tcW w:w="509" w:type="dxa"/>
            <w:tcBorders>
              <w:top w:val="single" w:sz="4" w:space="0" w:color="auto"/>
              <w:left w:val="single" w:sz="4" w:space="0" w:color="auto"/>
              <w:bottom w:val="nil"/>
              <w:right w:val="nil"/>
            </w:tcBorders>
            <w:vAlign w:val="center"/>
          </w:tcPr>
          <w:p w14:paraId="21AC3034"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w:t>
            </w:r>
          </w:p>
        </w:tc>
        <w:tc>
          <w:tcPr>
            <w:tcW w:w="384" w:type="dxa"/>
            <w:tcBorders>
              <w:top w:val="single" w:sz="4" w:space="0" w:color="auto"/>
              <w:left w:val="single" w:sz="4" w:space="0" w:color="auto"/>
              <w:bottom w:val="nil"/>
              <w:right w:val="nil"/>
            </w:tcBorders>
            <w:vAlign w:val="center"/>
          </w:tcPr>
          <w:p w14:paraId="65C1FAF4"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25.8</w:t>
            </w:r>
          </w:p>
        </w:tc>
        <w:tc>
          <w:tcPr>
            <w:tcW w:w="408" w:type="dxa"/>
            <w:tcBorders>
              <w:top w:val="single" w:sz="4" w:space="0" w:color="auto"/>
              <w:left w:val="single" w:sz="4" w:space="0" w:color="auto"/>
              <w:bottom w:val="nil"/>
              <w:right w:val="nil"/>
            </w:tcBorders>
            <w:vAlign w:val="center"/>
          </w:tcPr>
          <w:p w14:paraId="5DC54818"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15.1</w:t>
            </w:r>
          </w:p>
        </w:tc>
        <w:tc>
          <w:tcPr>
            <w:tcW w:w="446" w:type="dxa"/>
            <w:tcBorders>
              <w:top w:val="single" w:sz="4" w:space="0" w:color="auto"/>
              <w:left w:val="single" w:sz="4" w:space="0" w:color="auto"/>
              <w:bottom w:val="nil"/>
              <w:right w:val="nil"/>
            </w:tcBorders>
            <w:vAlign w:val="center"/>
          </w:tcPr>
          <w:p w14:paraId="746B984F"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10.7</w:t>
            </w:r>
          </w:p>
        </w:tc>
        <w:tc>
          <w:tcPr>
            <w:tcW w:w="451" w:type="dxa"/>
            <w:tcBorders>
              <w:top w:val="single" w:sz="4" w:space="0" w:color="auto"/>
              <w:left w:val="single" w:sz="4" w:space="0" w:color="auto"/>
              <w:bottom w:val="nil"/>
              <w:right w:val="nil"/>
            </w:tcBorders>
            <w:vAlign w:val="center"/>
          </w:tcPr>
          <w:p w14:paraId="5EBEF580"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0,10</w:t>
            </w:r>
          </w:p>
        </w:tc>
        <w:tc>
          <w:tcPr>
            <w:tcW w:w="1205" w:type="dxa"/>
            <w:tcBorders>
              <w:top w:val="single" w:sz="4" w:space="0" w:color="auto"/>
              <w:left w:val="single" w:sz="4" w:space="0" w:color="auto"/>
              <w:bottom w:val="nil"/>
              <w:right w:val="nil"/>
            </w:tcBorders>
            <w:vAlign w:val="center"/>
          </w:tcPr>
          <w:p w14:paraId="5EDD116E" w14:textId="77777777" w:rsidR="00584603" w:rsidRPr="00086D39" w:rsidRDefault="00584603" w:rsidP="00086D39">
            <w:pPr>
              <w:tabs>
                <w:tab w:val="left" w:pos="0"/>
              </w:tabs>
              <w:jc w:val="center"/>
              <w:rPr>
                <w:rFonts w:ascii="Times New Roman" w:hAnsi="Times New Roman" w:cs="Times New Roman"/>
                <w:color w:val="auto"/>
                <w:sz w:val="20"/>
              </w:rPr>
            </w:pPr>
            <w:proofErr w:type="spellStart"/>
            <w:r>
              <w:rPr>
                <w:rFonts w:ascii="Times New Roman" w:hAnsi="Times New Roman" w:cs="Times New Roman"/>
                <w:sz w:val="20"/>
                <w:lang w:val="en-GB"/>
              </w:rPr>
              <w:t>saClL</w:t>
            </w:r>
            <w:proofErr w:type="spellEnd"/>
          </w:p>
        </w:tc>
      </w:tr>
      <w:tr w:rsidR="00584603" w:rsidRPr="00086D39" w14:paraId="0762501D" w14:textId="77777777" w:rsidTr="00086D39">
        <w:trPr>
          <w:trHeight w:val="384"/>
        </w:trPr>
        <w:tc>
          <w:tcPr>
            <w:tcW w:w="374" w:type="dxa"/>
            <w:tcBorders>
              <w:top w:val="single" w:sz="4" w:space="0" w:color="auto"/>
              <w:left w:val="single" w:sz="4" w:space="0" w:color="auto"/>
              <w:bottom w:val="nil"/>
              <w:right w:val="nil"/>
            </w:tcBorders>
            <w:vAlign w:val="center"/>
          </w:tcPr>
          <w:p w14:paraId="31E3C960"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6/1</w:t>
            </w:r>
          </w:p>
        </w:tc>
        <w:tc>
          <w:tcPr>
            <w:tcW w:w="576" w:type="dxa"/>
            <w:tcBorders>
              <w:top w:val="single" w:sz="4" w:space="0" w:color="auto"/>
              <w:left w:val="single" w:sz="4" w:space="0" w:color="auto"/>
              <w:bottom w:val="nil"/>
              <w:right w:val="nil"/>
            </w:tcBorders>
            <w:vAlign w:val="center"/>
          </w:tcPr>
          <w:p w14:paraId="0AB13834"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2.0-2.4</w:t>
            </w:r>
          </w:p>
        </w:tc>
        <w:tc>
          <w:tcPr>
            <w:tcW w:w="365" w:type="dxa"/>
            <w:tcBorders>
              <w:top w:val="single" w:sz="4" w:space="0" w:color="auto"/>
              <w:left w:val="single" w:sz="4" w:space="0" w:color="auto"/>
              <w:bottom w:val="nil"/>
              <w:right w:val="nil"/>
            </w:tcBorders>
            <w:vAlign w:val="center"/>
          </w:tcPr>
          <w:p w14:paraId="4BC5CB94"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65" w:type="dxa"/>
            <w:tcBorders>
              <w:top w:val="single" w:sz="4" w:space="0" w:color="auto"/>
              <w:left w:val="single" w:sz="4" w:space="0" w:color="auto"/>
              <w:bottom w:val="nil"/>
              <w:right w:val="nil"/>
            </w:tcBorders>
            <w:vAlign w:val="center"/>
          </w:tcPr>
          <w:p w14:paraId="7E1FB871"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70" w:type="dxa"/>
            <w:tcBorders>
              <w:top w:val="single" w:sz="4" w:space="0" w:color="auto"/>
              <w:left w:val="single" w:sz="4" w:space="0" w:color="auto"/>
              <w:bottom w:val="nil"/>
              <w:right w:val="nil"/>
            </w:tcBorders>
            <w:vAlign w:val="center"/>
          </w:tcPr>
          <w:p w14:paraId="21F3B26D"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65" w:type="dxa"/>
            <w:tcBorders>
              <w:top w:val="single" w:sz="4" w:space="0" w:color="auto"/>
              <w:left w:val="single" w:sz="4" w:space="0" w:color="auto"/>
              <w:bottom w:val="nil"/>
              <w:right w:val="nil"/>
            </w:tcBorders>
            <w:vAlign w:val="center"/>
          </w:tcPr>
          <w:p w14:paraId="1D10BE51"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70" w:type="dxa"/>
            <w:tcBorders>
              <w:top w:val="single" w:sz="4" w:space="0" w:color="auto"/>
              <w:left w:val="single" w:sz="4" w:space="0" w:color="auto"/>
              <w:bottom w:val="nil"/>
              <w:right w:val="nil"/>
            </w:tcBorders>
            <w:vAlign w:val="center"/>
          </w:tcPr>
          <w:p w14:paraId="2661DE2D"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65" w:type="dxa"/>
            <w:tcBorders>
              <w:top w:val="single" w:sz="4" w:space="0" w:color="auto"/>
              <w:left w:val="single" w:sz="4" w:space="0" w:color="auto"/>
              <w:bottom w:val="nil"/>
              <w:right w:val="nil"/>
            </w:tcBorders>
            <w:vAlign w:val="center"/>
          </w:tcPr>
          <w:p w14:paraId="13953965"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70" w:type="dxa"/>
            <w:tcBorders>
              <w:top w:val="single" w:sz="4" w:space="0" w:color="auto"/>
              <w:left w:val="single" w:sz="4" w:space="0" w:color="auto"/>
              <w:bottom w:val="nil"/>
              <w:right w:val="nil"/>
            </w:tcBorders>
            <w:vAlign w:val="center"/>
          </w:tcPr>
          <w:p w14:paraId="5EC79162"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4.6</w:t>
            </w:r>
          </w:p>
        </w:tc>
        <w:tc>
          <w:tcPr>
            <w:tcW w:w="365" w:type="dxa"/>
            <w:tcBorders>
              <w:top w:val="single" w:sz="4" w:space="0" w:color="auto"/>
              <w:left w:val="single" w:sz="4" w:space="0" w:color="auto"/>
              <w:bottom w:val="nil"/>
              <w:right w:val="nil"/>
            </w:tcBorders>
            <w:vAlign w:val="center"/>
          </w:tcPr>
          <w:p w14:paraId="29215790"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50.5</w:t>
            </w:r>
          </w:p>
        </w:tc>
        <w:tc>
          <w:tcPr>
            <w:tcW w:w="413" w:type="dxa"/>
            <w:tcBorders>
              <w:top w:val="single" w:sz="4" w:space="0" w:color="auto"/>
              <w:left w:val="single" w:sz="4" w:space="0" w:color="auto"/>
              <w:bottom w:val="nil"/>
              <w:right w:val="nil"/>
            </w:tcBorders>
            <w:vAlign w:val="center"/>
          </w:tcPr>
          <w:p w14:paraId="7F28E58F"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41.6</w:t>
            </w:r>
          </w:p>
        </w:tc>
        <w:tc>
          <w:tcPr>
            <w:tcW w:w="470" w:type="dxa"/>
            <w:tcBorders>
              <w:top w:val="single" w:sz="4" w:space="0" w:color="auto"/>
              <w:left w:val="single" w:sz="4" w:space="0" w:color="auto"/>
              <w:bottom w:val="nil"/>
              <w:right w:val="nil"/>
            </w:tcBorders>
            <w:vAlign w:val="center"/>
          </w:tcPr>
          <w:p w14:paraId="5EFB8C45"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1.4</w:t>
            </w:r>
          </w:p>
        </w:tc>
        <w:tc>
          <w:tcPr>
            <w:tcW w:w="658" w:type="dxa"/>
            <w:tcBorders>
              <w:top w:val="single" w:sz="4" w:space="0" w:color="auto"/>
              <w:left w:val="single" w:sz="4" w:space="0" w:color="auto"/>
              <w:bottom w:val="nil"/>
              <w:right w:val="nil"/>
            </w:tcBorders>
            <w:vAlign w:val="center"/>
          </w:tcPr>
          <w:p w14:paraId="73410D81"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1.6/0.2</w:t>
            </w:r>
          </w:p>
        </w:tc>
        <w:tc>
          <w:tcPr>
            <w:tcW w:w="365" w:type="dxa"/>
            <w:tcBorders>
              <w:top w:val="single" w:sz="4" w:space="0" w:color="auto"/>
              <w:left w:val="single" w:sz="4" w:space="0" w:color="auto"/>
              <w:bottom w:val="nil"/>
              <w:right w:val="nil"/>
            </w:tcBorders>
            <w:vAlign w:val="center"/>
          </w:tcPr>
          <w:p w14:paraId="21AFF0EC"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w:t>
            </w:r>
          </w:p>
        </w:tc>
        <w:tc>
          <w:tcPr>
            <w:tcW w:w="370" w:type="dxa"/>
            <w:tcBorders>
              <w:top w:val="single" w:sz="4" w:space="0" w:color="auto"/>
              <w:left w:val="single" w:sz="4" w:space="0" w:color="auto"/>
              <w:bottom w:val="nil"/>
              <w:right w:val="nil"/>
            </w:tcBorders>
            <w:vAlign w:val="center"/>
          </w:tcPr>
          <w:p w14:paraId="75BA464D"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w:t>
            </w:r>
          </w:p>
        </w:tc>
        <w:tc>
          <w:tcPr>
            <w:tcW w:w="374" w:type="dxa"/>
            <w:tcBorders>
              <w:top w:val="single" w:sz="4" w:space="0" w:color="auto"/>
              <w:left w:val="single" w:sz="4" w:space="0" w:color="auto"/>
              <w:bottom w:val="nil"/>
              <w:right w:val="nil"/>
            </w:tcBorders>
            <w:vAlign w:val="center"/>
          </w:tcPr>
          <w:p w14:paraId="0627FD80"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2.66</w:t>
            </w:r>
          </w:p>
        </w:tc>
        <w:tc>
          <w:tcPr>
            <w:tcW w:w="466" w:type="dxa"/>
            <w:tcBorders>
              <w:top w:val="single" w:sz="4" w:space="0" w:color="auto"/>
              <w:left w:val="single" w:sz="4" w:space="0" w:color="auto"/>
              <w:bottom w:val="nil"/>
              <w:right w:val="nil"/>
            </w:tcBorders>
            <w:vAlign w:val="center"/>
          </w:tcPr>
          <w:p w14:paraId="4734BEFD"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10.4</w:t>
            </w:r>
          </w:p>
        </w:tc>
        <w:tc>
          <w:tcPr>
            <w:tcW w:w="509" w:type="dxa"/>
            <w:tcBorders>
              <w:top w:val="single" w:sz="4" w:space="0" w:color="auto"/>
              <w:left w:val="single" w:sz="4" w:space="0" w:color="auto"/>
              <w:bottom w:val="nil"/>
              <w:right w:val="nil"/>
            </w:tcBorders>
            <w:vAlign w:val="center"/>
          </w:tcPr>
          <w:p w14:paraId="4D8FBF2F"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16.9</w:t>
            </w:r>
          </w:p>
        </w:tc>
        <w:tc>
          <w:tcPr>
            <w:tcW w:w="384" w:type="dxa"/>
            <w:tcBorders>
              <w:top w:val="single" w:sz="4" w:space="0" w:color="auto"/>
              <w:left w:val="single" w:sz="4" w:space="0" w:color="auto"/>
              <w:bottom w:val="nil"/>
              <w:right w:val="nil"/>
            </w:tcBorders>
            <w:vAlign w:val="center"/>
          </w:tcPr>
          <w:p w14:paraId="1EA64EA9"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w:t>
            </w:r>
          </w:p>
        </w:tc>
        <w:tc>
          <w:tcPr>
            <w:tcW w:w="408" w:type="dxa"/>
            <w:tcBorders>
              <w:top w:val="single" w:sz="4" w:space="0" w:color="auto"/>
              <w:left w:val="single" w:sz="4" w:space="0" w:color="auto"/>
              <w:bottom w:val="nil"/>
              <w:right w:val="nil"/>
            </w:tcBorders>
            <w:vAlign w:val="center"/>
          </w:tcPr>
          <w:p w14:paraId="6D24620A"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w:t>
            </w:r>
          </w:p>
        </w:tc>
        <w:tc>
          <w:tcPr>
            <w:tcW w:w="446" w:type="dxa"/>
            <w:tcBorders>
              <w:top w:val="single" w:sz="4" w:space="0" w:color="auto"/>
              <w:left w:val="single" w:sz="4" w:space="0" w:color="auto"/>
              <w:bottom w:val="nil"/>
              <w:right w:val="nil"/>
            </w:tcBorders>
            <w:vAlign w:val="center"/>
          </w:tcPr>
          <w:p w14:paraId="27D1FFC3" w14:textId="77777777" w:rsidR="00584603" w:rsidRPr="00086D39" w:rsidRDefault="00584603" w:rsidP="00086D39">
            <w:pPr>
              <w:tabs>
                <w:tab w:val="left" w:pos="0"/>
              </w:tabs>
              <w:jc w:val="center"/>
              <w:rPr>
                <w:rFonts w:ascii="Times New Roman" w:hAnsi="Times New Roman" w:cs="Times New Roman"/>
                <w:color w:val="auto"/>
                <w:sz w:val="20"/>
              </w:rPr>
            </w:pPr>
          </w:p>
        </w:tc>
        <w:tc>
          <w:tcPr>
            <w:tcW w:w="451" w:type="dxa"/>
            <w:tcBorders>
              <w:top w:val="single" w:sz="4" w:space="0" w:color="auto"/>
              <w:left w:val="single" w:sz="4" w:space="0" w:color="auto"/>
              <w:bottom w:val="nil"/>
              <w:right w:val="nil"/>
            </w:tcBorders>
            <w:vAlign w:val="center"/>
          </w:tcPr>
          <w:p w14:paraId="3E4DA57F"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w:t>
            </w:r>
          </w:p>
        </w:tc>
        <w:tc>
          <w:tcPr>
            <w:tcW w:w="1205" w:type="dxa"/>
            <w:tcBorders>
              <w:top w:val="single" w:sz="4" w:space="0" w:color="auto"/>
              <w:left w:val="single" w:sz="4" w:space="0" w:color="auto"/>
              <w:bottom w:val="nil"/>
              <w:right w:val="nil"/>
            </w:tcBorders>
            <w:vAlign w:val="center"/>
          </w:tcPr>
          <w:p w14:paraId="43D2C1D1" w14:textId="77777777" w:rsidR="00584603" w:rsidRPr="00086D39" w:rsidRDefault="00584603" w:rsidP="00086D39">
            <w:pPr>
              <w:tabs>
                <w:tab w:val="left" w:pos="0"/>
              </w:tabs>
              <w:jc w:val="center"/>
              <w:rPr>
                <w:rFonts w:ascii="Times New Roman" w:hAnsi="Times New Roman" w:cs="Times New Roman"/>
                <w:color w:val="auto"/>
                <w:sz w:val="20"/>
              </w:rPr>
            </w:pPr>
            <w:proofErr w:type="spellStart"/>
            <w:r>
              <w:rPr>
                <w:rFonts w:ascii="Times New Roman" w:hAnsi="Times New Roman" w:cs="Times New Roman"/>
                <w:sz w:val="20"/>
                <w:lang w:val="en-GB"/>
              </w:rPr>
              <w:t>OSaP</w:t>
            </w:r>
            <w:proofErr w:type="spellEnd"/>
            <w:r>
              <w:rPr>
                <w:rFonts w:ascii="Times New Roman" w:hAnsi="Times New Roman" w:cs="Times New Roman"/>
                <w:sz w:val="20"/>
                <w:lang w:val="en-GB"/>
              </w:rPr>
              <w:t xml:space="preserve"> with org </w:t>
            </w:r>
            <w:proofErr w:type="spellStart"/>
            <w:r>
              <w:rPr>
                <w:rFonts w:ascii="Times New Roman" w:hAnsi="Times New Roman" w:cs="Times New Roman"/>
                <w:sz w:val="20"/>
                <w:lang w:val="en-GB"/>
              </w:rPr>
              <w:t>adm.</w:t>
            </w:r>
            <w:proofErr w:type="spellEnd"/>
            <w:r>
              <w:rPr>
                <w:rFonts w:ascii="Times New Roman" w:hAnsi="Times New Roman" w:cs="Times New Roman"/>
                <w:sz w:val="20"/>
                <w:lang w:val="en-GB"/>
              </w:rPr>
              <w:t xml:space="preserve"> 2.78%</w:t>
            </w:r>
          </w:p>
        </w:tc>
      </w:tr>
      <w:tr w:rsidR="00584603" w:rsidRPr="00086D39" w14:paraId="3F84D9D1" w14:textId="77777777" w:rsidTr="00086D39">
        <w:trPr>
          <w:trHeight w:val="341"/>
        </w:trPr>
        <w:tc>
          <w:tcPr>
            <w:tcW w:w="374" w:type="dxa"/>
            <w:tcBorders>
              <w:top w:val="single" w:sz="4" w:space="0" w:color="auto"/>
              <w:left w:val="single" w:sz="4" w:space="0" w:color="auto"/>
              <w:bottom w:val="nil"/>
              <w:right w:val="nil"/>
            </w:tcBorders>
            <w:vAlign w:val="center"/>
          </w:tcPr>
          <w:p w14:paraId="61A80C33"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8/1</w:t>
            </w:r>
          </w:p>
        </w:tc>
        <w:tc>
          <w:tcPr>
            <w:tcW w:w="576" w:type="dxa"/>
            <w:tcBorders>
              <w:top w:val="single" w:sz="4" w:space="0" w:color="auto"/>
              <w:left w:val="single" w:sz="4" w:space="0" w:color="auto"/>
              <w:bottom w:val="nil"/>
              <w:right w:val="nil"/>
            </w:tcBorders>
            <w:vAlign w:val="center"/>
          </w:tcPr>
          <w:p w14:paraId="06E8EC0E"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7.1-7.3</w:t>
            </w:r>
          </w:p>
        </w:tc>
        <w:tc>
          <w:tcPr>
            <w:tcW w:w="365" w:type="dxa"/>
            <w:tcBorders>
              <w:top w:val="single" w:sz="4" w:space="0" w:color="auto"/>
              <w:left w:val="single" w:sz="4" w:space="0" w:color="auto"/>
              <w:bottom w:val="nil"/>
              <w:right w:val="nil"/>
            </w:tcBorders>
            <w:vAlign w:val="center"/>
          </w:tcPr>
          <w:p w14:paraId="30B47B4D"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65" w:type="dxa"/>
            <w:tcBorders>
              <w:top w:val="single" w:sz="4" w:space="0" w:color="auto"/>
              <w:left w:val="single" w:sz="4" w:space="0" w:color="auto"/>
              <w:bottom w:val="nil"/>
              <w:right w:val="nil"/>
            </w:tcBorders>
            <w:vAlign w:val="center"/>
          </w:tcPr>
          <w:p w14:paraId="16EB04E1"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70" w:type="dxa"/>
            <w:tcBorders>
              <w:top w:val="single" w:sz="4" w:space="0" w:color="auto"/>
              <w:left w:val="single" w:sz="4" w:space="0" w:color="auto"/>
              <w:bottom w:val="nil"/>
              <w:right w:val="nil"/>
            </w:tcBorders>
            <w:vAlign w:val="center"/>
          </w:tcPr>
          <w:p w14:paraId="5126DF4A"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65" w:type="dxa"/>
            <w:tcBorders>
              <w:top w:val="single" w:sz="4" w:space="0" w:color="auto"/>
              <w:left w:val="single" w:sz="4" w:space="0" w:color="auto"/>
              <w:bottom w:val="nil"/>
              <w:right w:val="nil"/>
            </w:tcBorders>
            <w:vAlign w:val="center"/>
          </w:tcPr>
          <w:p w14:paraId="5B50F286"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1.1</w:t>
            </w:r>
          </w:p>
        </w:tc>
        <w:tc>
          <w:tcPr>
            <w:tcW w:w="370" w:type="dxa"/>
            <w:tcBorders>
              <w:top w:val="single" w:sz="4" w:space="0" w:color="auto"/>
              <w:left w:val="single" w:sz="4" w:space="0" w:color="auto"/>
              <w:bottom w:val="nil"/>
              <w:right w:val="nil"/>
            </w:tcBorders>
            <w:vAlign w:val="center"/>
          </w:tcPr>
          <w:p w14:paraId="4B74D3F3"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1.3</w:t>
            </w:r>
          </w:p>
        </w:tc>
        <w:tc>
          <w:tcPr>
            <w:tcW w:w="365" w:type="dxa"/>
            <w:tcBorders>
              <w:top w:val="single" w:sz="4" w:space="0" w:color="auto"/>
              <w:left w:val="single" w:sz="4" w:space="0" w:color="auto"/>
              <w:bottom w:val="nil"/>
              <w:right w:val="nil"/>
            </w:tcBorders>
            <w:vAlign w:val="center"/>
          </w:tcPr>
          <w:p w14:paraId="5BF3DFE0"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2,3</w:t>
            </w:r>
          </w:p>
        </w:tc>
        <w:tc>
          <w:tcPr>
            <w:tcW w:w="370" w:type="dxa"/>
            <w:tcBorders>
              <w:top w:val="single" w:sz="4" w:space="0" w:color="auto"/>
              <w:left w:val="single" w:sz="4" w:space="0" w:color="auto"/>
              <w:bottom w:val="nil"/>
              <w:right w:val="nil"/>
            </w:tcBorders>
            <w:vAlign w:val="center"/>
          </w:tcPr>
          <w:p w14:paraId="35E082F8"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2.7</w:t>
            </w:r>
          </w:p>
        </w:tc>
        <w:tc>
          <w:tcPr>
            <w:tcW w:w="365" w:type="dxa"/>
            <w:tcBorders>
              <w:top w:val="single" w:sz="4" w:space="0" w:color="auto"/>
              <w:left w:val="single" w:sz="4" w:space="0" w:color="auto"/>
              <w:bottom w:val="nil"/>
              <w:right w:val="nil"/>
            </w:tcBorders>
            <w:vAlign w:val="center"/>
          </w:tcPr>
          <w:p w14:paraId="010D41D5"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5,2</w:t>
            </w:r>
          </w:p>
        </w:tc>
        <w:tc>
          <w:tcPr>
            <w:tcW w:w="413" w:type="dxa"/>
            <w:tcBorders>
              <w:top w:val="single" w:sz="4" w:space="0" w:color="auto"/>
              <w:left w:val="single" w:sz="4" w:space="0" w:color="auto"/>
              <w:bottom w:val="nil"/>
              <w:right w:val="nil"/>
            </w:tcBorders>
            <w:vAlign w:val="center"/>
          </w:tcPr>
          <w:p w14:paraId="74A344C5"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12.6</w:t>
            </w:r>
          </w:p>
        </w:tc>
        <w:tc>
          <w:tcPr>
            <w:tcW w:w="470" w:type="dxa"/>
            <w:tcBorders>
              <w:top w:val="single" w:sz="4" w:space="0" w:color="auto"/>
              <w:left w:val="single" w:sz="4" w:space="0" w:color="auto"/>
              <w:bottom w:val="nil"/>
              <w:right w:val="nil"/>
            </w:tcBorders>
            <w:vAlign w:val="center"/>
          </w:tcPr>
          <w:p w14:paraId="369222D8"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15.0</w:t>
            </w:r>
          </w:p>
        </w:tc>
        <w:tc>
          <w:tcPr>
            <w:tcW w:w="658" w:type="dxa"/>
            <w:tcBorders>
              <w:top w:val="single" w:sz="4" w:space="0" w:color="auto"/>
              <w:left w:val="single" w:sz="4" w:space="0" w:color="auto"/>
              <w:bottom w:val="nil"/>
              <w:right w:val="nil"/>
            </w:tcBorders>
            <w:vAlign w:val="center"/>
          </w:tcPr>
          <w:p w14:paraId="1F4F7F6E"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46.8/13.0</w:t>
            </w:r>
          </w:p>
        </w:tc>
        <w:tc>
          <w:tcPr>
            <w:tcW w:w="365" w:type="dxa"/>
            <w:tcBorders>
              <w:top w:val="single" w:sz="4" w:space="0" w:color="auto"/>
              <w:left w:val="single" w:sz="4" w:space="0" w:color="auto"/>
              <w:bottom w:val="nil"/>
              <w:right w:val="nil"/>
            </w:tcBorders>
            <w:vAlign w:val="center"/>
          </w:tcPr>
          <w:p w14:paraId="47D852F6"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2.25</w:t>
            </w:r>
          </w:p>
        </w:tc>
        <w:tc>
          <w:tcPr>
            <w:tcW w:w="370" w:type="dxa"/>
            <w:tcBorders>
              <w:top w:val="single" w:sz="4" w:space="0" w:color="auto"/>
              <w:left w:val="single" w:sz="4" w:space="0" w:color="auto"/>
              <w:bottom w:val="nil"/>
              <w:right w:val="nil"/>
            </w:tcBorders>
            <w:vAlign w:val="center"/>
          </w:tcPr>
          <w:p w14:paraId="50F38374"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201</w:t>
            </w:r>
          </w:p>
        </w:tc>
        <w:tc>
          <w:tcPr>
            <w:tcW w:w="374" w:type="dxa"/>
            <w:tcBorders>
              <w:top w:val="single" w:sz="4" w:space="0" w:color="auto"/>
              <w:left w:val="single" w:sz="4" w:space="0" w:color="auto"/>
              <w:bottom w:val="nil"/>
              <w:right w:val="nil"/>
            </w:tcBorders>
            <w:vAlign w:val="center"/>
          </w:tcPr>
          <w:p w14:paraId="2906DC0C"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2.89</w:t>
            </w:r>
          </w:p>
        </w:tc>
        <w:tc>
          <w:tcPr>
            <w:tcW w:w="466" w:type="dxa"/>
            <w:tcBorders>
              <w:top w:val="single" w:sz="4" w:space="0" w:color="auto"/>
              <w:left w:val="single" w:sz="4" w:space="0" w:color="auto"/>
              <w:bottom w:val="nil"/>
              <w:right w:val="nil"/>
            </w:tcBorders>
            <w:vAlign w:val="center"/>
          </w:tcPr>
          <w:p w14:paraId="07348936"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11.8</w:t>
            </w:r>
          </w:p>
        </w:tc>
        <w:tc>
          <w:tcPr>
            <w:tcW w:w="509" w:type="dxa"/>
            <w:tcBorders>
              <w:top w:val="single" w:sz="4" w:space="0" w:color="auto"/>
              <w:left w:val="single" w:sz="4" w:space="0" w:color="auto"/>
              <w:bottom w:val="nil"/>
              <w:right w:val="nil"/>
            </w:tcBorders>
            <w:vAlign w:val="center"/>
          </w:tcPr>
          <w:p w14:paraId="05808FB9"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w:t>
            </w:r>
          </w:p>
        </w:tc>
        <w:tc>
          <w:tcPr>
            <w:tcW w:w="384" w:type="dxa"/>
            <w:tcBorders>
              <w:top w:val="single" w:sz="4" w:space="0" w:color="auto"/>
              <w:left w:val="single" w:sz="4" w:space="0" w:color="auto"/>
              <w:bottom w:val="nil"/>
              <w:right w:val="nil"/>
            </w:tcBorders>
            <w:vAlign w:val="center"/>
          </w:tcPr>
          <w:p w14:paraId="30165B0A"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25.4</w:t>
            </w:r>
          </w:p>
        </w:tc>
        <w:tc>
          <w:tcPr>
            <w:tcW w:w="408" w:type="dxa"/>
            <w:tcBorders>
              <w:top w:val="single" w:sz="4" w:space="0" w:color="auto"/>
              <w:left w:val="single" w:sz="4" w:space="0" w:color="auto"/>
              <w:bottom w:val="nil"/>
              <w:right w:val="nil"/>
            </w:tcBorders>
            <w:vAlign w:val="center"/>
          </w:tcPr>
          <w:p w14:paraId="64AF5643"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11.6</w:t>
            </w:r>
          </w:p>
        </w:tc>
        <w:tc>
          <w:tcPr>
            <w:tcW w:w="446" w:type="dxa"/>
            <w:tcBorders>
              <w:top w:val="single" w:sz="4" w:space="0" w:color="auto"/>
              <w:left w:val="single" w:sz="4" w:space="0" w:color="auto"/>
              <w:bottom w:val="nil"/>
              <w:right w:val="nil"/>
            </w:tcBorders>
            <w:vAlign w:val="center"/>
          </w:tcPr>
          <w:p w14:paraId="358D3B0E"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13.8</w:t>
            </w:r>
          </w:p>
        </w:tc>
        <w:tc>
          <w:tcPr>
            <w:tcW w:w="451" w:type="dxa"/>
            <w:tcBorders>
              <w:top w:val="single" w:sz="4" w:space="0" w:color="auto"/>
              <w:left w:val="single" w:sz="4" w:space="0" w:color="auto"/>
              <w:bottom w:val="nil"/>
              <w:right w:val="nil"/>
            </w:tcBorders>
            <w:vAlign w:val="center"/>
          </w:tcPr>
          <w:p w14:paraId="061F6573"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0.02</w:t>
            </w:r>
          </w:p>
        </w:tc>
        <w:tc>
          <w:tcPr>
            <w:tcW w:w="1205" w:type="dxa"/>
            <w:tcBorders>
              <w:top w:val="single" w:sz="4" w:space="0" w:color="auto"/>
              <w:left w:val="single" w:sz="4" w:space="0" w:color="auto"/>
              <w:bottom w:val="nil"/>
              <w:right w:val="nil"/>
            </w:tcBorders>
            <w:vAlign w:val="center"/>
          </w:tcPr>
          <w:p w14:paraId="7D83ACB0" w14:textId="77777777" w:rsidR="00584603" w:rsidRPr="00086D39" w:rsidRDefault="00584603" w:rsidP="00086D39">
            <w:pPr>
              <w:tabs>
                <w:tab w:val="left" w:pos="0"/>
              </w:tabs>
              <w:jc w:val="center"/>
              <w:rPr>
                <w:rFonts w:ascii="Times New Roman" w:hAnsi="Times New Roman" w:cs="Times New Roman"/>
                <w:color w:val="auto"/>
                <w:sz w:val="20"/>
              </w:rPr>
            </w:pPr>
            <w:proofErr w:type="spellStart"/>
            <w:r>
              <w:rPr>
                <w:rFonts w:ascii="Times New Roman" w:hAnsi="Times New Roman" w:cs="Times New Roman"/>
                <w:sz w:val="20"/>
                <w:lang w:val="en-GB"/>
              </w:rPr>
              <w:t>saCIL</w:t>
            </w:r>
            <w:proofErr w:type="spellEnd"/>
          </w:p>
        </w:tc>
      </w:tr>
      <w:tr w:rsidR="00584603" w:rsidRPr="00086D39" w14:paraId="2EEFF102" w14:textId="77777777" w:rsidTr="00086D39">
        <w:trPr>
          <w:trHeight w:val="346"/>
        </w:trPr>
        <w:tc>
          <w:tcPr>
            <w:tcW w:w="374" w:type="dxa"/>
            <w:tcBorders>
              <w:top w:val="single" w:sz="4" w:space="0" w:color="auto"/>
              <w:left w:val="single" w:sz="4" w:space="0" w:color="auto"/>
              <w:bottom w:val="nil"/>
              <w:right w:val="nil"/>
            </w:tcBorders>
            <w:vAlign w:val="center"/>
          </w:tcPr>
          <w:p w14:paraId="66A506C2"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82</w:t>
            </w:r>
          </w:p>
        </w:tc>
        <w:tc>
          <w:tcPr>
            <w:tcW w:w="576" w:type="dxa"/>
            <w:tcBorders>
              <w:top w:val="single" w:sz="4" w:space="0" w:color="auto"/>
              <w:left w:val="single" w:sz="4" w:space="0" w:color="auto"/>
              <w:bottom w:val="nil"/>
              <w:right w:val="nil"/>
            </w:tcBorders>
            <w:vAlign w:val="center"/>
          </w:tcPr>
          <w:p w14:paraId="64012687"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7.7-7.3</w:t>
            </w:r>
          </w:p>
        </w:tc>
        <w:tc>
          <w:tcPr>
            <w:tcW w:w="365" w:type="dxa"/>
            <w:tcBorders>
              <w:top w:val="single" w:sz="4" w:space="0" w:color="auto"/>
              <w:left w:val="single" w:sz="4" w:space="0" w:color="auto"/>
              <w:bottom w:val="nil"/>
              <w:right w:val="nil"/>
            </w:tcBorders>
            <w:vAlign w:val="center"/>
          </w:tcPr>
          <w:p w14:paraId="1B2FF205"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65" w:type="dxa"/>
            <w:tcBorders>
              <w:top w:val="single" w:sz="4" w:space="0" w:color="auto"/>
              <w:left w:val="single" w:sz="4" w:space="0" w:color="auto"/>
              <w:bottom w:val="nil"/>
              <w:right w:val="nil"/>
            </w:tcBorders>
            <w:vAlign w:val="center"/>
          </w:tcPr>
          <w:p w14:paraId="19646FA7"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70" w:type="dxa"/>
            <w:tcBorders>
              <w:top w:val="single" w:sz="4" w:space="0" w:color="auto"/>
              <w:left w:val="single" w:sz="4" w:space="0" w:color="auto"/>
              <w:bottom w:val="nil"/>
              <w:right w:val="nil"/>
            </w:tcBorders>
            <w:vAlign w:val="center"/>
          </w:tcPr>
          <w:p w14:paraId="3D1C183C"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65" w:type="dxa"/>
            <w:tcBorders>
              <w:top w:val="single" w:sz="4" w:space="0" w:color="auto"/>
              <w:left w:val="single" w:sz="4" w:space="0" w:color="auto"/>
              <w:bottom w:val="nil"/>
              <w:right w:val="nil"/>
            </w:tcBorders>
            <w:vAlign w:val="center"/>
          </w:tcPr>
          <w:p w14:paraId="79DA82F8"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70" w:type="dxa"/>
            <w:tcBorders>
              <w:top w:val="single" w:sz="4" w:space="0" w:color="auto"/>
              <w:left w:val="single" w:sz="4" w:space="0" w:color="auto"/>
              <w:bottom w:val="nil"/>
              <w:right w:val="nil"/>
            </w:tcBorders>
            <w:vAlign w:val="center"/>
          </w:tcPr>
          <w:p w14:paraId="4EDF67BE"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65" w:type="dxa"/>
            <w:tcBorders>
              <w:top w:val="single" w:sz="4" w:space="0" w:color="auto"/>
              <w:left w:val="single" w:sz="4" w:space="0" w:color="auto"/>
              <w:bottom w:val="nil"/>
              <w:right w:val="nil"/>
            </w:tcBorders>
            <w:vAlign w:val="center"/>
          </w:tcPr>
          <w:p w14:paraId="6B9BC368"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70" w:type="dxa"/>
            <w:tcBorders>
              <w:top w:val="single" w:sz="4" w:space="0" w:color="auto"/>
              <w:left w:val="single" w:sz="4" w:space="0" w:color="auto"/>
              <w:bottom w:val="nil"/>
              <w:right w:val="nil"/>
            </w:tcBorders>
            <w:vAlign w:val="center"/>
          </w:tcPr>
          <w:p w14:paraId="51A44F63"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0.5</w:t>
            </w:r>
          </w:p>
        </w:tc>
        <w:tc>
          <w:tcPr>
            <w:tcW w:w="365" w:type="dxa"/>
            <w:tcBorders>
              <w:top w:val="single" w:sz="4" w:space="0" w:color="auto"/>
              <w:left w:val="single" w:sz="4" w:space="0" w:color="auto"/>
              <w:bottom w:val="nil"/>
              <w:right w:val="nil"/>
            </w:tcBorders>
            <w:vAlign w:val="center"/>
          </w:tcPr>
          <w:p w14:paraId="2786644E"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1,3</w:t>
            </w:r>
          </w:p>
        </w:tc>
        <w:tc>
          <w:tcPr>
            <w:tcW w:w="413" w:type="dxa"/>
            <w:tcBorders>
              <w:top w:val="single" w:sz="4" w:space="0" w:color="auto"/>
              <w:left w:val="single" w:sz="4" w:space="0" w:color="auto"/>
              <w:bottom w:val="nil"/>
              <w:right w:val="nil"/>
            </w:tcBorders>
            <w:vAlign w:val="center"/>
          </w:tcPr>
          <w:p w14:paraId="69C2C7EB"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9.1</w:t>
            </w:r>
          </w:p>
        </w:tc>
        <w:tc>
          <w:tcPr>
            <w:tcW w:w="470" w:type="dxa"/>
            <w:tcBorders>
              <w:top w:val="single" w:sz="4" w:space="0" w:color="auto"/>
              <w:left w:val="single" w:sz="4" w:space="0" w:color="auto"/>
              <w:bottom w:val="nil"/>
              <w:right w:val="nil"/>
            </w:tcBorders>
            <w:vAlign w:val="center"/>
          </w:tcPr>
          <w:p w14:paraId="707C7C6D"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8.6</w:t>
            </w:r>
          </w:p>
        </w:tc>
        <w:tc>
          <w:tcPr>
            <w:tcW w:w="658" w:type="dxa"/>
            <w:tcBorders>
              <w:top w:val="single" w:sz="4" w:space="0" w:color="auto"/>
              <w:left w:val="single" w:sz="4" w:space="0" w:color="auto"/>
              <w:bottom w:val="nil"/>
              <w:right w:val="nil"/>
            </w:tcBorders>
            <w:vAlign w:val="center"/>
          </w:tcPr>
          <w:p w14:paraId="72BE5DAD"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63.9/16.6</w:t>
            </w:r>
          </w:p>
        </w:tc>
        <w:tc>
          <w:tcPr>
            <w:tcW w:w="365" w:type="dxa"/>
            <w:tcBorders>
              <w:top w:val="single" w:sz="4" w:space="0" w:color="auto"/>
              <w:left w:val="single" w:sz="4" w:space="0" w:color="auto"/>
              <w:bottom w:val="nil"/>
              <w:right w:val="nil"/>
            </w:tcBorders>
            <w:vAlign w:val="center"/>
          </w:tcPr>
          <w:p w14:paraId="0C1CAE43"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2.14</w:t>
            </w:r>
          </w:p>
        </w:tc>
        <w:tc>
          <w:tcPr>
            <w:tcW w:w="370" w:type="dxa"/>
            <w:tcBorders>
              <w:top w:val="single" w:sz="4" w:space="0" w:color="auto"/>
              <w:left w:val="single" w:sz="4" w:space="0" w:color="auto"/>
              <w:bottom w:val="nil"/>
              <w:right w:val="nil"/>
            </w:tcBorders>
            <w:vAlign w:val="center"/>
          </w:tcPr>
          <w:p w14:paraId="4355EFEB"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1.80</w:t>
            </w:r>
          </w:p>
        </w:tc>
        <w:tc>
          <w:tcPr>
            <w:tcW w:w="374" w:type="dxa"/>
            <w:tcBorders>
              <w:top w:val="single" w:sz="4" w:space="0" w:color="auto"/>
              <w:left w:val="single" w:sz="4" w:space="0" w:color="auto"/>
              <w:bottom w:val="nil"/>
              <w:right w:val="nil"/>
            </w:tcBorders>
            <w:vAlign w:val="center"/>
          </w:tcPr>
          <w:p w14:paraId="52E1F152"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2.68</w:t>
            </w:r>
          </w:p>
        </w:tc>
        <w:tc>
          <w:tcPr>
            <w:tcW w:w="466" w:type="dxa"/>
            <w:tcBorders>
              <w:top w:val="single" w:sz="4" w:space="0" w:color="auto"/>
              <w:left w:val="single" w:sz="4" w:space="0" w:color="auto"/>
              <w:bottom w:val="nil"/>
              <w:right w:val="nil"/>
            </w:tcBorders>
            <w:vAlign w:val="center"/>
          </w:tcPr>
          <w:p w14:paraId="40F3C6A8"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19.1</w:t>
            </w:r>
          </w:p>
        </w:tc>
        <w:tc>
          <w:tcPr>
            <w:tcW w:w="509" w:type="dxa"/>
            <w:tcBorders>
              <w:top w:val="single" w:sz="4" w:space="0" w:color="auto"/>
              <w:left w:val="single" w:sz="4" w:space="0" w:color="auto"/>
              <w:bottom w:val="nil"/>
              <w:right w:val="nil"/>
            </w:tcBorders>
            <w:vAlign w:val="center"/>
          </w:tcPr>
          <w:p w14:paraId="6318FC23"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w:t>
            </w:r>
          </w:p>
        </w:tc>
        <w:tc>
          <w:tcPr>
            <w:tcW w:w="384" w:type="dxa"/>
            <w:tcBorders>
              <w:top w:val="single" w:sz="4" w:space="0" w:color="auto"/>
              <w:left w:val="single" w:sz="4" w:space="0" w:color="auto"/>
              <w:bottom w:val="nil"/>
              <w:right w:val="nil"/>
            </w:tcBorders>
            <w:vAlign w:val="center"/>
          </w:tcPr>
          <w:p w14:paraId="508DB423"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21,4</w:t>
            </w:r>
          </w:p>
        </w:tc>
        <w:tc>
          <w:tcPr>
            <w:tcW w:w="408" w:type="dxa"/>
            <w:tcBorders>
              <w:top w:val="single" w:sz="4" w:space="0" w:color="auto"/>
              <w:left w:val="single" w:sz="4" w:space="0" w:color="auto"/>
              <w:bottom w:val="nil"/>
              <w:right w:val="nil"/>
            </w:tcBorders>
            <w:vAlign w:val="center"/>
          </w:tcPr>
          <w:p w14:paraId="6744925B"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172</w:t>
            </w:r>
          </w:p>
        </w:tc>
        <w:tc>
          <w:tcPr>
            <w:tcW w:w="446" w:type="dxa"/>
            <w:tcBorders>
              <w:top w:val="single" w:sz="4" w:space="0" w:color="auto"/>
              <w:left w:val="single" w:sz="4" w:space="0" w:color="auto"/>
              <w:bottom w:val="nil"/>
              <w:right w:val="nil"/>
            </w:tcBorders>
            <w:vAlign w:val="center"/>
          </w:tcPr>
          <w:p w14:paraId="4CAF9FA0"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42</w:t>
            </w:r>
          </w:p>
        </w:tc>
        <w:tc>
          <w:tcPr>
            <w:tcW w:w="451" w:type="dxa"/>
            <w:tcBorders>
              <w:top w:val="single" w:sz="4" w:space="0" w:color="auto"/>
              <w:left w:val="single" w:sz="4" w:space="0" w:color="auto"/>
              <w:bottom w:val="nil"/>
              <w:right w:val="nil"/>
            </w:tcBorders>
            <w:vAlign w:val="center"/>
          </w:tcPr>
          <w:p w14:paraId="088B8C8D"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0.45</w:t>
            </w:r>
          </w:p>
        </w:tc>
        <w:tc>
          <w:tcPr>
            <w:tcW w:w="1205" w:type="dxa"/>
            <w:tcBorders>
              <w:top w:val="single" w:sz="4" w:space="0" w:color="auto"/>
              <w:left w:val="single" w:sz="4" w:space="0" w:color="auto"/>
              <w:bottom w:val="nil"/>
              <w:right w:val="nil"/>
            </w:tcBorders>
            <w:vAlign w:val="center"/>
          </w:tcPr>
          <w:p w14:paraId="6C9BC560"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CIL-SIL</w:t>
            </w:r>
          </w:p>
        </w:tc>
      </w:tr>
      <w:tr w:rsidR="00584603" w:rsidRPr="00086D39" w14:paraId="576748C5" w14:textId="77777777" w:rsidTr="00086D39">
        <w:trPr>
          <w:trHeight w:val="298"/>
        </w:trPr>
        <w:tc>
          <w:tcPr>
            <w:tcW w:w="374" w:type="dxa"/>
            <w:tcBorders>
              <w:top w:val="single" w:sz="4" w:space="0" w:color="auto"/>
              <w:left w:val="single" w:sz="4" w:space="0" w:color="auto"/>
              <w:bottom w:val="nil"/>
              <w:right w:val="nil"/>
            </w:tcBorders>
            <w:vAlign w:val="center"/>
          </w:tcPr>
          <w:p w14:paraId="45FD9A64"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12/1</w:t>
            </w:r>
          </w:p>
        </w:tc>
        <w:tc>
          <w:tcPr>
            <w:tcW w:w="576" w:type="dxa"/>
            <w:tcBorders>
              <w:top w:val="single" w:sz="4" w:space="0" w:color="auto"/>
              <w:left w:val="single" w:sz="4" w:space="0" w:color="auto"/>
              <w:bottom w:val="nil"/>
              <w:right w:val="nil"/>
            </w:tcBorders>
            <w:vAlign w:val="center"/>
          </w:tcPr>
          <w:p w14:paraId="2D18BECD"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1.0-1.3</w:t>
            </w:r>
          </w:p>
        </w:tc>
        <w:tc>
          <w:tcPr>
            <w:tcW w:w="365" w:type="dxa"/>
            <w:tcBorders>
              <w:top w:val="single" w:sz="4" w:space="0" w:color="auto"/>
              <w:left w:val="single" w:sz="4" w:space="0" w:color="auto"/>
              <w:bottom w:val="nil"/>
              <w:right w:val="nil"/>
            </w:tcBorders>
            <w:vAlign w:val="center"/>
          </w:tcPr>
          <w:p w14:paraId="295C9B76"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65" w:type="dxa"/>
            <w:tcBorders>
              <w:top w:val="single" w:sz="4" w:space="0" w:color="auto"/>
              <w:left w:val="single" w:sz="4" w:space="0" w:color="auto"/>
              <w:bottom w:val="nil"/>
              <w:right w:val="nil"/>
            </w:tcBorders>
            <w:vAlign w:val="center"/>
          </w:tcPr>
          <w:p w14:paraId="60C4C14D"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70" w:type="dxa"/>
            <w:tcBorders>
              <w:top w:val="single" w:sz="4" w:space="0" w:color="auto"/>
              <w:left w:val="single" w:sz="4" w:space="0" w:color="auto"/>
              <w:bottom w:val="nil"/>
              <w:right w:val="nil"/>
            </w:tcBorders>
            <w:vAlign w:val="center"/>
          </w:tcPr>
          <w:p w14:paraId="77389317"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65" w:type="dxa"/>
            <w:tcBorders>
              <w:top w:val="single" w:sz="4" w:space="0" w:color="auto"/>
              <w:left w:val="single" w:sz="4" w:space="0" w:color="auto"/>
              <w:bottom w:val="nil"/>
              <w:right w:val="nil"/>
            </w:tcBorders>
            <w:vAlign w:val="center"/>
          </w:tcPr>
          <w:p w14:paraId="506FDDAE"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70" w:type="dxa"/>
            <w:tcBorders>
              <w:top w:val="single" w:sz="4" w:space="0" w:color="auto"/>
              <w:left w:val="single" w:sz="4" w:space="0" w:color="auto"/>
              <w:bottom w:val="nil"/>
              <w:right w:val="nil"/>
            </w:tcBorders>
            <w:vAlign w:val="center"/>
          </w:tcPr>
          <w:p w14:paraId="6E982DA8"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2.0</w:t>
            </w:r>
          </w:p>
        </w:tc>
        <w:tc>
          <w:tcPr>
            <w:tcW w:w="365" w:type="dxa"/>
            <w:tcBorders>
              <w:top w:val="single" w:sz="4" w:space="0" w:color="auto"/>
              <w:left w:val="single" w:sz="4" w:space="0" w:color="auto"/>
              <w:bottom w:val="nil"/>
              <w:right w:val="nil"/>
            </w:tcBorders>
            <w:vAlign w:val="center"/>
          </w:tcPr>
          <w:p w14:paraId="5F1C70E1"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5.1</w:t>
            </w:r>
          </w:p>
        </w:tc>
        <w:tc>
          <w:tcPr>
            <w:tcW w:w="370" w:type="dxa"/>
            <w:tcBorders>
              <w:top w:val="single" w:sz="4" w:space="0" w:color="auto"/>
              <w:left w:val="single" w:sz="4" w:space="0" w:color="auto"/>
              <w:bottom w:val="nil"/>
              <w:right w:val="nil"/>
            </w:tcBorders>
            <w:vAlign w:val="center"/>
          </w:tcPr>
          <w:p w14:paraId="6123427A"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11.5</w:t>
            </w:r>
          </w:p>
        </w:tc>
        <w:tc>
          <w:tcPr>
            <w:tcW w:w="365" w:type="dxa"/>
            <w:tcBorders>
              <w:top w:val="single" w:sz="4" w:space="0" w:color="auto"/>
              <w:left w:val="single" w:sz="4" w:space="0" w:color="auto"/>
              <w:bottom w:val="nil"/>
              <w:right w:val="nil"/>
            </w:tcBorders>
            <w:vAlign w:val="center"/>
          </w:tcPr>
          <w:p w14:paraId="20BA1AE3"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56.5</w:t>
            </w:r>
          </w:p>
        </w:tc>
        <w:tc>
          <w:tcPr>
            <w:tcW w:w="413" w:type="dxa"/>
            <w:tcBorders>
              <w:top w:val="single" w:sz="4" w:space="0" w:color="auto"/>
              <w:left w:val="single" w:sz="4" w:space="0" w:color="auto"/>
              <w:bottom w:val="nil"/>
              <w:right w:val="nil"/>
            </w:tcBorders>
            <w:vAlign w:val="center"/>
          </w:tcPr>
          <w:p w14:paraId="1EA644C4"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19.4</w:t>
            </w:r>
          </w:p>
        </w:tc>
        <w:tc>
          <w:tcPr>
            <w:tcW w:w="470" w:type="dxa"/>
            <w:tcBorders>
              <w:top w:val="single" w:sz="4" w:space="0" w:color="auto"/>
              <w:left w:val="single" w:sz="4" w:space="0" w:color="auto"/>
              <w:bottom w:val="nil"/>
              <w:right w:val="nil"/>
            </w:tcBorders>
            <w:vAlign w:val="center"/>
          </w:tcPr>
          <w:p w14:paraId="6BA8E5EC"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1.2</w:t>
            </w:r>
          </w:p>
        </w:tc>
        <w:tc>
          <w:tcPr>
            <w:tcW w:w="658" w:type="dxa"/>
            <w:tcBorders>
              <w:top w:val="single" w:sz="4" w:space="0" w:color="auto"/>
              <w:left w:val="single" w:sz="4" w:space="0" w:color="auto"/>
              <w:bottom w:val="nil"/>
              <w:right w:val="nil"/>
            </w:tcBorders>
            <w:vAlign w:val="center"/>
          </w:tcPr>
          <w:p w14:paraId="49897CF4"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3.9Ю.4</w:t>
            </w:r>
          </w:p>
        </w:tc>
        <w:tc>
          <w:tcPr>
            <w:tcW w:w="365" w:type="dxa"/>
            <w:tcBorders>
              <w:top w:val="single" w:sz="4" w:space="0" w:color="auto"/>
              <w:left w:val="single" w:sz="4" w:space="0" w:color="auto"/>
              <w:bottom w:val="nil"/>
              <w:right w:val="nil"/>
            </w:tcBorders>
            <w:vAlign w:val="center"/>
          </w:tcPr>
          <w:p w14:paraId="3A8B7DF9" w14:textId="77777777" w:rsidR="00584603"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w:t>
            </w:r>
          </w:p>
        </w:tc>
        <w:tc>
          <w:tcPr>
            <w:tcW w:w="370" w:type="dxa"/>
            <w:tcBorders>
              <w:top w:val="single" w:sz="4" w:space="0" w:color="auto"/>
              <w:left w:val="single" w:sz="4" w:space="0" w:color="auto"/>
              <w:bottom w:val="nil"/>
              <w:right w:val="nil"/>
            </w:tcBorders>
            <w:vAlign w:val="center"/>
          </w:tcPr>
          <w:p w14:paraId="146C916D" w14:textId="77777777" w:rsidR="00584603"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w:t>
            </w:r>
          </w:p>
        </w:tc>
        <w:tc>
          <w:tcPr>
            <w:tcW w:w="374" w:type="dxa"/>
            <w:tcBorders>
              <w:top w:val="single" w:sz="4" w:space="0" w:color="auto"/>
              <w:left w:val="single" w:sz="4" w:space="0" w:color="auto"/>
              <w:bottom w:val="nil"/>
              <w:right w:val="nil"/>
            </w:tcBorders>
            <w:vAlign w:val="center"/>
          </w:tcPr>
          <w:p w14:paraId="2413BF84"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2.65</w:t>
            </w:r>
          </w:p>
        </w:tc>
        <w:tc>
          <w:tcPr>
            <w:tcW w:w="466" w:type="dxa"/>
            <w:tcBorders>
              <w:top w:val="single" w:sz="4" w:space="0" w:color="auto"/>
              <w:left w:val="single" w:sz="4" w:space="0" w:color="auto"/>
              <w:bottom w:val="nil"/>
              <w:right w:val="nil"/>
            </w:tcBorders>
            <w:vAlign w:val="center"/>
          </w:tcPr>
          <w:p w14:paraId="24A6F848"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6.5</w:t>
            </w:r>
          </w:p>
        </w:tc>
        <w:tc>
          <w:tcPr>
            <w:tcW w:w="509" w:type="dxa"/>
            <w:tcBorders>
              <w:top w:val="single" w:sz="4" w:space="0" w:color="auto"/>
              <w:left w:val="single" w:sz="4" w:space="0" w:color="auto"/>
              <w:bottom w:val="nil"/>
              <w:right w:val="nil"/>
            </w:tcBorders>
            <w:vAlign w:val="center"/>
          </w:tcPr>
          <w:p w14:paraId="348FA704"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18.7</w:t>
            </w:r>
          </w:p>
        </w:tc>
        <w:tc>
          <w:tcPr>
            <w:tcW w:w="384" w:type="dxa"/>
            <w:tcBorders>
              <w:top w:val="single" w:sz="4" w:space="0" w:color="auto"/>
              <w:left w:val="single" w:sz="4" w:space="0" w:color="auto"/>
              <w:bottom w:val="nil"/>
              <w:right w:val="nil"/>
            </w:tcBorders>
            <w:vAlign w:val="center"/>
          </w:tcPr>
          <w:p w14:paraId="06071B86" w14:textId="77777777" w:rsidR="00584603"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w:t>
            </w:r>
          </w:p>
        </w:tc>
        <w:tc>
          <w:tcPr>
            <w:tcW w:w="408" w:type="dxa"/>
            <w:tcBorders>
              <w:top w:val="single" w:sz="4" w:space="0" w:color="auto"/>
              <w:left w:val="single" w:sz="4" w:space="0" w:color="auto"/>
              <w:bottom w:val="nil"/>
              <w:right w:val="nil"/>
            </w:tcBorders>
            <w:vAlign w:val="center"/>
          </w:tcPr>
          <w:p w14:paraId="59B799B4" w14:textId="77777777" w:rsidR="00584603"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w:t>
            </w:r>
          </w:p>
        </w:tc>
        <w:tc>
          <w:tcPr>
            <w:tcW w:w="446" w:type="dxa"/>
            <w:tcBorders>
              <w:top w:val="single" w:sz="4" w:space="0" w:color="auto"/>
              <w:left w:val="single" w:sz="4" w:space="0" w:color="auto"/>
              <w:bottom w:val="nil"/>
              <w:right w:val="nil"/>
            </w:tcBorders>
            <w:vAlign w:val="center"/>
          </w:tcPr>
          <w:p w14:paraId="739066CE" w14:textId="77777777" w:rsidR="00584603" w:rsidRPr="00086D39" w:rsidRDefault="00584603" w:rsidP="00086D39">
            <w:pPr>
              <w:tabs>
                <w:tab w:val="left" w:pos="0"/>
              </w:tabs>
              <w:jc w:val="center"/>
              <w:rPr>
                <w:rFonts w:ascii="Times New Roman" w:hAnsi="Times New Roman" w:cs="Times New Roman"/>
                <w:color w:val="auto"/>
                <w:sz w:val="20"/>
              </w:rPr>
            </w:pPr>
          </w:p>
        </w:tc>
        <w:tc>
          <w:tcPr>
            <w:tcW w:w="451" w:type="dxa"/>
            <w:tcBorders>
              <w:top w:val="single" w:sz="4" w:space="0" w:color="auto"/>
              <w:left w:val="single" w:sz="4" w:space="0" w:color="auto"/>
              <w:bottom w:val="nil"/>
              <w:right w:val="nil"/>
            </w:tcBorders>
            <w:vAlign w:val="center"/>
          </w:tcPr>
          <w:p w14:paraId="05C4D391"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w:t>
            </w:r>
          </w:p>
        </w:tc>
        <w:tc>
          <w:tcPr>
            <w:tcW w:w="1205" w:type="dxa"/>
            <w:tcBorders>
              <w:top w:val="single" w:sz="4" w:space="0" w:color="auto"/>
              <w:left w:val="single" w:sz="4" w:space="0" w:color="auto"/>
              <w:bottom w:val="nil"/>
              <w:right w:val="nil"/>
            </w:tcBorders>
            <w:vAlign w:val="center"/>
          </w:tcPr>
          <w:p w14:paraId="6AF51659" w14:textId="77777777" w:rsidR="00584603" w:rsidRPr="00086D39" w:rsidRDefault="00584603" w:rsidP="00086D39">
            <w:pPr>
              <w:tabs>
                <w:tab w:val="left" w:pos="0"/>
              </w:tabs>
              <w:jc w:val="center"/>
              <w:rPr>
                <w:rFonts w:ascii="Times New Roman" w:hAnsi="Times New Roman" w:cs="Times New Roman"/>
                <w:color w:val="auto"/>
                <w:sz w:val="20"/>
              </w:rPr>
            </w:pPr>
            <w:proofErr w:type="spellStart"/>
            <w:r>
              <w:rPr>
                <w:rFonts w:ascii="Times New Roman" w:hAnsi="Times New Roman" w:cs="Times New Roman"/>
                <w:sz w:val="20"/>
                <w:lang w:val="en-GB"/>
              </w:rPr>
              <w:t>SaP</w:t>
            </w:r>
            <w:proofErr w:type="spellEnd"/>
          </w:p>
        </w:tc>
      </w:tr>
      <w:tr w:rsidR="00086D39" w:rsidRPr="00086D39" w14:paraId="249BE7DE" w14:textId="77777777" w:rsidTr="00086D39">
        <w:trPr>
          <w:trHeight w:val="302"/>
        </w:trPr>
        <w:tc>
          <w:tcPr>
            <w:tcW w:w="374" w:type="dxa"/>
            <w:tcBorders>
              <w:top w:val="single" w:sz="4" w:space="0" w:color="auto"/>
              <w:left w:val="single" w:sz="4" w:space="0" w:color="auto"/>
              <w:bottom w:val="nil"/>
              <w:right w:val="nil"/>
            </w:tcBorders>
            <w:vAlign w:val="center"/>
          </w:tcPr>
          <w:p w14:paraId="305F91E6"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12/2</w:t>
            </w:r>
          </w:p>
        </w:tc>
        <w:tc>
          <w:tcPr>
            <w:tcW w:w="576" w:type="dxa"/>
            <w:tcBorders>
              <w:top w:val="single" w:sz="4" w:space="0" w:color="auto"/>
              <w:left w:val="single" w:sz="4" w:space="0" w:color="auto"/>
              <w:bottom w:val="nil"/>
              <w:right w:val="nil"/>
            </w:tcBorders>
            <w:vAlign w:val="center"/>
          </w:tcPr>
          <w:p w14:paraId="5D6CE059"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2.8-3.1</w:t>
            </w:r>
          </w:p>
        </w:tc>
        <w:tc>
          <w:tcPr>
            <w:tcW w:w="365" w:type="dxa"/>
            <w:tcBorders>
              <w:top w:val="single" w:sz="4" w:space="0" w:color="auto"/>
              <w:left w:val="single" w:sz="4" w:space="0" w:color="auto"/>
              <w:bottom w:val="nil"/>
              <w:right w:val="nil"/>
            </w:tcBorders>
            <w:vAlign w:val="center"/>
          </w:tcPr>
          <w:p w14:paraId="34E78E39"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65" w:type="dxa"/>
            <w:tcBorders>
              <w:top w:val="single" w:sz="4" w:space="0" w:color="auto"/>
              <w:left w:val="single" w:sz="4" w:space="0" w:color="auto"/>
              <w:bottom w:val="nil"/>
              <w:right w:val="nil"/>
            </w:tcBorders>
            <w:vAlign w:val="center"/>
          </w:tcPr>
          <w:p w14:paraId="3247FD05"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70" w:type="dxa"/>
            <w:tcBorders>
              <w:top w:val="single" w:sz="4" w:space="0" w:color="auto"/>
              <w:left w:val="single" w:sz="4" w:space="0" w:color="auto"/>
              <w:bottom w:val="nil"/>
              <w:right w:val="nil"/>
            </w:tcBorders>
            <w:vAlign w:val="center"/>
          </w:tcPr>
          <w:p w14:paraId="0EC27A44"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65" w:type="dxa"/>
            <w:tcBorders>
              <w:top w:val="single" w:sz="4" w:space="0" w:color="auto"/>
              <w:left w:val="single" w:sz="4" w:space="0" w:color="auto"/>
              <w:bottom w:val="nil"/>
              <w:right w:val="nil"/>
            </w:tcBorders>
            <w:vAlign w:val="center"/>
          </w:tcPr>
          <w:p w14:paraId="55D94730"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70" w:type="dxa"/>
            <w:tcBorders>
              <w:top w:val="single" w:sz="4" w:space="0" w:color="auto"/>
              <w:left w:val="single" w:sz="4" w:space="0" w:color="auto"/>
              <w:bottom w:val="nil"/>
              <w:right w:val="nil"/>
            </w:tcBorders>
            <w:vAlign w:val="center"/>
          </w:tcPr>
          <w:p w14:paraId="0B8CD708"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65" w:type="dxa"/>
            <w:tcBorders>
              <w:top w:val="single" w:sz="4" w:space="0" w:color="auto"/>
              <w:left w:val="single" w:sz="4" w:space="0" w:color="auto"/>
              <w:bottom w:val="nil"/>
              <w:right w:val="nil"/>
            </w:tcBorders>
            <w:vAlign w:val="center"/>
          </w:tcPr>
          <w:p w14:paraId="3521F22C"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7.3</w:t>
            </w:r>
          </w:p>
        </w:tc>
        <w:tc>
          <w:tcPr>
            <w:tcW w:w="370" w:type="dxa"/>
            <w:tcBorders>
              <w:top w:val="single" w:sz="4" w:space="0" w:color="auto"/>
              <w:left w:val="single" w:sz="4" w:space="0" w:color="auto"/>
              <w:bottom w:val="nil"/>
              <w:right w:val="nil"/>
            </w:tcBorders>
            <w:vAlign w:val="center"/>
          </w:tcPr>
          <w:p w14:paraId="72545886"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21.2</w:t>
            </w:r>
          </w:p>
        </w:tc>
        <w:tc>
          <w:tcPr>
            <w:tcW w:w="365" w:type="dxa"/>
            <w:tcBorders>
              <w:top w:val="single" w:sz="4" w:space="0" w:color="auto"/>
              <w:left w:val="single" w:sz="4" w:space="0" w:color="auto"/>
              <w:bottom w:val="nil"/>
              <w:right w:val="nil"/>
            </w:tcBorders>
            <w:vAlign w:val="center"/>
          </w:tcPr>
          <w:p w14:paraId="28D50504"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50.6</w:t>
            </w:r>
          </w:p>
        </w:tc>
        <w:tc>
          <w:tcPr>
            <w:tcW w:w="413" w:type="dxa"/>
            <w:tcBorders>
              <w:top w:val="single" w:sz="4" w:space="0" w:color="auto"/>
              <w:left w:val="single" w:sz="4" w:space="0" w:color="auto"/>
              <w:bottom w:val="nil"/>
              <w:right w:val="nil"/>
            </w:tcBorders>
            <w:vAlign w:val="center"/>
          </w:tcPr>
          <w:p w14:paraId="0F2E3981"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12.5</w:t>
            </w:r>
          </w:p>
        </w:tc>
        <w:tc>
          <w:tcPr>
            <w:tcW w:w="470" w:type="dxa"/>
            <w:tcBorders>
              <w:top w:val="single" w:sz="4" w:space="0" w:color="auto"/>
              <w:left w:val="single" w:sz="4" w:space="0" w:color="auto"/>
              <w:bottom w:val="nil"/>
              <w:right w:val="nil"/>
            </w:tcBorders>
            <w:vAlign w:val="center"/>
          </w:tcPr>
          <w:p w14:paraId="7B60D58A"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2,1</w:t>
            </w:r>
          </w:p>
        </w:tc>
        <w:tc>
          <w:tcPr>
            <w:tcW w:w="658" w:type="dxa"/>
            <w:tcBorders>
              <w:top w:val="single" w:sz="4" w:space="0" w:color="auto"/>
              <w:left w:val="single" w:sz="4" w:space="0" w:color="auto"/>
              <w:bottom w:val="nil"/>
              <w:right w:val="nil"/>
            </w:tcBorders>
            <w:vAlign w:val="center"/>
          </w:tcPr>
          <w:p w14:paraId="4CECFA81"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6.2/0.3</w:t>
            </w:r>
          </w:p>
        </w:tc>
        <w:tc>
          <w:tcPr>
            <w:tcW w:w="365" w:type="dxa"/>
            <w:tcBorders>
              <w:top w:val="single" w:sz="4" w:space="0" w:color="auto"/>
              <w:left w:val="single" w:sz="4" w:space="0" w:color="auto"/>
              <w:bottom w:val="nil"/>
              <w:right w:val="nil"/>
            </w:tcBorders>
            <w:vAlign w:val="center"/>
          </w:tcPr>
          <w:p w14:paraId="3A530BF1"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w:t>
            </w:r>
          </w:p>
        </w:tc>
        <w:tc>
          <w:tcPr>
            <w:tcW w:w="370" w:type="dxa"/>
            <w:tcBorders>
              <w:top w:val="single" w:sz="4" w:space="0" w:color="auto"/>
              <w:left w:val="single" w:sz="4" w:space="0" w:color="auto"/>
              <w:bottom w:val="nil"/>
              <w:right w:val="nil"/>
            </w:tcBorders>
            <w:vAlign w:val="center"/>
          </w:tcPr>
          <w:p w14:paraId="1EFDF7AA"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w:t>
            </w:r>
          </w:p>
        </w:tc>
        <w:tc>
          <w:tcPr>
            <w:tcW w:w="374" w:type="dxa"/>
            <w:tcBorders>
              <w:top w:val="single" w:sz="4" w:space="0" w:color="auto"/>
              <w:left w:val="single" w:sz="4" w:space="0" w:color="auto"/>
              <w:bottom w:val="nil"/>
              <w:right w:val="nil"/>
            </w:tcBorders>
            <w:vAlign w:val="center"/>
          </w:tcPr>
          <w:p w14:paraId="101309CE"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2.65</w:t>
            </w:r>
          </w:p>
        </w:tc>
        <w:tc>
          <w:tcPr>
            <w:tcW w:w="466" w:type="dxa"/>
            <w:tcBorders>
              <w:top w:val="single" w:sz="4" w:space="0" w:color="auto"/>
              <w:left w:val="single" w:sz="4" w:space="0" w:color="auto"/>
              <w:bottom w:val="nil"/>
              <w:right w:val="nil"/>
            </w:tcBorders>
            <w:vAlign w:val="center"/>
          </w:tcPr>
          <w:p w14:paraId="456BDD88"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15.3</w:t>
            </w:r>
          </w:p>
        </w:tc>
        <w:tc>
          <w:tcPr>
            <w:tcW w:w="509" w:type="dxa"/>
            <w:tcBorders>
              <w:top w:val="single" w:sz="4" w:space="0" w:color="auto"/>
              <w:left w:val="single" w:sz="4" w:space="0" w:color="auto"/>
              <w:bottom w:val="nil"/>
              <w:right w:val="nil"/>
            </w:tcBorders>
            <w:vAlign w:val="center"/>
          </w:tcPr>
          <w:p w14:paraId="561E7F00"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16.0</w:t>
            </w:r>
          </w:p>
        </w:tc>
        <w:tc>
          <w:tcPr>
            <w:tcW w:w="384" w:type="dxa"/>
            <w:tcBorders>
              <w:top w:val="single" w:sz="4" w:space="0" w:color="auto"/>
              <w:left w:val="single" w:sz="4" w:space="0" w:color="auto"/>
              <w:bottom w:val="nil"/>
              <w:right w:val="nil"/>
            </w:tcBorders>
          </w:tcPr>
          <w:p w14:paraId="6AFAFF9C" w14:textId="77777777" w:rsidR="00086D39" w:rsidRDefault="00086D39" w:rsidP="00086D39">
            <w:pPr>
              <w:jc w:val="center"/>
            </w:pPr>
            <w:r>
              <w:rPr>
                <w:rFonts w:ascii="Times New Roman" w:hAnsi="Times New Roman" w:cs="Times New Roman"/>
                <w:sz w:val="20"/>
                <w:lang w:val="en-GB"/>
              </w:rPr>
              <w:t>-</w:t>
            </w:r>
          </w:p>
        </w:tc>
        <w:tc>
          <w:tcPr>
            <w:tcW w:w="408" w:type="dxa"/>
            <w:tcBorders>
              <w:top w:val="single" w:sz="4" w:space="0" w:color="auto"/>
              <w:left w:val="single" w:sz="4" w:space="0" w:color="auto"/>
              <w:bottom w:val="nil"/>
              <w:right w:val="nil"/>
            </w:tcBorders>
            <w:vAlign w:val="center"/>
          </w:tcPr>
          <w:p w14:paraId="3A2CF0FE"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w:t>
            </w:r>
          </w:p>
        </w:tc>
        <w:tc>
          <w:tcPr>
            <w:tcW w:w="446" w:type="dxa"/>
            <w:tcBorders>
              <w:top w:val="single" w:sz="4" w:space="0" w:color="auto"/>
              <w:left w:val="single" w:sz="4" w:space="0" w:color="auto"/>
              <w:bottom w:val="nil"/>
              <w:right w:val="nil"/>
            </w:tcBorders>
            <w:vAlign w:val="center"/>
          </w:tcPr>
          <w:p w14:paraId="69261AB6"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w:t>
            </w:r>
          </w:p>
        </w:tc>
        <w:tc>
          <w:tcPr>
            <w:tcW w:w="451" w:type="dxa"/>
            <w:tcBorders>
              <w:top w:val="single" w:sz="4" w:space="0" w:color="auto"/>
              <w:left w:val="single" w:sz="4" w:space="0" w:color="auto"/>
              <w:bottom w:val="nil"/>
              <w:right w:val="nil"/>
            </w:tcBorders>
            <w:vAlign w:val="center"/>
          </w:tcPr>
          <w:p w14:paraId="75DB9B2B"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w:t>
            </w:r>
          </w:p>
        </w:tc>
        <w:tc>
          <w:tcPr>
            <w:tcW w:w="1205" w:type="dxa"/>
            <w:tcBorders>
              <w:top w:val="single" w:sz="4" w:space="0" w:color="auto"/>
              <w:left w:val="single" w:sz="4" w:space="0" w:color="auto"/>
              <w:bottom w:val="nil"/>
              <w:right w:val="nil"/>
            </w:tcBorders>
            <w:vAlign w:val="center"/>
          </w:tcPr>
          <w:p w14:paraId="04DCC5C6" w14:textId="77777777" w:rsidR="00086D39" w:rsidRPr="00086D39" w:rsidRDefault="00086D39" w:rsidP="00086D39">
            <w:pPr>
              <w:tabs>
                <w:tab w:val="left" w:pos="0"/>
              </w:tabs>
              <w:jc w:val="center"/>
              <w:rPr>
                <w:rFonts w:ascii="Times New Roman" w:hAnsi="Times New Roman" w:cs="Times New Roman"/>
                <w:color w:val="auto"/>
                <w:sz w:val="20"/>
              </w:rPr>
            </w:pPr>
            <w:proofErr w:type="spellStart"/>
            <w:r>
              <w:rPr>
                <w:rFonts w:ascii="Times New Roman" w:hAnsi="Times New Roman" w:cs="Times New Roman"/>
                <w:sz w:val="20"/>
                <w:lang w:val="en-GB"/>
              </w:rPr>
              <w:t>SaFP</w:t>
            </w:r>
            <w:proofErr w:type="spellEnd"/>
          </w:p>
        </w:tc>
      </w:tr>
      <w:tr w:rsidR="00086D39" w:rsidRPr="00086D39" w14:paraId="758A679A" w14:textId="77777777" w:rsidTr="00086D39">
        <w:trPr>
          <w:trHeight w:val="302"/>
        </w:trPr>
        <w:tc>
          <w:tcPr>
            <w:tcW w:w="374" w:type="dxa"/>
            <w:tcBorders>
              <w:top w:val="single" w:sz="4" w:space="0" w:color="auto"/>
              <w:left w:val="single" w:sz="4" w:space="0" w:color="auto"/>
              <w:bottom w:val="nil"/>
              <w:right w:val="nil"/>
            </w:tcBorders>
            <w:vAlign w:val="center"/>
          </w:tcPr>
          <w:p w14:paraId="0C1AE633"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12/3</w:t>
            </w:r>
          </w:p>
        </w:tc>
        <w:tc>
          <w:tcPr>
            <w:tcW w:w="576" w:type="dxa"/>
            <w:tcBorders>
              <w:top w:val="single" w:sz="4" w:space="0" w:color="auto"/>
              <w:left w:val="single" w:sz="4" w:space="0" w:color="auto"/>
              <w:bottom w:val="nil"/>
              <w:right w:val="nil"/>
            </w:tcBorders>
            <w:vAlign w:val="center"/>
          </w:tcPr>
          <w:p w14:paraId="7EFDEEFE"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95-9.8</w:t>
            </w:r>
          </w:p>
        </w:tc>
        <w:tc>
          <w:tcPr>
            <w:tcW w:w="365" w:type="dxa"/>
            <w:tcBorders>
              <w:top w:val="single" w:sz="4" w:space="0" w:color="auto"/>
              <w:left w:val="single" w:sz="4" w:space="0" w:color="auto"/>
              <w:bottom w:val="nil"/>
              <w:right w:val="nil"/>
            </w:tcBorders>
            <w:vAlign w:val="center"/>
          </w:tcPr>
          <w:p w14:paraId="6EC67683"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65" w:type="dxa"/>
            <w:tcBorders>
              <w:top w:val="single" w:sz="4" w:space="0" w:color="auto"/>
              <w:left w:val="single" w:sz="4" w:space="0" w:color="auto"/>
              <w:bottom w:val="nil"/>
              <w:right w:val="nil"/>
            </w:tcBorders>
            <w:vAlign w:val="center"/>
          </w:tcPr>
          <w:p w14:paraId="4EBD83B0"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70" w:type="dxa"/>
            <w:tcBorders>
              <w:top w:val="single" w:sz="4" w:space="0" w:color="auto"/>
              <w:left w:val="single" w:sz="4" w:space="0" w:color="auto"/>
              <w:bottom w:val="nil"/>
              <w:right w:val="nil"/>
            </w:tcBorders>
            <w:vAlign w:val="center"/>
          </w:tcPr>
          <w:p w14:paraId="5771D9C4"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65" w:type="dxa"/>
            <w:tcBorders>
              <w:top w:val="single" w:sz="4" w:space="0" w:color="auto"/>
              <w:left w:val="single" w:sz="4" w:space="0" w:color="auto"/>
              <w:bottom w:val="nil"/>
              <w:right w:val="nil"/>
            </w:tcBorders>
            <w:vAlign w:val="center"/>
          </w:tcPr>
          <w:p w14:paraId="45BC2472"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70" w:type="dxa"/>
            <w:tcBorders>
              <w:top w:val="single" w:sz="4" w:space="0" w:color="auto"/>
              <w:left w:val="single" w:sz="4" w:space="0" w:color="auto"/>
              <w:bottom w:val="nil"/>
              <w:right w:val="nil"/>
            </w:tcBorders>
            <w:vAlign w:val="center"/>
          </w:tcPr>
          <w:p w14:paraId="5DCF06FF"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1.4</w:t>
            </w:r>
          </w:p>
        </w:tc>
        <w:tc>
          <w:tcPr>
            <w:tcW w:w="365" w:type="dxa"/>
            <w:tcBorders>
              <w:top w:val="single" w:sz="4" w:space="0" w:color="auto"/>
              <w:left w:val="single" w:sz="4" w:space="0" w:color="auto"/>
              <w:bottom w:val="nil"/>
              <w:right w:val="nil"/>
            </w:tcBorders>
            <w:vAlign w:val="center"/>
          </w:tcPr>
          <w:p w14:paraId="6A4C5FD1"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4.0</w:t>
            </w:r>
          </w:p>
        </w:tc>
        <w:tc>
          <w:tcPr>
            <w:tcW w:w="370" w:type="dxa"/>
            <w:tcBorders>
              <w:top w:val="single" w:sz="4" w:space="0" w:color="auto"/>
              <w:left w:val="single" w:sz="4" w:space="0" w:color="auto"/>
              <w:bottom w:val="nil"/>
              <w:right w:val="nil"/>
            </w:tcBorders>
            <w:vAlign w:val="center"/>
          </w:tcPr>
          <w:p w14:paraId="0F04C672"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14.7</w:t>
            </w:r>
          </w:p>
        </w:tc>
        <w:tc>
          <w:tcPr>
            <w:tcW w:w="365" w:type="dxa"/>
            <w:tcBorders>
              <w:top w:val="single" w:sz="4" w:space="0" w:color="auto"/>
              <w:left w:val="single" w:sz="4" w:space="0" w:color="auto"/>
              <w:bottom w:val="nil"/>
              <w:right w:val="nil"/>
            </w:tcBorders>
            <w:vAlign w:val="center"/>
          </w:tcPr>
          <w:p w14:paraId="453DBE02"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50.4</w:t>
            </w:r>
          </w:p>
        </w:tc>
        <w:tc>
          <w:tcPr>
            <w:tcW w:w="413" w:type="dxa"/>
            <w:tcBorders>
              <w:top w:val="single" w:sz="4" w:space="0" w:color="auto"/>
              <w:left w:val="single" w:sz="4" w:space="0" w:color="auto"/>
              <w:bottom w:val="nil"/>
              <w:right w:val="nil"/>
            </w:tcBorders>
            <w:vAlign w:val="center"/>
          </w:tcPr>
          <w:p w14:paraId="6CAF2E36"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23.8</w:t>
            </w:r>
          </w:p>
        </w:tc>
        <w:tc>
          <w:tcPr>
            <w:tcW w:w="470" w:type="dxa"/>
            <w:tcBorders>
              <w:top w:val="single" w:sz="4" w:space="0" w:color="auto"/>
              <w:left w:val="single" w:sz="4" w:space="0" w:color="auto"/>
              <w:bottom w:val="nil"/>
              <w:right w:val="nil"/>
            </w:tcBorders>
            <w:vAlign w:val="center"/>
          </w:tcPr>
          <w:p w14:paraId="178CC581"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1.6</w:t>
            </w:r>
          </w:p>
        </w:tc>
        <w:tc>
          <w:tcPr>
            <w:tcW w:w="658" w:type="dxa"/>
            <w:tcBorders>
              <w:top w:val="single" w:sz="4" w:space="0" w:color="auto"/>
              <w:left w:val="single" w:sz="4" w:space="0" w:color="auto"/>
              <w:bottom w:val="nil"/>
              <w:right w:val="nil"/>
            </w:tcBorders>
            <w:vAlign w:val="center"/>
          </w:tcPr>
          <w:p w14:paraId="0E81B152"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3 5/0 5</w:t>
            </w:r>
          </w:p>
        </w:tc>
        <w:tc>
          <w:tcPr>
            <w:tcW w:w="365" w:type="dxa"/>
            <w:tcBorders>
              <w:top w:val="single" w:sz="4" w:space="0" w:color="auto"/>
              <w:left w:val="single" w:sz="4" w:space="0" w:color="auto"/>
              <w:bottom w:val="nil"/>
              <w:right w:val="nil"/>
            </w:tcBorders>
            <w:vAlign w:val="center"/>
          </w:tcPr>
          <w:p w14:paraId="207C46E5"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w:t>
            </w:r>
          </w:p>
        </w:tc>
        <w:tc>
          <w:tcPr>
            <w:tcW w:w="370" w:type="dxa"/>
            <w:tcBorders>
              <w:top w:val="single" w:sz="4" w:space="0" w:color="auto"/>
              <w:left w:val="single" w:sz="4" w:space="0" w:color="auto"/>
              <w:bottom w:val="nil"/>
              <w:right w:val="nil"/>
            </w:tcBorders>
            <w:vAlign w:val="center"/>
          </w:tcPr>
          <w:p w14:paraId="5AB88A31"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w:t>
            </w:r>
          </w:p>
        </w:tc>
        <w:tc>
          <w:tcPr>
            <w:tcW w:w="374" w:type="dxa"/>
            <w:tcBorders>
              <w:top w:val="single" w:sz="4" w:space="0" w:color="auto"/>
              <w:left w:val="single" w:sz="4" w:space="0" w:color="auto"/>
              <w:bottom w:val="nil"/>
              <w:right w:val="nil"/>
            </w:tcBorders>
            <w:vAlign w:val="center"/>
          </w:tcPr>
          <w:p w14:paraId="749A732F"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2.65</w:t>
            </w:r>
          </w:p>
        </w:tc>
        <w:tc>
          <w:tcPr>
            <w:tcW w:w="466" w:type="dxa"/>
            <w:tcBorders>
              <w:top w:val="single" w:sz="4" w:space="0" w:color="auto"/>
              <w:left w:val="single" w:sz="4" w:space="0" w:color="auto"/>
              <w:bottom w:val="nil"/>
              <w:right w:val="nil"/>
            </w:tcBorders>
            <w:vAlign w:val="center"/>
          </w:tcPr>
          <w:p w14:paraId="6441B5CD"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17.4</w:t>
            </w:r>
          </w:p>
        </w:tc>
        <w:tc>
          <w:tcPr>
            <w:tcW w:w="509" w:type="dxa"/>
            <w:tcBorders>
              <w:top w:val="single" w:sz="4" w:space="0" w:color="auto"/>
              <w:left w:val="single" w:sz="4" w:space="0" w:color="auto"/>
              <w:bottom w:val="nil"/>
              <w:right w:val="nil"/>
            </w:tcBorders>
            <w:vAlign w:val="center"/>
          </w:tcPr>
          <w:p w14:paraId="47E870AF"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17.4</w:t>
            </w:r>
          </w:p>
        </w:tc>
        <w:tc>
          <w:tcPr>
            <w:tcW w:w="384" w:type="dxa"/>
            <w:tcBorders>
              <w:top w:val="single" w:sz="4" w:space="0" w:color="auto"/>
              <w:left w:val="single" w:sz="4" w:space="0" w:color="auto"/>
              <w:bottom w:val="nil"/>
              <w:right w:val="nil"/>
            </w:tcBorders>
          </w:tcPr>
          <w:p w14:paraId="3B37C30A" w14:textId="77777777" w:rsidR="00086D39" w:rsidRDefault="00086D39" w:rsidP="00086D39">
            <w:pPr>
              <w:jc w:val="center"/>
            </w:pPr>
            <w:r>
              <w:rPr>
                <w:rFonts w:ascii="Times New Roman" w:hAnsi="Times New Roman" w:cs="Times New Roman"/>
                <w:sz w:val="20"/>
                <w:lang w:val="en-GB"/>
              </w:rPr>
              <w:t>-</w:t>
            </w:r>
          </w:p>
        </w:tc>
        <w:tc>
          <w:tcPr>
            <w:tcW w:w="408" w:type="dxa"/>
            <w:tcBorders>
              <w:top w:val="single" w:sz="4" w:space="0" w:color="auto"/>
              <w:left w:val="single" w:sz="4" w:space="0" w:color="auto"/>
              <w:bottom w:val="nil"/>
              <w:right w:val="nil"/>
            </w:tcBorders>
            <w:vAlign w:val="center"/>
          </w:tcPr>
          <w:p w14:paraId="65422BD3"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w:t>
            </w:r>
          </w:p>
        </w:tc>
        <w:tc>
          <w:tcPr>
            <w:tcW w:w="446" w:type="dxa"/>
            <w:tcBorders>
              <w:top w:val="single" w:sz="4" w:space="0" w:color="auto"/>
              <w:left w:val="single" w:sz="4" w:space="0" w:color="auto"/>
              <w:bottom w:val="nil"/>
              <w:right w:val="nil"/>
            </w:tcBorders>
            <w:vAlign w:val="center"/>
          </w:tcPr>
          <w:p w14:paraId="36982BA6" w14:textId="77777777" w:rsidR="00086D39" w:rsidRPr="00086D39" w:rsidRDefault="00086D39" w:rsidP="00086D39">
            <w:pPr>
              <w:tabs>
                <w:tab w:val="left" w:pos="0"/>
              </w:tabs>
              <w:jc w:val="center"/>
              <w:rPr>
                <w:rFonts w:ascii="Times New Roman" w:hAnsi="Times New Roman" w:cs="Times New Roman"/>
                <w:color w:val="auto"/>
                <w:sz w:val="20"/>
              </w:rPr>
            </w:pPr>
          </w:p>
        </w:tc>
        <w:tc>
          <w:tcPr>
            <w:tcW w:w="451" w:type="dxa"/>
            <w:tcBorders>
              <w:top w:val="single" w:sz="4" w:space="0" w:color="auto"/>
              <w:left w:val="single" w:sz="4" w:space="0" w:color="auto"/>
              <w:bottom w:val="nil"/>
              <w:right w:val="nil"/>
            </w:tcBorders>
            <w:vAlign w:val="center"/>
          </w:tcPr>
          <w:p w14:paraId="06CF4BA9"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w:t>
            </w:r>
          </w:p>
        </w:tc>
        <w:tc>
          <w:tcPr>
            <w:tcW w:w="1205" w:type="dxa"/>
            <w:tcBorders>
              <w:top w:val="single" w:sz="4" w:space="0" w:color="auto"/>
              <w:left w:val="single" w:sz="4" w:space="0" w:color="auto"/>
              <w:bottom w:val="nil"/>
              <w:right w:val="nil"/>
            </w:tcBorders>
            <w:vAlign w:val="center"/>
          </w:tcPr>
          <w:p w14:paraId="59964964" w14:textId="77777777" w:rsidR="00086D39" w:rsidRPr="00086D39" w:rsidRDefault="00086D39" w:rsidP="00086D39">
            <w:pPr>
              <w:tabs>
                <w:tab w:val="left" w:pos="0"/>
              </w:tabs>
              <w:jc w:val="center"/>
              <w:rPr>
                <w:rFonts w:ascii="Times New Roman" w:hAnsi="Times New Roman" w:cs="Times New Roman"/>
                <w:color w:val="auto"/>
                <w:sz w:val="20"/>
              </w:rPr>
            </w:pPr>
            <w:proofErr w:type="spellStart"/>
            <w:r>
              <w:rPr>
                <w:rFonts w:ascii="Times New Roman" w:hAnsi="Times New Roman" w:cs="Times New Roman"/>
                <w:sz w:val="20"/>
                <w:lang w:val="en-GB"/>
              </w:rPr>
              <w:t>SaP</w:t>
            </w:r>
            <w:proofErr w:type="spellEnd"/>
          </w:p>
        </w:tc>
      </w:tr>
      <w:tr w:rsidR="00086D39" w:rsidRPr="00086D39" w14:paraId="5D3137A1" w14:textId="77777777" w:rsidTr="00086D39">
        <w:trPr>
          <w:trHeight w:val="307"/>
        </w:trPr>
        <w:tc>
          <w:tcPr>
            <w:tcW w:w="374" w:type="dxa"/>
            <w:tcBorders>
              <w:top w:val="single" w:sz="4" w:space="0" w:color="auto"/>
              <w:left w:val="single" w:sz="4" w:space="0" w:color="auto"/>
              <w:bottom w:val="nil"/>
              <w:right w:val="nil"/>
            </w:tcBorders>
            <w:vAlign w:val="center"/>
          </w:tcPr>
          <w:p w14:paraId="59B57CD3"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15/1</w:t>
            </w:r>
          </w:p>
        </w:tc>
        <w:tc>
          <w:tcPr>
            <w:tcW w:w="576" w:type="dxa"/>
            <w:tcBorders>
              <w:top w:val="single" w:sz="4" w:space="0" w:color="auto"/>
              <w:left w:val="single" w:sz="4" w:space="0" w:color="auto"/>
              <w:bottom w:val="nil"/>
              <w:right w:val="nil"/>
            </w:tcBorders>
            <w:vAlign w:val="center"/>
          </w:tcPr>
          <w:p w14:paraId="22828A7D"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7.0-7.5</w:t>
            </w:r>
          </w:p>
        </w:tc>
        <w:tc>
          <w:tcPr>
            <w:tcW w:w="365" w:type="dxa"/>
            <w:tcBorders>
              <w:top w:val="single" w:sz="4" w:space="0" w:color="auto"/>
              <w:left w:val="single" w:sz="4" w:space="0" w:color="auto"/>
              <w:bottom w:val="nil"/>
              <w:right w:val="nil"/>
            </w:tcBorders>
            <w:vAlign w:val="center"/>
          </w:tcPr>
          <w:p w14:paraId="05079D1A"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65" w:type="dxa"/>
            <w:tcBorders>
              <w:top w:val="single" w:sz="4" w:space="0" w:color="auto"/>
              <w:left w:val="single" w:sz="4" w:space="0" w:color="auto"/>
              <w:bottom w:val="nil"/>
              <w:right w:val="nil"/>
            </w:tcBorders>
            <w:vAlign w:val="center"/>
          </w:tcPr>
          <w:p w14:paraId="1022B10F"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70" w:type="dxa"/>
            <w:tcBorders>
              <w:top w:val="single" w:sz="4" w:space="0" w:color="auto"/>
              <w:left w:val="single" w:sz="4" w:space="0" w:color="auto"/>
              <w:bottom w:val="nil"/>
              <w:right w:val="nil"/>
            </w:tcBorders>
            <w:vAlign w:val="center"/>
          </w:tcPr>
          <w:p w14:paraId="1DEF5249"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65" w:type="dxa"/>
            <w:tcBorders>
              <w:top w:val="single" w:sz="4" w:space="0" w:color="auto"/>
              <w:left w:val="single" w:sz="4" w:space="0" w:color="auto"/>
              <w:bottom w:val="nil"/>
              <w:right w:val="nil"/>
            </w:tcBorders>
            <w:vAlign w:val="center"/>
          </w:tcPr>
          <w:p w14:paraId="01347917"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70" w:type="dxa"/>
            <w:tcBorders>
              <w:top w:val="single" w:sz="4" w:space="0" w:color="auto"/>
              <w:left w:val="single" w:sz="4" w:space="0" w:color="auto"/>
              <w:bottom w:val="nil"/>
              <w:right w:val="nil"/>
            </w:tcBorders>
            <w:vAlign w:val="center"/>
          </w:tcPr>
          <w:p w14:paraId="55160E2B"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65" w:type="dxa"/>
            <w:tcBorders>
              <w:top w:val="single" w:sz="4" w:space="0" w:color="auto"/>
              <w:left w:val="single" w:sz="4" w:space="0" w:color="auto"/>
              <w:bottom w:val="nil"/>
              <w:right w:val="nil"/>
            </w:tcBorders>
            <w:vAlign w:val="center"/>
          </w:tcPr>
          <w:p w14:paraId="4A2A64E8"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70" w:type="dxa"/>
            <w:tcBorders>
              <w:top w:val="single" w:sz="4" w:space="0" w:color="auto"/>
              <w:left w:val="single" w:sz="4" w:space="0" w:color="auto"/>
              <w:bottom w:val="nil"/>
              <w:right w:val="nil"/>
            </w:tcBorders>
            <w:vAlign w:val="center"/>
          </w:tcPr>
          <w:p w14:paraId="576E030E"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0.8</w:t>
            </w:r>
          </w:p>
        </w:tc>
        <w:tc>
          <w:tcPr>
            <w:tcW w:w="365" w:type="dxa"/>
            <w:tcBorders>
              <w:top w:val="single" w:sz="4" w:space="0" w:color="auto"/>
              <w:left w:val="single" w:sz="4" w:space="0" w:color="auto"/>
              <w:bottom w:val="nil"/>
              <w:right w:val="nil"/>
            </w:tcBorders>
            <w:vAlign w:val="center"/>
          </w:tcPr>
          <w:p w14:paraId="327803B5"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0,8</w:t>
            </w:r>
          </w:p>
        </w:tc>
        <w:tc>
          <w:tcPr>
            <w:tcW w:w="413" w:type="dxa"/>
            <w:tcBorders>
              <w:top w:val="single" w:sz="4" w:space="0" w:color="auto"/>
              <w:left w:val="single" w:sz="4" w:space="0" w:color="auto"/>
              <w:bottom w:val="nil"/>
              <w:right w:val="nil"/>
            </w:tcBorders>
            <w:vAlign w:val="center"/>
          </w:tcPr>
          <w:p w14:paraId="41330581"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31,8</w:t>
            </w:r>
          </w:p>
        </w:tc>
        <w:tc>
          <w:tcPr>
            <w:tcW w:w="470" w:type="dxa"/>
            <w:tcBorders>
              <w:top w:val="single" w:sz="4" w:space="0" w:color="auto"/>
              <w:left w:val="single" w:sz="4" w:space="0" w:color="auto"/>
              <w:bottom w:val="nil"/>
              <w:right w:val="nil"/>
            </w:tcBorders>
            <w:vAlign w:val="center"/>
          </w:tcPr>
          <w:p w14:paraId="5D66FC08"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50.5</w:t>
            </w:r>
          </w:p>
        </w:tc>
        <w:tc>
          <w:tcPr>
            <w:tcW w:w="658" w:type="dxa"/>
            <w:tcBorders>
              <w:top w:val="single" w:sz="4" w:space="0" w:color="auto"/>
              <w:left w:val="single" w:sz="4" w:space="0" w:color="auto"/>
              <w:bottom w:val="nil"/>
              <w:right w:val="nil"/>
            </w:tcBorders>
            <w:vAlign w:val="center"/>
          </w:tcPr>
          <w:p w14:paraId="52DF9466"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15.9/0.2</w:t>
            </w:r>
          </w:p>
        </w:tc>
        <w:tc>
          <w:tcPr>
            <w:tcW w:w="365" w:type="dxa"/>
            <w:tcBorders>
              <w:top w:val="single" w:sz="4" w:space="0" w:color="auto"/>
              <w:left w:val="single" w:sz="4" w:space="0" w:color="auto"/>
              <w:bottom w:val="nil"/>
              <w:right w:val="nil"/>
            </w:tcBorders>
            <w:vAlign w:val="center"/>
          </w:tcPr>
          <w:p w14:paraId="664CF08F"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w:t>
            </w:r>
          </w:p>
        </w:tc>
        <w:tc>
          <w:tcPr>
            <w:tcW w:w="370" w:type="dxa"/>
            <w:tcBorders>
              <w:top w:val="single" w:sz="4" w:space="0" w:color="auto"/>
              <w:left w:val="single" w:sz="4" w:space="0" w:color="auto"/>
              <w:bottom w:val="nil"/>
              <w:right w:val="nil"/>
            </w:tcBorders>
            <w:vAlign w:val="center"/>
          </w:tcPr>
          <w:p w14:paraId="30B5802E"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w:t>
            </w:r>
          </w:p>
        </w:tc>
        <w:tc>
          <w:tcPr>
            <w:tcW w:w="374" w:type="dxa"/>
            <w:tcBorders>
              <w:top w:val="single" w:sz="4" w:space="0" w:color="auto"/>
              <w:left w:val="single" w:sz="4" w:space="0" w:color="auto"/>
              <w:bottom w:val="nil"/>
              <w:right w:val="nil"/>
            </w:tcBorders>
            <w:vAlign w:val="center"/>
          </w:tcPr>
          <w:p w14:paraId="3E034392"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2.66</w:t>
            </w:r>
          </w:p>
        </w:tc>
        <w:tc>
          <w:tcPr>
            <w:tcW w:w="466" w:type="dxa"/>
            <w:tcBorders>
              <w:top w:val="single" w:sz="4" w:space="0" w:color="auto"/>
              <w:left w:val="single" w:sz="4" w:space="0" w:color="auto"/>
              <w:bottom w:val="nil"/>
              <w:right w:val="nil"/>
            </w:tcBorders>
            <w:vAlign w:val="center"/>
          </w:tcPr>
          <w:p w14:paraId="1E44103B"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18.1</w:t>
            </w:r>
          </w:p>
        </w:tc>
        <w:tc>
          <w:tcPr>
            <w:tcW w:w="509" w:type="dxa"/>
            <w:tcBorders>
              <w:top w:val="single" w:sz="4" w:space="0" w:color="auto"/>
              <w:left w:val="single" w:sz="4" w:space="0" w:color="auto"/>
              <w:bottom w:val="nil"/>
              <w:right w:val="nil"/>
            </w:tcBorders>
            <w:vAlign w:val="center"/>
          </w:tcPr>
          <w:p w14:paraId="342F7942"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0.8</w:t>
            </w:r>
          </w:p>
        </w:tc>
        <w:tc>
          <w:tcPr>
            <w:tcW w:w="384" w:type="dxa"/>
            <w:tcBorders>
              <w:top w:val="single" w:sz="4" w:space="0" w:color="auto"/>
              <w:left w:val="single" w:sz="4" w:space="0" w:color="auto"/>
              <w:bottom w:val="nil"/>
              <w:right w:val="nil"/>
            </w:tcBorders>
          </w:tcPr>
          <w:p w14:paraId="1C4B99F1" w14:textId="77777777" w:rsidR="00086D39" w:rsidRDefault="00086D39" w:rsidP="00086D39">
            <w:pPr>
              <w:jc w:val="center"/>
            </w:pPr>
            <w:r>
              <w:rPr>
                <w:rFonts w:ascii="Times New Roman" w:hAnsi="Times New Roman" w:cs="Times New Roman"/>
                <w:sz w:val="20"/>
                <w:lang w:val="en-GB"/>
              </w:rPr>
              <w:t>-</w:t>
            </w:r>
          </w:p>
        </w:tc>
        <w:tc>
          <w:tcPr>
            <w:tcW w:w="408" w:type="dxa"/>
            <w:tcBorders>
              <w:top w:val="single" w:sz="4" w:space="0" w:color="auto"/>
              <w:left w:val="single" w:sz="4" w:space="0" w:color="auto"/>
              <w:bottom w:val="nil"/>
              <w:right w:val="nil"/>
            </w:tcBorders>
            <w:vAlign w:val="center"/>
          </w:tcPr>
          <w:p w14:paraId="1B5D7889"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w:t>
            </w:r>
          </w:p>
        </w:tc>
        <w:tc>
          <w:tcPr>
            <w:tcW w:w="446" w:type="dxa"/>
            <w:tcBorders>
              <w:top w:val="single" w:sz="4" w:space="0" w:color="auto"/>
              <w:left w:val="single" w:sz="4" w:space="0" w:color="auto"/>
              <w:bottom w:val="nil"/>
              <w:right w:val="nil"/>
            </w:tcBorders>
            <w:vAlign w:val="center"/>
          </w:tcPr>
          <w:p w14:paraId="6BE5EC45"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w:t>
            </w:r>
          </w:p>
        </w:tc>
        <w:tc>
          <w:tcPr>
            <w:tcW w:w="451" w:type="dxa"/>
            <w:tcBorders>
              <w:top w:val="single" w:sz="4" w:space="0" w:color="auto"/>
              <w:left w:val="single" w:sz="4" w:space="0" w:color="auto"/>
              <w:bottom w:val="nil"/>
              <w:right w:val="nil"/>
            </w:tcBorders>
            <w:vAlign w:val="center"/>
          </w:tcPr>
          <w:p w14:paraId="6EA5FE5C" w14:textId="77777777" w:rsidR="00086D39" w:rsidRPr="00086D39" w:rsidRDefault="00086D39"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w:t>
            </w:r>
          </w:p>
        </w:tc>
        <w:tc>
          <w:tcPr>
            <w:tcW w:w="1205" w:type="dxa"/>
            <w:tcBorders>
              <w:top w:val="single" w:sz="4" w:space="0" w:color="auto"/>
              <w:left w:val="single" w:sz="4" w:space="0" w:color="auto"/>
              <w:bottom w:val="nil"/>
              <w:right w:val="nil"/>
            </w:tcBorders>
            <w:vAlign w:val="center"/>
          </w:tcPr>
          <w:p w14:paraId="711C13D1" w14:textId="77777777" w:rsidR="00086D39" w:rsidRPr="00086D39" w:rsidRDefault="00086D39" w:rsidP="00086D39">
            <w:pPr>
              <w:tabs>
                <w:tab w:val="left" w:pos="0"/>
              </w:tabs>
              <w:jc w:val="center"/>
              <w:rPr>
                <w:rFonts w:ascii="Times New Roman" w:hAnsi="Times New Roman" w:cs="Times New Roman"/>
                <w:color w:val="auto"/>
                <w:sz w:val="20"/>
              </w:rPr>
            </w:pPr>
            <w:proofErr w:type="spellStart"/>
            <w:r>
              <w:rPr>
                <w:rFonts w:ascii="Times New Roman" w:hAnsi="Times New Roman" w:cs="Times New Roman"/>
                <w:sz w:val="20"/>
                <w:lang w:val="en-GB"/>
              </w:rPr>
              <w:t>siSa</w:t>
            </w:r>
            <w:proofErr w:type="spellEnd"/>
          </w:p>
        </w:tc>
      </w:tr>
      <w:tr w:rsidR="00584603" w:rsidRPr="00086D39" w14:paraId="6DBBB13A" w14:textId="77777777" w:rsidTr="00086D39">
        <w:trPr>
          <w:trHeight w:val="254"/>
        </w:trPr>
        <w:tc>
          <w:tcPr>
            <w:tcW w:w="374" w:type="dxa"/>
            <w:tcBorders>
              <w:top w:val="single" w:sz="4" w:space="0" w:color="auto"/>
              <w:left w:val="single" w:sz="4" w:space="0" w:color="auto"/>
              <w:bottom w:val="single" w:sz="4" w:space="0" w:color="auto"/>
              <w:right w:val="nil"/>
            </w:tcBorders>
            <w:vAlign w:val="center"/>
          </w:tcPr>
          <w:p w14:paraId="442FFB52"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15/2</w:t>
            </w:r>
          </w:p>
        </w:tc>
        <w:tc>
          <w:tcPr>
            <w:tcW w:w="576" w:type="dxa"/>
            <w:tcBorders>
              <w:top w:val="single" w:sz="4" w:space="0" w:color="auto"/>
              <w:left w:val="single" w:sz="4" w:space="0" w:color="auto"/>
              <w:bottom w:val="single" w:sz="4" w:space="0" w:color="auto"/>
              <w:right w:val="nil"/>
            </w:tcBorders>
            <w:vAlign w:val="center"/>
          </w:tcPr>
          <w:p w14:paraId="7FC95ED6"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90-9.3</w:t>
            </w:r>
          </w:p>
        </w:tc>
        <w:tc>
          <w:tcPr>
            <w:tcW w:w="365" w:type="dxa"/>
            <w:tcBorders>
              <w:top w:val="single" w:sz="4" w:space="0" w:color="auto"/>
              <w:left w:val="single" w:sz="4" w:space="0" w:color="auto"/>
              <w:bottom w:val="single" w:sz="4" w:space="0" w:color="auto"/>
              <w:right w:val="nil"/>
            </w:tcBorders>
            <w:vAlign w:val="center"/>
          </w:tcPr>
          <w:p w14:paraId="6B484714"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65" w:type="dxa"/>
            <w:tcBorders>
              <w:top w:val="single" w:sz="4" w:space="0" w:color="auto"/>
              <w:left w:val="single" w:sz="4" w:space="0" w:color="auto"/>
              <w:bottom w:val="single" w:sz="4" w:space="0" w:color="auto"/>
              <w:right w:val="nil"/>
            </w:tcBorders>
            <w:vAlign w:val="center"/>
          </w:tcPr>
          <w:p w14:paraId="4EDBB689"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70" w:type="dxa"/>
            <w:tcBorders>
              <w:top w:val="single" w:sz="4" w:space="0" w:color="auto"/>
              <w:left w:val="single" w:sz="4" w:space="0" w:color="auto"/>
              <w:bottom w:val="single" w:sz="4" w:space="0" w:color="auto"/>
              <w:right w:val="nil"/>
            </w:tcBorders>
            <w:vAlign w:val="center"/>
          </w:tcPr>
          <w:p w14:paraId="5DF691BD"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65" w:type="dxa"/>
            <w:tcBorders>
              <w:top w:val="single" w:sz="4" w:space="0" w:color="auto"/>
              <w:left w:val="single" w:sz="4" w:space="0" w:color="auto"/>
              <w:bottom w:val="single" w:sz="4" w:space="0" w:color="auto"/>
              <w:right w:val="nil"/>
            </w:tcBorders>
            <w:vAlign w:val="center"/>
          </w:tcPr>
          <w:p w14:paraId="5741F60C"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70" w:type="dxa"/>
            <w:tcBorders>
              <w:top w:val="single" w:sz="4" w:space="0" w:color="auto"/>
              <w:left w:val="single" w:sz="4" w:space="0" w:color="auto"/>
              <w:bottom w:val="single" w:sz="4" w:space="0" w:color="auto"/>
              <w:right w:val="nil"/>
            </w:tcBorders>
            <w:vAlign w:val="center"/>
          </w:tcPr>
          <w:p w14:paraId="188903E7"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65" w:type="dxa"/>
            <w:tcBorders>
              <w:top w:val="single" w:sz="4" w:space="0" w:color="auto"/>
              <w:left w:val="single" w:sz="4" w:space="0" w:color="auto"/>
              <w:bottom w:val="single" w:sz="4" w:space="0" w:color="auto"/>
              <w:right w:val="nil"/>
            </w:tcBorders>
            <w:vAlign w:val="center"/>
          </w:tcPr>
          <w:p w14:paraId="5B676AB7"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70" w:type="dxa"/>
            <w:tcBorders>
              <w:top w:val="single" w:sz="4" w:space="0" w:color="auto"/>
              <w:left w:val="single" w:sz="4" w:space="0" w:color="auto"/>
              <w:bottom w:val="single" w:sz="4" w:space="0" w:color="auto"/>
              <w:right w:val="nil"/>
            </w:tcBorders>
            <w:vAlign w:val="center"/>
          </w:tcPr>
          <w:p w14:paraId="2975D85B"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365" w:type="dxa"/>
            <w:tcBorders>
              <w:top w:val="single" w:sz="4" w:space="0" w:color="auto"/>
              <w:left w:val="single" w:sz="4" w:space="0" w:color="auto"/>
              <w:bottom w:val="single" w:sz="4" w:space="0" w:color="auto"/>
              <w:right w:val="nil"/>
            </w:tcBorders>
            <w:vAlign w:val="center"/>
          </w:tcPr>
          <w:p w14:paraId="28F9E7C9"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0,0</w:t>
            </w:r>
          </w:p>
        </w:tc>
        <w:tc>
          <w:tcPr>
            <w:tcW w:w="413" w:type="dxa"/>
            <w:tcBorders>
              <w:top w:val="single" w:sz="4" w:space="0" w:color="auto"/>
              <w:left w:val="single" w:sz="4" w:space="0" w:color="auto"/>
              <w:bottom w:val="single" w:sz="4" w:space="0" w:color="auto"/>
              <w:right w:val="nil"/>
            </w:tcBorders>
            <w:vAlign w:val="center"/>
          </w:tcPr>
          <w:p w14:paraId="163DE3DD"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5.3</w:t>
            </w:r>
          </w:p>
        </w:tc>
        <w:tc>
          <w:tcPr>
            <w:tcW w:w="470" w:type="dxa"/>
            <w:tcBorders>
              <w:top w:val="single" w:sz="4" w:space="0" w:color="auto"/>
              <w:left w:val="single" w:sz="4" w:space="0" w:color="auto"/>
              <w:bottom w:val="single" w:sz="4" w:space="0" w:color="auto"/>
              <w:right w:val="nil"/>
            </w:tcBorders>
            <w:vAlign w:val="center"/>
          </w:tcPr>
          <w:p w14:paraId="5F5B4098"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35.1</w:t>
            </w:r>
          </w:p>
        </w:tc>
        <w:tc>
          <w:tcPr>
            <w:tcW w:w="658" w:type="dxa"/>
            <w:tcBorders>
              <w:top w:val="single" w:sz="4" w:space="0" w:color="auto"/>
              <w:left w:val="single" w:sz="4" w:space="0" w:color="auto"/>
              <w:bottom w:val="single" w:sz="4" w:space="0" w:color="auto"/>
              <w:right w:val="nil"/>
            </w:tcBorders>
            <w:vAlign w:val="center"/>
          </w:tcPr>
          <w:p w14:paraId="4AC9E09C"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55.5/5.1</w:t>
            </w:r>
          </w:p>
        </w:tc>
        <w:tc>
          <w:tcPr>
            <w:tcW w:w="365" w:type="dxa"/>
            <w:tcBorders>
              <w:top w:val="single" w:sz="4" w:space="0" w:color="auto"/>
              <w:left w:val="single" w:sz="4" w:space="0" w:color="auto"/>
              <w:bottom w:val="single" w:sz="4" w:space="0" w:color="auto"/>
              <w:right w:val="nil"/>
            </w:tcBorders>
            <w:vAlign w:val="center"/>
          </w:tcPr>
          <w:p w14:paraId="3DBA8EE6"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2.18</w:t>
            </w:r>
          </w:p>
        </w:tc>
        <w:tc>
          <w:tcPr>
            <w:tcW w:w="370" w:type="dxa"/>
            <w:tcBorders>
              <w:top w:val="single" w:sz="4" w:space="0" w:color="auto"/>
              <w:left w:val="single" w:sz="4" w:space="0" w:color="auto"/>
              <w:bottom w:val="single" w:sz="4" w:space="0" w:color="auto"/>
              <w:right w:val="nil"/>
            </w:tcBorders>
            <w:vAlign w:val="center"/>
          </w:tcPr>
          <w:p w14:paraId="3908D94F"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1 84</w:t>
            </w:r>
          </w:p>
        </w:tc>
        <w:tc>
          <w:tcPr>
            <w:tcW w:w="374" w:type="dxa"/>
            <w:tcBorders>
              <w:top w:val="single" w:sz="4" w:space="0" w:color="auto"/>
              <w:left w:val="single" w:sz="4" w:space="0" w:color="auto"/>
              <w:bottom w:val="single" w:sz="4" w:space="0" w:color="auto"/>
              <w:right w:val="nil"/>
            </w:tcBorders>
            <w:vAlign w:val="center"/>
          </w:tcPr>
          <w:p w14:paraId="238577AE"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2.67</w:t>
            </w:r>
          </w:p>
        </w:tc>
        <w:tc>
          <w:tcPr>
            <w:tcW w:w="466" w:type="dxa"/>
            <w:tcBorders>
              <w:top w:val="single" w:sz="4" w:space="0" w:color="auto"/>
              <w:left w:val="single" w:sz="4" w:space="0" w:color="auto"/>
              <w:bottom w:val="single" w:sz="4" w:space="0" w:color="auto"/>
              <w:right w:val="nil"/>
            </w:tcBorders>
            <w:vAlign w:val="center"/>
          </w:tcPr>
          <w:p w14:paraId="524D08BB"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18.7</w:t>
            </w:r>
          </w:p>
        </w:tc>
        <w:tc>
          <w:tcPr>
            <w:tcW w:w="509" w:type="dxa"/>
            <w:tcBorders>
              <w:top w:val="single" w:sz="4" w:space="0" w:color="auto"/>
              <w:left w:val="single" w:sz="4" w:space="0" w:color="auto"/>
              <w:bottom w:val="single" w:sz="4" w:space="0" w:color="auto"/>
              <w:right w:val="nil"/>
            </w:tcBorders>
            <w:vAlign w:val="center"/>
          </w:tcPr>
          <w:p w14:paraId="7054C273"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w:t>
            </w:r>
          </w:p>
        </w:tc>
        <w:tc>
          <w:tcPr>
            <w:tcW w:w="384" w:type="dxa"/>
            <w:tcBorders>
              <w:top w:val="single" w:sz="4" w:space="0" w:color="auto"/>
              <w:left w:val="single" w:sz="4" w:space="0" w:color="auto"/>
              <w:bottom w:val="single" w:sz="4" w:space="0" w:color="auto"/>
              <w:right w:val="nil"/>
            </w:tcBorders>
            <w:vAlign w:val="center"/>
          </w:tcPr>
          <w:p w14:paraId="7EB4B1C8"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19.8</w:t>
            </w:r>
          </w:p>
        </w:tc>
        <w:tc>
          <w:tcPr>
            <w:tcW w:w="408" w:type="dxa"/>
            <w:tcBorders>
              <w:top w:val="single" w:sz="4" w:space="0" w:color="auto"/>
              <w:left w:val="single" w:sz="4" w:space="0" w:color="auto"/>
              <w:bottom w:val="single" w:sz="4" w:space="0" w:color="auto"/>
              <w:right w:val="nil"/>
            </w:tcBorders>
            <w:vAlign w:val="center"/>
          </w:tcPr>
          <w:p w14:paraId="7515372B"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17.1</w:t>
            </w:r>
          </w:p>
        </w:tc>
        <w:tc>
          <w:tcPr>
            <w:tcW w:w="446" w:type="dxa"/>
            <w:tcBorders>
              <w:top w:val="single" w:sz="4" w:space="0" w:color="auto"/>
              <w:left w:val="single" w:sz="4" w:space="0" w:color="auto"/>
              <w:bottom w:val="single" w:sz="4" w:space="0" w:color="auto"/>
              <w:right w:val="nil"/>
            </w:tcBorders>
            <w:vAlign w:val="center"/>
          </w:tcPr>
          <w:p w14:paraId="49F27404"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2.7</w:t>
            </w:r>
          </w:p>
        </w:tc>
        <w:tc>
          <w:tcPr>
            <w:tcW w:w="451" w:type="dxa"/>
            <w:tcBorders>
              <w:top w:val="single" w:sz="4" w:space="0" w:color="auto"/>
              <w:left w:val="single" w:sz="4" w:space="0" w:color="auto"/>
              <w:bottom w:val="single" w:sz="4" w:space="0" w:color="auto"/>
              <w:right w:val="nil"/>
            </w:tcBorders>
            <w:vAlign w:val="center"/>
          </w:tcPr>
          <w:p w14:paraId="75599FFB" w14:textId="77777777" w:rsidR="00584603" w:rsidRPr="00086D39" w:rsidRDefault="00584603" w:rsidP="00086D39">
            <w:pPr>
              <w:tabs>
                <w:tab w:val="left" w:pos="0"/>
              </w:tabs>
              <w:jc w:val="center"/>
              <w:rPr>
                <w:rFonts w:ascii="Times New Roman" w:hAnsi="Times New Roman" w:cs="Times New Roman"/>
                <w:color w:val="auto"/>
                <w:sz w:val="20"/>
              </w:rPr>
            </w:pPr>
            <w:r>
              <w:rPr>
                <w:rFonts w:ascii="Times New Roman" w:hAnsi="Times New Roman" w:cs="Times New Roman"/>
                <w:sz w:val="20"/>
                <w:lang w:val="en-GB"/>
              </w:rPr>
              <w:t>0.58</w:t>
            </w:r>
          </w:p>
        </w:tc>
        <w:tc>
          <w:tcPr>
            <w:tcW w:w="1205" w:type="dxa"/>
            <w:tcBorders>
              <w:top w:val="single" w:sz="4" w:space="0" w:color="auto"/>
              <w:left w:val="single" w:sz="4" w:space="0" w:color="auto"/>
              <w:bottom w:val="single" w:sz="4" w:space="0" w:color="auto"/>
              <w:right w:val="nil"/>
            </w:tcBorders>
            <w:vAlign w:val="center"/>
          </w:tcPr>
          <w:p w14:paraId="0A5B5AEB" w14:textId="77777777" w:rsidR="00584603" w:rsidRPr="00086D39" w:rsidRDefault="00584603" w:rsidP="00086D39">
            <w:pPr>
              <w:tabs>
                <w:tab w:val="left" w:pos="0"/>
              </w:tabs>
              <w:jc w:val="center"/>
              <w:rPr>
                <w:rFonts w:ascii="Times New Roman" w:hAnsi="Times New Roman" w:cs="Times New Roman"/>
                <w:color w:val="auto"/>
                <w:sz w:val="20"/>
              </w:rPr>
            </w:pPr>
            <w:proofErr w:type="spellStart"/>
            <w:r>
              <w:rPr>
                <w:rFonts w:ascii="Times New Roman" w:hAnsi="Times New Roman" w:cs="Times New Roman"/>
                <w:sz w:val="20"/>
                <w:lang w:val="en-GB"/>
              </w:rPr>
              <w:t>saSiL</w:t>
            </w:r>
            <w:proofErr w:type="spellEnd"/>
          </w:p>
        </w:tc>
      </w:tr>
    </w:tbl>
    <w:p w14:paraId="548ADF54" w14:textId="77777777" w:rsidR="00086D39" w:rsidRDefault="00086D39" w:rsidP="001D6CF5">
      <w:pPr>
        <w:tabs>
          <w:tab w:val="left" w:pos="0"/>
        </w:tabs>
        <w:jc w:val="both"/>
        <w:outlineLvl w:val="3"/>
        <w:rPr>
          <w:rFonts w:ascii="Times New Roman" w:hAnsi="Times New Roman" w:cs="Times New Roman"/>
        </w:rPr>
      </w:pPr>
      <w:bookmarkStart w:id="72" w:name="bookmark75"/>
      <w:bookmarkStart w:id="73" w:name="bookmark76"/>
      <w:bookmarkStart w:id="74" w:name="bookmark77"/>
    </w:p>
    <w:p w14:paraId="6EA66AA9" w14:textId="77777777" w:rsidR="00086D39" w:rsidRDefault="00086D39">
      <w:pPr>
        <w:widowControl/>
        <w:rPr>
          <w:rFonts w:ascii="Times New Roman" w:hAnsi="Times New Roman" w:cs="Times New Roman"/>
        </w:rPr>
      </w:pPr>
      <w:r>
        <w:rPr>
          <w:rFonts w:ascii="Times New Roman" w:hAnsi="Times New Roman" w:cs="Times New Roman"/>
          <w:lang w:val="en-GB"/>
        </w:rPr>
        <w:br w:type="page"/>
      </w:r>
    </w:p>
    <w:p w14:paraId="0156CABD" w14:textId="77777777" w:rsidR="00584603" w:rsidRPr="00081B75" w:rsidRDefault="00584603" w:rsidP="00086D39">
      <w:pPr>
        <w:tabs>
          <w:tab w:val="left" w:pos="0"/>
        </w:tabs>
        <w:jc w:val="right"/>
        <w:outlineLvl w:val="3"/>
        <w:rPr>
          <w:rFonts w:ascii="Times New Roman" w:hAnsi="Times New Roman" w:cs="Times New Roman"/>
          <w:color w:val="auto"/>
        </w:rPr>
      </w:pPr>
      <w:bookmarkStart w:id="75" w:name="bookmark78"/>
      <w:bookmarkStart w:id="76" w:name="bookmark79"/>
      <w:bookmarkStart w:id="77" w:name="bookmark80"/>
      <w:bookmarkEnd w:id="72"/>
      <w:bookmarkEnd w:id="73"/>
      <w:bookmarkEnd w:id="74"/>
      <w:r>
        <w:rPr>
          <w:rFonts w:ascii="Times New Roman" w:hAnsi="Times New Roman" w:cs="Times New Roman"/>
          <w:lang w:val="en-GB"/>
        </w:rPr>
        <w:lastRenderedPageBreak/>
        <w:t>5.2 Text Annex</w:t>
      </w:r>
      <w:bookmarkEnd w:id="75"/>
      <w:bookmarkEnd w:id="76"/>
      <w:bookmarkEnd w:id="77"/>
    </w:p>
    <w:p w14:paraId="79AC5327" w14:textId="77777777" w:rsidR="00584603" w:rsidRDefault="00584603" w:rsidP="00086D39">
      <w:pPr>
        <w:tabs>
          <w:tab w:val="left" w:pos="0"/>
        </w:tabs>
        <w:jc w:val="center"/>
        <w:rPr>
          <w:rFonts w:ascii="Times New Roman" w:hAnsi="Times New Roman" w:cs="Times New Roman"/>
          <w:b/>
          <w:bCs/>
        </w:rPr>
      </w:pPr>
      <w:r>
        <w:rPr>
          <w:rFonts w:ascii="Times New Roman" w:hAnsi="Times New Roman" w:cs="Times New Roman"/>
          <w:b/>
          <w:bCs/>
          <w:lang w:val="en-GB"/>
        </w:rPr>
        <w:t>Cumulative soil fractions</w:t>
      </w:r>
    </w:p>
    <w:p w14:paraId="62FEFC99" w14:textId="77777777" w:rsidR="00086D39" w:rsidRPr="00081B75" w:rsidRDefault="00086D39" w:rsidP="00086D39">
      <w:pPr>
        <w:tabs>
          <w:tab w:val="left" w:pos="0"/>
        </w:tabs>
        <w:jc w:val="center"/>
        <w:rPr>
          <w:rFonts w:ascii="Times New Roman" w:hAnsi="Times New Roman" w:cs="Times New Roman"/>
          <w:color w:val="auto"/>
        </w:rPr>
      </w:pPr>
    </w:p>
    <w:p w14:paraId="6B2D6181" w14:textId="77777777" w:rsidR="00584603" w:rsidRPr="00081B75" w:rsidRDefault="00B24C5C" w:rsidP="001D6CF5">
      <w:pPr>
        <w:tabs>
          <w:tab w:val="left" w:pos="0"/>
        </w:tabs>
        <w:jc w:val="both"/>
        <w:rPr>
          <w:rFonts w:ascii="Times New Roman" w:hAnsi="Times New Roman" w:cs="Times New Roman"/>
          <w:color w:val="auto"/>
        </w:rPr>
      </w:pPr>
      <w:r>
        <w:rPr>
          <w:rFonts w:ascii="Times New Roman" w:hAnsi="Times New Roman" w:cs="Times New Roman"/>
          <w:noProof/>
          <w:color w:val="auto"/>
          <w:lang w:val="en-GB"/>
        </w:rPr>
        <w:drawing>
          <wp:inline distT="0" distB="0" distL="0" distR="0" wp14:anchorId="00262C1F" wp14:editId="53774F44">
            <wp:extent cx="6454140" cy="1977390"/>
            <wp:effectExtent l="0" t="0" r="381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454140" cy="1977390"/>
                    </a:xfrm>
                    <a:prstGeom prst="rect">
                      <a:avLst/>
                    </a:prstGeom>
                    <a:noFill/>
                    <a:ln>
                      <a:noFill/>
                    </a:ln>
                  </pic:spPr>
                </pic:pic>
              </a:graphicData>
            </a:graphic>
          </wp:inline>
        </w:drawing>
      </w:r>
    </w:p>
    <w:p w14:paraId="47028F98"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b/>
          <w:bCs/>
          <w:lang w:val="en-GB"/>
        </w:rPr>
        <w:t>Cumulative mass fraction %</w:t>
      </w:r>
    </w:p>
    <w:p w14:paraId="484B8C44" w14:textId="77777777" w:rsidR="00086D39" w:rsidRDefault="00086D39" w:rsidP="001D6CF5">
      <w:pPr>
        <w:tabs>
          <w:tab w:val="left" w:pos="0"/>
        </w:tabs>
        <w:jc w:val="both"/>
        <w:rPr>
          <w:rFonts w:ascii="Times New Roman" w:hAnsi="Times New Roman" w:cs="Times New Roman"/>
          <w:b/>
          <w:bCs/>
        </w:rPr>
      </w:pPr>
    </w:p>
    <w:p w14:paraId="1550E293" w14:textId="77777777" w:rsidR="00584603" w:rsidRPr="00081B75" w:rsidRDefault="00584603" w:rsidP="00086D39">
      <w:pPr>
        <w:tabs>
          <w:tab w:val="left" w:pos="0"/>
        </w:tabs>
        <w:jc w:val="center"/>
        <w:rPr>
          <w:rFonts w:ascii="Times New Roman" w:hAnsi="Times New Roman" w:cs="Times New Roman"/>
          <w:color w:val="auto"/>
        </w:rPr>
      </w:pPr>
      <w:r>
        <w:rPr>
          <w:rFonts w:ascii="Times New Roman" w:hAnsi="Times New Roman" w:cs="Times New Roman"/>
          <w:b/>
          <w:bCs/>
          <w:lang w:val="en-GB"/>
        </w:rPr>
        <w:t>Diameter, mm</w:t>
      </w:r>
    </w:p>
    <w:p w14:paraId="5B10DB05" w14:textId="77777777" w:rsidR="00584603" w:rsidRPr="00081B75" w:rsidRDefault="00B24C5C" w:rsidP="001D6CF5">
      <w:pPr>
        <w:tabs>
          <w:tab w:val="left" w:pos="0"/>
        </w:tabs>
        <w:jc w:val="both"/>
        <w:rPr>
          <w:rFonts w:ascii="Times New Roman" w:hAnsi="Times New Roman" w:cs="Times New Roman"/>
          <w:color w:val="auto"/>
        </w:rPr>
      </w:pPr>
      <w:r>
        <w:rPr>
          <w:rFonts w:ascii="Times New Roman" w:hAnsi="Times New Roman" w:cs="Times New Roman"/>
          <w:noProof/>
          <w:color w:val="auto"/>
          <w:lang w:val="en-GB"/>
        </w:rPr>
        <w:drawing>
          <wp:inline distT="0" distB="0" distL="0" distR="0" wp14:anchorId="2328D1C7" wp14:editId="70047AA2">
            <wp:extent cx="2806700" cy="184975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06700" cy="1849755"/>
                    </a:xfrm>
                    <a:prstGeom prst="rect">
                      <a:avLst/>
                    </a:prstGeom>
                    <a:noFill/>
                    <a:ln>
                      <a:noFill/>
                    </a:ln>
                  </pic:spPr>
                </pic:pic>
              </a:graphicData>
            </a:graphic>
          </wp:inline>
        </w:drawing>
      </w:r>
    </w:p>
    <w:p w14:paraId="30AF42CF" w14:textId="77777777" w:rsidR="00086D39" w:rsidRPr="00081B75" w:rsidRDefault="00086D39" w:rsidP="00086D39">
      <w:pPr>
        <w:tabs>
          <w:tab w:val="left" w:pos="0"/>
        </w:tabs>
        <w:jc w:val="both"/>
        <w:rPr>
          <w:rFonts w:ascii="Times New Roman" w:hAnsi="Times New Roman" w:cs="Times New Roman"/>
          <w:color w:val="auto"/>
        </w:rPr>
      </w:pPr>
      <w:bookmarkStart w:id="78" w:name="bookmark81"/>
      <w:bookmarkStart w:id="79" w:name="bookmark82"/>
      <w:bookmarkStart w:id="80" w:name="bookmark83"/>
      <w:proofErr w:type="spellStart"/>
      <w:r>
        <w:rPr>
          <w:rFonts w:ascii="Times New Roman" w:hAnsi="Times New Roman" w:cs="Times New Roman"/>
          <w:lang w:val="en-GB"/>
        </w:rPr>
        <w:t>Žvyras</w:t>
      </w:r>
      <w:proofErr w:type="spellEnd"/>
      <w:r>
        <w:rPr>
          <w:rFonts w:ascii="Times New Roman" w:hAnsi="Times New Roman" w:cs="Times New Roman"/>
          <w:lang w:val="en-GB"/>
        </w:rPr>
        <w:t>= Gravel</w:t>
      </w:r>
    </w:p>
    <w:p w14:paraId="4EA2B991" w14:textId="77777777" w:rsidR="00086D39" w:rsidRDefault="00086D39" w:rsidP="00086D39">
      <w:pPr>
        <w:tabs>
          <w:tab w:val="left" w:pos="0"/>
        </w:tabs>
        <w:jc w:val="both"/>
        <w:rPr>
          <w:rFonts w:ascii="Times New Roman" w:hAnsi="Times New Roman" w:cs="Times New Roman"/>
        </w:rPr>
      </w:pPr>
      <w:proofErr w:type="spellStart"/>
      <w:r>
        <w:rPr>
          <w:rFonts w:ascii="Times New Roman" w:hAnsi="Times New Roman" w:cs="Times New Roman"/>
          <w:lang w:val="en-GB"/>
        </w:rPr>
        <w:t>Smėlis</w:t>
      </w:r>
      <w:proofErr w:type="spellEnd"/>
      <w:r>
        <w:rPr>
          <w:rFonts w:ascii="Times New Roman" w:hAnsi="Times New Roman" w:cs="Times New Roman"/>
          <w:lang w:val="en-GB"/>
        </w:rPr>
        <w:t>= Sand</w:t>
      </w:r>
    </w:p>
    <w:p w14:paraId="53B5DC9F" w14:textId="5E402A4B" w:rsidR="00086D39" w:rsidRDefault="00086D39" w:rsidP="00086D39">
      <w:pPr>
        <w:tabs>
          <w:tab w:val="left" w:pos="0"/>
        </w:tabs>
        <w:outlineLvl w:val="3"/>
        <w:rPr>
          <w:rFonts w:ascii="Times New Roman" w:hAnsi="Times New Roman" w:cs="Times New Roman"/>
        </w:rPr>
      </w:pPr>
      <w:proofErr w:type="spellStart"/>
      <w:r>
        <w:rPr>
          <w:rFonts w:ascii="Times New Roman" w:hAnsi="Times New Roman" w:cs="Times New Roman"/>
          <w:lang w:val="en-GB"/>
        </w:rPr>
        <w:t>Dulk</w:t>
      </w:r>
      <w:r w:rsidR="00D73834">
        <w:rPr>
          <w:rFonts w:ascii="Times New Roman" w:hAnsi="Times New Roman" w:cs="Times New Roman"/>
          <w:lang w:val="en-GB"/>
        </w:rPr>
        <w:t>ė</w:t>
      </w:r>
      <w:r>
        <w:rPr>
          <w:rFonts w:ascii="Times New Roman" w:hAnsi="Times New Roman" w:cs="Times New Roman"/>
          <w:lang w:val="en-GB"/>
        </w:rPr>
        <w:t>s+Molis</w:t>
      </w:r>
      <w:proofErr w:type="spellEnd"/>
      <w:r>
        <w:rPr>
          <w:rFonts w:ascii="Times New Roman" w:hAnsi="Times New Roman" w:cs="Times New Roman"/>
          <w:lang w:val="en-GB"/>
        </w:rPr>
        <w:t>=</w:t>
      </w:r>
      <w:proofErr w:type="spellStart"/>
      <w:r>
        <w:rPr>
          <w:rFonts w:ascii="Times New Roman" w:hAnsi="Times New Roman" w:cs="Times New Roman"/>
          <w:lang w:val="en-GB"/>
        </w:rPr>
        <w:t>Dust+Clay</w:t>
      </w:r>
      <w:proofErr w:type="spellEnd"/>
    </w:p>
    <w:p w14:paraId="02DD9DA7" w14:textId="77777777" w:rsidR="00086D39" w:rsidRDefault="00086D39">
      <w:pPr>
        <w:widowControl/>
        <w:rPr>
          <w:rFonts w:ascii="Times New Roman" w:hAnsi="Times New Roman" w:cs="Times New Roman"/>
        </w:rPr>
      </w:pPr>
      <w:r>
        <w:rPr>
          <w:rFonts w:ascii="Times New Roman" w:hAnsi="Times New Roman" w:cs="Times New Roman"/>
          <w:lang w:val="en-GB"/>
        </w:rPr>
        <w:br w:type="page"/>
      </w:r>
    </w:p>
    <w:p w14:paraId="0AF5B3A3" w14:textId="77777777" w:rsidR="00584603" w:rsidRPr="00081B75" w:rsidRDefault="00584603" w:rsidP="00086D39">
      <w:pPr>
        <w:tabs>
          <w:tab w:val="left" w:pos="0"/>
        </w:tabs>
        <w:jc w:val="right"/>
        <w:outlineLvl w:val="3"/>
        <w:rPr>
          <w:rFonts w:ascii="Times New Roman" w:hAnsi="Times New Roman" w:cs="Times New Roman"/>
          <w:color w:val="auto"/>
        </w:rPr>
      </w:pPr>
      <w:r>
        <w:rPr>
          <w:rFonts w:ascii="Times New Roman" w:hAnsi="Times New Roman" w:cs="Times New Roman"/>
          <w:lang w:val="en-GB"/>
        </w:rPr>
        <w:lastRenderedPageBreak/>
        <w:t>5.3 Text Annex</w:t>
      </w:r>
      <w:bookmarkEnd w:id="78"/>
      <w:bookmarkEnd w:id="79"/>
      <w:bookmarkEnd w:id="80"/>
    </w:p>
    <w:p w14:paraId="0EF92EE4" w14:textId="77777777" w:rsidR="00086D39" w:rsidRDefault="00086D39" w:rsidP="001D6CF5">
      <w:pPr>
        <w:tabs>
          <w:tab w:val="left" w:pos="0"/>
        </w:tabs>
        <w:jc w:val="both"/>
        <w:rPr>
          <w:rFonts w:ascii="Times New Roman" w:hAnsi="Times New Roman" w:cs="Times New Roman"/>
          <w:b/>
          <w:bCs/>
        </w:rPr>
      </w:pPr>
    </w:p>
    <w:p w14:paraId="08888D8E" w14:textId="77777777" w:rsidR="00584603" w:rsidRPr="00081B75" w:rsidRDefault="00584603" w:rsidP="00086D39">
      <w:pPr>
        <w:tabs>
          <w:tab w:val="left" w:pos="0"/>
        </w:tabs>
        <w:jc w:val="center"/>
        <w:rPr>
          <w:rFonts w:ascii="Times New Roman" w:hAnsi="Times New Roman" w:cs="Times New Roman"/>
          <w:color w:val="auto"/>
        </w:rPr>
      </w:pPr>
      <w:r>
        <w:rPr>
          <w:rFonts w:ascii="Times New Roman" w:hAnsi="Times New Roman" w:cs="Times New Roman"/>
          <w:b/>
          <w:bCs/>
          <w:lang w:val="en-GB"/>
        </w:rPr>
        <w:t>Cumulative soil fractions</w:t>
      </w:r>
    </w:p>
    <w:p w14:paraId="79AB35AB" w14:textId="77777777" w:rsidR="00584603" w:rsidRPr="00081B75" w:rsidRDefault="00B24C5C" w:rsidP="001D6CF5">
      <w:pPr>
        <w:tabs>
          <w:tab w:val="left" w:pos="0"/>
        </w:tabs>
        <w:jc w:val="both"/>
        <w:rPr>
          <w:rFonts w:ascii="Times New Roman" w:hAnsi="Times New Roman" w:cs="Times New Roman"/>
          <w:color w:val="auto"/>
        </w:rPr>
      </w:pPr>
      <w:r>
        <w:rPr>
          <w:rFonts w:ascii="Times New Roman" w:hAnsi="Times New Roman" w:cs="Times New Roman"/>
          <w:noProof/>
          <w:color w:val="auto"/>
          <w:lang w:val="en-GB"/>
        </w:rPr>
        <w:drawing>
          <wp:inline distT="0" distB="0" distL="0" distR="0" wp14:anchorId="76E193A8" wp14:editId="46EA8925">
            <wp:extent cx="6283960" cy="1967230"/>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83960" cy="1967230"/>
                    </a:xfrm>
                    <a:prstGeom prst="rect">
                      <a:avLst/>
                    </a:prstGeom>
                    <a:noFill/>
                    <a:ln>
                      <a:noFill/>
                    </a:ln>
                  </pic:spPr>
                </pic:pic>
              </a:graphicData>
            </a:graphic>
          </wp:inline>
        </w:drawing>
      </w:r>
    </w:p>
    <w:p w14:paraId="3836E8B4" w14:textId="77777777" w:rsidR="00086D39" w:rsidRPr="00081B75" w:rsidRDefault="00086D39" w:rsidP="00086D39">
      <w:pPr>
        <w:tabs>
          <w:tab w:val="left" w:pos="0"/>
        </w:tabs>
        <w:jc w:val="both"/>
        <w:rPr>
          <w:rFonts w:ascii="Times New Roman" w:hAnsi="Times New Roman" w:cs="Times New Roman"/>
          <w:color w:val="auto"/>
        </w:rPr>
      </w:pPr>
      <w:r>
        <w:rPr>
          <w:rFonts w:ascii="Times New Roman" w:hAnsi="Times New Roman" w:cs="Times New Roman"/>
          <w:b/>
          <w:bCs/>
          <w:lang w:val="en-GB"/>
        </w:rPr>
        <w:t>Cumulative mass fraction, %</w:t>
      </w:r>
    </w:p>
    <w:p w14:paraId="2D8A2220" w14:textId="77777777" w:rsidR="00086D39" w:rsidRDefault="00086D39" w:rsidP="001D6CF5">
      <w:pPr>
        <w:tabs>
          <w:tab w:val="left" w:pos="0"/>
        </w:tabs>
        <w:jc w:val="both"/>
        <w:rPr>
          <w:rFonts w:ascii="Times New Roman" w:hAnsi="Times New Roman" w:cs="Times New Roman"/>
          <w:b/>
          <w:bCs/>
        </w:rPr>
      </w:pPr>
    </w:p>
    <w:p w14:paraId="274BEC36" w14:textId="77777777" w:rsidR="00584603" w:rsidRPr="00081B75" w:rsidRDefault="00584603" w:rsidP="00086D39">
      <w:pPr>
        <w:tabs>
          <w:tab w:val="left" w:pos="0"/>
        </w:tabs>
        <w:jc w:val="center"/>
        <w:rPr>
          <w:rFonts w:ascii="Times New Roman" w:hAnsi="Times New Roman" w:cs="Times New Roman"/>
          <w:color w:val="auto"/>
        </w:rPr>
      </w:pPr>
      <w:r>
        <w:rPr>
          <w:rFonts w:ascii="Times New Roman" w:hAnsi="Times New Roman" w:cs="Times New Roman"/>
          <w:b/>
          <w:bCs/>
          <w:lang w:val="en-GB"/>
        </w:rPr>
        <w:t>Diameter, mm</w:t>
      </w:r>
    </w:p>
    <w:p w14:paraId="26B18B24" w14:textId="77777777" w:rsidR="00584603" w:rsidRPr="00081B75" w:rsidRDefault="00B24C5C" w:rsidP="001D6CF5">
      <w:pPr>
        <w:tabs>
          <w:tab w:val="left" w:pos="0"/>
        </w:tabs>
        <w:jc w:val="both"/>
        <w:rPr>
          <w:rFonts w:ascii="Times New Roman" w:hAnsi="Times New Roman" w:cs="Times New Roman"/>
          <w:color w:val="auto"/>
        </w:rPr>
      </w:pPr>
      <w:r>
        <w:rPr>
          <w:rFonts w:ascii="Times New Roman" w:hAnsi="Times New Roman" w:cs="Times New Roman"/>
          <w:noProof/>
          <w:color w:val="auto"/>
          <w:lang w:val="en-GB"/>
        </w:rPr>
        <w:drawing>
          <wp:inline distT="0" distB="0" distL="0" distR="0" wp14:anchorId="2E9C26AF" wp14:editId="3784E409">
            <wp:extent cx="2817495" cy="1924685"/>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17495" cy="1924685"/>
                    </a:xfrm>
                    <a:prstGeom prst="rect">
                      <a:avLst/>
                    </a:prstGeom>
                    <a:noFill/>
                    <a:ln>
                      <a:noFill/>
                    </a:ln>
                  </pic:spPr>
                </pic:pic>
              </a:graphicData>
            </a:graphic>
          </wp:inline>
        </w:drawing>
      </w:r>
    </w:p>
    <w:p w14:paraId="0433AE69" w14:textId="77777777" w:rsidR="00081B75" w:rsidRDefault="00081B75" w:rsidP="001D6CF5">
      <w:pPr>
        <w:tabs>
          <w:tab w:val="left" w:pos="0"/>
        </w:tabs>
        <w:jc w:val="both"/>
        <w:rPr>
          <w:rFonts w:ascii="Times New Roman" w:hAnsi="Times New Roman" w:cs="Times New Roman"/>
        </w:rPr>
      </w:pPr>
    </w:p>
    <w:p w14:paraId="4DB6ACD0" w14:textId="77777777" w:rsidR="00086D39" w:rsidRPr="00081B75" w:rsidRDefault="00086D39" w:rsidP="00086D39">
      <w:pPr>
        <w:tabs>
          <w:tab w:val="left" w:pos="0"/>
        </w:tabs>
        <w:jc w:val="both"/>
        <w:rPr>
          <w:rFonts w:ascii="Times New Roman" w:hAnsi="Times New Roman" w:cs="Times New Roman"/>
          <w:color w:val="auto"/>
        </w:rPr>
      </w:pPr>
      <w:proofErr w:type="spellStart"/>
      <w:r>
        <w:rPr>
          <w:rFonts w:ascii="Times New Roman" w:hAnsi="Times New Roman" w:cs="Times New Roman"/>
          <w:lang w:val="en-GB"/>
        </w:rPr>
        <w:t>Žvyras</w:t>
      </w:r>
      <w:proofErr w:type="spellEnd"/>
      <w:r>
        <w:rPr>
          <w:rFonts w:ascii="Times New Roman" w:hAnsi="Times New Roman" w:cs="Times New Roman"/>
          <w:lang w:val="en-GB"/>
        </w:rPr>
        <w:t>= Gravel</w:t>
      </w:r>
    </w:p>
    <w:p w14:paraId="74108A04" w14:textId="77777777" w:rsidR="00086D39" w:rsidRDefault="00086D39" w:rsidP="00086D39">
      <w:pPr>
        <w:tabs>
          <w:tab w:val="left" w:pos="0"/>
        </w:tabs>
        <w:jc w:val="both"/>
        <w:rPr>
          <w:rFonts w:ascii="Times New Roman" w:hAnsi="Times New Roman" w:cs="Times New Roman"/>
        </w:rPr>
      </w:pPr>
      <w:proofErr w:type="spellStart"/>
      <w:r>
        <w:rPr>
          <w:rFonts w:ascii="Times New Roman" w:hAnsi="Times New Roman" w:cs="Times New Roman"/>
          <w:lang w:val="en-GB"/>
        </w:rPr>
        <w:t>Smėlis</w:t>
      </w:r>
      <w:proofErr w:type="spellEnd"/>
      <w:r>
        <w:rPr>
          <w:rFonts w:ascii="Times New Roman" w:hAnsi="Times New Roman" w:cs="Times New Roman"/>
          <w:lang w:val="en-GB"/>
        </w:rPr>
        <w:t>= Sand</w:t>
      </w:r>
    </w:p>
    <w:p w14:paraId="398BAF38" w14:textId="40112CFF" w:rsidR="00086D39" w:rsidRDefault="00086D39" w:rsidP="00086D39">
      <w:pPr>
        <w:tabs>
          <w:tab w:val="left" w:pos="0"/>
        </w:tabs>
        <w:outlineLvl w:val="3"/>
        <w:rPr>
          <w:rFonts w:ascii="Times New Roman" w:hAnsi="Times New Roman" w:cs="Times New Roman"/>
        </w:rPr>
      </w:pPr>
      <w:proofErr w:type="spellStart"/>
      <w:r>
        <w:rPr>
          <w:rFonts w:ascii="Times New Roman" w:hAnsi="Times New Roman" w:cs="Times New Roman"/>
          <w:lang w:val="en-GB"/>
        </w:rPr>
        <w:t>Dulk</w:t>
      </w:r>
      <w:r w:rsidR="00D73834">
        <w:rPr>
          <w:rFonts w:ascii="Times New Roman" w:hAnsi="Times New Roman" w:cs="Times New Roman"/>
          <w:lang w:val="en-GB"/>
        </w:rPr>
        <w:t>ė</w:t>
      </w:r>
      <w:r>
        <w:rPr>
          <w:rFonts w:ascii="Times New Roman" w:hAnsi="Times New Roman" w:cs="Times New Roman"/>
          <w:lang w:val="en-GB"/>
        </w:rPr>
        <w:t>s+Molis</w:t>
      </w:r>
      <w:proofErr w:type="spellEnd"/>
      <w:r>
        <w:rPr>
          <w:rFonts w:ascii="Times New Roman" w:hAnsi="Times New Roman" w:cs="Times New Roman"/>
          <w:lang w:val="en-GB"/>
        </w:rPr>
        <w:t>=</w:t>
      </w:r>
      <w:proofErr w:type="spellStart"/>
      <w:r>
        <w:rPr>
          <w:rFonts w:ascii="Times New Roman" w:hAnsi="Times New Roman" w:cs="Times New Roman"/>
          <w:lang w:val="en-GB"/>
        </w:rPr>
        <w:t>Dust+Clay</w:t>
      </w:r>
      <w:proofErr w:type="spellEnd"/>
    </w:p>
    <w:p w14:paraId="3ECDC33F" w14:textId="77777777" w:rsidR="00086D39" w:rsidRDefault="00086D39">
      <w:pPr>
        <w:widowControl/>
        <w:rPr>
          <w:rFonts w:ascii="Times New Roman" w:hAnsi="Times New Roman" w:cs="Times New Roman"/>
        </w:rPr>
      </w:pPr>
      <w:r>
        <w:rPr>
          <w:rFonts w:ascii="Times New Roman" w:hAnsi="Times New Roman" w:cs="Times New Roman"/>
          <w:lang w:val="en-GB"/>
        </w:rPr>
        <w:br w:type="page"/>
      </w:r>
    </w:p>
    <w:p w14:paraId="76C821CC" w14:textId="77777777" w:rsidR="00584603" w:rsidRPr="00081B75" w:rsidRDefault="00584603" w:rsidP="00086D39">
      <w:pPr>
        <w:tabs>
          <w:tab w:val="left" w:pos="0"/>
        </w:tabs>
        <w:jc w:val="right"/>
        <w:rPr>
          <w:rFonts w:ascii="Times New Roman" w:hAnsi="Times New Roman" w:cs="Times New Roman"/>
          <w:color w:val="auto"/>
        </w:rPr>
      </w:pPr>
      <w:r>
        <w:rPr>
          <w:rFonts w:ascii="Times New Roman" w:hAnsi="Times New Roman" w:cs="Times New Roman"/>
          <w:lang w:val="en-GB"/>
        </w:rPr>
        <w:lastRenderedPageBreak/>
        <w:t>Text Annex 6</w:t>
      </w:r>
    </w:p>
    <w:p w14:paraId="76C58E1C" w14:textId="77777777" w:rsidR="00081B75" w:rsidRDefault="00081B75" w:rsidP="001D6CF5">
      <w:pPr>
        <w:tabs>
          <w:tab w:val="left" w:pos="0"/>
        </w:tabs>
        <w:jc w:val="both"/>
        <w:rPr>
          <w:rFonts w:ascii="Times New Roman" w:hAnsi="Times New Roman" w:cs="Times New Roman"/>
          <w:b/>
          <w:bCs/>
        </w:rPr>
      </w:pPr>
    </w:p>
    <w:p w14:paraId="13E9C3E2"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b/>
          <w:bCs/>
          <w:lang w:val="en-GB"/>
        </w:rPr>
        <w:t>Abbreviations, symbols, and measurement units used in the report</w:t>
      </w:r>
    </w:p>
    <w:p w14:paraId="0A0C6463" w14:textId="77777777" w:rsidR="00081B75" w:rsidRDefault="00081B75" w:rsidP="001D6CF5">
      <w:pPr>
        <w:tabs>
          <w:tab w:val="left" w:pos="0"/>
        </w:tabs>
        <w:jc w:val="both"/>
        <w:rPr>
          <w:rFonts w:ascii="Times New Roman" w:hAnsi="Times New Roman" w:cs="Times New Roman"/>
        </w:rPr>
      </w:pPr>
    </w:p>
    <w:p w14:paraId="1873CEAF" w14:textId="77777777" w:rsidR="00584603" w:rsidRPr="00081B75" w:rsidRDefault="00086D39" w:rsidP="001D6CF5">
      <w:pPr>
        <w:tabs>
          <w:tab w:val="left" w:pos="0"/>
        </w:tabs>
        <w:jc w:val="both"/>
        <w:rPr>
          <w:rFonts w:ascii="Times New Roman" w:hAnsi="Times New Roman" w:cs="Times New Roman"/>
          <w:color w:val="auto"/>
        </w:rPr>
      </w:pPr>
      <w:r>
        <w:rPr>
          <w:rFonts w:ascii="Times New Roman" w:hAnsi="Times New Roman" w:cs="Times New Roman"/>
          <w:lang w:val="en-GB"/>
        </w:rPr>
        <w:t xml:space="preserve">γ – specific gravity, </w:t>
      </w:r>
      <w:proofErr w:type="spellStart"/>
      <w:r>
        <w:rPr>
          <w:rFonts w:ascii="Times New Roman" w:hAnsi="Times New Roman" w:cs="Times New Roman"/>
          <w:lang w:val="en-GB"/>
        </w:rPr>
        <w:t>kN</w:t>
      </w:r>
      <w:proofErr w:type="spellEnd"/>
      <w:r>
        <w:rPr>
          <w:rFonts w:ascii="Times New Roman" w:hAnsi="Times New Roman" w:cs="Times New Roman"/>
          <w:lang w:val="en-GB"/>
        </w:rPr>
        <w:t>/m3</w:t>
      </w:r>
    </w:p>
    <w:p w14:paraId="2DCCC334" w14:textId="77777777" w:rsidR="00584603" w:rsidRPr="00081B75" w:rsidRDefault="00086D39" w:rsidP="001D6CF5">
      <w:pPr>
        <w:tabs>
          <w:tab w:val="left" w:pos="0"/>
        </w:tabs>
        <w:jc w:val="both"/>
        <w:rPr>
          <w:rFonts w:ascii="Times New Roman" w:hAnsi="Times New Roman" w:cs="Times New Roman"/>
          <w:color w:val="auto"/>
        </w:rPr>
      </w:pPr>
      <w:proofErr w:type="spellStart"/>
      <w:r>
        <w:rPr>
          <w:rFonts w:ascii="Times New Roman" w:hAnsi="Times New Roman" w:cs="Times New Roman"/>
          <w:lang w:val="en-GB"/>
        </w:rPr>
        <w:t>γ</w:t>
      </w:r>
      <w:r>
        <w:rPr>
          <w:rFonts w:ascii="Times New Roman" w:hAnsi="Times New Roman" w:cs="Times New Roman"/>
          <w:vertAlign w:val="subscript"/>
          <w:lang w:val="en-GB"/>
        </w:rPr>
        <w:t>w</w:t>
      </w:r>
      <w:proofErr w:type="spellEnd"/>
      <w:r>
        <w:rPr>
          <w:rFonts w:ascii="Times New Roman" w:hAnsi="Times New Roman" w:cs="Times New Roman"/>
          <w:lang w:val="en-GB"/>
        </w:rPr>
        <w:t xml:space="preserve"> – specific gravity of water </w:t>
      </w:r>
      <w:proofErr w:type="spellStart"/>
      <w:r>
        <w:rPr>
          <w:rFonts w:ascii="Times New Roman" w:hAnsi="Times New Roman" w:cs="Times New Roman"/>
          <w:lang w:val="en-GB"/>
        </w:rPr>
        <w:t>kN</w:t>
      </w:r>
      <w:proofErr w:type="spellEnd"/>
      <w:r>
        <w:rPr>
          <w:rFonts w:ascii="Times New Roman" w:hAnsi="Times New Roman" w:cs="Times New Roman"/>
          <w:lang w:val="en-GB"/>
        </w:rPr>
        <w:t>/m3</w:t>
      </w:r>
    </w:p>
    <w:p w14:paraId="23695B23" w14:textId="77777777" w:rsidR="00584603" w:rsidRPr="00081B75" w:rsidRDefault="00086D39" w:rsidP="001D6CF5">
      <w:pPr>
        <w:tabs>
          <w:tab w:val="left" w:pos="0"/>
        </w:tabs>
        <w:jc w:val="both"/>
        <w:rPr>
          <w:rFonts w:ascii="Times New Roman" w:hAnsi="Times New Roman" w:cs="Times New Roman"/>
          <w:color w:val="auto"/>
        </w:rPr>
      </w:pPr>
      <w:r>
        <w:rPr>
          <w:rFonts w:ascii="Times New Roman" w:hAnsi="Times New Roman" w:cs="Times New Roman"/>
          <w:lang w:val="en-GB"/>
        </w:rPr>
        <w:t>ρ – natural (mass) density Mg/m3</w:t>
      </w:r>
    </w:p>
    <w:p w14:paraId="1BDA1EDD" w14:textId="77777777" w:rsidR="00086D39" w:rsidRDefault="00086D39" w:rsidP="001D6CF5">
      <w:pPr>
        <w:tabs>
          <w:tab w:val="left" w:pos="0"/>
        </w:tabs>
        <w:jc w:val="both"/>
        <w:rPr>
          <w:rFonts w:ascii="Times New Roman" w:hAnsi="Times New Roman" w:cs="Times New Roman"/>
        </w:rPr>
      </w:pPr>
      <w:proofErr w:type="spellStart"/>
      <w:r>
        <w:rPr>
          <w:rFonts w:ascii="Times New Roman" w:hAnsi="Times New Roman" w:cs="Times New Roman"/>
          <w:lang w:val="en-GB"/>
        </w:rPr>
        <w:t>ρ</w:t>
      </w:r>
      <w:r>
        <w:rPr>
          <w:rFonts w:ascii="Times New Roman" w:hAnsi="Times New Roman" w:cs="Times New Roman"/>
          <w:vertAlign w:val="subscript"/>
          <w:lang w:val="en-GB"/>
        </w:rPr>
        <w:t>s</w:t>
      </w:r>
      <w:proofErr w:type="spellEnd"/>
      <w:r>
        <w:rPr>
          <w:rFonts w:ascii="Times New Roman" w:hAnsi="Times New Roman" w:cs="Times New Roman"/>
          <w:lang w:val="en-GB"/>
        </w:rPr>
        <w:t xml:space="preserve"> – solid particle (mass) density Mg/m3</w:t>
      </w:r>
    </w:p>
    <w:p w14:paraId="19DED343"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lang w:val="en-GB"/>
        </w:rPr>
        <w:t xml:space="preserve">e – porosity coefficient, </w:t>
      </w:r>
      <w:proofErr w:type="spellStart"/>
      <w:r>
        <w:rPr>
          <w:rFonts w:ascii="Times New Roman" w:hAnsi="Times New Roman" w:cs="Times New Roman"/>
          <w:lang w:val="en-GB"/>
        </w:rPr>
        <w:t>pcs.d</w:t>
      </w:r>
      <w:proofErr w:type="spellEnd"/>
      <w:r>
        <w:rPr>
          <w:rFonts w:ascii="Times New Roman" w:hAnsi="Times New Roman" w:cs="Times New Roman"/>
          <w:lang w:val="en-GB"/>
        </w:rPr>
        <w:t>.</w:t>
      </w:r>
    </w:p>
    <w:p w14:paraId="145B760D"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lang w:val="en-GB"/>
        </w:rPr>
        <w:t>w – natural moisture content%,</w:t>
      </w:r>
    </w:p>
    <w:p w14:paraId="13CC99DB" w14:textId="77777777" w:rsidR="00584603" w:rsidRPr="00081B75" w:rsidRDefault="00584603" w:rsidP="001D6CF5">
      <w:pPr>
        <w:tabs>
          <w:tab w:val="left" w:pos="0"/>
        </w:tabs>
        <w:jc w:val="both"/>
        <w:rPr>
          <w:rFonts w:ascii="Times New Roman" w:hAnsi="Times New Roman" w:cs="Times New Roman"/>
          <w:color w:val="auto"/>
        </w:rPr>
      </w:pPr>
      <w:proofErr w:type="spellStart"/>
      <w:r>
        <w:rPr>
          <w:rFonts w:ascii="Times New Roman" w:hAnsi="Times New Roman" w:cs="Times New Roman"/>
          <w:i/>
          <w:iCs/>
          <w:smallCaps/>
          <w:lang w:val="en-GB"/>
        </w:rPr>
        <w:t>W</w:t>
      </w:r>
      <w:r>
        <w:rPr>
          <w:rFonts w:ascii="Times New Roman" w:hAnsi="Times New Roman" w:cs="Times New Roman"/>
          <w:i/>
          <w:iCs/>
          <w:smallCaps/>
          <w:vertAlign w:val="subscript"/>
          <w:lang w:val="en-GB"/>
        </w:rPr>
        <w:t>l</w:t>
      </w:r>
      <w:proofErr w:type="spellEnd"/>
      <w:r>
        <w:rPr>
          <w:rFonts w:ascii="Times New Roman" w:hAnsi="Times New Roman" w:cs="Times New Roman"/>
          <w:lang w:val="en-GB"/>
        </w:rPr>
        <w:t xml:space="preserve"> – flowable moisture content, %</w:t>
      </w:r>
    </w:p>
    <w:p w14:paraId="2B3724D3" w14:textId="77777777" w:rsidR="00584603" w:rsidRPr="00081B75" w:rsidRDefault="00584603" w:rsidP="001D6CF5">
      <w:pPr>
        <w:tabs>
          <w:tab w:val="left" w:pos="0"/>
        </w:tabs>
        <w:jc w:val="both"/>
        <w:rPr>
          <w:rFonts w:ascii="Times New Roman" w:hAnsi="Times New Roman" w:cs="Times New Roman"/>
          <w:color w:val="auto"/>
        </w:rPr>
      </w:pPr>
      <w:proofErr w:type="spellStart"/>
      <w:r>
        <w:rPr>
          <w:rFonts w:ascii="Times New Roman" w:hAnsi="Times New Roman" w:cs="Times New Roman"/>
          <w:i/>
          <w:iCs/>
          <w:lang w:val="en-GB"/>
        </w:rPr>
        <w:t>W</w:t>
      </w:r>
      <w:r>
        <w:rPr>
          <w:rFonts w:ascii="Times New Roman" w:hAnsi="Times New Roman" w:cs="Times New Roman"/>
          <w:i/>
          <w:iCs/>
          <w:vertAlign w:val="subscript"/>
          <w:lang w:val="en-GB"/>
        </w:rPr>
        <w:t>p</w:t>
      </w:r>
      <w:proofErr w:type="spellEnd"/>
      <w:r>
        <w:rPr>
          <w:rFonts w:ascii="Times New Roman" w:hAnsi="Times New Roman" w:cs="Times New Roman"/>
          <w:lang w:val="en-GB"/>
        </w:rPr>
        <w:t xml:space="preserve"> –plasticity moisture content, %</w:t>
      </w:r>
    </w:p>
    <w:p w14:paraId="7D8C8A51"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lang w:val="en-GB"/>
        </w:rPr>
        <w:t>I</w:t>
      </w:r>
      <w:r>
        <w:rPr>
          <w:rFonts w:ascii="Times New Roman" w:hAnsi="Times New Roman" w:cs="Times New Roman"/>
          <w:i/>
          <w:iCs/>
          <w:vertAlign w:val="subscript"/>
          <w:lang w:val="en-GB"/>
        </w:rPr>
        <w:t>p</w:t>
      </w:r>
      <w:r>
        <w:rPr>
          <w:rFonts w:ascii="Times New Roman" w:hAnsi="Times New Roman" w:cs="Times New Roman"/>
          <w:vertAlign w:val="subscript"/>
          <w:lang w:val="en-GB"/>
        </w:rPr>
        <w:t xml:space="preserve"> </w:t>
      </w:r>
      <w:r>
        <w:rPr>
          <w:rFonts w:ascii="Times New Roman" w:hAnsi="Times New Roman" w:cs="Times New Roman"/>
          <w:lang w:val="en-GB"/>
        </w:rPr>
        <w:t>– plasticity index %</w:t>
      </w:r>
    </w:p>
    <w:p w14:paraId="13A33333"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smallCaps/>
          <w:lang w:val="en-GB"/>
        </w:rPr>
        <w:t>I</w:t>
      </w:r>
      <w:r>
        <w:rPr>
          <w:rFonts w:ascii="Times New Roman" w:hAnsi="Times New Roman" w:cs="Times New Roman"/>
          <w:i/>
          <w:iCs/>
          <w:smallCaps/>
          <w:vertAlign w:val="subscript"/>
          <w:lang w:val="en-GB"/>
        </w:rPr>
        <w:t>l</w:t>
      </w:r>
      <w:r>
        <w:rPr>
          <w:rFonts w:ascii="Times New Roman" w:hAnsi="Times New Roman" w:cs="Times New Roman"/>
          <w:lang w:val="en-GB"/>
        </w:rPr>
        <w:t xml:space="preserve"> – flow index, </w:t>
      </w:r>
      <w:proofErr w:type="spellStart"/>
      <w:r>
        <w:rPr>
          <w:rFonts w:ascii="Times New Roman" w:hAnsi="Times New Roman" w:cs="Times New Roman"/>
          <w:lang w:val="en-GB"/>
        </w:rPr>
        <w:t>pcs.d</w:t>
      </w:r>
      <w:proofErr w:type="spellEnd"/>
      <w:r>
        <w:rPr>
          <w:rFonts w:ascii="Times New Roman" w:hAnsi="Times New Roman" w:cs="Times New Roman"/>
          <w:lang w:val="en-GB"/>
        </w:rPr>
        <w:t>.</w:t>
      </w:r>
    </w:p>
    <w:p w14:paraId="76EFE30C"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smallCaps/>
          <w:lang w:val="en-GB"/>
        </w:rPr>
        <w:t>I</w:t>
      </w:r>
      <w:r>
        <w:rPr>
          <w:rFonts w:ascii="Times New Roman" w:hAnsi="Times New Roman" w:cs="Times New Roman"/>
          <w:smallCaps/>
          <w:vertAlign w:val="subscript"/>
          <w:lang w:val="en-GB"/>
        </w:rPr>
        <w:t>d</w:t>
      </w:r>
      <w:r>
        <w:rPr>
          <w:rFonts w:ascii="Times New Roman" w:hAnsi="Times New Roman" w:cs="Times New Roman"/>
          <w:lang w:val="en-GB"/>
        </w:rPr>
        <w:t xml:space="preserve"> – density index, </w:t>
      </w:r>
      <w:proofErr w:type="spellStart"/>
      <w:r>
        <w:rPr>
          <w:rFonts w:ascii="Times New Roman" w:hAnsi="Times New Roman" w:cs="Times New Roman"/>
          <w:lang w:val="en-GB"/>
        </w:rPr>
        <w:t>pcs.d</w:t>
      </w:r>
      <w:proofErr w:type="spellEnd"/>
      <w:r>
        <w:rPr>
          <w:rFonts w:ascii="Times New Roman" w:hAnsi="Times New Roman" w:cs="Times New Roman"/>
          <w:lang w:val="en-GB"/>
        </w:rPr>
        <w:t>.</w:t>
      </w:r>
    </w:p>
    <w:p w14:paraId="6BE6340D"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lang w:val="en-GB"/>
        </w:rPr>
        <w:t>k – filtration coefficient m/d</w:t>
      </w:r>
    </w:p>
    <w:p w14:paraId="7967B7C0"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lang w:val="en-GB"/>
        </w:rPr>
        <w:t>g – acceleration due to free fall m/s</w:t>
      </w:r>
      <w:r>
        <w:rPr>
          <w:rFonts w:ascii="Times New Roman" w:hAnsi="Times New Roman" w:cs="Times New Roman"/>
          <w:vertAlign w:val="superscript"/>
          <w:lang w:val="en-GB"/>
        </w:rPr>
        <w:t>2</w:t>
      </w:r>
    </w:p>
    <w:p w14:paraId="1B0149A6" w14:textId="77777777" w:rsidR="00584603" w:rsidRPr="00081B75" w:rsidRDefault="00584603" w:rsidP="001D6CF5">
      <w:pPr>
        <w:tabs>
          <w:tab w:val="left" w:pos="0"/>
        </w:tabs>
        <w:jc w:val="both"/>
        <w:rPr>
          <w:rFonts w:ascii="Times New Roman" w:hAnsi="Times New Roman" w:cs="Times New Roman"/>
          <w:color w:val="auto"/>
        </w:rPr>
      </w:pPr>
      <w:proofErr w:type="spellStart"/>
      <w:r>
        <w:rPr>
          <w:rFonts w:ascii="Times New Roman" w:hAnsi="Times New Roman" w:cs="Times New Roman"/>
          <w:lang w:val="en-GB"/>
        </w:rPr>
        <w:t>E</w:t>
      </w:r>
      <w:r>
        <w:rPr>
          <w:rFonts w:ascii="Times New Roman" w:hAnsi="Times New Roman" w:cs="Times New Roman"/>
          <w:vertAlign w:val="subscript"/>
          <w:lang w:val="en-GB"/>
        </w:rPr>
        <w:t>o</w:t>
      </w:r>
      <w:proofErr w:type="spellEnd"/>
      <w:r>
        <w:rPr>
          <w:rFonts w:ascii="Times New Roman" w:hAnsi="Times New Roman" w:cs="Times New Roman"/>
          <w:lang w:val="en-GB"/>
        </w:rPr>
        <w:t xml:space="preserve"> – deformation modulus (total deformation modulus) MPa</w:t>
      </w:r>
    </w:p>
    <w:p w14:paraId="1B731363"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lang w:val="en-GB"/>
        </w:rPr>
        <w:t>ф' – effective internal friction angle, degrees</w:t>
      </w:r>
    </w:p>
    <w:p w14:paraId="28BB8BA4"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lang w:val="en-GB"/>
        </w:rPr>
        <w:t>q</w:t>
      </w:r>
      <w:r>
        <w:rPr>
          <w:rFonts w:ascii="Times New Roman" w:hAnsi="Times New Roman" w:cs="Times New Roman"/>
          <w:i/>
          <w:iCs/>
          <w:vertAlign w:val="subscript"/>
          <w:lang w:val="en-GB"/>
        </w:rPr>
        <w:t>c</w:t>
      </w:r>
      <w:r>
        <w:rPr>
          <w:rFonts w:ascii="Times New Roman" w:hAnsi="Times New Roman" w:cs="Times New Roman"/>
          <w:lang w:val="en-GB"/>
        </w:rPr>
        <w:t xml:space="preserve"> – conical strength MPa</w:t>
      </w:r>
    </w:p>
    <w:p w14:paraId="3DE8E1C7"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lang w:val="en-GB"/>
        </w:rPr>
        <w:t>f – lateral friction strength kPa</w:t>
      </w:r>
    </w:p>
    <w:p w14:paraId="2A2A68E9"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lang w:val="en-GB"/>
        </w:rPr>
        <w:t>R</w:t>
      </w:r>
      <w:r>
        <w:rPr>
          <w:rFonts w:ascii="Times New Roman" w:hAnsi="Times New Roman" w:cs="Times New Roman"/>
          <w:vertAlign w:val="subscript"/>
          <w:lang w:val="en-GB"/>
        </w:rPr>
        <w:t>f</w:t>
      </w:r>
      <w:r>
        <w:rPr>
          <w:rFonts w:ascii="Times New Roman" w:hAnsi="Times New Roman" w:cs="Times New Roman"/>
          <w:lang w:val="en-GB"/>
        </w:rPr>
        <w:t xml:space="preserve"> – lateral friction strength to cone strength ratio %</w:t>
      </w:r>
    </w:p>
    <w:p w14:paraId="38076F6A"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lang w:val="en-GB"/>
        </w:rPr>
        <w:t>n – sample</w:t>
      </w:r>
    </w:p>
    <w:p w14:paraId="1049F4E6"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lang w:val="en-GB"/>
        </w:rPr>
        <w:t>x – sample mean</w:t>
      </w:r>
    </w:p>
    <w:p w14:paraId="0044E8A9"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lang w:val="en-GB"/>
        </w:rPr>
        <w:t>S – standard deviation</w:t>
      </w:r>
    </w:p>
    <w:p w14:paraId="6E9E4B59"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lang w:val="en-GB"/>
        </w:rPr>
        <w:t>Gr. – borehole</w:t>
      </w:r>
    </w:p>
    <w:p w14:paraId="49BD78C3"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lang w:val="en-GB"/>
        </w:rPr>
        <w:t>IGS – engineering geological layer</w:t>
      </w:r>
    </w:p>
    <w:p w14:paraId="04CEBA91"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lang w:val="en-GB"/>
        </w:rPr>
        <w:t>x, y –Coordinates (LKS 94), m</w:t>
      </w:r>
    </w:p>
    <w:p w14:paraId="09D80B78" w14:textId="77777777" w:rsidR="00584603" w:rsidRPr="00081B75" w:rsidRDefault="00584603" w:rsidP="001D6CF5">
      <w:pPr>
        <w:tabs>
          <w:tab w:val="left" w:pos="0"/>
        </w:tabs>
        <w:jc w:val="both"/>
        <w:rPr>
          <w:rFonts w:ascii="Times New Roman" w:hAnsi="Times New Roman" w:cs="Times New Roman"/>
          <w:color w:val="auto"/>
        </w:rPr>
      </w:pPr>
      <w:proofErr w:type="spellStart"/>
      <w:r>
        <w:rPr>
          <w:rFonts w:ascii="Times New Roman" w:hAnsi="Times New Roman" w:cs="Times New Roman"/>
          <w:lang w:val="en-GB"/>
        </w:rPr>
        <w:t>Abs.a</w:t>
      </w:r>
      <w:proofErr w:type="spellEnd"/>
      <w:r>
        <w:rPr>
          <w:rFonts w:ascii="Times New Roman" w:hAnsi="Times New Roman" w:cs="Times New Roman"/>
          <w:lang w:val="en-GB"/>
        </w:rPr>
        <w:t>. – absolute elevation, m</w:t>
      </w:r>
    </w:p>
    <w:p w14:paraId="403CB650"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lang w:val="en-GB"/>
        </w:rPr>
        <w:t>GVG – groundwater table depth m</w:t>
      </w:r>
    </w:p>
    <w:p w14:paraId="742AEBFB"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lang w:val="en-GB"/>
        </w:rPr>
        <w:t xml:space="preserve">GVL – groundwater level, m </w:t>
      </w:r>
      <w:proofErr w:type="spellStart"/>
      <w:r>
        <w:rPr>
          <w:rFonts w:ascii="Times New Roman" w:hAnsi="Times New Roman" w:cs="Times New Roman"/>
          <w:lang w:val="en-GB"/>
        </w:rPr>
        <w:t>abs.a</w:t>
      </w:r>
      <w:proofErr w:type="spellEnd"/>
      <w:r>
        <w:rPr>
          <w:rFonts w:ascii="Times New Roman" w:hAnsi="Times New Roman" w:cs="Times New Roman"/>
          <w:lang w:val="en-GB"/>
        </w:rPr>
        <w:t>.</w:t>
      </w:r>
    </w:p>
    <w:p w14:paraId="2DAC02FB"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lang w:val="en-GB"/>
        </w:rPr>
        <w:t>PVL – piezometric level altitude m</w:t>
      </w:r>
    </w:p>
    <w:p w14:paraId="3AFB2855"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i/>
          <w:iCs/>
          <w:lang w:val="en-GB"/>
        </w:rPr>
        <w:t>CPT- cone penetrometer test</w:t>
      </w:r>
      <w:r>
        <w:rPr>
          <w:rFonts w:ascii="Times New Roman" w:hAnsi="Times New Roman" w:cs="Times New Roman"/>
          <w:color w:val="auto"/>
          <w:lang w:val="en-GB"/>
        </w:rPr>
        <w:br w:type="page"/>
      </w:r>
    </w:p>
    <w:p w14:paraId="504713DA"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lang w:val="en-GB"/>
        </w:rPr>
        <w:lastRenderedPageBreak/>
        <w:t>GRAPHICAL APPENDICES</w:t>
      </w:r>
      <w:r>
        <w:rPr>
          <w:rFonts w:ascii="Times New Roman" w:hAnsi="Times New Roman" w:cs="Times New Roman"/>
          <w:color w:val="auto"/>
          <w:lang w:val="en-GB"/>
        </w:rPr>
        <w:br w:type="page"/>
      </w:r>
    </w:p>
    <w:p w14:paraId="51D17D44" w14:textId="77777777" w:rsidR="00584603" w:rsidRPr="00081B75" w:rsidRDefault="00584603" w:rsidP="00086D39">
      <w:pPr>
        <w:tabs>
          <w:tab w:val="left" w:pos="0"/>
        </w:tabs>
        <w:jc w:val="right"/>
        <w:rPr>
          <w:rFonts w:ascii="Times New Roman" w:hAnsi="Times New Roman" w:cs="Times New Roman"/>
          <w:color w:val="auto"/>
        </w:rPr>
      </w:pPr>
      <w:r>
        <w:rPr>
          <w:rFonts w:ascii="Times New Roman" w:hAnsi="Times New Roman" w:cs="Times New Roman"/>
          <w:lang w:val="en-GB"/>
        </w:rPr>
        <w:lastRenderedPageBreak/>
        <w:t>Graphic Annex 1</w:t>
      </w:r>
    </w:p>
    <w:p w14:paraId="6CBF8932" w14:textId="77777777" w:rsidR="00584603" w:rsidRDefault="00584603" w:rsidP="001D6CF5">
      <w:pPr>
        <w:tabs>
          <w:tab w:val="left" w:pos="0"/>
        </w:tabs>
        <w:jc w:val="both"/>
        <w:rPr>
          <w:rFonts w:ascii="Times New Roman" w:hAnsi="Times New Roman" w:cs="Times New Roman"/>
          <w:b/>
          <w:bCs/>
        </w:rPr>
      </w:pPr>
      <w:r>
        <w:rPr>
          <w:rFonts w:ascii="Times New Roman" w:hAnsi="Times New Roman" w:cs="Times New Roman"/>
          <w:b/>
          <w:bCs/>
          <w:lang w:val="en-GB"/>
        </w:rPr>
        <w:t>Location scheme of the survey site</w:t>
      </w:r>
    </w:p>
    <w:p w14:paraId="0AFF27CC" w14:textId="77777777" w:rsidR="00081B75" w:rsidRPr="00081B75" w:rsidRDefault="00081B75" w:rsidP="001D6CF5">
      <w:pPr>
        <w:tabs>
          <w:tab w:val="left" w:pos="0"/>
        </w:tabs>
        <w:jc w:val="both"/>
        <w:rPr>
          <w:rFonts w:ascii="Times New Roman" w:hAnsi="Times New Roman" w:cs="Times New Roman"/>
          <w:color w:val="auto"/>
        </w:rPr>
      </w:pPr>
    </w:p>
    <w:p w14:paraId="79A66E7C" w14:textId="77777777" w:rsidR="00584603" w:rsidRPr="00081B75" w:rsidRDefault="00B24C5C" w:rsidP="001D6CF5">
      <w:pPr>
        <w:tabs>
          <w:tab w:val="left" w:pos="0"/>
        </w:tabs>
        <w:jc w:val="both"/>
        <w:rPr>
          <w:rFonts w:ascii="Times New Roman" w:hAnsi="Times New Roman" w:cs="Times New Roman"/>
          <w:color w:val="auto"/>
        </w:rPr>
      </w:pPr>
      <w:r>
        <w:rPr>
          <w:rFonts w:ascii="Times New Roman" w:hAnsi="Times New Roman" w:cs="Times New Roman"/>
          <w:noProof/>
          <w:color w:val="auto"/>
          <w:lang w:val="en-GB"/>
        </w:rPr>
        <w:drawing>
          <wp:inline distT="0" distB="0" distL="0" distR="0" wp14:anchorId="002D0CA8" wp14:editId="5B4B4546">
            <wp:extent cx="5858510" cy="4401820"/>
            <wp:effectExtent l="0" t="0" r="889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58510" cy="4401820"/>
                    </a:xfrm>
                    <a:prstGeom prst="rect">
                      <a:avLst/>
                    </a:prstGeom>
                    <a:noFill/>
                    <a:ln>
                      <a:noFill/>
                    </a:ln>
                  </pic:spPr>
                </pic:pic>
              </a:graphicData>
            </a:graphic>
          </wp:inline>
        </w:drawing>
      </w:r>
    </w:p>
    <w:p w14:paraId="00E97FCA" w14:textId="77777777" w:rsidR="00584603" w:rsidRPr="00081B75" w:rsidRDefault="00584603" w:rsidP="001D6CF5">
      <w:pPr>
        <w:tabs>
          <w:tab w:val="left" w:pos="0"/>
        </w:tabs>
        <w:jc w:val="both"/>
        <w:rPr>
          <w:rFonts w:ascii="Times New Roman" w:hAnsi="Times New Roman" w:cs="Times New Roman"/>
          <w:color w:val="auto"/>
        </w:rPr>
      </w:pPr>
      <w:r>
        <w:rPr>
          <w:rFonts w:ascii="Times New Roman" w:hAnsi="Times New Roman" w:cs="Times New Roman"/>
          <w:lang w:val="en-GB"/>
        </w:rPr>
        <w:t>http://www.maps.lt/map/</w:t>
      </w:r>
      <w:r>
        <w:rPr>
          <w:rFonts w:ascii="Times New Roman" w:hAnsi="Times New Roman" w:cs="Times New Roman"/>
          <w:color w:val="auto"/>
          <w:lang w:val="en-GB"/>
        </w:rPr>
        <w:br w:type="page"/>
      </w:r>
    </w:p>
    <w:p w14:paraId="18D81BDC" w14:textId="77777777" w:rsidR="00584603" w:rsidRPr="00081B75" w:rsidRDefault="00B24C5C" w:rsidP="001D6CF5">
      <w:pPr>
        <w:tabs>
          <w:tab w:val="left" w:pos="0"/>
        </w:tabs>
        <w:jc w:val="both"/>
        <w:rPr>
          <w:rFonts w:ascii="Times New Roman" w:hAnsi="Times New Roman" w:cs="Times New Roman"/>
          <w:color w:val="auto"/>
        </w:rPr>
      </w:pPr>
      <w:r>
        <w:rPr>
          <w:rFonts w:ascii="Times New Roman" w:hAnsi="Times New Roman" w:cs="Times New Roman"/>
          <w:noProof/>
          <w:color w:val="auto"/>
          <w:lang w:val="en-GB"/>
        </w:rPr>
        <w:lastRenderedPageBreak/>
        <w:drawing>
          <wp:inline distT="0" distB="0" distL="0" distR="0" wp14:anchorId="71AD69C4" wp14:editId="24BF7C8A">
            <wp:extent cx="5880100" cy="8388985"/>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80100" cy="8388985"/>
                    </a:xfrm>
                    <a:prstGeom prst="rect">
                      <a:avLst/>
                    </a:prstGeom>
                    <a:noFill/>
                    <a:ln>
                      <a:noFill/>
                    </a:ln>
                  </pic:spPr>
                </pic:pic>
              </a:graphicData>
            </a:graphic>
          </wp:inline>
        </w:drawing>
      </w:r>
      <w:r>
        <w:rPr>
          <w:rFonts w:ascii="Times New Roman" w:hAnsi="Times New Roman" w:cs="Times New Roman"/>
          <w:color w:val="auto"/>
          <w:lang w:val="en-GB"/>
        </w:rPr>
        <w:br w:type="page"/>
      </w:r>
    </w:p>
    <w:p w14:paraId="35B19899" w14:textId="77777777" w:rsidR="00584603" w:rsidRPr="00081B75" w:rsidRDefault="00B24C5C" w:rsidP="001D6CF5">
      <w:pPr>
        <w:tabs>
          <w:tab w:val="left" w:pos="0"/>
        </w:tabs>
        <w:jc w:val="both"/>
        <w:rPr>
          <w:rFonts w:ascii="Times New Roman" w:hAnsi="Times New Roman" w:cs="Times New Roman"/>
          <w:color w:val="auto"/>
        </w:rPr>
      </w:pPr>
      <w:r>
        <w:rPr>
          <w:rFonts w:ascii="Times New Roman" w:hAnsi="Times New Roman" w:cs="Times New Roman"/>
          <w:noProof/>
          <w:color w:val="auto"/>
          <w:lang w:val="en-GB"/>
        </w:rPr>
        <w:lastRenderedPageBreak/>
        <w:drawing>
          <wp:inline distT="0" distB="0" distL="0" distR="0" wp14:anchorId="6119892E" wp14:editId="2BB09BC1">
            <wp:extent cx="5815965" cy="82505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15965" cy="8250555"/>
                    </a:xfrm>
                    <a:prstGeom prst="rect">
                      <a:avLst/>
                    </a:prstGeom>
                    <a:noFill/>
                    <a:ln>
                      <a:noFill/>
                    </a:ln>
                  </pic:spPr>
                </pic:pic>
              </a:graphicData>
            </a:graphic>
          </wp:inline>
        </w:drawing>
      </w:r>
      <w:r>
        <w:rPr>
          <w:rFonts w:ascii="Times New Roman" w:hAnsi="Times New Roman" w:cs="Times New Roman"/>
          <w:color w:val="auto"/>
          <w:lang w:val="en-GB"/>
        </w:rPr>
        <w:br w:type="page"/>
      </w:r>
    </w:p>
    <w:p w14:paraId="7937E41B" w14:textId="77777777" w:rsidR="00584603" w:rsidRPr="00081B75" w:rsidRDefault="00B24C5C" w:rsidP="00081B75">
      <w:pPr>
        <w:rPr>
          <w:rFonts w:ascii="Times New Roman" w:hAnsi="Times New Roman" w:cs="Times New Roman"/>
          <w:color w:val="auto"/>
        </w:rPr>
      </w:pPr>
      <w:r>
        <w:rPr>
          <w:rFonts w:ascii="Times New Roman" w:hAnsi="Times New Roman" w:cs="Times New Roman"/>
          <w:noProof/>
          <w:color w:val="auto"/>
          <w:lang w:val="en-GB"/>
        </w:rPr>
        <w:lastRenderedPageBreak/>
        <w:drawing>
          <wp:inline distT="0" distB="0" distL="0" distR="0" wp14:anchorId="31540020" wp14:editId="7E958A43">
            <wp:extent cx="5592445" cy="5241925"/>
            <wp:effectExtent l="0" t="0" r="825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92445" cy="5241925"/>
                    </a:xfrm>
                    <a:prstGeom prst="rect">
                      <a:avLst/>
                    </a:prstGeom>
                    <a:noFill/>
                    <a:ln>
                      <a:noFill/>
                    </a:ln>
                  </pic:spPr>
                </pic:pic>
              </a:graphicData>
            </a:graphic>
          </wp:inline>
        </w:drawing>
      </w:r>
    </w:p>
    <w:sectPr w:rsidR="00584603" w:rsidRPr="00081B75" w:rsidSect="0050035B">
      <w:headerReference w:type="default" r:id="rId19"/>
      <w:footerReference w:type="default" r:id="rId20"/>
      <w:type w:val="continuous"/>
      <w:pgSz w:w="11909" w:h="16834"/>
      <w:pgMar w:top="1559" w:right="1525" w:bottom="1134" w:left="1701" w:header="0" w:footer="3" w:gutter="0"/>
      <w:cols w:space="720"/>
      <w:noEndnote/>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41AD7C" w14:textId="77777777" w:rsidR="00EC7F5A" w:rsidRDefault="00EC7F5A" w:rsidP="0050035B">
      <w:r>
        <w:separator/>
      </w:r>
    </w:p>
  </w:endnote>
  <w:endnote w:type="continuationSeparator" w:id="0">
    <w:p w14:paraId="23C3A140" w14:textId="77777777" w:rsidR="00EC7F5A" w:rsidRDefault="00EC7F5A" w:rsidP="005003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Unicode MS">
    <w:altName w:val="Yu Gothic"/>
    <w:panose1 w:val="020B0604020202020204"/>
    <w:charset w:val="80"/>
    <w:family w:val="swiss"/>
    <w:pitch w:val="variable"/>
    <w:sig w:usb0="F7FFAFFF" w:usb1="E9DFFFFF" w:usb2="0000003F" w:usb3="00000000" w:csb0="003F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82AB61" w14:textId="77777777" w:rsidR="001D6CF5" w:rsidRPr="0050035B" w:rsidRDefault="001D6CF5" w:rsidP="0050035B">
    <w:pPr>
      <w:tabs>
        <w:tab w:val="left" w:pos="3595"/>
      </w:tabs>
      <w:rPr>
        <w:rFonts w:ascii="Times New Roman" w:hAnsi="Times New Roman" w:cs="Times New Roman"/>
        <w:color w:val="auto"/>
      </w:rPr>
    </w:pPr>
    <w:r>
      <w:rPr>
        <w:rFonts w:ascii="Times New Roman" w:hAnsi="Times New Roman" w:cs="Times New Roman"/>
        <w:lang w:val="en-GB"/>
      </w:rPr>
      <w:t xml:space="preserve">UAB </w:t>
    </w:r>
    <w:proofErr w:type="spellStart"/>
    <w:r>
      <w:rPr>
        <w:rFonts w:ascii="Times New Roman" w:hAnsi="Times New Roman" w:cs="Times New Roman"/>
        <w:lang w:val="en-GB"/>
      </w:rPr>
      <w:t>Geoconsulting</w:t>
    </w:r>
    <w:proofErr w:type="spellEnd"/>
    <w:r>
      <w:rPr>
        <w:rFonts w:ascii="Times New Roman" w:hAnsi="Times New Roman" w:cs="Times New Roman"/>
        <w:lang w:val="en-GB"/>
      </w:rPr>
      <w:tab/>
      <w:t xml:space="preserve">tel.: 8 -612 -84305, e-mail: </w:t>
    </w:r>
    <w:proofErr w:type="spellStart"/>
    <w:r>
      <w:rPr>
        <w:rFonts w:ascii="Times New Roman" w:hAnsi="Times New Roman" w:cs="Times New Roman"/>
        <w:u w:val="single"/>
        <w:lang w:val="en-GB"/>
      </w:rPr>
      <w:t>info@geoconsultig.lt</w:t>
    </w:r>
    <w:proofErr w:type="spellEnd"/>
    <w:r>
      <w:rPr>
        <w:rFonts w:ascii="Times New Roman" w:hAnsi="Times New Roman" w:cs="Times New Roman"/>
        <w:lang w:val="en-GB"/>
      </w:rPr>
      <w:t xml:space="preserve"> www.geoconsulting.lt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D888B8" w14:textId="77777777" w:rsidR="00EC7F5A" w:rsidRDefault="00EC7F5A" w:rsidP="0050035B">
      <w:r>
        <w:separator/>
      </w:r>
    </w:p>
  </w:footnote>
  <w:footnote w:type="continuationSeparator" w:id="0">
    <w:p w14:paraId="5ADDDA7B" w14:textId="77777777" w:rsidR="00EC7F5A" w:rsidRDefault="00EC7F5A" w:rsidP="005003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37A544" w14:textId="7E65659D" w:rsidR="001D6CF5" w:rsidRPr="00081B75" w:rsidRDefault="001D6CF5" w:rsidP="0050035B">
    <w:pPr>
      <w:jc w:val="right"/>
      <w:rPr>
        <w:rFonts w:ascii="Times New Roman" w:hAnsi="Times New Roman" w:cs="Times New Roman"/>
        <w:color w:val="auto"/>
      </w:rPr>
    </w:pPr>
    <w:r>
      <w:rPr>
        <w:rFonts w:ascii="Times New Roman" w:hAnsi="Times New Roman" w:cs="Times New Roman"/>
        <w:shd w:val="clear" w:color="auto" w:fill="FFFFFF"/>
        <w:lang w:val="en-GB"/>
      </w:rPr>
      <w:t xml:space="preserve">Exploratory engineering geological and geotechnical surveys of land plots, </w:t>
    </w:r>
    <w:proofErr w:type="gramStart"/>
    <w:r>
      <w:rPr>
        <w:rFonts w:ascii="Times New Roman" w:hAnsi="Times New Roman" w:cs="Times New Roman"/>
        <w:shd w:val="clear" w:color="auto" w:fill="FFFFFF"/>
        <w:lang w:val="en-GB"/>
      </w:rPr>
      <w:t xml:space="preserve">cadastral </w:t>
    </w:r>
    <w:r>
      <w:rPr>
        <w:rFonts w:ascii="Times New Roman" w:hAnsi="Times New Roman" w:cs="Times New Roman"/>
        <w:lang w:val="en-GB"/>
      </w:rPr>
      <w:t xml:space="preserve"> Nr</w:t>
    </w:r>
    <w:proofErr w:type="gramEnd"/>
    <w:r>
      <w:rPr>
        <w:rFonts w:ascii="Times New Roman" w:hAnsi="Times New Roman" w:cs="Times New Roman"/>
        <w:lang w:val="en-GB"/>
      </w:rPr>
      <w:t xml:space="preserve">. 5552/0001:557 </w:t>
    </w:r>
    <w:r w:rsidR="00256C63">
      <w:rPr>
        <w:rFonts w:ascii="Times New Roman" w:hAnsi="Times New Roman" w:cs="Times New Roman"/>
        <w:lang w:val="en-GB"/>
      </w:rPr>
      <w:t>and</w:t>
    </w:r>
    <w:r>
      <w:rPr>
        <w:rFonts w:ascii="Times New Roman" w:hAnsi="Times New Roman" w:cs="Times New Roman"/>
        <w:lang w:val="en-GB"/>
      </w:rPr>
      <w:t xml:space="preserve"> 5552/0001:37, </w:t>
    </w:r>
    <w:proofErr w:type="spellStart"/>
    <w:r>
      <w:rPr>
        <w:rFonts w:ascii="Times New Roman" w:hAnsi="Times New Roman" w:cs="Times New Roman"/>
        <w:lang w:val="en-GB"/>
      </w:rPr>
      <w:t>Kairiai</w:t>
    </w:r>
    <w:proofErr w:type="spellEnd"/>
    <w:r>
      <w:rPr>
        <w:rFonts w:ascii="Times New Roman" w:hAnsi="Times New Roman" w:cs="Times New Roman"/>
        <w:lang w:val="en-GB"/>
      </w:rPr>
      <w:t xml:space="preserve"> village, </w:t>
    </w:r>
    <w:proofErr w:type="spellStart"/>
    <w:r>
      <w:rPr>
        <w:rFonts w:ascii="Times New Roman" w:hAnsi="Times New Roman" w:cs="Times New Roman"/>
        <w:lang w:val="en-GB"/>
      </w:rPr>
      <w:t>Klaipėda</w:t>
    </w:r>
    <w:proofErr w:type="spellEnd"/>
    <w:r>
      <w:rPr>
        <w:rFonts w:ascii="Times New Roman" w:hAnsi="Times New Roman" w:cs="Times New Roman"/>
        <w:lang w:val="en-GB"/>
      </w:rPr>
      <w:t xml:space="preserve"> district municipality</w:t>
    </w:r>
  </w:p>
  <w:p w14:paraId="4BCBE643" w14:textId="77777777" w:rsidR="001D6CF5" w:rsidRDefault="001D6CF5" w:rsidP="0050035B">
    <w:pPr>
      <w:pBdr>
        <w:bottom w:val="single" w:sz="12" w:space="1" w:color="auto"/>
      </w:pBdr>
      <w:jc w:val="right"/>
      <w:rPr>
        <w:rFonts w:ascii="Times New Roman" w:hAnsi="Times New Roman" w:cs="Times New Roman"/>
      </w:rPr>
    </w:pPr>
    <w:r>
      <w:rPr>
        <w:rFonts w:ascii="Times New Roman" w:hAnsi="Times New Roman" w:cs="Times New Roman"/>
        <w:lang w:val="en-GB"/>
      </w:rPr>
      <w:t>September 2024</w:t>
    </w:r>
    <w:r>
      <w:rPr>
        <w:rFonts w:ascii="Times New Roman" w:hAnsi="Times New Roman" w:cs="Times New Roman"/>
        <w:lang w:val="en-GB"/>
      </w:rPr>
      <w:tab/>
    </w:r>
    <w:r>
      <w:rPr>
        <w:rFonts w:ascii="Times New Roman" w:hAnsi="Times New Roman" w:cs="Times New Roman"/>
        <w:lang w:val="en-GB"/>
      </w:rPr>
      <w:tab/>
    </w:r>
    <w:r>
      <w:rPr>
        <w:rFonts w:ascii="Times New Roman" w:hAnsi="Times New Roman" w:cs="Times New Roman"/>
        <w:lang w:val="en-GB"/>
      </w:rPr>
      <w:tab/>
    </w:r>
    <w:r>
      <w:rPr>
        <w:rFonts w:ascii="Times New Roman" w:hAnsi="Times New Roman" w:cs="Times New Roman"/>
        <w:lang w:val="en-GB"/>
      </w:rPr>
      <w:tab/>
      <w:t>Engineering geological survey report</w:t>
    </w:r>
  </w:p>
  <w:p w14:paraId="684D79E5" w14:textId="77777777" w:rsidR="001D6CF5" w:rsidRDefault="001D6CF5" w:rsidP="0050035B">
    <w:pPr>
      <w:jc w:val="right"/>
      <w:rPr>
        <w:rFonts w:ascii="Times New Roman" w:hAnsi="Times New Roman" w:cs="Times New Roman"/>
      </w:rPr>
    </w:pPr>
  </w:p>
  <w:p w14:paraId="7F4A330F" w14:textId="77777777" w:rsidR="001D6CF5" w:rsidRDefault="001D6CF5">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SystemFonts/>
  <w:bordersDoNotSurroundHeader/>
  <w:bordersDoNotSurroundFooter/>
  <w:proofState w:spelling="clean" w:grammar="clean"/>
  <w:defaultTabStop w:val="720"/>
  <w:drawingGridHorizontalSpacing w:val="181"/>
  <w:drawingGridVerticalSpacing w:val="181"/>
  <w:doNotShadeFormData/>
  <w:characterSpacingControl w:val="compressPunctuation"/>
  <w:doNotValidateAgainstSchema/>
  <w:doNotDemarcateInvalidXml/>
  <w:footnotePr>
    <w:footnote w:id="-1"/>
    <w:footnote w:id="0"/>
  </w:footnotePr>
  <w:endnotePr>
    <w:endnote w:id="-1"/>
    <w:endnote w:id="0"/>
  </w:endnotePr>
  <w:compat>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dgnword-docGUID" w:val="{2F9DBB51-3FC5-4363-811F-399DCF7D4EEC}"/>
    <w:docVar w:name="dgnword-eventsink" w:val="12374072"/>
  </w:docVars>
  <w:rsids>
    <w:rsidRoot w:val="00081B75"/>
    <w:rsid w:val="00081B75"/>
    <w:rsid w:val="00086D39"/>
    <w:rsid w:val="00102183"/>
    <w:rsid w:val="001D6CF5"/>
    <w:rsid w:val="00256C63"/>
    <w:rsid w:val="0049484D"/>
    <w:rsid w:val="0050035B"/>
    <w:rsid w:val="00584603"/>
    <w:rsid w:val="008A338D"/>
    <w:rsid w:val="00917164"/>
    <w:rsid w:val="009264EA"/>
    <w:rsid w:val="00A85192"/>
    <w:rsid w:val="00B24C5C"/>
    <w:rsid w:val="00BB1117"/>
    <w:rsid w:val="00C736AC"/>
    <w:rsid w:val="00D73834"/>
    <w:rsid w:val="00EC7F5A"/>
    <w:rsid w:val="00FC1F4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5362240A"/>
  <w14:defaultImageDpi w14:val="0"/>
  <w15:docId w15:val="{2D66665A-AB8F-411A-A877-58AD26DA90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Unicode MS" w:eastAsia="Arial Unicode MS" w:hAnsi="Arial Unicode MS" w:cs="Times New Roman"/>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pPr>
    <w:rPr>
      <w:rFonts w:cs="Arial Unicode MS"/>
      <w:color w:val="000000"/>
      <w:lang w:val="lt-LT" w:eastAsia="lt-L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Pr>
      <w:rFonts w:cs="Times New Roman"/>
      <w:color w:val="0066CC"/>
      <w:u w:val="single"/>
    </w:rPr>
  </w:style>
  <w:style w:type="table" w:styleId="TableGrid">
    <w:name w:val="Table Grid"/>
    <w:basedOn w:val="TableNormal"/>
    <w:uiPriority w:val="59"/>
    <w:rsid w:val="00500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50035B"/>
    <w:pPr>
      <w:tabs>
        <w:tab w:val="center" w:pos="4513"/>
        <w:tab w:val="right" w:pos="9026"/>
      </w:tabs>
    </w:pPr>
  </w:style>
  <w:style w:type="character" w:customStyle="1" w:styleId="HeaderChar">
    <w:name w:val="Header Char"/>
    <w:basedOn w:val="DefaultParagraphFont"/>
    <w:link w:val="Header"/>
    <w:uiPriority w:val="99"/>
    <w:locked/>
    <w:rsid w:val="0050035B"/>
    <w:rPr>
      <w:rFonts w:cs="Arial Unicode MS"/>
      <w:color w:val="000000"/>
      <w:lang w:val="lt-LT" w:eastAsia="lt-LT"/>
    </w:rPr>
  </w:style>
  <w:style w:type="paragraph" w:styleId="Footer">
    <w:name w:val="footer"/>
    <w:basedOn w:val="Normal"/>
    <w:link w:val="FooterChar"/>
    <w:uiPriority w:val="99"/>
    <w:unhideWhenUsed/>
    <w:rsid w:val="0050035B"/>
    <w:pPr>
      <w:tabs>
        <w:tab w:val="center" w:pos="4513"/>
        <w:tab w:val="right" w:pos="9026"/>
      </w:tabs>
    </w:pPr>
  </w:style>
  <w:style w:type="character" w:customStyle="1" w:styleId="FooterChar">
    <w:name w:val="Footer Char"/>
    <w:basedOn w:val="DefaultParagraphFont"/>
    <w:link w:val="Footer"/>
    <w:uiPriority w:val="99"/>
    <w:locked/>
    <w:rsid w:val="0050035B"/>
    <w:rPr>
      <w:rFonts w:cs="Arial Unicode MS"/>
      <w:color w:val="000000"/>
      <w:lang w:val="lt-LT"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3" Type="http://schemas.openxmlformats.org/officeDocument/2006/relationships/webSettings" Target="webSettings.xml"/><Relationship Id="rId21" Type="http://schemas.openxmlformats.org/officeDocument/2006/relationships/fontTable" Target="fontTable.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footer" Target="footer1.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endnotes" Target="endnotes.xml"/><Relationship Id="rId15" Type="http://schemas.openxmlformats.org/officeDocument/2006/relationships/image" Target="media/image10.jpeg"/><Relationship Id="rId10" Type="http://schemas.openxmlformats.org/officeDocument/2006/relationships/image" Target="media/image5.jpeg"/><Relationship Id="rId19" Type="http://schemas.openxmlformats.org/officeDocument/2006/relationships/header" Target="header1.xm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TotalTime>
  <Pages>30</Pages>
  <Words>5535</Words>
  <Characters>31550</Characters>
  <Application>Microsoft Office Word</Application>
  <DocSecurity>0</DocSecurity>
  <Lines>262</Lines>
  <Paragraphs>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37011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AMP</dc:creator>
  <cp:lastModifiedBy>laima mit</cp:lastModifiedBy>
  <cp:revision>5</cp:revision>
  <dcterms:created xsi:type="dcterms:W3CDTF">2025-02-16T21:51:00Z</dcterms:created>
  <dcterms:modified xsi:type="dcterms:W3CDTF">2025-02-18T10:33:00Z</dcterms:modified>
</cp:coreProperties>
</file>