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DF7E86" w14:textId="358FD0E7" w:rsidR="003D5BCF" w:rsidRDefault="006A3D29" w:rsidP="006A3D29">
      <w:p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ind w:left="360"/>
        <w:jc w:val="right"/>
        <w:rPr>
          <w:rFonts w:eastAsia="SimSun"/>
          <w:b/>
          <w:lang w:val="en-GB" w:eastAsia="zh-CN"/>
        </w:rPr>
      </w:pPr>
      <w:r w:rsidRPr="006A3D29">
        <w:rPr>
          <w:rFonts w:eastAsia="SimSun"/>
          <w:b/>
          <w:lang w:val="en-GB" w:eastAsia="zh-CN"/>
        </w:rPr>
        <w:t>Annex</w:t>
      </w:r>
      <w:r w:rsidR="00AF6FE2" w:rsidRPr="006A3D29">
        <w:rPr>
          <w:rFonts w:eastAsia="SimSun"/>
          <w:b/>
          <w:lang w:val="en-GB" w:eastAsia="zh-CN"/>
        </w:rPr>
        <w:t xml:space="preserve"> 2: Specifications for Buildings, Structures, and Territory, Document 2</w:t>
      </w:r>
      <w:r w:rsidR="00301FD7">
        <w:rPr>
          <w:rFonts w:eastAsia="SimSun"/>
          <w:b/>
          <w:lang w:val="en-GB" w:eastAsia="zh-CN"/>
        </w:rPr>
        <w:t>0</w:t>
      </w:r>
      <w:bookmarkStart w:id="0" w:name="_GoBack"/>
      <w:bookmarkEnd w:id="0"/>
      <w:r w:rsidR="00AF6FE2" w:rsidRPr="006A3D29">
        <w:rPr>
          <w:rFonts w:eastAsia="SimSun"/>
          <w:b/>
          <w:lang w:val="en-GB" w:eastAsia="zh-CN"/>
        </w:rPr>
        <w:t xml:space="preserve">. </w:t>
      </w:r>
    </w:p>
    <w:p w14:paraId="706E7F37" w14:textId="475D06ED" w:rsidR="00AF6FE2" w:rsidRPr="006A3D29" w:rsidRDefault="00AF6FE2" w:rsidP="006A3D29">
      <w:p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ind w:left="360"/>
        <w:jc w:val="right"/>
        <w:rPr>
          <w:rFonts w:eastAsia="SimSun"/>
          <w:b/>
          <w:lang w:val="en-GB" w:eastAsia="zh-CN"/>
        </w:rPr>
      </w:pPr>
      <w:r w:rsidRPr="006A3D29">
        <w:rPr>
          <w:rFonts w:eastAsia="SimSun"/>
          <w:b/>
          <w:lang w:val="en-GB" w:eastAsia="zh-CN"/>
        </w:rPr>
        <w:t>Technical Specification of the Soldier's Table</w:t>
      </w:r>
    </w:p>
    <w:p w14:paraId="2CD92F91" w14:textId="77777777" w:rsidR="00AF6FE2" w:rsidRDefault="00AF6FE2" w:rsidP="00AF6FE2">
      <w:p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ind w:left="360"/>
        <w:jc w:val="both"/>
        <w:rPr>
          <w:rFonts w:eastAsia="SimSun"/>
          <w:bCs/>
          <w:lang w:val="en-GB" w:eastAsia="zh-CN"/>
        </w:rPr>
      </w:pPr>
    </w:p>
    <w:p w14:paraId="04DA0622" w14:textId="77777777" w:rsidR="006A3D29" w:rsidRDefault="006A3D29" w:rsidP="00AF6FE2">
      <w:p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ind w:left="360"/>
        <w:jc w:val="both"/>
        <w:rPr>
          <w:rFonts w:eastAsia="SimSun"/>
          <w:bCs/>
          <w:lang w:val="en-GB" w:eastAsia="zh-CN"/>
        </w:rPr>
      </w:pPr>
    </w:p>
    <w:p w14:paraId="5A134B87" w14:textId="20A5102B" w:rsidR="00AF6FE2" w:rsidRPr="003706C3" w:rsidRDefault="003706C3" w:rsidP="003706C3">
      <w:p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ind w:left="360"/>
        <w:jc w:val="center"/>
        <w:rPr>
          <w:rFonts w:eastAsia="SimSun"/>
          <w:b/>
          <w:lang w:val="en-GB" w:eastAsia="zh-CN"/>
        </w:rPr>
      </w:pPr>
      <w:r w:rsidRPr="003706C3">
        <w:rPr>
          <w:rFonts w:eastAsia="SimSun"/>
          <w:b/>
          <w:lang w:val="en-GB" w:eastAsia="zh-CN"/>
        </w:rPr>
        <w:t>TECHNICAL SPECIFICATION OF THE SOLDIER'S TABLE</w:t>
      </w:r>
    </w:p>
    <w:p w14:paraId="414DA7DE" w14:textId="77777777" w:rsidR="006A3D29" w:rsidRDefault="006A3D29" w:rsidP="00AF6FE2">
      <w:p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ind w:left="360"/>
        <w:jc w:val="both"/>
        <w:rPr>
          <w:rFonts w:eastAsia="SimSun"/>
          <w:bCs/>
          <w:lang w:val="en-GB" w:eastAsia="zh-CN"/>
        </w:rPr>
      </w:pPr>
    </w:p>
    <w:p w14:paraId="5FB73E9A" w14:textId="77777777" w:rsidR="003706C3" w:rsidRPr="003706C3" w:rsidRDefault="00AF6FE2" w:rsidP="003706C3">
      <w:pPr>
        <w:pStyle w:val="ListParagraph"/>
        <w:numPr>
          <w:ilvl w:val="0"/>
          <w:numId w:val="4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eastAsia="SimSun"/>
          <w:b/>
          <w:lang w:val="en-GB" w:eastAsia="zh-CN"/>
        </w:rPr>
      </w:pPr>
      <w:r w:rsidRPr="003706C3">
        <w:rPr>
          <w:rFonts w:eastAsia="SimSun"/>
          <w:b/>
          <w:lang w:val="en-GB" w:eastAsia="zh-CN"/>
        </w:rPr>
        <w:t xml:space="preserve">General Part: </w:t>
      </w:r>
    </w:p>
    <w:p w14:paraId="6497CFCC" w14:textId="27CACF95" w:rsidR="003706C3" w:rsidRDefault="00AF6FE2" w:rsidP="003706C3">
      <w:pPr>
        <w:pStyle w:val="ListParagraph"/>
        <w:numPr>
          <w:ilvl w:val="1"/>
          <w:numId w:val="4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eastAsia="SimSun"/>
          <w:bCs/>
          <w:lang w:val="en-GB" w:eastAsia="zh-CN"/>
        </w:rPr>
      </w:pPr>
      <w:r w:rsidRPr="003706C3">
        <w:rPr>
          <w:rFonts w:eastAsia="SimSun"/>
          <w:bCs/>
          <w:lang w:val="en-GB" w:eastAsia="zh-CN"/>
        </w:rPr>
        <w:t xml:space="preserve">The soldier's table (hereinafter referred to as </w:t>
      </w:r>
      <w:r w:rsidR="003D5BCF">
        <w:rPr>
          <w:rFonts w:eastAsia="SimSun"/>
          <w:bCs/>
          <w:lang w:val="en-GB" w:eastAsia="zh-CN"/>
        </w:rPr>
        <w:t>“</w:t>
      </w:r>
      <w:r w:rsidRPr="003706C3">
        <w:rPr>
          <w:rFonts w:eastAsia="SimSun"/>
          <w:bCs/>
          <w:lang w:val="en-GB" w:eastAsia="zh-CN"/>
        </w:rPr>
        <w:t>the table</w:t>
      </w:r>
      <w:r w:rsidR="003D5BCF">
        <w:rPr>
          <w:rFonts w:eastAsia="SimSun"/>
          <w:bCs/>
          <w:lang w:val="en-GB" w:eastAsia="zh-CN"/>
        </w:rPr>
        <w:t>”</w:t>
      </w:r>
      <w:r w:rsidRPr="003706C3">
        <w:rPr>
          <w:rFonts w:eastAsia="SimSun"/>
          <w:bCs/>
          <w:lang w:val="en-GB" w:eastAsia="zh-CN"/>
        </w:rPr>
        <w:t>) must be new and unused.</w:t>
      </w:r>
    </w:p>
    <w:p w14:paraId="0C49B977" w14:textId="77777777" w:rsidR="003706C3" w:rsidRPr="003706C3" w:rsidRDefault="00AF6FE2" w:rsidP="003706C3">
      <w:pPr>
        <w:pStyle w:val="ListParagraph"/>
        <w:numPr>
          <w:ilvl w:val="0"/>
          <w:numId w:val="4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eastAsia="SimSun"/>
          <w:b/>
          <w:lang w:val="en-GB" w:eastAsia="zh-CN"/>
        </w:rPr>
      </w:pPr>
      <w:r w:rsidRPr="003706C3">
        <w:rPr>
          <w:rFonts w:eastAsia="SimSun"/>
          <w:b/>
          <w:lang w:val="en-GB" w:eastAsia="zh-CN"/>
        </w:rPr>
        <w:t>Descriptive Part:</w:t>
      </w:r>
    </w:p>
    <w:p w14:paraId="2104370C" w14:textId="4C37A61D" w:rsidR="00D45DC8" w:rsidRDefault="00AF6FE2" w:rsidP="00D45DC8">
      <w:pPr>
        <w:pStyle w:val="ListParagraph"/>
        <w:numPr>
          <w:ilvl w:val="1"/>
          <w:numId w:val="4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eastAsia="SimSun"/>
          <w:bCs/>
          <w:lang w:val="fr-FR" w:eastAsia="zh-CN"/>
        </w:rPr>
      </w:pPr>
      <w:r w:rsidRPr="003706C3">
        <w:rPr>
          <w:rFonts w:eastAsia="SimSun"/>
          <w:bCs/>
          <w:lang w:val="fr-FR" w:eastAsia="zh-CN"/>
        </w:rPr>
        <w:t xml:space="preserve">Table dimensions (H x W x D): 750 x 1400 x 600 </w:t>
      </w:r>
      <w:r w:rsidR="003D5BCF" w:rsidRPr="003706C3">
        <w:rPr>
          <w:rFonts w:eastAsia="SimSun"/>
          <w:bCs/>
          <w:lang w:val="fr-FR" w:eastAsia="zh-CN"/>
        </w:rPr>
        <w:t>mm</w:t>
      </w:r>
    </w:p>
    <w:p w14:paraId="60D05467" w14:textId="48E406D0" w:rsidR="00D45DC8" w:rsidRDefault="00AF6FE2" w:rsidP="00D45DC8">
      <w:pPr>
        <w:pStyle w:val="ListParagraph"/>
        <w:numPr>
          <w:ilvl w:val="1"/>
          <w:numId w:val="4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eastAsia="SimSun"/>
          <w:bCs/>
          <w:lang w:val="en-GB" w:eastAsia="zh-CN"/>
        </w:rPr>
      </w:pPr>
      <w:r w:rsidRPr="00D45DC8">
        <w:rPr>
          <w:rFonts w:eastAsia="SimSun"/>
          <w:bCs/>
          <w:lang w:val="en-GB" w:eastAsia="zh-CN"/>
        </w:rPr>
        <w:t>The table is</w:t>
      </w:r>
      <w:r w:rsidR="003D5BCF">
        <w:rPr>
          <w:rFonts w:eastAsia="SimSun"/>
          <w:bCs/>
          <w:lang w:val="en-GB" w:eastAsia="zh-CN"/>
        </w:rPr>
        <w:t xml:space="preserve"> designed</w:t>
      </w:r>
      <w:r w:rsidRPr="00D45DC8">
        <w:rPr>
          <w:rFonts w:eastAsia="SimSun"/>
          <w:bCs/>
          <w:lang w:val="en-GB" w:eastAsia="zh-CN"/>
        </w:rPr>
        <w:t xml:space="preserve"> for </w:t>
      </w:r>
      <w:r w:rsidR="003D5BCF">
        <w:rPr>
          <w:rFonts w:eastAsia="SimSun"/>
          <w:bCs/>
          <w:lang w:val="en-GB" w:eastAsia="zh-CN"/>
        </w:rPr>
        <w:t>two</w:t>
      </w:r>
      <w:r w:rsidRPr="00D45DC8">
        <w:rPr>
          <w:rFonts w:eastAsia="SimSun"/>
          <w:bCs/>
          <w:lang w:val="en-GB" w:eastAsia="zh-CN"/>
        </w:rPr>
        <w:t xml:space="preserve"> persons.</w:t>
      </w:r>
    </w:p>
    <w:p w14:paraId="6843D2BB" w14:textId="7CB4ECA3" w:rsidR="00142D2B" w:rsidRDefault="00AF6FE2" w:rsidP="00142D2B">
      <w:pPr>
        <w:pStyle w:val="ListParagraph"/>
        <w:numPr>
          <w:ilvl w:val="1"/>
          <w:numId w:val="4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eastAsia="SimSun"/>
          <w:bCs/>
          <w:lang w:val="en-GB" w:eastAsia="zh-CN"/>
        </w:rPr>
      </w:pPr>
      <w:r w:rsidRPr="00D45DC8">
        <w:rPr>
          <w:rFonts w:eastAsia="SimSun"/>
          <w:bCs/>
          <w:lang w:val="en-GB" w:eastAsia="zh-CN"/>
        </w:rPr>
        <w:t>The table is made of laminated chipboard, with the edges of the tabletop covered with a rounded protective PVC strip.</w:t>
      </w:r>
    </w:p>
    <w:p w14:paraId="54FCA75A" w14:textId="71CDB161" w:rsidR="007F6AFD" w:rsidRDefault="00AF6FE2" w:rsidP="007F6AFD">
      <w:pPr>
        <w:pStyle w:val="ListParagraph"/>
        <w:numPr>
          <w:ilvl w:val="1"/>
          <w:numId w:val="4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eastAsia="SimSun"/>
          <w:bCs/>
          <w:lang w:val="en-GB" w:eastAsia="zh-CN"/>
        </w:rPr>
      </w:pPr>
      <w:r w:rsidRPr="00142D2B">
        <w:rPr>
          <w:rFonts w:eastAsia="SimSun"/>
          <w:bCs/>
          <w:lang w:val="en-GB" w:eastAsia="zh-CN"/>
        </w:rPr>
        <w:t xml:space="preserve">The </w:t>
      </w:r>
      <w:r w:rsidR="003D5BCF" w:rsidRPr="00142D2B">
        <w:rPr>
          <w:rFonts w:eastAsia="SimSun"/>
          <w:bCs/>
          <w:lang w:val="en-GB" w:eastAsia="zh-CN"/>
        </w:rPr>
        <w:t>colour</w:t>
      </w:r>
      <w:r w:rsidRPr="00142D2B">
        <w:rPr>
          <w:rFonts w:eastAsia="SimSun"/>
          <w:bCs/>
          <w:lang w:val="en-GB" w:eastAsia="zh-CN"/>
        </w:rPr>
        <w:t xml:space="preserve"> of the laminated chipboard is intermediate beech (the final </w:t>
      </w:r>
      <w:r w:rsidR="003D5BCF" w:rsidRPr="00142D2B">
        <w:rPr>
          <w:rFonts w:eastAsia="SimSun"/>
          <w:bCs/>
          <w:lang w:val="en-GB" w:eastAsia="zh-CN"/>
        </w:rPr>
        <w:t>colour</w:t>
      </w:r>
      <w:r w:rsidRPr="00142D2B">
        <w:rPr>
          <w:rFonts w:eastAsia="SimSun"/>
          <w:bCs/>
          <w:lang w:val="en-GB" w:eastAsia="zh-CN"/>
        </w:rPr>
        <w:t xml:space="preserve"> will be coordinated with the winner of the </w:t>
      </w:r>
      <w:r w:rsidR="007F6AFD">
        <w:rPr>
          <w:rFonts w:eastAsia="SimSun"/>
          <w:bCs/>
          <w:lang w:val="en-GB" w:eastAsia="zh-CN"/>
        </w:rPr>
        <w:t>tender</w:t>
      </w:r>
      <w:r w:rsidRPr="00142D2B">
        <w:rPr>
          <w:rFonts w:eastAsia="SimSun"/>
          <w:bCs/>
          <w:lang w:val="en-GB" w:eastAsia="zh-CN"/>
        </w:rPr>
        <w:t>).</w:t>
      </w:r>
    </w:p>
    <w:p w14:paraId="62B36438" w14:textId="51334761" w:rsidR="001F7803" w:rsidRDefault="00AF6FE2" w:rsidP="001F7803">
      <w:pPr>
        <w:pStyle w:val="ListParagraph"/>
        <w:numPr>
          <w:ilvl w:val="1"/>
          <w:numId w:val="4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eastAsia="SimSun"/>
          <w:bCs/>
          <w:lang w:val="en-GB" w:eastAsia="zh-CN"/>
        </w:rPr>
      </w:pPr>
      <w:r w:rsidRPr="007F6AFD">
        <w:rPr>
          <w:rFonts w:eastAsia="SimSun"/>
          <w:bCs/>
          <w:lang w:val="en-GB" w:eastAsia="zh-CN"/>
        </w:rPr>
        <w:t xml:space="preserve">The tabletop </w:t>
      </w:r>
      <w:r w:rsidR="003D5BCF">
        <w:rPr>
          <w:rFonts w:eastAsia="SimSun"/>
          <w:bCs/>
          <w:lang w:val="en-GB" w:eastAsia="zh-CN"/>
        </w:rPr>
        <w:t>must be</w:t>
      </w:r>
      <w:r w:rsidRPr="007F6AFD">
        <w:rPr>
          <w:rFonts w:eastAsia="SimSun"/>
          <w:bCs/>
          <w:lang w:val="en-GB" w:eastAsia="zh-CN"/>
        </w:rPr>
        <w:t xml:space="preserve"> at least 24</w:t>
      </w:r>
      <w:r w:rsidR="003D5BCF">
        <w:rPr>
          <w:rFonts w:eastAsia="SimSun"/>
          <w:bCs/>
          <w:lang w:val="en-GB" w:eastAsia="zh-CN"/>
        </w:rPr>
        <w:t xml:space="preserve"> </w:t>
      </w:r>
      <w:r w:rsidRPr="007F6AFD">
        <w:rPr>
          <w:rFonts w:eastAsia="SimSun"/>
          <w:bCs/>
          <w:lang w:val="en-GB" w:eastAsia="zh-CN"/>
        </w:rPr>
        <w:t>mm</w:t>
      </w:r>
      <w:r w:rsidR="00A4258E">
        <w:rPr>
          <w:rFonts w:eastAsia="SimSun"/>
          <w:bCs/>
          <w:lang w:val="en-GB" w:eastAsia="zh-CN"/>
        </w:rPr>
        <w:t xml:space="preserve"> </w:t>
      </w:r>
      <w:r w:rsidR="00A4258E" w:rsidRPr="00D45DC8">
        <w:rPr>
          <w:rFonts w:eastAsia="SimSun"/>
          <w:bCs/>
          <w:lang w:val="en-GB" w:eastAsia="zh-CN"/>
        </w:rPr>
        <w:t>laminated chipboard</w:t>
      </w:r>
      <w:r w:rsidRPr="007F6AFD">
        <w:rPr>
          <w:rFonts w:eastAsia="SimSun"/>
          <w:bCs/>
          <w:lang w:val="en-GB" w:eastAsia="zh-CN"/>
        </w:rPr>
        <w:t>, edged with at least 2</w:t>
      </w:r>
      <w:r w:rsidR="003D5BCF">
        <w:rPr>
          <w:rFonts w:eastAsia="SimSun"/>
          <w:bCs/>
          <w:lang w:val="en-GB" w:eastAsia="zh-CN"/>
        </w:rPr>
        <w:t xml:space="preserve"> </w:t>
      </w:r>
      <w:r w:rsidRPr="007F6AFD">
        <w:rPr>
          <w:rFonts w:eastAsia="SimSun"/>
          <w:bCs/>
          <w:lang w:val="en-GB" w:eastAsia="zh-CN"/>
        </w:rPr>
        <w:t>mm PVC edge.</w:t>
      </w:r>
    </w:p>
    <w:p w14:paraId="6C7B5587" w14:textId="3C90E40C" w:rsidR="001F7803" w:rsidRDefault="00AF6FE2" w:rsidP="001F7803">
      <w:pPr>
        <w:pStyle w:val="ListParagraph"/>
        <w:numPr>
          <w:ilvl w:val="1"/>
          <w:numId w:val="4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eastAsia="SimSun"/>
          <w:bCs/>
          <w:lang w:val="en-GB" w:eastAsia="zh-CN"/>
        </w:rPr>
      </w:pPr>
      <w:r w:rsidRPr="001F7803">
        <w:rPr>
          <w:rFonts w:eastAsia="SimSun"/>
          <w:bCs/>
          <w:lang w:val="en-GB" w:eastAsia="zh-CN"/>
        </w:rPr>
        <w:t xml:space="preserve">At the front of the table, across its entire width, there must be a vertical leg cover (hereinafter referred to as </w:t>
      </w:r>
      <w:r w:rsidR="003D5BCF">
        <w:rPr>
          <w:rFonts w:eastAsia="SimSun"/>
          <w:bCs/>
          <w:lang w:val="en-GB" w:eastAsia="zh-CN"/>
        </w:rPr>
        <w:t>“</w:t>
      </w:r>
      <w:r w:rsidRPr="001F7803">
        <w:rPr>
          <w:rFonts w:eastAsia="SimSun"/>
          <w:bCs/>
          <w:lang w:val="en-GB" w:eastAsia="zh-CN"/>
        </w:rPr>
        <w:t>the cover</w:t>
      </w:r>
      <w:r w:rsidR="003D5BCF">
        <w:rPr>
          <w:rFonts w:eastAsia="SimSun"/>
          <w:bCs/>
          <w:lang w:val="en-GB" w:eastAsia="zh-CN"/>
        </w:rPr>
        <w:t>”</w:t>
      </w:r>
      <w:r w:rsidRPr="001F7803">
        <w:rPr>
          <w:rFonts w:eastAsia="SimSun"/>
          <w:bCs/>
          <w:lang w:val="en-GB" w:eastAsia="zh-CN"/>
        </w:rPr>
        <w:t>), with a height of no less than 300 (+50/-10) mm.</w:t>
      </w:r>
    </w:p>
    <w:p w14:paraId="65E1EC81" w14:textId="2FFDFA04" w:rsidR="001F7803" w:rsidRDefault="00AF6FE2" w:rsidP="001F7803">
      <w:pPr>
        <w:pStyle w:val="ListParagraph"/>
        <w:numPr>
          <w:ilvl w:val="1"/>
          <w:numId w:val="4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eastAsia="SimSun"/>
          <w:bCs/>
          <w:lang w:val="en-GB" w:eastAsia="zh-CN"/>
        </w:rPr>
      </w:pPr>
      <w:r w:rsidRPr="001F7803">
        <w:rPr>
          <w:rFonts w:eastAsia="SimSun"/>
          <w:bCs/>
          <w:lang w:val="en-GB" w:eastAsia="zh-CN"/>
        </w:rPr>
        <w:t xml:space="preserve">The cover </w:t>
      </w:r>
      <w:r w:rsidR="003D5BCF">
        <w:rPr>
          <w:rFonts w:eastAsia="SimSun"/>
          <w:bCs/>
          <w:lang w:val="en-GB" w:eastAsia="zh-CN"/>
        </w:rPr>
        <w:t>must be</w:t>
      </w:r>
      <w:r w:rsidRPr="001F7803">
        <w:rPr>
          <w:rFonts w:eastAsia="SimSun"/>
          <w:bCs/>
          <w:lang w:val="en-GB" w:eastAsia="zh-CN"/>
        </w:rPr>
        <w:t xml:space="preserve"> at least 18</w:t>
      </w:r>
      <w:r w:rsidR="003D5BCF">
        <w:rPr>
          <w:rFonts w:eastAsia="SimSun"/>
          <w:bCs/>
          <w:lang w:val="en-GB" w:eastAsia="zh-CN"/>
        </w:rPr>
        <w:t xml:space="preserve"> </w:t>
      </w:r>
      <w:r w:rsidRPr="001F7803">
        <w:rPr>
          <w:rFonts w:eastAsia="SimSun"/>
          <w:bCs/>
          <w:lang w:val="en-GB" w:eastAsia="zh-CN"/>
        </w:rPr>
        <w:t xml:space="preserve">mm </w:t>
      </w:r>
      <w:r w:rsidR="00A4258E" w:rsidRPr="00D45DC8">
        <w:rPr>
          <w:rFonts w:eastAsia="SimSun"/>
          <w:bCs/>
          <w:lang w:val="en-GB" w:eastAsia="zh-CN"/>
        </w:rPr>
        <w:t>laminated chipboard</w:t>
      </w:r>
      <w:r w:rsidRPr="001F7803">
        <w:rPr>
          <w:rFonts w:eastAsia="SimSun"/>
          <w:bCs/>
          <w:lang w:val="en-GB" w:eastAsia="zh-CN"/>
        </w:rPr>
        <w:t xml:space="preserve">, edged with at least 0.8 mm PVC </w:t>
      </w:r>
      <w:r w:rsidR="003D5BCF">
        <w:rPr>
          <w:rFonts w:eastAsia="SimSun"/>
          <w:bCs/>
          <w:lang w:val="en-GB" w:eastAsia="zh-CN"/>
        </w:rPr>
        <w:t>strip</w:t>
      </w:r>
      <w:r w:rsidRPr="001F7803">
        <w:rPr>
          <w:rFonts w:eastAsia="SimSun"/>
          <w:bCs/>
          <w:lang w:val="en-GB" w:eastAsia="zh-CN"/>
        </w:rPr>
        <w:t>.</w:t>
      </w:r>
    </w:p>
    <w:p w14:paraId="3056CE35" w14:textId="144A996A" w:rsidR="001E4C54" w:rsidRDefault="00AF6FE2" w:rsidP="001E4C54">
      <w:pPr>
        <w:pStyle w:val="ListParagraph"/>
        <w:numPr>
          <w:ilvl w:val="1"/>
          <w:numId w:val="4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eastAsia="SimSun"/>
          <w:bCs/>
          <w:lang w:val="en-GB" w:eastAsia="zh-CN"/>
        </w:rPr>
      </w:pPr>
      <w:r w:rsidRPr="001F7803">
        <w:rPr>
          <w:rFonts w:eastAsia="SimSun"/>
          <w:bCs/>
          <w:lang w:val="en-GB" w:eastAsia="zh-CN"/>
        </w:rPr>
        <w:t xml:space="preserve">The metal frame </w:t>
      </w:r>
      <w:r w:rsidR="003D5BCF">
        <w:rPr>
          <w:rFonts w:eastAsia="SimSun"/>
          <w:bCs/>
          <w:lang w:val="en-GB" w:eastAsia="zh-CN"/>
        </w:rPr>
        <w:t>must be</w:t>
      </w:r>
      <w:r w:rsidRPr="001F7803">
        <w:rPr>
          <w:rFonts w:eastAsia="SimSun"/>
          <w:bCs/>
          <w:lang w:val="en-GB" w:eastAsia="zh-CN"/>
        </w:rPr>
        <w:t xml:space="preserve"> made of rectangular profile pipes no thinner than 2 mm.</w:t>
      </w:r>
    </w:p>
    <w:p w14:paraId="1764E5FE" w14:textId="771ACB01" w:rsidR="00444FA4" w:rsidRDefault="00AF6FE2" w:rsidP="00444FA4">
      <w:pPr>
        <w:pStyle w:val="ListParagraph"/>
        <w:numPr>
          <w:ilvl w:val="1"/>
          <w:numId w:val="4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eastAsia="SimSun"/>
          <w:bCs/>
          <w:lang w:val="en-GB" w:eastAsia="zh-CN"/>
        </w:rPr>
      </w:pPr>
      <w:r w:rsidRPr="001E4C54">
        <w:rPr>
          <w:rFonts w:eastAsia="SimSun"/>
          <w:bCs/>
          <w:lang w:val="en-GB" w:eastAsia="zh-CN"/>
        </w:rPr>
        <w:t>The supporting parts of the table must be protected</w:t>
      </w:r>
      <w:r w:rsidR="003D5BCF">
        <w:rPr>
          <w:rFonts w:eastAsia="SimSun"/>
          <w:bCs/>
          <w:lang w:val="en-GB" w:eastAsia="zh-CN"/>
        </w:rPr>
        <w:t xml:space="preserve"> to prevent floor scratching.</w:t>
      </w:r>
    </w:p>
    <w:p w14:paraId="5F744B21" w14:textId="7854DAB7" w:rsidR="00AF6FE2" w:rsidRPr="00444FA4" w:rsidRDefault="00AF6FE2" w:rsidP="00444FA4">
      <w:pPr>
        <w:pStyle w:val="ListParagraph"/>
        <w:numPr>
          <w:ilvl w:val="1"/>
          <w:numId w:val="4"/>
        </w:num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rFonts w:eastAsia="SimSun"/>
          <w:bCs/>
          <w:lang w:val="en-GB" w:eastAsia="zh-CN"/>
        </w:rPr>
      </w:pPr>
      <w:r w:rsidRPr="00444FA4">
        <w:rPr>
          <w:rFonts w:eastAsia="SimSun"/>
          <w:bCs/>
          <w:lang w:val="en-GB" w:eastAsia="zh-CN"/>
        </w:rPr>
        <w:t>The permissible deviation for the</w:t>
      </w:r>
      <w:r w:rsidR="003D5BCF">
        <w:rPr>
          <w:rFonts w:eastAsia="SimSun"/>
          <w:bCs/>
          <w:lang w:val="en-GB" w:eastAsia="zh-CN"/>
        </w:rPr>
        <w:t xml:space="preserve"> </w:t>
      </w:r>
      <w:r w:rsidRPr="00444FA4">
        <w:rPr>
          <w:rFonts w:eastAsia="SimSun"/>
          <w:bCs/>
          <w:lang w:val="en-GB" w:eastAsia="zh-CN"/>
        </w:rPr>
        <w:t xml:space="preserve">specified </w:t>
      </w:r>
      <w:r w:rsidR="003D5BCF">
        <w:rPr>
          <w:rFonts w:eastAsia="SimSun"/>
          <w:bCs/>
          <w:lang w:val="en-GB" w:eastAsia="zh-CN"/>
        </w:rPr>
        <w:t>dimensions</w:t>
      </w:r>
      <w:r w:rsidRPr="00444FA4">
        <w:rPr>
          <w:rFonts w:eastAsia="SimSun"/>
          <w:bCs/>
          <w:lang w:val="en-GB" w:eastAsia="zh-CN"/>
        </w:rPr>
        <w:t xml:space="preserve"> is ± 10 mm.</w:t>
      </w:r>
    </w:p>
    <w:p w14:paraId="3843ABDE" w14:textId="3F009FB4" w:rsidR="00D6392C" w:rsidRPr="003706C3" w:rsidRDefault="00D6392C" w:rsidP="003706C3">
      <w:pPr>
        <w:tabs>
          <w:tab w:val="left" w:pos="450"/>
          <w:tab w:val="left" w:pos="810"/>
          <w:tab w:val="left" w:pos="900"/>
        </w:tabs>
        <w:autoSpaceDE w:val="0"/>
        <w:autoSpaceDN w:val="0"/>
        <w:adjustRightInd w:val="0"/>
        <w:jc w:val="both"/>
        <w:rPr>
          <w:bCs/>
          <w:sz w:val="26"/>
          <w:szCs w:val="26"/>
        </w:rPr>
      </w:pPr>
    </w:p>
    <w:p w14:paraId="17252E34" w14:textId="77777777" w:rsidR="00D6392C" w:rsidRDefault="00D6392C" w:rsidP="00D6392C">
      <w:pPr>
        <w:jc w:val="center"/>
        <w:rPr>
          <w:b/>
        </w:rPr>
      </w:pPr>
    </w:p>
    <w:p w14:paraId="086A5078" w14:textId="77777777" w:rsidR="00D6392C" w:rsidRDefault="00D6392C" w:rsidP="00D6392C"/>
    <w:p w14:paraId="719DBB52" w14:textId="77777777" w:rsidR="00D6392C" w:rsidRDefault="00D6392C" w:rsidP="00D6392C">
      <w:pPr>
        <w:jc w:val="center"/>
        <w:rPr>
          <w:b/>
        </w:rPr>
      </w:pPr>
    </w:p>
    <w:p w14:paraId="4B282DAD" w14:textId="77777777" w:rsidR="00D6392C" w:rsidRDefault="00D6392C" w:rsidP="00D6392C">
      <w:pPr>
        <w:jc w:val="center"/>
      </w:pPr>
      <w:r>
        <w:rPr>
          <w:noProof/>
          <w:lang w:val="en-US"/>
        </w:rPr>
        <w:drawing>
          <wp:inline distT="0" distB="0" distL="0" distR="0" wp14:anchorId="5D1F40AF" wp14:editId="13016ED7">
            <wp:extent cx="3686175" cy="2152650"/>
            <wp:effectExtent l="0" t="0" r="9525" b="0"/>
            <wp:docPr id="1" name="Paveikslėlis 2" descr="d:\Users\rytis.aliukonis.MIL\Desktop\2016 10 10 sauktiniu baldai pataisyti\Kario stala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rytis.aliukonis.MIL\Desktop\2016 10 10 sauktiniu baldai pataisyti\Kario stalas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6D2D79" w14:textId="77777777" w:rsidR="00D6392C" w:rsidRDefault="00D6392C" w:rsidP="00D6392C">
      <w:pPr>
        <w:jc w:val="center"/>
      </w:pPr>
    </w:p>
    <w:p w14:paraId="7A765CCF" w14:textId="77777777" w:rsidR="00FC7E52" w:rsidRDefault="00FC7E52"/>
    <w:sectPr w:rsidR="00FC7E5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Vrinda">
    <w:altName w:val="Courier New"/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250E"/>
    <w:multiLevelType w:val="multilevel"/>
    <w:tmpl w:val="6CE02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9712F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71F63C8D"/>
    <w:multiLevelType w:val="hybridMultilevel"/>
    <w:tmpl w:val="DE90FD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F22665"/>
    <w:multiLevelType w:val="multilevel"/>
    <w:tmpl w:val="E6F6316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335"/>
    <w:rsid w:val="00053335"/>
    <w:rsid w:val="00142D2B"/>
    <w:rsid w:val="001E4C54"/>
    <w:rsid w:val="001F7803"/>
    <w:rsid w:val="00301FD7"/>
    <w:rsid w:val="003706C3"/>
    <w:rsid w:val="003D5BCF"/>
    <w:rsid w:val="00444FA4"/>
    <w:rsid w:val="004510FF"/>
    <w:rsid w:val="00491D96"/>
    <w:rsid w:val="006A3D29"/>
    <w:rsid w:val="006F2C90"/>
    <w:rsid w:val="007F6AFD"/>
    <w:rsid w:val="009E0413"/>
    <w:rsid w:val="00A4258E"/>
    <w:rsid w:val="00AF6FE2"/>
    <w:rsid w:val="00B20BD1"/>
    <w:rsid w:val="00B517F5"/>
    <w:rsid w:val="00B62AD0"/>
    <w:rsid w:val="00D330F9"/>
    <w:rsid w:val="00D379A5"/>
    <w:rsid w:val="00D45DC8"/>
    <w:rsid w:val="00D6392C"/>
    <w:rsid w:val="00E910EC"/>
    <w:rsid w:val="00EB4296"/>
    <w:rsid w:val="00FC7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TW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46529"/>
  <w15:chartTrackingRefBased/>
  <w15:docId w15:val="{99885528-73DD-4B29-AE85-518A0675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9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"/>
    <w:basedOn w:val="Normal"/>
    <w:link w:val="ListParagraphChar"/>
    <w:uiPriority w:val="34"/>
    <w:qFormat/>
    <w:rsid w:val="00D6392C"/>
    <w:pPr>
      <w:ind w:left="720"/>
      <w:contextualSpacing/>
    </w:pPr>
  </w:style>
  <w:style w:type="character" w:customStyle="1" w:styleId="ListParagraphChar">
    <w:name w:val="List Paragraph Char"/>
    <w:aliases w:val="List Paragraph Red Char,Bullet EY Char"/>
    <w:link w:val="ListParagraph"/>
    <w:uiPriority w:val="34"/>
    <w:rsid w:val="00D6392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3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6977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  <w:divsChild>
            <w:div w:id="1539733108">
              <w:marLeft w:val="0"/>
              <w:marRight w:val="0"/>
              <w:marTop w:val="0"/>
              <w:marBottom w:val="0"/>
              <w:divBdr>
                <w:top w:val="none" w:sz="0" w:space="0" w:color="242424"/>
                <w:left w:val="none" w:sz="0" w:space="0" w:color="242424"/>
                <w:bottom w:val="none" w:sz="0" w:space="0" w:color="242424"/>
                <w:right w:val="none" w:sz="0" w:space="0" w:color="242424"/>
              </w:divBdr>
            </w:div>
          </w:divsChild>
        </w:div>
      </w:divsChild>
    </w:div>
    <w:div w:id="9062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99620">
          <w:marLeft w:val="0"/>
          <w:marRight w:val="0"/>
          <w:marTop w:val="0"/>
          <w:marBottom w:val="0"/>
          <w:divBdr>
            <w:top w:val="none" w:sz="0" w:space="0" w:color="242424"/>
            <w:left w:val="none" w:sz="0" w:space="0" w:color="242424"/>
            <w:bottom w:val="none" w:sz="0" w:space="0" w:color="242424"/>
            <w:right w:val="none" w:sz="0" w:space="0" w:color="242424"/>
          </w:divBdr>
          <w:divsChild>
            <w:div w:id="1842116967">
              <w:marLeft w:val="0"/>
              <w:marRight w:val="0"/>
              <w:marTop w:val="0"/>
              <w:marBottom w:val="0"/>
              <w:divBdr>
                <w:top w:val="none" w:sz="0" w:space="0" w:color="242424"/>
                <w:left w:val="none" w:sz="0" w:space="0" w:color="242424"/>
                <w:bottom w:val="none" w:sz="0" w:space="0" w:color="242424"/>
                <w:right w:val="none" w:sz="0" w:space="0" w:color="242424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Aurimas Banys</dc:creator>
  <cp:lastModifiedBy>Ernestas Gaudutis</cp:lastModifiedBy>
  <cp:revision>15</cp:revision>
  <dcterms:created xsi:type="dcterms:W3CDTF">2025-01-22T06:49:00Z</dcterms:created>
  <dcterms:modified xsi:type="dcterms:W3CDTF">2025-05-19T11:54:00Z</dcterms:modified>
</cp:coreProperties>
</file>