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4FD9" w:rsidRPr="00ED77BC" w:rsidRDefault="006B4FD9" w:rsidP="00ED77BC">
      <w:pPr>
        <w:spacing w:after="0" w:line="240" w:lineRule="auto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bCs/>
          <w:lang w:val="en-GB"/>
        </w:rPr>
        <w:t xml:space="preserve">                                             Supplement 2</w:t>
      </w:r>
      <w:r w:rsidR="00183D4C">
        <w:rPr>
          <w:rFonts w:ascii="Times New Roman" w:hAnsi="Times New Roman" w:cs="Times New Roman"/>
          <w:b/>
          <w:bCs/>
          <w:lang w:val="en-GB"/>
        </w:rPr>
        <w:t>.</w:t>
      </w:r>
      <w:r w:rsidR="00693E0D">
        <w:rPr>
          <w:rFonts w:ascii="Times New Roman" w:hAnsi="Times New Roman" w:cs="Times New Roman"/>
          <w:b/>
          <w:bCs/>
          <w:lang w:val="en-GB"/>
        </w:rPr>
        <w:t>1</w:t>
      </w:r>
      <w:r w:rsidR="00183D4C">
        <w:rPr>
          <w:rFonts w:ascii="Times New Roman" w:hAnsi="Times New Roman" w:cs="Times New Roman"/>
          <w:b/>
          <w:bCs/>
          <w:lang w:val="en-GB"/>
        </w:rPr>
        <w:t xml:space="preserve"> D</w:t>
      </w:r>
      <w:bookmarkStart w:id="0" w:name="_GoBack"/>
      <w:bookmarkEnd w:id="0"/>
      <w:r>
        <w:rPr>
          <w:rFonts w:ascii="Times New Roman" w:hAnsi="Times New Roman" w:cs="Times New Roman"/>
          <w:b/>
          <w:bCs/>
          <w:lang w:val="en-GB"/>
        </w:rPr>
        <w:t xml:space="preserve">ocument 30. </w:t>
      </w:r>
    </w:p>
    <w:p w:rsidR="006B4FD9" w:rsidRPr="00ED77BC" w:rsidRDefault="006B4FD9" w:rsidP="00CB56E8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bCs/>
          <w:lang w:val="en-GB"/>
        </w:rPr>
        <w:t xml:space="preserve">                                                 </w:t>
      </w:r>
      <w:r w:rsidR="00183D4C">
        <w:rPr>
          <w:rFonts w:ascii="Times New Roman" w:hAnsi="Times New Roman" w:cs="Times New Roman"/>
          <w:b/>
          <w:bCs/>
          <w:lang w:val="en-GB"/>
        </w:rPr>
        <w:t xml:space="preserve">                            </w:t>
      </w:r>
      <w:r>
        <w:rPr>
          <w:rFonts w:ascii="Times New Roman" w:hAnsi="Times New Roman" w:cs="Times New Roman"/>
          <w:b/>
          <w:bCs/>
          <w:lang w:val="en-GB"/>
        </w:rPr>
        <w:t xml:space="preserve"> Health centre furniture technical specifications</w:t>
      </w:r>
    </w:p>
    <w:p w:rsidR="006B4FD9" w:rsidRPr="006B4FD9" w:rsidRDefault="006B4FD9" w:rsidP="006B4FD9"/>
    <w:tbl>
      <w:tblPr>
        <w:tblStyle w:val="TableGrid"/>
        <w:tblW w:w="10632" w:type="dxa"/>
        <w:tblInd w:w="-1990" w:type="dxa"/>
        <w:tblLook w:val="04A0" w:firstRow="1" w:lastRow="0" w:firstColumn="1" w:lastColumn="0" w:noHBand="0" w:noVBand="1"/>
      </w:tblPr>
      <w:tblGrid>
        <w:gridCol w:w="696"/>
        <w:gridCol w:w="5576"/>
        <w:gridCol w:w="1577"/>
        <w:gridCol w:w="1603"/>
        <w:gridCol w:w="1180"/>
      </w:tblGrid>
      <w:tr w:rsidR="00766B04" w:rsidRPr="00916E5E" w:rsidTr="00BC25B4">
        <w:trPr>
          <w:trHeight w:val="557"/>
        </w:trPr>
        <w:tc>
          <w:tcPr>
            <w:tcW w:w="571" w:type="dxa"/>
          </w:tcPr>
          <w:p w:rsidR="00766B04" w:rsidRPr="00916E5E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Item No.</w:t>
            </w:r>
          </w:p>
        </w:tc>
        <w:tc>
          <w:tcPr>
            <w:tcW w:w="6284" w:type="dxa"/>
          </w:tcPr>
          <w:p w:rsidR="00766B04" w:rsidRPr="00916E5E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Name and technical characteristics</w:t>
            </w:r>
          </w:p>
        </w:tc>
        <w:tc>
          <w:tcPr>
            <w:tcW w:w="1637" w:type="dxa"/>
          </w:tcPr>
          <w:p w:rsidR="00766B04" w:rsidRPr="00916E5E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REMARKS</w:t>
            </w:r>
          </w:p>
        </w:tc>
        <w:tc>
          <w:tcPr>
            <w:tcW w:w="941" w:type="dxa"/>
          </w:tcPr>
          <w:p w:rsidR="00766B04" w:rsidRPr="00916E5E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Unit of measurement</w:t>
            </w:r>
          </w:p>
        </w:tc>
        <w:tc>
          <w:tcPr>
            <w:tcW w:w="1199" w:type="dxa"/>
          </w:tcPr>
          <w:p w:rsidR="00766B04" w:rsidRPr="00916E5E" w:rsidRDefault="00766B04" w:rsidP="00766B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Quantity</w:t>
            </w:r>
          </w:p>
        </w:tc>
      </w:tr>
      <w:tr w:rsidR="00916E5E" w:rsidRPr="00916E5E" w:rsidTr="0010602E">
        <w:trPr>
          <w:trHeight w:val="411"/>
        </w:trPr>
        <w:tc>
          <w:tcPr>
            <w:tcW w:w="10632" w:type="dxa"/>
            <w:gridSpan w:val="5"/>
          </w:tcPr>
          <w:p w:rsidR="00EA069C" w:rsidRPr="00916E5E" w:rsidRDefault="0096398A" w:rsidP="005D299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I. OUTPATIENT DEPARTMENT</w:t>
            </w:r>
          </w:p>
        </w:tc>
      </w:tr>
      <w:tr w:rsidR="00E604E5" w:rsidRPr="00916E5E" w:rsidTr="009C7E6F">
        <w:trPr>
          <w:trHeight w:val="5361"/>
        </w:trPr>
        <w:tc>
          <w:tcPr>
            <w:tcW w:w="571" w:type="dxa"/>
          </w:tcPr>
          <w:p w:rsidR="00EA069C" w:rsidRPr="00916E5E" w:rsidRDefault="00EA069C" w:rsidP="006A72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1.</w:t>
            </w:r>
          </w:p>
        </w:tc>
        <w:tc>
          <w:tcPr>
            <w:tcW w:w="6284" w:type="dxa"/>
          </w:tcPr>
          <w:p w:rsidR="000F46D9" w:rsidRDefault="000F46D9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Medical cabinet</w:t>
            </w:r>
          </w:p>
          <w:p w:rsidR="00FF7BB2" w:rsidRPr="00916E5E" w:rsidRDefault="00FF7BB2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EA069C" w:rsidRDefault="004137D0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4905" w:dyaOrig="11400" w14:anchorId="7A332C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1.4pt;height:166.45pt" o:ole="">
                  <v:imagedata r:id="rId6" o:title=""/>
                </v:shape>
                <o:OLEObject Type="Embed" ProgID="PBrush" ShapeID="_x0000_i1025" DrawAspect="Content" ObjectID="_1809172914" r:id="rId7"/>
              </w:object>
            </w:r>
          </w:p>
          <w:p w:rsidR="00FF7BB2" w:rsidRPr="00865789" w:rsidRDefault="00FF7BB2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FF7BB2" w:rsidRPr="00865789" w:rsidRDefault="00FF7BB2" w:rsidP="00D1026B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7B07E9" w:rsidRPr="00865789" w:rsidRDefault="007B07E9" w:rsidP="00D1026B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1655/1755*x700x320 mm;</w:t>
            </w:r>
          </w:p>
          <w:p w:rsidR="007B07E9" w:rsidRPr="00865789" w:rsidRDefault="00F03A1B" w:rsidP="00D1026B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lockable;</w:t>
            </w:r>
          </w:p>
          <w:p w:rsidR="00EA069C" w:rsidRPr="00E275D1" w:rsidRDefault="005A7A7A" w:rsidP="00D1026B">
            <w:pPr>
              <w:numPr>
                <w:ilvl w:val="0"/>
                <w:numId w:val="1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maximum load for metal shelf – 30 kg, for glass shelf – 10 kg;</w:t>
            </w:r>
          </w:p>
          <w:p w:rsidR="00E275D1" w:rsidRPr="00916E5E" w:rsidRDefault="00E275D1" w:rsidP="00E275D1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EA069C" w:rsidRPr="00916E5E" w:rsidRDefault="00EA069C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EA069C" w:rsidRPr="00916E5E" w:rsidRDefault="00FA4F5C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EA069C" w:rsidRPr="00916E5E" w:rsidRDefault="007C56B0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9</w:t>
            </w:r>
          </w:p>
        </w:tc>
      </w:tr>
      <w:tr w:rsidR="00E604E5" w:rsidRPr="006B4FD9" w:rsidTr="00BC25B4">
        <w:trPr>
          <w:trHeight w:val="1123"/>
        </w:trPr>
        <w:tc>
          <w:tcPr>
            <w:tcW w:w="571" w:type="dxa"/>
          </w:tcPr>
          <w:p w:rsidR="00EA069C" w:rsidRPr="00916E5E" w:rsidRDefault="00EA069C" w:rsidP="006A72B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2.</w:t>
            </w:r>
          </w:p>
        </w:tc>
        <w:tc>
          <w:tcPr>
            <w:tcW w:w="6284" w:type="dxa"/>
          </w:tcPr>
          <w:p w:rsidR="00EA069C" w:rsidRDefault="004127D6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Procedure couch</w:t>
            </w:r>
          </w:p>
          <w:p w:rsidR="00A41D4C" w:rsidRPr="00916E5E" w:rsidRDefault="00A41D4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4127D6" w:rsidRDefault="008027FE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3015" w:dyaOrig="2070" w14:anchorId="1DDBAF12">
                <v:shape id="_x0000_i1026" type="#_x0000_t75" style="width:143.4pt;height:96.75pt" o:ole="">
                  <v:imagedata r:id="rId8" o:title=""/>
                </v:shape>
                <o:OLEObject Type="Embed" ProgID="PBrush" ShapeID="_x0000_i1026" DrawAspect="Content" ObjectID="_1809172915" r:id="rId9"/>
              </w:object>
            </w:r>
          </w:p>
          <w:p w:rsidR="00A41D4C" w:rsidRPr="00D45F5A" w:rsidRDefault="00A41D4C" w:rsidP="005B40C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AE7C40" w:rsidRPr="00D45F5A" w:rsidRDefault="00AE7C40" w:rsidP="005B40CC">
            <w:pPr>
              <w:numPr>
                <w:ilvl w:val="0"/>
                <w:numId w:val="1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560x1930x690 mm;</w:t>
            </w:r>
          </w:p>
          <w:p w:rsidR="00AE7C40" w:rsidRPr="00D45F5A" w:rsidRDefault="00AE7C40" w:rsidP="005B40CC">
            <w:pPr>
              <w:numPr>
                <w:ilvl w:val="0"/>
                <w:numId w:val="1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Frame – square tube profile 25×25 * 1,5 mm;</w:t>
            </w:r>
          </w:p>
          <w:p w:rsidR="00AE7C40" w:rsidRPr="00D45F5A" w:rsidRDefault="00F03A1B" w:rsidP="005B40CC">
            <w:pPr>
              <w:numPr>
                <w:ilvl w:val="0"/>
                <w:numId w:val="1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The furniture consists of two parts – the couch and the headrest;</w:t>
            </w:r>
          </w:p>
          <w:p w:rsidR="00AE7C40" w:rsidRPr="00D45F5A" w:rsidRDefault="00F03A1B" w:rsidP="005B40CC">
            <w:pPr>
              <w:numPr>
                <w:ilvl w:val="0"/>
                <w:numId w:val="1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adjustable headrest;</w:t>
            </w:r>
          </w:p>
          <w:p w:rsidR="00AE7C40" w:rsidRPr="00D45F5A" w:rsidRDefault="00F03A1B" w:rsidP="005B40CC">
            <w:pPr>
              <w:numPr>
                <w:ilvl w:val="0"/>
                <w:numId w:val="1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additional accessory – disposable towel holder;</w:t>
            </w:r>
          </w:p>
          <w:p w:rsidR="00AE7C40" w:rsidRPr="00D45F5A" w:rsidRDefault="00F03A1B" w:rsidP="005B40CC">
            <w:pPr>
              <w:numPr>
                <w:ilvl w:val="0"/>
                <w:numId w:val="1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covering – artificial leather, resistant to abrasion and disinfectants;</w:t>
            </w:r>
          </w:p>
          <w:p w:rsidR="00AE7C40" w:rsidRPr="00D45F5A" w:rsidRDefault="00F03A1B" w:rsidP="005B40CC">
            <w:pPr>
              <w:numPr>
                <w:ilvl w:val="0"/>
                <w:numId w:val="1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maximum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 load capacity – 180 kg.</w:t>
            </w:r>
          </w:p>
          <w:p w:rsidR="00EA069C" w:rsidRPr="00916E5E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EA069C" w:rsidRPr="00916E5E" w:rsidRDefault="00EA069C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941" w:type="dxa"/>
          </w:tcPr>
          <w:p w:rsidR="00EA069C" w:rsidRPr="00916E5E" w:rsidRDefault="00FA4F5C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EA069C" w:rsidRPr="00916E5E" w:rsidRDefault="003906D4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9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91590D" w:rsidRPr="00916E5E" w:rsidRDefault="005B40CC" w:rsidP="007801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3.</w:t>
            </w:r>
          </w:p>
        </w:tc>
        <w:tc>
          <w:tcPr>
            <w:tcW w:w="6284" w:type="dxa"/>
          </w:tcPr>
          <w:p w:rsidR="0091590D" w:rsidRDefault="00FD5866" w:rsidP="007801B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File cabinet</w:t>
            </w:r>
          </w:p>
          <w:p w:rsidR="008219F6" w:rsidRPr="00916E5E" w:rsidRDefault="008219F6" w:rsidP="007801B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B609B0" w:rsidRDefault="005F3E66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2325" w:dyaOrig="3315" w14:anchorId="170430DE">
                <v:shape id="_x0000_i1027" type="#_x0000_t75" style="width:103.7pt;height:146.3pt" o:ole="">
                  <v:imagedata r:id="rId10" o:title=""/>
                </v:shape>
                <o:OLEObject Type="Embed" ProgID="PBrush" ShapeID="_x0000_i1027" DrawAspect="Content" ObjectID="_1809172916" r:id="rId11"/>
              </w:object>
            </w:r>
          </w:p>
          <w:p w:rsidR="008219F6" w:rsidRDefault="008219F6" w:rsidP="00B609B0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  <w:p w:rsidR="008219F6" w:rsidRPr="000C1C47" w:rsidRDefault="008219F6" w:rsidP="000C1C47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</w:t>
            </w:r>
          </w:p>
          <w:p w:rsidR="002165AB" w:rsidRPr="000C1C47" w:rsidRDefault="002165AB" w:rsidP="000C1C47">
            <w:pPr>
              <w:numPr>
                <w:ilvl w:val="0"/>
                <w:numId w:val="11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1830x915x370 mm;</w:t>
            </w:r>
          </w:p>
          <w:p w:rsidR="002165AB" w:rsidRPr="000C1C47" w:rsidRDefault="000C1C47" w:rsidP="000C1C47">
            <w:pPr>
              <w:numPr>
                <w:ilvl w:val="0"/>
                <w:numId w:val="11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Lockable;</w:t>
            </w:r>
          </w:p>
          <w:p w:rsidR="002165AB" w:rsidRPr="000C1C47" w:rsidRDefault="000C1C47" w:rsidP="000C1C47">
            <w:pPr>
              <w:numPr>
                <w:ilvl w:val="0"/>
                <w:numId w:val="11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shelves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 with evenly distributed load – 60 kg.</w:t>
            </w:r>
          </w:p>
          <w:p w:rsidR="00B609B0" w:rsidRPr="00916E5E" w:rsidRDefault="00B609B0" w:rsidP="007801B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91590D" w:rsidRPr="00916E5E" w:rsidRDefault="00ED28FD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91590D" w:rsidRPr="00916E5E" w:rsidRDefault="00FA4F5C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91590D" w:rsidRPr="00916E5E" w:rsidRDefault="002165AB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6.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B609B0" w:rsidRPr="00916E5E" w:rsidRDefault="005B40CC" w:rsidP="007801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4.</w:t>
            </w:r>
          </w:p>
        </w:tc>
        <w:tc>
          <w:tcPr>
            <w:tcW w:w="6284" w:type="dxa"/>
          </w:tcPr>
          <w:p w:rsidR="00B609B0" w:rsidRDefault="00FD5866" w:rsidP="007801B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Equipment table</w:t>
            </w:r>
          </w:p>
          <w:p w:rsidR="00B609B0" w:rsidRDefault="002648BA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2340" w:dyaOrig="2730" w14:anchorId="1E6CC9C6">
                <v:shape id="_x0000_i1028" type="#_x0000_t75" style="width:107.15pt;height:125pt" o:ole="">
                  <v:imagedata r:id="rId12" o:title=""/>
                </v:shape>
                <o:OLEObject Type="Embed" ProgID="PBrush" ShapeID="_x0000_i1028" DrawAspect="Content" ObjectID="_1809172917" r:id="rId13"/>
              </w:object>
            </w:r>
          </w:p>
          <w:p w:rsidR="00710EE4" w:rsidRPr="00785700" w:rsidRDefault="00710EE4" w:rsidP="00785700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7B0D0A" w:rsidRPr="00785700" w:rsidRDefault="007B0D0A" w:rsidP="00785700">
            <w:pPr>
              <w:numPr>
                <w:ilvl w:val="0"/>
                <w:numId w:val="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450×466 mm, H860</w:t>
            </w:r>
          </w:p>
          <w:p w:rsidR="007B0D0A" w:rsidRPr="00785700" w:rsidRDefault="00785700" w:rsidP="00785700">
            <w:pPr>
              <w:numPr>
                <w:ilvl w:val="0"/>
                <w:numId w:val="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>Made of steel, body thickness 0.6 mm, door thickness 0.7 mm;</w:t>
            </w:r>
          </w:p>
          <w:p w:rsidR="007B0D0A" w:rsidRPr="00785700" w:rsidRDefault="00785700" w:rsidP="00785700">
            <w:pPr>
              <w:numPr>
                <w:ilvl w:val="0"/>
                <w:numId w:val="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Telescopic drawer rails (full extension);</w:t>
            </w:r>
          </w:p>
          <w:p w:rsidR="00B609B0" w:rsidRPr="00785700" w:rsidRDefault="00785700" w:rsidP="00785700">
            <w:pPr>
              <w:numPr>
                <w:ilvl w:val="0"/>
                <w:numId w:val="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>drawer</w:t>
            </w:r>
            <w:proofErr w:type="gram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 xml:space="preserve"> load capacity – 15 kg.</w:t>
            </w:r>
          </w:p>
          <w:p w:rsidR="00785700" w:rsidRPr="00916E5E" w:rsidRDefault="00785700" w:rsidP="00785700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B609B0" w:rsidRPr="00916E5E" w:rsidRDefault="00ED28FD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B609B0" w:rsidRPr="00916E5E" w:rsidRDefault="00FA4F5C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B609B0" w:rsidRPr="00916E5E" w:rsidRDefault="00D03F6C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9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B609B0" w:rsidRPr="00916E5E" w:rsidRDefault="00EE4BC5" w:rsidP="007801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5.</w:t>
            </w:r>
          </w:p>
        </w:tc>
        <w:tc>
          <w:tcPr>
            <w:tcW w:w="6284" w:type="dxa"/>
          </w:tcPr>
          <w:p w:rsidR="00B609B0" w:rsidRDefault="00261813" w:rsidP="007801B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Doctor’s chair</w:t>
            </w:r>
          </w:p>
          <w:p w:rsidR="00B609B0" w:rsidRDefault="003906D4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3645" w:dyaOrig="5025" w14:anchorId="56DBFF3F">
                <v:shape id="_x0000_i1029" type="#_x0000_t75" style="width:96.2pt;height:131.35pt" o:ole="">
                  <v:imagedata r:id="rId14" o:title=""/>
                </v:shape>
                <o:OLEObject Type="Embed" ProgID="PBrush" ShapeID="_x0000_i1029" DrawAspect="Content" ObjectID="_1809172918" r:id="rId15"/>
              </w:object>
            </w:r>
          </w:p>
          <w:p w:rsidR="0004552B" w:rsidRDefault="0004552B" w:rsidP="00B609B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4552B" w:rsidRPr="00D35784" w:rsidRDefault="0004552B" w:rsidP="00D35784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E5627A" w:rsidRPr="00D35784" w:rsidRDefault="00D35784" w:rsidP="00D35784">
            <w:pPr>
              <w:numPr>
                <w:ilvl w:val="0"/>
                <w:numId w:val="20"/>
              </w:numPr>
              <w:shd w:val="clear" w:color="auto" w:fill="FFFFFF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High backrest – comfortable for people of various heights;</w:t>
            </w:r>
          </w:p>
          <w:p w:rsidR="00E5627A" w:rsidRPr="00D35784" w:rsidRDefault="00D35784" w:rsidP="00D35784">
            <w:pPr>
              <w:numPr>
                <w:ilvl w:val="0"/>
                <w:numId w:val="20"/>
              </w:numPr>
              <w:shd w:val="clear" w:color="auto" w:fill="FFFFFF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ergonomically shaped seat and backrest;</w:t>
            </w:r>
          </w:p>
          <w:p w:rsidR="00E5627A" w:rsidRPr="00D35784" w:rsidRDefault="00D35784" w:rsidP="00D35784">
            <w:pPr>
              <w:numPr>
                <w:ilvl w:val="0"/>
                <w:numId w:val="20"/>
              </w:numPr>
              <w:shd w:val="clear" w:color="auto" w:fill="FFFFFF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synchronous mechanism – allows locking in 5 working backrest positions;</w:t>
            </w:r>
          </w:p>
          <w:p w:rsidR="00E5627A" w:rsidRPr="00D35784" w:rsidRDefault="00D35784" w:rsidP="00D35784">
            <w:pPr>
              <w:numPr>
                <w:ilvl w:val="0"/>
                <w:numId w:val="20"/>
              </w:numPr>
              <w:shd w:val="clear" w:color="auto" w:fill="FFFFFF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seat depth adjustment;</w:t>
            </w:r>
          </w:p>
          <w:p w:rsidR="00E5627A" w:rsidRPr="00D35784" w:rsidRDefault="00D35784" w:rsidP="00D35784">
            <w:pPr>
              <w:numPr>
                <w:ilvl w:val="0"/>
                <w:numId w:val="20"/>
              </w:numPr>
              <w:shd w:val="clear" w:color="auto" w:fill="FFFFFF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pneumatic height adjustment;</w:t>
            </w:r>
          </w:p>
          <w:p w:rsidR="00E5627A" w:rsidRPr="00D35784" w:rsidRDefault="00D35784" w:rsidP="00D35784">
            <w:pPr>
              <w:numPr>
                <w:ilvl w:val="0"/>
                <w:numId w:val="20"/>
              </w:numPr>
              <w:shd w:val="clear" w:color="auto" w:fill="FFFFFF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adjustable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 polyurethane armrests.</w:t>
            </w:r>
          </w:p>
          <w:p w:rsidR="00B609B0" w:rsidRPr="00916E5E" w:rsidRDefault="00B609B0" w:rsidP="007801B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B609B0" w:rsidRPr="00916E5E" w:rsidRDefault="00ED28FD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941" w:type="dxa"/>
          </w:tcPr>
          <w:p w:rsidR="00B609B0" w:rsidRPr="00916E5E" w:rsidRDefault="00FA4F5C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B609B0" w:rsidRPr="00916E5E" w:rsidRDefault="00E5627A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B609B0" w:rsidRPr="005931A8" w:rsidRDefault="00EE4BC5" w:rsidP="007801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6.</w:t>
            </w:r>
          </w:p>
        </w:tc>
        <w:tc>
          <w:tcPr>
            <w:tcW w:w="6284" w:type="dxa"/>
          </w:tcPr>
          <w:p w:rsidR="00B609B0" w:rsidRPr="005931A8" w:rsidRDefault="005931A8" w:rsidP="007801B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Patient chair</w:t>
            </w:r>
          </w:p>
          <w:p w:rsidR="00036D05" w:rsidRPr="005931A8" w:rsidRDefault="00036D05" w:rsidP="007801B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ED28FD" w:rsidRPr="005931A8" w:rsidRDefault="00987B06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3780" w:dyaOrig="2145" w14:anchorId="4ED53CE3">
                <v:shape id="_x0000_i1030" type="#_x0000_t75" style="width:188.95pt;height:108.3pt" o:ole="">
                  <v:imagedata r:id="rId16" o:title=""/>
                </v:shape>
                <o:OLEObject Type="Embed" ProgID="PBrush" ShapeID="_x0000_i1030" DrawAspect="Content" ObjectID="_1809172919" r:id="rId17"/>
              </w:object>
            </w:r>
          </w:p>
          <w:p w:rsidR="00036D05" w:rsidRPr="005931A8" w:rsidRDefault="00036D05" w:rsidP="00ED28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36D05" w:rsidRPr="005931A8" w:rsidRDefault="00036D05" w:rsidP="005931A8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987B06" w:rsidRPr="005931A8" w:rsidRDefault="005931A8" w:rsidP="005931A8">
            <w:pPr>
              <w:numPr>
                <w:ilvl w:val="0"/>
                <w:numId w:val="21"/>
              </w:numPr>
              <w:shd w:val="clear" w:color="auto" w:fill="FFFFFF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Purpose – visitor chair;</w:t>
            </w:r>
          </w:p>
          <w:p w:rsidR="00987B06" w:rsidRPr="005931A8" w:rsidRDefault="005931A8" w:rsidP="005931A8">
            <w:pPr>
              <w:numPr>
                <w:ilvl w:val="0"/>
                <w:numId w:val="21"/>
              </w:numPr>
              <w:shd w:val="clear" w:color="auto" w:fill="FFFFFF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covered with ECO leather;</w:t>
            </w:r>
          </w:p>
          <w:p w:rsidR="00987B06" w:rsidRPr="005931A8" w:rsidRDefault="005931A8" w:rsidP="005931A8">
            <w:pPr>
              <w:numPr>
                <w:ilvl w:val="0"/>
                <w:numId w:val="21"/>
              </w:numPr>
              <w:shd w:val="clear" w:color="auto" w:fill="FFFFFF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sturdy steel frame</w:t>
            </w:r>
          </w:p>
          <w:p w:rsidR="00ED28FD" w:rsidRPr="005931A8" w:rsidRDefault="00ED28FD" w:rsidP="007801B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B609B0" w:rsidRPr="00916E5E" w:rsidRDefault="00ED28FD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B609B0" w:rsidRPr="00916E5E" w:rsidRDefault="00FA4F5C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B609B0" w:rsidRPr="00916E5E" w:rsidRDefault="00987B06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FB721F" w:rsidRPr="00916E5E" w:rsidRDefault="00EE4BC5" w:rsidP="007801B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7.</w:t>
            </w:r>
          </w:p>
        </w:tc>
        <w:tc>
          <w:tcPr>
            <w:tcW w:w="6284" w:type="dxa"/>
          </w:tcPr>
          <w:p w:rsidR="00FB721F" w:rsidRDefault="00FB721F" w:rsidP="00FB721F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Procedure table</w:t>
            </w:r>
          </w:p>
          <w:p w:rsidR="00943ABB" w:rsidRPr="00916E5E" w:rsidRDefault="00943ABB" w:rsidP="00FB721F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E5627A" w:rsidRDefault="00B04DAC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2805" w:dyaOrig="3000" w14:anchorId="047D1396">
                <v:shape id="_x0000_i1031" type="#_x0000_t75" style="width:133.05pt;height:142.85pt" o:ole="">
                  <v:imagedata r:id="rId18" o:title=""/>
                </v:shape>
                <o:OLEObject Type="Embed" ProgID="PBrush" ShapeID="_x0000_i1031" DrawAspect="Content" ObjectID="_1809172920" r:id="rId19"/>
              </w:object>
            </w:r>
          </w:p>
          <w:p w:rsidR="00661975" w:rsidRDefault="00661975" w:rsidP="005763E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  <w:p w:rsidR="00943ABB" w:rsidRPr="005763EA" w:rsidRDefault="00943ABB" w:rsidP="005763E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E5627A" w:rsidRPr="005763EA" w:rsidRDefault="00E5627A" w:rsidP="005763EA">
            <w:pPr>
              <w:numPr>
                <w:ilvl w:val="0"/>
                <w:numId w:val="1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7647×508 mm, H 890 – 1250 mm;</w:t>
            </w:r>
          </w:p>
          <w:p w:rsidR="00E5627A" w:rsidRPr="005763EA" w:rsidRDefault="00E5627A" w:rsidP="005763EA">
            <w:pPr>
              <w:numPr>
                <w:ilvl w:val="0"/>
                <w:numId w:val="1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Made of steel, body thickness 0.6 mm, door thickness 0.7 mm;</w:t>
            </w:r>
          </w:p>
          <w:p w:rsidR="00E5627A" w:rsidRPr="005763EA" w:rsidRDefault="00E5627A" w:rsidP="005763EA">
            <w:pPr>
              <w:numPr>
                <w:ilvl w:val="0"/>
                <w:numId w:val="1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Rotating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tabletop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 made of white chipboard, thickness 16 mm, edge 2 mm;</w:t>
            </w:r>
          </w:p>
          <w:p w:rsidR="00E5627A" w:rsidRPr="005763EA" w:rsidRDefault="00E5627A" w:rsidP="005763EA">
            <w:pPr>
              <w:numPr>
                <w:ilvl w:val="0"/>
                <w:numId w:val="1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rotating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tabletop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 size 534×354 mm;</w:t>
            </w:r>
          </w:p>
          <w:p w:rsidR="00E5627A" w:rsidRPr="005763EA" w:rsidRDefault="00E5627A" w:rsidP="005763EA">
            <w:pPr>
              <w:numPr>
                <w:ilvl w:val="0"/>
                <w:numId w:val="1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table rotation angle 360º;</w:t>
            </w:r>
          </w:p>
          <w:p w:rsidR="00FB721F" w:rsidRDefault="00E5627A" w:rsidP="00744F1C">
            <w:pPr>
              <w:numPr>
                <w:ilvl w:val="0"/>
                <w:numId w:val="18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table load capacity -15 kg, drawer 7 kg</w:t>
            </w:r>
          </w:p>
          <w:p w:rsidR="00744F1C" w:rsidRPr="00744F1C" w:rsidRDefault="00744F1C" w:rsidP="00744F1C">
            <w:p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FB721F" w:rsidRPr="00916E5E" w:rsidRDefault="00FB721F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941" w:type="dxa"/>
          </w:tcPr>
          <w:p w:rsidR="00FB721F" w:rsidRPr="00916E5E" w:rsidRDefault="00FB721F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FB721F" w:rsidRPr="00916E5E" w:rsidRDefault="00681100" w:rsidP="00E9200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5039FA" w:rsidRPr="00916E5E" w:rsidRDefault="005B40CC" w:rsidP="005039F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8.</w:t>
            </w:r>
          </w:p>
        </w:tc>
        <w:tc>
          <w:tcPr>
            <w:tcW w:w="6284" w:type="dxa"/>
          </w:tcPr>
          <w:p w:rsidR="005039FA" w:rsidRDefault="005039FA" w:rsidP="005039F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IV stand with wheels</w:t>
            </w:r>
          </w:p>
          <w:p w:rsidR="005039FA" w:rsidRDefault="006E5106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1260" w:dyaOrig="2880" w14:anchorId="44A276D5">
                <v:shape id="_x0000_i1032" type="#_x0000_t75" style="width:81.2pt;height:184.9pt" o:ole="">
                  <v:imagedata r:id="rId20" o:title=""/>
                </v:shape>
                <o:OLEObject Type="Embed" ProgID="PBrush" ShapeID="_x0000_i1032" DrawAspect="Content" ObjectID="_1809172921" r:id="rId21"/>
              </w:object>
            </w:r>
          </w:p>
          <w:p w:rsidR="00021FDE" w:rsidRPr="00486DD5" w:rsidRDefault="00021FDE" w:rsidP="00163A69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2165AB" w:rsidRPr="00486DD5" w:rsidRDefault="002165AB" w:rsidP="00163A69">
            <w:pPr>
              <w:numPr>
                <w:ilvl w:val="0"/>
                <w:numId w:val="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en-GB"/>
              </w:rPr>
              <w:t>500×500 mm, H=2300;</w:t>
            </w:r>
          </w:p>
          <w:p w:rsidR="007B0D0A" w:rsidRPr="00486DD5" w:rsidRDefault="002165AB" w:rsidP="00163A69">
            <w:pPr>
              <w:numPr>
                <w:ilvl w:val="0"/>
                <w:numId w:val="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Number of hooks: 4 (can be used for two patients simultaneously);</w:t>
            </w:r>
          </w:p>
          <w:p w:rsidR="007B0D0A" w:rsidRPr="00486DD5" w:rsidRDefault="007B0D0A" w:rsidP="00163A69">
            <w:pPr>
              <w:numPr>
                <w:ilvl w:val="0"/>
                <w:numId w:val="4"/>
              </w:numPr>
              <w:shd w:val="clear" w:color="auto" w:fill="FFFFFF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Nominal load up to 5 kg.</w:t>
            </w:r>
          </w:p>
          <w:p w:rsidR="005039FA" w:rsidRPr="00916E5E" w:rsidRDefault="005039FA" w:rsidP="005039F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5039FA" w:rsidRPr="00916E5E" w:rsidRDefault="005039FA" w:rsidP="005039F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5039FA" w:rsidRPr="00916E5E" w:rsidRDefault="005039FA" w:rsidP="005039F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5039FA" w:rsidRPr="00916E5E" w:rsidRDefault="00423543" w:rsidP="005039F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4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5E5E3D" w:rsidRPr="00916E5E" w:rsidRDefault="005B40CC" w:rsidP="005E5E3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9.</w:t>
            </w:r>
          </w:p>
        </w:tc>
        <w:tc>
          <w:tcPr>
            <w:tcW w:w="6284" w:type="dxa"/>
          </w:tcPr>
          <w:p w:rsidR="005E5E3D" w:rsidRPr="00AC2157" w:rsidRDefault="005E5E3D" w:rsidP="005E5E3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Refrigerator – showcase for medical use</w:t>
            </w:r>
          </w:p>
          <w:p w:rsidR="00126470" w:rsidRPr="00C3779F" w:rsidRDefault="005C4F5A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noProof/>
                <w:color w:val="000000" w:themeColor="text1"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6D27B866" wp14:editId="0708CC30">
                  <wp:extent cx="2057400" cy="2659885"/>
                  <wp:effectExtent l="0" t="0" r="0" b="7620"/>
                  <wp:docPr id="9" name="Picture 9" descr="https://buitex.lt/164174-thickbox_default/-saldytuvas-liebherr-lkv-3913-medilin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buitex.lt/164174-thickbox_default/-saldytuvas-liebherr-lkv-3913-medilin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04619" cy="2720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5E3D" w:rsidRPr="00916E5E" w:rsidRDefault="005E5E3D" w:rsidP="005E5E3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Professional laboratory refrigerator.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Total capacity: 360 l or more. Useful capacity: 344 l or more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External dimensions </w:t>
            </w:r>
            <w:proofErr w:type="gramStart"/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A</w:t>
            </w:r>
            <w:proofErr w:type="gramEnd"/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 x P x G: 1840±50 x 600±50 x 615±50 mm.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5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Internal dimensions </w:t>
            </w:r>
            <w:proofErr w:type="gramStart"/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A</w:t>
            </w:r>
            <w:proofErr w:type="gramEnd"/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 x P x G: 1635±50 x 440±50 x 435±50 mm.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Dynamic cooling system.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Electronic button control.</w:t>
            </w:r>
          </w:p>
          <w:p w:rsidR="00CA1391" w:rsidRDefault="00803F4F" w:rsidP="00ED405A">
            <w:pPr>
              <w:pStyle w:val="ListParagraph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Temperature: from +2±1°C to +16±1°C.</w:t>
            </w: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br/>
              <w:t>Digital temperature display.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Free contact for warning signal connection</w:t>
            </w: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br/>
              <w:t>to a remote monitoring system. RS485 connection.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Optical and audible warning signal.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Power failure warning signal.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5 shelves – grills (plastic-coated)</w:t>
            </w:r>
            <w:proofErr w:type="gramStart"/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,</w:t>
            </w:r>
            <w:proofErr w:type="gramEnd"/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br/>
              <w:t>of which 5 are adjustable to the desired height.</w:t>
            </w: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br/>
              <w:t xml:space="preserve">Useful shelf area P x </w:t>
            </w:r>
            <w:proofErr w:type="gramStart"/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G :</w:t>
            </w:r>
            <w:proofErr w:type="gramEnd"/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 xml:space="preserve"> 440±20 x 420±20 mm.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Maximum shelf load: 45±5 kg.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LED interior lighting, turned on with a separate button.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White-coloured body.</w:t>
            </w:r>
          </w:p>
          <w:p w:rsidR="009E3D0C" w:rsidRDefault="00126470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Glass doors with a white frame and lock.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Ergonomic bar-shaped handle.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Interior: Special plastic designed for professional equipment.</w:t>
            </w:r>
          </w:p>
          <w:p w:rsidR="009E3D0C" w:rsidRDefault="00126470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The direction of the door opening can be changed.</w:t>
            </w:r>
          </w:p>
          <w:p w:rsidR="00CA1391" w:rsidRPr="009E3D0C" w:rsidRDefault="00126470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Automatic defrosting.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lastRenderedPageBreak/>
              <w:t>Connection data for the electrical network: 50 Hz / 220-240V</w:t>
            </w:r>
          </w:p>
          <w:p w:rsidR="00CA1391" w:rsidRPr="009E3D0C" w:rsidRDefault="009E3D0C" w:rsidP="00ED405A">
            <w:pPr>
              <w:pStyle w:val="ListParagraph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Adjustable feet.</w:t>
            </w:r>
          </w:p>
          <w:p w:rsidR="00CA1391" w:rsidRDefault="00126470" w:rsidP="00ED405A">
            <w:pPr>
              <w:pStyle w:val="ListParagraph"/>
              <w:numPr>
                <w:ilvl w:val="0"/>
                <w:numId w:val="3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RS485/RS232 adapter + software.</w:t>
            </w:r>
          </w:p>
          <w:p w:rsidR="005E5E3D" w:rsidRPr="00916E5E" w:rsidRDefault="00126470" w:rsidP="00ED405A">
            <w:pPr>
              <w:pStyle w:val="ListParagraph"/>
              <w:numPr>
                <w:ilvl w:val="0"/>
                <w:numId w:val="3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Lock set (up to 10 locks, all lockable with one key) – available upon additional request.</w:t>
            </w:r>
          </w:p>
        </w:tc>
        <w:tc>
          <w:tcPr>
            <w:tcW w:w="1637" w:type="dxa"/>
          </w:tcPr>
          <w:p w:rsidR="005E5E3D" w:rsidRPr="00916E5E" w:rsidRDefault="005E5E3D" w:rsidP="005E5E3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941" w:type="dxa"/>
          </w:tcPr>
          <w:p w:rsidR="005E5E3D" w:rsidRPr="00916E5E" w:rsidRDefault="005E5E3D" w:rsidP="005E5E3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5E5E3D" w:rsidRPr="00916E5E" w:rsidRDefault="005E5E3D" w:rsidP="005E5E3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B715A4" w:rsidRPr="00916E5E" w:rsidRDefault="005B40CC" w:rsidP="00B715A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lastRenderedPageBreak/>
              <w:t>10.</w:t>
            </w:r>
          </w:p>
        </w:tc>
        <w:tc>
          <w:tcPr>
            <w:tcW w:w="6284" w:type="dxa"/>
          </w:tcPr>
          <w:p w:rsidR="00E91906" w:rsidRDefault="00E91906" w:rsidP="00B715A4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Mobile medical wall</w:t>
            </w:r>
          </w:p>
          <w:p w:rsidR="00E91906" w:rsidRPr="00916E5E" w:rsidRDefault="00E91906" w:rsidP="00B715A4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9509B2" w:rsidRDefault="003472B5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3375" w:dyaOrig="4185" w14:anchorId="1EE0B80C">
                <v:shape id="_x0000_i1033" type="#_x0000_t75" style="width:114.05pt;height:141.7pt" o:ole="">
                  <v:imagedata r:id="rId23" o:title=""/>
                </v:shape>
                <o:OLEObject Type="Embed" ProgID="PBrush" ShapeID="_x0000_i1033" DrawAspect="Content" ObjectID="_1809172922" r:id="rId24"/>
              </w:object>
            </w:r>
          </w:p>
          <w:p w:rsidR="00E91906" w:rsidRDefault="00E91906" w:rsidP="009509B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E91906" w:rsidRPr="00916E5E" w:rsidRDefault="00E91906" w:rsidP="009509B2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002F18" w:rsidRDefault="007B0D0A" w:rsidP="00E91906">
            <w:pPr>
              <w:numPr>
                <w:ilvl w:val="0"/>
                <w:numId w:val="7"/>
              </w:numPr>
              <w:shd w:val="clear" w:color="auto" w:fill="FFFFFF"/>
              <w:spacing w:before="75" w:after="75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1850x740x510 mm</w:t>
            </w:r>
          </w:p>
          <w:p w:rsidR="003472B5" w:rsidRPr="00E91906" w:rsidRDefault="003472B5" w:rsidP="003472B5">
            <w:pPr>
              <w:shd w:val="clear" w:color="auto" w:fill="FFFFFF"/>
              <w:spacing w:before="75" w:after="75"/>
              <w:ind w:left="375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B715A4" w:rsidRPr="00916E5E" w:rsidRDefault="00B715A4" w:rsidP="00B715A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B715A4" w:rsidRPr="00916E5E" w:rsidRDefault="00B715A4" w:rsidP="00B715A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B715A4" w:rsidRPr="00916E5E" w:rsidRDefault="00B715A4" w:rsidP="00B715A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</w:t>
            </w:r>
          </w:p>
        </w:tc>
      </w:tr>
      <w:tr w:rsidR="00E604E5" w:rsidRPr="00916E5E" w:rsidTr="00B56AC6">
        <w:trPr>
          <w:trHeight w:val="3960"/>
        </w:trPr>
        <w:tc>
          <w:tcPr>
            <w:tcW w:w="571" w:type="dxa"/>
          </w:tcPr>
          <w:p w:rsidR="00084C3F" w:rsidRPr="00916E5E" w:rsidRDefault="00EE4BC5" w:rsidP="007D29C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11.</w:t>
            </w:r>
          </w:p>
        </w:tc>
        <w:tc>
          <w:tcPr>
            <w:tcW w:w="6284" w:type="dxa"/>
          </w:tcPr>
          <w:p w:rsidR="00084C3F" w:rsidRDefault="00084C3F" w:rsidP="00084C3F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Chair with wheels</w:t>
            </w:r>
          </w:p>
          <w:p w:rsidR="00776332" w:rsidRPr="00916E5E" w:rsidRDefault="00776332" w:rsidP="00084C3F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916E5E" w:rsidRDefault="00661975" w:rsidP="0066197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10815" w:dyaOrig="10695" w14:anchorId="2B46C319">
                <v:shape id="_x0000_i1034" type="#_x0000_t75" style="width:130.2pt;height:129pt" o:ole="">
                  <v:imagedata r:id="rId25" o:title=""/>
                </v:shape>
                <o:OLEObject Type="Embed" ProgID="PBrush" ShapeID="_x0000_i1034" DrawAspect="Content" ObjectID="_1809172923" r:id="rId26"/>
              </w:object>
            </w:r>
          </w:p>
          <w:p w:rsidR="00776332" w:rsidRPr="00916E5E" w:rsidRDefault="00776332" w:rsidP="00916E5E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  <w:p w:rsidR="00916E5E" w:rsidRPr="00B56AC6" w:rsidRDefault="00776332" w:rsidP="00B56AC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916E5E" w:rsidRPr="00B56AC6" w:rsidRDefault="00B56AC6" w:rsidP="00B56AC6">
            <w:pPr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Made of stainless steel, withstands up to 100 kg;</w:t>
            </w:r>
          </w:p>
          <w:p w:rsidR="00916E5E" w:rsidRPr="00B56AC6" w:rsidRDefault="00B56AC6" w:rsidP="00B56AC6">
            <w:pPr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Height adjustment from 45 to 60 cm;</w:t>
            </w:r>
          </w:p>
          <w:p w:rsidR="00084C3F" w:rsidRPr="00AA4822" w:rsidRDefault="00B56AC6" w:rsidP="00B56AC6">
            <w:pPr>
              <w:numPr>
                <w:ilvl w:val="0"/>
                <w:numId w:val="22"/>
              </w:num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Large seat with a diameter 29 cm.</w:t>
            </w:r>
          </w:p>
          <w:p w:rsidR="00AA4822" w:rsidRPr="00002F18" w:rsidRDefault="00AA4822" w:rsidP="00AA482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084C3F" w:rsidRPr="00916E5E" w:rsidRDefault="00084C3F" w:rsidP="00084C3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084C3F" w:rsidRPr="00916E5E" w:rsidRDefault="00084C3F" w:rsidP="00084C3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084C3F" w:rsidRPr="00916E5E" w:rsidRDefault="00CF1EED" w:rsidP="00084C3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4A5887" w:rsidRPr="00916E5E" w:rsidRDefault="00EE4BC5" w:rsidP="007D29C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12.</w:t>
            </w:r>
          </w:p>
        </w:tc>
        <w:tc>
          <w:tcPr>
            <w:tcW w:w="6284" w:type="dxa"/>
          </w:tcPr>
          <w:p w:rsidR="004A5887" w:rsidRDefault="004A5887" w:rsidP="004A5887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 xml:space="preserve">Laboratory chair </w:t>
            </w:r>
          </w:p>
          <w:p w:rsidR="00776332" w:rsidRPr="00916E5E" w:rsidRDefault="00776332" w:rsidP="004A5887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4A5887" w:rsidRDefault="0021159A" w:rsidP="00975E40">
            <w:pPr>
              <w:autoSpaceDE w:val="0"/>
              <w:autoSpaceDN w:val="0"/>
              <w:adjustRightInd w:val="0"/>
              <w:jc w:val="center"/>
            </w:pPr>
            <w:r>
              <w:rPr>
                <w:lang w:val="en-GB"/>
              </w:rPr>
              <w:object w:dxaOrig="4485" w:dyaOrig="6015" w14:anchorId="6F23ED7B">
                <v:shape id="_x0000_i1035" type="#_x0000_t75" style="width:111.15pt;height:149.75pt" o:ole="">
                  <v:imagedata r:id="rId27" o:title=""/>
                </v:shape>
                <o:OLEObject Type="Embed" ProgID="PBrush" ShapeID="_x0000_i1035" DrawAspect="Content" ObjectID="_1809172924" r:id="rId28"/>
              </w:object>
            </w:r>
          </w:p>
          <w:p w:rsidR="00BB02E5" w:rsidRPr="00916E5E" w:rsidRDefault="00BB02E5" w:rsidP="004A5887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  <w:p w:rsidR="004A5887" w:rsidRPr="00916E5E" w:rsidRDefault="00BB02E5" w:rsidP="00DC294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916E5E" w:rsidRPr="00916E5E" w:rsidRDefault="00DC294C" w:rsidP="00DC294C">
            <w:pPr>
              <w:numPr>
                <w:ilvl w:val="0"/>
                <w:numId w:val="22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Dimensions: length 182 cm, width 62 cm, Safe working load 135 kg;</w:t>
            </w:r>
          </w:p>
          <w:p w:rsidR="00002F18" w:rsidRDefault="00916E5E" w:rsidP="00DC294C">
            <w:pPr>
              <w:numPr>
                <w:ilvl w:val="0"/>
                <w:numId w:val="22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3 parts, fixed height 60 cm, steel base covered with epoxy coating, heat-resistant up to 250°C;</w:t>
            </w:r>
          </w:p>
          <w:p w:rsidR="00DC294C" w:rsidRPr="00002F18" w:rsidRDefault="00DC294C" w:rsidP="00DC294C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37" w:type="dxa"/>
          </w:tcPr>
          <w:p w:rsidR="004A5887" w:rsidRPr="00916E5E" w:rsidRDefault="004A5887" w:rsidP="004A588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941" w:type="dxa"/>
          </w:tcPr>
          <w:p w:rsidR="004A5887" w:rsidRPr="00916E5E" w:rsidRDefault="004A5887" w:rsidP="004A588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4A5887" w:rsidRPr="00916E5E" w:rsidRDefault="004A5887" w:rsidP="004A588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</w:t>
            </w:r>
          </w:p>
        </w:tc>
      </w:tr>
      <w:tr w:rsidR="00E604E5" w:rsidRPr="00916E5E" w:rsidTr="00EE4BC5">
        <w:trPr>
          <w:trHeight w:val="986"/>
        </w:trPr>
        <w:tc>
          <w:tcPr>
            <w:tcW w:w="571" w:type="dxa"/>
            <w:shd w:val="clear" w:color="auto" w:fill="auto"/>
          </w:tcPr>
          <w:p w:rsidR="00BF7500" w:rsidRPr="00EE4BC5" w:rsidRDefault="00EE4BC5" w:rsidP="00BF750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13.</w:t>
            </w:r>
          </w:p>
        </w:tc>
        <w:tc>
          <w:tcPr>
            <w:tcW w:w="6284" w:type="dxa"/>
            <w:shd w:val="clear" w:color="auto" w:fill="auto"/>
          </w:tcPr>
          <w:p w:rsidR="00BF7500" w:rsidRPr="00EE4BC5" w:rsidRDefault="00F208A6" w:rsidP="00BF7500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Bactericidal lamp</w:t>
            </w:r>
          </w:p>
          <w:p w:rsidR="00A0013F" w:rsidRPr="00EE4BC5" w:rsidRDefault="00A0013F" w:rsidP="00BF7500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A0013F" w:rsidRPr="00EE4BC5" w:rsidRDefault="006F14CF" w:rsidP="00975E40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59EE6659" wp14:editId="76AC3A46">
                  <wp:extent cx="1647825" cy="1647825"/>
                  <wp:effectExtent l="0" t="0" r="9525" b="9525"/>
                  <wp:docPr id="4" name="Picture 4" descr="https://www.hifamed.lt/5470-large_default/baktericidine-uv-c-lempa-patalpu-dezinfekavimui-atviro-tip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ww.hifamed.lt/5470-large_default/baktericidine-uv-c-lempa-patalpu-dezinfekavimui-atviro-tip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831" cy="1651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013F" w:rsidRPr="00EE4BC5" w:rsidRDefault="00A0013F" w:rsidP="00BF7500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BF7500" w:rsidRPr="00EE4BC5" w:rsidRDefault="00BF7500" w:rsidP="001B7B9A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A0013F" w:rsidRPr="00EE4BC5" w:rsidRDefault="00A22431" w:rsidP="001B7B9A">
            <w:pPr>
              <w:pStyle w:val="ListParagraph"/>
              <w:numPr>
                <w:ilvl w:val="0"/>
                <w:numId w:val="28"/>
              </w:numPr>
              <w:shd w:val="clear" w:color="auto" w:fill="FFFFFF"/>
              <w:contextualSpacing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UV lamp lifespan: 9000 hours or more.</w:t>
            </w:r>
          </w:p>
          <w:p w:rsidR="00A0013F" w:rsidRPr="00EE4BC5" w:rsidRDefault="00A0013F" w:rsidP="001B7B9A">
            <w:pPr>
              <w:numPr>
                <w:ilvl w:val="0"/>
                <w:numId w:val="28"/>
              </w:numPr>
              <w:shd w:val="clear" w:color="auto" w:fill="FFFFFF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2-lamp configuration.</w:t>
            </w:r>
          </w:p>
          <w:p w:rsidR="00A0013F" w:rsidRPr="00EE4BC5" w:rsidRDefault="00A22431" w:rsidP="001B7B9A">
            <w:pPr>
              <w:numPr>
                <w:ilvl w:val="0"/>
                <w:numId w:val="28"/>
              </w:numPr>
              <w:shd w:val="clear" w:color="auto" w:fill="FFFFFF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Power used: to 66 W</w:t>
            </w:r>
          </w:p>
          <w:p w:rsidR="00A0013F" w:rsidRPr="00EE4BC5" w:rsidRDefault="00A0013F" w:rsidP="001B7B9A">
            <w:pPr>
              <w:numPr>
                <w:ilvl w:val="0"/>
                <w:numId w:val="28"/>
              </w:numPr>
              <w:shd w:val="clear" w:color="auto" w:fill="FFFFFF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Operating type: Constant. </w:t>
            </w:r>
          </w:p>
          <w:p w:rsidR="00A0013F" w:rsidRPr="00EE4BC5" w:rsidRDefault="00A0013F" w:rsidP="001B7B9A">
            <w:pPr>
              <w:numPr>
                <w:ilvl w:val="0"/>
                <w:numId w:val="28"/>
              </w:numPr>
              <w:shd w:val="clear" w:color="auto" w:fill="FFFFFF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UV-C lamp radiation intensity at 1 meter distance: 2.0 W/m2 or more.</w:t>
            </w:r>
          </w:p>
          <w:p w:rsidR="00BF7500" w:rsidRPr="00EE4BC5" w:rsidRDefault="00A0013F" w:rsidP="001B7B9A">
            <w:pPr>
              <w:numPr>
                <w:ilvl w:val="0"/>
                <w:numId w:val="28"/>
              </w:numPr>
              <w:shd w:val="clear" w:color="auto" w:fill="FFFFFF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Protection class:  I.</w:t>
            </w:r>
          </w:p>
          <w:p w:rsidR="004D71D7" w:rsidRPr="00EE4BC5" w:rsidRDefault="004D71D7" w:rsidP="001B7B9A">
            <w:pPr>
              <w:numPr>
                <w:ilvl w:val="0"/>
                <w:numId w:val="28"/>
              </w:numPr>
              <w:shd w:val="clear" w:color="auto" w:fill="FFFFFF"/>
              <w:jc w:val="both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With a working time counter.</w:t>
            </w:r>
          </w:p>
          <w:p w:rsidR="009A2D13" w:rsidRPr="00EE4BC5" w:rsidRDefault="009A2D13" w:rsidP="001B7B9A">
            <w:pPr>
              <w:numPr>
                <w:ilvl w:val="0"/>
                <w:numId w:val="28"/>
              </w:numPr>
              <w:shd w:val="clear" w:color="auto" w:fill="FFFFFF"/>
              <w:jc w:val="both"/>
              <w:rPr>
                <w:rFonts w:ascii="Arial" w:eastAsia="Times New Roman" w:hAnsi="Arial" w:cs="Arial"/>
                <w:color w:val="232323"/>
                <w:spacing w:val="8"/>
                <w:sz w:val="23"/>
                <w:szCs w:val="23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Suitable for: Healthcare institutions</w:t>
            </w:r>
          </w:p>
          <w:p w:rsidR="001B7B9A" w:rsidRPr="00EE4BC5" w:rsidRDefault="001B7B9A" w:rsidP="001B7B9A">
            <w:pPr>
              <w:shd w:val="clear" w:color="auto" w:fill="FFFFFF"/>
              <w:jc w:val="both"/>
              <w:rPr>
                <w:rFonts w:ascii="Arial" w:eastAsia="Times New Roman" w:hAnsi="Arial" w:cs="Arial"/>
                <w:color w:val="232323"/>
                <w:spacing w:val="8"/>
                <w:sz w:val="23"/>
                <w:szCs w:val="23"/>
              </w:rPr>
            </w:pPr>
          </w:p>
        </w:tc>
        <w:tc>
          <w:tcPr>
            <w:tcW w:w="1637" w:type="dxa"/>
            <w:shd w:val="clear" w:color="auto" w:fill="auto"/>
          </w:tcPr>
          <w:p w:rsidR="00BF7500" w:rsidRPr="00EE4BC5" w:rsidRDefault="00BF7500" w:rsidP="00BF750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  <w:shd w:val="clear" w:color="auto" w:fill="auto"/>
          </w:tcPr>
          <w:p w:rsidR="00BF7500" w:rsidRPr="00EE4BC5" w:rsidRDefault="00BF7500" w:rsidP="00BF750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  <w:shd w:val="clear" w:color="auto" w:fill="auto"/>
          </w:tcPr>
          <w:p w:rsidR="00BF7500" w:rsidRPr="00EE4BC5" w:rsidRDefault="0041171D" w:rsidP="00BF750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</w:t>
            </w:r>
          </w:p>
        </w:tc>
      </w:tr>
      <w:tr w:rsidR="00E604E5" w:rsidRPr="00916E5E" w:rsidTr="00B4138D">
        <w:trPr>
          <w:trHeight w:val="3517"/>
        </w:trPr>
        <w:tc>
          <w:tcPr>
            <w:tcW w:w="571" w:type="dxa"/>
          </w:tcPr>
          <w:p w:rsidR="00CB2B63" w:rsidRPr="000A6B09" w:rsidRDefault="00EE4BC5" w:rsidP="00CB2B6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lastRenderedPageBreak/>
              <w:t>14.</w:t>
            </w:r>
          </w:p>
        </w:tc>
        <w:tc>
          <w:tcPr>
            <w:tcW w:w="6284" w:type="dxa"/>
          </w:tcPr>
          <w:p w:rsidR="00CB2B63" w:rsidRDefault="004D256D" w:rsidP="00CB2B63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Hand table</w:t>
            </w:r>
          </w:p>
          <w:p w:rsidR="004D256D" w:rsidRPr="000A6B09" w:rsidRDefault="004D256D" w:rsidP="00CB2B63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CB2B63" w:rsidRDefault="00274AB6" w:rsidP="00274AB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object w:dxaOrig="4275" w:dyaOrig="6825" w14:anchorId="0A4D5EEB">
                <v:shape id="_x0000_i1036" type="#_x0000_t75" style="width:81.8pt;height:129.6pt" o:ole="">
                  <v:imagedata r:id="rId30" o:title=""/>
                </v:shape>
                <o:OLEObject Type="Embed" ProgID="PBrush" ShapeID="_x0000_i1036" DrawAspect="Content" ObjectID="_1809172925" r:id="rId31"/>
              </w:object>
            </w:r>
          </w:p>
          <w:p w:rsidR="004D256D" w:rsidRDefault="004D256D" w:rsidP="00CB2B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D256D" w:rsidRPr="004D256D" w:rsidRDefault="004D256D" w:rsidP="00CB2B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CB2B63" w:rsidRPr="00274AB6" w:rsidRDefault="000A6B09" w:rsidP="00B4138D">
            <w:pPr>
              <w:pStyle w:val="ListParagraph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50 x 50 x 70-110 (a) cm;</w:t>
            </w:r>
          </w:p>
          <w:p w:rsidR="00274AB6" w:rsidRPr="00274AB6" w:rsidRDefault="00274AB6" w:rsidP="00274AB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CB2B63" w:rsidRPr="00916E5E" w:rsidRDefault="00CB2B63" w:rsidP="00CB2B6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CB2B63" w:rsidRPr="00916E5E" w:rsidRDefault="00CB2B63" w:rsidP="00CB2B6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CB2B63" w:rsidRPr="00916E5E" w:rsidRDefault="00CB2B63" w:rsidP="00CB2B6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</w:t>
            </w:r>
          </w:p>
        </w:tc>
      </w:tr>
      <w:tr w:rsidR="00E604E5" w:rsidRPr="00916E5E" w:rsidTr="00F15F4F">
        <w:trPr>
          <w:trHeight w:val="3747"/>
        </w:trPr>
        <w:tc>
          <w:tcPr>
            <w:tcW w:w="571" w:type="dxa"/>
          </w:tcPr>
          <w:p w:rsidR="00D82965" w:rsidRPr="00916E5E" w:rsidRDefault="00EE4BC5" w:rsidP="00D8296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15.</w:t>
            </w:r>
          </w:p>
        </w:tc>
        <w:tc>
          <w:tcPr>
            <w:tcW w:w="6284" w:type="dxa"/>
          </w:tcPr>
          <w:p w:rsidR="00D82965" w:rsidRDefault="00D82965" w:rsidP="00D82965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Laboratory table</w:t>
            </w:r>
          </w:p>
          <w:p w:rsidR="002C7CC8" w:rsidRPr="00916E5E" w:rsidRDefault="002C7CC8" w:rsidP="00D82965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D82965" w:rsidRDefault="004B5039" w:rsidP="0025156E">
            <w:pPr>
              <w:autoSpaceDE w:val="0"/>
              <w:autoSpaceDN w:val="0"/>
              <w:adjustRightInd w:val="0"/>
              <w:jc w:val="center"/>
            </w:pPr>
            <w:r>
              <w:rPr>
                <w:lang w:val="en-GB"/>
              </w:rPr>
              <w:object w:dxaOrig="3735" w:dyaOrig="3285" w14:anchorId="0AD930FE">
                <v:shape id="_x0000_i1037" type="#_x0000_t75" style="width:123.85pt;height:108.3pt" o:ole="">
                  <v:imagedata r:id="rId32" o:title=""/>
                </v:shape>
                <o:OLEObject Type="Embed" ProgID="PBrush" ShapeID="_x0000_i1037" DrawAspect="Content" ObjectID="_1809172926" r:id="rId33"/>
              </w:object>
            </w:r>
          </w:p>
          <w:p w:rsidR="002C7CC8" w:rsidRDefault="002C7CC8" w:rsidP="00D82965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  <w:p w:rsidR="002C7CC8" w:rsidRPr="00916E5E" w:rsidRDefault="002C7CC8" w:rsidP="00D82965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002F18" w:rsidRPr="002C7CC8" w:rsidRDefault="00D42098" w:rsidP="0025156E">
            <w:pPr>
              <w:pStyle w:val="NormalWeb"/>
              <w:numPr>
                <w:ilvl w:val="0"/>
                <w:numId w:val="39"/>
              </w:numPr>
              <w:shd w:val="clear" w:color="auto" w:fill="FFFFFF"/>
              <w:spacing w:before="0" w:beforeAutospacing="0" w:after="0" w:afterAutospacing="0"/>
              <w:rPr>
                <w:rFonts w:eastAsia="Arial-BoldMT"/>
                <w:color w:val="000000" w:themeColor="text1"/>
              </w:rPr>
            </w:pPr>
            <w:r>
              <w:rPr>
                <w:rFonts w:eastAsia="Arial-BoldMT"/>
                <w:color w:val="000000" w:themeColor="text1"/>
                <w:lang w:val="en-GB"/>
              </w:rPr>
              <w:t>dimensions 1600-2,100mm x 600 – 800mm x 750-900mm;</w:t>
            </w:r>
          </w:p>
          <w:p w:rsidR="0025156E" w:rsidRPr="0025156E" w:rsidRDefault="0025156E" w:rsidP="0025156E">
            <w:pPr>
              <w:pStyle w:val="NormalWeb"/>
              <w:numPr>
                <w:ilvl w:val="0"/>
                <w:numId w:val="39"/>
              </w:numPr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eastAsia="Arial-BoldMT"/>
                <w:color w:val="000000" w:themeColor="text1"/>
                <w:lang w:val="en-GB"/>
              </w:rPr>
              <w:t>With drawers;</w:t>
            </w:r>
          </w:p>
          <w:p w:rsidR="0025156E" w:rsidRPr="0025156E" w:rsidRDefault="0025156E" w:rsidP="0025156E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637" w:type="dxa"/>
          </w:tcPr>
          <w:p w:rsidR="00D82965" w:rsidRPr="00916E5E" w:rsidRDefault="00D82965" w:rsidP="00D8296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D82965" w:rsidRPr="00916E5E" w:rsidRDefault="00D82965" w:rsidP="00D8296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D82965" w:rsidRPr="00916E5E" w:rsidRDefault="00EE4BC5" w:rsidP="00D82965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2</w:t>
            </w:r>
          </w:p>
        </w:tc>
      </w:tr>
      <w:tr w:rsidR="00916E5E" w:rsidRPr="00916E5E" w:rsidTr="00603B3D">
        <w:trPr>
          <w:trHeight w:val="239"/>
        </w:trPr>
        <w:tc>
          <w:tcPr>
            <w:tcW w:w="10632" w:type="dxa"/>
            <w:gridSpan w:val="5"/>
          </w:tcPr>
          <w:p w:rsidR="00603B3D" w:rsidRPr="00916E5E" w:rsidRDefault="0096398A" w:rsidP="00E123C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II. SUPPORTING PREMISES</w:t>
            </w:r>
          </w:p>
        </w:tc>
      </w:tr>
      <w:tr w:rsidR="00E604E5" w:rsidRPr="00916E5E" w:rsidTr="00BC25B4">
        <w:trPr>
          <w:trHeight w:val="986"/>
        </w:trPr>
        <w:tc>
          <w:tcPr>
            <w:tcW w:w="571" w:type="dxa"/>
          </w:tcPr>
          <w:p w:rsidR="00432731" w:rsidRPr="00916E5E" w:rsidRDefault="00EE4BC5" w:rsidP="0043273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16.</w:t>
            </w:r>
          </w:p>
        </w:tc>
        <w:tc>
          <w:tcPr>
            <w:tcW w:w="6284" w:type="dxa"/>
          </w:tcPr>
          <w:p w:rsidR="00432731" w:rsidRDefault="00355075" w:rsidP="0043273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Laundry cabinet</w:t>
            </w:r>
          </w:p>
          <w:p w:rsidR="00791FFA" w:rsidRPr="00916E5E" w:rsidRDefault="00791FFA" w:rsidP="0043273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A34A43" w:rsidRDefault="009A42B5" w:rsidP="0025156E">
            <w:pPr>
              <w:autoSpaceDE w:val="0"/>
              <w:autoSpaceDN w:val="0"/>
              <w:adjustRightInd w:val="0"/>
              <w:jc w:val="center"/>
            </w:pPr>
            <w:r>
              <w:rPr>
                <w:lang w:val="en-GB"/>
              </w:rPr>
              <w:object w:dxaOrig="4935" w:dyaOrig="9015" w14:anchorId="3613182C">
                <v:shape id="_x0000_i1038" type="#_x0000_t75" style="width:79.5pt;height:145.15pt" o:ole="">
                  <v:imagedata r:id="rId34" o:title=""/>
                </v:shape>
                <o:OLEObject Type="Embed" ProgID="PBrush" ShapeID="_x0000_i1038" DrawAspect="Content" ObjectID="_1809172927" r:id="rId35"/>
              </w:object>
            </w:r>
          </w:p>
          <w:p w:rsidR="00791FFA" w:rsidRPr="00916E5E" w:rsidRDefault="00791FFA" w:rsidP="00A34A43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A34A43" w:rsidRPr="0025156E" w:rsidRDefault="001B595A" w:rsidP="0025156E">
            <w:pPr>
              <w:pStyle w:val="ListParagraph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500x800xs1800 mm</w:t>
            </w:r>
          </w:p>
          <w:p w:rsidR="003B3CEC" w:rsidRPr="00916E5E" w:rsidRDefault="003B3CEC" w:rsidP="0043273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637" w:type="dxa"/>
          </w:tcPr>
          <w:p w:rsidR="00432731" w:rsidRPr="00916E5E" w:rsidRDefault="00432731" w:rsidP="0043273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941" w:type="dxa"/>
          </w:tcPr>
          <w:p w:rsidR="00432731" w:rsidRPr="00916E5E" w:rsidRDefault="00432731" w:rsidP="0043273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432731" w:rsidRPr="00916E5E" w:rsidRDefault="00355075" w:rsidP="0043273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6</w:t>
            </w:r>
          </w:p>
        </w:tc>
      </w:tr>
      <w:tr w:rsidR="00916E5E" w:rsidRPr="00916E5E" w:rsidTr="007B07E9">
        <w:tc>
          <w:tcPr>
            <w:tcW w:w="10632" w:type="dxa"/>
            <w:gridSpan w:val="5"/>
          </w:tcPr>
          <w:p w:rsidR="00817DFB" w:rsidRPr="00916E5E" w:rsidRDefault="0096398A" w:rsidP="00817DF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III. PHYSIOTHERAPIST</w:t>
            </w:r>
          </w:p>
        </w:tc>
      </w:tr>
      <w:tr w:rsidR="00E604E5" w:rsidRPr="00916E5E" w:rsidTr="00D3048D">
        <w:trPr>
          <w:trHeight w:val="3392"/>
        </w:trPr>
        <w:tc>
          <w:tcPr>
            <w:tcW w:w="571" w:type="dxa"/>
          </w:tcPr>
          <w:p w:rsidR="00EC572E" w:rsidRPr="00916E5E" w:rsidRDefault="00EE4BC5" w:rsidP="00EC572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17.</w:t>
            </w:r>
          </w:p>
        </w:tc>
        <w:tc>
          <w:tcPr>
            <w:tcW w:w="6284" w:type="dxa"/>
          </w:tcPr>
          <w:p w:rsidR="00EC572E" w:rsidRDefault="009E1411" w:rsidP="00002F18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  <w:lang w:val="en-GB"/>
              </w:rPr>
              <w:t>Couch</w:t>
            </w:r>
          </w:p>
          <w:p w:rsidR="00E1123A" w:rsidRPr="00002F18" w:rsidRDefault="00E1123A" w:rsidP="00002F18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A64BEB" w:rsidRDefault="00D42098" w:rsidP="00D420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object w:dxaOrig="6975" w:dyaOrig="5595" w14:anchorId="71E9AF39">
                <v:shape id="_x0000_i1039" type="#_x0000_t75" style="width:159pt;height:126.7pt" o:ole="">
                  <v:imagedata r:id="rId36" o:title=""/>
                </v:shape>
                <o:OLEObject Type="Embed" ProgID="PBrush" ShapeID="_x0000_i1039" DrawAspect="Content" ObjectID="_1809172928" r:id="rId37"/>
              </w:object>
            </w:r>
          </w:p>
          <w:p w:rsidR="00E1123A" w:rsidRDefault="00E1123A" w:rsidP="00002F1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123A" w:rsidRPr="00002F18" w:rsidRDefault="00E1123A" w:rsidP="005C6DAF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 w:themeColor="text1"/>
                <w:sz w:val="24"/>
                <w:szCs w:val="24"/>
                <w:lang w:val="en-GB"/>
              </w:rPr>
              <w:t>Technical details:</w:t>
            </w:r>
          </w:p>
          <w:p w:rsidR="00002F18" w:rsidRPr="0021159A" w:rsidRDefault="00002F18" w:rsidP="0021159A">
            <w:pPr>
              <w:pStyle w:val="NormalWeb"/>
              <w:numPr>
                <w:ilvl w:val="0"/>
                <w:numId w:val="39"/>
              </w:numPr>
              <w:shd w:val="clear" w:color="auto" w:fill="FFFFFF"/>
              <w:spacing w:before="0" w:beforeAutospacing="0" w:after="0" w:afterAutospacing="0"/>
              <w:rPr>
                <w:rFonts w:eastAsia="Arial-BoldMT"/>
                <w:color w:val="000000" w:themeColor="text1"/>
              </w:rPr>
            </w:pPr>
            <w:r>
              <w:rPr>
                <w:rFonts w:eastAsia="Arial-BoldMT"/>
                <w:color w:val="000000" w:themeColor="text1"/>
                <w:lang w:val="en-GB"/>
              </w:rPr>
              <w:t>3-part massage table, electric height adjustment 47 – 89 cm, steel base covered with epoxy coating, heat-resistant up to 250°C;</w:t>
            </w:r>
          </w:p>
          <w:p w:rsidR="00002F18" w:rsidRPr="0021159A" w:rsidRDefault="00002F18" w:rsidP="0021159A">
            <w:pPr>
              <w:pStyle w:val="NormalWeb"/>
              <w:numPr>
                <w:ilvl w:val="0"/>
                <w:numId w:val="39"/>
              </w:numPr>
              <w:shd w:val="clear" w:color="auto" w:fill="FFFFFF"/>
              <w:spacing w:before="0" w:beforeAutospacing="0" w:after="0" w:afterAutospacing="0"/>
              <w:rPr>
                <w:rFonts w:eastAsia="Arial-BoldMT"/>
                <w:color w:val="000000" w:themeColor="text1"/>
              </w:rPr>
            </w:pPr>
            <w:r>
              <w:rPr>
                <w:rFonts w:eastAsia="Arial-BoldMT"/>
                <w:color w:val="000000" w:themeColor="text1"/>
                <w:lang w:val="en-GB"/>
              </w:rPr>
              <w:t>Adjustable back section -10° / +75°, Leg section -20° / +70°;</w:t>
            </w:r>
          </w:p>
          <w:p w:rsidR="00002F18" w:rsidRPr="0021159A" w:rsidRDefault="00002F18" w:rsidP="0021159A">
            <w:pPr>
              <w:pStyle w:val="NormalWeb"/>
              <w:numPr>
                <w:ilvl w:val="0"/>
                <w:numId w:val="39"/>
              </w:numPr>
              <w:shd w:val="clear" w:color="auto" w:fill="FFFFFF"/>
              <w:spacing w:before="0" w:beforeAutospacing="0" w:after="0" w:afterAutospacing="0"/>
              <w:rPr>
                <w:rFonts w:eastAsia="Arial-BoldMT"/>
                <w:color w:val="000000" w:themeColor="text1"/>
              </w:rPr>
            </w:pPr>
            <w:r>
              <w:rPr>
                <w:rFonts w:eastAsia="Arial-BoldMT"/>
                <w:color w:val="000000" w:themeColor="text1"/>
                <w:lang w:val="en-GB"/>
              </w:rPr>
              <w:t>Dimensions: length – 198 cm, width – 75 – 80 cm Safe working load – 175 kg;</w:t>
            </w:r>
          </w:p>
          <w:p w:rsidR="00002F18" w:rsidRPr="0021159A" w:rsidRDefault="00002F18" w:rsidP="0021159A">
            <w:pPr>
              <w:pStyle w:val="NormalWeb"/>
              <w:numPr>
                <w:ilvl w:val="0"/>
                <w:numId w:val="39"/>
              </w:numPr>
              <w:shd w:val="clear" w:color="auto" w:fill="FFFFFF"/>
              <w:spacing w:before="0" w:beforeAutospacing="0" w:after="0" w:afterAutospacing="0"/>
              <w:rPr>
                <w:rFonts w:eastAsia="Arial-BoldMT"/>
                <w:color w:val="000000" w:themeColor="text1"/>
              </w:rPr>
            </w:pPr>
            <w:r>
              <w:rPr>
                <w:rFonts w:eastAsia="Arial-BoldMT"/>
                <w:color w:val="000000" w:themeColor="text1"/>
                <w:lang w:val="en-GB"/>
              </w:rPr>
              <w:t>Soft part 5 cm thick, covered with artificial leather, with antibacterial protection, heat-resistant, M2 class;</w:t>
            </w:r>
          </w:p>
          <w:p w:rsidR="005C6DAF" w:rsidRPr="0021159A" w:rsidRDefault="00002F18" w:rsidP="0021159A">
            <w:pPr>
              <w:pStyle w:val="NormalWeb"/>
              <w:numPr>
                <w:ilvl w:val="0"/>
                <w:numId w:val="39"/>
              </w:numPr>
              <w:shd w:val="clear" w:color="auto" w:fill="FFFFFF"/>
              <w:spacing w:before="0" w:beforeAutospacing="0" w:after="0" w:afterAutospacing="0"/>
              <w:rPr>
                <w:rFonts w:eastAsia="Arial-BoldMT"/>
                <w:color w:val="000000" w:themeColor="text1"/>
              </w:rPr>
            </w:pPr>
            <w:r>
              <w:rPr>
                <w:rFonts w:eastAsia="Arial-BoldMT"/>
                <w:color w:val="000000" w:themeColor="text1"/>
                <w:lang w:val="en-GB"/>
              </w:rPr>
              <w:t xml:space="preserve">Integrated retractable / </w:t>
            </w:r>
            <w:proofErr w:type="spellStart"/>
            <w:r>
              <w:rPr>
                <w:rFonts w:eastAsia="Arial-BoldMT"/>
                <w:color w:val="000000" w:themeColor="text1"/>
                <w:lang w:val="en-GB"/>
              </w:rPr>
              <w:t>liftable</w:t>
            </w:r>
            <w:proofErr w:type="spellEnd"/>
            <w:r>
              <w:rPr>
                <w:rFonts w:eastAsia="Arial-BoldMT"/>
                <w:color w:val="000000" w:themeColor="text1"/>
                <w:lang w:val="en-GB"/>
              </w:rPr>
              <w:t xml:space="preserve"> wheels for table relocation, NOT for patient transport;</w:t>
            </w:r>
          </w:p>
          <w:p w:rsidR="0098390B" w:rsidRPr="003906D4" w:rsidRDefault="0098390B" w:rsidP="0098390B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37" w:type="dxa"/>
          </w:tcPr>
          <w:p w:rsidR="00EC572E" w:rsidRPr="00916E5E" w:rsidRDefault="00EC572E" w:rsidP="00EC572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941" w:type="dxa"/>
          </w:tcPr>
          <w:p w:rsidR="00EC572E" w:rsidRPr="00916E5E" w:rsidRDefault="00A57CE1" w:rsidP="00EC572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pcs</w:t>
            </w:r>
          </w:p>
        </w:tc>
        <w:tc>
          <w:tcPr>
            <w:tcW w:w="1199" w:type="dxa"/>
          </w:tcPr>
          <w:p w:rsidR="00EC572E" w:rsidRPr="00916E5E" w:rsidRDefault="009E1411" w:rsidP="00EC572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GB"/>
              </w:rPr>
              <w:t>1</w:t>
            </w:r>
          </w:p>
        </w:tc>
      </w:tr>
    </w:tbl>
    <w:p w:rsidR="00EA069C" w:rsidRPr="00916E5E" w:rsidRDefault="00EA069C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EA069C" w:rsidRPr="00916E5E" w:rsidSect="006B4FD9">
      <w:pgSz w:w="12240" w:h="15840" w:code="1"/>
      <w:pgMar w:top="1440" w:right="616" w:bottom="1247" w:left="2880" w:header="578" w:footer="431" w:gutter="0"/>
      <w:cols w:space="1296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</w:font>
  <w:font w:name="Vrinda">
    <w:altName w:val="Courier New"/>
    <w:panose1 w:val="00000400000000000000"/>
    <w:charset w:val="01"/>
    <w:family w:val="roman"/>
    <w:pitch w:val="variable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Arial-Bold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PMingLiU">
    <w:altName w:val="新細明體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B6C3A"/>
    <w:multiLevelType w:val="multilevel"/>
    <w:tmpl w:val="5B1A7E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6E66F4"/>
    <w:multiLevelType w:val="hybridMultilevel"/>
    <w:tmpl w:val="E7AE92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C3201B"/>
    <w:multiLevelType w:val="hybridMultilevel"/>
    <w:tmpl w:val="E81AE232"/>
    <w:lvl w:ilvl="0" w:tplc="042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2590FCE"/>
    <w:multiLevelType w:val="hybridMultilevel"/>
    <w:tmpl w:val="F7B805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433155"/>
    <w:multiLevelType w:val="multilevel"/>
    <w:tmpl w:val="A15E1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A850400"/>
    <w:multiLevelType w:val="hybridMultilevel"/>
    <w:tmpl w:val="3426E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7F2927"/>
    <w:multiLevelType w:val="multilevel"/>
    <w:tmpl w:val="D8444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F1A6F1E"/>
    <w:multiLevelType w:val="multilevel"/>
    <w:tmpl w:val="43F22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2112EBB"/>
    <w:multiLevelType w:val="multilevel"/>
    <w:tmpl w:val="F8E07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3384DB4"/>
    <w:multiLevelType w:val="multilevel"/>
    <w:tmpl w:val="54AA8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3F22809"/>
    <w:multiLevelType w:val="multilevel"/>
    <w:tmpl w:val="3F342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4C262F5"/>
    <w:multiLevelType w:val="multilevel"/>
    <w:tmpl w:val="3E92E9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37650D"/>
    <w:multiLevelType w:val="multilevel"/>
    <w:tmpl w:val="DAF0B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5710CA2"/>
    <w:multiLevelType w:val="multilevel"/>
    <w:tmpl w:val="C82E0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E7F6D71"/>
    <w:multiLevelType w:val="multilevel"/>
    <w:tmpl w:val="BE0665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08E79CE"/>
    <w:multiLevelType w:val="hybridMultilevel"/>
    <w:tmpl w:val="3F7E25A8"/>
    <w:lvl w:ilvl="0" w:tplc="A364C2A8">
      <w:start w:val="1"/>
      <w:numFmt w:val="decimal"/>
      <w:pStyle w:val="Heading1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D96920"/>
    <w:multiLevelType w:val="multilevel"/>
    <w:tmpl w:val="8CA62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7C63919"/>
    <w:multiLevelType w:val="multilevel"/>
    <w:tmpl w:val="4E941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CE24544"/>
    <w:multiLevelType w:val="multilevel"/>
    <w:tmpl w:val="F45640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E3453A0"/>
    <w:multiLevelType w:val="multilevel"/>
    <w:tmpl w:val="B652E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0186CB7"/>
    <w:multiLevelType w:val="multilevel"/>
    <w:tmpl w:val="0B4E0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2ED1283"/>
    <w:multiLevelType w:val="multilevel"/>
    <w:tmpl w:val="B0624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5001942"/>
    <w:multiLevelType w:val="hybridMultilevel"/>
    <w:tmpl w:val="6FFA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597A96"/>
    <w:multiLevelType w:val="multilevel"/>
    <w:tmpl w:val="3E48D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5DF13F1"/>
    <w:multiLevelType w:val="hybridMultilevel"/>
    <w:tmpl w:val="5D24B09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7A172AC"/>
    <w:multiLevelType w:val="multilevel"/>
    <w:tmpl w:val="DDEEB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4654C4C"/>
    <w:multiLevelType w:val="multilevel"/>
    <w:tmpl w:val="64767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63255E2"/>
    <w:multiLevelType w:val="hybridMultilevel"/>
    <w:tmpl w:val="33D24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A563FF8"/>
    <w:multiLevelType w:val="multilevel"/>
    <w:tmpl w:val="96DA9E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AAD4B79"/>
    <w:multiLevelType w:val="multilevel"/>
    <w:tmpl w:val="6A549B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13B34E1"/>
    <w:multiLevelType w:val="multilevel"/>
    <w:tmpl w:val="8E528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21A18CF"/>
    <w:multiLevelType w:val="multilevel"/>
    <w:tmpl w:val="ECB8E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2F626B1"/>
    <w:multiLevelType w:val="multilevel"/>
    <w:tmpl w:val="08D2E0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30A173B"/>
    <w:multiLevelType w:val="multilevel"/>
    <w:tmpl w:val="E910C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76C2C87"/>
    <w:multiLevelType w:val="multilevel"/>
    <w:tmpl w:val="1EBA2E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81B6529"/>
    <w:multiLevelType w:val="hybridMultilevel"/>
    <w:tmpl w:val="2640D0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410D7"/>
    <w:multiLevelType w:val="multilevel"/>
    <w:tmpl w:val="91E44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A1E12B6"/>
    <w:multiLevelType w:val="multilevel"/>
    <w:tmpl w:val="15943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C395A12"/>
    <w:multiLevelType w:val="multilevel"/>
    <w:tmpl w:val="7F2E7E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F496CA3"/>
    <w:multiLevelType w:val="hybridMultilevel"/>
    <w:tmpl w:val="D7B2837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20"/>
  </w:num>
  <w:num w:numId="3">
    <w:abstractNumId w:val="0"/>
  </w:num>
  <w:num w:numId="4">
    <w:abstractNumId w:val="31"/>
  </w:num>
  <w:num w:numId="5">
    <w:abstractNumId w:val="10"/>
  </w:num>
  <w:num w:numId="6">
    <w:abstractNumId w:val="9"/>
  </w:num>
  <w:num w:numId="7">
    <w:abstractNumId w:val="14"/>
  </w:num>
  <w:num w:numId="8">
    <w:abstractNumId w:val="37"/>
  </w:num>
  <w:num w:numId="9">
    <w:abstractNumId w:val="36"/>
  </w:num>
  <w:num w:numId="10">
    <w:abstractNumId w:val="6"/>
  </w:num>
  <w:num w:numId="11">
    <w:abstractNumId w:val="16"/>
  </w:num>
  <w:num w:numId="12">
    <w:abstractNumId w:val="29"/>
  </w:num>
  <w:num w:numId="13">
    <w:abstractNumId w:val="11"/>
  </w:num>
  <w:num w:numId="14">
    <w:abstractNumId w:val="19"/>
  </w:num>
  <w:num w:numId="15">
    <w:abstractNumId w:val="7"/>
  </w:num>
  <w:num w:numId="16">
    <w:abstractNumId w:val="13"/>
  </w:num>
  <w:num w:numId="17">
    <w:abstractNumId w:val="18"/>
  </w:num>
  <w:num w:numId="18">
    <w:abstractNumId w:val="8"/>
  </w:num>
  <w:num w:numId="19">
    <w:abstractNumId w:val="30"/>
  </w:num>
  <w:num w:numId="20">
    <w:abstractNumId w:val="17"/>
  </w:num>
  <w:num w:numId="21">
    <w:abstractNumId w:val="23"/>
  </w:num>
  <w:num w:numId="22">
    <w:abstractNumId w:val="4"/>
  </w:num>
  <w:num w:numId="23">
    <w:abstractNumId w:val="33"/>
  </w:num>
  <w:num w:numId="24">
    <w:abstractNumId w:val="12"/>
  </w:num>
  <w:num w:numId="25">
    <w:abstractNumId w:val="25"/>
  </w:num>
  <w:num w:numId="26">
    <w:abstractNumId w:val="28"/>
  </w:num>
  <w:num w:numId="27">
    <w:abstractNumId w:val="24"/>
  </w:num>
  <w:num w:numId="28">
    <w:abstractNumId w:val="34"/>
  </w:num>
  <w:num w:numId="29">
    <w:abstractNumId w:val="21"/>
  </w:num>
  <w:num w:numId="30">
    <w:abstractNumId w:val="32"/>
  </w:num>
  <w:num w:numId="31">
    <w:abstractNumId w:val="38"/>
  </w:num>
  <w:num w:numId="32">
    <w:abstractNumId w:val="2"/>
  </w:num>
  <w:num w:numId="33">
    <w:abstractNumId w:val="15"/>
  </w:num>
  <w:num w:numId="34">
    <w:abstractNumId w:val="39"/>
  </w:num>
  <w:num w:numId="35">
    <w:abstractNumId w:val="3"/>
  </w:num>
  <w:num w:numId="36">
    <w:abstractNumId w:val="35"/>
  </w:num>
  <w:num w:numId="37">
    <w:abstractNumId w:val="1"/>
  </w:num>
  <w:num w:numId="38">
    <w:abstractNumId w:val="5"/>
  </w:num>
  <w:num w:numId="39">
    <w:abstractNumId w:val="22"/>
  </w:num>
  <w:num w:numId="40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1296"/>
  <w:hyphenationZone w:val="396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20B8"/>
    <w:rsid w:val="000001C7"/>
    <w:rsid w:val="00002F18"/>
    <w:rsid w:val="000112CA"/>
    <w:rsid w:val="00021FDE"/>
    <w:rsid w:val="0002421B"/>
    <w:rsid w:val="00036D05"/>
    <w:rsid w:val="00043786"/>
    <w:rsid w:val="0004423F"/>
    <w:rsid w:val="0004552B"/>
    <w:rsid w:val="000577D3"/>
    <w:rsid w:val="0006767B"/>
    <w:rsid w:val="00067DC0"/>
    <w:rsid w:val="000738CB"/>
    <w:rsid w:val="00080B0F"/>
    <w:rsid w:val="00084C3F"/>
    <w:rsid w:val="00094B9E"/>
    <w:rsid w:val="000A6B09"/>
    <w:rsid w:val="000B5979"/>
    <w:rsid w:val="000C1C47"/>
    <w:rsid w:val="000D1BDE"/>
    <w:rsid w:val="000F3CE8"/>
    <w:rsid w:val="000F46D9"/>
    <w:rsid w:val="001018B8"/>
    <w:rsid w:val="00104354"/>
    <w:rsid w:val="0010602E"/>
    <w:rsid w:val="00113E95"/>
    <w:rsid w:val="00125115"/>
    <w:rsid w:val="00126470"/>
    <w:rsid w:val="00131598"/>
    <w:rsid w:val="00133D3D"/>
    <w:rsid w:val="00145A4D"/>
    <w:rsid w:val="00163A69"/>
    <w:rsid w:val="0017116B"/>
    <w:rsid w:val="00183D4C"/>
    <w:rsid w:val="001A7FDF"/>
    <w:rsid w:val="001B595A"/>
    <w:rsid w:val="001B7B9A"/>
    <w:rsid w:val="001D2AD2"/>
    <w:rsid w:val="001D33AC"/>
    <w:rsid w:val="001E502A"/>
    <w:rsid w:val="001E715A"/>
    <w:rsid w:val="001F276A"/>
    <w:rsid w:val="0021159A"/>
    <w:rsid w:val="00215BFD"/>
    <w:rsid w:val="002165AB"/>
    <w:rsid w:val="002211FD"/>
    <w:rsid w:val="002221C3"/>
    <w:rsid w:val="002309E0"/>
    <w:rsid w:val="00241FD5"/>
    <w:rsid w:val="002454A8"/>
    <w:rsid w:val="0024758E"/>
    <w:rsid w:val="0025156E"/>
    <w:rsid w:val="00252E4C"/>
    <w:rsid w:val="00253895"/>
    <w:rsid w:val="00255689"/>
    <w:rsid w:val="00261813"/>
    <w:rsid w:val="002648BA"/>
    <w:rsid w:val="00274AB6"/>
    <w:rsid w:val="00286AE1"/>
    <w:rsid w:val="00290D0A"/>
    <w:rsid w:val="002C7CC8"/>
    <w:rsid w:val="002D2D31"/>
    <w:rsid w:val="002E02B4"/>
    <w:rsid w:val="002E571B"/>
    <w:rsid w:val="002E5FD7"/>
    <w:rsid w:val="00300802"/>
    <w:rsid w:val="003057F1"/>
    <w:rsid w:val="003064D6"/>
    <w:rsid w:val="00306A1D"/>
    <w:rsid w:val="00310497"/>
    <w:rsid w:val="003214A8"/>
    <w:rsid w:val="003220BF"/>
    <w:rsid w:val="00325F12"/>
    <w:rsid w:val="003269BF"/>
    <w:rsid w:val="00340691"/>
    <w:rsid w:val="003472B5"/>
    <w:rsid w:val="00355075"/>
    <w:rsid w:val="00360C50"/>
    <w:rsid w:val="00366D6D"/>
    <w:rsid w:val="00375F51"/>
    <w:rsid w:val="0038072D"/>
    <w:rsid w:val="0038735F"/>
    <w:rsid w:val="003906D4"/>
    <w:rsid w:val="0039144D"/>
    <w:rsid w:val="003A1A70"/>
    <w:rsid w:val="003B3CEC"/>
    <w:rsid w:val="003B4BFD"/>
    <w:rsid w:val="003C28F9"/>
    <w:rsid w:val="003D2B46"/>
    <w:rsid w:val="003D42A9"/>
    <w:rsid w:val="003D5772"/>
    <w:rsid w:val="003E03E7"/>
    <w:rsid w:val="003E3383"/>
    <w:rsid w:val="003E348A"/>
    <w:rsid w:val="00403961"/>
    <w:rsid w:val="004068D1"/>
    <w:rsid w:val="0041171D"/>
    <w:rsid w:val="004127D6"/>
    <w:rsid w:val="004137D0"/>
    <w:rsid w:val="00423282"/>
    <w:rsid w:val="00423543"/>
    <w:rsid w:val="0043028B"/>
    <w:rsid w:val="00432731"/>
    <w:rsid w:val="00436366"/>
    <w:rsid w:val="004444F6"/>
    <w:rsid w:val="00455AA8"/>
    <w:rsid w:val="0047344B"/>
    <w:rsid w:val="004860C6"/>
    <w:rsid w:val="00486661"/>
    <w:rsid w:val="00486DD5"/>
    <w:rsid w:val="004911C4"/>
    <w:rsid w:val="004941B7"/>
    <w:rsid w:val="004A16AC"/>
    <w:rsid w:val="004A5887"/>
    <w:rsid w:val="004A71A0"/>
    <w:rsid w:val="004B5039"/>
    <w:rsid w:val="004B71C3"/>
    <w:rsid w:val="004D0C71"/>
    <w:rsid w:val="004D256D"/>
    <w:rsid w:val="004D4509"/>
    <w:rsid w:val="004D71D7"/>
    <w:rsid w:val="004E3562"/>
    <w:rsid w:val="004E572C"/>
    <w:rsid w:val="004E7B36"/>
    <w:rsid w:val="004F743A"/>
    <w:rsid w:val="005035C4"/>
    <w:rsid w:val="005038F2"/>
    <w:rsid w:val="005039FA"/>
    <w:rsid w:val="00514E59"/>
    <w:rsid w:val="00520C2F"/>
    <w:rsid w:val="005311BA"/>
    <w:rsid w:val="00531AC7"/>
    <w:rsid w:val="00536863"/>
    <w:rsid w:val="00562FEA"/>
    <w:rsid w:val="0056792D"/>
    <w:rsid w:val="005763EA"/>
    <w:rsid w:val="005863F6"/>
    <w:rsid w:val="005904D8"/>
    <w:rsid w:val="00591819"/>
    <w:rsid w:val="005931A8"/>
    <w:rsid w:val="005971E8"/>
    <w:rsid w:val="005A7A7A"/>
    <w:rsid w:val="005B40CC"/>
    <w:rsid w:val="005B73CC"/>
    <w:rsid w:val="005C4F5A"/>
    <w:rsid w:val="005C6DAF"/>
    <w:rsid w:val="005D299B"/>
    <w:rsid w:val="005D48DB"/>
    <w:rsid w:val="005D59EE"/>
    <w:rsid w:val="005E0B01"/>
    <w:rsid w:val="005E5E3D"/>
    <w:rsid w:val="005F1D1D"/>
    <w:rsid w:val="005F3E66"/>
    <w:rsid w:val="00600128"/>
    <w:rsid w:val="00603ABB"/>
    <w:rsid w:val="00603B3D"/>
    <w:rsid w:val="0061439D"/>
    <w:rsid w:val="00622E8E"/>
    <w:rsid w:val="00634160"/>
    <w:rsid w:val="0064526A"/>
    <w:rsid w:val="0064587A"/>
    <w:rsid w:val="00661975"/>
    <w:rsid w:val="00665172"/>
    <w:rsid w:val="00681100"/>
    <w:rsid w:val="0068110E"/>
    <w:rsid w:val="0068479F"/>
    <w:rsid w:val="00692318"/>
    <w:rsid w:val="00693E0D"/>
    <w:rsid w:val="00697041"/>
    <w:rsid w:val="006A02EB"/>
    <w:rsid w:val="006A70E7"/>
    <w:rsid w:val="006A72BD"/>
    <w:rsid w:val="006B000F"/>
    <w:rsid w:val="006B0522"/>
    <w:rsid w:val="006B449C"/>
    <w:rsid w:val="006B4FD9"/>
    <w:rsid w:val="006C257B"/>
    <w:rsid w:val="006D248A"/>
    <w:rsid w:val="006D5B53"/>
    <w:rsid w:val="006E5106"/>
    <w:rsid w:val="006F14CF"/>
    <w:rsid w:val="006F4C20"/>
    <w:rsid w:val="007014A6"/>
    <w:rsid w:val="00710EE4"/>
    <w:rsid w:val="007132BB"/>
    <w:rsid w:val="00734568"/>
    <w:rsid w:val="0074305B"/>
    <w:rsid w:val="00744F1C"/>
    <w:rsid w:val="00765130"/>
    <w:rsid w:val="00766B04"/>
    <w:rsid w:val="00771F79"/>
    <w:rsid w:val="00772F64"/>
    <w:rsid w:val="0077398F"/>
    <w:rsid w:val="00774537"/>
    <w:rsid w:val="00776332"/>
    <w:rsid w:val="007801BE"/>
    <w:rsid w:val="00783468"/>
    <w:rsid w:val="00785700"/>
    <w:rsid w:val="00785C15"/>
    <w:rsid w:val="00791FFA"/>
    <w:rsid w:val="00795A78"/>
    <w:rsid w:val="0079612F"/>
    <w:rsid w:val="00797E74"/>
    <w:rsid w:val="007A0CA9"/>
    <w:rsid w:val="007B07E9"/>
    <w:rsid w:val="007B0D0A"/>
    <w:rsid w:val="007B2E68"/>
    <w:rsid w:val="007B5D25"/>
    <w:rsid w:val="007C1BCA"/>
    <w:rsid w:val="007C2B12"/>
    <w:rsid w:val="007C56B0"/>
    <w:rsid w:val="007C5D3B"/>
    <w:rsid w:val="007C7B3B"/>
    <w:rsid w:val="007D0FC2"/>
    <w:rsid w:val="007D29CB"/>
    <w:rsid w:val="007E2571"/>
    <w:rsid w:val="007E40FB"/>
    <w:rsid w:val="007F4FC8"/>
    <w:rsid w:val="008000B7"/>
    <w:rsid w:val="008027FE"/>
    <w:rsid w:val="00803F4F"/>
    <w:rsid w:val="00815BE2"/>
    <w:rsid w:val="00817DFB"/>
    <w:rsid w:val="00820144"/>
    <w:rsid w:val="008219F6"/>
    <w:rsid w:val="008233FC"/>
    <w:rsid w:val="00862833"/>
    <w:rsid w:val="00865789"/>
    <w:rsid w:val="00865C5A"/>
    <w:rsid w:val="00866170"/>
    <w:rsid w:val="00867B12"/>
    <w:rsid w:val="00871DF5"/>
    <w:rsid w:val="00875970"/>
    <w:rsid w:val="00885C82"/>
    <w:rsid w:val="00885E25"/>
    <w:rsid w:val="00891E3C"/>
    <w:rsid w:val="0089451B"/>
    <w:rsid w:val="00894D9C"/>
    <w:rsid w:val="008B3721"/>
    <w:rsid w:val="008B4DB9"/>
    <w:rsid w:val="008B5CE2"/>
    <w:rsid w:val="008C050E"/>
    <w:rsid w:val="008C0A19"/>
    <w:rsid w:val="008C147B"/>
    <w:rsid w:val="008C4501"/>
    <w:rsid w:val="008E67EE"/>
    <w:rsid w:val="008E73A6"/>
    <w:rsid w:val="008F412D"/>
    <w:rsid w:val="00910014"/>
    <w:rsid w:val="0091184B"/>
    <w:rsid w:val="009138F7"/>
    <w:rsid w:val="0091590D"/>
    <w:rsid w:val="00916E5E"/>
    <w:rsid w:val="009203CC"/>
    <w:rsid w:val="00941FB5"/>
    <w:rsid w:val="009427D9"/>
    <w:rsid w:val="00943ABB"/>
    <w:rsid w:val="00945445"/>
    <w:rsid w:val="009509B2"/>
    <w:rsid w:val="009520B8"/>
    <w:rsid w:val="009557B3"/>
    <w:rsid w:val="00961CD9"/>
    <w:rsid w:val="0096398A"/>
    <w:rsid w:val="00971FFC"/>
    <w:rsid w:val="00973EF7"/>
    <w:rsid w:val="00975E40"/>
    <w:rsid w:val="009815B8"/>
    <w:rsid w:val="00983824"/>
    <w:rsid w:val="0098390B"/>
    <w:rsid w:val="00983ABF"/>
    <w:rsid w:val="00987B06"/>
    <w:rsid w:val="0099370A"/>
    <w:rsid w:val="009A2D13"/>
    <w:rsid w:val="009A382B"/>
    <w:rsid w:val="009A42B5"/>
    <w:rsid w:val="009B23DF"/>
    <w:rsid w:val="009B4372"/>
    <w:rsid w:val="009B7501"/>
    <w:rsid w:val="009C1D27"/>
    <w:rsid w:val="009C42BB"/>
    <w:rsid w:val="009C7E6F"/>
    <w:rsid w:val="009E1411"/>
    <w:rsid w:val="009E3D0C"/>
    <w:rsid w:val="009E7173"/>
    <w:rsid w:val="009F0FD2"/>
    <w:rsid w:val="009F3E6D"/>
    <w:rsid w:val="00A0013F"/>
    <w:rsid w:val="00A01CBB"/>
    <w:rsid w:val="00A0447D"/>
    <w:rsid w:val="00A113FB"/>
    <w:rsid w:val="00A22431"/>
    <w:rsid w:val="00A240D6"/>
    <w:rsid w:val="00A324D3"/>
    <w:rsid w:val="00A34A43"/>
    <w:rsid w:val="00A41D4C"/>
    <w:rsid w:val="00A47DDE"/>
    <w:rsid w:val="00A52E61"/>
    <w:rsid w:val="00A560A8"/>
    <w:rsid w:val="00A57CE1"/>
    <w:rsid w:val="00A64BEB"/>
    <w:rsid w:val="00A80362"/>
    <w:rsid w:val="00AA2A17"/>
    <w:rsid w:val="00AA4822"/>
    <w:rsid w:val="00AA5CAA"/>
    <w:rsid w:val="00AB3E37"/>
    <w:rsid w:val="00AC2157"/>
    <w:rsid w:val="00AD02F0"/>
    <w:rsid w:val="00AE7C40"/>
    <w:rsid w:val="00AF0FD3"/>
    <w:rsid w:val="00B04DAC"/>
    <w:rsid w:val="00B054C8"/>
    <w:rsid w:val="00B112F6"/>
    <w:rsid w:val="00B133AC"/>
    <w:rsid w:val="00B16DD9"/>
    <w:rsid w:val="00B224AD"/>
    <w:rsid w:val="00B34276"/>
    <w:rsid w:val="00B40FC9"/>
    <w:rsid w:val="00B4138D"/>
    <w:rsid w:val="00B46454"/>
    <w:rsid w:val="00B53097"/>
    <w:rsid w:val="00B54500"/>
    <w:rsid w:val="00B560FD"/>
    <w:rsid w:val="00B56AC6"/>
    <w:rsid w:val="00B609B0"/>
    <w:rsid w:val="00B715A4"/>
    <w:rsid w:val="00B84410"/>
    <w:rsid w:val="00B9716A"/>
    <w:rsid w:val="00BA1E1A"/>
    <w:rsid w:val="00BA76B8"/>
    <w:rsid w:val="00BA7851"/>
    <w:rsid w:val="00BB02E5"/>
    <w:rsid w:val="00BB77A3"/>
    <w:rsid w:val="00BC25B4"/>
    <w:rsid w:val="00BD61D7"/>
    <w:rsid w:val="00BD7234"/>
    <w:rsid w:val="00BE2648"/>
    <w:rsid w:val="00BE39DE"/>
    <w:rsid w:val="00BF7500"/>
    <w:rsid w:val="00C002A4"/>
    <w:rsid w:val="00C04D21"/>
    <w:rsid w:val="00C22DEE"/>
    <w:rsid w:val="00C32B38"/>
    <w:rsid w:val="00C3779F"/>
    <w:rsid w:val="00C46D1D"/>
    <w:rsid w:val="00C5113A"/>
    <w:rsid w:val="00C5240D"/>
    <w:rsid w:val="00C57567"/>
    <w:rsid w:val="00C63032"/>
    <w:rsid w:val="00C64066"/>
    <w:rsid w:val="00C70C65"/>
    <w:rsid w:val="00C74BF1"/>
    <w:rsid w:val="00C86770"/>
    <w:rsid w:val="00C909AC"/>
    <w:rsid w:val="00C92A71"/>
    <w:rsid w:val="00CA1391"/>
    <w:rsid w:val="00CA6B43"/>
    <w:rsid w:val="00CA7A97"/>
    <w:rsid w:val="00CB2B63"/>
    <w:rsid w:val="00CB46E0"/>
    <w:rsid w:val="00CB56E8"/>
    <w:rsid w:val="00CC0510"/>
    <w:rsid w:val="00CE02B9"/>
    <w:rsid w:val="00CF1EED"/>
    <w:rsid w:val="00CF5A06"/>
    <w:rsid w:val="00D03F6C"/>
    <w:rsid w:val="00D066FC"/>
    <w:rsid w:val="00D06AA6"/>
    <w:rsid w:val="00D075A7"/>
    <w:rsid w:val="00D1026B"/>
    <w:rsid w:val="00D11B96"/>
    <w:rsid w:val="00D13B50"/>
    <w:rsid w:val="00D148B6"/>
    <w:rsid w:val="00D3048D"/>
    <w:rsid w:val="00D35784"/>
    <w:rsid w:val="00D37FE1"/>
    <w:rsid w:val="00D42098"/>
    <w:rsid w:val="00D45F5A"/>
    <w:rsid w:val="00D54526"/>
    <w:rsid w:val="00D61454"/>
    <w:rsid w:val="00D66505"/>
    <w:rsid w:val="00D82965"/>
    <w:rsid w:val="00D93990"/>
    <w:rsid w:val="00D96410"/>
    <w:rsid w:val="00DA3047"/>
    <w:rsid w:val="00DA5CD2"/>
    <w:rsid w:val="00DB3F4E"/>
    <w:rsid w:val="00DB4264"/>
    <w:rsid w:val="00DC294C"/>
    <w:rsid w:val="00DC2A81"/>
    <w:rsid w:val="00DC5B1D"/>
    <w:rsid w:val="00DC6AB2"/>
    <w:rsid w:val="00DD21BF"/>
    <w:rsid w:val="00DE65BA"/>
    <w:rsid w:val="00DF42BB"/>
    <w:rsid w:val="00E05F2A"/>
    <w:rsid w:val="00E073D4"/>
    <w:rsid w:val="00E07BAC"/>
    <w:rsid w:val="00E1123A"/>
    <w:rsid w:val="00E123C3"/>
    <w:rsid w:val="00E15FFA"/>
    <w:rsid w:val="00E275D1"/>
    <w:rsid w:val="00E31E3E"/>
    <w:rsid w:val="00E32B78"/>
    <w:rsid w:val="00E35B01"/>
    <w:rsid w:val="00E36074"/>
    <w:rsid w:val="00E5627A"/>
    <w:rsid w:val="00E56D3D"/>
    <w:rsid w:val="00E604E5"/>
    <w:rsid w:val="00E62E5D"/>
    <w:rsid w:val="00E72536"/>
    <w:rsid w:val="00E74030"/>
    <w:rsid w:val="00E74C4A"/>
    <w:rsid w:val="00E82CEA"/>
    <w:rsid w:val="00E91906"/>
    <w:rsid w:val="00E9200D"/>
    <w:rsid w:val="00E96F09"/>
    <w:rsid w:val="00EA069C"/>
    <w:rsid w:val="00EB228F"/>
    <w:rsid w:val="00EB2D1F"/>
    <w:rsid w:val="00EC572E"/>
    <w:rsid w:val="00EC7250"/>
    <w:rsid w:val="00ED28FD"/>
    <w:rsid w:val="00ED2B1D"/>
    <w:rsid w:val="00ED405A"/>
    <w:rsid w:val="00ED77BC"/>
    <w:rsid w:val="00EE3B36"/>
    <w:rsid w:val="00EE4BC5"/>
    <w:rsid w:val="00EE4D78"/>
    <w:rsid w:val="00EF7836"/>
    <w:rsid w:val="00F00A28"/>
    <w:rsid w:val="00F03A1B"/>
    <w:rsid w:val="00F05616"/>
    <w:rsid w:val="00F106ED"/>
    <w:rsid w:val="00F12111"/>
    <w:rsid w:val="00F15A35"/>
    <w:rsid w:val="00F15F4F"/>
    <w:rsid w:val="00F208A6"/>
    <w:rsid w:val="00F22C9D"/>
    <w:rsid w:val="00F27D26"/>
    <w:rsid w:val="00F362EF"/>
    <w:rsid w:val="00F42483"/>
    <w:rsid w:val="00F518A5"/>
    <w:rsid w:val="00F52C73"/>
    <w:rsid w:val="00F5626F"/>
    <w:rsid w:val="00F6530E"/>
    <w:rsid w:val="00F833CA"/>
    <w:rsid w:val="00F91729"/>
    <w:rsid w:val="00FA32BD"/>
    <w:rsid w:val="00FA4D85"/>
    <w:rsid w:val="00FA4F5C"/>
    <w:rsid w:val="00FB3290"/>
    <w:rsid w:val="00FB721F"/>
    <w:rsid w:val="00FC2F52"/>
    <w:rsid w:val="00FC575B"/>
    <w:rsid w:val="00FD5866"/>
    <w:rsid w:val="00FE3573"/>
    <w:rsid w:val="00FE69D9"/>
    <w:rsid w:val="00FF0DD4"/>
    <w:rsid w:val="00FF7B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eastAsia="zh-TW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4:docId w14:val="711EFFDF"/>
  <w15:chartTrackingRefBased/>
  <w15:docId w15:val="{72F8D258-9A69-46D2-8FEF-59878F7681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8233FC"/>
    <w:pPr>
      <w:keepNext/>
      <w:numPr>
        <w:numId w:val="33"/>
      </w:numPr>
      <w:spacing w:before="240" w:after="60" w:line="36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A06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B07E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07E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002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CA1391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1F79"/>
    <w:rPr>
      <w:b/>
      <w:bCs/>
    </w:rPr>
  </w:style>
  <w:style w:type="character" w:customStyle="1" w:styleId="Heading1Char">
    <w:name w:val="Heading 1 Char"/>
    <w:basedOn w:val="DefaultParagraphFont"/>
    <w:link w:val="Heading1"/>
    <w:rsid w:val="008233FC"/>
    <w:rPr>
      <w:rFonts w:ascii="Times New Roman" w:eastAsia="Times New Roman" w:hAnsi="Times New Roman" w:cs="Arial"/>
      <w:b/>
      <w:bCs/>
      <w:kern w:val="32"/>
      <w:sz w:val="20"/>
      <w:szCs w:val="32"/>
    </w:rPr>
  </w:style>
  <w:style w:type="paragraph" w:styleId="Caption">
    <w:name w:val="caption"/>
    <w:basedOn w:val="Normal"/>
    <w:next w:val="Normal"/>
    <w:uiPriority w:val="35"/>
    <w:rsid w:val="008233FC"/>
    <w:pPr>
      <w:tabs>
        <w:tab w:val="left" w:pos="360"/>
        <w:tab w:val="left" w:pos="900"/>
        <w:tab w:val="left" w:pos="7200"/>
      </w:tabs>
      <w:spacing w:after="0" w:line="360" w:lineRule="auto"/>
      <w:jc w:val="center"/>
    </w:pPr>
    <w:rPr>
      <w:rFonts w:ascii="Times New Roman" w:eastAsia="Times New Roman" w:hAnsi="Times New Roman" w:cs="Times New Roman"/>
      <w:sz w:val="20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2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8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7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6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8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7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5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43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8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6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6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1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7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2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1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9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2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65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34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7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oleObject" Target="embeddings/oleObject10.bin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8.bin"/><Relationship Id="rId34" Type="http://schemas.openxmlformats.org/officeDocument/2006/relationships/image" Target="media/image16.png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image" Target="media/image11.png"/><Relationship Id="rId33" Type="http://schemas.openxmlformats.org/officeDocument/2006/relationships/oleObject" Target="embeddings/oleObject13.bin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9.bin"/><Relationship Id="rId32" Type="http://schemas.openxmlformats.org/officeDocument/2006/relationships/image" Target="media/image15.png"/><Relationship Id="rId37" Type="http://schemas.openxmlformats.org/officeDocument/2006/relationships/oleObject" Target="embeddings/oleObject15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image" Target="media/image10.png"/><Relationship Id="rId28" Type="http://schemas.openxmlformats.org/officeDocument/2006/relationships/oleObject" Target="embeddings/oleObject11.bin"/><Relationship Id="rId36" Type="http://schemas.openxmlformats.org/officeDocument/2006/relationships/image" Target="media/image17.png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jpe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oleObject" Target="embeddings/oleObject1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2C339E-A9CE-42B9-BDFA-6383A663ED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791</Words>
  <Characters>4510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Darius Raupelis</dc:creator>
  <cp:lastModifiedBy>Ernestas Gaudutis</cp:lastModifiedBy>
  <cp:revision>4</cp:revision>
  <cp:lastPrinted>2025-01-14T09:07:00Z</cp:lastPrinted>
  <dcterms:created xsi:type="dcterms:W3CDTF">2025-03-20T14:03:00Z</dcterms:created>
  <dcterms:modified xsi:type="dcterms:W3CDTF">2025-05-19T12:15:00Z</dcterms:modified>
</cp:coreProperties>
</file>