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64" w14:textId="77777777" w:rsidR="0060199B" w:rsidRDefault="0060199B" w:rsidP="00531070">
      <w:pPr>
        <w:pStyle w:val="Sraopastraipa"/>
        <w:tabs>
          <w:tab w:val="left" w:pos="851"/>
        </w:tabs>
        <w:suppressAutoHyphens/>
        <w:autoSpaceDN w:val="0"/>
        <w:ind w:left="0"/>
        <w:jc w:val="center"/>
        <w:textAlignment w:val="baseline"/>
        <w:rPr>
          <w:b/>
          <w:bCs/>
          <w:caps/>
        </w:rPr>
      </w:pPr>
    </w:p>
    <w:p w14:paraId="0CDDB0EF" w14:textId="3C0362C8" w:rsidR="00387CA3"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531979D8" w14:textId="77777777" w:rsidR="0060199B" w:rsidRPr="00531070" w:rsidRDefault="0060199B" w:rsidP="00531070">
      <w:pPr>
        <w:pStyle w:val="Sraopastraipa"/>
        <w:tabs>
          <w:tab w:val="left" w:pos="851"/>
        </w:tabs>
        <w:suppressAutoHyphens/>
        <w:autoSpaceDN w:val="0"/>
        <w:ind w:left="0"/>
        <w:jc w:val="center"/>
        <w:textAlignment w:val="baseline"/>
        <w:rPr>
          <w:b/>
          <w:bCs/>
          <w:caps/>
        </w:rPr>
      </w:pP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481FC53A" w:rsidR="00531070" w:rsidRPr="00531070" w:rsidRDefault="00613C92" w:rsidP="00531070">
      <w:pPr>
        <w:pStyle w:val="Sraopastraipa"/>
        <w:tabs>
          <w:tab w:val="left" w:pos="851"/>
        </w:tabs>
        <w:suppressAutoHyphens/>
        <w:autoSpaceDN w:val="0"/>
        <w:ind w:left="0"/>
        <w:jc w:val="both"/>
        <w:textAlignment w:val="baseline"/>
      </w:pPr>
      <w:r>
        <w:rPr>
          <w:b/>
          <w:bCs/>
          <w:color w:val="333333"/>
          <w:shd w:val="clear" w:color="auto" w:fill="FFFFFF"/>
        </w:rPr>
        <w:t>P</w:t>
      </w:r>
      <w:r w:rsidR="001D4382">
        <w:rPr>
          <w:b/>
          <w:bCs/>
          <w:color w:val="333333"/>
          <w:shd w:val="clear" w:color="auto" w:fill="FFFFFF"/>
        </w:rPr>
        <w:t>irkimo</w:t>
      </w:r>
      <w:r w:rsidR="00DA6534">
        <w:rPr>
          <w:b/>
          <w:bCs/>
          <w:color w:val="333333"/>
          <w:shd w:val="clear" w:color="auto" w:fill="FFFFFF"/>
        </w:rPr>
        <w:t xml:space="preserve"> </w:t>
      </w:r>
      <w:r w:rsidR="00531070" w:rsidRPr="00531070">
        <w:rPr>
          <w:b/>
          <w:bCs/>
          <w:color w:val="333333"/>
          <w:shd w:val="clear" w:color="auto" w:fill="FFFFFF"/>
        </w:rPr>
        <w:t>„</w:t>
      </w:r>
      <w:r w:rsidR="00DA6534" w:rsidRPr="00DA6534">
        <w:rPr>
          <w:b/>
          <w:bCs/>
          <w:color w:val="333333"/>
          <w:shd w:val="clear" w:color="auto" w:fill="FFFFFF"/>
        </w:rPr>
        <w:t>Gyvenamosios paskirties (įvairių socialinių grupių asmenims) namo, Ventos g. 13A, Kuršėnai, Šiaulių r. sav., naujos statybos darbai</w:t>
      </w:r>
      <w:r w:rsidR="00531070" w:rsidRPr="00531070">
        <w:rPr>
          <w:b/>
          <w:bCs/>
          <w:color w:val="333333"/>
          <w:shd w:val="clear" w:color="auto" w:fill="FFFFFF"/>
        </w:rPr>
        <w:t>“ (pirkimo Nr.</w:t>
      </w:r>
      <w:r w:rsidR="0039079E">
        <w:rPr>
          <w:b/>
          <w:bCs/>
          <w:color w:val="333333"/>
          <w:shd w:val="clear" w:color="auto" w:fill="FFFFFF"/>
        </w:rPr>
        <w:t xml:space="preserve"> </w:t>
      </w:r>
      <w:r>
        <w:rPr>
          <w:b/>
          <w:bCs/>
          <w:color w:val="333333"/>
          <w:shd w:val="clear" w:color="auto" w:fill="FFFFFF"/>
        </w:rPr>
        <w:t>2816842</w:t>
      </w:r>
      <w:r w:rsidR="00531070">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531070" w14:paraId="1E0C8988" w14:textId="77777777" w:rsidTr="00C3735C">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536"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6804A9" w14:paraId="5FE9168B" w14:textId="77777777" w:rsidTr="00C3735C">
        <w:tc>
          <w:tcPr>
            <w:tcW w:w="709" w:type="dxa"/>
          </w:tcPr>
          <w:p w14:paraId="084906DC" w14:textId="7A08E405" w:rsidR="006804A9" w:rsidRDefault="006804A9"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7498CE15" w14:textId="20965EF7" w:rsidR="006804A9" w:rsidRPr="00DA6534" w:rsidRDefault="00613C92" w:rsidP="00104410">
            <w:pPr>
              <w:pStyle w:val="prastasiniatinklio"/>
              <w:shd w:val="clear" w:color="auto" w:fill="FFFFFF"/>
              <w:tabs>
                <w:tab w:val="left" w:pos="3135"/>
              </w:tabs>
              <w:spacing w:after="150"/>
              <w:jc w:val="both"/>
              <w:rPr>
                <w:color w:val="333333"/>
              </w:rPr>
            </w:pPr>
            <w:r w:rsidRPr="00613C92">
              <w:rPr>
                <w:color w:val="333333"/>
              </w:rPr>
              <w:t>VN žiniaraštyje neaiškiai nurodytas kiekis 2-3; 1-0; 1-3 ir panašiai (pridėjau iškarpą iš žiniaraščio)</w:t>
            </w:r>
            <w:r w:rsidRPr="00613C92">
              <w:rPr>
                <w:color w:val="333333"/>
              </w:rPr>
              <w:br/>
              <w:t>Ką reiškia toks kiekių žymėjimas?</w:t>
            </w:r>
          </w:p>
        </w:tc>
        <w:tc>
          <w:tcPr>
            <w:tcW w:w="4104" w:type="dxa"/>
            <w:shd w:val="clear" w:color="auto" w:fill="auto"/>
          </w:tcPr>
          <w:p w14:paraId="2526E342" w14:textId="5411F978" w:rsidR="00613C92" w:rsidRPr="006F6532" w:rsidRDefault="00613C92" w:rsidP="00EF2D18">
            <w:pPr>
              <w:pStyle w:val="Sraopastraipa"/>
              <w:tabs>
                <w:tab w:val="left" w:pos="360"/>
                <w:tab w:val="left" w:pos="746"/>
              </w:tabs>
              <w:suppressAutoHyphens/>
              <w:autoSpaceDN w:val="0"/>
              <w:ind w:left="0"/>
              <w:jc w:val="both"/>
              <w:textAlignment w:val="baseline"/>
            </w:pPr>
            <w:r w:rsidRPr="00E843C7">
              <w:t xml:space="preserve">Įsivertinant kiekius prašome vadovautis pateiktu </w:t>
            </w:r>
            <w:r w:rsidR="00E843C7" w:rsidRPr="00E843C7">
              <w:t xml:space="preserve">darbų </w:t>
            </w:r>
            <w:r w:rsidRPr="00E843C7">
              <w:t>kiekiu žiniaraščiu.</w:t>
            </w:r>
          </w:p>
        </w:tc>
      </w:tr>
      <w:tr w:rsidR="00104410" w14:paraId="1B7F71A7" w14:textId="77777777" w:rsidTr="00C3735C">
        <w:tc>
          <w:tcPr>
            <w:tcW w:w="709" w:type="dxa"/>
          </w:tcPr>
          <w:p w14:paraId="07617220"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4063EF05" w14:textId="2BF17B27" w:rsidR="00104410" w:rsidRPr="00DA6534" w:rsidRDefault="00613C92" w:rsidP="00104410">
            <w:pPr>
              <w:pStyle w:val="prastasiniatinklio"/>
              <w:shd w:val="clear" w:color="auto" w:fill="FFFFFF"/>
              <w:tabs>
                <w:tab w:val="left" w:pos="3135"/>
              </w:tabs>
              <w:spacing w:after="150"/>
              <w:jc w:val="both"/>
              <w:rPr>
                <w:color w:val="333333"/>
              </w:rPr>
            </w:pPr>
            <w:r w:rsidRPr="00613C92">
              <w:rPr>
                <w:color w:val="333333"/>
              </w:rPr>
              <w:t>Projekto procesų valdymo ir automatikos dalyje numatyti "KNX" tipo valdymo moduliai, kad kondicionieriai neveiktų esant atidarytiems langams.</w:t>
            </w:r>
            <w:r w:rsidRPr="00613C92">
              <w:rPr>
                <w:color w:val="333333"/>
              </w:rPr>
              <w:br/>
              <w:t>Ar numatytas centralizuotas išmanaus namo valdymas, prie kurio bus jungiama KNX valdymo sistema vėsinimui?</w:t>
            </w:r>
            <w:r w:rsidRPr="00613C92">
              <w:rPr>
                <w:color w:val="333333"/>
              </w:rPr>
              <w:br/>
              <w:t>Ar galima šią funkciją įgyvendinti be KNX sistemos, tiesiog įrengiant kondicionierius, kurie turi gamyklinę funkciją išsijungti atidarius langą?</w:t>
            </w:r>
          </w:p>
        </w:tc>
        <w:tc>
          <w:tcPr>
            <w:tcW w:w="4104" w:type="dxa"/>
            <w:shd w:val="clear" w:color="auto" w:fill="auto"/>
          </w:tcPr>
          <w:p w14:paraId="4AD9CFAC" w14:textId="77777777" w:rsidR="00613C92" w:rsidRPr="00613C92" w:rsidRDefault="00613C92" w:rsidP="00613C92">
            <w:pPr>
              <w:tabs>
                <w:tab w:val="left" w:pos="360"/>
                <w:tab w:val="left" w:pos="746"/>
              </w:tabs>
              <w:suppressAutoHyphens/>
              <w:autoSpaceDN w:val="0"/>
              <w:jc w:val="both"/>
              <w:textAlignment w:val="baseline"/>
            </w:pPr>
            <w:r w:rsidRPr="00613C92">
              <w:t>Nėra numatytas išmanus namo valdymas, įrengti procesų valdymą pagal TP, kad kondicionieriai neveiktų esant atidarytiems langams.</w:t>
            </w:r>
          </w:p>
          <w:p w14:paraId="54D571E6" w14:textId="1BB72DE4" w:rsidR="00104410" w:rsidRPr="006F6532" w:rsidRDefault="00104410" w:rsidP="00EF2D18">
            <w:pPr>
              <w:pStyle w:val="Sraopastraipa"/>
              <w:tabs>
                <w:tab w:val="left" w:pos="360"/>
                <w:tab w:val="left" w:pos="746"/>
              </w:tabs>
              <w:suppressAutoHyphens/>
              <w:autoSpaceDN w:val="0"/>
              <w:ind w:left="0"/>
              <w:jc w:val="both"/>
              <w:textAlignment w:val="baseline"/>
            </w:pPr>
          </w:p>
        </w:tc>
      </w:tr>
      <w:tr w:rsidR="00104410" w14:paraId="1C82A98A" w14:textId="77777777" w:rsidTr="00C3735C">
        <w:tc>
          <w:tcPr>
            <w:tcW w:w="709" w:type="dxa"/>
          </w:tcPr>
          <w:p w14:paraId="4B40A287"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09A7E9F1" w14:textId="3CC304F8" w:rsidR="00104410" w:rsidRPr="00DA6534" w:rsidRDefault="00613C92" w:rsidP="00C3735C">
            <w:pPr>
              <w:pStyle w:val="prastasiniatinklio"/>
              <w:shd w:val="clear" w:color="auto" w:fill="FFFFFF"/>
              <w:tabs>
                <w:tab w:val="left" w:pos="3135"/>
              </w:tabs>
              <w:spacing w:after="150"/>
              <w:jc w:val="both"/>
              <w:rPr>
                <w:color w:val="333333"/>
              </w:rPr>
            </w:pPr>
            <w:r w:rsidRPr="00613C92">
              <w:rPr>
                <w:color w:val="333333"/>
              </w:rPr>
              <w:t>Projekto lauko elektros dalyje nėra elektromobilių krovimo stotelės specifikacijų.</w:t>
            </w:r>
            <w:r w:rsidRPr="00613C92">
              <w:rPr>
                <w:color w:val="333333"/>
              </w:rPr>
              <w:br/>
              <w:t>Ar stotelė galia turi būti 22kW (pagal brėžinį 240520-01-TP-LE.B-02)?</w:t>
            </w:r>
          </w:p>
        </w:tc>
        <w:tc>
          <w:tcPr>
            <w:tcW w:w="4104" w:type="dxa"/>
            <w:shd w:val="clear" w:color="auto" w:fill="auto"/>
          </w:tcPr>
          <w:p w14:paraId="15CB7E9B" w14:textId="77777777" w:rsidR="00613C92" w:rsidRPr="00613C92" w:rsidRDefault="00613C92" w:rsidP="00613C92">
            <w:pPr>
              <w:tabs>
                <w:tab w:val="left" w:pos="360"/>
                <w:tab w:val="left" w:pos="746"/>
              </w:tabs>
              <w:suppressAutoHyphens/>
              <w:autoSpaceDN w:val="0"/>
              <w:jc w:val="both"/>
              <w:textAlignment w:val="baseline"/>
            </w:pPr>
            <w:r w:rsidRPr="00613C92">
              <w:t>Stotelės galia turi būti 22kW (pagal brėžinį 240520-01-TP-LE.B-02).</w:t>
            </w:r>
          </w:p>
          <w:p w14:paraId="09C66E50" w14:textId="04186640" w:rsidR="00104410" w:rsidRPr="009E2141" w:rsidRDefault="00104410" w:rsidP="00EF2D18">
            <w:pPr>
              <w:pStyle w:val="Sraopastraipa"/>
              <w:tabs>
                <w:tab w:val="left" w:pos="360"/>
                <w:tab w:val="left" w:pos="746"/>
              </w:tabs>
              <w:suppressAutoHyphens/>
              <w:autoSpaceDN w:val="0"/>
              <w:ind w:left="0"/>
              <w:jc w:val="both"/>
              <w:textAlignment w:val="baseline"/>
            </w:pPr>
          </w:p>
        </w:tc>
      </w:tr>
      <w:tr w:rsidR="006804A9" w14:paraId="5B290D76" w14:textId="77777777" w:rsidTr="00C3735C">
        <w:tc>
          <w:tcPr>
            <w:tcW w:w="709" w:type="dxa"/>
          </w:tcPr>
          <w:p w14:paraId="09769463" w14:textId="77777777" w:rsidR="006804A9" w:rsidRDefault="006804A9"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25273E75" w14:textId="31F7D83E" w:rsidR="006804A9" w:rsidRPr="00DA6534" w:rsidRDefault="00613C92" w:rsidP="00104410">
            <w:pPr>
              <w:pStyle w:val="prastasiniatinklio"/>
              <w:shd w:val="clear" w:color="auto" w:fill="FFFFFF"/>
              <w:tabs>
                <w:tab w:val="left" w:pos="3135"/>
              </w:tabs>
              <w:spacing w:after="150"/>
              <w:jc w:val="both"/>
              <w:rPr>
                <w:color w:val="333333"/>
              </w:rPr>
            </w:pPr>
            <w:r w:rsidRPr="00613C92">
              <w:rPr>
                <w:color w:val="333333"/>
              </w:rPr>
              <w:t>Projekto elektrotechnikos dalyje nurodyta 10kW saulės elektrinė, bet nėra brėžinio su saulės modulių išdėstymu. Vieno saulės modulio dydis dažniausiai yra apie 1,8x1,2m (apie 2m2). Norint sumontuoti 24 modulius (po 400-435W) ant stogo, nepavyks visų jų nukreipti rytų, pietų ir vakarų kryptimis.</w:t>
            </w:r>
            <w:r w:rsidRPr="00613C92">
              <w:rPr>
                <w:color w:val="333333"/>
              </w:rPr>
              <w:br/>
              <w:t>Ar galima įsivertinti saulės elektrinę, montuojamą ant žemės?</w:t>
            </w:r>
          </w:p>
        </w:tc>
        <w:tc>
          <w:tcPr>
            <w:tcW w:w="4104" w:type="dxa"/>
            <w:shd w:val="clear" w:color="auto" w:fill="auto"/>
          </w:tcPr>
          <w:p w14:paraId="2BC9B7A7" w14:textId="77777777" w:rsidR="00613C92" w:rsidRPr="00613C92" w:rsidRDefault="00613C92" w:rsidP="00613C92">
            <w:pPr>
              <w:tabs>
                <w:tab w:val="left" w:pos="360"/>
                <w:tab w:val="left" w:pos="746"/>
              </w:tabs>
              <w:suppressAutoHyphens/>
              <w:autoSpaceDN w:val="0"/>
              <w:jc w:val="both"/>
              <w:textAlignment w:val="baseline"/>
            </w:pPr>
            <w:r w:rsidRPr="00613C92">
              <w:t>Saulės elektrinė montuojamą ant žemės negalima, saulės modulius ant pastato stogo montuoti visomis kryptimis.</w:t>
            </w:r>
          </w:p>
          <w:p w14:paraId="6D93D396" w14:textId="162C63D0" w:rsidR="006804A9" w:rsidRPr="009E2141" w:rsidRDefault="006804A9" w:rsidP="00EF2D18">
            <w:pPr>
              <w:pStyle w:val="Sraopastraipa"/>
              <w:tabs>
                <w:tab w:val="left" w:pos="360"/>
                <w:tab w:val="left" w:pos="746"/>
              </w:tabs>
              <w:suppressAutoHyphens/>
              <w:autoSpaceDN w:val="0"/>
              <w:ind w:left="0"/>
              <w:jc w:val="both"/>
              <w:textAlignment w:val="baseline"/>
            </w:pPr>
          </w:p>
        </w:tc>
      </w:tr>
      <w:tr w:rsidR="00104410" w14:paraId="52E9982E" w14:textId="77777777" w:rsidTr="00C3735C">
        <w:tc>
          <w:tcPr>
            <w:tcW w:w="709" w:type="dxa"/>
          </w:tcPr>
          <w:p w14:paraId="2F670282"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1DD7FA8A" w14:textId="0D69B86E" w:rsidR="00104410" w:rsidRPr="00DA6534" w:rsidRDefault="00613C92" w:rsidP="00104410">
            <w:pPr>
              <w:pStyle w:val="prastasiniatinklio"/>
              <w:shd w:val="clear" w:color="auto" w:fill="FFFFFF"/>
              <w:tabs>
                <w:tab w:val="left" w:pos="3135"/>
              </w:tabs>
              <w:spacing w:after="150"/>
              <w:jc w:val="both"/>
              <w:rPr>
                <w:color w:val="333333"/>
              </w:rPr>
            </w:pPr>
            <w:r w:rsidRPr="00613C92">
              <w:rPr>
                <w:color w:val="333333"/>
              </w:rPr>
              <w:t>Projekto elektrotechnikos dalyje nurodytos apšvietimo valdymo įrangos, valdomos radijo ryšiu, specifikacijos pritaikytos vieninteliam gamintojui. Šio gamintojo programinė įranga yra uždarojo tipo (nėra universali), įrangą programuoti ir prižiūrėti galės tik šios įrangos gamintojas.</w:t>
            </w:r>
            <w:r w:rsidRPr="00613C92">
              <w:rPr>
                <w:color w:val="333333"/>
              </w:rPr>
              <w:br/>
              <w:t>Ar perkančiajai organizacijai bus priimtina, kad eksploatuojant pastatą apšvietimo valdymo programą prižiūrėti ir programuoti galės tik jos gamintojas?</w:t>
            </w:r>
          </w:p>
        </w:tc>
        <w:tc>
          <w:tcPr>
            <w:tcW w:w="4104" w:type="dxa"/>
            <w:shd w:val="clear" w:color="auto" w:fill="auto"/>
          </w:tcPr>
          <w:p w14:paraId="7B9CCEBC" w14:textId="77777777" w:rsidR="00613C92" w:rsidRPr="00613C92" w:rsidRDefault="00613C92" w:rsidP="00613C92">
            <w:pPr>
              <w:pStyle w:val="v1msonormal"/>
              <w:jc w:val="both"/>
            </w:pPr>
            <w:r w:rsidRPr="00613C92">
              <w:t>Apšvietimo valdymo įranga kaip numatyta projekte.</w:t>
            </w:r>
          </w:p>
          <w:p w14:paraId="01B33449" w14:textId="0AC66FC1" w:rsidR="00104410" w:rsidRPr="009E2141" w:rsidRDefault="00104410" w:rsidP="00613C92">
            <w:pPr>
              <w:pStyle w:val="v1msonormal"/>
              <w:jc w:val="both"/>
            </w:pPr>
          </w:p>
        </w:tc>
      </w:tr>
      <w:tr w:rsidR="00104410" w14:paraId="4E71BB15" w14:textId="77777777" w:rsidTr="00C3735C">
        <w:tc>
          <w:tcPr>
            <w:tcW w:w="709" w:type="dxa"/>
          </w:tcPr>
          <w:p w14:paraId="1716AC6B" w14:textId="77777777" w:rsidR="00104410" w:rsidRDefault="0010441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5BE13CEB" w14:textId="62609865" w:rsidR="00104410" w:rsidRPr="00DA6534" w:rsidRDefault="00613C92" w:rsidP="00104410">
            <w:pPr>
              <w:pStyle w:val="prastasiniatinklio"/>
              <w:shd w:val="clear" w:color="auto" w:fill="FFFFFF"/>
              <w:tabs>
                <w:tab w:val="left" w:pos="3135"/>
              </w:tabs>
              <w:spacing w:after="150"/>
              <w:jc w:val="both"/>
              <w:rPr>
                <w:color w:val="333333"/>
              </w:rPr>
            </w:pPr>
            <w:r w:rsidRPr="00613C92">
              <w:rPr>
                <w:color w:val="333333"/>
              </w:rPr>
              <w:t xml:space="preserve">Atvira programavimui ir universali (standartizuoto valdymo protokolo) apšvietimo valdymo įranga (pvz. "DALI", "KNX" ir pan.) dažniausiai yra valdoma per </w:t>
            </w:r>
            <w:r w:rsidRPr="00613C92">
              <w:rPr>
                <w:color w:val="333333"/>
              </w:rPr>
              <w:lastRenderedPageBreak/>
              <w:t>valdymo kabelius.</w:t>
            </w:r>
            <w:r w:rsidRPr="00613C92">
              <w:rPr>
                <w:color w:val="333333"/>
              </w:rPr>
              <w:br/>
              <w:t>Ar galima vietoje specifikacijoje numatytos radijo ryšiu veikiančios apšvietimo valdymo sistemos, įsivertinti analogišką apšvietimo valdymo sistemą, kurios programavimą gali atlikti įvairūs tiekėjai ir kurios valdymas vykdomas kabeliais?</w:t>
            </w:r>
          </w:p>
        </w:tc>
        <w:tc>
          <w:tcPr>
            <w:tcW w:w="4104" w:type="dxa"/>
            <w:shd w:val="clear" w:color="auto" w:fill="auto"/>
          </w:tcPr>
          <w:p w14:paraId="0597B3EF" w14:textId="77777777" w:rsidR="00613C92" w:rsidRPr="00613C92" w:rsidRDefault="00613C92" w:rsidP="00613C92">
            <w:pPr>
              <w:tabs>
                <w:tab w:val="left" w:pos="360"/>
                <w:tab w:val="left" w:pos="746"/>
              </w:tabs>
              <w:suppressAutoHyphens/>
              <w:autoSpaceDN w:val="0"/>
              <w:jc w:val="both"/>
              <w:textAlignment w:val="baseline"/>
            </w:pPr>
            <w:r w:rsidRPr="00613C92">
              <w:lastRenderedPageBreak/>
              <w:t>Vadovautis techninio projekto specifikacijomis. Keitimai negalimi.</w:t>
            </w:r>
          </w:p>
          <w:p w14:paraId="6AEAD81D" w14:textId="07070D5C" w:rsidR="00104410" w:rsidRPr="009E2141" w:rsidRDefault="00104410" w:rsidP="00613C92">
            <w:pPr>
              <w:pStyle w:val="Sraopastraipa"/>
              <w:tabs>
                <w:tab w:val="left" w:pos="360"/>
                <w:tab w:val="left" w:pos="746"/>
              </w:tabs>
              <w:suppressAutoHyphens/>
              <w:autoSpaceDN w:val="0"/>
              <w:ind w:left="0"/>
              <w:jc w:val="both"/>
              <w:textAlignment w:val="baseline"/>
            </w:pPr>
          </w:p>
        </w:tc>
      </w:tr>
      <w:tr w:rsidR="003B2FE0" w14:paraId="526E658A" w14:textId="77777777" w:rsidTr="00C3735C">
        <w:tc>
          <w:tcPr>
            <w:tcW w:w="709" w:type="dxa"/>
          </w:tcPr>
          <w:p w14:paraId="4E77BB85" w14:textId="77777777" w:rsidR="003B2FE0" w:rsidRDefault="003B2FE0" w:rsidP="00C3735C">
            <w:pPr>
              <w:pStyle w:val="Sraopastraipa"/>
              <w:numPr>
                <w:ilvl w:val="0"/>
                <w:numId w:val="38"/>
              </w:numPr>
              <w:tabs>
                <w:tab w:val="left" w:pos="851"/>
              </w:tabs>
              <w:suppressAutoHyphens/>
              <w:autoSpaceDN w:val="0"/>
              <w:ind w:left="180" w:hanging="142"/>
              <w:jc w:val="center"/>
              <w:textAlignment w:val="baseline"/>
            </w:pPr>
          </w:p>
        </w:tc>
        <w:tc>
          <w:tcPr>
            <w:tcW w:w="4536" w:type="dxa"/>
            <w:shd w:val="clear" w:color="auto" w:fill="auto"/>
          </w:tcPr>
          <w:p w14:paraId="6261CB89" w14:textId="78E9EA4A" w:rsidR="003B2FE0" w:rsidRPr="00613C92" w:rsidRDefault="003B2FE0" w:rsidP="00104410">
            <w:pPr>
              <w:pStyle w:val="prastasiniatinklio"/>
              <w:shd w:val="clear" w:color="auto" w:fill="FFFFFF"/>
              <w:tabs>
                <w:tab w:val="left" w:pos="3135"/>
              </w:tabs>
              <w:spacing w:after="150"/>
              <w:jc w:val="both"/>
              <w:rPr>
                <w:color w:val="333333"/>
              </w:rPr>
            </w:pPr>
            <w:r w:rsidRPr="003B2FE0">
              <w:rPr>
                <w:color w:val="333333"/>
              </w:rPr>
              <w:t xml:space="preserve">SP dalyje numatyta, jog nustumiama augalinio grunto vietoje, 20 cm ( kiekis 510m2/102m3) ir sandėliuojama tolimesniam panaudojimui . O prie vejos įrengimo pateiktas kiekis 2500 m2. Paskirstant augalinį gruntą 10 cm storiu, reikalingas kiekis 250 m3. Ar reikia įsivertinti </w:t>
            </w:r>
            <w:proofErr w:type="spellStart"/>
            <w:r w:rsidRPr="003B2FE0">
              <w:rPr>
                <w:color w:val="333333"/>
              </w:rPr>
              <w:t>trūkstomo</w:t>
            </w:r>
            <w:proofErr w:type="spellEnd"/>
            <w:r w:rsidRPr="003B2FE0">
              <w:rPr>
                <w:color w:val="333333"/>
              </w:rPr>
              <w:t xml:space="preserve"> kiekio atsivežimą, nes sandėliuojamo kiekio pakaktų tik 4 cm?</w:t>
            </w:r>
          </w:p>
        </w:tc>
        <w:tc>
          <w:tcPr>
            <w:tcW w:w="4104" w:type="dxa"/>
            <w:shd w:val="clear" w:color="auto" w:fill="auto"/>
          </w:tcPr>
          <w:p w14:paraId="5CCA2806" w14:textId="62738B37" w:rsidR="003B2FE0" w:rsidRPr="00613C92" w:rsidRDefault="003B2FE0" w:rsidP="00613C92">
            <w:pPr>
              <w:tabs>
                <w:tab w:val="left" w:pos="360"/>
                <w:tab w:val="left" w:pos="746"/>
              </w:tabs>
              <w:suppressAutoHyphens/>
              <w:autoSpaceDN w:val="0"/>
              <w:jc w:val="both"/>
              <w:textAlignment w:val="baseline"/>
            </w:pPr>
            <w:r w:rsidRPr="003B2FE0">
              <w:rPr>
                <w:color w:val="333333"/>
              </w:rPr>
              <w:t xml:space="preserve">Įsivertinkite augalinio grunto nustumdymo nuo visos </w:t>
            </w:r>
            <w:proofErr w:type="spellStart"/>
            <w:r w:rsidRPr="003B2FE0">
              <w:rPr>
                <w:color w:val="333333"/>
              </w:rPr>
              <w:t>planiruojamos</w:t>
            </w:r>
            <w:proofErr w:type="spellEnd"/>
            <w:r w:rsidRPr="003B2FE0">
              <w:rPr>
                <w:color w:val="333333"/>
              </w:rPr>
              <w:t xml:space="preserve"> teritorijos ir jo sandėliavimą vėlesniam panaudojimui, tada po numatyto atvežtinio grunto paskleidimo, panaudoti esamą augalinį gruntą, papildomo augalinio grunto nereikės.</w:t>
            </w:r>
          </w:p>
        </w:tc>
      </w:tr>
    </w:tbl>
    <w:p w14:paraId="0C880F9C" w14:textId="77777777" w:rsidR="009368E8" w:rsidRDefault="009368E8" w:rsidP="009368E8">
      <w:pPr>
        <w:tabs>
          <w:tab w:val="left" w:pos="0"/>
        </w:tabs>
        <w:jc w:val="center"/>
      </w:pPr>
    </w:p>
    <w:p w14:paraId="22B6AED7" w14:textId="7B56C23B" w:rsidR="00540948" w:rsidRPr="002E7742" w:rsidRDefault="002E7742" w:rsidP="002E7742">
      <w:pPr>
        <w:tabs>
          <w:tab w:val="left" w:pos="0"/>
        </w:tabs>
        <w:rPr>
          <w:rFonts w:ascii="Calibri" w:hAnsi="Calibri" w:cs="Calibri"/>
          <w:caps/>
          <w:color w:val="333333"/>
          <w:sz w:val="23"/>
          <w:szCs w:val="23"/>
        </w:rPr>
      </w:pPr>
      <w:r w:rsidRPr="005A64CE">
        <w:rPr>
          <w:rFonts w:ascii="Calibri" w:hAnsi="Calibri" w:cs="Calibri"/>
          <w:caps/>
          <w:color w:val="333333"/>
          <w:sz w:val="23"/>
          <w:szCs w:val="23"/>
        </w:rPr>
        <w:t>Klausimų tekstai neredaguoti</w:t>
      </w:r>
    </w:p>
    <w:sectPr w:rsidR="00540948" w:rsidRPr="002E7742" w:rsidSect="002E7742">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F27" w14:textId="77777777" w:rsidR="00DB0581" w:rsidRDefault="00DB0581" w:rsidP="00080389">
      <w:r>
        <w:separator/>
      </w:r>
    </w:p>
  </w:endnote>
  <w:endnote w:type="continuationSeparator" w:id="0">
    <w:p w14:paraId="3218745A" w14:textId="77777777" w:rsidR="00DB0581" w:rsidRDefault="00DB0581"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BEB0" w14:textId="77777777" w:rsidR="00DB0581" w:rsidRDefault="00DB0581" w:rsidP="00080389">
      <w:r>
        <w:separator/>
      </w:r>
    </w:p>
  </w:footnote>
  <w:footnote w:type="continuationSeparator" w:id="0">
    <w:p w14:paraId="22462BDD" w14:textId="77777777" w:rsidR="00DB0581" w:rsidRDefault="00DB0581"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447"/>
    <w:multiLevelType w:val="hybridMultilevel"/>
    <w:tmpl w:val="08028C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10F1EB4"/>
    <w:multiLevelType w:val="hybridMultilevel"/>
    <w:tmpl w:val="D51C3B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73481C"/>
    <w:multiLevelType w:val="hybridMultilevel"/>
    <w:tmpl w:val="F4EED2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9FF79C5"/>
    <w:multiLevelType w:val="hybridMultilevel"/>
    <w:tmpl w:val="A3268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2" w15:restartNumberingAfterBreak="0">
    <w:nsid w:val="58A74C12"/>
    <w:multiLevelType w:val="hybridMultilevel"/>
    <w:tmpl w:val="39C25B9A"/>
    <w:lvl w:ilvl="0" w:tplc="0427000F">
      <w:start w:val="1"/>
      <w:numFmt w:val="decimal"/>
      <w:lvlText w:val="%1."/>
      <w:lvlJc w:val="left"/>
      <w:pPr>
        <w:ind w:left="642" w:hanging="360"/>
      </w:p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23" w15:restartNumberingAfterBreak="0">
    <w:nsid w:val="59526743"/>
    <w:multiLevelType w:val="hybridMultilevel"/>
    <w:tmpl w:val="9DE610C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8" w15:restartNumberingAfterBreak="0">
    <w:nsid w:val="6CC3533E"/>
    <w:multiLevelType w:val="hybridMultilevel"/>
    <w:tmpl w:val="59904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5"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646132135">
    <w:abstractNumId w:val="24"/>
  </w:num>
  <w:num w:numId="2" w16cid:durableId="1190215258">
    <w:abstractNumId w:val="11"/>
  </w:num>
  <w:num w:numId="3" w16cid:durableId="71121999">
    <w:abstractNumId w:val="13"/>
  </w:num>
  <w:num w:numId="4" w16cid:durableId="844243314">
    <w:abstractNumId w:val="12"/>
  </w:num>
  <w:num w:numId="5" w16cid:durableId="100996452">
    <w:abstractNumId w:val="3"/>
  </w:num>
  <w:num w:numId="6" w16cid:durableId="1374233459">
    <w:abstractNumId w:val="39"/>
  </w:num>
  <w:num w:numId="7" w16cid:durableId="1861504888">
    <w:abstractNumId w:val="21"/>
  </w:num>
  <w:num w:numId="8" w16cid:durableId="185680794">
    <w:abstractNumId w:val="38"/>
  </w:num>
  <w:num w:numId="9" w16cid:durableId="1508013510">
    <w:abstractNumId w:val="1"/>
  </w:num>
  <w:num w:numId="10" w16cid:durableId="425075399">
    <w:abstractNumId w:val="9"/>
  </w:num>
  <w:num w:numId="11" w16cid:durableId="1882326719">
    <w:abstractNumId w:val="2"/>
  </w:num>
  <w:num w:numId="12" w16cid:durableId="909929667">
    <w:abstractNumId w:val="14"/>
  </w:num>
  <w:num w:numId="13" w16cid:durableId="3305662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36696">
    <w:abstractNumId w:val="17"/>
  </w:num>
  <w:num w:numId="15" w16cid:durableId="335767428">
    <w:abstractNumId w:val="16"/>
  </w:num>
  <w:num w:numId="16" w16cid:durableId="203493126">
    <w:abstractNumId w:val="35"/>
  </w:num>
  <w:num w:numId="17" w16cid:durableId="926112846">
    <w:abstractNumId w:val="31"/>
  </w:num>
  <w:num w:numId="18" w16cid:durableId="2050570061">
    <w:abstractNumId w:val="26"/>
  </w:num>
  <w:num w:numId="19" w16cid:durableId="1101488614">
    <w:abstractNumId w:val="5"/>
  </w:num>
  <w:num w:numId="20" w16cid:durableId="1294166840">
    <w:abstractNumId w:val="32"/>
  </w:num>
  <w:num w:numId="21" w16cid:durableId="627786163">
    <w:abstractNumId w:val="29"/>
  </w:num>
  <w:num w:numId="22" w16cid:durableId="1533498874">
    <w:abstractNumId w:val="33"/>
  </w:num>
  <w:num w:numId="23" w16cid:durableId="1230073367">
    <w:abstractNumId w:val="6"/>
  </w:num>
  <w:num w:numId="24" w16cid:durableId="184516437">
    <w:abstractNumId w:val="19"/>
  </w:num>
  <w:num w:numId="25" w16cid:durableId="2113698507">
    <w:abstractNumId w:val="25"/>
  </w:num>
  <w:num w:numId="26" w16cid:durableId="838277952">
    <w:abstractNumId w:val="7"/>
  </w:num>
  <w:num w:numId="27" w16cid:durableId="723482559">
    <w:abstractNumId w:val="36"/>
  </w:num>
  <w:num w:numId="28" w16cid:durableId="300769903">
    <w:abstractNumId w:val="37"/>
  </w:num>
  <w:num w:numId="29" w16cid:durableId="1045183571">
    <w:abstractNumId w:val="15"/>
  </w:num>
  <w:num w:numId="30" w16cid:durableId="1430270275">
    <w:abstractNumId w:val="8"/>
  </w:num>
  <w:num w:numId="31" w16cid:durableId="1639607054">
    <w:abstractNumId w:val="20"/>
  </w:num>
  <w:num w:numId="32" w16cid:durableId="1146122980">
    <w:abstractNumId w:val="30"/>
  </w:num>
  <w:num w:numId="33" w16cid:durableId="1351878300">
    <w:abstractNumId w:val="34"/>
  </w:num>
  <w:num w:numId="34" w16cid:durableId="2222540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406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4085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564793">
    <w:abstractNumId w:val="4"/>
  </w:num>
  <w:num w:numId="38" w16cid:durableId="1727948175">
    <w:abstractNumId w:val="22"/>
  </w:num>
  <w:num w:numId="39" w16cid:durableId="352538418">
    <w:abstractNumId w:val="28"/>
  </w:num>
  <w:num w:numId="40" w16cid:durableId="12153405">
    <w:abstractNumId w:val="23"/>
  </w:num>
  <w:num w:numId="41" w16cid:durableId="847448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930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0D5D"/>
    <w:rsid w:val="000D28E4"/>
    <w:rsid w:val="000D2A29"/>
    <w:rsid w:val="000D3909"/>
    <w:rsid w:val="000E4293"/>
    <w:rsid w:val="000E5FD6"/>
    <w:rsid w:val="000E6989"/>
    <w:rsid w:val="000F6EB7"/>
    <w:rsid w:val="000F7561"/>
    <w:rsid w:val="00104305"/>
    <w:rsid w:val="00104410"/>
    <w:rsid w:val="00106F61"/>
    <w:rsid w:val="001076BC"/>
    <w:rsid w:val="00112928"/>
    <w:rsid w:val="00113282"/>
    <w:rsid w:val="00116454"/>
    <w:rsid w:val="00117F62"/>
    <w:rsid w:val="00121D30"/>
    <w:rsid w:val="00123693"/>
    <w:rsid w:val="00123BA9"/>
    <w:rsid w:val="00124855"/>
    <w:rsid w:val="0012595C"/>
    <w:rsid w:val="00131B10"/>
    <w:rsid w:val="001326D9"/>
    <w:rsid w:val="00133F55"/>
    <w:rsid w:val="0014164C"/>
    <w:rsid w:val="00145514"/>
    <w:rsid w:val="00145FBD"/>
    <w:rsid w:val="00146DDA"/>
    <w:rsid w:val="00152388"/>
    <w:rsid w:val="00154501"/>
    <w:rsid w:val="0016476C"/>
    <w:rsid w:val="00165CC8"/>
    <w:rsid w:val="00167C70"/>
    <w:rsid w:val="00170FB3"/>
    <w:rsid w:val="001720F6"/>
    <w:rsid w:val="00177FF5"/>
    <w:rsid w:val="00187B9D"/>
    <w:rsid w:val="001911B7"/>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4382"/>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68F9"/>
    <w:rsid w:val="00237582"/>
    <w:rsid w:val="00237F2E"/>
    <w:rsid w:val="002423A3"/>
    <w:rsid w:val="00244081"/>
    <w:rsid w:val="0024774A"/>
    <w:rsid w:val="00251272"/>
    <w:rsid w:val="0025279D"/>
    <w:rsid w:val="00253A1F"/>
    <w:rsid w:val="002561FA"/>
    <w:rsid w:val="0025685C"/>
    <w:rsid w:val="002568C4"/>
    <w:rsid w:val="00256EA1"/>
    <w:rsid w:val="002615C3"/>
    <w:rsid w:val="00262695"/>
    <w:rsid w:val="002648E0"/>
    <w:rsid w:val="00270481"/>
    <w:rsid w:val="0027142E"/>
    <w:rsid w:val="0027210D"/>
    <w:rsid w:val="0027495F"/>
    <w:rsid w:val="0027605E"/>
    <w:rsid w:val="0028142E"/>
    <w:rsid w:val="00284ECA"/>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31B9"/>
    <w:rsid w:val="002D4B17"/>
    <w:rsid w:val="002D529D"/>
    <w:rsid w:val="002D6781"/>
    <w:rsid w:val="002E36EA"/>
    <w:rsid w:val="002E3D3B"/>
    <w:rsid w:val="002E4C5A"/>
    <w:rsid w:val="002E7742"/>
    <w:rsid w:val="002F2913"/>
    <w:rsid w:val="002F43AB"/>
    <w:rsid w:val="00300411"/>
    <w:rsid w:val="00302147"/>
    <w:rsid w:val="003026E2"/>
    <w:rsid w:val="0030300C"/>
    <w:rsid w:val="003034A8"/>
    <w:rsid w:val="00304FEA"/>
    <w:rsid w:val="003054C0"/>
    <w:rsid w:val="0030706E"/>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2586"/>
    <w:rsid w:val="00374B2B"/>
    <w:rsid w:val="00376551"/>
    <w:rsid w:val="003802E2"/>
    <w:rsid w:val="00381CC3"/>
    <w:rsid w:val="0038607C"/>
    <w:rsid w:val="00387CA3"/>
    <w:rsid w:val="0039079E"/>
    <w:rsid w:val="00390992"/>
    <w:rsid w:val="00391B27"/>
    <w:rsid w:val="00396D7A"/>
    <w:rsid w:val="003A1E47"/>
    <w:rsid w:val="003A7004"/>
    <w:rsid w:val="003B021D"/>
    <w:rsid w:val="003B1AB0"/>
    <w:rsid w:val="003B2FE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5E7F"/>
    <w:rsid w:val="003F6CF0"/>
    <w:rsid w:val="003F799A"/>
    <w:rsid w:val="00401697"/>
    <w:rsid w:val="004021E1"/>
    <w:rsid w:val="004034B7"/>
    <w:rsid w:val="00407F9F"/>
    <w:rsid w:val="004102E6"/>
    <w:rsid w:val="004130EA"/>
    <w:rsid w:val="00415DB7"/>
    <w:rsid w:val="00416DEE"/>
    <w:rsid w:val="00422B9F"/>
    <w:rsid w:val="004230E9"/>
    <w:rsid w:val="00424189"/>
    <w:rsid w:val="00426A3A"/>
    <w:rsid w:val="004304A9"/>
    <w:rsid w:val="00431A48"/>
    <w:rsid w:val="00433D3D"/>
    <w:rsid w:val="0043664E"/>
    <w:rsid w:val="004372B5"/>
    <w:rsid w:val="00437CFB"/>
    <w:rsid w:val="004418C1"/>
    <w:rsid w:val="004438B7"/>
    <w:rsid w:val="004455E9"/>
    <w:rsid w:val="00446716"/>
    <w:rsid w:val="00451ED6"/>
    <w:rsid w:val="0045233D"/>
    <w:rsid w:val="00462B9C"/>
    <w:rsid w:val="00467199"/>
    <w:rsid w:val="00471D52"/>
    <w:rsid w:val="00476904"/>
    <w:rsid w:val="00477877"/>
    <w:rsid w:val="004817D1"/>
    <w:rsid w:val="00482CF5"/>
    <w:rsid w:val="00483B47"/>
    <w:rsid w:val="00484D63"/>
    <w:rsid w:val="004859B7"/>
    <w:rsid w:val="004877FA"/>
    <w:rsid w:val="0049190B"/>
    <w:rsid w:val="00493395"/>
    <w:rsid w:val="004A1079"/>
    <w:rsid w:val="004A13A1"/>
    <w:rsid w:val="004A1535"/>
    <w:rsid w:val="004A37FA"/>
    <w:rsid w:val="004A3B78"/>
    <w:rsid w:val="004A56C0"/>
    <w:rsid w:val="004A79AF"/>
    <w:rsid w:val="004B2A13"/>
    <w:rsid w:val="004B54A0"/>
    <w:rsid w:val="004B6911"/>
    <w:rsid w:val="004C2FDB"/>
    <w:rsid w:val="004C4E68"/>
    <w:rsid w:val="004C6E6A"/>
    <w:rsid w:val="004C7B17"/>
    <w:rsid w:val="004D6253"/>
    <w:rsid w:val="004D6CDB"/>
    <w:rsid w:val="004D7325"/>
    <w:rsid w:val="004D7789"/>
    <w:rsid w:val="004D7FC1"/>
    <w:rsid w:val="004F0CF1"/>
    <w:rsid w:val="004F6E11"/>
    <w:rsid w:val="004F792E"/>
    <w:rsid w:val="005011BE"/>
    <w:rsid w:val="00506BAA"/>
    <w:rsid w:val="00511DC9"/>
    <w:rsid w:val="00511EE9"/>
    <w:rsid w:val="00511F6E"/>
    <w:rsid w:val="00515EDE"/>
    <w:rsid w:val="00516DE0"/>
    <w:rsid w:val="00523616"/>
    <w:rsid w:val="00523845"/>
    <w:rsid w:val="00531070"/>
    <w:rsid w:val="00535A66"/>
    <w:rsid w:val="00535B1F"/>
    <w:rsid w:val="0053655B"/>
    <w:rsid w:val="00540948"/>
    <w:rsid w:val="005431E4"/>
    <w:rsid w:val="0054412F"/>
    <w:rsid w:val="0054485C"/>
    <w:rsid w:val="005511E9"/>
    <w:rsid w:val="00551F42"/>
    <w:rsid w:val="0055331A"/>
    <w:rsid w:val="00554595"/>
    <w:rsid w:val="00554C72"/>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25EB"/>
    <w:rsid w:val="00593C36"/>
    <w:rsid w:val="00596995"/>
    <w:rsid w:val="005A085A"/>
    <w:rsid w:val="005A12F5"/>
    <w:rsid w:val="005A247C"/>
    <w:rsid w:val="005A6653"/>
    <w:rsid w:val="005B0181"/>
    <w:rsid w:val="005B0953"/>
    <w:rsid w:val="005B24DE"/>
    <w:rsid w:val="005B4018"/>
    <w:rsid w:val="005B44B0"/>
    <w:rsid w:val="005B4AA0"/>
    <w:rsid w:val="005B709E"/>
    <w:rsid w:val="005C036B"/>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199B"/>
    <w:rsid w:val="00602B22"/>
    <w:rsid w:val="00603796"/>
    <w:rsid w:val="00603F2A"/>
    <w:rsid w:val="00606174"/>
    <w:rsid w:val="00611B71"/>
    <w:rsid w:val="00612B16"/>
    <w:rsid w:val="00613C92"/>
    <w:rsid w:val="00614C2F"/>
    <w:rsid w:val="0061723B"/>
    <w:rsid w:val="00617563"/>
    <w:rsid w:val="006222A6"/>
    <w:rsid w:val="006232EB"/>
    <w:rsid w:val="00623A6E"/>
    <w:rsid w:val="00625883"/>
    <w:rsid w:val="0062696C"/>
    <w:rsid w:val="00630CA1"/>
    <w:rsid w:val="00631EA8"/>
    <w:rsid w:val="00635111"/>
    <w:rsid w:val="006377EE"/>
    <w:rsid w:val="00640F32"/>
    <w:rsid w:val="00643757"/>
    <w:rsid w:val="006441D3"/>
    <w:rsid w:val="00644224"/>
    <w:rsid w:val="00644CE6"/>
    <w:rsid w:val="006471EF"/>
    <w:rsid w:val="0065062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4A9"/>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06401"/>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7336"/>
    <w:rsid w:val="00734017"/>
    <w:rsid w:val="00734707"/>
    <w:rsid w:val="007353EB"/>
    <w:rsid w:val="00737AE6"/>
    <w:rsid w:val="00740E91"/>
    <w:rsid w:val="00741923"/>
    <w:rsid w:val="007450B2"/>
    <w:rsid w:val="00752A7C"/>
    <w:rsid w:val="0075714F"/>
    <w:rsid w:val="00761CF5"/>
    <w:rsid w:val="00765974"/>
    <w:rsid w:val="00765B4E"/>
    <w:rsid w:val="00767816"/>
    <w:rsid w:val="007700F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55DD"/>
    <w:rsid w:val="007D1818"/>
    <w:rsid w:val="007D3A85"/>
    <w:rsid w:val="007D3F97"/>
    <w:rsid w:val="007D6895"/>
    <w:rsid w:val="007D6B69"/>
    <w:rsid w:val="007E0E94"/>
    <w:rsid w:val="007E2D88"/>
    <w:rsid w:val="007E5330"/>
    <w:rsid w:val="007E5F78"/>
    <w:rsid w:val="007E5FAF"/>
    <w:rsid w:val="007F0883"/>
    <w:rsid w:val="007F1BF7"/>
    <w:rsid w:val="007F2094"/>
    <w:rsid w:val="007F29CC"/>
    <w:rsid w:val="007F2F98"/>
    <w:rsid w:val="007F7A5E"/>
    <w:rsid w:val="00800E67"/>
    <w:rsid w:val="00802113"/>
    <w:rsid w:val="00811761"/>
    <w:rsid w:val="00814CCE"/>
    <w:rsid w:val="00817E54"/>
    <w:rsid w:val="00822754"/>
    <w:rsid w:val="00827554"/>
    <w:rsid w:val="00830AA6"/>
    <w:rsid w:val="008330A2"/>
    <w:rsid w:val="008344D1"/>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0C20"/>
    <w:rsid w:val="008C2018"/>
    <w:rsid w:val="008C26B2"/>
    <w:rsid w:val="008C5DAF"/>
    <w:rsid w:val="008D1F50"/>
    <w:rsid w:val="008D442E"/>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72A7"/>
    <w:rsid w:val="009A1CA1"/>
    <w:rsid w:val="009A75D5"/>
    <w:rsid w:val="009B1D1E"/>
    <w:rsid w:val="009B433A"/>
    <w:rsid w:val="009C2C08"/>
    <w:rsid w:val="009C4C89"/>
    <w:rsid w:val="009C4D34"/>
    <w:rsid w:val="009C5403"/>
    <w:rsid w:val="009C6063"/>
    <w:rsid w:val="009C7D49"/>
    <w:rsid w:val="009D0532"/>
    <w:rsid w:val="009D0BB1"/>
    <w:rsid w:val="009D2FA5"/>
    <w:rsid w:val="009D440A"/>
    <w:rsid w:val="009D54E9"/>
    <w:rsid w:val="009E0069"/>
    <w:rsid w:val="009E0650"/>
    <w:rsid w:val="009E2141"/>
    <w:rsid w:val="009E35B9"/>
    <w:rsid w:val="009E648D"/>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550EB"/>
    <w:rsid w:val="00A62AE5"/>
    <w:rsid w:val="00A66FD8"/>
    <w:rsid w:val="00A70FBF"/>
    <w:rsid w:val="00A71529"/>
    <w:rsid w:val="00A7156E"/>
    <w:rsid w:val="00A72FDA"/>
    <w:rsid w:val="00A7323E"/>
    <w:rsid w:val="00A74A15"/>
    <w:rsid w:val="00A767F4"/>
    <w:rsid w:val="00A76B52"/>
    <w:rsid w:val="00A77391"/>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5541"/>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21CE6"/>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3AC1"/>
    <w:rsid w:val="00BE6531"/>
    <w:rsid w:val="00BE782D"/>
    <w:rsid w:val="00BE792A"/>
    <w:rsid w:val="00BF5742"/>
    <w:rsid w:val="00BF7C08"/>
    <w:rsid w:val="00C035AC"/>
    <w:rsid w:val="00C037B2"/>
    <w:rsid w:val="00C05379"/>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35C"/>
    <w:rsid w:val="00C3740A"/>
    <w:rsid w:val="00C460C0"/>
    <w:rsid w:val="00C5005B"/>
    <w:rsid w:val="00C5132B"/>
    <w:rsid w:val="00C5214E"/>
    <w:rsid w:val="00C5751C"/>
    <w:rsid w:val="00C700F3"/>
    <w:rsid w:val="00C70F33"/>
    <w:rsid w:val="00C714E1"/>
    <w:rsid w:val="00C717C8"/>
    <w:rsid w:val="00C7294C"/>
    <w:rsid w:val="00C77732"/>
    <w:rsid w:val="00C8219B"/>
    <w:rsid w:val="00C8445A"/>
    <w:rsid w:val="00C844AF"/>
    <w:rsid w:val="00C84635"/>
    <w:rsid w:val="00C85B1D"/>
    <w:rsid w:val="00C8645B"/>
    <w:rsid w:val="00C87170"/>
    <w:rsid w:val="00C87579"/>
    <w:rsid w:val="00C93353"/>
    <w:rsid w:val="00C94C72"/>
    <w:rsid w:val="00C97F03"/>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2168"/>
    <w:rsid w:val="00D437F5"/>
    <w:rsid w:val="00D450C4"/>
    <w:rsid w:val="00D46BE1"/>
    <w:rsid w:val="00D47084"/>
    <w:rsid w:val="00D477E5"/>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A6534"/>
    <w:rsid w:val="00DB0581"/>
    <w:rsid w:val="00DB13B0"/>
    <w:rsid w:val="00DB654C"/>
    <w:rsid w:val="00DC01DD"/>
    <w:rsid w:val="00DC0F40"/>
    <w:rsid w:val="00DC1068"/>
    <w:rsid w:val="00DC1AD7"/>
    <w:rsid w:val="00DC2F1F"/>
    <w:rsid w:val="00DC3895"/>
    <w:rsid w:val="00DC3BF8"/>
    <w:rsid w:val="00DC5E2E"/>
    <w:rsid w:val="00DC7F6A"/>
    <w:rsid w:val="00DD11DF"/>
    <w:rsid w:val="00DD2EB4"/>
    <w:rsid w:val="00DD54E2"/>
    <w:rsid w:val="00DD65FC"/>
    <w:rsid w:val="00DD6FE8"/>
    <w:rsid w:val="00DE20E7"/>
    <w:rsid w:val="00DE2903"/>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332F5"/>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3DB7"/>
    <w:rsid w:val="00E843C7"/>
    <w:rsid w:val="00E85664"/>
    <w:rsid w:val="00E85695"/>
    <w:rsid w:val="00E86FD5"/>
    <w:rsid w:val="00E91702"/>
    <w:rsid w:val="00E9236E"/>
    <w:rsid w:val="00E94016"/>
    <w:rsid w:val="00EA053A"/>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D7692"/>
    <w:rsid w:val="00EE36DE"/>
    <w:rsid w:val="00EE410D"/>
    <w:rsid w:val="00EF04B0"/>
    <w:rsid w:val="00EF20F2"/>
    <w:rsid w:val="00EF2D18"/>
    <w:rsid w:val="00EF3B0F"/>
    <w:rsid w:val="00EF5655"/>
    <w:rsid w:val="00EF6F55"/>
    <w:rsid w:val="00EF7B8A"/>
    <w:rsid w:val="00F01CEF"/>
    <w:rsid w:val="00F032E3"/>
    <w:rsid w:val="00F03F65"/>
    <w:rsid w:val="00F11302"/>
    <w:rsid w:val="00F12928"/>
    <w:rsid w:val="00F12CA1"/>
    <w:rsid w:val="00F13614"/>
    <w:rsid w:val="00F16C24"/>
    <w:rsid w:val="00F17F64"/>
    <w:rsid w:val="00F20ED3"/>
    <w:rsid w:val="00F32026"/>
    <w:rsid w:val="00F325F9"/>
    <w:rsid w:val="00F33201"/>
    <w:rsid w:val="00F357D2"/>
    <w:rsid w:val="00F36C5A"/>
    <w:rsid w:val="00F36E1C"/>
    <w:rsid w:val="00F416C3"/>
    <w:rsid w:val="00F43A02"/>
    <w:rsid w:val="00F45BDD"/>
    <w:rsid w:val="00F506DB"/>
    <w:rsid w:val="00F53C08"/>
    <w:rsid w:val="00F56D4F"/>
    <w:rsid w:val="00F576A4"/>
    <w:rsid w:val="00F57AC2"/>
    <w:rsid w:val="00F6310B"/>
    <w:rsid w:val="00F6569F"/>
    <w:rsid w:val="00F66844"/>
    <w:rsid w:val="00F67060"/>
    <w:rsid w:val="00F73C17"/>
    <w:rsid w:val="00F75417"/>
    <w:rsid w:val="00F7702D"/>
    <w:rsid w:val="00F84E7C"/>
    <w:rsid w:val="00F85CBF"/>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1130"/>
    <w:rsid w:val="00FE291B"/>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paragraph" w:customStyle="1" w:styleId="v1msonormal">
    <w:name w:val="v1msonormal"/>
    <w:basedOn w:val="prastasis"/>
    <w:rsid w:val="00E83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50873004">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186984772">
      <w:bodyDiv w:val="1"/>
      <w:marLeft w:val="0"/>
      <w:marRight w:val="0"/>
      <w:marTop w:val="0"/>
      <w:marBottom w:val="0"/>
      <w:divBdr>
        <w:top w:val="none" w:sz="0" w:space="0" w:color="auto"/>
        <w:left w:val="none" w:sz="0" w:space="0" w:color="auto"/>
        <w:bottom w:val="none" w:sz="0" w:space="0" w:color="auto"/>
        <w:right w:val="none" w:sz="0" w:space="0" w:color="auto"/>
      </w:divBdr>
    </w:div>
    <w:div w:id="192497744">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287249059">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27441767">
      <w:bodyDiv w:val="1"/>
      <w:marLeft w:val="0"/>
      <w:marRight w:val="0"/>
      <w:marTop w:val="0"/>
      <w:marBottom w:val="0"/>
      <w:divBdr>
        <w:top w:val="none" w:sz="0" w:space="0" w:color="auto"/>
        <w:left w:val="none" w:sz="0" w:space="0" w:color="auto"/>
        <w:bottom w:val="none" w:sz="0" w:space="0" w:color="auto"/>
        <w:right w:val="none" w:sz="0" w:space="0" w:color="auto"/>
      </w:divBdr>
    </w:div>
    <w:div w:id="353699808">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0032767">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156472">
      <w:bodyDiv w:val="1"/>
      <w:marLeft w:val="0"/>
      <w:marRight w:val="0"/>
      <w:marTop w:val="0"/>
      <w:marBottom w:val="0"/>
      <w:divBdr>
        <w:top w:val="none" w:sz="0" w:space="0" w:color="auto"/>
        <w:left w:val="none" w:sz="0" w:space="0" w:color="auto"/>
        <w:bottom w:val="none" w:sz="0" w:space="0" w:color="auto"/>
        <w:right w:val="none" w:sz="0" w:space="0" w:color="auto"/>
      </w:divBdr>
    </w:div>
    <w:div w:id="438182691">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68271702">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629484327">
      <w:bodyDiv w:val="1"/>
      <w:marLeft w:val="0"/>
      <w:marRight w:val="0"/>
      <w:marTop w:val="0"/>
      <w:marBottom w:val="0"/>
      <w:divBdr>
        <w:top w:val="none" w:sz="0" w:space="0" w:color="auto"/>
        <w:left w:val="none" w:sz="0" w:space="0" w:color="auto"/>
        <w:bottom w:val="none" w:sz="0" w:space="0" w:color="auto"/>
        <w:right w:val="none" w:sz="0" w:space="0" w:color="auto"/>
      </w:divBdr>
    </w:div>
    <w:div w:id="64697871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55766907">
      <w:bodyDiv w:val="1"/>
      <w:marLeft w:val="0"/>
      <w:marRight w:val="0"/>
      <w:marTop w:val="0"/>
      <w:marBottom w:val="0"/>
      <w:divBdr>
        <w:top w:val="none" w:sz="0" w:space="0" w:color="auto"/>
        <w:left w:val="none" w:sz="0" w:space="0" w:color="auto"/>
        <w:bottom w:val="none" w:sz="0" w:space="0" w:color="auto"/>
        <w:right w:val="none" w:sz="0" w:space="0" w:color="auto"/>
      </w:divBdr>
    </w:div>
    <w:div w:id="662902069">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54134158">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8188979">
      <w:bodyDiv w:val="1"/>
      <w:marLeft w:val="0"/>
      <w:marRight w:val="0"/>
      <w:marTop w:val="0"/>
      <w:marBottom w:val="0"/>
      <w:divBdr>
        <w:top w:val="none" w:sz="0" w:space="0" w:color="auto"/>
        <w:left w:val="none" w:sz="0" w:space="0" w:color="auto"/>
        <w:bottom w:val="none" w:sz="0" w:space="0" w:color="auto"/>
        <w:right w:val="none" w:sz="0" w:space="0" w:color="auto"/>
      </w:divBdr>
    </w:div>
    <w:div w:id="816458769">
      <w:bodyDiv w:val="1"/>
      <w:marLeft w:val="0"/>
      <w:marRight w:val="0"/>
      <w:marTop w:val="0"/>
      <w:marBottom w:val="0"/>
      <w:divBdr>
        <w:top w:val="none" w:sz="0" w:space="0" w:color="auto"/>
        <w:left w:val="none" w:sz="0" w:space="0" w:color="auto"/>
        <w:bottom w:val="none" w:sz="0" w:space="0" w:color="auto"/>
        <w:right w:val="none" w:sz="0" w:space="0" w:color="auto"/>
      </w:divBdr>
    </w:div>
    <w:div w:id="820849364">
      <w:bodyDiv w:val="1"/>
      <w:marLeft w:val="0"/>
      <w:marRight w:val="0"/>
      <w:marTop w:val="0"/>
      <w:marBottom w:val="0"/>
      <w:divBdr>
        <w:top w:val="none" w:sz="0" w:space="0" w:color="auto"/>
        <w:left w:val="none" w:sz="0" w:space="0" w:color="auto"/>
        <w:bottom w:val="none" w:sz="0" w:space="0" w:color="auto"/>
        <w:right w:val="none" w:sz="0" w:space="0" w:color="auto"/>
      </w:divBdr>
    </w:div>
    <w:div w:id="828669852">
      <w:bodyDiv w:val="1"/>
      <w:marLeft w:val="0"/>
      <w:marRight w:val="0"/>
      <w:marTop w:val="0"/>
      <w:marBottom w:val="0"/>
      <w:divBdr>
        <w:top w:val="none" w:sz="0" w:space="0" w:color="auto"/>
        <w:left w:val="none" w:sz="0" w:space="0" w:color="auto"/>
        <w:bottom w:val="none" w:sz="0" w:space="0" w:color="auto"/>
        <w:right w:val="none" w:sz="0" w:space="0" w:color="auto"/>
      </w:divBdr>
    </w:div>
    <w:div w:id="833566704">
      <w:bodyDiv w:val="1"/>
      <w:marLeft w:val="0"/>
      <w:marRight w:val="0"/>
      <w:marTop w:val="0"/>
      <w:marBottom w:val="0"/>
      <w:divBdr>
        <w:top w:val="none" w:sz="0" w:space="0" w:color="auto"/>
        <w:left w:val="none" w:sz="0" w:space="0" w:color="auto"/>
        <w:bottom w:val="none" w:sz="0" w:space="0" w:color="auto"/>
        <w:right w:val="none" w:sz="0" w:space="0" w:color="auto"/>
      </w:divBdr>
    </w:div>
    <w:div w:id="858160393">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898826748">
      <w:bodyDiv w:val="1"/>
      <w:marLeft w:val="0"/>
      <w:marRight w:val="0"/>
      <w:marTop w:val="0"/>
      <w:marBottom w:val="0"/>
      <w:divBdr>
        <w:top w:val="none" w:sz="0" w:space="0" w:color="auto"/>
        <w:left w:val="none" w:sz="0" w:space="0" w:color="auto"/>
        <w:bottom w:val="none" w:sz="0" w:space="0" w:color="auto"/>
        <w:right w:val="none" w:sz="0" w:space="0" w:color="auto"/>
      </w:divBdr>
    </w:div>
    <w:div w:id="905799858">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24020005">
      <w:bodyDiv w:val="1"/>
      <w:marLeft w:val="0"/>
      <w:marRight w:val="0"/>
      <w:marTop w:val="0"/>
      <w:marBottom w:val="0"/>
      <w:divBdr>
        <w:top w:val="none" w:sz="0" w:space="0" w:color="auto"/>
        <w:left w:val="none" w:sz="0" w:space="0" w:color="auto"/>
        <w:bottom w:val="none" w:sz="0" w:space="0" w:color="auto"/>
        <w:right w:val="none" w:sz="0" w:space="0" w:color="auto"/>
      </w:divBdr>
    </w:div>
    <w:div w:id="104694859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46894388">
      <w:bodyDiv w:val="1"/>
      <w:marLeft w:val="0"/>
      <w:marRight w:val="0"/>
      <w:marTop w:val="0"/>
      <w:marBottom w:val="0"/>
      <w:divBdr>
        <w:top w:val="none" w:sz="0" w:space="0" w:color="auto"/>
        <w:left w:val="none" w:sz="0" w:space="0" w:color="auto"/>
        <w:bottom w:val="none" w:sz="0" w:space="0" w:color="auto"/>
        <w:right w:val="none" w:sz="0" w:space="0" w:color="auto"/>
      </w:divBdr>
    </w:div>
    <w:div w:id="11573833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34466932">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3485130">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583749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16483817">
      <w:bodyDiv w:val="1"/>
      <w:marLeft w:val="0"/>
      <w:marRight w:val="0"/>
      <w:marTop w:val="0"/>
      <w:marBottom w:val="0"/>
      <w:divBdr>
        <w:top w:val="none" w:sz="0" w:space="0" w:color="auto"/>
        <w:left w:val="none" w:sz="0" w:space="0" w:color="auto"/>
        <w:bottom w:val="none" w:sz="0" w:space="0" w:color="auto"/>
        <w:right w:val="none" w:sz="0" w:space="0" w:color="auto"/>
      </w:divBdr>
    </w:div>
    <w:div w:id="1821919290">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34623508">
      <w:bodyDiv w:val="1"/>
      <w:marLeft w:val="0"/>
      <w:marRight w:val="0"/>
      <w:marTop w:val="0"/>
      <w:marBottom w:val="0"/>
      <w:divBdr>
        <w:top w:val="none" w:sz="0" w:space="0" w:color="auto"/>
        <w:left w:val="none" w:sz="0" w:space="0" w:color="auto"/>
        <w:bottom w:val="none" w:sz="0" w:space="0" w:color="auto"/>
        <w:right w:val="none" w:sz="0" w:space="0" w:color="auto"/>
      </w:divBdr>
    </w:div>
    <w:div w:id="1943414159">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427690">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52881177">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D8191864085E40B93213FE8D7B1FFA" ma:contentTypeVersion="1" ma:contentTypeDescription="Kurkite naują dokumentą." ma:contentTypeScope="" ma:versionID="928941321d66d4b95045eb49b286be2f">
  <xsd:schema xmlns:xsd="http://www.w3.org/2001/XMLSchema" xmlns:xs="http://www.w3.org/2001/XMLSchema" xmlns:p="http://schemas.microsoft.com/office/2006/metadata/properties" xmlns:ns3="f64ce9b1-75ca-4230-889e-9792e5327084" targetNamespace="http://schemas.microsoft.com/office/2006/metadata/properties" ma:root="true" ma:fieldsID="39012ec6f32ac2fd0733dfe78d679f39" ns3:_="">
    <xsd:import namespace="f64ce9b1-75ca-4230-889e-9792e532708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e9b1-75ca-4230-889e-9792e53270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customXml/itemProps2.xml><?xml version="1.0" encoding="utf-8"?>
<ds:datastoreItem xmlns:ds="http://schemas.openxmlformats.org/officeDocument/2006/customXml" ds:itemID="{5006B1A5-C79D-4C22-9E1A-3F542D33280E}">
  <ds:schemaRefs>
    <ds:schemaRef ds:uri="http://schemas.microsoft.com/office/2006/metadata/properties"/>
    <ds:schemaRef ds:uri="http://schemas.openxmlformats.org/package/2006/metadata/core-properties"/>
    <ds:schemaRef ds:uri="http://www.w3.org/XML/1998/namespace"/>
    <ds:schemaRef ds:uri="http://purl.org/dc/elements/1.1/"/>
    <ds:schemaRef ds:uri="f64ce9b1-75ca-4230-889e-9792e5327084"/>
    <ds:schemaRef ds:uri="http://schemas.microsoft.com/office/infopath/2007/PartnerControls"/>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5A4F0192-C0FA-482B-B72E-4B4817CAD77A}">
  <ds:schemaRefs>
    <ds:schemaRef ds:uri="http://schemas.microsoft.com/sharepoint/v3/contenttype/forms"/>
  </ds:schemaRefs>
</ds:datastoreItem>
</file>

<file path=customXml/itemProps4.xml><?xml version="1.0" encoding="utf-8"?>
<ds:datastoreItem xmlns:ds="http://schemas.openxmlformats.org/officeDocument/2006/customXml" ds:itemID="{AA2A0948-1816-46A5-8EA5-5B118958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e9b1-75ca-4230-889e-9792e532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2108</Words>
  <Characters>1202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2</cp:revision>
  <cp:lastPrinted>2025-06-05T05:08:00Z</cp:lastPrinted>
  <dcterms:created xsi:type="dcterms:W3CDTF">2025-06-06T08:21:00Z</dcterms:created>
  <dcterms:modified xsi:type="dcterms:W3CDTF">2025-06-06T08:21:00Z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0x010100F2D8191864085E40B93213FE8D7B1FFA</vt:lpwstr>
  </property>
</Properties>
</file>