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69ED" w14:textId="39264DBA" w:rsidR="0003430A" w:rsidRDefault="0017354E">
      <w:pPr>
        <w:rPr>
          <w:rFonts w:ascii="Times New Roman" w:hAnsi="Times New Roman" w:cs="Times New Roman"/>
        </w:rPr>
      </w:pPr>
      <w:r w:rsidRPr="0017354E">
        <w:rPr>
          <w:rFonts w:ascii="Times New Roman" w:hAnsi="Times New Roman" w:cs="Times New Roman"/>
        </w:rPr>
        <w:t xml:space="preserve">Teikiama CVP IS priemonėmis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17354E">
        <w:rPr>
          <w:rFonts w:ascii="Times New Roman" w:hAnsi="Times New Roman" w:cs="Times New Roman"/>
        </w:rPr>
        <w:t xml:space="preserve">             2025 m. birželio 6 d. </w:t>
      </w:r>
    </w:p>
    <w:p w14:paraId="1B6C0D49" w14:textId="77777777" w:rsidR="0017354E" w:rsidRDefault="0017354E">
      <w:pPr>
        <w:rPr>
          <w:rFonts w:ascii="Times New Roman" w:hAnsi="Times New Roman" w:cs="Times New Roman"/>
        </w:rPr>
      </w:pPr>
    </w:p>
    <w:p w14:paraId="7A21BDFD" w14:textId="6A8D1EEF" w:rsidR="0017354E" w:rsidRDefault="00173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DĖL PIRKIMO SĄLYGŲ PAPILDYMO </w:t>
      </w:r>
    </w:p>
    <w:p w14:paraId="17811F21" w14:textId="77777777" w:rsidR="0017354E" w:rsidRDefault="0017354E">
      <w:pPr>
        <w:rPr>
          <w:rFonts w:ascii="Times New Roman" w:hAnsi="Times New Roman" w:cs="Times New Roman"/>
        </w:rPr>
      </w:pPr>
    </w:p>
    <w:p w14:paraId="5C2CE8C0" w14:textId="117AAD6A" w:rsidR="00285949" w:rsidRDefault="004966C6" w:rsidP="003E58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VšĮ Kauno regiono atliekų tvarkymo centro Nuolatinė viešųjų pirkimų komisija (toliau – komisija/perkančioji organizacija) informuoja, kad, vadovaudamasi atviro konkurso supaprastinto būdo pirkimo „</w:t>
      </w:r>
      <w:r w:rsidR="00242A16" w:rsidRPr="00242A16">
        <w:rPr>
          <w:rFonts w:ascii="Times New Roman" w:hAnsi="Times New Roman" w:cs="Times New Roman"/>
        </w:rPr>
        <w:t>STOGINĖS KOMPOSTO GAMYBAI RANGOS DARBŲ KARTU SU PROJEKTO PARENGIMU PIRKIMAS</w:t>
      </w:r>
      <w:r w:rsidR="00242A16">
        <w:rPr>
          <w:rFonts w:ascii="Times New Roman" w:hAnsi="Times New Roman" w:cs="Times New Roman"/>
        </w:rPr>
        <w:t xml:space="preserve">“ (toliau – pirkimas) bendrųjų sąlygų </w:t>
      </w:r>
      <w:r w:rsidR="00EE46EE">
        <w:rPr>
          <w:rFonts w:ascii="Times New Roman" w:hAnsi="Times New Roman" w:cs="Times New Roman"/>
        </w:rPr>
        <w:t xml:space="preserve">5.4 punktu, </w:t>
      </w:r>
      <w:r w:rsidR="005A4A8F">
        <w:rPr>
          <w:rFonts w:ascii="Times New Roman" w:hAnsi="Times New Roman" w:cs="Times New Roman"/>
        </w:rPr>
        <w:t xml:space="preserve">savo </w:t>
      </w:r>
      <w:r w:rsidR="00EE46EE" w:rsidRPr="00EE46EE">
        <w:rPr>
          <w:rFonts w:ascii="Times New Roman" w:hAnsi="Times New Roman" w:cs="Times New Roman"/>
        </w:rPr>
        <w:t>iniciatyva patikslin</w:t>
      </w:r>
      <w:r w:rsidR="00EE46EE">
        <w:rPr>
          <w:rFonts w:ascii="Times New Roman" w:hAnsi="Times New Roman" w:cs="Times New Roman"/>
        </w:rPr>
        <w:t>o</w:t>
      </w:r>
      <w:r w:rsidR="00EE46EE" w:rsidRPr="00EE46EE">
        <w:rPr>
          <w:rFonts w:ascii="Times New Roman" w:hAnsi="Times New Roman" w:cs="Times New Roman"/>
        </w:rPr>
        <w:t xml:space="preserve"> pirkimo dokument</w:t>
      </w:r>
      <w:r w:rsidR="00EE46EE">
        <w:rPr>
          <w:rFonts w:ascii="Times New Roman" w:hAnsi="Times New Roman" w:cs="Times New Roman"/>
        </w:rPr>
        <w:t xml:space="preserve">ų </w:t>
      </w:r>
      <w:r w:rsidR="00FA10A4">
        <w:rPr>
          <w:rFonts w:ascii="Times New Roman" w:hAnsi="Times New Roman" w:cs="Times New Roman"/>
        </w:rPr>
        <w:t>2 pried</w:t>
      </w:r>
      <w:r w:rsidR="005A4A8F">
        <w:rPr>
          <w:rFonts w:ascii="Times New Roman" w:hAnsi="Times New Roman" w:cs="Times New Roman"/>
        </w:rPr>
        <w:t>o</w:t>
      </w:r>
      <w:r w:rsidR="00FA10A4">
        <w:rPr>
          <w:rFonts w:ascii="Times New Roman" w:hAnsi="Times New Roman" w:cs="Times New Roman"/>
        </w:rPr>
        <w:t xml:space="preserve"> „Techninė specifikacija“ </w:t>
      </w:r>
      <w:r w:rsidR="005A4A8F">
        <w:rPr>
          <w:rFonts w:ascii="Times New Roman" w:hAnsi="Times New Roman" w:cs="Times New Roman"/>
        </w:rPr>
        <w:t xml:space="preserve"> priedo Nr. </w:t>
      </w:r>
      <w:r w:rsidR="00285949">
        <w:rPr>
          <w:rFonts w:ascii="Times New Roman" w:hAnsi="Times New Roman" w:cs="Times New Roman"/>
        </w:rPr>
        <w:t xml:space="preserve">1 </w:t>
      </w:r>
      <w:r w:rsidR="00503107">
        <w:rPr>
          <w:rFonts w:ascii="Times New Roman" w:hAnsi="Times New Roman" w:cs="Times New Roman"/>
        </w:rPr>
        <w:t xml:space="preserve"> „Techniniai reikalavimai“ 1 </w:t>
      </w:r>
      <w:r w:rsidR="003C6277">
        <w:rPr>
          <w:rFonts w:ascii="Times New Roman" w:hAnsi="Times New Roman" w:cs="Times New Roman"/>
        </w:rPr>
        <w:t xml:space="preserve">dalies </w:t>
      </w:r>
      <w:r w:rsidR="00503107">
        <w:rPr>
          <w:rFonts w:ascii="Times New Roman" w:hAnsi="Times New Roman" w:cs="Times New Roman"/>
        </w:rPr>
        <w:t>„</w:t>
      </w:r>
      <w:r w:rsidR="00285949" w:rsidRPr="00285949">
        <w:rPr>
          <w:rFonts w:ascii="Times New Roman" w:hAnsi="Times New Roman" w:cs="Times New Roman"/>
        </w:rPr>
        <w:t>Minimalūs techniniai reikalavimai bei duomenys, kuriuos turi atitikti siūlomas statinys</w:t>
      </w:r>
      <w:r w:rsidR="007423C5">
        <w:rPr>
          <w:rFonts w:ascii="Times New Roman" w:hAnsi="Times New Roman" w:cs="Times New Roman"/>
        </w:rPr>
        <w:t xml:space="preserve">“  </w:t>
      </w:r>
      <w:r w:rsidR="003C6277">
        <w:rPr>
          <w:rFonts w:ascii="Times New Roman" w:hAnsi="Times New Roman" w:cs="Times New Roman"/>
        </w:rPr>
        <w:t xml:space="preserve">1.1. punktą </w:t>
      </w:r>
      <w:r w:rsidR="00713D90">
        <w:rPr>
          <w:rFonts w:ascii="Times New Roman" w:hAnsi="Times New Roman" w:cs="Times New Roman"/>
        </w:rPr>
        <w:t>reikalavimu „</w:t>
      </w:r>
      <w:r w:rsidR="00713D90" w:rsidRPr="00713D90">
        <w:rPr>
          <w:rFonts w:ascii="Times New Roman" w:hAnsi="Times New Roman" w:cs="Times New Roman"/>
        </w:rPr>
        <w:t>įrengiant stogą, numatyti galimybę montuoti saulės modulius</w:t>
      </w:r>
      <w:r w:rsidR="00713D90">
        <w:rPr>
          <w:rFonts w:ascii="Times New Roman" w:hAnsi="Times New Roman" w:cs="Times New Roman"/>
        </w:rPr>
        <w:t>“</w:t>
      </w:r>
      <w:r w:rsidR="001F259E">
        <w:rPr>
          <w:rFonts w:ascii="Times New Roman" w:hAnsi="Times New Roman" w:cs="Times New Roman"/>
        </w:rPr>
        <w:t xml:space="preserve"> ir </w:t>
      </w:r>
      <w:r w:rsidR="00713D90">
        <w:rPr>
          <w:rFonts w:ascii="Times New Roman" w:hAnsi="Times New Roman" w:cs="Times New Roman"/>
        </w:rPr>
        <w:t xml:space="preserve">1.1. </w:t>
      </w:r>
      <w:r w:rsidR="003C6277">
        <w:rPr>
          <w:rFonts w:ascii="Times New Roman" w:hAnsi="Times New Roman" w:cs="Times New Roman"/>
        </w:rPr>
        <w:t xml:space="preserve">punktas </w:t>
      </w:r>
      <w:r w:rsidR="001F259E">
        <w:rPr>
          <w:rFonts w:ascii="Times New Roman" w:hAnsi="Times New Roman" w:cs="Times New Roman"/>
        </w:rPr>
        <w:t>t</w:t>
      </w:r>
      <w:r w:rsidR="00503107">
        <w:rPr>
          <w:rFonts w:ascii="Times New Roman" w:hAnsi="Times New Roman" w:cs="Times New Roman"/>
        </w:rPr>
        <w:t>uri būti</w:t>
      </w:r>
      <w:r w:rsidR="001F259E">
        <w:rPr>
          <w:rFonts w:ascii="Times New Roman" w:hAnsi="Times New Roman" w:cs="Times New Roman"/>
        </w:rPr>
        <w:t xml:space="preserve"> toks</w:t>
      </w:r>
      <w:r w:rsidR="00503107">
        <w:rPr>
          <w:rFonts w:ascii="Times New Roman" w:hAnsi="Times New Roman" w:cs="Times New Roman"/>
        </w:rPr>
        <w:t xml:space="preserve">: </w:t>
      </w:r>
    </w:p>
    <w:tbl>
      <w:tblPr>
        <w:tblStyle w:val="Lentelstinklelis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756"/>
        <w:gridCol w:w="4685"/>
        <w:gridCol w:w="4193"/>
      </w:tblGrid>
      <w:tr w:rsidR="00503107" w:rsidRPr="00503107" w14:paraId="108A98AC" w14:textId="77777777" w:rsidTr="000967E9">
        <w:tc>
          <w:tcPr>
            <w:tcW w:w="756" w:type="dxa"/>
          </w:tcPr>
          <w:p w14:paraId="4FBAE706" w14:textId="77777777" w:rsidR="00503107" w:rsidRPr="00503107" w:rsidRDefault="00503107" w:rsidP="0050310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4685" w:type="dxa"/>
          </w:tcPr>
          <w:p w14:paraId="503DAB65" w14:textId="77777777" w:rsidR="00503107" w:rsidRPr="00503107" w:rsidRDefault="00503107" w:rsidP="00E5636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Projektuojamo, iš lengvų surenkamų metalinių konstrukcijų, objekto charakteristika: </w:t>
            </w:r>
          </w:p>
          <w:p w14:paraId="68E50FD7" w14:textId="77777777" w:rsidR="00503107" w:rsidRPr="00503107" w:rsidRDefault="00503107" w:rsidP="00E5636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išorinis ilgis 150,00 m;</w:t>
            </w:r>
          </w:p>
          <w:p w14:paraId="369D9641" w14:textId="77777777" w:rsidR="00503107" w:rsidRPr="00503107" w:rsidRDefault="00503107" w:rsidP="00E5636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vidinis plotis 16,00 m;</w:t>
            </w:r>
          </w:p>
          <w:p w14:paraId="569A0BB6" w14:textId="706CEFC3" w:rsidR="00503107" w:rsidRDefault="00503107" w:rsidP="00E5636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stoginės minimalus vidinis aukštis ne mažiau 8,00 m iki stogo laikančiųjų elementų apačios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</w:p>
          <w:p w14:paraId="3CF9003B" w14:textId="1FD3C594" w:rsidR="00503107" w:rsidRPr="00503107" w:rsidRDefault="00503107" w:rsidP="00E5636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E5636C" w:rsidRPr="00E56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5636C" w:rsidRPr="00E56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į</w:t>
            </w:r>
            <w:r w:rsidR="00E5636C" w:rsidRPr="00E56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rengiant stogą, numatyti galimybę montuoti saulės modulius.</w:t>
            </w:r>
          </w:p>
          <w:p w14:paraId="6EC0259F" w14:textId="77777777" w:rsidR="00503107" w:rsidRPr="00503107" w:rsidRDefault="00503107" w:rsidP="0050310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93" w:type="dxa"/>
          </w:tcPr>
          <w:p w14:paraId="5C70432A" w14:textId="77777777" w:rsidR="00503107" w:rsidRPr="00503107" w:rsidRDefault="00503107" w:rsidP="00503107">
            <w:pPr>
              <w:spacing w:line="256" w:lineRule="auto"/>
              <w:ind w:right="132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Taip/Ne </w:t>
            </w:r>
            <w:r w:rsidRPr="005031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(nereikalingą išbraukti)</w:t>
            </w:r>
          </w:p>
          <w:p w14:paraId="59CD8C94" w14:textId="77777777" w:rsidR="00503107" w:rsidRPr="00503107" w:rsidRDefault="00503107" w:rsidP="00503107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Siūlomi parametrai: </w:t>
            </w:r>
          </w:p>
          <w:p w14:paraId="3D97004D" w14:textId="77777777" w:rsidR="00503107" w:rsidRPr="00503107" w:rsidRDefault="00503107" w:rsidP="00503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F37172" w14:textId="77777777" w:rsidR="00503107" w:rsidRPr="00503107" w:rsidRDefault="00503107" w:rsidP="00503107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išorinis ilgis </w:t>
            </w:r>
            <w:r w:rsidRPr="00503107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50310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  ______</w:t>
            </w:r>
            <w:r w:rsidRPr="0050310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A541CB2" w14:textId="77777777" w:rsidR="00503107" w:rsidRPr="00503107" w:rsidRDefault="00503107" w:rsidP="00503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išorinis plotis </w:t>
            </w:r>
            <w:r w:rsidRPr="00503107">
              <w:rPr>
                <w:rFonts w:ascii="Times New Roman" w:eastAsia="Calibri" w:hAnsi="Times New Roman" w:cs="Times New Roman"/>
                <w:sz w:val="24"/>
                <w:szCs w:val="24"/>
              </w:rPr>
              <w:t>___________;</w:t>
            </w:r>
          </w:p>
          <w:p w14:paraId="37DDC34A" w14:textId="77777777" w:rsidR="00503107" w:rsidRPr="00503107" w:rsidRDefault="00503107" w:rsidP="0050310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stoginės minimalus vidinis aukštis iki stogo laikančiųjų elementų apačios</w:t>
            </w:r>
          </w:p>
          <w:p w14:paraId="5199B391" w14:textId="77777777" w:rsidR="00503107" w:rsidRPr="00503107" w:rsidRDefault="00503107" w:rsidP="00503107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031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_______.</w:t>
            </w:r>
          </w:p>
        </w:tc>
      </w:tr>
    </w:tbl>
    <w:p w14:paraId="14A3C02C" w14:textId="77777777" w:rsidR="00503107" w:rsidRDefault="00503107" w:rsidP="003E5844">
      <w:pPr>
        <w:jc w:val="both"/>
        <w:rPr>
          <w:rFonts w:ascii="Times New Roman" w:hAnsi="Times New Roman" w:cs="Times New Roman"/>
        </w:rPr>
      </w:pPr>
    </w:p>
    <w:p w14:paraId="131F157E" w14:textId="60B1010C" w:rsidR="003B69AA" w:rsidRDefault="00E5636C" w:rsidP="00285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Perkančioji organizacija informuoja, kad šis pirkimo sąlygų papildymas </w:t>
      </w:r>
      <w:r w:rsidR="000967E9">
        <w:rPr>
          <w:rFonts w:ascii="Times New Roman" w:hAnsi="Times New Roman" w:cs="Times New Roman"/>
        </w:rPr>
        <w:t xml:space="preserve">yra neatskiriama pirkimo sąlygų dalis. </w:t>
      </w:r>
    </w:p>
    <w:p w14:paraId="30D5D09C" w14:textId="77777777" w:rsidR="00A524DB" w:rsidRDefault="00A524DB" w:rsidP="00285949">
      <w:pPr>
        <w:rPr>
          <w:rFonts w:ascii="Times New Roman" w:hAnsi="Times New Roman" w:cs="Times New Roman"/>
        </w:rPr>
      </w:pPr>
    </w:p>
    <w:p w14:paraId="35A44B52" w14:textId="77777777" w:rsidR="00A524DB" w:rsidRDefault="00A524DB" w:rsidP="00285949">
      <w:pPr>
        <w:rPr>
          <w:rFonts w:ascii="Times New Roman" w:hAnsi="Times New Roman" w:cs="Times New Roman"/>
        </w:rPr>
      </w:pPr>
    </w:p>
    <w:p w14:paraId="0C359368" w14:textId="3EBD4EEF" w:rsidR="00A524DB" w:rsidRDefault="007423C5" w:rsidP="00285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Pagarbiai</w:t>
      </w:r>
    </w:p>
    <w:p w14:paraId="699F0A14" w14:textId="0B601796" w:rsidR="007423C5" w:rsidRDefault="007423C5" w:rsidP="00285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Perkančioji organizacija</w:t>
      </w:r>
    </w:p>
    <w:p w14:paraId="7762036D" w14:textId="77777777" w:rsidR="000967E9" w:rsidRDefault="000967E9" w:rsidP="00285949">
      <w:pPr>
        <w:rPr>
          <w:rFonts w:ascii="Times New Roman" w:hAnsi="Times New Roman" w:cs="Times New Roman"/>
        </w:rPr>
      </w:pPr>
    </w:p>
    <w:p w14:paraId="208960A2" w14:textId="77777777" w:rsidR="000967E9" w:rsidRDefault="000967E9" w:rsidP="00285949">
      <w:pPr>
        <w:rPr>
          <w:rFonts w:ascii="Times New Roman" w:hAnsi="Times New Roman" w:cs="Times New Roman"/>
        </w:rPr>
      </w:pPr>
    </w:p>
    <w:p w14:paraId="0C1E7D2A" w14:textId="77777777" w:rsidR="000967E9" w:rsidRPr="00285949" w:rsidRDefault="000967E9" w:rsidP="00285949">
      <w:pPr>
        <w:rPr>
          <w:rFonts w:ascii="Times New Roman" w:hAnsi="Times New Roman" w:cs="Times New Roman"/>
        </w:rPr>
      </w:pPr>
    </w:p>
    <w:p w14:paraId="79AB7EFE" w14:textId="1A4F9144" w:rsidR="0017354E" w:rsidRDefault="00285949" w:rsidP="00285949">
      <w:pPr>
        <w:rPr>
          <w:rFonts w:ascii="Times New Roman" w:hAnsi="Times New Roman" w:cs="Times New Roman"/>
        </w:rPr>
      </w:pPr>
      <w:r w:rsidRPr="00285949">
        <w:rPr>
          <w:rFonts w:ascii="Times New Roman" w:hAnsi="Times New Roman" w:cs="Times New Roman"/>
        </w:rPr>
        <w:t xml:space="preserve">    </w:t>
      </w:r>
    </w:p>
    <w:p w14:paraId="5A94D9D1" w14:textId="77777777" w:rsidR="0017354E" w:rsidRPr="0017354E" w:rsidRDefault="0017354E">
      <w:pPr>
        <w:rPr>
          <w:rFonts w:ascii="Times New Roman" w:hAnsi="Times New Roman" w:cs="Times New Roman"/>
        </w:rPr>
      </w:pPr>
    </w:p>
    <w:sectPr w:rsidR="0017354E" w:rsidRPr="001735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90"/>
    <w:rsid w:val="0003430A"/>
    <w:rsid w:val="00055AF0"/>
    <w:rsid w:val="000967E9"/>
    <w:rsid w:val="0017354E"/>
    <w:rsid w:val="001F259E"/>
    <w:rsid w:val="00242A16"/>
    <w:rsid w:val="00285949"/>
    <w:rsid w:val="003B69AA"/>
    <w:rsid w:val="003C6277"/>
    <w:rsid w:val="003E5844"/>
    <w:rsid w:val="004966C6"/>
    <w:rsid w:val="00503107"/>
    <w:rsid w:val="0058188A"/>
    <w:rsid w:val="005A4A8F"/>
    <w:rsid w:val="00713D90"/>
    <w:rsid w:val="007423C5"/>
    <w:rsid w:val="00822398"/>
    <w:rsid w:val="00944E22"/>
    <w:rsid w:val="00A4345B"/>
    <w:rsid w:val="00A524DB"/>
    <w:rsid w:val="00BD0C90"/>
    <w:rsid w:val="00E5636C"/>
    <w:rsid w:val="00EE46EE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2F11"/>
  <w15:chartTrackingRefBased/>
  <w15:docId w15:val="{312F8A4C-6E98-4135-83CF-8F76CE51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0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0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0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0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0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0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0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0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0C9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0C9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0C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0C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0C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0C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0C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0C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0C9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0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0C9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0C9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031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20</cp:revision>
  <dcterms:created xsi:type="dcterms:W3CDTF">2025-06-06T09:36:00Z</dcterms:created>
  <dcterms:modified xsi:type="dcterms:W3CDTF">2025-06-06T09:55:00Z</dcterms:modified>
</cp:coreProperties>
</file>