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7958A" w14:textId="0D914DDF" w:rsidR="00986BC0" w:rsidRPr="00BC3479" w:rsidRDefault="0092504F" w:rsidP="00BC3479">
      <w:pPr>
        <w:jc w:val="center"/>
        <w:rPr>
          <w:rFonts w:ascii="Cambria" w:hAnsi="Cambria" w:cstheme="majorHAnsi"/>
          <w:b/>
          <w:bCs/>
          <w:sz w:val="28"/>
          <w:szCs w:val="28"/>
        </w:rPr>
      </w:pPr>
      <w:r>
        <w:rPr>
          <w:rFonts w:ascii="Cambria" w:hAnsi="Cambria" w:cstheme="majorHAnsi"/>
          <w:b/>
          <w:bCs/>
          <w:sz w:val="28"/>
          <w:szCs w:val="28"/>
        </w:rPr>
        <w:t>TECHNINĖ SPECIFIKACIJA GAUBTUVĖLIAMS</w:t>
      </w:r>
      <w:r w:rsidR="00986BC0">
        <w:rPr>
          <w:rFonts w:ascii="Cambria" w:hAnsi="Cambria" w:cstheme="majorHAnsi"/>
          <w:b/>
          <w:bCs/>
          <w:sz w:val="28"/>
          <w:szCs w:val="28"/>
        </w:rPr>
        <w:t xml:space="preserve"> INFUZINIO TIRPALO BUTELIUI</w:t>
      </w:r>
      <w:r w:rsidR="00986BC0" w:rsidRPr="00EA4AB5">
        <w:rPr>
          <w:rFonts w:ascii="Cambria" w:hAnsi="Cambria" w:cstheme="majorHAnsi"/>
          <w:b/>
          <w:bCs/>
          <w:sz w:val="28"/>
          <w:szCs w:val="28"/>
        </w:rPr>
        <w:t xml:space="preserve"> IR KITO</w:t>
      </w:r>
      <w:r>
        <w:rPr>
          <w:rFonts w:ascii="Cambria" w:hAnsi="Cambria" w:cstheme="majorHAnsi"/>
          <w:b/>
          <w:bCs/>
          <w:sz w:val="28"/>
          <w:szCs w:val="28"/>
        </w:rPr>
        <w:t>M</w:t>
      </w:r>
      <w:r w:rsidR="00986BC0" w:rsidRPr="00EA4AB5">
        <w:rPr>
          <w:rFonts w:ascii="Cambria" w:hAnsi="Cambria" w:cstheme="majorHAnsi"/>
          <w:b/>
          <w:bCs/>
          <w:sz w:val="28"/>
          <w:szCs w:val="28"/>
        </w:rPr>
        <w:t>S VAISTŲ GAMYBOJE NAUDOJAMO</w:t>
      </w:r>
      <w:r>
        <w:rPr>
          <w:rFonts w:ascii="Cambria" w:hAnsi="Cambria" w:cstheme="majorHAnsi"/>
          <w:b/>
          <w:bCs/>
          <w:sz w:val="28"/>
          <w:szCs w:val="28"/>
        </w:rPr>
        <w:t>M</w:t>
      </w:r>
      <w:r w:rsidR="00986BC0" w:rsidRPr="00EA4AB5">
        <w:rPr>
          <w:rFonts w:ascii="Cambria" w:hAnsi="Cambria" w:cstheme="majorHAnsi"/>
          <w:b/>
          <w:bCs/>
          <w:sz w:val="28"/>
          <w:szCs w:val="28"/>
        </w:rPr>
        <w:t>S PRIEMONĖ</w:t>
      </w:r>
      <w:r>
        <w:rPr>
          <w:rFonts w:ascii="Cambria" w:hAnsi="Cambria" w:cstheme="majorHAnsi"/>
          <w:b/>
          <w:bCs/>
          <w:sz w:val="28"/>
          <w:szCs w:val="28"/>
        </w:rPr>
        <w:t>M</w:t>
      </w:r>
      <w:r w:rsidR="00986BC0" w:rsidRPr="00EA4AB5">
        <w:rPr>
          <w:rFonts w:ascii="Cambria" w:hAnsi="Cambria" w:cstheme="majorHAnsi"/>
          <w:b/>
          <w:bCs/>
          <w:sz w:val="28"/>
          <w:szCs w:val="28"/>
        </w:rPr>
        <w:t>S</w:t>
      </w:r>
      <w:r>
        <w:rPr>
          <w:rFonts w:ascii="Cambria" w:hAnsi="Cambria" w:cstheme="majorHAnsi"/>
          <w:b/>
          <w:bCs/>
          <w:sz w:val="28"/>
          <w:szCs w:val="28"/>
        </w:rPr>
        <w:t xml:space="preserve"> ĮSIGYTI</w:t>
      </w:r>
    </w:p>
    <w:p w14:paraId="374FDC72" w14:textId="4D53EDD3" w:rsidR="00664F78" w:rsidRPr="00986BC0" w:rsidRDefault="00664F78" w:rsidP="00664F78">
      <w:pPr>
        <w:pStyle w:val="ListParagraph"/>
        <w:numPr>
          <w:ilvl w:val="0"/>
          <w:numId w:val="7"/>
        </w:numPr>
        <w:ind w:left="284"/>
        <w:jc w:val="both"/>
        <w:rPr>
          <w:rFonts w:ascii="Cambria" w:hAnsi="Cambria" w:cs="Times New Roman"/>
          <w:b/>
          <w:sz w:val="24"/>
          <w:szCs w:val="24"/>
        </w:rPr>
      </w:pPr>
      <w:r w:rsidRPr="00986BC0">
        <w:rPr>
          <w:rFonts w:ascii="Cambria" w:hAnsi="Cambria" w:cs="Times New Roman"/>
          <w:b/>
          <w:sz w:val="24"/>
          <w:szCs w:val="24"/>
          <w:u w:val="single"/>
        </w:rPr>
        <w:t>Gaubtuvėlis aliumininis ar lygiavertis infuzinio tirpalo buteliui:</w:t>
      </w:r>
    </w:p>
    <w:p w14:paraId="0DC8C7B3" w14:textId="26EA7766" w:rsidR="00664F78" w:rsidRPr="0092504F" w:rsidRDefault="00664F78" w:rsidP="00664F78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2504F">
        <w:rPr>
          <w:rFonts w:ascii="Cambria" w:hAnsi="Cambria" w:cs="Times New Roman"/>
          <w:sz w:val="24"/>
          <w:szCs w:val="24"/>
        </w:rPr>
        <w:t xml:space="preserve">tinkamas dirbti su Pneumatiniu </w:t>
      </w:r>
      <w:proofErr w:type="spellStart"/>
      <w:r w:rsidR="003B77BA" w:rsidRPr="0092504F">
        <w:rPr>
          <w:rFonts w:ascii="Cambria" w:hAnsi="Cambria" w:cs="Times New Roman"/>
          <w:sz w:val="24"/>
          <w:szCs w:val="24"/>
        </w:rPr>
        <w:t>gaubtelių</w:t>
      </w:r>
      <w:proofErr w:type="spellEnd"/>
      <w:r w:rsidR="003B77BA" w:rsidRPr="0092504F">
        <w:rPr>
          <w:rFonts w:ascii="Cambria" w:hAnsi="Cambria" w:cs="Times New Roman"/>
          <w:sz w:val="24"/>
          <w:szCs w:val="24"/>
        </w:rPr>
        <w:t xml:space="preserve"> uždarymo</w:t>
      </w:r>
      <w:r w:rsidRPr="0092504F">
        <w:rPr>
          <w:rFonts w:ascii="Cambria" w:hAnsi="Cambria" w:cs="Times New Roman"/>
          <w:sz w:val="24"/>
          <w:szCs w:val="24"/>
        </w:rPr>
        <w:t xml:space="preserve"> įrenginiu </w:t>
      </w:r>
      <w:proofErr w:type="spellStart"/>
      <w:r w:rsidRPr="0092504F">
        <w:rPr>
          <w:rFonts w:ascii="Cambria" w:hAnsi="Cambria" w:cs="Times New Roman"/>
          <w:sz w:val="24"/>
          <w:szCs w:val="24"/>
        </w:rPr>
        <w:t>Fermpress</w:t>
      </w:r>
      <w:proofErr w:type="spellEnd"/>
      <w:r w:rsidRPr="0092504F">
        <w:rPr>
          <w:rFonts w:ascii="Cambria" w:hAnsi="Cambria" w:cs="Times New Roman"/>
          <w:sz w:val="24"/>
          <w:szCs w:val="24"/>
        </w:rPr>
        <w:t xml:space="preserve"> C-400F (SYNOPACK AG); </w:t>
      </w:r>
    </w:p>
    <w:p w14:paraId="6AA1E009" w14:textId="77777777" w:rsidR="00664F78" w:rsidRPr="0092504F" w:rsidRDefault="00664F78" w:rsidP="00664F78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2504F">
        <w:rPr>
          <w:rFonts w:ascii="Cambria" w:hAnsi="Cambria" w:cs="Times New Roman"/>
          <w:bCs/>
          <w:sz w:val="24"/>
          <w:szCs w:val="24"/>
        </w:rPr>
        <w:t>aliuminio ar lygiaverčio metalo;</w:t>
      </w:r>
    </w:p>
    <w:p w14:paraId="5F1CBA72" w14:textId="77777777" w:rsidR="00664F78" w:rsidRPr="0092504F" w:rsidRDefault="00664F78" w:rsidP="00664F78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mbria" w:hAnsi="Cambria" w:cs="Times New Roman"/>
          <w:bCs/>
          <w:sz w:val="24"/>
          <w:szCs w:val="24"/>
        </w:rPr>
      </w:pPr>
      <w:r w:rsidRPr="0092504F">
        <w:rPr>
          <w:rFonts w:ascii="Cambria" w:hAnsi="Cambria" w:cs="Times New Roman"/>
          <w:bCs/>
          <w:sz w:val="24"/>
          <w:szCs w:val="24"/>
        </w:rPr>
        <w:t>skirtas sandariai apgaubti užkimštą infuzinio tirpalo butelį;</w:t>
      </w:r>
    </w:p>
    <w:p w14:paraId="6C2986F2" w14:textId="77777777" w:rsidR="00664F78" w:rsidRPr="0092504F" w:rsidRDefault="00664F78" w:rsidP="00664F78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Cambria" w:hAnsi="Cambria" w:cs="Times New Roman"/>
          <w:sz w:val="24"/>
          <w:szCs w:val="24"/>
        </w:rPr>
      </w:pPr>
      <w:r w:rsidRPr="0092504F">
        <w:rPr>
          <w:rFonts w:ascii="Cambria" w:hAnsi="Cambria" w:cs="Times New Roman"/>
          <w:sz w:val="24"/>
          <w:szCs w:val="24"/>
        </w:rPr>
        <w:t>turi būti tinkamas apgaubti ir sandarinti guminį kamštį (matmenys: kepurėlės išorinis skersmuo 31,0 ± 0,25 mm; kepurėlės aukštis 5,0 ± 0,3 mm) su stiklinio butelio kakliuku (matmenys: išorinis kakliuko skersmuo 32,0 ±</w:t>
      </w:r>
      <w:smartTag w:uri="schemas-tilde-lv/tildestengine" w:element="metric2">
        <w:smartTagPr>
          <w:attr w:name="metric_value" w:val="0.3"/>
          <w:attr w:name="metric_text" w:val="mm"/>
        </w:smartTagPr>
        <w:r w:rsidRPr="0092504F">
          <w:rPr>
            <w:rFonts w:ascii="Cambria" w:hAnsi="Cambria" w:cs="Times New Roman"/>
            <w:sz w:val="24"/>
            <w:szCs w:val="24"/>
          </w:rPr>
          <w:t xml:space="preserve"> 0,3 mm</w:t>
        </w:r>
      </w:smartTag>
      <w:r w:rsidRPr="0092504F">
        <w:rPr>
          <w:rFonts w:ascii="Cambria" w:hAnsi="Cambria" w:cs="Times New Roman"/>
          <w:sz w:val="24"/>
          <w:szCs w:val="24"/>
        </w:rPr>
        <w:t>, aukštis 7,0 ± 0,2 mm);</w:t>
      </w:r>
    </w:p>
    <w:p w14:paraId="102AE276" w14:textId="77777777" w:rsidR="00664F78" w:rsidRPr="0092504F" w:rsidRDefault="00664F78" w:rsidP="00664F78">
      <w:pPr>
        <w:numPr>
          <w:ilvl w:val="0"/>
          <w:numId w:val="1"/>
        </w:numPr>
        <w:tabs>
          <w:tab w:val="left" w:pos="284"/>
          <w:tab w:val="left" w:pos="1000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Cambria" w:hAnsi="Cambria" w:cs="Times New Roman"/>
          <w:sz w:val="24"/>
          <w:szCs w:val="24"/>
        </w:rPr>
      </w:pPr>
      <w:r w:rsidRPr="0092504F">
        <w:rPr>
          <w:rFonts w:ascii="Cambria" w:hAnsi="Cambria" w:cs="Times New Roman"/>
          <w:sz w:val="24"/>
          <w:szCs w:val="24"/>
        </w:rPr>
        <w:t>matmenys: išorinis skersmuo 32,6 ± 0,1 mm, vidinis skersmuo 32,4 ± 0,1 mm; aukštis 13,2 ± 0,2 mm;</w:t>
      </w:r>
    </w:p>
    <w:p w14:paraId="583E75C0" w14:textId="77777777" w:rsidR="00664F78" w:rsidRPr="0092504F" w:rsidRDefault="00664F78" w:rsidP="00664F78">
      <w:pPr>
        <w:numPr>
          <w:ilvl w:val="0"/>
          <w:numId w:val="1"/>
        </w:numPr>
        <w:tabs>
          <w:tab w:val="left" w:pos="284"/>
          <w:tab w:val="left" w:pos="1000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Cambria" w:hAnsi="Cambria" w:cs="Times New Roman"/>
          <w:sz w:val="24"/>
          <w:szCs w:val="24"/>
        </w:rPr>
      </w:pPr>
      <w:r w:rsidRPr="0092504F">
        <w:rPr>
          <w:rFonts w:ascii="Cambria" w:hAnsi="Cambria" w:cs="Times New Roman"/>
          <w:sz w:val="24"/>
          <w:szCs w:val="24"/>
        </w:rPr>
        <w:t>konstrukcijos ypatumas – centre iškirsta anga su pritvirtintu, lengvai nuimamu 16,0 ± 0,5 mm dangteliu, skirtu infuzinės adatos/kateterio įvedimui;</w:t>
      </w:r>
    </w:p>
    <w:p w14:paraId="6F381905" w14:textId="77777777" w:rsidR="00664F78" w:rsidRPr="0092504F" w:rsidRDefault="00664F78" w:rsidP="00664F7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2504F">
        <w:rPr>
          <w:rFonts w:ascii="Cambria" w:hAnsi="Cambria" w:cs="Times New Roman"/>
          <w:sz w:val="24"/>
          <w:szCs w:val="24"/>
        </w:rPr>
        <w:t xml:space="preserve">atsparus </w:t>
      </w:r>
      <w:r w:rsidRPr="0092504F">
        <w:rPr>
          <w:rFonts w:ascii="Cambria" w:hAnsi="Cambria" w:cs="Times New Roman"/>
          <w:bCs/>
          <w:sz w:val="24"/>
          <w:szCs w:val="24"/>
        </w:rPr>
        <w:t>dezinfekcinėms</w:t>
      </w:r>
      <w:r w:rsidRPr="0092504F">
        <w:rPr>
          <w:rFonts w:ascii="Cambria" w:hAnsi="Cambria" w:cs="Times New Roman"/>
          <w:sz w:val="24"/>
          <w:szCs w:val="24"/>
        </w:rPr>
        <w:t xml:space="preserve"> medžiagoms, karšto oro ir garų sterilizacijai;</w:t>
      </w:r>
    </w:p>
    <w:p w14:paraId="6CE0AA8F" w14:textId="77777777" w:rsidR="0092504F" w:rsidRPr="0092504F" w:rsidRDefault="00664F78" w:rsidP="0092504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2504F">
        <w:rPr>
          <w:rFonts w:ascii="Cambria" w:hAnsi="Cambria" w:cs="Times New Roman"/>
          <w:sz w:val="24"/>
          <w:szCs w:val="24"/>
        </w:rPr>
        <w:t>vidus ir išorė tolygiai padengti laku;</w:t>
      </w:r>
    </w:p>
    <w:p w14:paraId="53F62F10" w14:textId="65F7C22A" w:rsidR="003B77BA" w:rsidRPr="0092504F" w:rsidRDefault="003B77BA" w:rsidP="0092504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2504F">
        <w:rPr>
          <w:rFonts w:ascii="Cambria" w:hAnsi="Cambria" w:cs="Times New Roman"/>
          <w:sz w:val="24"/>
          <w:szCs w:val="24"/>
        </w:rPr>
        <w:t xml:space="preserve">gaubtuvėlių išorės spalvos: sidabrinė (pilko atspalvio) ir auksinė (geltono atspalvio). </w:t>
      </w:r>
    </w:p>
    <w:p w14:paraId="2B681B90" w14:textId="406335D9" w:rsidR="003B77BA" w:rsidRPr="0092504F" w:rsidRDefault="004E0935" w:rsidP="0092504F">
      <w:pPr>
        <w:tabs>
          <w:tab w:val="left" w:pos="284"/>
        </w:tabs>
        <w:spacing w:after="0" w:line="240" w:lineRule="auto"/>
        <w:ind w:left="284"/>
        <w:jc w:val="both"/>
        <w:rPr>
          <w:rFonts w:ascii="Cambria" w:hAnsi="Cambria" w:cs="Times New Roman"/>
          <w:i/>
          <w:sz w:val="24"/>
          <w:szCs w:val="24"/>
        </w:rPr>
      </w:pPr>
      <w:r w:rsidRPr="0092504F">
        <w:rPr>
          <w:rFonts w:ascii="Cambria" w:hAnsi="Cambria" w:cs="Times New Roman"/>
          <w:i/>
          <w:sz w:val="24"/>
          <w:szCs w:val="24"/>
        </w:rPr>
        <w:t>Orientacinis poreikis – 15</w:t>
      </w:r>
      <w:r w:rsidR="0092504F" w:rsidRPr="0092504F">
        <w:rPr>
          <w:rFonts w:ascii="Cambria" w:hAnsi="Cambria" w:cs="Times New Roman"/>
          <w:i/>
          <w:sz w:val="24"/>
          <w:szCs w:val="24"/>
        </w:rPr>
        <w:t>00</w:t>
      </w:r>
      <w:r w:rsidRPr="0092504F">
        <w:rPr>
          <w:rFonts w:ascii="Cambria" w:hAnsi="Cambria" w:cs="Times New Roman"/>
          <w:i/>
          <w:sz w:val="24"/>
          <w:szCs w:val="24"/>
        </w:rPr>
        <w:t>000 vnt. (4 dalys sidabrinio ir 1 dalis auksinio atspalvio gaubtuvėlių)</w:t>
      </w:r>
    </w:p>
    <w:p w14:paraId="36315311" w14:textId="1D4C7E55" w:rsidR="00664F78" w:rsidRPr="00986BC0" w:rsidRDefault="00664F78" w:rsidP="00664F78">
      <w:pPr>
        <w:rPr>
          <w:rFonts w:ascii="Cambria" w:hAnsi="Cambria"/>
          <w:i/>
          <w:iCs/>
          <w:color w:val="4472C4" w:themeColor="accent1"/>
          <w:sz w:val="24"/>
          <w:szCs w:val="24"/>
        </w:rPr>
      </w:pPr>
    </w:p>
    <w:p w14:paraId="371E2672" w14:textId="0698B288" w:rsidR="00664F78" w:rsidRPr="00986BC0" w:rsidRDefault="00664F78" w:rsidP="00664F78">
      <w:pPr>
        <w:pStyle w:val="ListParagraph"/>
        <w:numPr>
          <w:ilvl w:val="0"/>
          <w:numId w:val="7"/>
        </w:numPr>
        <w:ind w:left="284"/>
        <w:jc w:val="both"/>
        <w:rPr>
          <w:rFonts w:ascii="Cambria" w:hAnsi="Cambria"/>
          <w:sz w:val="24"/>
          <w:szCs w:val="24"/>
        </w:rPr>
      </w:pPr>
      <w:r w:rsidRPr="00986BC0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eastAsia="lt-LT"/>
        </w:rPr>
        <w:t xml:space="preserve">Butelis su užsukamu kamščiu </w:t>
      </w:r>
      <w:proofErr w:type="spellStart"/>
      <w:r w:rsidRPr="00986BC0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eastAsia="lt-LT"/>
        </w:rPr>
        <w:t>plačiakaklis</w:t>
      </w:r>
      <w:proofErr w:type="spellEnd"/>
      <w:r w:rsidRPr="00986BC0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eastAsia="lt-LT"/>
        </w:rPr>
        <w:t xml:space="preserve"> </w:t>
      </w:r>
      <w:r w:rsidRPr="00986BC0">
        <w:rPr>
          <w:rFonts w:ascii="Cambria" w:hAnsi="Cambria"/>
          <w:b/>
          <w:bCs/>
          <w:sz w:val="24"/>
          <w:szCs w:val="24"/>
          <w:u w:val="single"/>
        </w:rPr>
        <w:t>55 ±5 g</w:t>
      </w:r>
      <w:r w:rsidRPr="00986BC0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eastAsia="lt-LT"/>
        </w:rPr>
        <w:t>:</w:t>
      </w:r>
    </w:p>
    <w:p w14:paraId="1AB5B4F0" w14:textId="77777777" w:rsidR="00664F78" w:rsidRPr="00986BC0" w:rsidRDefault="00664F78" w:rsidP="00664F78">
      <w:pPr>
        <w:pStyle w:val="ListParagraph"/>
        <w:numPr>
          <w:ilvl w:val="0"/>
          <w:numId w:val="8"/>
        </w:numPr>
        <w:spacing w:line="240" w:lineRule="atLeast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86BC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tamsaus gintaro spalvos stiklo ar lygiaverčio;</w:t>
      </w:r>
    </w:p>
    <w:p w14:paraId="47EB26A4" w14:textId="77777777" w:rsidR="00664F78" w:rsidRPr="00986BC0" w:rsidRDefault="00664F78" w:rsidP="00664F78">
      <w:pPr>
        <w:pStyle w:val="ListParagraph"/>
        <w:numPr>
          <w:ilvl w:val="0"/>
          <w:numId w:val="8"/>
        </w:numPr>
        <w:spacing w:line="240" w:lineRule="atLeast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86BC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su buteliui pritaikytu užsukamu plastikiniu ar lygiaverčiu kamščiu;</w:t>
      </w:r>
    </w:p>
    <w:p w14:paraId="2336380C" w14:textId="77777777" w:rsidR="00664F78" w:rsidRPr="00986BC0" w:rsidRDefault="00664F78" w:rsidP="00664F78">
      <w:pPr>
        <w:pStyle w:val="ListParagraph"/>
        <w:numPr>
          <w:ilvl w:val="0"/>
          <w:numId w:val="8"/>
        </w:numPr>
        <w:spacing w:line="240" w:lineRule="atLeast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86BC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plačiakaklis</w:t>
      </w:r>
      <w:proofErr w:type="spellEnd"/>
      <w:r w:rsidRPr="00986BC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, pritaikytas sudėti ir išimti minkštos konsistencijos vaistų formas (tepalus);</w:t>
      </w:r>
    </w:p>
    <w:p w14:paraId="7210EF5C" w14:textId="77777777" w:rsidR="00664F78" w:rsidRPr="00986BC0" w:rsidRDefault="00664F78" w:rsidP="00664F78">
      <w:pPr>
        <w:pStyle w:val="ListParagraph"/>
        <w:numPr>
          <w:ilvl w:val="0"/>
          <w:numId w:val="8"/>
        </w:numPr>
        <w:spacing w:line="240" w:lineRule="atLeast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86BC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atsparus dezinfekcinėms medžiagoms, karšto oro ir garų sterilizacijai;</w:t>
      </w:r>
    </w:p>
    <w:p w14:paraId="0EBB95CF" w14:textId="77777777" w:rsidR="00664F78" w:rsidRPr="00986BC0" w:rsidRDefault="00664F78" w:rsidP="00664F78">
      <w:pPr>
        <w:pStyle w:val="ListParagraph"/>
        <w:numPr>
          <w:ilvl w:val="0"/>
          <w:numId w:val="8"/>
        </w:numPr>
        <w:spacing w:line="240" w:lineRule="atLeast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86BC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užsukamas kamštis - garų ir EO dujų sterilizacijai.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1243"/>
        <w:gridCol w:w="1512"/>
        <w:gridCol w:w="1647"/>
        <w:gridCol w:w="2394"/>
        <w:gridCol w:w="1589"/>
      </w:tblGrid>
      <w:tr w:rsidR="00664F78" w:rsidRPr="00986BC0" w14:paraId="3616EE88" w14:textId="77777777" w:rsidTr="004E0935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6EE391" w14:textId="77777777" w:rsidR="00664F78" w:rsidRPr="00986BC0" w:rsidRDefault="00664F78" w:rsidP="00653ED6">
            <w:pPr>
              <w:spacing w:after="0" w:line="240" w:lineRule="atLeast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bookmarkStart w:id="0" w:name="table03"/>
            <w:bookmarkEnd w:id="0"/>
            <w:proofErr w:type="spellStart"/>
            <w:r w:rsidRPr="00986BC0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Poz</w:t>
            </w:r>
            <w:proofErr w:type="spellEnd"/>
            <w:r w:rsidRPr="00986BC0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D0273" w14:textId="77777777" w:rsidR="00664F78" w:rsidRPr="00986BC0" w:rsidRDefault="00664F78" w:rsidP="00653ED6">
            <w:pPr>
              <w:spacing w:after="0" w:line="240" w:lineRule="atLeast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Talpa (g ar ml)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F3C847" w14:textId="77777777" w:rsidR="00664F78" w:rsidRPr="00986BC0" w:rsidRDefault="00664F78" w:rsidP="00653ED6">
            <w:pPr>
              <w:spacing w:after="0" w:line="240" w:lineRule="atLeast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Butelio aukštis (mm)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6FEBF" w14:textId="77777777" w:rsidR="00664F78" w:rsidRPr="00986BC0" w:rsidRDefault="00664F78" w:rsidP="00653ED6">
            <w:pPr>
              <w:spacing w:after="0" w:line="240" w:lineRule="atLeast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Dugno išorinis skersmuo (mm)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77ACA5" w14:textId="77777777" w:rsidR="00664F78" w:rsidRPr="00986BC0" w:rsidRDefault="00664F78" w:rsidP="004E0935">
            <w:pPr>
              <w:spacing w:after="0" w:line="240" w:lineRule="atLeast"/>
              <w:ind w:left="100" w:right="100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Butelio kaklelio išorinis skersmuo (mm)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2705D1" w14:textId="77777777" w:rsidR="00664F78" w:rsidRPr="00986BC0" w:rsidRDefault="00664F78" w:rsidP="00653ED6">
            <w:pPr>
              <w:spacing w:after="0" w:line="240" w:lineRule="atLeast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664F78" w:rsidRPr="00986BC0" w14:paraId="607A57DB" w14:textId="77777777" w:rsidTr="00653ED6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C99573" w14:textId="22CED4E3" w:rsidR="00664F78" w:rsidRPr="00986BC0" w:rsidRDefault="00664F78" w:rsidP="00653ED6">
            <w:pPr>
              <w:spacing w:after="0" w:line="240" w:lineRule="atLeast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771F8A" w14:textId="77777777" w:rsidR="00664F78" w:rsidRPr="00986BC0" w:rsidRDefault="00664F78" w:rsidP="004E0935">
            <w:pPr>
              <w:spacing w:after="0" w:line="240" w:lineRule="atLeast"/>
              <w:ind w:left="100" w:right="10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55±5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01C4E6" w14:textId="77777777" w:rsidR="00664F78" w:rsidRPr="00986BC0" w:rsidRDefault="00664F78" w:rsidP="004E0935">
            <w:pPr>
              <w:spacing w:after="0" w:line="240" w:lineRule="atLeast"/>
              <w:ind w:left="100" w:right="10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52±2,0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EBAE9A" w14:textId="77777777" w:rsidR="00664F78" w:rsidRPr="00986BC0" w:rsidRDefault="00664F78" w:rsidP="004E0935">
            <w:pPr>
              <w:spacing w:after="0" w:line="240" w:lineRule="atLeast"/>
              <w:ind w:left="100" w:right="10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50±1,0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963E50" w14:textId="77777777" w:rsidR="00664F78" w:rsidRPr="00986BC0" w:rsidRDefault="00664F78" w:rsidP="004E0935">
            <w:pPr>
              <w:spacing w:after="0" w:line="240" w:lineRule="atLeast"/>
              <w:ind w:left="100" w:right="10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50±1,0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E139FC" w14:textId="6E50AE49" w:rsidR="00664F78" w:rsidRPr="00986BC0" w:rsidRDefault="00664F78" w:rsidP="004E0935">
            <w:pPr>
              <w:spacing w:after="0" w:line="240" w:lineRule="atLeast"/>
              <w:ind w:left="100" w:right="10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2 500</w:t>
            </w:r>
          </w:p>
        </w:tc>
      </w:tr>
    </w:tbl>
    <w:p w14:paraId="1A973D7A" w14:textId="283B1DF5" w:rsidR="00664F78" w:rsidRPr="00986BC0" w:rsidRDefault="00664F78" w:rsidP="00664F78">
      <w:pPr>
        <w:rPr>
          <w:rFonts w:ascii="Cambria" w:hAnsi="Cambria"/>
          <w:sz w:val="24"/>
          <w:szCs w:val="24"/>
        </w:rPr>
      </w:pPr>
    </w:p>
    <w:p w14:paraId="4A8AE421" w14:textId="0BDF8169" w:rsidR="00664F78" w:rsidRPr="00986BC0" w:rsidRDefault="00664F78" w:rsidP="00664F78">
      <w:pPr>
        <w:pStyle w:val="ListParagraph"/>
        <w:numPr>
          <w:ilvl w:val="0"/>
          <w:numId w:val="7"/>
        </w:numPr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86BC0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eastAsia="lt-LT"/>
        </w:rPr>
        <w:t>Grūstuvė (su piestele):</w:t>
      </w:r>
    </w:p>
    <w:p w14:paraId="4D5EA1A0" w14:textId="77777777" w:rsidR="00664F78" w:rsidRPr="00986BC0" w:rsidRDefault="00664F78" w:rsidP="00664F78">
      <w:pPr>
        <w:pStyle w:val="ListParagraph"/>
        <w:numPr>
          <w:ilvl w:val="0"/>
          <w:numId w:val="9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986BC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daugkartinė;</w:t>
      </w:r>
    </w:p>
    <w:p w14:paraId="426B5695" w14:textId="77777777" w:rsidR="00664F78" w:rsidRPr="00986BC0" w:rsidRDefault="00664F78" w:rsidP="00664F78">
      <w:pPr>
        <w:pStyle w:val="ListParagraph"/>
        <w:numPr>
          <w:ilvl w:val="0"/>
          <w:numId w:val="9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986BC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vidinis paviršius neglazūruotas;</w:t>
      </w:r>
    </w:p>
    <w:p w14:paraId="2AE57BB4" w14:textId="77777777" w:rsidR="00664F78" w:rsidRPr="00986BC0" w:rsidRDefault="00664F78" w:rsidP="00664F78">
      <w:pPr>
        <w:pStyle w:val="ListParagraph"/>
        <w:numPr>
          <w:ilvl w:val="0"/>
          <w:numId w:val="9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986BC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išorinis paviršius glazūruotas;</w:t>
      </w:r>
    </w:p>
    <w:p w14:paraId="40C77F9C" w14:textId="77777777" w:rsidR="00664F78" w:rsidRPr="00986BC0" w:rsidRDefault="00664F78" w:rsidP="00664F78">
      <w:pPr>
        <w:pStyle w:val="ListParagraph"/>
        <w:numPr>
          <w:ilvl w:val="0"/>
          <w:numId w:val="9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986BC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pagaminta iš kietojo porceliano arba keramikos ar lygiavertės medžiagos;</w:t>
      </w:r>
    </w:p>
    <w:p w14:paraId="407747A2" w14:textId="77777777" w:rsidR="00664F78" w:rsidRPr="00986BC0" w:rsidRDefault="00664F78" w:rsidP="00664F78">
      <w:pPr>
        <w:pStyle w:val="ListParagraph"/>
        <w:numPr>
          <w:ilvl w:val="0"/>
          <w:numId w:val="9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986BC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su snapeliu (išpylimui);</w:t>
      </w:r>
    </w:p>
    <w:p w14:paraId="3B03E207" w14:textId="77777777" w:rsidR="00664F78" w:rsidRPr="00986BC0" w:rsidRDefault="00664F78" w:rsidP="00664F78">
      <w:pPr>
        <w:pStyle w:val="ListParagraph"/>
        <w:numPr>
          <w:ilvl w:val="0"/>
          <w:numId w:val="9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986BC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tinka naudoti tepalų, miltelių ir kitų vaistinių formų gamybai vaistinėje;</w:t>
      </w:r>
    </w:p>
    <w:p w14:paraId="1F02E7A8" w14:textId="77777777" w:rsidR="00664F78" w:rsidRPr="00986BC0" w:rsidRDefault="00664F78" w:rsidP="00664F78">
      <w:pPr>
        <w:pStyle w:val="ListParagraph"/>
        <w:numPr>
          <w:ilvl w:val="0"/>
          <w:numId w:val="9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986BC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atspari dezinfekcinėms medžiagoms ir sterilizacijai karštu oru.</w:t>
      </w:r>
    </w:p>
    <w:tbl>
      <w:tblPr>
        <w:tblW w:w="100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1334"/>
        <w:gridCol w:w="1701"/>
        <w:gridCol w:w="1701"/>
        <w:gridCol w:w="1276"/>
        <w:gridCol w:w="992"/>
        <w:gridCol w:w="1134"/>
        <w:gridCol w:w="1251"/>
      </w:tblGrid>
      <w:tr w:rsidR="00664F78" w:rsidRPr="00986BC0" w14:paraId="6CCA8038" w14:textId="77777777" w:rsidTr="00A83BE7">
        <w:trPr>
          <w:trHeight w:val="310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4D7DEBF3" w14:textId="77777777" w:rsidR="00664F78" w:rsidRPr="00986BC0" w:rsidRDefault="00664F78" w:rsidP="00653ED6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bookmarkStart w:id="1" w:name="table08"/>
            <w:bookmarkEnd w:id="1"/>
            <w:proofErr w:type="spellStart"/>
            <w:r w:rsidRPr="00986BC0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Poz</w:t>
            </w:r>
            <w:proofErr w:type="spellEnd"/>
            <w:r w:rsidRPr="00986BC0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D1B3E6" w14:textId="77777777" w:rsidR="00664F78" w:rsidRPr="00986BC0" w:rsidRDefault="00664F78" w:rsidP="00653ED6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Tūris (ml) pripylus vandens iki grūstuvės snapelio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EF6A99" w14:textId="77777777" w:rsidR="00664F78" w:rsidRPr="00986BC0" w:rsidRDefault="00664F78" w:rsidP="00653ED6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Grūstuvės viršaus skersmuo (mm)(išorinis, su snapeliu)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D96D17" w14:textId="77777777" w:rsidR="00664F78" w:rsidRPr="00986BC0" w:rsidRDefault="00664F78" w:rsidP="00653ED6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Grūstuvės viršaus skersmuo (mm)(vidinis, su snapeliu)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3AC86D" w14:textId="77777777" w:rsidR="00664F78" w:rsidRPr="00986BC0" w:rsidRDefault="00664F78" w:rsidP="00653ED6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Grūstuvės dugno skersmuo (mm)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27B280" w14:textId="77777777" w:rsidR="00664F78" w:rsidRPr="00986BC0" w:rsidRDefault="00664F78" w:rsidP="00653ED6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Grūstuvės aukštis (mm)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F7951D" w14:textId="77777777" w:rsidR="00664F78" w:rsidRPr="00986BC0" w:rsidRDefault="00664F78" w:rsidP="00653ED6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Piestelės ilgis (mm)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2077B7" w14:textId="77777777" w:rsidR="00664F78" w:rsidRPr="00986BC0" w:rsidRDefault="00664F78" w:rsidP="00653ED6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Orientacinis</w:t>
            </w:r>
          </w:p>
          <w:p w14:paraId="189D7CD4" w14:textId="77777777" w:rsidR="00664F78" w:rsidRPr="00986BC0" w:rsidRDefault="00664F78" w:rsidP="00653ED6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poreikis (vnt.)</w:t>
            </w:r>
          </w:p>
        </w:tc>
      </w:tr>
      <w:tr w:rsidR="00664F78" w:rsidRPr="00986BC0" w14:paraId="2D846708" w14:textId="77777777" w:rsidTr="00A83BE7">
        <w:trPr>
          <w:trHeight w:val="120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A5CED1" w14:textId="74533C68" w:rsidR="00664F78" w:rsidRPr="00986BC0" w:rsidRDefault="00664F78" w:rsidP="00653ED6">
            <w:pPr>
              <w:spacing w:after="0" w:line="240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lastRenderedPageBreak/>
              <w:t>3.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FC061D" w14:textId="77777777" w:rsidR="00664F78" w:rsidRPr="00986BC0" w:rsidRDefault="00664F78" w:rsidP="00653ED6">
            <w:pPr>
              <w:spacing w:after="0" w:line="240" w:lineRule="auto"/>
              <w:ind w:left="100" w:right="10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500-550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834661" w14:textId="77777777" w:rsidR="00664F78" w:rsidRPr="00986BC0" w:rsidRDefault="00664F78" w:rsidP="00653ED6">
            <w:pPr>
              <w:spacing w:after="0" w:line="240" w:lineRule="auto"/>
              <w:ind w:left="100" w:right="10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155±10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2FA16D" w14:textId="77777777" w:rsidR="00664F78" w:rsidRPr="00986BC0" w:rsidRDefault="00664F78" w:rsidP="00653ED6">
            <w:pPr>
              <w:spacing w:after="0" w:line="240" w:lineRule="auto"/>
              <w:ind w:left="100" w:right="10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123±2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509030" w14:textId="77777777" w:rsidR="00664F78" w:rsidRPr="00986BC0" w:rsidRDefault="00664F78" w:rsidP="00653ED6">
            <w:pPr>
              <w:spacing w:after="0" w:line="240" w:lineRule="auto"/>
              <w:ind w:left="100" w:right="10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85±5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B8671E" w14:textId="77777777" w:rsidR="00664F78" w:rsidRPr="00986BC0" w:rsidRDefault="00664F78" w:rsidP="00653ED6">
            <w:pPr>
              <w:spacing w:after="0" w:line="240" w:lineRule="auto"/>
              <w:ind w:left="100" w:right="10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80±5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58BE6B" w14:textId="77777777" w:rsidR="00664F78" w:rsidRPr="00986BC0" w:rsidRDefault="00664F78" w:rsidP="00653ED6">
            <w:pPr>
              <w:spacing w:after="0" w:line="240" w:lineRule="auto"/>
              <w:ind w:left="100" w:right="10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155±5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8DE484" w14:textId="54501B17" w:rsidR="00664F78" w:rsidRPr="00986BC0" w:rsidRDefault="00664F78" w:rsidP="00653ED6">
            <w:pPr>
              <w:spacing w:after="0" w:line="240" w:lineRule="auto"/>
              <w:ind w:left="100" w:right="10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20</w:t>
            </w:r>
          </w:p>
        </w:tc>
      </w:tr>
    </w:tbl>
    <w:p w14:paraId="7EF90828" w14:textId="57E275E9" w:rsidR="00664F78" w:rsidRPr="00986BC0" w:rsidRDefault="00664F78" w:rsidP="00664F78">
      <w:pPr>
        <w:rPr>
          <w:rFonts w:ascii="Cambria" w:hAnsi="Cambria"/>
          <w:sz w:val="24"/>
          <w:szCs w:val="24"/>
        </w:rPr>
      </w:pPr>
    </w:p>
    <w:p w14:paraId="0903CA15" w14:textId="5AE262A0" w:rsidR="00664F78" w:rsidRPr="00986BC0" w:rsidRDefault="00664F78" w:rsidP="00664F78">
      <w:pPr>
        <w:pStyle w:val="ListParagraph"/>
        <w:numPr>
          <w:ilvl w:val="0"/>
          <w:numId w:val="7"/>
        </w:numPr>
        <w:spacing w:line="240" w:lineRule="atLeast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86BC0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eastAsia="lt-LT"/>
        </w:rPr>
        <w:t xml:space="preserve">Kolba </w:t>
      </w:r>
      <w:proofErr w:type="spellStart"/>
      <w:r w:rsidRPr="00986BC0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eastAsia="lt-LT"/>
        </w:rPr>
        <w:t>konusinė</w:t>
      </w:r>
      <w:proofErr w:type="spellEnd"/>
      <w:r w:rsidRPr="00986BC0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eastAsia="lt-LT"/>
        </w:rPr>
        <w:t xml:space="preserve"> </w:t>
      </w:r>
      <w:proofErr w:type="spellStart"/>
      <w:r w:rsidRPr="00986BC0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eastAsia="lt-LT"/>
        </w:rPr>
        <w:t>siaurakaklė</w:t>
      </w:r>
      <w:proofErr w:type="spellEnd"/>
      <w:r w:rsidRPr="00986BC0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eastAsia="lt-LT"/>
        </w:rPr>
        <w:t xml:space="preserve"> </w:t>
      </w:r>
      <w:r w:rsidRPr="00986BC0">
        <w:rPr>
          <w:rFonts w:ascii="Cambria" w:hAnsi="Cambria"/>
          <w:b/>
          <w:bCs/>
          <w:sz w:val="24"/>
          <w:szCs w:val="24"/>
          <w:u w:val="single"/>
        </w:rPr>
        <w:t>5000 ml</w:t>
      </w:r>
      <w:r w:rsidRPr="00986BC0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eastAsia="lt-LT"/>
        </w:rPr>
        <w:t>:</w:t>
      </w:r>
    </w:p>
    <w:p w14:paraId="716C33FC" w14:textId="77777777" w:rsidR="00664F78" w:rsidRPr="00986BC0" w:rsidRDefault="00664F78" w:rsidP="00664F78">
      <w:pPr>
        <w:pStyle w:val="ListParagraph"/>
        <w:numPr>
          <w:ilvl w:val="0"/>
          <w:numId w:val="10"/>
        </w:numPr>
        <w:spacing w:line="240" w:lineRule="atLeast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986BC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pagaminta iš </w:t>
      </w:r>
      <w:proofErr w:type="spellStart"/>
      <w:r w:rsidRPr="00986BC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borosilikatinio</w:t>
      </w:r>
      <w:proofErr w:type="spellEnd"/>
      <w:r w:rsidRPr="00986BC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skaidraus stiklo ar lygiaverčio;</w:t>
      </w:r>
    </w:p>
    <w:p w14:paraId="5F1338C4" w14:textId="77777777" w:rsidR="00664F78" w:rsidRPr="00986BC0" w:rsidRDefault="00664F78" w:rsidP="00664F78">
      <w:pPr>
        <w:pStyle w:val="ListParagraph"/>
        <w:numPr>
          <w:ilvl w:val="0"/>
          <w:numId w:val="10"/>
        </w:numPr>
        <w:spacing w:line="240" w:lineRule="atLeast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986BC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tūris sužymėtas padalomis;</w:t>
      </w:r>
    </w:p>
    <w:p w14:paraId="7F759888" w14:textId="77777777" w:rsidR="00664F78" w:rsidRPr="00986BC0" w:rsidRDefault="00664F78" w:rsidP="00664F78">
      <w:pPr>
        <w:pStyle w:val="ListParagraph"/>
        <w:numPr>
          <w:ilvl w:val="0"/>
          <w:numId w:val="10"/>
        </w:numPr>
        <w:spacing w:line="240" w:lineRule="atLeast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986BC0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atspari dezinfekcinėms medžiagoms, karšto oro ir garų sterilizacijai.</w:t>
      </w:r>
    </w:p>
    <w:tbl>
      <w:tblPr>
        <w:tblW w:w="9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1307"/>
        <w:gridCol w:w="1415"/>
        <w:gridCol w:w="2131"/>
        <w:gridCol w:w="1698"/>
        <w:gridCol w:w="1563"/>
      </w:tblGrid>
      <w:tr w:rsidR="00664F78" w:rsidRPr="00986BC0" w14:paraId="41C38A6E" w14:textId="77777777" w:rsidTr="004E0935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5D6997BC" w14:textId="77777777" w:rsidR="00664F78" w:rsidRPr="00986BC0" w:rsidRDefault="00664F78" w:rsidP="00653ED6">
            <w:pPr>
              <w:spacing w:after="0" w:line="240" w:lineRule="atLeast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bookmarkStart w:id="2" w:name="table07"/>
            <w:bookmarkEnd w:id="2"/>
            <w:proofErr w:type="spellStart"/>
            <w:r w:rsidRPr="00986BC0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Poz</w:t>
            </w:r>
            <w:proofErr w:type="spellEnd"/>
            <w:r w:rsidRPr="00986BC0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EEEABA" w14:textId="77777777" w:rsidR="00664F78" w:rsidRPr="00986BC0" w:rsidRDefault="00664F78" w:rsidP="00653ED6">
            <w:pPr>
              <w:spacing w:after="0" w:line="240" w:lineRule="atLeast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Talpa (ml)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AFBCD6" w14:textId="7D505301" w:rsidR="00664F78" w:rsidRPr="00986BC0" w:rsidRDefault="00664F78" w:rsidP="004E0935">
            <w:pPr>
              <w:spacing w:after="0" w:line="240" w:lineRule="atLeast"/>
              <w:ind w:left="100" w:right="100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 xml:space="preserve">Padalos </w:t>
            </w:r>
            <w:r w:rsidRPr="0092504F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vertė</w:t>
            </w:r>
            <w:r w:rsidR="004E0935" w:rsidRPr="0092504F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 xml:space="preserve"> ne didesnė nei</w:t>
            </w:r>
            <w:r w:rsidRPr="0092504F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 xml:space="preserve"> (ml)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C1A5D" w14:textId="3522D066" w:rsidR="00664F78" w:rsidRPr="00986BC0" w:rsidRDefault="00664F78" w:rsidP="004E0935">
            <w:pPr>
              <w:spacing w:after="0" w:line="240" w:lineRule="atLeast"/>
              <w:ind w:left="100" w:right="100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 xml:space="preserve">Kakliuko vidinis skersmuo </w:t>
            </w:r>
            <w:r w:rsidRPr="004E0935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(mm)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C133C" w14:textId="2DEDE25F" w:rsidR="00664F78" w:rsidRPr="00986BC0" w:rsidRDefault="004E0935" w:rsidP="004E0935">
            <w:pPr>
              <w:spacing w:after="0" w:line="240" w:lineRule="atLeast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 xml:space="preserve">Dugno išorinis skersmuo </w:t>
            </w:r>
            <w:r w:rsidR="00664F78" w:rsidRPr="004E0935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(mm)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3AE080" w14:textId="77777777" w:rsidR="00664F78" w:rsidRPr="00986BC0" w:rsidRDefault="00664F78" w:rsidP="00653ED6">
            <w:pPr>
              <w:spacing w:after="0" w:line="240" w:lineRule="atLeast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664F78" w:rsidRPr="00986BC0" w14:paraId="0F86ED8F" w14:textId="77777777" w:rsidTr="004E0935"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A28870" w14:textId="575A6E91" w:rsidR="00664F78" w:rsidRPr="00986BC0" w:rsidRDefault="00664F78" w:rsidP="00653ED6">
            <w:pPr>
              <w:spacing w:after="0" w:line="240" w:lineRule="atLeast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58E86F" w14:textId="77777777" w:rsidR="00664F78" w:rsidRPr="00986BC0" w:rsidRDefault="00664F78" w:rsidP="004E0935">
            <w:pPr>
              <w:spacing w:after="0" w:line="240" w:lineRule="atLeast"/>
              <w:ind w:left="100" w:right="10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5 000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D9C98F" w14:textId="77777777" w:rsidR="00664F78" w:rsidRPr="00986BC0" w:rsidRDefault="00664F78" w:rsidP="004E0935">
            <w:pPr>
              <w:spacing w:after="0" w:line="240" w:lineRule="atLeast"/>
              <w:ind w:left="100" w:right="10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500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16479F" w14:textId="77777777" w:rsidR="00664F78" w:rsidRPr="00986BC0" w:rsidRDefault="00664F78" w:rsidP="004E0935">
            <w:pPr>
              <w:spacing w:after="0" w:line="240" w:lineRule="atLeast"/>
              <w:ind w:left="100" w:right="10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50±1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C65BFA" w14:textId="77777777" w:rsidR="00664F78" w:rsidRPr="00986BC0" w:rsidRDefault="00664F78" w:rsidP="004E0935">
            <w:pPr>
              <w:spacing w:after="0" w:line="240" w:lineRule="atLeast"/>
              <w:ind w:left="100" w:right="10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220±3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C36F05" w14:textId="77777777" w:rsidR="00664F78" w:rsidRPr="00986BC0" w:rsidRDefault="00664F78" w:rsidP="004E0935">
            <w:pPr>
              <w:spacing w:after="0" w:line="240" w:lineRule="atLeast"/>
              <w:ind w:left="100" w:right="10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986BC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</w:t>
            </w:r>
          </w:p>
        </w:tc>
      </w:tr>
    </w:tbl>
    <w:p w14:paraId="29F3CF71" w14:textId="0178D4D5" w:rsidR="00664F78" w:rsidRPr="00986BC0" w:rsidRDefault="00664F78" w:rsidP="00664F78">
      <w:pPr>
        <w:rPr>
          <w:rFonts w:ascii="Cambria" w:hAnsi="Cambria"/>
          <w:sz w:val="24"/>
          <w:szCs w:val="24"/>
        </w:rPr>
      </w:pPr>
    </w:p>
    <w:p w14:paraId="383FC890" w14:textId="41775510" w:rsidR="00664F78" w:rsidRPr="00986BC0" w:rsidRDefault="00664F78" w:rsidP="00664F78">
      <w:pPr>
        <w:pStyle w:val="list0020paragraph"/>
        <w:numPr>
          <w:ilvl w:val="0"/>
          <w:numId w:val="7"/>
        </w:numPr>
        <w:spacing w:before="0" w:beforeAutospacing="0" w:after="0" w:afterAutospacing="0" w:line="240" w:lineRule="atLeast"/>
        <w:ind w:left="426"/>
        <w:jc w:val="both"/>
        <w:rPr>
          <w:rFonts w:ascii="Cambria" w:hAnsi="Cambria" w:cs="Calibri"/>
          <w:color w:val="000000"/>
        </w:rPr>
      </w:pPr>
      <w:r w:rsidRPr="00986BC0">
        <w:rPr>
          <w:rStyle w:val="list0020paragraphchar"/>
          <w:rFonts w:ascii="Cambria" w:hAnsi="Cambria"/>
          <w:b/>
          <w:bCs/>
          <w:color w:val="000000"/>
          <w:u w:val="single"/>
        </w:rPr>
        <w:t>Maišelis popierinis (1± 0,1 kg):</w:t>
      </w:r>
    </w:p>
    <w:p w14:paraId="01FE0F43" w14:textId="77777777" w:rsidR="00664F78" w:rsidRPr="00986BC0" w:rsidRDefault="00664F78" w:rsidP="00664F78">
      <w:pPr>
        <w:pStyle w:val="list0020paragraph"/>
        <w:numPr>
          <w:ilvl w:val="0"/>
          <w:numId w:val="11"/>
        </w:numPr>
        <w:spacing w:before="0" w:beforeAutospacing="0" w:after="0" w:afterAutospacing="0" w:line="240" w:lineRule="atLeast"/>
        <w:ind w:left="426"/>
        <w:jc w:val="both"/>
        <w:rPr>
          <w:rFonts w:ascii="Cambria" w:hAnsi="Cambria" w:cs="Calibri"/>
          <w:color w:val="000000"/>
        </w:rPr>
      </w:pPr>
      <w:r w:rsidRPr="00986BC0">
        <w:rPr>
          <w:rStyle w:val="list0020paragraphchar"/>
          <w:rFonts w:ascii="Cambria" w:hAnsi="Cambria"/>
          <w:color w:val="000000"/>
        </w:rPr>
        <w:t>skirtas biriems produktams;</w:t>
      </w:r>
    </w:p>
    <w:p w14:paraId="0A9C33BE" w14:textId="77777777" w:rsidR="00664F78" w:rsidRPr="00986BC0" w:rsidRDefault="00664F78" w:rsidP="00664F78">
      <w:pPr>
        <w:pStyle w:val="list0020paragraph"/>
        <w:numPr>
          <w:ilvl w:val="0"/>
          <w:numId w:val="11"/>
        </w:numPr>
        <w:spacing w:before="0" w:beforeAutospacing="0" w:after="0" w:afterAutospacing="0" w:line="240" w:lineRule="atLeast"/>
        <w:ind w:left="426"/>
        <w:jc w:val="both"/>
        <w:rPr>
          <w:rFonts w:ascii="Cambria" w:hAnsi="Cambria" w:cs="Calibri"/>
          <w:color w:val="000000"/>
        </w:rPr>
      </w:pPr>
      <w:r w:rsidRPr="00986BC0">
        <w:rPr>
          <w:rStyle w:val="list0020paragraphchar"/>
          <w:rFonts w:ascii="Cambria" w:hAnsi="Cambria"/>
          <w:color w:val="000000"/>
        </w:rPr>
        <w:t>popierius – vidinė pusė laminuota nepralaidi drėgmei;</w:t>
      </w:r>
    </w:p>
    <w:p w14:paraId="2579AE8F" w14:textId="77777777" w:rsidR="00664F78" w:rsidRPr="00986BC0" w:rsidRDefault="00664F78" w:rsidP="00664F78">
      <w:pPr>
        <w:pStyle w:val="list0020paragraph"/>
        <w:numPr>
          <w:ilvl w:val="0"/>
          <w:numId w:val="11"/>
        </w:numPr>
        <w:spacing w:before="0" w:beforeAutospacing="0" w:after="0" w:afterAutospacing="0" w:line="240" w:lineRule="atLeast"/>
        <w:ind w:left="426"/>
        <w:jc w:val="both"/>
        <w:rPr>
          <w:rFonts w:ascii="Cambria" w:hAnsi="Cambria" w:cs="Calibri"/>
          <w:color w:val="000000"/>
        </w:rPr>
      </w:pPr>
      <w:r w:rsidRPr="00986BC0">
        <w:rPr>
          <w:rStyle w:val="list0020paragraphchar"/>
          <w:rFonts w:ascii="Cambria" w:hAnsi="Cambria"/>
          <w:color w:val="000000"/>
        </w:rPr>
        <w:t>išorinė pusė – neslidi, tinkama užklijuoti popierinėms etiketėms bei rašyti tušinuku;</w:t>
      </w:r>
    </w:p>
    <w:p w14:paraId="482A66B3" w14:textId="77777777" w:rsidR="00664F78" w:rsidRPr="00986BC0" w:rsidRDefault="00664F78" w:rsidP="00664F78">
      <w:pPr>
        <w:pStyle w:val="list0020paragraph"/>
        <w:numPr>
          <w:ilvl w:val="0"/>
          <w:numId w:val="11"/>
        </w:numPr>
        <w:spacing w:before="0" w:beforeAutospacing="0" w:after="0" w:afterAutospacing="0" w:line="240" w:lineRule="atLeast"/>
        <w:ind w:left="426"/>
        <w:jc w:val="both"/>
        <w:rPr>
          <w:rFonts w:ascii="Cambria" w:hAnsi="Cambria" w:cs="Calibri"/>
          <w:color w:val="000000"/>
        </w:rPr>
      </w:pPr>
      <w:r w:rsidRPr="00986BC0">
        <w:rPr>
          <w:rStyle w:val="list0020paragraphchar"/>
          <w:rFonts w:ascii="Cambria" w:hAnsi="Cambria"/>
          <w:color w:val="000000"/>
        </w:rPr>
        <w:t>su pastatomu ne siauresniu nei 8 cm dugnu;</w:t>
      </w:r>
    </w:p>
    <w:p w14:paraId="1DB2CBEA" w14:textId="77777777" w:rsidR="00664F78" w:rsidRPr="00986BC0" w:rsidRDefault="00664F78" w:rsidP="00664F78">
      <w:pPr>
        <w:pStyle w:val="list0020paragraph"/>
        <w:numPr>
          <w:ilvl w:val="0"/>
          <w:numId w:val="11"/>
        </w:numPr>
        <w:spacing w:before="0" w:beforeAutospacing="0" w:after="0" w:afterAutospacing="0" w:line="240" w:lineRule="atLeast"/>
        <w:ind w:left="426"/>
        <w:jc w:val="both"/>
        <w:rPr>
          <w:rFonts w:ascii="Cambria" w:hAnsi="Cambria" w:cs="Calibri"/>
          <w:color w:val="000000"/>
        </w:rPr>
      </w:pPr>
      <w:r w:rsidRPr="00986BC0">
        <w:rPr>
          <w:rStyle w:val="list0020paragraphchar"/>
          <w:rFonts w:ascii="Cambria" w:hAnsi="Cambria"/>
          <w:color w:val="000000"/>
        </w:rPr>
        <w:t>sandariai užsidaro su styginiu arba lygiaverčiu užsegimu;</w:t>
      </w:r>
    </w:p>
    <w:p w14:paraId="6F459AEF" w14:textId="77777777" w:rsidR="00664F78" w:rsidRPr="00986BC0" w:rsidRDefault="00664F78" w:rsidP="00664F78">
      <w:pPr>
        <w:pStyle w:val="list0020paragraph"/>
        <w:numPr>
          <w:ilvl w:val="0"/>
          <w:numId w:val="11"/>
        </w:numPr>
        <w:spacing w:before="0" w:beforeAutospacing="0" w:after="0" w:afterAutospacing="0" w:line="240" w:lineRule="atLeast"/>
        <w:ind w:left="426"/>
        <w:jc w:val="both"/>
        <w:rPr>
          <w:rFonts w:ascii="Cambria" w:hAnsi="Cambria" w:cs="Calibri"/>
          <w:color w:val="000000"/>
        </w:rPr>
      </w:pPr>
      <w:r w:rsidRPr="00986BC0">
        <w:rPr>
          <w:rStyle w:val="list0020paragraphchar"/>
          <w:rFonts w:ascii="Cambria" w:hAnsi="Cambria"/>
          <w:color w:val="000000"/>
        </w:rPr>
        <w:t>maišelio išmatavimai: aukštis didesnis už plotį, bet ne daugiau nei 1,7 karto (plotis 17 – 19 cm);</w:t>
      </w:r>
    </w:p>
    <w:p w14:paraId="5C55B53D" w14:textId="77777777" w:rsidR="00664F78" w:rsidRPr="00986BC0" w:rsidRDefault="00664F78" w:rsidP="00664F78">
      <w:pPr>
        <w:pStyle w:val="list0020paragraph"/>
        <w:numPr>
          <w:ilvl w:val="0"/>
          <w:numId w:val="11"/>
        </w:numPr>
        <w:spacing w:before="0" w:beforeAutospacing="0" w:after="0" w:afterAutospacing="0" w:line="240" w:lineRule="atLeast"/>
        <w:ind w:left="426"/>
        <w:jc w:val="both"/>
        <w:rPr>
          <w:rFonts w:ascii="Cambria" w:hAnsi="Cambria" w:cs="Calibri"/>
          <w:color w:val="000000"/>
        </w:rPr>
      </w:pPr>
      <w:r w:rsidRPr="00986BC0">
        <w:rPr>
          <w:rStyle w:val="list0020paragraphchar"/>
          <w:rFonts w:ascii="Cambria" w:hAnsi="Cambria"/>
          <w:color w:val="000000"/>
        </w:rPr>
        <w:t xml:space="preserve">popieriaus lyginamasis svoris ne mažesnis nei 100 </w:t>
      </w:r>
      <w:proofErr w:type="spellStart"/>
      <w:r w:rsidRPr="00986BC0">
        <w:rPr>
          <w:rStyle w:val="list0020paragraphchar"/>
          <w:rFonts w:ascii="Cambria" w:hAnsi="Cambria"/>
          <w:color w:val="000000"/>
        </w:rPr>
        <w:t>gsm</w:t>
      </w:r>
      <w:proofErr w:type="spellEnd"/>
      <w:r w:rsidRPr="00986BC0">
        <w:rPr>
          <w:rStyle w:val="list0020paragraphchar"/>
          <w:rFonts w:ascii="Cambria" w:hAnsi="Cambria"/>
          <w:color w:val="000000"/>
        </w:rPr>
        <w:t>;</w:t>
      </w:r>
    </w:p>
    <w:p w14:paraId="3E9E51C8" w14:textId="488A1A25" w:rsidR="00664F78" w:rsidRPr="00BF148C" w:rsidRDefault="00664F78" w:rsidP="00BF148C">
      <w:pPr>
        <w:pStyle w:val="Normal1"/>
        <w:spacing w:before="0" w:beforeAutospacing="0" w:after="0" w:afterAutospacing="0" w:line="240" w:lineRule="atLeast"/>
        <w:jc w:val="both"/>
        <w:rPr>
          <w:rFonts w:ascii="Cambria" w:hAnsi="Cambria" w:cs="Calibri"/>
          <w:color w:val="000000"/>
        </w:rPr>
      </w:pPr>
      <w:r w:rsidRPr="00986BC0">
        <w:rPr>
          <w:rStyle w:val="normalchar"/>
          <w:rFonts w:ascii="Cambria" w:hAnsi="Cambria"/>
          <w:i/>
          <w:iCs/>
          <w:color w:val="000000"/>
        </w:rPr>
        <w:t>Orientacinis poreikis: 6 000 vnt.</w:t>
      </w:r>
    </w:p>
    <w:p w14:paraId="20F4ABD9" w14:textId="657167AD" w:rsidR="0092504F" w:rsidRDefault="0092504F" w:rsidP="00664F78">
      <w:pPr>
        <w:rPr>
          <w:rFonts w:ascii="Cambria" w:hAnsi="Cambria"/>
          <w:sz w:val="24"/>
          <w:szCs w:val="24"/>
        </w:rPr>
      </w:pPr>
    </w:p>
    <w:p w14:paraId="522A053E" w14:textId="3E3D8312" w:rsidR="0092504F" w:rsidRPr="00296D3C" w:rsidRDefault="0092504F" w:rsidP="0092504F">
      <w:pPr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Priemonės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(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prietaisai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)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atitikti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tarptautinių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kokybės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standartų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rei</w:t>
      </w:r>
      <w:r>
        <w:rPr>
          <w:rFonts w:ascii="Cambria" w:eastAsia="Calibri" w:hAnsi="Cambria" w:cs="Times New Roman"/>
          <w:sz w:val="24"/>
          <w:szCs w:val="24"/>
          <w:lang w:val="en-US"/>
        </w:rPr>
        <w:t>kalavimus</w:t>
      </w:r>
      <w:proofErr w:type="spellEnd"/>
      <w:r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7EB9C7A0" w14:textId="77777777" w:rsidR="0092504F" w:rsidRPr="00296D3C" w:rsidRDefault="0092504F" w:rsidP="0092504F">
      <w:pPr>
        <w:ind w:firstLine="540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Viešojo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pirkimo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komisijai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pareikalavus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pateikti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siūlomų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prekių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pavyzdžiai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382C5045" w14:textId="77777777" w:rsidR="0092504F" w:rsidRPr="00296D3C" w:rsidRDefault="0092504F" w:rsidP="0092504F">
      <w:pPr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4AA3571D" w14:textId="279D59F8" w:rsidR="0092504F" w:rsidRPr="00BF148C" w:rsidRDefault="0092504F" w:rsidP="007E084F">
      <w:pPr>
        <w:spacing w:after="0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  <w:bookmarkStart w:id="3" w:name="_GoBack"/>
      <w:bookmarkEnd w:id="3"/>
    </w:p>
    <w:sectPr w:rsidR="0092504F" w:rsidRPr="00BF14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BBC"/>
    <w:multiLevelType w:val="hybridMultilevel"/>
    <w:tmpl w:val="463E3182"/>
    <w:lvl w:ilvl="0" w:tplc="DABE5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25788"/>
    <w:multiLevelType w:val="hybridMultilevel"/>
    <w:tmpl w:val="85884286"/>
    <w:lvl w:ilvl="0" w:tplc="4DBA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47334"/>
    <w:multiLevelType w:val="hybridMultilevel"/>
    <w:tmpl w:val="D24C3976"/>
    <w:lvl w:ilvl="0" w:tplc="DABE5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C5E48"/>
    <w:multiLevelType w:val="hybridMultilevel"/>
    <w:tmpl w:val="97867C0A"/>
    <w:lvl w:ilvl="0" w:tplc="DABE5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F61CD"/>
    <w:multiLevelType w:val="hybridMultilevel"/>
    <w:tmpl w:val="91783C9E"/>
    <w:lvl w:ilvl="0" w:tplc="DABE5CB0">
      <w:start w:val="1"/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49A919F4"/>
    <w:multiLevelType w:val="hybridMultilevel"/>
    <w:tmpl w:val="C79C1EDA"/>
    <w:lvl w:ilvl="0" w:tplc="4DBA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05BC4"/>
    <w:multiLevelType w:val="hybridMultilevel"/>
    <w:tmpl w:val="8B667252"/>
    <w:lvl w:ilvl="0" w:tplc="4DBA6EF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55F20013"/>
    <w:multiLevelType w:val="hybridMultilevel"/>
    <w:tmpl w:val="511C1C06"/>
    <w:lvl w:ilvl="0" w:tplc="6D3C26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F29DC"/>
    <w:multiLevelType w:val="hybridMultilevel"/>
    <w:tmpl w:val="16E6B704"/>
    <w:lvl w:ilvl="0" w:tplc="DABE5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17897"/>
    <w:multiLevelType w:val="hybridMultilevel"/>
    <w:tmpl w:val="40D6A912"/>
    <w:lvl w:ilvl="0" w:tplc="3F3C49B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E734B"/>
    <w:multiLevelType w:val="hybridMultilevel"/>
    <w:tmpl w:val="CA8262E4"/>
    <w:lvl w:ilvl="0" w:tplc="4DBA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1520C"/>
    <w:multiLevelType w:val="hybridMultilevel"/>
    <w:tmpl w:val="B7F81702"/>
    <w:lvl w:ilvl="0" w:tplc="AF944BA6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10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F78"/>
    <w:rsid w:val="00003FB4"/>
    <w:rsid w:val="00006148"/>
    <w:rsid w:val="00011C62"/>
    <w:rsid w:val="00034180"/>
    <w:rsid w:val="00062496"/>
    <w:rsid w:val="00086A8B"/>
    <w:rsid w:val="00094FCC"/>
    <w:rsid w:val="0015463D"/>
    <w:rsid w:val="001C3A4B"/>
    <w:rsid w:val="001D4B39"/>
    <w:rsid w:val="001F65AA"/>
    <w:rsid w:val="00210F8E"/>
    <w:rsid w:val="002C3CA5"/>
    <w:rsid w:val="002D3418"/>
    <w:rsid w:val="002D7C18"/>
    <w:rsid w:val="00300171"/>
    <w:rsid w:val="0030314D"/>
    <w:rsid w:val="0036790B"/>
    <w:rsid w:val="0037099D"/>
    <w:rsid w:val="00384620"/>
    <w:rsid w:val="003B77BA"/>
    <w:rsid w:val="003E1747"/>
    <w:rsid w:val="0043216B"/>
    <w:rsid w:val="00461227"/>
    <w:rsid w:val="004A3247"/>
    <w:rsid w:val="004E0935"/>
    <w:rsid w:val="004F5FAD"/>
    <w:rsid w:val="00507B46"/>
    <w:rsid w:val="00572E65"/>
    <w:rsid w:val="005B0305"/>
    <w:rsid w:val="005C7437"/>
    <w:rsid w:val="005F680E"/>
    <w:rsid w:val="00610937"/>
    <w:rsid w:val="00654166"/>
    <w:rsid w:val="00664F78"/>
    <w:rsid w:val="00674697"/>
    <w:rsid w:val="0068110D"/>
    <w:rsid w:val="00703054"/>
    <w:rsid w:val="00716A98"/>
    <w:rsid w:val="0074289A"/>
    <w:rsid w:val="007431BF"/>
    <w:rsid w:val="00771B5C"/>
    <w:rsid w:val="007D4AA2"/>
    <w:rsid w:val="007E084F"/>
    <w:rsid w:val="007E554A"/>
    <w:rsid w:val="00874A60"/>
    <w:rsid w:val="008824ED"/>
    <w:rsid w:val="008A5BB0"/>
    <w:rsid w:val="008C5FE0"/>
    <w:rsid w:val="0092504F"/>
    <w:rsid w:val="00927E9C"/>
    <w:rsid w:val="00973049"/>
    <w:rsid w:val="00983A75"/>
    <w:rsid w:val="00986BC0"/>
    <w:rsid w:val="009A40CB"/>
    <w:rsid w:val="009F142B"/>
    <w:rsid w:val="009F4022"/>
    <w:rsid w:val="00A05553"/>
    <w:rsid w:val="00A41783"/>
    <w:rsid w:val="00A57BCD"/>
    <w:rsid w:val="00A70C49"/>
    <w:rsid w:val="00A83BE7"/>
    <w:rsid w:val="00AA1558"/>
    <w:rsid w:val="00AC2F8B"/>
    <w:rsid w:val="00AD0942"/>
    <w:rsid w:val="00AE31D7"/>
    <w:rsid w:val="00AF1CE0"/>
    <w:rsid w:val="00B035A3"/>
    <w:rsid w:val="00B066E5"/>
    <w:rsid w:val="00B230CD"/>
    <w:rsid w:val="00B31737"/>
    <w:rsid w:val="00B62F13"/>
    <w:rsid w:val="00B8773C"/>
    <w:rsid w:val="00BC3479"/>
    <w:rsid w:val="00BF148C"/>
    <w:rsid w:val="00C06131"/>
    <w:rsid w:val="00C1755A"/>
    <w:rsid w:val="00C54B61"/>
    <w:rsid w:val="00C9391D"/>
    <w:rsid w:val="00C93988"/>
    <w:rsid w:val="00CB198A"/>
    <w:rsid w:val="00D17E55"/>
    <w:rsid w:val="00D428DE"/>
    <w:rsid w:val="00D47BA6"/>
    <w:rsid w:val="00D530A7"/>
    <w:rsid w:val="00D629A8"/>
    <w:rsid w:val="00DA2571"/>
    <w:rsid w:val="00DF6CFC"/>
    <w:rsid w:val="00E45024"/>
    <w:rsid w:val="00E628AB"/>
    <w:rsid w:val="00E9093A"/>
    <w:rsid w:val="00EA4EC8"/>
    <w:rsid w:val="00EB786B"/>
    <w:rsid w:val="00ED6F31"/>
    <w:rsid w:val="00EF624C"/>
    <w:rsid w:val="00F75ED1"/>
    <w:rsid w:val="00F9620C"/>
    <w:rsid w:val="00FA51CF"/>
    <w:rsid w:val="00FC48A2"/>
    <w:rsid w:val="00FC5072"/>
    <w:rsid w:val="00FD3B36"/>
    <w:rsid w:val="00FE74A8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6CAF87C1"/>
  <w15:chartTrackingRefBased/>
  <w15:docId w15:val="{3D943666-8B92-413A-95C6-5C6EA59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F78"/>
    <w:pPr>
      <w:spacing w:after="0" w:line="240" w:lineRule="auto"/>
      <w:ind w:left="720"/>
      <w:contextualSpacing/>
    </w:pPr>
  </w:style>
  <w:style w:type="table" w:styleId="TableGrid">
    <w:name w:val="Table Grid"/>
    <w:basedOn w:val="TableNormal"/>
    <w:uiPriority w:val="39"/>
    <w:rsid w:val="0066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66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char">
    <w:name w:val="normal__char"/>
    <w:basedOn w:val="DefaultParagraphFont"/>
    <w:rsid w:val="00664F78"/>
  </w:style>
  <w:style w:type="paragraph" w:customStyle="1" w:styleId="list0020paragraph">
    <w:name w:val="list_0020paragraph"/>
    <w:basedOn w:val="Normal"/>
    <w:rsid w:val="0066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list0020paragraphchar">
    <w:name w:val="list_0020paragraph__char"/>
    <w:basedOn w:val="DefaultParagraphFont"/>
    <w:rsid w:val="00664F78"/>
  </w:style>
  <w:style w:type="paragraph" w:styleId="BalloonText">
    <w:name w:val="Balloon Text"/>
    <w:basedOn w:val="Normal"/>
    <w:link w:val="BalloonTextChar"/>
    <w:uiPriority w:val="99"/>
    <w:semiHidden/>
    <w:unhideWhenUsed/>
    <w:rsid w:val="003B7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88C1B1-CCB6-48F1-A59F-33F06AE75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8EA646-E6ED-4D94-9CEE-1F0923265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CF06A-C9F5-4CCE-B26A-FD151FC8F9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Odeta Baliutienė</cp:lastModifiedBy>
  <cp:revision>3</cp:revision>
  <cp:lastPrinted>2025-06-03T12:04:00Z</cp:lastPrinted>
  <dcterms:created xsi:type="dcterms:W3CDTF">2025-06-03T12:04:00Z</dcterms:created>
  <dcterms:modified xsi:type="dcterms:W3CDTF">2025-06-05T14:32:00Z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