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88789" w14:textId="69FA6525" w:rsidR="00EA1D37" w:rsidRPr="0046181F" w:rsidRDefault="00EA1D37" w:rsidP="00EA1D37">
      <w:pPr>
        <w:ind w:firstLine="709"/>
        <w:jc w:val="center"/>
        <w:rPr>
          <w:b/>
          <w:color w:val="000000"/>
          <w:szCs w:val="24"/>
        </w:rPr>
      </w:pPr>
      <w:r w:rsidRPr="0046181F">
        <w:rPr>
          <w:b/>
          <w:color w:val="000000"/>
          <w:szCs w:val="24"/>
        </w:rPr>
        <w:t>TECHNINĖ SPECIFIKACIJA</w:t>
      </w:r>
    </w:p>
    <w:p w14:paraId="2BCCEF13" w14:textId="77777777" w:rsidR="00EA1D37" w:rsidRPr="0046181F" w:rsidRDefault="00EA1D37" w:rsidP="00EA1D37">
      <w:pPr>
        <w:ind w:firstLine="709"/>
        <w:jc w:val="center"/>
        <w:rPr>
          <w:b/>
          <w:color w:val="000000"/>
          <w:szCs w:val="24"/>
        </w:rPr>
      </w:pPr>
    </w:p>
    <w:p w14:paraId="03602F8B" w14:textId="1911F882" w:rsidR="00242AF3" w:rsidRPr="0046181F" w:rsidRDefault="00242AF3" w:rsidP="00242AF3">
      <w:pPr>
        <w:ind w:firstLine="709"/>
        <w:rPr>
          <w:bCs/>
          <w:color w:val="000000"/>
          <w:szCs w:val="24"/>
        </w:rPr>
      </w:pPr>
      <w:r w:rsidRPr="0046181F">
        <w:rPr>
          <w:b/>
          <w:color w:val="000000"/>
          <w:szCs w:val="24"/>
        </w:rPr>
        <w:t>I.</w:t>
      </w:r>
      <w:r w:rsidRPr="0046181F">
        <w:rPr>
          <w:color w:val="000000"/>
          <w:szCs w:val="24"/>
        </w:rPr>
        <w:t xml:space="preserve"> </w:t>
      </w:r>
      <w:r w:rsidRPr="0046181F">
        <w:rPr>
          <w:b/>
          <w:color w:val="000000"/>
          <w:szCs w:val="24"/>
        </w:rPr>
        <w:t>Pirkimo objektas</w:t>
      </w:r>
      <w:r w:rsidRPr="0046181F">
        <w:rPr>
          <w:color w:val="000000"/>
          <w:szCs w:val="24"/>
        </w:rPr>
        <w:t xml:space="preserve"> –</w:t>
      </w:r>
      <w:r w:rsidRPr="0046181F">
        <w:rPr>
          <w:bCs/>
          <w:color w:val="000000"/>
          <w:szCs w:val="24"/>
        </w:rPr>
        <w:t xml:space="preserve"> </w:t>
      </w:r>
      <w:r w:rsidR="00EA1D37" w:rsidRPr="0046181F">
        <w:rPr>
          <w:bCs/>
          <w:color w:val="000000"/>
          <w:szCs w:val="24"/>
        </w:rPr>
        <w:t>naujas keleivinis lengvasis automobilis (M1 klasė) VšĮ Tytuvėnų pirminės sveikatos priežiūros centrui.</w:t>
      </w:r>
      <w:r w:rsidRPr="0046181F">
        <w:rPr>
          <w:bCs/>
          <w:color w:val="000000"/>
          <w:szCs w:val="24"/>
        </w:rPr>
        <w:t xml:space="preserve"> </w:t>
      </w:r>
    </w:p>
    <w:p w14:paraId="1C0C8D56" w14:textId="77777777" w:rsidR="00242AF3" w:rsidRPr="0046181F" w:rsidRDefault="00242AF3" w:rsidP="00242AF3">
      <w:pPr>
        <w:ind w:firstLine="709"/>
        <w:rPr>
          <w:b/>
          <w:bCs/>
          <w:szCs w:val="24"/>
        </w:rPr>
      </w:pPr>
      <w:r w:rsidRPr="0046181F">
        <w:rPr>
          <w:b/>
          <w:bCs/>
          <w:szCs w:val="24"/>
        </w:rPr>
        <w:t>II. Bendrieji reikalavimai:</w:t>
      </w:r>
    </w:p>
    <w:p w14:paraId="18FB4DA6" w14:textId="11A52160" w:rsidR="00242AF3" w:rsidRPr="0046181F" w:rsidRDefault="00242AF3" w:rsidP="00EA1D37">
      <w:pPr>
        <w:ind w:firstLine="709"/>
        <w:rPr>
          <w:bCs/>
          <w:szCs w:val="24"/>
        </w:rPr>
      </w:pPr>
      <w:r w:rsidRPr="0046181F">
        <w:rPr>
          <w:bCs/>
          <w:szCs w:val="24"/>
        </w:rPr>
        <w:t xml:space="preserve">2.1. Automobilio pristatymo terminas – ne ilgiau nei per 6 mėnesius nuo sutarties įsigaliojimo. Pratęsimas nenumatomas. </w:t>
      </w:r>
      <w:bookmarkStart w:id="0" w:name="_Hlk200100304"/>
      <w:r w:rsidRPr="0046181F">
        <w:rPr>
          <w:bCs/>
          <w:szCs w:val="24"/>
        </w:rPr>
        <w:t>Pirkėjas automobilį atsiims pats, atsiėmimo vieta – Lietuva.</w:t>
      </w:r>
      <w:bookmarkEnd w:id="0"/>
    </w:p>
    <w:p w14:paraId="4A78C58F" w14:textId="1E92A8E0" w:rsidR="00242AF3" w:rsidRPr="0046181F" w:rsidRDefault="00242AF3" w:rsidP="00242AF3">
      <w:pPr>
        <w:ind w:firstLine="709"/>
        <w:rPr>
          <w:szCs w:val="24"/>
        </w:rPr>
      </w:pPr>
      <w:r w:rsidRPr="0046181F">
        <w:rPr>
          <w:szCs w:val="24"/>
        </w:rPr>
        <w:t>2.</w:t>
      </w:r>
      <w:r w:rsidR="0093070E" w:rsidRPr="0046181F">
        <w:rPr>
          <w:szCs w:val="24"/>
        </w:rPr>
        <w:t>2</w:t>
      </w:r>
      <w:r w:rsidRPr="0046181F">
        <w:rPr>
          <w:szCs w:val="24"/>
        </w:rPr>
        <w:t xml:space="preserve">. Pirkimo dalyvis </w:t>
      </w:r>
      <w:r w:rsidRPr="0046181F">
        <w:rPr>
          <w:b/>
          <w:bCs/>
          <w:szCs w:val="24"/>
        </w:rPr>
        <w:t>kartu su pasiūlymu turi pateikti visus papildomus dokumentus lietuvių k.</w:t>
      </w:r>
      <w:r w:rsidRPr="0046181F">
        <w:rPr>
          <w:szCs w:val="24"/>
        </w:rPr>
        <w:t xml:space="preserve">, įrodančius prekės atitiktį lentelės 1 p. nustatytiems reikalavimams (pvz., prekės gamintojo techninė specifikacija ar aprašymas, katalogas). </w:t>
      </w:r>
      <w:r w:rsidRPr="0046181F">
        <w:rPr>
          <w:b/>
          <w:bCs/>
          <w:szCs w:val="24"/>
        </w:rPr>
        <w:t xml:space="preserve">Atitiktis 2 </w:t>
      </w:r>
      <w:r w:rsidR="002228F5" w:rsidRPr="0046181F">
        <w:rPr>
          <w:b/>
          <w:bCs/>
          <w:szCs w:val="24"/>
        </w:rPr>
        <w:t xml:space="preserve">lentelės </w:t>
      </w:r>
      <w:r w:rsidRPr="0046181F">
        <w:rPr>
          <w:b/>
          <w:bCs/>
          <w:szCs w:val="24"/>
        </w:rPr>
        <w:t>punkte nurodytiems reikalavimams bus tikrinama sutarties vykdymo metu (prekės perdavimo metu).</w:t>
      </w:r>
    </w:p>
    <w:p w14:paraId="163FE5D4" w14:textId="60719BCC" w:rsidR="00242AF3" w:rsidRPr="0046181F" w:rsidRDefault="00242AF3" w:rsidP="00242AF3">
      <w:pPr>
        <w:tabs>
          <w:tab w:val="left" w:pos="993"/>
        </w:tabs>
        <w:ind w:firstLine="709"/>
        <w:rPr>
          <w:b/>
          <w:szCs w:val="24"/>
        </w:rPr>
      </w:pPr>
      <w:r w:rsidRPr="0046181F">
        <w:rPr>
          <w:bCs/>
          <w:szCs w:val="24"/>
        </w:rPr>
        <w:t>2.</w:t>
      </w:r>
      <w:r w:rsidR="0093070E" w:rsidRPr="0046181F">
        <w:rPr>
          <w:bCs/>
          <w:szCs w:val="24"/>
        </w:rPr>
        <w:t>3</w:t>
      </w:r>
      <w:r w:rsidRPr="0046181F">
        <w:rPr>
          <w:bCs/>
          <w:szCs w:val="24"/>
        </w:rPr>
        <w:t xml:space="preserve">. </w:t>
      </w:r>
      <w:r w:rsidRPr="0046181F">
        <w:rPr>
          <w:b/>
          <w:szCs w:val="24"/>
        </w:rPr>
        <w:t xml:space="preserve">Visa automobilyje komplektuojama įranga turi būti originali, automobilio gamintojo standartinėse komplektacijose ar papildomuose komplektacijos pasirinkimuose naudojama įranga. </w:t>
      </w:r>
      <w:r w:rsidRPr="0046181F">
        <w:rPr>
          <w:bCs/>
          <w:szCs w:val="24"/>
        </w:rPr>
        <w:t>Tiekėjui draudžiama montuoti alternatyvią, ne gamintojo numatytą įrangą tam, kad formaliai atitiktų šios techninės specifikacijos reikalavimus.</w:t>
      </w:r>
    </w:p>
    <w:p w14:paraId="2C60B88E" w14:textId="06FADC62" w:rsidR="00242AF3" w:rsidRPr="0046181F" w:rsidRDefault="00242AF3" w:rsidP="00242AF3">
      <w:pPr>
        <w:tabs>
          <w:tab w:val="left" w:pos="993"/>
        </w:tabs>
        <w:ind w:firstLine="709"/>
        <w:rPr>
          <w:bCs/>
          <w:szCs w:val="24"/>
        </w:rPr>
      </w:pPr>
      <w:r w:rsidRPr="0046181F">
        <w:rPr>
          <w:bCs/>
          <w:szCs w:val="24"/>
        </w:rPr>
        <w:t xml:space="preserve">2.5. Į pasiūlymo kainą turi būti įtrauktos visos išlaidos, susijusios su automobilio registracija </w:t>
      </w:r>
      <w:r w:rsidRPr="0046181F">
        <w:rPr>
          <w:b/>
          <w:bCs/>
          <w:szCs w:val="24"/>
        </w:rPr>
        <w:t>Pirkėjo vardu</w:t>
      </w:r>
      <w:r w:rsidRPr="0046181F">
        <w:rPr>
          <w:bCs/>
          <w:szCs w:val="24"/>
        </w:rPr>
        <w:t>, technine apžiūra, transporto priemonių valdytojų civilinės atsakomybės draudimu (1 mėnesiui), ir kitos išlaidos, susijusios su tinkamu sutarties įvykdymu. Tiekėjas užregistruoja VšĮ Tytuvėnų PSPC vardu ir išima valstybinius transporto priemonės numerius savo lėšomis.</w:t>
      </w:r>
    </w:p>
    <w:p w14:paraId="1594DE74" w14:textId="77777777" w:rsidR="00242AF3" w:rsidRPr="0046181F" w:rsidRDefault="00242AF3" w:rsidP="00242AF3">
      <w:pPr>
        <w:tabs>
          <w:tab w:val="left" w:pos="993"/>
        </w:tabs>
        <w:ind w:firstLine="709"/>
        <w:rPr>
          <w:bCs/>
          <w:szCs w:val="24"/>
        </w:rPr>
      </w:pPr>
      <w:r w:rsidRPr="0046181F">
        <w:rPr>
          <w:szCs w:val="24"/>
        </w:rPr>
        <w:t xml:space="preserve">2.6. Automobilio atidavimo momentu, degalų bake turi būti ne mažiau kaip 10 litrų. </w:t>
      </w:r>
    </w:p>
    <w:p w14:paraId="0B26CAD5" w14:textId="77777777" w:rsidR="00242AF3" w:rsidRPr="0046181F" w:rsidRDefault="00242AF3" w:rsidP="00242AF3">
      <w:pPr>
        <w:tabs>
          <w:tab w:val="left" w:pos="709"/>
          <w:tab w:val="left" w:pos="993"/>
        </w:tabs>
        <w:ind w:left="709"/>
        <w:rPr>
          <w:bCs/>
          <w:szCs w:val="24"/>
        </w:rPr>
      </w:pPr>
      <w:r w:rsidRPr="0046181F">
        <w:rPr>
          <w:bCs/>
          <w:szCs w:val="24"/>
        </w:rPr>
        <w:t>2.7. Atsiskaitymas už automobilį – Sutartyje nurodyta tvarka.</w:t>
      </w:r>
    </w:p>
    <w:p w14:paraId="6A3FF3D1" w14:textId="77777777" w:rsidR="00242AF3" w:rsidRPr="0046181F" w:rsidRDefault="00242AF3" w:rsidP="00242AF3">
      <w:pPr>
        <w:ind w:firstLine="709"/>
        <w:rPr>
          <w:szCs w:val="24"/>
        </w:rPr>
      </w:pPr>
    </w:p>
    <w:p w14:paraId="327979BC" w14:textId="77777777" w:rsidR="00242AF3" w:rsidRPr="0046181F" w:rsidRDefault="00242AF3" w:rsidP="00242AF3">
      <w:pPr>
        <w:rPr>
          <w:b/>
          <w:bCs/>
          <w:szCs w:val="24"/>
        </w:rPr>
      </w:pPr>
      <w:r w:rsidRPr="0046181F">
        <w:rPr>
          <w:b/>
          <w:bCs/>
          <w:szCs w:val="24"/>
        </w:rPr>
        <w:t xml:space="preserve">             III. Specialieji reikalavimai:</w:t>
      </w:r>
    </w:p>
    <w:p w14:paraId="793FEED8" w14:textId="61249F22" w:rsidR="00242AF3" w:rsidRPr="0046181F" w:rsidRDefault="00242AF3" w:rsidP="00242AF3">
      <w:pPr>
        <w:rPr>
          <w:b/>
          <w:bCs/>
          <w:szCs w:val="24"/>
        </w:rPr>
      </w:pPr>
      <w:r w:rsidRPr="0046181F">
        <w:rPr>
          <w:b/>
          <w:szCs w:val="24"/>
        </w:rPr>
        <w:t>1 lentelė.</w:t>
      </w:r>
      <w:r w:rsidRPr="0046181F">
        <w:rPr>
          <w:szCs w:val="24"/>
        </w:rPr>
        <w:t xml:space="preserve"> </w:t>
      </w:r>
      <w:r w:rsidRPr="0046181F">
        <w:rPr>
          <w:szCs w:val="24"/>
          <w:u w:val="single"/>
        </w:rPr>
        <w:t>Reikalavimai automobiliui.</w:t>
      </w:r>
    </w:p>
    <w:tbl>
      <w:tblPr>
        <w:tblW w:w="10065" w:type="dxa"/>
        <w:tblInd w:w="-714" w:type="dxa"/>
        <w:tblLayout w:type="fixed"/>
        <w:tblLook w:val="0000" w:firstRow="0" w:lastRow="0" w:firstColumn="0" w:lastColumn="0" w:noHBand="0" w:noVBand="0"/>
      </w:tblPr>
      <w:tblGrid>
        <w:gridCol w:w="709"/>
        <w:gridCol w:w="1843"/>
        <w:gridCol w:w="7513"/>
      </w:tblGrid>
      <w:tr w:rsidR="002228F5" w:rsidRPr="0046181F" w14:paraId="32C04618" w14:textId="282E3C1B" w:rsidTr="00F9373D">
        <w:trPr>
          <w:trHeight w:val="707"/>
        </w:trPr>
        <w:tc>
          <w:tcPr>
            <w:tcW w:w="709" w:type="dxa"/>
            <w:tcBorders>
              <w:top w:val="single" w:sz="4" w:space="0" w:color="000000"/>
              <w:left w:val="single" w:sz="4" w:space="0" w:color="000000"/>
              <w:bottom w:val="single" w:sz="4" w:space="0" w:color="auto"/>
            </w:tcBorders>
            <w:shd w:val="clear" w:color="auto" w:fill="auto"/>
            <w:vAlign w:val="center"/>
          </w:tcPr>
          <w:p w14:paraId="6103D969" w14:textId="77777777" w:rsidR="002228F5" w:rsidRPr="0046181F" w:rsidRDefault="002228F5" w:rsidP="006B4302">
            <w:pPr>
              <w:snapToGrid w:val="0"/>
              <w:jc w:val="center"/>
              <w:rPr>
                <w:b/>
                <w:szCs w:val="24"/>
              </w:rPr>
            </w:pPr>
            <w:bookmarkStart w:id="1" w:name="_Hlk200033725"/>
            <w:r w:rsidRPr="0046181F">
              <w:rPr>
                <w:b/>
                <w:szCs w:val="24"/>
              </w:rPr>
              <w:t>Eil. Nr.</w:t>
            </w:r>
          </w:p>
        </w:tc>
        <w:tc>
          <w:tcPr>
            <w:tcW w:w="1843" w:type="dxa"/>
            <w:tcBorders>
              <w:top w:val="single" w:sz="4" w:space="0" w:color="000000"/>
              <w:left w:val="single" w:sz="4" w:space="0" w:color="000000"/>
              <w:bottom w:val="single" w:sz="4" w:space="0" w:color="auto"/>
            </w:tcBorders>
            <w:shd w:val="clear" w:color="auto" w:fill="auto"/>
            <w:vAlign w:val="center"/>
          </w:tcPr>
          <w:p w14:paraId="6BB88727" w14:textId="77777777" w:rsidR="002228F5" w:rsidRPr="0046181F" w:rsidRDefault="002228F5" w:rsidP="006B4302">
            <w:pPr>
              <w:snapToGrid w:val="0"/>
              <w:jc w:val="center"/>
              <w:rPr>
                <w:b/>
                <w:szCs w:val="24"/>
              </w:rPr>
            </w:pPr>
            <w:r w:rsidRPr="0046181F">
              <w:rPr>
                <w:b/>
                <w:szCs w:val="24"/>
              </w:rPr>
              <w:t>Rodiklis</w:t>
            </w:r>
          </w:p>
        </w:tc>
        <w:tc>
          <w:tcPr>
            <w:tcW w:w="7513" w:type="dxa"/>
            <w:tcBorders>
              <w:top w:val="single" w:sz="4" w:space="0" w:color="000000"/>
              <w:left w:val="single" w:sz="4" w:space="0" w:color="000000"/>
              <w:bottom w:val="single" w:sz="4" w:space="0" w:color="auto"/>
              <w:right w:val="single" w:sz="4" w:space="0" w:color="auto"/>
            </w:tcBorders>
            <w:shd w:val="clear" w:color="auto" w:fill="auto"/>
            <w:vAlign w:val="center"/>
          </w:tcPr>
          <w:p w14:paraId="2125E698" w14:textId="77777777" w:rsidR="002228F5" w:rsidRPr="0046181F" w:rsidRDefault="002228F5" w:rsidP="006B4302">
            <w:pPr>
              <w:snapToGrid w:val="0"/>
              <w:jc w:val="center"/>
              <w:rPr>
                <w:b/>
                <w:szCs w:val="24"/>
              </w:rPr>
            </w:pPr>
            <w:r w:rsidRPr="0046181F">
              <w:rPr>
                <w:b/>
                <w:szCs w:val="24"/>
              </w:rPr>
              <w:t>Reikalaujama rodiklio reikšmė</w:t>
            </w:r>
          </w:p>
        </w:tc>
      </w:tr>
      <w:tr w:rsidR="002228F5" w:rsidRPr="0046181F" w14:paraId="72DCB28F" w14:textId="610EAAF2" w:rsidTr="00BE0D74">
        <w:trPr>
          <w:trHeight w:val="267"/>
        </w:trPr>
        <w:tc>
          <w:tcPr>
            <w:tcW w:w="709" w:type="dxa"/>
            <w:tcBorders>
              <w:top w:val="single" w:sz="4" w:space="0" w:color="000000"/>
              <w:left w:val="single" w:sz="4" w:space="0" w:color="000000"/>
              <w:bottom w:val="single" w:sz="4" w:space="0" w:color="000000"/>
            </w:tcBorders>
            <w:shd w:val="clear" w:color="auto" w:fill="BFBFBF" w:themeFill="background1" w:themeFillShade="BF"/>
          </w:tcPr>
          <w:p w14:paraId="154DC79C" w14:textId="77777777" w:rsidR="002228F5" w:rsidRPr="00BE0D74" w:rsidRDefault="002228F5" w:rsidP="006B4302">
            <w:pPr>
              <w:snapToGrid w:val="0"/>
              <w:rPr>
                <w:b/>
                <w:bCs/>
                <w:szCs w:val="24"/>
              </w:rPr>
            </w:pPr>
            <w:r w:rsidRPr="00BE0D74">
              <w:rPr>
                <w:b/>
                <w:bCs/>
                <w:szCs w:val="24"/>
              </w:rPr>
              <w:t>1.</w:t>
            </w:r>
          </w:p>
        </w:tc>
        <w:tc>
          <w:tcPr>
            <w:tcW w:w="9356" w:type="dxa"/>
            <w:gridSpan w:val="2"/>
            <w:tcBorders>
              <w:top w:val="single" w:sz="4" w:space="0" w:color="000000"/>
              <w:left w:val="single" w:sz="4" w:space="0" w:color="000000"/>
              <w:bottom w:val="single" w:sz="4" w:space="0" w:color="000000"/>
              <w:right w:val="single" w:sz="4" w:space="0" w:color="auto"/>
            </w:tcBorders>
            <w:shd w:val="clear" w:color="auto" w:fill="BFBFBF" w:themeFill="background1" w:themeFillShade="BF"/>
          </w:tcPr>
          <w:p w14:paraId="0AC0F363" w14:textId="21C2DC8B" w:rsidR="002228F5" w:rsidRPr="00BE0D74" w:rsidRDefault="00BE0D74" w:rsidP="006B4302">
            <w:pPr>
              <w:snapToGrid w:val="0"/>
              <w:rPr>
                <w:b/>
                <w:bCs/>
                <w:szCs w:val="24"/>
              </w:rPr>
            </w:pPr>
            <w:r w:rsidRPr="00BE0D74">
              <w:rPr>
                <w:b/>
                <w:bCs/>
                <w:szCs w:val="24"/>
              </w:rPr>
              <w:t>Bendri reikalavimai:</w:t>
            </w:r>
          </w:p>
        </w:tc>
      </w:tr>
      <w:tr w:rsidR="002228F5" w:rsidRPr="0046181F" w14:paraId="1E8B66FC" w14:textId="2745DEE7" w:rsidTr="003B08AA">
        <w:trPr>
          <w:trHeight w:val="585"/>
        </w:trPr>
        <w:tc>
          <w:tcPr>
            <w:tcW w:w="709" w:type="dxa"/>
            <w:tcBorders>
              <w:top w:val="single" w:sz="4" w:space="0" w:color="auto"/>
              <w:left w:val="single" w:sz="4" w:space="0" w:color="000000"/>
              <w:bottom w:val="single" w:sz="4" w:space="0" w:color="000000"/>
            </w:tcBorders>
            <w:shd w:val="clear" w:color="auto" w:fill="auto"/>
          </w:tcPr>
          <w:p w14:paraId="17BB02E0" w14:textId="77777777" w:rsidR="002228F5" w:rsidRPr="0046181F" w:rsidRDefault="002228F5" w:rsidP="006B4302">
            <w:pPr>
              <w:snapToGrid w:val="0"/>
              <w:rPr>
                <w:szCs w:val="24"/>
              </w:rPr>
            </w:pPr>
            <w:r w:rsidRPr="0046181F">
              <w:rPr>
                <w:szCs w:val="24"/>
              </w:rPr>
              <w:t>1.1</w:t>
            </w:r>
          </w:p>
        </w:tc>
        <w:tc>
          <w:tcPr>
            <w:tcW w:w="1843" w:type="dxa"/>
            <w:tcBorders>
              <w:top w:val="single" w:sz="4" w:space="0" w:color="auto"/>
              <w:left w:val="single" w:sz="4" w:space="0" w:color="000000"/>
              <w:bottom w:val="single" w:sz="4" w:space="0" w:color="000000"/>
              <w:right w:val="nil"/>
            </w:tcBorders>
          </w:tcPr>
          <w:p w14:paraId="7C6A06A4" w14:textId="77777777" w:rsidR="002228F5" w:rsidRPr="0046181F" w:rsidRDefault="002228F5" w:rsidP="006B4302">
            <w:pPr>
              <w:rPr>
                <w:szCs w:val="24"/>
                <w:lang w:eastAsia="ar-SA"/>
              </w:rPr>
            </w:pPr>
            <w:r w:rsidRPr="0046181F">
              <w:rPr>
                <w:szCs w:val="24"/>
                <w:bdr w:val="none" w:sz="0" w:space="0" w:color="auto" w:frame="1"/>
                <w:lang w:eastAsia="lt-LT"/>
              </w:rPr>
              <w:t>Automobilio rūšis</w:t>
            </w:r>
          </w:p>
        </w:tc>
        <w:tc>
          <w:tcPr>
            <w:tcW w:w="7513" w:type="dxa"/>
            <w:tcBorders>
              <w:top w:val="single" w:sz="4" w:space="0" w:color="auto"/>
              <w:left w:val="single" w:sz="4" w:space="0" w:color="000000"/>
              <w:bottom w:val="single" w:sz="4" w:space="0" w:color="000000"/>
              <w:right w:val="single" w:sz="4" w:space="0" w:color="auto"/>
            </w:tcBorders>
          </w:tcPr>
          <w:p w14:paraId="0A8DB56C" w14:textId="3AE5CF82" w:rsidR="002228F5" w:rsidRPr="0046181F" w:rsidRDefault="002228F5" w:rsidP="002228F5">
            <w:pPr>
              <w:snapToGrid w:val="0"/>
              <w:jc w:val="left"/>
              <w:rPr>
                <w:szCs w:val="24"/>
                <w:highlight w:val="yellow"/>
              </w:rPr>
            </w:pPr>
            <w:bookmarkStart w:id="2" w:name="klase_i2a"/>
            <w:r w:rsidRPr="0046181F">
              <w:rPr>
                <w:szCs w:val="24"/>
                <w:bdr w:val="none" w:sz="0" w:space="0" w:color="auto" w:frame="1"/>
                <w:lang w:eastAsia="lt-LT"/>
              </w:rPr>
              <w:t xml:space="preserve">Lengvasis automobilis M1 klasė </w:t>
            </w:r>
            <w:bookmarkEnd w:id="2"/>
          </w:p>
        </w:tc>
      </w:tr>
      <w:tr w:rsidR="002228F5" w:rsidRPr="0046181F" w14:paraId="3C3534CB" w14:textId="12ED777F" w:rsidTr="00F9373D">
        <w:trPr>
          <w:trHeight w:val="816"/>
        </w:trPr>
        <w:tc>
          <w:tcPr>
            <w:tcW w:w="709" w:type="dxa"/>
            <w:tcBorders>
              <w:top w:val="single" w:sz="4" w:space="0" w:color="000000"/>
              <w:left w:val="single" w:sz="4" w:space="0" w:color="000000"/>
              <w:bottom w:val="single" w:sz="4" w:space="0" w:color="000000"/>
            </w:tcBorders>
            <w:shd w:val="clear" w:color="auto" w:fill="auto"/>
          </w:tcPr>
          <w:p w14:paraId="64FA8B3D" w14:textId="77777777" w:rsidR="002228F5" w:rsidRPr="0046181F" w:rsidRDefault="002228F5" w:rsidP="006B4302">
            <w:pPr>
              <w:snapToGrid w:val="0"/>
              <w:rPr>
                <w:szCs w:val="24"/>
              </w:rPr>
            </w:pPr>
            <w:r w:rsidRPr="0046181F">
              <w:rPr>
                <w:szCs w:val="24"/>
              </w:rPr>
              <w:t>1.2</w:t>
            </w:r>
          </w:p>
        </w:tc>
        <w:tc>
          <w:tcPr>
            <w:tcW w:w="1843" w:type="dxa"/>
            <w:tcBorders>
              <w:top w:val="single" w:sz="4" w:space="0" w:color="000000"/>
              <w:left w:val="single" w:sz="4" w:space="0" w:color="000000"/>
              <w:bottom w:val="single" w:sz="4" w:space="0" w:color="000000"/>
              <w:right w:val="nil"/>
            </w:tcBorders>
          </w:tcPr>
          <w:p w14:paraId="7ABC9E1D" w14:textId="77777777" w:rsidR="002228F5" w:rsidRPr="0046181F" w:rsidRDefault="002228F5" w:rsidP="006B4302">
            <w:pPr>
              <w:rPr>
                <w:szCs w:val="24"/>
              </w:rPr>
            </w:pPr>
            <w:r w:rsidRPr="0046181F">
              <w:rPr>
                <w:szCs w:val="24"/>
              </w:rPr>
              <w:t>Būklė, gamybos metai</w:t>
            </w:r>
          </w:p>
        </w:tc>
        <w:tc>
          <w:tcPr>
            <w:tcW w:w="7513" w:type="dxa"/>
            <w:tcBorders>
              <w:top w:val="single" w:sz="4" w:space="0" w:color="000000"/>
              <w:left w:val="single" w:sz="4" w:space="0" w:color="000000"/>
              <w:bottom w:val="single" w:sz="4" w:space="0" w:color="000000"/>
              <w:right w:val="single" w:sz="4" w:space="0" w:color="auto"/>
            </w:tcBorders>
          </w:tcPr>
          <w:p w14:paraId="310AC183" w14:textId="77777777" w:rsidR="002228F5" w:rsidRPr="0046181F" w:rsidRDefault="002228F5" w:rsidP="006B4302">
            <w:pPr>
              <w:snapToGrid w:val="0"/>
              <w:rPr>
                <w:szCs w:val="24"/>
              </w:rPr>
            </w:pPr>
            <w:r w:rsidRPr="0046181F">
              <w:rPr>
                <w:szCs w:val="24"/>
                <w:bdr w:val="none" w:sz="0" w:space="0" w:color="auto" w:frame="1"/>
                <w:lang w:eastAsia="lt-LT"/>
              </w:rPr>
              <w:t>Automobilis naujas, neeksploatuotas, pagamintas ne seniau kaip 2024 m.</w:t>
            </w:r>
          </w:p>
        </w:tc>
      </w:tr>
      <w:tr w:rsidR="002228F5" w:rsidRPr="0046181F" w14:paraId="05413C8E" w14:textId="2513502B" w:rsidTr="00F9373D">
        <w:trPr>
          <w:trHeight w:val="425"/>
        </w:trPr>
        <w:tc>
          <w:tcPr>
            <w:tcW w:w="709" w:type="dxa"/>
            <w:tcBorders>
              <w:top w:val="single" w:sz="4" w:space="0" w:color="000000"/>
              <w:left w:val="single" w:sz="4" w:space="0" w:color="000000"/>
              <w:bottom w:val="single" w:sz="4" w:space="0" w:color="000000"/>
            </w:tcBorders>
            <w:shd w:val="clear" w:color="auto" w:fill="auto"/>
          </w:tcPr>
          <w:p w14:paraId="603732A6" w14:textId="77777777" w:rsidR="002228F5" w:rsidRPr="0046181F" w:rsidRDefault="002228F5" w:rsidP="006B4302">
            <w:pPr>
              <w:snapToGrid w:val="0"/>
              <w:rPr>
                <w:szCs w:val="24"/>
              </w:rPr>
            </w:pPr>
            <w:r w:rsidRPr="0046181F">
              <w:rPr>
                <w:szCs w:val="24"/>
              </w:rPr>
              <w:t>1.3</w:t>
            </w:r>
          </w:p>
        </w:tc>
        <w:tc>
          <w:tcPr>
            <w:tcW w:w="1843" w:type="dxa"/>
            <w:tcBorders>
              <w:top w:val="nil"/>
              <w:left w:val="single" w:sz="4" w:space="0" w:color="000000"/>
              <w:bottom w:val="single" w:sz="4" w:space="0" w:color="000000"/>
              <w:right w:val="nil"/>
            </w:tcBorders>
          </w:tcPr>
          <w:p w14:paraId="409F0184" w14:textId="77777777" w:rsidR="002228F5" w:rsidRPr="0046181F" w:rsidRDefault="002228F5" w:rsidP="006B4302">
            <w:pPr>
              <w:rPr>
                <w:szCs w:val="24"/>
              </w:rPr>
            </w:pPr>
            <w:r w:rsidRPr="0046181F">
              <w:rPr>
                <w:szCs w:val="24"/>
              </w:rPr>
              <w:t>Kuro tipas</w:t>
            </w:r>
          </w:p>
        </w:tc>
        <w:tc>
          <w:tcPr>
            <w:tcW w:w="7513" w:type="dxa"/>
            <w:tcBorders>
              <w:top w:val="nil"/>
              <w:left w:val="single" w:sz="4" w:space="0" w:color="000000"/>
              <w:bottom w:val="single" w:sz="4" w:space="0" w:color="000000"/>
              <w:right w:val="single" w:sz="4" w:space="0" w:color="auto"/>
            </w:tcBorders>
          </w:tcPr>
          <w:p w14:paraId="2F09FE6B" w14:textId="77777777" w:rsidR="002228F5" w:rsidRPr="0046181F" w:rsidRDefault="002228F5" w:rsidP="006B4302">
            <w:pPr>
              <w:snapToGrid w:val="0"/>
              <w:rPr>
                <w:szCs w:val="24"/>
              </w:rPr>
            </w:pPr>
            <w:r w:rsidRPr="0046181F">
              <w:rPr>
                <w:szCs w:val="24"/>
              </w:rPr>
              <w:t>Benzinas ar benzinas/elektra</w:t>
            </w:r>
          </w:p>
        </w:tc>
      </w:tr>
      <w:tr w:rsidR="002228F5" w:rsidRPr="0046181F" w14:paraId="1FF6476C" w14:textId="5C5A1117" w:rsidTr="00F9373D">
        <w:trPr>
          <w:trHeight w:val="559"/>
        </w:trPr>
        <w:tc>
          <w:tcPr>
            <w:tcW w:w="709" w:type="dxa"/>
            <w:tcBorders>
              <w:top w:val="single" w:sz="4" w:space="0" w:color="000000"/>
              <w:left w:val="single" w:sz="4" w:space="0" w:color="000000"/>
              <w:bottom w:val="single" w:sz="4" w:space="0" w:color="000000"/>
            </w:tcBorders>
            <w:shd w:val="clear" w:color="auto" w:fill="auto"/>
          </w:tcPr>
          <w:p w14:paraId="32BCCA96" w14:textId="77777777" w:rsidR="002228F5" w:rsidRPr="0046181F" w:rsidRDefault="002228F5" w:rsidP="006B4302">
            <w:pPr>
              <w:snapToGrid w:val="0"/>
              <w:rPr>
                <w:szCs w:val="24"/>
              </w:rPr>
            </w:pPr>
            <w:r w:rsidRPr="0046181F">
              <w:rPr>
                <w:szCs w:val="24"/>
              </w:rPr>
              <w:t>1.4</w:t>
            </w:r>
          </w:p>
        </w:tc>
        <w:tc>
          <w:tcPr>
            <w:tcW w:w="1843" w:type="dxa"/>
            <w:tcBorders>
              <w:top w:val="nil"/>
              <w:left w:val="single" w:sz="4" w:space="0" w:color="000000"/>
              <w:bottom w:val="single" w:sz="4" w:space="0" w:color="000000"/>
              <w:right w:val="nil"/>
            </w:tcBorders>
          </w:tcPr>
          <w:p w14:paraId="0FB49C69" w14:textId="77777777" w:rsidR="002228F5" w:rsidRPr="0046181F" w:rsidRDefault="002228F5" w:rsidP="006B4302">
            <w:pPr>
              <w:snapToGrid w:val="0"/>
              <w:rPr>
                <w:szCs w:val="24"/>
              </w:rPr>
            </w:pPr>
            <w:r w:rsidRPr="0046181F">
              <w:rPr>
                <w:szCs w:val="24"/>
              </w:rPr>
              <w:t xml:space="preserve">Variklio galingumas </w:t>
            </w:r>
          </w:p>
        </w:tc>
        <w:tc>
          <w:tcPr>
            <w:tcW w:w="7513" w:type="dxa"/>
            <w:tcBorders>
              <w:top w:val="nil"/>
              <w:left w:val="single" w:sz="4" w:space="0" w:color="000000"/>
              <w:bottom w:val="single" w:sz="4" w:space="0" w:color="000000"/>
              <w:right w:val="single" w:sz="4" w:space="0" w:color="auto"/>
            </w:tcBorders>
          </w:tcPr>
          <w:p w14:paraId="1EE1194D" w14:textId="61BE7435" w:rsidR="002228F5" w:rsidRPr="0046181F" w:rsidRDefault="002228F5" w:rsidP="006B4302">
            <w:pPr>
              <w:snapToGrid w:val="0"/>
              <w:rPr>
                <w:szCs w:val="24"/>
              </w:rPr>
            </w:pPr>
            <w:r w:rsidRPr="0046181F">
              <w:rPr>
                <w:szCs w:val="24"/>
              </w:rPr>
              <w:t xml:space="preserve">Ne mažiau kaip </w:t>
            </w:r>
            <w:r w:rsidR="004313FC">
              <w:rPr>
                <w:szCs w:val="24"/>
              </w:rPr>
              <w:t>70</w:t>
            </w:r>
            <w:r w:rsidRPr="0046181F">
              <w:rPr>
                <w:szCs w:val="24"/>
              </w:rPr>
              <w:t xml:space="preserve"> kW</w:t>
            </w:r>
          </w:p>
        </w:tc>
      </w:tr>
      <w:tr w:rsidR="002228F5" w:rsidRPr="0046181F" w14:paraId="60E67693" w14:textId="0D2A3237" w:rsidTr="00F9373D">
        <w:trPr>
          <w:trHeight w:val="567"/>
        </w:trPr>
        <w:tc>
          <w:tcPr>
            <w:tcW w:w="709" w:type="dxa"/>
            <w:tcBorders>
              <w:top w:val="single" w:sz="4" w:space="0" w:color="000000"/>
              <w:left w:val="single" w:sz="4" w:space="0" w:color="000000"/>
              <w:bottom w:val="single" w:sz="4" w:space="0" w:color="000000"/>
            </w:tcBorders>
            <w:shd w:val="clear" w:color="auto" w:fill="auto"/>
          </w:tcPr>
          <w:p w14:paraId="461EC011" w14:textId="768EC815" w:rsidR="002228F5" w:rsidRPr="0046181F" w:rsidRDefault="002228F5" w:rsidP="006B4302">
            <w:pPr>
              <w:snapToGrid w:val="0"/>
              <w:rPr>
                <w:szCs w:val="24"/>
              </w:rPr>
            </w:pPr>
            <w:r w:rsidRPr="0046181F">
              <w:rPr>
                <w:szCs w:val="24"/>
              </w:rPr>
              <w:t>1.5</w:t>
            </w:r>
          </w:p>
        </w:tc>
        <w:tc>
          <w:tcPr>
            <w:tcW w:w="1843" w:type="dxa"/>
            <w:tcBorders>
              <w:top w:val="nil"/>
              <w:left w:val="single" w:sz="4" w:space="0" w:color="000000"/>
              <w:bottom w:val="single" w:sz="4" w:space="0" w:color="000000"/>
              <w:right w:val="nil"/>
            </w:tcBorders>
          </w:tcPr>
          <w:p w14:paraId="24BB311B" w14:textId="77777777" w:rsidR="002228F5" w:rsidRPr="0046181F" w:rsidRDefault="002228F5" w:rsidP="006B4302">
            <w:pPr>
              <w:snapToGrid w:val="0"/>
              <w:rPr>
                <w:szCs w:val="24"/>
              </w:rPr>
            </w:pPr>
            <w:r w:rsidRPr="0046181F">
              <w:rPr>
                <w:szCs w:val="24"/>
              </w:rPr>
              <w:t>Pavarų dėžė</w:t>
            </w:r>
          </w:p>
        </w:tc>
        <w:tc>
          <w:tcPr>
            <w:tcW w:w="7513" w:type="dxa"/>
            <w:tcBorders>
              <w:top w:val="nil"/>
              <w:left w:val="single" w:sz="4" w:space="0" w:color="000000"/>
              <w:bottom w:val="single" w:sz="4" w:space="0" w:color="000000"/>
              <w:right w:val="single" w:sz="4" w:space="0" w:color="auto"/>
            </w:tcBorders>
          </w:tcPr>
          <w:p w14:paraId="3C57A5FC" w14:textId="1F3BDD3D" w:rsidR="002228F5" w:rsidRPr="0046181F" w:rsidRDefault="002228F5" w:rsidP="006B4302">
            <w:pPr>
              <w:snapToGrid w:val="0"/>
              <w:rPr>
                <w:szCs w:val="24"/>
                <w:highlight w:val="yellow"/>
              </w:rPr>
            </w:pPr>
            <w:r w:rsidRPr="0046181F">
              <w:rPr>
                <w:szCs w:val="24"/>
              </w:rPr>
              <w:t>Automatinė arba mechaninė</w:t>
            </w:r>
          </w:p>
        </w:tc>
      </w:tr>
      <w:tr w:rsidR="002228F5" w:rsidRPr="0046181F" w14:paraId="0CE65433" w14:textId="5B87C6C6" w:rsidTr="00F9373D">
        <w:trPr>
          <w:trHeight w:val="534"/>
        </w:trPr>
        <w:tc>
          <w:tcPr>
            <w:tcW w:w="709" w:type="dxa"/>
            <w:tcBorders>
              <w:top w:val="single" w:sz="4" w:space="0" w:color="000000"/>
              <w:left w:val="single" w:sz="4" w:space="0" w:color="000000"/>
              <w:bottom w:val="single" w:sz="4" w:space="0" w:color="000000"/>
            </w:tcBorders>
            <w:shd w:val="clear" w:color="auto" w:fill="auto"/>
          </w:tcPr>
          <w:p w14:paraId="36D960E3" w14:textId="58EEA03A" w:rsidR="002228F5" w:rsidRPr="0046181F" w:rsidRDefault="002228F5" w:rsidP="006B4302">
            <w:pPr>
              <w:snapToGrid w:val="0"/>
              <w:rPr>
                <w:szCs w:val="24"/>
              </w:rPr>
            </w:pPr>
            <w:r w:rsidRPr="0046181F">
              <w:rPr>
                <w:szCs w:val="24"/>
              </w:rPr>
              <w:t>1.6</w:t>
            </w:r>
          </w:p>
        </w:tc>
        <w:tc>
          <w:tcPr>
            <w:tcW w:w="1843" w:type="dxa"/>
            <w:tcBorders>
              <w:top w:val="single" w:sz="4" w:space="0" w:color="000000"/>
              <w:left w:val="single" w:sz="4" w:space="0" w:color="000000"/>
              <w:bottom w:val="single" w:sz="4" w:space="0" w:color="000000"/>
              <w:right w:val="nil"/>
            </w:tcBorders>
          </w:tcPr>
          <w:p w14:paraId="4C66B71C" w14:textId="77777777" w:rsidR="002228F5" w:rsidRPr="0046181F" w:rsidRDefault="002228F5" w:rsidP="006B4302">
            <w:pPr>
              <w:widowControl w:val="0"/>
              <w:tabs>
                <w:tab w:val="left" w:pos="993"/>
              </w:tabs>
              <w:autoSpaceDE w:val="0"/>
              <w:adjustRightInd w:val="0"/>
              <w:rPr>
                <w:color w:val="000000"/>
                <w:szCs w:val="24"/>
                <w:bdr w:val="none" w:sz="0" w:space="0" w:color="auto" w:frame="1"/>
                <w:lang w:eastAsia="lt-LT"/>
              </w:rPr>
            </w:pPr>
            <w:r w:rsidRPr="0046181F">
              <w:rPr>
                <w:color w:val="000000"/>
                <w:szCs w:val="24"/>
                <w:bdr w:val="none" w:sz="0" w:space="0" w:color="auto" w:frame="1"/>
                <w:lang w:eastAsia="lt-LT"/>
              </w:rPr>
              <w:t>Elektra reguliuojami veidrodėliai,</w:t>
            </w:r>
          </w:p>
          <w:p w14:paraId="1B8B946D" w14:textId="77777777" w:rsidR="002228F5" w:rsidRPr="0046181F" w:rsidRDefault="002228F5" w:rsidP="006B4302">
            <w:pPr>
              <w:snapToGrid w:val="0"/>
              <w:rPr>
                <w:szCs w:val="24"/>
              </w:rPr>
            </w:pPr>
            <w:r w:rsidRPr="0046181F">
              <w:rPr>
                <w:color w:val="000000"/>
                <w:szCs w:val="24"/>
                <w:bdr w:val="none" w:sz="0" w:space="0" w:color="auto" w:frame="1"/>
                <w:lang w:eastAsia="lt-LT"/>
              </w:rPr>
              <w:t>elektra reguliuojami priekiniai ir galiniai langai</w:t>
            </w:r>
          </w:p>
        </w:tc>
        <w:tc>
          <w:tcPr>
            <w:tcW w:w="7513" w:type="dxa"/>
            <w:tcBorders>
              <w:top w:val="single" w:sz="4" w:space="0" w:color="000000"/>
              <w:left w:val="single" w:sz="4" w:space="0" w:color="000000"/>
              <w:bottom w:val="single" w:sz="4" w:space="0" w:color="000000"/>
              <w:right w:val="single" w:sz="4" w:space="0" w:color="auto"/>
            </w:tcBorders>
          </w:tcPr>
          <w:p w14:paraId="54C9D89D" w14:textId="77777777" w:rsidR="002228F5" w:rsidRPr="0046181F" w:rsidRDefault="002228F5" w:rsidP="006B4302">
            <w:pPr>
              <w:snapToGrid w:val="0"/>
              <w:rPr>
                <w:szCs w:val="24"/>
              </w:rPr>
            </w:pPr>
            <w:r w:rsidRPr="0046181F">
              <w:rPr>
                <w:szCs w:val="24"/>
              </w:rPr>
              <w:t>Turi būti</w:t>
            </w:r>
          </w:p>
        </w:tc>
      </w:tr>
      <w:tr w:rsidR="002228F5" w:rsidRPr="0046181F" w14:paraId="51B4C02A" w14:textId="208482D3" w:rsidTr="00F9373D">
        <w:trPr>
          <w:trHeight w:val="549"/>
        </w:trPr>
        <w:tc>
          <w:tcPr>
            <w:tcW w:w="709" w:type="dxa"/>
            <w:tcBorders>
              <w:top w:val="single" w:sz="4" w:space="0" w:color="000000"/>
              <w:left w:val="single" w:sz="4" w:space="0" w:color="000000"/>
              <w:bottom w:val="single" w:sz="4" w:space="0" w:color="000000"/>
            </w:tcBorders>
            <w:shd w:val="clear" w:color="auto" w:fill="auto"/>
          </w:tcPr>
          <w:p w14:paraId="7B38EF08" w14:textId="06DD3D15" w:rsidR="002228F5" w:rsidRPr="0046181F" w:rsidRDefault="002228F5" w:rsidP="006B4302">
            <w:pPr>
              <w:snapToGrid w:val="0"/>
              <w:rPr>
                <w:szCs w:val="24"/>
              </w:rPr>
            </w:pPr>
            <w:r w:rsidRPr="0046181F">
              <w:rPr>
                <w:szCs w:val="24"/>
              </w:rPr>
              <w:t>1.7</w:t>
            </w:r>
          </w:p>
        </w:tc>
        <w:tc>
          <w:tcPr>
            <w:tcW w:w="1843" w:type="dxa"/>
            <w:tcBorders>
              <w:top w:val="single" w:sz="4" w:space="0" w:color="000000"/>
              <w:left w:val="single" w:sz="4" w:space="0" w:color="000000"/>
              <w:bottom w:val="single" w:sz="4" w:space="0" w:color="000000"/>
              <w:right w:val="nil"/>
            </w:tcBorders>
          </w:tcPr>
          <w:p w14:paraId="52370330" w14:textId="77777777" w:rsidR="002228F5" w:rsidRPr="0046181F" w:rsidRDefault="002228F5" w:rsidP="006B4302">
            <w:pPr>
              <w:snapToGrid w:val="0"/>
              <w:rPr>
                <w:szCs w:val="24"/>
              </w:rPr>
            </w:pPr>
            <w:r w:rsidRPr="0046181F">
              <w:rPr>
                <w:szCs w:val="24"/>
              </w:rPr>
              <w:t>Vietų skaičius</w:t>
            </w:r>
          </w:p>
        </w:tc>
        <w:tc>
          <w:tcPr>
            <w:tcW w:w="7513" w:type="dxa"/>
            <w:tcBorders>
              <w:top w:val="single" w:sz="4" w:space="0" w:color="000000"/>
              <w:left w:val="single" w:sz="4" w:space="0" w:color="000000"/>
              <w:bottom w:val="single" w:sz="4" w:space="0" w:color="000000"/>
              <w:right w:val="single" w:sz="4" w:space="0" w:color="auto"/>
            </w:tcBorders>
          </w:tcPr>
          <w:p w14:paraId="238216E4" w14:textId="77777777" w:rsidR="002228F5" w:rsidRPr="0046181F" w:rsidRDefault="002228F5" w:rsidP="006B4302">
            <w:pPr>
              <w:snapToGrid w:val="0"/>
              <w:rPr>
                <w:szCs w:val="24"/>
              </w:rPr>
            </w:pPr>
            <w:r w:rsidRPr="0046181F">
              <w:rPr>
                <w:bCs/>
                <w:szCs w:val="24"/>
              </w:rPr>
              <w:t xml:space="preserve">Ne mažiau kaip </w:t>
            </w:r>
            <w:r w:rsidRPr="0046181F">
              <w:rPr>
                <w:szCs w:val="24"/>
                <w:bdr w:val="none" w:sz="0" w:space="0" w:color="auto" w:frame="1"/>
                <w:lang w:eastAsia="lt-LT"/>
              </w:rPr>
              <w:t>5 sėdimos vietos (</w:t>
            </w:r>
            <w:r w:rsidRPr="0046181F">
              <w:rPr>
                <w:bCs/>
                <w:szCs w:val="24"/>
              </w:rPr>
              <w:t>su vairuotoju</w:t>
            </w:r>
            <w:r w:rsidRPr="0046181F">
              <w:rPr>
                <w:szCs w:val="24"/>
                <w:bdr w:val="none" w:sz="0" w:space="0" w:color="auto" w:frame="1"/>
                <w:lang w:eastAsia="lt-LT"/>
              </w:rPr>
              <w:t xml:space="preserve">), </w:t>
            </w:r>
            <w:r w:rsidRPr="0046181F">
              <w:rPr>
                <w:bCs/>
                <w:szCs w:val="24"/>
              </w:rPr>
              <w:t>durų skaičius – ne mažiau kaip 5</w:t>
            </w:r>
          </w:p>
        </w:tc>
      </w:tr>
      <w:tr w:rsidR="002228F5" w:rsidRPr="0046181F" w14:paraId="4837E606" w14:textId="6997E86F" w:rsidTr="003B08AA">
        <w:trPr>
          <w:trHeight w:val="699"/>
        </w:trPr>
        <w:tc>
          <w:tcPr>
            <w:tcW w:w="709" w:type="dxa"/>
            <w:tcBorders>
              <w:top w:val="single" w:sz="4" w:space="0" w:color="000000"/>
              <w:left w:val="single" w:sz="4" w:space="0" w:color="000000"/>
              <w:bottom w:val="single" w:sz="4" w:space="0" w:color="000000"/>
            </w:tcBorders>
            <w:shd w:val="clear" w:color="auto" w:fill="auto"/>
          </w:tcPr>
          <w:p w14:paraId="1E3CFB94" w14:textId="08F71E44" w:rsidR="002228F5" w:rsidRPr="0046181F" w:rsidRDefault="002228F5" w:rsidP="006B4302">
            <w:pPr>
              <w:snapToGrid w:val="0"/>
              <w:rPr>
                <w:szCs w:val="24"/>
              </w:rPr>
            </w:pPr>
            <w:r w:rsidRPr="0046181F">
              <w:rPr>
                <w:szCs w:val="24"/>
              </w:rPr>
              <w:t>1.8</w:t>
            </w:r>
          </w:p>
          <w:p w14:paraId="248C1AF5" w14:textId="77777777" w:rsidR="002228F5" w:rsidRPr="0046181F" w:rsidRDefault="002228F5" w:rsidP="006B4302">
            <w:pPr>
              <w:snapToGrid w:val="0"/>
              <w:rPr>
                <w:szCs w:val="24"/>
              </w:rPr>
            </w:pPr>
          </w:p>
        </w:tc>
        <w:tc>
          <w:tcPr>
            <w:tcW w:w="1843" w:type="dxa"/>
            <w:tcBorders>
              <w:top w:val="single" w:sz="4" w:space="0" w:color="000000"/>
              <w:left w:val="single" w:sz="4" w:space="0" w:color="000000"/>
              <w:bottom w:val="single" w:sz="4" w:space="0" w:color="000000"/>
              <w:right w:val="nil"/>
            </w:tcBorders>
          </w:tcPr>
          <w:p w14:paraId="2DF2F9B4" w14:textId="77777777" w:rsidR="002228F5" w:rsidRPr="0046181F" w:rsidRDefault="002228F5" w:rsidP="006B4302">
            <w:pPr>
              <w:snapToGrid w:val="0"/>
              <w:rPr>
                <w:szCs w:val="24"/>
              </w:rPr>
            </w:pPr>
            <w:r w:rsidRPr="0046181F">
              <w:rPr>
                <w:szCs w:val="24"/>
                <w:bdr w:val="none" w:sz="0" w:space="0" w:color="auto" w:frame="1"/>
                <w:lang w:eastAsia="lt-LT"/>
              </w:rPr>
              <w:t>Vidutinės degalų sąnaudos</w:t>
            </w:r>
          </w:p>
        </w:tc>
        <w:tc>
          <w:tcPr>
            <w:tcW w:w="7513" w:type="dxa"/>
            <w:tcBorders>
              <w:top w:val="single" w:sz="4" w:space="0" w:color="000000"/>
              <w:left w:val="single" w:sz="4" w:space="0" w:color="000000"/>
              <w:bottom w:val="single" w:sz="4" w:space="0" w:color="000000"/>
              <w:right w:val="single" w:sz="4" w:space="0" w:color="auto"/>
            </w:tcBorders>
          </w:tcPr>
          <w:p w14:paraId="5D6239EB" w14:textId="77777777" w:rsidR="002228F5" w:rsidRPr="0046181F" w:rsidRDefault="002228F5" w:rsidP="006B4302">
            <w:pPr>
              <w:snapToGrid w:val="0"/>
              <w:rPr>
                <w:szCs w:val="24"/>
              </w:rPr>
            </w:pPr>
            <w:r w:rsidRPr="0046181F">
              <w:rPr>
                <w:szCs w:val="24"/>
                <w:bdr w:val="none" w:sz="0" w:space="0" w:color="auto" w:frame="1"/>
                <w:lang w:eastAsia="lt-LT"/>
              </w:rPr>
              <w:t>Ne daugiau kaip 8 litrai/100 km</w:t>
            </w:r>
          </w:p>
        </w:tc>
      </w:tr>
      <w:tr w:rsidR="002228F5" w:rsidRPr="0046181F" w14:paraId="13305597" w14:textId="011F32FD" w:rsidTr="00F9373D">
        <w:trPr>
          <w:trHeight w:val="420"/>
        </w:trPr>
        <w:tc>
          <w:tcPr>
            <w:tcW w:w="709" w:type="dxa"/>
            <w:tcBorders>
              <w:top w:val="single" w:sz="4" w:space="0" w:color="000000"/>
              <w:left w:val="single" w:sz="4" w:space="0" w:color="000000"/>
              <w:bottom w:val="single" w:sz="4" w:space="0" w:color="000000"/>
            </w:tcBorders>
            <w:shd w:val="clear" w:color="auto" w:fill="auto"/>
          </w:tcPr>
          <w:p w14:paraId="23805477" w14:textId="15E65A97" w:rsidR="002228F5" w:rsidRPr="0046181F" w:rsidRDefault="002228F5" w:rsidP="006B4302">
            <w:pPr>
              <w:snapToGrid w:val="0"/>
              <w:rPr>
                <w:szCs w:val="24"/>
              </w:rPr>
            </w:pPr>
            <w:r w:rsidRPr="0046181F">
              <w:rPr>
                <w:szCs w:val="24"/>
              </w:rPr>
              <w:lastRenderedPageBreak/>
              <w:t>1.9</w:t>
            </w:r>
          </w:p>
        </w:tc>
        <w:tc>
          <w:tcPr>
            <w:tcW w:w="1843" w:type="dxa"/>
            <w:tcBorders>
              <w:top w:val="nil"/>
              <w:left w:val="single" w:sz="4" w:space="0" w:color="000000"/>
              <w:bottom w:val="single" w:sz="4" w:space="0" w:color="000000"/>
              <w:right w:val="nil"/>
            </w:tcBorders>
          </w:tcPr>
          <w:p w14:paraId="0D351C5F" w14:textId="77777777" w:rsidR="002228F5" w:rsidRPr="0046181F" w:rsidRDefault="002228F5" w:rsidP="006B4302">
            <w:pPr>
              <w:snapToGrid w:val="0"/>
              <w:rPr>
                <w:szCs w:val="24"/>
              </w:rPr>
            </w:pPr>
            <w:r w:rsidRPr="0046181F">
              <w:rPr>
                <w:szCs w:val="24"/>
              </w:rPr>
              <w:t>Prošvaisa</w:t>
            </w:r>
          </w:p>
        </w:tc>
        <w:tc>
          <w:tcPr>
            <w:tcW w:w="7513" w:type="dxa"/>
            <w:tcBorders>
              <w:top w:val="nil"/>
              <w:left w:val="single" w:sz="4" w:space="0" w:color="000000"/>
              <w:bottom w:val="single" w:sz="4" w:space="0" w:color="000000"/>
              <w:right w:val="single" w:sz="4" w:space="0" w:color="auto"/>
            </w:tcBorders>
          </w:tcPr>
          <w:p w14:paraId="498E1265" w14:textId="77777777" w:rsidR="002228F5" w:rsidRPr="0046181F" w:rsidRDefault="002228F5" w:rsidP="006B4302">
            <w:pPr>
              <w:snapToGrid w:val="0"/>
              <w:rPr>
                <w:szCs w:val="24"/>
                <w:highlight w:val="yellow"/>
              </w:rPr>
            </w:pPr>
            <w:r w:rsidRPr="0046181F">
              <w:rPr>
                <w:szCs w:val="24"/>
              </w:rPr>
              <w:t>Ne mažesnė nei 197 mm</w:t>
            </w:r>
          </w:p>
        </w:tc>
      </w:tr>
      <w:tr w:rsidR="002228F5" w:rsidRPr="0046181F" w14:paraId="11D8FA5D" w14:textId="3485F18C" w:rsidTr="00F9373D">
        <w:trPr>
          <w:trHeight w:val="696"/>
        </w:trPr>
        <w:tc>
          <w:tcPr>
            <w:tcW w:w="709" w:type="dxa"/>
            <w:tcBorders>
              <w:top w:val="single" w:sz="4" w:space="0" w:color="000000"/>
              <w:left w:val="single" w:sz="4" w:space="0" w:color="000000"/>
              <w:bottom w:val="single" w:sz="4" w:space="0" w:color="000000"/>
            </w:tcBorders>
            <w:shd w:val="clear" w:color="auto" w:fill="auto"/>
          </w:tcPr>
          <w:p w14:paraId="40504404" w14:textId="1D34625F" w:rsidR="002228F5" w:rsidRPr="0046181F" w:rsidRDefault="002228F5" w:rsidP="006B4302">
            <w:pPr>
              <w:snapToGrid w:val="0"/>
              <w:rPr>
                <w:szCs w:val="24"/>
              </w:rPr>
            </w:pPr>
            <w:r w:rsidRPr="0046181F">
              <w:rPr>
                <w:szCs w:val="24"/>
              </w:rPr>
              <w:t>1.10</w:t>
            </w:r>
          </w:p>
        </w:tc>
        <w:tc>
          <w:tcPr>
            <w:tcW w:w="1843" w:type="dxa"/>
            <w:tcBorders>
              <w:top w:val="nil"/>
              <w:left w:val="single" w:sz="4" w:space="0" w:color="000000"/>
              <w:bottom w:val="single" w:sz="4" w:space="0" w:color="000000"/>
              <w:right w:val="nil"/>
            </w:tcBorders>
          </w:tcPr>
          <w:p w14:paraId="624E3633" w14:textId="77777777" w:rsidR="002228F5" w:rsidRPr="0046181F" w:rsidRDefault="002228F5" w:rsidP="006B4302">
            <w:pPr>
              <w:snapToGrid w:val="0"/>
              <w:rPr>
                <w:szCs w:val="24"/>
              </w:rPr>
            </w:pPr>
            <w:r w:rsidRPr="0046181F">
              <w:rPr>
                <w:szCs w:val="24"/>
                <w:bdr w:val="none" w:sz="0" w:space="0" w:color="auto" w:frame="1"/>
                <w:lang w:eastAsia="lt-LT"/>
              </w:rPr>
              <w:t>Degalų bako talpa (litrai)</w:t>
            </w:r>
          </w:p>
        </w:tc>
        <w:tc>
          <w:tcPr>
            <w:tcW w:w="7513" w:type="dxa"/>
            <w:tcBorders>
              <w:top w:val="nil"/>
              <w:left w:val="single" w:sz="4" w:space="0" w:color="000000"/>
              <w:bottom w:val="single" w:sz="4" w:space="0" w:color="000000"/>
              <w:right w:val="single" w:sz="4" w:space="0" w:color="auto"/>
            </w:tcBorders>
          </w:tcPr>
          <w:p w14:paraId="6D82402E" w14:textId="6E887668" w:rsidR="002228F5" w:rsidRPr="0046181F" w:rsidRDefault="002228F5" w:rsidP="006B4302">
            <w:pPr>
              <w:snapToGrid w:val="0"/>
              <w:rPr>
                <w:szCs w:val="24"/>
              </w:rPr>
            </w:pPr>
            <w:r w:rsidRPr="0046181F">
              <w:rPr>
                <w:szCs w:val="24"/>
                <w:bdr w:val="none" w:sz="0" w:space="0" w:color="auto" w:frame="1"/>
                <w:lang w:eastAsia="lt-LT"/>
              </w:rPr>
              <w:t xml:space="preserve">Ne mažiau kaip </w:t>
            </w:r>
            <w:r w:rsidRPr="004313FC">
              <w:rPr>
                <w:szCs w:val="24"/>
                <w:bdr w:val="none" w:sz="0" w:space="0" w:color="auto" w:frame="1"/>
                <w:lang w:eastAsia="lt-LT"/>
              </w:rPr>
              <w:t>4</w:t>
            </w:r>
            <w:r w:rsidR="004313FC" w:rsidRPr="004313FC">
              <w:rPr>
                <w:szCs w:val="24"/>
                <w:bdr w:val="none" w:sz="0" w:space="0" w:color="auto" w:frame="1"/>
                <w:lang w:eastAsia="lt-LT"/>
              </w:rPr>
              <w:t>5</w:t>
            </w:r>
            <w:r w:rsidRPr="0046181F">
              <w:rPr>
                <w:szCs w:val="24"/>
                <w:bdr w:val="none" w:sz="0" w:space="0" w:color="auto" w:frame="1"/>
                <w:lang w:eastAsia="lt-LT"/>
              </w:rPr>
              <w:t xml:space="preserve"> litrai</w:t>
            </w:r>
          </w:p>
        </w:tc>
      </w:tr>
      <w:tr w:rsidR="002228F5" w:rsidRPr="0046181F" w14:paraId="486FC9D2" w14:textId="6AC8D438" w:rsidTr="00F9373D">
        <w:trPr>
          <w:trHeight w:val="563"/>
        </w:trPr>
        <w:tc>
          <w:tcPr>
            <w:tcW w:w="709" w:type="dxa"/>
            <w:tcBorders>
              <w:top w:val="single" w:sz="4" w:space="0" w:color="000000"/>
              <w:left w:val="single" w:sz="4" w:space="0" w:color="000000"/>
              <w:bottom w:val="single" w:sz="4" w:space="0" w:color="000000"/>
            </w:tcBorders>
            <w:shd w:val="clear" w:color="auto" w:fill="auto"/>
          </w:tcPr>
          <w:p w14:paraId="4C096BD2" w14:textId="30AAAA23" w:rsidR="002228F5" w:rsidRPr="0046181F" w:rsidRDefault="002228F5" w:rsidP="006B4302">
            <w:pPr>
              <w:snapToGrid w:val="0"/>
              <w:rPr>
                <w:szCs w:val="24"/>
              </w:rPr>
            </w:pPr>
            <w:r w:rsidRPr="0046181F">
              <w:rPr>
                <w:szCs w:val="24"/>
              </w:rPr>
              <w:t>1.11</w:t>
            </w:r>
          </w:p>
        </w:tc>
        <w:tc>
          <w:tcPr>
            <w:tcW w:w="1843" w:type="dxa"/>
            <w:tcBorders>
              <w:top w:val="single" w:sz="4" w:space="0" w:color="000000"/>
              <w:left w:val="single" w:sz="4" w:space="0" w:color="000000"/>
              <w:bottom w:val="single" w:sz="4" w:space="0" w:color="000000"/>
              <w:right w:val="nil"/>
            </w:tcBorders>
          </w:tcPr>
          <w:p w14:paraId="207A2D4F" w14:textId="77777777" w:rsidR="002228F5" w:rsidRPr="0046181F" w:rsidRDefault="002228F5" w:rsidP="006B4302">
            <w:pPr>
              <w:snapToGrid w:val="0"/>
              <w:rPr>
                <w:szCs w:val="24"/>
              </w:rPr>
            </w:pPr>
            <w:r w:rsidRPr="0046181F">
              <w:rPr>
                <w:szCs w:val="24"/>
              </w:rPr>
              <w:t>Garso sistema</w:t>
            </w:r>
          </w:p>
        </w:tc>
        <w:tc>
          <w:tcPr>
            <w:tcW w:w="7513" w:type="dxa"/>
            <w:tcBorders>
              <w:top w:val="single" w:sz="4" w:space="0" w:color="000000"/>
              <w:left w:val="single" w:sz="4" w:space="0" w:color="000000"/>
              <w:bottom w:val="single" w:sz="4" w:space="0" w:color="000000"/>
              <w:right w:val="single" w:sz="4" w:space="0" w:color="auto"/>
            </w:tcBorders>
          </w:tcPr>
          <w:p w14:paraId="0A28F742" w14:textId="77777777" w:rsidR="002228F5" w:rsidRPr="0046181F" w:rsidRDefault="002228F5" w:rsidP="006B4302">
            <w:pPr>
              <w:snapToGrid w:val="0"/>
              <w:rPr>
                <w:szCs w:val="24"/>
              </w:rPr>
            </w:pPr>
            <w:r w:rsidRPr="0046181F">
              <w:rPr>
                <w:szCs w:val="24"/>
              </w:rPr>
              <w:t xml:space="preserve">Gamyklinė </w:t>
            </w:r>
            <w:proofErr w:type="spellStart"/>
            <w:r w:rsidRPr="0046181F">
              <w:rPr>
                <w:szCs w:val="24"/>
              </w:rPr>
              <w:t>audio</w:t>
            </w:r>
            <w:proofErr w:type="spellEnd"/>
            <w:r w:rsidRPr="0046181F">
              <w:rPr>
                <w:szCs w:val="24"/>
              </w:rPr>
              <w:t xml:space="preserve"> sistema su laisvų rankų įranga arba lygiavertė</w:t>
            </w:r>
          </w:p>
        </w:tc>
      </w:tr>
      <w:tr w:rsidR="002228F5" w:rsidRPr="0046181F" w14:paraId="0D0772F4" w14:textId="648BE02E" w:rsidTr="00F9373D">
        <w:trPr>
          <w:trHeight w:val="1366"/>
        </w:trPr>
        <w:tc>
          <w:tcPr>
            <w:tcW w:w="709" w:type="dxa"/>
            <w:tcBorders>
              <w:top w:val="single" w:sz="4" w:space="0" w:color="000000"/>
              <w:left w:val="single" w:sz="4" w:space="0" w:color="000000"/>
              <w:bottom w:val="single" w:sz="4" w:space="0" w:color="000000"/>
            </w:tcBorders>
            <w:shd w:val="clear" w:color="auto" w:fill="auto"/>
          </w:tcPr>
          <w:p w14:paraId="039E5855" w14:textId="2A6D5AC7" w:rsidR="002228F5" w:rsidRPr="0046181F" w:rsidRDefault="002228F5" w:rsidP="006B4302">
            <w:pPr>
              <w:snapToGrid w:val="0"/>
              <w:rPr>
                <w:szCs w:val="24"/>
              </w:rPr>
            </w:pPr>
            <w:r w:rsidRPr="0046181F">
              <w:rPr>
                <w:szCs w:val="24"/>
              </w:rPr>
              <w:t>1.12</w:t>
            </w:r>
          </w:p>
        </w:tc>
        <w:tc>
          <w:tcPr>
            <w:tcW w:w="1843" w:type="dxa"/>
            <w:tcBorders>
              <w:top w:val="single" w:sz="4" w:space="0" w:color="000000"/>
              <w:left w:val="single" w:sz="4" w:space="0" w:color="000000"/>
              <w:bottom w:val="single" w:sz="4" w:space="0" w:color="000000"/>
              <w:right w:val="nil"/>
            </w:tcBorders>
          </w:tcPr>
          <w:p w14:paraId="6CAF5C97" w14:textId="77777777" w:rsidR="002228F5" w:rsidRPr="0046181F" w:rsidRDefault="002228F5" w:rsidP="006B4302">
            <w:pPr>
              <w:snapToGrid w:val="0"/>
              <w:rPr>
                <w:szCs w:val="24"/>
              </w:rPr>
            </w:pPr>
            <w:r w:rsidRPr="0046181F">
              <w:rPr>
                <w:szCs w:val="24"/>
              </w:rPr>
              <w:t>Oro kondicionierius arba automatinė klimato kontrolės sistema</w:t>
            </w:r>
          </w:p>
        </w:tc>
        <w:tc>
          <w:tcPr>
            <w:tcW w:w="7513" w:type="dxa"/>
            <w:tcBorders>
              <w:top w:val="single" w:sz="4" w:space="0" w:color="000000"/>
              <w:left w:val="single" w:sz="4" w:space="0" w:color="000000"/>
              <w:bottom w:val="single" w:sz="4" w:space="0" w:color="000000"/>
              <w:right w:val="single" w:sz="4" w:space="0" w:color="auto"/>
            </w:tcBorders>
          </w:tcPr>
          <w:p w14:paraId="1E7FF109" w14:textId="77777777" w:rsidR="002228F5" w:rsidRPr="0046181F" w:rsidRDefault="002228F5" w:rsidP="006B4302">
            <w:pPr>
              <w:snapToGrid w:val="0"/>
              <w:rPr>
                <w:szCs w:val="24"/>
              </w:rPr>
            </w:pPr>
            <w:r w:rsidRPr="0046181F">
              <w:rPr>
                <w:szCs w:val="24"/>
              </w:rPr>
              <w:t>Turi būti</w:t>
            </w:r>
          </w:p>
        </w:tc>
      </w:tr>
      <w:tr w:rsidR="002228F5" w:rsidRPr="0046181F" w14:paraId="04D71933" w14:textId="35C8F7FD" w:rsidTr="00F9373D">
        <w:trPr>
          <w:trHeight w:val="816"/>
        </w:trPr>
        <w:tc>
          <w:tcPr>
            <w:tcW w:w="709" w:type="dxa"/>
            <w:tcBorders>
              <w:top w:val="single" w:sz="4" w:space="0" w:color="000000"/>
              <w:left w:val="single" w:sz="4" w:space="0" w:color="000000"/>
              <w:bottom w:val="single" w:sz="4" w:space="0" w:color="000000"/>
            </w:tcBorders>
            <w:shd w:val="clear" w:color="auto" w:fill="auto"/>
          </w:tcPr>
          <w:p w14:paraId="71D1AD24" w14:textId="7FB5D80A" w:rsidR="002228F5" w:rsidRPr="0046181F" w:rsidRDefault="002228F5" w:rsidP="006B4302">
            <w:pPr>
              <w:snapToGrid w:val="0"/>
              <w:rPr>
                <w:szCs w:val="24"/>
              </w:rPr>
            </w:pPr>
            <w:r w:rsidRPr="0046181F">
              <w:rPr>
                <w:szCs w:val="24"/>
              </w:rPr>
              <w:t>1.13</w:t>
            </w:r>
          </w:p>
        </w:tc>
        <w:tc>
          <w:tcPr>
            <w:tcW w:w="1843" w:type="dxa"/>
            <w:tcBorders>
              <w:top w:val="single" w:sz="4" w:space="0" w:color="000000"/>
              <w:left w:val="single" w:sz="4" w:space="0" w:color="000000"/>
              <w:bottom w:val="single" w:sz="4" w:space="0" w:color="000000"/>
              <w:right w:val="nil"/>
            </w:tcBorders>
          </w:tcPr>
          <w:p w14:paraId="13EC2841" w14:textId="77777777" w:rsidR="002228F5" w:rsidRPr="0046181F" w:rsidRDefault="002228F5" w:rsidP="006B4302">
            <w:pPr>
              <w:snapToGrid w:val="0"/>
              <w:rPr>
                <w:szCs w:val="24"/>
              </w:rPr>
            </w:pPr>
            <w:r w:rsidRPr="0046181F">
              <w:rPr>
                <w:color w:val="000000"/>
                <w:szCs w:val="24"/>
                <w:bdr w:val="none" w:sz="0" w:space="0" w:color="auto" w:frame="1"/>
                <w:lang w:eastAsia="lt-LT"/>
              </w:rPr>
              <w:t>Minimalūs aplinkos apsaugos kriterijai</w:t>
            </w:r>
          </w:p>
        </w:tc>
        <w:tc>
          <w:tcPr>
            <w:tcW w:w="7513" w:type="dxa"/>
            <w:tcBorders>
              <w:top w:val="single" w:sz="4" w:space="0" w:color="000000"/>
              <w:left w:val="single" w:sz="4" w:space="0" w:color="000000"/>
              <w:bottom w:val="single" w:sz="4" w:space="0" w:color="000000"/>
              <w:right w:val="single" w:sz="4" w:space="0" w:color="auto"/>
            </w:tcBorders>
          </w:tcPr>
          <w:p w14:paraId="65D107EC" w14:textId="58E7F4CE" w:rsidR="002228F5" w:rsidRPr="0046181F" w:rsidRDefault="002228F5" w:rsidP="006B4302">
            <w:pPr>
              <w:snapToGrid w:val="0"/>
              <w:rPr>
                <w:szCs w:val="24"/>
              </w:rPr>
            </w:pPr>
            <w:r w:rsidRPr="0046181F">
              <w:rPr>
                <w:szCs w:val="24"/>
                <w:bdr w:val="none" w:sz="0" w:space="0" w:color="auto" w:frame="1"/>
                <w:lang w:eastAsia="lt-LT"/>
              </w:rPr>
              <w:t>Automobilis turi atitikti ne žemesnį nei kaip EURO 6 standartą</w:t>
            </w:r>
          </w:p>
        </w:tc>
      </w:tr>
      <w:tr w:rsidR="002228F5" w:rsidRPr="0046181F" w14:paraId="09F7FF40" w14:textId="690D2DC5" w:rsidTr="002228F5">
        <w:trPr>
          <w:trHeight w:val="306"/>
        </w:trPr>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42C015C" w14:textId="77777777" w:rsidR="002228F5" w:rsidRPr="0046181F" w:rsidRDefault="002228F5" w:rsidP="006B4302">
            <w:pPr>
              <w:snapToGrid w:val="0"/>
              <w:rPr>
                <w:b/>
                <w:bCs/>
                <w:szCs w:val="24"/>
              </w:rPr>
            </w:pPr>
            <w:r w:rsidRPr="0046181F">
              <w:rPr>
                <w:b/>
                <w:bCs/>
                <w:szCs w:val="24"/>
              </w:rPr>
              <w:t>2.</w:t>
            </w:r>
          </w:p>
        </w:tc>
        <w:tc>
          <w:tcPr>
            <w:tcW w:w="935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9A1DE78" w14:textId="7F1109C1" w:rsidR="002228F5" w:rsidRPr="0046181F" w:rsidRDefault="002228F5" w:rsidP="006B4302">
            <w:pPr>
              <w:snapToGrid w:val="0"/>
              <w:rPr>
                <w:b/>
                <w:bCs/>
                <w:szCs w:val="24"/>
              </w:rPr>
            </w:pPr>
            <w:r w:rsidRPr="0046181F">
              <w:rPr>
                <w:b/>
                <w:bCs/>
                <w:szCs w:val="24"/>
              </w:rPr>
              <w:t>Kiti reikalavimai:</w:t>
            </w:r>
          </w:p>
        </w:tc>
      </w:tr>
      <w:tr w:rsidR="002228F5" w:rsidRPr="0046181F" w14:paraId="0D71A606" w14:textId="11E07DC2" w:rsidTr="00F9373D">
        <w:trPr>
          <w:trHeight w:val="577"/>
        </w:trPr>
        <w:tc>
          <w:tcPr>
            <w:tcW w:w="709" w:type="dxa"/>
            <w:tcBorders>
              <w:top w:val="single" w:sz="4" w:space="0" w:color="auto"/>
              <w:left w:val="single" w:sz="4" w:space="0" w:color="auto"/>
              <w:bottom w:val="single" w:sz="4" w:space="0" w:color="auto"/>
              <w:right w:val="single" w:sz="4" w:space="0" w:color="auto"/>
            </w:tcBorders>
            <w:shd w:val="clear" w:color="auto" w:fill="auto"/>
          </w:tcPr>
          <w:p w14:paraId="0A07E137" w14:textId="77777777" w:rsidR="002228F5" w:rsidRPr="0046181F" w:rsidRDefault="002228F5" w:rsidP="006B4302">
            <w:pPr>
              <w:snapToGrid w:val="0"/>
              <w:rPr>
                <w:szCs w:val="24"/>
              </w:rPr>
            </w:pPr>
            <w:r w:rsidRPr="0046181F">
              <w:rPr>
                <w:szCs w:val="24"/>
              </w:rPr>
              <w:t>2.1</w:t>
            </w:r>
          </w:p>
        </w:tc>
        <w:tc>
          <w:tcPr>
            <w:tcW w:w="1843" w:type="dxa"/>
            <w:tcBorders>
              <w:top w:val="single" w:sz="4" w:space="0" w:color="auto"/>
              <w:left w:val="single" w:sz="4" w:space="0" w:color="auto"/>
              <w:bottom w:val="single" w:sz="4" w:space="0" w:color="auto"/>
              <w:right w:val="single" w:sz="4" w:space="0" w:color="auto"/>
            </w:tcBorders>
          </w:tcPr>
          <w:p w14:paraId="6B57BFD6" w14:textId="77777777" w:rsidR="002228F5" w:rsidRPr="0046181F" w:rsidRDefault="002228F5" w:rsidP="006B4302">
            <w:pPr>
              <w:snapToGrid w:val="0"/>
              <w:rPr>
                <w:szCs w:val="24"/>
              </w:rPr>
            </w:pPr>
            <w:r w:rsidRPr="0046181F">
              <w:rPr>
                <w:szCs w:val="24"/>
              </w:rPr>
              <w:t>Garantija</w:t>
            </w:r>
          </w:p>
        </w:tc>
        <w:tc>
          <w:tcPr>
            <w:tcW w:w="7513" w:type="dxa"/>
            <w:tcBorders>
              <w:top w:val="single" w:sz="4" w:space="0" w:color="auto"/>
              <w:left w:val="single" w:sz="4" w:space="0" w:color="auto"/>
              <w:bottom w:val="single" w:sz="4" w:space="0" w:color="auto"/>
              <w:right w:val="single" w:sz="4" w:space="0" w:color="auto"/>
            </w:tcBorders>
          </w:tcPr>
          <w:p w14:paraId="3B93DE85" w14:textId="20B5280C" w:rsidR="002228F5" w:rsidRPr="0046181F" w:rsidRDefault="002228F5" w:rsidP="006B4302">
            <w:pPr>
              <w:snapToGrid w:val="0"/>
              <w:rPr>
                <w:szCs w:val="24"/>
              </w:rPr>
            </w:pPr>
            <w:r w:rsidRPr="0046181F">
              <w:rPr>
                <w:szCs w:val="24"/>
              </w:rPr>
              <w:t>Automobilio garantija turi būti ne trumpesnė nei 36 mėnesiai arba ne mažiau kaip 100 000 km ridos</w:t>
            </w:r>
          </w:p>
        </w:tc>
      </w:tr>
      <w:tr w:rsidR="002228F5" w:rsidRPr="0046181F" w14:paraId="660FB3D1" w14:textId="378E3CA3" w:rsidTr="00F9373D">
        <w:trPr>
          <w:trHeight w:val="433"/>
        </w:trPr>
        <w:tc>
          <w:tcPr>
            <w:tcW w:w="709" w:type="dxa"/>
            <w:tcBorders>
              <w:top w:val="single" w:sz="4" w:space="0" w:color="auto"/>
              <w:left w:val="single" w:sz="4" w:space="0" w:color="auto"/>
              <w:bottom w:val="single" w:sz="4" w:space="0" w:color="auto"/>
              <w:right w:val="single" w:sz="4" w:space="0" w:color="auto"/>
            </w:tcBorders>
            <w:shd w:val="clear" w:color="auto" w:fill="auto"/>
          </w:tcPr>
          <w:p w14:paraId="5BFAF43E" w14:textId="77777777" w:rsidR="002228F5" w:rsidRPr="0046181F" w:rsidRDefault="002228F5" w:rsidP="006B4302">
            <w:pPr>
              <w:snapToGrid w:val="0"/>
              <w:rPr>
                <w:szCs w:val="24"/>
              </w:rPr>
            </w:pPr>
            <w:r w:rsidRPr="0046181F">
              <w:rPr>
                <w:szCs w:val="24"/>
              </w:rPr>
              <w:t>2.2</w:t>
            </w:r>
          </w:p>
        </w:tc>
        <w:tc>
          <w:tcPr>
            <w:tcW w:w="1843" w:type="dxa"/>
            <w:tcBorders>
              <w:top w:val="single" w:sz="4" w:space="0" w:color="auto"/>
              <w:left w:val="single" w:sz="4" w:space="0" w:color="auto"/>
              <w:bottom w:val="single" w:sz="4" w:space="0" w:color="auto"/>
              <w:right w:val="single" w:sz="4" w:space="0" w:color="auto"/>
            </w:tcBorders>
          </w:tcPr>
          <w:p w14:paraId="4578D3FA" w14:textId="77777777" w:rsidR="002228F5" w:rsidRPr="0046181F" w:rsidRDefault="002228F5" w:rsidP="006B4302">
            <w:pPr>
              <w:snapToGrid w:val="0"/>
              <w:rPr>
                <w:szCs w:val="24"/>
              </w:rPr>
            </w:pPr>
            <w:r w:rsidRPr="0046181F">
              <w:rPr>
                <w:szCs w:val="24"/>
              </w:rPr>
              <w:t>Užraktas</w:t>
            </w:r>
          </w:p>
        </w:tc>
        <w:tc>
          <w:tcPr>
            <w:tcW w:w="7513" w:type="dxa"/>
            <w:tcBorders>
              <w:top w:val="single" w:sz="4" w:space="0" w:color="auto"/>
              <w:left w:val="single" w:sz="4" w:space="0" w:color="auto"/>
              <w:bottom w:val="single" w:sz="4" w:space="0" w:color="auto"/>
              <w:right w:val="single" w:sz="4" w:space="0" w:color="auto"/>
            </w:tcBorders>
          </w:tcPr>
          <w:p w14:paraId="4768F569" w14:textId="7E2DEA58" w:rsidR="002228F5" w:rsidRPr="0046181F" w:rsidRDefault="002228F5" w:rsidP="006B4302">
            <w:pPr>
              <w:snapToGrid w:val="0"/>
              <w:rPr>
                <w:szCs w:val="24"/>
              </w:rPr>
            </w:pPr>
            <w:r w:rsidRPr="0046181F">
              <w:rPr>
                <w:color w:val="000000"/>
                <w:szCs w:val="24"/>
                <w:bdr w:val="none" w:sz="0" w:space="0" w:color="auto" w:frame="1"/>
                <w:lang w:eastAsia="lt-LT"/>
              </w:rPr>
              <w:t>Gamyklinis centrinis visų durų užraktas su nuotoliniu valdymu</w:t>
            </w:r>
          </w:p>
        </w:tc>
      </w:tr>
      <w:tr w:rsidR="002228F5" w:rsidRPr="0046181F" w14:paraId="2FACA3EF" w14:textId="651CD1C1" w:rsidTr="00F9373D">
        <w:trPr>
          <w:trHeight w:val="666"/>
        </w:trPr>
        <w:tc>
          <w:tcPr>
            <w:tcW w:w="709" w:type="dxa"/>
            <w:tcBorders>
              <w:top w:val="single" w:sz="4" w:space="0" w:color="auto"/>
              <w:left w:val="single" w:sz="4" w:space="0" w:color="auto"/>
              <w:bottom w:val="single" w:sz="4" w:space="0" w:color="auto"/>
              <w:right w:val="single" w:sz="4" w:space="0" w:color="auto"/>
            </w:tcBorders>
            <w:shd w:val="clear" w:color="auto" w:fill="auto"/>
          </w:tcPr>
          <w:p w14:paraId="0372419B" w14:textId="77777777" w:rsidR="002228F5" w:rsidRPr="0046181F" w:rsidRDefault="002228F5" w:rsidP="006B4302">
            <w:pPr>
              <w:snapToGrid w:val="0"/>
              <w:rPr>
                <w:szCs w:val="24"/>
              </w:rPr>
            </w:pPr>
            <w:r w:rsidRPr="0046181F">
              <w:rPr>
                <w:szCs w:val="24"/>
              </w:rPr>
              <w:t>2.3</w:t>
            </w:r>
          </w:p>
        </w:tc>
        <w:tc>
          <w:tcPr>
            <w:tcW w:w="1843" w:type="dxa"/>
            <w:tcBorders>
              <w:top w:val="single" w:sz="4" w:space="0" w:color="auto"/>
              <w:left w:val="single" w:sz="4" w:space="0" w:color="auto"/>
              <w:bottom w:val="single" w:sz="4" w:space="0" w:color="auto"/>
              <w:right w:val="single" w:sz="4" w:space="0" w:color="auto"/>
            </w:tcBorders>
          </w:tcPr>
          <w:p w14:paraId="514B8145" w14:textId="77777777" w:rsidR="002228F5" w:rsidRPr="0046181F" w:rsidRDefault="002228F5" w:rsidP="006B4302">
            <w:pPr>
              <w:snapToGrid w:val="0"/>
              <w:rPr>
                <w:iCs/>
                <w:szCs w:val="24"/>
              </w:rPr>
            </w:pPr>
            <w:r w:rsidRPr="0046181F">
              <w:rPr>
                <w:iCs/>
                <w:szCs w:val="24"/>
              </w:rPr>
              <w:t>Naudojimo instrukcija</w:t>
            </w:r>
          </w:p>
        </w:tc>
        <w:tc>
          <w:tcPr>
            <w:tcW w:w="7513" w:type="dxa"/>
            <w:tcBorders>
              <w:top w:val="single" w:sz="4" w:space="0" w:color="auto"/>
              <w:left w:val="single" w:sz="4" w:space="0" w:color="auto"/>
              <w:bottom w:val="single" w:sz="4" w:space="0" w:color="auto"/>
              <w:right w:val="single" w:sz="4" w:space="0" w:color="auto"/>
            </w:tcBorders>
          </w:tcPr>
          <w:p w14:paraId="58AB031D" w14:textId="77777777" w:rsidR="002228F5" w:rsidRPr="0046181F" w:rsidRDefault="002228F5" w:rsidP="006B4302">
            <w:pPr>
              <w:snapToGrid w:val="0"/>
              <w:rPr>
                <w:i/>
                <w:szCs w:val="24"/>
              </w:rPr>
            </w:pPr>
            <w:r w:rsidRPr="0046181F">
              <w:rPr>
                <w:szCs w:val="24"/>
                <w:bdr w:val="none" w:sz="0" w:space="0" w:color="auto" w:frame="1"/>
              </w:rPr>
              <w:t>Transporto priemonėje turi būti naudojimo instrukcijos knygelė lietuvių kalba, kurioje turi būti nurodyta automobilio garantinio aptarnavimo atlikėjų adresai ir telefonų numeriai bei atliekamų garantinių darbų periodiškumas.</w:t>
            </w:r>
          </w:p>
        </w:tc>
      </w:tr>
      <w:tr w:rsidR="002228F5" w:rsidRPr="0046181F" w14:paraId="300BD032" w14:textId="4B378AE0" w:rsidTr="00F9373D">
        <w:trPr>
          <w:trHeight w:val="666"/>
        </w:trPr>
        <w:tc>
          <w:tcPr>
            <w:tcW w:w="709" w:type="dxa"/>
            <w:tcBorders>
              <w:top w:val="single" w:sz="4" w:space="0" w:color="auto"/>
              <w:left w:val="single" w:sz="4" w:space="0" w:color="auto"/>
              <w:bottom w:val="single" w:sz="4" w:space="0" w:color="auto"/>
              <w:right w:val="single" w:sz="4" w:space="0" w:color="auto"/>
            </w:tcBorders>
            <w:shd w:val="clear" w:color="auto" w:fill="auto"/>
          </w:tcPr>
          <w:p w14:paraId="0D19DBF9" w14:textId="77777777" w:rsidR="002228F5" w:rsidRPr="0046181F" w:rsidRDefault="002228F5" w:rsidP="006B4302">
            <w:pPr>
              <w:snapToGrid w:val="0"/>
              <w:rPr>
                <w:szCs w:val="24"/>
              </w:rPr>
            </w:pPr>
            <w:r w:rsidRPr="0046181F">
              <w:rPr>
                <w:szCs w:val="24"/>
              </w:rPr>
              <w:t>2.4</w:t>
            </w:r>
          </w:p>
        </w:tc>
        <w:tc>
          <w:tcPr>
            <w:tcW w:w="1843" w:type="dxa"/>
            <w:tcBorders>
              <w:top w:val="single" w:sz="4" w:space="0" w:color="auto"/>
              <w:left w:val="single" w:sz="4" w:space="0" w:color="auto"/>
              <w:bottom w:val="single" w:sz="4" w:space="0" w:color="auto"/>
              <w:right w:val="single" w:sz="4" w:space="0" w:color="auto"/>
            </w:tcBorders>
          </w:tcPr>
          <w:p w14:paraId="34189242" w14:textId="77777777" w:rsidR="002228F5" w:rsidRPr="0046181F" w:rsidRDefault="002228F5" w:rsidP="006B4302">
            <w:pPr>
              <w:snapToGrid w:val="0"/>
              <w:rPr>
                <w:szCs w:val="24"/>
              </w:rPr>
            </w:pPr>
            <w:r w:rsidRPr="0046181F">
              <w:rPr>
                <w:szCs w:val="24"/>
              </w:rPr>
              <w:t>Komplektacija</w:t>
            </w:r>
          </w:p>
        </w:tc>
        <w:tc>
          <w:tcPr>
            <w:tcW w:w="7513" w:type="dxa"/>
            <w:tcBorders>
              <w:top w:val="single" w:sz="4" w:space="0" w:color="auto"/>
              <w:left w:val="single" w:sz="4" w:space="0" w:color="auto"/>
              <w:bottom w:val="single" w:sz="4" w:space="0" w:color="auto"/>
              <w:right w:val="single" w:sz="4" w:space="0" w:color="auto"/>
            </w:tcBorders>
          </w:tcPr>
          <w:p w14:paraId="3EC10072" w14:textId="286C4720" w:rsidR="002228F5" w:rsidRPr="0046181F" w:rsidRDefault="002228F5" w:rsidP="0046181F">
            <w:pPr>
              <w:snapToGrid w:val="0"/>
              <w:rPr>
                <w:szCs w:val="24"/>
                <w:bdr w:val="none" w:sz="0" w:space="0" w:color="auto" w:frame="1"/>
                <w:lang w:eastAsia="lt-LT"/>
              </w:rPr>
            </w:pPr>
            <w:r w:rsidRPr="0046181F">
              <w:rPr>
                <w:szCs w:val="24"/>
                <w:bdr w:val="none" w:sz="0" w:space="0" w:color="auto" w:frame="1"/>
                <w:lang w:eastAsia="lt-LT"/>
              </w:rPr>
              <w:t>Automobilis privalo būti taip sukomplektuota</w:t>
            </w:r>
            <w:r w:rsidR="0046181F">
              <w:rPr>
                <w:szCs w:val="24"/>
                <w:bdr w:val="none" w:sz="0" w:space="0" w:color="auto" w:frame="1"/>
                <w:lang w:eastAsia="lt-LT"/>
              </w:rPr>
              <w:t>s</w:t>
            </w:r>
            <w:r w:rsidRPr="0046181F">
              <w:rPr>
                <w:szCs w:val="24"/>
                <w:bdr w:val="none" w:sz="0" w:space="0" w:color="auto" w:frame="1"/>
                <w:lang w:eastAsia="lt-LT"/>
              </w:rPr>
              <w:t>, kad jį būtų galima be papildomų priemonių eksploatuoti Lietuvos Respublikoje. Kartu su automobiliu turi būti pateikiamas teisės aktais nustatytus reikalavimus atitinkantis gesintuvas (2 kg), pirmosios pagalbos rinkinys, avarinio sustojimo ženklas ir liemenė su šviesą atspindinčiais elementais.</w:t>
            </w:r>
            <w:r w:rsidR="0046181F">
              <w:rPr>
                <w:szCs w:val="24"/>
                <w:bdr w:val="none" w:sz="0" w:space="0" w:color="auto" w:frame="1"/>
                <w:lang w:eastAsia="lt-LT"/>
              </w:rPr>
              <w:t xml:space="preserve"> </w:t>
            </w:r>
            <w:r w:rsidRPr="0046181F">
              <w:rPr>
                <w:szCs w:val="24"/>
                <w:bdr w:val="none" w:sz="0" w:space="0" w:color="auto" w:frame="1"/>
                <w:lang w:eastAsia="lt-LT"/>
              </w:rPr>
              <w:t>Automobilis  pateikiamas su sezoną atitinkančiu padangų komplektu</w:t>
            </w:r>
            <w:r w:rsidR="0046181F">
              <w:rPr>
                <w:szCs w:val="24"/>
                <w:bdr w:val="none" w:sz="0" w:space="0" w:color="auto" w:frame="1"/>
                <w:lang w:eastAsia="lt-LT"/>
              </w:rPr>
              <w:t>.</w:t>
            </w:r>
          </w:p>
        </w:tc>
      </w:tr>
      <w:tr w:rsidR="00402975" w:rsidRPr="0046181F" w14:paraId="061BF42B" w14:textId="77777777" w:rsidTr="00F9373D">
        <w:trPr>
          <w:trHeight w:val="666"/>
        </w:trPr>
        <w:tc>
          <w:tcPr>
            <w:tcW w:w="709" w:type="dxa"/>
            <w:tcBorders>
              <w:top w:val="single" w:sz="4" w:space="0" w:color="auto"/>
              <w:left w:val="single" w:sz="4" w:space="0" w:color="auto"/>
              <w:bottom w:val="single" w:sz="4" w:space="0" w:color="auto"/>
              <w:right w:val="single" w:sz="4" w:space="0" w:color="auto"/>
            </w:tcBorders>
            <w:shd w:val="clear" w:color="auto" w:fill="auto"/>
          </w:tcPr>
          <w:p w14:paraId="6EDD266F" w14:textId="5A73C708" w:rsidR="00402975" w:rsidRPr="0046181F" w:rsidRDefault="00402975" w:rsidP="006B4302">
            <w:pPr>
              <w:snapToGrid w:val="0"/>
              <w:rPr>
                <w:szCs w:val="24"/>
              </w:rPr>
            </w:pPr>
            <w:r>
              <w:rPr>
                <w:szCs w:val="24"/>
              </w:rPr>
              <w:t>2.5</w:t>
            </w:r>
          </w:p>
        </w:tc>
        <w:tc>
          <w:tcPr>
            <w:tcW w:w="1843" w:type="dxa"/>
            <w:tcBorders>
              <w:top w:val="single" w:sz="4" w:space="0" w:color="auto"/>
              <w:left w:val="single" w:sz="4" w:space="0" w:color="auto"/>
              <w:bottom w:val="single" w:sz="4" w:space="0" w:color="auto"/>
              <w:right w:val="single" w:sz="4" w:space="0" w:color="auto"/>
            </w:tcBorders>
          </w:tcPr>
          <w:p w14:paraId="35185375" w14:textId="0315F025" w:rsidR="00402975" w:rsidRPr="0046181F" w:rsidRDefault="00402975" w:rsidP="006B4302">
            <w:pPr>
              <w:snapToGrid w:val="0"/>
              <w:rPr>
                <w:szCs w:val="24"/>
              </w:rPr>
            </w:pPr>
            <w:r>
              <w:rPr>
                <w:sz w:val="22"/>
                <w:szCs w:val="22"/>
              </w:rPr>
              <w:t>Pristatymas</w:t>
            </w:r>
          </w:p>
        </w:tc>
        <w:tc>
          <w:tcPr>
            <w:tcW w:w="7513" w:type="dxa"/>
            <w:tcBorders>
              <w:top w:val="single" w:sz="4" w:space="0" w:color="auto"/>
              <w:left w:val="single" w:sz="4" w:space="0" w:color="auto"/>
              <w:bottom w:val="single" w:sz="4" w:space="0" w:color="auto"/>
              <w:right w:val="single" w:sz="4" w:space="0" w:color="auto"/>
            </w:tcBorders>
          </w:tcPr>
          <w:p w14:paraId="01466EF9" w14:textId="555E1FE1" w:rsidR="00402975" w:rsidRPr="0046181F" w:rsidRDefault="00402975" w:rsidP="0046181F">
            <w:pPr>
              <w:snapToGrid w:val="0"/>
              <w:rPr>
                <w:szCs w:val="24"/>
                <w:bdr w:val="none" w:sz="0" w:space="0" w:color="auto" w:frame="1"/>
                <w:lang w:eastAsia="lt-LT"/>
              </w:rPr>
            </w:pPr>
            <w:r>
              <w:rPr>
                <w:bCs/>
              </w:rPr>
              <w:t>Ne ilgiau nei per 6 mėnesius nuo sutarties įsigaliojimo</w:t>
            </w:r>
          </w:p>
        </w:tc>
      </w:tr>
      <w:tr w:rsidR="00402975" w:rsidRPr="0046181F" w14:paraId="2E026932" w14:textId="77777777" w:rsidTr="00F9373D">
        <w:trPr>
          <w:trHeight w:val="666"/>
        </w:trPr>
        <w:tc>
          <w:tcPr>
            <w:tcW w:w="709" w:type="dxa"/>
            <w:tcBorders>
              <w:top w:val="single" w:sz="4" w:space="0" w:color="auto"/>
              <w:left w:val="single" w:sz="4" w:space="0" w:color="auto"/>
              <w:bottom w:val="single" w:sz="4" w:space="0" w:color="auto"/>
              <w:right w:val="single" w:sz="4" w:space="0" w:color="auto"/>
            </w:tcBorders>
            <w:shd w:val="clear" w:color="auto" w:fill="auto"/>
          </w:tcPr>
          <w:p w14:paraId="160EB9F8" w14:textId="1445F4C3" w:rsidR="00402975" w:rsidRPr="0046181F" w:rsidRDefault="00402975" w:rsidP="006B4302">
            <w:pPr>
              <w:snapToGrid w:val="0"/>
              <w:rPr>
                <w:szCs w:val="24"/>
              </w:rPr>
            </w:pPr>
            <w:r>
              <w:rPr>
                <w:szCs w:val="24"/>
              </w:rPr>
              <w:t>2.6</w:t>
            </w:r>
          </w:p>
        </w:tc>
        <w:tc>
          <w:tcPr>
            <w:tcW w:w="1843" w:type="dxa"/>
            <w:tcBorders>
              <w:top w:val="single" w:sz="4" w:space="0" w:color="auto"/>
              <w:left w:val="single" w:sz="4" w:space="0" w:color="auto"/>
              <w:bottom w:val="single" w:sz="4" w:space="0" w:color="auto"/>
              <w:right w:val="single" w:sz="4" w:space="0" w:color="auto"/>
            </w:tcBorders>
          </w:tcPr>
          <w:p w14:paraId="4E010EAC" w14:textId="3490B726" w:rsidR="00402975" w:rsidRPr="0046181F" w:rsidRDefault="00402975" w:rsidP="006B4302">
            <w:pPr>
              <w:snapToGrid w:val="0"/>
              <w:rPr>
                <w:szCs w:val="24"/>
              </w:rPr>
            </w:pPr>
            <w:r>
              <w:rPr>
                <w:sz w:val="22"/>
                <w:szCs w:val="22"/>
              </w:rPr>
              <w:t>Padangos remonto komplektas</w:t>
            </w:r>
          </w:p>
        </w:tc>
        <w:tc>
          <w:tcPr>
            <w:tcW w:w="7513" w:type="dxa"/>
            <w:tcBorders>
              <w:top w:val="single" w:sz="4" w:space="0" w:color="auto"/>
              <w:left w:val="single" w:sz="4" w:space="0" w:color="auto"/>
              <w:bottom w:val="single" w:sz="4" w:space="0" w:color="auto"/>
              <w:right w:val="single" w:sz="4" w:space="0" w:color="auto"/>
            </w:tcBorders>
          </w:tcPr>
          <w:p w14:paraId="199CC370" w14:textId="289C504E" w:rsidR="00402975" w:rsidRPr="0046181F" w:rsidRDefault="00402975" w:rsidP="0046181F">
            <w:pPr>
              <w:snapToGrid w:val="0"/>
              <w:rPr>
                <w:szCs w:val="24"/>
                <w:bdr w:val="none" w:sz="0" w:space="0" w:color="auto" w:frame="1"/>
                <w:lang w:eastAsia="lt-LT"/>
              </w:rPr>
            </w:pPr>
            <w:r>
              <w:rPr>
                <w:bCs/>
              </w:rPr>
              <w:t>12 V oro kompresorius arba atsarginis ratas su pakėlimo komplektu</w:t>
            </w:r>
          </w:p>
        </w:tc>
      </w:tr>
      <w:bookmarkEnd w:id="1"/>
    </w:tbl>
    <w:p w14:paraId="3AF9E00C" w14:textId="79EFE63A" w:rsidR="00B9047A" w:rsidRPr="0046181F" w:rsidRDefault="00B9047A" w:rsidP="00242AF3">
      <w:pPr>
        <w:rPr>
          <w:szCs w:val="24"/>
        </w:rPr>
      </w:pPr>
    </w:p>
    <w:sectPr w:rsidR="00B9047A" w:rsidRPr="0046181F">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altName w:val="Times New Roman PSMT"/>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AF3"/>
    <w:rsid w:val="000B17FC"/>
    <w:rsid w:val="002228F5"/>
    <w:rsid w:val="00242AF3"/>
    <w:rsid w:val="00351517"/>
    <w:rsid w:val="003B08AA"/>
    <w:rsid w:val="00402975"/>
    <w:rsid w:val="004313FC"/>
    <w:rsid w:val="0046181F"/>
    <w:rsid w:val="00473613"/>
    <w:rsid w:val="006D50D8"/>
    <w:rsid w:val="0093070E"/>
    <w:rsid w:val="00965E29"/>
    <w:rsid w:val="00A11AFA"/>
    <w:rsid w:val="00AB6496"/>
    <w:rsid w:val="00B9047A"/>
    <w:rsid w:val="00BC6F2E"/>
    <w:rsid w:val="00BE0D74"/>
    <w:rsid w:val="00C052F3"/>
    <w:rsid w:val="00EA1D37"/>
    <w:rsid w:val="00ED12A6"/>
    <w:rsid w:val="00F9373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9C3F6"/>
  <w15:chartTrackingRefBased/>
  <w15:docId w15:val="{0F954216-E121-443E-B60E-670302608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42AF3"/>
    <w:pPr>
      <w:spacing w:after="0" w:line="240" w:lineRule="auto"/>
      <w:jc w:val="both"/>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uiPriority w:val="9"/>
    <w:qFormat/>
    <w:rsid w:val="00242AF3"/>
    <w:pPr>
      <w:keepNext/>
      <w:keepLines/>
      <w:spacing w:before="360" w:after="80" w:line="259" w:lineRule="auto"/>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242AF3"/>
    <w:pPr>
      <w:keepNext/>
      <w:keepLines/>
      <w:spacing w:before="160" w:after="80" w:line="259" w:lineRule="auto"/>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242AF3"/>
    <w:pPr>
      <w:keepNext/>
      <w:keepLines/>
      <w:spacing w:before="160" w:after="80" w:line="259" w:lineRule="auto"/>
      <w:jc w:val="left"/>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242AF3"/>
    <w:pPr>
      <w:keepNext/>
      <w:keepLines/>
      <w:spacing w:before="80" w:after="40" w:line="259" w:lineRule="auto"/>
      <w:jc w:val="left"/>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Antrat5">
    <w:name w:val="heading 5"/>
    <w:basedOn w:val="prastasis"/>
    <w:next w:val="prastasis"/>
    <w:link w:val="Antrat5Diagrama"/>
    <w:uiPriority w:val="9"/>
    <w:semiHidden/>
    <w:unhideWhenUsed/>
    <w:qFormat/>
    <w:rsid w:val="00242AF3"/>
    <w:pPr>
      <w:keepNext/>
      <w:keepLines/>
      <w:spacing w:before="80" w:after="40" w:line="259" w:lineRule="auto"/>
      <w:jc w:val="left"/>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Antrat6">
    <w:name w:val="heading 6"/>
    <w:basedOn w:val="prastasis"/>
    <w:next w:val="prastasis"/>
    <w:link w:val="Antrat6Diagrama"/>
    <w:uiPriority w:val="9"/>
    <w:semiHidden/>
    <w:unhideWhenUsed/>
    <w:qFormat/>
    <w:rsid w:val="00242AF3"/>
    <w:pPr>
      <w:keepNext/>
      <w:keepLines/>
      <w:spacing w:before="40" w:line="259" w:lineRule="auto"/>
      <w:jc w:val="left"/>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Antrat7">
    <w:name w:val="heading 7"/>
    <w:basedOn w:val="prastasis"/>
    <w:next w:val="prastasis"/>
    <w:link w:val="Antrat7Diagrama"/>
    <w:uiPriority w:val="9"/>
    <w:semiHidden/>
    <w:unhideWhenUsed/>
    <w:qFormat/>
    <w:rsid w:val="00242AF3"/>
    <w:pPr>
      <w:keepNext/>
      <w:keepLines/>
      <w:spacing w:before="40" w:line="259" w:lineRule="auto"/>
      <w:jc w:val="left"/>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Antrat8">
    <w:name w:val="heading 8"/>
    <w:basedOn w:val="prastasis"/>
    <w:next w:val="prastasis"/>
    <w:link w:val="Antrat8Diagrama"/>
    <w:uiPriority w:val="9"/>
    <w:semiHidden/>
    <w:unhideWhenUsed/>
    <w:qFormat/>
    <w:rsid w:val="00242AF3"/>
    <w:pPr>
      <w:keepNext/>
      <w:keepLines/>
      <w:spacing w:line="259" w:lineRule="auto"/>
      <w:jc w:val="left"/>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Antrat9">
    <w:name w:val="heading 9"/>
    <w:basedOn w:val="prastasis"/>
    <w:next w:val="prastasis"/>
    <w:link w:val="Antrat9Diagrama"/>
    <w:uiPriority w:val="9"/>
    <w:semiHidden/>
    <w:unhideWhenUsed/>
    <w:qFormat/>
    <w:rsid w:val="00242AF3"/>
    <w:pPr>
      <w:keepNext/>
      <w:keepLines/>
      <w:spacing w:line="259" w:lineRule="auto"/>
      <w:jc w:val="left"/>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42AF3"/>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242AF3"/>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242AF3"/>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242AF3"/>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242AF3"/>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242AF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42AF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42AF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42AF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42AF3"/>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242AF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42AF3"/>
    <w:pPr>
      <w:numPr>
        <w:ilvl w:val="1"/>
      </w:numPr>
      <w:spacing w:after="160" w:line="259"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242AF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42AF3"/>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CitataDiagrama">
    <w:name w:val="Citata Diagrama"/>
    <w:basedOn w:val="Numatytasispastraiposriftas"/>
    <w:link w:val="Citata"/>
    <w:uiPriority w:val="29"/>
    <w:rsid w:val="00242AF3"/>
    <w:rPr>
      <w:i/>
      <w:iCs/>
      <w:color w:val="404040" w:themeColor="text1" w:themeTint="BF"/>
    </w:rPr>
  </w:style>
  <w:style w:type="paragraph" w:styleId="Sraopastraipa">
    <w:name w:val="List Paragraph"/>
    <w:basedOn w:val="prastasis"/>
    <w:uiPriority w:val="34"/>
    <w:qFormat/>
    <w:rsid w:val="00242AF3"/>
    <w:pPr>
      <w:spacing w:after="160" w:line="259" w:lineRule="auto"/>
      <w:ind w:left="720"/>
      <w:contextualSpacing/>
      <w:jc w:val="left"/>
    </w:pPr>
    <w:rPr>
      <w:rFonts w:asciiTheme="minorHAnsi" w:eastAsiaTheme="minorHAnsi" w:hAnsiTheme="minorHAnsi" w:cstheme="minorBidi"/>
      <w:kern w:val="2"/>
      <w:sz w:val="22"/>
      <w:szCs w:val="22"/>
      <w14:ligatures w14:val="standardContextual"/>
    </w:rPr>
  </w:style>
  <w:style w:type="character" w:styleId="Rykuspabraukimas">
    <w:name w:val="Intense Emphasis"/>
    <w:basedOn w:val="Numatytasispastraiposriftas"/>
    <w:uiPriority w:val="21"/>
    <w:qFormat/>
    <w:rsid w:val="00242AF3"/>
    <w:rPr>
      <w:i/>
      <w:iCs/>
      <w:color w:val="2F5496" w:themeColor="accent1" w:themeShade="BF"/>
    </w:rPr>
  </w:style>
  <w:style w:type="paragraph" w:styleId="Iskirtacitata">
    <w:name w:val="Intense Quote"/>
    <w:basedOn w:val="prastasis"/>
    <w:next w:val="prastasis"/>
    <w:link w:val="IskirtacitataDiagrama"/>
    <w:uiPriority w:val="30"/>
    <w:qFormat/>
    <w:rsid w:val="00242AF3"/>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IskirtacitataDiagrama">
    <w:name w:val="Išskirta citata Diagrama"/>
    <w:basedOn w:val="Numatytasispastraiposriftas"/>
    <w:link w:val="Iskirtacitata"/>
    <w:uiPriority w:val="30"/>
    <w:rsid w:val="00242AF3"/>
    <w:rPr>
      <w:i/>
      <w:iCs/>
      <w:color w:val="2F5496" w:themeColor="accent1" w:themeShade="BF"/>
    </w:rPr>
  </w:style>
  <w:style w:type="character" w:styleId="Rykinuoroda">
    <w:name w:val="Intense Reference"/>
    <w:basedOn w:val="Numatytasispastraiposriftas"/>
    <w:uiPriority w:val="32"/>
    <w:qFormat/>
    <w:rsid w:val="00242AF3"/>
    <w:rPr>
      <w:b/>
      <w:bCs/>
      <w:smallCaps/>
      <w:color w:val="2F5496" w:themeColor="accent1" w:themeShade="BF"/>
      <w:spacing w:val="5"/>
    </w:rPr>
  </w:style>
  <w:style w:type="character" w:styleId="Hipersaitas">
    <w:name w:val="Hyperlink"/>
    <w:aliases w:val="Alna"/>
    <w:basedOn w:val="Numatytasispastraiposriftas"/>
    <w:rsid w:val="00242AF3"/>
    <w:rPr>
      <w:rFonts w:cs="Times New Roman"/>
      <w:color w:val="0000FF"/>
      <w:u w:val="single"/>
    </w:rPr>
  </w:style>
  <w:style w:type="character" w:styleId="Komentaronuoroda">
    <w:name w:val="annotation reference"/>
    <w:basedOn w:val="Numatytasispastraiposriftas"/>
    <w:uiPriority w:val="99"/>
    <w:semiHidden/>
    <w:unhideWhenUsed/>
    <w:rsid w:val="00351517"/>
    <w:rPr>
      <w:sz w:val="16"/>
      <w:szCs w:val="16"/>
    </w:rPr>
  </w:style>
  <w:style w:type="paragraph" w:styleId="Komentarotekstas">
    <w:name w:val="annotation text"/>
    <w:basedOn w:val="prastasis"/>
    <w:link w:val="KomentarotekstasDiagrama"/>
    <w:uiPriority w:val="99"/>
    <w:semiHidden/>
    <w:unhideWhenUsed/>
    <w:rsid w:val="00351517"/>
    <w:rPr>
      <w:sz w:val="20"/>
    </w:rPr>
  </w:style>
  <w:style w:type="character" w:customStyle="1" w:styleId="KomentarotekstasDiagrama">
    <w:name w:val="Komentaro tekstas Diagrama"/>
    <w:basedOn w:val="Numatytasispastraiposriftas"/>
    <w:link w:val="Komentarotekstas"/>
    <w:uiPriority w:val="99"/>
    <w:semiHidden/>
    <w:rsid w:val="00351517"/>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351517"/>
    <w:rPr>
      <w:b/>
      <w:bCs/>
    </w:rPr>
  </w:style>
  <w:style w:type="character" w:customStyle="1" w:styleId="KomentarotemaDiagrama">
    <w:name w:val="Komentaro tema Diagrama"/>
    <w:basedOn w:val="KomentarotekstasDiagrama"/>
    <w:link w:val="Komentarotema"/>
    <w:uiPriority w:val="99"/>
    <w:semiHidden/>
    <w:rsid w:val="00351517"/>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152CA6-9F7F-4956-B15E-BB2667482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2359</Words>
  <Characters>1345</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Maziliauskienė</dc:creator>
  <cp:keywords/>
  <dc:description/>
  <cp:lastModifiedBy>Sigita Maziliauskienė</cp:lastModifiedBy>
  <cp:revision>5</cp:revision>
  <dcterms:created xsi:type="dcterms:W3CDTF">2025-06-06T08:17:00Z</dcterms:created>
  <dcterms:modified xsi:type="dcterms:W3CDTF">2025-06-06T10:14:00Z</dcterms:modified>
</cp:coreProperties>
</file>