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471E" w14:textId="77777777" w:rsidR="007F43E8" w:rsidRPr="00247A4E" w:rsidRDefault="00247A4E" w:rsidP="00247A4E">
      <w:pPr>
        <w:pStyle w:val="Betarp"/>
        <w:tabs>
          <w:tab w:val="left" w:pos="51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2C81" w:rsidRPr="00247A4E">
        <w:rPr>
          <w:rFonts w:ascii="Times New Roman" w:hAnsi="Times New Roman" w:cs="Times New Roman"/>
        </w:rPr>
        <w:t>TVIRTINU</w:t>
      </w:r>
    </w:p>
    <w:p w14:paraId="6E1A3618" w14:textId="455BC6FA" w:rsidR="007F43E8" w:rsidRDefault="00ED2C81" w:rsidP="00247A4E">
      <w:pPr>
        <w:pStyle w:val="Betarp"/>
        <w:tabs>
          <w:tab w:val="left" w:pos="5103"/>
        </w:tabs>
        <w:ind w:left="5103"/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Klaipėdos rajono savivaldybės administracijos </w:t>
      </w:r>
      <w:r w:rsidR="00780650">
        <w:rPr>
          <w:rFonts w:ascii="Times New Roman" w:hAnsi="Times New Roman" w:cs="Times New Roman"/>
        </w:rPr>
        <w:t>direktorius</w:t>
      </w:r>
    </w:p>
    <w:p w14:paraId="6DCE8D88" w14:textId="77777777" w:rsidR="00780650" w:rsidRPr="00247A4E" w:rsidRDefault="00780650" w:rsidP="00247A4E">
      <w:pPr>
        <w:pStyle w:val="Betarp"/>
        <w:tabs>
          <w:tab w:val="left" w:pos="5103"/>
        </w:tabs>
        <w:ind w:left="5103"/>
        <w:jc w:val="both"/>
        <w:rPr>
          <w:rFonts w:ascii="Times New Roman" w:hAnsi="Times New Roman" w:cs="Times New Roman"/>
        </w:rPr>
      </w:pPr>
    </w:p>
    <w:p w14:paraId="7E9A1BA5" w14:textId="5E081CF0" w:rsidR="007F43E8" w:rsidRPr="00247A4E" w:rsidRDefault="00247A4E" w:rsidP="00247A4E">
      <w:pPr>
        <w:pStyle w:val="Betarp"/>
        <w:tabs>
          <w:tab w:val="left" w:pos="51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6826">
        <w:rPr>
          <w:rFonts w:ascii="Times New Roman" w:hAnsi="Times New Roman" w:cs="Times New Roman"/>
        </w:rPr>
        <w:t>Jevgenijus Bardauskas</w:t>
      </w:r>
    </w:p>
    <w:p w14:paraId="79237C8D" w14:textId="77777777" w:rsidR="00247A4E" w:rsidRPr="00247A4E" w:rsidRDefault="00247A4E" w:rsidP="00247A4E">
      <w:pPr>
        <w:pStyle w:val="Betarp"/>
        <w:tabs>
          <w:tab w:val="left" w:pos="5103"/>
        </w:tabs>
        <w:jc w:val="center"/>
        <w:rPr>
          <w:rFonts w:ascii="Times New Roman" w:hAnsi="Times New Roman" w:cs="Times New Roman"/>
        </w:rPr>
      </w:pPr>
    </w:p>
    <w:p w14:paraId="616E37EA" w14:textId="1CE3D410" w:rsidR="007F43E8" w:rsidRDefault="00ED2C81" w:rsidP="00247A4E">
      <w:pPr>
        <w:pStyle w:val="Betarp"/>
        <w:ind w:left="2160" w:firstLine="720"/>
        <w:jc w:val="center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202</w:t>
      </w:r>
      <w:r w:rsidR="00780650">
        <w:rPr>
          <w:rFonts w:ascii="Times New Roman" w:hAnsi="Times New Roman" w:cs="Times New Roman"/>
        </w:rPr>
        <w:t>5</w:t>
      </w:r>
      <w:r w:rsidRPr="00247A4E">
        <w:rPr>
          <w:rFonts w:ascii="Times New Roman" w:hAnsi="Times New Roman" w:cs="Times New Roman"/>
        </w:rPr>
        <w:t xml:space="preserve"> m. </w:t>
      </w:r>
      <w:r w:rsidR="003F2DD2">
        <w:rPr>
          <w:rFonts w:ascii="Times New Roman" w:hAnsi="Times New Roman" w:cs="Times New Roman"/>
        </w:rPr>
        <w:t>...........mėn.</w:t>
      </w:r>
      <w:r w:rsidRPr="00247A4E">
        <w:rPr>
          <w:rFonts w:ascii="Times New Roman" w:hAnsi="Times New Roman" w:cs="Times New Roman"/>
        </w:rPr>
        <w:t xml:space="preserve"> </w:t>
      </w:r>
      <w:r w:rsidR="00780650">
        <w:rPr>
          <w:rFonts w:ascii="Times New Roman" w:hAnsi="Times New Roman" w:cs="Times New Roman"/>
        </w:rPr>
        <w:t>.....</w:t>
      </w:r>
      <w:r w:rsidRPr="00247A4E">
        <w:rPr>
          <w:rFonts w:ascii="Times New Roman" w:hAnsi="Times New Roman" w:cs="Times New Roman"/>
        </w:rPr>
        <w:t xml:space="preserve"> d.</w:t>
      </w:r>
    </w:p>
    <w:p w14:paraId="5C63EE3D" w14:textId="77777777" w:rsidR="00247A4E" w:rsidRDefault="00247A4E" w:rsidP="00247A4E">
      <w:pPr>
        <w:pStyle w:val="Betarp"/>
        <w:ind w:left="2160" w:firstLine="720"/>
        <w:jc w:val="center"/>
        <w:rPr>
          <w:rFonts w:ascii="Times New Roman" w:hAnsi="Times New Roman" w:cs="Times New Roman"/>
        </w:rPr>
      </w:pPr>
    </w:p>
    <w:p w14:paraId="00B77906" w14:textId="77777777" w:rsidR="00247A4E" w:rsidRPr="00247A4E" w:rsidRDefault="00247A4E" w:rsidP="00247A4E">
      <w:pPr>
        <w:pStyle w:val="Betarp"/>
        <w:ind w:left="2160" w:firstLine="720"/>
        <w:jc w:val="center"/>
        <w:rPr>
          <w:rFonts w:ascii="Times New Roman" w:hAnsi="Times New Roman" w:cs="Times New Roman"/>
        </w:rPr>
      </w:pPr>
    </w:p>
    <w:p w14:paraId="3EF0578D" w14:textId="16E613B0" w:rsidR="007F43E8" w:rsidRDefault="00344CA5" w:rsidP="00247A4E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Kitos paskirties inžinerinių statinių statybos (rekreacinio parko įrengimo) žemės sklype unikalus Nr. 4400-5363-7364 Klaipėdos r. sav., Dauparų-Kvietinių sen., Kvietinių k. darbų pirkimas</w:t>
      </w:r>
    </w:p>
    <w:p w14:paraId="2297F9DD" w14:textId="77777777" w:rsidR="000F5B12" w:rsidRDefault="000F5B12" w:rsidP="00247A4E">
      <w:pPr>
        <w:pStyle w:val="Betarp"/>
        <w:jc w:val="center"/>
        <w:rPr>
          <w:rFonts w:ascii="Times New Roman" w:hAnsi="Times New Roman" w:cs="Times New Roman"/>
        </w:rPr>
      </w:pPr>
    </w:p>
    <w:p w14:paraId="4B72E7A9" w14:textId="77777777" w:rsidR="00344CA5" w:rsidRPr="00247A4E" w:rsidRDefault="00344CA5" w:rsidP="00247A4E">
      <w:pPr>
        <w:pStyle w:val="Betarp"/>
        <w:jc w:val="center"/>
        <w:rPr>
          <w:rFonts w:ascii="Times New Roman" w:hAnsi="Times New Roman" w:cs="Times New Roman"/>
        </w:rPr>
      </w:pPr>
    </w:p>
    <w:p w14:paraId="255B88B0" w14:textId="77777777" w:rsidR="007F43E8" w:rsidRDefault="00ED2C81" w:rsidP="00247A4E">
      <w:pPr>
        <w:pStyle w:val="Betarp"/>
        <w:jc w:val="center"/>
        <w:rPr>
          <w:rFonts w:ascii="Times New Roman" w:hAnsi="Times New Roman" w:cs="Times New Roman"/>
        </w:rPr>
      </w:pPr>
      <w:bookmarkStart w:id="0" w:name="bookmark3"/>
      <w:r w:rsidRPr="00247A4E">
        <w:rPr>
          <w:rFonts w:ascii="Times New Roman" w:hAnsi="Times New Roman" w:cs="Times New Roman"/>
        </w:rPr>
        <w:t>TECHNINĖ SPECIFIKACIJA</w:t>
      </w:r>
      <w:bookmarkEnd w:id="0"/>
    </w:p>
    <w:p w14:paraId="43979C9B" w14:textId="77777777" w:rsidR="00247A4E" w:rsidRPr="00247A4E" w:rsidRDefault="00247A4E" w:rsidP="00247A4E">
      <w:pPr>
        <w:pStyle w:val="Betarp"/>
        <w:jc w:val="center"/>
        <w:rPr>
          <w:rFonts w:ascii="Times New Roman" w:hAnsi="Times New Roman" w:cs="Times New Roman"/>
        </w:rPr>
      </w:pPr>
    </w:p>
    <w:p w14:paraId="2A5FC9E4" w14:textId="77777777" w:rsidR="007F43E8" w:rsidRDefault="00ED2C81" w:rsidP="00247A4E">
      <w:pPr>
        <w:pStyle w:val="Betarp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bookmarkStart w:id="1" w:name="bookmark4"/>
      <w:r w:rsidRPr="00247A4E">
        <w:rPr>
          <w:rFonts w:ascii="Times New Roman" w:hAnsi="Times New Roman" w:cs="Times New Roman"/>
        </w:rPr>
        <w:t>BENDRIEJI DUOMENYS</w:t>
      </w:r>
      <w:bookmarkEnd w:id="1"/>
    </w:p>
    <w:p w14:paraId="37D0F2AA" w14:textId="77777777" w:rsidR="00247A4E" w:rsidRPr="00247A4E" w:rsidRDefault="00247A4E" w:rsidP="00247A4E">
      <w:pPr>
        <w:pStyle w:val="Betarp"/>
        <w:ind w:left="720"/>
        <w:rPr>
          <w:rFonts w:ascii="Times New Roman" w:hAnsi="Times New Roman" w:cs="Times New Roman"/>
        </w:rPr>
      </w:pPr>
    </w:p>
    <w:p w14:paraId="65FA3E7E" w14:textId="77777777" w:rsidR="007F43E8" w:rsidRPr="00247A4E" w:rsidRDefault="00ED2C81" w:rsidP="00247A4E">
      <w:pPr>
        <w:pStyle w:val="Betarp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47A4E">
        <w:rPr>
          <w:rStyle w:val="Bodytext2Bold"/>
          <w:rFonts w:eastAsia="Microsoft Sans Serif"/>
          <w:sz w:val="24"/>
          <w:szCs w:val="24"/>
        </w:rPr>
        <w:t xml:space="preserve">Užsakovas </w:t>
      </w:r>
      <w:r w:rsidRPr="00247A4E">
        <w:rPr>
          <w:rFonts w:ascii="Times New Roman" w:hAnsi="Times New Roman" w:cs="Times New Roman"/>
        </w:rPr>
        <w:t>- Klaipėdos rajono savivaldybės administracija.</w:t>
      </w:r>
    </w:p>
    <w:p w14:paraId="4C3C66B4" w14:textId="77777777" w:rsidR="007F43E8" w:rsidRPr="00247A4E" w:rsidRDefault="00ED2C81" w:rsidP="00247A4E">
      <w:pPr>
        <w:pStyle w:val="Betarp"/>
        <w:ind w:left="709"/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Rekvizitai:</w:t>
      </w:r>
    </w:p>
    <w:p w14:paraId="443CD5B1" w14:textId="667FCF26" w:rsidR="007F43E8" w:rsidRDefault="00ED2C81" w:rsidP="00247A4E">
      <w:pPr>
        <w:pStyle w:val="Betarp"/>
        <w:ind w:left="709"/>
        <w:jc w:val="both"/>
        <w:rPr>
          <w:rStyle w:val="Bodytext21"/>
          <w:rFonts w:eastAsia="Microsoft Sans Serif"/>
          <w:sz w:val="24"/>
          <w:szCs w:val="24"/>
          <w:lang w:val="lt-LT"/>
        </w:rPr>
      </w:pPr>
      <w:r w:rsidRPr="00247A4E">
        <w:rPr>
          <w:rFonts w:ascii="Times New Roman" w:hAnsi="Times New Roman" w:cs="Times New Roman"/>
        </w:rPr>
        <w:t>Adresas: Klaipėdos g. 2, LT-96130 Gargždai</w:t>
      </w:r>
      <w:r w:rsidR="003F2DD2">
        <w:rPr>
          <w:rFonts w:ascii="Times New Roman" w:hAnsi="Times New Roman" w:cs="Times New Roman"/>
        </w:rPr>
        <w:t>.</w:t>
      </w:r>
      <w:r w:rsidRPr="00247A4E">
        <w:rPr>
          <w:rFonts w:ascii="Times New Roman" w:hAnsi="Times New Roman" w:cs="Times New Roman"/>
        </w:rPr>
        <w:t xml:space="preserve"> Juridinio asmens kodas: 188773688 Telefonas: (8 46) 47 20 25</w:t>
      </w:r>
      <w:r w:rsidR="00780650">
        <w:rPr>
          <w:rFonts w:ascii="Times New Roman" w:hAnsi="Times New Roman" w:cs="Times New Roman"/>
        </w:rPr>
        <w:t>,</w:t>
      </w:r>
      <w:r w:rsidRPr="00247A4E">
        <w:rPr>
          <w:rFonts w:ascii="Times New Roman" w:hAnsi="Times New Roman" w:cs="Times New Roman"/>
        </w:rPr>
        <w:t xml:space="preserve"> </w:t>
      </w:r>
      <w:proofErr w:type="spellStart"/>
      <w:r w:rsidR="00780650">
        <w:rPr>
          <w:rFonts w:ascii="Times New Roman" w:hAnsi="Times New Roman" w:cs="Times New Roman"/>
        </w:rPr>
        <w:t>e</w:t>
      </w:r>
      <w:r w:rsidRPr="00247A4E">
        <w:rPr>
          <w:rFonts w:ascii="Times New Roman" w:hAnsi="Times New Roman" w:cs="Times New Roman"/>
        </w:rPr>
        <w:t>I</w:t>
      </w:r>
      <w:proofErr w:type="spellEnd"/>
      <w:r w:rsidRPr="00247A4E">
        <w:rPr>
          <w:rFonts w:ascii="Times New Roman" w:hAnsi="Times New Roman" w:cs="Times New Roman"/>
        </w:rPr>
        <w:t xml:space="preserve">. paštas: </w:t>
      </w:r>
      <w:r w:rsidRPr="00247A4E">
        <w:rPr>
          <w:rStyle w:val="Bodytext21"/>
          <w:rFonts w:eastAsia="Microsoft Sans Serif"/>
          <w:sz w:val="24"/>
          <w:szCs w:val="24"/>
          <w:lang w:val="lt-LT" w:eastAsia="lt-LT" w:bidi="lt-LT"/>
        </w:rPr>
        <w:t>saviv</w:t>
      </w:r>
      <w:r w:rsidR="00780650">
        <w:rPr>
          <w:rStyle w:val="Bodytext21"/>
          <w:rFonts w:eastAsia="Microsoft Sans Serif"/>
          <w:sz w:val="24"/>
          <w:szCs w:val="24"/>
          <w:lang w:val="lt-LT" w:eastAsia="lt-LT" w:bidi="lt-LT"/>
        </w:rPr>
        <w:t>aldybe</w:t>
      </w:r>
      <w:r w:rsidRPr="00247A4E">
        <w:rPr>
          <w:rStyle w:val="Bodytext21"/>
          <w:rFonts w:eastAsia="Microsoft Sans Serif"/>
          <w:sz w:val="24"/>
          <w:szCs w:val="24"/>
          <w:lang w:val="lt-LT" w:eastAsia="lt-LT" w:bidi="lt-LT"/>
        </w:rPr>
        <w:t xml:space="preserve"> </w:t>
      </w:r>
      <w:r w:rsidR="00780650">
        <w:rPr>
          <w:rStyle w:val="Bodytext2Italic"/>
          <w:rFonts w:eastAsia="Microsoft Sans Serif"/>
          <w:sz w:val="24"/>
          <w:szCs w:val="24"/>
        </w:rPr>
        <w:t>@</w:t>
      </w:r>
      <w:r w:rsidRPr="00247A4E">
        <w:rPr>
          <w:rStyle w:val="Bodytext21"/>
          <w:rFonts w:eastAsia="Microsoft Sans Serif"/>
          <w:sz w:val="24"/>
          <w:szCs w:val="24"/>
          <w:lang w:val="lt-LT" w:eastAsia="lt-LT" w:bidi="lt-LT"/>
        </w:rPr>
        <w:t xml:space="preserve"> </w:t>
      </w:r>
      <w:proofErr w:type="spellStart"/>
      <w:r w:rsidRPr="00247A4E">
        <w:rPr>
          <w:rStyle w:val="Bodytext21"/>
          <w:rFonts w:eastAsia="Microsoft Sans Serif"/>
          <w:sz w:val="24"/>
          <w:szCs w:val="24"/>
          <w:lang w:val="lt-LT"/>
        </w:rPr>
        <w:t>k</w:t>
      </w:r>
      <w:r w:rsidR="00780650">
        <w:rPr>
          <w:rStyle w:val="Bodytext21"/>
          <w:rFonts w:eastAsia="Microsoft Sans Serif"/>
          <w:sz w:val="24"/>
          <w:szCs w:val="24"/>
          <w:lang w:val="lt-LT"/>
        </w:rPr>
        <w:t>lai</w:t>
      </w:r>
      <w:r w:rsidRPr="00247A4E">
        <w:rPr>
          <w:rStyle w:val="Bodytext21"/>
          <w:rFonts w:eastAsia="Microsoft Sans Serif"/>
          <w:sz w:val="24"/>
          <w:szCs w:val="24"/>
          <w:lang w:val="lt-LT"/>
        </w:rPr>
        <w:t>pedos-r.lt</w:t>
      </w:r>
      <w:proofErr w:type="spellEnd"/>
    </w:p>
    <w:p w14:paraId="6CDEBA05" w14:textId="77777777" w:rsidR="00247A4E" w:rsidRPr="00247A4E" w:rsidRDefault="00247A4E" w:rsidP="00247A4E">
      <w:pPr>
        <w:pStyle w:val="Betarp"/>
        <w:jc w:val="both"/>
        <w:rPr>
          <w:rFonts w:ascii="Times New Roman" w:hAnsi="Times New Roman" w:cs="Times New Roman"/>
        </w:rPr>
      </w:pPr>
    </w:p>
    <w:p w14:paraId="37934009" w14:textId="7674E39C" w:rsidR="007F43E8" w:rsidRPr="00247A4E" w:rsidRDefault="00ED2C81" w:rsidP="00247A4E">
      <w:pPr>
        <w:pStyle w:val="Betarp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47A4E">
        <w:rPr>
          <w:rStyle w:val="Bodytext2Bold"/>
          <w:rFonts w:eastAsia="Microsoft Sans Serif"/>
          <w:sz w:val="24"/>
          <w:szCs w:val="24"/>
        </w:rPr>
        <w:t xml:space="preserve">Darbų organizatorius </w:t>
      </w:r>
      <w:r w:rsidRPr="00247A4E">
        <w:rPr>
          <w:rFonts w:ascii="Times New Roman" w:hAnsi="Times New Roman" w:cs="Times New Roman"/>
        </w:rPr>
        <w:t xml:space="preserve">- Klaipėdos rajono savivaldybės administracijos </w:t>
      </w:r>
      <w:r w:rsidR="00780650">
        <w:rPr>
          <w:rFonts w:ascii="Times New Roman" w:hAnsi="Times New Roman" w:cs="Times New Roman"/>
        </w:rPr>
        <w:t>Dauparų-Kvietinių</w:t>
      </w:r>
      <w:r w:rsidRPr="00247A4E">
        <w:rPr>
          <w:rFonts w:ascii="Times New Roman" w:hAnsi="Times New Roman" w:cs="Times New Roman"/>
        </w:rPr>
        <w:t xml:space="preserve"> seniūnija. Rekvizitai:</w:t>
      </w:r>
    </w:p>
    <w:p w14:paraId="270C7A9A" w14:textId="2B998A3F" w:rsidR="007F43E8" w:rsidRPr="00247A4E" w:rsidRDefault="00ED2C81" w:rsidP="00247A4E">
      <w:pPr>
        <w:pStyle w:val="Betarp"/>
        <w:ind w:firstLine="709"/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Adresas: </w:t>
      </w:r>
      <w:r w:rsidR="00780650">
        <w:rPr>
          <w:rFonts w:ascii="Times New Roman" w:hAnsi="Times New Roman" w:cs="Times New Roman"/>
        </w:rPr>
        <w:t>Žemaitės</w:t>
      </w:r>
      <w:r w:rsidRPr="00247A4E">
        <w:rPr>
          <w:rFonts w:ascii="Times New Roman" w:hAnsi="Times New Roman" w:cs="Times New Roman"/>
        </w:rPr>
        <w:t xml:space="preserve"> g. </w:t>
      </w:r>
      <w:r w:rsidR="00780650">
        <w:rPr>
          <w:rFonts w:ascii="Times New Roman" w:hAnsi="Times New Roman" w:cs="Times New Roman"/>
        </w:rPr>
        <w:t>10</w:t>
      </w:r>
      <w:r w:rsidRPr="00247A4E">
        <w:rPr>
          <w:rFonts w:ascii="Times New Roman" w:hAnsi="Times New Roman" w:cs="Times New Roman"/>
        </w:rPr>
        <w:t>, LT-</w:t>
      </w:r>
      <w:r w:rsidR="00780650">
        <w:rPr>
          <w:rFonts w:ascii="Times New Roman" w:hAnsi="Times New Roman" w:cs="Times New Roman"/>
        </w:rPr>
        <w:t>96106</w:t>
      </w:r>
      <w:r w:rsidRPr="00247A4E">
        <w:rPr>
          <w:rFonts w:ascii="Times New Roman" w:hAnsi="Times New Roman" w:cs="Times New Roman"/>
        </w:rPr>
        <w:t xml:space="preserve"> </w:t>
      </w:r>
      <w:r w:rsidR="00780650">
        <w:rPr>
          <w:rFonts w:ascii="Times New Roman" w:hAnsi="Times New Roman" w:cs="Times New Roman"/>
        </w:rPr>
        <w:t>Gargždai</w:t>
      </w:r>
      <w:r w:rsidRPr="00247A4E">
        <w:rPr>
          <w:rFonts w:ascii="Times New Roman" w:hAnsi="Times New Roman" w:cs="Times New Roman"/>
        </w:rPr>
        <w:t>, Klaipėdos r.</w:t>
      </w:r>
    </w:p>
    <w:p w14:paraId="24C83DEA" w14:textId="4D95EE47" w:rsidR="007F43E8" w:rsidRPr="00247A4E" w:rsidRDefault="00ED2C81" w:rsidP="00247A4E">
      <w:pPr>
        <w:pStyle w:val="Betarp"/>
        <w:ind w:firstLine="709"/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Juridinio asmens kodas : 18866106</w:t>
      </w:r>
      <w:r w:rsidR="00780650">
        <w:rPr>
          <w:rFonts w:ascii="Times New Roman" w:hAnsi="Times New Roman" w:cs="Times New Roman"/>
        </w:rPr>
        <w:t>1</w:t>
      </w:r>
    </w:p>
    <w:p w14:paraId="30FBF6ED" w14:textId="72E5398B" w:rsidR="007F43E8" w:rsidRPr="00D71EA2" w:rsidRDefault="00ED2C81" w:rsidP="00247A4E">
      <w:pPr>
        <w:pStyle w:val="Betarp"/>
        <w:ind w:firstLine="709"/>
        <w:jc w:val="both"/>
        <w:rPr>
          <w:rFonts w:ascii="Times New Roman" w:hAnsi="Times New Roman" w:cs="Times New Roman"/>
          <w:lang w:val="en-US"/>
        </w:rPr>
      </w:pPr>
      <w:r w:rsidRPr="00247A4E">
        <w:rPr>
          <w:rFonts w:ascii="Times New Roman" w:hAnsi="Times New Roman" w:cs="Times New Roman"/>
        </w:rPr>
        <w:t>Telefonas: (</w:t>
      </w:r>
      <w:r w:rsidR="00865665">
        <w:rPr>
          <w:rFonts w:ascii="Times New Roman" w:hAnsi="Times New Roman" w:cs="Times New Roman"/>
        </w:rPr>
        <w:t xml:space="preserve">+370 </w:t>
      </w:r>
      <w:r w:rsidR="00344CA5">
        <w:rPr>
          <w:rFonts w:ascii="Times New Roman" w:hAnsi="Times New Roman" w:cs="Times New Roman"/>
        </w:rPr>
        <w:t>650</w:t>
      </w:r>
      <w:r w:rsidRPr="00247A4E">
        <w:rPr>
          <w:rFonts w:ascii="Times New Roman" w:hAnsi="Times New Roman" w:cs="Times New Roman"/>
        </w:rPr>
        <w:t xml:space="preserve">) </w:t>
      </w:r>
      <w:r w:rsidR="00344CA5">
        <w:rPr>
          <w:rFonts w:ascii="Times New Roman" w:hAnsi="Times New Roman" w:cs="Times New Roman"/>
        </w:rPr>
        <w:t>35448</w:t>
      </w:r>
    </w:p>
    <w:p w14:paraId="4D3CAF6C" w14:textId="7BD56D66" w:rsidR="007F43E8" w:rsidRDefault="00ED2C81" w:rsidP="00247A4E">
      <w:pPr>
        <w:pStyle w:val="Betarp"/>
        <w:ind w:firstLine="709"/>
        <w:jc w:val="both"/>
        <w:rPr>
          <w:rStyle w:val="Bodytext22"/>
          <w:rFonts w:eastAsia="Microsoft Sans Serif"/>
          <w:sz w:val="24"/>
          <w:szCs w:val="24"/>
        </w:rPr>
      </w:pPr>
      <w:r w:rsidRPr="00247A4E">
        <w:rPr>
          <w:rFonts w:ascii="Times New Roman" w:hAnsi="Times New Roman" w:cs="Times New Roman"/>
        </w:rPr>
        <w:t>E</w:t>
      </w:r>
      <w:r w:rsidR="003F2DD2">
        <w:rPr>
          <w:rFonts w:ascii="Times New Roman" w:hAnsi="Times New Roman" w:cs="Times New Roman"/>
        </w:rPr>
        <w:t>l</w:t>
      </w:r>
      <w:r w:rsidRPr="00247A4E">
        <w:rPr>
          <w:rFonts w:ascii="Times New Roman" w:hAnsi="Times New Roman" w:cs="Times New Roman"/>
        </w:rPr>
        <w:t xml:space="preserve">. paštas: </w:t>
      </w:r>
      <w:proofErr w:type="spellStart"/>
      <w:r w:rsidR="00D23E32">
        <w:rPr>
          <w:rStyle w:val="Bodytext22"/>
          <w:rFonts w:eastAsia="Microsoft Sans Serif"/>
          <w:sz w:val="24"/>
          <w:szCs w:val="24"/>
          <w:lang w:val="lt-LT" w:eastAsia="lt-LT" w:bidi="lt-LT"/>
        </w:rPr>
        <w:t>vytautas.tirevicius</w:t>
      </w:r>
      <w:proofErr w:type="spellEnd"/>
      <w:r w:rsidR="00780650">
        <w:rPr>
          <w:rFonts w:ascii="Times New Roman" w:hAnsi="Times New Roman" w:cs="Times New Roman"/>
        </w:rPr>
        <w:t>@</w:t>
      </w:r>
      <w:proofErr w:type="spellStart"/>
      <w:r w:rsidRPr="00247A4E">
        <w:rPr>
          <w:rStyle w:val="Bodytext22"/>
          <w:rFonts w:eastAsia="Microsoft Sans Serif"/>
          <w:sz w:val="24"/>
          <w:szCs w:val="24"/>
        </w:rPr>
        <w:t>klai</w:t>
      </w:r>
      <w:r w:rsidR="0018304C">
        <w:rPr>
          <w:rStyle w:val="Bodytext22"/>
          <w:rFonts w:eastAsia="Microsoft Sans Serif"/>
          <w:sz w:val="24"/>
          <w:szCs w:val="24"/>
        </w:rPr>
        <w:t>p</w:t>
      </w:r>
      <w:r w:rsidRPr="00247A4E">
        <w:rPr>
          <w:rStyle w:val="Bodytext22"/>
          <w:rFonts w:eastAsia="Microsoft Sans Serif"/>
          <w:sz w:val="24"/>
          <w:szCs w:val="24"/>
        </w:rPr>
        <w:t>edos-r.lt</w:t>
      </w:r>
      <w:proofErr w:type="spellEnd"/>
    </w:p>
    <w:p w14:paraId="2C22AD75" w14:textId="77777777" w:rsidR="00247A4E" w:rsidRPr="00247A4E" w:rsidRDefault="00247A4E" w:rsidP="00247A4E">
      <w:pPr>
        <w:pStyle w:val="Betarp"/>
        <w:ind w:firstLine="709"/>
        <w:jc w:val="both"/>
        <w:rPr>
          <w:rFonts w:ascii="Times New Roman" w:hAnsi="Times New Roman" w:cs="Times New Roman"/>
        </w:rPr>
      </w:pPr>
    </w:p>
    <w:p w14:paraId="276D9F8A" w14:textId="77777777" w:rsidR="00344CA5" w:rsidRDefault="00ED2C81" w:rsidP="00344CA5">
      <w:pPr>
        <w:pStyle w:val="Betarp"/>
        <w:jc w:val="both"/>
        <w:rPr>
          <w:rFonts w:ascii="Times New Roman" w:hAnsi="Times New Roman" w:cs="Times New Roman"/>
        </w:rPr>
      </w:pPr>
      <w:bookmarkStart w:id="2" w:name="_Hlk189485050"/>
      <w:r w:rsidRPr="00247A4E">
        <w:rPr>
          <w:rStyle w:val="Bodytext2Bold"/>
          <w:rFonts w:eastAsia="Microsoft Sans Serif"/>
          <w:sz w:val="24"/>
          <w:szCs w:val="24"/>
        </w:rPr>
        <w:t xml:space="preserve">Objektas: </w:t>
      </w:r>
      <w:r w:rsidR="00344CA5">
        <w:rPr>
          <w:rFonts w:ascii="Times New Roman" w:hAnsi="Times New Roman" w:cs="Times New Roman"/>
        </w:rPr>
        <w:t>Kitos paskirties inžinerinių statinių statybos (rekreacinio parko įrengimo) žemės sklype unikalus Nr. 4400-5363-7364 Klaipėdos r. sav., Dauparų-Kvietinių sen., Kvietinių k. darbų pirkimas</w:t>
      </w:r>
    </w:p>
    <w:p w14:paraId="4B38156D" w14:textId="77777777" w:rsidR="00247A4E" w:rsidRDefault="00247A4E" w:rsidP="00247A4E">
      <w:pPr>
        <w:pStyle w:val="Betarp"/>
        <w:jc w:val="both"/>
        <w:rPr>
          <w:rStyle w:val="Bodytext2Bold"/>
          <w:rFonts w:eastAsia="Microsoft Sans Serif"/>
          <w:sz w:val="24"/>
          <w:szCs w:val="24"/>
        </w:rPr>
      </w:pPr>
    </w:p>
    <w:p w14:paraId="289B08E4" w14:textId="5E6928D9" w:rsidR="00247A4E" w:rsidRPr="00247A4E" w:rsidRDefault="00ED2C81" w:rsidP="00CC6826">
      <w:pPr>
        <w:pStyle w:val="Betarp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47A4E">
        <w:rPr>
          <w:rStyle w:val="Bodytext2Bold"/>
          <w:rFonts w:eastAsia="Microsoft Sans Serif"/>
          <w:sz w:val="24"/>
          <w:szCs w:val="24"/>
        </w:rPr>
        <w:t xml:space="preserve">Darbų atlikimo vieta: </w:t>
      </w:r>
      <w:r w:rsidRPr="00247A4E">
        <w:rPr>
          <w:rFonts w:ascii="Times New Roman" w:hAnsi="Times New Roman" w:cs="Times New Roman"/>
        </w:rPr>
        <w:t>Klaipėdos r</w:t>
      </w:r>
      <w:r w:rsidR="00B30E24">
        <w:rPr>
          <w:rFonts w:ascii="Times New Roman" w:hAnsi="Times New Roman" w:cs="Times New Roman"/>
        </w:rPr>
        <w:t>.</w:t>
      </w:r>
      <w:r w:rsidR="00865665">
        <w:rPr>
          <w:rFonts w:ascii="Times New Roman" w:hAnsi="Times New Roman" w:cs="Times New Roman"/>
        </w:rPr>
        <w:t xml:space="preserve"> sav</w:t>
      </w:r>
      <w:r w:rsidR="00B30E24">
        <w:rPr>
          <w:rFonts w:ascii="Times New Roman" w:hAnsi="Times New Roman" w:cs="Times New Roman"/>
        </w:rPr>
        <w:t>.</w:t>
      </w:r>
      <w:r w:rsidRPr="00247A4E">
        <w:rPr>
          <w:rFonts w:ascii="Times New Roman" w:hAnsi="Times New Roman" w:cs="Times New Roman"/>
        </w:rPr>
        <w:t xml:space="preserve">, </w:t>
      </w:r>
      <w:r w:rsidR="00780650">
        <w:rPr>
          <w:rFonts w:ascii="Times New Roman" w:hAnsi="Times New Roman" w:cs="Times New Roman"/>
        </w:rPr>
        <w:t>Dauparų-Kvietinių</w:t>
      </w:r>
      <w:r w:rsidRPr="00247A4E">
        <w:rPr>
          <w:rFonts w:ascii="Times New Roman" w:hAnsi="Times New Roman" w:cs="Times New Roman"/>
        </w:rPr>
        <w:t xml:space="preserve"> sen</w:t>
      </w:r>
      <w:r w:rsidR="00B30E24">
        <w:rPr>
          <w:rFonts w:ascii="Times New Roman" w:hAnsi="Times New Roman" w:cs="Times New Roman"/>
        </w:rPr>
        <w:t>.,</w:t>
      </w:r>
      <w:r w:rsidR="00CC6826">
        <w:rPr>
          <w:rFonts w:ascii="Times New Roman" w:hAnsi="Times New Roman" w:cs="Times New Roman"/>
        </w:rPr>
        <w:t xml:space="preserve"> Kvietinių k</w:t>
      </w:r>
      <w:r w:rsidR="00B30E24">
        <w:rPr>
          <w:rFonts w:ascii="Times New Roman" w:hAnsi="Times New Roman" w:cs="Times New Roman"/>
        </w:rPr>
        <w:t>.</w:t>
      </w:r>
      <w:r w:rsidR="00D23E32">
        <w:rPr>
          <w:rFonts w:ascii="Times New Roman" w:hAnsi="Times New Roman" w:cs="Times New Roman"/>
        </w:rPr>
        <w:t xml:space="preserve">, žemės sklype, kurio kadastro Nr. 5538/0014:420. Žemės sklypą nuosavybės teise valdo Lietuvos Respublika, sudaryta panaudos sutartis Nr. 12SUN-8/2020-07-23 Nr. AS-990, 2020-04-10. Žemės sklypo plotas – 0,9963, ha, naudojimo būdas – rekreacinio naudojimo žemės sklypai. </w:t>
      </w:r>
    </w:p>
    <w:p w14:paraId="5EB0DA15" w14:textId="29369B0A" w:rsidR="007F43E8" w:rsidRDefault="00ED2C81" w:rsidP="00247A4E">
      <w:pPr>
        <w:pStyle w:val="Betarp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47A4E">
        <w:rPr>
          <w:rStyle w:val="Bodytext2Bold"/>
          <w:rFonts w:eastAsia="Microsoft Sans Serif"/>
          <w:sz w:val="24"/>
          <w:szCs w:val="24"/>
        </w:rPr>
        <w:t xml:space="preserve">Pirkimo tikslas </w:t>
      </w:r>
      <w:r w:rsidR="00CC6826">
        <w:rPr>
          <w:rFonts w:ascii="Times New Roman" w:hAnsi="Times New Roman" w:cs="Times New Roman"/>
        </w:rPr>
        <w:t>–</w:t>
      </w:r>
      <w:r w:rsidRPr="00247A4E">
        <w:rPr>
          <w:rFonts w:ascii="Times New Roman" w:hAnsi="Times New Roman" w:cs="Times New Roman"/>
        </w:rPr>
        <w:t xml:space="preserve"> </w:t>
      </w:r>
      <w:r w:rsidR="00D23E32">
        <w:rPr>
          <w:rFonts w:ascii="Times New Roman" w:hAnsi="Times New Roman" w:cs="Times New Roman"/>
        </w:rPr>
        <w:t>įrengti esamame sklype Kvietinių gyventojams</w:t>
      </w:r>
      <w:r w:rsidR="00CC6826">
        <w:rPr>
          <w:rFonts w:ascii="Times New Roman" w:hAnsi="Times New Roman" w:cs="Times New Roman"/>
        </w:rPr>
        <w:t xml:space="preserve"> rekreacin</w:t>
      </w:r>
      <w:r w:rsidR="00D23E32">
        <w:rPr>
          <w:rFonts w:ascii="Times New Roman" w:hAnsi="Times New Roman" w:cs="Times New Roman"/>
        </w:rPr>
        <w:t>ę erdvę</w:t>
      </w:r>
      <w:r w:rsidR="00CC6826">
        <w:rPr>
          <w:rFonts w:ascii="Times New Roman" w:hAnsi="Times New Roman" w:cs="Times New Roman"/>
        </w:rPr>
        <w:t xml:space="preserve"> </w:t>
      </w:r>
      <w:r w:rsidRPr="00247A4E">
        <w:rPr>
          <w:rFonts w:ascii="Times New Roman" w:hAnsi="Times New Roman" w:cs="Times New Roman"/>
        </w:rPr>
        <w:t xml:space="preserve">kaip neatsiejamą </w:t>
      </w:r>
      <w:r w:rsidR="00F86909">
        <w:rPr>
          <w:rFonts w:ascii="Times New Roman" w:hAnsi="Times New Roman" w:cs="Times New Roman"/>
        </w:rPr>
        <w:t>Kvietinių</w:t>
      </w:r>
      <w:r w:rsidRPr="00247A4E">
        <w:rPr>
          <w:rFonts w:ascii="Times New Roman" w:hAnsi="Times New Roman" w:cs="Times New Roman"/>
        </w:rPr>
        <w:t xml:space="preserve"> bendruomenės bendros rekreacinės teritorijos dalį. bei sudarant galimybę praplėsti esamas rekreacines erdves.</w:t>
      </w:r>
      <w:r w:rsidR="00D23E32">
        <w:rPr>
          <w:rFonts w:ascii="Times New Roman" w:hAnsi="Times New Roman" w:cs="Times New Roman"/>
        </w:rPr>
        <w:t xml:space="preserve"> </w:t>
      </w:r>
      <w:r w:rsidR="00DF396A">
        <w:rPr>
          <w:rFonts w:ascii="Times New Roman" w:hAnsi="Times New Roman" w:cs="Times New Roman"/>
        </w:rPr>
        <w:t>Darbai vykdomi pagal Kvietinių bendruomenės centro pasiūlymą, laimėjusį Savivaldybės konkurse „Tavo idėja“ ir UAB „</w:t>
      </w:r>
      <w:proofErr w:type="spellStart"/>
      <w:r w:rsidR="00DF396A">
        <w:rPr>
          <w:rFonts w:ascii="Times New Roman" w:hAnsi="Times New Roman" w:cs="Times New Roman"/>
        </w:rPr>
        <w:t>Neoforma</w:t>
      </w:r>
      <w:proofErr w:type="spellEnd"/>
      <w:r w:rsidR="00DF396A">
        <w:rPr>
          <w:rFonts w:ascii="Times New Roman" w:hAnsi="Times New Roman" w:cs="Times New Roman"/>
        </w:rPr>
        <w:t>“ parengtą supaprastintą projektą „Kitos paskirties inžinerinių statinių statyba (rekreacinio parko įrengimas) žemės sklype unikalus Nr. 4400-5363-7364“</w:t>
      </w:r>
    </w:p>
    <w:bookmarkEnd w:id="2"/>
    <w:p w14:paraId="41AB4DDE" w14:textId="77777777" w:rsidR="00247A4E" w:rsidRPr="00247A4E" w:rsidRDefault="00247A4E" w:rsidP="00247A4E">
      <w:pPr>
        <w:pStyle w:val="Betarp"/>
        <w:jc w:val="both"/>
        <w:rPr>
          <w:rFonts w:ascii="Times New Roman" w:hAnsi="Times New Roman" w:cs="Times New Roman"/>
        </w:rPr>
      </w:pPr>
    </w:p>
    <w:p w14:paraId="63D70940" w14:textId="77777777" w:rsidR="007F43E8" w:rsidRDefault="00247A4E" w:rsidP="00247A4E">
      <w:pPr>
        <w:pStyle w:val="Betarp"/>
        <w:jc w:val="center"/>
        <w:rPr>
          <w:rFonts w:ascii="Times New Roman" w:hAnsi="Times New Roman" w:cs="Times New Roman"/>
        </w:rPr>
      </w:pPr>
      <w:bookmarkStart w:id="3" w:name="bookmark5"/>
      <w:r>
        <w:rPr>
          <w:rFonts w:ascii="Times New Roman" w:hAnsi="Times New Roman" w:cs="Times New Roman"/>
        </w:rPr>
        <w:t xml:space="preserve">II. </w:t>
      </w:r>
      <w:r w:rsidR="00ED2C81" w:rsidRPr="00247A4E">
        <w:rPr>
          <w:rFonts w:ascii="Times New Roman" w:hAnsi="Times New Roman" w:cs="Times New Roman"/>
        </w:rPr>
        <w:t>PIRKIMO OBJEKTO APIMTYS IR APRAŠYMAS</w:t>
      </w:r>
      <w:bookmarkEnd w:id="3"/>
    </w:p>
    <w:p w14:paraId="4B8AC0A7" w14:textId="77777777" w:rsidR="00247A4E" w:rsidRPr="00247A4E" w:rsidRDefault="00247A4E" w:rsidP="00247A4E">
      <w:pPr>
        <w:pStyle w:val="Betarp"/>
        <w:jc w:val="center"/>
        <w:rPr>
          <w:rFonts w:ascii="Times New Roman" w:hAnsi="Times New Roman" w:cs="Times New Roman"/>
        </w:rPr>
      </w:pPr>
    </w:p>
    <w:p w14:paraId="2821EEA4" w14:textId="7E159583" w:rsidR="007F43E8" w:rsidRPr="00E30F16" w:rsidRDefault="00ED2C81" w:rsidP="00247A4E">
      <w:pPr>
        <w:pStyle w:val="Betarp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</w:rPr>
      </w:pPr>
      <w:r w:rsidRPr="00E30F16">
        <w:rPr>
          <w:rFonts w:ascii="Times New Roman" w:hAnsi="Times New Roman" w:cs="Times New Roman"/>
        </w:rPr>
        <w:t xml:space="preserve">Pirkimo objektas apima </w:t>
      </w:r>
      <w:r w:rsidR="00DF396A">
        <w:rPr>
          <w:rFonts w:ascii="Times New Roman" w:hAnsi="Times New Roman" w:cs="Times New Roman"/>
        </w:rPr>
        <w:t>rekreacinio parko įrengimą žemės sklype unikalus Nr. 4400-5363</w:t>
      </w:r>
      <w:r w:rsidR="001B1799">
        <w:rPr>
          <w:rFonts w:ascii="Times New Roman" w:hAnsi="Times New Roman" w:cs="Times New Roman"/>
        </w:rPr>
        <w:t>-7364</w:t>
      </w:r>
    </w:p>
    <w:p w14:paraId="38CCD781" w14:textId="51D1D317" w:rsidR="007F43E8" w:rsidRPr="00247A4E" w:rsidRDefault="00ED2C81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Teikiant pasiūlymą būtina susipažinti su parengtu </w:t>
      </w:r>
      <w:r w:rsidR="00F86909">
        <w:rPr>
          <w:rFonts w:ascii="Times New Roman" w:hAnsi="Times New Roman" w:cs="Times New Roman"/>
        </w:rPr>
        <w:t xml:space="preserve">Kvietinių </w:t>
      </w:r>
      <w:r w:rsidR="001B1799">
        <w:rPr>
          <w:rFonts w:ascii="Times New Roman" w:hAnsi="Times New Roman" w:cs="Times New Roman"/>
        </w:rPr>
        <w:t>rekreacinio parko įrengimo</w:t>
      </w:r>
      <w:r w:rsidR="00F86909">
        <w:rPr>
          <w:rFonts w:ascii="Times New Roman" w:hAnsi="Times New Roman" w:cs="Times New Roman"/>
        </w:rPr>
        <w:t xml:space="preserve"> projekt</w:t>
      </w:r>
      <w:r w:rsidR="001B1799">
        <w:rPr>
          <w:rFonts w:ascii="Times New Roman" w:hAnsi="Times New Roman" w:cs="Times New Roman"/>
        </w:rPr>
        <w:t>iniais</w:t>
      </w:r>
      <w:r w:rsidR="00F86909">
        <w:rPr>
          <w:rFonts w:ascii="Times New Roman" w:hAnsi="Times New Roman" w:cs="Times New Roman"/>
        </w:rPr>
        <w:t xml:space="preserve"> sprendiniais</w:t>
      </w:r>
      <w:r w:rsidRPr="00247A4E">
        <w:rPr>
          <w:rFonts w:ascii="Times New Roman" w:hAnsi="Times New Roman" w:cs="Times New Roman"/>
        </w:rPr>
        <w:t xml:space="preserve"> (pridedam</w:t>
      </w:r>
      <w:r w:rsidR="00F86909">
        <w:rPr>
          <w:rFonts w:ascii="Times New Roman" w:hAnsi="Times New Roman" w:cs="Times New Roman"/>
        </w:rPr>
        <w:t>i</w:t>
      </w:r>
      <w:r w:rsidRPr="00247A4E">
        <w:rPr>
          <w:rFonts w:ascii="Times New Roman" w:hAnsi="Times New Roman" w:cs="Times New Roman"/>
        </w:rPr>
        <w:t>).</w:t>
      </w:r>
    </w:p>
    <w:p w14:paraId="78B25644" w14:textId="6BADAF5A" w:rsidR="007F43E8" w:rsidRPr="00247A4E" w:rsidRDefault="001B1799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Darbų pobūdis ir jų apimtys nurodyti projekte „Kitos paskirties inžinerinių statinių statyba (rekreacinio parko įrengimas) žemės sklype unikalus Nr. 4400-5363-7364“</w:t>
      </w:r>
      <w:r w:rsidR="00ED2C81" w:rsidRPr="00247A4E">
        <w:rPr>
          <w:rFonts w:ascii="Times New Roman" w:hAnsi="Times New Roman" w:cs="Times New Roman"/>
        </w:rPr>
        <w:t>.</w:t>
      </w:r>
    </w:p>
    <w:p w14:paraId="6CA47473" w14:textId="2973FF92" w:rsidR="007F43E8" w:rsidRDefault="00F86909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Kvietinių </w:t>
      </w:r>
      <w:r w:rsidR="001B1799">
        <w:rPr>
          <w:rFonts w:ascii="Times New Roman" w:hAnsi="Times New Roman" w:cs="Times New Roman"/>
        </w:rPr>
        <w:t>rekreacinio parko įrengimo</w:t>
      </w:r>
      <w:r w:rsidR="00ED2C81" w:rsidRPr="00247A4E">
        <w:rPr>
          <w:rFonts w:ascii="Times New Roman" w:hAnsi="Times New Roman" w:cs="Times New Roman"/>
        </w:rPr>
        <w:t xml:space="preserve"> darbų kiekiai:</w:t>
      </w:r>
    </w:p>
    <w:p w14:paraId="6A8A418A" w14:textId="685E0445" w:rsidR="00393822" w:rsidRDefault="00DF7C76" w:rsidP="00393822">
      <w:pPr>
        <w:pStyle w:val="Betarp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B1799">
        <w:rPr>
          <w:rFonts w:ascii="Times New Roman" w:hAnsi="Times New Roman" w:cs="Times New Roman"/>
        </w:rPr>
        <w:t>Takų ilgis – 191 m;</w:t>
      </w:r>
    </w:p>
    <w:p w14:paraId="042BCDFA" w14:textId="517960E4" w:rsidR="00393822" w:rsidRDefault="00DF7C76" w:rsidP="00393822">
      <w:pPr>
        <w:pStyle w:val="Betarp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1799">
        <w:rPr>
          <w:rFonts w:ascii="Times New Roman" w:hAnsi="Times New Roman" w:cs="Times New Roman"/>
        </w:rPr>
        <w:t>Kilnojamų inžinerinių įrenginių (lieptų, pontonų) skaičius – 5, plotas 112,5 m2;</w:t>
      </w:r>
    </w:p>
    <w:p w14:paraId="590E34A3" w14:textId="1E7504D1" w:rsidR="00393822" w:rsidRDefault="00DF7C76" w:rsidP="00393822">
      <w:pPr>
        <w:pStyle w:val="Betarp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1799">
        <w:rPr>
          <w:rFonts w:ascii="Times New Roman" w:hAnsi="Times New Roman" w:cs="Times New Roman"/>
        </w:rPr>
        <w:t>Maudynių zona – 217 m2</w:t>
      </w:r>
      <w:r w:rsidR="00393822">
        <w:rPr>
          <w:rFonts w:ascii="Times New Roman" w:hAnsi="Times New Roman" w:cs="Times New Roman"/>
        </w:rPr>
        <w:t>;</w:t>
      </w:r>
    </w:p>
    <w:p w14:paraId="32C1AFB0" w14:textId="33EB46B3" w:rsidR="00393822" w:rsidRDefault="00DF7C76" w:rsidP="00393822">
      <w:pPr>
        <w:pStyle w:val="Betarp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1799">
        <w:rPr>
          <w:rFonts w:ascii="Times New Roman" w:hAnsi="Times New Roman" w:cs="Times New Roman"/>
        </w:rPr>
        <w:t>Želdinių įrengimo plotas</w:t>
      </w:r>
      <w:r w:rsidR="000F4B37">
        <w:rPr>
          <w:rFonts w:ascii="Times New Roman" w:hAnsi="Times New Roman" w:cs="Times New Roman"/>
        </w:rPr>
        <w:t xml:space="preserve"> – 245 m2</w:t>
      </w:r>
      <w:r w:rsidR="001B1799">
        <w:rPr>
          <w:rFonts w:ascii="Times New Roman" w:hAnsi="Times New Roman" w:cs="Times New Roman"/>
        </w:rPr>
        <w:t xml:space="preserve"> </w:t>
      </w:r>
      <w:r w:rsidR="00393822">
        <w:rPr>
          <w:rFonts w:ascii="Times New Roman" w:hAnsi="Times New Roman" w:cs="Times New Roman"/>
        </w:rPr>
        <w:t>;</w:t>
      </w:r>
    </w:p>
    <w:p w14:paraId="4CF2E561" w14:textId="120CB5FC" w:rsidR="00F86909" w:rsidRDefault="00F86909" w:rsidP="00BD3D45">
      <w:pPr>
        <w:pStyle w:val="Betarp"/>
        <w:ind w:left="1080"/>
        <w:jc w:val="both"/>
        <w:rPr>
          <w:rFonts w:ascii="Times New Roman" w:hAnsi="Times New Roman" w:cs="Times New Roman"/>
        </w:rPr>
      </w:pPr>
    </w:p>
    <w:p w14:paraId="345F65D2" w14:textId="2008DD11" w:rsidR="007F43E8" w:rsidRPr="00247A4E" w:rsidRDefault="00ED2C81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Atliekant </w:t>
      </w:r>
      <w:r w:rsidR="00393822">
        <w:rPr>
          <w:rFonts w:ascii="Times New Roman" w:hAnsi="Times New Roman" w:cs="Times New Roman"/>
        </w:rPr>
        <w:t>Kvietinių</w:t>
      </w:r>
      <w:r w:rsidRPr="00247A4E">
        <w:rPr>
          <w:rFonts w:ascii="Times New Roman" w:hAnsi="Times New Roman" w:cs="Times New Roman"/>
        </w:rPr>
        <w:t xml:space="preserve"> </w:t>
      </w:r>
      <w:r w:rsidR="00BD3D45">
        <w:rPr>
          <w:rFonts w:ascii="Times New Roman" w:hAnsi="Times New Roman" w:cs="Times New Roman"/>
        </w:rPr>
        <w:t>rekreacinio parko įrengimo</w:t>
      </w:r>
      <w:r w:rsidR="00E30F16">
        <w:rPr>
          <w:rFonts w:ascii="Times New Roman" w:hAnsi="Times New Roman" w:cs="Times New Roman"/>
        </w:rPr>
        <w:t xml:space="preserve"> </w:t>
      </w:r>
      <w:r w:rsidR="00BD3D45">
        <w:rPr>
          <w:rFonts w:ascii="Times New Roman" w:hAnsi="Times New Roman" w:cs="Times New Roman"/>
        </w:rPr>
        <w:t>darbus</w:t>
      </w:r>
      <w:r w:rsidRPr="00247A4E">
        <w:rPr>
          <w:rFonts w:ascii="Times New Roman" w:hAnsi="Times New Roman" w:cs="Times New Roman"/>
        </w:rPr>
        <w:t xml:space="preserve"> turi būti laikomasi projekte nurodytų darbų eiliškumo, technologijos, atsižvelgiama į reikalavimus naudojamiems įrenginiams, jų charakteristikoms.</w:t>
      </w:r>
    </w:p>
    <w:p w14:paraId="4DDCF40C" w14:textId="53BB0A67" w:rsidR="007F43E8" w:rsidRPr="00247A4E" w:rsidRDefault="00ED2C81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Vykdant </w:t>
      </w:r>
      <w:r w:rsidR="00BD3D45">
        <w:rPr>
          <w:rFonts w:ascii="Times New Roman" w:hAnsi="Times New Roman" w:cs="Times New Roman"/>
        </w:rPr>
        <w:t>rekreacinio parko įrengimo</w:t>
      </w:r>
      <w:r w:rsidRPr="00247A4E">
        <w:rPr>
          <w:rFonts w:ascii="Times New Roman" w:hAnsi="Times New Roman" w:cs="Times New Roman"/>
        </w:rPr>
        <w:t xml:space="preserve"> darbus, būtina vengti žalos vandens telkinio ekosistemai, esant poreikiui konsultuotis su gamtininku (biologu).</w:t>
      </w:r>
    </w:p>
    <w:p w14:paraId="308B4D92" w14:textId="77796279" w:rsidR="007F43E8" w:rsidRPr="00247A4E" w:rsidRDefault="00ED2C81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Vadovaudamasi Paviršinio vandens telkinių tvarkymo reikalavimų aprašo, patvirtinto </w:t>
      </w:r>
      <w:r w:rsidRPr="00247A4E">
        <w:rPr>
          <w:rStyle w:val="Bodytext2Bold"/>
          <w:rFonts w:eastAsia="Microsoft Sans Serif"/>
          <w:sz w:val="24"/>
          <w:szCs w:val="24"/>
        </w:rPr>
        <w:t xml:space="preserve">LR </w:t>
      </w:r>
      <w:r w:rsidRPr="00247A4E">
        <w:rPr>
          <w:rFonts w:ascii="Times New Roman" w:hAnsi="Times New Roman" w:cs="Times New Roman"/>
        </w:rPr>
        <w:t xml:space="preserve">aplinkos ministro 2014-12-16 įsakymu Nr. Dl-1038. 6.2 punktu darbus vykdanti įmonė turi užtikrinti, kad </w:t>
      </w:r>
      <w:r w:rsidR="00BD3D45">
        <w:rPr>
          <w:rFonts w:ascii="Times New Roman" w:hAnsi="Times New Roman" w:cs="Times New Roman"/>
        </w:rPr>
        <w:t>rekreacinio parko įrengimo</w:t>
      </w:r>
      <w:r w:rsidRPr="00247A4E">
        <w:rPr>
          <w:rFonts w:ascii="Times New Roman" w:hAnsi="Times New Roman" w:cs="Times New Roman"/>
        </w:rPr>
        <w:t xml:space="preserve"> darbai būtų atlikti sutartu laiku ir </w:t>
      </w:r>
      <w:r w:rsidRPr="00247A4E">
        <w:rPr>
          <w:rStyle w:val="Bodytext2Bold"/>
          <w:rFonts w:eastAsia="Microsoft Sans Serif"/>
          <w:sz w:val="24"/>
          <w:szCs w:val="24"/>
        </w:rPr>
        <w:t xml:space="preserve">nebūtų vykdomi vandens paukščių perėjimo, pavasarinio žuvų neršto ir migracijos metu (šis laikotarpis yra nuo kovo 15 d. iki birželio 30 d.), </w:t>
      </w:r>
      <w:r w:rsidRPr="00247A4E">
        <w:rPr>
          <w:rFonts w:ascii="Times New Roman" w:hAnsi="Times New Roman" w:cs="Times New Roman"/>
        </w:rPr>
        <w:t xml:space="preserve">taip pat kitais </w:t>
      </w:r>
      <w:r w:rsidRPr="00247A4E">
        <w:rPr>
          <w:rStyle w:val="Bodytext2Bold"/>
          <w:rFonts w:eastAsia="Microsoft Sans Serif"/>
          <w:sz w:val="24"/>
          <w:szCs w:val="24"/>
        </w:rPr>
        <w:t xml:space="preserve">LR </w:t>
      </w:r>
      <w:r w:rsidRPr="00247A4E">
        <w:rPr>
          <w:rFonts w:ascii="Times New Roman" w:hAnsi="Times New Roman" w:cs="Times New Roman"/>
        </w:rPr>
        <w:t>aplinkos apsaugos bei kitų institucijų nurodytais atvejais, jei tokie yra.</w:t>
      </w:r>
    </w:p>
    <w:p w14:paraId="06671300" w14:textId="77777777" w:rsidR="007F43E8" w:rsidRDefault="00ED2C81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Darbus vykdanti įmonė turi nepažeisti trečiųjų asmenų interesų, o padarius žalą fiziniam ar juridiniam asmeniui ar aplinkai, ją pilnai atlyginti savo lėšomis.</w:t>
      </w:r>
    </w:p>
    <w:p w14:paraId="0559E8A1" w14:textId="437DCF0B" w:rsidR="00BD3D45" w:rsidRPr="00247A4E" w:rsidRDefault="00BD3D45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Teritorijos sutvarkymo metu statybinės atliekos </w:t>
      </w:r>
      <w:r w:rsidR="000008C2">
        <w:rPr>
          <w:rFonts w:ascii="Times New Roman" w:hAnsi="Times New Roman" w:cs="Times New Roman"/>
        </w:rPr>
        <w:t xml:space="preserve">turi būti </w:t>
      </w:r>
      <w:r>
        <w:rPr>
          <w:rFonts w:ascii="Times New Roman" w:hAnsi="Times New Roman" w:cs="Times New Roman"/>
        </w:rPr>
        <w:t xml:space="preserve">rūšiuojamos statybos aikštelėje, o išvežamos sudarius sutartis su Savivaldybe arba atliekas utilizuojančiomis įmonėmis. </w:t>
      </w:r>
    </w:p>
    <w:p w14:paraId="1F1202AF" w14:textId="6A94B754" w:rsidR="007F43E8" w:rsidRPr="00247A4E" w:rsidRDefault="00ED2C81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Objektas turi būti tinkamai užbaigtas atliekant </w:t>
      </w:r>
      <w:r w:rsidR="00344CA5">
        <w:rPr>
          <w:rFonts w:ascii="Times New Roman" w:hAnsi="Times New Roman" w:cs="Times New Roman"/>
        </w:rPr>
        <w:t>darbus</w:t>
      </w:r>
      <w:r w:rsidRPr="00247A4E">
        <w:rPr>
          <w:rFonts w:ascii="Times New Roman" w:hAnsi="Times New Roman" w:cs="Times New Roman"/>
        </w:rPr>
        <w:t xml:space="preserve"> pilna apimtimi ne mažiau nei nurodyta darbų kiekių </w:t>
      </w:r>
      <w:r w:rsidR="00865665">
        <w:rPr>
          <w:rFonts w:ascii="Times New Roman" w:hAnsi="Times New Roman" w:cs="Times New Roman"/>
        </w:rPr>
        <w:t>punkte</w:t>
      </w:r>
      <w:r w:rsidRPr="00247A4E">
        <w:rPr>
          <w:rFonts w:ascii="Times New Roman" w:hAnsi="Times New Roman" w:cs="Times New Roman"/>
        </w:rPr>
        <w:t xml:space="preserve"> Nr. 5, sutvarkius darbų atlikimo aplinką;</w:t>
      </w:r>
    </w:p>
    <w:p w14:paraId="10FDB0CB" w14:textId="77777777" w:rsidR="007F43E8" w:rsidRPr="00247A4E" w:rsidRDefault="00ED2C81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Darbus vykdanti įmonė pati turės gauti visus reikiamus leidimus/sutikimus iš atitinkamų institucijų ar asmenų, kurie gali būti reikalingi pilnos apimties sutarties įvykdymui.</w:t>
      </w:r>
    </w:p>
    <w:p w14:paraId="6F741E94" w14:textId="77777777" w:rsidR="007F43E8" w:rsidRPr="00247A4E" w:rsidRDefault="00ED2C81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Darbus vykdanti įmonė privalo paskirti atsakingą asmenį už darbų vykdymą ir jų priežiūrą, komunikavimą su užsakovu ir darbų organizatoriumi.</w:t>
      </w:r>
    </w:p>
    <w:p w14:paraId="54C614DE" w14:textId="4839861F" w:rsidR="007F43E8" w:rsidRPr="00247A4E" w:rsidRDefault="00ED2C81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Vykdant darbus, atliekama jų kontrolė. Darbus kontroliuos darbų organizatorius Klaipėdos rajono savivaldybės </w:t>
      </w:r>
      <w:r w:rsidR="00865665">
        <w:rPr>
          <w:rFonts w:ascii="Times New Roman" w:hAnsi="Times New Roman" w:cs="Times New Roman"/>
        </w:rPr>
        <w:t>Dauparų-Kvietinių</w:t>
      </w:r>
      <w:r w:rsidRPr="00247A4E">
        <w:rPr>
          <w:rFonts w:ascii="Times New Roman" w:hAnsi="Times New Roman" w:cs="Times New Roman"/>
        </w:rPr>
        <w:t xml:space="preserve"> seniūnija.</w:t>
      </w:r>
    </w:p>
    <w:p w14:paraId="4E1B614A" w14:textId="023AB1BB" w:rsidR="007F43E8" w:rsidRPr="00247A4E" w:rsidRDefault="00344CA5" w:rsidP="00247A4E">
      <w:pPr>
        <w:pStyle w:val="Betarp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Darbai</w:t>
      </w:r>
      <w:r w:rsidR="00ED2C81" w:rsidRPr="00247A4E">
        <w:rPr>
          <w:rFonts w:ascii="Times New Roman" w:hAnsi="Times New Roman" w:cs="Times New Roman"/>
        </w:rPr>
        <w:t xml:space="preserve"> turi būti vykdom</w:t>
      </w:r>
      <w:r>
        <w:rPr>
          <w:rFonts w:ascii="Times New Roman" w:hAnsi="Times New Roman" w:cs="Times New Roman"/>
        </w:rPr>
        <w:t>i</w:t>
      </w:r>
      <w:r w:rsidR="00ED2C81" w:rsidRPr="00247A4E">
        <w:rPr>
          <w:rFonts w:ascii="Times New Roman" w:hAnsi="Times New Roman" w:cs="Times New Roman"/>
        </w:rPr>
        <w:t xml:space="preserve"> vadovaujantis:</w:t>
      </w:r>
    </w:p>
    <w:p w14:paraId="0B702928" w14:textId="77777777" w:rsidR="007F43E8" w:rsidRPr="00247A4E" w:rsidRDefault="00ED2C81" w:rsidP="00247A4E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Lietuvos Respublikos aplinkos ministro 2014m. gruodžio 16 d. įsakymu Nr. Dl-1038 „Dėl Paviršinių vandens telkinių tvarkymo reikalavimų aprašo patvirtinimo”,</w:t>
      </w:r>
    </w:p>
    <w:p w14:paraId="68E78BC4" w14:textId="20C0FD1F" w:rsidR="007F43E8" w:rsidRPr="00247A4E" w:rsidRDefault="00ED2C81" w:rsidP="00247A4E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 Lietuvos Respublikos aplinkos ministro 1999 m. liepos 14 d. įsakymu Nr. 217 (Lietuvos Respublikos aplinkos ministro 2017 m. spalio 9 d. įsakymo Nr. D1-831 redakcija) patvirtintomis Atliekų t</w:t>
      </w:r>
      <w:r w:rsidR="00865665">
        <w:rPr>
          <w:rFonts w:ascii="Times New Roman" w:hAnsi="Times New Roman" w:cs="Times New Roman"/>
        </w:rPr>
        <w:t>va</w:t>
      </w:r>
      <w:r w:rsidRPr="00247A4E">
        <w:rPr>
          <w:rFonts w:ascii="Times New Roman" w:hAnsi="Times New Roman" w:cs="Times New Roman"/>
        </w:rPr>
        <w:t>rkymo taisyklėmis,</w:t>
      </w:r>
    </w:p>
    <w:p w14:paraId="15E9CCCD" w14:textId="77777777" w:rsidR="007F43E8" w:rsidRPr="00247A4E" w:rsidRDefault="00ED2C81" w:rsidP="00247A4E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Lietuvos Respublikos specialiųjų žemės naudojimo sąlygų 2019 m. birželio 6 d. įstatymu Nr. XIII-2166,</w:t>
      </w:r>
    </w:p>
    <w:p w14:paraId="45628BD8" w14:textId="77777777" w:rsidR="007F43E8" w:rsidRDefault="00ED2C81" w:rsidP="00247A4E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kitais galiojančiais Lietuvos Respublikos teisės aktų reikalavimais, taikomais tokio pobūdžio darbams vykdyti, įskaitant darbų saugos ir aplinkosaugos reikalavimus.</w:t>
      </w:r>
    </w:p>
    <w:p w14:paraId="709BC039" w14:textId="77777777" w:rsidR="00247A4E" w:rsidRPr="00247A4E" w:rsidRDefault="00247A4E" w:rsidP="00247A4E">
      <w:pPr>
        <w:pStyle w:val="Betarp"/>
        <w:ind w:left="720"/>
        <w:jc w:val="both"/>
        <w:rPr>
          <w:rFonts w:ascii="Times New Roman" w:hAnsi="Times New Roman" w:cs="Times New Roman"/>
        </w:rPr>
      </w:pPr>
    </w:p>
    <w:p w14:paraId="222A33FC" w14:textId="77777777" w:rsidR="007F43E8" w:rsidRDefault="00247A4E" w:rsidP="00247A4E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="00ED2C81" w:rsidRPr="00247A4E">
        <w:rPr>
          <w:rFonts w:ascii="Times New Roman" w:hAnsi="Times New Roman" w:cs="Times New Roman"/>
        </w:rPr>
        <w:t>APLINKOS APSAUGOS KRITERIJAI</w:t>
      </w:r>
    </w:p>
    <w:p w14:paraId="103EB76E" w14:textId="77777777" w:rsidR="000F5B12" w:rsidRPr="00247A4E" w:rsidRDefault="000F5B12" w:rsidP="00247A4E">
      <w:pPr>
        <w:pStyle w:val="Betarp"/>
        <w:jc w:val="center"/>
        <w:rPr>
          <w:rFonts w:ascii="Times New Roman" w:hAnsi="Times New Roman" w:cs="Times New Roman"/>
        </w:rPr>
      </w:pPr>
    </w:p>
    <w:p w14:paraId="32A045FF" w14:textId="74F331D5" w:rsidR="007F43E8" w:rsidRPr="00865665" w:rsidRDefault="000F5B12" w:rsidP="00247A4E">
      <w:pPr>
        <w:pStyle w:val="Betarp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Vykdant projekte numatytus darbus sodinami ilgamečiai augalai</w:t>
      </w:r>
      <w:r w:rsidR="00ED2C81" w:rsidRPr="00865665">
        <w:rPr>
          <w:rFonts w:ascii="Times New Roman" w:hAnsi="Times New Roman" w:cs="Times New Roman"/>
        </w:rPr>
        <w:t xml:space="preserve">. </w:t>
      </w:r>
      <w:r w:rsidRPr="00606678">
        <w:rPr>
          <w:rFonts w:ascii="Times New Roman" w:hAnsi="Times New Roman" w:cs="Times New Roman"/>
        </w:rPr>
        <w:t>Dirvožemio savybes gerinančios medžiagos: trąšos ir dirvožemį gerinančios priemonės turi būti įsigyjamos pagal Valstybinės augalininkystės tarnybos patvirtintą trąšų ir dirvožemio gerinimo priemonių, tinkamų naudoti ekologinėje gamyboje, sąrašą, paskelbtą Valstybinės augalininkystės tarnybos interneto svetainėje www.vatzum.lt</w:t>
      </w:r>
    </w:p>
    <w:p w14:paraId="49AA1736" w14:textId="236EDCBF" w:rsidR="007F43E8" w:rsidRPr="00247A4E" w:rsidRDefault="000F5B12" w:rsidP="00247A4E">
      <w:pPr>
        <w:pStyle w:val="Betarp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Darbų</w:t>
      </w:r>
      <w:r w:rsidR="00ED2C81" w:rsidRPr="00247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vykdymo vietoje</w:t>
      </w:r>
      <w:r w:rsidR="00ED2C81" w:rsidRPr="00247A4E">
        <w:rPr>
          <w:rFonts w:ascii="Times New Roman" w:hAnsi="Times New Roman" w:cs="Times New Roman"/>
        </w:rPr>
        <w:t xml:space="preserve"> ir jos prieigose turi būti laikomasi šiukšlių rūšiavimo principo.</w:t>
      </w:r>
    </w:p>
    <w:p w14:paraId="7ACF43A2" w14:textId="2DC69C7B" w:rsidR="00247A4E" w:rsidRDefault="008A011D" w:rsidP="00247A4E">
      <w:pPr>
        <w:pStyle w:val="Betarp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011D">
        <w:rPr>
          <w:rFonts w:ascii="Times New Roman" w:hAnsi="Times New Roman" w:cs="Times New Roman"/>
        </w:rPr>
        <w:t>Darbų</w:t>
      </w:r>
      <w:r w:rsidR="00ED2C81" w:rsidRPr="008A011D">
        <w:rPr>
          <w:rFonts w:ascii="Times New Roman" w:hAnsi="Times New Roman" w:cs="Times New Roman"/>
        </w:rPr>
        <w:t xml:space="preserve"> metu atliekant žolinės augalijos šalinimo bei pervežimo darbus gali būti pažeistas pakrantės augalinis sluoksnis. Todėl atlikus </w:t>
      </w:r>
      <w:r w:rsidRPr="008A011D">
        <w:rPr>
          <w:rFonts w:ascii="Times New Roman" w:hAnsi="Times New Roman" w:cs="Times New Roman"/>
        </w:rPr>
        <w:t>vykdomus</w:t>
      </w:r>
      <w:r w:rsidR="00ED2C81" w:rsidRPr="008A011D">
        <w:rPr>
          <w:rFonts w:ascii="Times New Roman" w:hAnsi="Times New Roman" w:cs="Times New Roman"/>
        </w:rPr>
        <w:t xml:space="preserve"> darbus ir siekiant atstatyti pažeistas pakrantės vietas numatoma pakrantę rekultivuoti, išlyginant ir atstatant augalinį sluoksnį bei apsėjant pažeistas vietas žolių mišinio sėklomis. </w:t>
      </w:r>
      <w:bookmarkStart w:id="4" w:name="bookmark6"/>
    </w:p>
    <w:p w14:paraId="3531910F" w14:textId="77777777" w:rsidR="008A011D" w:rsidRDefault="008A011D" w:rsidP="000F5B12">
      <w:pPr>
        <w:pStyle w:val="Betarp"/>
        <w:ind w:left="720"/>
        <w:jc w:val="both"/>
        <w:rPr>
          <w:rFonts w:ascii="Times New Roman" w:hAnsi="Times New Roman" w:cs="Times New Roman"/>
        </w:rPr>
      </w:pPr>
    </w:p>
    <w:p w14:paraId="6F82E464" w14:textId="77777777" w:rsidR="000F5B12" w:rsidRDefault="000F5B12" w:rsidP="000F5B12">
      <w:pPr>
        <w:pStyle w:val="Betarp"/>
        <w:ind w:left="720"/>
        <w:jc w:val="both"/>
        <w:rPr>
          <w:rFonts w:ascii="Times New Roman" w:hAnsi="Times New Roman" w:cs="Times New Roman"/>
        </w:rPr>
      </w:pPr>
    </w:p>
    <w:p w14:paraId="6A130980" w14:textId="77777777" w:rsidR="00B30E24" w:rsidRPr="008A011D" w:rsidRDefault="00B30E24" w:rsidP="000F5B12">
      <w:pPr>
        <w:pStyle w:val="Betarp"/>
        <w:ind w:left="720"/>
        <w:jc w:val="both"/>
        <w:rPr>
          <w:rFonts w:ascii="Times New Roman" w:hAnsi="Times New Roman" w:cs="Times New Roman"/>
        </w:rPr>
      </w:pPr>
    </w:p>
    <w:p w14:paraId="7C62A5FE" w14:textId="77777777" w:rsidR="00247A4E" w:rsidRDefault="00247A4E" w:rsidP="00247A4E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IV. </w:t>
      </w:r>
      <w:r w:rsidR="00ED2C81" w:rsidRPr="00247A4E">
        <w:rPr>
          <w:rFonts w:ascii="Times New Roman" w:hAnsi="Times New Roman" w:cs="Times New Roman"/>
        </w:rPr>
        <w:t>REIKALAVIMAI PIRKIMO OBJEKTUI</w:t>
      </w:r>
      <w:bookmarkEnd w:id="4"/>
    </w:p>
    <w:p w14:paraId="6C4339E4" w14:textId="77777777" w:rsidR="000F5B12" w:rsidRPr="00247A4E" w:rsidRDefault="000F5B12" w:rsidP="00247A4E">
      <w:pPr>
        <w:pStyle w:val="Betarp"/>
        <w:jc w:val="center"/>
        <w:rPr>
          <w:rFonts w:ascii="Times New Roman" w:hAnsi="Times New Roman" w:cs="Times New Roman"/>
        </w:rPr>
      </w:pPr>
    </w:p>
    <w:p w14:paraId="6F87031F" w14:textId="77777777" w:rsidR="007F43E8" w:rsidRPr="00247A4E" w:rsidRDefault="00247A4E" w:rsidP="00247A4E">
      <w:pPr>
        <w:pStyle w:val="Betarp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Į </w:t>
      </w:r>
      <w:r w:rsidR="00ED2C81" w:rsidRPr="00247A4E">
        <w:rPr>
          <w:rFonts w:ascii="Times New Roman" w:hAnsi="Times New Roman" w:cs="Times New Roman"/>
        </w:rPr>
        <w:t>pasiūlymo kainą turi būti įtraukti visi mokesčiai ir visos darbų vykdytojo išlaidos, būtinos tinkamam ir pilnos apimties darbų įvykdymui.</w:t>
      </w:r>
    </w:p>
    <w:p w14:paraId="298FB439" w14:textId="249EB0C7" w:rsidR="007F43E8" w:rsidRPr="00247A4E" w:rsidRDefault="00ED2C81" w:rsidP="00247A4E">
      <w:pPr>
        <w:pStyle w:val="Betarp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Sutarties galiojimo terminas </w:t>
      </w:r>
      <w:r w:rsidRPr="00247A4E">
        <w:rPr>
          <w:rStyle w:val="Bodytext24"/>
          <w:rFonts w:eastAsia="Microsoft Sans Serif"/>
          <w:sz w:val="24"/>
          <w:szCs w:val="24"/>
        </w:rPr>
        <w:t xml:space="preserve">- </w:t>
      </w:r>
      <w:r w:rsidR="008A011D">
        <w:rPr>
          <w:rStyle w:val="Bodytext2Bold"/>
          <w:rFonts w:eastAsia="Microsoft Sans Serif"/>
          <w:sz w:val="24"/>
          <w:szCs w:val="24"/>
        </w:rPr>
        <w:t>16</w:t>
      </w:r>
      <w:r w:rsidRPr="00247A4E">
        <w:rPr>
          <w:rStyle w:val="Bodytext2Bold"/>
          <w:rFonts w:eastAsia="Microsoft Sans Serif"/>
          <w:sz w:val="24"/>
          <w:szCs w:val="24"/>
        </w:rPr>
        <w:t xml:space="preserve"> mėn. </w:t>
      </w:r>
      <w:r w:rsidRPr="00247A4E">
        <w:rPr>
          <w:rFonts w:ascii="Times New Roman" w:hAnsi="Times New Roman" w:cs="Times New Roman"/>
        </w:rPr>
        <w:t>po sutarties įsigaliojimo.</w:t>
      </w:r>
    </w:p>
    <w:p w14:paraId="5099729B" w14:textId="77777777" w:rsidR="000F5B12" w:rsidRDefault="000F5B12" w:rsidP="00247A4E">
      <w:pPr>
        <w:pStyle w:val="Betarp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 darbai turi būti atlikti ir perduoti užsakovui ne vėliau kaip per </w:t>
      </w:r>
      <w:r w:rsidRPr="000F5B12"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</w:rPr>
        <w:t xml:space="preserve"> mėn. po sutarties </w:t>
      </w:r>
    </w:p>
    <w:p w14:paraId="0901C135" w14:textId="29021983" w:rsidR="007F43E8" w:rsidRPr="00247A4E" w:rsidRDefault="000F5B12" w:rsidP="00247A4E">
      <w:pPr>
        <w:pStyle w:val="Betarp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įsigaliojimo</w:t>
      </w:r>
      <w:r w:rsidR="00ED2C81" w:rsidRPr="00247A4E">
        <w:rPr>
          <w:rFonts w:ascii="Times New Roman" w:hAnsi="Times New Roman" w:cs="Times New Roman"/>
        </w:rPr>
        <w:t>.</w:t>
      </w:r>
    </w:p>
    <w:p w14:paraId="235DC135" w14:textId="0B3BFF22" w:rsidR="007F43E8" w:rsidRPr="00247A4E" w:rsidRDefault="00ED2C81" w:rsidP="00247A4E">
      <w:pPr>
        <w:pStyle w:val="Betarp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Rangovas pateikia darbų perdavimo-priėmimo aktą darbų organizatoriui Klaipėdos rajono savivaldybės administracijos </w:t>
      </w:r>
      <w:r w:rsidR="00865665">
        <w:rPr>
          <w:rFonts w:ascii="Times New Roman" w:hAnsi="Times New Roman" w:cs="Times New Roman"/>
        </w:rPr>
        <w:t>Dauparų-Kvietinių</w:t>
      </w:r>
      <w:r w:rsidRPr="00247A4E">
        <w:rPr>
          <w:rFonts w:ascii="Times New Roman" w:hAnsi="Times New Roman" w:cs="Times New Roman"/>
        </w:rPr>
        <w:t xml:space="preserve"> seniūnijai. Patvirtinus darbų perdavimo-priėmimo aktą, rangovas išrašo sąskaitą - faktūrą, kurią pateikia elektroniniu būdu, pagal kurią Užsakovas sumoka už atliktus darbus per 30 kalendorinių dienų.</w:t>
      </w:r>
    </w:p>
    <w:p w14:paraId="5EC9D582" w14:textId="77777777" w:rsidR="00247A4E" w:rsidRDefault="00247A4E" w:rsidP="00247A4E">
      <w:pPr>
        <w:pStyle w:val="Betarp"/>
        <w:jc w:val="both"/>
        <w:rPr>
          <w:rFonts w:ascii="Times New Roman" w:hAnsi="Times New Roman" w:cs="Times New Roman"/>
        </w:rPr>
      </w:pPr>
    </w:p>
    <w:p w14:paraId="0010D278" w14:textId="77777777" w:rsidR="00247A4E" w:rsidRDefault="00247A4E" w:rsidP="00247A4E">
      <w:pPr>
        <w:pStyle w:val="Betarp"/>
        <w:jc w:val="both"/>
        <w:rPr>
          <w:rFonts w:ascii="Times New Roman" w:hAnsi="Times New Roman" w:cs="Times New Roman"/>
        </w:rPr>
      </w:pPr>
    </w:p>
    <w:p w14:paraId="2066EAD6" w14:textId="77777777" w:rsidR="007F43E8" w:rsidRPr="00247A4E" w:rsidRDefault="00ED2C81" w:rsidP="00247A4E">
      <w:pPr>
        <w:pStyle w:val="Betarp"/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PRIDEDAMA:</w:t>
      </w:r>
    </w:p>
    <w:p w14:paraId="787D7A77" w14:textId="4DECEED4" w:rsidR="008A011D" w:rsidRDefault="00ED2C81" w:rsidP="00247A4E">
      <w:pPr>
        <w:pStyle w:val="Betarp"/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>Prieda</w:t>
      </w:r>
      <w:r w:rsidR="008A011D">
        <w:rPr>
          <w:rFonts w:ascii="Times New Roman" w:hAnsi="Times New Roman" w:cs="Times New Roman"/>
        </w:rPr>
        <w:t>i</w:t>
      </w:r>
      <w:r w:rsidRPr="00247A4E">
        <w:rPr>
          <w:rFonts w:ascii="Times New Roman" w:hAnsi="Times New Roman" w:cs="Times New Roman"/>
        </w:rPr>
        <w:t xml:space="preserve"> </w:t>
      </w:r>
    </w:p>
    <w:p w14:paraId="56834664" w14:textId="680E49A3" w:rsidR="003F2DD2" w:rsidRPr="00B30E24" w:rsidRDefault="008A011D" w:rsidP="003F2DD2">
      <w:pPr>
        <w:pStyle w:val="Sraopastraipa"/>
        <w:numPr>
          <w:ilvl w:val="0"/>
          <w:numId w:val="13"/>
        </w:numPr>
        <w:autoSpaceDE w:val="0"/>
        <w:autoSpaceDN w:val="0"/>
        <w:adjustRightInd w:val="0"/>
        <w:jc w:val="left"/>
        <w:rPr>
          <w:sz w:val="24"/>
          <w:szCs w:val="24"/>
        </w:rPr>
      </w:pPr>
      <w:r w:rsidRPr="00B30E24">
        <w:rPr>
          <w:sz w:val="24"/>
          <w:szCs w:val="24"/>
        </w:rPr>
        <w:t>Projektas „Kitos paskirties inžinerinių statinių statyba (rekreacinio parko įrengimas) žemės sklype unikalus Nr. 4400-5363-7364“</w:t>
      </w:r>
      <w:r w:rsidR="003F2DD2" w:rsidRPr="00B30E24">
        <w:rPr>
          <w:sz w:val="24"/>
          <w:szCs w:val="24"/>
        </w:rPr>
        <w:t xml:space="preserve"> (</w:t>
      </w:r>
      <w:r w:rsidR="003F2DD2" w:rsidRPr="00B30E24">
        <w:rPr>
          <w:rFonts w:eastAsiaTheme="minorHAnsi"/>
          <w:sz w:val="24"/>
          <w:szCs w:val="24"/>
        </w:rPr>
        <w:t>elektronine laikmena).</w:t>
      </w:r>
    </w:p>
    <w:p w14:paraId="4E032628" w14:textId="60498414" w:rsidR="003F2DD2" w:rsidRPr="00EF239A" w:rsidRDefault="00B30E24" w:rsidP="003F2DD2">
      <w:pPr>
        <w:pStyle w:val="Sraopastraipa"/>
        <w:numPr>
          <w:ilvl w:val="0"/>
          <w:numId w:val="13"/>
        </w:numPr>
        <w:autoSpaceDE w:val="0"/>
        <w:autoSpaceDN w:val="0"/>
        <w:adjustRightInd w:val="0"/>
        <w:jc w:val="left"/>
        <w:rPr>
          <w:sz w:val="24"/>
          <w:szCs w:val="24"/>
        </w:rPr>
      </w:pPr>
      <w:bookmarkStart w:id="5" w:name="_Hlk197353817"/>
      <w:r w:rsidRPr="00B30E24">
        <w:rPr>
          <w:sz w:val="24"/>
          <w:szCs w:val="24"/>
          <w:lang w:bidi="lt-LT"/>
        </w:rPr>
        <w:t>Kitos paskirties inžinerinių statinių statyb</w:t>
      </w:r>
      <w:r>
        <w:rPr>
          <w:sz w:val="24"/>
          <w:szCs w:val="24"/>
          <w:lang w:bidi="lt-LT"/>
        </w:rPr>
        <w:t>os</w:t>
      </w:r>
      <w:r w:rsidRPr="00B30E24">
        <w:rPr>
          <w:sz w:val="24"/>
          <w:szCs w:val="24"/>
          <w:lang w:bidi="lt-LT"/>
        </w:rPr>
        <w:t xml:space="preserve"> (rekreacinio parko įrengim</w:t>
      </w:r>
      <w:r>
        <w:rPr>
          <w:sz w:val="24"/>
          <w:szCs w:val="24"/>
          <w:lang w:bidi="lt-LT"/>
        </w:rPr>
        <w:t>o</w:t>
      </w:r>
      <w:r w:rsidRPr="00B30E24">
        <w:rPr>
          <w:sz w:val="24"/>
          <w:szCs w:val="24"/>
          <w:lang w:bidi="lt-LT"/>
        </w:rPr>
        <w:t xml:space="preserve">) žemės sklype unikalus Nr. 4400-5363-7364 Klaipėdos r. sav., Dauparų-Kvietinių sen., Kvietinių k., statybos </w:t>
      </w:r>
      <w:r w:rsidR="003F2DD2">
        <w:rPr>
          <w:sz w:val="24"/>
          <w:szCs w:val="24"/>
        </w:rPr>
        <w:t xml:space="preserve">kainos apskaičiavimas </w:t>
      </w:r>
      <w:bookmarkEnd w:id="5"/>
      <w:r w:rsidR="003F2DD2" w:rsidRPr="00B9226E">
        <w:rPr>
          <w:rFonts w:eastAsiaTheme="minorHAnsi"/>
          <w:sz w:val="24"/>
          <w:szCs w:val="24"/>
        </w:rPr>
        <w:t>(elektronine laikmena)</w:t>
      </w:r>
    </w:p>
    <w:p w14:paraId="382B90A5" w14:textId="62BB0F4D" w:rsidR="003F2DD2" w:rsidRPr="00EF239A" w:rsidRDefault="00B30E24" w:rsidP="003F2DD2">
      <w:pPr>
        <w:pStyle w:val="Sraopastraipa"/>
        <w:numPr>
          <w:ilvl w:val="0"/>
          <w:numId w:val="13"/>
        </w:numPr>
        <w:autoSpaceDE w:val="0"/>
        <w:autoSpaceDN w:val="0"/>
        <w:adjustRightInd w:val="0"/>
        <w:jc w:val="left"/>
        <w:rPr>
          <w:sz w:val="24"/>
          <w:szCs w:val="24"/>
        </w:rPr>
      </w:pPr>
      <w:r w:rsidRPr="00B30E24">
        <w:rPr>
          <w:sz w:val="24"/>
          <w:szCs w:val="24"/>
          <w:lang w:bidi="lt-LT"/>
        </w:rPr>
        <w:t>Kitos paskirties inžinerinių statinių statyb</w:t>
      </w:r>
      <w:r>
        <w:rPr>
          <w:sz w:val="24"/>
          <w:szCs w:val="24"/>
          <w:lang w:bidi="lt-LT"/>
        </w:rPr>
        <w:t>os</w:t>
      </w:r>
      <w:r w:rsidRPr="00B30E24">
        <w:rPr>
          <w:sz w:val="24"/>
          <w:szCs w:val="24"/>
          <w:lang w:bidi="lt-LT"/>
        </w:rPr>
        <w:t xml:space="preserve"> (rekreacinio parko įrengimas) žemės sklype unikalus Nr. 4400-5363-7364 Klaipėdos r. sav., Dauparų-Kvietinių sen., Kvietinių k., statybos </w:t>
      </w:r>
      <w:r w:rsidR="003F2DD2" w:rsidRPr="003F2DD2">
        <w:rPr>
          <w:sz w:val="24"/>
          <w:szCs w:val="24"/>
        </w:rPr>
        <w:t>skaičiuojamosios kainos ekspertizė</w:t>
      </w:r>
      <w:r w:rsidR="003F2DD2">
        <w:t xml:space="preserve">s aktas </w:t>
      </w:r>
      <w:r w:rsidR="003F2DD2">
        <w:rPr>
          <w:sz w:val="24"/>
          <w:szCs w:val="24"/>
        </w:rPr>
        <w:t>(</w:t>
      </w:r>
      <w:r w:rsidR="003F2DD2" w:rsidRPr="00B9226E">
        <w:rPr>
          <w:rFonts w:eastAsiaTheme="minorHAnsi"/>
          <w:sz w:val="24"/>
          <w:szCs w:val="24"/>
        </w:rPr>
        <w:t>elektronine laikmena)</w:t>
      </w:r>
    </w:p>
    <w:p w14:paraId="49CCED94" w14:textId="605F644D" w:rsidR="008A011D" w:rsidRPr="003F2DD2" w:rsidRDefault="008A011D" w:rsidP="003F2DD2">
      <w:pPr>
        <w:pStyle w:val="Betarp"/>
        <w:ind w:left="720"/>
        <w:jc w:val="both"/>
        <w:rPr>
          <w:rFonts w:ascii="Times New Roman" w:hAnsi="Times New Roman" w:cs="Times New Roman"/>
        </w:rPr>
      </w:pPr>
    </w:p>
    <w:p w14:paraId="1C03CAE4" w14:textId="77777777" w:rsidR="00247A4E" w:rsidRPr="00247A4E" w:rsidRDefault="00247A4E" w:rsidP="00247A4E">
      <w:pPr>
        <w:pStyle w:val="Betarp"/>
        <w:jc w:val="both"/>
        <w:rPr>
          <w:rFonts w:ascii="Times New Roman" w:hAnsi="Times New Roman" w:cs="Times New Roman"/>
        </w:rPr>
      </w:pPr>
    </w:p>
    <w:p w14:paraId="588B5462" w14:textId="5FFD1C57" w:rsidR="007F43E8" w:rsidRPr="00247A4E" w:rsidRDefault="00ED2C81" w:rsidP="00247A4E">
      <w:pPr>
        <w:pStyle w:val="Betarp"/>
        <w:jc w:val="both"/>
        <w:rPr>
          <w:rFonts w:ascii="Times New Roman" w:hAnsi="Times New Roman" w:cs="Times New Roman"/>
        </w:rPr>
      </w:pPr>
      <w:r w:rsidRPr="00247A4E">
        <w:rPr>
          <w:rFonts w:ascii="Times New Roman" w:hAnsi="Times New Roman" w:cs="Times New Roman"/>
        </w:rPr>
        <w:t xml:space="preserve">Pirkimo </w:t>
      </w:r>
      <w:r w:rsidR="00E30F16">
        <w:rPr>
          <w:rFonts w:ascii="Times New Roman" w:hAnsi="Times New Roman" w:cs="Times New Roman"/>
        </w:rPr>
        <w:t>organizatorius</w:t>
      </w:r>
      <w:r w:rsidRPr="00247A4E">
        <w:rPr>
          <w:rFonts w:ascii="Times New Roman" w:hAnsi="Times New Roman" w:cs="Times New Roman"/>
        </w:rPr>
        <w:t xml:space="preserve">: </w:t>
      </w:r>
      <w:r w:rsidR="00865665">
        <w:rPr>
          <w:rFonts w:ascii="Times New Roman" w:hAnsi="Times New Roman" w:cs="Times New Roman"/>
        </w:rPr>
        <w:t>Dauparų-Kvietinių</w:t>
      </w:r>
      <w:r w:rsidRPr="00247A4E">
        <w:rPr>
          <w:rFonts w:ascii="Times New Roman" w:hAnsi="Times New Roman" w:cs="Times New Roman"/>
        </w:rPr>
        <w:t xml:space="preserve"> seniūnijos seniūn</w:t>
      </w:r>
      <w:r w:rsidR="00865665">
        <w:rPr>
          <w:rFonts w:ascii="Times New Roman" w:hAnsi="Times New Roman" w:cs="Times New Roman"/>
        </w:rPr>
        <w:t>o</w:t>
      </w:r>
      <w:r w:rsidRPr="00247A4E">
        <w:rPr>
          <w:rFonts w:ascii="Times New Roman" w:hAnsi="Times New Roman" w:cs="Times New Roman"/>
        </w:rPr>
        <w:t xml:space="preserve"> </w:t>
      </w:r>
      <w:r w:rsidR="00865665">
        <w:rPr>
          <w:rFonts w:ascii="Times New Roman" w:hAnsi="Times New Roman" w:cs="Times New Roman"/>
        </w:rPr>
        <w:t>patarėjas Vytautas Tirevičius</w:t>
      </w:r>
      <w:r w:rsidRPr="00247A4E">
        <w:rPr>
          <w:rFonts w:ascii="Times New Roman" w:hAnsi="Times New Roman" w:cs="Times New Roman"/>
        </w:rPr>
        <w:t xml:space="preserve"> </w:t>
      </w:r>
    </w:p>
    <w:p w14:paraId="74311F58" w14:textId="77777777" w:rsidR="007F43E8" w:rsidRDefault="007F43E8" w:rsidP="00247A4E">
      <w:pPr>
        <w:pStyle w:val="Betarp"/>
        <w:jc w:val="both"/>
        <w:rPr>
          <w:rFonts w:ascii="Times New Roman" w:hAnsi="Times New Roman" w:cs="Times New Roman"/>
        </w:rPr>
      </w:pPr>
    </w:p>
    <w:p w14:paraId="45C98086" w14:textId="77777777" w:rsidR="00606678" w:rsidRPr="00247A4E" w:rsidRDefault="00606678" w:rsidP="00247A4E">
      <w:pPr>
        <w:pStyle w:val="Betarp"/>
        <w:jc w:val="both"/>
        <w:rPr>
          <w:rFonts w:ascii="Times New Roman" w:hAnsi="Times New Roman" w:cs="Times New Roman"/>
        </w:rPr>
      </w:pPr>
    </w:p>
    <w:sectPr w:rsidR="00606678" w:rsidRPr="00247A4E" w:rsidSect="00247A4E">
      <w:pgSz w:w="11900" w:h="16840"/>
      <w:pgMar w:top="907" w:right="964" w:bottom="907" w:left="175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9C2C" w14:textId="77777777" w:rsidR="00083185" w:rsidRDefault="00083185">
      <w:r>
        <w:separator/>
      </w:r>
    </w:p>
  </w:endnote>
  <w:endnote w:type="continuationSeparator" w:id="0">
    <w:p w14:paraId="3E0EFD85" w14:textId="77777777" w:rsidR="00083185" w:rsidRDefault="0008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81E2" w14:textId="77777777" w:rsidR="00083185" w:rsidRDefault="00083185"/>
  </w:footnote>
  <w:footnote w:type="continuationSeparator" w:id="0">
    <w:p w14:paraId="736FDDF1" w14:textId="77777777" w:rsidR="00083185" w:rsidRDefault="000831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0BF"/>
    <w:multiLevelType w:val="hybridMultilevel"/>
    <w:tmpl w:val="D7DA5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8A4"/>
    <w:multiLevelType w:val="multilevel"/>
    <w:tmpl w:val="925C6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9160F"/>
    <w:multiLevelType w:val="multilevel"/>
    <w:tmpl w:val="E0FCC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962EDF"/>
    <w:multiLevelType w:val="multilevel"/>
    <w:tmpl w:val="B0B0D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7F15AF"/>
    <w:multiLevelType w:val="hybridMultilevel"/>
    <w:tmpl w:val="FBD25B70"/>
    <w:lvl w:ilvl="0" w:tplc="D6B095B6">
      <w:start w:val="21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6F6"/>
    <w:multiLevelType w:val="hybridMultilevel"/>
    <w:tmpl w:val="09F20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CA6"/>
    <w:multiLevelType w:val="multilevel"/>
    <w:tmpl w:val="DDF6C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E7EC2"/>
    <w:multiLevelType w:val="hybridMultilevel"/>
    <w:tmpl w:val="08725720"/>
    <w:lvl w:ilvl="0" w:tplc="5A947C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31AC6"/>
    <w:multiLevelType w:val="hybridMultilevel"/>
    <w:tmpl w:val="067E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D2ADD"/>
    <w:multiLevelType w:val="hybridMultilevel"/>
    <w:tmpl w:val="6A7A21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102B5"/>
    <w:multiLevelType w:val="multilevel"/>
    <w:tmpl w:val="F7F868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5A51A2"/>
    <w:multiLevelType w:val="multilevel"/>
    <w:tmpl w:val="E990D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D4130B"/>
    <w:multiLevelType w:val="hybridMultilevel"/>
    <w:tmpl w:val="2A2AD72C"/>
    <w:lvl w:ilvl="0" w:tplc="85A22BA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3B24C3"/>
    <w:multiLevelType w:val="multilevel"/>
    <w:tmpl w:val="E55EE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06846345">
    <w:abstractNumId w:val="10"/>
  </w:num>
  <w:num w:numId="2" w16cid:durableId="844831402">
    <w:abstractNumId w:val="6"/>
  </w:num>
  <w:num w:numId="3" w16cid:durableId="482818155">
    <w:abstractNumId w:val="11"/>
  </w:num>
  <w:num w:numId="4" w16cid:durableId="428044573">
    <w:abstractNumId w:val="1"/>
  </w:num>
  <w:num w:numId="5" w16cid:durableId="1252205976">
    <w:abstractNumId w:val="2"/>
  </w:num>
  <w:num w:numId="6" w16cid:durableId="1953778529">
    <w:abstractNumId w:val="3"/>
  </w:num>
  <w:num w:numId="7" w16cid:durableId="906578026">
    <w:abstractNumId w:val="8"/>
  </w:num>
  <w:num w:numId="8" w16cid:durableId="794837487">
    <w:abstractNumId w:val="7"/>
  </w:num>
  <w:num w:numId="9" w16cid:durableId="709840836">
    <w:abstractNumId w:val="13"/>
  </w:num>
  <w:num w:numId="10" w16cid:durableId="693961216">
    <w:abstractNumId w:val="4"/>
  </w:num>
  <w:num w:numId="11" w16cid:durableId="321978667">
    <w:abstractNumId w:val="5"/>
  </w:num>
  <w:num w:numId="12" w16cid:durableId="1991716216">
    <w:abstractNumId w:val="0"/>
  </w:num>
  <w:num w:numId="13" w16cid:durableId="1201168124">
    <w:abstractNumId w:val="9"/>
  </w:num>
  <w:num w:numId="14" w16cid:durableId="1851137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E8"/>
    <w:rsid w:val="000008C2"/>
    <w:rsid w:val="00083185"/>
    <w:rsid w:val="000F4B37"/>
    <w:rsid w:val="000F5B12"/>
    <w:rsid w:val="000F5E62"/>
    <w:rsid w:val="0018304C"/>
    <w:rsid w:val="001B1799"/>
    <w:rsid w:val="002375EE"/>
    <w:rsid w:val="00247A4E"/>
    <w:rsid w:val="002A56A2"/>
    <w:rsid w:val="002B07EE"/>
    <w:rsid w:val="0033074D"/>
    <w:rsid w:val="00344CA5"/>
    <w:rsid w:val="00393822"/>
    <w:rsid w:val="003F2DD2"/>
    <w:rsid w:val="004C3BC3"/>
    <w:rsid w:val="00606678"/>
    <w:rsid w:val="00641595"/>
    <w:rsid w:val="00780650"/>
    <w:rsid w:val="007F43E8"/>
    <w:rsid w:val="00865665"/>
    <w:rsid w:val="008A011D"/>
    <w:rsid w:val="009111A5"/>
    <w:rsid w:val="00930621"/>
    <w:rsid w:val="00A2116F"/>
    <w:rsid w:val="00A633E2"/>
    <w:rsid w:val="00A70EE9"/>
    <w:rsid w:val="00A95C6B"/>
    <w:rsid w:val="00B05837"/>
    <w:rsid w:val="00B30E24"/>
    <w:rsid w:val="00BD3D45"/>
    <w:rsid w:val="00CC0405"/>
    <w:rsid w:val="00CC6826"/>
    <w:rsid w:val="00D05199"/>
    <w:rsid w:val="00D236E2"/>
    <w:rsid w:val="00D23E32"/>
    <w:rsid w:val="00D71EA2"/>
    <w:rsid w:val="00DE3C52"/>
    <w:rsid w:val="00DF396A"/>
    <w:rsid w:val="00DF7C76"/>
    <w:rsid w:val="00E30F16"/>
    <w:rsid w:val="00E651C8"/>
    <w:rsid w:val="00ED2C81"/>
    <w:rsid w:val="00EE6023"/>
    <w:rsid w:val="00F07D68"/>
    <w:rsid w:val="00F8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A6A8"/>
  <w15:docId w15:val="{0EC8C532-7826-4320-9D8E-2489DD43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Headerorfooter">
    <w:name w:val="Header or footer_"/>
    <w:basedOn w:val="Numatytasispastraiposriftas"/>
    <w:link w:val="Headerorfooter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lt-LT" w:eastAsia="lt-LT" w:bidi="lt-LT"/>
    </w:rPr>
  </w:style>
  <w:style w:type="character" w:customStyle="1" w:styleId="Heading3">
    <w:name w:val="Heading #3_"/>
    <w:basedOn w:val="Numatytasispastraiposriftas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">
    <w:name w:val="Body text (4)_"/>
    <w:basedOn w:val="Numatytasispastraiposriftas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Heading2">
    <w:name w:val="Heading #2_"/>
    <w:basedOn w:val="Numatytasispastraiposriftas"/>
    <w:link w:val="Heading20"/>
    <w:rPr>
      <w:rFonts w:ascii="Segoe UI" w:eastAsia="Segoe UI" w:hAnsi="Segoe UI" w:cs="Segoe UI"/>
      <w:b/>
      <w:bCs/>
      <w:i/>
      <w:iCs/>
      <w:smallCaps w:val="0"/>
      <w:strike w:val="0"/>
      <w:spacing w:val="-50"/>
      <w:u w:val="none"/>
    </w:rPr>
  </w:style>
  <w:style w:type="character" w:customStyle="1" w:styleId="Heading21">
    <w:name w:val="Heading #2"/>
    <w:basedOn w:val="Heading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after="240" w:line="230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customStyle="1" w:styleId="Heading30">
    <w:name w:val="Heading #3"/>
    <w:basedOn w:val="prastasis"/>
    <w:link w:val="Heading3"/>
    <w:pPr>
      <w:shd w:val="clear" w:color="auto" w:fill="FFFFFF"/>
      <w:spacing w:before="240" w:line="254" w:lineRule="exact"/>
      <w:ind w:hanging="30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prastasis"/>
    <w:link w:val="Heading2"/>
    <w:pPr>
      <w:shd w:val="clear" w:color="auto" w:fill="FFFFFF"/>
      <w:spacing w:before="180" w:after="420" w:line="0" w:lineRule="atLeast"/>
      <w:jc w:val="right"/>
      <w:outlineLvl w:val="1"/>
    </w:pPr>
    <w:rPr>
      <w:rFonts w:ascii="Segoe UI" w:eastAsia="Segoe UI" w:hAnsi="Segoe UI" w:cs="Segoe UI"/>
      <w:b/>
      <w:bCs/>
      <w:i/>
      <w:iCs/>
      <w:spacing w:val="-50"/>
    </w:rPr>
  </w:style>
  <w:style w:type="paragraph" w:styleId="Betarp">
    <w:name w:val="No Spacing"/>
    <w:uiPriority w:val="1"/>
    <w:qFormat/>
    <w:rsid w:val="00247A4E"/>
    <w:rPr>
      <w:color w:val="000000"/>
    </w:rPr>
  </w:style>
  <w:style w:type="paragraph" w:styleId="Sraopastraipa">
    <w:name w:val="List Paragraph"/>
    <w:basedOn w:val="prastasis"/>
    <w:uiPriority w:val="34"/>
    <w:qFormat/>
    <w:rsid w:val="003F2DD2"/>
    <w:pPr>
      <w:widowControl/>
      <w:ind w:left="720"/>
      <w:contextualSpacing/>
      <w:jc w:val="center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4636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Vytautas Tirevičius</cp:lastModifiedBy>
  <cp:revision>4</cp:revision>
  <dcterms:created xsi:type="dcterms:W3CDTF">2025-05-23T10:30:00Z</dcterms:created>
  <dcterms:modified xsi:type="dcterms:W3CDTF">2025-05-23T10:55:00Z</dcterms:modified>
</cp:coreProperties>
</file>