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5440E315" w:rsidR="00027B83" w:rsidRPr="00230794" w:rsidRDefault="00A102F1" w:rsidP="00D22078">
      <w:pPr>
        <w:tabs>
          <w:tab w:val="left" w:pos="5400"/>
        </w:tabs>
        <w:jc w:val="right"/>
        <w:textAlignment w:val="center"/>
        <w:rPr>
          <w:rFonts w:asciiTheme="majorBidi" w:hAnsiTheme="majorBidi" w:cstheme="majorBidi"/>
          <w:szCs w:val="24"/>
        </w:rPr>
      </w:pPr>
      <w:r w:rsidRPr="00230794">
        <w:rPr>
          <w:rFonts w:asciiTheme="majorBidi" w:hAnsiTheme="majorBidi" w:cstheme="majorBidi"/>
          <w:szCs w:val="24"/>
        </w:rPr>
        <w:t>P</w:t>
      </w:r>
      <w:r w:rsidR="00847B78" w:rsidRPr="00230794">
        <w:rPr>
          <w:rFonts w:asciiTheme="majorBidi" w:hAnsiTheme="majorBidi" w:cstheme="majorBidi"/>
          <w:szCs w:val="24"/>
        </w:rPr>
        <w:t>rojektas</w:t>
      </w:r>
    </w:p>
    <w:p w14:paraId="3BE5F484" w14:textId="77777777" w:rsidR="00A102F1" w:rsidRPr="00230794" w:rsidRDefault="00A102F1">
      <w:pPr>
        <w:tabs>
          <w:tab w:val="left" w:pos="5400"/>
        </w:tabs>
        <w:textAlignment w:val="center"/>
        <w:rPr>
          <w:rFonts w:asciiTheme="majorBidi" w:hAnsiTheme="majorBidi" w:cstheme="majorBidi"/>
          <w:szCs w:val="24"/>
        </w:rPr>
      </w:pPr>
    </w:p>
    <w:p w14:paraId="0C693432" w14:textId="77777777" w:rsidR="00027B83" w:rsidRPr="00230794" w:rsidRDefault="000B0897">
      <w:pPr>
        <w:widowControl w:val="0"/>
        <w:pBdr>
          <w:top w:val="nil"/>
          <w:left w:val="nil"/>
          <w:bottom w:val="nil"/>
          <w:right w:val="nil"/>
          <w:between w:val="nil"/>
        </w:pBdr>
        <w:tabs>
          <w:tab w:val="left" w:pos="567"/>
          <w:tab w:val="left" w:pos="851"/>
        </w:tabs>
        <w:jc w:val="center"/>
        <w:rPr>
          <w:rFonts w:asciiTheme="majorBidi" w:hAnsiTheme="majorBidi" w:cstheme="majorBidi"/>
          <w:b/>
          <w:bCs/>
          <w:caps/>
          <w:szCs w:val="24"/>
        </w:rPr>
      </w:pPr>
      <w:r w:rsidRPr="00230794">
        <w:rPr>
          <w:rFonts w:asciiTheme="majorBidi" w:hAnsiTheme="majorBidi" w:cstheme="majorBidi"/>
          <w:b/>
          <w:bCs/>
          <w:caps/>
          <w:szCs w:val="24"/>
        </w:rPr>
        <w:t>paslaugų pirkimo-pardavimo sutarties Specialiosios sąlygos</w:t>
      </w:r>
    </w:p>
    <w:p w14:paraId="2677734D" w14:textId="77777777" w:rsidR="00027B83" w:rsidRPr="00230794" w:rsidRDefault="00027B83" w:rsidP="00847B78">
      <w:pPr>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159"/>
        <w:gridCol w:w="2346"/>
        <w:gridCol w:w="2547"/>
      </w:tblGrid>
      <w:tr w:rsidR="00E62711" w:rsidRPr="00230794" w14:paraId="210B759A" w14:textId="77777777">
        <w:tc>
          <w:tcPr>
            <w:tcW w:w="2448" w:type="dxa"/>
          </w:tcPr>
          <w:p w14:paraId="4F8F16A8" w14:textId="77777777" w:rsidR="00027B83" w:rsidRPr="00230794" w:rsidRDefault="000B0897">
            <w:pPr>
              <w:jc w:val="both"/>
              <w:rPr>
                <w:rFonts w:asciiTheme="majorBidi" w:hAnsiTheme="majorBidi" w:cstheme="majorBidi"/>
                <w:b/>
                <w:kern w:val="2"/>
                <w:szCs w:val="24"/>
              </w:rPr>
            </w:pPr>
            <w:r w:rsidRPr="00230794">
              <w:rPr>
                <w:rFonts w:asciiTheme="majorBidi" w:hAnsiTheme="majorBidi" w:cstheme="majorBidi"/>
                <w:b/>
                <w:kern w:val="2"/>
                <w:szCs w:val="24"/>
              </w:rPr>
              <w:t>Sutarties pavadinimas</w:t>
            </w:r>
          </w:p>
        </w:tc>
        <w:tc>
          <w:tcPr>
            <w:tcW w:w="7110" w:type="dxa"/>
            <w:gridSpan w:val="3"/>
          </w:tcPr>
          <w:p w14:paraId="3F650206" w14:textId="0F5678ED" w:rsidR="00027B83" w:rsidRPr="00230794" w:rsidRDefault="0054524F">
            <w:pPr>
              <w:jc w:val="both"/>
              <w:rPr>
                <w:rFonts w:asciiTheme="majorBidi" w:hAnsiTheme="majorBidi" w:cstheme="majorBidi"/>
                <w:kern w:val="2"/>
                <w:szCs w:val="24"/>
              </w:rPr>
            </w:pPr>
            <w:r w:rsidRPr="00230794">
              <w:rPr>
                <w:rFonts w:asciiTheme="majorBidi" w:hAnsiTheme="majorBidi" w:cstheme="majorBidi"/>
                <w:b/>
                <w:bCs/>
                <w:i/>
                <w:iCs/>
                <w:szCs w:val="24"/>
                <w:lang w:eastAsia="lt-LT"/>
              </w:rPr>
              <w:t>Medinio pėsčiųjų tilto iš Karvinės salos į Bažnytėlės salą Galvės ežere ir gruntinių takų Karvinės ir Bažnytėlės saloje, Trakų mieste statybos projektas (techninio projekto A laidos parengimas) ir projekto vykdymo priežiūros paslaugos</w:t>
            </w:r>
          </w:p>
        </w:tc>
      </w:tr>
      <w:tr w:rsidR="00027B83" w:rsidRPr="00230794" w14:paraId="676F0C19" w14:textId="77777777">
        <w:tc>
          <w:tcPr>
            <w:tcW w:w="2448" w:type="dxa"/>
          </w:tcPr>
          <w:p w14:paraId="4FAB4B1E" w14:textId="77777777" w:rsidR="00027B83" w:rsidRPr="00230794" w:rsidRDefault="000B0897">
            <w:pPr>
              <w:jc w:val="both"/>
              <w:rPr>
                <w:rFonts w:asciiTheme="majorBidi" w:hAnsiTheme="majorBidi" w:cstheme="majorBidi"/>
                <w:b/>
                <w:kern w:val="2"/>
                <w:szCs w:val="24"/>
              </w:rPr>
            </w:pPr>
            <w:r w:rsidRPr="00230794">
              <w:rPr>
                <w:rFonts w:asciiTheme="majorBidi" w:hAnsiTheme="majorBidi" w:cstheme="majorBidi"/>
                <w:b/>
                <w:kern w:val="2"/>
                <w:szCs w:val="24"/>
              </w:rPr>
              <w:t>Sutarties data</w:t>
            </w:r>
          </w:p>
        </w:tc>
        <w:tc>
          <w:tcPr>
            <w:tcW w:w="2177" w:type="dxa"/>
          </w:tcPr>
          <w:p w14:paraId="796DA43F" w14:textId="5BB4960C" w:rsidR="00027B83" w:rsidRPr="00230794" w:rsidRDefault="00847B78">
            <w:pPr>
              <w:jc w:val="both"/>
              <w:rPr>
                <w:rFonts w:asciiTheme="majorBidi" w:hAnsiTheme="majorBidi" w:cstheme="majorBidi"/>
                <w:kern w:val="2"/>
                <w:szCs w:val="24"/>
              </w:rPr>
            </w:pPr>
            <w:r w:rsidRPr="00230794">
              <w:rPr>
                <w:rFonts w:asciiTheme="majorBidi" w:hAnsiTheme="majorBidi" w:cstheme="majorBidi"/>
                <w:kern w:val="2"/>
                <w:szCs w:val="24"/>
              </w:rPr>
              <w:t xml:space="preserve">2025-  </w:t>
            </w:r>
          </w:p>
        </w:tc>
        <w:tc>
          <w:tcPr>
            <w:tcW w:w="2362" w:type="dxa"/>
          </w:tcPr>
          <w:p w14:paraId="7E4309BB" w14:textId="77777777" w:rsidR="00027B83" w:rsidRPr="00230794" w:rsidRDefault="000B0897">
            <w:pPr>
              <w:jc w:val="both"/>
              <w:rPr>
                <w:rFonts w:asciiTheme="majorBidi" w:hAnsiTheme="majorBidi" w:cstheme="majorBidi"/>
                <w:b/>
                <w:kern w:val="2"/>
                <w:szCs w:val="24"/>
              </w:rPr>
            </w:pPr>
            <w:r w:rsidRPr="00230794">
              <w:rPr>
                <w:rFonts w:asciiTheme="majorBidi" w:hAnsiTheme="majorBidi" w:cstheme="majorBidi"/>
                <w:b/>
                <w:kern w:val="2"/>
                <w:szCs w:val="24"/>
              </w:rPr>
              <w:t>Sutarties numeris</w:t>
            </w:r>
          </w:p>
        </w:tc>
        <w:tc>
          <w:tcPr>
            <w:tcW w:w="2571" w:type="dxa"/>
          </w:tcPr>
          <w:p w14:paraId="6CD94D15" w14:textId="09FF7A55" w:rsidR="00027B83" w:rsidRPr="00230794" w:rsidRDefault="00847B78">
            <w:pPr>
              <w:jc w:val="both"/>
              <w:rPr>
                <w:rFonts w:asciiTheme="majorBidi" w:hAnsiTheme="majorBidi" w:cstheme="majorBidi"/>
                <w:kern w:val="2"/>
                <w:szCs w:val="24"/>
              </w:rPr>
            </w:pPr>
            <w:r w:rsidRPr="00230794">
              <w:rPr>
                <w:rFonts w:asciiTheme="majorBidi" w:hAnsiTheme="majorBidi" w:cstheme="majorBidi"/>
                <w:kern w:val="2"/>
                <w:szCs w:val="24"/>
              </w:rPr>
              <w:t>T1E-</w:t>
            </w:r>
          </w:p>
        </w:tc>
      </w:tr>
    </w:tbl>
    <w:p w14:paraId="2A300375" w14:textId="77777777" w:rsidR="00027B83" w:rsidRPr="00230794" w:rsidRDefault="00027B83">
      <w:pPr>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07"/>
        <w:gridCol w:w="3493"/>
      </w:tblGrid>
      <w:tr w:rsidR="00E62711" w:rsidRPr="00230794" w14:paraId="46BE54F6" w14:textId="77777777">
        <w:tc>
          <w:tcPr>
            <w:tcW w:w="9558" w:type="dxa"/>
            <w:gridSpan w:val="3"/>
          </w:tcPr>
          <w:p w14:paraId="0F017A52" w14:textId="77777777" w:rsidR="00027B83" w:rsidRPr="00230794" w:rsidRDefault="000B0897" w:rsidP="00667ECC">
            <w:pPr>
              <w:jc w:val="center"/>
              <w:rPr>
                <w:rFonts w:asciiTheme="majorBidi" w:hAnsiTheme="majorBidi" w:cstheme="majorBidi"/>
                <w:b/>
                <w:kern w:val="2"/>
                <w:szCs w:val="24"/>
              </w:rPr>
            </w:pPr>
            <w:r w:rsidRPr="00230794">
              <w:rPr>
                <w:rFonts w:asciiTheme="majorBidi" w:hAnsiTheme="majorBidi" w:cstheme="majorBidi"/>
                <w:b/>
                <w:kern w:val="2"/>
                <w:szCs w:val="24"/>
              </w:rPr>
              <w:t>1. SUTARTIES ŠALYS</w:t>
            </w:r>
          </w:p>
        </w:tc>
      </w:tr>
      <w:tr w:rsidR="00E62711" w:rsidRPr="00230794" w14:paraId="04D436D4" w14:textId="77777777">
        <w:tc>
          <w:tcPr>
            <w:tcW w:w="2808" w:type="dxa"/>
            <w:vMerge w:val="restart"/>
          </w:tcPr>
          <w:p w14:paraId="405523D9" w14:textId="77777777" w:rsidR="00027B83" w:rsidRPr="00230794" w:rsidRDefault="000B0897" w:rsidP="00667ECC">
            <w:pPr>
              <w:rPr>
                <w:rFonts w:asciiTheme="majorBidi" w:hAnsiTheme="majorBidi" w:cstheme="majorBidi"/>
                <w:b/>
                <w:kern w:val="2"/>
                <w:szCs w:val="24"/>
              </w:rPr>
            </w:pPr>
            <w:r w:rsidRPr="00230794">
              <w:rPr>
                <w:rFonts w:asciiTheme="majorBidi" w:hAnsiTheme="majorBidi" w:cstheme="majorBidi"/>
                <w:b/>
                <w:kern w:val="2"/>
                <w:szCs w:val="24"/>
              </w:rPr>
              <w:t>1.1. Pirkėjas</w:t>
            </w:r>
          </w:p>
        </w:tc>
        <w:tc>
          <w:tcPr>
            <w:tcW w:w="3240" w:type="dxa"/>
          </w:tcPr>
          <w:p w14:paraId="1D4D11A1"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1.1.1. Pavadinimas</w:t>
            </w:r>
          </w:p>
        </w:tc>
        <w:tc>
          <w:tcPr>
            <w:tcW w:w="3510" w:type="dxa"/>
          </w:tcPr>
          <w:p w14:paraId="30AA0024" w14:textId="3D8F5282" w:rsidR="00027B83" w:rsidRPr="00230794" w:rsidRDefault="00847B78" w:rsidP="00667ECC">
            <w:pPr>
              <w:jc w:val="center"/>
              <w:rPr>
                <w:rFonts w:asciiTheme="majorBidi" w:hAnsiTheme="majorBidi" w:cstheme="majorBidi"/>
                <w:kern w:val="2"/>
                <w:szCs w:val="24"/>
              </w:rPr>
            </w:pPr>
            <w:r w:rsidRPr="00230794">
              <w:rPr>
                <w:rFonts w:asciiTheme="majorBidi" w:hAnsiTheme="majorBidi" w:cstheme="majorBidi"/>
                <w:b/>
                <w:spacing w:val="-4"/>
                <w:szCs w:val="24"/>
              </w:rPr>
              <w:t>Trakų rajono savivaldybės administracija</w:t>
            </w:r>
          </w:p>
        </w:tc>
      </w:tr>
      <w:tr w:rsidR="00E62711" w:rsidRPr="00230794" w14:paraId="05F15DB5" w14:textId="77777777">
        <w:tc>
          <w:tcPr>
            <w:tcW w:w="2808" w:type="dxa"/>
            <w:vMerge/>
          </w:tcPr>
          <w:p w14:paraId="5C481D02" w14:textId="77777777" w:rsidR="00027B83" w:rsidRPr="00230794" w:rsidRDefault="00027B83" w:rsidP="00667ECC">
            <w:pPr>
              <w:rPr>
                <w:rFonts w:asciiTheme="majorBidi" w:hAnsiTheme="majorBidi" w:cstheme="majorBidi"/>
                <w:kern w:val="2"/>
                <w:szCs w:val="24"/>
              </w:rPr>
            </w:pPr>
          </w:p>
        </w:tc>
        <w:tc>
          <w:tcPr>
            <w:tcW w:w="3240" w:type="dxa"/>
          </w:tcPr>
          <w:p w14:paraId="558DC631"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1.1.2. Juridinio asmens kodas</w:t>
            </w:r>
          </w:p>
        </w:tc>
        <w:tc>
          <w:tcPr>
            <w:tcW w:w="3510" w:type="dxa"/>
          </w:tcPr>
          <w:p w14:paraId="3AF9384B" w14:textId="39CE13E9" w:rsidR="00027B83" w:rsidRPr="00230794" w:rsidRDefault="00847B78" w:rsidP="00667ECC">
            <w:pPr>
              <w:jc w:val="center"/>
              <w:rPr>
                <w:rFonts w:asciiTheme="majorBidi" w:hAnsiTheme="majorBidi" w:cstheme="majorBidi"/>
                <w:kern w:val="2"/>
                <w:szCs w:val="24"/>
              </w:rPr>
            </w:pPr>
            <w:r w:rsidRPr="00230794">
              <w:rPr>
                <w:rFonts w:asciiTheme="majorBidi" w:hAnsiTheme="majorBidi" w:cstheme="majorBidi"/>
                <w:szCs w:val="24"/>
              </w:rPr>
              <w:t>181626536</w:t>
            </w:r>
          </w:p>
        </w:tc>
      </w:tr>
      <w:tr w:rsidR="00E62711" w:rsidRPr="00230794" w14:paraId="1A1EAC0E" w14:textId="77777777">
        <w:tc>
          <w:tcPr>
            <w:tcW w:w="2808" w:type="dxa"/>
            <w:vMerge/>
          </w:tcPr>
          <w:p w14:paraId="17A48EAC" w14:textId="77777777" w:rsidR="00027B83" w:rsidRPr="00230794" w:rsidRDefault="00027B83" w:rsidP="00667ECC">
            <w:pPr>
              <w:rPr>
                <w:rFonts w:asciiTheme="majorBidi" w:hAnsiTheme="majorBidi" w:cstheme="majorBidi"/>
                <w:kern w:val="2"/>
                <w:szCs w:val="24"/>
              </w:rPr>
            </w:pPr>
          </w:p>
        </w:tc>
        <w:tc>
          <w:tcPr>
            <w:tcW w:w="3240" w:type="dxa"/>
          </w:tcPr>
          <w:p w14:paraId="1F020C84"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1.1.3. Adresas</w:t>
            </w:r>
          </w:p>
        </w:tc>
        <w:tc>
          <w:tcPr>
            <w:tcW w:w="3510" w:type="dxa"/>
          </w:tcPr>
          <w:p w14:paraId="2CA6E7FD" w14:textId="4DE08074" w:rsidR="00027B83" w:rsidRPr="00230794" w:rsidRDefault="00847B78" w:rsidP="00667ECC">
            <w:pPr>
              <w:jc w:val="center"/>
              <w:rPr>
                <w:rFonts w:asciiTheme="majorBidi" w:hAnsiTheme="majorBidi" w:cstheme="majorBidi"/>
                <w:kern w:val="2"/>
                <w:szCs w:val="24"/>
              </w:rPr>
            </w:pPr>
            <w:r w:rsidRPr="00230794">
              <w:rPr>
                <w:rFonts w:asciiTheme="majorBidi" w:hAnsiTheme="majorBidi" w:cstheme="majorBidi"/>
                <w:szCs w:val="24"/>
              </w:rPr>
              <w:t>Vytauto g. 33, LT-21106 Trakai</w:t>
            </w:r>
          </w:p>
        </w:tc>
      </w:tr>
      <w:tr w:rsidR="00E62711" w:rsidRPr="00230794" w14:paraId="1511F02B" w14:textId="77777777">
        <w:tc>
          <w:tcPr>
            <w:tcW w:w="2808" w:type="dxa"/>
            <w:vMerge/>
          </w:tcPr>
          <w:p w14:paraId="25BB5214" w14:textId="77777777" w:rsidR="00027B83" w:rsidRPr="00230794" w:rsidRDefault="00027B83" w:rsidP="00667ECC">
            <w:pPr>
              <w:rPr>
                <w:rFonts w:asciiTheme="majorBidi" w:hAnsiTheme="majorBidi" w:cstheme="majorBidi"/>
                <w:kern w:val="2"/>
                <w:szCs w:val="24"/>
              </w:rPr>
            </w:pPr>
          </w:p>
        </w:tc>
        <w:tc>
          <w:tcPr>
            <w:tcW w:w="3240" w:type="dxa"/>
          </w:tcPr>
          <w:p w14:paraId="1E489D90"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1.1.4. PVM mokėtojo kodas</w:t>
            </w:r>
          </w:p>
        </w:tc>
        <w:tc>
          <w:tcPr>
            <w:tcW w:w="3510" w:type="dxa"/>
          </w:tcPr>
          <w:p w14:paraId="62D15E0C" w14:textId="254BF652" w:rsidR="00027B83" w:rsidRPr="00230794" w:rsidRDefault="00847B78" w:rsidP="00667ECC">
            <w:pPr>
              <w:jc w:val="center"/>
              <w:rPr>
                <w:rFonts w:asciiTheme="majorBidi" w:hAnsiTheme="majorBidi" w:cstheme="majorBidi"/>
                <w:kern w:val="2"/>
                <w:szCs w:val="24"/>
              </w:rPr>
            </w:pPr>
            <w:r w:rsidRPr="00230794">
              <w:rPr>
                <w:rFonts w:asciiTheme="majorBidi" w:hAnsiTheme="majorBidi" w:cstheme="majorBidi"/>
                <w:kern w:val="2"/>
                <w:szCs w:val="24"/>
              </w:rPr>
              <w:t>-</w:t>
            </w:r>
          </w:p>
        </w:tc>
      </w:tr>
      <w:tr w:rsidR="00E62711" w:rsidRPr="00230794" w14:paraId="527B3A53" w14:textId="77777777">
        <w:tc>
          <w:tcPr>
            <w:tcW w:w="2808" w:type="dxa"/>
            <w:vMerge/>
          </w:tcPr>
          <w:p w14:paraId="6C37541F" w14:textId="77777777" w:rsidR="00027B83" w:rsidRPr="00230794" w:rsidRDefault="00027B83" w:rsidP="00667ECC">
            <w:pPr>
              <w:rPr>
                <w:rFonts w:asciiTheme="majorBidi" w:hAnsiTheme="majorBidi" w:cstheme="majorBidi"/>
                <w:kern w:val="2"/>
                <w:szCs w:val="24"/>
              </w:rPr>
            </w:pPr>
          </w:p>
        </w:tc>
        <w:tc>
          <w:tcPr>
            <w:tcW w:w="3240" w:type="dxa"/>
          </w:tcPr>
          <w:p w14:paraId="21A31370"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1.1.5. Atsiskaitomoji sąskaita</w:t>
            </w:r>
          </w:p>
        </w:tc>
        <w:tc>
          <w:tcPr>
            <w:tcW w:w="3510" w:type="dxa"/>
          </w:tcPr>
          <w:p w14:paraId="082D7201" w14:textId="5CF47A5C" w:rsidR="00027B83" w:rsidRPr="00230794" w:rsidRDefault="00847B78" w:rsidP="00667ECC">
            <w:pPr>
              <w:jc w:val="center"/>
              <w:rPr>
                <w:rFonts w:asciiTheme="majorBidi" w:hAnsiTheme="majorBidi" w:cstheme="majorBidi"/>
                <w:kern w:val="2"/>
                <w:szCs w:val="24"/>
              </w:rPr>
            </w:pPr>
            <w:r w:rsidRPr="00230794">
              <w:rPr>
                <w:rFonts w:asciiTheme="majorBidi" w:hAnsiTheme="majorBidi" w:cstheme="majorBidi"/>
                <w:szCs w:val="24"/>
              </w:rPr>
              <w:t>LT814010042700080060</w:t>
            </w:r>
          </w:p>
        </w:tc>
      </w:tr>
      <w:tr w:rsidR="00E62711" w:rsidRPr="00230794" w14:paraId="53D75A5D" w14:textId="77777777" w:rsidTr="00847B78">
        <w:trPr>
          <w:trHeight w:val="453"/>
        </w:trPr>
        <w:tc>
          <w:tcPr>
            <w:tcW w:w="2808" w:type="dxa"/>
            <w:vMerge/>
          </w:tcPr>
          <w:p w14:paraId="5C795133" w14:textId="77777777" w:rsidR="00027B83" w:rsidRPr="00230794" w:rsidRDefault="00027B83" w:rsidP="00667ECC">
            <w:pPr>
              <w:rPr>
                <w:rFonts w:asciiTheme="majorBidi" w:hAnsiTheme="majorBidi" w:cstheme="majorBidi"/>
                <w:kern w:val="2"/>
                <w:szCs w:val="24"/>
              </w:rPr>
            </w:pPr>
          </w:p>
        </w:tc>
        <w:tc>
          <w:tcPr>
            <w:tcW w:w="3240" w:type="dxa"/>
          </w:tcPr>
          <w:p w14:paraId="352D0392"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1.1.6. Bankas, banko kodas</w:t>
            </w:r>
          </w:p>
        </w:tc>
        <w:tc>
          <w:tcPr>
            <w:tcW w:w="3510" w:type="dxa"/>
          </w:tcPr>
          <w:p w14:paraId="1AEEBD0D" w14:textId="1CC881C3" w:rsidR="00027B83" w:rsidRPr="00230794" w:rsidRDefault="00847B78" w:rsidP="00667ECC">
            <w:pPr>
              <w:jc w:val="center"/>
              <w:rPr>
                <w:rFonts w:asciiTheme="majorBidi" w:hAnsiTheme="majorBidi" w:cstheme="majorBidi"/>
                <w:kern w:val="2"/>
                <w:szCs w:val="24"/>
              </w:rPr>
            </w:pPr>
            <w:proofErr w:type="spellStart"/>
            <w:r w:rsidRPr="00230794">
              <w:rPr>
                <w:rFonts w:asciiTheme="majorBidi" w:hAnsiTheme="majorBidi" w:cstheme="majorBidi"/>
                <w:szCs w:val="24"/>
                <w:lang w:eastAsia="lt-LT"/>
              </w:rPr>
              <w:t>Luminor</w:t>
            </w:r>
            <w:proofErr w:type="spellEnd"/>
            <w:r w:rsidRPr="00230794">
              <w:rPr>
                <w:rFonts w:asciiTheme="majorBidi" w:hAnsiTheme="majorBidi" w:cstheme="majorBidi"/>
                <w:szCs w:val="24"/>
                <w:lang w:eastAsia="lt-LT"/>
              </w:rPr>
              <w:t xml:space="preserve"> bank AB,40100</w:t>
            </w:r>
          </w:p>
        </w:tc>
      </w:tr>
      <w:tr w:rsidR="00E62711" w:rsidRPr="00230794" w14:paraId="5776D650" w14:textId="77777777">
        <w:tc>
          <w:tcPr>
            <w:tcW w:w="2808" w:type="dxa"/>
            <w:vMerge/>
          </w:tcPr>
          <w:p w14:paraId="07B275EF" w14:textId="77777777" w:rsidR="00027B83" w:rsidRPr="00230794" w:rsidRDefault="00027B83" w:rsidP="00667ECC">
            <w:pPr>
              <w:rPr>
                <w:rFonts w:asciiTheme="majorBidi" w:hAnsiTheme="majorBidi" w:cstheme="majorBidi"/>
                <w:kern w:val="2"/>
                <w:szCs w:val="24"/>
              </w:rPr>
            </w:pPr>
          </w:p>
        </w:tc>
        <w:tc>
          <w:tcPr>
            <w:tcW w:w="3240" w:type="dxa"/>
          </w:tcPr>
          <w:p w14:paraId="646304A0"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1.1.7. Telefonas</w:t>
            </w:r>
          </w:p>
        </w:tc>
        <w:tc>
          <w:tcPr>
            <w:tcW w:w="3510" w:type="dxa"/>
          </w:tcPr>
          <w:p w14:paraId="45B54DCF" w14:textId="2831DDFD" w:rsidR="00027B83" w:rsidRPr="00230794" w:rsidRDefault="00847B78" w:rsidP="00667ECC">
            <w:pPr>
              <w:jc w:val="center"/>
              <w:rPr>
                <w:rFonts w:asciiTheme="majorBidi" w:hAnsiTheme="majorBidi" w:cstheme="majorBidi"/>
                <w:kern w:val="2"/>
                <w:szCs w:val="24"/>
              </w:rPr>
            </w:pPr>
            <w:r w:rsidRPr="00230794">
              <w:rPr>
                <w:rFonts w:asciiTheme="majorBidi" w:hAnsiTheme="majorBidi" w:cstheme="majorBidi"/>
                <w:kern w:val="2"/>
                <w:szCs w:val="24"/>
              </w:rPr>
              <w:t>+370 52855300</w:t>
            </w:r>
          </w:p>
        </w:tc>
      </w:tr>
      <w:tr w:rsidR="00E62711" w:rsidRPr="00230794" w14:paraId="37135B60" w14:textId="77777777">
        <w:tc>
          <w:tcPr>
            <w:tcW w:w="2808" w:type="dxa"/>
            <w:vMerge/>
          </w:tcPr>
          <w:p w14:paraId="0508AC48" w14:textId="77777777" w:rsidR="00027B83" w:rsidRPr="00230794" w:rsidRDefault="00027B83" w:rsidP="00667ECC">
            <w:pPr>
              <w:rPr>
                <w:rFonts w:asciiTheme="majorBidi" w:hAnsiTheme="majorBidi" w:cstheme="majorBidi"/>
                <w:kern w:val="2"/>
                <w:szCs w:val="24"/>
              </w:rPr>
            </w:pPr>
          </w:p>
        </w:tc>
        <w:tc>
          <w:tcPr>
            <w:tcW w:w="3240" w:type="dxa"/>
          </w:tcPr>
          <w:p w14:paraId="38C60B3E"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1.1.8. El. paštas</w:t>
            </w:r>
          </w:p>
        </w:tc>
        <w:tc>
          <w:tcPr>
            <w:tcW w:w="3510" w:type="dxa"/>
          </w:tcPr>
          <w:p w14:paraId="20AA0F22" w14:textId="78FA6104" w:rsidR="00027B83" w:rsidRPr="00230794" w:rsidRDefault="00847B78" w:rsidP="00667ECC">
            <w:pPr>
              <w:tabs>
                <w:tab w:val="left" w:pos="1134"/>
              </w:tabs>
              <w:jc w:val="center"/>
              <w:rPr>
                <w:rFonts w:asciiTheme="majorBidi" w:hAnsiTheme="majorBidi" w:cstheme="majorBidi"/>
                <w:szCs w:val="24"/>
              </w:rPr>
            </w:pPr>
            <w:r w:rsidRPr="00230794">
              <w:rPr>
                <w:rFonts w:asciiTheme="majorBidi" w:hAnsiTheme="majorBidi" w:cstheme="majorBidi"/>
                <w:szCs w:val="24"/>
              </w:rPr>
              <w:t>direktorius@trakai.lt</w:t>
            </w:r>
          </w:p>
        </w:tc>
      </w:tr>
      <w:tr w:rsidR="00E62711" w:rsidRPr="00230794" w14:paraId="57382D2E" w14:textId="77777777">
        <w:tc>
          <w:tcPr>
            <w:tcW w:w="2808" w:type="dxa"/>
            <w:vMerge/>
          </w:tcPr>
          <w:p w14:paraId="7CA54B69" w14:textId="77777777" w:rsidR="00027B83" w:rsidRPr="00230794" w:rsidRDefault="00027B83" w:rsidP="00667ECC">
            <w:pPr>
              <w:rPr>
                <w:rFonts w:asciiTheme="majorBidi" w:hAnsiTheme="majorBidi" w:cstheme="majorBidi"/>
                <w:kern w:val="2"/>
                <w:szCs w:val="24"/>
              </w:rPr>
            </w:pPr>
          </w:p>
        </w:tc>
        <w:tc>
          <w:tcPr>
            <w:tcW w:w="3240" w:type="dxa"/>
          </w:tcPr>
          <w:p w14:paraId="6C4AFDAB"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1.1.9. Šalies atstovas</w:t>
            </w:r>
          </w:p>
        </w:tc>
        <w:tc>
          <w:tcPr>
            <w:tcW w:w="3510" w:type="dxa"/>
          </w:tcPr>
          <w:p w14:paraId="13F27326" w14:textId="6E53C695" w:rsidR="00027B83" w:rsidRPr="00230794" w:rsidRDefault="00847B78" w:rsidP="00667ECC">
            <w:pPr>
              <w:jc w:val="center"/>
              <w:rPr>
                <w:rFonts w:asciiTheme="majorBidi" w:hAnsiTheme="majorBidi" w:cstheme="majorBidi"/>
                <w:kern w:val="2"/>
                <w:szCs w:val="24"/>
              </w:rPr>
            </w:pPr>
            <w:r w:rsidRPr="00230794">
              <w:rPr>
                <w:rFonts w:asciiTheme="majorBidi" w:hAnsiTheme="majorBidi" w:cstheme="majorBidi"/>
                <w:kern w:val="2"/>
                <w:szCs w:val="24"/>
              </w:rPr>
              <w:t>Dovilė Daudaitė</w:t>
            </w:r>
          </w:p>
        </w:tc>
      </w:tr>
      <w:tr w:rsidR="00E62711" w:rsidRPr="00230794" w14:paraId="2B8B85E9" w14:textId="77777777">
        <w:tc>
          <w:tcPr>
            <w:tcW w:w="2808" w:type="dxa"/>
            <w:vMerge/>
          </w:tcPr>
          <w:p w14:paraId="212A1647" w14:textId="77777777" w:rsidR="00027B83" w:rsidRPr="00230794" w:rsidRDefault="00027B83" w:rsidP="00667ECC">
            <w:pPr>
              <w:rPr>
                <w:rFonts w:asciiTheme="majorBidi" w:hAnsiTheme="majorBidi" w:cstheme="majorBidi"/>
                <w:kern w:val="2"/>
                <w:szCs w:val="24"/>
              </w:rPr>
            </w:pPr>
          </w:p>
        </w:tc>
        <w:tc>
          <w:tcPr>
            <w:tcW w:w="3240" w:type="dxa"/>
          </w:tcPr>
          <w:p w14:paraId="66A57017"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1.1.10. Atstovavimo pagrindas</w:t>
            </w:r>
          </w:p>
        </w:tc>
        <w:tc>
          <w:tcPr>
            <w:tcW w:w="3510" w:type="dxa"/>
          </w:tcPr>
          <w:p w14:paraId="73CA1B70" w14:textId="69C641CB" w:rsidR="00027B83" w:rsidRPr="00230794" w:rsidRDefault="00847B78" w:rsidP="00667ECC">
            <w:pPr>
              <w:tabs>
                <w:tab w:val="left" w:pos="1134"/>
              </w:tabs>
              <w:jc w:val="center"/>
              <w:rPr>
                <w:rFonts w:asciiTheme="majorBidi" w:hAnsiTheme="majorBidi" w:cstheme="majorBidi"/>
                <w:szCs w:val="24"/>
              </w:rPr>
            </w:pPr>
            <w:r w:rsidRPr="00230794">
              <w:rPr>
                <w:rFonts w:asciiTheme="majorBidi" w:hAnsiTheme="majorBidi" w:cstheme="majorBidi"/>
                <w:szCs w:val="24"/>
              </w:rPr>
              <w:t>Trakų rajono savivaldybės administracijos direktorė</w:t>
            </w:r>
          </w:p>
        </w:tc>
      </w:tr>
      <w:tr w:rsidR="00027B83" w:rsidRPr="00230794" w14:paraId="16928910" w14:textId="77777777">
        <w:tc>
          <w:tcPr>
            <w:tcW w:w="2808" w:type="dxa"/>
            <w:vMerge w:val="restart"/>
          </w:tcPr>
          <w:p w14:paraId="726A738E" w14:textId="77777777" w:rsidR="00027B83" w:rsidRPr="00230794" w:rsidRDefault="000B0897" w:rsidP="00667ECC">
            <w:pPr>
              <w:rPr>
                <w:rFonts w:asciiTheme="majorBidi" w:hAnsiTheme="majorBidi" w:cstheme="majorBidi"/>
                <w:b/>
                <w:kern w:val="2"/>
                <w:szCs w:val="24"/>
              </w:rPr>
            </w:pPr>
            <w:r w:rsidRPr="00230794">
              <w:rPr>
                <w:rFonts w:asciiTheme="majorBidi" w:hAnsiTheme="majorBidi" w:cstheme="majorBidi"/>
                <w:b/>
                <w:kern w:val="2"/>
                <w:szCs w:val="24"/>
              </w:rPr>
              <w:t>1.2. Tiekėjas</w:t>
            </w:r>
          </w:p>
          <w:p w14:paraId="78E000D9" w14:textId="77777777" w:rsidR="00027B83" w:rsidRPr="00230794" w:rsidRDefault="000B0897" w:rsidP="00667ECC">
            <w:pPr>
              <w:rPr>
                <w:rFonts w:asciiTheme="majorBidi" w:hAnsiTheme="majorBidi" w:cstheme="majorBidi"/>
                <w:color w:val="4472C4"/>
                <w:kern w:val="2"/>
                <w:szCs w:val="24"/>
              </w:rPr>
            </w:pPr>
            <w:r w:rsidRPr="00230794">
              <w:rPr>
                <w:rFonts w:asciiTheme="majorBidi" w:hAnsiTheme="majorBidi" w:cstheme="majorBidi"/>
                <w:color w:val="4472C4"/>
                <w:kern w:val="2"/>
                <w:szCs w:val="24"/>
              </w:rPr>
              <w:t>(jei Tiekėjas yra fizinis asmuo, skiltys atitinkamai pakoreguojamos.</w:t>
            </w:r>
          </w:p>
          <w:p w14:paraId="043B3BC3" w14:textId="1A70660C" w:rsidR="00027B83" w:rsidRPr="00230794" w:rsidRDefault="000B0897" w:rsidP="00667ECC">
            <w:pPr>
              <w:rPr>
                <w:rFonts w:asciiTheme="majorBidi" w:hAnsiTheme="majorBidi" w:cstheme="majorBidi"/>
                <w:color w:val="4472C4"/>
                <w:kern w:val="2"/>
                <w:szCs w:val="24"/>
              </w:rPr>
            </w:pPr>
            <w:r w:rsidRPr="00230794">
              <w:rPr>
                <w:rFonts w:asciiTheme="majorBidi" w:hAnsiTheme="majorBidi" w:cstheme="majorBidi"/>
                <w:color w:val="4472C4"/>
                <w:kern w:val="2"/>
                <w:szCs w:val="24"/>
              </w:rPr>
              <w:t>Jei Tiekėjas yra tiekėjų grupė, skiltys pildomos įterpiant kiekvieno grupės nario informaciją)</w:t>
            </w:r>
          </w:p>
        </w:tc>
        <w:tc>
          <w:tcPr>
            <w:tcW w:w="3240" w:type="dxa"/>
          </w:tcPr>
          <w:p w14:paraId="6F705997"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1.2.1. Pavadinimas</w:t>
            </w:r>
          </w:p>
        </w:tc>
        <w:tc>
          <w:tcPr>
            <w:tcW w:w="3510" w:type="dxa"/>
          </w:tcPr>
          <w:p w14:paraId="4429E712" w14:textId="77777777" w:rsidR="00027B83" w:rsidRPr="00230794" w:rsidRDefault="00027B83" w:rsidP="00667ECC">
            <w:pPr>
              <w:jc w:val="center"/>
              <w:rPr>
                <w:rFonts w:asciiTheme="majorBidi" w:hAnsiTheme="majorBidi" w:cstheme="majorBidi"/>
                <w:kern w:val="2"/>
                <w:szCs w:val="24"/>
              </w:rPr>
            </w:pPr>
          </w:p>
        </w:tc>
      </w:tr>
      <w:tr w:rsidR="00027B83" w:rsidRPr="00230794" w14:paraId="4CD656F9" w14:textId="77777777">
        <w:tc>
          <w:tcPr>
            <w:tcW w:w="2808" w:type="dxa"/>
            <w:vMerge/>
          </w:tcPr>
          <w:p w14:paraId="0EA0F764" w14:textId="77777777" w:rsidR="00027B83" w:rsidRPr="00230794" w:rsidRDefault="00027B83" w:rsidP="00667ECC">
            <w:pPr>
              <w:rPr>
                <w:rFonts w:asciiTheme="majorBidi" w:hAnsiTheme="majorBidi" w:cstheme="majorBidi"/>
                <w:b/>
                <w:kern w:val="2"/>
                <w:szCs w:val="24"/>
              </w:rPr>
            </w:pPr>
          </w:p>
        </w:tc>
        <w:tc>
          <w:tcPr>
            <w:tcW w:w="3240" w:type="dxa"/>
          </w:tcPr>
          <w:p w14:paraId="503F833B"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1.2.2. Juridinio asmens kodas</w:t>
            </w:r>
          </w:p>
        </w:tc>
        <w:tc>
          <w:tcPr>
            <w:tcW w:w="3510" w:type="dxa"/>
          </w:tcPr>
          <w:p w14:paraId="2F9A4859" w14:textId="77777777" w:rsidR="00027B83" w:rsidRPr="00230794" w:rsidRDefault="00027B83" w:rsidP="00667ECC">
            <w:pPr>
              <w:jc w:val="center"/>
              <w:rPr>
                <w:rFonts w:asciiTheme="majorBidi" w:hAnsiTheme="majorBidi" w:cstheme="majorBidi"/>
                <w:kern w:val="2"/>
                <w:szCs w:val="24"/>
              </w:rPr>
            </w:pPr>
          </w:p>
        </w:tc>
      </w:tr>
      <w:tr w:rsidR="00027B83" w:rsidRPr="00230794" w14:paraId="6A3E88B7" w14:textId="77777777">
        <w:tc>
          <w:tcPr>
            <w:tcW w:w="2808" w:type="dxa"/>
            <w:vMerge/>
          </w:tcPr>
          <w:p w14:paraId="55D363B9" w14:textId="77777777" w:rsidR="00027B83" w:rsidRPr="00230794" w:rsidRDefault="00027B83" w:rsidP="00667ECC">
            <w:pPr>
              <w:rPr>
                <w:rFonts w:asciiTheme="majorBidi" w:hAnsiTheme="majorBidi" w:cstheme="majorBidi"/>
                <w:b/>
                <w:kern w:val="2"/>
                <w:szCs w:val="24"/>
              </w:rPr>
            </w:pPr>
          </w:p>
        </w:tc>
        <w:tc>
          <w:tcPr>
            <w:tcW w:w="3240" w:type="dxa"/>
          </w:tcPr>
          <w:p w14:paraId="29A5A52C"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1.2.3. Adresas</w:t>
            </w:r>
          </w:p>
        </w:tc>
        <w:tc>
          <w:tcPr>
            <w:tcW w:w="3510" w:type="dxa"/>
          </w:tcPr>
          <w:p w14:paraId="52BE5137" w14:textId="77777777" w:rsidR="00027B83" w:rsidRPr="00230794" w:rsidRDefault="00027B83" w:rsidP="00667ECC">
            <w:pPr>
              <w:jc w:val="center"/>
              <w:rPr>
                <w:rFonts w:asciiTheme="majorBidi" w:hAnsiTheme="majorBidi" w:cstheme="majorBidi"/>
                <w:kern w:val="2"/>
                <w:szCs w:val="24"/>
              </w:rPr>
            </w:pPr>
          </w:p>
        </w:tc>
      </w:tr>
      <w:tr w:rsidR="00027B83" w:rsidRPr="00230794" w14:paraId="10BDDB35" w14:textId="77777777">
        <w:tc>
          <w:tcPr>
            <w:tcW w:w="2808" w:type="dxa"/>
            <w:vMerge/>
          </w:tcPr>
          <w:p w14:paraId="7C0FB73C" w14:textId="77777777" w:rsidR="00027B83" w:rsidRPr="00230794" w:rsidRDefault="00027B83" w:rsidP="00667ECC">
            <w:pPr>
              <w:rPr>
                <w:rFonts w:asciiTheme="majorBidi" w:hAnsiTheme="majorBidi" w:cstheme="majorBidi"/>
                <w:b/>
                <w:kern w:val="2"/>
                <w:szCs w:val="24"/>
              </w:rPr>
            </w:pPr>
          </w:p>
        </w:tc>
        <w:tc>
          <w:tcPr>
            <w:tcW w:w="3240" w:type="dxa"/>
          </w:tcPr>
          <w:p w14:paraId="01F56213"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1.2.4. PVM mokėtojo kodas</w:t>
            </w:r>
          </w:p>
        </w:tc>
        <w:tc>
          <w:tcPr>
            <w:tcW w:w="3510" w:type="dxa"/>
          </w:tcPr>
          <w:p w14:paraId="3DC02E52" w14:textId="77777777" w:rsidR="00027B83" w:rsidRPr="00230794" w:rsidRDefault="00027B83" w:rsidP="00667ECC">
            <w:pPr>
              <w:jc w:val="center"/>
              <w:rPr>
                <w:rFonts w:asciiTheme="majorBidi" w:hAnsiTheme="majorBidi" w:cstheme="majorBidi"/>
                <w:kern w:val="2"/>
                <w:szCs w:val="24"/>
              </w:rPr>
            </w:pPr>
          </w:p>
        </w:tc>
      </w:tr>
      <w:tr w:rsidR="00027B83" w:rsidRPr="00230794" w14:paraId="4A389B23" w14:textId="77777777">
        <w:tc>
          <w:tcPr>
            <w:tcW w:w="2808" w:type="dxa"/>
            <w:vMerge/>
          </w:tcPr>
          <w:p w14:paraId="5E8F3B72" w14:textId="77777777" w:rsidR="00027B83" w:rsidRPr="00230794" w:rsidRDefault="00027B83" w:rsidP="00667ECC">
            <w:pPr>
              <w:rPr>
                <w:rFonts w:asciiTheme="majorBidi" w:hAnsiTheme="majorBidi" w:cstheme="majorBidi"/>
                <w:b/>
                <w:kern w:val="2"/>
                <w:szCs w:val="24"/>
              </w:rPr>
            </w:pPr>
          </w:p>
        </w:tc>
        <w:tc>
          <w:tcPr>
            <w:tcW w:w="3240" w:type="dxa"/>
          </w:tcPr>
          <w:p w14:paraId="37E87149"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1.2.5. Atsiskaitomoji sąskaita</w:t>
            </w:r>
          </w:p>
        </w:tc>
        <w:tc>
          <w:tcPr>
            <w:tcW w:w="3510" w:type="dxa"/>
          </w:tcPr>
          <w:p w14:paraId="6B4ED46F" w14:textId="77777777" w:rsidR="00027B83" w:rsidRPr="00230794" w:rsidRDefault="00027B83" w:rsidP="00667ECC">
            <w:pPr>
              <w:jc w:val="center"/>
              <w:rPr>
                <w:rFonts w:asciiTheme="majorBidi" w:hAnsiTheme="majorBidi" w:cstheme="majorBidi"/>
                <w:kern w:val="2"/>
                <w:szCs w:val="24"/>
              </w:rPr>
            </w:pPr>
          </w:p>
        </w:tc>
      </w:tr>
      <w:tr w:rsidR="00027B83" w:rsidRPr="00230794" w14:paraId="53C6C3C5" w14:textId="77777777">
        <w:tc>
          <w:tcPr>
            <w:tcW w:w="2808" w:type="dxa"/>
            <w:vMerge/>
          </w:tcPr>
          <w:p w14:paraId="78A46E72" w14:textId="77777777" w:rsidR="00027B83" w:rsidRPr="00230794" w:rsidRDefault="00027B83" w:rsidP="00667ECC">
            <w:pPr>
              <w:rPr>
                <w:rFonts w:asciiTheme="majorBidi" w:hAnsiTheme="majorBidi" w:cstheme="majorBidi"/>
                <w:b/>
                <w:kern w:val="2"/>
                <w:szCs w:val="24"/>
              </w:rPr>
            </w:pPr>
          </w:p>
        </w:tc>
        <w:tc>
          <w:tcPr>
            <w:tcW w:w="3240" w:type="dxa"/>
          </w:tcPr>
          <w:p w14:paraId="572DF85C"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1.2.6. Bankas, banko kodas</w:t>
            </w:r>
          </w:p>
        </w:tc>
        <w:tc>
          <w:tcPr>
            <w:tcW w:w="3510" w:type="dxa"/>
          </w:tcPr>
          <w:p w14:paraId="199DBF76" w14:textId="77777777" w:rsidR="00027B83" w:rsidRPr="00230794" w:rsidRDefault="00027B83" w:rsidP="00667ECC">
            <w:pPr>
              <w:jc w:val="center"/>
              <w:rPr>
                <w:rFonts w:asciiTheme="majorBidi" w:hAnsiTheme="majorBidi" w:cstheme="majorBidi"/>
                <w:kern w:val="2"/>
                <w:szCs w:val="24"/>
              </w:rPr>
            </w:pPr>
          </w:p>
        </w:tc>
      </w:tr>
      <w:tr w:rsidR="00027B83" w:rsidRPr="00230794" w14:paraId="0AD028CC" w14:textId="77777777">
        <w:tc>
          <w:tcPr>
            <w:tcW w:w="2808" w:type="dxa"/>
            <w:vMerge/>
          </w:tcPr>
          <w:p w14:paraId="0B51355C" w14:textId="77777777" w:rsidR="00027B83" w:rsidRPr="00230794" w:rsidRDefault="00027B83" w:rsidP="00667ECC">
            <w:pPr>
              <w:rPr>
                <w:rFonts w:asciiTheme="majorBidi" w:hAnsiTheme="majorBidi" w:cstheme="majorBidi"/>
                <w:b/>
                <w:kern w:val="2"/>
                <w:szCs w:val="24"/>
              </w:rPr>
            </w:pPr>
          </w:p>
        </w:tc>
        <w:tc>
          <w:tcPr>
            <w:tcW w:w="3240" w:type="dxa"/>
          </w:tcPr>
          <w:p w14:paraId="4578C743"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1.2.7. Telefonas</w:t>
            </w:r>
          </w:p>
        </w:tc>
        <w:tc>
          <w:tcPr>
            <w:tcW w:w="3510" w:type="dxa"/>
          </w:tcPr>
          <w:p w14:paraId="45814210" w14:textId="77777777" w:rsidR="00027B83" w:rsidRPr="00230794" w:rsidRDefault="00027B83" w:rsidP="00667ECC">
            <w:pPr>
              <w:jc w:val="center"/>
              <w:rPr>
                <w:rFonts w:asciiTheme="majorBidi" w:hAnsiTheme="majorBidi" w:cstheme="majorBidi"/>
                <w:kern w:val="2"/>
                <w:szCs w:val="24"/>
              </w:rPr>
            </w:pPr>
          </w:p>
        </w:tc>
      </w:tr>
      <w:tr w:rsidR="00027B83" w:rsidRPr="00230794" w14:paraId="18884704" w14:textId="77777777">
        <w:tc>
          <w:tcPr>
            <w:tcW w:w="2808" w:type="dxa"/>
            <w:vMerge/>
          </w:tcPr>
          <w:p w14:paraId="6EB9CA70" w14:textId="77777777" w:rsidR="00027B83" w:rsidRPr="00230794" w:rsidRDefault="00027B83" w:rsidP="00667ECC">
            <w:pPr>
              <w:rPr>
                <w:rFonts w:asciiTheme="majorBidi" w:hAnsiTheme="majorBidi" w:cstheme="majorBidi"/>
                <w:b/>
                <w:kern w:val="2"/>
                <w:szCs w:val="24"/>
              </w:rPr>
            </w:pPr>
          </w:p>
        </w:tc>
        <w:tc>
          <w:tcPr>
            <w:tcW w:w="3240" w:type="dxa"/>
          </w:tcPr>
          <w:p w14:paraId="68980A98"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1.2.8. El. paštas</w:t>
            </w:r>
          </w:p>
        </w:tc>
        <w:tc>
          <w:tcPr>
            <w:tcW w:w="3510" w:type="dxa"/>
          </w:tcPr>
          <w:p w14:paraId="2BDB563E" w14:textId="77777777" w:rsidR="00027B83" w:rsidRPr="00230794" w:rsidRDefault="00027B83" w:rsidP="00667ECC">
            <w:pPr>
              <w:jc w:val="center"/>
              <w:rPr>
                <w:rFonts w:asciiTheme="majorBidi" w:hAnsiTheme="majorBidi" w:cstheme="majorBidi"/>
                <w:kern w:val="2"/>
                <w:szCs w:val="24"/>
              </w:rPr>
            </w:pPr>
          </w:p>
        </w:tc>
      </w:tr>
      <w:tr w:rsidR="00027B83" w:rsidRPr="00230794" w14:paraId="460CF5F1" w14:textId="77777777">
        <w:tc>
          <w:tcPr>
            <w:tcW w:w="2808" w:type="dxa"/>
            <w:vMerge/>
          </w:tcPr>
          <w:p w14:paraId="3F192AA9" w14:textId="77777777" w:rsidR="00027B83" w:rsidRPr="00230794" w:rsidRDefault="00027B83" w:rsidP="00667ECC">
            <w:pPr>
              <w:rPr>
                <w:rFonts w:asciiTheme="majorBidi" w:hAnsiTheme="majorBidi" w:cstheme="majorBidi"/>
                <w:b/>
                <w:kern w:val="2"/>
                <w:szCs w:val="24"/>
              </w:rPr>
            </w:pPr>
          </w:p>
        </w:tc>
        <w:tc>
          <w:tcPr>
            <w:tcW w:w="3240" w:type="dxa"/>
          </w:tcPr>
          <w:p w14:paraId="438676CD"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1.2.9. Šalies atstovas</w:t>
            </w:r>
          </w:p>
        </w:tc>
        <w:tc>
          <w:tcPr>
            <w:tcW w:w="3510" w:type="dxa"/>
          </w:tcPr>
          <w:p w14:paraId="18887569" w14:textId="77777777" w:rsidR="00027B83" w:rsidRPr="00230794" w:rsidRDefault="00027B83" w:rsidP="00667ECC">
            <w:pPr>
              <w:jc w:val="center"/>
              <w:rPr>
                <w:rFonts w:asciiTheme="majorBidi" w:hAnsiTheme="majorBidi" w:cstheme="majorBidi"/>
                <w:kern w:val="2"/>
                <w:szCs w:val="24"/>
              </w:rPr>
            </w:pPr>
          </w:p>
        </w:tc>
      </w:tr>
      <w:tr w:rsidR="00027B83" w:rsidRPr="00230794" w14:paraId="27B074B5" w14:textId="77777777" w:rsidTr="00AC40B6">
        <w:trPr>
          <w:trHeight w:val="248"/>
        </w:trPr>
        <w:tc>
          <w:tcPr>
            <w:tcW w:w="2808" w:type="dxa"/>
            <w:vMerge/>
          </w:tcPr>
          <w:p w14:paraId="7A43EC40" w14:textId="77777777" w:rsidR="00027B83" w:rsidRPr="00230794" w:rsidRDefault="00027B83" w:rsidP="00667ECC">
            <w:pPr>
              <w:rPr>
                <w:rFonts w:asciiTheme="majorBidi" w:hAnsiTheme="majorBidi" w:cstheme="majorBidi"/>
                <w:b/>
                <w:kern w:val="2"/>
                <w:szCs w:val="24"/>
              </w:rPr>
            </w:pPr>
          </w:p>
        </w:tc>
        <w:tc>
          <w:tcPr>
            <w:tcW w:w="3240" w:type="dxa"/>
          </w:tcPr>
          <w:p w14:paraId="1ACB3AF4" w14:textId="77777777" w:rsidR="00027B83" w:rsidRPr="00230794" w:rsidRDefault="000B0897" w:rsidP="00667ECC">
            <w:pPr>
              <w:rPr>
                <w:rFonts w:asciiTheme="majorBidi" w:hAnsiTheme="majorBidi" w:cstheme="majorBidi"/>
                <w:kern w:val="2"/>
                <w:szCs w:val="24"/>
              </w:rPr>
            </w:pPr>
            <w:r w:rsidRPr="00230794">
              <w:rPr>
                <w:rFonts w:asciiTheme="majorBidi" w:hAnsiTheme="majorBidi" w:cstheme="majorBidi"/>
                <w:kern w:val="2"/>
                <w:szCs w:val="24"/>
              </w:rPr>
              <w:t>1.2.10. Atstovavimo pagrindas</w:t>
            </w:r>
          </w:p>
        </w:tc>
        <w:tc>
          <w:tcPr>
            <w:tcW w:w="3510" w:type="dxa"/>
          </w:tcPr>
          <w:p w14:paraId="01A1651B" w14:textId="77777777" w:rsidR="00027B83" w:rsidRPr="00230794" w:rsidRDefault="00027B83" w:rsidP="00667ECC">
            <w:pPr>
              <w:jc w:val="center"/>
              <w:rPr>
                <w:rFonts w:asciiTheme="majorBidi" w:hAnsiTheme="majorBidi" w:cstheme="majorBidi"/>
                <w:kern w:val="2"/>
                <w:szCs w:val="24"/>
              </w:rPr>
            </w:pPr>
          </w:p>
        </w:tc>
      </w:tr>
    </w:tbl>
    <w:p w14:paraId="377A0A90" w14:textId="77777777" w:rsidR="00027B83" w:rsidRPr="00230794" w:rsidRDefault="00027B83">
      <w:pPr>
        <w:jc w:val="both"/>
        <w:rPr>
          <w:rFonts w:asciiTheme="majorBidi" w:hAnsiTheme="majorBidi" w:cstheme="majorBid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230794" w14:paraId="30D32D1A" w14:textId="77777777">
        <w:trPr>
          <w:trHeight w:val="300"/>
        </w:trPr>
        <w:tc>
          <w:tcPr>
            <w:tcW w:w="9535" w:type="dxa"/>
            <w:gridSpan w:val="4"/>
          </w:tcPr>
          <w:p w14:paraId="5FF40E3D" w14:textId="77777777" w:rsidR="00027B83" w:rsidRPr="00230794" w:rsidRDefault="000B0897">
            <w:pPr>
              <w:jc w:val="center"/>
              <w:rPr>
                <w:rFonts w:asciiTheme="majorBidi" w:hAnsiTheme="majorBidi" w:cstheme="majorBidi"/>
                <w:b/>
                <w:kern w:val="2"/>
                <w:szCs w:val="24"/>
              </w:rPr>
            </w:pPr>
            <w:r w:rsidRPr="00230794">
              <w:rPr>
                <w:rFonts w:asciiTheme="majorBidi" w:hAnsiTheme="majorBidi" w:cstheme="majorBidi"/>
                <w:b/>
                <w:kern w:val="2"/>
                <w:szCs w:val="24"/>
              </w:rPr>
              <w:t>2. ATSAKINGI ASMENYS</w:t>
            </w:r>
          </w:p>
        </w:tc>
      </w:tr>
      <w:tr w:rsidR="00027B83" w:rsidRPr="00230794" w14:paraId="7EC99386" w14:textId="77777777">
        <w:trPr>
          <w:trHeight w:val="300"/>
        </w:trPr>
        <w:tc>
          <w:tcPr>
            <w:tcW w:w="3094" w:type="dxa"/>
            <w:gridSpan w:val="2"/>
          </w:tcPr>
          <w:p w14:paraId="30760A59" w14:textId="77777777" w:rsidR="00027B83" w:rsidRPr="00230794" w:rsidRDefault="000B0897">
            <w:pPr>
              <w:rPr>
                <w:rFonts w:asciiTheme="majorBidi" w:hAnsiTheme="majorBidi" w:cstheme="majorBidi"/>
                <w:b/>
                <w:kern w:val="2"/>
                <w:szCs w:val="24"/>
              </w:rPr>
            </w:pPr>
            <w:r w:rsidRPr="00230794">
              <w:rPr>
                <w:rFonts w:asciiTheme="majorBidi" w:hAnsiTheme="majorBidi" w:cstheme="majorBidi"/>
                <w:b/>
                <w:kern w:val="2"/>
                <w:szCs w:val="24"/>
              </w:rPr>
              <w:t xml:space="preserve">2.1. Pirkėjo kontaktiniai asmenys, atsakingi už Sutarties vykdymą, </w:t>
            </w:r>
            <w:r w:rsidRPr="00230794">
              <w:rPr>
                <w:rFonts w:asciiTheme="majorBidi" w:hAnsiTheme="majorBidi" w:cstheme="majorBidi"/>
                <w:b/>
                <w:szCs w:val="24"/>
              </w:rPr>
              <w:t>Paslaugų</w:t>
            </w:r>
            <w:r w:rsidRPr="00230794">
              <w:rPr>
                <w:rFonts w:asciiTheme="majorBidi" w:hAnsiTheme="majorBidi" w:cstheme="majorBidi"/>
                <w:b/>
                <w:kern w:val="2"/>
                <w:szCs w:val="24"/>
              </w:rPr>
              <w:t xml:space="preserve"> priėmimą, Sąskaitų per informacinę sistemą SABIS priėmimą</w:t>
            </w:r>
          </w:p>
        </w:tc>
        <w:tc>
          <w:tcPr>
            <w:tcW w:w="6441" w:type="dxa"/>
            <w:gridSpan w:val="2"/>
          </w:tcPr>
          <w:p w14:paraId="1876FC2F" w14:textId="0890FEC9" w:rsidR="00027B83" w:rsidRPr="00230794" w:rsidRDefault="00E0274C" w:rsidP="00B71922">
            <w:pPr>
              <w:jc w:val="both"/>
              <w:rPr>
                <w:rFonts w:asciiTheme="majorBidi" w:hAnsiTheme="majorBidi" w:cstheme="majorBidi"/>
                <w:kern w:val="2"/>
                <w:szCs w:val="24"/>
              </w:rPr>
            </w:pPr>
            <w:r w:rsidRPr="00230794">
              <w:rPr>
                <w:rFonts w:asciiTheme="majorBidi" w:hAnsiTheme="majorBidi" w:cstheme="majorBidi"/>
                <w:kern w:val="2"/>
                <w:szCs w:val="24"/>
              </w:rPr>
              <w:t>Už sutarties vykdymą atsakingi:</w:t>
            </w:r>
            <w:r w:rsidR="00C02DED" w:rsidRPr="00230794">
              <w:rPr>
                <w:rFonts w:asciiTheme="majorBidi" w:hAnsiTheme="majorBidi" w:cstheme="majorBidi"/>
                <w:kern w:val="2"/>
                <w:szCs w:val="24"/>
              </w:rPr>
              <w:t xml:space="preserve"> </w:t>
            </w:r>
            <w:r w:rsidR="00C02DED" w:rsidRPr="00230794">
              <w:rPr>
                <w:rFonts w:asciiTheme="majorBidi" w:hAnsiTheme="majorBidi" w:cstheme="majorBidi"/>
              </w:rPr>
              <w:t>Natalja Ivanova (Architektūros ir žemės ūkio administravimo skyrius</w:t>
            </w:r>
            <w:r w:rsidR="00950F6A" w:rsidRPr="00230794">
              <w:rPr>
                <w:rFonts w:asciiTheme="majorBidi" w:hAnsiTheme="majorBidi" w:cstheme="majorBidi"/>
              </w:rPr>
              <w:t xml:space="preserve">, </w:t>
            </w:r>
            <w:r w:rsidR="00950F6A" w:rsidRPr="00230794">
              <w:rPr>
                <w:rFonts w:asciiTheme="majorBidi" w:hAnsiTheme="majorBidi" w:cstheme="majorBidi"/>
                <w:kern w:val="2"/>
                <w:szCs w:val="24"/>
              </w:rPr>
              <w:t xml:space="preserve">tel. (0 528) 41024, el. p. </w:t>
            </w:r>
            <w:proofErr w:type="spellStart"/>
            <w:r w:rsidR="00950F6A" w:rsidRPr="00230794">
              <w:rPr>
                <w:rFonts w:asciiTheme="majorBidi" w:hAnsiTheme="majorBidi" w:cstheme="majorBidi"/>
                <w:kern w:val="2"/>
                <w:szCs w:val="24"/>
              </w:rPr>
              <w:t>natalja.ivanova@trakai.lt</w:t>
            </w:r>
            <w:proofErr w:type="spellEnd"/>
            <w:r w:rsidR="00C02DED" w:rsidRPr="00230794">
              <w:rPr>
                <w:rFonts w:asciiTheme="majorBidi" w:hAnsiTheme="majorBidi" w:cstheme="majorBidi"/>
              </w:rPr>
              <w:t>),</w:t>
            </w:r>
            <w:r w:rsidR="00C32A7E" w:rsidRPr="00230794">
              <w:rPr>
                <w:rFonts w:asciiTheme="majorBidi" w:hAnsiTheme="majorBidi" w:cstheme="majorBidi"/>
              </w:rPr>
              <w:t xml:space="preserve"> Donata Nedvecka (Strateginio planavimo ir investicijų skyrius</w:t>
            </w:r>
            <w:r w:rsidR="00643A73" w:rsidRPr="00230794">
              <w:rPr>
                <w:rFonts w:asciiTheme="majorBidi" w:hAnsiTheme="majorBidi" w:cstheme="majorBidi"/>
              </w:rPr>
              <w:t xml:space="preserve">, </w:t>
            </w:r>
            <w:r w:rsidR="00643A73" w:rsidRPr="00230794">
              <w:rPr>
                <w:rFonts w:asciiTheme="majorBidi" w:hAnsiTheme="majorBidi" w:cstheme="majorBidi"/>
                <w:kern w:val="2"/>
                <w:szCs w:val="24"/>
              </w:rPr>
              <w:t xml:space="preserve">tel. (0 528) 58323, el. p. </w:t>
            </w:r>
            <w:proofErr w:type="spellStart"/>
            <w:r w:rsidR="00643A73" w:rsidRPr="00230794">
              <w:rPr>
                <w:rFonts w:asciiTheme="majorBidi" w:hAnsiTheme="majorBidi" w:cstheme="majorBidi"/>
                <w:kern w:val="2"/>
                <w:szCs w:val="24"/>
              </w:rPr>
              <w:t>donata.nedvecka@trakai.lt</w:t>
            </w:r>
            <w:proofErr w:type="spellEnd"/>
            <w:r w:rsidR="00C32A7E" w:rsidRPr="00230794">
              <w:rPr>
                <w:rFonts w:asciiTheme="majorBidi" w:hAnsiTheme="majorBidi" w:cstheme="majorBidi"/>
              </w:rPr>
              <w:t>)</w:t>
            </w:r>
            <w:r w:rsidR="00C02DED" w:rsidRPr="00230794">
              <w:rPr>
                <w:rFonts w:asciiTheme="majorBidi" w:hAnsiTheme="majorBidi" w:cstheme="majorBidi"/>
              </w:rPr>
              <w:t>.</w:t>
            </w:r>
          </w:p>
          <w:p w14:paraId="523476D8" w14:textId="77777777" w:rsidR="00643A73" w:rsidRPr="00230794" w:rsidRDefault="00E0274C" w:rsidP="00B71922">
            <w:pPr>
              <w:jc w:val="both"/>
              <w:rPr>
                <w:rFonts w:asciiTheme="majorBidi" w:hAnsiTheme="majorBidi" w:cstheme="majorBidi"/>
                <w:kern w:val="2"/>
                <w:szCs w:val="24"/>
              </w:rPr>
            </w:pPr>
            <w:r w:rsidRPr="00230794">
              <w:rPr>
                <w:rFonts w:asciiTheme="majorBidi" w:hAnsiTheme="majorBidi" w:cstheme="majorBidi"/>
                <w:kern w:val="2"/>
                <w:szCs w:val="24"/>
              </w:rPr>
              <w:t>Už paslaugų priėmimą atsakingi:</w:t>
            </w:r>
            <w:r w:rsidR="00C02DED" w:rsidRPr="00230794">
              <w:rPr>
                <w:rFonts w:asciiTheme="majorBidi" w:hAnsiTheme="majorBidi" w:cstheme="majorBidi"/>
                <w:kern w:val="2"/>
                <w:szCs w:val="24"/>
              </w:rPr>
              <w:t xml:space="preserve"> </w:t>
            </w:r>
            <w:r w:rsidR="00643A73" w:rsidRPr="00230794">
              <w:rPr>
                <w:rFonts w:asciiTheme="majorBidi" w:hAnsiTheme="majorBidi" w:cstheme="majorBidi"/>
              </w:rPr>
              <w:t xml:space="preserve">Natalja Ivanova (Architektūros ir žemės ūkio administravimo skyrius, </w:t>
            </w:r>
            <w:r w:rsidR="00643A73" w:rsidRPr="00230794">
              <w:rPr>
                <w:rFonts w:asciiTheme="majorBidi" w:hAnsiTheme="majorBidi" w:cstheme="majorBidi"/>
                <w:kern w:val="2"/>
                <w:szCs w:val="24"/>
              </w:rPr>
              <w:t xml:space="preserve">tel. (0 528) 41024, el. p. </w:t>
            </w:r>
            <w:proofErr w:type="spellStart"/>
            <w:r w:rsidR="00643A73" w:rsidRPr="00230794">
              <w:rPr>
                <w:rFonts w:asciiTheme="majorBidi" w:hAnsiTheme="majorBidi" w:cstheme="majorBidi"/>
                <w:kern w:val="2"/>
                <w:szCs w:val="24"/>
              </w:rPr>
              <w:t>natalja.ivanova@trakai.lt</w:t>
            </w:r>
            <w:proofErr w:type="spellEnd"/>
            <w:r w:rsidR="00643A73" w:rsidRPr="00230794">
              <w:rPr>
                <w:rFonts w:asciiTheme="majorBidi" w:hAnsiTheme="majorBidi" w:cstheme="majorBidi"/>
              </w:rPr>
              <w:t xml:space="preserve">), Donata Nedvecka (Strateginio planavimo ir investicijų skyrius, </w:t>
            </w:r>
            <w:r w:rsidR="00643A73" w:rsidRPr="00230794">
              <w:rPr>
                <w:rFonts w:asciiTheme="majorBidi" w:hAnsiTheme="majorBidi" w:cstheme="majorBidi"/>
                <w:kern w:val="2"/>
                <w:szCs w:val="24"/>
              </w:rPr>
              <w:t xml:space="preserve">tel. (0 528) 58323, el. p. </w:t>
            </w:r>
            <w:proofErr w:type="spellStart"/>
            <w:r w:rsidR="00643A73" w:rsidRPr="00230794">
              <w:rPr>
                <w:rFonts w:asciiTheme="majorBidi" w:hAnsiTheme="majorBidi" w:cstheme="majorBidi"/>
                <w:kern w:val="2"/>
                <w:szCs w:val="24"/>
              </w:rPr>
              <w:t>donata.nedvecka@trakai.lt</w:t>
            </w:r>
            <w:proofErr w:type="spellEnd"/>
            <w:r w:rsidR="00643A73" w:rsidRPr="00230794">
              <w:rPr>
                <w:rFonts w:asciiTheme="majorBidi" w:hAnsiTheme="majorBidi" w:cstheme="majorBidi"/>
              </w:rPr>
              <w:t>).</w:t>
            </w:r>
          </w:p>
          <w:p w14:paraId="3B77D23F" w14:textId="1ABC73A3" w:rsidR="00E0274C" w:rsidRPr="00230794" w:rsidRDefault="00E0274C" w:rsidP="00B71922">
            <w:pPr>
              <w:jc w:val="both"/>
              <w:rPr>
                <w:rFonts w:asciiTheme="majorBidi" w:hAnsiTheme="majorBidi" w:cstheme="majorBidi"/>
                <w:kern w:val="2"/>
                <w:szCs w:val="24"/>
              </w:rPr>
            </w:pPr>
            <w:r w:rsidRPr="00230794">
              <w:rPr>
                <w:rFonts w:asciiTheme="majorBidi" w:hAnsiTheme="majorBidi" w:cstheme="majorBidi"/>
                <w:kern w:val="2"/>
                <w:szCs w:val="24"/>
              </w:rPr>
              <w:t>Už sąskaitų per informacinę sistemą SABIS priėmimą:</w:t>
            </w:r>
            <w:r w:rsidR="00E66C57" w:rsidRPr="00230794">
              <w:rPr>
                <w:rFonts w:asciiTheme="majorBidi" w:hAnsiTheme="majorBidi" w:cstheme="majorBidi"/>
                <w:kern w:val="2"/>
                <w:szCs w:val="24"/>
              </w:rPr>
              <w:t xml:space="preserve"> </w:t>
            </w:r>
            <w:r w:rsidR="00911534" w:rsidRPr="00230794">
              <w:rPr>
                <w:rFonts w:asciiTheme="majorBidi" w:hAnsiTheme="majorBidi" w:cstheme="majorBidi"/>
                <w:spacing w:val="-4"/>
                <w:szCs w:val="24"/>
              </w:rPr>
              <w:t>Trakų rajono savivaldybės administracij</w:t>
            </w:r>
            <w:r w:rsidR="002A5411" w:rsidRPr="00230794">
              <w:rPr>
                <w:rFonts w:asciiTheme="majorBidi" w:hAnsiTheme="majorBidi" w:cstheme="majorBidi"/>
                <w:spacing w:val="-4"/>
                <w:szCs w:val="24"/>
              </w:rPr>
              <w:t>os</w:t>
            </w:r>
            <w:r w:rsidR="00911534" w:rsidRPr="00230794">
              <w:rPr>
                <w:rFonts w:asciiTheme="majorBidi" w:hAnsiTheme="majorBidi" w:cstheme="majorBidi"/>
                <w:kern w:val="2"/>
                <w:szCs w:val="24"/>
              </w:rPr>
              <w:t xml:space="preserve"> </w:t>
            </w:r>
            <w:r w:rsidR="00E66C57" w:rsidRPr="00230794">
              <w:rPr>
                <w:rFonts w:asciiTheme="majorBidi" w:hAnsiTheme="majorBidi" w:cstheme="majorBidi"/>
                <w:kern w:val="2"/>
                <w:szCs w:val="24"/>
              </w:rPr>
              <w:t>Ap</w:t>
            </w:r>
            <w:r w:rsidR="00911534" w:rsidRPr="00230794">
              <w:rPr>
                <w:rFonts w:asciiTheme="majorBidi" w:hAnsiTheme="majorBidi" w:cstheme="majorBidi"/>
                <w:kern w:val="2"/>
                <w:szCs w:val="24"/>
              </w:rPr>
              <w:t>skaitos skyri</w:t>
            </w:r>
            <w:r w:rsidR="0014405F" w:rsidRPr="00230794">
              <w:rPr>
                <w:rFonts w:asciiTheme="majorBidi" w:hAnsiTheme="majorBidi" w:cstheme="majorBidi"/>
                <w:kern w:val="2"/>
                <w:szCs w:val="24"/>
              </w:rPr>
              <w:t>aus specialistai.</w:t>
            </w:r>
          </w:p>
        </w:tc>
      </w:tr>
      <w:tr w:rsidR="00027B83" w:rsidRPr="00230794" w14:paraId="64DD2FBA" w14:textId="77777777">
        <w:trPr>
          <w:trHeight w:val="300"/>
        </w:trPr>
        <w:tc>
          <w:tcPr>
            <w:tcW w:w="3094" w:type="dxa"/>
            <w:gridSpan w:val="2"/>
          </w:tcPr>
          <w:p w14:paraId="162D7750" w14:textId="77777777" w:rsidR="00027B83" w:rsidRPr="00230794" w:rsidRDefault="000B0897">
            <w:pPr>
              <w:rPr>
                <w:rFonts w:asciiTheme="majorBidi" w:hAnsiTheme="majorBidi" w:cstheme="majorBidi"/>
                <w:b/>
                <w:kern w:val="2"/>
                <w:szCs w:val="24"/>
              </w:rPr>
            </w:pPr>
            <w:r w:rsidRPr="00230794">
              <w:rPr>
                <w:rFonts w:asciiTheme="majorBidi" w:hAnsiTheme="majorBidi" w:cstheme="majorBidi"/>
                <w:b/>
                <w:kern w:val="2"/>
                <w:szCs w:val="24"/>
              </w:rPr>
              <w:t>2.2. Tiekėjo kontaktiniai asmenys, atsakingi už Sutarties vykdymą</w:t>
            </w:r>
          </w:p>
        </w:tc>
        <w:tc>
          <w:tcPr>
            <w:tcW w:w="6441" w:type="dxa"/>
            <w:gridSpan w:val="2"/>
          </w:tcPr>
          <w:p w14:paraId="694706CF" w14:textId="77777777" w:rsidR="00027B83" w:rsidRPr="00230794" w:rsidRDefault="000B0897">
            <w:pPr>
              <w:rPr>
                <w:rFonts w:asciiTheme="majorBidi" w:hAnsiTheme="majorBidi" w:cstheme="majorBidi"/>
                <w:color w:val="4472C4"/>
                <w:kern w:val="2"/>
                <w:szCs w:val="24"/>
              </w:rPr>
            </w:pPr>
            <w:r w:rsidRPr="00230794">
              <w:rPr>
                <w:rFonts w:asciiTheme="majorBidi" w:hAnsiTheme="majorBidi" w:cstheme="majorBidi"/>
                <w:color w:val="4472C4"/>
                <w:kern w:val="2"/>
                <w:szCs w:val="24"/>
              </w:rPr>
              <w:t>(nurodyti padalinį / skyrių, pareigas, vardą, pavardę, tel., el. paštą)</w:t>
            </w:r>
          </w:p>
        </w:tc>
      </w:tr>
      <w:tr w:rsidR="00027B83" w:rsidRPr="00230794" w14:paraId="17D3AF1B" w14:textId="77777777">
        <w:trPr>
          <w:trHeight w:val="300"/>
        </w:trPr>
        <w:tc>
          <w:tcPr>
            <w:tcW w:w="9535" w:type="dxa"/>
            <w:gridSpan w:val="4"/>
          </w:tcPr>
          <w:p w14:paraId="147CEE6E" w14:textId="77777777" w:rsidR="00027B83" w:rsidRPr="00230794" w:rsidRDefault="000B0897">
            <w:pPr>
              <w:jc w:val="center"/>
              <w:rPr>
                <w:rFonts w:asciiTheme="majorBidi" w:hAnsiTheme="majorBidi" w:cstheme="majorBidi"/>
                <w:b/>
                <w:kern w:val="2"/>
                <w:szCs w:val="24"/>
              </w:rPr>
            </w:pPr>
            <w:r w:rsidRPr="00230794">
              <w:rPr>
                <w:rFonts w:asciiTheme="majorBidi" w:hAnsiTheme="majorBidi" w:cstheme="majorBidi"/>
                <w:b/>
                <w:kern w:val="2"/>
                <w:szCs w:val="24"/>
              </w:rPr>
              <w:lastRenderedPageBreak/>
              <w:t>3. SUTARTIES DALYKAS</w:t>
            </w:r>
          </w:p>
        </w:tc>
      </w:tr>
      <w:tr w:rsidR="00027B83" w:rsidRPr="00230794" w14:paraId="78BAF5CF" w14:textId="77777777" w:rsidTr="0056360C">
        <w:trPr>
          <w:trHeight w:val="4062"/>
        </w:trPr>
        <w:tc>
          <w:tcPr>
            <w:tcW w:w="3094" w:type="dxa"/>
            <w:gridSpan w:val="2"/>
          </w:tcPr>
          <w:p w14:paraId="2EF15AAD" w14:textId="77777777" w:rsidR="00027B83" w:rsidRPr="00230794" w:rsidRDefault="000B0897">
            <w:pPr>
              <w:rPr>
                <w:rFonts w:asciiTheme="majorBidi" w:hAnsiTheme="majorBidi" w:cstheme="majorBidi"/>
                <w:b/>
                <w:kern w:val="2"/>
                <w:szCs w:val="24"/>
              </w:rPr>
            </w:pPr>
            <w:r w:rsidRPr="00230794">
              <w:rPr>
                <w:rFonts w:asciiTheme="majorBidi" w:hAnsiTheme="majorBidi" w:cstheme="majorBidi"/>
                <w:b/>
                <w:kern w:val="2"/>
                <w:szCs w:val="24"/>
              </w:rPr>
              <w:t>3.1. Sutarties dalykas</w:t>
            </w:r>
          </w:p>
        </w:tc>
        <w:tc>
          <w:tcPr>
            <w:tcW w:w="6441" w:type="dxa"/>
            <w:gridSpan w:val="2"/>
          </w:tcPr>
          <w:p w14:paraId="0844359F" w14:textId="50AA59C0" w:rsidR="00785CD5" w:rsidRPr="00230794" w:rsidRDefault="000B0897" w:rsidP="004B450B">
            <w:pPr>
              <w:spacing w:after="120"/>
              <w:jc w:val="both"/>
              <w:rPr>
                <w:rFonts w:asciiTheme="majorBidi" w:hAnsiTheme="majorBidi" w:cstheme="majorBidi"/>
                <w:b/>
                <w:bCs/>
                <w:i/>
                <w:iCs/>
                <w:szCs w:val="24"/>
                <w:lang w:eastAsia="lt-LT"/>
              </w:rPr>
            </w:pPr>
            <w:r w:rsidRPr="00230794">
              <w:rPr>
                <w:rFonts w:asciiTheme="majorBidi" w:hAnsiTheme="majorBidi" w:cstheme="majorBidi"/>
                <w:kern w:val="2"/>
                <w:szCs w:val="24"/>
              </w:rPr>
              <w:t>Tiekėjas įsipareigoja Sutartyje numatytomis sąlygomis suteikti Pirkėjui Paslaugas</w:t>
            </w:r>
            <w:r w:rsidR="002951FA" w:rsidRPr="00230794">
              <w:rPr>
                <w:rFonts w:asciiTheme="majorBidi" w:hAnsiTheme="majorBidi" w:cstheme="majorBidi"/>
                <w:kern w:val="2"/>
                <w:szCs w:val="24"/>
              </w:rPr>
              <w:t xml:space="preserve"> - </w:t>
            </w:r>
            <w:r w:rsidRPr="00230794">
              <w:rPr>
                <w:rFonts w:asciiTheme="majorBidi" w:hAnsiTheme="majorBidi" w:cstheme="majorBidi"/>
                <w:kern w:val="2"/>
                <w:szCs w:val="24"/>
              </w:rPr>
              <w:t xml:space="preserve"> </w:t>
            </w:r>
            <w:r w:rsidR="002951FA" w:rsidRPr="00230794">
              <w:rPr>
                <w:rFonts w:asciiTheme="majorBidi" w:hAnsiTheme="majorBidi" w:cstheme="majorBidi"/>
                <w:kern w:val="2"/>
                <w:szCs w:val="24"/>
              </w:rPr>
              <w:t xml:space="preserve">parengti </w:t>
            </w:r>
            <w:r w:rsidR="008B5C36" w:rsidRPr="00230794">
              <w:rPr>
                <w:rFonts w:asciiTheme="majorBidi" w:hAnsiTheme="majorBidi" w:cstheme="majorBidi"/>
                <w:b/>
                <w:bCs/>
                <w:i/>
                <w:iCs/>
                <w:szCs w:val="24"/>
                <w:lang w:eastAsia="lt-LT"/>
              </w:rPr>
              <w:t>Medinio pėsčiųjų tilto iš Karvinės salos į Bažnytėlės salą Galvės ežere ir gruntinių takų Karvinės ir Bažnytėlės saloje, Trakų mieste statybos projekt</w:t>
            </w:r>
            <w:r w:rsidR="00AA506A">
              <w:rPr>
                <w:rFonts w:asciiTheme="majorBidi" w:hAnsiTheme="majorBidi" w:cstheme="majorBidi"/>
                <w:b/>
                <w:bCs/>
                <w:i/>
                <w:iCs/>
                <w:szCs w:val="24"/>
                <w:lang w:eastAsia="lt-LT"/>
              </w:rPr>
              <w:t>ą</w:t>
            </w:r>
            <w:r w:rsidR="008B5C36" w:rsidRPr="00230794">
              <w:rPr>
                <w:rFonts w:asciiTheme="majorBidi" w:hAnsiTheme="majorBidi" w:cstheme="majorBidi"/>
                <w:b/>
                <w:bCs/>
                <w:i/>
                <w:iCs/>
                <w:szCs w:val="24"/>
                <w:lang w:eastAsia="lt-LT"/>
              </w:rPr>
              <w:t xml:space="preserve"> (techninio projekto A laidos parengimas)</w:t>
            </w:r>
            <w:r w:rsidR="00BE6631" w:rsidRPr="00230794">
              <w:rPr>
                <w:rFonts w:asciiTheme="majorBidi" w:hAnsiTheme="majorBidi" w:cstheme="majorBidi"/>
                <w:b/>
                <w:bCs/>
                <w:i/>
                <w:iCs/>
                <w:szCs w:val="24"/>
                <w:lang w:eastAsia="lt-LT"/>
              </w:rPr>
              <w:t xml:space="preserve"> (toliau tekste – Projektas)</w:t>
            </w:r>
            <w:r w:rsidR="002951FA" w:rsidRPr="00230794">
              <w:rPr>
                <w:rFonts w:asciiTheme="majorBidi" w:hAnsiTheme="majorBidi" w:cstheme="majorBidi"/>
                <w:b/>
                <w:bCs/>
                <w:i/>
                <w:iCs/>
                <w:szCs w:val="24"/>
                <w:lang w:eastAsia="lt-LT"/>
              </w:rPr>
              <w:t xml:space="preserve"> </w:t>
            </w:r>
            <w:r w:rsidR="00785CD5" w:rsidRPr="00230794">
              <w:rPr>
                <w:rFonts w:asciiTheme="majorBidi" w:hAnsiTheme="majorBidi" w:cstheme="majorBidi"/>
                <w:b/>
                <w:bCs/>
                <w:i/>
                <w:iCs/>
                <w:szCs w:val="24"/>
                <w:lang w:eastAsia="lt-LT"/>
              </w:rPr>
              <w:t xml:space="preserve">ir vykdyti Projekto vykdymo priežiūrą (toliau tekste – PVP) statybos rangos metu (toliau tekste </w:t>
            </w:r>
            <w:r w:rsidR="00FB43BF" w:rsidRPr="00230794">
              <w:rPr>
                <w:rFonts w:asciiTheme="majorBidi" w:hAnsiTheme="majorBidi" w:cstheme="majorBidi"/>
                <w:b/>
                <w:bCs/>
                <w:i/>
                <w:iCs/>
                <w:szCs w:val="24"/>
                <w:lang w:eastAsia="lt-LT"/>
              </w:rPr>
              <w:t xml:space="preserve">– </w:t>
            </w:r>
            <w:r w:rsidR="00785CD5" w:rsidRPr="00230794">
              <w:rPr>
                <w:rFonts w:asciiTheme="majorBidi" w:hAnsiTheme="majorBidi" w:cstheme="majorBidi"/>
                <w:b/>
                <w:bCs/>
                <w:i/>
                <w:iCs/>
                <w:szCs w:val="24"/>
                <w:lang w:eastAsia="lt-LT"/>
              </w:rPr>
              <w:t>Paslaugos).</w:t>
            </w:r>
          </w:p>
          <w:p w14:paraId="535F3686" w14:textId="41279764" w:rsidR="00DE1A8B" w:rsidRPr="00230794" w:rsidRDefault="00696B57" w:rsidP="00B162AF">
            <w:pPr>
              <w:jc w:val="both"/>
              <w:rPr>
                <w:rFonts w:asciiTheme="majorBidi" w:hAnsiTheme="majorBidi" w:cstheme="majorBidi"/>
                <w:bCs/>
                <w:iCs/>
                <w:szCs w:val="24"/>
              </w:rPr>
            </w:pPr>
            <w:r w:rsidRPr="00230794">
              <w:rPr>
                <w:rFonts w:asciiTheme="majorBidi" w:hAnsiTheme="majorBidi" w:cstheme="majorBidi"/>
                <w:bCs/>
                <w:iCs/>
                <w:szCs w:val="24"/>
              </w:rPr>
              <w:t>S</w:t>
            </w:r>
            <w:r w:rsidR="003B0A7D" w:rsidRPr="00230794">
              <w:rPr>
                <w:rFonts w:asciiTheme="majorBidi" w:hAnsiTheme="majorBidi" w:cstheme="majorBidi"/>
                <w:bCs/>
                <w:iCs/>
                <w:szCs w:val="24"/>
              </w:rPr>
              <w:t xml:space="preserve">tatinio projektas </w:t>
            </w:r>
            <w:r w:rsidR="003B0A7D" w:rsidRPr="0056360C">
              <w:rPr>
                <w:rFonts w:asciiTheme="majorBidi" w:hAnsiTheme="majorBidi" w:cstheme="majorBidi"/>
                <w:bCs/>
                <w:iCs/>
                <w:szCs w:val="24"/>
              </w:rPr>
              <w:t xml:space="preserve">rengiamas </w:t>
            </w:r>
            <w:r w:rsidR="001823E2" w:rsidRPr="0056360C">
              <w:rPr>
                <w:rFonts w:asciiTheme="majorBidi" w:hAnsiTheme="majorBidi" w:cstheme="majorBidi"/>
                <w:bCs/>
                <w:iCs/>
                <w:szCs w:val="24"/>
              </w:rPr>
              <w:t xml:space="preserve">vienu </w:t>
            </w:r>
            <w:r w:rsidR="003B0A7D" w:rsidRPr="0056360C">
              <w:rPr>
                <w:rFonts w:asciiTheme="majorBidi" w:hAnsiTheme="majorBidi" w:cstheme="majorBidi"/>
                <w:bCs/>
                <w:iCs/>
                <w:szCs w:val="24"/>
              </w:rPr>
              <w:t>eta</w:t>
            </w:r>
            <w:r w:rsidR="001823E2" w:rsidRPr="0056360C">
              <w:rPr>
                <w:rFonts w:asciiTheme="majorBidi" w:hAnsiTheme="majorBidi" w:cstheme="majorBidi"/>
                <w:bCs/>
                <w:iCs/>
                <w:szCs w:val="24"/>
              </w:rPr>
              <w:t>pu</w:t>
            </w:r>
            <w:r w:rsidR="002E6465" w:rsidRPr="0056360C">
              <w:rPr>
                <w:rFonts w:asciiTheme="majorBidi" w:hAnsiTheme="majorBidi" w:cstheme="majorBidi"/>
                <w:bCs/>
                <w:iCs/>
                <w:szCs w:val="24"/>
              </w:rPr>
              <w:t xml:space="preserve"> </w:t>
            </w:r>
            <w:r w:rsidR="003B0A7D" w:rsidRPr="0056360C">
              <w:rPr>
                <w:rFonts w:asciiTheme="majorBidi" w:hAnsiTheme="majorBidi" w:cstheme="majorBidi"/>
                <w:bCs/>
                <w:iCs/>
                <w:szCs w:val="24"/>
              </w:rPr>
              <w:t>rengiam</w:t>
            </w:r>
            <w:r w:rsidR="00D97E90" w:rsidRPr="0056360C">
              <w:rPr>
                <w:rFonts w:asciiTheme="majorBidi" w:hAnsiTheme="majorBidi" w:cstheme="majorBidi"/>
                <w:bCs/>
                <w:iCs/>
                <w:szCs w:val="24"/>
              </w:rPr>
              <w:t>a</w:t>
            </w:r>
            <w:r w:rsidR="003B0A7D" w:rsidRPr="00230794">
              <w:rPr>
                <w:rFonts w:asciiTheme="majorBidi" w:hAnsiTheme="majorBidi" w:cstheme="majorBidi"/>
                <w:bCs/>
                <w:iCs/>
                <w:szCs w:val="24"/>
              </w:rPr>
              <w:t xml:space="preserve"> projekto A laida, </w:t>
            </w:r>
            <w:r w:rsidR="00547C32" w:rsidRPr="00230794">
              <w:rPr>
                <w:rFonts w:asciiTheme="majorBidi" w:hAnsiTheme="majorBidi" w:cstheme="majorBidi"/>
                <w:bCs/>
                <w:iCs/>
                <w:szCs w:val="24"/>
              </w:rPr>
              <w:t>teigiamos ekspertizės išvados gavimas  ir statybos metu vykdoma projekto priežiūra bei teikiamos kitos paslaugos, reikalingos Projektui parengti bei PVP atlikti.</w:t>
            </w:r>
          </w:p>
          <w:p w14:paraId="6B5360F1" w14:textId="3614B48C" w:rsidR="00027B83" w:rsidRPr="00230794" w:rsidRDefault="00B162AF" w:rsidP="00B162AF">
            <w:pPr>
              <w:jc w:val="both"/>
              <w:rPr>
                <w:rFonts w:asciiTheme="majorBidi" w:hAnsiTheme="majorBidi" w:cstheme="majorBidi"/>
                <w:kern w:val="2"/>
                <w:szCs w:val="24"/>
              </w:rPr>
            </w:pPr>
            <w:r w:rsidRPr="00230794">
              <w:rPr>
                <w:rFonts w:asciiTheme="majorBidi" w:hAnsiTheme="majorBidi" w:cstheme="majorBidi"/>
                <w:kern w:val="2"/>
                <w:szCs w:val="24"/>
              </w:rPr>
              <w:t xml:space="preserve">Išsamus </w:t>
            </w:r>
            <w:r w:rsidRPr="00230794">
              <w:rPr>
                <w:rFonts w:asciiTheme="majorBidi" w:hAnsiTheme="majorBidi" w:cstheme="majorBidi"/>
                <w:szCs w:val="24"/>
              </w:rPr>
              <w:t>Paslaugų</w:t>
            </w:r>
            <w:r w:rsidRPr="00230794">
              <w:rPr>
                <w:rFonts w:asciiTheme="majorBidi" w:hAnsiTheme="majorBidi" w:cstheme="majorBidi"/>
                <w:kern w:val="2"/>
                <w:szCs w:val="24"/>
              </w:rPr>
              <w:t xml:space="preserve"> aprašymas ir kiti reikalavimai teikiamoms </w:t>
            </w:r>
            <w:r w:rsidRPr="00230794">
              <w:rPr>
                <w:rFonts w:asciiTheme="majorBidi" w:hAnsiTheme="majorBidi" w:cstheme="majorBidi"/>
                <w:szCs w:val="24"/>
              </w:rPr>
              <w:t>Paslaugoms</w:t>
            </w:r>
            <w:r w:rsidRPr="00230794">
              <w:rPr>
                <w:rFonts w:asciiTheme="majorBidi" w:hAnsiTheme="majorBidi" w:cstheme="majorBidi"/>
                <w:kern w:val="2"/>
                <w:szCs w:val="24"/>
              </w:rPr>
              <w:t xml:space="preserve"> nustatyti Sutarties priede Nr. 1 „Projektavimo užduotis“ (toliau – Projektavimo užduotis).</w:t>
            </w:r>
          </w:p>
        </w:tc>
      </w:tr>
      <w:tr w:rsidR="00027B83" w:rsidRPr="00230794" w14:paraId="0AD60CA4" w14:textId="77777777" w:rsidTr="00667ECC">
        <w:trPr>
          <w:trHeight w:val="1500"/>
        </w:trPr>
        <w:tc>
          <w:tcPr>
            <w:tcW w:w="3094" w:type="dxa"/>
            <w:gridSpan w:val="2"/>
          </w:tcPr>
          <w:p w14:paraId="3774F492" w14:textId="77777777" w:rsidR="00027B83" w:rsidRPr="00230794" w:rsidRDefault="000B0897">
            <w:pPr>
              <w:rPr>
                <w:rFonts w:asciiTheme="majorBidi" w:hAnsiTheme="majorBidi" w:cstheme="majorBidi"/>
                <w:b/>
                <w:kern w:val="2"/>
                <w:szCs w:val="24"/>
              </w:rPr>
            </w:pPr>
            <w:r w:rsidRPr="00230794">
              <w:rPr>
                <w:rFonts w:asciiTheme="majorBidi" w:hAnsiTheme="majorBidi" w:cstheme="majorBidi"/>
                <w:b/>
                <w:kern w:val="2"/>
                <w:szCs w:val="24"/>
              </w:rPr>
              <w:t>3.2. Pirkimo pavadinimas ir numeris</w:t>
            </w:r>
          </w:p>
        </w:tc>
        <w:tc>
          <w:tcPr>
            <w:tcW w:w="6441" w:type="dxa"/>
            <w:gridSpan w:val="2"/>
          </w:tcPr>
          <w:p w14:paraId="1CD74DF2" w14:textId="509B3438" w:rsidR="00027B83" w:rsidRPr="00230794" w:rsidRDefault="00EB4CC0" w:rsidP="0055111A">
            <w:pPr>
              <w:jc w:val="both"/>
              <w:rPr>
                <w:rFonts w:asciiTheme="majorBidi" w:hAnsiTheme="majorBidi" w:cstheme="majorBidi"/>
                <w:b/>
                <w:bCs/>
                <w:color w:val="4472C4" w:themeColor="accent1"/>
                <w:szCs w:val="24"/>
                <w:lang w:eastAsia="lt-LT"/>
              </w:rPr>
            </w:pPr>
            <w:r w:rsidRPr="00230794">
              <w:rPr>
                <w:rFonts w:asciiTheme="majorBidi" w:hAnsiTheme="majorBidi" w:cstheme="majorBidi"/>
                <w:b/>
                <w:bCs/>
                <w:szCs w:val="24"/>
                <w:lang w:eastAsia="lt-LT"/>
              </w:rPr>
              <w:t xml:space="preserve">Medinio pėsčiųjų tilto iš Karvinės salos į Bažnytėlės salą Galvės ežere ir gruntinių takų Karvinės ir Bažnytėlės saloje, Trakų mieste statybos projektas (techninio projekto A laidos parengimas) ir projekto vykdymo priežiūros paslaugos </w:t>
            </w:r>
            <w:r w:rsidR="00C536D3" w:rsidRPr="00230794">
              <w:rPr>
                <w:rFonts w:asciiTheme="majorBidi" w:hAnsiTheme="majorBidi" w:cstheme="majorBidi"/>
                <w:b/>
                <w:bCs/>
                <w:szCs w:val="24"/>
                <w:lang w:eastAsia="lt-LT"/>
              </w:rPr>
              <w:t>ID</w:t>
            </w:r>
            <w:r w:rsidR="00C536D3" w:rsidRPr="00230794">
              <w:rPr>
                <w:rFonts w:asciiTheme="majorBidi" w:hAnsiTheme="majorBidi" w:cstheme="majorBidi"/>
                <w:b/>
                <w:bCs/>
                <w:color w:val="4472C4" w:themeColor="accent1"/>
                <w:szCs w:val="24"/>
                <w:lang w:eastAsia="lt-LT"/>
              </w:rPr>
              <w:t>..................</w:t>
            </w:r>
          </w:p>
        </w:tc>
      </w:tr>
      <w:tr w:rsidR="00027B83" w:rsidRPr="00230794" w14:paraId="1D1A6B6A" w14:textId="77777777">
        <w:trPr>
          <w:trHeight w:val="300"/>
        </w:trPr>
        <w:tc>
          <w:tcPr>
            <w:tcW w:w="3094" w:type="dxa"/>
            <w:gridSpan w:val="2"/>
          </w:tcPr>
          <w:p w14:paraId="50AFAD3E" w14:textId="77777777" w:rsidR="00027B83" w:rsidRPr="00230794" w:rsidRDefault="000B0897">
            <w:pPr>
              <w:rPr>
                <w:rFonts w:asciiTheme="majorBidi" w:hAnsiTheme="majorBidi" w:cstheme="majorBidi"/>
                <w:b/>
                <w:kern w:val="2"/>
                <w:szCs w:val="24"/>
              </w:rPr>
            </w:pPr>
            <w:r w:rsidRPr="00230794">
              <w:rPr>
                <w:rFonts w:asciiTheme="majorBidi" w:hAnsiTheme="majorBidi" w:cstheme="majorBidi"/>
                <w:b/>
                <w:kern w:val="2"/>
                <w:szCs w:val="24"/>
              </w:rPr>
              <w:t>3.3. Informacija apie Europos Sąjungos lėšomis finansuojamą projektą arba kitą projektą</w:t>
            </w:r>
          </w:p>
        </w:tc>
        <w:tc>
          <w:tcPr>
            <w:tcW w:w="6441" w:type="dxa"/>
            <w:gridSpan w:val="2"/>
          </w:tcPr>
          <w:p w14:paraId="7E96102A" w14:textId="77777777" w:rsidR="00027B83" w:rsidRPr="00230794" w:rsidRDefault="000B0897">
            <w:pPr>
              <w:rPr>
                <w:rFonts w:asciiTheme="majorBidi" w:hAnsiTheme="majorBidi" w:cstheme="majorBidi"/>
                <w:kern w:val="2"/>
                <w:szCs w:val="24"/>
              </w:rPr>
            </w:pPr>
            <w:r w:rsidRPr="00230794">
              <w:rPr>
                <w:rFonts w:asciiTheme="majorBidi" w:hAnsiTheme="majorBidi" w:cstheme="majorBidi"/>
                <w:kern w:val="2"/>
                <w:szCs w:val="24"/>
              </w:rPr>
              <w:t>Netaikoma</w:t>
            </w:r>
          </w:p>
          <w:p w14:paraId="5DF729FF" w14:textId="77777777" w:rsidR="00027B83" w:rsidRPr="00230794" w:rsidRDefault="00027B83">
            <w:pPr>
              <w:rPr>
                <w:rFonts w:asciiTheme="majorBidi" w:hAnsiTheme="majorBidi" w:cstheme="majorBidi"/>
                <w:kern w:val="2"/>
                <w:szCs w:val="24"/>
              </w:rPr>
            </w:pPr>
          </w:p>
          <w:p w14:paraId="4EA4A352" w14:textId="595F0862" w:rsidR="00027B83" w:rsidRPr="00230794" w:rsidRDefault="00027B83">
            <w:pPr>
              <w:rPr>
                <w:rFonts w:asciiTheme="majorBidi" w:hAnsiTheme="majorBidi" w:cstheme="majorBidi"/>
                <w:kern w:val="2"/>
                <w:szCs w:val="24"/>
              </w:rPr>
            </w:pPr>
          </w:p>
        </w:tc>
      </w:tr>
      <w:tr w:rsidR="00027B83" w:rsidRPr="00230794" w14:paraId="652A39CA" w14:textId="77777777">
        <w:trPr>
          <w:trHeight w:val="300"/>
        </w:trPr>
        <w:tc>
          <w:tcPr>
            <w:tcW w:w="9535" w:type="dxa"/>
            <w:gridSpan w:val="4"/>
          </w:tcPr>
          <w:p w14:paraId="19978732" w14:textId="77777777" w:rsidR="00027B83" w:rsidRPr="00230794" w:rsidRDefault="000B0897">
            <w:pPr>
              <w:jc w:val="center"/>
              <w:rPr>
                <w:rFonts w:asciiTheme="majorBidi" w:hAnsiTheme="majorBidi" w:cstheme="majorBidi"/>
                <w:b/>
                <w:kern w:val="2"/>
                <w:szCs w:val="24"/>
              </w:rPr>
            </w:pPr>
            <w:r w:rsidRPr="00230794">
              <w:rPr>
                <w:rFonts w:asciiTheme="majorBidi" w:hAnsiTheme="majorBidi" w:cstheme="majorBidi"/>
                <w:b/>
                <w:kern w:val="2"/>
                <w:szCs w:val="24"/>
              </w:rPr>
              <w:t xml:space="preserve">4. PASLAUGŲ SUTEIKIMO TERMINAI IR PASLAUGŲ PERDAVIMO </w:t>
            </w:r>
            <w:r w:rsidRPr="00230794">
              <w:rPr>
                <w:rFonts w:asciiTheme="majorBidi" w:hAnsiTheme="majorBidi" w:cstheme="majorBidi"/>
                <w:color w:val="000000"/>
                <w:kern w:val="2"/>
                <w:szCs w:val="24"/>
              </w:rPr>
              <w:t>–</w:t>
            </w:r>
            <w:r w:rsidRPr="00230794">
              <w:rPr>
                <w:rFonts w:asciiTheme="majorBidi" w:hAnsiTheme="majorBidi" w:cstheme="majorBidi"/>
                <w:b/>
                <w:kern w:val="2"/>
                <w:szCs w:val="24"/>
              </w:rPr>
              <w:t xml:space="preserve"> PRIĖMIMO TVARKA</w:t>
            </w:r>
          </w:p>
        </w:tc>
      </w:tr>
      <w:tr w:rsidR="00027B83" w:rsidRPr="00230794" w14:paraId="061ACEE5" w14:textId="77777777">
        <w:trPr>
          <w:trHeight w:val="300"/>
        </w:trPr>
        <w:tc>
          <w:tcPr>
            <w:tcW w:w="3094" w:type="dxa"/>
            <w:gridSpan w:val="2"/>
          </w:tcPr>
          <w:p w14:paraId="3EF87ADF" w14:textId="5A5A9A6F" w:rsidR="00027B83" w:rsidRPr="00230794" w:rsidRDefault="000B0897" w:rsidP="00AD6B3B">
            <w:pPr>
              <w:rPr>
                <w:rFonts w:asciiTheme="majorBidi" w:hAnsiTheme="majorBidi" w:cstheme="majorBidi"/>
                <w:b/>
                <w:kern w:val="2"/>
                <w:szCs w:val="24"/>
              </w:rPr>
            </w:pPr>
            <w:r w:rsidRPr="00230794">
              <w:rPr>
                <w:rFonts w:asciiTheme="majorBidi" w:hAnsiTheme="majorBidi" w:cstheme="majorBidi"/>
                <w:b/>
                <w:kern w:val="2"/>
                <w:szCs w:val="24"/>
              </w:rPr>
              <w:t xml:space="preserve">4.1. </w:t>
            </w:r>
            <w:r w:rsidRPr="00230794">
              <w:rPr>
                <w:rFonts w:asciiTheme="majorBidi" w:hAnsiTheme="majorBidi" w:cstheme="majorBidi"/>
                <w:b/>
                <w:szCs w:val="24"/>
              </w:rPr>
              <w:t>Paslaugų</w:t>
            </w:r>
            <w:r w:rsidRPr="00230794">
              <w:rPr>
                <w:rFonts w:asciiTheme="majorBidi" w:hAnsiTheme="majorBidi" w:cstheme="majorBidi"/>
                <w:b/>
                <w:kern w:val="2"/>
                <w:szCs w:val="24"/>
              </w:rPr>
              <w:t xml:space="preserve"> </w:t>
            </w:r>
            <w:r w:rsidRPr="00230794">
              <w:rPr>
                <w:rFonts w:asciiTheme="majorBidi" w:hAnsiTheme="majorBidi" w:cstheme="majorBidi"/>
                <w:b/>
                <w:szCs w:val="24"/>
              </w:rPr>
              <w:t>suteikimo</w:t>
            </w:r>
            <w:r w:rsidRPr="00230794">
              <w:rPr>
                <w:rFonts w:asciiTheme="majorBidi" w:hAnsiTheme="majorBidi" w:cstheme="majorBidi"/>
                <w:b/>
                <w:kern w:val="2"/>
                <w:szCs w:val="24"/>
              </w:rPr>
              <w:t xml:space="preserve"> terminas, kai </w:t>
            </w:r>
            <w:r w:rsidRPr="00230794">
              <w:rPr>
                <w:rFonts w:asciiTheme="majorBidi" w:hAnsiTheme="majorBidi" w:cstheme="majorBidi"/>
                <w:b/>
                <w:szCs w:val="24"/>
              </w:rPr>
              <w:t>Paslaugos yra vienkartinio pobūdžio, teikiamos periodiškai arba pagal Pirkėjo Užsakymą</w:t>
            </w:r>
          </w:p>
        </w:tc>
        <w:tc>
          <w:tcPr>
            <w:tcW w:w="6441" w:type="dxa"/>
            <w:gridSpan w:val="2"/>
          </w:tcPr>
          <w:p w14:paraId="20DE0B14" w14:textId="265C536D" w:rsidR="00AD6B3B" w:rsidRPr="00230794" w:rsidRDefault="000B0897" w:rsidP="00BF384D">
            <w:pPr>
              <w:jc w:val="both"/>
              <w:rPr>
                <w:rFonts w:asciiTheme="majorBidi" w:hAnsiTheme="majorBidi" w:cstheme="majorBidi"/>
                <w:szCs w:val="24"/>
              </w:rPr>
            </w:pPr>
            <w:r w:rsidRPr="00230794">
              <w:rPr>
                <w:rFonts w:asciiTheme="majorBidi" w:hAnsiTheme="majorBidi" w:cstheme="majorBidi"/>
                <w:szCs w:val="24"/>
              </w:rPr>
              <w:t>Tiekėjas P</w:t>
            </w:r>
            <w:r w:rsidR="00F0112A" w:rsidRPr="00230794">
              <w:rPr>
                <w:rFonts w:asciiTheme="majorBidi" w:hAnsiTheme="majorBidi" w:cstheme="majorBidi"/>
                <w:szCs w:val="24"/>
              </w:rPr>
              <w:t>rojekt</w:t>
            </w:r>
            <w:r w:rsidR="00766731" w:rsidRPr="00230794">
              <w:rPr>
                <w:rFonts w:asciiTheme="majorBidi" w:hAnsiTheme="majorBidi" w:cstheme="majorBidi"/>
                <w:szCs w:val="24"/>
              </w:rPr>
              <w:t>ą</w:t>
            </w:r>
            <w:r w:rsidRPr="00230794">
              <w:rPr>
                <w:rFonts w:asciiTheme="majorBidi" w:hAnsiTheme="majorBidi" w:cstheme="majorBidi"/>
                <w:szCs w:val="24"/>
              </w:rPr>
              <w:t xml:space="preserve"> įsipareigoja </w:t>
            </w:r>
            <w:r w:rsidR="00766731" w:rsidRPr="00230794">
              <w:rPr>
                <w:rFonts w:asciiTheme="majorBidi" w:hAnsiTheme="majorBidi" w:cstheme="majorBidi"/>
                <w:szCs w:val="24"/>
              </w:rPr>
              <w:t>parengti</w:t>
            </w:r>
            <w:r w:rsidRPr="00230794">
              <w:rPr>
                <w:rFonts w:asciiTheme="majorBidi" w:hAnsiTheme="majorBidi" w:cstheme="majorBidi"/>
                <w:szCs w:val="24"/>
              </w:rPr>
              <w:t xml:space="preserve"> </w:t>
            </w:r>
            <w:r w:rsidRPr="00230794">
              <w:rPr>
                <w:rFonts w:asciiTheme="majorBidi" w:hAnsiTheme="majorBidi" w:cstheme="majorBidi"/>
                <w:b/>
                <w:szCs w:val="24"/>
              </w:rPr>
              <w:t xml:space="preserve">ne </w:t>
            </w:r>
            <w:r w:rsidR="00093388" w:rsidRPr="00230794">
              <w:rPr>
                <w:rFonts w:asciiTheme="majorBidi" w:hAnsiTheme="majorBidi" w:cstheme="majorBidi"/>
                <w:b/>
                <w:szCs w:val="24"/>
              </w:rPr>
              <w:t xml:space="preserve">ilgiau </w:t>
            </w:r>
            <w:r w:rsidRPr="00230794">
              <w:rPr>
                <w:rFonts w:asciiTheme="majorBidi" w:hAnsiTheme="majorBidi" w:cstheme="majorBidi"/>
                <w:b/>
                <w:szCs w:val="24"/>
              </w:rPr>
              <w:t>kaip per</w:t>
            </w:r>
            <w:r w:rsidRPr="00230794">
              <w:rPr>
                <w:rFonts w:asciiTheme="majorBidi" w:hAnsiTheme="majorBidi" w:cstheme="majorBidi"/>
                <w:szCs w:val="24"/>
              </w:rPr>
              <w:t xml:space="preserve"> </w:t>
            </w:r>
            <w:r w:rsidR="006F7B20">
              <w:rPr>
                <w:rFonts w:asciiTheme="majorBidi" w:hAnsiTheme="majorBidi" w:cstheme="majorBidi"/>
                <w:b/>
                <w:bCs/>
                <w:szCs w:val="24"/>
              </w:rPr>
              <w:t>4</w:t>
            </w:r>
            <w:r w:rsidR="00BF384D" w:rsidRPr="00230794">
              <w:rPr>
                <w:rFonts w:asciiTheme="majorBidi" w:hAnsiTheme="majorBidi" w:cstheme="majorBidi"/>
                <w:b/>
                <w:bCs/>
                <w:szCs w:val="24"/>
              </w:rPr>
              <w:t xml:space="preserve"> (</w:t>
            </w:r>
            <w:r w:rsidR="00A1263E">
              <w:rPr>
                <w:rFonts w:asciiTheme="majorBidi" w:hAnsiTheme="majorBidi" w:cstheme="majorBidi"/>
                <w:b/>
                <w:bCs/>
                <w:szCs w:val="24"/>
              </w:rPr>
              <w:t>keturis</w:t>
            </w:r>
            <w:r w:rsidR="00BF384D" w:rsidRPr="00230794">
              <w:rPr>
                <w:rFonts w:asciiTheme="majorBidi" w:hAnsiTheme="majorBidi" w:cstheme="majorBidi"/>
                <w:b/>
                <w:bCs/>
                <w:szCs w:val="24"/>
              </w:rPr>
              <w:t xml:space="preserve">) </w:t>
            </w:r>
            <w:r w:rsidR="00C83377" w:rsidRPr="00230794">
              <w:rPr>
                <w:rFonts w:asciiTheme="majorBidi" w:hAnsiTheme="majorBidi" w:cstheme="majorBidi"/>
                <w:b/>
                <w:bCs/>
                <w:szCs w:val="24"/>
              </w:rPr>
              <w:t>mė</w:t>
            </w:r>
            <w:r w:rsidR="00CF4AF0" w:rsidRPr="00230794">
              <w:rPr>
                <w:rFonts w:asciiTheme="majorBidi" w:hAnsiTheme="majorBidi" w:cstheme="majorBidi"/>
                <w:b/>
                <w:bCs/>
                <w:szCs w:val="24"/>
              </w:rPr>
              <w:t>nesi</w:t>
            </w:r>
            <w:r w:rsidR="00093388" w:rsidRPr="00230794">
              <w:rPr>
                <w:rFonts w:asciiTheme="majorBidi" w:hAnsiTheme="majorBidi" w:cstheme="majorBidi"/>
                <w:b/>
                <w:bCs/>
                <w:szCs w:val="24"/>
              </w:rPr>
              <w:t>us</w:t>
            </w:r>
            <w:r w:rsidRPr="00230794">
              <w:rPr>
                <w:rFonts w:asciiTheme="majorBidi" w:hAnsiTheme="majorBidi" w:cstheme="majorBidi"/>
                <w:szCs w:val="24"/>
              </w:rPr>
              <w:t xml:space="preserve"> nuo Sutarties įsigaliojimo dienos nurodytais periodais</w:t>
            </w:r>
            <w:r w:rsidR="00786F85" w:rsidRPr="00230794">
              <w:rPr>
                <w:rFonts w:asciiTheme="majorBidi" w:hAnsiTheme="majorBidi" w:cstheme="majorBidi"/>
                <w:szCs w:val="24"/>
              </w:rPr>
              <w:t>:</w:t>
            </w:r>
          </w:p>
          <w:p w14:paraId="3136B342" w14:textId="5A22D100" w:rsidR="00786F85" w:rsidRPr="00230794" w:rsidRDefault="00084CF3" w:rsidP="003C68C7">
            <w:pPr>
              <w:pStyle w:val="Sraopastraipa"/>
              <w:tabs>
                <w:tab w:val="left" w:pos="335"/>
              </w:tabs>
              <w:ind w:left="0"/>
              <w:rPr>
                <w:rFonts w:asciiTheme="majorBidi" w:hAnsiTheme="majorBidi" w:cstheme="majorBidi"/>
                <w:szCs w:val="24"/>
              </w:rPr>
            </w:pPr>
            <w:r w:rsidRPr="001823E2">
              <w:rPr>
                <w:rFonts w:asciiTheme="majorBidi" w:hAnsiTheme="majorBidi" w:cstheme="majorBidi"/>
                <w:szCs w:val="24"/>
              </w:rPr>
              <w:t>P</w:t>
            </w:r>
            <w:r w:rsidR="00786F85" w:rsidRPr="000C029C">
              <w:rPr>
                <w:rFonts w:asciiTheme="majorBidi" w:hAnsiTheme="majorBidi" w:cstheme="majorBidi"/>
                <w:szCs w:val="24"/>
              </w:rPr>
              <w:t>rojekto ekspertizės atlikimo trukmė į Paslaugų teikimo trukmę neįskaičiuojam</w:t>
            </w:r>
            <w:r w:rsidR="00093388" w:rsidRPr="000C029C">
              <w:rPr>
                <w:rFonts w:asciiTheme="majorBidi" w:hAnsiTheme="majorBidi" w:cstheme="majorBidi"/>
                <w:szCs w:val="24"/>
              </w:rPr>
              <w:t>a</w:t>
            </w:r>
            <w:r w:rsidR="00786F85" w:rsidRPr="000C029C">
              <w:rPr>
                <w:rFonts w:asciiTheme="majorBidi" w:hAnsiTheme="majorBidi" w:cstheme="majorBidi"/>
                <w:szCs w:val="24"/>
              </w:rPr>
              <w:t>.</w:t>
            </w:r>
            <w:r w:rsidR="00786F85" w:rsidRPr="00230794">
              <w:rPr>
                <w:rFonts w:asciiTheme="majorBidi" w:hAnsiTheme="majorBidi" w:cstheme="majorBidi"/>
                <w:szCs w:val="24"/>
              </w:rPr>
              <w:t xml:space="preserve"> </w:t>
            </w:r>
          </w:p>
          <w:p w14:paraId="613581E2" w14:textId="77777777" w:rsidR="00093388" w:rsidRPr="00230794" w:rsidRDefault="00786F85" w:rsidP="003C68C7">
            <w:pPr>
              <w:jc w:val="both"/>
              <w:rPr>
                <w:rFonts w:asciiTheme="majorBidi" w:hAnsiTheme="majorBidi" w:cstheme="majorBidi"/>
                <w:szCs w:val="24"/>
              </w:rPr>
            </w:pPr>
            <w:r w:rsidRPr="00230794">
              <w:rPr>
                <w:rFonts w:asciiTheme="majorBidi" w:hAnsiTheme="majorBidi" w:cstheme="majorBidi"/>
                <w:szCs w:val="24"/>
              </w:rPr>
              <w:t>P</w:t>
            </w:r>
            <w:r w:rsidR="00901926" w:rsidRPr="00230794">
              <w:rPr>
                <w:rFonts w:asciiTheme="majorBidi" w:hAnsiTheme="majorBidi" w:cstheme="majorBidi"/>
                <w:szCs w:val="24"/>
              </w:rPr>
              <w:t>VP</w:t>
            </w:r>
            <w:r w:rsidRPr="00230794">
              <w:rPr>
                <w:rFonts w:asciiTheme="majorBidi" w:hAnsiTheme="majorBidi" w:cstheme="majorBidi"/>
                <w:szCs w:val="24"/>
              </w:rPr>
              <w:t xml:space="preserve"> atliekama </w:t>
            </w:r>
            <w:r w:rsidRPr="00230794">
              <w:rPr>
                <w:rFonts w:asciiTheme="majorBidi" w:hAnsiTheme="majorBidi" w:cstheme="majorBidi"/>
                <w:szCs w:val="24"/>
                <w:lang w:eastAsia="ar-SA"/>
              </w:rPr>
              <w:t>per visą statybos darbų vykdymo laikotarpį iki objekto atidavimo naudojimui</w:t>
            </w:r>
            <w:r w:rsidR="00C55430" w:rsidRPr="00230794">
              <w:rPr>
                <w:rFonts w:asciiTheme="majorBidi" w:hAnsiTheme="majorBidi" w:cstheme="majorBidi"/>
                <w:szCs w:val="24"/>
                <w:lang w:eastAsia="ar-SA"/>
              </w:rPr>
              <w:t>.</w:t>
            </w:r>
            <w:r w:rsidRPr="00230794">
              <w:rPr>
                <w:rFonts w:asciiTheme="majorBidi" w:hAnsiTheme="majorBidi" w:cstheme="majorBidi"/>
                <w:szCs w:val="24"/>
                <w:lang w:eastAsia="ar-SA"/>
              </w:rPr>
              <w:t xml:space="preserve"> </w:t>
            </w:r>
            <w:r w:rsidR="000B12DF" w:rsidRPr="00230794">
              <w:rPr>
                <w:rFonts w:asciiTheme="majorBidi" w:hAnsiTheme="majorBidi" w:cstheme="majorBidi"/>
                <w:szCs w:val="24"/>
              </w:rPr>
              <w:t>Darbų atlikimo terminas planuojamas 24 mėnesių nuo rangos darbų pradžios.</w:t>
            </w:r>
          </w:p>
          <w:p w14:paraId="69C6AE54" w14:textId="5CC4A533" w:rsidR="000E1D9B" w:rsidRPr="00230794" w:rsidRDefault="000E1D9B" w:rsidP="003C68C7">
            <w:pPr>
              <w:jc w:val="both"/>
              <w:rPr>
                <w:rFonts w:asciiTheme="majorBidi" w:hAnsiTheme="majorBidi" w:cstheme="majorBidi"/>
                <w:szCs w:val="24"/>
              </w:rPr>
            </w:pPr>
            <w:r w:rsidRPr="00230794">
              <w:rPr>
                <w:rFonts w:asciiTheme="majorBidi" w:hAnsiTheme="majorBidi" w:cstheme="majorBidi"/>
                <w:kern w:val="2"/>
                <w:szCs w:val="24"/>
              </w:rPr>
              <w:t xml:space="preserve">Tiekėjas įsipareigoja </w:t>
            </w:r>
            <w:r w:rsidRPr="00230794">
              <w:rPr>
                <w:rFonts w:asciiTheme="majorBidi" w:hAnsiTheme="majorBidi" w:cstheme="majorBidi"/>
                <w:szCs w:val="24"/>
              </w:rPr>
              <w:t>parengti Projektą</w:t>
            </w:r>
            <w:r w:rsidRPr="00230794">
              <w:rPr>
                <w:rFonts w:asciiTheme="majorBidi" w:hAnsiTheme="majorBidi" w:cstheme="majorBidi"/>
                <w:kern w:val="2"/>
                <w:szCs w:val="24"/>
              </w:rPr>
              <w:t xml:space="preserve"> suderintame </w:t>
            </w:r>
            <w:r w:rsidRPr="00230794">
              <w:rPr>
                <w:rFonts w:asciiTheme="majorBidi" w:hAnsiTheme="majorBidi" w:cstheme="majorBidi"/>
                <w:b/>
                <w:bCs/>
                <w:szCs w:val="24"/>
              </w:rPr>
              <w:t>Paslaugų teikimo</w:t>
            </w:r>
            <w:r w:rsidRPr="00230794">
              <w:rPr>
                <w:rFonts w:asciiTheme="majorBidi" w:hAnsiTheme="majorBidi" w:cstheme="majorBidi"/>
                <w:b/>
                <w:bCs/>
                <w:kern w:val="2"/>
                <w:szCs w:val="24"/>
              </w:rPr>
              <w:t xml:space="preserve"> grafike </w:t>
            </w:r>
            <w:r w:rsidRPr="00230794">
              <w:rPr>
                <w:rFonts w:asciiTheme="majorBidi" w:hAnsiTheme="majorBidi" w:cstheme="majorBidi"/>
                <w:b/>
                <w:bCs/>
                <w:szCs w:val="24"/>
              </w:rPr>
              <w:t xml:space="preserve">nurodytų etapų eiliškumu, </w:t>
            </w:r>
            <w:r w:rsidRPr="00230794">
              <w:rPr>
                <w:rFonts w:asciiTheme="majorBidi" w:hAnsiTheme="majorBidi" w:cstheme="majorBidi"/>
                <w:b/>
                <w:bCs/>
                <w:kern w:val="2"/>
                <w:szCs w:val="24"/>
              </w:rPr>
              <w:t>terminais ir sąlygomis.</w:t>
            </w:r>
          </w:p>
        </w:tc>
      </w:tr>
      <w:tr w:rsidR="00027B83" w:rsidRPr="00230794" w14:paraId="6409A4A9" w14:textId="77777777">
        <w:trPr>
          <w:trHeight w:val="300"/>
        </w:trPr>
        <w:tc>
          <w:tcPr>
            <w:tcW w:w="3094" w:type="dxa"/>
            <w:gridSpan w:val="2"/>
          </w:tcPr>
          <w:p w14:paraId="181ECC5C" w14:textId="77777777" w:rsidR="00027B83" w:rsidRPr="00230794" w:rsidRDefault="000B0897">
            <w:pPr>
              <w:rPr>
                <w:rFonts w:asciiTheme="majorBidi" w:hAnsiTheme="majorBidi" w:cstheme="majorBidi"/>
                <w:b/>
                <w:kern w:val="2"/>
                <w:szCs w:val="24"/>
              </w:rPr>
            </w:pPr>
            <w:r w:rsidRPr="00230794">
              <w:rPr>
                <w:rFonts w:asciiTheme="majorBidi" w:hAnsiTheme="majorBidi" w:cstheme="majorBidi"/>
                <w:b/>
                <w:kern w:val="2"/>
                <w:szCs w:val="24"/>
              </w:rPr>
              <w:t>4.2. Paslaugų / jų dalies / etapo / periodo suteikimo termino pratęsimas</w:t>
            </w:r>
          </w:p>
        </w:tc>
        <w:tc>
          <w:tcPr>
            <w:tcW w:w="6441" w:type="dxa"/>
            <w:gridSpan w:val="2"/>
          </w:tcPr>
          <w:p w14:paraId="70929440" w14:textId="77777777" w:rsidR="00027B83" w:rsidRPr="00230794" w:rsidRDefault="000B0897">
            <w:pPr>
              <w:rPr>
                <w:rFonts w:asciiTheme="majorBidi" w:hAnsiTheme="majorBidi" w:cstheme="majorBidi"/>
                <w:kern w:val="2"/>
                <w:szCs w:val="24"/>
              </w:rPr>
            </w:pPr>
            <w:r w:rsidRPr="00230794">
              <w:rPr>
                <w:rFonts w:asciiTheme="majorBidi" w:hAnsiTheme="majorBidi" w:cstheme="majorBidi"/>
                <w:kern w:val="2"/>
                <w:szCs w:val="24"/>
              </w:rPr>
              <w:t>Netaikoma</w:t>
            </w:r>
          </w:p>
          <w:p w14:paraId="75A20794" w14:textId="07FCD8DA" w:rsidR="00027B83" w:rsidRPr="00230794" w:rsidRDefault="00027B83">
            <w:pPr>
              <w:rPr>
                <w:rFonts w:asciiTheme="majorBidi" w:hAnsiTheme="majorBidi" w:cstheme="majorBidi"/>
                <w:szCs w:val="24"/>
              </w:rPr>
            </w:pPr>
          </w:p>
        </w:tc>
      </w:tr>
      <w:tr w:rsidR="00027B83" w:rsidRPr="00230794" w14:paraId="4D38D397" w14:textId="77777777">
        <w:trPr>
          <w:trHeight w:val="300"/>
        </w:trPr>
        <w:tc>
          <w:tcPr>
            <w:tcW w:w="3094" w:type="dxa"/>
            <w:gridSpan w:val="2"/>
          </w:tcPr>
          <w:p w14:paraId="60FED6D0" w14:textId="77777777" w:rsidR="00027B83" w:rsidRPr="00230794" w:rsidRDefault="000B0897">
            <w:pPr>
              <w:rPr>
                <w:rFonts w:asciiTheme="majorBidi" w:hAnsiTheme="majorBidi" w:cstheme="majorBidi"/>
                <w:b/>
                <w:kern w:val="2"/>
                <w:szCs w:val="24"/>
              </w:rPr>
            </w:pPr>
            <w:r w:rsidRPr="00230794">
              <w:rPr>
                <w:rFonts w:asciiTheme="majorBidi" w:hAnsiTheme="majorBidi" w:cstheme="majorBidi"/>
                <w:b/>
                <w:kern w:val="2"/>
                <w:szCs w:val="24"/>
              </w:rPr>
              <w:t>4.3. Užsakymų teikimo tvarka</w:t>
            </w:r>
          </w:p>
        </w:tc>
        <w:tc>
          <w:tcPr>
            <w:tcW w:w="6441" w:type="dxa"/>
            <w:gridSpan w:val="2"/>
          </w:tcPr>
          <w:p w14:paraId="44F02E9B" w14:textId="67B1A3EA" w:rsidR="00027B83" w:rsidRPr="00230794" w:rsidRDefault="000B0897" w:rsidP="00946A5C">
            <w:pPr>
              <w:rPr>
                <w:rFonts w:asciiTheme="majorBidi" w:hAnsiTheme="majorBidi" w:cstheme="majorBidi"/>
                <w:szCs w:val="24"/>
              </w:rPr>
            </w:pPr>
            <w:r w:rsidRPr="00230794">
              <w:rPr>
                <w:rFonts w:asciiTheme="majorBidi" w:hAnsiTheme="majorBidi" w:cstheme="majorBidi"/>
                <w:szCs w:val="24"/>
              </w:rPr>
              <w:t>Netaikoma</w:t>
            </w:r>
          </w:p>
        </w:tc>
      </w:tr>
      <w:tr w:rsidR="00027B83" w:rsidRPr="00230794" w14:paraId="3A8802D2" w14:textId="77777777" w:rsidTr="00C536D3">
        <w:trPr>
          <w:trHeight w:val="99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230794" w:rsidRDefault="000B0897">
            <w:pPr>
              <w:rPr>
                <w:rFonts w:asciiTheme="majorBidi" w:hAnsiTheme="majorBidi" w:cstheme="majorBidi"/>
                <w:b/>
                <w:kern w:val="2"/>
                <w:szCs w:val="24"/>
              </w:rPr>
            </w:pPr>
            <w:r w:rsidRPr="00230794">
              <w:rPr>
                <w:rFonts w:asciiTheme="majorBidi" w:hAnsiTheme="majorBidi" w:cstheme="majorBid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230794" w:rsidRDefault="000B0897">
            <w:pPr>
              <w:rPr>
                <w:rFonts w:asciiTheme="majorBidi" w:hAnsiTheme="majorBidi" w:cstheme="majorBidi"/>
                <w:kern w:val="2"/>
                <w:szCs w:val="24"/>
              </w:rPr>
            </w:pPr>
            <w:r w:rsidRPr="00230794">
              <w:rPr>
                <w:rFonts w:asciiTheme="majorBidi" w:hAnsiTheme="majorBidi" w:cstheme="majorBidi"/>
                <w:kern w:val="2"/>
                <w:szCs w:val="24"/>
              </w:rPr>
              <w:t>Netaikoma</w:t>
            </w:r>
          </w:p>
          <w:p w14:paraId="3B1857E4" w14:textId="77777777" w:rsidR="00027B83" w:rsidRPr="00230794" w:rsidRDefault="00027B83">
            <w:pPr>
              <w:rPr>
                <w:rFonts w:asciiTheme="majorBidi" w:hAnsiTheme="majorBidi" w:cstheme="majorBidi"/>
                <w:kern w:val="2"/>
                <w:szCs w:val="24"/>
              </w:rPr>
            </w:pPr>
          </w:p>
          <w:p w14:paraId="6CA61532" w14:textId="2DD185AC" w:rsidR="00027B83" w:rsidRPr="00230794" w:rsidRDefault="00027B83">
            <w:pPr>
              <w:rPr>
                <w:rFonts w:asciiTheme="majorBidi" w:hAnsiTheme="majorBidi" w:cstheme="majorBidi"/>
                <w:szCs w:val="24"/>
              </w:rPr>
            </w:pPr>
          </w:p>
        </w:tc>
      </w:tr>
      <w:tr w:rsidR="003A2305" w:rsidRPr="00230794" w14:paraId="59F55181" w14:textId="77777777" w:rsidTr="00492E1E">
        <w:trPr>
          <w:trHeight w:val="5376"/>
        </w:trPr>
        <w:tc>
          <w:tcPr>
            <w:tcW w:w="3094" w:type="dxa"/>
            <w:gridSpan w:val="2"/>
          </w:tcPr>
          <w:p w14:paraId="0EE1132D" w14:textId="77777777" w:rsidR="003A2305" w:rsidRPr="00230794" w:rsidRDefault="003A2305" w:rsidP="003A2305">
            <w:pPr>
              <w:rPr>
                <w:rFonts w:asciiTheme="majorBidi" w:hAnsiTheme="majorBidi" w:cstheme="majorBidi"/>
                <w:b/>
                <w:kern w:val="2"/>
                <w:szCs w:val="24"/>
              </w:rPr>
            </w:pPr>
            <w:r w:rsidRPr="00230794">
              <w:rPr>
                <w:rFonts w:asciiTheme="majorBidi" w:hAnsiTheme="majorBidi" w:cstheme="majorBidi"/>
                <w:b/>
                <w:kern w:val="2"/>
                <w:szCs w:val="24"/>
              </w:rPr>
              <w:lastRenderedPageBreak/>
              <w:t>4.5. Pateikiami dokumentai</w:t>
            </w:r>
          </w:p>
        </w:tc>
        <w:tc>
          <w:tcPr>
            <w:tcW w:w="6441" w:type="dxa"/>
            <w:gridSpan w:val="2"/>
          </w:tcPr>
          <w:p w14:paraId="4AD522AB" w14:textId="77777777" w:rsidR="00943C3D" w:rsidRPr="00230794" w:rsidRDefault="00943C3D" w:rsidP="00943C3D">
            <w:pPr>
              <w:jc w:val="both"/>
              <w:rPr>
                <w:rFonts w:asciiTheme="majorBidi" w:hAnsiTheme="majorBidi" w:cstheme="majorBidi"/>
                <w:kern w:val="2"/>
                <w:szCs w:val="24"/>
              </w:rPr>
            </w:pPr>
            <w:r w:rsidRPr="00230794">
              <w:rPr>
                <w:rFonts w:asciiTheme="majorBidi" w:hAnsiTheme="majorBidi" w:cstheme="majorBidi"/>
                <w:kern w:val="2"/>
                <w:szCs w:val="24"/>
              </w:rPr>
              <w:t xml:space="preserve">Užbaigiant etapus turi būti pateikiami šie dokumentai: </w:t>
            </w:r>
          </w:p>
          <w:p w14:paraId="6D9FD4EF" w14:textId="79EBE16D" w:rsidR="00943C3D" w:rsidRPr="00230794" w:rsidRDefault="00943C3D" w:rsidP="00943C3D">
            <w:pPr>
              <w:pStyle w:val="Sraopastraipa"/>
              <w:numPr>
                <w:ilvl w:val="0"/>
                <w:numId w:val="7"/>
              </w:numPr>
              <w:rPr>
                <w:rFonts w:asciiTheme="majorBidi" w:hAnsiTheme="majorBidi" w:cstheme="majorBidi"/>
                <w:szCs w:val="24"/>
              </w:rPr>
            </w:pPr>
            <w:r w:rsidRPr="00230794">
              <w:rPr>
                <w:rFonts w:asciiTheme="majorBidi" w:hAnsiTheme="majorBidi" w:cstheme="majorBidi"/>
                <w:kern w:val="2"/>
                <w:szCs w:val="24"/>
              </w:rPr>
              <w:t>Paslaugų perdavimo-priėmimo aktas</w:t>
            </w:r>
            <w:r w:rsidR="00492E1E" w:rsidRPr="00230794">
              <w:rPr>
                <w:rFonts w:asciiTheme="majorBidi" w:hAnsiTheme="majorBidi" w:cstheme="majorBidi"/>
                <w:kern w:val="2"/>
                <w:szCs w:val="24"/>
              </w:rPr>
              <w:t>;</w:t>
            </w:r>
          </w:p>
          <w:p w14:paraId="27B8B45C" w14:textId="77777777" w:rsidR="00943C3D" w:rsidRPr="00230794" w:rsidRDefault="00943C3D" w:rsidP="00943C3D">
            <w:pPr>
              <w:pStyle w:val="Sraopastraipa"/>
              <w:numPr>
                <w:ilvl w:val="0"/>
                <w:numId w:val="7"/>
              </w:numPr>
              <w:rPr>
                <w:rFonts w:asciiTheme="majorBidi" w:hAnsiTheme="majorBidi" w:cstheme="majorBidi"/>
                <w:szCs w:val="24"/>
              </w:rPr>
            </w:pPr>
            <w:r w:rsidRPr="00230794">
              <w:rPr>
                <w:rFonts w:asciiTheme="majorBidi" w:hAnsiTheme="majorBidi" w:cstheme="majorBidi"/>
                <w:kern w:val="2"/>
                <w:szCs w:val="24"/>
              </w:rPr>
              <w:t xml:space="preserve">Sąskaita. </w:t>
            </w:r>
          </w:p>
          <w:p w14:paraId="73EBF7AC" w14:textId="77777777" w:rsidR="00943C3D" w:rsidRPr="00230794" w:rsidRDefault="00943C3D" w:rsidP="00943C3D">
            <w:pPr>
              <w:ind w:firstLine="335"/>
              <w:jc w:val="both"/>
              <w:rPr>
                <w:rFonts w:asciiTheme="majorBidi" w:hAnsiTheme="majorBidi" w:cstheme="majorBidi"/>
                <w:kern w:val="2"/>
                <w:szCs w:val="24"/>
              </w:rPr>
            </w:pPr>
            <w:r w:rsidRPr="00230794">
              <w:rPr>
                <w:rFonts w:asciiTheme="majorBidi" w:hAnsiTheme="majorBidi" w:cstheme="majorBidi"/>
                <w:szCs w:val="24"/>
              </w:rPr>
              <w:t>Pirkėjui pateikti 2 (du) spausdintus Projekto (pataisytus po ekspertizės teigiamo akto) ir elektroninę Projekto *.</w:t>
            </w:r>
            <w:proofErr w:type="spellStart"/>
            <w:r w:rsidRPr="00230794">
              <w:rPr>
                <w:rFonts w:asciiTheme="majorBidi" w:hAnsiTheme="majorBidi" w:cstheme="majorBidi"/>
                <w:szCs w:val="24"/>
              </w:rPr>
              <w:t>pdf</w:t>
            </w:r>
            <w:proofErr w:type="spellEnd"/>
            <w:r w:rsidRPr="00230794">
              <w:rPr>
                <w:rFonts w:asciiTheme="majorBidi" w:hAnsiTheme="majorBidi" w:cstheme="majorBidi"/>
                <w:szCs w:val="24"/>
              </w:rPr>
              <w:t xml:space="preserve"> bei *</w:t>
            </w:r>
            <w:proofErr w:type="spellStart"/>
            <w:r w:rsidRPr="00230794">
              <w:rPr>
                <w:rFonts w:asciiTheme="majorBidi" w:hAnsiTheme="majorBidi" w:cstheme="majorBidi"/>
                <w:szCs w:val="24"/>
              </w:rPr>
              <w:t>adoc</w:t>
            </w:r>
            <w:proofErr w:type="spellEnd"/>
            <w:r w:rsidRPr="00230794">
              <w:rPr>
                <w:rFonts w:asciiTheme="majorBidi" w:hAnsiTheme="majorBidi" w:cstheme="majorBidi"/>
                <w:szCs w:val="24"/>
              </w:rPr>
              <w:t xml:space="preserve"> versijas (failų ir katalogų pavadinimai bei struktūra formuojami pagal Projekto sudedamąsias dalis bei STR 1.05.01:2017 „Statybą leidžiantys dokumentai, statybos užbaigimas“ nustatytus minimalius raiškos reikalavimus, maksimalų rinkmenos dydį, kt.) kompaktinio disko (CD/DVD) formatu ir perduoti Pirkėjui (2 egz.). Visi Projekto sudedamųjų dalių sudėtyje esantys dokumentai, kuriuose yra fizinių asmenų asmens ar kiti neviešinami duomenys, privalo būti nuasmeninti.</w:t>
            </w:r>
            <w:r w:rsidRPr="00230794">
              <w:rPr>
                <w:rFonts w:asciiTheme="majorBidi" w:hAnsiTheme="majorBidi" w:cstheme="majorBidi"/>
                <w:kern w:val="2"/>
                <w:szCs w:val="24"/>
              </w:rPr>
              <w:t xml:space="preserve"> </w:t>
            </w:r>
          </w:p>
          <w:p w14:paraId="3E8981E9" w14:textId="77777777" w:rsidR="00943C3D" w:rsidRPr="00230794" w:rsidRDefault="00943C3D" w:rsidP="00943C3D">
            <w:pPr>
              <w:ind w:firstLine="335"/>
              <w:jc w:val="both"/>
              <w:rPr>
                <w:rFonts w:asciiTheme="majorBidi" w:hAnsiTheme="majorBidi" w:cstheme="majorBidi"/>
                <w:szCs w:val="24"/>
              </w:rPr>
            </w:pPr>
            <w:r w:rsidRPr="00230794">
              <w:rPr>
                <w:rFonts w:asciiTheme="majorBidi" w:hAnsiTheme="majorBidi" w:cstheme="majorBidi"/>
                <w:szCs w:val="24"/>
              </w:rPr>
              <w:t>Pirkėjui pareikalavus, pasikeitus skaičiuojamųjų kainų lygiui ar iškilus poreikiui, pakeitus skaičiuojamąją kainą, pakoreguoti statybos skaičiuojamosios kainos nustatymo dalį 1 kartą per ne ilgesnį kaip 3 (trijų) metų nuo ekspertizes teigiamos išvados gavimo dienos laikotarpį ir pateikti dokumentus.</w:t>
            </w:r>
          </w:p>
          <w:p w14:paraId="6BA95380" w14:textId="6DFAC23B" w:rsidR="003A2305" w:rsidRPr="00230794" w:rsidRDefault="00943C3D" w:rsidP="00492E1E">
            <w:pPr>
              <w:ind w:firstLine="335"/>
              <w:jc w:val="both"/>
              <w:rPr>
                <w:rFonts w:asciiTheme="majorBidi" w:hAnsiTheme="majorBidi" w:cstheme="majorBidi"/>
                <w:kern w:val="2"/>
                <w:szCs w:val="24"/>
              </w:rPr>
            </w:pPr>
            <w:r w:rsidRPr="00230794">
              <w:rPr>
                <w:rFonts w:asciiTheme="majorBidi" w:hAnsiTheme="majorBidi" w:cstheme="majorBidi"/>
                <w:kern w:val="2"/>
                <w:szCs w:val="24"/>
              </w:rPr>
              <w:t>Tiekėjui nepateikus nurodytų dokumentų, laikoma, kad Paslaugos neatitinka Sutartyje nustatytų reikalavimų.</w:t>
            </w:r>
          </w:p>
        </w:tc>
      </w:tr>
      <w:tr w:rsidR="00027B83" w:rsidRPr="00230794" w14:paraId="6DA27131" w14:textId="77777777">
        <w:trPr>
          <w:trHeight w:val="300"/>
        </w:trPr>
        <w:tc>
          <w:tcPr>
            <w:tcW w:w="9535" w:type="dxa"/>
            <w:gridSpan w:val="4"/>
          </w:tcPr>
          <w:p w14:paraId="3344B361" w14:textId="77777777" w:rsidR="00027B83" w:rsidRPr="00230794" w:rsidRDefault="000B0897">
            <w:pPr>
              <w:jc w:val="center"/>
              <w:rPr>
                <w:rFonts w:asciiTheme="majorBidi" w:hAnsiTheme="majorBidi" w:cstheme="majorBidi"/>
                <w:b/>
                <w:kern w:val="2"/>
                <w:szCs w:val="24"/>
              </w:rPr>
            </w:pPr>
            <w:r w:rsidRPr="00230794">
              <w:rPr>
                <w:rFonts w:asciiTheme="majorBidi" w:hAnsiTheme="majorBidi" w:cstheme="majorBidi"/>
                <w:b/>
                <w:kern w:val="2"/>
                <w:szCs w:val="24"/>
              </w:rPr>
              <w:t>5. SUTARTIES KAINA IR ATSISKAITYMO TVARKA</w:t>
            </w:r>
          </w:p>
        </w:tc>
      </w:tr>
      <w:tr w:rsidR="00027B83" w:rsidRPr="00230794" w14:paraId="7A010749" w14:textId="77777777">
        <w:trPr>
          <w:trHeight w:val="300"/>
        </w:trPr>
        <w:tc>
          <w:tcPr>
            <w:tcW w:w="3094" w:type="dxa"/>
            <w:gridSpan w:val="2"/>
          </w:tcPr>
          <w:p w14:paraId="0BDD66A8" w14:textId="77777777" w:rsidR="00027B83" w:rsidRPr="00230794" w:rsidRDefault="000B0897">
            <w:pPr>
              <w:rPr>
                <w:rFonts w:asciiTheme="majorBidi" w:hAnsiTheme="majorBidi" w:cstheme="majorBidi"/>
                <w:b/>
                <w:kern w:val="2"/>
                <w:szCs w:val="24"/>
              </w:rPr>
            </w:pPr>
            <w:r w:rsidRPr="00230794">
              <w:rPr>
                <w:rFonts w:asciiTheme="majorBidi" w:hAnsiTheme="majorBidi" w:cstheme="majorBidi"/>
                <w:b/>
                <w:kern w:val="2"/>
                <w:szCs w:val="24"/>
              </w:rPr>
              <w:t>5.1. Sutarčiai taikomas kainos apskaičiavimo būdas</w:t>
            </w:r>
          </w:p>
        </w:tc>
        <w:tc>
          <w:tcPr>
            <w:tcW w:w="6441" w:type="dxa"/>
            <w:gridSpan w:val="2"/>
          </w:tcPr>
          <w:p w14:paraId="3A26B52B" w14:textId="3D930672" w:rsidR="00027B83" w:rsidRPr="00230794" w:rsidRDefault="000B0897" w:rsidP="00C536D3">
            <w:pPr>
              <w:rPr>
                <w:rFonts w:asciiTheme="majorBidi" w:hAnsiTheme="majorBidi" w:cstheme="majorBidi"/>
                <w:kern w:val="2"/>
                <w:szCs w:val="24"/>
              </w:rPr>
            </w:pPr>
            <w:r w:rsidRPr="00230794">
              <w:rPr>
                <w:rFonts w:asciiTheme="majorBidi" w:hAnsiTheme="majorBidi" w:cstheme="majorBidi"/>
                <w:kern w:val="2"/>
                <w:szCs w:val="24"/>
              </w:rPr>
              <w:t>Fiksuotos kainos kainodara</w:t>
            </w:r>
          </w:p>
        </w:tc>
      </w:tr>
      <w:tr w:rsidR="00027B83" w:rsidRPr="00230794" w14:paraId="6A0B6424" w14:textId="77777777" w:rsidTr="00657775">
        <w:trPr>
          <w:trHeight w:val="3925"/>
        </w:trPr>
        <w:tc>
          <w:tcPr>
            <w:tcW w:w="3094" w:type="dxa"/>
            <w:gridSpan w:val="2"/>
          </w:tcPr>
          <w:p w14:paraId="14818577" w14:textId="77777777" w:rsidR="00027B83" w:rsidRPr="00230794" w:rsidRDefault="000B0897">
            <w:pPr>
              <w:rPr>
                <w:rFonts w:asciiTheme="majorBidi" w:hAnsiTheme="majorBidi" w:cstheme="majorBidi"/>
                <w:b/>
                <w:kern w:val="2"/>
                <w:szCs w:val="24"/>
              </w:rPr>
            </w:pPr>
            <w:r w:rsidRPr="00230794">
              <w:rPr>
                <w:rFonts w:asciiTheme="majorBidi" w:hAnsiTheme="majorBidi" w:cstheme="majorBidi"/>
                <w:b/>
                <w:kern w:val="2"/>
                <w:szCs w:val="24"/>
              </w:rPr>
              <w:t xml:space="preserve">5.2. Pradinės Sutarties vertė ir Sutarties kaina, kai taikoma </w:t>
            </w:r>
            <w:r w:rsidRPr="00230794">
              <w:rPr>
                <w:rFonts w:asciiTheme="majorBidi" w:hAnsiTheme="majorBidi" w:cstheme="majorBidi"/>
                <w:b/>
                <w:kern w:val="2"/>
                <w:szCs w:val="24"/>
                <w:u w:val="single"/>
              </w:rPr>
              <w:t>fiksuotos kainos</w:t>
            </w:r>
            <w:r w:rsidRPr="00230794">
              <w:rPr>
                <w:rFonts w:asciiTheme="majorBidi" w:hAnsiTheme="majorBidi" w:cstheme="majorBidi"/>
                <w:b/>
                <w:kern w:val="2"/>
                <w:szCs w:val="24"/>
              </w:rPr>
              <w:t xml:space="preserve"> kainodara</w:t>
            </w:r>
          </w:p>
          <w:p w14:paraId="47E9E924" w14:textId="77777777" w:rsidR="00027B83" w:rsidRPr="00230794" w:rsidRDefault="00027B83">
            <w:pPr>
              <w:rPr>
                <w:rFonts w:asciiTheme="majorBidi" w:hAnsiTheme="majorBidi" w:cstheme="majorBidi"/>
                <w:b/>
                <w:kern w:val="2"/>
                <w:szCs w:val="24"/>
              </w:rPr>
            </w:pPr>
          </w:p>
          <w:p w14:paraId="73A1EBC8" w14:textId="77777777" w:rsidR="00027B83" w:rsidRPr="00230794" w:rsidRDefault="00027B83">
            <w:pPr>
              <w:rPr>
                <w:rFonts w:asciiTheme="majorBidi" w:hAnsiTheme="majorBidi" w:cstheme="majorBidi"/>
                <w:b/>
                <w:kern w:val="2"/>
                <w:szCs w:val="24"/>
              </w:rPr>
            </w:pPr>
          </w:p>
          <w:p w14:paraId="25DF5277" w14:textId="77777777" w:rsidR="00027B83" w:rsidRPr="00230794" w:rsidRDefault="00027B83">
            <w:pPr>
              <w:rPr>
                <w:rFonts w:asciiTheme="majorBidi" w:hAnsiTheme="majorBidi" w:cstheme="majorBidi"/>
                <w:b/>
                <w:kern w:val="2"/>
                <w:szCs w:val="24"/>
              </w:rPr>
            </w:pPr>
          </w:p>
          <w:p w14:paraId="4B670C5A" w14:textId="1542DF7B" w:rsidR="00027B83" w:rsidRPr="00230794" w:rsidRDefault="00027B83" w:rsidP="00E241F7">
            <w:pPr>
              <w:jc w:val="both"/>
              <w:rPr>
                <w:rFonts w:asciiTheme="majorBidi" w:hAnsiTheme="majorBidi" w:cstheme="majorBidi"/>
                <w:b/>
                <w:color w:val="FF0000"/>
                <w:kern w:val="2"/>
                <w:szCs w:val="24"/>
              </w:rPr>
            </w:pPr>
          </w:p>
        </w:tc>
        <w:tc>
          <w:tcPr>
            <w:tcW w:w="6441" w:type="dxa"/>
            <w:gridSpan w:val="2"/>
          </w:tcPr>
          <w:p w14:paraId="2A6CC483" w14:textId="77777777" w:rsidR="001E4816" w:rsidRPr="00230794" w:rsidRDefault="001E4816" w:rsidP="00B4777D">
            <w:pPr>
              <w:jc w:val="both"/>
              <w:rPr>
                <w:rFonts w:asciiTheme="majorBidi" w:hAnsiTheme="majorBidi" w:cstheme="majorBidi"/>
                <w:szCs w:val="24"/>
              </w:rPr>
            </w:pPr>
            <w:r w:rsidRPr="00230794">
              <w:rPr>
                <w:rFonts w:asciiTheme="majorBidi" w:hAnsiTheme="majorBidi" w:cstheme="majorBidi"/>
                <w:kern w:val="2"/>
                <w:szCs w:val="24"/>
              </w:rPr>
              <w:t xml:space="preserve">Pradinės Sutarties vertė yra </w:t>
            </w:r>
            <w:r w:rsidRPr="00230794">
              <w:rPr>
                <w:rFonts w:asciiTheme="majorBidi" w:hAnsiTheme="majorBidi" w:cstheme="majorBidi"/>
                <w:color w:val="4472C4"/>
                <w:kern w:val="2"/>
                <w:szCs w:val="24"/>
              </w:rPr>
              <w:t>(nurodyti sumą skaičiais)</w:t>
            </w:r>
            <w:r w:rsidRPr="00230794">
              <w:rPr>
                <w:rFonts w:asciiTheme="majorBidi" w:hAnsiTheme="majorBidi" w:cstheme="majorBidi"/>
                <w:kern w:val="2"/>
                <w:szCs w:val="24"/>
              </w:rPr>
              <w:t xml:space="preserve"> Eur </w:t>
            </w:r>
            <w:r w:rsidRPr="00230794">
              <w:rPr>
                <w:rFonts w:asciiTheme="majorBidi" w:hAnsiTheme="majorBidi" w:cstheme="majorBidi"/>
                <w:color w:val="4472C4"/>
                <w:kern w:val="2"/>
                <w:szCs w:val="24"/>
              </w:rPr>
              <w:t>(nurodyti sumą žodžiais)</w:t>
            </w:r>
            <w:r w:rsidRPr="00230794">
              <w:rPr>
                <w:rFonts w:asciiTheme="majorBidi" w:hAnsiTheme="majorBidi" w:cstheme="majorBidi"/>
                <w:kern w:val="2"/>
                <w:szCs w:val="24"/>
              </w:rPr>
              <w:t xml:space="preserve"> be PVM.</w:t>
            </w:r>
          </w:p>
          <w:p w14:paraId="29BB99B4" w14:textId="77777777" w:rsidR="001E4816" w:rsidRPr="00230794" w:rsidRDefault="001E4816" w:rsidP="00B4777D">
            <w:pPr>
              <w:jc w:val="both"/>
              <w:rPr>
                <w:rFonts w:asciiTheme="majorBidi" w:hAnsiTheme="majorBidi" w:cstheme="majorBidi"/>
                <w:szCs w:val="24"/>
              </w:rPr>
            </w:pPr>
            <w:r w:rsidRPr="00230794">
              <w:rPr>
                <w:rFonts w:asciiTheme="majorBidi" w:hAnsiTheme="majorBidi" w:cstheme="majorBidi"/>
                <w:kern w:val="2"/>
                <w:szCs w:val="24"/>
              </w:rPr>
              <w:t xml:space="preserve">PVM sudaro </w:t>
            </w:r>
            <w:r w:rsidRPr="00230794">
              <w:rPr>
                <w:rFonts w:asciiTheme="majorBidi" w:hAnsiTheme="majorBidi" w:cstheme="majorBidi"/>
                <w:color w:val="4472C4"/>
                <w:kern w:val="2"/>
                <w:szCs w:val="24"/>
              </w:rPr>
              <w:t>(nurodyti sumą skaičiais)</w:t>
            </w:r>
            <w:r w:rsidRPr="00230794">
              <w:rPr>
                <w:rFonts w:asciiTheme="majorBidi" w:hAnsiTheme="majorBidi" w:cstheme="majorBidi"/>
                <w:kern w:val="2"/>
                <w:szCs w:val="24"/>
              </w:rPr>
              <w:t xml:space="preserve"> Eur </w:t>
            </w:r>
            <w:r w:rsidRPr="00230794">
              <w:rPr>
                <w:rFonts w:asciiTheme="majorBidi" w:hAnsiTheme="majorBidi" w:cstheme="majorBidi"/>
                <w:color w:val="4472C4"/>
                <w:kern w:val="2"/>
                <w:szCs w:val="24"/>
              </w:rPr>
              <w:t>(nurodyti sumą žodžiais)</w:t>
            </w:r>
            <w:r w:rsidRPr="00230794">
              <w:rPr>
                <w:rFonts w:asciiTheme="majorBidi" w:hAnsiTheme="majorBidi" w:cstheme="majorBidi"/>
                <w:kern w:val="2"/>
                <w:szCs w:val="24"/>
              </w:rPr>
              <w:t>.</w:t>
            </w:r>
          </w:p>
          <w:p w14:paraId="1D044624" w14:textId="77777777" w:rsidR="001E4816" w:rsidRPr="00230794" w:rsidRDefault="001E4816" w:rsidP="00B4777D">
            <w:pPr>
              <w:jc w:val="both"/>
              <w:rPr>
                <w:rFonts w:asciiTheme="majorBidi" w:hAnsiTheme="majorBidi" w:cstheme="majorBidi"/>
                <w:szCs w:val="24"/>
              </w:rPr>
            </w:pPr>
            <w:r w:rsidRPr="00230794">
              <w:rPr>
                <w:rFonts w:asciiTheme="majorBidi" w:hAnsiTheme="majorBidi" w:cstheme="majorBidi"/>
                <w:kern w:val="2"/>
                <w:szCs w:val="24"/>
              </w:rPr>
              <w:t xml:space="preserve">Sutarties kaina yra </w:t>
            </w:r>
            <w:r w:rsidRPr="00230794">
              <w:rPr>
                <w:rFonts w:asciiTheme="majorBidi" w:hAnsiTheme="majorBidi" w:cstheme="majorBidi"/>
                <w:color w:val="4472C4"/>
                <w:kern w:val="2"/>
                <w:szCs w:val="24"/>
              </w:rPr>
              <w:t>(nurodyti sumą skaičiais)</w:t>
            </w:r>
            <w:r w:rsidRPr="00230794">
              <w:rPr>
                <w:rFonts w:asciiTheme="majorBidi" w:hAnsiTheme="majorBidi" w:cstheme="majorBidi"/>
                <w:kern w:val="2"/>
                <w:szCs w:val="24"/>
              </w:rPr>
              <w:t xml:space="preserve"> Eur </w:t>
            </w:r>
            <w:r w:rsidRPr="00230794">
              <w:rPr>
                <w:rFonts w:asciiTheme="majorBidi" w:hAnsiTheme="majorBidi" w:cstheme="majorBidi"/>
                <w:color w:val="4472C4"/>
                <w:kern w:val="2"/>
                <w:szCs w:val="24"/>
              </w:rPr>
              <w:t>(nurodyti sumą žodžiais)</w:t>
            </w:r>
            <w:r w:rsidRPr="00230794">
              <w:rPr>
                <w:rFonts w:asciiTheme="majorBidi" w:hAnsiTheme="majorBidi" w:cstheme="majorBidi"/>
                <w:kern w:val="2"/>
                <w:szCs w:val="24"/>
              </w:rPr>
              <w:t xml:space="preserve"> su PVM.</w:t>
            </w:r>
          </w:p>
          <w:p w14:paraId="7922843D" w14:textId="77777777" w:rsidR="001276BE" w:rsidRDefault="001E4816" w:rsidP="00B4777D">
            <w:pPr>
              <w:jc w:val="both"/>
              <w:rPr>
                <w:rFonts w:asciiTheme="majorBidi" w:hAnsiTheme="majorBidi" w:cstheme="majorBidi"/>
                <w:kern w:val="2"/>
                <w:szCs w:val="24"/>
              </w:rPr>
            </w:pPr>
            <w:r w:rsidRPr="00230794">
              <w:rPr>
                <w:rFonts w:asciiTheme="majorBidi" w:hAnsiTheme="majorBidi" w:cstheme="majorBidi"/>
                <w:kern w:val="2"/>
                <w:szCs w:val="24"/>
              </w:rPr>
              <w:t>Šioje Sutartyje Pradinės Sutarties vertė yra lygi Tiekėjo pasiūlymo kainai be PVM, nurodytai už visą pirkimo dokumentuose ir Sutartyje nurodytą Paslaugų kiekį ir (ar) apimtį, kurią sudaro</w:t>
            </w:r>
            <w:r w:rsidR="001276BE">
              <w:rPr>
                <w:rFonts w:asciiTheme="majorBidi" w:hAnsiTheme="majorBidi" w:cstheme="majorBidi"/>
                <w:kern w:val="2"/>
                <w:szCs w:val="24"/>
              </w:rPr>
              <w:t>:</w:t>
            </w:r>
          </w:p>
          <w:p w14:paraId="1BA648B9" w14:textId="77777777" w:rsidR="001B4082" w:rsidRDefault="001E4816" w:rsidP="00B4777D">
            <w:pPr>
              <w:jc w:val="both"/>
              <w:rPr>
                <w:rFonts w:asciiTheme="majorBidi" w:hAnsiTheme="majorBidi" w:cstheme="majorBidi"/>
                <w:kern w:val="2"/>
                <w:szCs w:val="24"/>
              </w:rPr>
            </w:pPr>
            <w:r w:rsidRPr="001B4082">
              <w:rPr>
                <w:rFonts w:asciiTheme="majorBidi" w:hAnsiTheme="majorBidi" w:cstheme="majorBidi"/>
                <w:b/>
                <w:bCs/>
                <w:kern w:val="2"/>
                <w:szCs w:val="24"/>
                <w:u w:val="single"/>
              </w:rPr>
              <w:t>Pasiūlyme nurodytos kainos</w:t>
            </w:r>
            <w:r w:rsidRPr="00230794">
              <w:rPr>
                <w:rFonts w:asciiTheme="majorBidi" w:hAnsiTheme="majorBidi" w:cstheme="majorBidi"/>
                <w:kern w:val="2"/>
                <w:szCs w:val="24"/>
              </w:rPr>
              <w:t xml:space="preserve"> už</w:t>
            </w:r>
            <w:r w:rsidR="001276BE">
              <w:rPr>
                <w:rFonts w:asciiTheme="majorBidi" w:hAnsiTheme="majorBidi" w:cstheme="majorBidi"/>
                <w:kern w:val="2"/>
                <w:szCs w:val="24"/>
              </w:rPr>
              <w:t>:</w:t>
            </w:r>
            <w:r w:rsidR="00117CBE">
              <w:rPr>
                <w:rFonts w:asciiTheme="majorBidi" w:hAnsiTheme="majorBidi" w:cstheme="majorBidi"/>
                <w:kern w:val="2"/>
                <w:szCs w:val="24"/>
              </w:rPr>
              <w:t xml:space="preserve"> </w:t>
            </w:r>
          </w:p>
          <w:p w14:paraId="399E2751" w14:textId="240F4E60" w:rsidR="00022ECE" w:rsidRPr="00D66920" w:rsidRDefault="001910D7" w:rsidP="00B4777D">
            <w:pPr>
              <w:jc w:val="both"/>
              <w:rPr>
                <w:rFonts w:asciiTheme="majorBidi" w:hAnsiTheme="majorBidi" w:cstheme="majorBidi"/>
                <w:szCs w:val="24"/>
                <w:lang w:eastAsia="lt-LT"/>
              </w:rPr>
            </w:pPr>
            <w:r w:rsidRPr="00D66920">
              <w:rPr>
                <w:rFonts w:asciiTheme="majorBidi" w:hAnsiTheme="majorBidi" w:cstheme="majorBidi"/>
                <w:szCs w:val="24"/>
                <w:lang w:eastAsia="lt-LT"/>
              </w:rPr>
              <w:t>Medinio pėsčiųjų tilto iš Karvinės salos į Bažnytėlės salą Galvės ežere ir gruntinių takų Karvinės ir Bažnytėlės saloje, Trakų mieste statybos projekto</w:t>
            </w:r>
            <w:r w:rsidR="0060197D" w:rsidRPr="00D66920">
              <w:rPr>
                <w:rFonts w:asciiTheme="majorBidi" w:hAnsiTheme="majorBidi" w:cstheme="majorBidi"/>
                <w:szCs w:val="24"/>
                <w:lang w:eastAsia="lt-LT"/>
              </w:rPr>
              <w:t xml:space="preserve"> parengimą</w:t>
            </w:r>
            <w:r w:rsidRPr="00D66920">
              <w:rPr>
                <w:rFonts w:asciiTheme="majorBidi" w:hAnsiTheme="majorBidi" w:cstheme="majorBidi"/>
                <w:szCs w:val="24"/>
                <w:lang w:eastAsia="lt-LT"/>
              </w:rPr>
              <w:t xml:space="preserve"> (techninio projekto A laidos parengim</w:t>
            </w:r>
            <w:r w:rsidR="00A31AE1" w:rsidRPr="00D66920">
              <w:rPr>
                <w:rFonts w:asciiTheme="majorBidi" w:hAnsiTheme="majorBidi" w:cstheme="majorBidi"/>
                <w:szCs w:val="24"/>
                <w:lang w:eastAsia="lt-LT"/>
              </w:rPr>
              <w:t>o</w:t>
            </w:r>
            <w:r w:rsidRPr="00D66920">
              <w:rPr>
                <w:rFonts w:asciiTheme="majorBidi" w:hAnsiTheme="majorBidi" w:cstheme="majorBidi"/>
                <w:szCs w:val="24"/>
                <w:lang w:eastAsia="lt-LT"/>
              </w:rPr>
              <w:t>)</w:t>
            </w:r>
            <w:r w:rsidR="00022ECE" w:rsidRPr="00D66920">
              <w:rPr>
                <w:rFonts w:asciiTheme="majorBidi" w:hAnsiTheme="majorBidi" w:cstheme="majorBidi"/>
                <w:szCs w:val="24"/>
                <w:lang w:eastAsia="lt-LT"/>
              </w:rPr>
              <w:t xml:space="preserve"> </w:t>
            </w:r>
            <w:r w:rsidR="00AC4557" w:rsidRPr="00D66920">
              <w:rPr>
                <w:rFonts w:asciiTheme="majorBidi" w:hAnsiTheme="majorBidi" w:cstheme="majorBidi"/>
                <w:szCs w:val="24"/>
                <w:lang w:eastAsia="lt-LT"/>
              </w:rPr>
              <w:t>(Projektas)</w:t>
            </w:r>
            <w:r w:rsidR="00C4623F" w:rsidRPr="00D66920">
              <w:rPr>
                <w:rFonts w:asciiTheme="majorBidi" w:hAnsiTheme="majorBidi" w:cstheme="majorBidi"/>
                <w:szCs w:val="24"/>
                <w:lang w:eastAsia="lt-LT"/>
              </w:rPr>
              <w:t>:</w:t>
            </w:r>
          </w:p>
          <w:p w14:paraId="65DB2BEF" w14:textId="77777777" w:rsidR="00C4623F" w:rsidRDefault="00C4623F" w:rsidP="00C4623F">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31538E" w14:textId="77777777" w:rsidR="00C4623F" w:rsidRDefault="00C4623F" w:rsidP="00C4623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 xml:space="preserve">(nurodyti sumą žodžiais), </w:t>
            </w:r>
            <w:r>
              <w:rPr>
                <w:kern w:val="2"/>
                <w:szCs w:val="24"/>
              </w:rPr>
              <w:t xml:space="preserve">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FA9B104" w14:textId="1EB1290B" w:rsidR="00F65E18" w:rsidRDefault="00F65E18" w:rsidP="00C4623F">
            <w:pPr>
              <w:jc w:val="both"/>
              <w:rPr>
                <w:szCs w:val="24"/>
              </w:rPr>
            </w:pPr>
            <w:r>
              <w:rPr>
                <w:kern w:val="2"/>
                <w:szCs w:val="24"/>
              </w:rPr>
              <w:t>ir</w:t>
            </w:r>
          </w:p>
          <w:p w14:paraId="6B5D0532" w14:textId="77777777" w:rsidR="00A13806" w:rsidRPr="00B51AB4" w:rsidRDefault="00C4623F" w:rsidP="00A13806">
            <w:pPr>
              <w:jc w:val="both"/>
              <w:rPr>
                <w:kern w:val="2"/>
                <w:szCs w:val="24"/>
              </w:rPr>
            </w:pPr>
            <w:r w:rsidRPr="00D66920">
              <w:rPr>
                <w:rFonts w:asciiTheme="majorBidi" w:hAnsiTheme="majorBidi" w:cstheme="majorBidi"/>
                <w:szCs w:val="24"/>
                <w:lang w:eastAsia="lt-LT"/>
              </w:rPr>
              <w:t>Medinio pėsčiųjų tilto iš Karvinės salos į Bažnytėlės salą Galvės ežere ir gruntinių takų Karvinės ir Bažnytėlės saloje, Trakų mieste statybos projekto</w:t>
            </w:r>
            <w:r w:rsidR="00F65E18" w:rsidRPr="00D66920">
              <w:rPr>
                <w:rFonts w:asciiTheme="majorBidi" w:hAnsiTheme="majorBidi" w:cstheme="majorBidi"/>
                <w:szCs w:val="24"/>
                <w:lang w:eastAsia="lt-LT"/>
              </w:rPr>
              <w:t xml:space="preserve"> </w:t>
            </w:r>
            <w:r w:rsidR="001910D7" w:rsidRPr="00D66920">
              <w:rPr>
                <w:rFonts w:asciiTheme="majorBidi" w:hAnsiTheme="majorBidi" w:cstheme="majorBidi"/>
                <w:szCs w:val="24"/>
                <w:lang w:eastAsia="lt-LT"/>
              </w:rPr>
              <w:t xml:space="preserve">vykdymo priežiūros </w:t>
            </w:r>
            <w:r w:rsidR="00A13806" w:rsidRPr="00D66920">
              <w:rPr>
                <w:kern w:val="2"/>
                <w:szCs w:val="24"/>
              </w:rPr>
              <w:t>paslaugų teikimą (PVP):</w:t>
            </w:r>
          </w:p>
          <w:p w14:paraId="6A9D34C4" w14:textId="77777777" w:rsidR="00A13806" w:rsidRDefault="00A13806" w:rsidP="00A13806">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5E19483" w14:textId="31C0E8F6" w:rsidR="00027B83" w:rsidRPr="00D66920" w:rsidRDefault="00A13806" w:rsidP="00D66920">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325603" w:rsidRPr="00230794" w14:paraId="1A7054EB" w14:textId="77777777" w:rsidTr="00657775">
        <w:trPr>
          <w:trHeight w:val="904"/>
        </w:trPr>
        <w:tc>
          <w:tcPr>
            <w:tcW w:w="3094" w:type="dxa"/>
            <w:gridSpan w:val="2"/>
          </w:tcPr>
          <w:p w14:paraId="57F4DE2E" w14:textId="199D64BB" w:rsidR="00325603" w:rsidRPr="00230794" w:rsidRDefault="00325603" w:rsidP="00657775">
            <w:pPr>
              <w:rPr>
                <w:rFonts w:asciiTheme="majorBidi" w:hAnsiTheme="majorBidi" w:cstheme="majorBidi"/>
                <w:b/>
                <w:kern w:val="2"/>
                <w:szCs w:val="24"/>
              </w:rPr>
            </w:pPr>
            <w:r w:rsidRPr="00230794">
              <w:rPr>
                <w:rFonts w:asciiTheme="majorBidi" w:hAnsiTheme="majorBidi" w:cstheme="majorBidi"/>
                <w:b/>
                <w:kern w:val="2"/>
                <w:szCs w:val="24"/>
              </w:rPr>
              <w:lastRenderedPageBreak/>
              <w:t xml:space="preserve">5.3. Sutarties kainos / įkainių perskaičiavimas taikant </w:t>
            </w:r>
            <w:r w:rsidRPr="00230794">
              <w:rPr>
                <w:rFonts w:asciiTheme="majorBidi" w:hAnsiTheme="majorBidi" w:cstheme="majorBidi"/>
                <w:b/>
                <w:kern w:val="2"/>
                <w:szCs w:val="24"/>
                <w:u w:val="single"/>
              </w:rPr>
              <w:t>peržiūros</w:t>
            </w:r>
            <w:r w:rsidRPr="00230794">
              <w:rPr>
                <w:rFonts w:asciiTheme="majorBidi" w:hAnsiTheme="majorBidi" w:cstheme="majorBidi"/>
                <w:b/>
                <w:kern w:val="2"/>
                <w:szCs w:val="24"/>
              </w:rPr>
              <w:t xml:space="preserve"> taisykles</w:t>
            </w:r>
          </w:p>
        </w:tc>
        <w:tc>
          <w:tcPr>
            <w:tcW w:w="6441" w:type="dxa"/>
            <w:gridSpan w:val="2"/>
          </w:tcPr>
          <w:p w14:paraId="02D66F0F" w14:textId="77777777" w:rsidR="00325603" w:rsidRPr="00230794" w:rsidRDefault="00325603" w:rsidP="00325603">
            <w:pPr>
              <w:jc w:val="both"/>
              <w:rPr>
                <w:rFonts w:asciiTheme="majorBidi" w:hAnsiTheme="majorBidi" w:cstheme="majorBidi"/>
                <w:szCs w:val="24"/>
              </w:rPr>
            </w:pPr>
            <w:r w:rsidRPr="00230794">
              <w:rPr>
                <w:rFonts w:asciiTheme="majorBidi" w:hAnsiTheme="majorBidi" w:cstheme="majorBidi"/>
                <w:kern w:val="2"/>
                <w:szCs w:val="24"/>
              </w:rPr>
              <w:t>Sutarties kaina  bus perskaičiuojama:</w:t>
            </w:r>
          </w:p>
          <w:p w14:paraId="776F3E94" w14:textId="77777777" w:rsidR="00325603" w:rsidRPr="00230794" w:rsidRDefault="00325603" w:rsidP="00325603">
            <w:pPr>
              <w:jc w:val="both"/>
              <w:rPr>
                <w:rFonts w:asciiTheme="majorBidi" w:hAnsiTheme="majorBidi" w:cstheme="majorBidi"/>
                <w:kern w:val="2"/>
                <w:szCs w:val="24"/>
              </w:rPr>
            </w:pPr>
            <w:r w:rsidRPr="00230794">
              <w:rPr>
                <w:rFonts w:asciiTheme="majorBidi" w:hAnsiTheme="majorBidi" w:cstheme="majorBidi"/>
                <w:kern w:val="2"/>
                <w:szCs w:val="24"/>
              </w:rPr>
              <w:t>5.3.1. dėl PVM tarifo pasikeitimo;</w:t>
            </w:r>
          </w:p>
          <w:p w14:paraId="054DF302" w14:textId="01C0B373" w:rsidR="00325603" w:rsidRPr="00230794" w:rsidRDefault="00325603" w:rsidP="00325603">
            <w:pPr>
              <w:rPr>
                <w:rFonts w:asciiTheme="majorBidi" w:hAnsiTheme="majorBidi" w:cstheme="majorBidi"/>
                <w:color w:val="FF0000"/>
                <w:kern w:val="2"/>
                <w:szCs w:val="24"/>
              </w:rPr>
            </w:pPr>
            <w:r w:rsidRPr="00230794">
              <w:rPr>
                <w:rFonts w:asciiTheme="majorBidi" w:hAnsiTheme="majorBidi" w:cstheme="majorBidi"/>
                <w:kern w:val="2"/>
                <w:szCs w:val="24"/>
              </w:rPr>
              <w:t>5.3.2. dėl kainų lygio pokyčio.</w:t>
            </w:r>
          </w:p>
        </w:tc>
      </w:tr>
      <w:tr w:rsidR="008F58C8" w:rsidRPr="00230794" w14:paraId="6AC8D1FA" w14:textId="77777777">
        <w:trPr>
          <w:trHeight w:val="300"/>
        </w:trPr>
        <w:tc>
          <w:tcPr>
            <w:tcW w:w="3094" w:type="dxa"/>
            <w:gridSpan w:val="2"/>
          </w:tcPr>
          <w:p w14:paraId="62766FE5" w14:textId="77777777" w:rsidR="008F58C8" w:rsidRPr="00230794" w:rsidRDefault="008F58C8" w:rsidP="008F58C8">
            <w:pPr>
              <w:rPr>
                <w:rFonts w:asciiTheme="majorBidi" w:hAnsiTheme="majorBidi" w:cstheme="majorBidi"/>
                <w:b/>
                <w:kern w:val="2"/>
                <w:szCs w:val="24"/>
              </w:rPr>
            </w:pPr>
            <w:r w:rsidRPr="00230794">
              <w:rPr>
                <w:rFonts w:asciiTheme="majorBidi" w:hAnsiTheme="majorBidi" w:cstheme="majorBidi"/>
                <w:b/>
                <w:kern w:val="2"/>
                <w:szCs w:val="24"/>
              </w:rPr>
              <w:t>5.3.1. Sutarties kainos / įkainių peržiūra dėl PVM tarifo pasikeitimo</w:t>
            </w:r>
          </w:p>
        </w:tc>
        <w:tc>
          <w:tcPr>
            <w:tcW w:w="6441" w:type="dxa"/>
            <w:gridSpan w:val="2"/>
          </w:tcPr>
          <w:p w14:paraId="4A989D94" w14:textId="50530DAB" w:rsidR="008F58C8" w:rsidRPr="008F58C8" w:rsidRDefault="008F58C8" w:rsidP="008F58C8">
            <w:pPr>
              <w:spacing w:after="120"/>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006FAB" w14:textId="5BE21EFD" w:rsidR="008F58C8" w:rsidRPr="00230794" w:rsidRDefault="008F58C8" w:rsidP="008F58C8">
            <w:pPr>
              <w:jc w:val="both"/>
              <w:rPr>
                <w:rFonts w:asciiTheme="majorBidi" w:hAnsiTheme="majorBidi" w:cstheme="majorBidi"/>
                <w:color w:val="00B050"/>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DE1E80">
              <w:rPr>
                <w:kern w:val="2"/>
                <w:szCs w:val="24"/>
              </w:rPr>
              <w:t>as</w:t>
            </w:r>
            <w:proofErr w:type="spellEnd"/>
            <w:r w:rsidRPr="00DE1E80">
              <w:rPr>
                <w:kern w:val="2"/>
                <w:szCs w:val="24"/>
              </w:rPr>
              <w:t>) Sutarties kaina taikoma  už tą Paslaugų dalį, kurios bus teikiamos nuo Šalių pasirašyto Susitarimo įsigaliojimo dienos.</w:t>
            </w:r>
          </w:p>
        </w:tc>
      </w:tr>
      <w:tr w:rsidR="00027B83" w:rsidRPr="00230794" w14:paraId="6AF9A9F1" w14:textId="77777777">
        <w:trPr>
          <w:trHeight w:val="300"/>
        </w:trPr>
        <w:tc>
          <w:tcPr>
            <w:tcW w:w="3094" w:type="dxa"/>
            <w:gridSpan w:val="2"/>
          </w:tcPr>
          <w:p w14:paraId="352C6260" w14:textId="77777777" w:rsidR="00027B83" w:rsidRPr="00230794" w:rsidRDefault="000B0897">
            <w:pPr>
              <w:rPr>
                <w:rFonts w:asciiTheme="majorBidi" w:hAnsiTheme="majorBidi" w:cstheme="majorBidi"/>
                <w:szCs w:val="24"/>
              </w:rPr>
            </w:pPr>
            <w:r w:rsidRPr="00230794">
              <w:rPr>
                <w:rFonts w:asciiTheme="majorBidi" w:hAnsiTheme="majorBidi" w:cstheme="majorBidi"/>
                <w:b/>
                <w:bCs/>
                <w:kern w:val="2"/>
                <w:szCs w:val="24"/>
              </w:rPr>
              <w:t>5.3.2.</w:t>
            </w:r>
            <w:r w:rsidRPr="00230794">
              <w:rPr>
                <w:rFonts w:asciiTheme="majorBidi" w:hAnsiTheme="majorBidi" w:cstheme="majorBidi"/>
                <w:kern w:val="2"/>
                <w:szCs w:val="24"/>
              </w:rPr>
              <w:t xml:space="preserve"> </w:t>
            </w:r>
            <w:r w:rsidRPr="00230794">
              <w:rPr>
                <w:rFonts w:asciiTheme="majorBidi" w:hAnsiTheme="majorBidi" w:cstheme="majorBidi"/>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230794" w:rsidRDefault="000B0897">
            <w:pPr>
              <w:rPr>
                <w:rFonts w:asciiTheme="majorBidi" w:hAnsiTheme="majorBidi" w:cstheme="majorBidi"/>
                <w:kern w:val="2"/>
                <w:szCs w:val="24"/>
              </w:rPr>
            </w:pPr>
            <w:r w:rsidRPr="00230794">
              <w:rPr>
                <w:rFonts w:asciiTheme="majorBidi" w:hAnsiTheme="majorBidi" w:cstheme="majorBidi"/>
                <w:kern w:val="2"/>
                <w:szCs w:val="24"/>
              </w:rPr>
              <w:t>Netaikoma</w:t>
            </w:r>
          </w:p>
          <w:p w14:paraId="4CFB97C1" w14:textId="443F973B" w:rsidR="00027B83" w:rsidRPr="00230794" w:rsidRDefault="00027B83">
            <w:pPr>
              <w:rPr>
                <w:rFonts w:asciiTheme="majorBidi" w:hAnsiTheme="majorBidi" w:cstheme="majorBidi"/>
                <w:szCs w:val="24"/>
              </w:rPr>
            </w:pPr>
          </w:p>
        </w:tc>
      </w:tr>
      <w:tr w:rsidR="00C745FC" w:rsidRPr="00230794" w14:paraId="3158E5C4" w14:textId="77777777">
        <w:trPr>
          <w:trHeight w:val="300"/>
        </w:trPr>
        <w:tc>
          <w:tcPr>
            <w:tcW w:w="3094" w:type="dxa"/>
            <w:gridSpan w:val="2"/>
          </w:tcPr>
          <w:p w14:paraId="17B35871" w14:textId="1C543185" w:rsidR="00C745FC" w:rsidRPr="00230794" w:rsidRDefault="00C745FC" w:rsidP="00C745FC">
            <w:pPr>
              <w:rPr>
                <w:rFonts w:asciiTheme="majorBidi" w:hAnsiTheme="majorBidi" w:cstheme="majorBidi"/>
                <w:b/>
                <w:kern w:val="2"/>
                <w:szCs w:val="24"/>
              </w:rPr>
            </w:pPr>
            <w:r w:rsidRPr="00230794">
              <w:rPr>
                <w:rFonts w:asciiTheme="majorBidi" w:hAnsiTheme="majorBidi" w:cstheme="majorBidi"/>
                <w:b/>
                <w:kern w:val="2"/>
                <w:szCs w:val="24"/>
              </w:rPr>
              <w:t>5.3.3. Sutarties kainos / įkainių peržiūra dėl kainų lygio pokyčio</w:t>
            </w:r>
          </w:p>
        </w:tc>
        <w:tc>
          <w:tcPr>
            <w:tcW w:w="6441" w:type="dxa"/>
            <w:gridSpan w:val="2"/>
          </w:tcPr>
          <w:p w14:paraId="38034CA2" w14:textId="77777777" w:rsidR="00C745FC" w:rsidRPr="00230794" w:rsidRDefault="00C745FC" w:rsidP="00C745FC">
            <w:pPr>
              <w:jc w:val="both"/>
              <w:rPr>
                <w:rFonts w:asciiTheme="majorBidi" w:hAnsiTheme="majorBidi" w:cstheme="majorBidi"/>
                <w:kern w:val="2"/>
                <w:szCs w:val="24"/>
              </w:rPr>
            </w:pPr>
            <w:r w:rsidRPr="00230794">
              <w:rPr>
                <w:rFonts w:asciiTheme="majorBidi" w:hAnsiTheme="majorBidi" w:cstheme="majorBidi"/>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Sutarties kainos  peržiūra atliekama ne rečiau kaip kas 6 (šeši) mėnesiai.</w:t>
            </w:r>
          </w:p>
          <w:p w14:paraId="719FBB57" w14:textId="77777777" w:rsidR="00C745FC" w:rsidRPr="00230794" w:rsidRDefault="00C745FC" w:rsidP="00C745FC">
            <w:pPr>
              <w:jc w:val="both"/>
              <w:rPr>
                <w:rFonts w:asciiTheme="majorBidi" w:hAnsiTheme="majorBidi" w:cstheme="majorBidi"/>
                <w:kern w:val="2"/>
                <w:szCs w:val="24"/>
              </w:rPr>
            </w:pPr>
            <w:r w:rsidRPr="00230794">
              <w:rPr>
                <w:rFonts w:asciiTheme="majorBidi" w:hAnsiTheme="majorBidi" w:cstheme="majorBidi"/>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17E2E64E" w14:textId="77777777" w:rsidR="00C745FC" w:rsidRPr="00230794" w:rsidRDefault="00C745FC" w:rsidP="00C745FC">
            <w:pPr>
              <w:jc w:val="both"/>
              <w:rPr>
                <w:rFonts w:asciiTheme="majorBidi" w:hAnsiTheme="majorBidi" w:cstheme="majorBidi"/>
                <w:kern w:val="2"/>
                <w:szCs w:val="24"/>
              </w:rPr>
            </w:pPr>
            <w:r w:rsidRPr="00230794">
              <w:rPr>
                <w:rFonts w:asciiTheme="majorBidi" w:hAnsiTheme="majorBidi" w:cstheme="majorBidi"/>
                <w:kern w:val="2"/>
                <w:szCs w:val="24"/>
              </w:rPr>
              <w:t>5.3.3.3. Jeigu Paslaugų teikimas vėluoja dėl Tiekėjo kaltės, uždelstų suteikti Paslaugų kaina nėra perskaičiuojama dėl kainų lygio kilimo (gali būti mažinami, tačiau negali būti didinami).</w:t>
            </w:r>
          </w:p>
          <w:p w14:paraId="76A9EED0" w14:textId="77777777" w:rsidR="00C745FC" w:rsidRPr="00230794" w:rsidRDefault="00C745FC" w:rsidP="00C745FC">
            <w:pPr>
              <w:jc w:val="both"/>
              <w:rPr>
                <w:rFonts w:asciiTheme="majorBidi" w:hAnsiTheme="majorBidi" w:cstheme="majorBidi"/>
                <w:kern w:val="2"/>
                <w:szCs w:val="24"/>
              </w:rPr>
            </w:pPr>
            <w:r w:rsidRPr="00230794">
              <w:rPr>
                <w:rFonts w:asciiTheme="majorBidi" w:hAnsiTheme="majorBidi" w:cstheme="majorBidi"/>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03B8F68" w14:textId="77777777" w:rsidR="00C745FC" w:rsidRPr="00230794" w:rsidRDefault="00C745FC" w:rsidP="00C745FC">
            <w:pPr>
              <w:jc w:val="both"/>
              <w:rPr>
                <w:rFonts w:asciiTheme="majorBidi" w:hAnsiTheme="majorBidi" w:cstheme="majorBidi"/>
                <w:kern w:val="2"/>
                <w:szCs w:val="24"/>
              </w:rPr>
            </w:pPr>
            <w:r w:rsidRPr="00230794">
              <w:rPr>
                <w:rFonts w:asciiTheme="majorBidi" w:hAnsiTheme="majorBidi" w:cstheme="majorBidi"/>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7F96DB6" w14:textId="77777777" w:rsidR="00C745FC" w:rsidRPr="00230794" w:rsidRDefault="00C745FC" w:rsidP="00C745FC">
            <w:pPr>
              <w:jc w:val="both"/>
              <w:rPr>
                <w:rFonts w:asciiTheme="majorBidi" w:hAnsiTheme="majorBidi" w:cstheme="majorBidi"/>
                <w:kern w:val="2"/>
                <w:szCs w:val="24"/>
              </w:rPr>
            </w:pPr>
            <w:r w:rsidRPr="00230794">
              <w:rPr>
                <w:rFonts w:asciiTheme="majorBidi" w:hAnsiTheme="majorBidi" w:cstheme="majorBidi"/>
                <w:kern w:val="2"/>
                <w:szCs w:val="24"/>
              </w:rPr>
              <w:t>5.3.3.6. Nauja Sutarties kaina apskaičiuojama pagal žemiau pateiktą formulę:</w:t>
            </w:r>
          </w:p>
          <w:p w14:paraId="76F2AC5D" w14:textId="77777777" w:rsidR="00C745FC" w:rsidRPr="00230794" w:rsidRDefault="00C745FC" w:rsidP="00C745FC">
            <w:pPr>
              <w:jc w:val="both"/>
              <w:rPr>
                <w:rFonts w:asciiTheme="majorBidi" w:hAnsiTheme="majorBidi" w:cstheme="majorBidi"/>
                <w:kern w:val="2"/>
                <w:szCs w:val="24"/>
              </w:rPr>
            </w:pPr>
            <w:r w:rsidRPr="00230794">
              <w:rPr>
                <w:rFonts w:asciiTheme="majorBidi" w:hAnsiTheme="majorBidi" w:cstheme="majorBidi"/>
                <w:kern w:val="2"/>
                <w:szCs w:val="24"/>
              </w:rPr>
              <w:t>a_1=a+(k/100×a), kur a – kaina (Eur be PVM) (jei peržiūra jau buvo atlikta, tai po paskutinio perskaičiavimo)</w:t>
            </w:r>
          </w:p>
          <w:p w14:paraId="56CB7667" w14:textId="77777777" w:rsidR="00C745FC" w:rsidRPr="00230794" w:rsidRDefault="00C745FC" w:rsidP="00C745FC">
            <w:pPr>
              <w:jc w:val="both"/>
              <w:rPr>
                <w:rFonts w:asciiTheme="majorBidi" w:hAnsiTheme="majorBidi" w:cstheme="majorBidi"/>
                <w:kern w:val="2"/>
                <w:szCs w:val="24"/>
              </w:rPr>
            </w:pPr>
            <w:r w:rsidRPr="00230794">
              <w:rPr>
                <w:rFonts w:asciiTheme="majorBidi" w:hAnsiTheme="majorBidi" w:cstheme="majorBidi"/>
                <w:kern w:val="2"/>
                <w:szCs w:val="24"/>
              </w:rPr>
              <w:t>a1 – perskaičiuota (pakeista) kaina  (Eur be PVM)</w:t>
            </w:r>
          </w:p>
          <w:p w14:paraId="568A28C1" w14:textId="77777777" w:rsidR="00C745FC" w:rsidRPr="00230794" w:rsidRDefault="00C745FC" w:rsidP="00C745FC">
            <w:pPr>
              <w:jc w:val="both"/>
              <w:rPr>
                <w:rFonts w:asciiTheme="majorBidi" w:hAnsiTheme="majorBidi" w:cstheme="majorBidi"/>
                <w:kern w:val="2"/>
                <w:szCs w:val="24"/>
              </w:rPr>
            </w:pPr>
            <w:r w:rsidRPr="00230794">
              <w:rPr>
                <w:rFonts w:asciiTheme="majorBidi" w:hAnsiTheme="majorBidi" w:cstheme="majorBidi"/>
                <w:kern w:val="2"/>
                <w:szCs w:val="24"/>
              </w:rPr>
              <w:lastRenderedPageBreak/>
              <w:t>k – pagal vartotojų kainų indeksą apskaičiuotas Vartojimo prekių ir paslaugų kainų pokytis (padidėjimas arba sumažėjimas) (%). „k“ reikšmė skaičiuojama pagal formulę:</w:t>
            </w:r>
          </w:p>
          <w:p w14:paraId="0D4A5E11" w14:textId="77777777" w:rsidR="00C745FC" w:rsidRPr="00230794" w:rsidRDefault="00C745FC" w:rsidP="00C745FC">
            <w:pPr>
              <w:jc w:val="both"/>
              <w:rPr>
                <w:rFonts w:asciiTheme="majorBidi" w:hAnsiTheme="majorBidi" w:cstheme="majorBidi"/>
                <w:kern w:val="2"/>
                <w:szCs w:val="24"/>
              </w:rPr>
            </w:pPr>
            <w:r w:rsidRPr="00230794">
              <w:rPr>
                <w:rFonts w:asciiTheme="majorBidi" w:hAnsiTheme="majorBidi" w:cstheme="majorBidi"/>
                <w:kern w:val="2"/>
                <w:szCs w:val="24"/>
              </w:rPr>
              <w:t>k =</w:t>
            </w:r>
            <w:proofErr w:type="spellStart"/>
            <w:r w:rsidRPr="00230794">
              <w:rPr>
                <w:rFonts w:asciiTheme="majorBidi" w:hAnsiTheme="majorBidi" w:cstheme="majorBidi"/>
                <w:kern w:val="2"/>
                <w:szCs w:val="24"/>
              </w:rPr>
              <w:t>Ind_naujausias</w:t>
            </w:r>
            <w:proofErr w:type="spellEnd"/>
            <w:r w:rsidRPr="00230794">
              <w:rPr>
                <w:rFonts w:asciiTheme="majorBidi" w:hAnsiTheme="majorBidi" w:cstheme="majorBidi"/>
                <w:kern w:val="2"/>
                <w:szCs w:val="24"/>
              </w:rPr>
              <w:t>/</w:t>
            </w:r>
            <w:proofErr w:type="spellStart"/>
            <w:r w:rsidRPr="00230794">
              <w:rPr>
                <w:rFonts w:asciiTheme="majorBidi" w:hAnsiTheme="majorBidi" w:cstheme="majorBidi"/>
                <w:kern w:val="2"/>
                <w:szCs w:val="24"/>
              </w:rPr>
              <w:t>Ind_pradžia</w:t>
            </w:r>
            <w:proofErr w:type="spellEnd"/>
            <w:r w:rsidRPr="00230794">
              <w:rPr>
                <w:rFonts w:asciiTheme="majorBidi" w:hAnsiTheme="majorBidi" w:cstheme="majorBidi"/>
                <w:kern w:val="2"/>
                <w:szCs w:val="24"/>
              </w:rPr>
              <w:t xml:space="preserve"> ×100-100, (proc.) kur</w:t>
            </w:r>
          </w:p>
          <w:p w14:paraId="79075F81" w14:textId="77777777" w:rsidR="00C745FC" w:rsidRPr="00230794" w:rsidRDefault="00C745FC" w:rsidP="00C745FC">
            <w:pPr>
              <w:jc w:val="both"/>
              <w:rPr>
                <w:rFonts w:asciiTheme="majorBidi" w:hAnsiTheme="majorBidi" w:cstheme="majorBidi"/>
                <w:kern w:val="2"/>
                <w:szCs w:val="24"/>
              </w:rPr>
            </w:pPr>
            <w:proofErr w:type="spellStart"/>
            <w:r w:rsidRPr="00230794">
              <w:rPr>
                <w:rFonts w:asciiTheme="majorBidi" w:hAnsiTheme="majorBidi" w:cstheme="majorBidi"/>
                <w:kern w:val="2"/>
                <w:szCs w:val="24"/>
              </w:rPr>
              <w:t>Indnaujausias</w:t>
            </w:r>
            <w:proofErr w:type="spellEnd"/>
            <w:r w:rsidRPr="00230794">
              <w:rPr>
                <w:rFonts w:asciiTheme="majorBidi" w:hAnsiTheme="majorBidi" w:cstheme="majorBidi"/>
                <w:kern w:val="2"/>
                <w:szCs w:val="24"/>
              </w:rPr>
              <w:t xml:space="preserve"> – kreipimosi dėl kainos peržiūros išsiuntimo kitai Šaliai dieną paskelbtas naujausias vartojimo prekių ir paslaugų indeksas.</w:t>
            </w:r>
          </w:p>
          <w:p w14:paraId="2AE7D3F2" w14:textId="77777777" w:rsidR="00C745FC" w:rsidRPr="00230794" w:rsidRDefault="00C745FC" w:rsidP="00C745FC">
            <w:pPr>
              <w:jc w:val="both"/>
              <w:rPr>
                <w:rFonts w:asciiTheme="majorBidi" w:hAnsiTheme="majorBidi" w:cstheme="majorBidi"/>
                <w:kern w:val="2"/>
                <w:szCs w:val="24"/>
              </w:rPr>
            </w:pPr>
            <w:proofErr w:type="spellStart"/>
            <w:r w:rsidRPr="00230794">
              <w:rPr>
                <w:rFonts w:asciiTheme="majorBidi" w:hAnsiTheme="majorBidi" w:cstheme="majorBidi"/>
                <w:kern w:val="2"/>
                <w:szCs w:val="24"/>
              </w:rPr>
              <w:t>Indpradžia</w:t>
            </w:r>
            <w:proofErr w:type="spellEnd"/>
            <w:r w:rsidRPr="00230794">
              <w:rPr>
                <w:rFonts w:asciiTheme="majorBidi" w:hAnsiTheme="majorBidi" w:cstheme="majorBidi"/>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BABCF7" w14:textId="77777777" w:rsidR="00C745FC" w:rsidRPr="00230794" w:rsidRDefault="00C745FC" w:rsidP="00C745FC">
            <w:pPr>
              <w:jc w:val="both"/>
              <w:rPr>
                <w:rFonts w:asciiTheme="majorBidi" w:hAnsiTheme="majorBidi" w:cstheme="majorBidi"/>
                <w:kern w:val="2"/>
                <w:szCs w:val="24"/>
              </w:rPr>
            </w:pPr>
            <w:r w:rsidRPr="00230794">
              <w:rPr>
                <w:rFonts w:asciiTheme="majorBidi" w:hAnsiTheme="majorBidi" w:cstheme="majorBidi"/>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8EFFF3D" w14:textId="77777777" w:rsidR="00C745FC" w:rsidRPr="00230794" w:rsidRDefault="00C745FC" w:rsidP="00C745FC">
            <w:pPr>
              <w:jc w:val="both"/>
              <w:rPr>
                <w:rFonts w:asciiTheme="majorBidi" w:hAnsiTheme="majorBidi" w:cstheme="majorBidi"/>
                <w:kern w:val="2"/>
                <w:szCs w:val="24"/>
              </w:rPr>
            </w:pPr>
            <w:r w:rsidRPr="00230794">
              <w:rPr>
                <w:rFonts w:asciiTheme="majorBidi" w:hAnsiTheme="majorBidi" w:cstheme="majorBidi"/>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A1F80C7" w14:textId="77777777" w:rsidR="00C745FC" w:rsidRPr="00230794" w:rsidRDefault="00C745FC" w:rsidP="00C745FC">
            <w:pPr>
              <w:jc w:val="both"/>
              <w:rPr>
                <w:rFonts w:asciiTheme="majorBidi" w:hAnsiTheme="majorBidi" w:cstheme="majorBidi"/>
                <w:kern w:val="2"/>
                <w:szCs w:val="24"/>
              </w:rPr>
            </w:pPr>
            <w:r w:rsidRPr="00230794">
              <w:rPr>
                <w:rFonts w:asciiTheme="majorBidi" w:hAnsiTheme="majorBidi" w:cstheme="majorBidi"/>
                <w:kern w:val="2"/>
                <w:szCs w:val="24"/>
              </w:rPr>
              <w:t>5.3.3.9. Susitarimas turi būti sudarytas per 10 (dešimt) darbo dienų nuo Šalies pateikto tinkamo prašymo perskaičiuoti Sutarties kainą gavimo dienos.</w:t>
            </w:r>
          </w:p>
          <w:p w14:paraId="3486C5A4" w14:textId="259C4649" w:rsidR="00C745FC" w:rsidRPr="00230794" w:rsidRDefault="00C745FC" w:rsidP="00C745FC">
            <w:pPr>
              <w:rPr>
                <w:rFonts w:asciiTheme="majorBidi" w:hAnsiTheme="majorBidi" w:cstheme="majorBidi"/>
                <w:color w:val="00B050"/>
                <w:kern w:val="2"/>
                <w:szCs w:val="24"/>
                <w:highlight w:val="yellow"/>
              </w:rPr>
            </w:pPr>
            <w:r w:rsidRPr="00230794">
              <w:rPr>
                <w:rFonts w:asciiTheme="majorBidi" w:hAnsiTheme="majorBidi" w:cstheme="majorBidi"/>
                <w:kern w:val="2"/>
                <w:szCs w:val="24"/>
              </w:rPr>
              <w:t>5.3.3.10. Susitarimu Šalys neturi teisės keisti procedūroje nurodytos tvarkos ar kitų Sutarties nuostatų, išskyrus, jei keitimas atliekamas pagal VPĮ nuostatas.</w:t>
            </w:r>
          </w:p>
        </w:tc>
      </w:tr>
      <w:tr w:rsidR="009501C8" w:rsidRPr="00230794" w14:paraId="416725C3" w14:textId="77777777">
        <w:trPr>
          <w:trHeight w:val="300"/>
        </w:trPr>
        <w:tc>
          <w:tcPr>
            <w:tcW w:w="3094" w:type="dxa"/>
            <w:gridSpan w:val="2"/>
          </w:tcPr>
          <w:p w14:paraId="3A736B18" w14:textId="77777777" w:rsidR="009501C8" w:rsidRPr="00230794" w:rsidRDefault="009501C8" w:rsidP="009501C8">
            <w:pPr>
              <w:rPr>
                <w:rFonts w:asciiTheme="majorBidi" w:hAnsiTheme="majorBidi" w:cstheme="majorBidi"/>
                <w:b/>
                <w:kern w:val="2"/>
                <w:szCs w:val="24"/>
              </w:rPr>
            </w:pPr>
            <w:r w:rsidRPr="00230794">
              <w:rPr>
                <w:rFonts w:asciiTheme="majorBidi" w:hAnsiTheme="majorBidi" w:cstheme="majorBidi"/>
                <w:b/>
                <w:kern w:val="2"/>
                <w:szCs w:val="24"/>
              </w:rPr>
              <w:lastRenderedPageBreak/>
              <w:t xml:space="preserve">5.3.4. Sutarties kainos / įkainių peržiūra dėl kainų lygio pokyčio pagal </w:t>
            </w:r>
            <w:r w:rsidRPr="00230794">
              <w:rPr>
                <w:rFonts w:asciiTheme="majorBidi" w:hAnsiTheme="majorBidi" w:cstheme="majorBidi"/>
                <w:b/>
                <w:bCs/>
                <w:kern w:val="2"/>
                <w:szCs w:val="24"/>
              </w:rPr>
              <w:t>Paslaugų</w:t>
            </w:r>
            <w:r w:rsidRPr="00230794">
              <w:rPr>
                <w:rFonts w:asciiTheme="majorBidi" w:hAnsiTheme="majorBidi" w:cstheme="majorBidi"/>
                <w:b/>
                <w:kern w:val="2"/>
                <w:szCs w:val="24"/>
              </w:rPr>
              <w:t xml:space="preserve"> grupių kainų pokyčius</w:t>
            </w:r>
          </w:p>
        </w:tc>
        <w:tc>
          <w:tcPr>
            <w:tcW w:w="6441" w:type="dxa"/>
            <w:gridSpan w:val="2"/>
          </w:tcPr>
          <w:p w14:paraId="7CFD93DB" w14:textId="77777777" w:rsidR="009501C8" w:rsidRPr="00230794" w:rsidRDefault="009501C8" w:rsidP="009501C8">
            <w:pPr>
              <w:jc w:val="both"/>
              <w:rPr>
                <w:rFonts w:asciiTheme="majorBidi" w:hAnsiTheme="majorBidi" w:cstheme="majorBidi"/>
                <w:kern w:val="2"/>
                <w:szCs w:val="24"/>
              </w:rPr>
            </w:pPr>
            <w:r w:rsidRPr="00230794">
              <w:rPr>
                <w:rFonts w:asciiTheme="majorBidi" w:hAnsiTheme="majorBidi" w:cstheme="majorBidi"/>
                <w:kern w:val="2"/>
                <w:szCs w:val="24"/>
              </w:rPr>
              <w:t>Netaikoma</w:t>
            </w:r>
          </w:p>
          <w:p w14:paraId="7E6D47C4" w14:textId="569980E2" w:rsidR="009501C8" w:rsidRPr="00230794" w:rsidRDefault="009501C8" w:rsidP="009501C8">
            <w:pPr>
              <w:rPr>
                <w:rFonts w:asciiTheme="majorBidi" w:hAnsiTheme="majorBidi" w:cstheme="majorBidi"/>
                <w:szCs w:val="24"/>
                <w:highlight w:val="yellow"/>
              </w:rPr>
            </w:pPr>
          </w:p>
        </w:tc>
      </w:tr>
      <w:tr w:rsidR="009501C8" w:rsidRPr="00230794" w14:paraId="104529C8" w14:textId="77777777">
        <w:trPr>
          <w:trHeight w:val="300"/>
        </w:trPr>
        <w:tc>
          <w:tcPr>
            <w:tcW w:w="3094" w:type="dxa"/>
            <w:gridSpan w:val="2"/>
          </w:tcPr>
          <w:p w14:paraId="2D20718C" w14:textId="77777777" w:rsidR="009501C8" w:rsidRPr="00230794" w:rsidRDefault="009501C8" w:rsidP="009501C8">
            <w:pPr>
              <w:rPr>
                <w:rFonts w:asciiTheme="majorBidi" w:hAnsiTheme="majorBidi" w:cstheme="majorBidi"/>
                <w:b/>
                <w:bCs/>
                <w:kern w:val="2"/>
                <w:szCs w:val="24"/>
              </w:rPr>
            </w:pPr>
            <w:r w:rsidRPr="00230794">
              <w:rPr>
                <w:rFonts w:asciiTheme="majorBidi" w:hAnsiTheme="majorBidi" w:cstheme="majorBidi"/>
                <w:b/>
                <w:bCs/>
                <w:kern w:val="2"/>
                <w:szCs w:val="24"/>
              </w:rPr>
              <w:t xml:space="preserve">5.4. Sutarties kainos / įkainių apskaičiavimas taikant </w:t>
            </w:r>
            <w:r w:rsidRPr="00230794">
              <w:rPr>
                <w:rFonts w:asciiTheme="majorBidi" w:hAnsiTheme="majorBidi" w:cstheme="majorBidi"/>
                <w:b/>
                <w:bCs/>
                <w:kern w:val="2"/>
                <w:szCs w:val="24"/>
                <w:u w:val="single"/>
              </w:rPr>
              <w:t>kiekio (apimties)</w:t>
            </w:r>
            <w:r w:rsidRPr="00230794">
              <w:rPr>
                <w:rFonts w:asciiTheme="majorBidi" w:hAnsiTheme="majorBidi" w:cstheme="majorBidi"/>
                <w:b/>
                <w:bCs/>
                <w:kern w:val="2"/>
                <w:szCs w:val="24"/>
              </w:rPr>
              <w:t xml:space="preserve"> keitimo taisykles</w:t>
            </w:r>
          </w:p>
        </w:tc>
        <w:tc>
          <w:tcPr>
            <w:tcW w:w="6441" w:type="dxa"/>
            <w:gridSpan w:val="2"/>
          </w:tcPr>
          <w:p w14:paraId="566C354A" w14:textId="4F0C9039" w:rsidR="009501C8" w:rsidRPr="00230794" w:rsidRDefault="009501C8" w:rsidP="009501C8">
            <w:pPr>
              <w:rPr>
                <w:rFonts w:asciiTheme="majorBidi" w:hAnsiTheme="majorBidi" w:cstheme="majorBidi"/>
                <w:kern w:val="2"/>
                <w:szCs w:val="24"/>
                <w:highlight w:val="yellow"/>
              </w:rPr>
            </w:pPr>
            <w:r w:rsidRPr="00230794">
              <w:rPr>
                <w:rFonts w:asciiTheme="majorBidi" w:hAnsiTheme="majorBidi" w:cstheme="majorBidi"/>
                <w:kern w:val="2"/>
                <w:szCs w:val="24"/>
              </w:rPr>
              <w:t>Netaikoma</w:t>
            </w:r>
          </w:p>
        </w:tc>
      </w:tr>
      <w:tr w:rsidR="00121AB0" w:rsidRPr="00230794" w14:paraId="67EB98BC" w14:textId="77777777">
        <w:trPr>
          <w:trHeight w:val="300"/>
        </w:trPr>
        <w:tc>
          <w:tcPr>
            <w:tcW w:w="3094" w:type="dxa"/>
            <w:gridSpan w:val="2"/>
          </w:tcPr>
          <w:p w14:paraId="4860A596" w14:textId="77777777" w:rsidR="00121AB0" w:rsidRPr="00230794" w:rsidRDefault="00121AB0" w:rsidP="00121AB0">
            <w:pPr>
              <w:rPr>
                <w:rFonts w:asciiTheme="majorBidi" w:hAnsiTheme="majorBidi" w:cstheme="majorBidi"/>
                <w:b/>
                <w:kern w:val="2"/>
                <w:szCs w:val="24"/>
              </w:rPr>
            </w:pPr>
            <w:r w:rsidRPr="00230794">
              <w:rPr>
                <w:rFonts w:asciiTheme="majorBidi" w:hAnsiTheme="majorBidi" w:cstheme="majorBidi"/>
                <w:b/>
                <w:kern w:val="2"/>
                <w:szCs w:val="24"/>
              </w:rPr>
              <w:t>5.5. Atsiskaitymo su Tiekėju terminas ir tvarka</w:t>
            </w:r>
          </w:p>
        </w:tc>
        <w:tc>
          <w:tcPr>
            <w:tcW w:w="6441" w:type="dxa"/>
            <w:gridSpan w:val="2"/>
          </w:tcPr>
          <w:p w14:paraId="15A44807" w14:textId="77777777" w:rsidR="007B1BF6" w:rsidRPr="007B1BF6" w:rsidRDefault="007B1BF6" w:rsidP="007B1BF6">
            <w:pPr>
              <w:jc w:val="both"/>
              <w:rPr>
                <w:kern w:val="2"/>
                <w:szCs w:val="24"/>
              </w:rPr>
            </w:pPr>
            <w:r>
              <w:rPr>
                <w:kern w:val="2"/>
                <w:szCs w:val="24"/>
              </w:rPr>
              <w:t xml:space="preserve">Pirkėjas </w:t>
            </w:r>
            <w:r w:rsidRPr="007B1BF6">
              <w:rPr>
                <w:kern w:val="2"/>
                <w:szCs w:val="24"/>
              </w:rPr>
              <w:t>atsiskaito su Tiekėju ne vėliau kaip per 30 (trisdešimt) dienų nuo sąskaitos gavimo dienos.</w:t>
            </w:r>
          </w:p>
          <w:p w14:paraId="5A6BDFED" w14:textId="77777777" w:rsidR="007B1BF6" w:rsidRPr="007B1BF6" w:rsidRDefault="007B1BF6" w:rsidP="007B1BF6">
            <w:pPr>
              <w:jc w:val="both"/>
              <w:rPr>
                <w:kern w:val="2"/>
                <w:szCs w:val="24"/>
                <w:shd w:val="clear" w:color="auto" w:fill="FFFFFF"/>
              </w:rPr>
            </w:pPr>
            <w:r w:rsidRPr="007B1BF6">
              <w:rPr>
                <w:kern w:val="2"/>
                <w:szCs w:val="24"/>
                <w:shd w:val="clear" w:color="auto" w:fill="FFFFFF"/>
              </w:rPr>
              <w:t>Apmokėjimo sąlygos:</w:t>
            </w:r>
          </w:p>
          <w:p w14:paraId="777A6774" w14:textId="77777777" w:rsidR="007B1BF6" w:rsidRPr="007B1BF6" w:rsidRDefault="007B1BF6" w:rsidP="007B1BF6">
            <w:pPr>
              <w:jc w:val="both"/>
              <w:rPr>
                <w:kern w:val="2"/>
                <w:szCs w:val="24"/>
                <w:shd w:val="clear" w:color="auto" w:fill="FFFFFF"/>
              </w:rPr>
            </w:pPr>
            <w:r w:rsidRPr="007B1BF6">
              <w:rPr>
                <w:kern w:val="2"/>
                <w:szCs w:val="24"/>
                <w:shd w:val="clear" w:color="auto" w:fill="FFFFFF"/>
              </w:rPr>
              <w:t>1) už atliktus etapus Tiekėjui pagal pasirašytą Projekto rengimo paslaugų grafiką sumokama dalis Sutarties kainos (</w:t>
            </w:r>
            <w:r w:rsidRPr="007B1BF6">
              <w:rPr>
                <w:b/>
                <w:bCs/>
                <w:kern w:val="2"/>
                <w:szCs w:val="24"/>
                <w:shd w:val="clear" w:color="auto" w:fill="FFFFFF"/>
              </w:rPr>
              <w:t>sumos dalis arba sumos procentas turi būti nurodytas Projektavimo paslaugų grafike</w:t>
            </w:r>
            <w:r w:rsidRPr="007B1BF6">
              <w:rPr>
                <w:kern w:val="2"/>
                <w:szCs w:val="24"/>
                <w:shd w:val="clear" w:color="auto" w:fill="FFFFFF"/>
              </w:rPr>
              <w:t>), vadovaujantis konkursui pasiūlyta Projekto kaina;</w:t>
            </w:r>
          </w:p>
          <w:p w14:paraId="38EC9A63" w14:textId="2DDFBD9C" w:rsidR="00121AB0" w:rsidRPr="00230794" w:rsidRDefault="007B1BF6" w:rsidP="007B1BF6">
            <w:pPr>
              <w:jc w:val="both"/>
              <w:rPr>
                <w:rFonts w:asciiTheme="majorBidi" w:hAnsiTheme="majorBidi" w:cstheme="majorBidi"/>
                <w:kern w:val="2"/>
                <w:szCs w:val="24"/>
                <w:shd w:val="clear" w:color="auto" w:fill="FFFFFF"/>
              </w:rPr>
            </w:pPr>
            <w:r w:rsidRPr="007B1BF6">
              <w:rPr>
                <w:kern w:val="2"/>
                <w:szCs w:val="24"/>
                <w:shd w:val="clear" w:color="auto" w:fill="FFFFFF"/>
              </w:rPr>
              <w:t>2) už PVP sumokama Tiekėjui proporcingai suteiktų paslaugų apimčiai, vadovaujantis konkursui pasiūlyta PVP kaina.</w:t>
            </w:r>
          </w:p>
        </w:tc>
      </w:tr>
      <w:tr w:rsidR="00121AB0" w:rsidRPr="00230794" w14:paraId="01CA499D" w14:textId="77777777" w:rsidTr="007B1BF6">
        <w:trPr>
          <w:trHeight w:val="416"/>
        </w:trPr>
        <w:tc>
          <w:tcPr>
            <w:tcW w:w="3094" w:type="dxa"/>
            <w:gridSpan w:val="2"/>
          </w:tcPr>
          <w:p w14:paraId="544F5D28" w14:textId="77777777" w:rsidR="00121AB0" w:rsidRPr="00230794" w:rsidRDefault="00121AB0" w:rsidP="00121AB0">
            <w:pPr>
              <w:rPr>
                <w:rFonts w:asciiTheme="majorBidi" w:hAnsiTheme="majorBidi" w:cstheme="majorBidi"/>
                <w:b/>
                <w:kern w:val="2"/>
                <w:szCs w:val="24"/>
              </w:rPr>
            </w:pPr>
            <w:r w:rsidRPr="00230794">
              <w:rPr>
                <w:rFonts w:asciiTheme="majorBidi" w:hAnsiTheme="majorBidi" w:cstheme="majorBidi"/>
                <w:b/>
                <w:kern w:val="2"/>
                <w:szCs w:val="24"/>
              </w:rPr>
              <w:lastRenderedPageBreak/>
              <w:t>5.6. Avansas</w:t>
            </w:r>
          </w:p>
        </w:tc>
        <w:tc>
          <w:tcPr>
            <w:tcW w:w="6441" w:type="dxa"/>
            <w:gridSpan w:val="2"/>
          </w:tcPr>
          <w:p w14:paraId="508462AC" w14:textId="663FA38E" w:rsidR="00121AB0" w:rsidRPr="00230794" w:rsidRDefault="00121AB0" w:rsidP="00121AB0">
            <w:pPr>
              <w:rPr>
                <w:rFonts w:asciiTheme="majorBidi" w:hAnsiTheme="majorBidi" w:cstheme="majorBidi"/>
                <w:kern w:val="2"/>
                <w:szCs w:val="24"/>
              </w:rPr>
            </w:pPr>
            <w:r w:rsidRPr="00230794">
              <w:rPr>
                <w:rFonts w:asciiTheme="majorBidi" w:hAnsiTheme="majorBidi" w:cstheme="majorBidi"/>
                <w:kern w:val="2"/>
                <w:szCs w:val="24"/>
              </w:rPr>
              <w:t>Netaikoma</w:t>
            </w:r>
          </w:p>
        </w:tc>
      </w:tr>
      <w:tr w:rsidR="00121AB0" w:rsidRPr="00230794" w14:paraId="34D2DFF4" w14:textId="77777777" w:rsidTr="007B1BF6">
        <w:trPr>
          <w:trHeight w:val="420"/>
        </w:trPr>
        <w:tc>
          <w:tcPr>
            <w:tcW w:w="3094" w:type="dxa"/>
            <w:gridSpan w:val="2"/>
          </w:tcPr>
          <w:p w14:paraId="4876B971" w14:textId="77777777" w:rsidR="00121AB0" w:rsidRPr="00230794" w:rsidRDefault="00121AB0" w:rsidP="00121AB0">
            <w:pPr>
              <w:rPr>
                <w:rFonts w:asciiTheme="majorBidi" w:hAnsiTheme="majorBidi" w:cstheme="majorBidi"/>
                <w:b/>
                <w:kern w:val="2"/>
                <w:szCs w:val="24"/>
              </w:rPr>
            </w:pPr>
            <w:r w:rsidRPr="00230794">
              <w:rPr>
                <w:rFonts w:asciiTheme="majorBidi" w:hAnsiTheme="majorBidi" w:cstheme="majorBidi"/>
                <w:b/>
                <w:kern w:val="2"/>
                <w:szCs w:val="24"/>
              </w:rPr>
              <w:t>5.7. Avanso užtikrinimas</w:t>
            </w:r>
          </w:p>
        </w:tc>
        <w:tc>
          <w:tcPr>
            <w:tcW w:w="6441" w:type="dxa"/>
            <w:gridSpan w:val="2"/>
          </w:tcPr>
          <w:p w14:paraId="7BF65975" w14:textId="4036B393" w:rsidR="00121AB0" w:rsidRPr="00230794" w:rsidRDefault="00121AB0" w:rsidP="00121AB0">
            <w:pPr>
              <w:rPr>
                <w:rFonts w:asciiTheme="majorBidi" w:hAnsiTheme="majorBidi" w:cstheme="majorBidi"/>
                <w:kern w:val="2"/>
                <w:szCs w:val="24"/>
              </w:rPr>
            </w:pPr>
            <w:r w:rsidRPr="00230794">
              <w:rPr>
                <w:rFonts w:asciiTheme="majorBidi" w:hAnsiTheme="majorBidi" w:cstheme="majorBidi"/>
                <w:kern w:val="2"/>
                <w:szCs w:val="24"/>
              </w:rPr>
              <w:t>Netaikoma</w:t>
            </w:r>
            <w:r w:rsidRPr="00230794">
              <w:rPr>
                <w:rFonts w:asciiTheme="majorBidi" w:hAnsiTheme="majorBidi" w:cstheme="majorBidi"/>
                <w:color w:val="000000"/>
                <w:kern w:val="2"/>
                <w:szCs w:val="24"/>
                <w:shd w:val="clear" w:color="auto" w:fill="FFFFFF"/>
              </w:rPr>
              <w:t xml:space="preserve"> </w:t>
            </w:r>
          </w:p>
        </w:tc>
      </w:tr>
      <w:tr w:rsidR="00121AB0" w:rsidRPr="00230794" w14:paraId="5C618994" w14:textId="77777777">
        <w:trPr>
          <w:trHeight w:val="300"/>
        </w:trPr>
        <w:tc>
          <w:tcPr>
            <w:tcW w:w="9535" w:type="dxa"/>
            <w:gridSpan w:val="4"/>
          </w:tcPr>
          <w:p w14:paraId="18E676A0" w14:textId="77777777" w:rsidR="00121AB0" w:rsidRPr="00230794" w:rsidRDefault="00121AB0" w:rsidP="00121AB0">
            <w:pPr>
              <w:jc w:val="center"/>
              <w:rPr>
                <w:rFonts w:asciiTheme="majorBidi" w:hAnsiTheme="majorBidi" w:cstheme="majorBidi"/>
                <w:b/>
                <w:kern w:val="2"/>
                <w:szCs w:val="24"/>
              </w:rPr>
            </w:pPr>
            <w:r w:rsidRPr="00230794">
              <w:rPr>
                <w:rFonts w:asciiTheme="majorBidi" w:hAnsiTheme="majorBidi" w:cstheme="majorBidi"/>
                <w:b/>
                <w:kern w:val="2"/>
                <w:szCs w:val="24"/>
              </w:rPr>
              <w:t>6. PASLAUGŲ KOKYBĖ IR GARANTINIAI ĮSIPAREIGOJIMAI</w:t>
            </w:r>
          </w:p>
        </w:tc>
      </w:tr>
      <w:tr w:rsidR="00121AB0" w:rsidRPr="00230794" w14:paraId="6AFC27F7" w14:textId="77777777">
        <w:trPr>
          <w:trHeight w:val="300"/>
        </w:trPr>
        <w:tc>
          <w:tcPr>
            <w:tcW w:w="3094" w:type="dxa"/>
            <w:gridSpan w:val="2"/>
          </w:tcPr>
          <w:p w14:paraId="24E7C81C" w14:textId="77777777" w:rsidR="00121AB0" w:rsidRPr="00230794" w:rsidRDefault="00121AB0" w:rsidP="00121AB0">
            <w:pPr>
              <w:rPr>
                <w:rFonts w:asciiTheme="majorBidi" w:hAnsiTheme="majorBidi" w:cstheme="majorBidi"/>
                <w:b/>
                <w:kern w:val="2"/>
                <w:szCs w:val="24"/>
              </w:rPr>
            </w:pPr>
            <w:r w:rsidRPr="00230794">
              <w:rPr>
                <w:rFonts w:asciiTheme="majorBidi" w:hAnsiTheme="majorBidi" w:cstheme="majorBidi"/>
                <w:b/>
                <w:kern w:val="2"/>
                <w:szCs w:val="24"/>
              </w:rPr>
              <w:t>6.1. Garantinis terminas</w:t>
            </w:r>
          </w:p>
        </w:tc>
        <w:tc>
          <w:tcPr>
            <w:tcW w:w="6441" w:type="dxa"/>
            <w:gridSpan w:val="2"/>
          </w:tcPr>
          <w:p w14:paraId="2A4317FE" w14:textId="7881FDC3" w:rsidR="00121AB0" w:rsidRPr="00230794" w:rsidRDefault="00121AB0" w:rsidP="00657775">
            <w:pPr>
              <w:rPr>
                <w:rFonts w:asciiTheme="majorBidi" w:hAnsiTheme="majorBidi" w:cstheme="majorBidi"/>
                <w:kern w:val="2"/>
                <w:szCs w:val="24"/>
              </w:rPr>
            </w:pPr>
            <w:r w:rsidRPr="00230794">
              <w:rPr>
                <w:rFonts w:asciiTheme="majorBidi" w:hAnsiTheme="majorBidi" w:cstheme="majorBidi"/>
                <w:kern w:val="2"/>
                <w:szCs w:val="24"/>
              </w:rPr>
              <w:t>Netaikoma</w:t>
            </w:r>
          </w:p>
        </w:tc>
      </w:tr>
      <w:tr w:rsidR="00121AB0" w:rsidRPr="00230794" w14:paraId="029C51DA" w14:textId="77777777">
        <w:trPr>
          <w:trHeight w:val="300"/>
        </w:trPr>
        <w:tc>
          <w:tcPr>
            <w:tcW w:w="3094" w:type="dxa"/>
            <w:gridSpan w:val="2"/>
          </w:tcPr>
          <w:p w14:paraId="66960D83" w14:textId="77777777" w:rsidR="00121AB0" w:rsidRPr="00230794" w:rsidRDefault="00121AB0" w:rsidP="00121AB0">
            <w:pPr>
              <w:rPr>
                <w:rFonts w:asciiTheme="majorBidi" w:hAnsiTheme="majorBidi" w:cstheme="majorBidi"/>
                <w:b/>
                <w:kern w:val="2"/>
                <w:szCs w:val="24"/>
              </w:rPr>
            </w:pPr>
            <w:r w:rsidRPr="00230794">
              <w:rPr>
                <w:rFonts w:asciiTheme="majorBidi" w:hAnsiTheme="majorBidi" w:cstheme="majorBidi"/>
                <w:b/>
                <w:szCs w:val="24"/>
              </w:rPr>
              <w:t>6.2. Terminas Paslaugų trūkumams pašalinti</w:t>
            </w:r>
          </w:p>
        </w:tc>
        <w:tc>
          <w:tcPr>
            <w:tcW w:w="6441" w:type="dxa"/>
            <w:gridSpan w:val="2"/>
          </w:tcPr>
          <w:p w14:paraId="530D3E29" w14:textId="7D775B4A" w:rsidR="00121AB0" w:rsidRPr="00230794" w:rsidRDefault="00121AB0" w:rsidP="00657775">
            <w:pPr>
              <w:rPr>
                <w:rFonts w:asciiTheme="majorBidi" w:hAnsiTheme="majorBidi" w:cstheme="majorBidi"/>
                <w:kern w:val="2"/>
                <w:szCs w:val="24"/>
              </w:rPr>
            </w:pPr>
            <w:r w:rsidRPr="00230794">
              <w:rPr>
                <w:rFonts w:asciiTheme="majorBidi" w:hAnsiTheme="majorBidi" w:cstheme="majorBidi"/>
                <w:kern w:val="2"/>
                <w:szCs w:val="24"/>
              </w:rPr>
              <w:t>Netaikoma</w:t>
            </w:r>
          </w:p>
          <w:p w14:paraId="3DB5CD93" w14:textId="2D41FF88" w:rsidR="00121AB0" w:rsidRPr="00230794" w:rsidRDefault="00121AB0" w:rsidP="00121AB0">
            <w:pPr>
              <w:rPr>
                <w:rFonts w:asciiTheme="majorBidi" w:hAnsiTheme="majorBidi" w:cstheme="majorBidi"/>
                <w:kern w:val="2"/>
                <w:szCs w:val="24"/>
              </w:rPr>
            </w:pPr>
          </w:p>
        </w:tc>
      </w:tr>
      <w:tr w:rsidR="00121AB0" w:rsidRPr="00230794" w14:paraId="79A63541" w14:textId="77777777">
        <w:trPr>
          <w:trHeight w:val="300"/>
        </w:trPr>
        <w:tc>
          <w:tcPr>
            <w:tcW w:w="3094" w:type="dxa"/>
            <w:gridSpan w:val="2"/>
          </w:tcPr>
          <w:p w14:paraId="41FCDCAE" w14:textId="77777777" w:rsidR="00121AB0" w:rsidRPr="00230794" w:rsidRDefault="00121AB0" w:rsidP="00121AB0">
            <w:pPr>
              <w:rPr>
                <w:rFonts w:asciiTheme="majorBidi" w:hAnsiTheme="majorBidi" w:cstheme="majorBidi"/>
                <w:b/>
                <w:szCs w:val="24"/>
              </w:rPr>
            </w:pPr>
            <w:r w:rsidRPr="00230794">
              <w:rPr>
                <w:rFonts w:asciiTheme="majorBidi" w:hAnsiTheme="majorBidi" w:cstheme="majorBidi"/>
                <w:b/>
                <w:szCs w:val="24"/>
              </w:rPr>
              <w:t xml:space="preserve">6.3. Kokybinių kriterijų įgyvendinimo </w:t>
            </w:r>
            <w:r w:rsidRPr="00230794">
              <w:rPr>
                <w:rFonts w:asciiTheme="majorBidi" w:hAnsiTheme="majorBidi" w:cstheme="majorBidi"/>
                <w:b/>
                <w:bCs/>
                <w:szCs w:val="24"/>
              </w:rPr>
              <w:t xml:space="preserve">ir </w:t>
            </w:r>
            <w:r w:rsidRPr="00230794">
              <w:rPr>
                <w:rFonts w:asciiTheme="majorBidi" w:hAnsiTheme="majorBidi" w:cstheme="majorBidi"/>
                <w:b/>
                <w:szCs w:val="24"/>
              </w:rPr>
              <w:t>tikrinimo tvarka</w:t>
            </w:r>
          </w:p>
        </w:tc>
        <w:tc>
          <w:tcPr>
            <w:tcW w:w="6441" w:type="dxa"/>
            <w:gridSpan w:val="2"/>
          </w:tcPr>
          <w:p w14:paraId="1CAAD9CE" w14:textId="554DCA88" w:rsidR="00080D99" w:rsidRPr="00230794" w:rsidRDefault="00121AB0" w:rsidP="00080D99">
            <w:pPr>
              <w:rPr>
                <w:rFonts w:asciiTheme="majorBidi" w:hAnsiTheme="majorBidi" w:cstheme="majorBidi"/>
                <w:kern w:val="2"/>
                <w:szCs w:val="24"/>
              </w:rPr>
            </w:pPr>
            <w:r w:rsidRPr="00230794">
              <w:rPr>
                <w:rFonts w:asciiTheme="majorBidi" w:hAnsiTheme="majorBidi" w:cstheme="majorBidi"/>
                <w:kern w:val="2"/>
                <w:szCs w:val="24"/>
              </w:rPr>
              <w:t>Netaikoma</w:t>
            </w:r>
          </w:p>
          <w:p w14:paraId="5C105553" w14:textId="2867252C" w:rsidR="00121AB0" w:rsidRPr="00230794" w:rsidRDefault="00121AB0" w:rsidP="00121AB0">
            <w:pPr>
              <w:rPr>
                <w:rFonts w:asciiTheme="majorBidi" w:hAnsiTheme="majorBidi" w:cstheme="majorBidi"/>
                <w:kern w:val="2"/>
                <w:szCs w:val="24"/>
              </w:rPr>
            </w:pPr>
          </w:p>
        </w:tc>
      </w:tr>
      <w:tr w:rsidR="00121AB0" w:rsidRPr="00230794" w14:paraId="143A7F67" w14:textId="77777777">
        <w:trPr>
          <w:trHeight w:val="300"/>
        </w:trPr>
        <w:tc>
          <w:tcPr>
            <w:tcW w:w="9535" w:type="dxa"/>
            <w:gridSpan w:val="4"/>
          </w:tcPr>
          <w:p w14:paraId="7855F239" w14:textId="77777777" w:rsidR="00121AB0" w:rsidRPr="00230794" w:rsidRDefault="00121AB0" w:rsidP="00121AB0">
            <w:pPr>
              <w:jc w:val="center"/>
              <w:rPr>
                <w:rFonts w:asciiTheme="majorBidi" w:hAnsiTheme="majorBidi" w:cstheme="majorBidi"/>
                <w:b/>
                <w:kern w:val="2"/>
                <w:szCs w:val="24"/>
              </w:rPr>
            </w:pPr>
            <w:r w:rsidRPr="00230794">
              <w:rPr>
                <w:rFonts w:asciiTheme="majorBidi" w:hAnsiTheme="majorBidi" w:cstheme="majorBidi"/>
                <w:b/>
                <w:kern w:val="2"/>
                <w:szCs w:val="24"/>
              </w:rPr>
              <w:t>7. SUTARTIES VYKDYMUI PASITELKIAMI SUBTIEKĖJAI IR (AR) SPECIALISTAI</w:t>
            </w:r>
          </w:p>
        </w:tc>
      </w:tr>
      <w:tr w:rsidR="00121AB0" w:rsidRPr="00230794" w14:paraId="5D434D1C" w14:textId="77777777">
        <w:trPr>
          <w:trHeight w:val="300"/>
        </w:trPr>
        <w:tc>
          <w:tcPr>
            <w:tcW w:w="3094" w:type="dxa"/>
            <w:gridSpan w:val="2"/>
          </w:tcPr>
          <w:p w14:paraId="23364E4A" w14:textId="77777777" w:rsidR="00121AB0" w:rsidRPr="00230794" w:rsidRDefault="00121AB0" w:rsidP="00121AB0">
            <w:pPr>
              <w:rPr>
                <w:rFonts w:asciiTheme="majorBidi" w:hAnsiTheme="majorBidi" w:cstheme="majorBidi"/>
                <w:b/>
                <w:bCs/>
                <w:kern w:val="2"/>
                <w:szCs w:val="24"/>
              </w:rPr>
            </w:pPr>
            <w:r w:rsidRPr="00230794">
              <w:rPr>
                <w:rFonts w:asciiTheme="majorBidi" w:hAnsiTheme="majorBidi" w:cstheme="majorBidi"/>
                <w:b/>
                <w:bCs/>
                <w:kern w:val="2"/>
                <w:szCs w:val="24"/>
              </w:rPr>
              <w:t>7.1. Sutarties vykdymui pasitelkiami subtiekėjai ir (ar) specialistai</w:t>
            </w:r>
          </w:p>
        </w:tc>
        <w:tc>
          <w:tcPr>
            <w:tcW w:w="6441" w:type="dxa"/>
            <w:gridSpan w:val="2"/>
          </w:tcPr>
          <w:p w14:paraId="4D33EF7B" w14:textId="67BD3D6B" w:rsidR="000447F5" w:rsidRDefault="000447F5" w:rsidP="000447F5">
            <w:pPr>
              <w:jc w:val="both"/>
              <w:rPr>
                <w:kern w:val="2"/>
                <w:szCs w:val="24"/>
              </w:rPr>
            </w:pPr>
            <w:r>
              <w:rPr>
                <w:kern w:val="2"/>
                <w:szCs w:val="24"/>
              </w:rPr>
              <w:t>Sutarties vykdymui subtiekėjai ir (ar) specialistai nepasitelkiami.</w:t>
            </w:r>
          </w:p>
          <w:p w14:paraId="62F437FE" w14:textId="0FAB7711" w:rsidR="000447F5" w:rsidRPr="000447F5" w:rsidRDefault="000447F5" w:rsidP="000447F5">
            <w:pPr>
              <w:jc w:val="both"/>
              <w:rPr>
                <w:color w:val="4472C4" w:themeColor="accent1"/>
                <w:kern w:val="2"/>
                <w:szCs w:val="24"/>
              </w:rPr>
            </w:pPr>
            <w:r w:rsidRPr="00B4754C">
              <w:rPr>
                <w:color w:val="4472C4" w:themeColor="accent1"/>
                <w:kern w:val="2"/>
                <w:szCs w:val="24"/>
              </w:rPr>
              <w:t>arba</w:t>
            </w:r>
          </w:p>
          <w:p w14:paraId="1398856C" w14:textId="4E14FC44" w:rsidR="00121AB0" w:rsidRPr="00230794" w:rsidRDefault="000447F5" w:rsidP="000447F5">
            <w:pPr>
              <w:jc w:val="both"/>
              <w:rPr>
                <w:rFonts w:asciiTheme="majorBidi" w:hAnsiTheme="majorBidi" w:cstheme="majorBidi"/>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121AB0" w:rsidRPr="00230794" w14:paraId="56CDBDB5" w14:textId="77777777">
        <w:trPr>
          <w:trHeight w:val="300"/>
        </w:trPr>
        <w:tc>
          <w:tcPr>
            <w:tcW w:w="9535" w:type="dxa"/>
            <w:gridSpan w:val="4"/>
          </w:tcPr>
          <w:p w14:paraId="79F212F2" w14:textId="77777777" w:rsidR="00121AB0" w:rsidRPr="00230794" w:rsidRDefault="00121AB0" w:rsidP="00121AB0">
            <w:pPr>
              <w:jc w:val="center"/>
              <w:rPr>
                <w:rFonts w:asciiTheme="majorBidi" w:hAnsiTheme="majorBidi" w:cstheme="majorBidi"/>
                <w:b/>
                <w:kern w:val="2"/>
                <w:szCs w:val="24"/>
              </w:rPr>
            </w:pPr>
            <w:r w:rsidRPr="00230794">
              <w:rPr>
                <w:rFonts w:asciiTheme="majorBidi" w:hAnsiTheme="majorBidi" w:cstheme="majorBidi"/>
                <w:b/>
                <w:kern w:val="2"/>
                <w:szCs w:val="24"/>
              </w:rPr>
              <w:t>8. PRIEVOLIŲ PAGAL SUTARTĮ ĮVYKDYMO UŽTIKRINIMAS</w:t>
            </w:r>
          </w:p>
        </w:tc>
      </w:tr>
      <w:tr w:rsidR="00EF7BDF" w:rsidRPr="00230794" w14:paraId="2550B9E9" w14:textId="77777777">
        <w:trPr>
          <w:trHeight w:val="300"/>
        </w:trPr>
        <w:tc>
          <w:tcPr>
            <w:tcW w:w="3094" w:type="dxa"/>
            <w:gridSpan w:val="2"/>
          </w:tcPr>
          <w:p w14:paraId="2DF3A2E5" w14:textId="77777777" w:rsidR="00EF7BDF" w:rsidRPr="00230794" w:rsidRDefault="00EF7BDF" w:rsidP="00EF7BDF">
            <w:pPr>
              <w:rPr>
                <w:rFonts w:asciiTheme="majorBidi" w:hAnsiTheme="majorBidi" w:cstheme="majorBidi"/>
                <w:b/>
                <w:kern w:val="2"/>
                <w:szCs w:val="24"/>
              </w:rPr>
            </w:pPr>
            <w:r w:rsidRPr="00230794">
              <w:rPr>
                <w:rFonts w:asciiTheme="majorBidi" w:hAnsiTheme="majorBidi" w:cstheme="majorBidi"/>
                <w:b/>
                <w:kern w:val="2"/>
                <w:szCs w:val="24"/>
              </w:rPr>
              <w:t>8.1. Prievolių pagal Sutartį įvykdymo užtikrinimas</w:t>
            </w:r>
          </w:p>
        </w:tc>
        <w:tc>
          <w:tcPr>
            <w:tcW w:w="6441" w:type="dxa"/>
            <w:gridSpan w:val="2"/>
          </w:tcPr>
          <w:p w14:paraId="6855E2FD" w14:textId="77777777" w:rsidR="00D664C7" w:rsidRPr="00642EF3" w:rsidRDefault="00D664C7" w:rsidP="00D664C7">
            <w:pPr>
              <w:jc w:val="both"/>
              <w:rPr>
                <w:kern w:val="2"/>
                <w:szCs w:val="24"/>
              </w:rPr>
            </w:pPr>
            <w:r w:rsidRPr="00642EF3">
              <w:rPr>
                <w:kern w:val="2"/>
                <w:szCs w:val="24"/>
              </w:rPr>
              <w:t xml:space="preserve">Prievolių pagal Sutartį įvykdymas užtikrinamas </w:t>
            </w:r>
          </w:p>
          <w:p w14:paraId="41F20011" w14:textId="77777777" w:rsidR="00D664C7" w:rsidRPr="00642EF3" w:rsidRDefault="00D664C7" w:rsidP="00D664C7">
            <w:pPr>
              <w:jc w:val="both"/>
              <w:rPr>
                <w:kern w:val="2"/>
                <w:szCs w:val="24"/>
              </w:rPr>
            </w:pPr>
            <w:r w:rsidRPr="00642EF3">
              <w:rPr>
                <w:kern w:val="2"/>
                <w:szCs w:val="24"/>
              </w:rPr>
              <w:t>Netesybomis (delspinigiais, bauda);</w:t>
            </w:r>
          </w:p>
          <w:p w14:paraId="7E80913C" w14:textId="37841D6F" w:rsidR="00EF7BDF" w:rsidRPr="00230794" w:rsidRDefault="00D664C7" w:rsidP="00D664C7">
            <w:pPr>
              <w:rPr>
                <w:rFonts w:asciiTheme="majorBidi" w:hAnsiTheme="majorBidi" w:cstheme="majorBidi"/>
                <w:color w:val="00B050"/>
                <w:kern w:val="2"/>
                <w:szCs w:val="24"/>
              </w:rPr>
            </w:pPr>
            <w:r w:rsidRPr="00642EF3">
              <w:rPr>
                <w:kern w:val="2"/>
                <w:szCs w:val="24"/>
              </w:rPr>
              <w:t>Pirmo pareikalavimo banko garantija</w:t>
            </w:r>
            <w:r>
              <w:rPr>
                <w:kern w:val="2"/>
                <w:szCs w:val="24"/>
              </w:rPr>
              <w:t xml:space="preserve"> arba </w:t>
            </w:r>
            <w:r w:rsidRPr="00642EF3">
              <w:rPr>
                <w:kern w:val="2"/>
                <w:szCs w:val="24"/>
              </w:rPr>
              <w:t>Draudimo bendrovės laidavimo draudimu</w:t>
            </w:r>
            <w:r w:rsidR="00912288">
              <w:rPr>
                <w:kern w:val="2"/>
                <w:szCs w:val="24"/>
              </w:rPr>
              <w:t>.</w:t>
            </w:r>
          </w:p>
        </w:tc>
      </w:tr>
      <w:tr w:rsidR="00EF7BDF" w:rsidRPr="00230794" w14:paraId="00EE7F74" w14:textId="77777777">
        <w:trPr>
          <w:trHeight w:val="300"/>
        </w:trPr>
        <w:tc>
          <w:tcPr>
            <w:tcW w:w="3094" w:type="dxa"/>
            <w:gridSpan w:val="2"/>
          </w:tcPr>
          <w:p w14:paraId="24F8F716" w14:textId="77777777" w:rsidR="00EF7BDF" w:rsidRPr="00230794" w:rsidRDefault="00EF7BDF" w:rsidP="00EF7BDF">
            <w:pPr>
              <w:rPr>
                <w:rFonts w:asciiTheme="majorBidi" w:hAnsiTheme="majorBidi" w:cstheme="majorBidi"/>
                <w:b/>
                <w:kern w:val="2"/>
                <w:szCs w:val="24"/>
              </w:rPr>
            </w:pPr>
            <w:r w:rsidRPr="00230794">
              <w:rPr>
                <w:rFonts w:asciiTheme="majorBidi" w:hAnsiTheme="majorBidi" w:cstheme="majorBidi"/>
                <w:b/>
                <w:kern w:val="2"/>
                <w:szCs w:val="24"/>
              </w:rPr>
              <w:t>8.2 Sutarties įvykdymo užtikrinimo galiojimo terminas</w:t>
            </w:r>
          </w:p>
        </w:tc>
        <w:tc>
          <w:tcPr>
            <w:tcW w:w="6441" w:type="dxa"/>
            <w:gridSpan w:val="2"/>
          </w:tcPr>
          <w:p w14:paraId="67AA88D7" w14:textId="77777777" w:rsidR="00924163" w:rsidRPr="003562D2" w:rsidRDefault="00924163" w:rsidP="00924163">
            <w:pPr>
              <w:jc w:val="both"/>
              <w:rPr>
                <w:bCs/>
                <w:kern w:val="2"/>
                <w:szCs w:val="24"/>
              </w:rPr>
            </w:pPr>
            <w:r w:rsidRPr="003562D2">
              <w:rPr>
                <w:bCs/>
                <w:kern w:val="2"/>
                <w:szCs w:val="24"/>
              </w:rPr>
              <w:t>Sutarties įvykdymo užtikrinimo galiojimo terminas turi būti ne trumpesnis nei:</w:t>
            </w:r>
          </w:p>
          <w:p w14:paraId="14508B68" w14:textId="51F801D3" w:rsidR="00924163" w:rsidRPr="003562D2" w:rsidRDefault="0032121F" w:rsidP="00924163">
            <w:pPr>
              <w:jc w:val="both"/>
              <w:rPr>
                <w:bCs/>
                <w:kern w:val="2"/>
                <w:szCs w:val="24"/>
              </w:rPr>
            </w:pPr>
            <w:r>
              <w:rPr>
                <w:bCs/>
                <w:kern w:val="2"/>
                <w:szCs w:val="24"/>
              </w:rPr>
              <w:t>4</w:t>
            </w:r>
            <w:r w:rsidR="00924163" w:rsidRPr="003562D2">
              <w:rPr>
                <w:bCs/>
                <w:kern w:val="2"/>
                <w:szCs w:val="24"/>
              </w:rPr>
              <w:t xml:space="preserve"> mėnesių Projekto rengimo laikotarpiui;</w:t>
            </w:r>
          </w:p>
          <w:p w14:paraId="49273A25" w14:textId="5C57887D" w:rsidR="00EF7BDF" w:rsidRPr="00230794" w:rsidRDefault="004420E6" w:rsidP="00924163">
            <w:pPr>
              <w:rPr>
                <w:rFonts w:asciiTheme="majorBidi" w:hAnsiTheme="majorBidi" w:cstheme="majorBidi"/>
                <w:kern w:val="2"/>
                <w:szCs w:val="24"/>
              </w:rPr>
            </w:pPr>
            <w:r w:rsidRPr="003562D2">
              <w:rPr>
                <w:bCs/>
                <w:kern w:val="2"/>
                <w:szCs w:val="24"/>
              </w:rPr>
              <w:t>24</w:t>
            </w:r>
            <w:r w:rsidR="00924163" w:rsidRPr="003562D2">
              <w:rPr>
                <w:bCs/>
                <w:kern w:val="2"/>
                <w:szCs w:val="24"/>
              </w:rPr>
              <w:t xml:space="preserve"> mėnesių rangos darbų atlikimo metu, vykdant PVP</w:t>
            </w:r>
            <w:r w:rsidR="00294031">
              <w:rPr>
                <w:bCs/>
                <w:kern w:val="2"/>
                <w:szCs w:val="24"/>
              </w:rPr>
              <w:t>, gavus tiekėjo pranešimą jį pateikti nuo nurodytos datos</w:t>
            </w:r>
          </w:p>
        </w:tc>
      </w:tr>
      <w:tr w:rsidR="00EF7BDF" w:rsidRPr="00230794" w14:paraId="22BAE69C" w14:textId="77777777">
        <w:trPr>
          <w:trHeight w:val="300"/>
        </w:trPr>
        <w:tc>
          <w:tcPr>
            <w:tcW w:w="3094" w:type="dxa"/>
            <w:gridSpan w:val="2"/>
          </w:tcPr>
          <w:p w14:paraId="589C28BB" w14:textId="77777777" w:rsidR="00EF7BDF" w:rsidRPr="00230794" w:rsidRDefault="00EF7BDF" w:rsidP="00EF7BDF">
            <w:pPr>
              <w:rPr>
                <w:rFonts w:asciiTheme="majorBidi" w:hAnsiTheme="majorBidi" w:cstheme="majorBidi"/>
                <w:b/>
                <w:kern w:val="2"/>
                <w:szCs w:val="24"/>
              </w:rPr>
            </w:pPr>
            <w:r w:rsidRPr="00230794">
              <w:rPr>
                <w:rFonts w:asciiTheme="majorBidi" w:hAnsiTheme="majorBidi" w:cstheme="majorBidi"/>
                <w:b/>
                <w:kern w:val="2"/>
                <w:szCs w:val="24"/>
              </w:rPr>
              <w:t>8.3. Sutarties įvykdymo užtikrinimo pateikimas</w:t>
            </w:r>
          </w:p>
        </w:tc>
        <w:tc>
          <w:tcPr>
            <w:tcW w:w="6441" w:type="dxa"/>
            <w:gridSpan w:val="2"/>
          </w:tcPr>
          <w:p w14:paraId="7A546E37" w14:textId="3E90360C" w:rsidR="00912288" w:rsidRPr="00912288" w:rsidRDefault="00912288" w:rsidP="00912288">
            <w:pPr>
              <w:spacing w:after="120"/>
              <w:jc w:val="both"/>
              <w:rPr>
                <w:kern w:val="2"/>
                <w:szCs w:val="24"/>
                <w:shd w:val="clear" w:color="auto" w:fill="FFFFFF"/>
              </w:rPr>
            </w:pPr>
            <w:r w:rsidRPr="00912288">
              <w:rPr>
                <w:kern w:val="2"/>
                <w:szCs w:val="24"/>
                <w:shd w:val="clear" w:color="auto" w:fill="FFFFFF"/>
              </w:rPr>
              <w:t xml:space="preserve">Tiekėjas ne vėliau kaip per </w:t>
            </w:r>
            <w:r w:rsidRPr="00912288">
              <w:rPr>
                <w:b/>
                <w:bCs/>
                <w:kern w:val="2"/>
                <w:szCs w:val="24"/>
                <w:shd w:val="clear" w:color="auto" w:fill="FFFFFF"/>
              </w:rPr>
              <w:t>10 (dešimt) darbo dienų</w:t>
            </w:r>
            <w:r w:rsidRPr="00912288">
              <w:rPr>
                <w:kern w:val="2"/>
                <w:szCs w:val="24"/>
                <w:shd w:val="clear" w:color="auto" w:fill="FFFFFF"/>
              </w:rPr>
              <w:t xml:space="preserve"> nuo Sutarties pasirašymo dienos turi pateikti Pirkėjui 5 proc. dydžio Pradinės Sutarties vertės, nurodytos pasiūlyme be PVM, </w:t>
            </w:r>
            <w:r w:rsidRPr="00912288">
              <w:rPr>
                <w:b/>
                <w:bCs/>
                <w:kern w:val="2"/>
                <w:szCs w:val="24"/>
                <w:shd w:val="clear" w:color="auto" w:fill="FFFFFF"/>
              </w:rPr>
              <w:t>Projekto kainos</w:t>
            </w:r>
            <w:r w:rsidRPr="00912288">
              <w:rPr>
                <w:kern w:val="2"/>
                <w:szCs w:val="24"/>
                <w:shd w:val="clear" w:color="auto" w:fill="FFFFFF"/>
              </w:rPr>
              <w:t xml:space="preserve">, nurodytos Specialiųjų sąlygų 5.2 punkte, pirmo pareikalavimo banko garantiją arba draudimo bendrovės laidavimo draudimo raštą, atitinkančius Bendrųjų sąlygų 10 skyriaus reikalavimus. </w:t>
            </w:r>
          </w:p>
          <w:p w14:paraId="196DC212" w14:textId="626A023E" w:rsidR="00093388" w:rsidRPr="00912288" w:rsidRDefault="00912288" w:rsidP="00912288">
            <w:pPr>
              <w:rPr>
                <w:rFonts w:asciiTheme="majorBidi" w:hAnsiTheme="majorBidi" w:cstheme="majorBidi"/>
                <w:szCs w:val="24"/>
                <w:highlight w:val="cyan"/>
              </w:rPr>
            </w:pPr>
            <w:r w:rsidRPr="00912288">
              <w:rPr>
                <w:kern w:val="2"/>
                <w:szCs w:val="24"/>
                <w:shd w:val="clear" w:color="auto" w:fill="FFFFFF"/>
              </w:rPr>
              <w:t>Tiekėjas ne vėliau kaip per 5 (penkias) darbo dienas</w:t>
            </w:r>
            <w:r w:rsidRPr="00912288">
              <w:rPr>
                <w:b/>
                <w:bCs/>
                <w:kern w:val="2"/>
                <w:szCs w:val="24"/>
                <w:shd w:val="clear" w:color="auto" w:fill="FFFFFF"/>
              </w:rPr>
              <w:t xml:space="preserve"> </w:t>
            </w:r>
            <w:r w:rsidRPr="00912288">
              <w:rPr>
                <w:kern w:val="2"/>
                <w:szCs w:val="24"/>
                <w:shd w:val="clear" w:color="auto" w:fill="FFFFFF"/>
              </w:rPr>
              <w:t xml:space="preserve">nuo Pirkėjo raštiško pranešimo pradėti teikti statinio projekto vykdymo priežiūros paslaugas (PVP) gavimo, turi pateikti Pirkėjui 3 proc. dydžio Pradinės Sutarties vertės, nurodytos pasiūlyme be PVM, </w:t>
            </w:r>
            <w:r w:rsidRPr="00912288">
              <w:rPr>
                <w:b/>
                <w:bCs/>
                <w:kern w:val="2"/>
                <w:szCs w:val="24"/>
                <w:shd w:val="clear" w:color="auto" w:fill="FFFFFF"/>
              </w:rPr>
              <w:t>PVP kainos</w:t>
            </w:r>
            <w:r w:rsidRPr="00912288">
              <w:rPr>
                <w:kern w:val="2"/>
                <w:szCs w:val="24"/>
                <w:shd w:val="clear" w:color="auto" w:fill="FFFFFF"/>
              </w:rPr>
              <w:t>, nurodytos Specialiųjų sąlygų 5.2 punkte, pirmo pareikalavimo banko garantiją arba draudimo bendrovės laidavimo draudimo raštą, atitinkančius Bendrųjų sąlygų 10 skyriaus reikalavimus.</w:t>
            </w:r>
          </w:p>
        </w:tc>
      </w:tr>
      <w:tr w:rsidR="00197CDB" w:rsidRPr="00230794" w14:paraId="3121CA65" w14:textId="77777777">
        <w:trPr>
          <w:trHeight w:val="300"/>
        </w:trPr>
        <w:tc>
          <w:tcPr>
            <w:tcW w:w="9535" w:type="dxa"/>
            <w:gridSpan w:val="4"/>
          </w:tcPr>
          <w:p w14:paraId="772DBFBE" w14:textId="77777777" w:rsidR="00197CDB" w:rsidRPr="00230794" w:rsidRDefault="00197CDB" w:rsidP="00197CDB">
            <w:pPr>
              <w:jc w:val="center"/>
              <w:rPr>
                <w:rFonts w:asciiTheme="majorBidi" w:hAnsiTheme="majorBidi" w:cstheme="majorBidi"/>
                <w:b/>
                <w:kern w:val="2"/>
                <w:szCs w:val="24"/>
              </w:rPr>
            </w:pPr>
            <w:r w:rsidRPr="00230794">
              <w:rPr>
                <w:rFonts w:asciiTheme="majorBidi" w:hAnsiTheme="majorBidi" w:cstheme="majorBidi"/>
                <w:b/>
                <w:kern w:val="2"/>
                <w:szCs w:val="24"/>
              </w:rPr>
              <w:t>9. ŠALIŲ ATSAKOMYBĖ</w:t>
            </w:r>
          </w:p>
        </w:tc>
      </w:tr>
      <w:tr w:rsidR="00170E1B" w:rsidRPr="00230794" w14:paraId="6E2F209E" w14:textId="77777777">
        <w:trPr>
          <w:trHeight w:val="300"/>
        </w:trPr>
        <w:tc>
          <w:tcPr>
            <w:tcW w:w="3094" w:type="dxa"/>
            <w:gridSpan w:val="2"/>
          </w:tcPr>
          <w:p w14:paraId="785E4D98" w14:textId="77777777" w:rsidR="00170E1B" w:rsidRPr="00230794" w:rsidRDefault="00170E1B" w:rsidP="00170E1B">
            <w:pPr>
              <w:rPr>
                <w:rFonts w:asciiTheme="majorBidi" w:hAnsiTheme="majorBidi" w:cstheme="majorBidi"/>
                <w:b/>
                <w:kern w:val="2"/>
                <w:szCs w:val="24"/>
              </w:rPr>
            </w:pPr>
            <w:r w:rsidRPr="00230794">
              <w:rPr>
                <w:rFonts w:asciiTheme="majorBidi" w:hAnsiTheme="majorBidi" w:cstheme="majorBidi"/>
                <w:b/>
                <w:kern w:val="2"/>
                <w:szCs w:val="24"/>
              </w:rPr>
              <w:t>9.1. Pirkėjui taikomos netesybos už mokėjimų pagal Sutartį vėlavimą</w:t>
            </w:r>
          </w:p>
        </w:tc>
        <w:tc>
          <w:tcPr>
            <w:tcW w:w="6441" w:type="dxa"/>
            <w:gridSpan w:val="2"/>
          </w:tcPr>
          <w:p w14:paraId="784E480D" w14:textId="7217E217" w:rsidR="00170E1B" w:rsidRPr="00230794" w:rsidRDefault="003D4EE7" w:rsidP="003D4EE7">
            <w:pPr>
              <w:jc w:val="both"/>
              <w:rPr>
                <w:rFonts w:asciiTheme="majorBidi" w:hAnsiTheme="majorBidi" w:cstheme="majorBidi"/>
                <w:color w:val="00B050"/>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B4754C">
              <w:rPr>
                <w:kern w:val="2"/>
                <w:szCs w:val="24"/>
              </w:rPr>
              <w:t>nurodytą terminą, Tiekėjas nuo kitos nei nustatytas terminas dienos skaičiuoja Pirkėjui 0,02 (dvi šimtosios) procento dydžio delspinigius nuo neapmokėtos sumos be PVM už kiekvieną vėlavimo dieną.</w:t>
            </w:r>
          </w:p>
        </w:tc>
      </w:tr>
      <w:tr w:rsidR="0071273A" w:rsidRPr="00230794" w14:paraId="791CF2E0" w14:textId="77777777">
        <w:trPr>
          <w:trHeight w:val="300"/>
        </w:trPr>
        <w:tc>
          <w:tcPr>
            <w:tcW w:w="3094" w:type="dxa"/>
            <w:gridSpan w:val="2"/>
          </w:tcPr>
          <w:p w14:paraId="21033E05" w14:textId="77777777" w:rsidR="0071273A" w:rsidRPr="00230794" w:rsidRDefault="0071273A" w:rsidP="0071273A">
            <w:pPr>
              <w:rPr>
                <w:rFonts w:asciiTheme="majorBidi" w:hAnsiTheme="majorBidi" w:cstheme="majorBidi"/>
                <w:b/>
                <w:kern w:val="2"/>
                <w:szCs w:val="24"/>
              </w:rPr>
            </w:pPr>
            <w:r w:rsidRPr="00230794">
              <w:rPr>
                <w:rFonts w:asciiTheme="majorBidi" w:hAnsiTheme="majorBidi" w:cstheme="majorBidi"/>
                <w:b/>
                <w:szCs w:val="24"/>
              </w:rPr>
              <w:t>9.2. Tiekėjui taikomos netesybos</w:t>
            </w:r>
          </w:p>
        </w:tc>
        <w:tc>
          <w:tcPr>
            <w:tcW w:w="6441" w:type="dxa"/>
            <w:gridSpan w:val="2"/>
          </w:tcPr>
          <w:p w14:paraId="7E114F52" w14:textId="577CA3E5" w:rsidR="0071273A" w:rsidRPr="00230794" w:rsidRDefault="0071273A" w:rsidP="0071273A">
            <w:pPr>
              <w:jc w:val="both"/>
              <w:rPr>
                <w:rFonts w:asciiTheme="majorBidi" w:hAnsiTheme="majorBidi" w:cstheme="majorBidi"/>
                <w:color w:val="00B050"/>
                <w:kern w:val="2"/>
                <w:szCs w:val="24"/>
              </w:rPr>
            </w:pPr>
            <w:r>
              <w:rPr>
                <w:color w:val="000000"/>
                <w:kern w:val="2"/>
                <w:szCs w:val="24"/>
              </w:rPr>
              <w:t xml:space="preserve">9.2.1. Jeigu Tiekėjas vėluoja suteikti Paslaugas arba nevykdo kitų sutartinių įsipareigojimų, Pirkėjas nuo kitos nei nustatytas terminas dienos </w:t>
            </w:r>
            <w:r w:rsidRPr="00B4754C">
              <w:rPr>
                <w:kern w:val="2"/>
                <w:szCs w:val="24"/>
              </w:rPr>
              <w:t xml:space="preserve">Tiekėjui skaičiuoja 0,02 (dvi šimtosios) procento </w:t>
            </w:r>
            <w:r w:rsidRPr="00B4754C">
              <w:rPr>
                <w:kern w:val="2"/>
                <w:szCs w:val="24"/>
              </w:rPr>
              <w:lastRenderedPageBreak/>
              <w:t>dydžio delspinigius už kiekvieną uždelstą dieną nuo laiku nesuteiktų Paslaugų ar kitų sutartinių įsipareigojimų nevykdymo kainos be PVM.</w:t>
            </w:r>
          </w:p>
        </w:tc>
      </w:tr>
      <w:tr w:rsidR="0071273A" w:rsidRPr="00230794" w14:paraId="535564A9" w14:textId="77777777">
        <w:trPr>
          <w:trHeight w:val="300"/>
        </w:trPr>
        <w:tc>
          <w:tcPr>
            <w:tcW w:w="3094" w:type="dxa"/>
            <w:gridSpan w:val="2"/>
          </w:tcPr>
          <w:p w14:paraId="669E6DCA" w14:textId="77777777" w:rsidR="0071273A" w:rsidRPr="00230794" w:rsidRDefault="0071273A" w:rsidP="0071273A">
            <w:pPr>
              <w:rPr>
                <w:rFonts w:asciiTheme="majorBidi" w:hAnsiTheme="majorBidi" w:cstheme="majorBidi"/>
                <w:b/>
                <w:kern w:val="2"/>
                <w:szCs w:val="24"/>
              </w:rPr>
            </w:pPr>
            <w:r w:rsidRPr="00230794">
              <w:rPr>
                <w:rFonts w:asciiTheme="majorBidi" w:hAnsiTheme="majorBidi" w:cstheme="majorBidi"/>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43751882" w:rsidR="0071273A" w:rsidRPr="002C28EA" w:rsidRDefault="0071273A" w:rsidP="002C28EA">
            <w:pPr>
              <w:jc w:val="both"/>
              <w:rPr>
                <w:rFonts w:asciiTheme="majorBidi" w:hAnsiTheme="majorBidi" w:cstheme="majorBidi"/>
                <w:szCs w:val="24"/>
              </w:rPr>
            </w:pPr>
            <w:r w:rsidRPr="00230794">
              <w:rPr>
                <w:rFonts w:asciiTheme="majorBidi" w:hAnsiTheme="majorBidi" w:cstheme="majorBidi"/>
                <w:kern w:val="2"/>
                <w:szCs w:val="24"/>
              </w:rPr>
              <w:t>9.3.1. Nutraukus Sutartį dėl esminio Sutarties pažeidimo, nustatyto Sutarties Specialiosiose sąlygose, mokama</w:t>
            </w:r>
            <w:r w:rsidRPr="00230794">
              <w:rPr>
                <w:rFonts w:asciiTheme="majorBidi" w:hAnsiTheme="majorBidi" w:cstheme="majorBidi"/>
                <w:b/>
                <w:bCs/>
                <w:kern w:val="2"/>
                <w:szCs w:val="24"/>
              </w:rPr>
              <w:t xml:space="preserve"> 20</w:t>
            </w:r>
            <w:r w:rsidRPr="00230794">
              <w:rPr>
                <w:rFonts w:asciiTheme="majorBidi" w:hAnsiTheme="majorBidi" w:cstheme="majorBidi"/>
                <w:kern w:val="2"/>
                <w:szCs w:val="24"/>
              </w:rPr>
              <w:t xml:space="preserve"> procentų dydžio bauda nuo Pradinės Sutarties vertės, nurodytos Specialiųjų sąlygų 5.2 punkte.</w:t>
            </w:r>
          </w:p>
        </w:tc>
      </w:tr>
      <w:tr w:rsidR="0071273A" w:rsidRPr="00230794" w14:paraId="0DE13579" w14:textId="77777777">
        <w:trPr>
          <w:trHeight w:val="300"/>
        </w:trPr>
        <w:tc>
          <w:tcPr>
            <w:tcW w:w="3094" w:type="dxa"/>
            <w:gridSpan w:val="2"/>
          </w:tcPr>
          <w:p w14:paraId="0E038835" w14:textId="77777777" w:rsidR="0071273A" w:rsidRPr="00230794" w:rsidRDefault="0071273A" w:rsidP="0071273A">
            <w:pPr>
              <w:rPr>
                <w:rFonts w:asciiTheme="majorBidi" w:hAnsiTheme="majorBidi" w:cstheme="majorBidi"/>
                <w:b/>
                <w:kern w:val="2"/>
                <w:szCs w:val="24"/>
              </w:rPr>
            </w:pPr>
            <w:r w:rsidRPr="00230794">
              <w:rPr>
                <w:rFonts w:asciiTheme="majorBidi" w:hAnsiTheme="majorBidi" w:cstheme="majorBid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F5313BB" w:rsidR="0071273A" w:rsidRPr="00230794" w:rsidRDefault="0071273A" w:rsidP="0071273A">
            <w:pPr>
              <w:rPr>
                <w:rFonts w:asciiTheme="majorBidi" w:hAnsiTheme="majorBidi" w:cstheme="majorBidi"/>
                <w:kern w:val="2"/>
                <w:szCs w:val="24"/>
              </w:rPr>
            </w:pPr>
            <w:r w:rsidRPr="00230794">
              <w:rPr>
                <w:rFonts w:asciiTheme="majorBidi" w:hAnsiTheme="majorBidi" w:cstheme="majorBidi"/>
                <w:kern w:val="2"/>
                <w:szCs w:val="24"/>
              </w:rPr>
              <w:t>1000,00  Eur (vienas tūkstantis eurų).</w:t>
            </w:r>
          </w:p>
        </w:tc>
      </w:tr>
      <w:tr w:rsidR="0071273A" w:rsidRPr="00230794" w14:paraId="335834C7" w14:textId="77777777">
        <w:trPr>
          <w:trHeight w:val="300"/>
        </w:trPr>
        <w:tc>
          <w:tcPr>
            <w:tcW w:w="3094" w:type="dxa"/>
            <w:gridSpan w:val="2"/>
          </w:tcPr>
          <w:p w14:paraId="13CD1D2E" w14:textId="77777777" w:rsidR="0071273A" w:rsidRPr="00230794" w:rsidRDefault="0071273A" w:rsidP="0071273A">
            <w:pPr>
              <w:rPr>
                <w:rFonts w:asciiTheme="majorBidi" w:hAnsiTheme="majorBidi" w:cstheme="majorBidi"/>
                <w:b/>
                <w:kern w:val="2"/>
                <w:szCs w:val="24"/>
              </w:rPr>
            </w:pPr>
            <w:r w:rsidRPr="00230794">
              <w:rPr>
                <w:rFonts w:asciiTheme="majorBidi" w:hAnsiTheme="majorBidi" w:cstheme="majorBidi"/>
                <w:b/>
                <w:kern w:val="2"/>
                <w:szCs w:val="24"/>
              </w:rPr>
              <w:t>9.5. Tiekėjui taikomos baudos dėl aplinkosauginių ir (arba) socialinių kriterijų nesilaikymo</w:t>
            </w:r>
          </w:p>
        </w:tc>
        <w:tc>
          <w:tcPr>
            <w:tcW w:w="6441" w:type="dxa"/>
            <w:gridSpan w:val="2"/>
          </w:tcPr>
          <w:p w14:paraId="6C43FFB9" w14:textId="77777777" w:rsidR="0071273A" w:rsidRPr="00230794" w:rsidRDefault="0071273A" w:rsidP="0071273A">
            <w:pPr>
              <w:rPr>
                <w:rFonts w:asciiTheme="majorBidi" w:hAnsiTheme="majorBidi" w:cstheme="majorBidi"/>
                <w:kern w:val="2"/>
                <w:szCs w:val="24"/>
              </w:rPr>
            </w:pPr>
            <w:r w:rsidRPr="00230794">
              <w:rPr>
                <w:rFonts w:asciiTheme="majorBidi" w:hAnsiTheme="majorBidi" w:cstheme="majorBidi"/>
                <w:kern w:val="2"/>
                <w:szCs w:val="24"/>
              </w:rPr>
              <w:t>500,00 eurų bauda už kiekvieną nustatytą atvejį</w:t>
            </w:r>
          </w:p>
          <w:p w14:paraId="4C8C0993" w14:textId="2D91281D" w:rsidR="0071273A" w:rsidRPr="00230794" w:rsidRDefault="0071273A" w:rsidP="0071273A">
            <w:pPr>
              <w:rPr>
                <w:rFonts w:asciiTheme="majorBidi" w:hAnsiTheme="majorBidi" w:cstheme="majorBidi"/>
                <w:kern w:val="2"/>
                <w:szCs w:val="24"/>
                <w:highlight w:val="yellow"/>
              </w:rPr>
            </w:pPr>
          </w:p>
        </w:tc>
      </w:tr>
      <w:tr w:rsidR="0071273A" w:rsidRPr="00230794" w14:paraId="5CB34632" w14:textId="77777777">
        <w:trPr>
          <w:trHeight w:val="300"/>
        </w:trPr>
        <w:tc>
          <w:tcPr>
            <w:tcW w:w="3094" w:type="dxa"/>
            <w:gridSpan w:val="2"/>
          </w:tcPr>
          <w:p w14:paraId="59ED911B" w14:textId="77777777" w:rsidR="0071273A" w:rsidRPr="00230794" w:rsidRDefault="0071273A" w:rsidP="0071273A">
            <w:pPr>
              <w:rPr>
                <w:rFonts w:asciiTheme="majorBidi" w:hAnsiTheme="majorBidi" w:cstheme="majorBidi"/>
                <w:b/>
                <w:kern w:val="2"/>
                <w:szCs w:val="24"/>
              </w:rPr>
            </w:pPr>
            <w:r w:rsidRPr="00230794">
              <w:rPr>
                <w:rFonts w:asciiTheme="majorBidi" w:hAnsiTheme="majorBidi" w:cstheme="majorBidi"/>
                <w:b/>
                <w:kern w:val="2"/>
                <w:szCs w:val="24"/>
              </w:rPr>
              <w:t>9.6. Tiekėjui / Pirkėjui taikoma bauda dėl konfidencialumo reikalavimų nesilaikymo</w:t>
            </w:r>
          </w:p>
        </w:tc>
        <w:tc>
          <w:tcPr>
            <w:tcW w:w="6441" w:type="dxa"/>
            <w:gridSpan w:val="2"/>
          </w:tcPr>
          <w:p w14:paraId="32D97D93" w14:textId="5F70E222" w:rsidR="0071273A" w:rsidRPr="00230794" w:rsidRDefault="0071273A" w:rsidP="0071273A">
            <w:pPr>
              <w:rPr>
                <w:rFonts w:asciiTheme="majorBidi" w:hAnsiTheme="majorBidi" w:cstheme="majorBidi"/>
                <w:kern w:val="2"/>
                <w:szCs w:val="24"/>
              </w:rPr>
            </w:pPr>
            <w:r w:rsidRPr="00230794">
              <w:rPr>
                <w:rFonts w:asciiTheme="majorBidi" w:hAnsiTheme="majorBidi" w:cstheme="majorBidi"/>
                <w:kern w:val="2"/>
                <w:szCs w:val="24"/>
              </w:rPr>
              <w:t>Netaikoma</w:t>
            </w:r>
          </w:p>
        </w:tc>
      </w:tr>
      <w:tr w:rsidR="0071273A" w:rsidRPr="00230794" w14:paraId="2F664C56" w14:textId="77777777">
        <w:trPr>
          <w:trHeight w:val="300"/>
        </w:trPr>
        <w:tc>
          <w:tcPr>
            <w:tcW w:w="3094" w:type="dxa"/>
            <w:gridSpan w:val="2"/>
          </w:tcPr>
          <w:p w14:paraId="6498C52D" w14:textId="77777777" w:rsidR="0071273A" w:rsidRPr="00230794" w:rsidRDefault="0071273A" w:rsidP="0071273A">
            <w:pPr>
              <w:rPr>
                <w:rFonts w:asciiTheme="majorBidi" w:hAnsiTheme="majorBidi" w:cstheme="majorBidi"/>
                <w:b/>
                <w:kern w:val="2"/>
                <w:szCs w:val="24"/>
              </w:rPr>
            </w:pPr>
            <w:r w:rsidRPr="00230794">
              <w:rPr>
                <w:rFonts w:asciiTheme="majorBidi" w:hAnsiTheme="majorBidi" w:cstheme="majorBidi"/>
                <w:b/>
                <w:kern w:val="2"/>
                <w:szCs w:val="24"/>
              </w:rPr>
              <w:t xml:space="preserve">9.7. Tiekėjui taikomos netesybos dėl pirkimo dokumentuose nustatytų kokybinių kriterijų </w:t>
            </w:r>
            <w:proofErr w:type="spellStart"/>
            <w:r w:rsidRPr="00230794">
              <w:rPr>
                <w:rFonts w:asciiTheme="majorBidi" w:hAnsiTheme="majorBidi" w:cstheme="majorBidi"/>
                <w:b/>
                <w:kern w:val="2"/>
                <w:szCs w:val="24"/>
              </w:rPr>
              <w:t>nepasiekimo</w:t>
            </w:r>
            <w:proofErr w:type="spellEnd"/>
            <w:r w:rsidRPr="00230794">
              <w:rPr>
                <w:rFonts w:asciiTheme="majorBidi" w:hAnsiTheme="majorBidi" w:cstheme="majorBidi"/>
                <w:b/>
                <w:kern w:val="2"/>
                <w:szCs w:val="24"/>
              </w:rPr>
              <w:t xml:space="preserve"> Sutarties vykdymo metu</w:t>
            </w:r>
          </w:p>
        </w:tc>
        <w:tc>
          <w:tcPr>
            <w:tcW w:w="6441" w:type="dxa"/>
            <w:gridSpan w:val="2"/>
          </w:tcPr>
          <w:p w14:paraId="003FECA6" w14:textId="01BDA76A" w:rsidR="0071273A" w:rsidRPr="00230794" w:rsidRDefault="0071273A" w:rsidP="0071273A">
            <w:pPr>
              <w:rPr>
                <w:rFonts w:asciiTheme="majorBidi" w:hAnsiTheme="majorBidi" w:cstheme="majorBidi"/>
                <w:kern w:val="2"/>
                <w:szCs w:val="24"/>
              </w:rPr>
            </w:pPr>
            <w:r w:rsidRPr="00230794">
              <w:rPr>
                <w:rFonts w:asciiTheme="majorBidi" w:hAnsiTheme="majorBidi" w:cstheme="majorBidi"/>
                <w:szCs w:val="24"/>
              </w:rPr>
              <w:t xml:space="preserve">Netaikoma </w:t>
            </w:r>
          </w:p>
        </w:tc>
      </w:tr>
      <w:tr w:rsidR="0071273A" w:rsidRPr="00230794" w14:paraId="0058BAA4" w14:textId="77777777" w:rsidTr="001B35C2">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71273A" w:rsidRPr="00230794" w:rsidRDefault="0071273A" w:rsidP="0071273A">
            <w:pPr>
              <w:rPr>
                <w:rFonts w:asciiTheme="majorBidi" w:hAnsiTheme="majorBidi" w:cstheme="majorBidi"/>
                <w:b/>
                <w:kern w:val="2"/>
                <w:szCs w:val="24"/>
              </w:rPr>
            </w:pPr>
            <w:r w:rsidRPr="00230794">
              <w:rPr>
                <w:rFonts w:asciiTheme="majorBidi" w:hAnsiTheme="majorBidi" w:cstheme="majorBidi"/>
                <w:b/>
                <w:kern w:val="2"/>
                <w:szCs w:val="24"/>
              </w:rPr>
              <w:t xml:space="preserve">9.8. Tiekėjui taikomos netesybos dėl Sutarties įvykdymo užtikrinimo </w:t>
            </w:r>
            <w:r w:rsidRPr="00230794">
              <w:rPr>
                <w:rFonts w:asciiTheme="majorBidi" w:hAnsiTheme="majorBidi" w:cstheme="majorBidi"/>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53351F24" w:rsidR="0071273A" w:rsidRPr="00230794" w:rsidRDefault="0071273A" w:rsidP="0071273A">
            <w:pPr>
              <w:rPr>
                <w:rFonts w:asciiTheme="majorBidi" w:hAnsiTheme="majorBidi" w:cstheme="majorBidi"/>
                <w:kern w:val="2"/>
                <w:szCs w:val="24"/>
              </w:rPr>
            </w:pPr>
            <w:r w:rsidRPr="00230794">
              <w:rPr>
                <w:rFonts w:asciiTheme="majorBidi" w:hAnsiTheme="majorBidi" w:cstheme="majorBidi"/>
                <w:kern w:val="2"/>
                <w:szCs w:val="24"/>
              </w:rPr>
              <w:t>500 (penki šimtai eurų) Eur</w:t>
            </w:r>
          </w:p>
        </w:tc>
      </w:tr>
      <w:tr w:rsidR="0071273A" w:rsidRPr="00230794" w14:paraId="4DB25F24" w14:textId="77777777">
        <w:trPr>
          <w:trHeight w:val="300"/>
        </w:trPr>
        <w:tc>
          <w:tcPr>
            <w:tcW w:w="3094" w:type="dxa"/>
            <w:gridSpan w:val="2"/>
          </w:tcPr>
          <w:p w14:paraId="66FCCA71" w14:textId="77777777" w:rsidR="0071273A" w:rsidRPr="00230794" w:rsidRDefault="0071273A" w:rsidP="0071273A">
            <w:pPr>
              <w:rPr>
                <w:rFonts w:asciiTheme="majorBidi" w:hAnsiTheme="majorBidi" w:cstheme="majorBidi"/>
                <w:b/>
                <w:bCs/>
                <w:kern w:val="2"/>
                <w:szCs w:val="24"/>
              </w:rPr>
            </w:pPr>
            <w:r w:rsidRPr="00230794">
              <w:rPr>
                <w:rFonts w:asciiTheme="majorBidi" w:hAnsiTheme="majorBidi" w:cstheme="majorBidi"/>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6BD7D2B9" w:rsidR="0071273A" w:rsidRPr="00230794" w:rsidRDefault="0071273A" w:rsidP="0071273A">
            <w:pPr>
              <w:rPr>
                <w:rFonts w:asciiTheme="majorBidi" w:hAnsiTheme="majorBidi" w:cstheme="majorBidi"/>
                <w:kern w:val="2"/>
                <w:szCs w:val="24"/>
              </w:rPr>
            </w:pPr>
            <w:r w:rsidRPr="00230794">
              <w:rPr>
                <w:rFonts w:asciiTheme="majorBidi" w:hAnsiTheme="majorBidi" w:cstheme="majorBidi"/>
                <w:kern w:val="2"/>
                <w:szCs w:val="24"/>
              </w:rPr>
              <w:t>Netaikoma</w:t>
            </w:r>
          </w:p>
          <w:p w14:paraId="1121832F" w14:textId="77777777" w:rsidR="0071273A" w:rsidRPr="00230794" w:rsidRDefault="0071273A" w:rsidP="0071273A">
            <w:pPr>
              <w:rPr>
                <w:rFonts w:asciiTheme="majorBidi" w:hAnsiTheme="majorBidi" w:cstheme="majorBidi"/>
                <w:color w:val="4472C4"/>
                <w:kern w:val="2"/>
                <w:szCs w:val="24"/>
              </w:rPr>
            </w:pPr>
          </w:p>
        </w:tc>
      </w:tr>
      <w:tr w:rsidR="0071273A" w:rsidRPr="00230794" w14:paraId="72DE294E" w14:textId="77777777">
        <w:trPr>
          <w:trHeight w:val="300"/>
        </w:trPr>
        <w:tc>
          <w:tcPr>
            <w:tcW w:w="3094" w:type="dxa"/>
            <w:gridSpan w:val="2"/>
          </w:tcPr>
          <w:p w14:paraId="4EF8C357" w14:textId="77777777" w:rsidR="0071273A" w:rsidRPr="00230794" w:rsidRDefault="0071273A" w:rsidP="0071273A">
            <w:pPr>
              <w:rPr>
                <w:rFonts w:asciiTheme="majorBidi" w:hAnsiTheme="majorBidi" w:cstheme="majorBidi"/>
                <w:b/>
                <w:kern w:val="2"/>
                <w:szCs w:val="24"/>
              </w:rPr>
            </w:pPr>
            <w:r w:rsidRPr="00230794">
              <w:rPr>
                <w:rFonts w:asciiTheme="majorBidi" w:hAnsiTheme="majorBidi" w:cstheme="majorBidi"/>
                <w:b/>
                <w:kern w:val="2"/>
                <w:szCs w:val="24"/>
              </w:rPr>
              <w:t>9.9. Kitos netesybos</w:t>
            </w:r>
          </w:p>
        </w:tc>
        <w:tc>
          <w:tcPr>
            <w:tcW w:w="6441" w:type="dxa"/>
            <w:gridSpan w:val="2"/>
          </w:tcPr>
          <w:p w14:paraId="386AC396" w14:textId="37851203" w:rsidR="0071273A" w:rsidRPr="00230794" w:rsidRDefault="0071273A" w:rsidP="0071273A">
            <w:pPr>
              <w:rPr>
                <w:rFonts w:asciiTheme="majorBidi" w:hAnsiTheme="majorBidi" w:cstheme="majorBidi"/>
                <w:kern w:val="2"/>
                <w:szCs w:val="24"/>
              </w:rPr>
            </w:pPr>
            <w:r w:rsidRPr="00230794">
              <w:rPr>
                <w:rFonts w:asciiTheme="majorBidi" w:hAnsiTheme="majorBidi" w:cstheme="majorBidi"/>
                <w:kern w:val="2"/>
                <w:szCs w:val="24"/>
              </w:rPr>
              <w:t>-</w:t>
            </w:r>
          </w:p>
        </w:tc>
      </w:tr>
      <w:tr w:rsidR="0071273A" w:rsidRPr="00230794" w14:paraId="684028A3" w14:textId="77777777">
        <w:trPr>
          <w:trHeight w:val="300"/>
        </w:trPr>
        <w:tc>
          <w:tcPr>
            <w:tcW w:w="9535" w:type="dxa"/>
            <w:gridSpan w:val="4"/>
          </w:tcPr>
          <w:p w14:paraId="4FE3910B" w14:textId="77777777" w:rsidR="0071273A" w:rsidRPr="00230794" w:rsidRDefault="0071273A" w:rsidP="0071273A">
            <w:pPr>
              <w:jc w:val="center"/>
              <w:rPr>
                <w:rFonts w:asciiTheme="majorBidi" w:hAnsiTheme="majorBidi" w:cstheme="majorBidi"/>
                <w:color w:val="4472C4"/>
                <w:kern w:val="2"/>
                <w:szCs w:val="24"/>
              </w:rPr>
            </w:pPr>
            <w:r w:rsidRPr="00230794">
              <w:rPr>
                <w:rFonts w:asciiTheme="majorBidi" w:hAnsiTheme="majorBidi" w:cstheme="majorBidi"/>
                <w:b/>
                <w:kern w:val="2"/>
                <w:szCs w:val="24"/>
              </w:rPr>
              <w:t>10. ESMINĖS SUTARTIES SĄLYGOS</w:t>
            </w:r>
          </w:p>
        </w:tc>
      </w:tr>
      <w:tr w:rsidR="0071273A" w:rsidRPr="00230794" w14:paraId="6E96BEC4" w14:textId="77777777">
        <w:trPr>
          <w:trHeight w:val="300"/>
        </w:trPr>
        <w:tc>
          <w:tcPr>
            <w:tcW w:w="3094" w:type="dxa"/>
            <w:gridSpan w:val="2"/>
          </w:tcPr>
          <w:p w14:paraId="0063E6A9" w14:textId="77777777" w:rsidR="0071273A" w:rsidRPr="00230794" w:rsidRDefault="0071273A" w:rsidP="0071273A">
            <w:pPr>
              <w:rPr>
                <w:rFonts w:asciiTheme="majorBidi" w:hAnsiTheme="majorBidi" w:cstheme="majorBidi"/>
                <w:b/>
                <w:kern w:val="2"/>
                <w:szCs w:val="24"/>
              </w:rPr>
            </w:pPr>
            <w:r w:rsidRPr="00230794">
              <w:rPr>
                <w:rFonts w:asciiTheme="majorBidi" w:hAnsiTheme="majorBidi" w:cstheme="majorBidi"/>
                <w:b/>
                <w:kern w:val="2"/>
                <w:szCs w:val="24"/>
              </w:rPr>
              <w:t>10.1. Esminės Sutarties sąlygos</w:t>
            </w:r>
          </w:p>
        </w:tc>
        <w:tc>
          <w:tcPr>
            <w:tcW w:w="6441" w:type="dxa"/>
            <w:gridSpan w:val="2"/>
          </w:tcPr>
          <w:p w14:paraId="45589481" w14:textId="77777777" w:rsidR="00880FA9" w:rsidRPr="009D3D81" w:rsidRDefault="00880FA9" w:rsidP="00880FA9">
            <w:pPr>
              <w:tabs>
                <w:tab w:val="left" w:pos="851"/>
              </w:tabs>
              <w:jc w:val="both"/>
              <w:rPr>
                <w:szCs w:val="24"/>
              </w:rPr>
            </w:pPr>
            <w:r w:rsidRPr="009D3D81">
              <w:rPr>
                <w:szCs w:val="24"/>
              </w:rPr>
              <w:t>10.1.1. Laiku, vadovaujantis projektavimo užduotimi ir galiojančiais teisės aktais, vykdomi visi  Sutarties įsipareigojimai.</w:t>
            </w:r>
          </w:p>
          <w:p w14:paraId="7245F971" w14:textId="77777777" w:rsidR="00880FA9" w:rsidRPr="009D3D81" w:rsidRDefault="00880FA9" w:rsidP="00880FA9">
            <w:pPr>
              <w:tabs>
                <w:tab w:val="left" w:pos="851"/>
              </w:tabs>
              <w:jc w:val="both"/>
              <w:rPr>
                <w:szCs w:val="24"/>
              </w:rPr>
            </w:pPr>
            <w:r w:rsidRPr="009D3D81">
              <w:rPr>
                <w:szCs w:val="24"/>
              </w:rPr>
              <w:t>10.1.2. Paslaugų teikimas, vadovaujantis teisės aktų reikalavimais, trūkumų pašalinimas pagal Pirkėjo žodžiu ir (ar) raštu išsakytus pasiūlymus ir pastebėjimus.</w:t>
            </w:r>
          </w:p>
          <w:p w14:paraId="017F696D" w14:textId="77777777" w:rsidR="00880FA9" w:rsidRPr="009D3D81" w:rsidRDefault="00880FA9" w:rsidP="00880FA9">
            <w:pPr>
              <w:tabs>
                <w:tab w:val="left" w:pos="851"/>
              </w:tabs>
              <w:jc w:val="both"/>
              <w:rPr>
                <w:szCs w:val="24"/>
              </w:rPr>
            </w:pPr>
            <w:r w:rsidRPr="009D3D81">
              <w:rPr>
                <w:szCs w:val="24"/>
              </w:rPr>
              <w:lastRenderedPageBreak/>
              <w:t>10.1.3. Sutarties įgyvendinimui vadovauja asmenys, turintys tinkamą kvalifikaciją.</w:t>
            </w:r>
          </w:p>
          <w:p w14:paraId="0FFC3A5D" w14:textId="77777777" w:rsidR="00880FA9" w:rsidRPr="009D3D81" w:rsidRDefault="00880FA9" w:rsidP="00880FA9">
            <w:pPr>
              <w:contextualSpacing/>
              <w:jc w:val="both"/>
              <w:rPr>
                <w:szCs w:val="24"/>
              </w:rPr>
            </w:pPr>
            <w:r w:rsidRPr="009D3D81">
              <w:rPr>
                <w:szCs w:val="24"/>
              </w:rPr>
              <w:t>10.1.4. Sutarties vykdymo metu galiojantis statinio projektuotojo civilinės atsakomybės privalomojo draudimas.</w:t>
            </w:r>
          </w:p>
          <w:p w14:paraId="5A57CB5D" w14:textId="77777777" w:rsidR="00880FA9" w:rsidRPr="009D3D81" w:rsidRDefault="00880FA9" w:rsidP="00880FA9">
            <w:pPr>
              <w:tabs>
                <w:tab w:val="left" w:pos="709"/>
              </w:tabs>
              <w:contextualSpacing/>
              <w:jc w:val="both"/>
              <w:rPr>
                <w:szCs w:val="24"/>
              </w:rPr>
            </w:pPr>
            <w:r w:rsidRPr="009D3D81">
              <w:rPr>
                <w:szCs w:val="24"/>
              </w:rPr>
              <w:t>10.1.5. Sutarties įvykdymo užtikrinimo dokumento galiojimas.</w:t>
            </w:r>
          </w:p>
          <w:p w14:paraId="7521A25C" w14:textId="77777777" w:rsidR="00880FA9" w:rsidRPr="009D3D81" w:rsidRDefault="00880FA9" w:rsidP="00880FA9">
            <w:pPr>
              <w:tabs>
                <w:tab w:val="left" w:pos="709"/>
              </w:tabs>
              <w:contextualSpacing/>
              <w:jc w:val="both"/>
              <w:rPr>
                <w:szCs w:val="24"/>
              </w:rPr>
            </w:pPr>
            <w:r w:rsidRPr="009D3D81">
              <w:rPr>
                <w:szCs w:val="24"/>
              </w:rPr>
              <w:t>10.1.6. Kainų perskaičiavimas, esant poreikiui.</w:t>
            </w:r>
          </w:p>
          <w:p w14:paraId="7E67C8FE" w14:textId="265E976A" w:rsidR="0071273A" w:rsidRPr="009D3D81" w:rsidRDefault="00880FA9" w:rsidP="00880FA9">
            <w:pPr>
              <w:pStyle w:val="Sraopastraipa"/>
              <w:tabs>
                <w:tab w:val="left" w:pos="764"/>
              </w:tabs>
              <w:ind w:left="0"/>
              <w:rPr>
                <w:rFonts w:asciiTheme="majorBidi" w:hAnsiTheme="majorBidi" w:cstheme="majorBidi"/>
                <w:szCs w:val="24"/>
              </w:rPr>
            </w:pPr>
            <w:r w:rsidRPr="009D3D81">
              <w:rPr>
                <w:szCs w:val="24"/>
              </w:rPr>
              <w:t>10.1.7. Bendradarbiavimas vykdant rangos darbų pirkimo procedūras, atsakant į tiekėjų užklausas.</w:t>
            </w:r>
          </w:p>
        </w:tc>
      </w:tr>
      <w:tr w:rsidR="0071273A" w:rsidRPr="00230794" w14:paraId="2481156D" w14:textId="77777777">
        <w:trPr>
          <w:trHeight w:val="300"/>
        </w:trPr>
        <w:tc>
          <w:tcPr>
            <w:tcW w:w="9535" w:type="dxa"/>
            <w:gridSpan w:val="4"/>
          </w:tcPr>
          <w:p w14:paraId="28216735" w14:textId="77777777" w:rsidR="0071273A" w:rsidRPr="00230794" w:rsidRDefault="0071273A" w:rsidP="0071273A">
            <w:pPr>
              <w:jc w:val="center"/>
              <w:rPr>
                <w:rFonts w:asciiTheme="majorBidi" w:hAnsiTheme="majorBidi" w:cstheme="majorBidi"/>
                <w:b/>
                <w:kern w:val="2"/>
                <w:szCs w:val="24"/>
              </w:rPr>
            </w:pPr>
            <w:r w:rsidRPr="00230794">
              <w:rPr>
                <w:rFonts w:asciiTheme="majorBidi" w:hAnsiTheme="majorBidi" w:cstheme="majorBidi"/>
                <w:b/>
                <w:kern w:val="2"/>
                <w:szCs w:val="24"/>
              </w:rPr>
              <w:lastRenderedPageBreak/>
              <w:t>11. SUTARTIES GALIOJIMAS IR KEITIMAS</w:t>
            </w:r>
          </w:p>
        </w:tc>
      </w:tr>
      <w:tr w:rsidR="00D06600" w:rsidRPr="00230794" w14:paraId="73E60D0E" w14:textId="77777777">
        <w:trPr>
          <w:trHeight w:val="300"/>
        </w:trPr>
        <w:tc>
          <w:tcPr>
            <w:tcW w:w="3094" w:type="dxa"/>
            <w:gridSpan w:val="2"/>
          </w:tcPr>
          <w:p w14:paraId="071FC0C8" w14:textId="77777777" w:rsidR="00D06600" w:rsidRPr="00230794" w:rsidRDefault="00D06600" w:rsidP="00D06600">
            <w:pPr>
              <w:rPr>
                <w:rFonts w:asciiTheme="majorBidi" w:hAnsiTheme="majorBidi" w:cstheme="majorBidi"/>
                <w:b/>
                <w:kern w:val="2"/>
                <w:szCs w:val="24"/>
              </w:rPr>
            </w:pPr>
            <w:r w:rsidRPr="00230794">
              <w:rPr>
                <w:rFonts w:asciiTheme="majorBidi" w:hAnsiTheme="majorBidi" w:cstheme="majorBidi"/>
                <w:b/>
                <w:szCs w:val="24"/>
              </w:rPr>
              <w:t>11.1. Sutarties sudarymas ir įsigaliojimas</w:t>
            </w:r>
          </w:p>
        </w:tc>
        <w:tc>
          <w:tcPr>
            <w:tcW w:w="6441" w:type="dxa"/>
            <w:gridSpan w:val="2"/>
          </w:tcPr>
          <w:p w14:paraId="43DE0215" w14:textId="77777777" w:rsidR="00D06600" w:rsidRPr="00D06600" w:rsidRDefault="00D06600" w:rsidP="00D06600">
            <w:pPr>
              <w:jc w:val="both"/>
              <w:rPr>
                <w:kern w:val="2"/>
                <w:szCs w:val="24"/>
              </w:rPr>
            </w:pPr>
            <w:r w:rsidRPr="00D06600">
              <w:rPr>
                <w:kern w:val="2"/>
                <w:szCs w:val="24"/>
              </w:rPr>
              <w:t xml:space="preserve">Ši Sutartis laikoma sudaryta, kai (pirma) ją pasirašo abi Šalys, </w:t>
            </w:r>
          </w:p>
          <w:p w14:paraId="3702B679" w14:textId="77777777" w:rsidR="00D06600" w:rsidRPr="00D06600" w:rsidRDefault="00D06600" w:rsidP="00D06600">
            <w:pPr>
              <w:jc w:val="both"/>
              <w:rPr>
                <w:kern w:val="2"/>
                <w:szCs w:val="24"/>
              </w:rPr>
            </w:pPr>
            <w:r w:rsidRPr="00D06600">
              <w:rPr>
                <w:kern w:val="2"/>
                <w:szCs w:val="24"/>
              </w:rPr>
              <w:t xml:space="preserve">ir </w:t>
            </w:r>
          </w:p>
          <w:p w14:paraId="7E1F076F" w14:textId="77777777" w:rsidR="00D06600" w:rsidRPr="00D06600" w:rsidRDefault="00D06600" w:rsidP="00D06600">
            <w:pPr>
              <w:jc w:val="both"/>
              <w:rPr>
                <w:kern w:val="2"/>
                <w:szCs w:val="24"/>
              </w:rPr>
            </w:pPr>
            <w:r w:rsidRPr="00D06600">
              <w:rPr>
                <w:kern w:val="2"/>
                <w:szCs w:val="24"/>
              </w:rPr>
              <w:t>(antra) įsigalioja, kai pateikiamas sutarties įvykdymo užtikrinimas.</w:t>
            </w:r>
          </w:p>
          <w:p w14:paraId="076D3878" w14:textId="77777777" w:rsidR="00D06600" w:rsidRPr="00D06600" w:rsidRDefault="00D06600" w:rsidP="00D06600">
            <w:pPr>
              <w:jc w:val="both"/>
              <w:rPr>
                <w:kern w:val="2"/>
                <w:szCs w:val="24"/>
              </w:rPr>
            </w:pPr>
            <w:r w:rsidRPr="00D06600">
              <w:rPr>
                <w:kern w:val="2"/>
                <w:szCs w:val="24"/>
              </w:rPr>
              <w:t xml:space="preserve">Sutartis galioja iki visiško prievolių įvykdymo. </w:t>
            </w:r>
          </w:p>
          <w:p w14:paraId="04094D45" w14:textId="041C12EA" w:rsidR="00D06600" w:rsidRPr="00D06600" w:rsidRDefault="00D06600" w:rsidP="00D06600">
            <w:pPr>
              <w:jc w:val="both"/>
              <w:rPr>
                <w:rFonts w:asciiTheme="majorBidi" w:hAnsiTheme="majorBidi" w:cstheme="majorBidi"/>
                <w:b/>
                <w:bCs/>
                <w:szCs w:val="24"/>
                <w:lang w:eastAsia="ar-SA"/>
              </w:rPr>
            </w:pPr>
            <w:r w:rsidRPr="00D06600">
              <w:rPr>
                <w:kern w:val="2"/>
                <w:szCs w:val="24"/>
              </w:rPr>
              <w:t>Sutarties terminas negali būti ilgesnis kaip 36  mėnesiai.</w:t>
            </w:r>
          </w:p>
        </w:tc>
      </w:tr>
      <w:tr w:rsidR="00D06600" w:rsidRPr="00230794" w14:paraId="27B67AC5" w14:textId="77777777">
        <w:trPr>
          <w:trHeight w:val="300"/>
        </w:trPr>
        <w:tc>
          <w:tcPr>
            <w:tcW w:w="3094" w:type="dxa"/>
            <w:gridSpan w:val="2"/>
          </w:tcPr>
          <w:p w14:paraId="5B8FCCBE" w14:textId="77777777" w:rsidR="00D06600" w:rsidRPr="00230794" w:rsidRDefault="00D06600" w:rsidP="00D06600">
            <w:pPr>
              <w:rPr>
                <w:rFonts w:asciiTheme="majorBidi" w:hAnsiTheme="majorBidi" w:cstheme="majorBidi"/>
                <w:b/>
                <w:kern w:val="2"/>
                <w:szCs w:val="24"/>
              </w:rPr>
            </w:pPr>
            <w:r w:rsidRPr="00230794">
              <w:rPr>
                <w:rFonts w:asciiTheme="majorBidi" w:hAnsiTheme="majorBidi" w:cstheme="majorBidi"/>
                <w:b/>
                <w:kern w:val="2"/>
                <w:szCs w:val="24"/>
              </w:rPr>
              <w:t>11.2. Sutarties galiojimo termino pratęsimas</w:t>
            </w:r>
          </w:p>
        </w:tc>
        <w:tc>
          <w:tcPr>
            <w:tcW w:w="6441" w:type="dxa"/>
            <w:gridSpan w:val="2"/>
          </w:tcPr>
          <w:p w14:paraId="5EDF8EEF" w14:textId="6D2D5BE4" w:rsidR="00D06600" w:rsidRPr="00230794" w:rsidRDefault="00D06600" w:rsidP="00D06600">
            <w:pPr>
              <w:rPr>
                <w:rFonts w:asciiTheme="majorBidi" w:hAnsiTheme="majorBidi" w:cstheme="majorBidi"/>
                <w:kern w:val="2"/>
                <w:szCs w:val="24"/>
              </w:rPr>
            </w:pPr>
            <w:r w:rsidRPr="00230794">
              <w:rPr>
                <w:rFonts w:asciiTheme="majorBidi" w:hAnsiTheme="majorBidi" w:cstheme="majorBidi"/>
                <w:kern w:val="2"/>
                <w:szCs w:val="24"/>
              </w:rPr>
              <w:t>Netaikoma</w:t>
            </w:r>
          </w:p>
          <w:p w14:paraId="6D566D92" w14:textId="1EAF4D39" w:rsidR="00D06600" w:rsidRPr="00230794" w:rsidRDefault="00D06600" w:rsidP="00D06600">
            <w:pPr>
              <w:rPr>
                <w:rFonts w:asciiTheme="majorBidi" w:hAnsiTheme="majorBidi" w:cstheme="majorBidi"/>
                <w:kern w:val="2"/>
                <w:szCs w:val="24"/>
              </w:rPr>
            </w:pPr>
          </w:p>
        </w:tc>
      </w:tr>
      <w:tr w:rsidR="00D06600" w:rsidRPr="00230794" w14:paraId="2CB119F6" w14:textId="77777777">
        <w:trPr>
          <w:trHeight w:val="300"/>
        </w:trPr>
        <w:tc>
          <w:tcPr>
            <w:tcW w:w="9535" w:type="dxa"/>
            <w:gridSpan w:val="4"/>
          </w:tcPr>
          <w:p w14:paraId="1E909BAE" w14:textId="77777777" w:rsidR="00D06600" w:rsidRPr="00230794" w:rsidRDefault="00D06600" w:rsidP="00D06600">
            <w:pPr>
              <w:jc w:val="center"/>
              <w:rPr>
                <w:rFonts w:asciiTheme="majorBidi" w:hAnsiTheme="majorBidi" w:cstheme="majorBidi"/>
                <w:b/>
                <w:kern w:val="2"/>
                <w:szCs w:val="24"/>
              </w:rPr>
            </w:pPr>
            <w:r w:rsidRPr="00230794">
              <w:rPr>
                <w:rFonts w:asciiTheme="majorBidi" w:hAnsiTheme="majorBidi" w:cstheme="majorBidi"/>
                <w:b/>
                <w:kern w:val="2"/>
                <w:szCs w:val="24"/>
              </w:rPr>
              <w:t>12. SUTARTIES NUTRAUKIMAS</w:t>
            </w:r>
          </w:p>
        </w:tc>
      </w:tr>
      <w:tr w:rsidR="00D06600" w:rsidRPr="00230794"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D06600" w:rsidRPr="00230794" w:rsidRDefault="00D06600" w:rsidP="00D06600">
            <w:pPr>
              <w:rPr>
                <w:rFonts w:asciiTheme="majorBidi" w:hAnsiTheme="majorBidi" w:cstheme="majorBidi"/>
                <w:b/>
                <w:kern w:val="2"/>
                <w:szCs w:val="24"/>
              </w:rPr>
            </w:pPr>
            <w:r w:rsidRPr="00230794">
              <w:rPr>
                <w:rFonts w:asciiTheme="majorBidi" w:hAnsiTheme="majorBidi" w:cstheme="majorBid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3FF63C3" w:rsidR="00D06600" w:rsidRPr="00230794" w:rsidRDefault="00D06600" w:rsidP="00D06600">
            <w:pPr>
              <w:rPr>
                <w:rFonts w:asciiTheme="majorBidi" w:hAnsiTheme="majorBidi" w:cstheme="majorBidi"/>
                <w:kern w:val="2"/>
                <w:szCs w:val="24"/>
              </w:rPr>
            </w:pPr>
            <w:r w:rsidRPr="00230794">
              <w:rPr>
                <w:rFonts w:asciiTheme="majorBidi" w:hAnsiTheme="majorBidi" w:cstheme="majorBidi"/>
                <w:kern w:val="2"/>
                <w:szCs w:val="24"/>
              </w:rPr>
              <w:t>Sutartis gali būti nutraukiama rašytiniu Šalių susitarimu arba vienašališkai, Bendrosiose sąlygose nustatyta tvarka.</w:t>
            </w:r>
          </w:p>
        </w:tc>
      </w:tr>
      <w:tr w:rsidR="00D06600" w:rsidRPr="00230794"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D06600" w:rsidRPr="00230794" w:rsidRDefault="00D06600" w:rsidP="00D06600">
            <w:pPr>
              <w:rPr>
                <w:rFonts w:asciiTheme="majorBidi" w:hAnsiTheme="majorBidi" w:cstheme="majorBidi"/>
                <w:b/>
                <w:kern w:val="2"/>
                <w:szCs w:val="24"/>
              </w:rPr>
            </w:pPr>
            <w:r w:rsidRPr="00230794">
              <w:rPr>
                <w:rFonts w:asciiTheme="majorBidi" w:hAnsiTheme="majorBidi" w:cstheme="majorBidi"/>
                <w:b/>
                <w:kern w:val="2"/>
                <w:szCs w:val="24"/>
              </w:rPr>
              <w:t xml:space="preserve">12.2. Esminiai Sutarties </w:t>
            </w:r>
            <w:r w:rsidRPr="00230794">
              <w:rPr>
                <w:rFonts w:asciiTheme="majorBidi" w:hAnsiTheme="majorBidi" w:cstheme="majorBidi"/>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95B1754" w14:textId="77777777" w:rsidR="00D06600" w:rsidRPr="00230794" w:rsidRDefault="00D06600" w:rsidP="00D06600">
            <w:pPr>
              <w:jc w:val="both"/>
              <w:rPr>
                <w:rFonts w:asciiTheme="majorBidi" w:hAnsiTheme="majorBidi" w:cstheme="majorBidi"/>
                <w:kern w:val="2"/>
                <w:szCs w:val="24"/>
              </w:rPr>
            </w:pPr>
            <w:r w:rsidRPr="00230794">
              <w:rPr>
                <w:rFonts w:asciiTheme="majorBidi" w:hAnsiTheme="majorBidi" w:cstheme="majorBidi"/>
                <w:kern w:val="2"/>
                <w:szCs w:val="24"/>
              </w:rPr>
              <w:t>12.2.1. jeigu Tiekėjas nevykdo prisiimtų įsipareigojimų už Sutartyje nustatytą Sutarties kainą;</w:t>
            </w:r>
          </w:p>
          <w:p w14:paraId="269ABAB9" w14:textId="77777777" w:rsidR="00D06600" w:rsidRPr="00230794" w:rsidRDefault="00D06600" w:rsidP="00D06600">
            <w:pPr>
              <w:jc w:val="both"/>
              <w:rPr>
                <w:rFonts w:asciiTheme="majorBidi" w:hAnsiTheme="majorBidi" w:cstheme="majorBidi"/>
                <w:szCs w:val="24"/>
              </w:rPr>
            </w:pPr>
            <w:r w:rsidRPr="00230794">
              <w:rPr>
                <w:rFonts w:asciiTheme="majorBidi" w:hAnsiTheme="majorBidi" w:cstheme="majorBidi"/>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FA1072" w14:textId="77777777" w:rsidR="00D06600" w:rsidRPr="00230794" w:rsidRDefault="00D06600" w:rsidP="00D06600">
            <w:pPr>
              <w:jc w:val="both"/>
              <w:rPr>
                <w:rFonts w:asciiTheme="majorBidi" w:hAnsiTheme="majorBidi" w:cstheme="majorBidi"/>
                <w:kern w:val="2"/>
                <w:szCs w:val="24"/>
              </w:rPr>
            </w:pPr>
            <w:r w:rsidRPr="00230794">
              <w:rPr>
                <w:rFonts w:asciiTheme="majorBidi" w:hAnsiTheme="majorBidi" w:cstheme="majorBidi"/>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4C559298" w14:textId="77777777" w:rsidR="00D06600" w:rsidRPr="00230794" w:rsidRDefault="00D06600" w:rsidP="00D06600">
            <w:pPr>
              <w:spacing w:line="257" w:lineRule="auto"/>
              <w:jc w:val="both"/>
              <w:rPr>
                <w:rFonts w:asciiTheme="majorBidi" w:eastAsia="Arial" w:hAnsiTheme="majorBidi" w:cstheme="majorBidi"/>
                <w:kern w:val="2"/>
                <w:szCs w:val="24"/>
              </w:rPr>
            </w:pPr>
            <w:r w:rsidRPr="00230794">
              <w:rPr>
                <w:rFonts w:asciiTheme="majorBidi" w:eastAsia="Arial" w:hAnsiTheme="majorBidi" w:cstheme="majorBidi"/>
                <w:kern w:val="2"/>
                <w:szCs w:val="24"/>
              </w:rPr>
              <w:t>12.2.4. jeigu Tiekėjas nesilaiko Sutartyje nustatytų Paslaugų teikimo terminų 2 (du) kartus iš eilės arba vėluoja suteikti Paslaugas daugiau nei 30 dienų nuo Sutartyje nustatyto Paslaugų suteikimo termino;</w:t>
            </w:r>
          </w:p>
          <w:p w14:paraId="09E5BF5E" w14:textId="77777777" w:rsidR="00D06600" w:rsidRPr="00230794" w:rsidRDefault="00D06600" w:rsidP="00D06600">
            <w:pPr>
              <w:tabs>
                <w:tab w:val="left" w:pos="567"/>
                <w:tab w:val="left" w:pos="851"/>
                <w:tab w:val="left" w:pos="992"/>
                <w:tab w:val="left" w:pos="1134"/>
              </w:tabs>
              <w:spacing w:line="257" w:lineRule="auto"/>
              <w:jc w:val="both"/>
              <w:rPr>
                <w:rFonts w:asciiTheme="majorBidi" w:eastAsia="Arial" w:hAnsiTheme="majorBidi" w:cstheme="majorBidi"/>
                <w:kern w:val="2"/>
                <w:szCs w:val="24"/>
              </w:rPr>
            </w:pPr>
            <w:r w:rsidRPr="00230794">
              <w:rPr>
                <w:rFonts w:asciiTheme="majorBidi" w:eastAsia="Arial" w:hAnsiTheme="majorBidi" w:cstheme="majorBidi"/>
                <w:kern w:val="2"/>
                <w:szCs w:val="24"/>
              </w:rPr>
              <w:t>12.2.5. jeigu Tiekėjas pažeidžia Paslaugų suteikimo terminus ir priskaičiuotų netesybų už vėlavimą suma viršija 20 (dvidešimt) proc. Pradinės sutarties vertės;</w:t>
            </w:r>
          </w:p>
          <w:p w14:paraId="4DEB2D13" w14:textId="77777777" w:rsidR="00D06600" w:rsidRPr="00230794" w:rsidRDefault="00D06600" w:rsidP="00D06600">
            <w:pPr>
              <w:tabs>
                <w:tab w:val="left" w:pos="567"/>
                <w:tab w:val="left" w:pos="851"/>
                <w:tab w:val="left" w:pos="992"/>
                <w:tab w:val="left" w:pos="1134"/>
              </w:tabs>
              <w:spacing w:line="257" w:lineRule="auto"/>
              <w:jc w:val="both"/>
              <w:rPr>
                <w:rFonts w:asciiTheme="majorBidi" w:eastAsia="Arial" w:hAnsiTheme="majorBidi" w:cstheme="majorBidi"/>
                <w:kern w:val="2"/>
                <w:szCs w:val="24"/>
              </w:rPr>
            </w:pPr>
            <w:r w:rsidRPr="00230794">
              <w:rPr>
                <w:rFonts w:asciiTheme="majorBidi" w:eastAsia="Arial" w:hAnsiTheme="majorBidi" w:cstheme="majorBidi"/>
                <w:kern w:val="2"/>
                <w:szCs w:val="24"/>
              </w:rPr>
              <w:t>12.2.6. Tiekėjas pažeidžia Paslaugų suteikimo terminus ir dėl Paslaugų suteikimo vėlavimo Paslaugos tampa nebereikalingos;</w:t>
            </w:r>
          </w:p>
          <w:p w14:paraId="522D0705" w14:textId="77777777" w:rsidR="00D06600" w:rsidRPr="00230794" w:rsidRDefault="00D06600" w:rsidP="00D06600">
            <w:pPr>
              <w:tabs>
                <w:tab w:val="left" w:pos="567"/>
                <w:tab w:val="left" w:pos="851"/>
                <w:tab w:val="left" w:pos="992"/>
                <w:tab w:val="left" w:pos="1134"/>
              </w:tabs>
              <w:spacing w:line="257" w:lineRule="auto"/>
              <w:jc w:val="both"/>
              <w:rPr>
                <w:rFonts w:asciiTheme="majorBidi" w:eastAsia="Arial" w:hAnsiTheme="majorBidi" w:cstheme="majorBidi"/>
                <w:kern w:val="2"/>
                <w:szCs w:val="24"/>
              </w:rPr>
            </w:pPr>
            <w:r w:rsidRPr="00230794">
              <w:rPr>
                <w:rFonts w:asciiTheme="majorBidi" w:eastAsia="Arial" w:hAnsiTheme="majorBidi" w:cstheme="majorBidi"/>
                <w:kern w:val="2"/>
                <w:szCs w:val="24"/>
              </w:rPr>
              <w:t>12.2.7. Tiekėjas daugiau kaip 2 (du) kartus suteikia Paslaugas, kurios neatitinka Sutartyje ir (ar) įstatymuose nustatytų reikalavimų Paslaugoms;</w:t>
            </w:r>
          </w:p>
          <w:p w14:paraId="247331D8" w14:textId="77777777" w:rsidR="00D06600" w:rsidRPr="00230794" w:rsidRDefault="00D06600" w:rsidP="00D06600">
            <w:pPr>
              <w:tabs>
                <w:tab w:val="left" w:pos="567"/>
                <w:tab w:val="left" w:pos="851"/>
                <w:tab w:val="left" w:pos="992"/>
                <w:tab w:val="left" w:pos="1134"/>
              </w:tabs>
              <w:spacing w:line="257" w:lineRule="auto"/>
              <w:jc w:val="both"/>
              <w:rPr>
                <w:rFonts w:asciiTheme="majorBidi" w:eastAsia="Arial" w:hAnsiTheme="majorBidi" w:cstheme="majorBidi"/>
                <w:kern w:val="2"/>
                <w:szCs w:val="24"/>
              </w:rPr>
            </w:pPr>
            <w:r w:rsidRPr="00230794">
              <w:rPr>
                <w:rFonts w:asciiTheme="majorBidi" w:eastAsia="Arial" w:hAnsiTheme="majorBidi" w:cstheme="majorBidi"/>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24BFBF0" w14:textId="77777777" w:rsidR="00D06600" w:rsidRPr="00230794" w:rsidRDefault="00D06600" w:rsidP="00D06600">
            <w:pPr>
              <w:tabs>
                <w:tab w:val="left" w:pos="567"/>
                <w:tab w:val="left" w:pos="851"/>
                <w:tab w:val="left" w:pos="992"/>
                <w:tab w:val="left" w:pos="1134"/>
              </w:tabs>
              <w:spacing w:line="257" w:lineRule="auto"/>
              <w:jc w:val="both"/>
              <w:rPr>
                <w:rFonts w:asciiTheme="majorBidi" w:eastAsia="Arial" w:hAnsiTheme="majorBidi" w:cstheme="majorBidi"/>
                <w:kern w:val="2"/>
                <w:szCs w:val="24"/>
              </w:rPr>
            </w:pPr>
            <w:r w:rsidRPr="00230794">
              <w:rPr>
                <w:rFonts w:asciiTheme="majorBidi" w:eastAsia="Arial" w:hAnsiTheme="majorBidi" w:cstheme="majorBidi"/>
                <w:kern w:val="2"/>
                <w:szCs w:val="24"/>
              </w:rPr>
              <w:lastRenderedPageBreak/>
              <w:t>12.2.9. Tiekėjas pažeidžia šios Sutarties nuostatas, reglamentuojančias konkurenciją, intelektinės nuosavybės ar konfidencialios informacijos valdymą;</w:t>
            </w:r>
          </w:p>
          <w:p w14:paraId="680D2989" w14:textId="77777777" w:rsidR="00D06600" w:rsidRPr="00230794" w:rsidRDefault="00D06600" w:rsidP="00D06600">
            <w:pPr>
              <w:spacing w:line="257" w:lineRule="auto"/>
              <w:jc w:val="both"/>
              <w:rPr>
                <w:rFonts w:asciiTheme="majorBidi" w:eastAsia="Arial" w:hAnsiTheme="majorBidi" w:cstheme="majorBidi"/>
                <w:kern w:val="2"/>
                <w:szCs w:val="24"/>
              </w:rPr>
            </w:pPr>
            <w:r w:rsidRPr="00230794">
              <w:rPr>
                <w:rFonts w:asciiTheme="majorBidi" w:eastAsia="Arial" w:hAnsiTheme="majorBidi" w:cstheme="majorBidi"/>
                <w:kern w:val="2"/>
                <w:szCs w:val="24"/>
              </w:rPr>
              <w:t>12.2.10. Tiekėjas pažeidžia Bendrųjų sąlygų nuostatas dėl Sutarties vykdymui pasitelkiamų naujų subtiekėjų ir (ar) specialistų / esamų subtiekėjų ir (ar) specialistų keitimo;</w:t>
            </w:r>
          </w:p>
          <w:p w14:paraId="2AC0C09D" w14:textId="5BFF56A4" w:rsidR="00D06600" w:rsidRPr="00230794" w:rsidRDefault="00D06600" w:rsidP="00D06600">
            <w:pPr>
              <w:spacing w:line="257" w:lineRule="auto"/>
              <w:rPr>
                <w:rFonts w:asciiTheme="majorBidi" w:eastAsia="Arial" w:hAnsiTheme="majorBidi" w:cstheme="majorBidi"/>
                <w:kern w:val="2"/>
                <w:szCs w:val="24"/>
              </w:rPr>
            </w:pPr>
            <w:r w:rsidRPr="00230794">
              <w:rPr>
                <w:rFonts w:asciiTheme="majorBidi" w:eastAsia="Arial" w:hAnsiTheme="majorBidi" w:cstheme="majorBidi"/>
                <w:kern w:val="2"/>
                <w:szCs w:val="24"/>
              </w:rPr>
              <w:t>12.2.12. Tiekėjas 2 (du) kartus pažeidžia esminę Sutarties sąlygą.</w:t>
            </w:r>
          </w:p>
        </w:tc>
      </w:tr>
      <w:tr w:rsidR="00D06600" w:rsidRPr="00230794" w14:paraId="16E64D10" w14:textId="77777777">
        <w:trPr>
          <w:trHeight w:val="300"/>
        </w:trPr>
        <w:tc>
          <w:tcPr>
            <w:tcW w:w="9535" w:type="dxa"/>
            <w:gridSpan w:val="4"/>
          </w:tcPr>
          <w:p w14:paraId="7BE18CDF" w14:textId="070E8003" w:rsidR="00D06600" w:rsidRPr="00230794" w:rsidRDefault="00D06600" w:rsidP="00D06600">
            <w:pPr>
              <w:jc w:val="center"/>
              <w:rPr>
                <w:rFonts w:asciiTheme="majorBidi" w:hAnsiTheme="majorBidi" w:cstheme="majorBidi"/>
                <w:kern w:val="2"/>
                <w:szCs w:val="24"/>
              </w:rPr>
            </w:pPr>
            <w:r w:rsidRPr="00230794">
              <w:rPr>
                <w:rFonts w:asciiTheme="majorBidi" w:hAnsiTheme="majorBidi" w:cstheme="majorBidi"/>
                <w:b/>
                <w:kern w:val="2"/>
                <w:szCs w:val="24"/>
              </w:rPr>
              <w:lastRenderedPageBreak/>
              <w:t>13. APLINKOS APSAUGOS IR SOCIALINIAI KRITERIJAI</w:t>
            </w:r>
          </w:p>
        </w:tc>
      </w:tr>
      <w:tr w:rsidR="00D06600" w:rsidRPr="00230794" w14:paraId="05D8A05A" w14:textId="77777777">
        <w:trPr>
          <w:trHeight w:val="300"/>
        </w:trPr>
        <w:tc>
          <w:tcPr>
            <w:tcW w:w="3058" w:type="dxa"/>
          </w:tcPr>
          <w:p w14:paraId="1C2710A4" w14:textId="77777777" w:rsidR="00D06600" w:rsidRPr="00230794" w:rsidRDefault="00D06600" w:rsidP="00D06600">
            <w:pPr>
              <w:rPr>
                <w:rFonts w:asciiTheme="majorBidi" w:hAnsiTheme="majorBidi" w:cstheme="majorBidi"/>
                <w:b/>
                <w:kern w:val="2"/>
                <w:szCs w:val="24"/>
              </w:rPr>
            </w:pPr>
            <w:r w:rsidRPr="00230794">
              <w:rPr>
                <w:rFonts w:asciiTheme="majorBidi" w:hAnsiTheme="majorBidi" w:cstheme="majorBidi"/>
                <w:b/>
                <w:kern w:val="2"/>
                <w:szCs w:val="24"/>
              </w:rPr>
              <w:t xml:space="preserve">13.1. Su perkamomis paslaugomis susiję  aplinkos apsaugos kriterijai </w:t>
            </w:r>
          </w:p>
        </w:tc>
        <w:tc>
          <w:tcPr>
            <w:tcW w:w="6477" w:type="dxa"/>
            <w:gridSpan w:val="3"/>
          </w:tcPr>
          <w:p w14:paraId="1E787B93" w14:textId="27E3B6B2" w:rsidR="00D06600" w:rsidRPr="00230794" w:rsidRDefault="00D06600" w:rsidP="00D06600">
            <w:pPr>
              <w:rPr>
                <w:rFonts w:asciiTheme="majorBidi" w:hAnsiTheme="majorBidi" w:cstheme="majorBidi"/>
                <w:kern w:val="2"/>
                <w:szCs w:val="24"/>
                <w:shd w:val="clear" w:color="auto" w:fill="FFFFFF"/>
              </w:rPr>
            </w:pPr>
            <w:r w:rsidRPr="00230794">
              <w:rPr>
                <w:rFonts w:asciiTheme="majorBidi" w:hAnsiTheme="majorBidi" w:cstheme="majorBidi"/>
                <w:kern w:val="2"/>
                <w:szCs w:val="24"/>
                <w:shd w:val="clear" w:color="auto" w:fill="FFFFFF"/>
              </w:rPr>
              <w:t>Taikoma.</w:t>
            </w:r>
          </w:p>
          <w:p w14:paraId="1C127A96" w14:textId="47F8BB0E" w:rsidR="00294031" w:rsidRPr="002D6C97" w:rsidRDefault="00294031" w:rsidP="00294031">
            <w:pPr>
              <w:pStyle w:val="prastasiniatinklio"/>
              <w:jc w:val="both"/>
            </w:pPr>
            <w:r w:rsidRPr="002D6C97">
              <w:t xml:space="preserve">13.1.1. Vadovaujantis Aplinkos apsaugos kriterijų taikymo, vykdant žaliuosius pirkimus, tvarkos aprašo, patvirtinto Lietuvos Respublikos aplinkos ministro 2011 birželio 28 d. įsakymu Nr. D1-508 (Lietuvos Respublikos aplinkos ministro 2022 m. gruodžio 13 d. įsakymo Nr. D1-401 redakcija)  4.3 p.: tiekėjas projektavimo srityje turi būti įsidiegęs aplinkos apsaugos vadybos sistemą  (Europos Sąjungos aplinkos apsaugos vadybos ir audito sistemą (EMAS) arba kitą aplinkos apsaugos vadybos sistemą, kuri įdiegta pagal standartą LST EN ISO 14001 „Aplinkos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354C0907" w14:textId="77777777" w:rsidR="00294031" w:rsidRPr="002D6C97" w:rsidRDefault="00294031" w:rsidP="00294031">
            <w:pPr>
              <w:ind w:right="-32"/>
              <w:jc w:val="both"/>
            </w:pPr>
          </w:p>
          <w:p w14:paraId="53C9F569" w14:textId="495E5589" w:rsidR="00D06600" w:rsidRPr="00294031" w:rsidRDefault="00294031" w:rsidP="00294031">
            <w:pPr>
              <w:ind w:right="-32"/>
              <w:jc w:val="both"/>
            </w:pPr>
            <w:r w:rsidRPr="002D6C97">
              <w:t>13.1.2.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4.4.3 p. - statinio projekto vykdymo priežiūros paslauga yra nematerialaus pobūdžio (intelektinė) paslauga.</w:t>
            </w:r>
          </w:p>
        </w:tc>
      </w:tr>
      <w:tr w:rsidR="00D06600" w:rsidRPr="00230794" w14:paraId="419E8DA3" w14:textId="77777777">
        <w:trPr>
          <w:trHeight w:val="300"/>
        </w:trPr>
        <w:tc>
          <w:tcPr>
            <w:tcW w:w="3058" w:type="dxa"/>
          </w:tcPr>
          <w:p w14:paraId="628C630D" w14:textId="77777777" w:rsidR="00D06600" w:rsidRPr="00230794" w:rsidRDefault="00D06600" w:rsidP="00D06600">
            <w:pPr>
              <w:rPr>
                <w:rFonts w:asciiTheme="majorBidi" w:hAnsiTheme="majorBidi" w:cstheme="majorBidi"/>
                <w:b/>
                <w:kern w:val="2"/>
                <w:szCs w:val="24"/>
              </w:rPr>
            </w:pPr>
            <w:r w:rsidRPr="00230794">
              <w:rPr>
                <w:rFonts w:asciiTheme="majorBidi" w:hAnsiTheme="majorBidi" w:cstheme="majorBidi"/>
                <w:b/>
                <w:kern w:val="2"/>
                <w:szCs w:val="24"/>
              </w:rPr>
              <w:t>13.2. Su perkamomis Paslaugomis susiję socialiniai kriterijai</w:t>
            </w:r>
          </w:p>
        </w:tc>
        <w:tc>
          <w:tcPr>
            <w:tcW w:w="6477" w:type="dxa"/>
            <w:gridSpan w:val="3"/>
          </w:tcPr>
          <w:p w14:paraId="2BF3C378" w14:textId="47BB707F" w:rsidR="00D06600" w:rsidRPr="00F27BAF" w:rsidRDefault="00D06600" w:rsidP="00F27BAF">
            <w:pPr>
              <w:rPr>
                <w:rFonts w:asciiTheme="majorBidi" w:hAnsiTheme="majorBidi" w:cstheme="majorBidi"/>
                <w:kern w:val="2"/>
                <w:szCs w:val="24"/>
                <w:shd w:val="clear" w:color="auto" w:fill="FFFFFF"/>
              </w:rPr>
            </w:pPr>
            <w:r w:rsidRPr="00230794">
              <w:rPr>
                <w:rFonts w:asciiTheme="majorBidi" w:hAnsiTheme="majorBidi" w:cstheme="majorBidi"/>
                <w:kern w:val="2"/>
                <w:szCs w:val="24"/>
                <w:shd w:val="clear" w:color="auto" w:fill="FFFFFF"/>
              </w:rPr>
              <w:t>Netaikoma</w:t>
            </w:r>
          </w:p>
        </w:tc>
      </w:tr>
      <w:tr w:rsidR="00D06600" w:rsidRPr="00230794" w14:paraId="1CF58E95" w14:textId="77777777">
        <w:trPr>
          <w:trHeight w:val="300"/>
        </w:trPr>
        <w:tc>
          <w:tcPr>
            <w:tcW w:w="9535" w:type="dxa"/>
            <w:gridSpan w:val="4"/>
          </w:tcPr>
          <w:p w14:paraId="477CE1F7" w14:textId="6339AE4F" w:rsidR="00D06600" w:rsidRPr="00230794" w:rsidRDefault="00D06600" w:rsidP="00D06600">
            <w:pPr>
              <w:jc w:val="center"/>
              <w:rPr>
                <w:rFonts w:asciiTheme="majorBidi" w:hAnsiTheme="majorBidi" w:cstheme="majorBidi"/>
                <w:b/>
                <w:kern w:val="2"/>
                <w:szCs w:val="24"/>
              </w:rPr>
            </w:pPr>
            <w:r w:rsidRPr="00230794">
              <w:rPr>
                <w:rFonts w:asciiTheme="majorBidi" w:hAnsiTheme="majorBidi" w:cstheme="majorBidi"/>
                <w:b/>
                <w:kern w:val="2"/>
                <w:szCs w:val="24"/>
              </w:rPr>
              <w:t xml:space="preserve">14. BENDRŲJŲ SĄLYGŲ PAKEITIMAI IR PAPILDYMAI </w:t>
            </w:r>
          </w:p>
        </w:tc>
      </w:tr>
      <w:tr w:rsidR="00D06600" w:rsidRPr="00230794" w14:paraId="0D65D5A5" w14:textId="77777777">
        <w:trPr>
          <w:trHeight w:val="300"/>
        </w:trPr>
        <w:tc>
          <w:tcPr>
            <w:tcW w:w="3058" w:type="dxa"/>
          </w:tcPr>
          <w:p w14:paraId="11C44998" w14:textId="3143B117" w:rsidR="00D06600" w:rsidRPr="00230794" w:rsidRDefault="00D06600" w:rsidP="00D06600">
            <w:pPr>
              <w:rPr>
                <w:rFonts w:asciiTheme="majorBidi" w:hAnsiTheme="majorBidi" w:cstheme="majorBidi"/>
                <w:b/>
                <w:kern w:val="2"/>
                <w:szCs w:val="24"/>
              </w:rPr>
            </w:pPr>
            <w:r w:rsidRPr="00230794">
              <w:rPr>
                <w:rFonts w:asciiTheme="majorBidi" w:hAnsiTheme="majorBidi" w:cstheme="majorBidi"/>
                <w:b/>
                <w:kern w:val="2"/>
                <w:szCs w:val="24"/>
              </w:rPr>
              <w:t>14.1.</w:t>
            </w:r>
          </w:p>
        </w:tc>
        <w:tc>
          <w:tcPr>
            <w:tcW w:w="6477" w:type="dxa"/>
            <w:gridSpan w:val="3"/>
          </w:tcPr>
          <w:p w14:paraId="3247F3EF" w14:textId="77777777" w:rsidR="00D06600" w:rsidRPr="00230794" w:rsidRDefault="00D06600" w:rsidP="00D06600">
            <w:pPr>
              <w:rPr>
                <w:rFonts w:asciiTheme="majorBidi" w:hAnsiTheme="majorBidi" w:cstheme="majorBidi"/>
                <w:kern w:val="2"/>
                <w:szCs w:val="24"/>
              </w:rPr>
            </w:pPr>
            <w:r w:rsidRPr="00230794">
              <w:rPr>
                <w:rFonts w:asciiTheme="majorBidi" w:hAnsiTheme="majorBidi" w:cstheme="majorBidi"/>
                <w:kern w:val="2"/>
                <w:szCs w:val="24"/>
              </w:rPr>
              <w:t>Sutarties Bendrosiose sąlygose nurodytos alternatyvios nuostatos (su prierašu „jei taikoma“ ir pan.) taikomos tik tokiu atveju, jeigu jos konkrečiai aprašomos Sutarties Specialiosiose sąlygose arba prieduose.</w:t>
            </w:r>
          </w:p>
        </w:tc>
      </w:tr>
      <w:tr w:rsidR="00D06600" w:rsidRPr="00230794" w14:paraId="23411A3F" w14:textId="77777777">
        <w:trPr>
          <w:trHeight w:val="300"/>
        </w:trPr>
        <w:tc>
          <w:tcPr>
            <w:tcW w:w="9535" w:type="dxa"/>
            <w:gridSpan w:val="4"/>
          </w:tcPr>
          <w:p w14:paraId="16C1C8CD" w14:textId="77777777" w:rsidR="00D06600" w:rsidRPr="00230794" w:rsidRDefault="00D06600" w:rsidP="00D06600">
            <w:pPr>
              <w:jc w:val="center"/>
              <w:rPr>
                <w:rFonts w:asciiTheme="majorBidi" w:hAnsiTheme="majorBidi" w:cstheme="majorBidi"/>
                <w:b/>
                <w:kern w:val="2"/>
                <w:szCs w:val="24"/>
              </w:rPr>
            </w:pPr>
            <w:r w:rsidRPr="00230794">
              <w:rPr>
                <w:rFonts w:asciiTheme="majorBidi" w:hAnsiTheme="majorBidi" w:cstheme="majorBidi"/>
                <w:b/>
                <w:kern w:val="2"/>
                <w:szCs w:val="24"/>
              </w:rPr>
              <w:t>15. SUTARTIES PRIEDAI</w:t>
            </w:r>
          </w:p>
        </w:tc>
      </w:tr>
      <w:tr w:rsidR="00D06600" w:rsidRPr="00230794" w14:paraId="485BC861" w14:textId="77777777">
        <w:trPr>
          <w:trHeight w:val="300"/>
        </w:trPr>
        <w:tc>
          <w:tcPr>
            <w:tcW w:w="3058" w:type="dxa"/>
          </w:tcPr>
          <w:p w14:paraId="13989817" w14:textId="4D33DBDC" w:rsidR="00D06600" w:rsidRPr="00230794" w:rsidRDefault="00D06600" w:rsidP="00D06600">
            <w:pPr>
              <w:jc w:val="center"/>
              <w:rPr>
                <w:rFonts w:asciiTheme="majorBidi" w:hAnsiTheme="majorBidi" w:cstheme="majorBidi"/>
                <w:b/>
                <w:kern w:val="2"/>
                <w:szCs w:val="24"/>
              </w:rPr>
            </w:pPr>
            <w:r w:rsidRPr="00230794">
              <w:rPr>
                <w:rFonts w:asciiTheme="majorBidi" w:hAnsiTheme="majorBidi" w:cstheme="majorBidi"/>
                <w:b/>
                <w:kern w:val="2"/>
                <w:szCs w:val="24"/>
              </w:rPr>
              <w:t>15.1. Priedas Nr. 1</w:t>
            </w:r>
          </w:p>
        </w:tc>
        <w:tc>
          <w:tcPr>
            <w:tcW w:w="6477" w:type="dxa"/>
            <w:gridSpan w:val="3"/>
          </w:tcPr>
          <w:p w14:paraId="600F5C7B" w14:textId="695D35CB" w:rsidR="00D06600" w:rsidRPr="00230794" w:rsidRDefault="00D06600" w:rsidP="00D06600">
            <w:pPr>
              <w:rPr>
                <w:rFonts w:asciiTheme="majorBidi" w:hAnsiTheme="majorBidi" w:cstheme="majorBidi"/>
                <w:bCs/>
                <w:kern w:val="2"/>
                <w:szCs w:val="24"/>
                <w:highlight w:val="yellow"/>
              </w:rPr>
            </w:pPr>
            <w:r w:rsidRPr="00230794">
              <w:rPr>
                <w:rFonts w:asciiTheme="majorBidi" w:hAnsiTheme="majorBidi" w:cstheme="majorBidi"/>
                <w:bCs/>
                <w:kern w:val="2"/>
                <w:szCs w:val="24"/>
              </w:rPr>
              <w:t>Projektavimo užduotis su priedais</w:t>
            </w:r>
          </w:p>
        </w:tc>
      </w:tr>
      <w:tr w:rsidR="00D06600" w:rsidRPr="00230794" w14:paraId="617177F3" w14:textId="77777777">
        <w:trPr>
          <w:trHeight w:val="300"/>
        </w:trPr>
        <w:tc>
          <w:tcPr>
            <w:tcW w:w="3058" w:type="dxa"/>
          </w:tcPr>
          <w:p w14:paraId="04230816" w14:textId="3C7642D2" w:rsidR="00D06600" w:rsidRPr="00230794" w:rsidRDefault="00D06600" w:rsidP="00D06600">
            <w:pPr>
              <w:jc w:val="center"/>
              <w:rPr>
                <w:rFonts w:asciiTheme="majorBidi" w:hAnsiTheme="majorBidi" w:cstheme="majorBidi"/>
                <w:b/>
                <w:kern w:val="2"/>
                <w:szCs w:val="24"/>
              </w:rPr>
            </w:pPr>
            <w:r w:rsidRPr="00230794">
              <w:rPr>
                <w:rFonts w:asciiTheme="majorBidi" w:hAnsiTheme="majorBidi" w:cstheme="majorBidi"/>
                <w:b/>
                <w:kern w:val="2"/>
                <w:szCs w:val="24"/>
              </w:rPr>
              <w:t>15.2. Priedas Nr. 2</w:t>
            </w:r>
          </w:p>
        </w:tc>
        <w:tc>
          <w:tcPr>
            <w:tcW w:w="6477" w:type="dxa"/>
            <w:gridSpan w:val="3"/>
          </w:tcPr>
          <w:p w14:paraId="4EF9D51C" w14:textId="7D37C557" w:rsidR="00D06600" w:rsidRPr="00230794" w:rsidRDefault="00D06600" w:rsidP="00D06600">
            <w:pPr>
              <w:rPr>
                <w:rFonts w:asciiTheme="majorBidi" w:hAnsiTheme="majorBidi" w:cstheme="majorBidi"/>
                <w:bCs/>
                <w:kern w:val="2"/>
                <w:szCs w:val="24"/>
                <w:highlight w:val="yellow"/>
              </w:rPr>
            </w:pPr>
            <w:r w:rsidRPr="00230794">
              <w:rPr>
                <w:rFonts w:asciiTheme="majorBidi" w:hAnsiTheme="majorBidi" w:cstheme="majorBidi"/>
                <w:bCs/>
                <w:kern w:val="2"/>
                <w:szCs w:val="24"/>
              </w:rPr>
              <w:t>Projektuotojo pasiūlymo forma su kaina konkursui</w:t>
            </w:r>
          </w:p>
        </w:tc>
      </w:tr>
      <w:tr w:rsidR="00CD5603" w:rsidRPr="00230794" w14:paraId="398D7243" w14:textId="77777777">
        <w:trPr>
          <w:trHeight w:val="300"/>
        </w:trPr>
        <w:tc>
          <w:tcPr>
            <w:tcW w:w="3058" w:type="dxa"/>
          </w:tcPr>
          <w:p w14:paraId="59138AE1" w14:textId="2F4334DF" w:rsidR="00CD5603" w:rsidRPr="00230794" w:rsidRDefault="00CD5603" w:rsidP="00CD5603">
            <w:pPr>
              <w:jc w:val="center"/>
              <w:rPr>
                <w:rFonts w:asciiTheme="majorBidi" w:hAnsiTheme="majorBidi" w:cstheme="majorBidi"/>
                <w:b/>
                <w:kern w:val="2"/>
                <w:szCs w:val="24"/>
              </w:rPr>
            </w:pPr>
            <w:r w:rsidRPr="00230794">
              <w:rPr>
                <w:rFonts w:asciiTheme="majorBidi" w:hAnsiTheme="majorBidi" w:cstheme="majorBidi"/>
                <w:b/>
                <w:kern w:val="2"/>
                <w:szCs w:val="24"/>
              </w:rPr>
              <w:t>15.3. Priedas Nr. 3</w:t>
            </w:r>
          </w:p>
        </w:tc>
        <w:tc>
          <w:tcPr>
            <w:tcW w:w="6477" w:type="dxa"/>
            <w:gridSpan w:val="3"/>
          </w:tcPr>
          <w:p w14:paraId="5DC3BF44" w14:textId="61015478" w:rsidR="00CD5603" w:rsidRPr="00230794" w:rsidRDefault="00CD5603" w:rsidP="00CD5603">
            <w:pPr>
              <w:jc w:val="both"/>
              <w:rPr>
                <w:rFonts w:asciiTheme="majorBidi" w:hAnsiTheme="majorBidi" w:cstheme="majorBidi"/>
                <w:bCs/>
                <w:kern w:val="2"/>
                <w:szCs w:val="24"/>
                <w:highlight w:val="yellow"/>
              </w:rPr>
            </w:pPr>
            <w:r w:rsidRPr="00647235">
              <w:rPr>
                <w:bCs/>
                <w:szCs w:val="24"/>
              </w:rPr>
              <w:t>Projektavimo paslaugų grafikas, pridedamas po Sutarties pasirašymo</w:t>
            </w:r>
            <w:r>
              <w:rPr>
                <w:bCs/>
                <w:szCs w:val="24"/>
              </w:rPr>
              <w:t xml:space="preserve">. </w:t>
            </w:r>
            <w:r w:rsidRPr="00ED3B4E">
              <w:rPr>
                <w:bCs/>
                <w:szCs w:val="24"/>
              </w:rPr>
              <w:t>Tiekėjas ne vėliau kaip per 5 (penkias) darbo dienas nuo Sutarties įsigaliojimo dienos pateikia Užsakovui</w:t>
            </w:r>
            <w:r>
              <w:rPr>
                <w:bCs/>
                <w:szCs w:val="24"/>
              </w:rPr>
              <w:t>.</w:t>
            </w:r>
          </w:p>
        </w:tc>
      </w:tr>
      <w:tr w:rsidR="00D06600" w:rsidRPr="00230794" w14:paraId="10DDB418" w14:textId="77777777">
        <w:trPr>
          <w:trHeight w:val="300"/>
        </w:trPr>
        <w:tc>
          <w:tcPr>
            <w:tcW w:w="3058" w:type="dxa"/>
          </w:tcPr>
          <w:p w14:paraId="02655706" w14:textId="5926F29E" w:rsidR="00D06600" w:rsidRPr="00230794" w:rsidRDefault="00D06600" w:rsidP="00D06600">
            <w:pPr>
              <w:jc w:val="center"/>
              <w:rPr>
                <w:rFonts w:asciiTheme="majorBidi" w:hAnsiTheme="majorBidi" w:cstheme="majorBidi"/>
                <w:b/>
                <w:kern w:val="2"/>
                <w:szCs w:val="24"/>
              </w:rPr>
            </w:pPr>
            <w:r w:rsidRPr="00230794">
              <w:rPr>
                <w:rFonts w:asciiTheme="majorBidi" w:hAnsiTheme="majorBidi" w:cstheme="majorBidi"/>
                <w:b/>
                <w:kern w:val="2"/>
                <w:szCs w:val="24"/>
              </w:rPr>
              <w:t>15.4. Priedas Nr. 4</w:t>
            </w:r>
          </w:p>
        </w:tc>
        <w:tc>
          <w:tcPr>
            <w:tcW w:w="6477" w:type="dxa"/>
            <w:gridSpan w:val="3"/>
          </w:tcPr>
          <w:p w14:paraId="04C83D20" w14:textId="20809D98" w:rsidR="00D06600" w:rsidRPr="00230794" w:rsidRDefault="00D06600" w:rsidP="00D06600">
            <w:pPr>
              <w:jc w:val="both"/>
              <w:rPr>
                <w:rFonts w:asciiTheme="majorBidi" w:hAnsiTheme="majorBidi" w:cstheme="majorBidi"/>
                <w:b/>
                <w:kern w:val="2"/>
                <w:szCs w:val="24"/>
                <w:highlight w:val="yellow"/>
              </w:rPr>
            </w:pPr>
            <w:r w:rsidRPr="00230794">
              <w:rPr>
                <w:rFonts w:asciiTheme="majorBidi" w:hAnsiTheme="majorBidi" w:cstheme="majorBidi"/>
                <w:bCs/>
                <w:szCs w:val="24"/>
              </w:rPr>
              <w:t xml:space="preserve">Visų su Projektu dirbančių ir už atskiras Projekto dalis atsakingų projektuotojų sąrašas, jų kontaktinė informacija ir atsakomybių aprašymas (Projekto vadovą skiria Statytojas arba pateikia </w:t>
            </w:r>
            <w:r w:rsidRPr="00230794">
              <w:rPr>
                <w:rFonts w:asciiTheme="majorBidi" w:hAnsiTheme="majorBidi" w:cstheme="majorBidi"/>
                <w:bCs/>
                <w:szCs w:val="24"/>
              </w:rPr>
              <w:lastRenderedPageBreak/>
              <w:t>Įgaliojimą. Tiekėjas ne vėliau kaip per 5 (penkias) darbo dienas nuo Sutarties įsigaliojimo dienos pateikia Užsakovui šį priedą)</w:t>
            </w:r>
          </w:p>
        </w:tc>
      </w:tr>
      <w:tr w:rsidR="00D06600" w:rsidRPr="00230794" w14:paraId="5B9E7FBB" w14:textId="77777777">
        <w:trPr>
          <w:trHeight w:val="300"/>
        </w:trPr>
        <w:tc>
          <w:tcPr>
            <w:tcW w:w="3058" w:type="dxa"/>
          </w:tcPr>
          <w:p w14:paraId="2452C16C" w14:textId="4627E78B" w:rsidR="00D06600" w:rsidRPr="00230794" w:rsidRDefault="00D06600" w:rsidP="00D06600">
            <w:pPr>
              <w:jc w:val="center"/>
              <w:rPr>
                <w:rFonts w:asciiTheme="majorBidi" w:hAnsiTheme="majorBidi" w:cstheme="majorBidi"/>
                <w:b/>
                <w:kern w:val="2"/>
                <w:szCs w:val="24"/>
              </w:rPr>
            </w:pPr>
            <w:r w:rsidRPr="00230794">
              <w:rPr>
                <w:rFonts w:asciiTheme="majorBidi" w:hAnsiTheme="majorBidi" w:cstheme="majorBidi"/>
                <w:b/>
                <w:kern w:val="2"/>
                <w:szCs w:val="24"/>
              </w:rPr>
              <w:lastRenderedPageBreak/>
              <w:t>15.5. Priedas Nr. 5</w:t>
            </w:r>
          </w:p>
        </w:tc>
        <w:tc>
          <w:tcPr>
            <w:tcW w:w="6477" w:type="dxa"/>
            <w:gridSpan w:val="3"/>
          </w:tcPr>
          <w:p w14:paraId="15D3061F" w14:textId="576CD0F0" w:rsidR="00D06600" w:rsidRPr="00230794" w:rsidRDefault="00D06600" w:rsidP="00D06600">
            <w:pPr>
              <w:jc w:val="both"/>
              <w:rPr>
                <w:rFonts w:asciiTheme="majorBidi" w:hAnsiTheme="majorBidi" w:cstheme="majorBidi"/>
                <w:b/>
                <w:kern w:val="2"/>
                <w:szCs w:val="24"/>
                <w:highlight w:val="yellow"/>
              </w:rPr>
            </w:pPr>
            <w:r w:rsidRPr="00230794">
              <w:rPr>
                <w:rFonts w:asciiTheme="majorBidi" w:hAnsiTheme="majorBidi" w:cstheme="majorBidi"/>
                <w:szCs w:val="24"/>
              </w:rPr>
              <w:t>Asmens duomenų̨ tvarkymas</w:t>
            </w:r>
          </w:p>
        </w:tc>
      </w:tr>
      <w:tr w:rsidR="00D06600" w:rsidRPr="00230794" w14:paraId="001F4147" w14:textId="77777777">
        <w:trPr>
          <w:trHeight w:val="300"/>
        </w:trPr>
        <w:tc>
          <w:tcPr>
            <w:tcW w:w="3058" w:type="dxa"/>
          </w:tcPr>
          <w:p w14:paraId="1CCE8874" w14:textId="6E8B194D" w:rsidR="00D06600" w:rsidRPr="00230794" w:rsidRDefault="00D06600" w:rsidP="00D06600">
            <w:pPr>
              <w:jc w:val="center"/>
              <w:rPr>
                <w:rFonts w:asciiTheme="majorBidi" w:hAnsiTheme="majorBidi" w:cstheme="majorBidi"/>
                <w:b/>
                <w:kern w:val="2"/>
                <w:szCs w:val="24"/>
              </w:rPr>
            </w:pPr>
            <w:r w:rsidRPr="00230794">
              <w:rPr>
                <w:rFonts w:asciiTheme="majorBidi" w:hAnsiTheme="majorBidi" w:cstheme="majorBidi"/>
                <w:b/>
                <w:kern w:val="2"/>
                <w:szCs w:val="24"/>
              </w:rPr>
              <w:t>15.6. Priedas Nr. 6</w:t>
            </w:r>
          </w:p>
        </w:tc>
        <w:tc>
          <w:tcPr>
            <w:tcW w:w="6477" w:type="dxa"/>
            <w:gridSpan w:val="3"/>
          </w:tcPr>
          <w:p w14:paraId="3A559418" w14:textId="66BD906F" w:rsidR="00D06600" w:rsidRPr="00230794" w:rsidRDefault="00D06600" w:rsidP="00D06600">
            <w:pPr>
              <w:jc w:val="both"/>
              <w:rPr>
                <w:rFonts w:asciiTheme="majorBidi" w:hAnsiTheme="majorBidi" w:cstheme="majorBidi"/>
                <w:bCs/>
                <w:szCs w:val="24"/>
                <w:highlight w:val="yellow"/>
              </w:rPr>
            </w:pPr>
            <w:r w:rsidRPr="00230794">
              <w:rPr>
                <w:rFonts w:asciiTheme="majorBidi" w:hAnsiTheme="majorBidi" w:cstheme="majorBidi"/>
                <w:bCs/>
                <w:szCs w:val="24"/>
              </w:rPr>
              <w:t>Trišalės atsiskaitymo sutarties projektas</w:t>
            </w:r>
          </w:p>
        </w:tc>
      </w:tr>
      <w:tr w:rsidR="00D06600" w:rsidRPr="00230794" w14:paraId="77DE6C68" w14:textId="77777777">
        <w:trPr>
          <w:trHeight w:val="300"/>
        </w:trPr>
        <w:tc>
          <w:tcPr>
            <w:tcW w:w="3058" w:type="dxa"/>
          </w:tcPr>
          <w:p w14:paraId="5F97F773" w14:textId="365FAA22" w:rsidR="00D06600" w:rsidRPr="00230794" w:rsidRDefault="00D06600" w:rsidP="00D06600">
            <w:pPr>
              <w:jc w:val="center"/>
              <w:rPr>
                <w:rFonts w:asciiTheme="majorBidi" w:hAnsiTheme="majorBidi" w:cstheme="majorBidi"/>
                <w:b/>
                <w:kern w:val="2"/>
                <w:szCs w:val="24"/>
              </w:rPr>
            </w:pPr>
            <w:r w:rsidRPr="00230794">
              <w:rPr>
                <w:rFonts w:asciiTheme="majorBidi" w:hAnsiTheme="majorBidi" w:cstheme="majorBidi"/>
                <w:b/>
                <w:kern w:val="2"/>
                <w:szCs w:val="24"/>
              </w:rPr>
              <w:t>15.7. Priedas Nr. 7</w:t>
            </w:r>
          </w:p>
        </w:tc>
        <w:tc>
          <w:tcPr>
            <w:tcW w:w="6477" w:type="dxa"/>
            <w:gridSpan w:val="3"/>
          </w:tcPr>
          <w:p w14:paraId="63FCE4B2" w14:textId="6514C4E2" w:rsidR="00D06600" w:rsidRPr="00230794" w:rsidRDefault="00D06600" w:rsidP="00D06600">
            <w:pPr>
              <w:jc w:val="both"/>
              <w:rPr>
                <w:rFonts w:asciiTheme="majorBidi" w:hAnsiTheme="majorBidi" w:cstheme="majorBidi"/>
                <w:bCs/>
                <w:szCs w:val="24"/>
                <w:highlight w:val="yellow"/>
              </w:rPr>
            </w:pPr>
            <w:r w:rsidRPr="00230794">
              <w:rPr>
                <w:rFonts w:asciiTheme="majorBidi" w:hAnsiTheme="majorBidi" w:cstheme="majorBidi"/>
                <w:bCs/>
                <w:szCs w:val="24"/>
              </w:rPr>
              <w:t xml:space="preserve">Suteiktų paslaugų ir išlaidų apmokėjimo pažyma </w:t>
            </w:r>
          </w:p>
        </w:tc>
      </w:tr>
      <w:tr w:rsidR="00884EA2" w:rsidRPr="00230794" w14:paraId="469B6847" w14:textId="77777777">
        <w:trPr>
          <w:trHeight w:val="300"/>
        </w:trPr>
        <w:tc>
          <w:tcPr>
            <w:tcW w:w="3058" w:type="dxa"/>
          </w:tcPr>
          <w:p w14:paraId="5B44DD87" w14:textId="23E3CDFE" w:rsidR="00884EA2" w:rsidRPr="00230794" w:rsidRDefault="00884EA2" w:rsidP="00884EA2">
            <w:pPr>
              <w:jc w:val="center"/>
              <w:rPr>
                <w:rFonts w:asciiTheme="majorBidi" w:hAnsiTheme="majorBidi" w:cstheme="majorBidi"/>
                <w:b/>
                <w:kern w:val="2"/>
                <w:szCs w:val="24"/>
              </w:rPr>
            </w:pPr>
            <w:r w:rsidRPr="00AA4BC1">
              <w:rPr>
                <w:b/>
                <w:kern w:val="2"/>
                <w:szCs w:val="24"/>
              </w:rPr>
              <w:t xml:space="preserve">15.7. Priedas Nr. </w:t>
            </w:r>
            <w:r>
              <w:rPr>
                <w:b/>
                <w:kern w:val="2"/>
                <w:szCs w:val="24"/>
              </w:rPr>
              <w:t>8</w:t>
            </w:r>
          </w:p>
        </w:tc>
        <w:tc>
          <w:tcPr>
            <w:tcW w:w="6477" w:type="dxa"/>
            <w:gridSpan w:val="3"/>
          </w:tcPr>
          <w:p w14:paraId="7BF379FA" w14:textId="75625E2A" w:rsidR="00884EA2" w:rsidRPr="00884EA2" w:rsidRDefault="00884EA2" w:rsidP="00884EA2">
            <w:pPr>
              <w:jc w:val="both"/>
              <w:rPr>
                <w:rFonts w:asciiTheme="majorBidi" w:hAnsiTheme="majorBidi" w:cstheme="majorBidi"/>
                <w:bCs/>
                <w:szCs w:val="24"/>
              </w:rPr>
            </w:pPr>
            <w:r w:rsidRPr="00884EA2">
              <w:rPr>
                <w:bCs/>
                <w:szCs w:val="24"/>
              </w:rPr>
              <w:t>Sutarties įvykdymo užtikrinimas, pateikiamas Sutarties 8.3 p. nustatytomis sąlygomis</w:t>
            </w:r>
          </w:p>
        </w:tc>
      </w:tr>
      <w:tr w:rsidR="00884EA2" w:rsidRPr="00230794" w14:paraId="334F249B" w14:textId="77777777">
        <w:trPr>
          <w:trHeight w:val="300"/>
        </w:trPr>
        <w:tc>
          <w:tcPr>
            <w:tcW w:w="3058" w:type="dxa"/>
          </w:tcPr>
          <w:p w14:paraId="3DEBC778" w14:textId="59C369BE" w:rsidR="00884EA2" w:rsidRPr="00230794" w:rsidRDefault="00884EA2" w:rsidP="00884EA2">
            <w:pPr>
              <w:jc w:val="center"/>
              <w:rPr>
                <w:rFonts w:asciiTheme="majorBidi" w:hAnsiTheme="majorBidi" w:cstheme="majorBidi"/>
                <w:b/>
                <w:kern w:val="2"/>
                <w:szCs w:val="24"/>
              </w:rPr>
            </w:pPr>
            <w:r w:rsidRPr="00AA4BC1">
              <w:rPr>
                <w:b/>
                <w:kern w:val="2"/>
                <w:szCs w:val="24"/>
              </w:rPr>
              <w:t xml:space="preserve">15.7. Priedas Nr. </w:t>
            </w:r>
            <w:r>
              <w:rPr>
                <w:b/>
                <w:kern w:val="2"/>
                <w:szCs w:val="24"/>
              </w:rPr>
              <w:t>9</w:t>
            </w:r>
          </w:p>
        </w:tc>
        <w:tc>
          <w:tcPr>
            <w:tcW w:w="6477" w:type="dxa"/>
            <w:gridSpan w:val="3"/>
          </w:tcPr>
          <w:p w14:paraId="1950295A" w14:textId="38BC7ADC" w:rsidR="00884EA2" w:rsidRPr="00884EA2" w:rsidRDefault="00884EA2" w:rsidP="00884EA2">
            <w:pPr>
              <w:jc w:val="both"/>
              <w:rPr>
                <w:rFonts w:asciiTheme="majorBidi" w:hAnsiTheme="majorBidi" w:cstheme="majorBidi"/>
                <w:bCs/>
                <w:szCs w:val="24"/>
              </w:rPr>
            </w:pPr>
            <w:r w:rsidRPr="00884EA2">
              <w:rPr>
                <w:szCs w:val="24"/>
              </w:rPr>
              <w:t>Statinio projektuotojo civilinės atsakomybės privalomasis draudimas</w:t>
            </w:r>
          </w:p>
        </w:tc>
      </w:tr>
      <w:tr w:rsidR="00D06600" w:rsidRPr="00230794" w14:paraId="40113387" w14:textId="77777777">
        <w:tc>
          <w:tcPr>
            <w:tcW w:w="9535" w:type="dxa"/>
            <w:gridSpan w:val="4"/>
          </w:tcPr>
          <w:p w14:paraId="6A970E6C" w14:textId="77777777" w:rsidR="00D06600" w:rsidRPr="00230794" w:rsidRDefault="00D06600" w:rsidP="00D06600">
            <w:pPr>
              <w:jc w:val="center"/>
              <w:rPr>
                <w:rFonts w:asciiTheme="majorBidi" w:hAnsiTheme="majorBidi" w:cstheme="majorBidi"/>
                <w:b/>
                <w:kern w:val="2"/>
                <w:szCs w:val="24"/>
              </w:rPr>
            </w:pPr>
            <w:r w:rsidRPr="00230794">
              <w:rPr>
                <w:rFonts w:asciiTheme="majorBidi" w:hAnsiTheme="majorBidi" w:cstheme="majorBidi"/>
                <w:b/>
                <w:kern w:val="2"/>
                <w:szCs w:val="24"/>
              </w:rPr>
              <w:t>16. ŠALIŲ ATSTOVŲ PARAŠAI</w:t>
            </w:r>
          </w:p>
        </w:tc>
      </w:tr>
      <w:tr w:rsidR="00D06600" w:rsidRPr="00230794" w14:paraId="7BD43679" w14:textId="77777777">
        <w:tc>
          <w:tcPr>
            <w:tcW w:w="5224" w:type="dxa"/>
            <w:gridSpan w:val="3"/>
          </w:tcPr>
          <w:p w14:paraId="6EF2AA44" w14:textId="77777777" w:rsidR="00D06600" w:rsidRPr="00230794" w:rsidRDefault="00D06600" w:rsidP="00D06600">
            <w:pPr>
              <w:jc w:val="center"/>
              <w:rPr>
                <w:rFonts w:asciiTheme="majorBidi" w:hAnsiTheme="majorBidi" w:cstheme="majorBidi"/>
                <w:b/>
                <w:kern w:val="2"/>
                <w:szCs w:val="24"/>
              </w:rPr>
            </w:pPr>
            <w:r w:rsidRPr="00230794">
              <w:rPr>
                <w:rFonts w:asciiTheme="majorBidi" w:hAnsiTheme="majorBidi" w:cstheme="majorBidi"/>
                <w:b/>
                <w:kern w:val="2"/>
                <w:szCs w:val="24"/>
              </w:rPr>
              <w:t>PIRKĖJAS</w:t>
            </w:r>
          </w:p>
        </w:tc>
        <w:tc>
          <w:tcPr>
            <w:tcW w:w="4311" w:type="dxa"/>
          </w:tcPr>
          <w:p w14:paraId="6E7AE5F1" w14:textId="77777777" w:rsidR="00D06600" w:rsidRPr="00230794" w:rsidRDefault="00D06600" w:rsidP="00D06600">
            <w:pPr>
              <w:jc w:val="center"/>
              <w:rPr>
                <w:rFonts w:asciiTheme="majorBidi" w:hAnsiTheme="majorBidi" w:cstheme="majorBidi"/>
                <w:b/>
                <w:kern w:val="2"/>
                <w:szCs w:val="24"/>
              </w:rPr>
            </w:pPr>
            <w:r w:rsidRPr="00230794">
              <w:rPr>
                <w:rFonts w:asciiTheme="majorBidi" w:hAnsiTheme="majorBidi" w:cstheme="majorBidi"/>
                <w:b/>
                <w:kern w:val="2"/>
                <w:szCs w:val="24"/>
              </w:rPr>
              <w:t>TIEKĖJAS</w:t>
            </w:r>
          </w:p>
        </w:tc>
      </w:tr>
      <w:tr w:rsidR="00D06600" w:rsidRPr="00230794" w14:paraId="55A0556F" w14:textId="77777777">
        <w:tc>
          <w:tcPr>
            <w:tcW w:w="5224" w:type="dxa"/>
            <w:gridSpan w:val="3"/>
          </w:tcPr>
          <w:p w14:paraId="173ABDC4" w14:textId="77777777" w:rsidR="00D06600" w:rsidRPr="00230794" w:rsidRDefault="00D06600" w:rsidP="00D06600">
            <w:pPr>
              <w:jc w:val="center"/>
              <w:rPr>
                <w:rFonts w:asciiTheme="majorBidi" w:hAnsiTheme="majorBidi" w:cstheme="majorBidi"/>
                <w:color w:val="4472C4"/>
                <w:kern w:val="2"/>
                <w:szCs w:val="24"/>
              </w:rPr>
            </w:pPr>
            <w:r w:rsidRPr="00230794">
              <w:rPr>
                <w:rFonts w:asciiTheme="majorBidi" w:hAnsiTheme="majorBidi" w:cstheme="majorBidi"/>
                <w:color w:val="4472C4"/>
                <w:kern w:val="2"/>
                <w:szCs w:val="24"/>
              </w:rPr>
              <w:t>(nurodomos atstovo pareigos, vardas, pavardė)</w:t>
            </w:r>
          </w:p>
        </w:tc>
        <w:tc>
          <w:tcPr>
            <w:tcW w:w="4311" w:type="dxa"/>
          </w:tcPr>
          <w:p w14:paraId="438EBAC8" w14:textId="77777777" w:rsidR="00D06600" w:rsidRPr="00230794" w:rsidRDefault="00D06600" w:rsidP="00D06600">
            <w:pPr>
              <w:jc w:val="center"/>
              <w:rPr>
                <w:rFonts w:asciiTheme="majorBidi" w:hAnsiTheme="majorBidi" w:cstheme="majorBidi"/>
                <w:b/>
                <w:kern w:val="2"/>
                <w:szCs w:val="24"/>
              </w:rPr>
            </w:pPr>
            <w:r w:rsidRPr="00230794">
              <w:rPr>
                <w:rFonts w:asciiTheme="majorBidi" w:hAnsiTheme="majorBidi" w:cstheme="majorBidi"/>
                <w:color w:val="4472C4"/>
                <w:kern w:val="2"/>
                <w:szCs w:val="24"/>
              </w:rPr>
              <w:t>(nurodomos atstovo pareigos, vardas, pavardė)</w:t>
            </w:r>
          </w:p>
        </w:tc>
      </w:tr>
      <w:tr w:rsidR="00D06600" w:rsidRPr="00230794" w14:paraId="7E437DD3" w14:textId="77777777">
        <w:tc>
          <w:tcPr>
            <w:tcW w:w="5224" w:type="dxa"/>
            <w:gridSpan w:val="3"/>
          </w:tcPr>
          <w:p w14:paraId="02FA67CF" w14:textId="77777777" w:rsidR="00D06600" w:rsidRPr="00230794" w:rsidRDefault="00D06600" w:rsidP="00D06600">
            <w:pPr>
              <w:jc w:val="center"/>
              <w:rPr>
                <w:rFonts w:asciiTheme="majorBidi" w:hAnsiTheme="majorBidi" w:cstheme="majorBidi"/>
                <w:b/>
                <w:color w:val="4472C4"/>
                <w:kern w:val="2"/>
                <w:szCs w:val="24"/>
              </w:rPr>
            </w:pPr>
          </w:p>
          <w:p w14:paraId="5B6D1390" w14:textId="77777777" w:rsidR="00D06600" w:rsidRPr="00230794" w:rsidRDefault="00D06600" w:rsidP="00D06600">
            <w:pPr>
              <w:jc w:val="center"/>
              <w:rPr>
                <w:rFonts w:asciiTheme="majorBidi" w:hAnsiTheme="majorBidi" w:cstheme="majorBidi"/>
                <w:b/>
                <w:color w:val="4472C4"/>
                <w:kern w:val="2"/>
                <w:szCs w:val="24"/>
              </w:rPr>
            </w:pPr>
            <w:r w:rsidRPr="00230794">
              <w:rPr>
                <w:rFonts w:asciiTheme="majorBidi" w:hAnsiTheme="majorBidi" w:cstheme="majorBidi"/>
                <w:b/>
                <w:color w:val="4472C4"/>
                <w:kern w:val="2"/>
                <w:szCs w:val="24"/>
              </w:rPr>
              <w:t>(parašas)</w:t>
            </w:r>
          </w:p>
          <w:p w14:paraId="02947155" w14:textId="77777777" w:rsidR="00D06600" w:rsidRPr="00230794" w:rsidRDefault="00D06600" w:rsidP="00D06600">
            <w:pPr>
              <w:jc w:val="center"/>
              <w:rPr>
                <w:rFonts w:asciiTheme="majorBidi" w:hAnsiTheme="majorBidi" w:cstheme="majorBidi"/>
                <w:b/>
                <w:color w:val="4472C4"/>
                <w:kern w:val="2"/>
                <w:szCs w:val="24"/>
              </w:rPr>
            </w:pPr>
          </w:p>
          <w:p w14:paraId="13CC7138" w14:textId="77777777" w:rsidR="00D06600" w:rsidRPr="00230794" w:rsidRDefault="00D06600" w:rsidP="00D06600">
            <w:pPr>
              <w:jc w:val="center"/>
              <w:rPr>
                <w:rFonts w:asciiTheme="majorBidi" w:hAnsiTheme="majorBidi" w:cstheme="majorBidi"/>
                <w:b/>
                <w:color w:val="4472C4"/>
                <w:kern w:val="2"/>
                <w:szCs w:val="24"/>
              </w:rPr>
            </w:pPr>
          </w:p>
        </w:tc>
        <w:tc>
          <w:tcPr>
            <w:tcW w:w="4311" w:type="dxa"/>
          </w:tcPr>
          <w:p w14:paraId="252032AF" w14:textId="77777777" w:rsidR="00D06600" w:rsidRPr="00230794" w:rsidRDefault="00D06600" w:rsidP="00D06600">
            <w:pPr>
              <w:jc w:val="center"/>
              <w:rPr>
                <w:rFonts w:asciiTheme="majorBidi" w:hAnsiTheme="majorBidi" w:cstheme="majorBidi"/>
                <w:b/>
                <w:color w:val="4472C4"/>
                <w:kern w:val="2"/>
                <w:szCs w:val="24"/>
              </w:rPr>
            </w:pPr>
          </w:p>
          <w:p w14:paraId="5F453D09" w14:textId="77777777" w:rsidR="00D06600" w:rsidRPr="00230794" w:rsidRDefault="00D06600" w:rsidP="00D06600">
            <w:pPr>
              <w:jc w:val="center"/>
              <w:rPr>
                <w:rFonts w:asciiTheme="majorBidi" w:hAnsiTheme="majorBidi" w:cstheme="majorBidi"/>
                <w:b/>
                <w:color w:val="4472C4"/>
                <w:kern w:val="2"/>
                <w:szCs w:val="24"/>
              </w:rPr>
            </w:pPr>
            <w:r w:rsidRPr="00230794">
              <w:rPr>
                <w:rFonts w:asciiTheme="majorBidi" w:hAnsiTheme="majorBidi" w:cstheme="majorBidi"/>
                <w:b/>
                <w:color w:val="4472C4"/>
                <w:kern w:val="2"/>
                <w:szCs w:val="24"/>
              </w:rPr>
              <w:t>(parašas)</w:t>
            </w:r>
          </w:p>
        </w:tc>
      </w:tr>
    </w:tbl>
    <w:p w14:paraId="7E3EF5A5" w14:textId="77777777" w:rsidR="00027B83" w:rsidRPr="00230794" w:rsidRDefault="00027B83">
      <w:pPr>
        <w:rPr>
          <w:rFonts w:asciiTheme="majorBidi" w:hAnsiTheme="majorBidi" w:cstheme="majorBidi"/>
          <w:szCs w:val="24"/>
        </w:rPr>
      </w:pPr>
    </w:p>
    <w:p w14:paraId="5062ADA8" w14:textId="77777777" w:rsidR="00027B83" w:rsidRPr="00230794" w:rsidRDefault="00027B83">
      <w:pPr>
        <w:pBdr>
          <w:bottom w:val="single" w:sz="12" w:space="1" w:color="auto"/>
        </w:pBdr>
        <w:rPr>
          <w:rFonts w:asciiTheme="majorBidi" w:hAnsiTheme="majorBidi" w:cstheme="majorBidi"/>
          <w:szCs w:val="24"/>
        </w:rPr>
      </w:pPr>
    </w:p>
    <w:p w14:paraId="75E93CF3" w14:textId="77777777" w:rsidR="00663E07" w:rsidRPr="00230794" w:rsidRDefault="00663E07" w:rsidP="00647235">
      <w:pPr>
        <w:jc w:val="right"/>
        <w:rPr>
          <w:rFonts w:asciiTheme="majorBidi" w:hAnsiTheme="majorBidi" w:cstheme="majorBidi"/>
          <w:szCs w:val="24"/>
          <w:highlight w:val="yellow"/>
        </w:rPr>
      </w:pPr>
    </w:p>
    <w:p w14:paraId="3D774D23" w14:textId="2422FC5E" w:rsidR="00663E07" w:rsidRPr="00230794" w:rsidRDefault="00FA285B" w:rsidP="0072332B">
      <w:pPr>
        <w:rPr>
          <w:rFonts w:asciiTheme="majorBidi" w:hAnsiTheme="majorBidi" w:cstheme="majorBidi"/>
          <w:szCs w:val="24"/>
          <w:highlight w:val="yellow"/>
        </w:rPr>
      </w:pPr>
      <w:r w:rsidRPr="00230794">
        <w:rPr>
          <w:rFonts w:asciiTheme="majorBidi" w:hAnsiTheme="majorBidi" w:cstheme="majorBidi"/>
          <w:szCs w:val="24"/>
          <w:highlight w:val="yellow"/>
        </w:rPr>
        <w:br w:type="page"/>
      </w:r>
    </w:p>
    <w:p w14:paraId="4AB65F6E" w14:textId="0FD41BF5" w:rsidR="00647235" w:rsidRPr="00230794" w:rsidRDefault="00647235" w:rsidP="00647235">
      <w:pPr>
        <w:jc w:val="right"/>
        <w:rPr>
          <w:rFonts w:asciiTheme="majorBidi" w:hAnsiTheme="majorBidi" w:cstheme="majorBidi"/>
          <w:szCs w:val="24"/>
        </w:rPr>
      </w:pPr>
      <w:r w:rsidRPr="00230794">
        <w:rPr>
          <w:rFonts w:asciiTheme="majorBidi" w:hAnsiTheme="majorBidi" w:cstheme="majorBidi"/>
          <w:szCs w:val="24"/>
        </w:rPr>
        <w:lastRenderedPageBreak/>
        <w:t xml:space="preserve">Sutarties </w:t>
      </w:r>
      <w:r w:rsidR="00585927" w:rsidRPr="00230794">
        <w:rPr>
          <w:rFonts w:asciiTheme="majorBidi" w:hAnsiTheme="majorBidi" w:cstheme="majorBidi"/>
          <w:szCs w:val="24"/>
        </w:rPr>
        <w:t>5</w:t>
      </w:r>
      <w:r w:rsidRPr="00230794">
        <w:rPr>
          <w:rFonts w:asciiTheme="majorBidi" w:hAnsiTheme="majorBidi" w:cstheme="majorBidi"/>
          <w:szCs w:val="24"/>
        </w:rPr>
        <w:t xml:space="preserve"> priedas</w:t>
      </w:r>
    </w:p>
    <w:p w14:paraId="78E7D219" w14:textId="77777777" w:rsidR="00647235" w:rsidRPr="00230794" w:rsidRDefault="00647235" w:rsidP="00647235">
      <w:pPr>
        <w:jc w:val="right"/>
        <w:rPr>
          <w:rFonts w:asciiTheme="majorBidi" w:hAnsiTheme="majorBidi" w:cstheme="majorBidi"/>
          <w:szCs w:val="24"/>
        </w:rPr>
      </w:pPr>
    </w:p>
    <w:p w14:paraId="5177E89C" w14:textId="196DA20A" w:rsidR="00647235" w:rsidRPr="00230794" w:rsidRDefault="00647235" w:rsidP="0072332B">
      <w:pPr>
        <w:jc w:val="center"/>
        <w:rPr>
          <w:rFonts w:asciiTheme="majorBidi" w:hAnsiTheme="majorBidi" w:cstheme="majorBidi"/>
          <w:b/>
          <w:bCs/>
          <w:szCs w:val="24"/>
        </w:rPr>
      </w:pPr>
      <w:r w:rsidRPr="00230794">
        <w:rPr>
          <w:rFonts w:asciiTheme="majorBidi" w:hAnsiTheme="majorBidi" w:cstheme="majorBidi"/>
          <w:b/>
          <w:bCs/>
          <w:szCs w:val="24"/>
        </w:rPr>
        <w:t>ASMENS DUOMENŲ TVARKYMAS</w:t>
      </w:r>
    </w:p>
    <w:p w14:paraId="2F7AFCEC" w14:textId="77777777" w:rsidR="00647235" w:rsidRPr="00230794" w:rsidRDefault="00647235" w:rsidP="00647235">
      <w:pPr>
        <w:rPr>
          <w:rFonts w:asciiTheme="majorBidi" w:hAnsiTheme="majorBidi" w:cstheme="majorBidi"/>
          <w:b/>
          <w:bCs/>
          <w:szCs w:val="24"/>
        </w:rPr>
      </w:pPr>
    </w:p>
    <w:p w14:paraId="002386DC" w14:textId="77777777" w:rsidR="00647235" w:rsidRPr="00230794" w:rsidRDefault="00647235" w:rsidP="00647235">
      <w:pPr>
        <w:pStyle w:val="Sraopastraipa"/>
        <w:numPr>
          <w:ilvl w:val="1"/>
          <w:numId w:val="2"/>
        </w:numPr>
        <w:tabs>
          <w:tab w:val="left" w:pos="851"/>
        </w:tabs>
        <w:ind w:left="0" w:firstLine="0"/>
        <w:rPr>
          <w:rFonts w:asciiTheme="majorBidi" w:eastAsia="Arial" w:hAnsiTheme="majorBidi" w:cstheme="majorBidi"/>
          <w:szCs w:val="24"/>
        </w:rPr>
      </w:pPr>
      <w:r w:rsidRPr="00230794">
        <w:rPr>
          <w:rFonts w:asciiTheme="majorBidi" w:eastAsia="Arial" w:hAnsiTheme="majorBidi" w:cstheme="majorBidi"/>
          <w:szCs w:val="24"/>
        </w:rPr>
        <w:t>V</w:t>
      </w:r>
      <w:r w:rsidRPr="00230794">
        <w:rPr>
          <w:rFonts w:asciiTheme="majorBidi" w:hAnsiTheme="majorBidi" w:cstheme="majorBidi"/>
          <w:szCs w:val="24"/>
        </w:rPr>
        <w:t xml:space="preserve">adovaujantis </w:t>
      </w:r>
      <w:r w:rsidRPr="00230794">
        <w:rPr>
          <w:rFonts w:asciiTheme="majorBidi" w:hAnsiTheme="majorBidi" w:cstheme="majorBidi"/>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30794">
        <w:rPr>
          <w:rFonts w:asciiTheme="majorBidi" w:hAnsiTheme="majorBidi" w:cstheme="majorBidi"/>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6DF965C2" w14:textId="77777777" w:rsidR="00647235" w:rsidRPr="00230794" w:rsidRDefault="00647235" w:rsidP="00647235">
      <w:pPr>
        <w:pStyle w:val="Sraopastraipa"/>
        <w:numPr>
          <w:ilvl w:val="1"/>
          <w:numId w:val="2"/>
        </w:numPr>
        <w:tabs>
          <w:tab w:val="left" w:pos="851"/>
        </w:tabs>
        <w:ind w:left="0" w:firstLine="0"/>
        <w:rPr>
          <w:rFonts w:asciiTheme="majorBidi" w:eastAsia="Arial" w:hAnsiTheme="majorBidi" w:cstheme="majorBidi"/>
          <w:szCs w:val="24"/>
        </w:rPr>
      </w:pPr>
      <w:r w:rsidRPr="00230794">
        <w:rPr>
          <w:rFonts w:asciiTheme="majorBidi" w:eastAsia="Arial" w:hAnsiTheme="majorBidi" w:cstheme="majorBidi"/>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3C1BA64" w14:textId="77777777" w:rsidR="00647235" w:rsidRPr="00230794" w:rsidRDefault="00647235" w:rsidP="00647235">
      <w:pPr>
        <w:pStyle w:val="Sraopastraipa"/>
        <w:numPr>
          <w:ilvl w:val="1"/>
          <w:numId w:val="2"/>
        </w:numPr>
        <w:tabs>
          <w:tab w:val="left" w:pos="851"/>
        </w:tabs>
        <w:ind w:left="0" w:firstLine="0"/>
        <w:rPr>
          <w:rFonts w:asciiTheme="majorBidi" w:eastAsia="Arial" w:hAnsiTheme="majorBidi" w:cstheme="majorBidi"/>
          <w:szCs w:val="24"/>
        </w:rPr>
      </w:pPr>
      <w:r w:rsidRPr="00230794">
        <w:rPr>
          <w:rFonts w:asciiTheme="majorBidi" w:eastAsia="Arial" w:hAnsiTheme="majorBidi" w:cstheme="majorBidi"/>
          <w:szCs w:val="24"/>
        </w:rPr>
        <w:t xml:space="preserve">Šalys asmens duomenis saugo 10 (dešimt) metų (pasibaigus Sutarčiai). Nebereikalingi asmens duomenys sunaikinami. </w:t>
      </w:r>
    </w:p>
    <w:p w14:paraId="0A185A62" w14:textId="77777777" w:rsidR="00647235" w:rsidRPr="00230794" w:rsidRDefault="00647235" w:rsidP="00647235">
      <w:pPr>
        <w:pStyle w:val="Sraopastraipa"/>
        <w:numPr>
          <w:ilvl w:val="1"/>
          <w:numId w:val="2"/>
        </w:numPr>
        <w:tabs>
          <w:tab w:val="left" w:pos="851"/>
        </w:tabs>
        <w:ind w:left="0" w:firstLine="0"/>
        <w:rPr>
          <w:rFonts w:asciiTheme="majorBidi" w:eastAsia="Arial" w:hAnsiTheme="majorBidi" w:cstheme="majorBidi"/>
          <w:szCs w:val="24"/>
        </w:rPr>
      </w:pPr>
      <w:r w:rsidRPr="00230794">
        <w:rPr>
          <w:rFonts w:asciiTheme="majorBidi" w:hAnsiTheme="majorBidi" w:cstheme="majorBidi"/>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63502316" w14:textId="77777777" w:rsidR="00647235" w:rsidRPr="00230794" w:rsidRDefault="00647235" w:rsidP="00647235">
      <w:pPr>
        <w:pStyle w:val="Sraopastraipa"/>
        <w:numPr>
          <w:ilvl w:val="1"/>
          <w:numId w:val="2"/>
        </w:numPr>
        <w:tabs>
          <w:tab w:val="left" w:pos="851"/>
        </w:tabs>
        <w:ind w:left="0" w:firstLine="0"/>
        <w:rPr>
          <w:rFonts w:asciiTheme="majorBidi" w:eastAsia="Arial" w:hAnsiTheme="majorBidi" w:cstheme="majorBidi"/>
          <w:szCs w:val="24"/>
        </w:rPr>
      </w:pPr>
      <w:r w:rsidRPr="00230794">
        <w:rPr>
          <w:rFonts w:asciiTheme="majorBidi" w:eastAsia="Arial" w:hAnsiTheme="majorBidi" w:cstheme="majorBidi"/>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E5216BE" w14:textId="77777777" w:rsidR="00647235" w:rsidRPr="00230794" w:rsidRDefault="00647235" w:rsidP="0072332B">
      <w:pPr>
        <w:pStyle w:val="Sraopastraipa"/>
        <w:numPr>
          <w:ilvl w:val="1"/>
          <w:numId w:val="2"/>
        </w:numPr>
        <w:tabs>
          <w:tab w:val="left" w:pos="851"/>
        </w:tabs>
        <w:ind w:left="0" w:firstLine="0"/>
        <w:rPr>
          <w:rFonts w:asciiTheme="majorBidi" w:eastAsia="Arial" w:hAnsiTheme="majorBidi" w:cstheme="majorBidi"/>
          <w:szCs w:val="24"/>
        </w:rPr>
      </w:pPr>
      <w:r w:rsidRPr="00230794">
        <w:rPr>
          <w:rFonts w:asciiTheme="majorBidi" w:eastAsia="Arial" w:hAnsiTheme="majorBidi" w:cstheme="majorBidi"/>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30794">
        <w:rPr>
          <w:rFonts w:asciiTheme="majorBidi" w:eastAsia="Arial" w:hAnsiTheme="majorBidi" w:cstheme="majorBidi"/>
          <w:szCs w:val="24"/>
        </w:rPr>
        <w:t>perkeliamumą</w:t>
      </w:r>
      <w:proofErr w:type="spellEnd"/>
      <w:r w:rsidRPr="00230794">
        <w:rPr>
          <w:rFonts w:asciiTheme="majorBidi" w:eastAsia="Arial" w:hAnsiTheme="majorBidi" w:cstheme="majorBidi"/>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0F6FDAE9" w14:textId="7CFC40D4" w:rsidR="0072332B" w:rsidRPr="00230794" w:rsidRDefault="0072332B" w:rsidP="0072332B">
      <w:pPr>
        <w:tabs>
          <w:tab w:val="left" w:pos="851"/>
        </w:tabs>
        <w:rPr>
          <w:rFonts w:asciiTheme="majorBidi" w:eastAsia="Arial" w:hAnsiTheme="majorBidi" w:cstheme="majorBidi"/>
          <w:szCs w:val="24"/>
        </w:rPr>
        <w:sectPr w:rsidR="0072332B" w:rsidRPr="00230794" w:rsidSect="00D22078">
          <w:pgSz w:w="11906" w:h="16838" w:code="9"/>
          <w:pgMar w:top="1134" w:right="707" w:bottom="1134" w:left="1701" w:header="567" w:footer="567" w:gutter="0"/>
          <w:cols w:space="1296"/>
          <w:formProt w:val="0"/>
          <w:docGrid w:linePitch="299"/>
        </w:sectPr>
      </w:pPr>
    </w:p>
    <w:p w14:paraId="7A5E89A5" w14:textId="77777777" w:rsidR="00C323AF" w:rsidRPr="00230794" w:rsidRDefault="00647235" w:rsidP="00647235">
      <w:pPr>
        <w:jc w:val="right"/>
        <w:rPr>
          <w:rFonts w:asciiTheme="majorBidi" w:hAnsiTheme="majorBidi" w:cstheme="majorBidi"/>
          <w:bCs/>
          <w:szCs w:val="24"/>
        </w:rPr>
      </w:pPr>
      <w:r w:rsidRPr="00230794">
        <w:rPr>
          <w:rFonts w:asciiTheme="majorBidi" w:hAnsiTheme="majorBidi" w:cstheme="majorBidi"/>
          <w:bCs/>
          <w:szCs w:val="24"/>
        </w:rPr>
        <w:lastRenderedPageBreak/>
        <w:t xml:space="preserve">Sutarties </w:t>
      </w:r>
      <w:r w:rsidR="00585927" w:rsidRPr="00230794">
        <w:rPr>
          <w:rFonts w:asciiTheme="majorBidi" w:hAnsiTheme="majorBidi" w:cstheme="majorBidi"/>
          <w:bCs/>
          <w:szCs w:val="24"/>
        </w:rPr>
        <w:t>6</w:t>
      </w:r>
      <w:r w:rsidRPr="00230794">
        <w:rPr>
          <w:rFonts w:asciiTheme="majorBidi" w:hAnsiTheme="majorBidi" w:cstheme="majorBidi"/>
          <w:bCs/>
          <w:szCs w:val="24"/>
        </w:rPr>
        <w:t xml:space="preserve"> priedas</w:t>
      </w:r>
    </w:p>
    <w:p w14:paraId="512DE207" w14:textId="2FF8E463" w:rsidR="00647235" w:rsidRPr="00230794" w:rsidRDefault="00647235" w:rsidP="00647235">
      <w:pPr>
        <w:jc w:val="right"/>
        <w:rPr>
          <w:rFonts w:asciiTheme="majorBidi" w:hAnsiTheme="majorBidi" w:cstheme="majorBidi"/>
          <w:bCs/>
          <w:szCs w:val="24"/>
        </w:rPr>
      </w:pPr>
      <w:r w:rsidRPr="00230794">
        <w:rPr>
          <w:rFonts w:asciiTheme="majorBidi" w:hAnsiTheme="majorBidi" w:cstheme="majorBidi"/>
          <w:bCs/>
          <w:szCs w:val="24"/>
        </w:rPr>
        <w:t xml:space="preserve"> </w:t>
      </w:r>
    </w:p>
    <w:p w14:paraId="68450806" w14:textId="77777777" w:rsidR="00647235" w:rsidRPr="00230794" w:rsidRDefault="00647235" w:rsidP="00647235">
      <w:pPr>
        <w:spacing w:after="120"/>
        <w:jc w:val="center"/>
        <w:rPr>
          <w:rFonts w:asciiTheme="majorBidi" w:hAnsiTheme="majorBidi" w:cstheme="majorBidi"/>
          <w:szCs w:val="24"/>
        </w:rPr>
      </w:pPr>
      <w:r w:rsidRPr="00230794">
        <w:rPr>
          <w:rFonts w:asciiTheme="majorBidi" w:hAnsiTheme="majorBidi" w:cstheme="majorBidi"/>
          <w:b/>
          <w:bCs/>
          <w:szCs w:val="24"/>
        </w:rPr>
        <w:t>TRIŠALĖS ATSISKAITYMO SUTARTIES</w:t>
      </w:r>
      <w:r w:rsidRPr="00230794">
        <w:rPr>
          <w:rFonts w:asciiTheme="majorBidi" w:hAnsiTheme="majorBidi" w:cstheme="majorBidi"/>
          <w:szCs w:val="24"/>
        </w:rPr>
        <w:t xml:space="preserve"> </w:t>
      </w:r>
      <w:r w:rsidRPr="00230794">
        <w:rPr>
          <w:rFonts w:asciiTheme="majorBidi" w:hAnsiTheme="majorBidi" w:cstheme="majorBidi"/>
          <w:b/>
          <w:bCs/>
          <w:szCs w:val="24"/>
        </w:rPr>
        <w:t>PROJEKTAS</w:t>
      </w:r>
      <w:r w:rsidRPr="00230794">
        <w:rPr>
          <w:rFonts w:asciiTheme="majorBidi" w:hAnsiTheme="majorBidi" w:cstheme="majorBidi"/>
          <w:szCs w:val="24"/>
        </w:rPr>
        <w:t xml:space="preserve"> </w:t>
      </w:r>
    </w:p>
    <w:p w14:paraId="3B51B415" w14:textId="77777777" w:rsidR="00647235" w:rsidRPr="00230794" w:rsidRDefault="00647235" w:rsidP="00647235">
      <w:pPr>
        <w:spacing w:after="120"/>
        <w:jc w:val="center"/>
        <w:rPr>
          <w:rFonts w:asciiTheme="majorBidi" w:hAnsiTheme="majorBidi" w:cstheme="majorBidi"/>
          <w:b/>
          <w:szCs w:val="24"/>
        </w:rPr>
      </w:pPr>
      <w:r w:rsidRPr="00230794">
        <w:rPr>
          <w:rFonts w:asciiTheme="majorBidi" w:hAnsiTheme="majorBidi" w:cstheme="majorBidi"/>
          <w:b/>
          <w:szCs w:val="24"/>
        </w:rPr>
        <w:t>TRIŠALĖ ATSISKAITYMO SUTARTIS</w:t>
      </w:r>
    </w:p>
    <w:p w14:paraId="487664AB" w14:textId="77777777" w:rsidR="00647235" w:rsidRPr="00230794" w:rsidRDefault="00647235" w:rsidP="00647235">
      <w:pPr>
        <w:jc w:val="center"/>
        <w:rPr>
          <w:rFonts w:asciiTheme="majorBidi" w:hAnsiTheme="majorBidi" w:cstheme="majorBidi"/>
          <w:i/>
          <w:color w:val="70AD47" w:themeColor="accent6"/>
          <w:szCs w:val="24"/>
        </w:rPr>
      </w:pPr>
      <w:r w:rsidRPr="00230794">
        <w:rPr>
          <w:rFonts w:asciiTheme="majorBidi" w:hAnsiTheme="majorBidi" w:cstheme="majorBidi"/>
          <w:i/>
          <w:color w:val="70AD47" w:themeColor="accent6"/>
          <w:szCs w:val="24"/>
        </w:rPr>
        <w:t>[nurodyti datą] [nurodyti numerį]</w:t>
      </w:r>
    </w:p>
    <w:p w14:paraId="0100C233" w14:textId="77777777" w:rsidR="00647235" w:rsidRPr="00230794" w:rsidRDefault="00647235" w:rsidP="00647235">
      <w:pPr>
        <w:spacing w:after="120"/>
        <w:jc w:val="center"/>
        <w:rPr>
          <w:rFonts w:asciiTheme="majorBidi" w:hAnsiTheme="majorBidi" w:cstheme="majorBidi"/>
          <w:i/>
          <w:color w:val="70AD47" w:themeColor="accent6"/>
          <w:szCs w:val="24"/>
        </w:rPr>
      </w:pPr>
      <w:r w:rsidRPr="00230794">
        <w:rPr>
          <w:rFonts w:asciiTheme="majorBidi" w:hAnsiTheme="majorBidi" w:cstheme="majorBidi"/>
          <w:i/>
          <w:color w:val="70AD47" w:themeColor="accent6"/>
          <w:szCs w:val="24"/>
        </w:rPr>
        <w:t>[nurodyti vietą]</w:t>
      </w:r>
    </w:p>
    <w:p w14:paraId="1526DC59" w14:textId="77777777" w:rsidR="00647235" w:rsidRPr="00230794" w:rsidRDefault="00647235" w:rsidP="00647235">
      <w:pPr>
        <w:tabs>
          <w:tab w:val="left" w:pos="720"/>
        </w:tabs>
        <w:spacing w:after="120"/>
        <w:jc w:val="both"/>
        <w:rPr>
          <w:rFonts w:asciiTheme="majorBidi" w:hAnsiTheme="majorBidi" w:cstheme="majorBidi"/>
          <w:szCs w:val="24"/>
        </w:rPr>
      </w:pPr>
      <w:r w:rsidRPr="00230794">
        <w:rPr>
          <w:rFonts w:asciiTheme="majorBidi" w:hAnsiTheme="majorBidi" w:cstheme="majorBidi"/>
          <w:b/>
          <w:i/>
          <w:color w:val="70AD47" w:themeColor="accent6"/>
          <w:szCs w:val="24"/>
        </w:rPr>
        <w:t>[nurodyti juridinio asmens pavadinimą]</w:t>
      </w:r>
      <w:r w:rsidRPr="00230794">
        <w:rPr>
          <w:rFonts w:asciiTheme="majorBidi" w:hAnsiTheme="majorBidi" w:cstheme="majorBidi"/>
          <w:szCs w:val="24"/>
        </w:rPr>
        <w:t>,</w:t>
      </w:r>
      <w:r w:rsidRPr="00230794">
        <w:rPr>
          <w:rFonts w:asciiTheme="majorBidi" w:hAnsiTheme="majorBidi" w:cstheme="majorBidi"/>
          <w:b/>
          <w:color w:val="4472C4"/>
          <w:szCs w:val="24"/>
        </w:rPr>
        <w:t xml:space="preserve"> </w:t>
      </w:r>
      <w:r w:rsidRPr="00230794">
        <w:rPr>
          <w:rFonts w:asciiTheme="majorBidi" w:hAnsiTheme="majorBidi" w:cstheme="majorBidi"/>
          <w:szCs w:val="24"/>
        </w:rPr>
        <w:t xml:space="preserve">juridinio asmens kodas </w:t>
      </w:r>
      <w:r w:rsidRPr="00230794">
        <w:rPr>
          <w:rFonts w:asciiTheme="majorBidi" w:hAnsiTheme="majorBidi" w:cstheme="majorBidi"/>
          <w:i/>
          <w:iCs/>
          <w:color w:val="70AD47" w:themeColor="accent6"/>
          <w:szCs w:val="24"/>
        </w:rPr>
        <w:t>[</w:t>
      </w:r>
      <w:r w:rsidRPr="00230794">
        <w:rPr>
          <w:rFonts w:asciiTheme="majorBidi" w:hAnsiTheme="majorBidi" w:cstheme="majorBidi"/>
          <w:i/>
          <w:color w:val="70AD47" w:themeColor="accent6"/>
          <w:szCs w:val="24"/>
        </w:rPr>
        <w:t>nurodyti juridinio asmens kodą]</w:t>
      </w:r>
      <w:r w:rsidRPr="00230794">
        <w:rPr>
          <w:rFonts w:asciiTheme="majorBidi" w:hAnsiTheme="majorBidi" w:cstheme="majorBidi"/>
          <w:szCs w:val="24"/>
        </w:rPr>
        <w:t>,</w:t>
      </w:r>
      <w:r w:rsidRPr="00230794">
        <w:rPr>
          <w:rFonts w:asciiTheme="majorBidi" w:hAnsiTheme="majorBidi" w:cstheme="majorBidi"/>
          <w:b/>
          <w:szCs w:val="24"/>
        </w:rPr>
        <w:t xml:space="preserve"> </w:t>
      </w:r>
      <w:r w:rsidRPr="00230794">
        <w:rPr>
          <w:rFonts w:asciiTheme="majorBidi" w:hAnsiTheme="majorBidi" w:cstheme="majorBidi"/>
          <w:szCs w:val="24"/>
        </w:rPr>
        <w:t xml:space="preserve">atstovaujama </w:t>
      </w:r>
      <w:r w:rsidRPr="00230794">
        <w:rPr>
          <w:rFonts w:asciiTheme="majorBidi" w:hAnsiTheme="majorBidi" w:cstheme="majorBidi"/>
          <w:i/>
          <w:color w:val="70AD47" w:themeColor="accent6"/>
          <w:szCs w:val="24"/>
        </w:rPr>
        <w:t>[nurodyti atstovaujančio asmens pareigas, vardą, pavardę]</w:t>
      </w:r>
      <w:r w:rsidRPr="00230794">
        <w:rPr>
          <w:rFonts w:asciiTheme="majorBidi" w:hAnsiTheme="majorBidi" w:cstheme="majorBidi"/>
          <w:szCs w:val="24"/>
        </w:rPr>
        <w:t>, veikiančio (-</w:t>
      </w:r>
      <w:proofErr w:type="spellStart"/>
      <w:r w:rsidRPr="00230794">
        <w:rPr>
          <w:rFonts w:asciiTheme="majorBidi" w:hAnsiTheme="majorBidi" w:cstheme="majorBidi"/>
          <w:szCs w:val="24"/>
        </w:rPr>
        <w:t>ios</w:t>
      </w:r>
      <w:proofErr w:type="spellEnd"/>
      <w:r w:rsidRPr="00230794">
        <w:rPr>
          <w:rFonts w:asciiTheme="majorBidi" w:hAnsiTheme="majorBidi" w:cstheme="majorBidi"/>
          <w:szCs w:val="24"/>
        </w:rPr>
        <w:t xml:space="preserve">) pagal </w:t>
      </w:r>
      <w:r w:rsidRPr="00230794">
        <w:rPr>
          <w:rFonts w:asciiTheme="majorBidi" w:hAnsiTheme="majorBidi" w:cstheme="majorBidi"/>
          <w:i/>
          <w:color w:val="70AD47" w:themeColor="accent6"/>
          <w:szCs w:val="24"/>
        </w:rPr>
        <w:t xml:space="preserve">[nurodyti kokio dokumento pagrindu asmuo veikia] </w:t>
      </w:r>
      <w:r w:rsidRPr="00230794">
        <w:rPr>
          <w:rFonts w:asciiTheme="majorBidi" w:hAnsiTheme="majorBidi" w:cstheme="majorBidi"/>
          <w:szCs w:val="24"/>
        </w:rPr>
        <w:t xml:space="preserve">(toliau – </w:t>
      </w:r>
      <w:r w:rsidRPr="00230794">
        <w:rPr>
          <w:rFonts w:asciiTheme="majorBidi" w:hAnsiTheme="majorBidi" w:cstheme="majorBidi"/>
          <w:b/>
          <w:bCs/>
          <w:szCs w:val="24"/>
        </w:rPr>
        <w:t>Užsakovas</w:t>
      </w:r>
      <w:r w:rsidRPr="00230794">
        <w:rPr>
          <w:rFonts w:asciiTheme="majorBidi" w:hAnsiTheme="majorBidi" w:cstheme="majorBidi"/>
          <w:b/>
          <w:szCs w:val="24"/>
        </w:rPr>
        <w:t>)</w:t>
      </w:r>
      <w:r w:rsidRPr="00230794">
        <w:rPr>
          <w:rFonts w:asciiTheme="majorBidi" w:hAnsiTheme="majorBidi" w:cstheme="majorBidi"/>
          <w:szCs w:val="24"/>
        </w:rPr>
        <w:t>,</w:t>
      </w:r>
    </w:p>
    <w:p w14:paraId="0EDFF031" w14:textId="77777777" w:rsidR="00647235" w:rsidRPr="00230794" w:rsidRDefault="00647235" w:rsidP="00647235">
      <w:pPr>
        <w:tabs>
          <w:tab w:val="left" w:pos="720"/>
        </w:tabs>
        <w:spacing w:after="120"/>
        <w:jc w:val="both"/>
        <w:rPr>
          <w:rFonts w:asciiTheme="majorBidi" w:hAnsiTheme="majorBidi" w:cstheme="majorBidi"/>
          <w:szCs w:val="24"/>
        </w:rPr>
      </w:pPr>
      <w:r w:rsidRPr="00230794">
        <w:rPr>
          <w:rFonts w:asciiTheme="majorBidi" w:hAnsiTheme="majorBidi" w:cstheme="majorBidi"/>
          <w:b/>
          <w:i/>
          <w:color w:val="70AD47" w:themeColor="accent6"/>
          <w:szCs w:val="24"/>
        </w:rPr>
        <w:t>[nurodyti juridinio asmens pavadinimą]</w:t>
      </w:r>
      <w:r w:rsidRPr="00230794">
        <w:rPr>
          <w:rFonts w:asciiTheme="majorBidi" w:hAnsiTheme="majorBidi" w:cstheme="majorBidi"/>
          <w:szCs w:val="24"/>
        </w:rPr>
        <w:t xml:space="preserve">, juridinio asmens kodas </w:t>
      </w:r>
      <w:r w:rsidRPr="00230794">
        <w:rPr>
          <w:rFonts w:asciiTheme="majorBidi" w:hAnsiTheme="majorBidi" w:cstheme="majorBidi"/>
          <w:i/>
          <w:iCs/>
          <w:color w:val="70AD47" w:themeColor="accent6"/>
          <w:szCs w:val="24"/>
        </w:rPr>
        <w:t>[</w:t>
      </w:r>
      <w:r w:rsidRPr="00230794">
        <w:rPr>
          <w:rFonts w:asciiTheme="majorBidi" w:hAnsiTheme="majorBidi" w:cstheme="majorBidi"/>
          <w:i/>
          <w:color w:val="70AD47" w:themeColor="accent6"/>
          <w:szCs w:val="24"/>
        </w:rPr>
        <w:t>nurodyti juridinio asmens kodą]</w:t>
      </w:r>
      <w:r w:rsidRPr="00230794">
        <w:rPr>
          <w:rFonts w:asciiTheme="majorBidi" w:hAnsiTheme="majorBidi" w:cstheme="majorBidi"/>
          <w:szCs w:val="24"/>
        </w:rPr>
        <w:t xml:space="preserve">, atstovaujama </w:t>
      </w:r>
      <w:r w:rsidRPr="00230794">
        <w:rPr>
          <w:rFonts w:asciiTheme="majorBidi" w:hAnsiTheme="majorBidi" w:cstheme="majorBidi"/>
          <w:i/>
          <w:color w:val="70AD47" w:themeColor="accent6"/>
          <w:szCs w:val="24"/>
        </w:rPr>
        <w:t>[nurodyti atstovaujančio asmens pareigas, vardą, pavardę]</w:t>
      </w:r>
      <w:r w:rsidRPr="00230794">
        <w:rPr>
          <w:rFonts w:asciiTheme="majorBidi" w:hAnsiTheme="majorBidi" w:cstheme="majorBidi"/>
          <w:szCs w:val="24"/>
        </w:rPr>
        <w:t>, veikiančio (-</w:t>
      </w:r>
      <w:proofErr w:type="spellStart"/>
      <w:r w:rsidRPr="00230794">
        <w:rPr>
          <w:rFonts w:asciiTheme="majorBidi" w:hAnsiTheme="majorBidi" w:cstheme="majorBidi"/>
          <w:szCs w:val="24"/>
        </w:rPr>
        <w:t>ios</w:t>
      </w:r>
      <w:proofErr w:type="spellEnd"/>
      <w:r w:rsidRPr="00230794">
        <w:rPr>
          <w:rFonts w:asciiTheme="majorBidi" w:hAnsiTheme="majorBidi" w:cstheme="majorBidi"/>
          <w:szCs w:val="24"/>
        </w:rPr>
        <w:t xml:space="preserve">) pagal </w:t>
      </w:r>
      <w:r w:rsidRPr="00230794">
        <w:rPr>
          <w:rFonts w:asciiTheme="majorBidi" w:hAnsiTheme="majorBidi" w:cstheme="majorBidi"/>
          <w:i/>
          <w:color w:val="70AD47" w:themeColor="accent6"/>
          <w:szCs w:val="24"/>
        </w:rPr>
        <w:t>[nurodyti kokio dokumento pagrindu asmuo veikia]</w:t>
      </w:r>
      <w:r w:rsidRPr="00230794">
        <w:rPr>
          <w:rFonts w:asciiTheme="majorBidi" w:hAnsiTheme="majorBidi" w:cstheme="majorBidi"/>
          <w:i/>
          <w:color w:val="4472C4"/>
          <w:szCs w:val="24"/>
        </w:rPr>
        <w:t xml:space="preserve"> </w:t>
      </w:r>
      <w:r w:rsidRPr="00230794">
        <w:rPr>
          <w:rFonts w:asciiTheme="majorBidi" w:hAnsiTheme="majorBidi" w:cstheme="majorBidi"/>
          <w:szCs w:val="24"/>
        </w:rPr>
        <w:t xml:space="preserve">(toliau – </w:t>
      </w:r>
      <w:r w:rsidRPr="00230794">
        <w:rPr>
          <w:rFonts w:asciiTheme="majorBidi" w:hAnsiTheme="majorBidi" w:cstheme="majorBidi"/>
          <w:b/>
          <w:szCs w:val="24"/>
        </w:rPr>
        <w:t>Projektuotojas</w:t>
      </w:r>
      <w:r w:rsidRPr="00230794">
        <w:rPr>
          <w:rFonts w:asciiTheme="majorBidi" w:hAnsiTheme="majorBidi" w:cstheme="majorBidi"/>
          <w:szCs w:val="24"/>
        </w:rPr>
        <w:t>)</w:t>
      </w:r>
      <w:r w:rsidRPr="00230794">
        <w:rPr>
          <w:rFonts w:asciiTheme="majorBidi" w:hAnsiTheme="majorBidi" w:cstheme="majorBidi"/>
          <w:b/>
          <w:szCs w:val="24"/>
        </w:rPr>
        <w:t xml:space="preserve"> </w:t>
      </w:r>
      <w:sdt>
        <w:sdtPr>
          <w:rPr>
            <w:rFonts w:asciiTheme="majorBidi" w:hAnsiTheme="majorBidi" w:cstheme="majorBidi"/>
            <w:i/>
            <w:color w:val="70AD47" w:themeColor="accent6"/>
            <w:szCs w:val="24"/>
          </w:rPr>
          <w:id w:val="-496492214"/>
          <w:placeholder>
            <w:docPart w:val="6BB0FDA9A8A341D7878753C1F15D9FC9"/>
          </w:placeholder>
          <w:text/>
        </w:sdtPr>
        <w:sdtEndPr/>
        <w:sdtContent>
          <w:r w:rsidRPr="00230794">
            <w:rPr>
              <w:rFonts w:asciiTheme="majorBidi" w:hAnsiTheme="majorBidi" w:cstheme="majorBidi"/>
              <w:i/>
              <w:color w:val="70AD47" w:themeColor="accent6"/>
              <w:szCs w:val="24"/>
            </w:rPr>
            <w:t>[Jeigu pirkimo laimėtojas yra tiekėjų grupė, nurodomi visi tiekėjų grupės partneriai]</w:t>
          </w:r>
        </w:sdtContent>
      </w:sdt>
      <w:r w:rsidRPr="00230794">
        <w:rPr>
          <w:rFonts w:asciiTheme="majorBidi" w:hAnsiTheme="majorBidi" w:cstheme="majorBidi"/>
          <w:szCs w:val="24"/>
        </w:rPr>
        <w:t>,</w:t>
      </w:r>
    </w:p>
    <w:p w14:paraId="400E4D13" w14:textId="77777777" w:rsidR="00647235" w:rsidRPr="00230794" w:rsidRDefault="00647235" w:rsidP="00647235">
      <w:pPr>
        <w:spacing w:after="120"/>
        <w:jc w:val="both"/>
        <w:rPr>
          <w:rFonts w:asciiTheme="majorBidi" w:hAnsiTheme="majorBidi" w:cstheme="majorBidi"/>
          <w:szCs w:val="24"/>
        </w:rPr>
      </w:pPr>
      <w:r w:rsidRPr="00230794">
        <w:rPr>
          <w:rFonts w:asciiTheme="majorBidi" w:hAnsiTheme="majorBidi" w:cstheme="majorBidi"/>
          <w:szCs w:val="24"/>
        </w:rPr>
        <w:t>ir</w:t>
      </w:r>
    </w:p>
    <w:p w14:paraId="7FAF95BF" w14:textId="77777777" w:rsidR="00647235" w:rsidRPr="00230794" w:rsidRDefault="00647235" w:rsidP="00647235">
      <w:pPr>
        <w:spacing w:after="120"/>
        <w:jc w:val="both"/>
        <w:rPr>
          <w:rFonts w:asciiTheme="majorBidi" w:hAnsiTheme="majorBidi" w:cstheme="majorBidi"/>
          <w:szCs w:val="24"/>
        </w:rPr>
      </w:pPr>
      <w:r w:rsidRPr="00230794">
        <w:rPr>
          <w:rFonts w:asciiTheme="majorBidi" w:hAnsiTheme="majorBidi" w:cstheme="majorBidi"/>
          <w:b/>
          <w:i/>
          <w:color w:val="70AD47" w:themeColor="accent6"/>
          <w:szCs w:val="24"/>
        </w:rPr>
        <w:t>[nurodyti juridinio asmens pavadinimą]</w:t>
      </w:r>
      <w:r w:rsidRPr="00230794">
        <w:rPr>
          <w:rFonts w:asciiTheme="majorBidi" w:hAnsiTheme="majorBidi" w:cstheme="majorBidi"/>
          <w:szCs w:val="24"/>
        </w:rPr>
        <w:t xml:space="preserve">, juridinio asmens kodas </w:t>
      </w:r>
      <w:r w:rsidRPr="00230794">
        <w:rPr>
          <w:rFonts w:asciiTheme="majorBidi" w:hAnsiTheme="majorBidi" w:cstheme="majorBidi"/>
          <w:i/>
          <w:iCs/>
          <w:color w:val="70AD47" w:themeColor="accent6"/>
          <w:szCs w:val="24"/>
        </w:rPr>
        <w:t>[</w:t>
      </w:r>
      <w:r w:rsidRPr="00230794">
        <w:rPr>
          <w:rFonts w:asciiTheme="majorBidi" w:hAnsiTheme="majorBidi" w:cstheme="majorBidi"/>
          <w:i/>
          <w:color w:val="70AD47" w:themeColor="accent6"/>
          <w:szCs w:val="24"/>
        </w:rPr>
        <w:t>nurodyti juridinio asmens kodą]</w:t>
      </w:r>
      <w:r w:rsidRPr="00230794">
        <w:rPr>
          <w:rFonts w:asciiTheme="majorBidi" w:hAnsiTheme="majorBidi" w:cstheme="majorBidi"/>
          <w:szCs w:val="24"/>
        </w:rPr>
        <w:t xml:space="preserve">, atstovaujama </w:t>
      </w:r>
      <w:r w:rsidRPr="00230794">
        <w:rPr>
          <w:rFonts w:asciiTheme="majorBidi" w:hAnsiTheme="majorBidi" w:cstheme="majorBidi"/>
          <w:i/>
          <w:color w:val="70AD47" w:themeColor="accent6"/>
          <w:szCs w:val="24"/>
        </w:rPr>
        <w:t>[nurodyti atstovaujančio asmens pareigas, vardą, pavardę]</w:t>
      </w:r>
      <w:r w:rsidRPr="00230794">
        <w:rPr>
          <w:rFonts w:asciiTheme="majorBidi" w:hAnsiTheme="majorBidi" w:cstheme="majorBidi"/>
          <w:szCs w:val="24"/>
        </w:rPr>
        <w:t>, veikiančio (-</w:t>
      </w:r>
      <w:proofErr w:type="spellStart"/>
      <w:r w:rsidRPr="00230794">
        <w:rPr>
          <w:rFonts w:asciiTheme="majorBidi" w:hAnsiTheme="majorBidi" w:cstheme="majorBidi"/>
          <w:szCs w:val="24"/>
        </w:rPr>
        <w:t>ios</w:t>
      </w:r>
      <w:proofErr w:type="spellEnd"/>
      <w:r w:rsidRPr="00230794">
        <w:rPr>
          <w:rFonts w:asciiTheme="majorBidi" w:hAnsiTheme="majorBidi" w:cstheme="majorBidi"/>
          <w:szCs w:val="24"/>
        </w:rPr>
        <w:t xml:space="preserve">) pagal </w:t>
      </w:r>
      <w:r w:rsidRPr="00230794">
        <w:rPr>
          <w:rFonts w:asciiTheme="majorBidi" w:hAnsiTheme="majorBidi" w:cstheme="majorBidi"/>
          <w:i/>
          <w:color w:val="70AD47" w:themeColor="accent6"/>
          <w:szCs w:val="24"/>
        </w:rPr>
        <w:t>[nurodyti kokio dokumento pagrindu asmuo veikia]</w:t>
      </w:r>
      <w:r w:rsidRPr="00230794">
        <w:rPr>
          <w:rFonts w:asciiTheme="majorBidi" w:hAnsiTheme="majorBidi" w:cstheme="majorBidi"/>
          <w:i/>
          <w:color w:val="4472C4"/>
          <w:szCs w:val="24"/>
        </w:rPr>
        <w:t xml:space="preserve"> </w:t>
      </w:r>
      <w:r w:rsidRPr="00230794">
        <w:rPr>
          <w:rFonts w:asciiTheme="majorBidi" w:hAnsiTheme="majorBidi" w:cstheme="majorBidi"/>
          <w:szCs w:val="24"/>
        </w:rPr>
        <w:t xml:space="preserve">(toliau – </w:t>
      </w:r>
      <w:r w:rsidRPr="00230794">
        <w:rPr>
          <w:rFonts w:asciiTheme="majorBidi" w:hAnsiTheme="majorBidi" w:cstheme="majorBidi"/>
          <w:b/>
          <w:bCs/>
          <w:szCs w:val="24"/>
        </w:rPr>
        <w:t>Subteikėjas</w:t>
      </w:r>
      <w:r w:rsidRPr="00230794">
        <w:rPr>
          <w:rFonts w:asciiTheme="majorBidi" w:hAnsiTheme="majorBidi" w:cstheme="majorBidi"/>
          <w:szCs w:val="24"/>
        </w:rPr>
        <w:t>),</w:t>
      </w:r>
    </w:p>
    <w:p w14:paraId="0E10BF9E" w14:textId="77777777" w:rsidR="00647235" w:rsidRPr="00230794" w:rsidRDefault="00647235" w:rsidP="00647235">
      <w:pPr>
        <w:spacing w:after="120"/>
        <w:jc w:val="both"/>
        <w:rPr>
          <w:rFonts w:asciiTheme="majorBidi" w:hAnsiTheme="majorBidi" w:cstheme="majorBidi"/>
          <w:szCs w:val="24"/>
        </w:rPr>
      </w:pPr>
      <w:r w:rsidRPr="00230794">
        <w:rPr>
          <w:rFonts w:asciiTheme="majorBidi" w:hAnsiTheme="majorBidi" w:cstheme="majorBidi"/>
          <w:szCs w:val="24"/>
        </w:rPr>
        <w:t>toliau Užsakovas, Projektuotojas ir Subteikėjas kartu vadinami „Šalimis“, o kiekvienas atskirai – „Šalimi“,</w:t>
      </w:r>
    </w:p>
    <w:p w14:paraId="3393D45C" w14:textId="77777777" w:rsidR="00647235" w:rsidRPr="00230794" w:rsidRDefault="00647235" w:rsidP="00647235">
      <w:pPr>
        <w:spacing w:after="120"/>
        <w:jc w:val="both"/>
        <w:rPr>
          <w:rFonts w:asciiTheme="majorBidi" w:hAnsiTheme="majorBidi" w:cstheme="majorBidi"/>
          <w:szCs w:val="24"/>
        </w:rPr>
      </w:pPr>
      <w:r w:rsidRPr="00230794">
        <w:rPr>
          <w:rFonts w:asciiTheme="majorBidi" w:hAnsiTheme="majorBidi" w:cstheme="majorBidi"/>
          <w:szCs w:val="24"/>
        </w:rPr>
        <w:t>atsižvelgdamos į tai, kad:</w:t>
      </w:r>
    </w:p>
    <w:p w14:paraId="49469D98" w14:textId="77777777" w:rsidR="00647235" w:rsidRPr="00230794" w:rsidRDefault="00647235" w:rsidP="00647235">
      <w:pPr>
        <w:numPr>
          <w:ilvl w:val="0"/>
          <w:numId w:val="3"/>
        </w:numPr>
        <w:tabs>
          <w:tab w:val="left" w:pos="709"/>
        </w:tabs>
        <w:ind w:left="0" w:firstLine="0"/>
        <w:jc w:val="both"/>
        <w:rPr>
          <w:rFonts w:asciiTheme="majorBidi" w:hAnsiTheme="majorBidi" w:cstheme="majorBidi"/>
          <w:szCs w:val="24"/>
        </w:rPr>
      </w:pPr>
      <w:r w:rsidRPr="00230794">
        <w:rPr>
          <w:rFonts w:asciiTheme="majorBidi" w:hAnsiTheme="majorBidi" w:cstheme="majorBidi"/>
          <w:szCs w:val="24"/>
        </w:rPr>
        <w:t xml:space="preserve">Užsakovas ir Projektuotojas </w:t>
      </w:r>
      <w:r w:rsidRPr="00230794">
        <w:rPr>
          <w:rFonts w:asciiTheme="majorBidi" w:hAnsiTheme="majorBidi" w:cstheme="majorBidi"/>
          <w:i/>
          <w:color w:val="70AD47" w:themeColor="accent6"/>
          <w:szCs w:val="24"/>
        </w:rPr>
        <w:t>[nurodyti datą]</w:t>
      </w:r>
      <w:r w:rsidRPr="00230794">
        <w:rPr>
          <w:rFonts w:asciiTheme="majorBidi" w:hAnsiTheme="majorBidi" w:cstheme="majorBidi"/>
          <w:i/>
          <w:color w:val="00B0F0"/>
          <w:szCs w:val="24"/>
        </w:rPr>
        <w:t xml:space="preserve"> </w:t>
      </w:r>
      <w:r w:rsidRPr="00230794">
        <w:rPr>
          <w:rFonts w:asciiTheme="majorBidi" w:hAnsiTheme="majorBidi" w:cstheme="majorBidi"/>
          <w:szCs w:val="24"/>
        </w:rPr>
        <w:t xml:space="preserve">sudarė sutartį Nr. </w:t>
      </w:r>
      <w:r w:rsidRPr="00230794">
        <w:rPr>
          <w:rFonts w:asciiTheme="majorBidi" w:hAnsiTheme="majorBidi" w:cstheme="majorBidi"/>
          <w:i/>
          <w:color w:val="70AD47" w:themeColor="accent6"/>
          <w:szCs w:val="24"/>
        </w:rPr>
        <w:t>[nurodyti numerį]</w:t>
      </w:r>
      <w:r w:rsidRPr="00230794">
        <w:rPr>
          <w:rFonts w:asciiTheme="majorBidi" w:hAnsiTheme="majorBidi" w:cstheme="majorBidi"/>
          <w:i/>
          <w:color w:val="00B0F0"/>
          <w:szCs w:val="24"/>
        </w:rPr>
        <w:t xml:space="preserve"> </w:t>
      </w:r>
      <w:r w:rsidRPr="00230794">
        <w:rPr>
          <w:rFonts w:asciiTheme="majorBidi" w:hAnsiTheme="majorBidi" w:cstheme="majorBidi"/>
          <w:szCs w:val="24"/>
        </w:rPr>
        <w:t xml:space="preserve">dėl </w:t>
      </w:r>
      <w:r w:rsidRPr="00230794">
        <w:rPr>
          <w:rFonts w:asciiTheme="majorBidi" w:hAnsiTheme="majorBidi" w:cstheme="majorBidi"/>
          <w:i/>
          <w:color w:val="70AD47" w:themeColor="accent6"/>
          <w:szCs w:val="24"/>
        </w:rPr>
        <w:t>[nurodyti objektą]</w:t>
      </w:r>
      <w:r w:rsidRPr="00230794">
        <w:rPr>
          <w:rFonts w:asciiTheme="majorBidi" w:hAnsiTheme="majorBidi" w:cstheme="majorBidi"/>
          <w:szCs w:val="24"/>
        </w:rPr>
        <w:t xml:space="preserve"> (toliau – </w:t>
      </w:r>
      <w:r w:rsidRPr="00230794">
        <w:rPr>
          <w:rFonts w:asciiTheme="majorBidi" w:hAnsiTheme="majorBidi" w:cstheme="majorBidi"/>
          <w:b/>
          <w:bCs/>
          <w:szCs w:val="24"/>
        </w:rPr>
        <w:t>Sutartis</w:t>
      </w:r>
      <w:r w:rsidRPr="00230794">
        <w:rPr>
          <w:rFonts w:asciiTheme="majorBidi" w:hAnsiTheme="majorBidi" w:cstheme="majorBidi"/>
          <w:szCs w:val="24"/>
        </w:rPr>
        <w:t>);</w:t>
      </w:r>
    </w:p>
    <w:p w14:paraId="3518B7B2" w14:textId="77777777" w:rsidR="00647235" w:rsidRPr="00230794" w:rsidRDefault="00647235" w:rsidP="00647235">
      <w:pPr>
        <w:numPr>
          <w:ilvl w:val="0"/>
          <w:numId w:val="3"/>
        </w:numPr>
        <w:tabs>
          <w:tab w:val="left" w:pos="709"/>
        </w:tabs>
        <w:ind w:left="0" w:firstLine="0"/>
        <w:jc w:val="both"/>
        <w:rPr>
          <w:rFonts w:asciiTheme="majorBidi" w:hAnsiTheme="majorBidi" w:cstheme="majorBidi"/>
          <w:szCs w:val="24"/>
        </w:rPr>
      </w:pPr>
      <w:r w:rsidRPr="00230794">
        <w:rPr>
          <w:rFonts w:asciiTheme="majorBidi" w:hAnsiTheme="majorBidi" w:cstheme="majorBidi"/>
          <w:szCs w:val="24"/>
        </w:rPr>
        <w:t xml:space="preserve">Sutarties </w:t>
      </w:r>
      <w:r w:rsidRPr="00230794">
        <w:rPr>
          <w:rFonts w:asciiTheme="majorBidi" w:hAnsiTheme="majorBidi" w:cstheme="majorBidi"/>
          <w:i/>
          <w:color w:val="70AD47" w:themeColor="accent6"/>
          <w:szCs w:val="24"/>
        </w:rPr>
        <w:t>[nurodyti punktus]</w:t>
      </w:r>
      <w:r w:rsidRPr="00230794">
        <w:rPr>
          <w:rFonts w:asciiTheme="majorBidi" w:hAnsiTheme="majorBidi" w:cstheme="majorBidi"/>
          <w:i/>
          <w:color w:val="00B0F0"/>
          <w:szCs w:val="24"/>
        </w:rPr>
        <w:t xml:space="preserve"> </w:t>
      </w:r>
      <w:r w:rsidRPr="00230794">
        <w:rPr>
          <w:rFonts w:asciiTheme="majorBidi" w:hAnsiTheme="majorBidi" w:cstheme="majorBidi"/>
          <w:szCs w:val="24"/>
        </w:rPr>
        <w:t>punktuose numatytos tiesioginio atsiskaitymo su subtiekėjais sąlygos ir tvarka;</w:t>
      </w:r>
    </w:p>
    <w:p w14:paraId="104BFB96" w14:textId="77777777" w:rsidR="00647235" w:rsidRPr="00230794" w:rsidRDefault="00647235" w:rsidP="00647235">
      <w:pPr>
        <w:numPr>
          <w:ilvl w:val="0"/>
          <w:numId w:val="3"/>
        </w:numPr>
        <w:tabs>
          <w:tab w:val="left" w:pos="709"/>
        </w:tabs>
        <w:ind w:left="0" w:firstLine="0"/>
        <w:jc w:val="both"/>
        <w:rPr>
          <w:rFonts w:asciiTheme="majorBidi" w:hAnsiTheme="majorBidi" w:cstheme="majorBidi"/>
          <w:szCs w:val="24"/>
        </w:rPr>
      </w:pPr>
      <w:r w:rsidRPr="00230794">
        <w:rPr>
          <w:rFonts w:asciiTheme="majorBidi" w:hAnsiTheme="majorBidi" w:cstheme="majorBidi"/>
          <w:szCs w:val="24"/>
        </w:rPr>
        <w:t xml:space="preserve">Užsakovas ir Subteikėjas </w:t>
      </w:r>
      <w:r w:rsidRPr="00230794">
        <w:rPr>
          <w:rFonts w:asciiTheme="majorBidi" w:hAnsiTheme="majorBidi" w:cstheme="majorBidi"/>
          <w:i/>
          <w:color w:val="70AD47" w:themeColor="accent6"/>
          <w:szCs w:val="24"/>
        </w:rPr>
        <w:t>[nurodyti datą]</w:t>
      </w:r>
      <w:r w:rsidRPr="00230794">
        <w:rPr>
          <w:rFonts w:asciiTheme="majorBidi" w:hAnsiTheme="majorBidi" w:cstheme="majorBidi"/>
          <w:i/>
          <w:color w:val="00B0F0"/>
          <w:szCs w:val="24"/>
        </w:rPr>
        <w:t xml:space="preserve"> </w:t>
      </w:r>
      <w:r w:rsidRPr="00230794">
        <w:rPr>
          <w:rFonts w:asciiTheme="majorBidi" w:hAnsiTheme="majorBidi" w:cstheme="majorBidi"/>
          <w:szCs w:val="24"/>
        </w:rPr>
        <w:t xml:space="preserve">sudarė sutartį Nr. </w:t>
      </w:r>
      <w:r w:rsidRPr="00230794">
        <w:rPr>
          <w:rFonts w:asciiTheme="majorBidi" w:hAnsiTheme="majorBidi" w:cstheme="majorBidi"/>
          <w:i/>
          <w:color w:val="70AD47" w:themeColor="accent6"/>
          <w:szCs w:val="24"/>
        </w:rPr>
        <w:t>[nurodyti numerį]</w:t>
      </w:r>
      <w:r w:rsidRPr="00230794">
        <w:rPr>
          <w:rFonts w:asciiTheme="majorBidi" w:hAnsiTheme="majorBidi" w:cstheme="majorBidi"/>
          <w:szCs w:val="24"/>
        </w:rPr>
        <w:t xml:space="preserve"> (toliau – </w:t>
      </w:r>
      <w:proofErr w:type="spellStart"/>
      <w:r w:rsidRPr="00230794">
        <w:rPr>
          <w:rFonts w:asciiTheme="majorBidi" w:hAnsiTheme="majorBidi" w:cstheme="majorBidi"/>
          <w:b/>
          <w:bCs/>
          <w:szCs w:val="24"/>
        </w:rPr>
        <w:t>Subteikimo</w:t>
      </w:r>
      <w:proofErr w:type="spellEnd"/>
      <w:r w:rsidRPr="00230794">
        <w:rPr>
          <w:rFonts w:asciiTheme="majorBidi" w:hAnsiTheme="majorBidi" w:cstheme="majorBidi"/>
          <w:b/>
          <w:bCs/>
          <w:szCs w:val="24"/>
        </w:rPr>
        <w:t xml:space="preserve"> sutartis</w:t>
      </w:r>
      <w:r w:rsidRPr="00230794">
        <w:rPr>
          <w:rFonts w:asciiTheme="majorBidi" w:hAnsiTheme="majorBidi" w:cstheme="majorBidi"/>
          <w:szCs w:val="24"/>
        </w:rPr>
        <w:t>);</w:t>
      </w:r>
    </w:p>
    <w:p w14:paraId="4DFF6DC0" w14:textId="77777777" w:rsidR="00647235" w:rsidRPr="00230794" w:rsidRDefault="00647235" w:rsidP="00647235">
      <w:pPr>
        <w:numPr>
          <w:ilvl w:val="0"/>
          <w:numId w:val="3"/>
        </w:numPr>
        <w:tabs>
          <w:tab w:val="left" w:pos="709"/>
        </w:tabs>
        <w:ind w:left="0" w:firstLine="0"/>
        <w:jc w:val="both"/>
        <w:rPr>
          <w:rFonts w:asciiTheme="majorBidi" w:hAnsiTheme="majorBidi" w:cstheme="majorBidi"/>
          <w:szCs w:val="24"/>
        </w:rPr>
      </w:pPr>
      <w:r w:rsidRPr="00230794">
        <w:rPr>
          <w:rFonts w:asciiTheme="majorBidi" w:hAnsiTheme="majorBidi" w:cstheme="majorBidi"/>
          <w:i/>
          <w:color w:val="70AD47" w:themeColor="accent6"/>
          <w:szCs w:val="24"/>
        </w:rPr>
        <w:t>[nurodyti datą]</w:t>
      </w:r>
      <w:r w:rsidRPr="00230794">
        <w:rPr>
          <w:rFonts w:asciiTheme="majorBidi" w:hAnsiTheme="majorBidi" w:cstheme="majorBidi"/>
          <w:i/>
          <w:color w:val="00B0F0"/>
          <w:szCs w:val="24"/>
        </w:rPr>
        <w:t xml:space="preserve"> </w:t>
      </w:r>
      <w:r w:rsidRPr="00230794">
        <w:rPr>
          <w:rFonts w:asciiTheme="majorBidi" w:hAnsiTheme="majorBidi" w:cstheme="majorBidi"/>
          <w:szCs w:val="24"/>
        </w:rPr>
        <w:t>tarp Užsakovo ir Projektuotojo buvo sudarytas susitarimas dėl Sutarties papildymo Subteikėju;</w:t>
      </w:r>
    </w:p>
    <w:p w14:paraId="5B224ACC" w14:textId="77777777" w:rsidR="00647235" w:rsidRPr="00230794" w:rsidRDefault="00647235" w:rsidP="00647235">
      <w:pPr>
        <w:numPr>
          <w:ilvl w:val="0"/>
          <w:numId w:val="3"/>
        </w:numPr>
        <w:tabs>
          <w:tab w:val="left" w:pos="709"/>
        </w:tabs>
        <w:ind w:left="0" w:firstLine="0"/>
        <w:jc w:val="both"/>
        <w:rPr>
          <w:rFonts w:asciiTheme="majorBidi" w:hAnsiTheme="majorBidi" w:cstheme="majorBidi"/>
          <w:szCs w:val="24"/>
        </w:rPr>
      </w:pPr>
      <w:r w:rsidRPr="00230794">
        <w:rPr>
          <w:rFonts w:asciiTheme="majorBidi" w:hAnsiTheme="majorBidi" w:cstheme="majorBidi"/>
          <w:i/>
          <w:color w:val="70AD47" w:themeColor="accent6"/>
          <w:szCs w:val="24"/>
        </w:rPr>
        <w:t>[nurodyti datą]</w:t>
      </w:r>
      <w:r w:rsidRPr="00230794">
        <w:rPr>
          <w:rFonts w:asciiTheme="majorBidi" w:hAnsiTheme="majorBidi" w:cstheme="majorBidi"/>
          <w:i/>
          <w:color w:val="00B0F0"/>
          <w:szCs w:val="24"/>
        </w:rPr>
        <w:t xml:space="preserve"> </w:t>
      </w:r>
      <w:r w:rsidRPr="00230794">
        <w:rPr>
          <w:rFonts w:asciiTheme="majorBidi" w:hAnsiTheme="majorBidi" w:cstheme="majorBidi"/>
          <w:szCs w:val="24"/>
        </w:rPr>
        <w:t xml:space="preserve">raštu Nr. </w:t>
      </w:r>
      <w:r w:rsidRPr="00230794">
        <w:rPr>
          <w:rFonts w:asciiTheme="majorBidi" w:hAnsiTheme="majorBidi" w:cstheme="majorBidi"/>
          <w:i/>
          <w:color w:val="70AD47" w:themeColor="accent6"/>
          <w:szCs w:val="24"/>
        </w:rPr>
        <w:t>[nurodyti numerį]</w:t>
      </w:r>
      <w:r w:rsidRPr="00230794">
        <w:rPr>
          <w:rFonts w:asciiTheme="majorBidi" w:hAnsiTheme="majorBidi" w:cstheme="majorBidi"/>
          <w:szCs w:val="24"/>
        </w:rPr>
        <w:t xml:space="preserve"> Subteikėjas buvo informuotas apie tiesioginio atsiskaitymo galimybę;</w:t>
      </w:r>
    </w:p>
    <w:p w14:paraId="4D9C4B1A" w14:textId="77777777" w:rsidR="00647235" w:rsidRPr="00230794" w:rsidRDefault="00647235" w:rsidP="00647235">
      <w:pPr>
        <w:numPr>
          <w:ilvl w:val="0"/>
          <w:numId w:val="3"/>
        </w:numPr>
        <w:tabs>
          <w:tab w:val="left" w:pos="709"/>
        </w:tabs>
        <w:ind w:left="0" w:firstLine="0"/>
        <w:jc w:val="both"/>
        <w:rPr>
          <w:rFonts w:asciiTheme="majorBidi" w:hAnsiTheme="majorBidi" w:cstheme="majorBidi"/>
          <w:szCs w:val="24"/>
        </w:rPr>
      </w:pPr>
      <w:r w:rsidRPr="00230794">
        <w:rPr>
          <w:rFonts w:asciiTheme="majorBidi" w:hAnsiTheme="majorBidi" w:cstheme="majorBidi"/>
          <w:szCs w:val="24"/>
        </w:rPr>
        <w:t xml:space="preserve">Subteikėjas </w:t>
      </w:r>
      <w:r w:rsidRPr="00230794">
        <w:rPr>
          <w:rFonts w:asciiTheme="majorBidi" w:hAnsiTheme="majorBidi" w:cstheme="majorBidi"/>
          <w:i/>
          <w:color w:val="70AD47" w:themeColor="accent6"/>
          <w:szCs w:val="24"/>
        </w:rPr>
        <w:t>[nurodyti datą]</w:t>
      </w:r>
      <w:r w:rsidRPr="00230794">
        <w:rPr>
          <w:rFonts w:asciiTheme="majorBidi" w:hAnsiTheme="majorBidi" w:cstheme="majorBidi"/>
          <w:i/>
          <w:color w:val="00B0F0"/>
          <w:szCs w:val="24"/>
        </w:rPr>
        <w:t xml:space="preserve"> </w:t>
      </w:r>
      <w:r w:rsidRPr="00230794">
        <w:rPr>
          <w:rFonts w:asciiTheme="majorBidi" w:hAnsiTheme="majorBidi" w:cstheme="majorBidi"/>
          <w:szCs w:val="24"/>
        </w:rPr>
        <w:t xml:space="preserve">raštu Nr. </w:t>
      </w:r>
      <w:r w:rsidRPr="00230794">
        <w:rPr>
          <w:rFonts w:asciiTheme="majorBidi" w:hAnsiTheme="majorBidi" w:cstheme="majorBidi"/>
          <w:i/>
          <w:color w:val="70AD47" w:themeColor="accent6"/>
          <w:szCs w:val="24"/>
        </w:rPr>
        <w:t>[nurodyti numerį]</w:t>
      </w:r>
      <w:r w:rsidRPr="00230794">
        <w:rPr>
          <w:rFonts w:asciiTheme="majorBidi" w:hAnsiTheme="majorBidi" w:cstheme="majorBidi"/>
          <w:szCs w:val="24"/>
        </w:rPr>
        <w:t xml:space="preserve"> informavo Užsakovą, kad pageidauja, jog už atliktus darbus pagal </w:t>
      </w:r>
      <w:proofErr w:type="spellStart"/>
      <w:r w:rsidRPr="00230794">
        <w:rPr>
          <w:rFonts w:asciiTheme="majorBidi" w:hAnsiTheme="majorBidi" w:cstheme="majorBidi"/>
          <w:szCs w:val="24"/>
        </w:rPr>
        <w:t>Subteikimo</w:t>
      </w:r>
      <w:proofErr w:type="spellEnd"/>
      <w:r w:rsidRPr="00230794">
        <w:rPr>
          <w:rFonts w:asciiTheme="majorBidi" w:hAnsiTheme="majorBidi" w:cstheme="majorBidi"/>
          <w:szCs w:val="24"/>
        </w:rPr>
        <w:t xml:space="preserve"> sutartį tiesiogiai sumokėtų Užsakovas;</w:t>
      </w:r>
    </w:p>
    <w:p w14:paraId="7FF9F9DC" w14:textId="77777777" w:rsidR="00647235" w:rsidRPr="00230794" w:rsidRDefault="00647235" w:rsidP="00647235">
      <w:pPr>
        <w:numPr>
          <w:ilvl w:val="0"/>
          <w:numId w:val="3"/>
        </w:numPr>
        <w:tabs>
          <w:tab w:val="left" w:pos="709"/>
        </w:tabs>
        <w:ind w:left="0" w:firstLine="0"/>
        <w:jc w:val="both"/>
        <w:rPr>
          <w:rFonts w:asciiTheme="majorBidi" w:hAnsiTheme="majorBidi" w:cstheme="majorBidi"/>
          <w:szCs w:val="24"/>
        </w:rPr>
      </w:pPr>
      <w:r w:rsidRPr="00230794">
        <w:rPr>
          <w:rFonts w:asciiTheme="majorBidi" w:hAnsiTheme="majorBidi" w:cstheme="majorBidi"/>
          <w:szCs w:val="24"/>
        </w:rPr>
        <w:t>Užsakovas sutinka tiesiogiai sumokėti Subteikėjui,</w:t>
      </w:r>
    </w:p>
    <w:p w14:paraId="33F36FD3" w14:textId="77777777" w:rsidR="00647235" w:rsidRPr="00230794" w:rsidRDefault="00647235" w:rsidP="00647235">
      <w:pPr>
        <w:tabs>
          <w:tab w:val="left" w:pos="709"/>
        </w:tabs>
        <w:spacing w:after="120"/>
        <w:jc w:val="both"/>
        <w:rPr>
          <w:rFonts w:asciiTheme="majorBidi" w:hAnsiTheme="majorBidi" w:cstheme="majorBidi"/>
          <w:szCs w:val="24"/>
        </w:rPr>
      </w:pPr>
      <w:r w:rsidRPr="00230794">
        <w:rPr>
          <w:rFonts w:asciiTheme="majorBidi" w:hAnsiTheme="majorBidi" w:cstheme="majorBidi"/>
          <w:szCs w:val="24"/>
        </w:rPr>
        <w:t xml:space="preserve">Šalys, siekdamos nustatyti tiesioginio atsiskaitymo tvarką už Subteikėjo atliktus darbus pagal </w:t>
      </w:r>
      <w:proofErr w:type="spellStart"/>
      <w:r w:rsidRPr="00230794">
        <w:rPr>
          <w:rFonts w:asciiTheme="majorBidi" w:hAnsiTheme="majorBidi" w:cstheme="majorBidi"/>
          <w:szCs w:val="24"/>
        </w:rPr>
        <w:t>Subteikimo</w:t>
      </w:r>
      <w:proofErr w:type="spellEnd"/>
      <w:r w:rsidRPr="00230794">
        <w:rPr>
          <w:rFonts w:asciiTheme="majorBidi" w:hAnsiTheme="majorBidi" w:cstheme="majorBidi"/>
          <w:szCs w:val="24"/>
        </w:rPr>
        <w:t xml:space="preserve"> sutartį, sudarė šią trišalę atsiskaitymo sutartį (toliau – </w:t>
      </w:r>
      <w:r w:rsidRPr="00230794">
        <w:rPr>
          <w:rFonts w:asciiTheme="majorBidi" w:hAnsiTheme="majorBidi" w:cstheme="majorBidi"/>
          <w:b/>
          <w:bCs/>
          <w:szCs w:val="24"/>
        </w:rPr>
        <w:t>Trišalė sutartis</w:t>
      </w:r>
      <w:r w:rsidRPr="00230794">
        <w:rPr>
          <w:rFonts w:asciiTheme="majorBidi" w:hAnsiTheme="majorBidi" w:cstheme="majorBidi"/>
          <w:szCs w:val="24"/>
        </w:rPr>
        <w:t>):</w:t>
      </w:r>
    </w:p>
    <w:p w14:paraId="1D15B1B8" w14:textId="77777777" w:rsidR="00647235" w:rsidRPr="00230794" w:rsidRDefault="00647235" w:rsidP="00647235">
      <w:pPr>
        <w:numPr>
          <w:ilvl w:val="0"/>
          <w:numId w:val="5"/>
        </w:numPr>
        <w:spacing w:after="120"/>
        <w:ind w:left="0" w:firstLine="0"/>
        <w:jc w:val="both"/>
        <w:rPr>
          <w:rFonts w:asciiTheme="majorBidi" w:hAnsiTheme="majorBidi" w:cstheme="majorBidi"/>
          <w:b/>
          <w:szCs w:val="24"/>
        </w:rPr>
      </w:pPr>
      <w:r w:rsidRPr="00230794">
        <w:rPr>
          <w:rFonts w:asciiTheme="majorBidi" w:hAnsiTheme="majorBidi" w:cstheme="majorBidi"/>
          <w:b/>
          <w:szCs w:val="24"/>
        </w:rPr>
        <w:t>ATSISKAITYMO TVARKA</w:t>
      </w:r>
    </w:p>
    <w:p w14:paraId="644F9EEE" w14:textId="77777777" w:rsidR="00647235" w:rsidRPr="00230794" w:rsidRDefault="00647235" w:rsidP="00647235">
      <w:pPr>
        <w:numPr>
          <w:ilvl w:val="0"/>
          <w:numId w:val="4"/>
        </w:numPr>
        <w:tabs>
          <w:tab w:val="left" w:pos="567"/>
          <w:tab w:val="left" w:pos="709"/>
        </w:tabs>
        <w:ind w:left="0" w:firstLine="0"/>
        <w:jc w:val="both"/>
        <w:rPr>
          <w:rFonts w:asciiTheme="majorBidi" w:hAnsiTheme="majorBidi" w:cstheme="majorBidi"/>
          <w:bCs/>
          <w:szCs w:val="24"/>
        </w:rPr>
      </w:pPr>
      <w:r w:rsidRPr="00230794">
        <w:rPr>
          <w:rFonts w:asciiTheme="majorBidi" w:hAnsiTheme="majorBidi" w:cstheme="majorBidi"/>
          <w:szCs w:val="24"/>
        </w:rPr>
        <w:t>Užsakovas</w:t>
      </w:r>
      <w:r w:rsidRPr="00230794">
        <w:rPr>
          <w:rFonts w:asciiTheme="majorBidi" w:hAnsiTheme="majorBidi" w:cstheme="majorBidi"/>
          <w:bCs/>
          <w:szCs w:val="24"/>
        </w:rPr>
        <w:t xml:space="preserve"> už Subteikėjo pagal </w:t>
      </w:r>
      <w:proofErr w:type="spellStart"/>
      <w:r w:rsidRPr="00230794">
        <w:rPr>
          <w:rFonts w:asciiTheme="majorBidi" w:hAnsiTheme="majorBidi" w:cstheme="majorBidi"/>
          <w:bCs/>
          <w:szCs w:val="24"/>
        </w:rPr>
        <w:t>Subteikimo</w:t>
      </w:r>
      <w:proofErr w:type="spellEnd"/>
      <w:r w:rsidRPr="00230794">
        <w:rPr>
          <w:rFonts w:asciiTheme="majorBidi" w:hAnsiTheme="majorBidi" w:cstheme="majorBidi"/>
          <w:bCs/>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5D910E6A" w14:textId="77777777" w:rsidR="00647235" w:rsidRPr="00230794" w:rsidRDefault="00647235" w:rsidP="00647235">
      <w:pPr>
        <w:numPr>
          <w:ilvl w:val="0"/>
          <w:numId w:val="4"/>
        </w:numPr>
        <w:tabs>
          <w:tab w:val="left" w:pos="567"/>
          <w:tab w:val="left" w:pos="709"/>
        </w:tabs>
        <w:ind w:left="0" w:firstLine="0"/>
        <w:jc w:val="both"/>
        <w:rPr>
          <w:rFonts w:asciiTheme="majorBidi" w:hAnsiTheme="majorBidi" w:cstheme="majorBidi"/>
          <w:bCs/>
          <w:szCs w:val="24"/>
        </w:rPr>
      </w:pPr>
      <w:r w:rsidRPr="00230794">
        <w:rPr>
          <w:rFonts w:asciiTheme="majorBidi" w:hAnsiTheme="majorBidi" w:cstheme="majorBidi"/>
          <w:bCs/>
          <w:szCs w:val="24"/>
        </w:rPr>
        <w:t xml:space="preserve">Šalys susitaria, kad Projektuotojas kartu su Užsakovui teikiama sąskaita faktūra, turi pateikti Užsakovui Subteikėjo prašymą tiesiogiai apmokėti Subteikėjui pagal </w:t>
      </w:r>
      <w:proofErr w:type="spellStart"/>
      <w:r w:rsidRPr="00230794">
        <w:rPr>
          <w:rFonts w:asciiTheme="majorBidi" w:hAnsiTheme="majorBidi" w:cstheme="majorBidi"/>
          <w:bCs/>
          <w:szCs w:val="24"/>
        </w:rPr>
        <w:t>Subteikimo</w:t>
      </w:r>
      <w:proofErr w:type="spellEnd"/>
      <w:r w:rsidRPr="00230794">
        <w:rPr>
          <w:rFonts w:asciiTheme="majorBidi" w:hAnsiTheme="majorBidi" w:cstheme="majorBidi"/>
          <w:bCs/>
          <w:szCs w:val="24"/>
        </w:rPr>
        <w:t xml:space="preserve"> sutartį, kuriame turi būti nurodyta tiesiogiai Subteikėjui pagal </w:t>
      </w:r>
      <w:proofErr w:type="spellStart"/>
      <w:r w:rsidRPr="00230794">
        <w:rPr>
          <w:rFonts w:asciiTheme="majorBidi" w:hAnsiTheme="majorBidi" w:cstheme="majorBidi"/>
          <w:bCs/>
          <w:szCs w:val="24"/>
        </w:rPr>
        <w:t>Subteikimo</w:t>
      </w:r>
      <w:proofErr w:type="spellEnd"/>
      <w:r w:rsidRPr="00230794">
        <w:rPr>
          <w:rFonts w:asciiTheme="majorBidi" w:hAnsiTheme="majorBidi" w:cstheme="majorBidi"/>
          <w:bCs/>
          <w:szCs w:val="24"/>
        </w:rPr>
        <w:t xml:space="preserve"> sutartį mokėtina suma ir banko sąskaita, į kurią turi būti tiesiogiai pervedamas mokėjimas Subteikėjui;</w:t>
      </w:r>
    </w:p>
    <w:p w14:paraId="20E2DF50" w14:textId="77777777" w:rsidR="00647235" w:rsidRPr="00230794" w:rsidRDefault="00647235" w:rsidP="00647235">
      <w:pPr>
        <w:numPr>
          <w:ilvl w:val="0"/>
          <w:numId w:val="4"/>
        </w:numPr>
        <w:tabs>
          <w:tab w:val="left" w:pos="567"/>
          <w:tab w:val="left" w:pos="709"/>
        </w:tabs>
        <w:ind w:left="0" w:firstLine="0"/>
        <w:jc w:val="both"/>
        <w:rPr>
          <w:rFonts w:asciiTheme="majorBidi" w:hAnsiTheme="majorBidi" w:cstheme="majorBidi"/>
          <w:bCs/>
          <w:szCs w:val="24"/>
        </w:rPr>
      </w:pPr>
      <w:r w:rsidRPr="00230794">
        <w:rPr>
          <w:rFonts w:asciiTheme="majorBidi" w:hAnsiTheme="majorBidi" w:cstheme="majorBidi"/>
          <w:bCs/>
          <w:szCs w:val="24"/>
        </w:rPr>
        <w:lastRenderedPageBreak/>
        <w:t xml:space="preserve">Projektuotojas suformuoja </w:t>
      </w:r>
      <w:r w:rsidRPr="00230794">
        <w:rPr>
          <w:rFonts w:asciiTheme="majorBidi" w:hAnsiTheme="majorBidi" w:cstheme="majorBidi"/>
          <w:szCs w:val="24"/>
        </w:rPr>
        <w:t>PVM</w:t>
      </w:r>
      <w:r w:rsidRPr="00230794">
        <w:rPr>
          <w:rFonts w:asciiTheme="majorBidi" w:hAnsiTheme="majorBidi" w:cstheme="majorBidi"/>
          <w:bCs/>
          <w:szCs w:val="24"/>
        </w:rPr>
        <w:t xml:space="preserve"> sąskaitą faktūrą, kurioje nurodo Subteikėją ir tiesiogiai jam mokėtiną sumą, kuri turi sutapti su Subteikėjo prašyme prašoma tiesiogiai mokėti suma ir ją pateikia Užsakovui;</w:t>
      </w:r>
    </w:p>
    <w:p w14:paraId="3A9DBBA2" w14:textId="77777777" w:rsidR="00647235" w:rsidRPr="00230794" w:rsidRDefault="00647235" w:rsidP="00647235">
      <w:pPr>
        <w:numPr>
          <w:ilvl w:val="0"/>
          <w:numId w:val="4"/>
        </w:numPr>
        <w:ind w:left="0" w:firstLine="0"/>
        <w:jc w:val="both"/>
        <w:rPr>
          <w:rFonts w:asciiTheme="majorBidi" w:hAnsiTheme="majorBidi" w:cstheme="majorBidi"/>
          <w:bCs/>
          <w:szCs w:val="24"/>
        </w:rPr>
      </w:pPr>
      <w:r w:rsidRPr="00230794">
        <w:rPr>
          <w:rFonts w:asciiTheme="majorBidi" w:hAnsiTheme="majorBidi" w:cstheme="majorBidi"/>
          <w:bCs/>
          <w:szCs w:val="24"/>
        </w:rPr>
        <w:t>Subteikėjo prašymas dėl tiesioginio atsiskaitymo laikytinas neatskiriamu sąskaitos faktūros priedu ir tinkamai su Projektuotoju suderintais,</w:t>
      </w:r>
    </w:p>
    <w:p w14:paraId="5033F8D6" w14:textId="77777777" w:rsidR="00647235" w:rsidRPr="00230794" w:rsidRDefault="00647235" w:rsidP="00647235">
      <w:pPr>
        <w:numPr>
          <w:ilvl w:val="0"/>
          <w:numId w:val="4"/>
        </w:numPr>
        <w:ind w:left="0" w:firstLine="0"/>
        <w:jc w:val="both"/>
        <w:rPr>
          <w:rFonts w:asciiTheme="majorBidi" w:hAnsiTheme="majorBidi" w:cstheme="majorBidi"/>
          <w:bCs/>
          <w:szCs w:val="24"/>
        </w:rPr>
      </w:pPr>
      <w:r w:rsidRPr="00230794">
        <w:rPr>
          <w:rFonts w:asciiTheme="majorBidi" w:hAnsiTheme="majorBidi" w:cstheme="majorBidi"/>
          <w:szCs w:val="24"/>
        </w:rPr>
        <w:t>Pasirašius</w:t>
      </w:r>
      <w:r w:rsidRPr="00230794">
        <w:rPr>
          <w:rFonts w:asciiTheme="majorBidi" w:hAnsiTheme="majorBidi" w:cstheme="majorBidi"/>
          <w:bCs/>
          <w:szCs w:val="24"/>
        </w:rPr>
        <w:t xml:space="preserve"> šią Trišalę sutartį, Užsakovo Projektuotojui pagal Pirkimo sutartį mokama suma iš karto mažinama ta suma, kurią Užsakovas tiesiogiai sumokėjo Subteikėjui.</w:t>
      </w:r>
    </w:p>
    <w:p w14:paraId="74DE126A" w14:textId="77777777" w:rsidR="00647235" w:rsidRPr="00230794" w:rsidRDefault="00647235" w:rsidP="00647235">
      <w:pPr>
        <w:numPr>
          <w:ilvl w:val="0"/>
          <w:numId w:val="4"/>
        </w:numPr>
        <w:ind w:left="0" w:firstLine="0"/>
        <w:jc w:val="both"/>
        <w:rPr>
          <w:rFonts w:asciiTheme="majorBidi" w:hAnsiTheme="majorBidi" w:cstheme="majorBidi"/>
          <w:bCs/>
          <w:szCs w:val="24"/>
        </w:rPr>
      </w:pPr>
      <w:r w:rsidRPr="00230794">
        <w:rPr>
          <w:rFonts w:asciiTheme="majorBidi" w:hAnsiTheme="majorBidi" w:cstheme="majorBidi"/>
          <w:szCs w:val="24"/>
        </w:rPr>
        <w:t>Projektuotojui</w:t>
      </w:r>
      <w:r w:rsidRPr="00230794">
        <w:rPr>
          <w:rFonts w:asciiTheme="majorBidi" w:hAnsiTheme="majorBidi" w:cstheme="majorBidi"/>
          <w:bCs/>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06756333" w14:textId="77777777" w:rsidR="00647235" w:rsidRPr="00230794" w:rsidRDefault="00647235" w:rsidP="00647235">
      <w:pPr>
        <w:numPr>
          <w:ilvl w:val="0"/>
          <w:numId w:val="4"/>
        </w:numPr>
        <w:ind w:left="0" w:firstLine="0"/>
        <w:jc w:val="both"/>
        <w:rPr>
          <w:rFonts w:asciiTheme="majorBidi" w:hAnsiTheme="majorBidi" w:cstheme="majorBidi"/>
          <w:bCs/>
          <w:szCs w:val="24"/>
        </w:rPr>
      </w:pPr>
      <w:r w:rsidRPr="00230794">
        <w:rPr>
          <w:rFonts w:asciiTheme="majorBidi" w:hAnsiTheme="majorBidi" w:cstheme="majorBidi"/>
          <w:bCs/>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606B4436" w14:textId="77777777" w:rsidR="00647235" w:rsidRPr="00230794" w:rsidRDefault="00647235" w:rsidP="00647235">
      <w:pPr>
        <w:numPr>
          <w:ilvl w:val="0"/>
          <w:numId w:val="4"/>
        </w:numPr>
        <w:spacing w:after="120"/>
        <w:ind w:left="0" w:firstLine="0"/>
        <w:jc w:val="both"/>
        <w:rPr>
          <w:rFonts w:asciiTheme="majorBidi" w:hAnsiTheme="majorBidi" w:cstheme="majorBidi"/>
          <w:bCs/>
          <w:szCs w:val="24"/>
        </w:rPr>
      </w:pPr>
      <w:r w:rsidRPr="00230794">
        <w:rPr>
          <w:rFonts w:asciiTheme="majorBidi" w:hAnsiTheme="majorBidi" w:cstheme="majorBidi"/>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0E24BDA9" w14:textId="77777777" w:rsidR="00647235" w:rsidRPr="00230794" w:rsidRDefault="00647235" w:rsidP="00647235">
      <w:pPr>
        <w:numPr>
          <w:ilvl w:val="0"/>
          <w:numId w:val="5"/>
        </w:numPr>
        <w:spacing w:after="120"/>
        <w:ind w:left="0" w:firstLine="0"/>
        <w:jc w:val="both"/>
        <w:rPr>
          <w:rFonts w:asciiTheme="majorBidi" w:hAnsiTheme="majorBidi" w:cstheme="majorBidi"/>
          <w:b/>
          <w:szCs w:val="24"/>
        </w:rPr>
      </w:pPr>
      <w:r w:rsidRPr="00230794">
        <w:rPr>
          <w:rFonts w:asciiTheme="majorBidi" w:hAnsiTheme="majorBidi" w:cstheme="majorBidi"/>
          <w:b/>
          <w:szCs w:val="24"/>
        </w:rPr>
        <w:t>ŠALIŲ ATSAKOMYBĖ</w:t>
      </w:r>
    </w:p>
    <w:p w14:paraId="328CC168" w14:textId="77777777" w:rsidR="00647235" w:rsidRPr="00230794" w:rsidRDefault="00647235" w:rsidP="00647235">
      <w:pPr>
        <w:numPr>
          <w:ilvl w:val="0"/>
          <w:numId w:val="4"/>
        </w:numPr>
        <w:ind w:left="0" w:firstLine="0"/>
        <w:jc w:val="both"/>
        <w:rPr>
          <w:rFonts w:asciiTheme="majorBidi" w:hAnsiTheme="majorBidi" w:cstheme="majorBidi"/>
          <w:bCs/>
          <w:szCs w:val="24"/>
        </w:rPr>
      </w:pPr>
      <w:r w:rsidRPr="00230794">
        <w:rPr>
          <w:rFonts w:asciiTheme="majorBidi" w:hAnsiTheme="majorBidi" w:cstheme="majorBidi"/>
          <w:bCs/>
          <w:szCs w:val="24"/>
        </w:rPr>
        <w:t xml:space="preserve">Šalių atsakomybė yra nustatoma pagal galiojančius Lietuvos Respublikos teisės aktus, šią Trišalę </w:t>
      </w:r>
      <w:r w:rsidRPr="00230794">
        <w:rPr>
          <w:rFonts w:asciiTheme="majorBidi" w:hAnsiTheme="majorBidi" w:cstheme="majorBidi"/>
          <w:szCs w:val="24"/>
        </w:rPr>
        <w:t>sutartį</w:t>
      </w:r>
      <w:r w:rsidRPr="00230794">
        <w:rPr>
          <w:rFonts w:asciiTheme="majorBidi" w:hAnsiTheme="majorBidi" w:cstheme="majorBidi"/>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5CE4716B" w14:textId="77777777" w:rsidR="00647235" w:rsidRPr="00230794" w:rsidRDefault="00647235" w:rsidP="00647235">
      <w:pPr>
        <w:numPr>
          <w:ilvl w:val="0"/>
          <w:numId w:val="4"/>
        </w:numPr>
        <w:spacing w:after="120"/>
        <w:ind w:left="0" w:firstLine="0"/>
        <w:jc w:val="both"/>
        <w:rPr>
          <w:rFonts w:asciiTheme="majorBidi" w:hAnsiTheme="majorBidi" w:cstheme="majorBidi"/>
          <w:bCs/>
          <w:szCs w:val="24"/>
        </w:rPr>
      </w:pPr>
      <w:r w:rsidRPr="00230794">
        <w:rPr>
          <w:rFonts w:asciiTheme="majorBidi" w:hAnsiTheme="majorBidi" w:cstheme="majorBidi"/>
          <w:szCs w:val="24"/>
        </w:rPr>
        <w:t xml:space="preserve">Užsakovas ir Subteikėjas neturi teisės reikšti vienas kitam piniginių reikalavimų, susijusių su Sutarties ir / ar </w:t>
      </w:r>
      <w:proofErr w:type="spellStart"/>
      <w:r w:rsidRPr="00230794">
        <w:rPr>
          <w:rFonts w:asciiTheme="majorBidi" w:hAnsiTheme="majorBidi" w:cstheme="majorBidi"/>
          <w:szCs w:val="24"/>
        </w:rPr>
        <w:t>Subteikimo</w:t>
      </w:r>
      <w:proofErr w:type="spellEnd"/>
      <w:r w:rsidRPr="00230794">
        <w:rPr>
          <w:rFonts w:asciiTheme="majorBidi" w:hAnsiTheme="majorBidi" w:cstheme="majorBidi"/>
          <w:szCs w:val="24"/>
        </w:rPr>
        <w:t xml:space="preserve"> sutarties pažeidimu.</w:t>
      </w:r>
    </w:p>
    <w:p w14:paraId="42E01061" w14:textId="77777777" w:rsidR="00647235" w:rsidRPr="00230794" w:rsidRDefault="00647235" w:rsidP="00647235">
      <w:pPr>
        <w:numPr>
          <w:ilvl w:val="0"/>
          <w:numId w:val="5"/>
        </w:numPr>
        <w:spacing w:after="120"/>
        <w:ind w:left="0" w:firstLine="0"/>
        <w:jc w:val="both"/>
        <w:rPr>
          <w:rFonts w:asciiTheme="majorBidi" w:hAnsiTheme="majorBidi" w:cstheme="majorBidi"/>
          <w:b/>
          <w:szCs w:val="24"/>
        </w:rPr>
      </w:pPr>
      <w:r w:rsidRPr="00230794">
        <w:rPr>
          <w:rFonts w:asciiTheme="majorBidi" w:hAnsiTheme="majorBidi" w:cstheme="majorBidi"/>
          <w:b/>
          <w:szCs w:val="24"/>
        </w:rPr>
        <w:t>BAIGIAMOSIOS NUOSTATOS</w:t>
      </w:r>
    </w:p>
    <w:p w14:paraId="28E13268" w14:textId="77777777" w:rsidR="00647235" w:rsidRPr="00230794" w:rsidRDefault="00647235" w:rsidP="00647235">
      <w:pPr>
        <w:numPr>
          <w:ilvl w:val="0"/>
          <w:numId w:val="4"/>
        </w:numPr>
        <w:tabs>
          <w:tab w:val="left" w:pos="567"/>
        </w:tabs>
        <w:ind w:left="0" w:firstLine="0"/>
        <w:jc w:val="both"/>
        <w:rPr>
          <w:rFonts w:asciiTheme="majorBidi" w:hAnsiTheme="majorBidi" w:cstheme="majorBidi"/>
          <w:bCs/>
          <w:szCs w:val="24"/>
        </w:rPr>
      </w:pPr>
      <w:r w:rsidRPr="00230794">
        <w:rPr>
          <w:rFonts w:asciiTheme="majorBidi" w:hAnsiTheme="majorBidi" w:cstheme="majorBidi"/>
          <w:bCs/>
          <w:szCs w:val="24"/>
        </w:rPr>
        <w:t>Nė viena Šalis neturi teisės be kitų Šalių išankstinio rašytinio sutikimo perleisti visų arba dalies teisių ir pareigų pagal šią Trišalę sutartį.</w:t>
      </w:r>
    </w:p>
    <w:p w14:paraId="6257791A" w14:textId="77777777" w:rsidR="00647235" w:rsidRPr="00230794" w:rsidRDefault="00647235" w:rsidP="00647235">
      <w:pPr>
        <w:numPr>
          <w:ilvl w:val="0"/>
          <w:numId w:val="4"/>
        </w:numPr>
        <w:tabs>
          <w:tab w:val="left" w:pos="567"/>
        </w:tabs>
        <w:ind w:left="0" w:firstLine="0"/>
        <w:jc w:val="both"/>
        <w:rPr>
          <w:rFonts w:asciiTheme="majorBidi" w:hAnsiTheme="majorBidi" w:cstheme="majorBidi"/>
          <w:bCs/>
          <w:szCs w:val="24"/>
        </w:rPr>
      </w:pPr>
      <w:r w:rsidRPr="00230794">
        <w:rPr>
          <w:rFonts w:asciiTheme="majorBidi" w:hAnsiTheme="majorBidi" w:cstheme="majorBidi"/>
          <w:bCs/>
          <w:szCs w:val="24"/>
        </w:rPr>
        <w:t xml:space="preserve">Bet kokios Trišalės sutarties nuostatos negaliojimas ar prieštaravimas Lietuvos Respublikos </w:t>
      </w:r>
      <w:r w:rsidRPr="00230794">
        <w:rPr>
          <w:rFonts w:asciiTheme="majorBidi" w:hAnsiTheme="majorBidi" w:cstheme="majorBidi"/>
          <w:szCs w:val="24"/>
        </w:rPr>
        <w:t>įstatymams</w:t>
      </w:r>
      <w:r w:rsidRPr="00230794">
        <w:rPr>
          <w:rFonts w:asciiTheme="majorBidi" w:hAnsiTheme="majorBidi" w:cstheme="majorBidi"/>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50CDB28F" w14:textId="77777777" w:rsidR="00647235" w:rsidRPr="00230794" w:rsidRDefault="00647235" w:rsidP="00647235">
      <w:pPr>
        <w:numPr>
          <w:ilvl w:val="0"/>
          <w:numId w:val="4"/>
        </w:numPr>
        <w:tabs>
          <w:tab w:val="left" w:pos="567"/>
        </w:tabs>
        <w:ind w:left="0" w:firstLine="0"/>
        <w:jc w:val="both"/>
        <w:rPr>
          <w:rFonts w:asciiTheme="majorBidi" w:hAnsiTheme="majorBidi" w:cstheme="majorBidi"/>
          <w:bCs/>
          <w:szCs w:val="24"/>
        </w:rPr>
      </w:pPr>
      <w:r w:rsidRPr="00230794">
        <w:rPr>
          <w:rFonts w:asciiTheme="majorBidi" w:hAnsiTheme="majorBidi" w:cstheme="majorBidi"/>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7E48092A" w14:textId="77777777" w:rsidR="00647235" w:rsidRPr="00230794" w:rsidRDefault="00647235" w:rsidP="00647235">
      <w:pPr>
        <w:numPr>
          <w:ilvl w:val="0"/>
          <w:numId w:val="4"/>
        </w:numPr>
        <w:tabs>
          <w:tab w:val="left" w:pos="567"/>
        </w:tabs>
        <w:ind w:left="0" w:firstLine="0"/>
        <w:jc w:val="both"/>
        <w:rPr>
          <w:rFonts w:asciiTheme="majorBidi" w:hAnsiTheme="majorBidi" w:cstheme="majorBidi"/>
          <w:bCs/>
          <w:szCs w:val="24"/>
        </w:rPr>
      </w:pPr>
      <w:r w:rsidRPr="00230794">
        <w:rPr>
          <w:rFonts w:asciiTheme="majorBidi" w:hAnsiTheme="majorBidi" w:cstheme="majorBidi"/>
          <w:bCs/>
          <w:szCs w:val="24"/>
        </w:rPr>
        <w:t>Visi Trišalės sutarties pakeitimai galioja tik tada, kai jie sudaryti raštu ir pasirašyti Šalių įgaliotų atstovų. Tokie Trišalės sutarties pakeitimai yra neatskiriama Trišalės sutarties dalis.</w:t>
      </w:r>
    </w:p>
    <w:p w14:paraId="2C947BB5" w14:textId="77777777" w:rsidR="00647235" w:rsidRPr="00230794" w:rsidRDefault="00647235" w:rsidP="00647235">
      <w:pPr>
        <w:numPr>
          <w:ilvl w:val="0"/>
          <w:numId w:val="4"/>
        </w:numPr>
        <w:tabs>
          <w:tab w:val="left" w:pos="567"/>
        </w:tabs>
        <w:ind w:left="0" w:firstLine="0"/>
        <w:jc w:val="both"/>
        <w:rPr>
          <w:rFonts w:asciiTheme="majorBidi" w:hAnsiTheme="majorBidi" w:cstheme="majorBidi"/>
          <w:bCs/>
          <w:szCs w:val="24"/>
        </w:rPr>
      </w:pPr>
      <w:r w:rsidRPr="00230794">
        <w:rPr>
          <w:rFonts w:asciiTheme="majorBidi" w:hAnsiTheme="majorBidi" w:cstheme="majorBidi"/>
          <w:szCs w:val="24"/>
        </w:rPr>
        <w:t>Sutartis laikoma sudaryta ir įsigalioja ją pasirašius įgaliotiems Šalių atstovams.</w:t>
      </w:r>
    </w:p>
    <w:p w14:paraId="575A9483" w14:textId="77777777" w:rsidR="00647235" w:rsidRPr="00230794" w:rsidRDefault="00647235" w:rsidP="00647235">
      <w:pPr>
        <w:numPr>
          <w:ilvl w:val="0"/>
          <w:numId w:val="4"/>
        </w:numPr>
        <w:tabs>
          <w:tab w:val="left" w:pos="567"/>
        </w:tabs>
        <w:ind w:left="0" w:firstLine="0"/>
        <w:jc w:val="both"/>
        <w:rPr>
          <w:rFonts w:asciiTheme="majorBidi" w:hAnsiTheme="majorBidi" w:cstheme="majorBidi"/>
          <w:bCs/>
          <w:szCs w:val="24"/>
        </w:rPr>
      </w:pPr>
      <w:r w:rsidRPr="00230794">
        <w:rPr>
          <w:rFonts w:asciiTheme="majorBidi" w:hAnsiTheme="majorBidi" w:cstheme="majorBidi"/>
          <w:szCs w:val="24"/>
        </w:rPr>
        <w:t>Trišalė</w:t>
      </w:r>
      <w:r w:rsidRPr="00230794">
        <w:rPr>
          <w:rFonts w:asciiTheme="majorBidi" w:hAnsiTheme="majorBidi" w:cstheme="majorBidi"/>
          <w:bCs/>
          <w:szCs w:val="24"/>
        </w:rPr>
        <w:t xml:space="preserve"> sutartis sudaryta trimis egzemplioriais lietuvių kalba, turinčiais vienodą teisinę galią, kiekvienai Šaliai po vieną egzempliorių.</w:t>
      </w:r>
    </w:p>
    <w:p w14:paraId="4900438D" w14:textId="77777777" w:rsidR="00647235" w:rsidRPr="00230794" w:rsidRDefault="00647235" w:rsidP="00647235">
      <w:pPr>
        <w:numPr>
          <w:ilvl w:val="0"/>
          <w:numId w:val="4"/>
        </w:numPr>
        <w:tabs>
          <w:tab w:val="left" w:pos="567"/>
        </w:tabs>
        <w:ind w:left="0" w:firstLine="0"/>
        <w:jc w:val="both"/>
        <w:rPr>
          <w:rFonts w:asciiTheme="majorBidi" w:hAnsiTheme="majorBidi" w:cstheme="majorBidi"/>
          <w:bCs/>
          <w:szCs w:val="24"/>
        </w:rPr>
      </w:pPr>
      <w:r w:rsidRPr="00230794">
        <w:rPr>
          <w:rFonts w:asciiTheme="majorBidi" w:hAnsiTheme="majorBidi" w:cstheme="majorBidi"/>
          <w:bCs/>
          <w:szCs w:val="24"/>
        </w:rPr>
        <w:t>Trišalės sutarties priedai:</w:t>
      </w:r>
    </w:p>
    <w:p w14:paraId="2A2C4986" w14:textId="77777777" w:rsidR="00647235" w:rsidRPr="00230794" w:rsidRDefault="00647235" w:rsidP="00647235">
      <w:pPr>
        <w:numPr>
          <w:ilvl w:val="1"/>
          <w:numId w:val="4"/>
        </w:numPr>
        <w:tabs>
          <w:tab w:val="left" w:pos="567"/>
        </w:tabs>
        <w:ind w:left="0" w:firstLine="0"/>
        <w:jc w:val="both"/>
        <w:rPr>
          <w:rFonts w:asciiTheme="majorBidi" w:hAnsiTheme="majorBidi" w:cstheme="majorBidi"/>
          <w:szCs w:val="24"/>
        </w:rPr>
      </w:pPr>
      <w:r w:rsidRPr="00230794">
        <w:rPr>
          <w:rFonts w:asciiTheme="majorBidi" w:hAnsiTheme="majorBidi" w:cstheme="majorBidi"/>
          <w:i/>
          <w:color w:val="70AD47" w:themeColor="accent6"/>
          <w:szCs w:val="24"/>
        </w:rPr>
        <w:t>[nurodyti priedus]</w:t>
      </w:r>
      <w:r w:rsidRPr="00230794">
        <w:rPr>
          <w:rFonts w:asciiTheme="majorBidi" w:hAnsiTheme="majorBidi" w:cstheme="majorBidi"/>
          <w:szCs w:val="24"/>
        </w:rPr>
        <w:t>;</w:t>
      </w:r>
    </w:p>
    <w:p w14:paraId="000D503B" w14:textId="77777777" w:rsidR="00647235" w:rsidRPr="00230794" w:rsidRDefault="00647235" w:rsidP="00647235">
      <w:pPr>
        <w:numPr>
          <w:ilvl w:val="1"/>
          <w:numId w:val="4"/>
        </w:numPr>
        <w:tabs>
          <w:tab w:val="left" w:pos="567"/>
        </w:tabs>
        <w:spacing w:after="120"/>
        <w:ind w:left="0" w:firstLine="0"/>
        <w:rPr>
          <w:rFonts w:asciiTheme="majorBidi" w:hAnsiTheme="majorBidi" w:cstheme="majorBidi"/>
          <w:szCs w:val="24"/>
        </w:rPr>
      </w:pPr>
      <w:r w:rsidRPr="00230794">
        <w:rPr>
          <w:rFonts w:asciiTheme="majorBidi" w:hAnsiTheme="majorBidi" w:cstheme="majorBidi"/>
          <w:i/>
          <w:color w:val="70AD47" w:themeColor="accent6"/>
          <w:szCs w:val="24"/>
        </w:rPr>
        <w:t>[nurodyti priedus]</w:t>
      </w:r>
      <w:r w:rsidRPr="00230794">
        <w:rPr>
          <w:rFonts w:asciiTheme="majorBidi" w:hAnsiTheme="majorBidi" w:cstheme="majorBidi"/>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647235" w:rsidRPr="00230794" w14:paraId="2BE002F5" w14:textId="77777777" w:rsidTr="00D42AE9">
        <w:tc>
          <w:tcPr>
            <w:tcW w:w="3119" w:type="dxa"/>
          </w:tcPr>
          <w:p w14:paraId="19CBA3E7" w14:textId="77777777" w:rsidR="00647235" w:rsidRPr="00230794" w:rsidRDefault="00647235" w:rsidP="00D42AE9">
            <w:pPr>
              <w:rPr>
                <w:rFonts w:asciiTheme="majorBidi" w:hAnsiTheme="majorBidi" w:cstheme="majorBidi"/>
                <w:b/>
                <w:sz w:val="24"/>
                <w:szCs w:val="24"/>
              </w:rPr>
            </w:pPr>
            <w:r w:rsidRPr="00230794">
              <w:rPr>
                <w:rFonts w:asciiTheme="majorBidi" w:hAnsiTheme="majorBidi" w:cstheme="majorBidi"/>
                <w:b/>
                <w:sz w:val="24"/>
                <w:szCs w:val="24"/>
              </w:rPr>
              <w:t>Užsakovas:</w:t>
            </w:r>
          </w:p>
          <w:p w14:paraId="345B9ECD" w14:textId="77777777" w:rsidR="00647235" w:rsidRPr="00230794" w:rsidRDefault="00647235" w:rsidP="00D42AE9">
            <w:pPr>
              <w:rPr>
                <w:rFonts w:asciiTheme="majorBidi" w:eastAsia="Arial" w:hAnsiTheme="majorBidi" w:cstheme="majorBidi"/>
                <w:b/>
                <w:bCs/>
                <w:color w:val="70AD47" w:themeColor="accent6"/>
                <w:sz w:val="24"/>
                <w:szCs w:val="24"/>
              </w:rPr>
            </w:pPr>
            <w:r w:rsidRPr="00230794">
              <w:rPr>
                <w:rFonts w:asciiTheme="majorBidi" w:hAnsiTheme="majorBidi" w:cstheme="majorBidi"/>
                <w:b/>
                <w:bCs/>
                <w:i/>
                <w:color w:val="70AD47" w:themeColor="accent6"/>
                <w:sz w:val="24"/>
                <w:szCs w:val="24"/>
              </w:rPr>
              <w:t>[nurodyti pavadinimą]</w:t>
            </w:r>
          </w:p>
          <w:p w14:paraId="39E7E35A" w14:textId="77777777" w:rsidR="00647235" w:rsidRPr="00230794" w:rsidRDefault="00647235" w:rsidP="00D42AE9">
            <w:pPr>
              <w:rPr>
                <w:rFonts w:asciiTheme="majorBidi" w:hAnsiTheme="majorBidi" w:cstheme="majorBidi"/>
                <w:i/>
                <w:color w:val="00B0F0"/>
                <w:sz w:val="24"/>
                <w:szCs w:val="24"/>
              </w:rPr>
            </w:pPr>
            <w:r w:rsidRPr="00230794">
              <w:rPr>
                <w:rFonts w:asciiTheme="majorBidi" w:eastAsia="Arial" w:hAnsiTheme="majorBidi" w:cstheme="majorBidi"/>
                <w:sz w:val="24"/>
                <w:szCs w:val="24"/>
              </w:rPr>
              <w:t xml:space="preserve">Juridinio asmens kodas </w:t>
            </w:r>
            <w:r w:rsidRPr="00230794">
              <w:rPr>
                <w:rFonts w:asciiTheme="majorBidi" w:hAnsiTheme="majorBidi" w:cstheme="majorBidi"/>
                <w:i/>
                <w:iCs/>
                <w:color w:val="70AD47" w:themeColor="accent6"/>
                <w:sz w:val="24"/>
                <w:szCs w:val="24"/>
              </w:rPr>
              <w:t>[nurodyti į. k.]</w:t>
            </w:r>
          </w:p>
          <w:p w14:paraId="1009C2E6" w14:textId="77777777" w:rsidR="00647235" w:rsidRPr="00230794" w:rsidRDefault="00647235" w:rsidP="00D42AE9">
            <w:pPr>
              <w:rPr>
                <w:rFonts w:asciiTheme="majorBidi" w:hAnsiTheme="majorBidi" w:cstheme="majorBidi"/>
                <w:iCs/>
                <w:sz w:val="24"/>
                <w:szCs w:val="24"/>
              </w:rPr>
            </w:pPr>
            <w:r w:rsidRPr="00230794">
              <w:rPr>
                <w:rFonts w:asciiTheme="majorBidi" w:hAnsiTheme="majorBidi" w:cstheme="majorBidi"/>
                <w:iCs/>
                <w:sz w:val="24"/>
                <w:szCs w:val="24"/>
              </w:rPr>
              <w:t xml:space="preserve">PVM mokėtojo kodas: </w:t>
            </w:r>
          </w:p>
          <w:p w14:paraId="6186A4CE" w14:textId="77777777" w:rsidR="00647235" w:rsidRPr="00230794" w:rsidRDefault="00647235" w:rsidP="00D42AE9">
            <w:pPr>
              <w:rPr>
                <w:rFonts w:asciiTheme="majorBidi" w:eastAsia="Arial" w:hAnsiTheme="majorBidi" w:cstheme="majorBidi"/>
                <w:i/>
                <w:color w:val="70AD47" w:themeColor="accent6"/>
                <w:sz w:val="24"/>
                <w:szCs w:val="24"/>
              </w:rPr>
            </w:pPr>
            <w:r w:rsidRPr="00230794">
              <w:rPr>
                <w:rFonts w:asciiTheme="majorBidi" w:hAnsiTheme="majorBidi" w:cstheme="majorBidi"/>
                <w:i/>
                <w:color w:val="70AD47" w:themeColor="accent6"/>
                <w:sz w:val="24"/>
                <w:szCs w:val="24"/>
              </w:rPr>
              <w:lastRenderedPageBreak/>
              <w:t>[nurodyti kodą]</w:t>
            </w:r>
          </w:p>
          <w:p w14:paraId="056D55F8" w14:textId="77777777" w:rsidR="00647235" w:rsidRPr="00230794" w:rsidRDefault="00647235" w:rsidP="00D42AE9">
            <w:pPr>
              <w:rPr>
                <w:rFonts w:asciiTheme="majorBidi" w:eastAsia="Arial" w:hAnsiTheme="majorBidi" w:cstheme="majorBidi"/>
                <w:sz w:val="24"/>
                <w:szCs w:val="24"/>
              </w:rPr>
            </w:pPr>
            <w:r w:rsidRPr="00230794">
              <w:rPr>
                <w:rFonts w:asciiTheme="majorBidi" w:eastAsia="Arial" w:hAnsiTheme="majorBidi" w:cstheme="majorBidi"/>
                <w:sz w:val="24"/>
                <w:szCs w:val="24"/>
              </w:rPr>
              <w:t xml:space="preserve">Adresas </w:t>
            </w:r>
            <w:r w:rsidRPr="00230794">
              <w:rPr>
                <w:rFonts w:asciiTheme="majorBidi" w:eastAsia="Arial" w:hAnsiTheme="majorBidi" w:cstheme="majorBidi"/>
                <w:i/>
                <w:iCs/>
                <w:color w:val="70AD47" w:themeColor="accent6"/>
                <w:sz w:val="24"/>
                <w:szCs w:val="24"/>
              </w:rPr>
              <w:t>[nurodyti adresą]</w:t>
            </w:r>
          </w:p>
          <w:p w14:paraId="4E87CA7C" w14:textId="77777777" w:rsidR="00647235" w:rsidRPr="00230794" w:rsidRDefault="00647235" w:rsidP="00D42AE9">
            <w:pPr>
              <w:rPr>
                <w:rFonts w:asciiTheme="majorBidi" w:eastAsia="Arial" w:hAnsiTheme="majorBidi" w:cstheme="majorBidi"/>
                <w:sz w:val="24"/>
                <w:szCs w:val="24"/>
              </w:rPr>
            </w:pPr>
            <w:r w:rsidRPr="00230794">
              <w:rPr>
                <w:rFonts w:asciiTheme="majorBidi" w:eastAsia="Arial" w:hAnsiTheme="majorBidi" w:cstheme="majorBidi"/>
                <w:sz w:val="24"/>
                <w:szCs w:val="24"/>
              </w:rPr>
              <w:t xml:space="preserve">Tel. Nr. </w:t>
            </w:r>
            <w:r w:rsidRPr="00230794">
              <w:rPr>
                <w:rFonts w:asciiTheme="majorBidi" w:eastAsia="Arial" w:hAnsiTheme="majorBidi" w:cstheme="majorBidi"/>
                <w:i/>
                <w:iCs/>
                <w:color w:val="70AD47" w:themeColor="accent6"/>
                <w:sz w:val="24"/>
                <w:szCs w:val="24"/>
              </w:rPr>
              <w:t>[nurodyti telefono numerį</w:t>
            </w:r>
            <w:r w:rsidRPr="00230794">
              <w:rPr>
                <w:rFonts w:asciiTheme="majorBidi" w:eastAsia="Arial" w:hAnsiTheme="majorBidi" w:cstheme="majorBidi"/>
                <w:i/>
                <w:color w:val="70AD47" w:themeColor="accent6"/>
                <w:sz w:val="24"/>
                <w:szCs w:val="24"/>
              </w:rPr>
              <w:t>]</w:t>
            </w:r>
          </w:p>
          <w:p w14:paraId="4A6FC426" w14:textId="77777777" w:rsidR="00647235" w:rsidRPr="00230794" w:rsidRDefault="00647235" w:rsidP="00D42AE9">
            <w:pPr>
              <w:rPr>
                <w:rFonts w:asciiTheme="majorBidi" w:eastAsia="Arial" w:hAnsiTheme="majorBidi" w:cstheme="majorBidi"/>
                <w:sz w:val="24"/>
                <w:szCs w:val="24"/>
              </w:rPr>
            </w:pPr>
            <w:r w:rsidRPr="00230794">
              <w:rPr>
                <w:rFonts w:asciiTheme="majorBidi" w:eastAsia="Arial" w:hAnsiTheme="majorBidi" w:cstheme="majorBidi"/>
                <w:sz w:val="24"/>
                <w:szCs w:val="24"/>
              </w:rPr>
              <w:t xml:space="preserve">El. p. </w:t>
            </w:r>
            <w:r w:rsidRPr="00230794">
              <w:rPr>
                <w:rFonts w:asciiTheme="majorBidi" w:eastAsia="Arial" w:hAnsiTheme="majorBidi" w:cstheme="majorBidi"/>
                <w:i/>
                <w:iCs/>
                <w:color w:val="70AD47" w:themeColor="accent6"/>
                <w:sz w:val="24"/>
                <w:szCs w:val="24"/>
              </w:rPr>
              <w:t>[nurodyti el. p. adresą]</w:t>
            </w:r>
          </w:p>
          <w:p w14:paraId="3CC4BC1F" w14:textId="77777777" w:rsidR="00647235" w:rsidRPr="00230794" w:rsidRDefault="00647235" w:rsidP="00D42AE9">
            <w:pPr>
              <w:rPr>
                <w:rFonts w:asciiTheme="majorBidi" w:eastAsia="Arial" w:hAnsiTheme="majorBidi" w:cstheme="majorBidi"/>
                <w:sz w:val="24"/>
                <w:szCs w:val="24"/>
              </w:rPr>
            </w:pPr>
            <w:proofErr w:type="spellStart"/>
            <w:r w:rsidRPr="00230794">
              <w:rPr>
                <w:rFonts w:asciiTheme="majorBidi" w:eastAsia="Arial" w:hAnsiTheme="majorBidi" w:cstheme="majorBidi"/>
                <w:sz w:val="24"/>
                <w:szCs w:val="24"/>
              </w:rPr>
              <w:t>A.s</w:t>
            </w:r>
            <w:proofErr w:type="spellEnd"/>
            <w:r w:rsidRPr="00230794">
              <w:rPr>
                <w:rFonts w:asciiTheme="majorBidi" w:eastAsia="Arial" w:hAnsiTheme="majorBidi" w:cstheme="majorBidi"/>
                <w:sz w:val="24"/>
                <w:szCs w:val="24"/>
              </w:rPr>
              <w:t xml:space="preserve">. Nr. </w:t>
            </w:r>
            <w:r w:rsidRPr="00230794">
              <w:rPr>
                <w:rFonts w:asciiTheme="majorBidi" w:eastAsia="Arial" w:hAnsiTheme="majorBidi" w:cstheme="majorBidi"/>
                <w:i/>
                <w:iCs/>
                <w:color w:val="70AD47" w:themeColor="accent6"/>
                <w:sz w:val="24"/>
                <w:szCs w:val="24"/>
              </w:rPr>
              <w:t>[nurodyti sąskaitos Nr.]</w:t>
            </w:r>
          </w:p>
          <w:p w14:paraId="6271D4B1" w14:textId="77777777" w:rsidR="00647235" w:rsidRPr="00230794" w:rsidRDefault="00647235" w:rsidP="00D42AE9">
            <w:pPr>
              <w:spacing w:after="120"/>
              <w:rPr>
                <w:rFonts w:asciiTheme="majorBidi" w:eastAsia="Arial" w:hAnsiTheme="majorBidi" w:cstheme="majorBidi"/>
                <w:color w:val="70AD47" w:themeColor="accent6"/>
                <w:sz w:val="24"/>
                <w:szCs w:val="24"/>
              </w:rPr>
            </w:pPr>
            <w:r w:rsidRPr="00230794">
              <w:rPr>
                <w:rFonts w:asciiTheme="majorBidi" w:eastAsia="Arial" w:hAnsiTheme="majorBidi" w:cstheme="majorBidi"/>
                <w:i/>
                <w:color w:val="70AD47" w:themeColor="accent6"/>
                <w:sz w:val="24"/>
                <w:szCs w:val="24"/>
              </w:rPr>
              <w:t>[nurodyti banko pavadinimą ir kodą]</w:t>
            </w:r>
          </w:p>
          <w:p w14:paraId="43F96590" w14:textId="77777777" w:rsidR="00647235" w:rsidRPr="00230794" w:rsidRDefault="00647235" w:rsidP="00D42AE9">
            <w:pPr>
              <w:rPr>
                <w:rFonts w:asciiTheme="majorBidi" w:eastAsia="Arial" w:hAnsiTheme="majorBidi" w:cstheme="majorBidi"/>
                <w:i/>
                <w:color w:val="70AD47" w:themeColor="accent6"/>
                <w:sz w:val="24"/>
                <w:szCs w:val="24"/>
              </w:rPr>
            </w:pPr>
            <w:r w:rsidRPr="00230794">
              <w:rPr>
                <w:rFonts w:asciiTheme="majorBidi" w:eastAsia="Arial" w:hAnsiTheme="majorBidi" w:cstheme="majorBidi"/>
                <w:i/>
                <w:color w:val="70AD47" w:themeColor="accent6"/>
                <w:sz w:val="24"/>
                <w:szCs w:val="24"/>
              </w:rPr>
              <w:t>[nurodyti pasirašančio asmens pareigas]</w:t>
            </w:r>
          </w:p>
          <w:p w14:paraId="51BA284B" w14:textId="77777777" w:rsidR="00647235" w:rsidRPr="00230794" w:rsidRDefault="00647235" w:rsidP="00D42AE9">
            <w:pPr>
              <w:rPr>
                <w:rFonts w:asciiTheme="majorBidi" w:eastAsia="Arial" w:hAnsiTheme="majorBidi" w:cstheme="majorBidi"/>
                <w:i/>
                <w:color w:val="70AD47" w:themeColor="accent6"/>
                <w:sz w:val="24"/>
                <w:szCs w:val="24"/>
              </w:rPr>
            </w:pPr>
            <w:r w:rsidRPr="00230794">
              <w:rPr>
                <w:rFonts w:asciiTheme="majorBidi" w:eastAsia="Arial" w:hAnsiTheme="majorBidi" w:cstheme="majorBidi"/>
                <w:i/>
                <w:color w:val="70AD47" w:themeColor="accent6"/>
                <w:sz w:val="24"/>
                <w:szCs w:val="24"/>
              </w:rPr>
              <w:t>[nurodyti pasirašančio asmens vardą, pavardę]</w:t>
            </w:r>
          </w:p>
          <w:p w14:paraId="6DA89D0F" w14:textId="77777777" w:rsidR="00647235" w:rsidRPr="00230794" w:rsidRDefault="00647235" w:rsidP="00D42AE9">
            <w:pPr>
              <w:rPr>
                <w:rFonts w:asciiTheme="majorBidi" w:eastAsia="Arial" w:hAnsiTheme="majorBidi" w:cstheme="majorBidi"/>
                <w:i/>
                <w:color w:val="00B0F0"/>
                <w:sz w:val="24"/>
                <w:szCs w:val="24"/>
              </w:rPr>
            </w:pPr>
          </w:p>
          <w:p w14:paraId="789E4427" w14:textId="77777777" w:rsidR="00647235" w:rsidRPr="00230794" w:rsidRDefault="00647235" w:rsidP="00D42AE9">
            <w:pPr>
              <w:rPr>
                <w:rFonts w:asciiTheme="majorBidi" w:eastAsia="Arial" w:hAnsiTheme="majorBidi" w:cstheme="majorBidi"/>
                <w:sz w:val="24"/>
                <w:szCs w:val="24"/>
              </w:rPr>
            </w:pPr>
            <w:r w:rsidRPr="00230794">
              <w:rPr>
                <w:rFonts w:asciiTheme="majorBidi" w:eastAsia="Arial" w:hAnsiTheme="majorBidi" w:cstheme="majorBidi"/>
                <w:sz w:val="24"/>
                <w:szCs w:val="24"/>
              </w:rPr>
              <w:t xml:space="preserve">      ____________________</w:t>
            </w:r>
          </w:p>
          <w:p w14:paraId="6AA9882C" w14:textId="77777777" w:rsidR="00647235" w:rsidRPr="00230794" w:rsidRDefault="00647235" w:rsidP="00D42AE9">
            <w:pPr>
              <w:rPr>
                <w:rFonts w:asciiTheme="majorBidi" w:eastAsia="Arial" w:hAnsiTheme="majorBidi" w:cstheme="majorBidi"/>
                <w:bCs/>
                <w:i/>
                <w:sz w:val="24"/>
                <w:szCs w:val="24"/>
              </w:rPr>
            </w:pPr>
            <w:r w:rsidRPr="00230794">
              <w:rPr>
                <w:rFonts w:asciiTheme="majorBidi" w:eastAsia="Arial" w:hAnsiTheme="majorBidi" w:cstheme="majorBidi"/>
                <w:bCs/>
                <w:i/>
                <w:sz w:val="24"/>
                <w:szCs w:val="24"/>
              </w:rPr>
              <w:t xml:space="preserve">                    (parašas)</w:t>
            </w:r>
          </w:p>
          <w:p w14:paraId="04D9F181" w14:textId="77777777" w:rsidR="00647235" w:rsidRPr="00230794" w:rsidRDefault="00647235" w:rsidP="00D42AE9">
            <w:pPr>
              <w:rPr>
                <w:rFonts w:asciiTheme="majorBidi" w:eastAsia="Arial" w:hAnsiTheme="majorBidi" w:cstheme="majorBidi"/>
                <w:bCs/>
                <w:i/>
                <w:sz w:val="24"/>
                <w:szCs w:val="24"/>
              </w:rPr>
            </w:pPr>
          </w:p>
          <w:p w14:paraId="38129C75" w14:textId="77777777" w:rsidR="00647235" w:rsidRPr="00230794" w:rsidRDefault="00647235" w:rsidP="00D42AE9">
            <w:pPr>
              <w:rPr>
                <w:rFonts w:asciiTheme="majorBidi" w:hAnsiTheme="majorBidi" w:cstheme="majorBidi"/>
                <w:b/>
                <w:sz w:val="24"/>
                <w:szCs w:val="24"/>
              </w:rPr>
            </w:pPr>
          </w:p>
        </w:tc>
        <w:tc>
          <w:tcPr>
            <w:tcW w:w="3260" w:type="dxa"/>
          </w:tcPr>
          <w:p w14:paraId="3D090FFE" w14:textId="77777777" w:rsidR="00647235" w:rsidRPr="00230794" w:rsidRDefault="00647235" w:rsidP="00D42AE9">
            <w:pPr>
              <w:rPr>
                <w:rFonts w:asciiTheme="majorBidi" w:hAnsiTheme="majorBidi" w:cstheme="majorBidi"/>
                <w:b/>
                <w:sz w:val="24"/>
                <w:szCs w:val="24"/>
              </w:rPr>
            </w:pPr>
            <w:r w:rsidRPr="00230794">
              <w:rPr>
                <w:rFonts w:asciiTheme="majorBidi" w:hAnsiTheme="majorBidi" w:cstheme="majorBidi"/>
                <w:b/>
                <w:sz w:val="24"/>
                <w:szCs w:val="24"/>
              </w:rPr>
              <w:lastRenderedPageBreak/>
              <w:t>Projektuotojas:</w:t>
            </w:r>
          </w:p>
          <w:p w14:paraId="1FB754CC" w14:textId="77777777" w:rsidR="00647235" w:rsidRPr="00230794" w:rsidRDefault="00647235" w:rsidP="00D42AE9">
            <w:pPr>
              <w:rPr>
                <w:rFonts w:asciiTheme="majorBidi" w:eastAsia="Arial" w:hAnsiTheme="majorBidi" w:cstheme="majorBidi"/>
                <w:b/>
                <w:bCs/>
                <w:sz w:val="24"/>
                <w:szCs w:val="24"/>
              </w:rPr>
            </w:pPr>
            <w:r w:rsidRPr="00230794">
              <w:rPr>
                <w:rFonts w:asciiTheme="majorBidi" w:hAnsiTheme="majorBidi" w:cstheme="majorBidi"/>
                <w:b/>
                <w:bCs/>
                <w:i/>
                <w:color w:val="70AD47" w:themeColor="accent6"/>
                <w:sz w:val="24"/>
                <w:szCs w:val="24"/>
              </w:rPr>
              <w:t>[nurodyti pavadinimą]</w:t>
            </w:r>
          </w:p>
          <w:p w14:paraId="573CE190" w14:textId="77777777" w:rsidR="00647235" w:rsidRPr="00230794" w:rsidRDefault="00647235" w:rsidP="00D42AE9">
            <w:pPr>
              <w:rPr>
                <w:rFonts w:asciiTheme="majorBidi" w:hAnsiTheme="majorBidi" w:cstheme="majorBidi"/>
                <w:i/>
                <w:color w:val="00B0F0"/>
                <w:sz w:val="24"/>
                <w:szCs w:val="24"/>
              </w:rPr>
            </w:pPr>
            <w:r w:rsidRPr="00230794">
              <w:rPr>
                <w:rFonts w:asciiTheme="majorBidi" w:eastAsia="Arial" w:hAnsiTheme="majorBidi" w:cstheme="majorBidi"/>
                <w:sz w:val="24"/>
                <w:szCs w:val="24"/>
              </w:rPr>
              <w:t xml:space="preserve">Juridinio asmens kodas </w:t>
            </w:r>
            <w:r w:rsidRPr="00230794">
              <w:rPr>
                <w:rFonts w:asciiTheme="majorBidi" w:hAnsiTheme="majorBidi" w:cstheme="majorBidi"/>
                <w:i/>
                <w:iCs/>
                <w:color w:val="70AD47" w:themeColor="accent6"/>
                <w:sz w:val="24"/>
                <w:szCs w:val="24"/>
              </w:rPr>
              <w:t>[nurodyti į. k.]</w:t>
            </w:r>
          </w:p>
          <w:p w14:paraId="55A627C7" w14:textId="77777777" w:rsidR="00647235" w:rsidRPr="00230794" w:rsidRDefault="00647235" w:rsidP="00D42AE9">
            <w:pPr>
              <w:rPr>
                <w:rFonts w:asciiTheme="majorBidi" w:eastAsia="Arial" w:hAnsiTheme="majorBidi" w:cstheme="majorBidi"/>
                <w:iCs/>
                <w:sz w:val="24"/>
                <w:szCs w:val="24"/>
              </w:rPr>
            </w:pPr>
            <w:r w:rsidRPr="00230794">
              <w:rPr>
                <w:rFonts w:asciiTheme="majorBidi" w:hAnsiTheme="majorBidi" w:cstheme="majorBidi"/>
                <w:iCs/>
                <w:sz w:val="24"/>
                <w:szCs w:val="24"/>
              </w:rPr>
              <w:lastRenderedPageBreak/>
              <w:t xml:space="preserve">PVM mokėtojo kodas: </w:t>
            </w:r>
            <w:r w:rsidRPr="00230794">
              <w:rPr>
                <w:rFonts w:asciiTheme="majorBidi" w:hAnsiTheme="majorBidi" w:cstheme="majorBidi"/>
                <w:i/>
                <w:color w:val="70AD47" w:themeColor="accent6"/>
                <w:sz w:val="24"/>
                <w:szCs w:val="24"/>
              </w:rPr>
              <w:t>[nurodyti kodą]</w:t>
            </w:r>
          </w:p>
          <w:p w14:paraId="6250EEA8" w14:textId="77777777" w:rsidR="00647235" w:rsidRPr="00230794" w:rsidRDefault="00647235" w:rsidP="00D42AE9">
            <w:pPr>
              <w:rPr>
                <w:rFonts w:asciiTheme="majorBidi" w:eastAsia="Arial" w:hAnsiTheme="majorBidi" w:cstheme="majorBidi"/>
                <w:sz w:val="24"/>
                <w:szCs w:val="24"/>
              </w:rPr>
            </w:pPr>
            <w:r w:rsidRPr="00230794">
              <w:rPr>
                <w:rFonts w:asciiTheme="majorBidi" w:eastAsia="Arial" w:hAnsiTheme="majorBidi" w:cstheme="majorBidi"/>
                <w:sz w:val="24"/>
                <w:szCs w:val="24"/>
              </w:rPr>
              <w:t xml:space="preserve">Adresas </w:t>
            </w:r>
            <w:r w:rsidRPr="00230794">
              <w:rPr>
                <w:rFonts w:asciiTheme="majorBidi" w:eastAsia="Arial" w:hAnsiTheme="majorBidi" w:cstheme="majorBidi"/>
                <w:i/>
                <w:iCs/>
                <w:color w:val="70AD47" w:themeColor="accent6"/>
                <w:sz w:val="24"/>
                <w:szCs w:val="24"/>
              </w:rPr>
              <w:t>[nurodyti adresą]</w:t>
            </w:r>
          </w:p>
          <w:p w14:paraId="55E09C6A" w14:textId="77777777" w:rsidR="00647235" w:rsidRPr="00230794" w:rsidRDefault="00647235" w:rsidP="00D42AE9">
            <w:pPr>
              <w:rPr>
                <w:rFonts w:asciiTheme="majorBidi" w:eastAsia="Arial" w:hAnsiTheme="majorBidi" w:cstheme="majorBidi"/>
                <w:sz w:val="24"/>
                <w:szCs w:val="24"/>
              </w:rPr>
            </w:pPr>
            <w:r w:rsidRPr="00230794">
              <w:rPr>
                <w:rFonts w:asciiTheme="majorBidi" w:eastAsia="Arial" w:hAnsiTheme="majorBidi" w:cstheme="majorBidi"/>
                <w:sz w:val="24"/>
                <w:szCs w:val="24"/>
              </w:rPr>
              <w:t xml:space="preserve">Tel. Nr. </w:t>
            </w:r>
            <w:r w:rsidRPr="00230794">
              <w:rPr>
                <w:rFonts w:asciiTheme="majorBidi" w:eastAsia="Arial" w:hAnsiTheme="majorBidi" w:cstheme="majorBidi"/>
                <w:i/>
                <w:iCs/>
                <w:color w:val="70AD47" w:themeColor="accent6"/>
                <w:sz w:val="24"/>
                <w:szCs w:val="24"/>
              </w:rPr>
              <w:t>[nurodyti telefono numerį</w:t>
            </w:r>
            <w:r w:rsidRPr="00230794">
              <w:rPr>
                <w:rFonts w:asciiTheme="majorBidi" w:eastAsia="Arial" w:hAnsiTheme="majorBidi" w:cstheme="majorBidi"/>
                <w:i/>
                <w:color w:val="70AD47" w:themeColor="accent6"/>
                <w:sz w:val="24"/>
                <w:szCs w:val="24"/>
              </w:rPr>
              <w:t>]</w:t>
            </w:r>
          </w:p>
          <w:p w14:paraId="24DD723D" w14:textId="77777777" w:rsidR="00647235" w:rsidRPr="00230794" w:rsidRDefault="00647235" w:rsidP="00D42AE9">
            <w:pPr>
              <w:rPr>
                <w:rFonts w:asciiTheme="majorBidi" w:eastAsia="Arial" w:hAnsiTheme="majorBidi" w:cstheme="majorBidi"/>
                <w:sz w:val="24"/>
                <w:szCs w:val="24"/>
              </w:rPr>
            </w:pPr>
            <w:r w:rsidRPr="00230794">
              <w:rPr>
                <w:rFonts w:asciiTheme="majorBidi" w:eastAsia="Arial" w:hAnsiTheme="majorBidi" w:cstheme="majorBidi"/>
                <w:sz w:val="24"/>
                <w:szCs w:val="24"/>
              </w:rPr>
              <w:t xml:space="preserve">El. p. </w:t>
            </w:r>
            <w:r w:rsidRPr="00230794">
              <w:rPr>
                <w:rFonts w:asciiTheme="majorBidi" w:eastAsia="Arial" w:hAnsiTheme="majorBidi" w:cstheme="majorBidi"/>
                <w:i/>
                <w:iCs/>
                <w:color w:val="70AD47" w:themeColor="accent6"/>
                <w:sz w:val="24"/>
                <w:szCs w:val="24"/>
              </w:rPr>
              <w:t>[nurodyti el. p. adresą]</w:t>
            </w:r>
          </w:p>
          <w:p w14:paraId="5E745EEE" w14:textId="77777777" w:rsidR="00647235" w:rsidRPr="00230794" w:rsidRDefault="00647235" w:rsidP="00D42AE9">
            <w:pPr>
              <w:rPr>
                <w:rFonts w:asciiTheme="majorBidi" w:eastAsia="Arial" w:hAnsiTheme="majorBidi" w:cstheme="majorBidi"/>
                <w:sz w:val="24"/>
                <w:szCs w:val="24"/>
              </w:rPr>
            </w:pPr>
            <w:proofErr w:type="spellStart"/>
            <w:r w:rsidRPr="00230794">
              <w:rPr>
                <w:rFonts w:asciiTheme="majorBidi" w:eastAsia="Arial" w:hAnsiTheme="majorBidi" w:cstheme="majorBidi"/>
                <w:sz w:val="24"/>
                <w:szCs w:val="24"/>
              </w:rPr>
              <w:t>A.s</w:t>
            </w:r>
            <w:proofErr w:type="spellEnd"/>
            <w:r w:rsidRPr="00230794">
              <w:rPr>
                <w:rFonts w:asciiTheme="majorBidi" w:eastAsia="Arial" w:hAnsiTheme="majorBidi" w:cstheme="majorBidi"/>
                <w:sz w:val="24"/>
                <w:szCs w:val="24"/>
              </w:rPr>
              <w:t xml:space="preserve">. Nr. </w:t>
            </w:r>
            <w:r w:rsidRPr="00230794">
              <w:rPr>
                <w:rFonts w:asciiTheme="majorBidi" w:eastAsia="Arial" w:hAnsiTheme="majorBidi" w:cstheme="majorBidi"/>
                <w:i/>
                <w:iCs/>
                <w:color w:val="70AD47" w:themeColor="accent6"/>
                <w:sz w:val="24"/>
                <w:szCs w:val="24"/>
              </w:rPr>
              <w:t>[nurodyti sąskaitos Nr.]</w:t>
            </w:r>
          </w:p>
          <w:p w14:paraId="316AC952" w14:textId="77777777" w:rsidR="00647235" w:rsidRPr="00230794" w:rsidRDefault="00647235" w:rsidP="00D42AE9">
            <w:pPr>
              <w:spacing w:after="120"/>
              <w:rPr>
                <w:rFonts w:asciiTheme="majorBidi" w:eastAsia="Arial" w:hAnsiTheme="majorBidi" w:cstheme="majorBidi"/>
                <w:sz w:val="24"/>
                <w:szCs w:val="24"/>
              </w:rPr>
            </w:pPr>
            <w:r w:rsidRPr="00230794">
              <w:rPr>
                <w:rFonts w:asciiTheme="majorBidi" w:eastAsia="Arial" w:hAnsiTheme="majorBidi" w:cstheme="majorBidi"/>
                <w:i/>
                <w:color w:val="70AD47" w:themeColor="accent6"/>
                <w:sz w:val="24"/>
                <w:szCs w:val="24"/>
              </w:rPr>
              <w:t>[nurodyti banko pavadinimą ir kodą]</w:t>
            </w:r>
          </w:p>
          <w:p w14:paraId="68BA281A" w14:textId="77777777" w:rsidR="00647235" w:rsidRPr="00230794" w:rsidRDefault="00647235" w:rsidP="00D42AE9">
            <w:pPr>
              <w:rPr>
                <w:rFonts w:asciiTheme="majorBidi" w:eastAsia="Arial" w:hAnsiTheme="majorBidi" w:cstheme="majorBidi"/>
                <w:i/>
                <w:color w:val="70AD47" w:themeColor="accent6"/>
                <w:sz w:val="24"/>
                <w:szCs w:val="24"/>
              </w:rPr>
            </w:pPr>
            <w:r w:rsidRPr="00230794">
              <w:rPr>
                <w:rFonts w:asciiTheme="majorBidi" w:eastAsia="Arial" w:hAnsiTheme="majorBidi" w:cstheme="majorBidi"/>
                <w:i/>
                <w:color w:val="70AD47" w:themeColor="accent6"/>
                <w:sz w:val="24"/>
                <w:szCs w:val="24"/>
              </w:rPr>
              <w:t>[nurodyti pasirašančio asmens pareigas]</w:t>
            </w:r>
          </w:p>
          <w:p w14:paraId="48A15B11" w14:textId="77777777" w:rsidR="00647235" w:rsidRPr="00230794" w:rsidRDefault="00647235" w:rsidP="00D42AE9">
            <w:pPr>
              <w:rPr>
                <w:rFonts w:asciiTheme="majorBidi" w:eastAsia="Arial" w:hAnsiTheme="majorBidi" w:cstheme="majorBidi"/>
                <w:i/>
                <w:color w:val="70AD47" w:themeColor="accent6"/>
                <w:sz w:val="24"/>
                <w:szCs w:val="24"/>
              </w:rPr>
            </w:pPr>
            <w:r w:rsidRPr="00230794">
              <w:rPr>
                <w:rFonts w:asciiTheme="majorBidi" w:eastAsia="Arial" w:hAnsiTheme="majorBidi" w:cstheme="majorBidi"/>
                <w:i/>
                <w:color w:val="70AD47" w:themeColor="accent6"/>
                <w:sz w:val="24"/>
                <w:szCs w:val="24"/>
              </w:rPr>
              <w:t>[nurodyti pasirašančio asmens vardą, pavardę]</w:t>
            </w:r>
          </w:p>
          <w:p w14:paraId="712F6B0C" w14:textId="77777777" w:rsidR="00647235" w:rsidRPr="00230794" w:rsidRDefault="00647235" w:rsidP="00D42AE9">
            <w:pPr>
              <w:rPr>
                <w:rFonts w:asciiTheme="majorBidi" w:eastAsia="Arial" w:hAnsiTheme="majorBidi" w:cstheme="majorBidi"/>
                <w:i/>
                <w:color w:val="00B0F0"/>
                <w:sz w:val="24"/>
                <w:szCs w:val="24"/>
              </w:rPr>
            </w:pPr>
          </w:p>
          <w:p w14:paraId="432A9D53" w14:textId="77777777" w:rsidR="00647235" w:rsidRPr="00230794" w:rsidRDefault="00647235" w:rsidP="00D42AE9">
            <w:pPr>
              <w:rPr>
                <w:rFonts w:asciiTheme="majorBidi" w:eastAsia="Arial" w:hAnsiTheme="majorBidi" w:cstheme="majorBidi"/>
                <w:sz w:val="24"/>
                <w:szCs w:val="24"/>
              </w:rPr>
            </w:pPr>
            <w:r w:rsidRPr="00230794">
              <w:rPr>
                <w:rFonts w:asciiTheme="majorBidi" w:eastAsia="Arial" w:hAnsiTheme="majorBidi" w:cstheme="majorBidi"/>
                <w:sz w:val="24"/>
                <w:szCs w:val="24"/>
              </w:rPr>
              <w:t xml:space="preserve">      ____________________</w:t>
            </w:r>
          </w:p>
          <w:p w14:paraId="54E25DA1" w14:textId="77777777" w:rsidR="00647235" w:rsidRPr="00230794" w:rsidRDefault="00647235" w:rsidP="00D42AE9">
            <w:pPr>
              <w:rPr>
                <w:rFonts w:asciiTheme="majorBidi" w:eastAsia="Arial" w:hAnsiTheme="majorBidi" w:cstheme="majorBidi"/>
                <w:bCs/>
                <w:i/>
                <w:sz w:val="24"/>
                <w:szCs w:val="24"/>
              </w:rPr>
            </w:pPr>
            <w:r w:rsidRPr="00230794">
              <w:rPr>
                <w:rFonts w:asciiTheme="majorBidi" w:eastAsia="Arial" w:hAnsiTheme="majorBidi" w:cstheme="majorBidi"/>
                <w:bCs/>
                <w:i/>
                <w:sz w:val="24"/>
                <w:szCs w:val="24"/>
              </w:rPr>
              <w:t xml:space="preserve">                    (parašas)</w:t>
            </w:r>
          </w:p>
          <w:p w14:paraId="0B2ED996" w14:textId="77777777" w:rsidR="00647235" w:rsidRPr="00230794" w:rsidRDefault="00647235" w:rsidP="00D42AE9">
            <w:pPr>
              <w:rPr>
                <w:rFonts w:asciiTheme="majorBidi" w:eastAsia="Arial" w:hAnsiTheme="majorBidi" w:cstheme="majorBidi"/>
                <w:bCs/>
                <w:i/>
                <w:sz w:val="24"/>
                <w:szCs w:val="24"/>
              </w:rPr>
            </w:pPr>
          </w:p>
          <w:p w14:paraId="1F5DF8C8" w14:textId="77777777" w:rsidR="00647235" w:rsidRPr="00230794" w:rsidRDefault="00647235" w:rsidP="00D42AE9">
            <w:pPr>
              <w:rPr>
                <w:rFonts w:asciiTheme="majorBidi" w:hAnsiTheme="majorBidi" w:cstheme="majorBidi"/>
                <w:bCs/>
                <w:sz w:val="24"/>
                <w:szCs w:val="24"/>
              </w:rPr>
            </w:pPr>
          </w:p>
        </w:tc>
        <w:tc>
          <w:tcPr>
            <w:tcW w:w="3202" w:type="dxa"/>
          </w:tcPr>
          <w:p w14:paraId="731DC75A" w14:textId="77777777" w:rsidR="00647235" w:rsidRPr="00230794" w:rsidRDefault="00647235" w:rsidP="00D42AE9">
            <w:pPr>
              <w:rPr>
                <w:rFonts w:asciiTheme="majorBidi" w:hAnsiTheme="majorBidi" w:cstheme="majorBidi"/>
                <w:b/>
                <w:sz w:val="24"/>
                <w:szCs w:val="24"/>
              </w:rPr>
            </w:pPr>
            <w:r w:rsidRPr="00230794">
              <w:rPr>
                <w:rFonts w:asciiTheme="majorBidi" w:hAnsiTheme="majorBidi" w:cstheme="majorBidi"/>
                <w:b/>
                <w:sz w:val="24"/>
                <w:szCs w:val="24"/>
              </w:rPr>
              <w:lastRenderedPageBreak/>
              <w:t xml:space="preserve">Subteikėjas: </w:t>
            </w:r>
          </w:p>
          <w:p w14:paraId="5875B876" w14:textId="77777777" w:rsidR="00647235" w:rsidRPr="00230794" w:rsidRDefault="00647235" w:rsidP="00D42AE9">
            <w:pPr>
              <w:rPr>
                <w:rFonts w:asciiTheme="majorBidi" w:eastAsia="Arial" w:hAnsiTheme="majorBidi" w:cstheme="majorBidi"/>
                <w:b/>
                <w:bCs/>
                <w:sz w:val="24"/>
                <w:szCs w:val="24"/>
              </w:rPr>
            </w:pPr>
            <w:r w:rsidRPr="00230794">
              <w:rPr>
                <w:rFonts w:asciiTheme="majorBidi" w:hAnsiTheme="majorBidi" w:cstheme="majorBidi"/>
                <w:b/>
                <w:bCs/>
                <w:i/>
                <w:color w:val="70AD47" w:themeColor="accent6"/>
                <w:sz w:val="24"/>
                <w:szCs w:val="24"/>
              </w:rPr>
              <w:t>[nurodyti pavadinimą]</w:t>
            </w:r>
          </w:p>
          <w:p w14:paraId="37326EF2" w14:textId="77777777" w:rsidR="00647235" w:rsidRPr="00230794" w:rsidRDefault="00647235" w:rsidP="00D42AE9">
            <w:pPr>
              <w:rPr>
                <w:rFonts w:asciiTheme="majorBidi" w:hAnsiTheme="majorBidi" w:cstheme="majorBidi"/>
                <w:i/>
                <w:color w:val="00B0F0"/>
                <w:sz w:val="24"/>
                <w:szCs w:val="24"/>
              </w:rPr>
            </w:pPr>
            <w:r w:rsidRPr="00230794">
              <w:rPr>
                <w:rFonts w:asciiTheme="majorBidi" w:eastAsia="Arial" w:hAnsiTheme="majorBidi" w:cstheme="majorBidi"/>
                <w:sz w:val="24"/>
                <w:szCs w:val="24"/>
              </w:rPr>
              <w:t xml:space="preserve">Juridinio asmens kodas </w:t>
            </w:r>
            <w:r w:rsidRPr="00230794">
              <w:rPr>
                <w:rFonts w:asciiTheme="majorBidi" w:hAnsiTheme="majorBidi" w:cstheme="majorBidi"/>
                <w:i/>
                <w:iCs/>
                <w:color w:val="70AD47" w:themeColor="accent6"/>
                <w:sz w:val="24"/>
                <w:szCs w:val="24"/>
              </w:rPr>
              <w:t>[nurodyti į. k.]</w:t>
            </w:r>
          </w:p>
          <w:p w14:paraId="24D6F8DB" w14:textId="77777777" w:rsidR="00647235" w:rsidRPr="00230794" w:rsidRDefault="00647235" w:rsidP="00D42AE9">
            <w:pPr>
              <w:rPr>
                <w:rFonts w:asciiTheme="majorBidi" w:eastAsia="Arial" w:hAnsiTheme="majorBidi" w:cstheme="majorBidi"/>
                <w:iCs/>
                <w:sz w:val="24"/>
                <w:szCs w:val="24"/>
              </w:rPr>
            </w:pPr>
            <w:r w:rsidRPr="00230794">
              <w:rPr>
                <w:rFonts w:asciiTheme="majorBidi" w:hAnsiTheme="majorBidi" w:cstheme="majorBidi"/>
                <w:iCs/>
                <w:sz w:val="24"/>
                <w:szCs w:val="24"/>
              </w:rPr>
              <w:lastRenderedPageBreak/>
              <w:t xml:space="preserve">PVM mokėtojo kodas: </w:t>
            </w:r>
            <w:r w:rsidRPr="00230794">
              <w:rPr>
                <w:rFonts w:asciiTheme="majorBidi" w:hAnsiTheme="majorBidi" w:cstheme="majorBidi"/>
                <w:i/>
                <w:color w:val="70AD47" w:themeColor="accent6"/>
                <w:sz w:val="24"/>
                <w:szCs w:val="24"/>
              </w:rPr>
              <w:t>[nurodyti kodą]</w:t>
            </w:r>
          </w:p>
          <w:p w14:paraId="6615B336" w14:textId="77777777" w:rsidR="00647235" w:rsidRPr="00230794" w:rsidRDefault="00647235" w:rsidP="00D42AE9">
            <w:pPr>
              <w:rPr>
                <w:rFonts w:asciiTheme="majorBidi" w:eastAsia="Arial" w:hAnsiTheme="majorBidi" w:cstheme="majorBidi"/>
                <w:sz w:val="24"/>
                <w:szCs w:val="24"/>
              </w:rPr>
            </w:pPr>
            <w:r w:rsidRPr="00230794">
              <w:rPr>
                <w:rFonts w:asciiTheme="majorBidi" w:eastAsia="Arial" w:hAnsiTheme="majorBidi" w:cstheme="majorBidi"/>
                <w:sz w:val="24"/>
                <w:szCs w:val="24"/>
              </w:rPr>
              <w:t xml:space="preserve">Adresas </w:t>
            </w:r>
            <w:r w:rsidRPr="00230794">
              <w:rPr>
                <w:rFonts w:asciiTheme="majorBidi" w:eastAsia="Arial" w:hAnsiTheme="majorBidi" w:cstheme="majorBidi"/>
                <w:i/>
                <w:iCs/>
                <w:color w:val="70AD47" w:themeColor="accent6"/>
                <w:sz w:val="24"/>
                <w:szCs w:val="24"/>
              </w:rPr>
              <w:t>[nurodyti adresą]</w:t>
            </w:r>
          </w:p>
          <w:p w14:paraId="69890DA9" w14:textId="77777777" w:rsidR="00647235" w:rsidRPr="00230794" w:rsidRDefault="00647235" w:rsidP="00D42AE9">
            <w:pPr>
              <w:rPr>
                <w:rFonts w:asciiTheme="majorBidi" w:eastAsia="Arial" w:hAnsiTheme="majorBidi" w:cstheme="majorBidi"/>
                <w:sz w:val="24"/>
                <w:szCs w:val="24"/>
              </w:rPr>
            </w:pPr>
            <w:r w:rsidRPr="00230794">
              <w:rPr>
                <w:rFonts w:asciiTheme="majorBidi" w:eastAsia="Arial" w:hAnsiTheme="majorBidi" w:cstheme="majorBidi"/>
                <w:sz w:val="24"/>
                <w:szCs w:val="24"/>
              </w:rPr>
              <w:t xml:space="preserve">Tel. Nr. </w:t>
            </w:r>
            <w:r w:rsidRPr="00230794">
              <w:rPr>
                <w:rFonts w:asciiTheme="majorBidi" w:eastAsia="Arial" w:hAnsiTheme="majorBidi" w:cstheme="majorBidi"/>
                <w:i/>
                <w:iCs/>
                <w:color w:val="70AD47" w:themeColor="accent6"/>
                <w:sz w:val="24"/>
                <w:szCs w:val="24"/>
              </w:rPr>
              <w:t>[nurodyti telefono numerį</w:t>
            </w:r>
            <w:r w:rsidRPr="00230794">
              <w:rPr>
                <w:rFonts w:asciiTheme="majorBidi" w:eastAsia="Arial" w:hAnsiTheme="majorBidi" w:cstheme="majorBidi"/>
                <w:i/>
                <w:color w:val="70AD47" w:themeColor="accent6"/>
                <w:sz w:val="24"/>
                <w:szCs w:val="24"/>
              </w:rPr>
              <w:t>]</w:t>
            </w:r>
          </w:p>
          <w:p w14:paraId="49DDED94" w14:textId="77777777" w:rsidR="00647235" w:rsidRPr="00230794" w:rsidRDefault="00647235" w:rsidP="00D42AE9">
            <w:pPr>
              <w:rPr>
                <w:rFonts w:asciiTheme="majorBidi" w:eastAsia="Arial" w:hAnsiTheme="majorBidi" w:cstheme="majorBidi"/>
                <w:sz w:val="24"/>
                <w:szCs w:val="24"/>
              </w:rPr>
            </w:pPr>
            <w:r w:rsidRPr="00230794">
              <w:rPr>
                <w:rFonts w:asciiTheme="majorBidi" w:eastAsia="Arial" w:hAnsiTheme="majorBidi" w:cstheme="majorBidi"/>
                <w:sz w:val="24"/>
                <w:szCs w:val="24"/>
              </w:rPr>
              <w:t xml:space="preserve">El. p. </w:t>
            </w:r>
            <w:r w:rsidRPr="00230794">
              <w:rPr>
                <w:rFonts w:asciiTheme="majorBidi" w:eastAsia="Arial" w:hAnsiTheme="majorBidi" w:cstheme="majorBidi"/>
                <w:i/>
                <w:iCs/>
                <w:color w:val="70AD47" w:themeColor="accent6"/>
                <w:sz w:val="24"/>
                <w:szCs w:val="24"/>
              </w:rPr>
              <w:t>[nurodyti el. p. adresą]</w:t>
            </w:r>
          </w:p>
          <w:p w14:paraId="61F010CB" w14:textId="77777777" w:rsidR="00647235" w:rsidRPr="00230794" w:rsidRDefault="00647235" w:rsidP="00D42AE9">
            <w:pPr>
              <w:rPr>
                <w:rFonts w:asciiTheme="majorBidi" w:eastAsia="Arial" w:hAnsiTheme="majorBidi" w:cstheme="majorBidi"/>
                <w:sz w:val="24"/>
                <w:szCs w:val="24"/>
              </w:rPr>
            </w:pPr>
            <w:proofErr w:type="spellStart"/>
            <w:r w:rsidRPr="00230794">
              <w:rPr>
                <w:rFonts w:asciiTheme="majorBidi" w:eastAsia="Arial" w:hAnsiTheme="majorBidi" w:cstheme="majorBidi"/>
                <w:sz w:val="24"/>
                <w:szCs w:val="24"/>
              </w:rPr>
              <w:t>A.s</w:t>
            </w:r>
            <w:proofErr w:type="spellEnd"/>
            <w:r w:rsidRPr="00230794">
              <w:rPr>
                <w:rFonts w:asciiTheme="majorBidi" w:eastAsia="Arial" w:hAnsiTheme="majorBidi" w:cstheme="majorBidi"/>
                <w:sz w:val="24"/>
                <w:szCs w:val="24"/>
              </w:rPr>
              <w:t xml:space="preserve">. Nr. </w:t>
            </w:r>
            <w:r w:rsidRPr="00230794">
              <w:rPr>
                <w:rFonts w:asciiTheme="majorBidi" w:eastAsia="Arial" w:hAnsiTheme="majorBidi" w:cstheme="majorBidi"/>
                <w:i/>
                <w:iCs/>
                <w:color w:val="70AD47" w:themeColor="accent6"/>
                <w:sz w:val="24"/>
                <w:szCs w:val="24"/>
              </w:rPr>
              <w:t>[nurodyti sąskaitos Nr.]</w:t>
            </w:r>
          </w:p>
          <w:p w14:paraId="51C12744" w14:textId="77777777" w:rsidR="00647235" w:rsidRPr="00230794" w:rsidRDefault="00647235" w:rsidP="00D42AE9">
            <w:pPr>
              <w:spacing w:after="120"/>
              <w:rPr>
                <w:rFonts w:asciiTheme="majorBidi" w:eastAsia="Arial" w:hAnsiTheme="majorBidi" w:cstheme="majorBidi"/>
                <w:sz w:val="24"/>
                <w:szCs w:val="24"/>
              </w:rPr>
            </w:pPr>
            <w:r w:rsidRPr="00230794">
              <w:rPr>
                <w:rFonts w:asciiTheme="majorBidi" w:eastAsia="Arial" w:hAnsiTheme="majorBidi" w:cstheme="majorBidi"/>
                <w:i/>
                <w:color w:val="70AD47" w:themeColor="accent6"/>
                <w:sz w:val="24"/>
                <w:szCs w:val="24"/>
              </w:rPr>
              <w:t>[nurodyti banko pavadinimą ir kodą]</w:t>
            </w:r>
          </w:p>
          <w:p w14:paraId="7A0C4EA4" w14:textId="77777777" w:rsidR="00647235" w:rsidRPr="00230794" w:rsidRDefault="00647235" w:rsidP="00D42AE9">
            <w:pPr>
              <w:rPr>
                <w:rFonts w:asciiTheme="majorBidi" w:eastAsia="Arial" w:hAnsiTheme="majorBidi" w:cstheme="majorBidi"/>
                <w:i/>
                <w:color w:val="70AD47" w:themeColor="accent6"/>
                <w:sz w:val="24"/>
                <w:szCs w:val="24"/>
              </w:rPr>
            </w:pPr>
            <w:r w:rsidRPr="00230794">
              <w:rPr>
                <w:rFonts w:asciiTheme="majorBidi" w:eastAsia="Arial" w:hAnsiTheme="majorBidi" w:cstheme="majorBidi"/>
                <w:i/>
                <w:color w:val="70AD47" w:themeColor="accent6"/>
                <w:sz w:val="24"/>
                <w:szCs w:val="24"/>
              </w:rPr>
              <w:t>[nurodyti pasirašančio asmens pareigas]</w:t>
            </w:r>
          </w:p>
          <w:p w14:paraId="4531DBD8" w14:textId="77777777" w:rsidR="00647235" w:rsidRPr="00230794" w:rsidRDefault="00647235" w:rsidP="00D42AE9">
            <w:pPr>
              <w:rPr>
                <w:rFonts w:asciiTheme="majorBidi" w:eastAsia="Arial" w:hAnsiTheme="majorBidi" w:cstheme="majorBidi"/>
                <w:i/>
                <w:color w:val="70AD47" w:themeColor="accent6"/>
                <w:sz w:val="24"/>
                <w:szCs w:val="24"/>
              </w:rPr>
            </w:pPr>
            <w:r w:rsidRPr="00230794">
              <w:rPr>
                <w:rFonts w:asciiTheme="majorBidi" w:eastAsia="Arial" w:hAnsiTheme="majorBidi" w:cstheme="majorBidi"/>
                <w:i/>
                <w:color w:val="70AD47" w:themeColor="accent6"/>
                <w:sz w:val="24"/>
                <w:szCs w:val="24"/>
              </w:rPr>
              <w:t>[nurodyti pasirašančio asmens vardą, pavardę]</w:t>
            </w:r>
          </w:p>
          <w:p w14:paraId="24CBC776" w14:textId="77777777" w:rsidR="00647235" w:rsidRPr="00230794" w:rsidRDefault="00647235" w:rsidP="00D42AE9">
            <w:pPr>
              <w:rPr>
                <w:rFonts w:asciiTheme="majorBidi" w:eastAsia="Arial" w:hAnsiTheme="majorBidi" w:cstheme="majorBidi"/>
                <w:i/>
                <w:color w:val="00B0F0"/>
                <w:sz w:val="24"/>
                <w:szCs w:val="24"/>
              </w:rPr>
            </w:pPr>
          </w:p>
          <w:p w14:paraId="38AFB31D" w14:textId="77777777" w:rsidR="00647235" w:rsidRPr="00230794" w:rsidRDefault="00647235" w:rsidP="00D42AE9">
            <w:pPr>
              <w:rPr>
                <w:rFonts w:asciiTheme="majorBidi" w:eastAsia="Arial" w:hAnsiTheme="majorBidi" w:cstheme="majorBidi"/>
                <w:sz w:val="24"/>
                <w:szCs w:val="24"/>
              </w:rPr>
            </w:pPr>
            <w:r w:rsidRPr="00230794">
              <w:rPr>
                <w:rFonts w:asciiTheme="majorBidi" w:eastAsia="Arial" w:hAnsiTheme="majorBidi" w:cstheme="majorBidi"/>
                <w:sz w:val="24"/>
                <w:szCs w:val="24"/>
              </w:rPr>
              <w:t xml:space="preserve">     _____________________</w:t>
            </w:r>
          </w:p>
          <w:p w14:paraId="477730AF" w14:textId="77777777" w:rsidR="00647235" w:rsidRPr="00230794" w:rsidRDefault="00647235" w:rsidP="00D42AE9">
            <w:pPr>
              <w:rPr>
                <w:rFonts w:asciiTheme="majorBidi" w:eastAsia="Arial" w:hAnsiTheme="majorBidi" w:cstheme="majorBidi"/>
                <w:bCs/>
                <w:i/>
                <w:sz w:val="24"/>
                <w:szCs w:val="24"/>
              </w:rPr>
            </w:pPr>
            <w:r w:rsidRPr="00230794">
              <w:rPr>
                <w:rFonts w:asciiTheme="majorBidi" w:eastAsia="Arial" w:hAnsiTheme="majorBidi" w:cstheme="majorBidi"/>
                <w:bCs/>
                <w:i/>
                <w:sz w:val="24"/>
                <w:szCs w:val="24"/>
              </w:rPr>
              <w:t xml:space="preserve">                    (parašas)</w:t>
            </w:r>
          </w:p>
          <w:p w14:paraId="4293788C" w14:textId="77777777" w:rsidR="00647235" w:rsidRPr="00230794" w:rsidRDefault="00647235" w:rsidP="00D42AE9">
            <w:pPr>
              <w:rPr>
                <w:rFonts w:asciiTheme="majorBidi" w:eastAsia="Arial" w:hAnsiTheme="majorBidi" w:cstheme="majorBidi"/>
                <w:bCs/>
                <w:i/>
                <w:sz w:val="24"/>
                <w:szCs w:val="24"/>
              </w:rPr>
            </w:pPr>
          </w:p>
          <w:p w14:paraId="2E847DEF" w14:textId="77777777" w:rsidR="00647235" w:rsidRPr="00230794" w:rsidRDefault="00647235" w:rsidP="00D42AE9">
            <w:pPr>
              <w:rPr>
                <w:rFonts w:asciiTheme="majorBidi" w:hAnsiTheme="majorBidi" w:cstheme="majorBidi"/>
                <w:bCs/>
                <w:sz w:val="24"/>
                <w:szCs w:val="24"/>
              </w:rPr>
            </w:pPr>
          </w:p>
        </w:tc>
      </w:tr>
    </w:tbl>
    <w:p w14:paraId="20568729" w14:textId="4621CE84" w:rsidR="00852B4C" w:rsidRDefault="00852B4C" w:rsidP="00D22078">
      <w:pPr>
        <w:rPr>
          <w:rFonts w:asciiTheme="majorBidi" w:hAnsiTheme="majorBidi" w:cstheme="majorBidi"/>
          <w:bCs/>
          <w:szCs w:val="24"/>
        </w:rPr>
        <w:sectPr w:rsidR="00852B4C" w:rsidSect="00974839">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DD4FD76" w14:textId="576E578C" w:rsidR="00852B4C" w:rsidRDefault="00852B4C" w:rsidP="00852B4C">
      <w:pPr>
        <w:tabs>
          <w:tab w:val="left" w:pos="6960"/>
        </w:tabs>
        <w:rPr>
          <w:rFonts w:asciiTheme="majorBidi" w:hAnsiTheme="majorBidi" w:cstheme="majorBidi"/>
          <w:bCs/>
          <w:szCs w:val="24"/>
        </w:rPr>
      </w:pPr>
    </w:p>
    <w:p w14:paraId="2C020631" w14:textId="3E3176EC" w:rsidR="00AB0DE7" w:rsidRPr="00AB0DE7" w:rsidRDefault="00852B4C" w:rsidP="00D22078">
      <w:pPr>
        <w:tabs>
          <w:tab w:val="left" w:pos="6960"/>
        </w:tabs>
        <w:rPr>
          <w:rFonts w:asciiTheme="majorBidi" w:eastAsia="Arial" w:hAnsiTheme="majorBidi" w:cstheme="majorBidi"/>
          <w:sz w:val="17"/>
          <w:szCs w:val="12"/>
        </w:rPr>
      </w:pPr>
      <w:r>
        <w:rPr>
          <w:rFonts w:asciiTheme="majorBidi" w:hAnsiTheme="majorBidi" w:cstheme="majorBidi"/>
          <w:szCs w:val="24"/>
        </w:rPr>
        <w:tab/>
      </w:r>
      <w:bookmarkStart w:id="0" w:name="_Hlk194045934"/>
    </w:p>
    <w:p w14:paraId="7E1F23AD" w14:textId="77777777" w:rsidR="004B3D35" w:rsidRDefault="004B3D35" w:rsidP="00AB0DE7">
      <w:pPr>
        <w:widowControl w:val="0"/>
        <w:autoSpaceDE w:val="0"/>
        <w:autoSpaceDN w:val="0"/>
        <w:ind w:left="141"/>
        <w:rPr>
          <w:rFonts w:asciiTheme="majorBidi" w:eastAsia="Arial" w:hAnsiTheme="majorBidi" w:cstheme="majorBidi"/>
          <w:spacing w:val="-2"/>
          <w:sz w:val="17"/>
          <w:szCs w:val="22"/>
        </w:rPr>
      </w:pPr>
    </w:p>
    <w:p w14:paraId="3049E787" w14:textId="77777777" w:rsidR="004B3D35" w:rsidRDefault="004B3D35" w:rsidP="00AB0DE7">
      <w:pPr>
        <w:widowControl w:val="0"/>
        <w:autoSpaceDE w:val="0"/>
        <w:autoSpaceDN w:val="0"/>
        <w:ind w:left="141"/>
        <w:rPr>
          <w:rFonts w:asciiTheme="majorBidi" w:eastAsia="Arial" w:hAnsiTheme="majorBidi" w:cstheme="majorBidi"/>
          <w:spacing w:val="-2"/>
          <w:sz w:val="17"/>
          <w:szCs w:val="22"/>
        </w:rPr>
      </w:pPr>
    </w:p>
    <w:p w14:paraId="64B447A9" w14:textId="706365EB" w:rsidR="00AB0DE7" w:rsidRPr="00AB0DE7" w:rsidRDefault="00AB0DE7" w:rsidP="00AB0DE7">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UŽSAKOVAS:</w:t>
      </w:r>
    </w:p>
    <w:p w14:paraId="732E11A2" w14:textId="77777777" w:rsidR="00AB0DE7" w:rsidRPr="00AB0DE7" w:rsidRDefault="00AB0DE7" w:rsidP="00AB0DE7">
      <w:pPr>
        <w:widowControl w:val="0"/>
        <w:autoSpaceDE w:val="0"/>
        <w:autoSpaceDN w:val="0"/>
        <w:spacing w:before="148"/>
        <w:rPr>
          <w:rFonts w:asciiTheme="majorBidi" w:eastAsia="Arial" w:hAnsiTheme="majorBidi" w:cstheme="majorBidi"/>
          <w:sz w:val="17"/>
          <w:szCs w:val="12"/>
        </w:rPr>
      </w:pPr>
    </w:p>
    <w:p w14:paraId="49675BA1" w14:textId="77777777" w:rsidR="00AB0DE7" w:rsidRPr="00AB0DE7" w:rsidRDefault="00AB0DE7" w:rsidP="00AB0DE7">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PROJEKTUOTOJAS:</w:t>
      </w:r>
    </w:p>
    <w:p w14:paraId="1D32F8FF" w14:textId="77777777" w:rsidR="00AB0DE7" w:rsidRPr="00AB0DE7" w:rsidRDefault="00AB0DE7" w:rsidP="00AB0DE7">
      <w:pPr>
        <w:widowControl w:val="0"/>
        <w:autoSpaceDE w:val="0"/>
        <w:autoSpaceDN w:val="0"/>
        <w:rPr>
          <w:rFonts w:asciiTheme="majorBidi" w:eastAsia="Arial" w:hAnsiTheme="majorBidi" w:cstheme="majorBidi"/>
          <w:sz w:val="12"/>
          <w:szCs w:val="22"/>
        </w:rPr>
      </w:pPr>
      <w:r w:rsidRPr="00AB0DE7">
        <w:rPr>
          <w:rFonts w:asciiTheme="majorBidi" w:eastAsia="Arial" w:hAnsiTheme="majorBidi" w:cstheme="majorBidi"/>
          <w:sz w:val="22"/>
          <w:szCs w:val="22"/>
        </w:rPr>
        <w:br w:type="column"/>
      </w:r>
    </w:p>
    <w:p w14:paraId="47870961" w14:textId="77777777" w:rsidR="00AB0DE7" w:rsidRPr="00AB0DE7" w:rsidRDefault="00AB0DE7" w:rsidP="00AB0DE7">
      <w:pPr>
        <w:widowControl w:val="0"/>
        <w:autoSpaceDE w:val="0"/>
        <w:autoSpaceDN w:val="0"/>
        <w:rPr>
          <w:rFonts w:asciiTheme="majorBidi" w:eastAsia="Arial" w:hAnsiTheme="majorBidi" w:cstheme="majorBidi"/>
          <w:sz w:val="12"/>
          <w:szCs w:val="12"/>
        </w:rPr>
      </w:pPr>
    </w:p>
    <w:p w14:paraId="227FB7AA" w14:textId="77777777" w:rsidR="00AB0DE7" w:rsidRPr="00AB0DE7" w:rsidRDefault="00AB0DE7" w:rsidP="00AB0DE7">
      <w:pPr>
        <w:widowControl w:val="0"/>
        <w:autoSpaceDE w:val="0"/>
        <w:autoSpaceDN w:val="0"/>
        <w:spacing w:before="47"/>
        <w:rPr>
          <w:rFonts w:asciiTheme="majorBidi" w:eastAsia="Arial" w:hAnsiTheme="majorBidi" w:cstheme="majorBidi"/>
          <w:sz w:val="12"/>
          <w:szCs w:val="12"/>
        </w:rPr>
      </w:pPr>
    </w:p>
    <w:p w14:paraId="5CC799C8" w14:textId="77777777" w:rsidR="004B3D35" w:rsidRDefault="004B3D35" w:rsidP="00AB0DE7">
      <w:pPr>
        <w:widowControl w:val="0"/>
        <w:autoSpaceDE w:val="0"/>
        <w:autoSpaceDN w:val="0"/>
        <w:spacing w:before="1"/>
        <w:ind w:left="141"/>
        <w:rPr>
          <w:rFonts w:asciiTheme="majorBidi" w:eastAsia="Arial" w:hAnsiTheme="majorBidi" w:cstheme="majorBidi"/>
          <w:sz w:val="12"/>
          <w:szCs w:val="12"/>
        </w:rPr>
      </w:pPr>
    </w:p>
    <w:p w14:paraId="2D66C4B2" w14:textId="77777777" w:rsidR="004B3D35" w:rsidRDefault="004B3D35" w:rsidP="00AB0DE7">
      <w:pPr>
        <w:widowControl w:val="0"/>
        <w:autoSpaceDE w:val="0"/>
        <w:autoSpaceDN w:val="0"/>
        <w:spacing w:before="1"/>
        <w:ind w:left="141"/>
        <w:rPr>
          <w:rFonts w:asciiTheme="majorBidi" w:eastAsia="Arial" w:hAnsiTheme="majorBidi" w:cstheme="majorBidi"/>
          <w:sz w:val="12"/>
          <w:szCs w:val="12"/>
        </w:rPr>
      </w:pPr>
    </w:p>
    <w:p w14:paraId="18B5BE0A" w14:textId="5A94A586" w:rsidR="00AB0DE7" w:rsidRPr="00AB0DE7" w:rsidRDefault="00AB0DE7" w:rsidP="00AB0DE7">
      <w:pPr>
        <w:widowControl w:val="0"/>
        <w:autoSpaceDE w:val="0"/>
        <w:autoSpaceDN w:val="0"/>
        <w:spacing w:before="1"/>
        <w:ind w:left="141"/>
        <w:rPr>
          <w:rFonts w:asciiTheme="majorBidi" w:eastAsia="Arial" w:hAnsiTheme="majorBidi" w:cstheme="majorBidi"/>
          <w:sz w:val="12"/>
          <w:szCs w:val="12"/>
        </w:rPr>
      </w:pPr>
      <w:r w:rsidRPr="00AB0DE7">
        <w:rPr>
          <w:rFonts w:asciiTheme="majorBidi" w:eastAsia="Arial" w:hAnsiTheme="majorBidi" w:cstheme="majorBidi"/>
          <w:sz w:val="12"/>
          <w:szCs w:val="12"/>
        </w:rPr>
        <w:t>(įmonės</w:t>
      </w:r>
      <w:r w:rsidRPr="00AB0DE7">
        <w:rPr>
          <w:rFonts w:asciiTheme="majorBidi" w:eastAsia="Arial" w:hAnsiTheme="majorBidi" w:cstheme="majorBidi"/>
          <w:spacing w:val="-6"/>
          <w:sz w:val="12"/>
          <w:szCs w:val="12"/>
        </w:rPr>
        <w:t xml:space="preserve"> </w:t>
      </w:r>
      <w:r w:rsidRPr="00AB0DE7">
        <w:rPr>
          <w:rFonts w:asciiTheme="majorBidi" w:eastAsia="Arial" w:hAnsiTheme="majorBidi" w:cstheme="majorBidi"/>
          <w:sz w:val="12"/>
          <w:szCs w:val="12"/>
        </w:rPr>
        <w:t>pavadinimas,</w:t>
      </w:r>
      <w:r w:rsidRPr="00AB0DE7">
        <w:rPr>
          <w:rFonts w:asciiTheme="majorBidi" w:eastAsia="Arial" w:hAnsiTheme="majorBidi" w:cstheme="majorBidi"/>
          <w:spacing w:val="-5"/>
          <w:sz w:val="12"/>
          <w:szCs w:val="12"/>
        </w:rPr>
        <w:t xml:space="preserve"> </w:t>
      </w:r>
      <w:r w:rsidRPr="00AB0DE7">
        <w:rPr>
          <w:rFonts w:asciiTheme="majorBidi" w:eastAsia="Arial" w:hAnsiTheme="majorBidi" w:cstheme="majorBidi"/>
          <w:sz w:val="12"/>
          <w:szCs w:val="12"/>
        </w:rPr>
        <w:t>kodas,</w:t>
      </w:r>
      <w:r w:rsidRPr="00AB0DE7">
        <w:rPr>
          <w:rFonts w:asciiTheme="majorBidi" w:eastAsia="Arial" w:hAnsiTheme="majorBidi" w:cstheme="majorBidi"/>
          <w:spacing w:val="-5"/>
          <w:sz w:val="12"/>
          <w:szCs w:val="12"/>
        </w:rPr>
        <w:t xml:space="preserve"> </w:t>
      </w:r>
      <w:r w:rsidRPr="00AB0DE7">
        <w:rPr>
          <w:rFonts w:asciiTheme="majorBidi" w:eastAsia="Arial" w:hAnsiTheme="majorBidi" w:cstheme="majorBidi"/>
          <w:sz w:val="12"/>
          <w:szCs w:val="12"/>
        </w:rPr>
        <w:t>adresas,</w:t>
      </w:r>
      <w:r w:rsidRPr="00AB0DE7">
        <w:rPr>
          <w:rFonts w:asciiTheme="majorBidi" w:eastAsia="Arial" w:hAnsiTheme="majorBidi" w:cstheme="majorBidi"/>
          <w:spacing w:val="-5"/>
          <w:sz w:val="12"/>
          <w:szCs w:val="12"/>
        </w:rPr>
        <w:t xml:space="preserve"> </w:t>
      </w:r>
      <w:r w:rsidRPr="00AB0DE7">
        <w:rPr>
          <w:rFonts w:asciiTheme="majorBidi" w:eastAsia="Arial" w:hAnsiTheme="majorBidi" w:cstheme="majorBidi"/>
          <w:sz w:val="12"/>
          <w:szCs w:val="12"/>
        </w:rPr>
        <w:t>PVM</w:t>
      </w:r>
      <w:r w:rsidRPr="00AB0DE7">
        <w:rPr>
          <w:rFonts w:asciiTheme="majorBidi" w:eastAsia="Arial" w:hAnsiTheme="majorBidi" w:cstheme="majorBidi"/>
          <w:spacing w:val="-7"/>
          <w:sz w:val="12"/>
          <w:szCs w:val="12"/>
        </w:rPr>
        <w:t xml:space="preserve"> </w:t>
      </w:r>
      <w:r w:rsidRPr="00AB0DE7">
        <w:rPr>
          <w:rFonts w:asciiTheme="majorBidi" w:eastAsia="Arial" w:hAnsiTheme="majorBidi" w:cstheme="majorBidi"/>
          <w:sz w:val="12"/>
          <w:szCs w:val="12"/>
        </w:rPr>
        <w:t>mokėtojo</w:t>
      </w:r>
      <w:r w:rsidRPr="00AB0DE7">
        <w:rPr>
          <w:rFonts w:asciiTheme="majorBidi" w:eastAsia="Arial" w:hAnsiTheme="majorBidi" w:cstheme="majorBidi"/>
          <w:spacing w:val="-6"/>
          <w:sz w:val="12"/>
          <w:szCs w:val="12"/>
        </w:rPr>
        <w:t xml:space="preserve"> </w:t>
      </w:r>
      <w:r w:rsidRPr="00AB0DE7">
        <w:rPr>
          <w:rFonts w:asciiTheme="majorBidi" w:eastAsia="Arial" w:hAnsiTheme="majorBidi" w:cstheme="majorBidi"/>
          <w:sz w:val="12"/>
          <w:szCs w:val="12"/>
        </w:rPr>
        <w:t>kodas,</w:t>
      </w:r>
      <w:r w:rsidRPr="00AB0DE7">
        <w:rPr>
          <w:rFonts w:asciiTheme="majorBidi" w:eastAsia="Arial" w:hAnsiTheme="majorBidi" w:cstheme="majorBidi"/>
          <w:spacing w:val="-5"/>
          <w:sz w:val="12"/>
          <w:szCs w:val="12"/>
        </w:rPr>
        <w:t xml:space="preserve"> </w:t>
      </w:r>
      <w:r w:rsidRPr="00AB0DE7">
        <w:rPr>
          <w:rFonts w:asciiTheme="majorBidi" w:eastAsia="Arial" w:hAnsiTheme="majorBidi" w:cstheme="majorBidi"/>
          <w:sz w:val="12"/>
          <w:szCs w:val="12"/>
        </w:rPr>
        <w:t>registro</w:t>
      </w:r>
      <w:r w:rsidRPr="00AB0DE7">
        <w:rPr>
          <w:rFonts w:asciiTheme="majorBidi" w:eastAsia="Arial" w:hAnsiTheme="majorBidi" w:cstheme="majorBidi"/>
          <w:spacing w:val="-5"/>
          <w:sz w:val="12"/>
          <w:szCs w:val="12"/>
        </w:rPr>
        <w:t xml:space="preserve"> </w:t>
      </w:r>
      <w:r w:rsidRPr="00AB0DE7">
        <w:rPr>
          <w:rFonts w:asciiTheme="majorBidi" w:eastAsia="Arial" w:hAnsiTheme="majorBidi" w:cstheme="majorBidi"/>
          <w:spacing w:val="-2"/>
          <w:sz w:val="12"/>
          <w:szCs w:val="12"/>
        </w:rPr>
        <w:t>tvarkytojas)</w:t>
      </w:r>
    </w:p>
    <w:p w14:paraId="0F4851D7" w14:textId="77777777" w:rsidR="00AB0DE7" w:rsidRPr="00AB0DE7" w:rsidRDefault="00AB0DE7" w:rsidP="00AB0DE7">
      <w:pPr>
        <w:widowControl w:val="0"/>
        <w:autoSpaceDE w:val="0"/>
        <w:autoSpaceDN w:val="0"/>
        <w:rPr>
          <w:rFonts w:asciiTheme="majorBidi" w:eastAsia="Arial" w:hAnsiTheme="majorBidi" w:cstheme="majorBidi"/>
          <w:sz w:val="12"/>
          <w:szCs w:val="12"/>
        </w:rPr>
      </w:pPr>
    </w:p>
    <w:p w14:paraId="64784E2A" w14:textId="77777777" w:rsidR="00AB0DE7" w:rsidRPr="00AB0DE7" w:rsidRDefault="00AB0DE7" w:rsidP="00AB0DE7">
      <w:pPr>
        <w:widowControl w:val="0"/>
        <w:autoSpaceDE w:val="0"/>
        <w:autoSpaceDN w:val="0"/>
        <w:rPr>
          <w:rFonts w:asciiTheme="majorBidi" w:eastAsia="Arial" w:hAnsiTheme="majorBidi" w:cstheme="majorBidi"/>
          <w:sz w:val="12"/>
          <w:szCs w:val="12"/>
        </w:rPr>
      </w:pPr>
    </w:p>
    <w:p w14:paraId="765B8FC6" w14:textId="77777777" w:rsidR="00AB0DE7" w:rsidRPr="00AB0DE7" w:rsidRDefault="00AB0DE7" w:rsidP="00AB0DE7">
      <w:pPr>
        <w:widowControl w:val="0"/>
        <w:autoSpaceDE w:val="0"/>
        <w:autoSpaceDN w:val="0"/>
        <w:spacing w:before="44"/>
        <w:rPr>
          <w:rFonts w:asciiTheme="majorBidi" w:eastAsia="Arial" w:hAnsiTheme="majorBidi" w:cstheme="majorBidi"/>
          <w:sz w:val="12"/>
          <w:szCs w:val="12"/>
        </w:rPr>
      </w:pPr>
    </w:p>
    <w:p w14:paraId="31A79C10" w14:textId="77777777" w:rsidR="00AB0DE7" w:rsidRPr="00AB0DE7" w:rsidRDefault="00AB0DE7" w:rsidP="00AB0DE7">
      <w:pPr>
        <w:widowControl w:val="0"/>
        <w:autoSpaceDE w:val="0"/>
        <w:autoSpaceDN w:val="0"/>
        <w:ind w:left="141"/>
        <w:rPr>
          <w:rFonts w:asciiTheme="majorBidi" w:eastAsia="Arial" w:hAnsiTheme="majorBidi" w:cstheme="majorBidi"/>
          <w:sz w:val="12"/>
          <w:szCs w:val="12"/>
        </w:rPr>
      </w:pPr>
      <w:r w:rsidRPr="00AB0DE7">
        <w:rPr>
          <w:rFonts w:asciiTheme="majorBidi" w:eastAsia="Arial" w:hAnsiTheme="majorBidi" w:cstheme="majorBidi"/>
          <w:sz w:val="12"/>
          <w:szCs w:val="12"/>
        </w:rPr>
        <w:t>(įmonės</w:t>
      </w:r>
      <w:r w:rsidRPr="00AB0DE7">
        <w:rPr>
          <w:rFonts w:asciiTheme="majorBidi" w:eastAsia="Arial" w:hAnsiTheme="majorBidi" w:cstheme="majorBidi"/>
          <w:spacing w:val="-6"/>
          <w:sz w:val="12"/>
          <w:szCs w:val="12"/>
        </w:rPr>
        <w:t xml:space="preserve"> </w:t>
      </w:r>
      <w:r w:rsidRPr="00AB0DE7">
        <w:rPr>
          <w:rFonts w:asciiTheme="majorBidi" w:eastAsia="Arial" w:hAnsiTheme="majorBidi" w:cstheme="majorBidi"/>
          <w:sz w:val="12"/>
          <w:szCs w:val="12"/>
        </w:rPr>
        <w:t>pavadinimas,</w:t>
      </w:r>
      <w:r w:rsidRPr="00AB0DE7">
        <w:rPr>
          <w:rFonts w:asciiTheme="majorBidi" w:eastAsia="Arial" w:hAnsiTheme="majorBidi" w:cstheme="majorBidi"/>
          <w:spacing w:val="-5"/>
          <w:sz w:val="12"/>
          <w:szCs w:val="12"/>
        </w:rPr>
        <w:t xml:space="preserve"> </w:t>
      </w:r>
      <w:r w:rsidRPr="00AB0DE7">
        <w:rPr>
          <w:rFonts w:asciiTheme="majorBidi" w:eastAsia="Arial" w:hAnsiTheme="majorBidi" w:cstheme="majorBidi"/>
          <w:sz w:val="12"/>
          <w:szCs w:val="12"/>
        </w:rPr>
        <w:t>kodas,</w:t>
      </w:r>
      <w:r w:rsidRPr="00AB0DE7">
        <w:rPr>
          <w:rFonts w:asciiTheme="majorBidi" w:eastAsia="Arial" w:hAnsiTheme="majorBidi" w:cstheme="majorBidi"/>
          <w:spacing w:val="-5"/>
          <w:sz w:val="12"/>
          <w:szCs w:val="12"/>
        </w:rPr>
        <w:t xml:space="preserve"> </w:t>
      </w:r>
      <w:r w:rsidRPr="00AB0DE7">
        <w:rPr>
          <w:rFonts w:asciiTheme="majorBidi" w:eastAsia="Arial" w:hAnsiTheme="majorBidi" w:cstheme="majorBidi"/>
          <w:sz w:val="12"/>
          <w:szCs w:val="12"/>
        </w:rPr>
        <w:t>adresas,</w:t>
      </w:r>
      <w:r w:rsidRPr="00AB0DE7">
        <w:rPr>
          <w:rFonts w:asciiTheme="majorBidi" w:eastAsia="Arial" w:hAnsiTheme="majorBidi" w:cstheme="majorBidi"/>
          <w:spacing w:val="-5"/>
          <w:sz w:val="12"/>
          <w:szCs w:val="12"/>
        </w:rPr>
        <w:t xml:space="preserve"> </w:t>
      </w:r>
      <w:r w:rsidRPr="00AB0DE7">
        <w:rPr>
          <w:rFonts w:asciiTheme="majorBidi" w:eastAsia="Arial" w:hAnsiTheme="majorBidi" w:cstheme="majorBidi"/>
          <w:sz w:val="12"/>
          <w:szCs w:val="12"/>
        </w:rPr>
        <w:t>PVM</w:t>
      </w:r>
      <w:r w:rsidRPr="00AB0DE7">
        <w:rPr>
          <w:rFonts w:asciiTheme="majorBidi" w:eastAsia="Arial" w:hAnsiTheme="majorBidi" w:cstheme="majorBidi"/>
          <w:spacing w:val="-7"/>
          <w:sz w:val="12"/>
          <w:szCs w:val="12"/>
        </w:rPr>
        <w:t xml:space="preserve"> </w:t>
      </w:r>
      <w:r w:rsidRPr="00AB0DE7">
        <w:rPr>
          <w:rFonts w:asciiTheme="majorBidi" w:eastAsia="Arial" w:hAnsiTheme="majorBidi" w:cstheme="majorBidi"/>
          <w:sz w:val="12"/>
          <w:szCs w:val="12"/>
        </w:rPr>
        <w:t>mokėtojo</w:t>
      </w:r>
      <w:r w:rsidRPr="00AB0DE7">
        <w:rPr>
          <w:rFonts w:asciiTheme="majorBidi" w:eastAsia="Arial" w:hAnsiTheme="majorBidi" w:cstheme="majorBidi"/>
          <w:spacing w:val="-6"/>
          <w:sz w:val="12"/>
          <w:szCs w:val="12"/>
        </w:rPr>
        <w:t xml:space="preserve"> </w:t>
      </w:r>
      <w:r w:rsidRPr="00AB0DE7">
        <w:rPr>
          <w:rFonts w:asciiTheme="majorBidi" w:eastAsia="Arial" w:hAnsiTheme="majorBidi" w:cstheme="majorBidi"/>
          <w:sz w:val="12"/>
          <w:szCs w:val="12"/>
        </w:rPr>
        <w:t>kodas,</w:t>
      </w:r>
      <w:r w:rsidRPr="00AB0DE7">
        <w:rPr>
          <w:rFonts w:asciiTheme="majorBidi" w:eastAsia="Arial" w:hAnsiTheme="majorBidi" w:cstheme="majorBidi"/>
          <w:spacing w:val="-5"/>
          <w:sz w:val="12"/>
          <w:szCs w:val="12"/>
        </w:rPr>
        <w:t xml:space="preserve"> </w:t>
      </w:r>
      <w:r w:rsidRPr="00AB0DE7">
        <w:rPr>
          <w:rFonts w:asciiTheme="majorBidi" w:eastAsia="Arial" w:hAnsiTheme="majorBidi" w:cstheme="majorBidi"/>
          <w:sz w:val="12"/>
          <w:szCs w:val="12"/>
        </w:rPr>
        <w:t>registro</w:t>
      </w:r>
      <w:r w:rsidRPr="00AB0DE7">
        <w:rPr>
          <w:rFonts w:asciiTheme="majorBidi" w:eastAsia="Arial" w:hAnsiTheme="majorBidi" w:cstheme="majorBidi"/>
          <w:spacing w:val="-5"/>
          <w:sz w:val="12"/>
          <w:szCs w:val="12"/>
        </w:rPr>
        <w:t xml:space="preserve"> </w:t>
      </w:r>
      <w:r w:rsidRPr="00AB0DE7">
        <w:rPr>
          <w:rFonts w:asciiTheme="majorBidi" w:eastAsia="Arial" w:hAnsiTheme="majorBidi" w:cstheme="majorBidi"/>
          <w:spacing w:val="-2"/>
          <w:sz w:val="12"/>
          <w:szCs w:val="12"/>
        </w:rPr>
        <w:t>tvarkytojas)</w:t>
      </w:r>
    </w:p>
    <w:p w14:paraId="20B34285" w14:textId="77F3D9C9" w:rsidR="004B3D35" w:rsidRPr="00C5267C" w:rsidRDefault="00AB0DE7" w:rsidP="004B3D35">
      <w:pPr>
        <w:jc w:val="right"/>
        <w:rPr>
          <w:rFonts w:asciiTheme="majorBidi" w:hAnsiTheme="majorBidi" w:cstheme="majorBidi"/>
          <w:bCs/>
          <w:szCs w:val="24"/>
        </w:rPr>
      </w:pPr>
      <w:r w:rsidRPr="00AB0DE7">
        <w:rPr>
          <w:rFonts w:asciiTheme="majorBidi" w:eastAsia="Arial" w:hAnsiTheme="majorBidi" w:cstheme="majorBidi"/>
          <w:sz w:val="22"/>
          <w:szCs w:val="22"/>
        </w:rPr>
        <w:br w:type="column"/>
      </w:r>
      <w:r w:rsidR="004B3D35" w:rsidRPr="00230794">
        <w:rPr>
          <w:rFonts w:asciiTheme="majorBidi" w:hAnsiTheme="majorBidi" w:cstheme="majorBidi"/>
          <w:bCs/>
          <w:szCs w:val="24"/>
        </w:rPr>
        <w:t xml:space="preserve">Sutarties 7 priedas </w:t>
      </w:r>
    </w:p>
    <w:p w14:paraId="061AD27B" w14:textId="644C5E11" w:rsidR="00AB0DE7" w:rsidRPr="00AB0DE7" w:rsidRDefault="00AB0DE7" w:rsidP="006A03C1">
      <w:pPr>
        <w:widowControl w:val="0"/>
        <w:autoSpaceDE w:val="0"/>
        <w:autoSpaceDN w:val="0"/>
        <w:spacing w:before="85"/>
        <w:ind w:left="141"/>
        <w:jc w:val="right"/>
        <w:rPr>
          <w:rFonts w:asciiTheme="majorBidi" w:eastAsia="Arial" w:hAnsiTheme="majorBidi" w:cstheme="majorBidi"/>
          <w:sz w:val="13"/>
          <w:szCs w:val="22"/>
        </w:rPr>
      </w:pPr>
      <w:r w:rsidRPr="00AB0DE7">
        <w:rPr>
          <w:rFonts w:asciiTheme="majorBidi" w:eastAsia="Arial" w:hAnsiTheme="majorBidi" w:cstheme="majorBidi"/>
          <w:w w:val="105"/>
          <w:sz w:val="13"/>
          <w:szCs w:val="22"/>
        </w:rPr>
        <w:t>Forma</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Nr.</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3</w:t>
      </w:r>
      <w:r w:rsidRPr="00AB0DE7">
        <w:rPr>
          <w:rFonts w:asciiTheme="majorBidi" w:eastAsia="Arial" w:hAnsiTheme="majorBidi" w:cstheme="majorBidi"/>
          <w:spacing w:val="2"/>
          <w:w w:val="105"/>
          <w:sz w:val="13"/>
          <w:szCs w:val="22"/>
        </w:rPr>
        <w:t xml:space="preserve"> </w:t>
      </w:r>
      <w:r w:rsidRPr="00AB0DE7">
        <w:rPr>
          <w:rFonts w:asciiTheme="majorBidi" w:eastAsia="Arial" w:hAnsiTheme="majorBidi" w:cstheme="majorBidi"/>
          <w:w w:val="105"/>
          <w:sz w:val="13"/>
          <w:szCs w:val="22"/>
        </w:rPr>
        <w:t>(F-</w:t>
      </w:r>
      <w:r w:rsidRPr="00AB0DE7">
        <w:rPr>
          <w:rFonts w:asciiTheme="majorBidi" w:eastAsia="Arial" w:hAnsiTheme="majorBidi" w:cstheme="majorBidi"/>
          <w:spacing w:val="-5"/>
          <w:w w:val="105"/>
          <w:sz w:val="13"/>
          <w:szCs w:val="22"/>
        </w:rPr>
        <w:t>3)</w:t>
      </w:r>
    </w:p>
    <w:p w14:paraId="4E0962CB" w14:textId="77777777" w:rsidR="00AB0DE7" w:rsidRPr="00AB0DE7" w:rsidRDefault="00AB0DE7" w:rsidP="00AB0DE7">
      <w:pPr>
        <w:widowControl w:val="0"/>
        <w:autoSpaceDE w:val="0"/>
        <w:autoSpaceDN w:val="0"/>
        <w:rPr>
          <w:rFonts w:asciiTheme="majorBidi" w:eastAsia="Arial" w:hAnsiTheme="majorBidi" w:cstheme="majorBidi"/>
          <w:sz w:val="13"/>
          <w:szCs w:val="22"/>
        </w:rPr>
        <w:sectPr w:rsidR="00AB0DE7" w:rsidRPr="00AB0DE7" w:rsidSect="00852B4C">
          <w:pgSz w:w="15840" w:h="12240" w:orient="landscape"/>
          <w:pgMar w:top="1120" w:right="531" w:bottom="280" w:left="426" w:header="567" w:footer="567" w:gutter="0"/>
          <w:cols w:num="3" w:space="1296" w:equalWidth="0">
            <w:col w:w="1782" w:space="367"/>
            <w:col w:w="4520" w:space="6208"/>
            <w:col w:w="2006"/>
          </w:cols>
        </w:sectPr>
      </w:pPr>
    </w:p>
    <w:p w14:paraId="591FE2BB" w14:textId="77777777" w:rsidR="00AB0DE7" w:rsidRPr="00AB0DE7" w:rsidRDefault="00AB0DE7" w:rsidP="00AB0DE7">
      <w:pPr>
        <w:widowControl w:val="0"/>
        <w:autoSpaceDE w:val="0"/>
        <w:autoSpaceDN w:val="0"/>
        <w:rPr>
          <w:rFonts w:asciiTheme="majorBidi" w:eastAsia="Arial" w:hAnsiTheme="majorBidi" w:cstheme="majorBidi"/>
          <w:sz w:val="17"/>
          <w:szCs w:val="12"/>
        </w:rPr>
      </w:pPr>
    </w:p>
    <w:p w14:paraId="374A09BC" w14:textId="77777777" w:rsidR="00AB0DE7" w:rsidRPr="00AB0DE7" w:rsidRDefault="00AB0DE7" w:rsidP="00AB0DE7">
      <w:pPr>
        <w:widowControl w:val="0"/>
        <w:autoSpaceDE w:val="0"/>
        <w:autoSpaceDN w:val="0"/>
        <w:spacing w:before="72"/>
        <w:rPr>
          <w:rFonts w:asciiTheme="majorBidi" w:eastAsia="Arial" w:hAnsiTheme="majorBidi" w:cstheme="majorBidi"/>
          <w:sz w:val="17"/>
          <w:szCs w:val="12"/>
        </w:rPr>
      </w:pPr>
    </w:p>
    <w:p w14:paraId="2E64370E" w14:textId="77777777" w:rsidR="00AB0DE7" w:rsidRPr="00AB0DE7" w:rsidRDefault="00AB0DE7" w:rsidP="00AB0DE7">
      <w:pPr>
        <w:widowControl w:val="0"/>
        <w:autoSpaceDE w:val="0"/>
        <w:autoSpaceDN w:val="0"/>
        <w:spacing w:line="264" w:lineRule="auto"/>
        <w:ind w:left="284" w:right="-59"/>
        <w:jc w:val="center"/>
        <w:outlineLvl w:val="0"/>
        <w:rPr>
          <w:rFonts w:asciiTheme="majorBidi" w:eastAsia="Arial" w:hAnsiTheme="majorBidi" w:cstheme="majorBidi"/>
          <w:b/>
          <w:bCs/>
          <w:sz w:val="17"/>
          <w:szCs w:val="17"/>
        </w:rPr>
      </w:pPr>
      <w:r w:rsidRPr="00AB0DE7">
        <w:rPr>
          <w:rFonts w:asciiTheme="majorBidi" w:eastAsia="Arial" w:hAnsiTheme="majorBidi" w:cstheme="majorBidi"/>
          <w:b/>
          <w:bCs/>
          <w:sz w:val="17"/>
          <w:szCs w:val="17"/>
        </w:rPr>
        <w:t>ATLIKTŲ</w:t>
      </w:r>
      <w:r w:rsidRPr="00AB0DE7">
        <w:rPr>
          <w:rFonts w:asciiTheme="majorBidi" w:eastAsia="Arial" w:hAnsiTheme="majorBidi" w:cstheme="majorBidi"/>
          <w:bCs/>
          <w:sz w:val="17"/>
          <w:szCs w:val="17"/>
        </w:rPr>
        <w:t xml:space="preserve"> </w:t>
      </w:r>
      <w:r w:rsidRPr="00AB0DE7">
        <w:rPr>
          <w:rFonts w:asciiTheme="majorBidi" w:eastAsia="Arial" w:hAnsiTheme="majorBidi" w:cstheme="majorBidi"/>
          <w:b/>
          <w:bCs/>
          <w:sz w:val="17"/>
          <w:szCs w:val="17"/>
        </w:rPr>
        <w:t>PASLAUGŲ</w:t>
      </w:r>
      <w:r w:rsidRPr="00AB0DE7">
        <w:rPr>
          <w:rFonts w:asciiTheme="majorBidi" w:eastAsia="Arial" w:hAnsiTheme="majorBidi" w:cstheme="majorBidi"/>
          <w:bCs/>
          <w:sz w:val="17"/>
          <w:szCs w:val="17"/>
        </w:rPr>
        <w:t xml:space="preserve"> </w:t>
      </w:r>
      <w:r w:rsidRPr="00AB0DE7">
        <w:rPr>
          <w:rFonts w:asciiTheme="majorBidi" w:eastAsia="Arial" w:hAnsiTheme="majorBidi" w:cstheme="majorBidi"/>
          <w:b/>
          <w:bCs/>
          <w:sz w:val="17"/>
          <w:szCs w:val="17"/>
        </w:rPr>
        <w:t>IR</w:t>
      </w:r>
      <w:r w:rsidRPr="00AB0DE7">
        <w:rPr>
          <w:rFonts w:asciiTheme="majorBidi" w:eastAsia="Arial" w:hAnsiTheme="majorBidi" w:cstheme="majorBidi"/>
          <w:b/>
          <w:bCs/>
          <w:spacing w:val="-2"/>
          <w:sz w:val="17"/>
          <w:szCs w:val="17"/>
        </w:rPr>
        <w:t xml:space="preserve"> </w:t>
      </w:r>
      <w:r w:rsidRPr="00AB0DE7">
        <w:rPr>
          <w:rFonts w:asciiTheme="majorBidi" w:eastAsia="Arial" w:hAnsiTheme="majorBidi" w:cstheme="majorBidi"/>
          <w:b/>
          <w:bCs/>
          <w:sz w:val="17"/>
          <w:szCs w:val="17"/>
        </w:rPr>
        <w:t>IŠLAIDŲ</w:t>
      </w:r>
      <w:r w:rsidRPr="00AB0DE7">
        <w:rPr>
          <w:rFonts w:asciiTheme="majorBidi" w:eastAsia="Arial" w:hAnsiTheme="majorBidi" w:cstheme="majorBidi"/>
          <w:bCs/>
          <w:sz w:val="17"/>
          <w:szCs w:val="17"/>
        </w:rPr>
        <w:t xml:space="preserve"> </w:t>
      </w:r>
      <w:r w:rsidRPr="00AB0DE7">
        <w:rPr>
          <w:rFonts w:asciiTheme="majorBidi" w:eastAsia="Arial" w:hAnsiTheme="majorBidi" w:cstheme="majorBidi"/>
          <w:b/>
          <w:bCs/>
          <w:sz w:val="17"/>
          <w:szCs w:val="17"/>
        </w:rPr>
        <w:t>APMOKĖJIMO PAŽYMA</w:t>
      </w:r>
      <w:r w:rsidRPr="00AB0DE7">
        <w:rPr>
          <w:rFonts w:asciiTheme="majorBidi" w:eastAsia="Arial" w:hAnsiTheme="majorBidi" w:cstheme="majorBidi"/>
          <w:b/>
          <w:bCs/>
          <w:spacing w:val="-7"/>
          <w:sz w:val="17"/>
          <w:szCs w:val="17"/>
        </w:rPr>
        <w:t xml:space="preserve"> </w:t>
      </w:r>
      <w:r w:rsidRPr="00AB0DE7">
        <w:rPr>
          <w:rFonts w:asciiTheme="majorBidi" w:eastAsia="Arial" w:hAnsiTheme="majorBidi" w:cstheme="majorBidi"/>
          <w:b/>
          <w:bCs/>
          <w:sz w:val="17"/>
          <w:szCs w:val="17"/>
        </w:rPr>
        <w:t>Nr.</w:t>
      </w:r>
    </w:p>
    <w:p w14:paraId="55A0F20C" w14:textId="77777777" w:rsidR="00AB0DE7" w:rsidRPr="00AB0DE7" w:rsidRDefault="00AB0DE7" w:rsidP="00AB0DE7">
      <w:pPr>
        <w:widowControl w:val="0"/>
        <w:autoSpaceDE w:val="0"/>
        <w:autoSpaceDN w:val="0"/>
        <w:spacing w:before="2"/>
        <w:ind w:right="89"/>
        <w:jc w:val="center"/>
        <w:rPr>
          <w:rFonts w:asciiTheme="majorBidi" w:eastAsia="Arial" w:hAnsiTheme="majorBidi" w:cstheme="majorBidi"/>
          <w:b/>
          <w:sz w:val="17"/>
          <w:szCs w:val="22"/>
        </w:rPr>
      </w:pPr>
      <w:r w:rsidRPr="00AB0DE7">
        <w:rPr>
          <w:rFonts w:asciiTheme="majorBidi" w:eastAsia="Arial" w:hAnsiTheme="majorBidi" w:cstheme="majorBidi"/>
          <w:b/>
          <w:spacing w:val="-4"/>
          <w:sz w:val="17"/>
          <w:szCs w:val="22"/>
          <w:u w:val="single"/>
        </w:rPr>
        <w:t>data</w:t>
      </w:r>
    </w:p>
    <w:p w14:paraId="1A7287A9" w14:textId="77777777" w:rsidR="00AB0DE7" w:rsidRPr="00AB0DE7" w:rsidRDefault="00AB0DE7" w:rsidP="00AB0DE7">
      <w:pPr>
        <w:widowControl w:val="0"/>
        <w:autoSpaceDE w:val="0"/>
        <w:autoSpaceDN w:val="0"/>
        <w:spacing w:before="55"/>
        <w:rPr>
          <w:rFonts w:asciiTheme="majorBidi" w:eastAsia="Arial" w:hAnsiTheme="majorBidi" w:cstheme="majorBidi"/>
          <w:b/>
          <w:sz w:val="20"/>
          <w:szCs w:val="12"/>
        </w:rPr>
      </w:pPr>
    </w:p>
    <w:p w14:paraId="36CB14F1" w14:textId="77777777" w:rsidR="00AB0DE7" w:rsidRPr="00AB0DE7" w:rsidRDefault="00AB0DE7" w:rsidP="00AB0DE7">
      <w:pPr>
        <w:widowControl w:val="0"/>
        <w:autoSpaceDE w:val="0"/>
        <w:autoSpaceDN w:val="0"/>
        <w:rPr>
          <w:rFonts w:asciiTheme="majorBidi" w:eastAsia="Arial" w:hAnsiTheme="majorBidi" w:cstheme="majorBidi"/>
          <w:b/>
          <w:sz w:val="20"/>
          <w:szCs w:val="12"/>
        </w:rPr>
        <w:sectPr w:rsidR="00AB0DE7" w:rsidRPr="00AB0DE7" w:rsidSect="00852B4C">
          <w:type w:val="continuous"/>
          <w:pgSz w:w="15840" w:h="12240" w:orient="landscape"/>
          <w:pgMar w:top="1134" w:right="567" w:bottom="567" w:left="426" w:header="567" w:footer="567" w:gutter="0"/>
          <w:cols w:space="1296"/>
        </w:sectPr>
      </w:pPr>
    </w:p>
    <w:p w14:paraId="27EF4462" w14:textId="77777777" w:rsidR="00AB0DE7" w:rsidRPr="00AB0DE7" w:rsidRDefault="00AB0DE7" w:rsidP="00AB0DE7">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z w:val="17"/>
          <w:szCs w:val="22"/>
        </w:rPr>
        <w:t xml:space="preserve">SUTARTIES OBJEKTAS: </w:t>
      </w:r>
      <w:r w:rsidRPr="00AB0DE7">
        <w:rPr>
          <w:rFonts w:asciiTheme="majorBidi" w:eastAsia="Arial" w:hAnsiTheme="majorBidi" w:cstheme="majorBidi"/>
          <w:spacing w:val="-2"/>
          <w:sz w:val="17"/>
          <w:szCs w:val="22"/>
        </w:rPr>
        <w:t>SUTARTIS:</w:t>
      </w:r>
    </w:p>
    <w:p w14:paraId="211F2D7C" w14:textId="77777777" w:rsidR="00AB0DE7" w:rsidRPr="00AB0DE7" w:rsidRDefault="00AB0DE7" w:rsidP="00AB0DE7">
      <w:pPr>
        <w:widowControl w:val="0"/>
        <w:autoSpaceDE w:val="0"/>
        <w:autoSpaceDN w:val="0"/>
        <w:spacing w:line="195" w:lineRule="exact"/>
        <w:ind w:left="141"/>
        <w:rPr>
          <w:rFonts w:asciiTheme="majorBidi" w:eastAsia="Arial" w:hAnsiTheme="majorBidi" w:cstheme="majorBidi"/>
          <w:sz w:val="17"/>
          <w:szCs w:val="22"/>
        </w:rPr>
      </w:pPr>
      <w:r w:rsidRPr="00AB0DE7">
        <w:rPr>
          <w:rFonts w:asciiTheme="majorBidi" w:eastAsia="Arial" w:hAnsiTheme="majorBidi" w:cstheme="majorBidi"/>
          <w:sz w:val="17"/>
          <w:szCs w:val="22"/>
        </w:rPr>
        <w:t>SUTARTIES</w:t>
      </w:r>
      <w:r w:rsidRPr="00AB0DE7">
        <w:rPr>
          <w:rFonts w:asciiTheme="majorBidi" w:eastAsia="Arial" w:hAnsiTheme="majorBidi" w:cstheme="majorBidi"/>
          <w:spacing w:val="13"/>
          <w:sz w:val="17"/>
          <w:szCs w:val="22"/>
        </w:rPr>
        <w:t xml:space="preserve"> </w:t>
      </w:r>
      <w:r w:rsidRPr="00AB0DE7">
        <w:rPr>
          <w:rFonts w:asciiTheme="majorBidi" w:eastAsia="Arial" w:hAnsiTheme="majorBidi" w:cstheme="majorBidi"/>
          <w:spacing w:val="-2"/>
          <w:sz w:val="17"/>
          <w:szCs w:val="22"/>
        </w:rPr>
        <w:t>TERMINAI:</w:t>
      </w:r>
    </w:p>
    <w:p w14:paraId="4420A545" w14:textId="77777777" w:rsidR="00AB0DE7" w:rsidRPr="00AB0DE7" w:rsidRDefault="00AB0DE7" w:rsidP="00AB0DE7">
      <w:pPr>
        <w:widowControl w:val="0"/>
        <w:autoSpaceDE w:val="0"/>
        <w:autoSpaceDN w:val="0"/>
        <w:rPr>
          <w:rFonts w:asciiTheme="majorBidi" w:eastAsia="Arial" w:hAnsiTheme="majorBidi" w:cstheme="majorBidi"/>
          <w:sz w:val="12"/>
          <w:szCs w:val="22"/>
        </w:rPr>
      </w:pPr>
      <w:r w:rsidRPr="00AB0DE7">
        <w:rPr>
          <w:rFonts w:asciiTheme="majorBidi" w:eastAsia="Arial" w:hAnsiTheme="majorBidi" w:cstheme="majorBidi"/>
          <w:sz w:val="22"/>
          <w:szCs w:val="22"/>
        </w:rPr>
        <w:br w:type="column"/>
      </w:r>
    </w:p>
    <w:p w14:paraId="33711CE3" w14:textId="77777777" w:rsidR="00AB0DE7" w:rsidRPr="00AB0DE7" w:rsidRDefault="00AB0DE7" w:rsidP="00AB0DE7">
      <w:pPr>
        <w:widowControl w:val="0"/>
        <w:autoSpaceDE w:val="0"/>
        <w:autoSpaceDN w:val="0"/>
        <w:spacing w:before="25"/>
        <w:rPr>
          <w:rFonts w:asciiTheme="majorBidi" w:eastAsia="Arial" w:hAnsiTheme="majorBidi" w:cstheme="majorBidi"/>
          <w:sz w:val="12"/>
          <w:szCs w:val="12"/>
        </w:rPr>
      </w:pPr>
    </w:p>
    <w:p w14:paraId="156DFB9F" w14:textId="77777777" w:rsidR="00AB0DE7" w:rsidRPr="00AB0DE7" w:rsidRDefault="00AB0DE7" w:rsidP="00AB0DE7">
      <w:pPr>
        <w:widowControl w:val="0"/>
        <w:autoSpaceDE w:val="0"/>
        <w:autoSpaceDN w:val="0"/>
        <w:spacing w:line="621" w:lineRule="auto"/>
        <w:ind w:left="141" w:right="8670" w:firstLine="40"/>
        <w:rPr>
          <w:rFonts w:asciiTheme="majorBidi" w:eastAsia="Arial" w:hAnsiTheme="majorBidi" w:cstheme="majorBidi"/>
          <w:sz w:val="12"/>
          <w:szCs w:val="12"/>
        </w:rPr>
      </w:pPr>
      <w:r w:rsidRPr="00AB0DE7">
        <w:rPr>
          <w:rFonts w:asciiTheme="majorBidi" w:eastAsia="Arial" w:hAnsiTheme="majorBidi" w:cstheme="majorBidi"/>
          <w:sz w:val="12"/>
          <w:szCs w:val="12"/>
        </w:rPr>
        <w:t>(Sutarties objektas, adresas)</w:t>
      </w:r>
      <w:r w:rsidRPr="00AB0DE7">
        <w:rPr>
          <w:rFonts w:asciiTheme="majorBidi" w:eastAsia="Arial" w:hAnsiTheme="majorBidi" w:cstheme="majorBidi"/>
          <w:spacing w:val="40"/>
          <w:sz w:val="12"/>
          <w:szCs w:val="12"/>
        </w:rPr>
        <w:t xml:space="preserve"> </w:t>
      </w:r>
      <w:r w:rsidRPr="00AB0DE7">
        <w:rPr>
          <w:rFonts w:asciiTheme="majorBidi" w:eastAsia="Arial" w:hAnsiTheme="majorBidi" w:cstheme="majorBidi"/>
          <w:sz w:val="12"/>
          <w:szCs w:val="12"/>
        </w:rPr>
        <w:t>(Sutarties Nr., sudarymo data)</w:t>
      </w:r>
      <w:r w:rsidRPr="00AB0DE7">
        <w:rPr>
          <w:rFonts w:asciiTheme="majorBidi" w:eastAsia="Arial" w:hAnsiTheme="majorBidi" w:cstheme="majorBidi"/>
          <w:spacing w:val="40"/>
          <w:sz w:val="12"/>
          <w:szCs w:val="12"/>
        </w:rPr>
        <w:t xml:space="preserve"> </w:t>
      </w:r>
      <w:r w:rsidRPr="00AB0DE7">
        <w:rPr>
          <w:rFonts w:asciiTheme="majorBidi" w:eastAsia="Arial" w:hAnsiTheme="majorBidi" w:cstheme="majorBidi"/>
          <w:sz w:val="12"/>
          <w:szCs w:val="12"/>
        </w:rPr>
        <w:t>(Darbų pradžia,</w:t>
      </w:r>
      <w:r w:rsidRPr="00AB0DE7">
        <w:rPr>
          <w:rFonts w:asciiTheme="majorBidi" w:eastAsia="Arial" w:hAnsiTheme="majorBidi" w:cstheme="majorBidi"/>
          <w:spacing w:val="-3"/>
          <w:sz w:val="12"/>
          <w:szCs w:val="12"/>
        </w:rPr>
        <w:t xml:space="preserve"> </w:t>
      </w:r>
      <w:r w:rsidRPr="00AB0DE7">
        <w:rPr>
          <w:rFonts w:asciiTheme="majorBidi" w:eastAsia="Arial" w:hAnsiTheme="majorBidi" w:cstheme="majorBidi"/>
          <w:sz w:val="12"/>
          <w:szCs w:val="12"/>
        </w:rPr>
        <w:t>darbų pabaiga)</w:t>
      </w:r>
    </w:p>
    <w:p w14:paraId="375ABD5B" w14:textId="77777777" w:rsidR="00AB0DE7" w:rsidRPr="00AB0DE7" w:rsidRDefault="00AB0DE7" w:rsidP="00AB0DE7">
      <w:pPr>
        <w:widowControl w:val="0"/>
        <w:autoSpaceDE w:val="0"/>
        <w:autoSpaceDN w:val="0"/>
        <w:spacing w:line="621" w:lineRule="auto"/>
        <w:rPr>
          <w:rFonts w:asciiTheme="majorBidi" w:eastAsia="Arial" w:hAnsiTheme="majorBidi" w:cstheme="majorBidi"/>
          <w:sz w:val="12"/>
          <w:szCs w:val="12"/>
        </w:rPr>
        <w:sectPr w:rsidR="00AB0DE7" w:rsidRPr="00AB0DE7" w:rsidSect="00852B4C">
          <w:type w:val="continuous"/>
          <w:pgSz w:w="15840" w:h="12240" w:orient="landscape"/>
          <w:pgMar w:top="1120" w:right="1080" w:bottom="280" w:left="426" w:header="567" w:footer="567" w:gutter="0"/>
          <w:cols w:num="2" w:space="1296" w:equalWidth="0">
            <w:col w:w="2693" w:space="0"/>
            <w:col w:w="10512"/>
          </w:cols>
        </w:sectPr>
      </w:pPr>
    </w:p>
    <w:p w14:paraId="2F1F278C" w14:textId="77777777" w:rsidR="00AB0DE7" w:rsidRPr="00AB0DE7" w:rsidRDefault="00AB0DE7" w:rsidP="00AB0DE7">
      <w:pPr>
        <w:widowControl w:val="0"/>
        <w:autoSpaceDE w:val="0"/>
        <w:autoSpaceDN w:val="0"/>
        <w:ind w:left="141"/>
        <w:rPr>
          <w:rFonts w:asciiTheme="majorBidi" w:eastAsia="Arial" w:hAnsiTheme="majorBidi" w:cstheme="majorBidi"/>
          <w:sz w:val="17"/>
          <w:szCs w:val="22"/>
        </w:rPr>
      </w:pPr>
    </w:p>
    <w:tbl>
      <w:tblPr>
        <w:tblStyle w:val="Lentelstinklelis2"/>
        <w:tblW w:w="5122" w:type="pct"/>
        <w:tblInd w:w="137" w:type="dxa"/>
        <w:tblLook w:val="04A0" w:firstRow="1" w:lastRow="0" w:firstColumn="1" w:lastColumn="0" w:noHBand="0" w:noVBand="1"/>
      </w:tblPr>
      <w:tblGrid>
        <w:gridCol w:w="676"/>
        <w:gridCol w:w="3347"/>
        <w:gridCol w:w="992"/>
        <w:gridCol w:w="982"/>
        <w:gridCol w:w="957"/>
        <w:gridCol w:w="960"/>
        <w:gridCol w:w="963"/>
        <w:gridCol w:w="957"/>
        <w:gridCol w:w="957"/>
        <w:gridCol w:w="966"/>
        <w:gridCol w:w="960"/>
        <w:gridCol w:w="1034"/>
        <w:gridCol w:w="990"/>
      </w:tblGrid>
      <w:tr w:rsidR="00AB0DE7" w:rsidRPr="00230794" w14:paraId="73AE0DC4" w14:textId="77777777" w:rsidTr="00AB0DE7">
        <w:tc>
          <w:tcPr>
            <w:tcW w:w="230" w:type="pct"/>
            <w:vMerge w:val="restart"/>
            <w:shd w:val="clear" w:color="auto" w:fill="EAF1DD"/>
          </w:tcPr>
          <w:p w14:paraId="12EB360F" w14:textId="573390DD" w:rsidR="00AB0DE7" w:rsidRPr="00AB0DE7" w:rsidRDefault="00AB0DE7" w:rsidP="00230794">
            <w:pPr>
              <w:spacing w:line="182" w:lineRule="exact"/>
              <w:ind w:right="-15"/>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Eil.</w:t>
            </w:r>
            <w:r w:rsidR="00230794" w:rsidRPr="00230794">
              <w:rPr>
                <w:rFonts w:asciiTheme="majorBidi" w:eastAsia="Arial" w:hAnsiTheme="majorBidi" w:cstheme="majorBidi"/>
                <w:spacing w:val="-4"/>
                <w:sz w:val="17"/>
                <w:lang w:val="lt-LT"/>
              </w:rPr>
              <w:t xml:space="preserve"> </w:t>
            </w:r>
            <w:r w:rsidRPr="00AB0DE7">
              <w:rPr>
                <w:rFonts w:asciiTheme="majorBidi" w:eastAsia="Arial" w:hAnsiTheme="majorBidi" w:cstheme="majorBidi"/>
                <w:spacing w:val="-5"/>
                <w:sz w:val="17"/>
                <w:lang w:val="lt-LT"/>
              </w:rPr>
              <w:t>Nr.</w:t>
            </w:r>
          </w:p>
        </w:tc>
        <w:tc>
          <w:tcPr>
            <w:tcW w:w="1136" w:type="pct"/>
            <w:vMerge w:val="restart"/>
            <w:shd w:val="clear" w:color="auto" w:fill="EAF1DD"/>
          </w:tcPr>
          <w:p w14:paraId="64858D8D" w14:textId="77777777" w:rsidR="00AB0DE7" w:rsidRPr="00AB0DE7" w:rsidRDefault="00AB0DE7" w:rsidP="00AB0DE7">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Paslaugų</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pavadinimas</w:t>
            </w:r>
          </w:p>
        </w:tc>
        <w:tc>
          <w:tcPr>
            <w:tcW w:w="337" w:type="pct"/>
            <w:vMerge w:val="restart"/>
            <w:shd w:val="clear" w:color="auto" w:fill="EAF1DD"/>
          </w:tcPr>
          <w:p w14:paraId="72944B96" w14:textId="77777777" w:rsidR="00AB0DE7" w:rsidRPr="00AB0DE7" w:rsidRDefault="00AB0DE7" w:rsidP="00230794">
            <w:pPr>
              <w:spacing w:line="184" w:lineRule="exact"/>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Sutartinė</w:t>
            </w:r>
          </w:p>
          <w:p w14:paraId="3E24B2E0" w14:textId="4D3CCFCE" w:rsidR="00AB0DE7" w:rsidRPr="00AB0DE7" w:rsidRDefault="00AB0DE7" w:rsidP="00230794">
            <w:pPr>
              <w:spacing w:before="20"/>
              <w:ind w:left="50" w:right="14"/>
              <w:jc w:val="center"/>
              <w:rPr>
                <w:rFonts w:asciiTheme="majorBidi" w:eastAsia="Arial" w:hAnsiTheme="majorBidi" w:cstheme="majorBidi"/>
                <w:spacing w:val="-2"/>
                <w:sz w:val="17"/>
                <w:lang w:val="lt-LT"/>
              </w:rPr>
            </w:pPr>
            <w:r w:rsidRPr="00AB0DE7">
              <w:rPr>
                <w:rFonts w:asciiTheme="majorBidi" w:eastAsia="Arial" w:hAnsiTheme="majorBidi" w:cstheme="majorBidi"/>
                <w:spacing w:val="-2"/>
                <w:sz w:val="17"/>
                <w:lang w:val="lt-LT"/>
              </w:rPr>
              <w:t>kaina</w:t>
            </w:r>
          </w:p>
          <w:p w14:paraId="20EF1F1B" w14:textId="77777777" w:rsidR="00AB0DE7" w:rsidRPr="00AB0DE7" w:rsidRDefault="00AB0DE7" w:rsidP="00230794">
            <w:pPr>
              <w:spacing w:before="20"/>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28" w:type="pct"/>
            <w:vMerge w:val="restart"/>
            <w:shd w:val="clear" w:color="auto" w:fill="EAF1DD"/>
          </w:tcPr>
          <w:p w14:paraId="10891F96" w14:textId="77777777" w:rsidR="00AB0DE7" w:rsidRPr="00AB0DE7" w:rsidRDefault="00AB0DE7" w:rsidP="00230794">
            <w:pPr>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Sutarties</w:t>
            </w:r>
          </w:p>
          <w:p w14:paraId="778D699F" w14:textId="77777777" w:rsidR="00AB0DE7" w:rsidRPr="00AB0DE7" w:rsidRDefault="00AB0DE7" w:rsidP="00230794">
            <w:pPr>
              <w:spacing w:before="21"/>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įvykdymas</w:t>
            </w:r>
          </w:p>
          <w:p w14:paraId="0719F871"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w:t>
            </w:r>
          </w:p>
        </w:tc>
        <w:tc>
          <w:tcPr>
            <w:tcW w:w="978" w:type="pct"/>
            <w:gridSpan w:val="3"/>
            <w:shd w:val="clear" w:color="auto" w:fill="EAF1DD"/>
          </w:tcPr>
          <w:p w14:paraId="0A5CCE50" w14:textId="77777777" w:rsidR="00AB0DE7" w:rsidRPr="00AB0DE7" w:rsidRDefault="00AB0DE7" w:rsidP="00230794">
            <w:pPr>
              <w:spacing w:line="182" w:lineRule="exact"/>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54"/>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sutarties</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pacing w:val="-2"/>
                <w:sz w:val="17"/>
                <w:lang w:val="lt-LT"/>
              </w:rPr>
              <w:t>pradžios</w:t>
            </w:r>
          </w:p>
        </w:tc>
        <w:tc>
          <w:tcPr>
            <w:tcW w:w="978" w:type="pct"/>
            <w:gridSpan w:val="3"/>
            <w:shd w:val="clear" w:color="auto" w:fill="EAF1DD"/>
          </w:tcPr>
          <w:p w14:paraId="25637C93" w14:textId="77777777" w:rsidR="00AB0DE7" w:rsidRPr="00AB0DE7" w:rsidRDefault="00AB0DE7" w:rsidP="00230794">
            <w:pPr>
              <w:spacing w:line="182" w:lineRule="exact"/>
              <w:ind w:left="44" w:right="3"/>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7"/>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1"/>
                <w:sz w:val="17"/>
                <w:lang w:val="lt-LT"/>
              </w:rPr>
              <w:t xml:space="preserve"> </w:t>
            </w:r>
            <w:r w:rsidRPr="00AB0DE7">
              <w:rPr>
                <w:rFonts w:asciiTheme="majorBidi" w:eastAsia="Arial" w:hAnsiTheme="majorBidi" w:cstheme="majorBidi"/>
                <w:sz w:val="17"/>
                <w:lang w:val="lt-LT"/>
              </w:rPr>
              <w:t>metų</w:t>
            </w:r>
            <w:r w:rsidRPr="00AB0DE7">
              <w:rPr>
                <w:rFonts w:asciiTheme="majorBidi" w:eastAsia="Arial" w:hAnsiTheme="majorBidi" w:cstheme="majorBidi"/>
                <w:spacing w:val="5"/>
                <w:sz w:val="17"/>
                <w:lang w:val="lt-LT"/>
              </w:rPr>
              <w:t xml:space="preserve"> </w:t>
            </w:r>
            <w:r w:rsidRPr="00AB0DE7">
              <w:rPr>
                <w:rFonts w:asciiTheme="majorBidi" w:eastAsia="Arial" w:hAnsiTheme="majorBidi" w:cstheme="majorBidi"/>
                <w:spacing w:val="-2"/>
                <w:sz w:val="17"/>
                <w:lang w:val="lt-LT"/>
              </w:rPr>
              <w:t>pradžios</w:t>
            </w:r>
          </w:p>
        </w:tc>
        <w:tc>
          <w:tcPr>
            <w:tcW w:w="1013" w:type="pct"/>
            <w:gridSpan w:val="3"/>
            <w:shd w:val="clear" w:color="auto" w:fill="EAF1DD"/>
          </w:tcPr>
          <w:p w14:paraId="74AEDF01"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Per</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ataskaitinį</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laikotarpį</w:t>
            </w:r>
          </w:p>
        </w:tc>
      </w:tr>
      <w:tr w:rsidR="00AB0DE7" w:rsidRPr="00230794" w14:paraId="5A1B7E9F" w14:textId="77777777" w:rsidTr="00AB0DE7">
        <w:trPr>
          <w:trHeight w:val="660"/>
        </w:trPr>
        <w:tc>
          <w:tcPr>
            <w:tcW w:w="230" w:type="pct"/>
            <w:vMerge/>
            <w:shd w:val="clear" w:color="auto" w:fill="EAF1DD"/>
          </w:tcPr>
          <w:p w14:paraId="77530153" w14:textId="77777777" w:rsidR="00AB0DE7" w:rsidRPr="00AB0DE7" w:rsidRDefault="00AB0DE7" w:rsidP="00AB0DE7">
            <w:pPr>
              <w:jc w:val="center"/>
              <w:rPr>
                <w:rFonts w:asciiTheme="majorBidi" w:eastAsia="Arial" w:hAnsiTheme="majorBidi" w:cstheme="majorBidi"/>
                <w:sz w:val="17"/>
                <w:lang w:val="lt-LT"/>
              </w:rPr>
            </w:pPr>
          </w:p>
        </w:tc>
        <w:tc>
          <w:tcPr>
            <w:tcW w:w="1136" w:type="pct"/>
            <w:vMerge/>
            <w:shd w:val="clear" w:color="auto" w:fill="EAF1DD"/>
          </w:tcPr>
          <w:p w14:paraId="4666C75C" w14:textId="77777777" w:rsidR="00AB0DE7" w:rsidRPr="00AB0DE7" w:rsidRDefault="00AB0DE7" w:rsidP="00AB0DE7">
            <w:pPr>
              <w:jc w:val="center"/>
              <w:rPr>
                <w:rFonts w:asciiTheme="majorBidi" w:eastAsia="Arial" w:hAnsiTheme="majorBidi" w:cstheme="majorBidi"/>
                <w:sz w:val="17"/>
                <w:lang w:val="lt-LT"/>
              </w:rPr>
            </w:pPr>
          </w:p>
        </w:tc>
        <w:tc>
          <w:tcPr>
            <w:tcW w:w="337" w:type="pct"/>
            <w:vMerge/>
            <w:shd w:val="clear" w:color="auto" w:fill="EAF1DD"/>
          </w:tcPr>
          <w:p w14:paraId="6FFAF826" w14:textId="77777777" w:rsidR="00AB0DE7" w:rsidRPr="00AB0DE7" w:rsidRDefault="00AB0DE7" w:rsidP="00230794">
            <w:pPr>
              <w:jc w:val="center"/>
              <w:rPr>
                <w:rFonts w:asciiTheme="majorBidi" w:eastAsia="Arial" w:hAnsiTheme="majorBidi" w:cstheme="majorBidi"/>
                <w:sz w:val="17"/>
                <w:lang w:val="lt-LT"/>
              </w:rPr>
            </w:pPr>
          </w:p>
        </w:tc>
        <w:tc>
          <w:tcPr>
            <w:tcW w:w="328" w:type="pct"/>
            <w:vMerge/>
            <w:shd w:val="clear" w:color="auto" w:fill="EAF1DD"/>
          </w:tcPr>
          <w:p w14:paraId="0A0EC0F2" w14:textId="77777777" w:rsidR="00AB0DE7" w:rsidRPr="00AB0DE7" w:rsidRDefault="00AB0DE7" w:rsidP="00230794">
            <w:pPr>
              <w:jc w:val="center"/>
              <w:rPr>
                <w:rFonts w:asciiTheme="majorBidi" w:eastAsia="Arial" w:hAnsiTheme="majorBidi" w:cstheme="majorBidi"/>
                <w:sz w:val="17"/>
                <w:lang w:val="lt-LT"/>
              </w:rPr>
            </w:pPr>
          </w:p>
        </w:tc>
        <w:tc>
          <w:tcPr>
            <w:tcW w:w="325" w:type="pct"/>
            <w:shd w:val="clear" w:color="auto" w:fill="EAF1DD"/>
          </w:tcPr>
          <w:p w14:paraId="730CB032" w14:textId="77777777" w:rsidR="00AB0DE7" w:rsidRPr="00AB0DE7" w:rsidRDefault="00AB0DE7" w:rsidP="00230794">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48D0556A"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26" w:type="pct"/>
            <w:shd w:val="clear" w:color="auto" w:fill="EAF1DD"/>
          </w:tcPr>
          <w:p w14:paraId="7B69A908" w14:textId="30FCDFFD" w:rsidR="00AB0DE7" w:rsidRPr="00AB0DE7" w:rsidRDefault="00AB0DE7" w:rsidP="00230794">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1F869CD5"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27" w:type="pct"/>
            <w:shd w:val="clear" w:color="auto" w:fill="EAF1DD"/>
          </w:tcPr>
          <w:p w14:paraId="0A3B53DA" w14:textId="7029B1B1" w:rsidR="00AB0DE7" w:rsidRPr="00AB0DE7" w:rsidRDefault="00AB0DE7" w:rsidP="00230794">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210C75B7"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25" w:type="pct"/>
            <w:shd w:val="clear" w:color="auto" w:fill="EAF1DD"/>
          </w:tcPr>
          <w:p w14:paraId="760CA4B3" w14:textId="77777777" w:rsidR="00AB0DE7" w:rsidRPr="00AB0DE7" w:rsidRDefault="00AB0DE7" w:rsidP="00230794">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5E176235"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25" w:type="pct"/>
            <w:shd w:val="clear" w:color="auto" w:fill="EAF1DD"/>
          </w:tcPr>
          <w:p w14:paraId="421F7CC5" w14:textId="0A92C9C4" w:rsidR="00AB0DE7" w:rsidRPr="00AB0DE7" w:rsidRDefault="00AB0DE7" w:rsidP="00230794">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4D027286"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28" w:type="pct"/>
            <w:shd w:val="clear" w:color="auto" w:fill="EAF1DD"/>
          </w:tcPr>
          <w:p w14:paraId="71F05A2A" w14:textId="3C531E6C" w:rsidR="00AB0DE7" w:rsidRPr="00AB0DE7" w:rsidRDefault="00AB0DE7" w:rsidP="00230794">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2CBFF525"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26" w:type="pct"/>
            <w:shd w:val="clear" w:color="auto" w:fill="EAF1DD"/>
          </w:tcPr>
          <w:p w14:paraId="5B2C57E5" w14:textId="77777777" w:rsidR="00AB0DE7" w:rsidRPr="00AB0DE7" w:rsidRDefault="00AB0DE7" w:rsidP="00230794">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4F34C2A8"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51" w:type="pct"/>
            <w:shd w:val="clear" w:color="auto" w:fill="EAF1DD"/>
          </w:tcPr>
          <w:p w14:paraId="361C9866" w14:textId="5BC2F43E" w:rsidR="00AB0DE7" w:rsidRPr="00AB0DE7" w:rsidRDefault="00AB0DE7" w:rsidP="00230794">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020F5414"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6" w:type="pct"/>
            <w:shd w:val="clear" w:color="auto" w:fill="EAF1DD"/>
          </w:tcPr>
          <w:p w14:paraId="211940A2" w14:textId="6120D4A6" w:rsidR="00AB0DE7" w:rsidRPr="00AB0DE7" w:rsidRDefault="00AB0DE7" w:rsidP="00230794">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60D157A0"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r>
      <w:tr w:rsidR="00AB0DE7" w:rsidRPr="00230794" w14:paraId="0441DFFA" w14:textId="77777777" w:rsidTr="00AB0DE7">
        <w:tc>
          <w:tcPr>
            <w:tcW w:w="230" w:type="pct"/>
            <w:shd w:val="clear" w:color="auto" w:fill="EAF1DD"/>
          </w:tcPr>
          <w:p w14:paraId="6BD5905F" w14:textId="77777777" w:rsidR="00AB0DE7" w:rsidRPr="00AB0DE7" w:rsidRDefault="00AB0DE7" w:rsidP="00AB0DE7">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1</w:t>
            </w:r>
          </w:p>
        </w:tc>
        <w:tc>
          <w:tcPr>
            <w:tcW w:w="1136" w:type="pct"/>
            <w:shd w:val="clear" w:color="auto" w:fill="EAF1DD"/>
          </w:tcPr>
          <w:p w14:paraId="7B107AF4" w14:textId="77777777" w:rsidR="00AB0DE7" w:rsidRPr="00AB0DE7" w:rsidRDefault="00AB0DE7" w:rsidP="00AB0DE7">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2</w:t>
            </w:r>
          </w:p>
        </w:tc>
        <w:tc>
          <w:tcPr>
            <w:tcW w:w="337" w:type="pct"/>
            <w:shd w:val="clear" w:color="auto" w:fill="EAF1DD"/>
          </w:tcPr>
          <w:p w14:paraId="4249D8F4"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3</w:t>
            </w:r>
          </w:p>
        </w:tc>
        <w:tc>
          <w:tcPr>
            <w:tcW w:w="328" w:type="pct"/>
            <w:shd w:val="clear" w:color="auto" w:fill="EAF1DD"/>
          </w:tcPr>
          <w:p w14:paraId="2614DB4A"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4</w:t>
            </w:r>
          </w:p>
        </w:tc>
        <w:tc>
          <w:tcPr>
            <w:tcW w:w="325" w:type="pct"/>
            <w:shd w:val="clear" w:color="auto" w:fill="EAF1DD"/>
          </w:tcPr>
          <w:p w14:paraId="092D66C6"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5</w:t>
            </w:r>
          </w:p>
        </w:tc>
        <w:tc>
          <w:tcPr>
            <w:tcW w:w="326" w:type="pct"/>
            <w:shd w:val="clear" w:color="auto" w:fill="EAF1DD"/>
          </w:tcPr>
          <w:p w14:paraId="2DCC78F2"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6</w:t>
            </w:r>
          </w:p>
        </w:tc>
        <w:tc>
          <w:tcPr>
            <w:tcW w:w="327" w:type="pct"/>
            <w:shd w:val="clear" w:color="auto" w:fill="EAF1DD"/>
          </w:tcPr>
          <w:p w14:paraId="1848AC8A"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7</w:t>
            </w:r>
          </w:p>
        </w:tc>
        <w:tc>
          <w:tcPr>
            <w:tcW w:w="325" w:type="pct"/>
            <w:shd w:val="clear" w:color="auto" w:fill="EAF1DD"/>
          </w:tcPr>
          <w:p w14:paraId="370FEEB1"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8</w:t>
            </w:r>
          </w:p>
        </w:tc>
        <w:tc>
          <w:tcPr>
            <w:tcW w:w="325" w:type="pct"/>
            <w:shd w:val="clear" w:color="auto" w:fill="EAF1DD"/>
          </w:tcPr>
          <w:p w14:paraId="7944DDDB"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9</w:t>
            </w:r>
          </w:p>
        </w:tc>
        <w:tc>
          <w:tcPr>
            <w:tcW w:w="328" w:type="pct"/>
            <w:shd w:val="clear" w:color="auto" w:fill="EAF1DD"/>
          </w:tcPr>
          <w:p w14:paraId="6200076D"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10</w:t>
            </w:r>
          </w:p>
        </w:tc>
        <w:tc>
          <w:tcPr>
            <w:tcW w:w="326" w:type="pct"/>
            <w:shd w:val="clear" w:color="auto" w:fill="EAF1DD"/>
          </w:tcPr>
          <w:p w14:paraId="3629DDF4"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11</w:t>
            </w:r>
          </w:p>
        </w:tc>
        <w:tc>
          <w:tcPr>
            <w:tcW w:w="351" w:type="pct"/>
            <w:shd w:val="clear" w:color="auto" w:fill="EAF1DD"/>
          </w:tcPr>
          <w:p w14:paraId="7F34AF0E"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12</w:t>
            </w:r>
          </w:p>
        </w:tc>
        <w:tc>
          <w:tcPr>
            <w:tcW w:w="336" w:type="pct"/>
            <w:shd w:val="clear" w:color="auto" w:fill="EAF1DD"/>
          </w:tcPr>
          <w:p w14:paraId="232CAEFD"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13</w:t>
            </w:r>
          </w:p>
        </w:tc>
      </w:tr>
      <w:tr w:rsidR="00AB0DE7" w:rsidRPr="00230794" w14:paraId="2EDE261E" w14:textId="77777777" w:rsidTr="00AB0DE7">
        <w:trPr>
          <w:trHeight w:val="290"/>
        </w:trPr>
        <w:tc>
          <w:tcPr>
            <w:tcW w:w="230" w:type="pct"/>
          </w:tcPr>
          <w:p w14:paraId="6E3A38E8" w14:textId="77777777" w:rsidR="00AB0DE7" w:rsidRPr="00AB0DE7" w:rsidRDefault="00AB0DE7" w:rsidP="00AB0DE7">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1</w:t>
            </w:r>
          </w:p>
        </w:tc>
        <w:tc>
          <w:tcPr>
            <w:tcW w:w="1136" w:type="pct"/>
          </w:tcPr>
          <w:p w14:paraId="4AA61A3C" w14:textId="77777777" w:rsidR="00AB0DE7" w:rsidRPr="00AB0DE7" w:rsidRDefault="00AB0DE7" w:rsidP="00AB0DE7">
            <w:pPr>
              <w:spacing w:line="360" w:lineRule="auto"/>
              <w:rPr>
                <w:rFonts w:asciiTheme="majorBidi" w:eastAsia="Arial" w:hAnsiTheme="majorBidi" w:cstheme="majorBidi"/>
                <w:sz w:val="17"/>
                <w:lang w:val="lt-LT"/>
              </w:rPr>
            </w:pPr>
          </w:p>
        </w:tc>
        <w:tc>
          <w:tcPr>
            <w:tcW w:w="337" w:type="pct"/>
          </w:tcPr>
          <w:p w14:paraId="614956AC"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8" w:type="pct"/>
          </w:tcPr>
          <w:p w14:paraId="558EED62"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5" w:type="pct"/>
          </w:tcPr>
          <w:p w14:paraId="6735ADD4"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6" w:type="pct"/>
          </w:tcPr>
          <w:p w14:paraId="115A8711"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7" w:type="pct"/>
          </w:tcPr>
          <w:p w14:paraId="58FC63FA"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5" w:type="pct"/>
          </w:tcPr>
          <w:p w14:paraId="65944EA0"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5" w:type="pct"/>
          </w:tcPr>
          <w:p w14:paraId="0599440B"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8" w:type="pct"/>
          </w:tcPr>
          <w:p w14:paraId="63D40D65"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6" w:type="pct"/>
          </w:tcPr>
          <w:p w14:paraId="5912CCC2"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51" w:type="pct"/>
          </w:tcPr>
          <w:p w14:paraId="41460BFD"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36" w:type="pct"/>
          </w:tcPr>
          <w:p w14:paraId="3746B6C3" w14:textId="77777777" w:rsidR="00AB0DE7" w:rsidRPr="00AB0DE7" w:rsidRDefault="00AB0DE7" w:rsidP="00230794">
            <w:pPr>
              <w:spacing w:line="360" w:lineRule="auto"/>
              <w:jc w:val="center"/>
              <w:rPr>
                <w:rFonts w:asciiTheme="majorBidi" w:eastAsia="Arial" w:hAnsiTheme="majorBidi" w:cstheme="majorBidi"/>
                <w:sz w:val="17"/>
                <w:lang w:val="lt-LT"/>
              </w:rPr>
            </w:pPr>
          </w:p>
        </w:tc>
      </w:tr>
      <w:tr w:rsidR="00AB0DE7" w:rsidRPr="00230794" w14:paraId="4964F9C1" w14:textId="77777777" w:rsidTr="00AB0DE7">
        <w:trPr>
          <w:trHeight w:val="265"/>
        </w:trPr>
        <w:tc>
          <w:tcPr>
            <w:tcW w:w="230" w:type="pct"/>
          </w:tcPr>
          <w:p w14:paraId="1B69071F" w14:textId="77777777" w:rsidR="00AB0DE7" w:rsidRPr="00AB0DE7" w:rsidRDefault="00AB0DE7" w:rsidP="00AB0DE7">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2</w:t>
            </w:r>
          </w:p>
        </w:tc>
        <w:tc>
          <w:tcPr>
            <w:tcW w:w="1136" w:type="pct"/>
          </w:tcPr>
          <w:p w14:paraId="2742E8E9" w14:textId="77777777" w:rsidR="00AB0DE7" w:rsidRPr="00AB0DE7" w:rsidRDefault="00AB0DE7" w:rsidP="00AB0DE7">
            <w:pPr>
              <w:spacing w:line="360" w:lineRule="auto"/>
              <w:rPr>
                <w:rFonts w:asciiTheme="majorBidi" w:eastAsia="Arial" w:hAnsiTheme="majorBidi" w:cstheme="majorBidi"/>
                <w:sz w:val="17"/>
                <w:lang w:val="lt-LT"/>
              </w:rPr>
            </w:pPr>
          </w:p>
        </w:tc>
        <w:tc>
          <w:tcPr>
            <w:tcW w:w="337" w:type="pct"/>
          </w:tcPr>
          <w:p w14:paraId="4CEDF268"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8" w:type="pct"/>
          </w:tcPr>
          <w:p w14:paraId="5F796FB9"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5" w:type="pct"/>
          </w:tcPr>
          <w:p w14:paraId="50BFF448"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6" w:type="pct"/>
          </w:tcPr>
          <w:p w14:paraId="6F0B5375"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7" w:type="pct"/>
          </w:tcPr>
          <w:p w14:paraId="208D9F86"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5" w:type="pct"/>
          </w:tcPr>
          <w:p w14:paraId="742DA06F"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5" w:type="pct"/>
          </w:tcPr>
          <w:p w14:paraId="1570AA7A"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8" w:type="pct"/>
          </w:tcPr>
          <w:p w14:paraId="1E48D061"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6" w:type="pct"/>
          </w:tcPr>
          <w:p w14:paraId="6A6EECB5"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51" w:type="pct"/>
          </w:tcPr>
          <w:p w14:paraId="3C7BC2EE"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36" w:type="pct"/>
          </w:tcPr>
          <w:p w14:paraId="72F202DE" w14:textId="77777777" w:rsidR="00AB0DE7" w:rsidRPr="00AB0DE7" w:rsidRDefault="00AB0DE7" w:rsidP="00230794">
            <w:pPr>
              <w:spacing w:line="360" w:lineRule="auto"/>
              <w:jc w:val="center"/>
              <w:rPr>
                <w:rFonts w:asciiTheme="majorBidi" w:eastAsia="Arial" w:hAnsiTheme="majorBidi" w:cstheme="majorBidi"/>
                <w:sz w:val="17"/>
                <w:lang w:val="lt-LT"/>
              </w:rPr>
            </w:pPr>
          </w:p>
        </w:tc>
      </w:tr>
      <w:tr w:rsidR="00AB0DE7" w:rsidRPr="00230794" w14:paraId="15168037" w14:textId="77777777" w:rsidTr="00AB0DE7">
        <w:trPr>
          <w:trHeight w:val="284"/>
        </w:trPr>
        <w:tc>
          <w:tcPr>
            <w:tcW w:w="230" w:type="pct"/>
          </w:tcPr>
          <w:p w14:paraId="41CE4BBD" w14:textId="77777777" w:rsidR="00AB0DE7" w:rsidRPr="00AB0DE7" w:rsidRDefault="00AB0DE7" w:rsidP="00AB0DE7">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3</w:t>
            </w:r>
          </w:p>
        </w:tc>
        <w:tc>
          <w:tcPr>
            <w:tcW w:w="1136" w:type="pct"/>
          </w:tcPr>
          <w:p w14:paraId="223C5758" w14:textId="77777777" w:rsidR="00AB0DE7" w:rsidRPr="00AB0DE7" w:rsidRDefault="00AB0DE7" w:rsidP="00AB0DE7">
            <w:pPr>
              <w:spacing w:line="360" w:lineRule="auto"/>
              <w:rPr>
                <w:rFonts w:asciiTheme="majorBidi" w:eastAsia="Arial" w:hAnsiTheme="majorBidi" w:cstheme="majorBidi"/>
                <w:sz w:val="17"/>
                <w:lang w:val="lt-LT"/>
              </w:rPr>
            </w:pPr>
          </w:p>
        </w:tc>
        <w:tc>
          <w:tcPr>
            <w:tcW w:w="337" w:type="pct"/>
          </w:tcPr>
          <w:p w14:paraId="7FEFA1F5"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8" w:type="pct"/>
          </w:tcPr>
          <w:p w14:paraId="27252FCA"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5" w:type="pct"/>
          </w:tcPr>
          <w:p w14:paraId="58A70E8E"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6" w:type="pct"/>
          </w:tcPr>
          <w:p w14:paraId="1BE643F1"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7" w:type="pct"/>
          </w:tcPr>
          <w:p w14:paraId="6BC92CAB"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5" w:type="pct"/>
          </w:tcPr>
          <w:p w14:paraId="1FC39E33"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5" w:type="pct"/>
          </w:tcPr>
          <w:p w14:paraId="2E98CA98"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8" w:type="pct"/>
          </w:tcPr>
          <w:p w14:paraId="36A0E84F"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26" w:type="pct"/>
          </w:tcPr>
          <w:p w14:paraId="55FCF64A"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51" w:type="pct"/>
          </w:tcPr>
          <w:p w14:paraId="64815BAF" w14:textId="77777777" w:rsidR="00AB0DE7" w:rsidRPr="00AB0DE7" w:rsidRDefault="00AB0DE7" w:rsidP="00230794">
            <w:pPr>
              <w:spacing w:line="360" w:lineRule="auto"/>
              <w:jc w:val="center"/>
              <w:rPr>
                <w:rFonts w:asciiTheme="majorBidi" w:eastAsia="Arial" w:hAnsiTheme="majorBidi" w:cstheme="majorBidi"/>
                <w:sz w:val="17"/>
                <w:lang w:val="lt-LT"/>
              </w:rPr>
            </w:pPr>
          </w:p>
        </w:tc>
        <w:tc>
          <w:tcPr>
            <w:tcW w:w="336" w:type="pct"/>
          </w:tcPr>
          <w:p w14:paraId="51A72A81" w14:textId="77777777" w:rsidR="00AB0DE7" w:rsidRPr="00AB0DE7" w:rsidRDefault="00AB0DE7" w:rsidP="00230794">
            <w:pPr>
              <w:spacing w:line="360" w:lineRule="auto"/>
              <w:jc w:val="center"/>
              <w:rPr>
                <w:rFonts w:asciiTheme="majorBidi" w:eastAsia="Arial" w:hAnsiTheme="majorBidi" w:cstheme="majorBidi"/>
                <w:sz w:val="17"/>
                <w:lang w:val="lt-LT"/>
              </w:rPr>
            </w:pPr>
          </w:p>
        </w:tc>
      </w:tr>
      <w:tr w:rsidR="00AB0DE7" w:rsidRPr="00230794" w14:paraId="60439835" w14:textId="77777777" w:rsidTr="00AB0DE7">
        <w:tc>
          <w:tcPr>
            <w:tcW w:w="230" w:type="pct"/>
            <w:shd w:val="clear" w:color="auto" w:fill="EAF1DD"/>
          </w:tcPr>
          <w:p w14:paraId="1B41804B" w14:textId="77777777" w:rsidR="00AB0DE7" w:rsidRPr="00AB0DE7" w:rsidRDefault="00AB0DE7" w:rsidP="00AB0DE7">
            <w:pPr>
              <w:rPr>
                <w:rFonts w:asciiTheme="majorBidi" w:eastAsia="Arial" w:hAnsiTheme="majorBidi" w:cstheme="majorBidi"/>
                <w:sz w:val="17"/>
                <w:lang w:val="lt-LT"/>
              </w:rPr>
            </w:pPr>
          </w:p>
        </w:tc>
        <w:tc>
          <w:tcPr>
            <w:tcW w:w="1136" w:type="pct"/>
            <w:shd w:val="clear" w:color="auto" w:fill="EAF1DD"/>
          </w:tcPr>
          <w:p w14:paraId="3AE38D92" w14:textId="77777777" w:rsidR="00AB0DE7" w:rsidRPr="00AB0DE7" w:rsidRDefault="00AB0DE7" w:rsidP="00AB0DE7">
            <w:pPr>
              <w:rPr>
                <w:rFonts w:asciiTheme="majorBidi" w:eastAsia="Arial" w:hAnsiTheme="majorBidi" w:cstheme="majorBidi"/>
                <w:sz w:val="17"/>
                <w:lang w:val="lt-LT"/>
              </w:rPr>
            </w:pPr>
          </w:p>
        </w:tc>
        <w:tc>
          <w:tcPr>
            <w:tcW w:w="337" w:type="pct"/>
            <w:shd w:val="clear" w:color="auto" w:fill="EAF1DD"/>
          </w:tcPr>
          <w:p w14:paraId="46BAE917"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28" w:type="pct"/>
            <w:shd w:val="clear" w:color="auto" w:fill="EAF1DD"/>
          </w:tcPr>
          <w:p w14:paraId="0B8CE309" w14:textId="77777777" w:rsidR="00AB0DE7" w:rsidRPr="00AB0DE7" w:rsidRDefault="00AB0DE7" w:rsidP="00230794">
            <w:pPr>
              <w:jc w:val="center"/>
              <w:rPr>
                <w:rFonts w:asciiTheme="majorBidi" w:eastAsia="Arial" w:hAnsiTheme="majorBidi" w:cstheme="majorBidi"/>
                <w:sz w:val="17"/>
                <w:lang w:val="lt-LT"/>
              </w:rPr>
            </w:pPr>
          </w:p>
        </w:tc>
        <w:tc>
          <w:tcPr>
            <w:tcW w:w="325" w:type="pct"/>
            <w:shd w:val="clear" w:color="auto" w:fill="EAF1DD"/>
          </w:tcPr>
          <w:p w14:paraId="36EE9548"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26" w:type="pct"/>
            <w:shd w:val="clear" w:color="auto" w:fill="EAF1DD"/>
          </w:tcPr>
          <w:p w14:paraId="79E1A9CB"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27" w:type="pct"/>
            <w:shd w:val="clear" w:color="auto" w:fill="EAF1DD"/>
          </w:tcPr>
          <w:p w14:paraId="613BCB41"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25" w:type="pct"/>
            <w:shd w:val="clear" w:color="auto" w:fill="EAF1DD"/>
          </w:tcPr>
          <w:p w14:paraId="4DF155DA"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25" w:type="pct"/>
            <w:shd w:val="clear" w:color="auto" w:fill="EAF1DD"/>
          </w:tcPr>
          <w:p w14:paraId="3E7772D9"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28" w:type="pct"/>
            <w:shd w:val="clear" w:color="auto" w:fill="EAF1DD"/>
          </w:tcPr>
          <w:p w14:paraId="077DC2D5"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26" w:type="pct"/>
            <w:shd w:val="clear" w:color="auto" w:fill="EAF1DD"/>
          </w:tcPr>
          <w:p w14:paraId="7EA80A3D"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51" w:type="pct"/>
            <w:shd w:val="clear" w:color="auto" w:fill="EAF1DD"/>
          </w:tcPr>
          <w:p w14:paraId="0F9DD474"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6" w:type="pct"/>
            <w:shd w:val="clear" w:color="auto" w:fill="EAF1DD"/>
          </w:tcPr>
          <w:p w14:paraId="34EC1738" w14:textId="77777777" w:rsidR="00AB0DE7" w:rsidRPr="00AB0DE7" w:rsidRDefault="00AB0DE7" w:rsidP="00230794">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r>
    </w:tbl>
    <w:p w14:paraId="1C33136E" w14:textId="77777777" w:rsidR="00AB0DE7" w:rsidRPr="00AB0DE7" w:rsidRDefault="00AB0DE7" w:rsidP="00AB0DE7">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z w:val="17"/>
          <w:szCs w:val="22"/>
        </w:rPr>
        <w:t>Viso</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apmokėti</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(suma</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pacing w:val="-2"/>
          <w:sz w:val="17"/>
          <w:szCs w:val="22"/>
        </w:rPr>
        <w:t>žodžiais):</w:t>
      </w:r>
    </w:p>
    <w:p w14:paraId="6E7D2532" w14:textId="77777777" w:rsidR="00AB0DE7" w:rsidRPr="00AB0DE7" w:rsidRDefault="00AB0DE7" w:rsidP="00AB0DE7">
      <w:pPr>
        <w:widowControl w:val="0"/>
        <w:autoSpaceDE w:val="0"/>
        <w:autoSpaceDN w:val="0"/>
        <w:rPr>
          <w:rFonts w:asciiTheme="majorBidi" w:eastAsia="Arial" w:hAnsiTheme="majorBidi" w:cstheme="majorBidi"/>
          <w:sz w:val="17"/>
          <w:szCs w:val="12"/>
        </w:rPr>
      </w:pPr>
    </w:p>
    <w:p w14:paraId="5208DEE2" w14:textId="77777777" w:rsidR="00AB0DE7" w:rsidRPr="00AB0DE7" w:rsidRDefault="00AB0DE7" w:rsidP="00AB0DE7">
      <w:pPr>
        <w:widowControl w:val="0"/>
        <w:autoSpaceDE w:val="0"/>
        <w:autoSpaceDN w:val="0"/>
        <w:spacing w:before="62"/>
        <w:rPr>
          <w:rFonts w:asciiTheme="majorBidi" w:eastAsia="Arial" w:hAnsiTheme="majorBidi" w:cstheme="majorBidi"/>
          <w:sz w:val="17"/>
          <w:szCs w:val="12"/>
        </w:rPr>
      </w:pPr>
    </w:p>
    <w:p w14:paraId="395B5759" w14:textId="77777777" w:rsidR="00AB0DE7" w:rsidRPr="00AB0DE7" w:rsidRDefault="00AB0DE7" w:rsidP="00AB0DE7">
      <w:pPr>
        <w:widowControl w:val="0"/>
        <w:tabs>
          <w:tab w:val="left" w:pos="9765"/>
        </w:tabs>
        <w:autoSpaceDE w:val="0"/>
        <w:autoSpaceDN w:val="0"/>
        <w:ind w:left="141"/>
        <w:outlineLvl w:val="0"/>
        <w:rPr>
          <w:rFonts w:asciiTheme="majorBidi" w:eastAsia="Arial" w:hAnsiTheme="majorBidi" w:cstheme="majorBidi"/>
          <w:b/>
          <w:bCs/>
          <w:sz w:val="17"/>
          <w:szCs w:val="17"/>
        </w:rPr>
      </w:pPr>
      <w:r w:rsidRPr="00AB0DE7">
        <w:rPr>
          <w:rFonts w:asciiTheme="majorBidi" w:eastAsia="Arial" w:hAnsiTheme="majorBidi" w:cstheme="majorBidi"/>
          <w:b/>
          <w:bCs/>
          <w:spacing w:val="-2"/>
          <w:sz w:val="17"/>
          <w:szCs w:val="17"/>
        </w:rPr>
        <w:t>UŽSAKOVAS:</w:t>
      </w:r>
      <w:r w:rsidRPr="00AB0DE7">
        <w:rPr>
          <w:rFonts w:asciiTheme="majorBidi" w:eastAsia="Arial" w:hAnsiTheme="majorBidi" w:cstheme="majorBidi"/>
          <w:b/>
          <w:bCs/>
          <w:sz w:val="17"/>
          <w:szCs w:val="17"/>
        </w:rPr>
        <w:tab/>
      </w:r>
      <w:r w:rsidRPr="00AB0DE7">
        <w:rPr>
          <w:rFonts w:asciiTheme="majorBidi" w:eastAsia="Arial" w:hAnsiTheme="majorBidi" w:cstheme="majorBidi"/>
          <w:b/>
          <w:bCs/>
          <w:spacing w:val="-2"/>
          <w:sz w:val="17"/>
          <w:szCs w:val="17"/>
        </w:rPr>
        <w:t>PROJEKTUOTOJAS:</w:t>
      </w:r>
    </w:p>
    <w:p w14:paraId="0032C39C" w14:textId="77777777" w:rsidR="00AB0DE7" w:rsidRPr="00AB0DE7" w:rsidRDefault="00AB0DE7" w:rsidP="00AB0DE7">
      <w:pPr>
        <w:widowControl w:val="0"/>
        <w:autoSpaceDE w:val="0"/>
        <w:autoSpaceDN w:val="0"/>
        <w:spacing w:before="11"/>
        <w:rPr>
          <w:rFonts w:asciiTheme="majorBidi" w:eastAsia="Arial" w:hAnsiTheme="majorBidi" w:cstheme="majorBidi"/>
          <w:b/>
          <w:sz w:val="17"/>
          <w:szCs w:val="12"/>
        </w:rPr>
      </w:pPr>
    </w:p>
    <w:p w14:paraId="3686D5B8" w14:textId="77777777" w:rsidR="00AB0DE7" w:rsidRPr="00AB0DE7" w:rsidRDefault="00AB0DE7" w:rsidP="00AB0DE7">
      <w:pPr>
        <w:widowControl w:val="0"/>
        <w:autoSpaceDE w:val="0"/>
        <w:autoSpaceDN w:val="0"/>
        <w:spacing w:before="11"/>
        <w:rPr>
          <w:rFonts w:asciiTheme="majorBidi" w:eastAsia="Arial" w:hAnsiTheme="majorBidi" w:cstheme="majorBidi"/>
          <w:b/>
          <w:sz w:val="17"/>
          <w:szCs w:val="12"/>
        </w:rPr>
      </w:pPr>
    </w:p>
    <w:p w14:paraId="6DC1C776" w14:textId="77777777" w:rsidR="00AB0DE7" w:rsidRPr="00AB0DE7" w:rsidRDefault="00AB0DE7" w:rsidP="00AB0DE7">
      <w:pPr>
        <w:widowControl w:val="0"/>
        <w:tabs>
          <w:tab w:val="left" w:pos="9765"/>
        </w:tabs>
        <w:autoSpaceDE w:val="0"/>
        <w:autoSpaceDN w:val="0"/>
        <w:spacing w:line="20" w:lineRule="exact"/>
        <w:ind w:left="141"/>
        <w:rPr>
          <w:rFonts w:asciiTheme="majorBidi" w:eastAsia="Arial" w:hAnsiTheme="majorBidi" w:cstheme="majorBidi"/>
          <w:sz w:val="2"/>
          <w:szCs w:val="22"/>
        </w:rPr>
      </w:pPr>
      <w:r w:rsidRPr="00AB0DE7">
        <w:rPr>
          <w:rFonts w:asciiTheme="majorBidi" w:eastAsia="Arial" w:hAnsiTheme="majorBidi" w:cstheme="majorBidi"/>
          <w:noProof/>
          <w:sz w:val="2"/>
          <w:szCs w:val="22"/>
        </w:rPr>
        <mc:AlternateContent>
          <mc:Choice Requires="wpg">
            <w:drawing>
              <wp:inline distT="0" distB="0" distL="0" distR="0" wp14:anchorId="0E07B7A8" wp14:editId="591D65C5">
                <wp:extent cx="2499995" cy="5715"/>
                <wp:effectExtent l="9525" t="0" r="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9995" cy="5715"/>
                          <a:chOff x="0" y="0"/>
                          <a:chExt cx="2499995" cy="5715"/>
                        </a:xfrm>
                      </wpg:grpSpPr>
                      <wps:wsp>
                        <wps:cNvPr id="3" name="Graphic 3"/>
                        <wps:cNvSpPr/>
                        <wps:spPr>
                          <a:xfrm>
                            <a:off x="0" y="2741"/>
                            <a:ext cx="2499995" cy="1270"/>
                          </a:xfrm>
                          <a:custGeom>
                            <a:avLst/>
                            <a:gdLst/>
                            <a:ahLst/>
                            <a:cxnLst/>
                            <a:rect l="l" t="t" r="r" b="b"/>
                            <a:pathLst>
                              <a:path w="2499995">
                                <a:moveTo>
                                  <a:pt x="0" y="0"/>
                                </a:moveTo>
                                <a:lnTo>
                                  <a:pt x="2499372" y="0"/>
                                </a:lnTo>
                              </a:path>
                            </a:pathLst>
                          </a:custGeom>
                          <a:ln w="548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AD49A3" id="Group 2" o:spid="_x0000_s1026" style="width:196.85pt;height:.45pt;mso-position-horizontal-relative:char;mso-position-vertical-relative:line" coordsize="249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">
                <v:shape id="Graphic 3" o:spid="_x0000_s1027" style="position:absolute;top:27;width:24999;height:13;visibility:visible;mso-wrap-style:square;v-text-anchor:top" coordsize="2499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" path="m,l2499372,e" filled="f" strokeweight=".15231mm">
                  <v:path arrowok="t"/>
                </v:shape>
                <w10:anchorlock/>
              </v:group>
            </w:pict>
          </mc:Fallback>
        </mc:AlternateContent>
      </w:r>
      <w:r w:rsidRPr="00AB0DE7">
        <w:rPr>
          <w:rFonts w:asciiTheme="majorBidi" w:eastAsia="Arial" w:hAnsiTheme="majorBidi" w:cstheme="majorBidi"/>
          <w:sz w:val="2"/>
          <w:szCs w:val="22"/>
        </w:rPr>
        <w:tab/>
      </w:r>
      <w:r w:rsidRPr="00AB0DE7">
        <w:rPr>
          <w:rFonts w:asciiTheme="majorBidi" w:eastAsia="Arial" w:hAnsiTheme="majorBidi" w:cstheme="majorBidi"/>
          <w:noProof/>
          <w:sz w:val="2"/>
          <w:szCs w:val="22"/>
        </w:rPr>
        <mc:AlternateContent>
          <mc:Choice Requires="wpg">
            <w:drawing>
              <wp:inline distT="0" distB="0" distL="0" distR="0" wp14:anchorId="57D62A2E" wp14:editId="4E1D0AF7">
                <wp:extent cx="2194560" cy="5715"/>
                <wp:effectExtent l="9525" t="0" r="0" b="38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4560" cy="5715"/>
                          <a:chOff x="0" y="0"/>
                          <a:chExt cx="2194560" cy="5715"/>
                        </a:xfrm>
                      </wpg:grpSpPr>
                      <wps:wsp>
                        <wps:cNvPr id="5" name="Graphic 5"/>
                        <wps:cNvSpPr/>
                        <wps:spPr>
                          <a:xfrm>
                            <a:off x="0" y="2741"/>
                            <a:ext cx="2194560" cy="1270"/>
                          </a:xfrm>
                          <a:custGeom>
                            <a:avLst/>
                            <a:gdLst/>
                            <a:ahLst/>
                            <a:cxnLst/>
                            <a:rect l="l" t="t" r="r" b="b"/>
                            <a:pathLst>
                              <a:path w="2194560">
                                <a:moveTo>
                                  <a:pt x="0" y="0"/>
                                </a:moveTo>
                                <a:lnTo>
                                  <a:pt x="2194560" y="0"/>
                                </a:lnTo>
                              </a:path>
                            </a:pathLst>
                          </a:custGeom>
                          <a:ln w="548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917926" id="Group 4" o:spid="_x0000_s1026" style="width:172.8pt;height:.45pt;mso-position-horizontal-relative:char;mso-position-vertical-relative:line" coordsize="219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">
                <v:shape id="Graphic 5" o:spid="_x0000_s1027" style="position:absolute;top:27;width:21945;height:13;visibility:visible;mso-wrap-style:square;v-text-anchor:top" coordsize="2194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" path="m,l2194560,e" filled="f" strokeweight=".15231mm">
                  <v:path arrowok="t"/>
                </v:shape>
                <w10:anchorlock/>
              </v:group>
            </w:pict>
          </mc:Fallback>
        </mc:AlternateContent>
      </w:r>
    </w:p>
    <w:p w14:paraId="3E0DFD5E" w14:textId="77777777" w:rsidR="00AB0DE7" w:rsidRPr="00AB0DE7" w:rsidRDefault="00AB0DE7" w:rsidP="00AB0DE7">
      <w:pPr>
        <w:widowControl w:val="0"/>
        <w:autoSpaceDE w:val="0"/>
        <w:autoSpaceDN w:val="0"/>
        <w:spacing w:line="20" w:lineRule="exact"/>
        <w:rPr>
          <w:rFonts w:asciiTheme="majorBidi" w:eastAsia="Arial" w:hAnsiTheme="majorBidi" w:cstheme="majorBidi"/>
          <w:sz w:val="2"/>
          <w:szCs w:val="22"/>
        </w:rPr>
        <w:sectPr w:rsidR="00AB0DE7" w:rsidRPr="00AB0DE7" w:rsidSect="00852B4C">
          <w:type w:val="continuous"/>
          <w:pgSz w:w="15840" w:h="12240" w:orient="landscape"/>
          <w:pgMar w:top="1120" w:right="1080" w:bottom="280" w:left="360" w:header="567" w:footer="567" w:gutter="0"/>
          <w:cols w:space="1296"/>
        </w:sectPr>
      </w:pPr>
    </w:p>
    <w:p w14:paraId="39BDD099" w14:textId="77777777" w:rsidR="00AB0DE7" w:rsidRPr="00AB0DE7" w:rsidRDefault="00AB0DE7" w:rsidP="00AB0DE7">
      <w:pPr>
        <w:widowControl w:val="0"/>
        <w:autoSpaceDE w:val="0"/>
        <w:autoSpaceDN w:val="0"/>
        <w:spacing w:before="57"/>
        <w:ind w:left="134"/>
        <w:rPr>
          <w:rFonts w:asciiTheme="majorBidi" w:eastAsia="Arial" w:hAnsiTheme="majorBidi" w:cstheme="majorBidi"/>
          <w:sz w:val="12"/>
          <w:szCs w:val="12"/>
        </w:rPr>
      </w:pPr>
      <w:r w:rsidRPr="00AB0DE7">
        <w:rPr>
          <w:rFonts w:asciiTheme="majorBidi" w:eastAsia="Arial" w:hAnsiTheme="majorBidi" w:cstheme="majorBidi"/>
          <w:sz w:val="12"/>
          <w:szCs w:val="12"/>
        </w:rPr>
        <w:t>(pareigos,</w:t>
      </w:r>
      <w:r w:rsidRPr="00AB0DE7">
        <w:rPr>
          <w:rFonts w:asciiTheme="majorBidi" w:eastAsia="Arial" w:hAnsiTheme="majorBidi" w:cstheme="majorBidi"/>
          <w:spacing w:val="-4"/>
          <w:sz w:val="12"/>
          <w:szCs w:val="12"/>
        </w:rPr>
        <w:t xml:space="preserve"> </w:t>
      </w:r>
      <w:r w:rsidRPr="00AB0DE7">
        <w:rPr>
          <w:rFonts w:asciiTheme="majorBidi" w:eastAsia="Arial" w:hAnsiTheme="majorBidi" w:cstheme="majorBidi"/>
          <w:sz w:val="12"/>
          <w:szCs w:val="12"/>
        </w:rPr>
        <w:t>vardas,</w:t>
      </w:r>
      <w:r w:rsidRPr="00AB0DE7">
        <w:rPr>
          <w:rFonts w:asciiTheme="majorBidi" w:eastAsia="Arial" w:hAnsiTheme="majorBidi" w:cstheme="majorBidi"/>
          <w:spacing w:val="-4"/>
          <w:sz w:val="12"/>
          <w:szCs w:val="12"/>
        </w:rPr>
        <w:t xml:space="preserve"> </w:t>
      </w:r>
      <w:r w:rsidRPr="00AB0DE7">
        <w:rPr>
          <w:rFonts w:asciiTheme="majorBidi" w:eastAsia="Arial" w:hAnsiTheme="majorBidi" w:cstheme="majorBidi"/>
          <w:sz w:val="12"/>
          <w:szCs w:val="12"/>
        </w:rPr>
        <w:t>pavardė,</w:t>
      </w:r>
      <w:r w:rsidRPr="00AB0DE7">
        <w:rPr>
          <w:rFonts w:asciiTheme="majorBidi" w:eastAsia="Arial" w:hAnsiTheme="majorBidi" w:cstheme="majorBidi"/>
          <w:spacing w:val="-3"/>
          <w:sz w:val="12"/>
          <w:szCs w:val="12"/>
        </w:rPr>
        <w:t xml:space="preserve"> </w:t>
      </w:r>
      <w:r w:rsidRPr="00AB0DE7">
        <w:rPr>
          <w:rFonts w:asciiTheme="majorBidi" w:eastAsia="Arial" w:hAnsiTheme="majorBidi" w:cstheme="majorBidi"/>
          <w:spacing w:val="-2"/>
          <w:sz w:val="12"/>
          <w:szCs w:val="12"/>
        </w:rPr>
        <w:t>parašas)</w:t>
      </w:r>
    </w:p>
    <w:p w14:paraId="41F84211" w14:textId="77777777" w:rsidR="00AB0DE7" w:rsidRPr="00AB0DE7" w:rsidRDefault="00AB0DE7" w:rsidP="00AB0DE7">
      <w:pPr>
        <w:widowControl w:val="0"/>
        <w:tabs>
          <w:tab w:val="left" w:pos="1627"/>
        </w:tabs>
        <w:autoSpaceDE w:val="0"/>
        <w:autoSpaceDN w:val="0"/>
        <w:spacing w:before="31"/>
        <w:ind w:left="141"/>
        <w:outlineLvl w:val="1"/>
        <w:rPr>
          <w:rFonts w:asciiTheme="majorBidi" w:eastAsia="Arial" w:hAnsiTheme="majorBidi" w:cstheme="majorBidi"/>
          <w:sz w:val="17"/>
          <w:szCs w:val="17"/>
        </w:rPr>
      </w:pPr>
      <w:r w:rsidRPr="00AB0DE7">
        <w:rPr>
          <w:rFonts w:asciiTheme="majorBidi" w:eastAsia="Arial" w:hAnsiTheme="majorBidi" w:cstheme="majorBidi"/>
          <w:spacing w:val="-5"/>
          <w:sz w:val="17"/>
          <w:szCs w:val="17"/>
          <w:u w:val="single"/>
        </w:rPr>
        <w:t xml:space="preserve">      m.</w:t>
      </w:r>
      <w:r w:rsidRPr="00AB0DE7">
        <w:rPr>
          <w:rFonts w:asciiTheme="majorBidi" w:eastAsia="Arial" w:hAnsiTheme="majorBidi" w:cstheme="majorBidi"/>
          <w:sz w:val="17"/>
          <w:szCs w:val="17"/>
          <w:u w:val="single"/>
        </w:rPr>
        <w:tab/>
        <w:t>mėn.</w:t>
      </w:r>
      <w:r w:rsidRPr="00AB0DE7">
        <w:rPr>
          <w:rFonts w:asciiTheme="majorBidi" w:eastAsia="Arial" w:hAnsiTheme="majorBidi" w:cstheme="majorBidi"/>
          <w:spacing w:val="47"/>
          <w:sz w:val="17"/>
          <w:szCs w:val="17"/>
          <w:u w:val="single"/>
        </w:rPr>
        <w:t xml:space="preserve">  </w:t>
      </w:r>
      <w:r w:rsidRPr="00AB0DE7">
        <w:rPr>
          <w:rFonts w:asciiTheme="majorBidi" w:eastAsia="Arial" w:hAnsiTheme="majorBidi" w:cstheme="majorBidi"/>
          <w:spacing w:val="-5"/>
          <w:sz w:val="17"/>
          <w:szCs w:val="17"/>
          <w:u w:val="single"/>
        </w:rPr>
        <w:t>d</w:t>
      </w:r>
      <w:r w:rsidRPr="00AB0DE7">
        <w:rPr>
          <w:rFonts w:asciiTheme="majorBidi" w:eastAsia="Arial" w:hAnsiTheme="majorBidi" w:cstheme="majorBidi"/>
          <w:spacing w:val="-5"/>
          <w:sz w:val="17"/>
          <w:szCs w:val="17"/>
        </w:rPr>
        <w:t>.</w:t>
      </w:r>
    </w:p>
    <w:p w14:paraId="6C0B60C3" w14:textId="77777777" w:rsidR="00AB0DE7" w:rsidRPr="00AB0DE7" w:rsidRDefault="00AB0DE7" w:rsidP="00AB0DE7">
      <w:pPr>
        <w:widowControl w:val="0"/>
        <w:autoSpaceDE w:val="0"/>
        <w:autoSpaceDN w:val="0"/>
        <w:spacing w:before="57"/>
        <w:ind w:left="134"/>
        <w:rPr>
          <w:rFonts w:asciiTheme="majorBidi" w:eastAsia="Arial" w:hAnsiTheme="majorBidi" w:cstheme="majorBidi"/>
          <w:sz w:val="12"/>
          <w:szCs w:val="12"/>
        </w:rPr>
      </w:pPr>
      <w:r w:rsidRPr="00AB0DE7">
        <w:rPr>
          <w:rFonts w:asciiTheme="majorBidi" w:eastAsia="Arial" w:hAnsiTheme="majorBidi" w:cstheme="majorBidi"/>
          <w:sz w:val="12"/>
          <w:szCs w:val="12"/>
        </w:rPr>
        <w:br w:type="column"/>
      </w:r>
      <w:r w:rsidRPr="00AB0DE7">
        <w:rPr>
          <w:rFonts w:asciiTheme="majorBidi" w:eastAsia="Arial" w:hAnsiTheme="majorBidi" w:cstheme="majorBidi"/>
          <w:sz w:val="12"/>
          <w:szCs w:val="12"/>
        </w:rPr>
        <w:t>(pareigos,</w:t>
      </w:r>
      <w:r w:rsidRPr="00AB0DE7">
        <w:rPr>
          <w:rFonts w:asciiTheme="majorBidi" w:eastAsia="Arial" w:hAnsiTheme="majorBidi" w:cstheme="majorBidi"/>
          <w:spacing w:val="-4"/>
          <w:sz w:val="12"/>
          <w:szCs w:val="12"/>
        </w:rPr>
        <w:t xml:space="preserve"> </w:t>
      </w:r>
      <w:r w:rsidRPr="00AB0DE7">
        <w:rPr>
          <w:rFonts w:asciiTheme="majorBidi" w:eastAsia="Arial" w:hAnsiTheme="majorBidi" w:cstheme="majorBidi"/>
          <w:sz w:val="12"/>
          <w:szCs w:val="12"/>
        </w:rPr>
        <w:t>vardas,</w:t>
      </w:r>
      <w:r w:rsidRPr="00AB0DE7">
        <w:rPr>
          <w:rFonts w:asciiTheme="majorBidi" w:eastAsia="Arial" w:hAnsiTheme="majorBidi" w:cstheme="majorBidi"/>
          <w:spacing w:val="-4"/>
          <w:sz w:val="12"/>
          <w:szCs w:val="12"/>
        </w:rPr>
        <w:t xml:space="preserve"> </w:t>
      </w:r>
      <w:r w:rsidRPr="00AB0DE7">
        <w:rPr>
          <w:rFonts w:asciiTheme="majorBidi" w:eastAsia="Arial" w:hAnsiTheme="majorBidi" w:cstheme="majorBidi"/>
          <w:sz w:val="12"/>
          <w:szCs w:val="12"/>
        </w:rPr>
        <w:t>pavardė,</w:t>
      </w:r>
      <w:r w:rsidRPr="00AB0DE7">
        <w:rPr>
          <w:rFonts w:asciiTheme="majorBidi" w:eastAsia="Arial" w:hAnsiTheme="majorBidi" w:cstheme="majorBidi"/>
          <w:spacing w:val="-3"/>
          <w:sz w:val="12"/>
          <w:szCs w:val="12"/>
        </w:rPr>
        <w:t xml:space="preserve"> </w:t>
      </w:r>
      <w:r w:rsidRPr="00AB0DE7">
        <w:rPr>
          <w:rFonts w:asciiTheme="majorBidi" w:eastAsia="Arial" w:hAnsiTheme="majorBidi" w:cstheme="majorBidi"/>
          <w:spacing w:val="-2"/>
          <w:sz w:val="12"/>
          <w:szCs w:val="12"/>
        </w:rPr>
        <w:t>parašas)</w:t>
      </w:r>
    </w:p>
    <w:p w14:paraId="0B8C09D6" w14:textId="77777777" w:rsidR="00AB0DE7" w:rsidRPr="00AB0DE7" w:rsidRDefault="00AB0DE7" w:rsidP="00AB0DE7">
      <w:pPr>
        <w:widowControl w:val="0"/>
        <w:tabs>
          <w:tab w:val="left" w:pos="1627"/>
        </w:tabs>
        <w:autoSpaceDE w:val="0"/>
        <w:autoSpaceDN w:val="0"/>
        <w:spacing w:before="31"/>
        <w:ind w:left="141"/>
        <w:outlineLvl w:val="1"/>
        <w:rPr>
          <w:rFonts w:asciiTheme="majorBidi" w:eastAsia="Arial" w:hAnsiTheme="majorBidi" w:cstheme="majorBidi"/>
          <w:sz w:val="17"/>
          <w:szCs w:val="17"/>
        </w:rPr>
      </w:pPr>
      <w:r w:rsidRPr="00AB0DE7">
        <w:rPr>
          <w:rFonts w:asciiTheme="majorBidi" w:eastAsia="Arial" w:hAnsiTheme="majorBidi" w:cstheme="majorBidi"/>
          <w:sz w:val="17"/>
          <w:szCs w:val="17"/>
          <w:u w:val="single"/>
        </w:rPr>
        <w:t xml:space="preserve">       </w:t>
      </w:r>
      <w:r w:rsidRPr="00AB0DE7">
        <w:rPr>
          <w:rFonts w:asciiTheme="majorBidi" w:eastAsia="Arial" w:hAnsiTheme="majorBidi" w:cstheme="majorBidi"/>
          <w:spacing w:val="-5"/>
          <w:sz w:val="17"/>
          <w:szCs w:val="17"/>
          <w:u w:val="single"/>
        </w:rPr>
        <w:t>m.</w:t>
      </w:r>
      <w:r w:rsidRPr="00AB0DE7">
        <w:rPr>
          <w:rFonts w:asciiTheme="majorBidi" w:eastAsia="Arial" w:hAnsiTheme="majorBidi" w:cstheme="majorBidi"/>
          <w:sz w:val="17"/>
          <w:szCs w:val="17"/>
          <w:u w:val="single"/>
        </w:rPr>
        <w:tab/>
        <w:t>mėn.</w:t>
      </w:r>
      <w:r w:rsidRPr="00AB0DE7">
        <w:rPr>
          <w:rFonts w:asciiTheme="majorBidi" w:eastAsia="Arial" w:hAnsiTheme="majorBidi" w:cstheme="majorBidi"/>
          <w:spacing w:val="47"/>
          <w:sz w:val="17"/>
          <w:szCs w:val="17"/>
          <w:u w:val="single"/>
        </w:rPr>
        <w:t xml:space="preserve">  </w:t>
      </w:r>
      <w:r w:rsidRPr="00AB0DE7">
        <w:rPr>
          <w:rFonts w:asciiTheme="majorBidi" w:eastAsia="Arial" w:hAnsiTheme="majorBidi" w:cstheme="majorBidi"/>
          <w:spacing w:val="-5"/>
          <w:sz w:val="17"/>
          <w:szCs w:val="17"/>
          <w:u w:val="single"/>
        </w:rPr>
        <w:t>d</w:t>
      </w:r>
      <w:r w:rsidRPr="00AB0DE7">
        <w:rPr>
          <w:rFonts w:asciiTheme="majorBidi" w:eastAsia="Arial" w:hAnsiTheme="majorBidi" w:cstheme="majorBidi"/>
          <w:spacing w:val="-5"/>
          <w:sz w:val="17"/>
          <w:szCs w:val="17"/>
        </w:rPr>
        <w:t>.</w:t>
      </w:r>
    </w:p>
    <w:p w14:paraId="166206ED" w14:textId="77777777" w:rsidR="00AB0DE7" w:rsidRPr="00AB0DE7" w:rsidRDefault="00AB0DE7" w:rsidP="00AB0DE7">
      <w:pPr>
        <w:widowControl w:val="0"/>
        <w:autoSpaceDE w:val="0"/>
        <w:autoSpaceDN w:val="0"/>
        <w:spacing w:before="31"/>
        <w:ind w:left="141"/>
        <w:outlineLvl w:val="1"/>
        <w:rPr>
          <w:rFonts w:asciiTheme="majorBidi" w:eastAsia="Arial" w:hAnsiTheme="majorBidi" w:cstheme="majorBidi"/>
          <w:sz w:val="17"/>
          <w:szCs w:val="17"/>
        </w:rPr>
        <w:sectPr w:rsidR="00AB0DE7" w:rsidRPr="00AB0DE7" w:rsidSect="00852B4C">
          <w:type w:val="continuous"/>
          <w:pgSz w:w="15840" w:h="12240" w:orient="landscape"/>
          <w:pgMar w:top="1120" w:right="1080" w:bottom="280" w:left="360" w:header="567" w:footer="567" w:gutter="0"/>
          <w:cols w:num="2" w:space="1296" w:equalWidth="0">
            <w:col w:w="2385" w:space="7239"/>
            <w:col w:w="4776"/>
          </w:cols>
        </w:sectPr>
      </w:pPr>
    </w:p>
    <w:p w14:paraId="49B05DB5" w14:textId="77777777" w:rsidR="00AB0DE7" w:rsidRPr="00AB0DE7" w:rsidRDefault="00AB0DE7" w:rsidP="00AB0DE7">
      <w:pPr>
        <w:widowControl w:val="0"/>
        <w:tabs>
          <w:tab w:val="left" w:pos="9758"/>
        </w:tabs>
        <w:autoSpaceDE w:val="0"/>
        <w:autoSpaceDN w:val="0"/>
        <w:spacing w:before="68"/>
        <w:ind w:left="134"/>
        <w:rPr>
          <w:rFonts w:asciiTheme="majorBidi" w:eastAsia="Arial" w:hAnsiTheme="majorBidi" w:cstheme="majorBidi"/>
          <w:i/>
          <w:sz w:val="12"/>
          <w:szCs w:val="22"/>
        </w:rPr>
      </w:pPr>
      <w:r w:rsidRPr="00AB0DE7">
        <w:rPr>
          <w:rFonts w:asciiTheme="majorBidi" w:eastAsia="Arial" w:hAnsiTheme="majorBidi" w:cstheme="majorBidi"/>
          <w:spacing w:val="-4"/>
          <w:sz w:val="12"/>
          <w:szCs w:val="22"/>
        </w:rPr>
        <w:t>A.V.</w:t>
      </w:r>
      <w:r w:rsidRPr="00AB0DE7">
        <w:rPr>
          <w:rFonts w:asciiTheme="majorBidi" w:eastAsia="Arial" w:hAnsiTheme="majorBidi" w:cstheme="majorBidi"/>
          <w:sz w:val="12"/>
          <w:szCs w:val="22"/>
        </w:rPr>
        <w:tab/>
      </w:r>
      <w:r w:rsidRPr="00AB0DE7">
        <w:rPr>
          <w:rFonts w:asciiTheme="majorBidi" w:eastAsia="Arial" w:hAnsiTheme="majorBidi" w:cstheme="majorBidi"/>
          <w:i/>
          <w:sz w:val="12"/>
          <w:szCs w:val="22"/>
        </w:rPr>
        <w:t>Įmonė</w:t>
      </w:r>
      <w:r w:rsidRPr="00AB0DE7">
        <w:rPr>
          <w:rFonts w:asciiTheme="majorBidi" w:eastAsia="Arial" w:hAnsiTheme="majorBidi" w:cstheme="majorBidi"/>
          <w:spacing w:val="-2"/>
          <w:sz w:val="12"/>
          <w:szCs w:val="22"/>
        </w:rPr>
        <w:t xml:space="preserve"> </w:t>
      </w:r>
      <w:r w:rsidRPr="00AB0DE7">
        <w:rPr>
          <w:rFonts w:asciiTheme="majorBidi" w:eastAsia="Arial" w:hAnsiTheme="majorBidi" w:cstheme="majorBidi"/>
          <w:i/>
          <w:sz w:val="12"/>
          <w:szCs w:val="22"/>
        </w:rPr>
        <w:t>savo</w:t>
      </w:r>
      <w:r w:rsidRPr="00AB0DE7">
        <w:rPr>
          <w:rFonts w:asciiTheme="majorBidi" w:eastAsia="Arial" w:hAnsiTheme="majorBidi" w:cstheme="majorBidi"/>
          <w:i/>
          <w:spacing w:val="-5"/>
          <w:sz w:val="12"/>
          <w:szCs w:val="22"/>
        </w:rPr>
        <w:t xml:space="preserve"> </w:t>
      </w:r>
      <w:r w:rsidRPr="00AB0DE7">
        <w:rPr>
          <w:rFonts w:asciiTheme="majorBidi" w:eastAsia="Arial" w:hAnsiTheme="majorBidi" w:cstheme="majorBidi"/>
          <w:i/>
          <w:sz w:val="12"/>
          <w:szCs w:val="22"/>
        </w:rPr>
        <w:t>veikloje</w:t>
      </w:r>
      <w:r w:rsidRPr="00AB0DE7">
        <w:rPr>
          <w:rFonts w:asciiTheme="majorBidi" w:eastAsia="Arial" w:hAnsiTheme="majorBidi" w:cstheme="majorBidi"/>
          <w:i/>
          <w:spacing w:val="-6"/>
          <w:sz w:val="12"/>
          <w:szCs w:val="22"/>
        </w:rPr>
        <w:t xml:space="preserve"> </w:t>
      </w:r>
      <w:r w:rsidRPr="00AB0DE7">
        <w:rPr>
          <w:rFonts w:asciiTheme="majorBidi" w:eastAsia="Arial" w:hAnsiTheme="majorBidi" w:cstheme="majorBidi"/>
          <w:i/>
          <w:sz w:val="12"/>
          <w:szCs w:val="22"/>
        </w:rPr>
        <w:t>nenaudoja</w:t>
      </w:r>
      <w:r w:rsidRPr="00AB0DE7">
        <w:rPr>
          <w:rFonts w:asciiTheme="majorBidi" w:eastAsia="Arial" w:hAnsiTheme="majorBidi" w:cstheme="majorBidi"/>
          <w:i/>
          <w:spacing w:val="-5"/>
          <w:sz w:val="12"/>
          <w:szCs w:val="22"/>
        </w:rPr>
        <w:t xml:space="preserve"> </w:t>
      </w:r>
      <w:r w:rsidRPr="00AB0DE7">
        <w:rPr>
          <w:rFonts w:asciiTheme="majorBidi" w:eastAsia="Arial" w:hAnsiTheme="majorBidi" w:cstheme="majorBidi"/>
          <w:i/>
          <w:sz w:val="12"/>
          <w:szCs w:val="22"/>
        </w:rPr>
        <w:t>apvalaus</w:t>
      </w:r>
      <w:r w:rsidRPr="00AB0DE7">
        <w:rPr>
          <w:rFonts w:asciiTheme="majorBidi" w:eastAsia="Arial" w:hAnsiTheme="majorBidi" w:cstheme="majorBidi"/>
          <w:i/>
          <w:spacing w:val="-6"/>
          <w:sz w:val="12"/>
          <w:szCs w:val="22"/>
        </w:rPr>
        <w:t xml:space="preserve"> </w:t>
      </w:r>
      <w:r w:rsidRPr="00AB0DE7">
        <w:rPr>
          <w:rFonts w:asciiTheme="majorBidi" w:eastAsia="Arial" w:hAnsiTheme="majorBidi" w:cstheme="majorBidi"/>
          <w:i/>
          <w:spacing w:val="-2"/>
          <w:sz w:val="12"/>
          <w:szCs w:val="22"/>
        </w:rPr>
        <w:t>antspaudo</w:t>
      </w:r>
    </w:p>
    <w:bookmarkEnd w:id="0"/>
    <w:p w14:paraId="6629B327" w14:textId="77777777" w:rsidR="001968DD" w:rsidRPr="00230794" w:rsidRDefault="001968DD">
      <w:pPr>
        <w:rPr>
          <w:rFonts w:asciiTheme="majorBidi" w:hAnsiTheme="majorBidi" w:cstheme="majorBidi"/>
          <w:bCs/>
          <w:szCs w:val="24"/>
        </w:rPr>
      </w:pPr>
    </w:p>
    <w:sectPr w:rsidR="001968DD" w:rsidRPr="00230794" w:rsidSect="00852B4C">
      <w:type w:val="continuous"/>
      <w:pgSz w:w="15840" w:h="12240" w:orient="landscape"/>
      <w:pgMar w:top="1418" w:right="567" w:bottom="567" w:left="567"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60E3" w14:textId="77777777" w:rsidR="002F1211" w:rsidRDefault="002F1211">
      <w:pPr>
        <w:rPr>
          <w:sz w:val="20"/>
        </w:rPr>
      </w:pPr>
      <w:r>
        <w:rPr>
          <w:sz w:val="20"/>
        </w:rPr>
        <w:separator/>
      </w:r>
    </w:p>
  </w:endnote>
  <w:endnote w:type="continuationSeparator" w:id="0">
    <w:p w14:paraId="656CE127" w14:textId="77777777" w:rsidR="002F1211" w:rsidRDefault="002F1211">
      <w:pPr>
        <w:rPr>
          <w:sz w:val="20"/>
        </w:rPr>
      </w:pPr>
      <w:r>
        <w:rPr>
          <w:sz w:val="20"/>
        </w:rPr>
        <w:continuationSeparator/>
      </w:r>
    </w:p>
  </w:endnote>
  <w:endnote w:type="continuationNotice" w:id="1">
    <w:p w14:paraId="1C8F7DDF" w14:textId="77777777" w:rsidR="002F1211" w:rsidRDefault="002F1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BB053" w14:textId="77777777" w:rsidR="002F1211" w:rsidRDefault="002F1211">
      <w:pPr>
        <w:rPr>
          <w:sz w:val="20"/>
        </w:rPr>
      </w:pPr>
      <w:r>
        <w:rPr>
          <w:sz w:val="20"/>
        </w:rPr>
        <w:separator/>
      </w:r>
    </w:p>
  </w:footnote>
  <w:footnote w:type="continuationSeparator" w:id="0">
    <w:p w14:paraId="63F1B82A" w14:textId="77777777" w:rsidR="002F1211" w:rsidRDefault="002F1211">
      <w:pPr>
        <w:rPr>
          <w:sz w:val="20"/>
        </w:rPr>
      </w:pPr>
      <w:r>
        <w:rPr>
          <w:sz w:val="20"/>
        </w:rPr>
        <w:continuationSeparator/>
      </w:r>
    </w:p>
  </w:footnote>
  <w:footnote w:type="continuationNotice" w:id="1">
    <w:p w14:paraId="00915DD3" w14:textId="77777777" w:rsidR="002F1211" w:rsidRDefault="002F1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90E65D88"/>
    <w:lvl w:ilvl="0" w:tplc="993AF2E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924E0F"/>
    <w:multiLevelType w:val="multilevel"/>
    <w:tmpl w:val="996EBE7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55904B1D"/>
    <w:multiLevelType w:val="hybridMultilevel"/>
    <w:tmpl w:val="567AED5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E96339"/>
    <w:multiLevelType w:val="multilevel"/>
    <w:tmpl w:val="1BC00548"/>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i w:val="0"/>
        <w:iCs/>
        <w:strike w:val="0"/>
        <w:color w:val="auto"/>
      </w:rPr>
    </w:lvl>
    <w:lvl w:ilvl="2">
      <w:start w:val="1"/>
      <w:numFmt w:val="decimal"/>
      <w:suff w:val="space"/>
      <w:lvlText w:val="%3."/>
      <w:lvlJc w:val="left"/>
      <w:pPr>
        <w:ind w:left="4190" w:hanging="504"/>
      </w:pPr>
      <w:rPr>
        <w:rFonts w:ascii="Times New Roman" w:eastAsia="Times New Roman" w:hAnsi="Times New Roman" w:cs="Times New Roman"/>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781B7A04"/>
    <w:multiLevelType w:val="hybridMultilevel"/>
    <w:tmpl w:val="567AED5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355841">
    <w:abstractNumId w:val="7"/>
  </w:num>
  <w:num w:numId="2" w16cid:durableId="371805760">
    <w:abstractNumId w:val="0"/>
  </w:num>
  <w:num w:numId="3" w16cid:durableId="1051661222">
    <w:abstractNumId w:val="6"/>
  </w:num>
  <w:num w:numId="4" w16cid:durableId="1965766246">
    <w:abstractNumId w:val="3"/>
  </w:num>
  <w:num w:numId="5" w16cid:durableId="606160549">
    <w:abstractNumId w:val="5"/>
  </w:num>
  <w:num w:numId="6" w16cid:durableId="589511904">
    <w:abstractNumId w:val="8"/>
  </w:num>
  <w:num w:numId="7" w16cid:durableId="2086100104">
    <w:abstractNumId w:val="1"/>
  </w:num>
  <w:num w:numId="8" w16cid:durableId="909657652">
    <w:abstractNumId w:val="2"/>
  </w:num>
  <w:num w:numId="9" w16cid:durableId="1746146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ECE"/>
    <w:rsid w:val="00024E21"/>
    <w:rsid w:val="00027B83"/>
    <w:rsid w:val="000447F5"/>
    <w:rsid w:val="00045B8B"/>
    <w:rsid w:val="00074106"/>
    <w:rsid w:val="00080D99"/>
    <w:rsid w:val="00084CF3"/>
    <w:rsid w:val="000903A0"/>
    <w:rsid w:val="00093388"/>
    <w:rsid w:val="000A5162"/>
    <w:rsid w:val="000A5A1A"/>
    <w:rsid w:val="000A6B1C"/>
    <w:rsid w:val="000B0897"/>
    <w:rsid w:val="000B12DF"/>
    <w:rsid w:val="000B3E38"/>
    <w:rsid w:val="000B7264"/>
    <w:rsid w:val="000C029C"/>
    <w:rsid w:val="000C0B4D"/>
    <w:rsid w:val="000C245B"/>
    <w:rsid w:val="000E1D9B"/>
    <w:rsid w:val="000E4EEA"/>
    <w:rsid w:val="000E4F0F"/>
    <w:rsid w:val="001039BB"/>
    <w:rsid w:val="00111DBF"/>
    <w:rsid w:val="00116911"/>
    <w:rsid w:val="00117CBE"/>
    <w:rsid w:val="00121AB0"/>
    <w:rsid w:val="001276BE"/>
    <w:rsid w:val="00140DA7"/>
    <w:rsid w:val="0014405F"/>
    <w:rsid w:val="001622EC"/>
    <w:rsid w:val="00170E1B"/>
    <w:rsid w:val="001823E2"/>
    <w:rsid w:val="001910D7"/>
    <w:rsid w:val="001968DD"/>
    <w:rsid w:val="00197CDB"/>
    <w:rsid w:val="001A0E3C"/>
    <w:rsid w:val="001B0CD4"/>
    <w:rsid w:val="001B35C2"/>
    <w:rsid w:val="001B4082"/>
    <w:rsid w:val="001B597C"/>
    <w:rsid w:val="001E4816"/>
    <w:rsid w:val="001F2B80"/>
    <w:rsid w:val="001F65EA"/>
    <w:rsid w:val="00212793"/>
    <w:rsid w:val="00227585"/>
    <w:rsid w:val="00230794"/>
    <w:rsid w:val="00244056"/>
    <w:rsid w:val="00245E97"/>
    <w:rsid w:val="0026487C"/>
    <w:rsid w:val="00266D7E"/>
    <w:rsid w:val="00287563"/>
    <w:rsid w:val="00294031"/>
    <w:rsid w:val="002951FA"/>
    <w:rsid w:val="00297EDF"/>
    <w:rsid w:val="002A5411"/>
    <w:rsid w:val="002A7463"/>
    <w:rsid w:val="002C28EA"/>
    <w:rsid w:val="002D0857"/>
    <w:rsid w:val="002D6C97"/>
    <w:rsid w:val="002E45F9"/>
    <w:rsid w:val="002E6465"/>
    <w:rsid w:val="002F1211"/>
    <w:rsid w:val="0032121F"/>
    <w:rsid w:val="00325603"/>
    <w:rsid w:val="003418A9"/>
    <w:rsid w:val="003562D2"/>
    <w:rsid w:val="003630B9"/>
    <w:rsid w:val="00363A2A"/>
    <w:rsid w:val="00364C4A"/>
    <w:rsid w:val="003A2305"/>
    <w:rsid w:val="003B0A7D"/>
    <w:rsid w:val="003C68C7"/>
    <w:rsid w:val="003D3390"/>
    <w:rsid w:val="003D4EE7"/>
    <w:rsid w:val="003E0FAB"/>
    <w:rsid w:val="003E305B"/>
    <w:rsid w:val="003F2F08"/>
    <w:rsid w:val="00400835"/>
    <w:rsid w:val="00411689"/>
    <w:rsid w:val="00417FDF"/>
    <w:rsid w:val="004328A1"/>
    <w:rsid w:val="004420E6"/>
    <w:rsid w:val="0045025D"/>
    <w:rsid w:val="00492E1E"/>
    <w:rsid w:val="004B3D35"/>
    <w:rsid w:val="004B450B"/>
    <w:rsid w:val="004E2AFD"/>
    <w:rsid w:val="004E53F7"/>
    <w:rsid w:val="004F3686"/>
    <w:rsid w:val="004F7F79"/>
    <w:rsid w:val="005068B4"/>
    <w:rsid w:val="00526FA0"/>
    <w:rsid w:val="00537CD5"/>
    <w:rsid w:val="0054524F"/>
    <w:rsid w:val="00547C32"/>
    <w:rsid w:val="0055111A"/>
    <w:rsid w:val="00561E00"/>
    <w:rsid w:val="0056360C"/>
    <w:rsid w:val="00585927"/>
    <w:rsid w:val="00590B59"/>
    <w:rsid w:val="005B0D43"/>
    <w:rsid w:val="005D1EAA"/>
    <w:rsid w:val="005D2038"/>
    <w:rsid w:val="005D3B5E"/>
    <w:rsid w:val="005F2202"/>
    <w:rsid w:val="0060197D"/>
    <w:rsid w:val="00635FB0"/>
    <w:rsid w:val="00640E96"/>
    <w:rsid w:val="00643A73"/>
    <w:rsid w:val="00647235"/>
    <w:rsid w:val="006507D4"/>
    <w:rsid w:val="00657775"/>
    <w:rsid w:val="00663E07"/>
    <w:rsid w:val="00667ECC"/>
    <w:rsid w:val="00676240"/>
    <w:rsid w:val="00693D28"/>
    <w:rsid w:val="00696B57"/>
    <w:rsid w:val="006A03C1"/>
    <w:rsid w:val="006A2EE3"/>
    <w:rsid w:val="006A3CED"/>
    <w:rsid w:val="006A656D"/>
    <w:rsid w:val="006D04D1"/>
    <w:rsid w:val="006E3382"/>
    <w:rsid w:val="006F09E5"/>
    <w:rsid w:val="006F1C50"/>
    <w:rsid w:val="006F7B20"/>
    <w:rsid w:val="0071273A"/>
    <w:rsid w:val="0072332B"/>
    <w:rsid w:val="007324A3"/>
    <w:rsid w:val="00732B78"/>
    <w:rsid w:val="007437B6"/>
    <w:rsid w:val="00750DEE"/>
    <w:rsid w:val="00763F63"/>
    <w:rsid w:val="00766731"/>
    <w:rsid w:val="00770EAF"/>
    <w:rsid w:val="00785CD5"/>
    <w:rsid w:val="00786F85"/>
    <w:rsid w:val="00792BA7"/>
    <w:rsid w:val="007A1CAC"/>
    <w:rsid w:val="007B1BF6"/>
    <w:rsid w:val="007D1307"/>
    <w:rsid w:val="007F480F"/>
    <w:rsid w:val="00801733"/>
    <w:rsid w:val="00811251"/>
    <w:rsid w:val="008221E7"/>
    <w:rsid w:val="00841571"/>
    <w:rsid w:val="00845EC6"/>
    <w:rsid w:val="00847B78"/>
    <w:rsid w:val="00851E18"/>
    <w:rsid w:val="00852B4C"/>
    <w:rsid w:val="00855C86"/>
    <w:rsid w:val="00856EEF"/>
    <w:rsid w:val="008621F0"/>
    <w:rsid w:val="00880FA9"/>
    <w:rsid w:val="00884EA2"/>
    <w:rsid w:val="008B5C36"/>
    <w:rsid w:val="008C19E7"/>
    <w:rsid w:val="008D3529"/>
    <w:rsid w:val="008D664D"/>
    <w:rsid w:val="008E0338"/>
    <w:rsid w:val="008E11E3"/>
    <w:rsid w:val="008E4A69"/>
    <w:rsid w:val="008F58C8"/>
    <w:rsid w:val="0090091D"/>
    <w:rsid w:val="00901926"/>
    <w:rsid w:val="00911534"/>
    <w:rsid w:val="00912288"/>
    <w:rsid w:val="00924163"/>
    <w:rsid w:val="00943C3D"/>
    <w:rsid w:val="00946A5C"/>
    <w:rsid w:val="0094754D"/>
    <w:rsid w:val="009501C8"/>
    <w:rsid w:val="00950F6A"/>
    <w:rsid w:val="00951EF2"/>
    <w:rsid w:val="00951F88"/>
    <w:rsid w:val="00953396"/>
    <w:rsid w:val="00967BE6"/>
    <w:rsid w:val="00967F84"/>
    <w:rsid w:val="009728BC"/>
    <w:rsid w:val="00974839"/>
    <w:rsid w:val="00987245"/>
    <w:rsid w:val="00995428"/>
    <w:rsid w:val="009D2F87"/>
    <w:rsid w:val="009D3D81"/>
    <w:rsid w:val="009D462A"/>
    <w:rsid w:val="009D78E5"/>
    <w:rsid w:val="00A02BF6"/>
    <w:rsid w:val="00A102F1"/>
    <w:rsid w:val="00A1263E"/>
    <w:rsid w:val="00A13806"/>
    <w:rsid w:val="00A17F33"/>
    <w:rsid w:val="00A25E1D"/>
    <w:rsid w:val="00A31AE1"/>
    <w:rsid w:val="00A440E5"/>
    <w:rsid w:val="00A72765"/>
    <w:rsid w:val="00A85B84"/>
    <w:rsid w:val="00AA506A"/>
    <w:rsid w:val="00AB0DE7"/>
    <w:rsid w:val="00AC40B6"/>
    <w:rsid w:val="00AC4557"/>
    <w:rsid w:val="00AD6B3B"/>
    <w:rsid w:val="00AE2742"/>
    <w:rsid w:val="00AE33ED"/>
    <w:rsid w:val="00AF538F"/>
    <w:rsid w:val="00B162AF"/>
    <w:rsid w:val="00B4754C"/>
    <w:rsid w:val="00B4777D"/>
    <w:rsid w:val="00B51AB4"/>
    <w:rsid w:val="00B5296F"/>
    <w:rsid w:val="00B67100"/>
    <w:rsid w:val="00B71922"/>
    <w:rsid w:val="00B94436"/>
    <w:rsid w:val="00BA0E8D"/>
    <w:rsid w:val="00BD2D9D"/>
    <w:rsid w:val="00BE189B"/>
    <w:rsid w:val="00BE6631"/>
    <w:rsid w:val="00BF384D"/>
    <w:rsid w:val="00C02DED"/>
    <w:rsid w:val="00C04A1D"/>
    <w:rsid w:val="00C14BCC"/>
    <w:rsid w:val="00C323AF"/>
    <w:rsid w:val="00C32A7E"/>
    <w:rsid w:val="00C33D3F"/>
    <w:rsid w:val="00C415F6"/>
    <w:rsid w:val="00C4623F"/>
    <w:rsid w:val="00C5267C"/>
    <w:rsid w:val="00C536D3"/>
    <w:rsid w:val="00C55430"/>
    <w:rsid w:val="00C745FC"/>
    <w:rsid w:val="00C83377"/>
    <w:rsid w:val="00C84BAE"/>
    <w:rsid w:val="00C91EBF"/>
    <w:rsid w:val="00CD5603"/>
    <w:rsid w:val="00CF4AF0"/>
    <w:rsid w:val="00D00AAE"/>
    <w:rsid w:val="00D06600"/>
    <w:rsid w:val="00D22078"/>
    <w:rsid w:val="00D22F12"/>
    <w:rsid w:val="00D2436B"/>
    <w:rsid w:val="00D367C4"/>
    <w:rsid w:val="00D4088C"/>
    <w:rsid w:val="00D562CD"/>
    <w:rsid w:val="00D664C7"/>
    <w:rsid w:val="00D66920"/>
    <w:rsid w:val="00D73E58"/>
    <w:rsid w:val="00D814DD"/>
    <w:rsid w:val="00D92793"/>
    <w:rsid w:val="00D97E90"/>
    <w:rsid w:val="00DA06F3"/>
    <w:rsid w:val="00DA4E0C"/>
    <w:rsid w:val="00DE1A8B"/>
    <w:rsid w:val="00DF3D11"/>
    <w:rsid w:val="00E0274C"/>
    <w:rsid w:val="00E043F7"/>
    <w:rsid w:val="00E216B4"/>
    <w:rsid w:val="00E21B57"/>
    <w:rsid w:val="00E241F7"/>
    <w:rsid w:val="00E4719D"/>
    <w:rsid w:val="00E50A64"/>
    <w:rsid w:val="00E5520A"/>
    <w:rsid w:val="00E60AAB"/>
    <w:rsid w:val="00E62711"/>
    <w:rsid w:val="00E66C57"/>
    <w:rsid w:val="00E91D8A"/>
    <w:rsid w:val="00EA1034"/>
    <w:rsid w:val="00EA70DB"/>
    <w:rsid w:val="00EB4CC0"/>
    <w:rsid w:val="00EB5097"/>
    <w:rsid w:val="00EB6087"/>
    <w:rsid w:val="00EB65F3"/>
    <w:rsid w:val="00EC01F1"/>
    <w:rsid w:val="00EF41DE"/>
    <w:rsid w:val="00EF7BB0"/>
    <w:rsid w:val="00EF7BDF"/>
    <w:rsid w:val="00F0112A"/>
    <w:rsid w:val="00F0269D"/>
    <w:rsid w:val="00F17777"/>
    <w:rsid w:val="00F24123"/>
    <w:rsid w:val="00F27BAF"/>
    <w:rsid w:val="00F60BD9"/>
    <w:rsid w:val="00F65E18"/>
    <w:rsid w:val="00F7077F"/>
    <w:rsid w:val="00F70ED2"/>
    <w:rsid w:val="00F91397"/>
    <w:rsid w:val="00FA285B"/>
    <w:rsid w:val="00FA5F9F"/>
    <w:rsid w:val="00FB43BF"/>
    <w:rsid w:val="00FC0C73"/>
    <w:rsid w:val="00FC320F"/>
    <w:rsid w:val="00FE4D1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47235"/>
    <w:pPr>
      <w:ind w:left="720"/>
      <w:contextualSpacing/>
      <w:jc w:val="both"/>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647235"/>
  </w:style>
  <w:style w:type="table" w:customStyle="1" w:styleId="Lentelstinklelis1">
    <w:name w:val="Lentelės tinklelis1"/>
    <w:basedOn w:val="prastojilentel"/>
    <w:next w:val="Lentelstinklelis"/>
    <w:uiPriority w:val="39"/>
    <w:rsid w:val="00647235"/>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47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6D04D1"/>
    <w:rPr>
      <w:sz w:val="16"/>
      <w:szCs w:val="16"/>
    </w:rPr>
  </w:style>
  <w:style w:type="paragraph" w:styleId="Komentarotekstas">
    <w:name w:val="annotation text"/>
    <w:basedOn w:val="prastasis"/>
    <w:link w:val="KomentarotekstasDiagrama"/>
    <w:unhideWhenUsed/>
    <w:rsid w:val="006D04D1"/>
    <w:rPr>
      <w:sz w:val="20"/>
    </w:rPr>
  </w:style>
  <w:style w:type="character" w:customStyle="1" w:styleId="KomentarotekstasDiagrama">
    <w:name w:val="Komentaro tekstas Diagrama"/>
    <w:basedOn w:val="Numatytasispastraiposriftas"/>
    <w:link w:val="Komentarotekstas"/>
    <w:rsid w:val="006D04D1"/>
    <w:rPr>
      <w:sz w:val="20"/>
    </w:rPr>
  </w:style>
  <w:style w:type="paragraph" w:styleId="Komentarotema">
    <w:name w:val="annotation subject"/>
    <w:basedOn w:val="Komentarotekstas"/>
    <w:next w:val="Komentarotekstas"/>
    <w:link w:val="KomentarotemaDiagrama"/>
    <w:semiHidden/>
    <w:unhideWhenUsed/>
    <w:rsid w:val="006D04D1"/>
    <w:rPr>
      <w:b/>
      <w:bCs/>
    </w:rPr>
  </w:style>
  <w:style w:type="character" w:customStyle="1" w:styleId="KomentarotemaDiagrama">
    <w:name w:val="Komentaro tema Diagrama"/>
    <w:basedOn w:val="KomentarotekstasDiagrama"/>
    <w:link w:val="Komentarotema"/>
    <w:semiHidden/>
    <w:rsid w:val="006D04D1"/>
    <w:rPr>
      <w:b/>
      <w:bCs/>
      <w:sz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76240"/>
    <w:pPr>
      <w:ind w:firstLine="567"/>
      <w:jc w:val="both"/>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76240"/>
  </w:style>
  <w:style w:type="paragraph" w:styleId="Antrats">
    <w:name w:val="header"/>
    <w:basedOn w:val="prastasis"/>
    <w:link w:val="AntratsDiagrama"/>
    <w:unhideWhenUsed/>
    <w:rsid w:val="001968DD"/>
    <w:pPr>
      <w:tabs>
        <w:tab w:val="center" w:pos="4819"/>
        <w:tab w:val="right" w:pos="9638"/>
      </w:tabs>
    </w:pPr>
  </w:style>
  <w:style w:type="character" w:customStyle="1" w:styleId="AntratsDiagrama">
    <w:name w:val="Antraštės Diagrama"/>
    <w:basedOn w:val="Numatytasispastraiposriftas"/>
    <w:link w:val="Antrats"/>
    <w:rsid w:val="001968DD"/>
  </w:style>
  <w:style w:type="paragraph" w:styleId="Porat">
    <w:name w:val="footer"/>
    <w:basedOn w:val="prastasis"/>
    <w:link w:val="PoratDiagrama"/>
    <w:unhideWhenUsed/>
    <w:rsid w:val="001968DD"/>
    <w:pPr>
      <w:tabs>
        <w:tab w:val="center" w:pos="4819"/>
        <w:tab w:val="right" w:pos="9638"/>
      </w:tabs>
    </w:pPr>
  </w:style>
  <w:style w:type="character" w:customStyle="1" w:styleId="PoratDiagrama">
    <w:name w:val="Poraštė Diagrama"/>
    <w:basedOn w:val="Numatytasispastraiposriftas"/>
    <w:link w:val="Porat"/>
    <w:rsid w:val="001968DD"/>
  </w:style>
  <w:style w:type="table" w:customStyle="1" w:styleId="Lentelstinklelis2">
    <w:name w:val="Lentelės tinklelis2"/>
    <w:basedOn w:val="prastojilentel"/>
    <w:next w:val="Lentelstinklelis"/>
    <w:uiPriority w:val="39"/>
    <w:rsid w:val="00AB0DE7"/>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294031"/>
    <w:rPr>
      <w:szCs w:val="24"/>
      <w:lang w:eastAsia="lt-LT"/>
    </w:rPr>
  </w:style>
  <w:style w:type="paragraph" w:styleId="Pataisymai">
    <w:name w:val="Revision"/>
    <w:hidden/>
    <w:semiHidden/>
    <w:rsid w:val="00EA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B0FDA9A8A341D7878753C1F15D9FC9"/>
        <w:category>
          <w:name w:val="Bendrosios nuostatos"/>
          <w:gallery w:val="placeholder"/>
        </w:category>
        <w:types>
          <w:type w:val="bbPlcHdr"/>
        </w:types>
        <w:behaviors>
          <w:behavior w:val="content"/>
        </w:behaviors>
        <w:guid w:val="{D4AE202E-FCDD-428E-84EC-62AB00FED652}"/>
      </w:docPartPr>
      <w:docPartBody>
        <w:p w:rsidR="006C2040" w:rsidRDefault="006C2040" w:rsidP="006C2040">
          <w:pPr>
            <w:pStyle w:val="6BB0FDA9A8A341D7878753C1F15D9FC9"/>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40"/>
    <w:rsid w:val="00000B70"/>
    <w:rsid w:val="000A6B1C"/>
    <w:rsid w:val="002159E6"/>
    <w:rsid w:val="00287563"/>
    <w:rsid w:val="004E53F7"/>
    <w:rsid w:val="005068B4"/>
    <w:rsid w:val="005B0D43"/>
    <w:rsid w:val="006C2040"/>
    <w:rsid w:val="00750DEE"/>
    <w:rsid w:val="00806165"/>
    <w:rsid w:val="008621F0"/>
    <w:rsid w:val="008E4A69"/>
    <w:rsid w:val="00976C08"/>
    <w:rsid w:val="00995428"/>
    <w:rsid w:val="009C75AB"/>
    <w:rsid w:val="009D2F87"/>
    <w:rsid w:val="00A5646A"/>
    <w:rsid w:val="00AF635C"/>
    <w:rsid w:val="00CE63C1"/>
    <w:rsid w:val="00E4719D"/>
    <w:rsid w:val="00E91D8A"/>
    <w:rsid w:val="00F177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2040"/>
  </w:style>
  <w:style w:type="paragraph" w:customStyle="1" w:styleId="6BB0FDA9A8A341D7878753C1F15D9FC9">
    <w:name w:val="6BB0FDA9A8A341D7878753C1F15D9FC9"/>
    <w:rsid w:val="006C2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21814</Words>
  <Characters>12434</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 Nedvecka</cp:lastModifiedBy>
  <cp:revision>4</cp:revision>
  <cp:lastPrinted>2017-06-29T23:42:00Z</cp:lastPrinted>
  <dcterms:created xsi:type="dcterms:W3CDTF">2025-05-20T09:38:00Z</dcterms:created>
  <dcterms:modified xsi:type="dcterms:W3CDTF">2025-05-20T10:59:00Z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