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034DC" w14:textId="4AC5F648" w:rsidR="005F0043" w:rsidRDefault="005F0043" w:rsidP="005F0043">
      <w:pPr>
        <w:pStyle w:val="Heading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VIEŠOJO PIRKIMO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„RINKINIAI BARIATRIJOS (NUTUKIMO) OPERACIJOMS“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(PIRKIMO NR. 2775766)</w:t>
      </w:r>
    </w:p>
    <w:p w14:paraId="5DFE432A" w14:textId="77777777" w:rsidR="005F0043" w:rsidRPr="005F0043" w:rsidRDefault="005F0043" w:rsidP="005F0043">
      <w:pPr>
        <w:pStyle w:val="Pagrindinistekstas"/>
        <w:rPr>
          <w:lang w:eastAsia="zh-CN" w:bidi="hi-IN"/>
        </w:rPr>
      </w:pPr>
    </w:p>
    <w:p w14:paraId="55E850FE" w14:textId="28DE6887" w:rsidR="005F0043" w:rsidRDefault="005F0043" w:rsidP="005F0043">
      <w:pPr>
        <w:pStyle w:val="Betarp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ATSAKYMAI </w:t>
      </w:r>
      <w:r>
        <w:rPr>
          <w:rFonts w:ascii="Times New Roman" w:hAnsi="Times New Roman" w:cs="Times New Roman"/>
          <w:b/>
          <w:bCs/>
          <w:sz w:val="24"/>
          <w:szCs w:val="24"/>
        </w:rPr>
        <w:t>Į TIEKĖJŲ KLAUSIMUS</w:t>
      </w:r>
    </w:p>
    <w:p w14:paraId="309529CA" w14:textId="77777777" w:rsidR="005F0043" w:rsidRDefault="005F0043" w:rsidP="00766534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E05CAC" w14:textId="77777777" w:rsidR="005F0043" w:rsidRDefault="005F0043" w:rsidP="00766534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B792F31" w14:textId="2610D5A2" w:rsidR="00766534" w:rsidRPr="00766534" w:rsidRDefault="00766534" w:rsidP="00766534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6534">
        <w:rPr>
          <w:rFonts w:ascii="Times New Roman" w:hAnsi="Times New Roman" w:cs="Times New Roman"/>
          <w:sz w:val="24"/>
          <w:szCs w:val="24"/>
        </w:rPr>
        <w:t xml:space="preserve">Informuojame, kad supaprastintas atviras konkursas "Rinkiniai </w:t>
      </w:r>
      <w:proofErr w:type="spellStart"/>
      <w:r w:rsidRPr="00766534">
        <w:rPr>
          <w:rFonts w:ascii="Times New Roman" w:hAnsi="Times New Roman" w:cs="Times New Roman"/>
          <w:sz w:val="24"/>
          <w:szCs w:val="24"/>
        </w:rPr>
        <w:t>bariatrijos</w:t>
      </w:r>
      <w:proofErr w:type="spellEnd"/>
      <w:r w:rsidRPr="00766534">
        <w:rPr>
          <w:rFonts w:ascii="Times New Roman" w:hAnsi="Times New Roman" w:cs="Times New Roman"/>
          <w:sz w:val="24"/>
          <w:szCs w:val="24"/>
        </w:rPr>
        <w:t xml:space="preserve"> (nutukimo) operacijoms” yra vykdomas vadovaujantis LR Viešųjų pirkimų </w:t>
      </w:r>
      <w:r w:rsidRPr="00766534">
        <w:rPr>
          <w:rFonts w:ascii="Times New Roman" w:hAnsi="Times New Roman" w:cs="Times New Roman"/>
          <w:sz w:val="24"/>
          <w:szCs w:val="24"/>
        </w:rPr>
        <w:t>įstatymu</w:t>
      </w:r>
      <w:r w:rsidRPr="00766534">
        <w:rPr>
          <w:rFonts w:ascii="Times New Roman" w:hAnsi="Times New Roman" w:cs="Times New Roman"/>
          <w:sz w:val="24"/>
          <w:szCs w:val="24"/>
        </w:rPr>
        <w:t>. Peržiūr</w:t>
      </w:r>
      <w:r w:rsidRPr="00766534">
        <w:rPr>
          <w:rFonts w:ascii="Times New Roman" w:hAnsi="Times New Roman" w:cs="Times New Roman"/>
          <w:sz w:val="24"/>
          <w:szCs w:val="24"/>
        </w:rPr>
        <w:t>ė</w:t>
      </w:r>
      <w:r w:rsidRPr="00766534">
        <w:rPr>
          <w:rFonts w:ascii="Times New Roman" w:hAnsi="Times New Roman" w:cs="Times New Roman"/>
          <w:sz w:val="24"/>
          <w:szCs w:val="24"/>
        </w:rPr>
        <w:t>jus 1 bei 2 pirkim</w:t>
      </w:r>
      <w:r w:rsidRPr="00766534">
        <w:rPr>
          <w:rFonts w:ascii="Times New Roman" w:hAnsi="Times New Roman" w:cs="Times New Roman"/>
          <w:sz w:val="24"/>
          <w:szCs w:val="24"/>
        </w:rPr>
        <w:t>o</w:t>
      </w:r>
      <w:r w:rsidRPr="00766534">
        <w:rPr>
          <w:rFonts w:ascii="Times New Roman" w:hAnsi="Times New Roman" w:cs="Times New Roman"/>
          <w:sz w:val="24"/>
          <w:szCs w:val="24"/>
        </w:rPr>
        <w:t xml:space="preserve"> dalis </w:t>
      </w:r>
      <w:r w:rsidRPr="00766534">
        <w:rPr>
          <w:rFonts w:ascii="Times New Roman" w:hAnsi="Times New Roman" w:cs="Times New Roman"/>
          <w:sz w:val="24"/>
          <w:szCs w:val="24"/>
        </w:rPr>
        <w:t>nesutinkame:</w:t>
      </w:r>
    </w:p>
    <w:p w14:paraId="569E3857" w14:textId="15FC4769" w:rsidR="00766534" w:rsidRPr="00766534" w:rsidRDefault="00766534" w:rsidP="00766534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66534">
        <w:rPr>
          <w:rFonts w:ascii="Times New Roman" w:hAnsi="Times New Roman" w:cs="Times New Roman"/>
          <w:sz w:val="24"/>
          <w:szCs w:val="24"/>
        </w:rPr>
        <w:t>kad šioms dalims pasi</w:t>
      </w:r>
      <w:r w:rsidRPr="00766534">
        <w:rPr>
          <w:rFonts w:ascii="Times New Roman" w:hAnsi="Times New Roman" w:cs="Times New Roman"/>
          <w:sz w:val="24"/>
          <w:szCs w:val="24"/>
        </w:rPr>
        <w:t>ū</w:t>
      </w:r>
      <w:r w:rsidRPr="00766534">
        <w:rPr>
          <w:rFonts w:ascii="Times New Roman" w:hAnsi="Times New Roman" w:cs="Times New Roman"/>
          <w:sz w:val="24"/>
          <w:szCs w:val="24"/>
        </w:rPr>
        <w:t xml:space="preserve">lymus gali teikti tik </w:t>
      </w:r>
      <w:r>
        <w:rPr>
          <w:rFonts w:ascii="Times New Roman" w:hAnsi="Times New Roman" w:cs="Times New Roman"/>
          <w:sz w:val="24"/>
          <w:szCs w:val="24"/>
        </w:rPr>
        <w:t xml:space="preserve">oficialūs </w:t>
      </w:r>
      <w:r w:rsidRPr="00766534">
        <w:rPr>
          <w:rFonts w:ascii="Times New Roman" w:hAnsi="Times New Roman" w:cs="Times New Roman"/>
          <w:sz w:val="24"/>
          <w:szCs w:val="24"/>
        </w:rPr>
        <w:t>konkretaus gamintojo atstovai</w:t>
      </w:r>
      <w:r w:rsidRPr="00766534">
        <w:rPr>
          <w:rFonts w:ascii="Times New Roman" w:hAnsi="Times New Roman" w:cs="Times New Roman"/>
          <w:sz w:val="24"/>
          <w:szCs w:val="24"/>
        </w:rPr>
        <w:t>;</w:t>
      </w:r>
      <w:r w:rsidRPr="007665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033A6D" w14:textId="563CF2C1" w:rsidR="00766534" w:rsidRPr="00766534" w:rsidRDefault="00766534" w:rsidP="00766534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66534">
        <w:rPr>
          <w:rFonts w:ascii="Times New Roman" w:hAnsi="Times New Roman" w:cs="Times New Roman"/>
          <w:sz w:val="24"/>
          <w:szCs w:val="24"/>
        </w:rPr>
        <w:t>1.6. bei 2.6. pozicij</w:t>
      </w:r>
      <w:r w:rsidRPr="00766534">
        <w:rPr>
          <w:rFonts w:ascii="Times New Roman" w:hAnsi="Times New Roman" w:cs="Times New Roman"/>
          <w:sz w:val="24"/>
          <w:szCs w:val="24"/>
        </w:rPr>
        <w:t>as</w:t>
      </w:r>
      <w:r w:rsidRPr="00766534">
        <w:rPr>
          <w:rFonts w:ascii="Times New Roman" w:hAnsi="Times New Roman" w:cs="Times New Roman"/>
          <w:sz w:val="24"/>
          <w:szCs w:val="24"/>
        </w:rPr>
        <w:t xml:space="preserve"> atskirti nuo 1 ir 2 pirkimo dali</w:t>
      </w:r>
      <w:r w:rsidRPr="00766534">
        <w:rPr>
          <w:rFonts w:ascii="Times New Roman" w:hAnsi="Times New Roman" w:cs="Times New Roman"/>
          <w:sz w:val="24"/>
          <w:szCs w:val="24"/>
        </w:rPr>
        <w:t>ų</w:t>
      </w:r>
      <w:r w:rsidRPr="0076653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1712C3" w14:textId="7E2EB093" w:rsidR="00766534" w:rsidRPr="00766534" w:rsidRDefault="00766534" w:rsidP="00766534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Informuojame, kad</w:t>
      </w:r>
      <w:r w:rsidRPr="00766534">
        <w:rPr>
          <w:rFonts w:ascii="Times New Roman" w:hAnsi="Times New Roman" w:cs="Times New Roman"/>
          <w:sz w:val="24"/>
          <w:szCs w:val="24"/>
        </w:rPr>
        <w:t xml:space="preserve"> visos pirkimo dalys yra suformuotos rinkiniais ir negali b</w:t>
      </w:r>
      <w:r>
        <w:rPr>
          <w:rFonts w:ascii="Times New Roman" w:hAnsi="Times New Roman" w:cs="Times New Roman"/>
          <w:sz w:val="24"/>
          <w:szCs w:val="24"/>
        </w:rPr>
        <w:t>ū</w:t>
      </w:r>
      <w:r w:rsidRPr="00766534">
        <w:rPr>
          <w:rFonts w:ascii="Times New Roman" w:hAnsi="Times New Roman" w:cs="Times New Roman"/>
          <w:sz w:val="24"/>
          <w:szCs w:val="24"/>
        </w:rPr>
        <w:t xml:space="preserve">ti skaidomos </w:t>
      </w:r>
      <w:r>
        <w:rPr>
          <w:rFonts w:ascii="Times New Roman" w:hAnsi="Times New Roman" w:cs="Times New Roman"/>
          <w:sz w:val="24"/>
          <w:szCs w:val="24"/>
        </w:rPr>
        <w:t>į</w:t>
      </w:r>
      <w:r w:rsidRPr="00766534">
        <w:rPr>
          <w:rFonts w:ascii="Times New Roman" w:hAnsi="Times New Roman" w:cs="Times New Roman"/>
          <w:sz w:val="24"/>
          <w:szCs w:val="24"/>
        </w:rPr>
        <w:t xml:space="preserve"> atskiras dalis, rinkiniai sudaryti vadovaujantis LR </w:t>
      </w:r>
      <w:r>
        <w:rPr>
          <w:rFonts w:ascii="Times New Roman" w:hAnsi="Times New Roman" w:cs="Times New Roman"/>
          <w:sz w:val="24"/>
          <w:szCs w:val="24"/>
        </w:rPr>
        <w:t>į</w:t>
      </w:r>
      <w:r w:rsidRPr="00766534">
        <w:rPr>
          <w:rFonts w:ascii="Times New Roman" w:hAnsi="Times New Roman" w:cs="Times New Roman"/>
          <w:sz w:val="24"/>
          <w:szCs w:val="24"/>
        </w:rPr>
        <w:t>sakymu Nr. V-21 "D</w:t>
      </w:r>
      <w:r>
        <w:rPr>
          <w:rFonts w:ascii="Times New Roman" w:hAnsi="Times New Roman" w:cs="Times New Roman"/>
          <w:sz w:val="24"/>
          <w:szCs w:val="24"/>
        </w:rPr>
        <w:t>ė</w:t>
      </w:r>
      <w:r w:rsidRPr="00766534">
        <w:rPr>
          <w:rFonts w:ascii="Times New Roman" w:hAnsi="Times New Roman" w:cs="Times New Roman"/>
          <w:sz w:val="24"/>
          <w:szCs w:val="24"/>
        </w:rPr>
        <w:t xml:space="preserve">l Lietuvos Respublikos sveikatos apsaugos ministro 2011 m. gruodžio 23 d. </w:t>
      </w:r>
      <w:r>
        <w:rPr>
          <w:rFonts w:ascii="Times New Roman" w:hAnsi="Times New Roman" w:cs="Times New Roman"/>
          <w:sz w:val="24"/>
          <w:szCs w:val="24"/>
        </w:rPr>
        <w:t>į</w:t>
      </w:r>
      <w:r w:rsidRPr="00766534">
        <w:rPr>
          <w:rFonts w:ascii="Times New Roman" w:hAnsi="Times New Roman" w:cs="Times New Roman"/>
          <w:sz w:val="24"/>
          <w:szCs w:val="24"/>
        </w:rPr>
        <w:t>sakymo Nr. V-1118 „D</w:t>
      </w:r>
      <w:r>
        <w:rPr>
          <w:rFonts w:ascii="Times New Roman" w:hAnsi="Times New Roman" w:cs="Times New Roman"/>
          <w:sz w:val="24"/>
          <w:szCs w:val="24"/>
        </w:rPr>
        <w:t>ė</w:t>
      </w:r>
      <w:r w:rsidRPr="00766534">
        <w:rPr>
          <w:rFonts w:ascii="Times New Roman" w:hAnsi="Times New Roman" w:cs="Times New Roman"/>
          <w:sz w:val="24"/>
          <w:szCs w:val="24"/>
        </w:rPr>
        <w:t>l gimining</w:t>
      </w:r>
      <w:r>
        <w:rPr>
          <w:rFonts w:ascii="Times New Roman" w:hAnsi="Times New Roman" w:cs="Times New Roman"/>
          <w:sz w:val="24"/>
          <w:szCs w:val="24"/>
        </w:rPr>
        <w:t>ų</w:t>
      </w:r>
      <w:r w:rsidRPr="00766534">
        <w:rPr>
          <w:rFonts w:ascii="Times New Roman" w:hAnsi="Times New Roman" w:cs="Times New Roman"/>
          <w:sz w:val="24"/>
          <w:szCs w:val="24"/>
        </w:rPr>
        <w:t xml:space="preserve"> diagnozi</w:t>
      </w:r>
      <w:r>
        <w:rPr>
          <w:rFonts w:ascii="Times New Roman" w:hAnsi="Times New Roman" w:cs="Times New Roman"/>
          <w:sz w:val="24"/>
          <w:szCs w:val="24"/>
        </w:rPr>
        <w:t>ų</w:t>
      </w:r>
      <w:r w:rsidRPr="00766534">
        <w:rPr>
          <w:rFonts w:ascii="Times New Roman" w:hAnsi="Times New Roman" w:cs="Times New Roman"/>
          <w:sz w:val="24"/>
          <w:szCs w:val="24"/>
        </w:rPr>
        <w:t xml:space="preserve"> grupi</w:t>
      </w:r>
      <w:r>
        <w:rPr>
          <w:rFonts w:ascii="Times New Roman" w:hAnsi="Times New Roman" w:cs="Times New Roman"/>
          <w:sz w:val="24"/>
          <w:szCs w:val="24"/>
        </w:rPr>
        <w:t>ų</w:t>
      </w:r>
      <w:r w:rsidRPr="00766534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766534">
        <w:rPr>
          <w:rFonts w:ascii="Times New Roman" w:hAnsi="Times New Roman" w:cs="Times New Roman"/>
          <w:sz w:val="24"/>
          <w:szCs w:val="24"/>
        </w:rPr>
        <w:t>rašo, normatyvin</w:t>
      </w:r>
      <w:r>
        <w:rPr>
          <w:rFonts w:ascii="Times New Roman" w:hAnsi="Times New Roman" w:cs="Times New Roman"/>
          <w:sz w:val="24"/>
          <w:szCs w:val="24"/>
        </w:rPr>
        <w:t>ė</w:t>
      </w:r>
      <w:r w:rsidRPr="00766534">
        <w:rPr>
          <w:rFonts w:ascii="Times New Roman" w:hAnsi="Times New Roman" w:cs="Times New Roman"/>
          <w:sz w:val="24"/>
          <w:szCs w:val="24"/>
        </w:rPr>
        <w:t>s gydymo trukm</w:t>
      </w:r>
      <w:r>
        <w:rPr>
          <w:rFonts w:ascii="Times New Roman" w:hAnsi="Times New Roman" w:cs="Times New Roman"/>
          <w:sz w:val="24"/>
          <w:szCs w:val="24"/>
        </w:rPr>
        <w:t>ė</w:t>
      </w:r>
      <w:r w:rsidRPr="00766534">
        <w:rPr>
          <w:rFonts w:ascii="Times New Roman" w:hAnsi="Times New Roman" w:cs="Times New Roman"/>
          <w:sz w:val="24"/>
          <w:szCs w:val="24"/>
        </w:rPr>
        <w:t>s, gimining</w:t>
      </w:r>
      <w:r w:rsidR="004E6C6E">
        <w:rPr>
          <w:rFonts w:ascii="Times New Roman" w:hAnsi="Times New Roman" w:cs="Times New Roman"/>
          <w:sz w:val="24"/>
          <w:szCs w:val="24"/>
        </w:rPr>
        <w:t>ų</w:t>
      </w:r>
      <w:r w:rsidRPr="00766534">
        <w:rPr>
          <w:rFonts w:ascii="Times New Roman" w:hAnsi="Times New Roman" w:cs="Times New Roman"/>
          <w:sz w:val="24"/>
          <w:szCs w:val="24"/>
        </w:rPr>
        <w:t xml:space="preserve"> diagnozi</w:t>
      </w:r>
      <w:r>
        <w:rPr>
          <w:rFonts w:ascii="Times New Roman" w:hAnsi="Times New Roman" w:cs="Times New Roman"/>
          <w:sz w:val="24"/>
          <w:szCs w:val="24"/>
        </w:rPr>
        <w:t>ų</w:t>
      </w:r>
      <w:r w:rsidRPr="00766534">
        <w:rPr>
          <w:rFonts w:ascii="Times New Roman" w:hAnsi="Times New Roman" w:cs="Times New Roman"/>
          <w:sz w:val="24"/>
          <w:szCs w:val="24"/>
        </w:rPr>
        <w:t xml:space="preserve"> grup</w:t>
      </w:r>
      <w:r>
        <w:rPr>
          <w:rFonts w:ascii="Times New Roman" w:hAnsi="Times New Roman" w:cs="Times New Roman"/>
          <w:sz w:val="24"/>
          <w:szCs w:val="24"/>
        </w:rPr>
        <w:t>ė</w:t>
      </w:r>
      <w:r w:rsidRPr="00766534">
        <w:rPr>
          <w:rFonts w:ascii="Times New Roman" w:hAnsi="Times New Roman" w:cs="Times New Roman"/>
          <w:sz w:val="24"/>
          <w:szCs w:val="24"/>
        </w:rPr>
        <w:t>ms priskiriam</w:t>
      </w:r>
      <w:r w:rsidR="004E6C6E">
        <w:rPr>
          <w:rFonts w:ascii="Times New Roman" w:hAnsi="Times New Roman" w:cs="Times New Roman"/>
          <w:sz w:val="24"/>
          <w:szCs w:val="24"/>
        </w:rPr>
        <w:t>ų</w:t>
      </w:r>
      <w:r w:rsidRPr="00766534">
        <w:rPr>
          <w:rFonts w:ascii="Times New Roman" w:hAnsi="Times New Roman" w:cs="Times New Roman"/>
          <w:sz w:val="24"/>
          <w:szCs w:val="24"/>
        </w:rPr>
        <w:t xml:space="preserve"> kain</w:t>
      </w:r>
      <w:r w:rsidR="004E6C6E">
        <w:rPr>
          <w:rFonts w:ascii="Times New Roman" w:hAnsi="Times New Roman" w:cs="Times New Roman"/>
          <w:sz w:val="24"/>
          <w:szCs w:val="24"/>
        </w:rPr>
        <w:t>ų</w:t>
      </w:r>
      <w:r w:rsidRPr="00766534">
        <w:rPr>
          <w:rFonts w:ascii="Times New Roman" w:hAnsi="Times New Roman" w:cs="Times New Roman"/>
          <w:sz w:val="24"/>
          <w:szCs w:val="24"/>
        </w:rPr>
        <w:t xml:space="preserve"> koeficient</w:t>
      </w:r>
      <w:r w:rsidR="004E6C6E">
        <w:rPr>
          <w:rFonts w:ascii="Times New Roman" w:hAnsi="Times New Roman" w:cs="Times New Roman"/>
          <w:sz w:val="24"/>
          <w:szCs w:val="24"/>
        </w:rPr>
        <w:t>ų</w:t>
      </w:r>
      <w:r w:rsidRPr="00766534">
        <w:rPr>
          <w:rFonts w:ascii="Times New Roman" w:hAnsi="Times New Roman" w:cs="Times New Roman"/>
          <w:sz w:val="24"/>
          <w:szCs w:val="24"/>
        </w:rPr>
        <w:t xml:space="preserve"> ir dienos chirurgijos paslaug</w:t>
      </w:r>
      <w:r w:rsidR="004E6C6E">
        <w:rPr>
          <w:rFonts w:ascii="Times New Roman" w:hAnsi="Times New Roman" w:cs="Times New Roman"/>
          <w:sz w:val="24"/>
          <w:szCs w:val="24"/>
        </w:rPr>
        <w:t>ų</w:t>
      </w:r>
      <w:r w:rsidRPr="00766534">
        <w:rPr>
          <w:rFonts w:ascii="Times New Roman" w:hAnsi="Times New Roman" w:cs="Times New Roman"/>
          <w:sz w:val="24"/>
          <w:szCs w:val="24"/>
        </w:rPr>
        <w:t xml:space="preserve"> III</w:t>
      </w:r>
      <w:r w:rsidR="004E6C6E">
        <w:rPr>
          <w:rFonts w:ascii="Times New Roman" w:hAnsi="Times New Roman" w:cs="Times New Roman"/>
          <w:sz w:val="24"/>
          <w:szCs w:val="24"/>
        </w:rPr>
        <w:t>-</w:t>
      </w:r>
      <w:r w:rsidRPr="00766534">
        <w:rPr>
          <w:rFonts w:ascii="Times New Roman" w:hAnsi="Times New Roman" w:cs="Times New Roman"/>
          <w:sz w:val="24"/>
          <w:szCs w:val="24"/>
        </w:rPr>
        <w:t>V apmok</w:t>
      </w:r>
      <w:r w:rsidR="004E6C6E">
        <w:rPr>
          <w:rFonts w:ascii="Times New Roman" w:hAnsi="Times New Roman" w:cs="Times New Roman"/>
          <w:sz w:val="24"/>
          <w:szCs w:val="24"/>
        </w:rPr>
        <w:t>ė</w:t>
      </w:r>
      <w:r w:rsidRPr="00766534">
        <w:rPr>
          <w:rFonts w:ascii="Times New Roman" w:hAnsi="Times New Roman" w:cs="Times New Roman"/>
          <w:sz w:val="24"/>
          <w:szCs w:val="24"/>
        </w:rPr>
        <w:t>jimo grup</w:t>
      </w:r>
      <w:r w:rsidR="004E6C6E">
        <w:rPr>
          <w:rFonts w:ascii="Times New Roman" w:hAnsi="Times New Roman" w:cs="Times New Roman"/>
          <w:sz w:val="24"/>
          <w:szCs w:val="24"/>
        </w:rPr>
        <w:t>ė</w:t>
      </w:r>
      <w:r w:rsidRPr="00766534">
        <w:rPr>
          <w:rFonts w:ascii="Times New Roman" w:hAnsi="Times New Roman" w:cs="Times New Roman"/>
          <w:sz w:val="24"/>
          <w:szCs w:val="24"/>
        </w:rPr>
        <w:t>ms taikom</w:t>
      </w:r>
      <w:r w:rsidR="004E6C6E">
        <w:rPr>
          <w:rFonts w:ascii="Times New Roman" w:hAnsi="Times New Roman" w:cs="Times New Roman"/>
          <w:sz w:val="24"/>
          <w:szCs w:val="24"/>
        </w:rPr>
        <w:t>ų</w:t>
      </w:r>
      <w:r w:rsidRPr="00766534">
        <w:rPr>
          <w:rFonts w:ascii="Times New Roman" w:hAnsi="Times New Roman" w:cs="Times New Roman"/>
          <w:sz w:val="24"/>
          <w:szCs w:val="24"/>
        </w:rPr>
        <w:t xml:space="preserve"> kompensacini</w:t>
      </w:r>
      <w:r w:rsidR="004E6C6E">
        <w:rPr>
          <w:rFonts w:ascii="Times New Roman" w:hAnsi="Times New Roman" w:cs="Times New Roman"/>
          <w:sz w:val="24"/>
          <w:szCs w:val="24"/>
        </w:rPr>
        <w:t xml:space="preserve">ų </w:t>
      </w:r>
      <w:r w:rsidRPr="00766534">
        <w:rPr>
          <w:rFonts w:ascii="Times New Roman" w:hAnsi="Times New Roman" w:cs="Times New Roman"/>
          <w:sz w:val="24"/>
          <w:szCs w:val="24"/>
        </w:rPr>
        <w:t>pried</w:t>
      </w:r>
      <w:r w:rsidR="004E6C6E">
        <w:rPr>
          <w:rFonts w:ascii="Times New Roman" w:hAnsi="Times New Roman" w:cs="Times New Roman"/>
          <w:sz w:val="24"/>
          <w:szCs w:val="24"/>
        </w:rPr>
        <w:t>ų</w:t>
      </w:r>
      <w:r w:rsidRPr="00766534">
        <w:rPr>
          <w:rFonts w:ascii="Times New Roman" w:hAnsi="Times New Roman" w:cs="Times New Roman"/>
          <w:sz w:val="24"/>
          <w:szCs w:val="24"/>
        </w:rPr>
        <w:t xml:space="preserve"> s</w:t>
      </w:r>
      <w:r w:rsidR="004E6C6E">
        <w:rPr>
          <w:rFonts w:ascii="Times New Roman" w:hAnsi="Times New Roman" w:cs="Times New Roman"/>
          <w:sz w:val="24"/>
          <w:szCs w:val="24"/>
        </w:rPr>
        <w:t>ą</w:t>
      </w:r>
      <w:r w:rsidRPr="00766534">
        <w:rPr>
          <w:rFonts w:ascii="Times New Roman" w:hAnsi="Times New Roman" w:cs="Times New Roman"/>
          <w:sz w:val="24"/>
          <w:szCs w:val="24"/>
        </w:rPr>
        <w:t>rašo bei medicinos pagalbos priemoni</w:t>
      </w:r>
      <w:r w:rsidR="004E6C6E">
        <w:rPr>
          <w:rFonts w:ascii="Times New Roman" w:hAnsi="Times New Roman" w:cs="Times New Roman"/>
          <w:sz w:val="24"/>
          <w:szCs w:val="24"/>
        </w:rPr>
        <w:t>ų</w:t>
      </w:r>
      <w:r w:rsidRPr="00766534">
        <w:rPr>
          <w:rFonts w:ascii="Times New Roman" w:hAnsi="Times New Roman" w:cs="Times New Roman"/>
          <w:sz w:val="24"/>
          <w:szCs w:val="24"/>
        </w:rPr>
        <w:t>, vaist</w:t>
      </w:r>
      <w:r w:rsidR="004E6C6E">
        <w:rPr>
          <w:rFonts w:ascii="Times New Roman" w:hAnsi="Times New Roman" w:cs="Times New Roman"/>
          <w:sz w:val="24"/>
          <w:szCs w:val="24"/>
        </w:rPr>
        <w:t>ų</w:t>
      </w:r>
      <w:r w:rsidRPr="00766534">
        <w:rPr>
          <w:rFonts w:ascii="Times New Roman" w:hAnsi="Times New Roman" w:cs="Times New Roman"/>
          <w:sz w:val="24"/>
          <w:szCs w:val="24"/>
        </w:rPr>
        <w:t>, proced</w:t>
      </w:r>
      <w:r w:rsidR="004E6C6E">
        <w:rPr>
          <w:rFonts w:ascii="Times New Roman" w:hAnsi="Times New Roman" w:cs="Times New Roman"/>
          <w:sz w:val="24"/>
          <w:szCs w:val="24"/>
        </w:rPr>
        <w:t>ū</w:t>
      </w:r>
      <w:r w:rsidRPr="00766534">
        <w:rPr>
          <w:rFonts w:ascii="Times New Roman" w:hAnsi="Times New Roman" w:cs="Times New Roman"/>
          <w:sz w:val="24"/>
          <w:szCs w:val="24"/>
        </w:rPr>
        <w:t>r</w:t>
      </w:r>
      <w:r w:rsidR="004E6C6E">
        <w:rPr>
          <w:rFonts w:ascii="Times New Roman" w:hAnsi="Times New Roman" w:cs="Times New Roman"/>
          <w:sz w:val="24"/>
          <w:szCs w:val="24"/>
        </w:rPr>
        <w:t>ų</w:t>
      </w:r>
      <w:r w:rsidRPr="00766534">
        <w:rPr>
          <w:rFonts w:ascii="Times New Roman" w:hAnsi="Times New Roman" w:cs="Times New Roman"/>
          <w:sz w:val="24"/>
          <w:szCs w:val="24"/>
        </w:rPr>
        <w:t xml:space="preserve"> ir kraujo komponent</w:t>
      </w:r>
      <w:r w:rsidR="004E6C6E">
        <w:rPr>
          <w:rFonts w:ascii="Times New Roman" w:hAnsi="Times New Roman" w:cs="Times New Roman"/>
          <w:sz w:val="24"/>
          <w:szCs w:val="24"/>
        </w:rPr>
        <w:t>ų</w:t>
      </w:r>
      <w:r w:rsidRPr="00766534">
        <w:rPr>
          <w:rFonts w:ascii="Times New Roman" w:hAnsi="Times New Roman" w:cs="Times New Roman"/>
          <w:sz w:val="24"/>
          <w:szCs w:val="24"/>
        </w:rPr>
        <w:t xml:space="preserve"> kain</w:t>
      </w:r>
      <w:r w:rsidR="004E6C6E">
        <w:rPr>
          <w:rFonts w:ascii="Times New Roman" w:hAnsi="Times New Roman" w:cs="Times New Roman"/>
          <w:sz w:val="24"/>
          <w:szCs w:val="24"/>
        </w:rPr>
        <w:t>ų</w:t>
      </w:r>
      <w:r w:rsidRPr="00766534">
        <w:rPr>
          <w:rFonts w:ascii="Times New Roman" w:hAnsi="Times New Roman" w:cs="Times New Roman"/>
          <w:sz w:val="24"/>
          <w:szCs w:val="24"/>
        </w:rPr>
        <w:t>, turinči</w:t>
      </w:r>
      <w:r w:rsidR="004E6C6E">
        <w:rPr>
          <w:rFonts w:ascii="Times New Roman" w:hAnsi="Times New Roman" w:cs="Times New Roman"/>
          <w:sz w:val="24"/>
          <w:szCs w:val="24"/>
        </w:rPr>
        <w:t>ų</w:t>
      </w:r>
      <w:r w:rsidRPr="00766534">
        <w:rPr>
          <w:rFonts w:ascii="Times New Roman" w:hAnsi="Times New Roman" w:cs="Times New Roman"/>
          <w:sz w:val="24"/>
          <w:szCs w:val="24"/>
        </w:rPr>
        <w:t xml:space="preserve"> </w:t>
      </w:r>
      <w:r w:rsidR="004E6C6E">
        <w:rPr>
          <w:rFonts w:ascii="Times New Roman" w:hAnsi="Times New Roman" w:cs="Times New Roman"/>
          <w:sz w:val="24"/>
          <w:szCs w:val="24"/>
        </w:rPr>
        <w:t>į</w:t>
      </w:r>
      <w:r w:rsidRPr="00766534">
        <w:rPr>
          <w:rFonts w:ascii="Times New Roman" w:hAnsi="Times New Roman" w:cs="Times New Roman"/>
          <w:sz w:val="24"/>
          <w:szCs w:val="24"/>
        </w:rPr>
        <w:t>takos faktinei aktyviojo gydymo atvejo kainai, s</w:t>
      </w:r>
      <w:r w:rsidR="004E6C6E">
        <w:rPr>
          <w:rFonts w:ascii="Times New Roman" w:hAnsi="Times New Roman" w:cs="Times New Roman"/>
          <w:sz w:val="24"/>
          <w:szCs w:val="24"/>
        </w:rPr>
        <w:t>ą</w:t>
      </w:r>
      <w:r w:rsidRPr="00766534">
        <w:rPr>
          <w:rFonts w:ascii="Times New Roman" w:hAnsi="Times New Roman" w:cs="Times New Roman"/>
          <w:sz w:val="24"/>
          <w:szCs w:val="24"/>
        </w:rPr>
        <w:t>rašo patvirtinimo” pakeitimo” (</w:t>
      </w:r>
      <w:r w:rsidR="004E6C6E">
        <w:rPr>
          <w:rFonts w:ascii="Times New Roman" w:hAnsi="Times New Roman" w:cs="Times New Roman"/>
          <w:sz w:val="24"/>
          <w:szCs w:val="24"/>
        </w:rPr>
        <w:t>į</w:t>
      </w:r>
      <w:r w:rsidRPr="00766534">
        <w:rPr>
          <w:rFonts w:ascii="Times New Roman" w:hAnsi="Times New Roman" w:cs="Times New Roman"/>
          <w:sz w:val="24"/>
          <w:szCs w:val="24"/>
        </w:rPr>
        <w:t>sigalioja 2025-01-15), kuriame 1.2.2. papildyta 52 punktu, nurodančiu, kad medicinos pagalbos priemoni</w:t>
      </w:r>
      <w:r w:rsidR="004E6C6E">
        <w:rPr>
          <w:rFonts w:ascii="Times New Roman" w:hAnsi="Times New Roman" w:cs="Times New Roman"/>
          <w:sz w:val="24"/>
          <w:szCs w:val="24"/>
        </w:rPr>
        <w:t>ų</w:t>
      </w:r>
      <w:r w:rsidRPr="00766534">
        <w:rPr>
          <w:rFonts w:ascii="Times New Roman" w:hAnsi="Times New Roman" w:cs="Times New Roman"/>
          <w:sz w:val="24"/>
          <w:szCs w:val="24"/>
        </w:rPr>
        <w:t xml:space="preserve"> komplektas, naudojamas atliekant </w:t>
      </w:r>
      <w:proofErr w:type="spellStart"/>
      <w:r w:rsidRPr="00766534">
        <w:rPr>
          <w:rFonts w:ascii="Times New Roman" w:hAnsi="Times New Roman" w:cs="Times New Roman"/>
          <w:sz w:val="24"/>
          <w:szCs w:val="24"/>
        </w:rPr>
        <w:t>bariatrines</w:t>
      </w:r>
      <w:proofErr w:type="spellEnd"/>
      <w:r w:rsidRPr="00766534">
        <w:rPr>
          <w:rFonts w:ascii="Times New Roman" w:hAnsi="Times New Roman" w:cs="Times New Roman"/>
          <w:sz w:val="24"/>
          <w:szCs w:val="24"/>
        </w:rPr>
        <w:t xml:space="preserve"> operacijas ir stacionare gydymo asmens statistin</w:t>
      </w:r>
      <w:r w:rsidR="004E6C6E">
        <w:rPr>
          <w:rFonts w:ascii="Times New Roman" w:hAnsi="Times New Roman" w:cs="Times New Roman"/>
          <w:sz w:val="24"/>
          <w:szCs w:val="24"/>
        </w:rPr>
        <w:t>ė</w:t>
      </w:r>
      <w:r w:rsidRPr="00766534">
        <w:rPr>
          <w:rFonts w:ascii="Times New Roman" w:hAnsi="Times New Roman" w:cs="Times New Roman"/>
          <w:sz w:val="24"/>
          <w:szCs w:val="24"/>
        </w:rPr>
        <w:t>je kortel</w:t>
      </w:r>
      <w:r w:rsidR="004E6C6E">
        <w:rPr>
          <w:rFonts w:ascii="Times New Roman" w:hAnsi="Times New Roman" w:cs="Times New Roman"/>
          <w:sz w:val="24"/>
          <w:szCs w:val="24"/>
        </w:rPr>
        <w:t>ė</w:t>
      </w:r>
      <w:r w:rsidRPr="00766534">
        <w:rPr>
          <w:rFonts w:ascii="Times New Roman" w:hAnsi="Times New Roman" w:cs="Times New Roman"/>
          <w:sz w:val="24"/>
          <w:szCs w:val="24"/>
        </w:rPr>
        <w:t>je (Forma Nr. 066/a-LK) žymint kodu "BP47”, turi b</w:t>
      </w:r>
      <w:r w:rsidR="004E6C6E">
        <w:rPr>
          <w:rFonts w:ascii="Times New Roman" w:hAnsi="Times New Roman" w:cs="Times New Roman"/>
          <w:sz w:val="24"/>
          <w:szCs w:val="24"/>
        </w:rPr>
        <w:t>ū</w:t>
      </w:r>
      <w:r w:rsidRPr="00766534">
        <w:rPr>
          <w:rFonts w:ascii="Times New Roman" w:hAnsi="Times New Roman" w:cs="Times New Roman"/>
          <w:sz w:val="24"/>
          <w:szCs w:val="24"/>
        </w:rPr>
        <w:t>ti sudarytas iš ši</w:t>
      </w:r>
      <w:r w:rsidR="004E6C6E">
        <w:rPr>
          <w:rFonts w:ascii="Times New Roman" w:hAnsi="Times New Roman" w:cs="Times New Roman"/>
          <w:sz w:val="24"/>
          <w:szCs w:val="24"/>
        </w:rPr>
        <w:t>ų</w:t>
      </w:r>
      <w:r w:rsidRPr="00766534">
        <w:rPr>
          <w:rFonts w:ascii="Times New Roman" w:hAnsi="Times New Roman" w:cs="Times New Roman"/>
          <w:sz w:val="24"/>
          <w:szCs w:val="24"/>
        </w:rPr>
        <w:t xml:space="preserve"> priemoni</w:t>
      </w:r>
      <w:r w:rsidR="004E6C6E">
        <w:rPr>
          <w:rFonts w:ascii="Times New Roman" w:hAnsi="Times New Roman" w:cs="Times New Roman"/>
          <w:sz w:val="24"/>
          <w:szCs w:val="24"/>
        </w:rPr>
        <w:t>ų</w:t>
      </w:r>
      <w:r w:rsidRPr="00766534">
        <w:rPr>
          <w:rFonts w:ascii="Times New Roman" w:hAnsi="Times New Roman" w:cs="Times New Roman"/>
          <w:sz w:val="24"/>
          <w:szCs w:val="24"/>
        </w:rPr>
        <w:t>: linijinio lanksčiojo endoskopinio mechaninio siuvimo aparato su peiliu, kaseči</w:t>
      </w:r>
      <w:r w:rsidR="004E6C6E">
        <w:rPr>
          <w:rFonts w:ascii="Times New Roman" w:hAnsi="Times New Roman" w:cs="Times New Roman"/>
          <w:sz w:val="24"/>
          <w:szCs w:val="24"/>
        </w:rPr>
        <w:t>ų</w:t>
      </w:r>
      <w:r w:rsidRPr="00766534">
        <w:rPr>
          <w:rFonts w:ascii="Times New Roman" w:hAnsi="Times New Roman" w:cs="Times New Roman"/>
          <w:sz w:val="24"/>
          <w:szCs w:val="24"/>
        </w:rPr>
        <w:t xml:space="preserve"> siuvimo aparatu su peiliu, ultragarsini</w:t>
      </w:r>
      <w:r w:rsidR="004E6C6E">
        <w:rPr>
          <w:rFonts w:ascii="Times New Roman" w:hAnsi="Times New Roman" w:cs="Times New Roman"/>
          <w:sz w:val="24"/>
          <w:szCs w:val="24"/>
        </w:rPr>
        <w:t>ų</w:t>
      </w:r>
      <w:r w:rsidRPr="00766534">
        <w:rPr>
          <w:rFonts w:ascii="Times New Roman" w:hAnsi="Times New Roman" w:cs="Times New Roman"/>
          <w:sz w:val="24"/>
          <w:szCs w:val="24"/>
        </w:rPr>
        <w:t xml:space="preserve"> koaguliavimo žnypli</w:t>
      </w:r>
      <w:r w:rsidR="004E6C6E">
        <w:rPr>
          <w:rFonts w:ascii="Times New Roman" w:hAnsi="Times New Roman" w:cs="Times New Roman"/>
          <w:sz w:val="24"/>
          <w:szCs w:val="24"/>
        </w:rPr>
        <w:t>ų</w:t>
      </w:r>
      <w:r w:rsidRPr="00766534">
        <w:rPr>
          <w:rFonts w:ascii="Times New Roman" w:hAnsi="Times New Roman" w:cs="Times New Roman"/>
          <w:sz w:val="24"/>
          <w:szCs w:val="24"/>
        </w:rPr>
        <w:t>. Visos kitos priemon</w:t>
      </w:r>
      <w:r w:rsidR="004E6C6E">
        <w:rPr>
          <w:rFonts w:ascii="Times New Roman" w:hAnsi="Times New Roman" w:cs="Times New Roman"/>
          <w:sz w:val="24"/>
          <w:szCs w:val="24"/>
        </w:rPr>
        <w:t>ė</w:t>
      </w:r>
      <w:r w:rsidRPr="00766534">
        <w:rPr>
          <w:rFonts w:ascii="Times New Roman" w:hAnsi="Times New Roman" w:cs="Times New Roman"/>
          <w:sz w:val="24"/>
          <w:szCs w:val="24"/>
        </w:rPr>
        <w:t xml:space="preserve">s, </w:t>
      </w:r>
      <w:r w:rsidR="004E6C6E">
        <w:rPr>
          <w:rFonts w:ascii="Times New Roman" w:hAnsi="Times New Roman" w:cs="Times New Roman"/>
          <w:sz w:val="24"/>
          <w:szCs w:val="24"/>
        </w:rPr>
        <w:t>į</w:t>
      </w:r>
      <w:r w:rsidRPr="00766534">
        <w:rPr>
          <w:rFonts w:ascii="Times New Roman" w:hAnsi="Times New Roman" w:cs="Times New Roman"/>
          <w:sz w:val="24"/>
          <w:szCs w:val="24"/>
        </w:rPr>
        <w:t xml:space="preserve">trauktos </w:t>
      </w:r>
      <w:r w:rsidR="004E6C6E">
        <w:rPr>
          <w:rFonts w:ascii="Times New Roman" w:hAnsi="Times New Roman" w:cs="Times New Roman"/>
          <w:sz w:val="24"/>
          <w:szCs w:val="24"/>
        </w:rPr>
        <w:t>į</w:t>
      </w:r>
      <w:r w:rsidRPr="00766534">
        <w:rPr>
          <w:rFonts w:ascii="Times New Roman" w:hAnsi="Times New Roman" w:cs="Times New Roman"/>
          <w:sz w:val="24"/>
          <w:szCs w:val="24"/>
        </w:rPr>
        <w:t xml:space="preserve"> 1 bei 2 pirkimo dalis, </w:t>
      </w:r>
      <w:proofErr w:type="spellStart"/>
      <w:r w:rsidRPr="00766534">
        <w:rPr>
          <w:rFonts w:ascii="Times New Roman" w:hAnsi="Times New Roman" w:cs="Times New Roman"/>
          <w:sz w:val="24"/>
          <w:szCs w:val="24"/>
        </w:rPr>
        <w:t>t.y</w:t>
      </w:r>
      <w:proofErr w:type="spellEnd"/>
      <w:r w:rsidRPr="0076653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6534">
        <w:rPr>
          <w:rFonts w:ascii="Times New Roman" w:hAnsi="Times New Roman" w:cs="Times New Roman"/>
          <w:sz w:val="24"/>
          <w:szCs w:val="24"/>
        </w:rPr>
        <w:t>troakaro</w:t>
      </w:r>
      <w:proofErr w:type="spellEnd"/>
      <w:r w:rsidRPr="00766534">
        <w:rPr>
          <w:rFonts w:ascii="Times New Roman" w:hAnsi="Times New Roman" w:cs="Times New Roman"/>
          <w:sz w:val="24"/>
          <w:szCs w:val="24"/>
        </w:rPr>
        <w:t xml:space="preserve"> su praved</w:t>
      </w:r>
      <w:r w:rsidR="004E6C6E">
        <w:rPr>
          <w:rFonts w:ascii="Times New Roman" w:hAnsi="Times New Roman" w:cs="Times New Roman"/>
          <w:sz w:val="24"/>
          <w:szCs w:val="24"/>
        </w:rPr>
        <w:t>ė</w:t>
      </w:r>
      <w:r w:rsidRPr="00766534">
        <w:rPr>
          <w:rFonts w:ascii="Times New Roman" w:hAnsi="Times New Roman" w:cs="Times New Roman"/>
          <w:sz w:val="24"/>
          <w:szCs w:val="24"/>
        </w:rPr>
        <w:t xml:space="preserve">ju rinkinys, </w:t>
      </w:r>
      <w:proofErr w:type="spellStart"/>
      <w:r w:rsidRPr="00766534">
        <w:rPr>
          <w:rFonts w:ascii="Times New Roman" w:hAnsi="Times New Roman" w:cs="Times New Roman"/>
          <w:sz w:val="24"/>
          <w:szCs w:val="24"/>
        </w:rPr>
        <w:t>troakaro</w:t>
      </w:r>
      <w:proofErr w:type="spellEnd"/>
      <w:r w:rsidRPr="00766534">
        <w:rPr>
          <w:rFonts w:ascii="Times New Roman" w:hAnsi="Times New Roman" w:cs="Times New Roman"/>
          <w:sz w:val="24"/>
          <w:szCs w:val="24"/>
        </w:rPr>
        <w:t xml:space="preserve"> kaniul</w:t>
      </w:r>
      <w:r w:rsidR="004E6C6E">
        <w:rPr>
          <w:rFonts w:ascii="Times New Roman" w:hAnsi="Times New Roman" w:cs="Times New Roman"/>
          <w:sz w:val="24"/>
          <w:szCs w:val="24"/>
        </w:rPr>
        <w:t>ė</w:t>
      </w:r>
      <w:r w:rsidRPr="00766534">
        <w:rPr>
          <w:rFonts w:ascii="Times New Roman" w:hAnsi="Times New Roman" w:cs="Times New Roman"/>
          <w:sz w:val="24"/>
          <w:szCs w:val="24"/>
        </w:rPr>
        <w:t>, ekscentriškai dantytas si</w:t>
      </w:r>
      <w:r w:rsidR="004E6C6E">
        <w:rPr>
          <w:rFonts w:ascii="Times New Roman" w:hAnsi="Times New Roman" w:cs="Times New Roman"/>
          <w:sz w:val="24"/>
          <w:szCs w:val="24"/>
        </w:rPr>
        <w:t>ū</w:t>
      </w:r>
      <w:r w:rsidRPr="00766534">
        <w:rPr>
          <w:rFonts w:ascii="Times New Roman" w:hAnsi="Times New Roman" w:cs="Times New Roman"/>
          <w:sz w:val="24"/>
          <w:szCs w:val="24"/>
        </w:rPr>
        <w:t xml:space="preserve">las yra </w:t>
      </w:r>
      <w:r w:rsidR="004E6C6E">
        <w:rPr>
          <w:rFonts w:ascii="Times New Roman" w:hAnsi="Times New Roman" w:cs="Times New Roman"/>
          <w:sz w:val="24"/>
          <w:szCs w:val="24"/>
        </w:rPr>
        <w:t>į</w:t>
      </w:r>
      <w:r w:rsidRPr="00766534">
        <w:rPr>
          <w:rFonts w:ascii="Times New Roman" w:hAnsi="Times New Roman" w:cs="Times New Roman"/>
          <w:sz w:val="24"/>
          <w:szCs w:val="24"/>
        </w:rPr>
        <w:t xml:space="preserve">traukti </w:t>
      </w:r>
      <w:r w:rsidR="004E6C6E">
        <w:rPr>
          <w:rFonts w:ascii="Times New Roman" w:hAnsi="Times New Roman" w:cs="Times New Roman"/>
          <w:sz w:val="24"/>
          <w:szCs w:val="24"/>
        </w:rPr>
        <w:t>į</w:t>
      </w:r>
      <w:r w:rsidRPr="00766534">
        <w:rPr>
          <w:rFonts w:ascii="Times New Roman" w:hAnsi="Times New Roman" w:cs="Times New Roman"/>
          <w:sz w:val="24"/>
          <w:szCs w:val="24"/>
        </w:rPr>
        <w:t xml:space="preserve"> rinkinius tam, kad operacin</w:t>
      </w:r>
      <w:r w:rsidR="004E6C6E">
        <w:rPr>
          <w:rFonts w:ascii="Times New Roman" w:hAnsi="Times New Roman" w:cs="Times New Roman"/>
          <w:sz w:val="24"/>
          <w:szCs w:val="24"/>
        </w:rPr>
        <w:t>ė</w:t>
      </w:r>
      <w:r w:rsidRPr="00766534">
        <w:rPr>
          <w:rFonts w:ascii="Times New Roman" w:hAnsi="Times New Roman" w:cs="Times New Roman"/>
          <w:sz w:val="24"/>
          <w:szCs w:val="24"/>
        </w:rPr>
        <w:t>je b</w:t>
      </w:r>
      <w:r w:rsidR="004E6C6E">
        <w:rPr>
          <w:rFonts w:ascii="Times New Roman" w:hAnsi="Times New Roman" w:cs="Times New Roman"/>
          <w:sz w:val="24"/>
          <w:szCs w:val="24"/>
        </w:rPr>
        <w:t>ū</w:t>
      </w:r>
      <w:r w:rsidRPr="00766534">
        <w:rPr>
          <w:rFonts w:ascii="Times New Roman" w:hAnsi="Times New Roman" w:cs="Times New Roman"/>
          <w:sz w:val="24"/>
          <w:szCs w:val="24"/>
        </w:rPr>
        <w:t>t</w:t>
      </w:r>
      <w:r w:rsidR="004E6C6E">
        <w:rPr>
          <w:rFonts w:ascii="Times New Roman" w:hAnsi="Times New Roman" w:cs="Times New Roman"/>
          <w:sz w:val="24"/>
          <w:szCs w:val="24"/>
        </w:rPr>
        <w:t>ų</w:t>
      </w:r>
      <w:r w:rsidRPr="00766534">
        <w:rPr>
          <w:rFonts w:ascii="Times New Roman" w:hAnsi="Times New Roman" w:cs="Times New Roman"/>
          <w:sz w:val="24"/>
          <w:szCs w:val="24"/>
        </w:rPr>
        <w:t xml:space="preserve"> palengvintas pasiruo</w:t>
      </w:r>
      <w:r w:rsidR="004E6C6E">
        <w:rPr>
          <w:rFonts w:ascii="Times New Roman" w:hAnsi="Times New Roman" w:cs="Times New Roman"/>
          <w:sz w:val="24"/>
          <w:szCs w:val="24"/>
        </w:rPr>
        <w:t>š</w:t>
      </w:r>
      <w:r w:rsidRPr="00766534">
        <w:rPr>
          <w:rFonts w:ascii="Times New Roman" w:hAnsi="Times New Roman" w:cs="Times New Roman"/>
          <w:sz w:val="24"/>
          <w:szCs w:val="24"/>
        </w:rPr>
        <w:t>imas, nereik</w:t>
      </w:r>
      <w:r w:rsidR="004E6C6E">
        <w:rPr>
          <w:rFonts w:ascii="Times New Roman" w:hAnsi="Times New Roman" w:cs="Times New Roman"/>
          <w:sz w:val="24"/>
          <w:szCs w:val="24"/>
        </w:rPr>
        <w:t>ė</w:t>
      </w:r>
      <w:r w:rsidRPr="00766534">
        <w:rPr>
          <w:rFonts w:ascii="Times New Roman" w:hAnsi="Times New Roman" w:cs="Times New Roman"/>
          <w:sz w:val="24"/>
          <w:szCs w:val="24"/>
        </w:rPr>
        <w:t>t</w:t>
      </w:r>
      <w:r w:rsidR="004E6C6E">
        <w:rPr>
          <w:rFonts w:ascii="Times New Roman" w:hAnsi="Times New Roman" w:cs="Times New Roman"/>
          <w:sz w:val="24"/>
          <w:szCs w:val="24"/>
        </w:rPr>
        <w:t>ų</w:t>
      </w:r>
      <w:r w:rsidRPr="00766534">
        <w:rPr>
          <w:rFonts w:ascii="Times New Roman" w:hAnsi="Times New Roman" w:cs="Times New Roman"/>
          <w:sz w:val="24"/>
          <w:szCs w:val="24"/>
        </w:rPr>
        <w:t xml:space="preserve"> atrinkin</w:t>
      </w:r>
      <w:r w:rsidR="004E6C6E">
        <w:rPr>
          <w:rFonts w:ascii="Times New Roman" w:hAnsi="Times New Roman" w:cs="Times New Roman"/>
          <w:sz w:val="24"/>
          <w:szCs w:val="24"/>
        </w:rPr>
        <w:t>ė</w:t>
      </w:r>
      <w:r w:rsidRPr="00766534">
        <w:rPr>
          <w:rFonts w:ascii="Times New Roman" w:hAnsi="Times New Roman" w:cs="Times New Roman"/>
          <w:sz w:val="24"/>
          <w:szCs w:val="24"/>
        </w:rPr>
        <w:t>ti priemoni</w:t>
      </w:r>
      <w:r w:rsidR="004E6C6E">
        <w:rPr>
          <w:rFonts w:ascii="Times New Roman" w:hAnsi="Times New Roman" w:cs="Times New Roman"/>
          <w:sz w:val="24"/>
          <w:szCs w:val="24"/>
        </w:rPr>
        <w:t>ų</w:t>
      </w:r>
      <w:r w:rsidRPr="00766534">
        <w:rPr>
          <w:rFonts w:ascii="Times New Roman" w:hAnsi="Times New Roman" w:cs="Times New Roman"/>
          <w:sz w:val="24"/>
          <w:szCs w:val="24"/>
        </w:rPr>
        <w:t xml:space="preserve"> i</w:t>
      </w:r>
      <w:r w:rsidR="00F922A6">
        <w:rPr>
          <w:rFonts w:ascii="Times New Roman" w:hAnsi="Times New Roman" w:cs="Times New Roman"/>
          <w:sz w:val="24"/>
          <w:szCs w:val="24"/>
        </w:rPr>
        <w:t>š</w:t>
      </w:r>
      <w:r w:rsidRPr="00766534">
        <w:rPr>
          <w:rFonts w:ascii="Times New Roman" w:hAnsi="Times New Roman" w:cs="Times New Roman"/>
          <w:sz w:val="24"/>
          <w:szCs w:val="24"/>
        </w:rPr>
        <w:t xml:space="preserve"> atskir</w:t>
      </w:r>
      <w:r w:rsidR="00F922A6">
        <w:rPr>
          <w:rFonts w:ascii="Times New Roman" w:hAnsi="Times New Roman" w:cs="Times New Roman"/>
          <w:sz w:val="24"/>
          <w:szCs w:val="24"/>
        </w:rPr>
        <w:t>ų</w:t>
      </w:r>
      <w:r w:rsidRPr="00766534">
        <w:rPr>
          <w:rFonts w:ascii="Times New Roman" w:hAnsi="Times New Roman" w:cs="Times New Roman"/>
          <w:sz w:val="24"/>
          <w:szCs w:val="24"/>
        </w:rPr>
        <w:t xml:space="preserve"> dali</w:t>
      </w:r>
      <w:r w:rsidR="00F922A6">
        <w:rPr>
          <w:rFonts w:ascii="Times New Roman" w:hAnsi="Times New Roman" w:cs="Times New Roman"/>
          <w:sz w:val="24"/>
          <w:szCs w:val="24"/>
        </w:rPr>
        <w:t>ų</w:t>
      </w:r>
      <w:r w:rsidRPr="00766534">
        <w:rPr>
          <w:rFonts w:ascii="Times New Roman" w:hAnsi="Times New Roman" w:cs="Times New Roman"/>
          <w:sz w:val="24"/>
          <w:szCs w:val="24"/>
        </w:rPr>
        <w:t xml:space="preserve"> (taupomas laikas ir </w:t>
      </w:r>
      <w:r w:rsidR="00F922A6">
        <w:rPr>
          <w:rFonts w:ascii="Times New Roman" w:hAnsi="Times New Roman" w:cs="Times New Roman"/>
          <w:sz w:val="24"/>
          <w:szCs w:val="24"/>
        </w:rPr>
        <w:t>žmogiškieji</w:t>
      </w:r>
      <w:r w:rsidRPr="00766534">
        <w:rPr>
          <w:rFonts w:ascii="Times New Roman" w:hAnsi="Times New Roman" w:cs="Times New Roman"/>
          <w:sz w:val="24"/>
          <w:szCs w:val="24"/>
        </w:rPr>
        <w:t xml:space="preserve"> i</w:t>
      </w:r>
      <w:r w:rsidR="00F922A6">
        <w:rPr>
          <w:rFonts w:ascii="Times New Roman" w:hAnsi="Times New Roman" w:cs="Times New Roman"/>
          <w:sz w:val="24"/>
          <w:szCs w:val="24"/>
        </w:rPr>
        <w:t>š</w:t>
      </w:r>
      <w:r w:rsidRPr="00766534">
        <w:rPr>
          <w:rFonts w:ascii="Times New Roman" w:hAnsi="Times New Roman" w:cs="Times New Roman"/>
          <w:sz w:val="24"/>
          <w:szCs w:val="24"/>
        </w:rPr>
        <w:t>tekliai).</w:t>
      </w:r>
    </w:p>
    <w:p w14:paraId="36379EB4" w14:textId="268BC272" w:rsidR="00766534" w:rsidRPr="00766534" w:rsidRDefault="00766534" w:rsidP="00766534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6534">
        <w:rPr>
          <w:rFonts w:ascii="Times New Roman" w:hAnsi="Times New Roman" w:cs="Times New Roman"/>
          <w:sz w:val="24"/>
          <w:szCs w:val="24"/>
        </w:rPr>
        <w:t>Pamin</w:t>
      </w:r>
      <w:r w:rsidR="00F922A6">
        <w:rPr>
          <w:rFonts w:ascii="Times New Roman" w:hAnsi="Times New Roman" w:cs="Times New Roman"/>
          <w:sz w:val="24"/>
          <w:szCs w:val="24"/>
        </w:rPr>
        <w:t>ė</w:t>
      </w:r>
      <w:r w:rsidRPr="00766534">
        <w:rPr>
          <w:rFonts w:ascii="Times New Roman" w:hAnsi="Times New Roman" w:cs="Times New Roman"/>
          <w:sz w:val="24"/>
          <w:szCs w:val="24"/>
        </w:rPr>
        <w:t>tina, kad analog</w:t>
      </w:r>
      <w:r w:rsidR="00F922A6">
        <w:rPr>
          <w:rFonts w:ascii="Times New Roman" w:hAnsi="Times New Roman" w:cs="Times New Roman"/>
          <w:sz w:val="24"/>
          <w:szCs w:val="24"/>
        </w:rPr>
        <w:t>iš</w:t>
      </w:r>
      <w:r w:rsidRPr="00766534">
        <w:rPr>
          <w:rFonts w:ascii="Times New Roman" w:hAnsi="Times New Roman" w:cs="Times New Roman"/>
          <w:sz w:val="24"/>
          <w:szCs w:val="24"/>
        </w:rPr>
        <w:t>kos priemon</w:t>
      </w:r>
      <w:r w:rsidR="00F922A6">
        <w:rPr>
          <w:rFonts w:ascii="Times New Roman" w:hAnsi="Times New Roman" w:cs="Times New Roman"/>
          <w:sz w:val="24"/>
          <w:szCs w:val="24"/>
        </w:rPr>
        <w:t>ė</w:t>
      </w:r>
      <w:r w:rsidRPr="00766534">
        <w:rPr>
          <w:rFonts w:ascii="Times New Roman" w:hAnsi="Times New Roman" w:cs="Times New Roman"/>
          <w:sz w:val="24"/>
          <w:szCs w:val="24"/>
        </w:rPr>
        <w:t>s ne komplektuose naudojamos kit</w:t>
      </w:r>
      <w:r w:rsidR="00F922A6">
        <w:rPr>
          <w:rFonts w:ascii="Times New Roman" w:hAnsi="Times New Roman" w:cs="Times New Roman"/>
          <w:sz w:val="24"/>
          <w:szCs w:val="24"/>
        </w:rPr>
        <w:t>ų</w:t>
      </w:r>
      <w:r w:rsidRPr="00766534">
        <w:rPr>
          <w:rFonts w:ascii="Times New Roman" w:hAnsi="Times New Roman" w:cs="Times New Roman"/>
          <w:sz w:val="24"/>
          <w:szCs w:val="24"/>
        </w:rPr>
        <w:t xml:space="preserve"> tip</w:t>
      </w:r>
      <w:r w:rsidR="00F922A6">
        <w:rPr>
          <w:rFonts w:ascii="Times New Roman" w:hAnsi="Times New Roman" w:cs="Times New Roman"/>
          <w:sz w:val="24"/>
          <w:szCs w:val="24"/>
        </w:rPr>
        <w:t>ų</w:t>
      </w:r>
      <w:r w:rsidRPr="00766534">
        <w:rPr>
          <w:rFonts w:ascii="Times New Roman" w:hAnsi="Times New Roman" w:cs="Times New Roman"/>
          <w:sz w:val="24"/>
          <w:szCs w:val="24"/>
        </w:rPr>
        <w:t xml:space="preserve"> laparoskopin</w:t>
      </w:r>
      <w:r w:rsidR="00F922A6">
        <w:rPr>
          <w:rFonts w:ascii="Times New Roman" w:hAnsi="Times New Roman" w:cs="Times New Roman"/>
          <w:sz w:val="24"/>
          <w:szCs w:val="24"/>
        </w:rPr>
        <w:t>ė</w:t>
      </w:r>
      <w:r w:rsidRPr="00766534">
        <w:rPr>
          <w:rFonts w:ascii="Times New Roman" w:hAnsi="Times New Roman" w:cs="Times New Roman"/>
          <w:sz w:val="24"/>
          <w:szCs w:val="24"/>
        </w:rPr>
        <w:t>ms operacij</w:t>
      </w:r>
      <w:r w:rsidR="00F922A6">
        <w:rPr>
          <w:rFonts w:ascii="Times New Roman" w:hAnsi="Times New Roman" w:cs="Times New Roman"/>
          <w:sz w:val="24"/>
          <w:szCs w:val="24"/>
        </w:rPr>
        <w:t>o</w:t>
      </w:r>
      <w:r w:rsidRPr="00766534">
        <w:rPr>
          <w:rFonts w:ascii="Times New Roman" w:hAnsi="Times New Roman" w:cs="Times New Roman"/>
          <w:sz w:val="24"/>
          <w:szCs w:val="24"/>
        </w:rPr>
        <w:t>ms ir komplekt</w:t>
      </w:r>
      <w:r w:rsidR="00F922A6">
        <w:rPr>
          <w:rFonts w:ascii="Times New Roman" w:hAnsi="Times New Roman" w:cs="Times New Roman"/>
          <w:sz w:val="24"/>
          <w:szCs w:val="24"/>
        </w:rPr>
        <w:t>ų</w:t>
      </w:r>
      <w:r w:rsidRPr="00766534">
        <w:rPr>
          <w:rFonts w:ascii="Times New Roman" w:hAnsi="Times New Roman" w:cs="Times New Roman"/>
          <w:sz w:val="24"/>
          <w:szCs w:val="24"/>
        </w:rPr>
        <w:t xml:space="preserve"> nesudarymas didint</w:t>
      </w:r>
      <w:r w:rsidR="00F922A6">
        <w:rPr>
          <w:rFonts w:ascii="Times New Roman" w:hAnsi="Times New Roman" w:cs="Times New Roman"/>
          <w:sz w:val="24"/>
          <w:szCs w:val="24"/>
        </w:rPr>
        <w:t>ų</w:t>
      </w:r>
      <w:r w:rsidRPr="00766534">
        <w:rPr>
          <w:rFonts w:ascii="Times New Roman" w:hAnsi="Times New Roman" w:cs="Times New Roman"/>
          <w:sz w:val="24"/>
          <w:szCs w:val="24"/>
        </w:rPr>
        <w:t xml:space="preserve"> rizik</w:t>
      </w:r>
      <w:r w:rsidR="00F922A6">
        <w:rPr>
          <w:rFonts w:ascii="Times New Roman" w:hAnsi="Times New Roman" w:cs="Times New Roman"/>
          <w:sz w:val="24"/>
          <w:szCs w:val="24"/>
        </w:rPr>
        <w:t>ą</w:t>
      </w:r>
      <w:r w:rsidRPr="00766534">
        <w:rPr>
          <w:rFonts w:ascii="Times New Roman" w:hAnsi="Times New Roman" w:cs="Times New Roman"/>
          <w:sz w:val="24"/>
          <w:szCs w:val="24"/>
        </w:rPr>
        <w:t xml:space="preserve">, kad instrumentai skirti </w:t>
      </w:r>
      <w:proofErr w:type="spellStart"/>
      <w:r w:rsidRPr="00766534">
        <w:rPr>
          <w:rFonts w:ascii="Times New Roman" w:hAnsi="Times New Roman" w:cs="Times New Roman"/>
          <w:sz w:val="24"/>
          <w:szCs w:val="24"/>
        </w:rPr>
        <w:t>bariatrinei</w:t>
      </w:r>
      <w:proofErr w:type="spellEnd"/>
      <w:r w:rsidRPr="00766534">
        <w:rPr>
          <w:rFonts w:ascii="Times New Roman" w:hAnsi="Times New Roman" w:cs="Times New Roman"/>
          <w:sz w:val="24"/>
          <w:szCs w:val="24"/>
        </w:rPr>
        <w:t xml:space="preserve"> chirurgijai bus sunaudoti ne pagal paskirt</w:t>
      </w:r>
      <w:r w:rsidR="00F922A6">
        <w:rPr>
          <w:rFonts w:ascii="Times New Roman" w:hAnsi="Times New Roman" w:cs="Times New Roman"/>
          <w:sz w:val="24"/>
          <w:szCs w:val="24"/>
        </w:rPr>
        <w:t>į</w:t>
      </w:r>
      <w:r w:rsidRPr="00766534">
        <w:rPr>
          <w:rFonts w:ascii="Times New Roman" w:hAnsi="Times New Roman" w:cs="Times New Roman"/>
          <w:sz w:val="24"/>
          <w:szCs w:val="24"/>
        </w:rPr>
        <w:t>.</w:t>
      </w:r>
    </w:p>
    <w:p w14:paraId="5000D833" w14:textId="6FCF8CAF" w:rsidR="00BB1129" w:rsidRPr="00766534" w:rsidRDefault="00766534" w:rsidP="00766534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6534">
        <w:rPr>
          <w:rFonts w:ascii="Times New Roman" w:hAnsi="Times New Roman" w:cs="Times New Roman"/>
          <w:sz w:val="24"/>
          <w:szCs w:val="24"/>
        </w:rPr>
        <w:t>Taip pat pa</w:t>
      </w:r>
      <w:r w:rsidR="00F922A6">
        <w:rPr>
          <w:rFonts w:ascii="Times New Roman" w:hAnsi="Times New Roman" w:cs="Times New Roman"/>
          <w:sz w:val="24"/>
          <w:szCs w:val="24"/>
        </w:rPr>
        <w:t>ž</w:t>
      </w:r>
      <w:r w:rsidRPr="00766534">
        <w:rPr>
          <w:rFonts w:ascii="Times New Roman" w:hAnsi="Times New Roman" w:cs="Times New Roman"/>
          <w:sz w:val="24"/>
          <w:szCs w:val="24"/>
        </w:rPr>
        <w:t>ymime, kad ligonin</w:t>
      </w:r>
      <w:r w:rsidR="00F922A6">
        <w:rPr>
          <w:rFonts w:ascii="Times New Roman" w:hAnsi="Times New Roman" w:cs="Times New Roman"/>
          <w:sz w:val="24"/>
          <w:szCs w:val="24"/>
        </w:rPr>
        <w:t>ė</w:t>
      </w:r>
      <w:r w:rsidRPr="00766534">
        <w:rPr>
          <w:rFonts w:ascii="Times New Roman" w:hAnsi="Times New Roman" w:cs="Times New Roman"/>
          <w:sz w:val="24"/>
          <w:szCs w:val="24"/>
        </w:rPr>
        <w:t>je naudojami gamintojo „</w:t>
      </w:r>
      <w:proofErr w:type="spellStart"/>
      <w:r w:rsidRPr="00766534">
        <w:rPr>
          <w:rFonts w:ascii="Times New Roman" w:hAnsi="Times New Roman" w:cs="Times New Roman"/>
          <w:sz w:val="24"/>
          <w:szCs w:val="24"/>
        </w:rPr>
        <w:t>Ethicon</w:t>
      </w:r>
      <w:proofErr w:type="spellEnd"/>
      <w:r w:rsidRPr="00766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534">
        <w:rPr>
          <w:rFonts w:ascii="Times New Roman" w:hAnsi="Times New Roman" w:cs="Times New Roman"/>
          <w:sz w:val="24"/>
          <w:szCs w:val="24"/>
        </w:rPr>
        <w:t>Endo</w:t>
      </w:r>
      <w:r w:rsidR="00F922A6">
        <w:rPr>
          <w:rFonts w:ascii="Times New Roman" w:hAnsi="Times New Roman" w:cs="Times New Roman"/>
          <w:sz w:val="24"/>
          <w:szCs w:val="24"/>
        </w:rPr>
        <w:t>-</w:t>
      </w:r>
      <w:r w:rsidRPr="00766534">
        <w:rPr>
          <w:rFonts w:ascii="Times New Roman" w:hAnsi="Times New Roman" w:cs="Times New Roman"/>
          <w:sz w:val="24"/>
          <w:szCs w:val="24"/>
        </w:rPr>
        <w:t>Surgery</w:t>
      </w:r>
      <w:proofErr w:type="spellEnd"/>
      <w:r w:rsidRPr="00766534">
        <w:rPr>
          <w:rFonts w:ascii="Times New Roman" w:hAnsi="Times New Roman" w:cs="Times New Roman"/>
          <w:sz w:val="24"/>
          <w:szCs w:val="24"/>
        </w:rPr>
        <w:t>" generatoriai GENII" yra Ligoninei priklausantis ilgalaikis turtas ir saugiai suderinami su kit</w:t>
      </w:r>
      <w:r w:rsidR="00F922A6">
        <w:rPr>
          <w:rFonts w:ascii="Times New Roman" w:hAnsi="Times New Roman" w:cs="Times New Roman"/>
          <w:sz w:val="24"/>
          <w:szCs w:val="24"/>
        </w:rPr>
        <w:t>ų</w:t>
      </w:r>
      <w:r w:rsidRPr="00766534">
        <w:rPr>
          <w:rFonts w:ascii="Times New Roman" w:hAnsi="Times New Roman" w:cs="Times New Roman"/>
          <w:sz w:val="24"/>
          <w:szCs w:val="24"/>
        </w:rPr>
        <w:t xml:space="preserve"> gamintoj</w:t>
      </w:r>
      <w:r w:rsidR="00F922A6">
        <w:rPr>
          <w:rFonts w:ascii="Times New Roman" w:hAnsi="Times New Roman" w:cs="Times New Roman"/>
          <w:sz w:val="24"/>
          <w:szCs w:val="24"/>
        </w:rPr>
        <w:t>ų</w:t>
      </w:r>
      <w:r w:rsidRPr="00766534">
        <w:rPr>
          <w:rFonts w:ascii="Times New Roman" w:hAnsi="Times New Roman" w:cs="Times New Roman"/>
          <w:sz w:val="24"/>
          <w:szCs w:val="24"/>
        </w:rPr>
        <w:t xml:space="preserve"> vienkartiniais instrumentais.</w:t>
      </w:r>
    </w:p>
    <w:sectPr w:rsidR="00BB1129" w:rsidRPr="00766534" w:rsidSect="005F0043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54397"/>
    <w:multiLevelType w:val="hybridMultilevel"/>
    <w:tmpl w:val="A2DEA17A"/>
    <w:lvl w:ilvl="0" w:tplc="A82AC6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572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534"/>
    <w:rsid w:val="004E0B9E"/>
    <w:rsid w:val="004E6C6E"/>
    <w:rsid w:val="005135E0"/>
    <w:rsid w:val="005F0043"/>
    <w:rsid w:val="00732F62"/>
    <w:rsid w:val="00766534"/>
    <w:rsid w:val="00B500D5"/>
    <w:rsid w:val="00BB1129"/>
    <w:rsid w:val="00F9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77B0C"/>
  <w15:chartTrackingRefBased/>
  <w15:docId w15:val="{61FA2A58-8004-4E0A-B847-24EA0720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665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66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665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665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665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665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665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665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665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665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665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665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66534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66534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6653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6653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6653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6653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665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66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665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665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665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6653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6653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6653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665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66534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66534"/>
    <w:rPr>
      <w:b/>
      <w:bCs/>
      <w:smallCaps/>
      <w:color w:val="2F5496" w:themeColor="accent1" w:themeShade="BF"/>
      <w:spacing w:val="5"/>
    </w:rPr>
  </w:style>
  <w:style w:type="paragraph" w:styleId="Betarp">
    <w:name w:val="No Spacing"/>
    <w:uiPriority w:val="1"/>
    <w:qFormat/>
    <w:rsid w:val="00766534"/>
    <w:pPr>
      <w:spacing w:after="0" w:line="240" w:lineRule="auto"/>
    </w:pPr>
  </w:style>
  <w:style w:type="paragraph" w:customStyle="1" w:styleId="Heading">
    <w:name w:val="Heading"/>
    <w:basedOn w:val="prastasis"/>
    <w:next w:val="Pagrindinistekstas"/>
    <w:qFormat/>
    <w:rsid w:val="005F0043"/>
    <w:pPr>
      <w:keepNext/>
      <w:suppressAutoHyphens/>
      <w:spacing w:before="240" w:after="120" w:line="240" w:lineRule="auto"/>
    </w:pPr>
    <w:rPr>
      <w:rFonts w:ascii="Liberation Sans" w:eastAsia="PingFang SC" w:hAnsi="Liberation Sans" w:cs="Arial Unicode MS"/>
      <w:sz w:val="28"/>
      <w:szCs w:val="28"/>
      <w:lang w:eastAsia="zh-CN" w:bidi="hi-IN"/>
      <w14:ligatures w14:val="none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5F004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5F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1465</Words>
  <Characters>836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 ligonine</dc:creator>
  <cp:keywords/>
  <dc:description/>
  <cp:lastModifiedBy>Kul ligonine</cp:lastModifiedBy>
  <cp:revision>3</cp:revision>
  <dcterms:created xsi:type="dcterms:W3CDTF">2025-06-09T04:49:00Z</dcterms:created>
  <dcterms:modified xsi:type="dcterms:W3CDTF">2025-06-09T05:29:00Z</dcterms:modified>
</cp:coreProperties>
</file>