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E82CC" w14:textId="337F31B7" w:rsidR="00CF15AA" w:rsidRDefault="00CF15AA" w:rsidP="00DD23D4">
      <w:pPr>
        <w:pStyle w:val="Pagrindinistekstas"/>
        <w:jc w:val="both"/>
      </w:pPr>
      <w:r>
        <w:t xml:space="preserve">UAB „Kauno vandenys“ (toliau – </w:t>
      </w:r>
      <w:r>
        <w:rPr>
          <w:b/>
          <w:bCs/>
        </w:rPr>
        <w:t>Perkantysis subjektas</w:t>
      </w:r>
      <w:r>
        <w:t xml:space="preserve">) </w:t>
      </w:r>
      <w:r w:rsidR="00566B14" w:rsidRPr="00566B14">
        <w:t xml:space="preserve">supaprastinto atviro konkurso </w:t>
      </w:r>
      <w:r>
        <w:t>būdu vykdo viešąjį pirkimą</w:t>
      </w:r>
      <w:r w:rsidR="00805E66">
        <w:t xml:space="preserve"> ID</w:t>
      </w:r>
      <w:r>
        <w:t xml:space="preserve"> </w:t>
      </w:r>
      <w:r w:rsidR="004F5A13" w:rsidRPr="004F5A13">
        <w:t xml:space="preserve">2836624 </w:t>
      </w:r>
      <w:r w:rsidR="00C12612">
        <w:t>„</w:t>
      </w:r>
      <w:r w:rsidR="004F5A13" w:rsidRPr="004F5A13">
        <w:t>Orapūtė biologinio valymo procesui</w:t>
      </w:r>
      <w:r w:rsidR="00C12612">
        <w:t>“</w:t>
      </w:r>
      <w:r>
        <w:t xml:space="preserve"> (toliau – </w:t>
      </w:r>
      <w:r>
        <w:rPr>
          <w:b/>
          <w:bCs/>
        </w:rPr>
        <w:t>Pirkimas</w:t>
      </w:r>
      <w:r>
        <w:t>). Skelbimas apie Pirkimą Centrinėje viešųjų pirkimų info</w:t>
      </w:r>
      <w:bookmarkStart w:id="0" w:name="_GoBack"/>
      <w:bookmarkEnd w:id="0"/>
      <w:r>
        <w:t xml:space="preserve">rmacinėje sistemoje (toliau – </w:t>
      </w:r>
      <w:r>
        <w:rPr>
          <w:b/>
          <w:bCs/>
        </w:rPr>
        <w:t>CVP IS</w:t>
      </w:r>
      <w:r>
        <w:t>) buvo paskelbtas 202</w:t>
      </w:r>
      <w:r w:rsidR="00566B14">
        <w:t>5</w:t>
      </w:r>
      <w:r>
        <w:t xml:space="preserve"> m. </w:t>
      </w:r>
      <w:r w:rsidR="004F5A13">
        <w:t>gegužės</w:t>
      </w:r>
      <w:r>
        <w:t xml:space="preserve"> </w:t>
      </w:r>
      <w:r w:rsidR="004F5A13">
        <w:t>22</w:t>
      </w:r>
      <w:r>
        <w:t xml:space="preserve"> d.</w:t>
      </w:r>
    </w:p>
    <w:p w14:paraId="0DE55C27" w14:textId="616EC1A8" w:rsidR="008A6DFE" w:rsidRPr="00DA0DE6" w:rsidRDefault="008A6DFE" w:rsidP="008A6DFE">
      <w:pPr>
        <w:spacing w:line="276" w:lineRule="auto"/>
        <w:ind w:firstLine="567"/>
        <w:jc w:val="both"/>
        <w:rPr>
          <w:szCs w:val="22"/>
        </w:rPr>
      </w:pPr>
      <w:r w:rsidRPr="008A6DFE">
        <w:rPr>
          <w:szCs w:val="22"/>
        </w:rPr>
        <w:t>Perkantysis subjektas</w:t>
      </w:r>
      <w:r w:rsidRPr="00DA0DE6">
        <w:rPr>
          <w:szCs w:val="22"/>
        </w:rPr>
        <w:t xml:space="preserve"> </w:t>
      </w:r>
      <w:r>
        <w:rPr>
          <w:szCs w:val="22"/>
        </w:rPr>
        <w:t>iš</w:t>
      </w:r>
      <w:r w:rsidRPr="00DA0DE6">
        <w:rPr>
          <w:szCs w:val="22"/>
        </w:rPr>
        <w:t xml:space="preserve"> tiekėjo (toliau – </w:t>
      </w:r>
      <w:r w:rsidRPr="00DA0DE6">
        <w:rPr>
          <w:b/>
          <w:bCs/>
          <w:szCs w:val="22"/>
        </w:rPr>
        <w:t>Tiekėjas</w:t>
      </w:r>
      <w:r w:rsidRPr="00DA0DE6">
        <w:rPr>
          <w:szCs w:val="22"/>
        </w:rPr>
        <w:t>) 202</w:t>
      </w:r>
      <w:r>
        <w:rPr>
          <w:szCs w:val="22"/>
        </w:rPr>
        <w:t>5</w:t>
      </w:r>
      <w:r w:rsidRPr="00DA0DE6">
        <w:rPr>
          <w:szCs w:val="22"/>
        </w:rPr>
        <w:t xml:space="preserve"> m. </w:t>
      </w:r>
      <w:r>
        <w:rPr>
          <w:szCs w:val="22"/>
        </w:rPr>
        <w:t xml:space="preserve">gegužės 28 </w:t>
      </w:r>
      <w:r w:rsidRPr="00DA0DE6">
        <w:rPr>
          <w:szCs w:val="22"/>
        </w:rPr>
        <w:t xml:space="preserve">d., </w:t>
      </w:r>
      <w:r>
        <w:rPr>
          <w:szCs w:val="22"/>
        </w:rPr>
        <w:t xml:space="preserve">14 val. 14 min. Centrinės viešųjų pirkimų informacinės sistemos (toliau – CVP IS) priemonėmis, pranešimo ID 217646 gavo </w:t>
      </w:r>
      <w:r w:rsidRPr="00DA0DE6">
        <w:rPr>
          <w:szCs w:val="22"/>
        </w:rPr>
        <w:t>pretenzij</w:t>
      </w:r>
      <w:r>
        <w:rPr>
          <w:szCs w:val="22"/>
        </w:rPr>
        <w:t>ą</w:t>
      </w:r>
      <w:r w:rsidRPr="00DA0DE6">
        <w:rPr>
          <w:szCs w:val="22"/>
        </w:rPr>
        <w:t xml:space="preserve"> (toliau – </w:t>
      </w:r>
      <w:r w:rsidRPr="000D55B1">
        <w:rPr>
          <w:b/>
          <w:bCs/>
          <w:szCs w:val="22"/>
        </w:rPr>
        <w:t xml:space="preserve">1 </w:t>
      </w:r>
      <w:r w:rsidRPr="00DA0DE6">
        <w:rPr>
          <w:b/>
          <w:bCs/>
          <w:szCs w:val="22"/>
        </w:rPr>
        <w:t>Pretenzija</w:t>
      </w:r>
      <w:r w:rsidRPr="00DA0DE6">
        <w:rPr>
          <w:szCs w:val="22"/>
        </w:rPr>
        <w:t xml:space="preserve">) </w:t>
      </w:r>
      <w:r>
        <w:rPr>
          <w:szCs w:val="22"/>
        </w:rPr>
        <w:t xml:space="preserve">ir </w:t>
      </w:r>
      <w:r w:rsidRPr="00DA0DE6">
        <w:rPr>
          <w:szCs w:val="22"/>
        </w:rPr>
        <w:t>202</w:t>
      </w:r>
      <w:r>
        <w:rPr>
          <w:szCs w:val="22"/>
        </w:rPr>
        <w:t>5</w:t>
      </w:r>
      <w:r w:rsidRPr="00DA0DE6">
        <w:rPr>
          <w:szCs w:val="22"/>
        </w:rPr>
        <w:t xml:space="preserve"> m. </w:t>
      </w:r>
      <w:r>
        <w:rPr>
          <w:szCs w:val="22"/>
        </w:rPr>
        <w:t xml:space="preserve">birželio 3 </w:t>
      </w:r>
      <w:r w:rsidRPr="00DA0DE6">
        <w:rPr>
          <w:szCs w:val="22"/>
        </w:rPr>
        <w:t xml:space="preserve">d., </w:t>
      </w:r>
      <w:r>
        <w:rPr>
          <w:szCs w:val="22"/>
        </w:rPr>
        <w:t xml:space="preserve">09 val. 35 min. CVP IS priemonėmis, pranešimo ID 224850 gavo antrą pretenziją </w:t>
      </w:r>
      <w:r w:rsidRPr="00DA0DE6">
        <w:rPr>
          <w:szCs w:val="22"/>
        </w:rPr>
        <w:t xml:space="preserve">(toliau – </w:t>
      </w:r>
      <w:r>
        <w:rPr>
          <w:b/>
          <w:bCs/>
          <w:szCs w:val="22"/>
        </w:rPr>
        <w:t>2</w:t>
      </w:r>
      <w:r w:rsidRPr="000D55B1">
        <w:rPr>
          <w:b/>
          <w:bCs/>
          <w:szCs w:val="22"/>
        </w:rPr>
        <w:t xml:space="preserve"> </w:t>
      </w:r>
      <w:r w:rsidRPr="00DA0DE6">
        <w:rPr>
          <w:b/>
          <w:bCs/>
          <w:szCs w:val="22"/>
        </w:rPr>
        <w:t>Pretenzija</w:t>
      </w:r>
      <w:r w:rsidRPr="00DA0DE6">
        <w:rPr>
          <w:szCs w:val="22"/>
        </w:rPr>
        <w:t xml:space="preserve">) dėl </w:t>
      </w:r>
      <w:r>
        <w:rPr>
          <w:szCs w:val="22"/>
        </w:rPr>
        <w:t>P</w:t>
      </w:r>
      <w:r w:rsidRPr="00DA0DE6">
        <w:rPr>
          <w:szCs w:val="22"/>
        </w:rPr>
        <w:t>ir</w:t>
      </w:r>
      <w:r>
        <w:rPr>
          <w:szCs w:val="22"/>
        </w:rPr>
        <w:t>kimo:</w:t>
      </w:r>
    </w:p>
    <w:p w14:paraId="330CFFBD" w14:textId="53135978" w:rsidR="008A6DFE" w:rsidRDefault="008A6DFE" w:rsidP="008A6DFE">
      <w:pPr>
        <w:spacing w:before="120" w:line="276" w:lineRule="auto"/>
        <w:ind w:firstLine="720"/>
        <w:jc w:val="both"/>
        <w:rPr>
          <w:iCs/>
          <w:szCs w:val="22"/>
        </w:rPr>
      </w:pPr>
      <w:r>
        <w:rPr>
          <w:bCs/>
          <w:szCs w:val="22"/>
        </w:rPr>
        <w:t xml:space="preserve">1 </w:t>
      </w:r>
      <w:r w:rsidRPr="0089607E">
        <w:rPr>
          <w:bCs/>
          <w:szCs w:val="22"/>
        </w:rPr>
        <w:t>Pretenzijoje Tiekėjas prašo</w:t>
      </w:r>
      <w:r>
        <w:rPr>
          <w:b/>
          <w:szCs w:val="22"/>
        </w:rPr>
        <w:t xml:space="preserve"> </w:t>
      </w:r>
      <w:r>
        <w:rPr>
          <w:iCs/>
          <w:szCs w:val="22"/>
        </w:rPr>
        <w:t>p</w:t>
      </w:r>
      <w:r w:rsidRPr="00AD74BD">
        <w:rPr>
          <w:iCs/>
          <w:szCs w:val="22"/>
        </w:rPr>
        <w:t>eržiūrėti (pakeisti) sutartyje, pasiūlyme bei vertinimo kriterijuose įvykdymo terminą palikti tik vieną (Prekes įsipareigoja pristatyti ir Darbus atlikti ne vėliau kaip per...)</w:t>
      </w:r>
    </w:p>
    <w:p w14:paraId="14BBB8A6" w14:textId="7583B716" w:rsidR="008A6DFE" w:rsidRDefault="008A6DFE" w:rsidP="008A6DFE">
      <w:pPr>
        <w:spacing w:before="120" w:line="276" w:lineRule="auto"/>
        <w:ind w:firstLine="720"/>
        <w:jc w:val="both"/>
        <w:rPr>
          <w:iCs/>
          <w:szCs w:val="22"/>
        </w:rPr>
      </w:pPr>
      <w:r>
        <w:rPr>
          <w:iCs/>
          <w:szCs w:val="22"/>
        </w:rPr>
        <w:t xml:space="preserve">2 Pretenzijoje Tiekėjas prašo patikslinti Sutarties projekto sąlygas numatant realų prekės gamybos ir pristatymo terminą, vieningą prievolės įvykdymo terminą, nustatyti tarpinius </w:t>
      </w:r>
      <w:proofErr w:type="spellStart"/>
      <w:r>
        <w:rPr>
          <w:iCs/>
          <w:szCs w:val="22"/>
        </w:rPr>
        <w:t>mokėjimus</w:t>
      </w:r>
      <w:proofErr w:type="spellEnd"/>
      <w:r>
        <w:rPr>
          <w:iCs/>
          <w:szCs w:val="22"/>
        </w:rPr>
        <w:t xml:space="preserve">, aiškią ir logiškai pagrįstą rizikų paskirstymą tarp šalių bei pasiūlymų vertinimo kriterijų (T) atsižvelgiant į vieningą prievolės įvykdymo terminą. </w:t>
      </w:r>
    </w:p>
    <w:p w14:paraId="3417CFB9" w14:textId="2FA4EAD5" w:rsidR="008A6DFE" w:rsidRPr="00AD74BD" w:rsidRDefault="008A6DFE" w:rsidP="008A6DFE">
      <w:pPr>
        <w:pStyle w:val="Pagrindinistekstas"/>
        <w:spacing w:before="120" w:line="276" w:lineRule="auto"/>
        <w:ind w:firstLine="709"/>
        <w:jc w:val="both"/>
        <w:rPr>
          <w:bCs/>
          <w:szCs w:val="22"/>
        </w:rPr>
      </w:pPr>
      <w:r w:rsidRPr="00AD74BD">
        <w:rPr>
          <w:bCs/>
          <w:szCs w:val="22"/>
        </w:rPr>
        <w:t>Išnagrinėjus pretenzijose pateiktus argumentus ir</w:t>
      </w:r>
      <w:r>
        <w:rPr>
          <w:bCs/>
          <w:szCs w:val="22"/>
        </w:rPr>
        <w:t xml:space="preserve"> pridėtą</w:t>
      </w:r>
      <w:r w:rsidRPr="00AD74BD">
        <w:rPr>
          <w:bCs/>
          <w:szCs w:val="22"/>
        </w:rPr>
        <w:t xml:space="preserve"> gamintojo informaciją, priimtas sprendimas tenkinti Tiekėjo pretenziją ir prailginti prekės pristatymo terminą. </w:t>
      </w:r>
      <w:r>
        <w:rPr>
          <w:bCs/>
          <w:szCs w:val="22"/>
        </w:rPr>
        <w:t xml:space="preserve">Taip pat priimtas sprendimas naikinti pirkimo dokumentuose nurodytą pasiūlymų vertinimo kriterijų (T) bei neišskirti prekės pristatymo atskirai iš bendro sutarties termino. Papildomai nustatyti tarpinius atsiskaitymus sutarties projekte, numatant 50 proc. apmokėjimą po prekės pristatymo, o apmokėjimą už likusią kainą atlikti po prekės sumontavimo ir paleidimo darbų. </w:t>
      </w:r>
    </w:p>
    <w:p w14:paraId="1088BB43" w14:textId="77777777" w:rsidR="008A6DFE" w:rsidRDefault="008A6DFE" w:rsidP="008A6DFE">
      <w:pPr>
        <w:pStyle w:val="Pagrindinistekstas"/>
        <w:spacing w:line="276" w:lineRule="auto"/>
        <w:ind w:firstLine="0"/>
        <w:jc w:val="both"/>
        <w:rPr>
          <w:b/>
          <w:szCs w:val="22"/>
        </w:rPr>
      </w:pPr>
    </w:p>
    <w:p w14:paraId="6566B79C" w14:textId="011BF24B" w:rsidR="00CF15AA" w:rsidRPr="00000A30" w:rsidRDefault="008A6DFE" w:rsidP="00000A30">
      <w:pPr>
        <w:pStyle w:val="Pagrindinistekstas"/>
        <w:spacing w:line="276" w:lineRule="auto"/>
        <w:ind w:firstLine="0"/>
        <w:jc w:val="both"/>
        <w:rPr>
          <w:b/>
          <w:bCs/>
          <w:szCs w:val="22"/>
        </w:rPr>
        <w:sectPr w:rsidR="00CF15AA" w:rsidRPr="00000A30" w:rsidSect="00000A30">
          <w:headerReference w:type="default" r:id="rId7"/>
          <w:footerReference w:type="default" r:id="rId8"/>
          <w:type w:val="continuous"/>
          <w:pgSz w:w="11906" w:h="16838" w:code="9"/>
          <w:pgMar w:top="1276" w:right="707" w:bottom="1134" w:left="1560" w:header="340" w:footer="340" w:gutter="0"/>
          <w:cols w:space="1296"/>
          <w:formProt w:val="0"/>
        </w:sectPr>
      </w:pPr>
      <w:r w:rsidRPr="00DA0DE6">
        <w:rPr>
          <w:b/>
          <w:szCs w:val="22"/>
        </w:rPr>
        <w:t xml:space="preserve">NUSPRĘSTA: </w:t>
      </w:r>
      <w:r>
        <w:rPr>
          <w:b/>
          <w:bCs/>
          <w:szCs w:val="22"/>
        </w:rPr>
        <w:t xml:space="preserve">Tiekėjo pretenziją tenkinti.   </w:t>
      </w:r>
    </w:p>
    <w:p w14:paraId="7499E4E8" w14:textId="455D5B82" w:rsidR="00413DEB" w:rsidRDefault="00413DEB" w:rsidP="00000A30">
      <w:pPr>
        <w:pStyle w:val="Parasas"/>
        <w:tabs>
          <w:tab w:val="clear" w:pos="6237"/>
          <w:tab w:val="left" w:pos="7230"/>
        </w:tabs>
        <w:spacing w:before="0" w:line="360" w:lineRule="auto"/>
      </w:pPr>
    </w:p>
    <w:sectPr w:rsidR="00413DEB">
      <w:type w:val="continuous"/>
      <w:pgSz w:w="11906" w:h="16838" w:code="9"/>
      <w:pgMar w:top="1134" w:right="567" w:bottom="1134" w:left="1701"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E9B88" w14:textId="77777777" w:rsidR="00D35F67" w:rsidRDefault="00D35F67">
      <w:r>
        <w:separator/>
      </w:r>
    </w:p>
  </w:endnote>
  <w:endnote w:type="continuationSeparator" w:id="0">
    <w:p w14:paraId="19E6B6BA" w14:textId="77777777" w:rsidR="00D35F67" w:rsidRDefault="00D3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A56A" w14:textId="77777777" w:rsidR="0044726B" w:rsidRDefault="00BA07E6">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634BA" w14:textId="77777777" w:rsidR="00D35F67" w:rsidRDefault="00D35F67">
      <w:r>
        <w:separator/>
      </w:r>
    </w:p>
  </w:footnote>
  <w:footnote w:type="continuationSeparator" w:id="0">
    <w:p w14:paraId="4B18A97F" w14:textId="77777777" w:rsidR="00D35F67" w:rsidRDefault="00D35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2C17" w14:textId="784B1CAC" w:rsidR="0044726B" w:rsidRDefault="00BA07E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00A30">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914D6"/>
    <w:multiLevelType w:val="hybridMultilevel"/>
    <w:tmpl w:val="EDE047B4"/>
    <w:lvl w:ilvl="0" w:tplc="A8A2F2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AA"/>
    <w:rsid w:val="00000A30"/>
    <w:rsid w:val="000B5866"/>
    <w:rsid w:val="000B633E"/>
    <w:rsid w:val="001208CE"/>
    <w:rsid w:val="001244A7"/>
    <w:rsid w:val="00153207"/>
    <w:rsid w:val="00157412"/>
    <w:rsid w:val="00191698"/>
    <w:rsid w:val="00195F94"/>
    <w:rsid w:val="001B6EC0"/>
    <w:rsid w:val="001B7891"/>
    <w:rsid w:val="001F4252"/>
    <w:rsid w:val="002016E3"/>
    <w:rsid w:val="0023244B"/>
    <w:rsid w:val="00293DB8"/>
    <w:rsid w:val="002A4ABD"/>
    <w:rsid w:val="003C21AD"/>
    <w:rsid w:val="00413DEB"/>
    <w:rsid w:val="004B65E5"/>
    <w:rsid w:val="004F5A13"/>
    <w:rsid w:val="00516AE7"/>
    <w:rsid w:val="005321E3"/>
    <w:rsid w:val="00540B6C"/>
    <w:rsid w:val="00562CBA"/>
    <w:rsid w:val="00566B14"/>
    <w:rsid w:val="005B786A"/>
    <w:rsid w:val="005C7A0A"/>
    <w:rsid w:val="005F72CA"/>
    <w:rsid w:val="00613C98"/>
    <w:rsid w:val="006B6045"/>
    <w:rsid w:val="006E30AB"/>
    <w:rsid w:val="007025C6"/>
    <w:rsid w:val="007C46CB"/>
    <w:rsid w:val="00805E66"/>
    <w:rsid w:val="0083649C"/>
    <w:rsid w:val="008902D5"/>
    <w:rsid w:val="008A4B8B"/>
    <w:rsid w:val="008A6DFE"/>
    <w:rsid w:val="008B7F73"/>
    <w:rsid w:val="008D6A4B"/>
    <w:rsid w:val="009411CA"/>
    <w:rsid w:val="00A42422"/>
    <w:rsid w:val="00A93544"/>
    <w:rsid w:val="00A9542B"/>
    <w:rsid w:val="00AD7741"/>
    <w:rsid w:val="00B132F2"/>
    <w:rsid w:val="00B217C8"/>
    <w:rsid w:val="00B822B7"/>
    <w:rsid w:val="00BA07E6"/>
    <w:rsid w:val="00BD6E5B"/>
    <w:rsid w:val="00BF7152"/>
    <w:rsid w:val="00C12612"/>
    <w:rsid w:val="00C83ED3"/>
    <w:rsid w:val="00CF15AA"/>
    <w:rsid w:val="00D35F67"/>
    <w:rsid w:val="00D84AA1"/>
    <w:rsid w:val="00DD23D4"/>
    <w:rsid w:val="00E06B46"/>
    <w:rsid w:val="00E22041"/>
    <w:rsid w:val="00EC1EE9"/>
    <w:rsid w:val="00EF5C08"/>
    <w:rsid w:val="00F257A2"/>
    <w:rsid w:val="00F32A90"/>
    <w:rsid w:val="00F87756"/>
    <w:rsid w:val="00FA7203"/>
    <w:rsid w:val="00FC16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7550"/>
  <w15:chartTrackingRefBased/>
  <w15:docId w15:val="{A5735434-1F75-43A9-A6D2-CAC9ADB2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15AA"/>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F15AA"/>
    <w:pPr>
      <w:spacing w:before="480"/>
      <w:jc w:val="center"/>
      <w:outlineLvl w:val="0"/>
    </w:pPr>
    <w:rPr>
      <w:caps/>
      <w:kern w:val="28"/>
    </w:rPr>
  </w:style>
  <w:style w:type="character" w:customStyle="1" w:styleId="PavadinimasDiagrama">
    <w:name w:val="Pavadinimas Diagrama"/>
    <w:basedOn w:val="Numatytasispastraiposriftas"/>
    <w:link w:val="Pavadinimas"/>
    <w:rsid w:val="00CF15AA"/>
    <w:rPr>
      <w:rFonts w:ascii="Times New Roman" w:eastAsia="Times New Roman" w:hAnsi="Times New Roman" w:cs="Times New Roman"/>
      <w:caps/>
      <w:kern w:val="28"/>
      <w:sz w:val="24"/>
      <w:szCs w:val="20"/>
      <w:lang w:eastAsia="lt-LT"/>
    </w:rPr>
  </w:style>
  <w:style w:type="paragraph" w:customStyle="1" w:styleId="Vieta">
    <w:name w:val="Vieta"/>
    <w:basedOn w:val="prastasis"/>
    <w:rsid w:val="00CF15AA"/>
    <w:pPr>
      <w:spacing w:after="360"/>
      <w:jc w:val="center"/>
    </w:pPr>
  </w:style>
  <w:style w:type="paragraph" w:styleId="Pagrindinistekstas">
    <w:name w:val="Body Text"/>
    <w:basedOn w:val="prastasis"/>
    <w:link w:val="PagrindinistekstasDiagrama"/>
    <w:rsid w:val="00CF15AA"/>
    <w:pPr>
      <w:spacing w:line="360" w:lineRule="auto"/>
      <w:ind w:firstLine="851"/>
    </w:pPr>
  </w:style>
  <w:style w:type="character" w:customStyle="1" w:styleId="PagrindinistekstasDiagrama">
    <w:name w:val="Pagrindinis tekstas Diagrama"/>
    <w:basedOn w:val="Numatytasispastraiposriftas"/>
    <w:link w:val="Pagrindinistekstas"/>
    <w:rsid w:val="00CF15AA"/>
    <w:rPr>
      <w:rFonts w:ascii="Times New Roman" w:eastAsia="Times New Roman" w:hAnsi="Times New Roman" w:cs="Times New Roman"/>
      <w:sz w:val="24"/>
      <w:szCs w:val="20"/>
      <w:lang w:eastAsia="lt-LT"/>
    </w:rPr>
  </w:style>
  <w:style w:type="paragraph" w:customStyle="1" w:styleId="Parasas">
    <w:name w:val="Parasas"/>
    <w:basedOn w:val="prastasis"/>
    <w:rsid w:val="00CF15AA"/>
    <w:pPr>
      <w:tabs>
        <w:tab w:val="left" w:pos="6237"/>
      </w:tabs>
      <w:spacing w:before="480"/>
    </w:pPr>
  </w:style>
  <w:style w:type="paragraph" w:styleId="Antrats">
    <w:name w:val="header"/>
    <w:basedOn w:val="prastasis"/>
    <w:link w:val="AntratsDiagrama"/>
    <w:rsid w:val="00CF15AA"/>
    <w:pPr>
      <w:tabs>
        <w:tab w:val="center" w:pos="4153"/>
        <w:tab w:val="right" w:pos="8306"/>
      </w:tabs>
    </w:pPr>
  </w:style>
  <w:style w:type="character" w:customStyle="1" w:styleId="AntratsDiagrama">
    <w:name w:val="Antraštės Diagrama"/>
    <w:basedOn w:val="Numatytasispastraiposriftas"/>
    <w:link w:val="Antrats"/>
    <w:rsid w:val="00CF15AA"/>
    <w:rPr>
      <w:rFonts w:ascii="Times New Roman" w:eastAsia="Times New Roman" w:hAnsi="Times New Roman" w:cs="Times New Roman"/>
      <w:sz w:val="24"/>
      <w:szCs w:val="20"/>
      <w:lang w:eastAsia="lt-LT"/>
    </w:rPr>
  </w:style>
  <w:style w:type="paragraph" w:styleId="Porat">
    <w:name w:val="footer"/>
    <w:basedOn w:val="prastasis"/>
    <w:link w:val="PoratDiagrama"/>
    <w:rsid w:val="00CF15AA"/>
    <w:pPr>
      <w:tabs>
        <w:tab w:val="center" w:pos="4153"/>
        <w:tab w:val="right" w:pos="8306"/>
      </w:tabs>
    </w:pPr>
  </w:style>
  <w:style w:type="character" w:customStyle="1" w:styleId="PoratDiagrama">
    <w:name w:val="Poraštė Diagrama"/>
    <w:basedOn w:val="Numatytasispastraiposriftas"/>
    <w:link w:val="Porat"/>
    <w:rsid w:val="00CF15AA"/>
    <w:rPr>
      <w:rFonts w:ascii="Times New Roman" w:eastAsia="Times New Roman" w:hAnsi="Times New Roman" w:cs="Times New Roman"/>
      <w:sz w:val="24"/>
      <w:szCs w:val="20"/>
      <w:lang w:eastAsia="lt-LT"/>
    </w:rPr>
  </w:style>
  <w:style w:type="paragraph" w:customStyle="1" w:styleId="Paskutinepastraipa">
    <w:name w:val="Paskutine pastraipa"/>
    <w:basedOn w:val="prastasis"/>
    <w:rsid w:val="00CF15AA"/>
  </w:style>
  <w:style w:type="paragraph" w:customStyle="1" w:styleId="Rengejas">
    <w:name w:val="Rengejas"/>
    <w:basedOn w:val="prastasis"/>
    <w:rsid w:val="00CF15AA"/>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rsid w:val="00CF15AA"/>
    <w:pPr>
      <w:spacing w:before="240"/>
    </w:pPr>
  </w:style>
  <w:style w:type="character" w:styleId="Puslapionumeris">
    <w:name w:val="page number"/>
    <w:basedOn w:val="Numatytasispastraiposriftas"/>
    <w:rsid w:val="00CF15AA"/>
  </w:style>
  <w:style w:type="paragraph" w:customStyle="1" w:styleId="Speczyma">
    <w:name w:val="Spec zyma"/>
    <w:basedOn w:val="prastasis"/>
    <w:rsid w:val="00CF15AA"/>
    <w:pPr>
      <w:ind w:left="567"/>
    </w:pPr>
    <w:rPr>
      <w:b/>
    </w:rPr>
  </w:style>
  <w:style w:type="paragraph" w:customStyle="1" w:styleId="Nuoroda">
    <w:name w:val="Nuoroda"/>
    <w:basedOn w:val="prastasis"/>
    <w:rsid w:val="00CF15AA"/>
    <w:pPr>
      <w:ind w:left="567"/>
    </w:pPr>
    <w:rPr>
      <w:noProof/>
    </w:rPr>
  </w:style>
  <w:style w:type="character" w:styleId="Hipersaitas">
    <w:name w:val="Hyperlink"/>
    <w:basedOn w:val="Numatytasispastraiposriftas"/>
    <w:uiPriority w:val="99"/>
    <w:unhideWhenUsed/>
    <w:rsid w:val="00BD6E5B"/>
    <w:rPr>
      <w:color w:val="0563C1" w:themeColor="hyperlink"/>
      <w:u w:val="single"/>
    </w:rPr>
  </w:style>
  <w:style w:type="paragraph" w:styleId="Puslapioinaostekstas">
    <w:name w:val="footnote text"/>
    <w:basedOn w:val="prastasis"/>
    <w:link w:val="PuslapioinaostekstasDiagrama"/>
    <w:uiPriority w:val="99"/>
    <w:semiHidden/>
    <w:unhideWhenUsed/>
    <w:rsid w:val="00BD6E5B"/>
    <w:rPr>
      <w:sz w:val="20"/>
    </w:rPr>
  </w:style>
  <w:style w:type="character" w:customStyle="1" w:styleId="PuslapioinaostekstasDiagrama">
    <w:name w:val="Puslapio išnašos tekstas Diagrama"/>
    <w:basedOn w:val="Numatytasispastraiposriftas"/>
    <w:link w:val="Puslapioinaostekstas"/>
    <w:uiPriority w:val="99"/>
    <w:semiHidden/>
    <w:rsid w:val="00BD6E5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D6E5B"/>
    <w:rPr>
      <w:vertAlign w:val="superscript"/>
    </w:rPr>
  </w:style>
  <w:style w:type="paragraph" w:styleId="Sraopastraipa">
    <w:name w:val="List Paragraph"/>
    <w:basedOn w:val="prastasis"/>
    <w:uiPriority w:val="34"/>
    <w:qFormat/>
    <w:rsid w:val="003C2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1156</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2</cp:revision>
  <cp:lastPrinted>2024-03-19T06:20:00Z</cp:lastPrinted>
  <dcterms:created xsi:type="dcterms:W3CDTF">2025-06-09T07:32:00Z</dcterms:created>
  <dcterms:modified xsi:type="dcterms:W3CDTF">2025-06-09T07:32:00Z</dcterms:modified>
</cp:coreProperties>
</file>