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FB97" w14:textId="77777777" w:rsidR="00AA339F" w:rsidRPr="00AA339F" w:rsidRDefault="00AA339F" w:rsidP="00AA339F">
      <w:pPr>
        <w:rPr>
          <w:rFonts w:ascii="Times New Roman" w:hAnsi="Times New Roman" w:cs="Times New Roman"/>
          <w:b/>
          <w:bCs/>
        </w:rPr>
      </w:pPr>
    </w:p>
    <w:p w14:paraId="52B8A2CD" w14:textId="656DF9FE" w:rsidR="00AA339F" w:rsidRPr="00AA339F" w:rsidRDefault="00AA339F" w:rsidP="00AA339F">
      <w:pPr>
        <w:spacing w:after="0" w:line="240" w:lineRule="auto"/>
        <w:rPr>
          <w:rFonts w:ascii="Times New Roman" w:hAnsi="Times New Roman" w:cs="Times New Roman"/>
        </w:rPr>
      </w:pPr>
      <w:r w:rsidRPr="00AA339F">
        <w:rPr>
          <w:rFonts w:ascii="Times New Roman" w:hAnsi="Times New Roman" w:cs="Times New Roman"/>
        </w:rPr>
        <w:t>Tiekėjams</w:t>
      </w:r>
      <w:r w:rsidRPr="00AA339F">
        <w:rPr>
          <w:rFonts w:ascii="Times New Roman" w:hAnsi="Times New Roman" w:cs="Times New Roman"/>
        </w:rPr>
        <w:tab/>
      </w:r>
      <w:r w:rsidRPr="00AA339F">
        <w:rPr>
          <w:rFonts w:ascii="Times New Roman" w:hAnsi="Times New Roman" w:cs="Times New Roman"/>
        </w:rPr>
        <w:tab/>
      </w:r>
      <w:r w:rsidRPr="00AA339F">
        <w:rPr>
          <w:rFonts w:ascii="Times New Roman" w:hAnsi="Times New Roman" w:cs="Times New Roman"/>
        </w:rPr>
        <w:tab/>
      </w:r>
      <w:r w:rsidRPr="00AA339F">
        <w:rPr>
          <w:rFonts w:ascii="Times New Roman" w:hAnsi="Times New Roman" w:cs="Times New Roman"/>
        </w:rPr>
        <w:tab/>
      </w:r>
      <w:r w:rsidRPr="00AA339F">
        <w:rPr>
          <w:rFonts w:ascii="Times New Roman" w:hAnsi="Times New Roman" w:cs="Times New Roman"/>
        </w:rPr>
        <w:tab/>
      </w:r>
      <w:r w:rsidRPr="00AA339F">
        <w:rPr>
          <w:rFonts w:ascii="Times New Roman" w:hAnsi="Times New Roman" w:cs="Times New Roman"/>
        </w:rPr>
        <w:tab/>
        <w:t>2025-0</w:t>
      </w:r>
      <w:r>
        <w:rPr>
          <w:rFonts w:ascii="Times New Roman" w:hAnsi="Times New Roman" w:cs="Times New Roman"/>
        </w:rPr>
        <w:t>6</w:t>
      </w:r>
      <w:r w:rsidRPr="00AA339F">
        <w:rPr>
          <w:rFonts w:ascii="Times New Roman" w:hAnsi="Times New Roman" w:cs="Times New Roman"/>
        </w:rPr>
        <w:t>-</w:t>
      </w:r>
      <w:r>
        <w:rPr>
          <w:rFonts w:ascii="Times New Roman" w:hAnsi="Times New Roman" w:cs="Times New Roman"/>
        </w:rPr>
        <w:t>09</w:t>
      </w:r>
    </w:p>
    <w:p w14:paraId="129A25B2" w14:textId="77777777" w:rsidR="00AA339F" w:rsidRDefault="00AA339F" w:rsidP="00AA339F">
      <w:pPr>
        <w:spacing w:after="0" w:line="240" w:lineRule="auto"/>
        <w:rPr>
          <w:rFonts w:ascii="Times New Roman" w:hAnsi="Times New Roman" w:cs="Times New Roman"/>
          <w:b/>
          <w:bCs/>
        </w:rPr>
      </w:pPr>
    </w:p>
    <w:p w14:paraId="70275A28" w14:textId="77777777" w:rsidR="00AA339F" w:rsidRPr="00AA339F" w:rsidRDefault="00AA339F" w:rsidP="00AA339F">
      <w:pPr>
        <w:spacing w:after="0" w:line="240" w:lineRule="auto"/>
        <w:rPr>
          <w:rFonts w:ascii="Times New Roman" w:hAnsi="Times New Roman" w:cs="Times New Roman"/>
          <w:b/>
          <w:bCs/>
        </w:rPr>
      </w:pPr>
    </w:p>
    <w:p w14:paraId="52D01112" w14:textId="17F99BB0" w:rsidR="00AA339F" w:rsidRDefault="00AA339F" w:rsidP="00AA339F">
      <w:pPr>
        <w:spacing w:after="0" w:line="240" w:lineRule="auto"/>
        <w:rPr>
          <w:rFonts w:ascii="Times New Roman" w:hAnsi="Times New Roman" w:cs="Times New Roman"/>
          <w:b/>
          <w:bCs/>
        </w:rPr>
      </w:pPr>
      <w:r w:rsidRPr="00AA339F">
        <w:rPr>
          <w:rFonts w:ascii="Times New Roman" w:hAnsi="Times New Roman" w:cs="Times New Roman"/>
          <w:b/>
          <w:bCs/>
        </w:rPr>
        <w:t>DĖL GAUTŲ KLAUSIMŲ</w:t>
      </w:r>
    </w:p>
    <w:p w14:paraId="098531BD" w14:textId="77777777" w:rsidR="00AA339F" w:rsidRPr="00AA339F" w:rsidRDefault="00AA339F" w:rsidP="00AA339F">
      <w:pPr>
        <w:spacing w:after="0" w:line="240" w:lineRule="auto"/>
        <w:rPr>
          <w:rFonts w:ascii="Times New Roman" w:hAnsi="Times New Roman" w:cs="Times New Roman"/>
          <w:b/>
          <w:bCs/>
        </w:rPr>
      </w:pPr>
    </w:p>
    <w:p w14:paraId="132BBB67" w14:textId="2AD69FAB" w:rsidR="00AA339F" w:rsidRPr="00AA339F" w:rsidRDefault="00AA339F" w:rsidP="00AA339F">
      <w:pPr>
        <w:spacing w:after="0" w:line="240" w:lineRule="auto"/>
        <w:ind w:firstLine="709"/>
        <w:rPr>
          <w:rFonts w:ascii="Times New Roman" w:eastAsia="Times New Roman" w:hAnsi="Times New Roman" w:cs="Times New Roman"/>
          <w:lang w:eastAsia="lt-LT"/>
        </w:rPr>
      </w:pPr>
      <w:r w:rsidRPr="00AA339F">
        <w:rPr>
          <w:rFonts w:ascii="Times New Roman" w:hAnsi="Times New Roman" w:cs="Times New Roman"/>
        </w:rPr>
        <w:t xml:space="preserve">Šiaulių apskaitos centras vykdo </w:t>
      </w:r>
      <w:r w:rsidRPr="00AA339F">
        <w:rPr>
          <w:rFonts w:ascii="Times New Roman" w:eastAsia="Times New Roman" w:hAnsi="Times New Roman" w:cs="Times New Roman"/>
          <w:lang w:eastAsia="lt-LT"/>
        </w:rPr>
        <w:t>pirkimo „</w:t>
      </w:r>
      <w:r w:rsidRPr="00AA339F">
        <w:rPr>
          <w:rFonts w:ascii="Times New Roman" w:eastAsia="Times New Roman" w:hAnsi="Times New Roman" w:cs="Times New Roman"/>
          <w:i/>
          <w:iCs/>
          <w:lang w:eastAsia="lt-LT"/>
        </w:rPr>
        <w:t>Šiaulių miesto įrengtos viešųjų vietų vaizdo stebėjimo sistemos nuolatinės priežiūros ir aptarnavimo paslaugos</w:t>
      </w:r>
      <w:r w:rsidRPr="00AA339F">
        <w:rPr>
          <w:rFonts w:ascii="Times New Roman" w:eastAsia="Times New Roman" w:hAnsi="Times New Roman" w:cs="Times New Roman"/>
          <w:lang w:eastAsia="lt-LT"/>
        </w:rPr>
        <w:t>“ (CVP IS pirkimo Nr.</w:t>
      </w:r>
      <w:r w:rsidRPr="00AA339F">
        <w:rPr>
          <w:rFonts w:ascii="Times New Roman" w:eastAsia="Times New Roman" w:hAnsi="Times New Roman" w:cs="Times New Roman"/>
          <w:shd w:val="clear" w:color="auto" w:fill="FFFFFF"/>
          <w:lang w:eastAsia="lt-LT"/>
        </w:rPr>
        <w:t xml:space="preserve"> 3022109</w:t>
      </w:r>
      <w:r w:rsidRPr="00AA339F">
        <w:rPr>
          <w:rFonts w:ascii="Times New Roman" w:eastAsia="Times New Roman" w:hAnsi="Times New Roman" w:cs="Times New Roman"/>
          <w:lang w:eastAsia="lt-LT"/>
        </w:rPr>
        <w:t xml:space="preserve">) procedūras.        </w:t>
      </w:r>
      <w:r>
        <w:rPr>
          <w:rFonts w:ascii="Times New Roman" w:eastAsia="Times New Roman" w:hAnsi="Times New Roman" w:cs="Times New Roman"/>
          <w:lang w:eastAsia="lt-LT"/>
        </w:rPr>
        <w:t xml:space="preserve"> </w:t>
      </w:r>
      <w:r w:rsidRPr="00AA339F">
        <w:rPr>
          <w:rFonts w:ascii="Times New Roman" w:eastAsia="Times New Roman" w:hAnsi="Times New Roman" w:cs="Times New Roman"/>
          <w:lang w:eastAsia="lt-LT"/>
        </w:rPr>
        <w:t xml:space="preserve">  </w:t>
      </w:r>
    </w:p>
    <w:p w14:paraId="0FC12C6C" w14:textId="77777777" w:rsidR="00AA339F" w:rsidRPr="00AA339F" w:rsidRDefault="00AA339F" w:rsidP="00AA339F">
      <w:pPr>
        <w:spacing w:after="0" w:line="240" w:lineRule="auto"/>
        <w:ind w:firstLine="709"/>
        <w:rPr>
          <w:rFonts w:ascii="Times New Roman" w:hAnsi="Times New Roman" w:cs="Times New Roman"/>
        </w:rPr>
      </w:pPr>
      <w:r w:rsidRPr="00AA339F">
        <w:rPr>
          <w:rFonts w:ascii="Times New Roman" w:hAnsi="Times New Roman" w:cs="Times New Roman"/>
        </w:rPr>
        <w:t>Informuojame, kad CVP IS susirašinėjimo priemonėmis gauti tiekėjo klausimai. Vadovaujantis pirkimo sąlygų 11 sk. perkančioji organizacija atsako į pateiktus klausimus:</w:t>
      </w:r>
    </w:p>
    <w:p w14:paraId="3C880C9F" w14:textId="77777777" w:rsidR="00AA339F" w:rsidRDefault="00AA339F" w:rsidP="00E57C5E">
      <w:pPr>
        <w:rPr>
          <w:rFonts w:ascii="Times New Roman" w:hAnsi="Times New Roman" w:cs="Times New Roman"/>
          <w:b/>
          <w:bCs/>
        </w:rPr>
      </w:pPr>
    </w:p>
    <w:p w14:paraId="674B6C43" w14:textId="28BED898"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BENDRIEJI REIKALAVIMAI, 1.5. punkte nurodoma:“</w:t>
      </w:r>
      <w:r w:rsidRPr="00601FB2">
        <w:rPr>
          <w:rFonts w:ascii="Times New Roman" w:hAnsi="Times New Roman" w:cs="Times New Roman"/>
          <w:b/>
          <w:bCs/>
          <w:i/>
          <w:iCs/>
        </w:rPr>
        <w:t xml:space="preserve"> . . . </w:t>
      </w:r>
      <w:r w:rsidRPr="00601FB2">
        <w:rPr>
          <w:rFonts w:ascii="Times New Roman" w:hAnsi="Times New Roman" w:cs="Times New Roman"/>
          <w:i/>
          <w:iCs/>
        </w:rPr>
        <w:t>vaizdo kamerų visiškas arba dalinis neveikimas neviršytų 4 valandų nuo pranešimo apie sutrikimą registravimo momento, tačiau 1.10 punkte nurodoma . . . Tiekėjo gedimų šalinimo reakcijos laikas nuo pranešimo apie gedimą ne ilgesnis kaip 2 val., o pilnas VSS funkcionalumo atstatymas darbui ne ilgiau kaip per 5 val.“.</w:t>
      </w:r>
    </w:p>
    <w:p w14:paraId="53853A7A" w14:textId="77777777" w:rsidR="00E57C5E" w:rsidRPr="00601FB2" w:rsidRDefault="00E57C5E" w:rsidP="00E57C5E">
      <w:pPr>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Prašome patikslinti, kuriuo reikalavimu privaloma vadovautis.</w:t>
      </w:r>
    </w:p>
    <w:p w14:paraId="77FAB95D" w14:textId="0AA128FA" w:rsidR="00416B85" w:rsidRPr="00601FB2" w:rsidRDefault="00416B85" w:rsidP="00E57C5E">
      <w:pPr>
        <w:rPr>
          <w:rFonts w:ascii="Times New Roman" w:hAnsi="Times New Roman" w:cs="Times New Roman"/>
          <w:b/>
          <w:bCs/>
        </w:rPr>
      </w:pPr>
      <w:r w:rsidRPr="00601FB2">
        <w:rPr>
          <w:rFonts w:ascii="Times New Roman" w:hAnsi="Times New Roman" w:cs="Times New Roman"/>
          <w:b/>
          <w:bCs/>
        </w:rPr>
        <w:t>Atsakymas:</w:t>
      </w:r>
    </w:p>
    <w:p w14:paraId="46A409BA" w14:textId="243CB1F3" w:rsidR="00416B85" w:rsidRPr="00601FB2" w:rsidRDefault="00416B85" w:rsidP="00E57C5E">
      <w:pPr>
        <w:pBdr>
          <w:bottom w:val="single" w:sz="6" w:space="1" w:color="auto"/>
        </w:pBdr>
        <w:rPr>
          <w:rFonts w:ascii="Times New Roman" w:hAnsi="Times New Roman" w:cs="Times New Roman"/>
        </w:rPr>
      </w:pPr>
      <w:r w:rsidRPr="00601FB2">
        <w:rPr>
          <w:rFonts w:ascii="Times New Roman" w:hAnsi="Times New Roman" w:cs="Times New Roman"/>
        </w:rPr>
        <w:t>Vadovautis 1.10 punkte nurodytais terminais. Punkte 1.5. likusi techninė redagavimo klaida, taisytina į &lt;...&gt; 5 valandų &lt;...&gt;.</w:t>
      </w:r>
    </w:p>
    <w:p w14:paraId="361BFDB8" w14:textId="77777777" w:rsidR="00A1184D" w:rsidRPr="00601FB2" w:rsidRDefault="00A1184D" w:rsidP="00E57C5E">
      <w:pPr>
        <w:rPr>
          <w:rFonts w:ascii="Times New Roman" w:hAnsi="Times New Roman" w:cs="Times New Roman"/>
        </w:rPr>
      </w:pPr>
    </w:p>
    <w:p w14:paraId="4CF9F69D" w14:textId="459FBD71"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 xml:space="preserve">TECHNINĖ SPECIFIKACIJA, BENDRIEJI REIKALAVIMAI, 1.11. </w:t>
      </w:r>
      <w:r w:rsidRPr="00601FB2">
        <w:rPr>
          <w:rFonts w:ascii="Times New Roman" w:hAnsi="Times New Roman" w:cs="Times New Roman"/>
        </w:rPr>
        <w:t>punkte nurodoma: „</w:t>
      </w:r>
      <w:r w:rsidRPr="00601FB2">
        <w:rPr>
          <w:rFonts w:ascii="Times New Roman" w:hAnsi="Times New Roman" w:cs="Times New Roman"/>
          <w:i/>
          <w:iCs/>
        </w:rPr>
        <w:t>Nutrūkus vaizdo kameros signalui gali būti gaunamas automatinis pranešimas apie esantį gedimą, o vaizdo kamera privalo įrašyti vaizdą į vidinę atminties kortelę, kol ryšys bus atstatytas</w:t>
      </w:r>
      <w:r w:rsidRPr="00601FB2">
        <w:rPr>
          <w:rFonts w:ascii="Times New Roman" w:hAnsi="Times New Roman" w:cs="Times New Roman"/>
        </w:rPr>
        <w:t>“.</w:t>
      </w:r>
    </w:p>
    <w:p w14:paraId="76718D94"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patvirtinti, kad miesto vaizdo stebėjimo sistemoje, kuriai ketinama nupirkti nuolatinės priežiūros ir aptarnavimo paslaugas yra įdiegti funkciniai sprendimai ir jie yra funkcionuojantys, tokie kaip:</w:t>
      </w:r>
    </w:p>
    <w:p w14:paraId="633D60C5" w14:textId="47BB45CC" w:rsidR="00E57C5E" w:rsidRPr="00601FB2" w:rsidRDefault="00E57C5E" w:rsidP="00E57C5E">
      <w:pPr>
        <w:rPr>
          <w:rFonts w:ascii="Times New Roman" w:hAnsi="Times New Roman" w:cs="Times New Roman"/>
        </w:rPr>
      </w:pPr>
      <w:r w:rsidRPr="00601FB2">
        <w:rPr>
          <w:rFonts w:ascii="Times New Roman" w:hAnsi="Times New Roman" w:cs="Times New Roman"/>
        </w:rPr>
        <w:t>automatinis pranešimas apie esantį gedimą;</w:t>
      </w:r>
    </w:p>
    <w:p w14:paraId="44B643C0"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rPr>
        <w:t>visose vaizdo kamerose yra vidinės atminties kortelės į kurias vaizdas automatiškai įrašinėjamas dingus ryšiui su vaizdo įrašymo įrenginiais</w:t>
      </w:r>
    </w:p>
    <w:p w14:paraId="43B7BB3A" w14:textId="77777777" w:rsidR="00416B85" w:rsidRPr="00601FB2" w:rsidRDefault="00416B85" w:rsidP="00E57C5E">
      <w:pPr>
        <w:rPr>
          <w:rFonts w:ascii="Times New Roman" w:hAnsi="Times New Roman" w:cs="Times New Roman"/>
          <w:b/>
          <w:bCs/>
        </w:rPr>
      </w:pPr>
      <w:r w:rsidRPr="00601FB2">
        <w:rPr>
          <w:rFonts w:ascii="Times New Roman" w:hAnsi="Times New Roman" w:cs="Times New Roman"/>
          <w:b/>
          <w:bCs/>
        </w:rPr>
        <w:t xml:space="preserve">Atsakymas: </w:t>
      </w:r>
    </w:p>
    <w:p w14:paraId="150E6CE2" w14:textId="29C405B6" w:rsidR="0022686B" w:rsidRPr="00601FB2" w:rsidRDefault="00416B85" w:rsidP="00E57C5E">
      <w:pPr>
        <w:rPr>
          <w:rFonts w:ascii="Times New Roman" w:hAnsi="Times New Roman" w:cs="Times New Roman"/>
        </w:rPr>
      </w:pPr>
      <w:r w:rsidRPr="00601FB2">
        <w:rPr>
          <w:rFonts w:ascii="Times New Roman" w:hAnsi="Times New Roman" w:cs="Times New Roman"/>
        </w:rPr>
        <w:t xml:space="preserve">1.11. punkte nurodyta, jog esant tokiai galimybei </w:t>
      </w:r>
      <w:r w:rsidRPr="00601FB2">
        <w:rPr>
          <w:rFonts w:ascii="Times New Roman" w:hAnsi="Times New Roman" w:cs="Times New Roman"/>
          <w:b/>
          <w:bCs/>
        </w:rPr>
        <w:t>gali būti</w:t>
      </w:r>
      <w:r w:rsidRPr="00601FB2">
        <w:rPr>
          <w:rFonts w:ascii="Times New Roman" w:hAnsi="Times New Roman" w:cs="Times New Roman"/>
        </w:rPr>
        <w:t xml:space="preserve"> gaunamas</w:t>
      </w:r>
      <w:r w:rsidR="0022686B" w:rsidRPr="00601FB2">
        <w:rPr>
          <w:rFonts w:ascii="Times New Roman" w:hAnsi="Times New Roman" w:cs="Times New Roman"/>
        </w:rPr>
        <w:t xml:space="preserve"> automatinis</w:t>
      </w:r>
      <w:r w:rsidRPr="00601FB2">
        <w:rPr>
          <w:rFonts w:ascii="Times New Roman" w:hAnsi="Times New Roman" w:cs="Times New Roman"/>
        </w:rPr>
        <w:t xml:space="preserve"> pranešimas apie gedimą</w:t>
      </w:r>
      <w:r w:rsidR="0022686B" w:rsidRPr="00601FB2">
        <w:rPr>
          <w:rFonts w:ascii="Times New Roman" w:hAnsi="Times New Roman" w:cs="Times New Roman"/>
        </w:rPr>
        <w:t xml:space="preserve">; </w:t>
      </w:r>
    </w:p>
    <w:p w14:paraId="34840465" w14:textId="373BCE9C" w:rsidR="00416B85" w:rsidRPr="00601FB2" w:rsidRDefault="0022686B" w:rsidP="00E57C5E">
      <w:pPr>
        <w:rPr>
          <w:rFonts w:ascii="Times New Roman" w:hAnsi="Times New Roman" w:cs="Times New Roman"/>
        </w:rPr>
      </w:pPr>
      <w:r w:rsidRPr="00601FB2">
        <w:rPr>
          <w:rFonts w:ascii="Times New Roman" w:hAnsi="Times New Roman" w:cs="Times New Roman"/>
        </w:rPr>
        <w:t>Šiuo metu ši galimybė neįdiegta</w:t>
      </w:r>
      <w:r w:rsidR="000C6890" w:rsidRPr="00601FB2">
        <w:rPr>
          <w:rFonts w:ascii="Times New Roman" w:hAnsi="Times New Roman" w:cs="Times New Roman"/>
        </w:rPr>
        <w:t xml:space="preserve">. Paslaugos tiekėjas nėra atsakingas už šio funkcionalumo įdiegimą. </w:t>
      </w:r>
    </w:p>
    <w:p w14:paraId="6C4CCFB2" w14:textId="0243A346" w:rsidR="0022686B" w:rsidRPr="00601FB2" w:rsidRDefault="0022686B" w:rsidP="008561F3">
      <w:pPr>
        <w:pBdr>
          <w:bottom w:val="single" w:sz="6" w:space="1" w:color="auto"/>
        </w:pBdr>
        <w:jc w:val="both"/>
        <w:rPr>
          <w:rFonts w:ascii="Times New Roman" w:hAnsi="Times New Roman" w:cs="Times New Roman"/>
        </w:rPr>
      </w:pPr>
      <w:r w:rsidRPr="00601FB2">
        <w:rPr>
          <w:rFonts w:ascii="Times New Roman" w:hAnsi="Times New Roman" w:cs="Times New Roman"/>
        </w:rPr>
        <w:t>Taip, visose vaizdo kamerose yra vidinės atminties kortelės į kurias vaizdas automatiškai įrašinėjamas dingus ryšiui su vaizdo įrašymo įrenginiais.</w:t>
      </w:r>
    </w:p>
    <w:p w14:paraId="04A427A4" w14:textId="77777777" w:rsidR="00A1184D" w:rsidRPr="00601FB2" w:rsidRDefault="00A1184D" w:rsidP="00E57C5E">
      <w:pPr>
        <w:rPr>
          <w:rFonts w:ascii="Times New Roman" w:hAnsi="Times New Roman" w:cs="Times New Roman"/>
        </w:rPr>
      </w:pPr>
    </w:p>
    <w:p w14:paraId="28481B31" w14:textId="6FD09115"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TECHNINĖ SPECIFIKACIJA, BENDRIEJI REIKALAVIMAI, 1.13 punkte reikalaujama, kad:</w:t>
      </w:r>
      <w:r w:rsidRPr="00601FB2">
        <w:rPr>
          <w:rFonts w:ascii="Times New Roman" w:hAnsi="Times New Roman" w:cs="Times New Roman"/>
        </w:rPr>
        <w:t xml:space="preserve"> „</w:t>
      </w:r>
      <w:r w:rsidRPr="00601FB2">
        <w:rPr>
          <w:rFonts w:ascii="Times New Roman" w:hAnsi="Times New Roman" w:cs="Times New Roman"/>
          <w:i/>
          <w:iCs/>
        </w:rPr>
        <w:t>Tiekėjas turi užtikrinti kokybišką ir saugų vaizdo stebėjimo kamerų veikimą, ryšio linijų kokybė turi būti pakankama užtikrinti vaizdo be nutrūkimų perdavimą ir vaizdo kamerų valdymą</w:t>
      </w:r>
      <w:r w:rsidRPr="00601FB2">
        <w:rPr>
          <w:rFonts w:ascii="Times New Roman" w:hAnsi="Times New Roman" w:cs="Times New Roman"/>
        </w:rPr>
        <w:t>“.</w:t>
      </w:r>
    </w:p>
    <w:p w14:paraId="7147E464" w14:textId="1D194C68"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paaiškinti, kaip reikia vertinti jūsų reikalavimą . . . „</w:t>
      </w:r>
      <w:r w:rsidRPr="00601FB2">
        <w:rPr>
          <w:rFonts w:ascii="Times New Roman" w:hAnsi="Times New Roman" w:cs="Times New Roman"/>
          <w:i/>
          <w:iCs/>
        </w:rPr>
        <w:t>saugų vaizdo stebėjimo kamerų veikimą</w:t>
      </w:r>
      <w:r w:rsidRPr="00601FB2">
        <w:rPr>
          <w:rFonts w:ascii="Times New Roman" w:hAnsi="Times New Roman" w:cs="Times New Roman"/>
        </w:rPr>
        <w:t xml:space="preserve">“? Koks vaizdo stebėjimo kamerų veikimas bus vertinamas nesaugiu? Prašome pateikti šiuo metu naudojamų ryšio linijų kokybinių parametrų matavimo protokolus ir patvirtinti, kad šiuo metu naudojamos visos ryšio linijos yra kokybiškos užtikrinančios vaizdo be nutrūkimų perdavimą ir vaizdo kamerų valdymą? </w:t>
      </w:r>
    </w:p>
    <w:p w14:paraId="70458449" w14:textId="71D36C3B" w:rsidR="00742B93" w:rsidRPr="00601FB2" w:rsidRDefault="00742B93" w:rsidP="00E57C5E">
      <w:pPr>
        <w:rPr>
          <w:rFonts w:ascii="Times New Roman" w:hAnsi="Times New Roman" w:cs="Times New Roman"/>
          <w:b/>
          <w:bCs/>
        </w:rPr>
      </w:pPr>
      <w:r w:rsidRPr="00601FB2">
        <w:rPr>
          <w:rFonts w:ascii="Times New Roman" w:hAnsi="Times New Roman" w:cs="Times New Roman"/>
          <w:b/>
          <w:bCs/>
        </w:rPr>
        <w:t>Atsakymas:</w:t>
      </w:r>
    </w:p>
    <w:p w14:paraId="1EDB8279" w14:textId="77777777" w:rsidR="00ED3B3A" w:rsidRPr="00601FB2" w:rsidRDefault="00981C56" w:rsidP="008561F3">
      <w:pPr>
        <w:pStyle w:val="Betarp"/>
        <w:jc w:val="both"/>
        <w:rPr>
          <w:rFonts w:ascii="Times New Roman" w:hAnsi="Times New Roman" w:cs="Times New Roman"/>
        </w:rPr>
      </w:pPr>
      <w:r w:rsidRPr="00601FB2">
        <w:rPr>
          <w:rFonts w:ascii="Times New Roman" w:hAnsi="Times New Roman" w:cs="Times New Roman"/>
        </w:rPr>
        <w:t xml:space="preserve">Punkto 1.13. reikalavimu siekiama užtikrinti, kad priežiūros paslaugų </w:t>
      </w:r>
      <w:r w:rsidR="00ED3B3A" w:rsidRPr="00601FB2">
        <w:rPr>
          <w:rFonts w:ascii="Times New Roman" w:hAnsi="Times New Roman" w:cs="Times New Roman"/>
        </w:rPr>
        <w:t>T</w:t>
      </w:r>
      <w:r w:rsidRPr="00601FB2">
        <w:rPr>
          <w:rFonts w:ascii="Times New Roman" w:hAnsi="Times New Roman" w:cs="Times New Roman"/>
        </w:rPr>
        <w:t>i</w:t>
      </w:r>
      <w:r w:rsidR="00ED3B3A" w:rsidRPr="00601FB2">
        <w:rPr>
          <w:rFonts w:ascii="Times New Roman" w:hAnsi="Times New Roman" w:cs="Times New Roman"/>
        </w:rPr>
        <w:t>e</w:t>
      </w:r>
      <w:r w:rsidRPr="00601FB2">
        <w:rPr>
          <w:rFonts w:ascii="Times New Roman" w:hAnsi="Times New Roman" w:cs="Times New Roman"/>
        </w:rPr>
        <w:t>kėjas savo veiksmais (pvz., sistemų konfigūravimu, atnaujinimais, programinės įrangos pakeitimais ar kitais priežiūros veiksmais) ne</w:t>
      </w:r>
      <w:r w:rsidR="00ED3B3A" w:rsidRPr="00601FB2">
        <w:rPr>
          <w:rFonts w:ascii="Times New Roman" w:hAnsi="Times New Roman" w:cs="Times New Roman"/>
        </w:rPr>
        <w:t>su</w:t>
      </w:r>
      <w:r w:rsidRPr="00601FB2">
        <w:rPr>
          <w:rFonts w:ascii="Times New Roman" w:hAnsi="Times New Roman" w:cs="Times New Roman"/>
        </w:rPr>
        <w:t>keltų grėsmės esamos vaizdo stebėjimo sistemos saugumui ir stabilumui.</w:t>
      </w:r>
      <w:r w:rsidR="00ED3B3A" w:rsidRPr="00601FB2">
        <w:rPr>
          <w:rFonts w:ascii="Times New Roman" w:hAnsi="Times New Roman" w:cs="Times New Roman"/>
        </w:rPr>
        <w:t xml:space="preserve"> </w:t>
      </w:r>
    </w:p>
    <w:p w14:paraId="043FC317" w14:textId="33CB82D9" w:rsidR="00AB0F22" w:rsidRPr="00601FB2" w:rsidRDefault="00AB0F22" w:rsidP="008561F3">
      <w:pPr>
        <w:pStyle w:val="Betarp"/>
        <w:jc w:val="both"/>
        <w:rPr>
          <w:rFonts w:ascii="Times New Roman" w:hAnsi="Times New Roman" w:cs="Times New Roman"/>
        </w:rPr>
      </w:pPr>
      <w:r w:rsidRPr="00601FB2">
        <w:rPr>
          <w:rFonts w:ascii="Times New Roman" w:hAnsi="Times New Roman" w:cs="Times New Roman"/>
        </w:rPr>
        <w:t xml:space="preserve">Vaizdo </w:t>
      </w:r>
      <w:r w:rsidR="00981C56" w:rsidRPr="00601FB2">
        <w:rPr>
          <w:rFonts w:ascii="Times New Roman" w:hAnsi="Times New Roman" w:cs="Times New Roman"/>
        </w:rPr>
        <w:t xml:space="preserve">kamerų veikimas </w:t>
      </w:r>
      <w:r w:rsidRPr="00601FB2">
        <w:rPr>
          <w:rFonts w:ascii="Times New Roman" w:hAnsi="Times New Roman" w:cs="Times New Roman"/>
        </w:rPr>
        <w:t xml:space="preserve">nesaugiu </w:t>
      </w:r>
      <w:r w:rsidR="00981C56" w:rsidRPr="00601FB2">
        <w:rPr>
          <w:rFonts w:ascii="Times New Roman" w:hAnsi="Times New Roman" w:cs="Times New Roman"/>
        </w:rPr>
        <w:t>būtų laikomas, jei</w:t>
      </w:r>
      <w:r w:rsidRPr="00601FB2">
        <w:rPr>
          <w:rFonts w:ascii="Times New Roman" w:hAnsi="Times New Roman" w:cs="Times New Roman"/>
        </w:rPr>
        <w:t>gu:</w:t>
      </w:r>
    </w:p>
    <w:p w14:paraId="34CBF33D" w14:textId="24E6A616" w:rsidR="00ED3B3A" w:rsidRPr="00601FB2" w:rsidRDefault="00ED3B3A" w:rsidP="008561F3">
      <w:pPr>
        <w:pStyle w:val="Betarp"/>
        <w:jc w:val="both"/>
        <w:rPr>
          <w:rFonts w:ascii="Times New Roman" w:hAnsi="Times New Roman" w:cs="Times New Roman"/>
        </w:rPr>
      </w:pPr>
      <w:r w:rsidRPr="00601FB2">
        <w:rPr>
          <w:rFonts w:ascii="Times New Roman" w:hAnsi="Times New Roman" w:cs="Times New Roman"/>
        </w:rPr>
        <w:t xml:space="preserve">po </w:t>
      </w:r>
      <w:r w:rsidR="00AB0F22" w:rsidRPr="00601FB2">
        <w:rPr>
          <w:rFonts w:ascii="Times New Roman" w:hAnsi="Times New Roman" w:cs="Times New Roman"/>
        </w:rPr>
        <w:t xml:space="preserve">Tiekėjo </w:t>
      </w:r>
      <w:r w:rsidRPr="00601FB2">
        <w:rPr>
          <w:rFonts w:ascii="Times New Roman" w:hAnsi="Times New Roman" w:cs="Times New Roman"/>
        </w:rPr>
        <w:t>priežiūros veiksmų</w:t>
      </w:r>
      <w:r w:rsidR="00AB0F22" w:rsidRPr="00601FB2">
        <w:rPr>
          <w:rFonts w:ascii="Times New Roman" w:hAnsi="Times New Roman" w:cs="Times New Roman"/>
        </w:rPr>
        <w:t>,</w:t>
      </w:r>
      <w:r w:rsidRPr="00601FB2">
        <w:rPr>
          <w:rFonts w:ascii="Times New Roman" w:hAnsi="Times New Roman" w:cs="Times New Roman"/>
        </w:rPr>
        <w:t xml:space="preserve"> atsira</w:t>
      </w:r>
      <w:r w:rsidR="00AB0F22" w:rsidRPr="00601FB2">
        <w:rPr>
          <w:rFonts w:ascii="Times New Roman" w:hAnsi="Times New Roman" w:cs="Times New Roman"/>
        </w:rPr>
        <w:t>stų</w:t>
      </w:r>
      <w:r w:rsidRPr="00601FB2">
        <w:rPr>
          <w:rFonts w:ascii="Times New Roman" w:hAnsi="Times New Roman" w:cs="Times New Roman"/>
        </w:rPr>
        <w:t xml:space="preserve"> galimybė neteisėtai prisijungti prie sistemos,</w:t>
      </w:r>
      <w:r w:rsidR="00AB0F22" w:rsidRPr="00601FB2">
        <w:rPr>
          <w:rFonts w:ascii="Times New Roman" w:hAnsi="Times New Roman" w:cs="Times New Roman"/>
        </w:rPr>
        <w:t xml:space="preserve"> būtų </w:t>
      </w:r>
      <w:r w:rsidRPr="00601FB2">
        <w:rPr>
          <w:rFonts w:ascii="Times New Roman" w:hAnsi="Times New Roman" w:cs="Times New Roman"/>
        </w:rPr>
        <w:t>pašalinami ar apeinami autentifikacijos / prieigos kontrolės mechanizmai,</w:t>
      </w:r>
      <w:r w:rsidR="00AB0F22" w:rsidRPr="00601FB2">
        <w:rPr>
          <w:rFonts w:ascii="Times New Roman" w:hAnsi="Times New Roman" w:cs="Times New Roman"/>
        </w:rPr>
        <w:t xml:space="preserve"> būtų </w:t>
      </w:r>
      <w:r w:rsidRPr="00601FB2">
        <w:rPr>
          <w:rFonts w:ascii="Times New Roman" w:hAnsi="Times New Roman" w:cs="Times New Roman"/>
        </w:rPr>
        <w:t>naudojamos pažeidžiamos programinės įrangos versijos,</w:t>
      </w:r>
      <w:r w:rsidR="00AB0F22" w:rsidRPr="00601FB2">
        <w:rPr>
          <w:rFonts w:ascii="Times New Roman" w:hAnsi="Times New Roman" w:cs="Times New Roman"/>
        </w:rPr>
        <w:t xml:space="preserve"> </w:t>
      </w:r>
      <w:r w:rsidRPr="00601FB2">
        <w:rPr>
          <w:rFonts w:ascii="Times New Roman" w:hAnsi="Times New Roman" w:cs="Times New Roman"/>
        </w:rPr>
        <w:t>duomenų perdavimas tap</w:t>
      </w:r>
      <w:r w:rsidR="00AB0F22" w:rsidRPr="00601FB2">
        <w:rPr>
          <w:rFonts w:ascii="Times New Roman" w:hAnsi="Times New Roman" w:cs="Times New Roman"/>
        </w:rPr>
        <w:t>tų</w:t>
      </w:r>
      <w:r w:rsidRPr="00601FB2">
        <w:rPr>
          <w:rFonts w:ascii="Times New Roman" w:hAnsi="Times New Roman" w:cs="Times New Roman"/>
        </w:rPr>
        <w:t xml:space="preserve"> nešifruotas ar </w:t>
      </w:r>
      <w:r w:rsidR="00AB0F22" w:rsidRPr="00601FB2">
        <w:rPr>
          <w:rFonts w:ascii="Times New Roman" w:hAnsi="Times New Roman" w:cs="Times New Roman"/>
        </w:rPr>
        <w:t xml:space="preserve">kaip </w:t>
      </w:r>
      <w:r w:rsidRPr="00601FB2">
        <w:rPr>
          <w:rFonts w:ascii="Times New Roman" w:hAnsi="Times New Roman" w:cs="Times New Roman"/>
        </w:rPr>
        <w:t>kitaip pažeidžiamas.</w:t>
      </w:r>
    </w:p>
    <w:p w14:paraId="32696AAC" w14:textId="30E4246F" w:rsidR="00981C56" w:rsidRPr="00601FB2" w:rsidRDefault="001306A6" w:rsidP="001306A6">
      <w:pPr>
        <w:pStyle w:val="Betarp"/>
        <w:rPr>
          <w:rFonts w:ascii="Times New Roman" w:hAnsi="Times New Roman" w:cs="Times New Roman"/>
        </w:rPr>
      </w:pPr>
      <w:r w:rsidRPr="00601FB2">
        <w:rPr>
          <w:rFonts w:ascii="Times New Roman" w:hAnsi="Times New Roman" w:cs="Times New Roman"/>
        </w:rPr>
        <w:t>Prižiūrima VSS</w:t>
      </w:r>
      <w:r w:rsidR="00AB0F22" w:rsidRPr="00601FB2">
        <w:rPr>
          <w:rFonts w:ascii="Times New Roman" w:hAnsi="Times New Roman" w:cs="Times New Roman"/>
        </w:rPr>
        <w:t xml:space="preserve"> veikia izoliuotame vidaus tinkle be prieigos prie viešųjų tinklų, </w:t>
      </w:r>
      <w:r w:rsidRPr="00601FB2">
        <w:rPr>
          <w:rFonts w:ascii="Times New Roman" w:hAnsi="Times New Roman" w:cs="Times New Roman"/>
        </w:rPr>
        <w:t xml:space="preserve">todėl </w:t>
      </w:r>
      <w:r w:rsidR="00AB0F22" w:rsidRPr="00601FB2">
        <w:rPr>
          <w:rFonts w:ascii="Times New Roman" w:hAnsi="Times New Roman" w:cs="Times New Roman"/>
        </w:rPr>
        <w:t xml:space="preserve">priežiūros paslaugų Tiekėjas turi užtikrinti, kad visi </w:t>
      </w:r>
      <w:r w:rsidRPr="00601FB2">
        <w:rPr>
          <w:rFonts w:ascii="Times New Roman" w:hAnsi="Times New Roman" w:cs="Times New Roman"/>
        </w:rPr>
        <w:t xml:space="preserve">priežiūros </w:t>
      </w:r>
      <w:r w:rsidR="00AB0F22" w:rsidRPr="00601FB2">
        <w:rPr>
          <w:rFonts w:ascii="Times New Roman" w:hAnsi="Times New Roman" w:cs="Times New Roman"/>
        </w:rPr>
        <w:t>veiksmai būtų suderinami su tokia architektūra ir nepažeistų izoliuoto ryšio tinklo veikimo principų.</w:t>
      </w:r>
    </w:p>
    <w:p w14:paraId="15C62EE6" w14:textId="77777777" w:rsidR="001306A6" w:rsidRPr="00601FB2" w:rsidRDefault="001306A6" w:rsidP="001306A6">
      <w:pPr>
        <w:pStyle w:val="Betarp"/>
        <w:rPr>
          <w:rFonts w:ascii="Times New Roman" w:hAnsi="Times New Roman" w:cs="Times New Roman"/>
        </w:rPr>
      </w:pPr>
    </w:p>
    <w:p w14:paraId="112E07F4" w14:textId="77777777" w:rsidR="00981C56" w:rsidRPr="00601FB2" w:rsidRDefault="00981C56" w:rsidP="00610AD7">
      <w:pPr>
        <w:pStyle w:val="Betarp"/>
        <w:tabs>
          <w:tab w:val="left" w:pos="1276"/>
        </w:tabs>
        <w:rPr>
          <w:rFonts w:ascii="Times New Roman" w:hAnsi="Times New Roman" w:cs="Times New Roman"/>
          <w:b/>
          <w:bCs/>
        </w:rPr>
      </w:pPr>
      <w:r w:rsidRPr="00601FB2">
        <w:rPr>
          <w:rFonts w:ascii="Times New Roman" w:hAnsi="Times New Roman" w:cs="Times New Roman"/>
          <w:b/>
          <w:bCs/>
        </w:rPr>
        <w:t>Dėl ryšio linijų kokybės:</w:t>
      </w:r>
    </w:p>
    <w:p w14:paraId="2AE58276" w14:textId="77777777" w:rsidR="009F7154" w:rsidRPr="00601FB2" w:rsidRDefault="001306A6" w:rsidP="008561F3">
      <w:pPr>
        <w:pStyle w:val="Betarp"/>
        <w:jc w:val="both"/>
        <w:rPr>
          <w:rFonts w:ascii="Times New Roman" w:hAnsi="Times New Roman" w:cs="Times New Roman"/>
        </w:rPr>
      </w:pPr>
      <w:r w:rsidRPr="00601FB2">
        <w:rPr>
          <w:rFonts w:ascii="Times New Roman" w:hAnsi="Times New Roman" w:cs="Times New Roman"/>
        </w:rPr>
        <w:t>VSS šiuo metu veikia stabiliai, vaizdo perdavimas ir vaizdo stebėjimo kamerų valdymas vykdomas be trikdžių. Todėl pagrindinis 1.13 punkto tikslas – užtikrinti, kad priežiūros paslaugų Tiekėjo veiksmai nepablogintų esamos sistemos veikimo kokybės.</w:t>
      </w:r>
      <w:r w:rsidR="009F7154" w:rsidRPr="00601FB2">
        <w:rPr>
          <w:rFonts w:ascii="Times New Roman" w:hAnsi="Times New Roman" w:cs="Times New Roman"/>
        </w:rPr>
        <w:t xml:space="preserve"> Tokiu būdu šis reikalavimas įpareigoja tiekėją:</w:t>
      </w:r>
    </w:p>
    <w:p w14:paraId="41CAAB1B" w14:textId="5B5D2C6A" w:rsidR="009F7154" w:rsidRPr="00601FB2" w:rsidRDefault="009F7154" w:rsidP="00610AD7">
      <w:pPr>
        <w:pStyle w:val="Betarp"/>
        <w:numPr>
          <w:ilvl w:val="0"/>
          <w:numId w:val="7"/>
        </w:numPr>
        <w:ind w:left="709"/>
        <w:rPr>
          <w:rFonts w:ascii="Times New Roman" w:hAnsi="Times New Roman" w:cs="Times New Roman"/>
        </w:rPr>
      </w:pPr>
      <w:r w:rsidRPr="00601FB2">
        <w:rPr>
          <w:rFonts w:ascii="Times New Roman" w:hAnsi="Times New Roman" w:cs="Times New Roman"/>
        </w:rPr>
        <w:t>veikti profesionaliai ir atsakingai, nepažeidžiant sistemos stabilumo</w:t>
      </w:r>
      <w:r w:rsidR="00610AD7" w:rsidRPr="00601FB2">
        <w:rPr>
          <w:rFonts w:ascii="Times New Roman" w:hAnsi="Times New Roman" w:cs="Times New Roman"/>
        </w:rPr>
        <w:t>;</w:t>
      </w:r>
    </w:p>
    <w:p w14:paraId="1712F42B" w14:textId="7EFA494A" w:rsidR="009F7154" w:rsidRPr="00601FB2" w:rsidRDefault="009F7154" w:rsidP="00610AD7">
      <w:pPr>
        <w:pStyle w:val="Betarp"/>
        <w:numPr>
          <w:ilvl w:val="0"/>
          <w:numId w:val="7"/>
        </w:numPr>
        <w:ind w:left="709"/>
        <w:rPr>
          <w:rFonts w:ascii="Times New Roman" w:hAnsi="Times New Roman" w:cs="Times New Roman"/>
        </w:rPr>
      </w:pPr>
      <w:r w:rsidRPr="00601FB2">
        <w:rPr>
          <w:rFonts w:ascii="Times New Roman" w:hAnsi="Times New Roman" w:cs="Times New Roman"/>
        </w:rPr>
        <w:t>naudoti tik patikimus ir suderinamus sprendimus</w:t>
      </w:r>
      <w:r w:rsidR="00610AD7" w:rsidRPr="00601FB2">
        <w:rPr>
          <w:rFonts w:ascii="Times New Roman" w:hAnsi="Times New Roman" w:cs="Times New Roman"/>
        </w:rPr>
        <w:t>;</w:t>
      </w:r>
    </w:p>
    <w:p w14:paraId="4D2DC26E" w14:textId="77777777" w:rsidR="009F7154" w:rsidRPr="00601FB2" w:rsidRDefault="009F7154" w:rsidP="00610AD7">
      <w:pPr>
        <w:pStyle w:val="Betarp"/>
        <w:numPr>
          <w:ilvl w:val="0"/>
          <w:numId w:val="7"/>
        </w:numPr>
        <w:ind w:left="709"/>
        <w:rPr>
          <w:rFonts w:ascii="Times New Roman" w:hAnsi="Times New Roman" w:cs="Times New Roman"/>
        </w:rPr>
      </w:pPr>
      <w:r w:rsidRPr="00601FB2">
        <w:rPr>
          <w:rFonts w:ascii="Times New Roman" w:hAnsi="Times New Roman" w:cs="Times New Roman"/>
        </w:rPr>
        <w:t>užtikrinti, kad atlikti darbai nesukeltų trikdžių ar pažeidžiamumų.</w:t>
      </w:r>
    </w:p>
    <w:p w14:paraId="6F88C143" w14:textId="77777777" w:rsidR="009F7154" w:rsidRPr="00601FB2" w:rsidRDefault="009F7154" w:rsidP="009F7154">
      <w:pPr>
        <w:pStyle w:val="Betarp"/>
        <w:rPr>
          <w:rFonts w:ascii="Times New Roman" w:hAnsi="Times New Roman" w:cs="Times New Roman"/>
        </w:rPr>
      </w:pPr>
      <w:r w:rsidRPr="00601FB2">
        <w:rPr>
          <w:rFonts w:ascii="Times New Roman" w:hAnsi="Times New Roman" w:cs="Times New Roman"/>
        </w:rPr>
        <w:t>Sistema šiuo metu veikia tinkamai, todėl priežiūros paslaugų tikslas – palaikyti šią būklę.</w:t>
      </w:r>
    </w:p>
    <w:p w14:paraId="4638A176" w14:textId="77777777" w:rsidR="009F7154" w:rsidRPr="00601FB2" w:rsidRDefault="009F7154" w:rsidP="001306A6">
      <w:pPr>
        <w:pStyle w:val="Betarp"/>
        <w:rPr>
          <w:rFonts w:ascii="Times New Roman" w:hAnsi="Times New Roman" w:cs="Times New Roman"/>
        </w:rPr>
      </w:pPr>
    </w:p>
    <w:p w14:paraId="5BE264BF" w14:textId="5EA9F112" w:rsidR="001306A6" w:rsidRPr="00601FB2" w:rsidRDefault="009F7154" w:rsidP="001306A6">
      <w:pPr>
        <w:pStyle w:val="Betarp"/>
        <w:rPr>
          <w:rFonts w:ascii="Times New Roman" w:hAnsi="Times New Roman" w:cs="Times New Roman"/>
        </w:rPr>
      </w:pPr>
      <w:r w:rsidRPr="00601FB2">
        <w:rPr>
          <w:rFonts w:ascii="Times New Roman" w:hAnsi="Times New Roman" w:cs="Times New Roman"/>
        </w:rPr>
        <w:t>I</w:t>
      </w:r>
      <w:r w:rsidR="001306A6" w:rsidRPr="00601FB2">
        <w:rPr>
          <w:rFonts w:ascii="Times New Roman" w:hAnsi="Times New Roman" w:cs="Times New Roman"/>
        </w:rPr>
        <w:t>nformuojame, kad:</w:t>
      </w:r>
    </w:p>
    <w:p w14:paraId="173FE5CE" w14:textId="0017A018" w:rsidR="001306A6" w:rsidRPr="00601FB2" w:rsidRDefault="009F7154" w:rsidP="00610AD7">
      <w:pPr>
        <w:pStyle w:val="Betarp"/>
        <w:numPr>
          <w:ilvl w:val="0"/>
          <w:numId w:val="8"/>
        </w:numPr>
        <w:ind w:left="709"/>
        <w:rPr>
          <w:rFonts w:ascii="Times New Roman" w:hAnsi="Times New Roman" w:cs="Times New Roman"/>
        </w:rPr>
      </w:pPr>
      <w:r w:rsidRPr="00601FB2">
        <w:rPr>
          <w:rFonts w:ascii="Times New Roman" w:hAnsi="Times New Roman" w:cs="Times New Roman"/>
        </w:rPr>
        <w:t>r</w:t>
      </w:r>
      <w:r w:rsidR="001306A6" w:rsidRPr="00601FB2">
        <w:rPr>
          <w:rFonts w:ascii="Times New Roman" w:hAnsi="Times New Roman" w:cs="Times New Roman"/>
        </w:rPr>
        <w:t>yšio linijos ir infrastruktūra nėra pirkimo objektas</w:t>
      </w:r>
      <w:r w:rsidRPr="00601FB2">
        <w:rPr>
          <w:rFonts w:ascii="Times New Roman" w:hAnsi="Times New Roman" w:cs="Times New Roman"/>
        </w:rPr>
        <w:t>;</w:t>
      </w:r>
    </w:p>
    <w:p w14:paraId="095FD154" w14:textId="25656587" w:rsidR="001306A6" w:rsidRPr="00601FB2" w:rsidRDefault="009F7154" w:rsidP="00610AD7">
      <w:pPr>
        <w:pStyle w:val="Betarp"/>
        <w:numPr>
          <w:ilvl w:val="0"/>
          <w:numId w:val="8"/>
        </w:numPr>
        <w:ind w:left="709"/>
        <w:rPr>
          <w:rFonts w:ascii="Times New Roman" w:hAnsi="Times New Roman" w:cs="Times New Roman"/>
        </w:rPr>
      </w:pPr>
      <w:r w:rsidRPr="00601FB2">
        <w:rPr>
          <w:rFonts w:ascii="Times New Roman" w:hAnsi="Times New Roman" w:cs="Times New Roman"/>
        </w:rPr>
        <w:t>r</w:t>
      </w:r>
      <w:r w:rsidR="001306A6" w:rsidRPr="00601FB2">
        <w:rPr>
          <w:rFonts w:ascii="Times New Roman" w:hAnsi="Times New Roman" w:cs="Times New Roman"/>
        </w:rPr>
        <w:t>yšio linijų kokybės parametrai buvo vertinami sistemos diegimo metu ir atitinka stabilaus tinkamo veikimo reikalavimus</w:t>
      </w:r>
      <w:r w:rsidRPr="00601FB2">
        <w:rPr>
          <w:rFonts w:ascii="Times New Roman" w:hAnsi="Times New Roman" w:cs="Times New Roman"/>
        </w:rPr>
        <w:t>;</w:t>
      </w:r>
    </w:p>
    <w:p w14:paraId="3BEE2D8D" w14:textId="3DF4B759" w:rsidR="001306A6" w:rsidRPr="00601FB2" w:rsidRDefault="009F7154" w:rsidP="00610AD7">
      <w:pPr>
        <w:pStyle w:val="Betarp"/>
        <w:numPr>
          <w:ilvl w:val="0"/>
          <w:numId w:val="8"/>
        </w:numPr>
        <w:pBdr>
          <w:bottom w:val="single" w:sz="6" w:space="1" w:color="auto"/>
        </w:pBdr>
        <w:ind w:left="709"/>
        <w:rPr>
          <w:rFonts w:ascii="Times New Roman" w:hAnsi="Times New Roman" w:cs="Times New Roman"/>
        </w:rPr>
      </w:pPr>
      <w:r w:rsidRPr="00601FB2">
        <w:rPr>
          <w:rFonts w:ascii="Times New Roman" w:hAnsi="Times New Roman" w:cs="Times New Roman"/>
        </w:rPr>
        <w:t>p</w:t>
      </w:r>
      <w:r w:rsidR="001306A6" w:rsidRPr="00601FB2">
        <w:rPr>
          <w:rFonts w:ascii="Times New Roman" w:hAnsi="Times New Roman" w:cs="Times New Roman"/>
        </w:rPr>
        <w:t>rotokolų dėl esamos ryšio infrastruktūros šiuo metu neteikiame, nes jie nėra aktualūs priežiūros paslaugų pirkimui</w:t>
      </w:r>
      <w:r w:rsidRPr="00601FB2">
        <w:rPr>
          <w:rFonts w:ascii="Times New Roman" w:hAnsi="Times New Roman" w:cs="Times New Roman"/>
        </w:rPr>
        <w:t>;</w:t>
      </w:r>
    </w:p>
    <w:p w14:paraId="706C4A8E" w14:textId="77777777" w:rsidR="00A1184D" w:rsidRPr="00601FB2" w:rsidRDefault="00A1184D" w:rsidP="00E57C5E">
      <w:pPr>
        <w:rPr>
          <w:rFonts w:ascii="Times New Roman" w:hAnsi="Times New Roman" w:cs="Times New Roman"/>
        </w:rPr>
      </w:pPr>
    </w:p>
    <w:p w14:paraId="388030EF" w14:textId="446E5621"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TECHNINĖ SPECIFIKACIJA, VSS TECHNINĖS PRIEŽIŪROS DARBAI, 4.1.5. punkte reikalaujama: „</w:t>
      </w:r>
      <w:r w:rsidRPr="00601FB2">
        <w:rPr>
          <w:rFonts w:ascii="Times New Roman" w:hAnsi="Times New Roman" w:cs="Times New Roman"/>
          <w:i/>
          <w:iCs/>
        </w:rPr>
        <w:t>Patikrinti kamerų transliuojamo vaizdo kokybę ir prireikus atlikti reikalingus reguliavimus ir atlikti būtinuosius reguliavimus</w:t>
      </w:r>
      <w:r w:rsidRPr="00601FB2">
        <w:rPr>
          <w:rFonts w:ascii="Times New Roman" w:hAnsi="Times New Roman" w:cs="Times New Roman"/>
        </w:rPr>
        <w:t>“.</w:t>
      </w:r>
    </w:p>
    <w:p w14:paraId="28E2224F"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pateikti visus parametrus, tuo neapsiribojant, kuriuos panaudojus bus vertinama kamerų transliuojamo vaizdo kokybė? Prašome nurodyti vaizdo stebėjimo sistemos įrenginius, pateikiant jų konkretų modelį, kuriems, vadovaujantis jūsų reikalavimu, būtų galima prireikus atlikti </w:t>
      </w:r>
      <w:r w:rsidRPr="00601FB2">
        <w:rPr>
          <w:rFonts w:ascii="Times New Roman" w:hAnsi="Times New Roman" w:cs="Times New Roman"/>
        </w:rPr>
        <w:lastRenderedPageBreak/>
        <w:t>reikalingus reguliavimus ir atlikti būtinuosius reguliavimus? Prašome paaiškinti, kaip vertinti jūsų reikalavimą bei nurodyti esminius skirtumus tarp „reikalingus reguliavimus“ ir „būtinuosius reguliavimus“</w:t>
      </w:r>
    </w:p>
    <w:p w14:paraId="064AF03E" w14:textId="5A1E77AA" w:rsidR="00E57C5E" w:rsidRPr="00601FB2" w:rsidRDefault="006246ED" w:rsidP="00E57C5E">
      <w:pPr>
        <w:rPr>
          <w:rFonts w:ascii="Times New Roman" w:hAnsi="Times New Roman" w:cs="Times New Roman"/>
          <w:b/>
          <w:bCs/>
        </w:rPr>
      </w:pPr>
      <w:r w:rsidRPr="00601FB2">
        <w:rPr>
          <w:rFonts w:ascii="Times New Roman" w:hAnsi="Times New Roman" w:cs="Times New Roman"/>
          <w:b/>
          <w:bCs/>
        </w:rPr>
        <w:t>Atsakymas:</w:t>
      </w:r>
    </w:p>
    <w:p w14:paraId="37CDA2CD" w14:textId="77777777" w:rsidR="006246ED" w:rsidRPr="00601FB2" w:rsidRDefault="006246ED" w:rsidP="006246ED">
      <w:pPr>
        <w:rPr>
          <w:rFonts w:ascii="Times New Roman" w:hAnsi="Times New Roman" w:cs="Times New Roman"/>
        </w:rPr>
      </w:pPr>
      <w:r w:rsidRPr="00601FB2">
        <w:rPr>
          <w:rFonts w:ascii="Times New Roman" w:hAnsi="Times New Roman" w:cs="Times New Roman"/>
          <w:b/>
          <w:bCs/>
        </w:rPr>
        <w:t>1. Dėl vaizdo kokybės vertinimo parametrų:</w:t>
      </w:r>
    </w:p>
    <w:p w14:paraId="66EB5C20" w14:textId="77777777" w:rsidR="006246ED" w:rsidRPr="00601FB2" w:rsidRDefault="006246ED" w:rsidP="006246ED">
      <w:pPr>
        <w:pStyle w:val="Betarp"/>
        <w:rPr>
          <w:rFonts w:ascii="Times New Roman" w:hAnsi="Times New Roman" w:cs="Times New Roman"/>
        </w:rPr>
      </w:pPr>
      <w:r w:rsidRPr="00601FB2">
        <w:rPr>
          <w:rFonts w:ascii="Times New Roman" w:hAnsi="Times New Roman" w:cs="Times New Roman"/>
        </w:rPr>
        <w:t>Techninės priežiūros paslaugos metu kamerų transliuojamo vaizdo kokybė vertinama pagal šiuos praktinius parametrus:</w:t>
      </w:r>
    </w:p>
    <w:p w14:paraId="6E3A26AB" w14:textId="77777777" w:rsidR="006246ED" w:rsidRPr="00601FB2" w:rsidRDefault="006246ED" w:rsidP="006246ED">
      <w:pPr>
        <w:pStyle w:val="Betarp"/>
        <w:numPr>
          <w:ilvl w:val="0"/>
          <w:numId w:val="10"/>
        </w:numPr>
        <w:rPr>
          <w:rFonts w:ascii="Times New Roman" w:hAnsi="Times New Roman" w:cs="Times New Roman"/>
        </w:rPr>
      </w:pPr>
      <w:r w:rsidRPr="00601FB2">
        <w:rPr>
          <w:rFonts w:ascii="Times New Roman" w:hAnsi="Times New Roman" w:cs="Times New Roman"/>
        </w:rPr>
        <w:t>Ar kamera perduoda vaizdą be trikdžių (užstrigimų, trūkčiojimų, pertrūkių);</w:t>
      </w:r>
    </w:p>
    <w:p w14:paraId="47EA4F4E" w14:textId="15B4D120" w:rsidR="006246ED" w:rsidRPr="00601FB2" w:rsidRDefault="006246ED" w:rsidP="006246ED">
      <w:pPr>
        <w:pStyle w:val="Betarp"/>
        <w:numPr>
          <w:ilvl w:val="0"/>
          <w:numId w:val="10"/>
        </w:numPr>
        <w:rPr>
          <w:rFonts w:ascii="Times New Roman" w:hAnsi="Times New Roman" w:cs="Times New Roman"/>
        </w:rPr>
      </w:pPr>
      <w:r w:rsidRPr="00601FB2">
        <w:rPr>
          <w:rFonts w:ascii="Times New Roman" w:hAnsi="Times New Roman" w:cs="Times New Roman"/>
        </w:rPr>
        <w:t>Ar vaizdo raiška atitinka kameros specifikaciją ir yra pakankama identifikuoti stebimus objektus (pvz., veidus, numerius ir pan.);</w:t>
      </w:r>
    </w:p>
    <w:p w14:paraId="02F12D72" w14:textId="29C7EBDA" w:rsidR="006246ED" w:rsidRPr="00601FB2" w:rsidRDefault="006246ED" w:rsidP="006246ED">
      <w:pPr>
        <w:pStyle w:val="Betarp"/>
        <w:numPr>
          <w:ilvl w:val="0"/>
          <w:numId w:val="10"/>
        </w:numPr>
        <w:rPr>
          <w:rFonts w:ascii="Times New Roman" w:hAnsi="Times New Roman" w:cs="Times New Roman"/>
        </w:rPr>
      </w:pPr>
      <w:r w:rsidRPr="00601FB2">
        <w:rPr>
          <w:rFonts w:ascii="Times New Roman" w:hAnsi="Times New Roman" w:cs="Times New Roman"/>
        </w:rPr>
        <w:t>Ar vaizdas nėra pernelyg tamsus / šviesus, išdegęs ar neryškus/išplaukęs dėl netinkamo fokusavimo;</w:t>
      </w:r>
    </w:p>
    <w:p w14:paraId="5532CDD5" w14:textId="1E4C452D" w:rsidR="006246ED" w:rsidRPr="00601FB2" w:rsidRDefault="006246ED" w:rsidP="006246ED">
      <w:pPr>
        <w:pStyle w:val="Betarp"/>
        <w:numPr>
          <w:ilvl w:val="0"/>
          <w:numId w:val="10"/>
        </w:numPr>
        <w:rPr>
          <w:rFonts w:ascii="Times New Roman" w:hAnsi="Times New Roman" w:cs="Times New Roman"/>
        </w:rPr>
      </w:pPr>
      <w:r w:rsidRPr="00601FB2">
        <w:rPr>
          <w:rFonts w:ascii="Times New Roman" w:hAnsi="Times New Roman" w:cs="Times New Roman"/>
        </w:rPr>
        <w:t xml:space="preserve">Ar </w:t>
      </w:r>
      <w:r w:rsidR="00694FBA" w:rsidRPr="00601FB2">
        <w:rPr>
          <w:rFonts w:ascii="Times New Roman" w:hAnsi="Times New Roman" w:cs="Times New Roman"/>
        </w:rPr>
        <w:t>filmuojamas</w:t>
      </w:r>
      <w:r w:rsidRPr="00601FB2">
        <w:rPr>
          <w:rFonts w:ascii="Times New Roman" w:hAnsi="Times New Roman" w:cs="Times New Roman"/>
        </w:rPr>
        <w:t xml:space="preserve"> vaizdas atitinka diena/naktis</w:t>
      </w:r>
      <w:r w:rsidR="00694FBA" w:rsidRPr="00601FB2">
        <w:rPr>
          <w:rFonts w:ascii="Times New Roman" w:hAnsi="Times New Roman" w:cs="Times New Roman"/>
        </w:rPr>
        <w:t xml:space="preserve"> apšviestumo</w:t>
      </w:r>
      <w:r w:rsidRPr="00601FB2">
        <w:rPr>
          <w:rFonts w:ascii="Times New Roman" w:hAnsi="Times New Roman" w:cs="Times New Roman"/>
        </w:rPr>
        <w:t xml:space="preserve"> režimus;</w:t>
      </w:r>
    </w:p>
    <w:p w14:paraId="7969142D" w14:textId="77777777" w:rsidR="006246ED" w:rsidRPr="00601FB2" w:rsidRDefault="006246ED" w:rsidP="006246ED">
      <w:pPr>
        <w:pStyle w:val="Betarp"/>
        <w:numPr>
          <w:ilvl w:val="0"/>
          <w:numId w:val="10"/>
        </w:numPr>
        <w:rPr>
          <w:rFonts w:ascii="Times New Roman" w:hAnsi="Times New Roman" w:cs="Times New Roman"/>
        </w:rPr>
      </w:pPr>
      <w:r w:rsidRPr="00601FB2">
        <w:rPr>
          <w:rFonts w:ascii="Times New Roman" w:hAnsi="Times New Roman" w:cs="Times New Roman"/>
        </w:rPr>
        <w:t>Ar nėra akivaizdžių artefaktų (spalvų iškraipymų, linijų, „vaizdo triukšmo“);</w:t>
      </w:r>
    </w:p>
    <w:p w14:paraId="4F37F12B" w14:textId="078AC295" w:rsidR="006246ED" w:rsidRPr="00601FB2" w:rsidRDefault="006246ED" w:rsidP="006246ED">
      <w:pPr>
        <w:pStyle w:val="Betarp"/>
        <w:numPr>
          <w:ilvl w:val="0"/>
          <w:numId w:val="10"/>
        </w:numPr>
        <w:rPr>
          <w:rFonts w:ascii="Times New Roman" w:hAnsi="Times New Roman" w:cs="Times New Roman"/>
        </w:rPr>
      </w:pPr>
      <w:r w:rsidRPr="00601FB2">
        <w:rPr>
          <w:rFonts w:ascii="Times New Roman" w:hAnsi="Times New Roman" w:cs="Times New Roman"/>
        </w:rPr>
        <w:t>Ar matymo kampas ir kamera fiksuoja stebimą zoną taip, kaip numatyta pagal sistemos projektą.</w:t>
      </w:r>
    </w:p>
    <w:p w14:paraId="302BE1E7" w14:textId="38878754" w:rsidR="006246ED" w:rsidRPr="00601FB2" w:rsidRDefault="006246ED" w:rsidP="006246ED">
      <w:pPr>
        <w:pStyle w:val="Betarp"/>
        <w:rPr>
          <w:rFonts w:ascii="Times New Roman" w:hAnsi="Times New Roman" w:cs="Times New Roman"/>
        </w:rPr>
      </w:pPr>
      <w:r w:rsidRPr="00601FB2">
        <w:rPr>
          <w:rFonts w:ascii="Times New Roman" w:hAnsi="Times New Roman" w:cs="Times New Roman"/>
        </w:rPr>
        <w:t>Tai bendrieji vertinimo kriterijai, naudojami praktinėje priežiūroje. Jie grindžiami vizualiniu patikrinimu per VSS realaus laiko ar įrašų peržiūros priemonę.</w:t>
      </w:r>
    </w:p>
    <w:p w14:paraId="1FFEF56E" w14:textId="77777777" w:rsidR="00694FBA" w:rsidRPr="00601FB2" w:rsidRDefault="00694FBA" w:rsidP="006246ED">
      <w:pPr>
        <w:pStyle w:val="Betarp"/>
        <w:rPr>
          <w:rFonts w:ascii="Times New Roman" w:hAnsi="Times New Roman" w:cs="Times New Roman"/>
        </w:rPr>
      </w:pPr>
    </w:p>
    <w:p w14:paraId="6F67C2DB" w14:textId="609F735B" w:rsidR="00694FBA" w:rsidRPr="00601FB2" w:rsidRDefault="00694FBA" w:rsidP="006246ED">
      <w:pPr>
        <w:pStyle w:val="Betarp"/>
        <w:rPr>
          <w:rFonts w:ascii="Times New Roman" w:hAnsi="Times New Roman" w:cs="Times New Roman"/>
          <w:b/>
          <w:bCs/>
        </w:rPr>
      </w:pPr>
      <w:r w:rsidRPr="00601FB2">
        <w:rPr>
          <w:rFonts w:ascii="Times New Roman" w:hAnsi="Times New Roman" w:cs="Times New Roman"/>
          <w:b/>
          <w:bCs/>
        </w:rPr>
        <w:t>2. Dėl vaizdo stebėjimo sistemos įrenginių:</w:t>
      </w:r>
    </w:p>
    <w:p w14:paraId="032703CA" w14:textId="77777777" w:rsidR="00694FBA" w:rsidRPr="00601FB2" w:rsidRDefault="00694FBA" w:rsidP="006246ED">
      <w:pPr>
        <w:pStyle w:val="Betarp"/>
        <w:rPr>
          <w:rFonts w:ascii="Times New Roman" w:hAnsi="Times New Roman" w:cs="Times New Roman"/>
          <w:b/>
          <w:bCs/>
        </w:rPr>
      </w:pPr>
    </w:p>
    <w:p w14:paraId="47F7B611" w14:textId="5CA93128" w:rsidR="00694FBA" w:rsidRPr="00601FB2" w:rsidRDefault="00694FBA" w:rsidP="006246ED">
      <w:pPr>
        <w:pStyle w:val="Betarp"/>
        <w:rPr>
          <w:rFonts w:ascii="Times New Roman" w:hAnsi="Times New Roman" w:cs="Times New Roman"/>
        </w:rPr>
      </w:pPr>
      <w:r w:rsidRPr="00601FB2">
        <w:rPr>
          <w:rFonts w:ascii="Times New Roman" w:hAnsi="Times New Roman" w:cs="Times New Roman"/>
        </w:rPr>
        <w:t>Visas priežiūrai skirtos įrangos sąrašas ir modeliai yra pateikti TS 6 skyriuje.</w:t>
      </w:r>
    </w:p>
    <w:p w14:paraId="79DEB6F0" w14:textId="77777777" w:rsidR="00694FBA" w:rsidRPr="00601FB2" w:rsidRDefault="00694FBA" w:rsidP="006246ED">
      <w:pPr>
        <w:pStyle w:val="Betarp"/>
        <w:rPr>
          <w:rFonts w:ascii="Times New Roman" w:hAnsi="Times New Roman" w:cs="Times New Roman"/>
        </w:rPr>
      </w:pPr>
    </w:p>
    <w:p w14:paraId="3769626C" w14:textId="09DC268F" w:rsidR="00694FBA" w:rsidRPr="00601FB2" w:rsidRDefault="00694FBA" w:rsidP="00694FBA">
      <w:pPr>
        <w:pStyle w:val="Betarp"/>
        <w:rPr>
          <w:rFonts w:ascii="Times New Roman" w:hAnsi="Times New Roman" w:cs="Times New Roman"/>
        </w:rPr>
      </w:pPr>
      <w:r w:rsidRPr="00601FB2">
        <w:rPr>
          <w:rFonts w:ascii="Times New Roman" w:hAnsi="Times New Roman" w:cs="Times New Roman"/>
          <w:b/>
          <w:bCs/>
        </w:rPr>
        <w:t>3. Dėl „reikalingų“ ir „būtinųjų“ reguliavimų skirtumo:</w:t>
      </w:r>
    </w:p>
    <w:p w14:paraId="60F193B6" w14:textId="77777777" w:rsidR="00694FBA" w:rsidRPr="00601FB2" w:rsidRDefault="00694FBA" w:rsidP="00694FBA">
      <w:pPr>
        <w:pStyle w:val="Betarp"/>
        <w:rPr>
          <w:rFonts w:ascii="Times New Roman" w:hAnsi="Times New Roman" w:cs="Times New Roman"/>
        </w:rPr>
      </w:pPr>
      <w:r w:rsidRPr="00601FB2">
        <w:rPr>
          <w:rFonts w:ascii="Times New Roman" w:hAnsi="Times New Roman" w:cs="Times New Roman"/>
        </w:rPr>
        <w:t>Šios sąvokos vartojamos tam, kad apimtų tiek:</w:t>
      </w:r>
    </w:p>
    <w:p w14:paraId="2EBC9C16" w14:textId="26C6C512" w:rsidR="00694FBA" w:rsidRPr="00601FB2" w:rsidRDefault="00694FBA" w:rsidP="00694FBA">
      <w:pPr>
        <w:pStyle w:val="Betarp"/>
        <w:numPr>
          <w:ilvl w:val="0"/>
          <w:numId w:val="11"/>
        </w:numPr>
        <w:rPr>
          <w:rFonts w:ascii="Times New Roman" w:hAnsi="Times New Roman" w:cs="Times New Roman"/>
        </w:rPr>
      </w:pPr>
      <w:r w:rsidRPr="00601FB2">
        <w:rPr>
          <w:rFonts w:ascii="Times New Roman" w:hAnsi="Times New Roman" w:cs="Times New Roman"/>
          <w:b/>
          <w:bCs/>
        </w:rPr>
        <w:t>reikalingus reguliavimus</w:t>
      </w:r>
      <w:r w:rsidRPr="00601FB2">
        <w:rPr>
          <w:rFonts w:ascii="Times New Roman" w:hAnsi="Times New Roman" w:cs="Times New Roman"/>
        </w:rPr>
        <w:t xml:space="preserve"> – kai vaizdo kokybė neoptimali, tačiau sistema veikia (pvz., neryškus ar neteisingai sufokusuotas vaizdas, netinkamas kampas</w:t>
      </w:r>
      <w:r w:rsidR="00BD488D" w:rsidRPr="00601FB2">
        <w:rPr>
          <w:rFonts w:ascii="Times New Roman" w:hAnsi="Times New Roman" w:cs="Times New Roman"/>
        </w:rPr>
        <w:t xml:space="preserve"> ir pan.</w:t>
      </w:r>
      <w:r w:rsidRPr="00601FB2">
        <w:rPr>
          <w:rFonts w:ascii="Times New Roman" w:hAnsi="Times New Roman" w:cs="Times New Roman"/>
        </w:rPr>
        <w:t>)</w:t>
      </w:r>
      <w:r w:rsidR="00BD488D" w:rsidRPr="00601FB2">
        <w:rPr>
          <w:rFonts w:ascii="Times New Roman" w:hAnsi="Times New Roman" w:cs="Times New Roman"/>
        </w:rPr>
        <w:t>;</w:t>
      </w:r>
    </w:p>
    <w:p w14:paraId="14BCD235" w14:textId="132F6248" w:rsidR="00694FBA" w:rsidRPr="00601FB2" w:rsidRDefault="00694FBA" w:rsidP="00694FBA">
      <w:pPr>
        <w:pStyle w:val="Betarp"/>
        <w:numPr>
          <w:ilvl w:val="0"/>
          <w:numId w:val="11"/>
        </w:numPr>
        <w:rPr>
          <w:rFonts w:ascii="Times New Roman" w:hAnsi="Times New Roman" w:cs="Times New Roman"/>
        </w:rPr>
      </w:pPr>
      <w:r w:rsidRPr="00601FB2">
        <w:rPr>
          <w:rFonts w:ascii="Times New Roman" w:hAnsi="Times New Roman" w:cs="Times New Roman"/>
          <w:b/>
          <w:bCs/>
        </w:rPr>
        <w:t>būtinuosius reguliavimus</w:t>
      </w:r>
      <w:r w:rsidRPr="00601FB2">
        <w:rPr>
          <w:rFonts w:ascii="Times New Roman" w:hAnsi="Times New Roman" w:cs="Times New Roman"/>
        </w:rPr>
        <w:t xml:space="preserve"> – kai nustatomas trūkumas, kuris daro vaizdą </w:t>
      </w:r>
      <w:r w:rsidR="00BD488D" w:rsidRPr="00601FB2">
        <w:rPr>
          <w:rFonts w:ascii="Times New Roman" w:hAnsi="Times New Roman" w:cs="Times New Roman"/>
        </w:rPr>
        <w:t>nepanaudojamu/neįžiūrimu</w:t>
      </w:r>
      <w:r w:rsidR="00BD488D" w:rsidRPr="00601FB2">
        <w:rPr>
          <w:rFonts w:ascii="Times New Roman" w:hAnsi="Times New Roman" w:cs="Times New Roman"/>
          <w:b/>
          <w:bCs/>
        </w:rPr>
        <w:t xml:space="preserve"> </w:t>
      </w:r>
      <w:r w:rsidRPr="00601FB2">
        <w:rPr>
          <w:rFonts w:ascii="Times New Roman" w:hAnsi="Times New Roman" w:cs="Times New Roman"/>
        </w:rPr>
        <w:t xml:space="preserve"> (pvz., kamera nieko nerodo, stipriai išdegęs ar tamsus vaizdas, nepataikoma į steb</w:t>
      </w:r>
      <w:r w:rsidR="00BD488D" w:rsidRPr="00601FB2">
        <w:rPr>
          <w:rFonts w:ascii="Times New Roman" w:hAnsi="Times New Roman" w:cs="Times New Roman"/>
        </w:rPr>
        <w:t>im</w:t>
      </w:r>
      <w:r w:rsidRPr="00601FB2">
        <w:rPr>
          <w:rFonts w:ascii="Times New Roman" w:hAnsi="Times New Roman" w:cs="Times New Roman"/>
        </w:rPr>
        <w:t>ą objektą)</w:t>
      </w:r>
      <w:r w:rsidR="00BD488D" w:rsidRPr="00601FB2">
        <w:rPr>
          <w:rFonts w:ascii="Times New Roman" w:hAnsi="Times New Roman" w:cs="Times New Roman"/>
        </w:rPr>
        <w:t xml:space="preserve"> arba apskritai vaizdo kamera ar garsiakalbiai tampa nevaldomi/nepasiekiami ir pan.</w:t>
      </w:r>
    </w:p>
    <w:p w14:paraId="634A9F90" w14:textId="1A1404A7" w:rsidR="00694FBA" w:rsidRPr="00601FB2" w:rsidRDefault="00694FBA" w:rsidP="00694FBA">
      <w:pPr>
        <w:pStyle w:val="Betarp"/>
        <w:rPr>
          <w:rFonts w:ascii="Times New Roman" w:hAnsi="Times New Roman" w:cs="Times New Roman"/>
        </w:rPr>
      </w:pPr>
      <w:r w:rsidRPr="00601FB2">
        <w:rPr>
          <w:rFonts w:ascii="Times New Roman" w:hAnsi="Times New Roman" w:cs="Times New Roman"/>
        </w:rPr>
        <w:t>Abiem atvejais priežiūros paslaugų teikėjas įpareigotas ne tik nustatyti problemą, bet ir ją išspręsti, jeigu tai įmanoma be naujos įrangos ar esminės rekonstrukcijos.</w:t>
      </w:r>
    </w:p>
    <w:p w14:paraId="27E9E225" w14:textId="353B20D5" w:rsidR="00694FBA" w:rsidRPr="00601FB2" w:rsidRDefault="00694FBA" w:rsidP="008561F3">
      <w:pPr>
        <w:pStyle w:val="Betarp"/>
        <w:pBdr>
          <w:bottom w:val="single" w:sz="6" w:space="1" w:color="auto"/>
        </w:pBdr>
        <w:jc w:val="both"/>
        <w:rPr>
          <w:rFonts w:ascii="Times New Roman" w:hAnsi="Times New Roman" w:cs="Times New Roman"/>
        </w:rPr>
      </w:pPr>
      <w:r w:rsidRPr="00601FB2">
        <w:rPr>
          <w:rFonts w:ascii="Times New Roman" w:hAnsi="Times New Roman" w:cs="Times New Roman"/>
          <w:b/>
          <w:bCs/>
        </w:rPr>
        <w:t>Papildoma pastaba:</w:t>
      </w:r>
      <w:r w:rsidRPr="00601FB2">
        <w:rPr>
          <w:rFonts w:ascii="Times New Roman" w:hAnsi="Times New Roman" w:cs="Times New Roman"/>
        </w:rPr>
        <w:br/>
        <w:t xml:space="preserve">Šie priežiūros darbai apima eksploatacinių savybių palaikymą, o ne įrenginių projektavimą ar </w:t>
      </w:r>
      <w:r w:rsidR="00BD488D" w:rsidRPr="00601FB2">
        <w:rPr>
          <w:rFonts w:ascii="Times New Roman" w:hAnsi="Times New Roman" w:cs="Times New Roman"/>
        </w:rPr>
        <w:t>įrengimą</w:t>
      </w:r>
      <w:r w:rsidRPr="00601FB2">
        <w:rPr>
          <w:rFonts w:ascii="Times New Roman" w:hAnsi="Times New Roman" w:cs="Times New Roman"/>
        </w:rPr>
        <w:t xml:space="preserve">. Jei tam tikras reguliavimas neįmanomas dėl fizinių ar programinių </w:t>
      </w:r>
      <w:r w:rsidR="00BD488D" w:rsidRPr="00601FB2">
        <w:rPr>
          <w:rFonts w:ascii="Times New Roman" w:hAnsi="Times New Roman" w:cs="Times New Roman"/>
        </w:rPr>
        <w:t>gedimų, ar kokių nors ribojimų</w:t>
      </w:r>
      <w:r w:rsidRPr="00601FB2">
        <w:rPr>
          <w:rFonts w:ascii="Times New Roman" w:hAnsi="Times New Roman" w:cs="Times New Roman"/>
        </w:rPr>
        <w:t xml:space="preserve">, </w:t>
      </w:r>
      <w:r w:rsidR="002F5463" w:rsidRPr="00601FB2">
        <w:rPr>
          <w:rFonts w:ascii="Times New Roman" w:hAnsi="Times New Roman" w:cs="Times New Roman"/>
        </w:rPr>
        <w:t>todėl tokie atvejai</w:t>
      </w:r>
      <w:r w:rsidR="00BD488D" w:rsidRPr="00601FB2">
        <w:rPr>
          <w:rFonts w:ascii="Times New Roman" w:hAnsi="Times New Roman" w:cs="Times New Roman"/>
        </w:rPr>
        <w:t xml:space="preserve"> </w:t>
      </w:r>
      <w:r w:rsidRPr="00601FB2">
        <w:rPr>
          <w:rFonts w:ascii="Times New Roman" w:hAnsi="Times New Roman" w:cs="Times New Roman"/>
        </w:rPr>
        <w:t>dokumentuojam</w:t>
      </w:r>
      <w:r w:rsidR="002F5463" w:rsidRPr="00601FB2">
        <w:rPr>
          <w:rFonts w:ascii="Times New Roman" w:hAnsi="Times New Roman" w:cs="Times New Roman"/>
        </w:rPr>
        <w:t xml:space="preserve">i </w:t>
      </w:r>
      <w:r w:rsidRPr="00601FB2">
        <w:rPr>
          <w:rFonts w:ascii="Times New Roman" w:hAnsi="Times New Roman" w:cs="Times New Roman"/>
        </w:rPr>
        <w:t xml:space="preserve">ir, </w:t>
      </w:r>
      <w:r w:rsidR="002F5463" w:rsidRPr="00601FB2">
        <w:rPr>
          <w:rFonts w:ascii="Times New Roman" w:hAnsi="Times New Roman" w:cs="Times New Roman"/>
        </w:rPr>
        <w:t>jei reikia</w:t>
      </w:r>
      <w:r w:rsidRPr="00601FB2">
        <w:rPr>
          <w:rFonts w:ascii="Times New Roman" w:hAnsi="Times New Roman" w:cs="Times New Roman"/>
        </w:rPr>
        <w:t>,</w:t>
      </w:r>
      <w:r w:rsidR="002F5463" w:rsidRPr="00601FB2">
        <w:rPr>
          <w:rFonts w:ascii="Times New Roman" w:hAnsi="Times New Roman" w:cs="Times New Roman"/>
        </w:rPr>
        <w:t xml:space="preserve"> Tiekėjas</w:t>
      </w:r>
      <w:r w:rsidRPr="00601FB2">
        <w:rPr>
          <w:rFonts w:ascii="Times New Roman" w:hAnsi="Times New Roman" w:cs="Times New Roman"/>
        </w:rPr>
        <w:t xml:space="preserve"> </w:t>
      </w:r>
      <w:r w:rsidR="00064AC5" w:rsidRPr="00601FB2">
        <w:rPr>
          <w:rFonts w:ascii="Times New Roman" w:hAnsi="Times New Roman" w:cs="Times New Roman"/>
        </w:rPr>
        <w:t>„</w:t>
      </w:r>
      <w:r w:rsidR="002F5463" w:rsidRPr="00601FB2">
        <w:rPr>
          <w:rFonts w:ascii="Times New Roman" w:hAnsi="Times New Roman" w:cs="Times New Roman"/>
        </w:rPr>
        <w:t>...per 3 darbo dienas pateikia išsamią specifikaciją ir preliminarią sąmatą (kainą) tokios pat arba ne prastesnių techninių parametrų įrangos ar jos dalių įsigijimui, reikalingos sugedusios remontui arba pakeitimui</w:t>
      </w:r>
      <w:r w:rsidR="00064AC5" w:rsidRPr="00601FB2">
        <w:rPr>
          <w:rFonts w:ascii="Times New Roman" w:hAnsi="Times New Roman" w:cs="Times New Roman"/>
        </w:rPr>
        <w:t>“</w:t>
      </w:r>
      <w:r w:rsidR="002F5463" w:rsidRPr="00601FB2">
        <w:rPr>
          <w:rFonts w:ascii="Times New Roman" w:hAnsi="Times New Roman" w:cs="Times New Roman"/>
        </w:rPr>
        <w:t xml:space="preserve"> (punktas 1.10.), </w:t>
      </w:r>
      <w:r w:rsidR="00406814" w:rsidRPr="00601FB2">
        <w:rPr>
          <w:rFonts w:ascii="Times New Roman" w:hAnsi="Times New Roman" w:cs="Times New Roman"/>
        </w:rPr>
        <w:t>analogiškai reikalaujama</w:t>
      </w:r>
      <w:r w:rsidR="00A15672" w:rsidRPr="00601FB2">
        <w:rPr>
          <w:rFonts w:ascii="Times New Roman" w:hAnsi="Times New Roman" w:cs="Times New Roman"/>
        </w:rPr>
        <w:t xml:space="preserve"> TS</w:t>
      </w:r>
      <w:r w:rsidR="00406814" w:rsidRPr="00601FB2">
        <w:rPr>
          <w:rFonts w:ascii="Times New Roman" w:hAnsi="Times New Roman" w:cs="Times New Roman"/>
        </w:rPr>
        <w:t xml:space="preserve"> </w:t>
      </w:r>
      <w:r w:rsidR="002F5463" w:rsidRPr="00601FB2">
        <w:rPr>
          <w:rFonts w:ascii="Times New Roman" w:hAnsi="Times New Roman" w:cs="Times New Roman"/>
        </w:rPr>
        <w:t xml:space="preserve">punktuose 4.1.10., </w:t>
      </w:r>
      <w:r w:rsidR="00406814" w:rsidRPr="00601FB2">
        <w:rPr>
          <w:rFonts w:ascii="Times New Roman" w:hAnsi="Times New Roman" w:cs="Times New Roman"/>
        </w:rPr>
        <w:t>4.2.8., 4.3.8., 4.4.6., 4.5.3, 4.6.3., 4.7.4., 4.8.4.</w:t>
      </w:r>
    </w:p>
    <w:p w14:paraId="1AF9B193" w14:textId="77777777" w:rsidR="00A1184D" w:rsidRPr="00601FB2" w:rsidRDefault="00A1184D" w:rsidP="00E57C5E">
      <w:pPr>
        <w:rPr>
          <w:rFonts w:ascii="Times New Roman" w:hAnsi="Times New Roman" w:cs="Times New Roman"/>
        </w:rPr>
      </w:pPr>
    </w:p>
    <w:p w14:paraId="03EF2F34" w14:textId="29DEBAE4"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TECHNINĖS PRIEŽIŪROS DARBAI, 4.1.8. punkte reikalaujama:</w:t>
      </w:r>
      <w:r w:rsidRPr="00601FB2">
        <w:rPr>
          <w:rFonts w:ascii="Times New Roman" w:hAnsi="Times New Roman" w:cs="Times New Roman"/>
        </w:rPr>
        <w:t xml:space="preserve"> „</w:t>
      </w:r>
      <w:r w:rsidRPr="00601FB2">
        <w:rPr>
          <w:rFonts w:ascii="Times New Roman" w:hAnsi="Times New Roman" w:cs="Times New Roman"/>
          <w:i/>
          <w:iCs/>
        </w:rPr>
        <w:t>Patikrinti vaizdo kamerų atramų žaibosaugos grandines dėl patikimo sujungimo ir atlikti būtinuosius keitimus, remontą</w:t>
      </w:r>
      <w:r w:rsidRPr="00601FB2">
        <w:rPr>
          <w:rFonts w:ascii="Times New Roman" w:hAnsi="Times New Roman" w:cs="Times New Roman"/>
        </w:rPr>
        <w:t>“.</w:t>
      </w:r>
    </w:p>
    <w:p w14:paraId="09F2859B"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lastRenderedPageBreak/>
        <w:t>Klausimas.</w:t>
      </w:r>
      <w:r w:rsidRPr="00601FB2">
        <w:rPr>
          <w:rFonts w:ascii="Times New Roman" w:hAnsi="Times New Roman" w:cs="Times New Roman"/>
        </w:rPr>
        <w:t xml:space="preserve"> Siekiant maksimaliai teisingai suskaičiuoti pasiūlymo kainą, prašome pateikti vaizdo kamerų atramų žaibosaugos grandinių schemas ir paskutinio patikrinimo aktus visų atramų ant kurių yra sumontuotos vaizdo stebėjimo kameros.</w:t>
      </w:r>
    </w:p>
    <w:p w14:paraId="0C96A43C" w14:textId="230FF730" w:rsidR="00C11DC9" w:rsidRPr="00601FB2" w:rsidRDefault="00C11DC9" w:rsidP="00E57C5E">
      <w:pPr>
        <w:rPr>
          <w:rFonts w:ascii="Times New Roman" w:hAnsi="Times New Roman" w:cs="Times New Roman"/>
          <w:b/>
          <w:bCs/>
        </w:rPr>
      </w:pPr>
      <w:r w:rsidRPr="00601FB2">
        <w:rPr>
          <w:rFonts w:ascii="Times New Roman" w:hAnsi="Times New Roman" w:cs="Times New Roman"/>
          <w:b/>
          <w:bCs/>
        </w:rPr>
        <w:t>Atsakymas:</w:t>
      </w:r>
    </w:p>
    <w:p w14:paraId="63E9EE26" w14:textId="77777777" w:rsidR="002713B1" w:rsidRPr="00601FB2" w:rsidRDefault="002713B1" w:rsidP="002713B1">
      <w:pPr>
        <w:rPr>
          <w:rFonts w:ascii="Times New Roman" w:hAnsi="Times New Roman" w:cs="Times New Roman"/>
          <w:b/>
          <w:bCs/>
        </w:rPr>
      </w:pPr>
      <w:r w:rsidRPr="00601FB2">
        <w:rPr>
          <w:rFonts w:ascii="Times New Roman" w:hAnsi="Times New Roman" w:cs="Times New Roman"/>
          <w:b/>
          <w:bCs/>
        </w:rPr>
        <w:t>1. Dėl žaibosaugos grandinių schemų ir dokumentų:</w:t>
      </w:r>
    </w:p>
    <w:p w14:paraId="2062114E" w14:textId="320A879D" w:rsidR="002713B1" w:rsidRPr="00601FB2" w:rsidRDefault="002713B1" w:rsidP="002713B1">
      <w:pPr>
        <w:pStyle w:val="Betarp"/>
        <w:rPr>
          <w:rFonts w:ascii="Times New Roman" w:hAnsi="Times New Roman" w:cs="Times New Roman"/>
        </w:rPr>
      </w:pPr>
      <w:r w:rsidRPr="00601FB2">
        <w:rPr>
          <w:rFonts w:ascii="Times New Roman" w:hAnsi="Times New Roman" w:cs="Times New Roman"/>
        </w:rPr>
        <w:t>Techninės priežiūros paslaugų pirkimo objektas – veikiančios vaizdo stebėjimo sistemos palaikymas, įskaitant fizinės infrastruktūros periodinę apžiūrą, o ne naujos sistemos projektavimas ar rekonstrukcija. Todėl:</w:t>
      </w:r>
    </w:p>
    <w:p w14:paraId="6D3EAD95" w14:textId="77777777" w:rsidR="002713B1" w:rsidRPr="00601FB2" w:rsidRDefault="002713B1" w:rsidP="002713B1">
      <w:pPr>
        <w:pStyle w:val="Betarp"/>
        <w:numPr>
          <w:ilvl w:val="0"/>
          <w:numId w:val="13"/>
        </w:numPr>
        <w:rPr>
          <w:rFonts w:ascii="Times New Roman" w:hAnsi="Times New Roman" w:cs="Times New Roman"/>
        </w:rPr>
      </w:pPr>
      <w:r w:rsidRPr="00601FB2">
        <w:rPr>
          <w:rFonts w:ascii="Times New Roman" w:hAnsi="Times New Roman" w:cs="Times New Roman"/>
        </w:rPr>
        <w:t>žaibosaugos sistemų schemos ar pirminiai projektiniai dokumentai nėra pirkimo dokumentacijos dalis;</w:t>
      </w:r>
    </w:p>
    <w:p w14:paraId="18961B93" w14:textId="77777777" w:rsidR="002713B1" w:rsidRPr="00601FB2" w:rsidRDefault="002713B1" w:rsidP="002713B1">
      <w:pPr>
        <w:pStyle w:val="Betarp"/>
        <w:numPr>
          <w:ilvl w:val="0"/>
          <w:numId w:val="13"/>
        </w:numPr>
        <w:rPr>
          <w:rFonts w:ascii="Times New Roman" w:hAnsi="Times New Roman" w:cs="Times New Roman"/>
        </w:rPr>
      </w:pPr>
      <w:r w:rsidRPr="00601FB2">
        <w:rPr>
          <w:rFonts w:ascii="Times New Roman" w:hAnsi="Times New Roman" w:cs="Times New Roman"/>
        </w:rPr>
        <w:t>šie dokumentai nėra būtini pasiūlymo kainos apskaičiavimui, kadangi žaibosaugos grandinių patikra ir smulkūs remontai įtraukiami į bendrąsias einamosios priežiūros veiklas pagal faktinę situaciją vietoje;</w:t>
      </w:r>
    </w:p>
    <w:p w14:paraId="51ACA65A" w14:textId="77777777" w:rsidR="002713B1" w:rsidRPr="00601FB2" w:rsidRDefault="002713B1" w:rsidP="002713B1">
      <w:pPr>
        <w:pStyle w:val="Betarp"/>
        <w:numPr>
          <w:ilvl w:val="0"/>
          <w:numId w:val="13"/>
        </w:numPr>
        <w:rPr>
          <w:rFonts w:ascii="Times New Roman" w:hAnsi="Times New Roman" w:cs="Times New Roman"/>
        </w:rPr>
      </w:pPr>
      <w:r w:rsidRPr="00601FB2">
        <w:rPr>
          <w:rFonts w:ascii="Times New Roman" w:hAnsi="Times New Roman" w:cs="Times New Roman"/>
        </w:rPr>
        <w:t>paskutinių patikrinimų aktai neteikiami, kadangi jų turinys neturi įtakos paslaugų teikimo apimčiai – tiekėjas įsipareigoja atlikti patikras pagal nurodytą dažnumą ir techninę būklę, o ne pagal istorinius duomenis.</w:t>
      </w:r>
    </w:p>
    <w:p w14:paraId="5EAC364F" w14:textId="77777777" w:rsidR="002713B1" w:rsidRPr="00601FB2" w:rsidRDefault="002713B1" w:rsidP="002713B1">
      <w:pPr>
        <w:pStyle w:val="Betarp"/>
        <w:rPr>
          <w:rFonts w:ascii="Times New Roman" w:hAnsi="Times New Roman" w:cs="Times New Roman"/>
          <w:b/>
          <w:bCs/>
          <w:lang w:eastAsia="lt-LT"/>
        </w:rPr>
      </w:pPr>
      <w:r w:rsidRPr="00601FB2">
        <w:rPr>
          <w:rFonts w:ascii="Times New Roman" w:hAnsi="Times New Roman" w:cs="Times New Roman"/>
          <w:b/>
          <w:bCs/>
          <w:lang w:eastAsia="lt-LT"/>
        </w:rPr>
        <w:t>2. Dėl reikalavimo esmės:</w:t>
      </w:r>
    </w:p>
    <w:p w14:paraId="0FAC4CD1" w14:textId="77777777" w:rsidR="002713B1" w:rsidRPr="00601FB2" w:rsidRDefault="002713B1" w:rsidP="002713B1">
      <w:pPr>
        <w:pStyle w:val="Betarp"/>
        <w:rPr>
          <w:rFonts w:ascii="Times New Roman" w:hAnsi="Times New Roman" w:cs="Times New Roman"/>
          <w:lang w:eastAsia="lt-LT"/>
        </w:rPr>
      </w:pPr>
      <w:r w:rsidRPr="00601FB2">
        <w:rPr>
          <w:rFonts w:ascii="Times New Roman" w:hAnsi="Times New Roman" w:cs="Times New Roman"/>
          <w:lang w:eastAsia="lt-LT"/>
        </w:rPr>
        <w:t>4.1.8 punkte nustatyta pareiga reguliariai apžiūrėti ir, esant poreikiui:</w:t>
      </w:r>
    </w:p>
    <w:p w14:paraId="600BB8C7" w14:textId="77777777" w:rsidR="002713B1" w:rsidRPr="00601FB2" w:rsidRDefault="002713B1" w:rsidP="002713B1">
      <w:pPr>
        <w:pStyle w:val="Betarp"/>
        <w:numPr>
          <w:ilvl w:val="0"/>
          <w:numId w:val="15"/>
        </w:numPr>
        <w:rPr>
          <w:rFonts w:ascii="Times New Roman" w:hAnsi="Times New Roman" w:cs="Times New Roman"/>
          <w:lang w:eastAsia="lt-LT"/>
        </w:rPr>
      </w:pPr>
      <w:r w:rsidRPr="00601FB2">
        <w:rPr>
          <w:rFonts w:ascii="Times New Roman" w:hAnsi="Times New Roman" w:cs="Times New Roman"/>
          <w:lang w:eastAsia="lt-LT"/>
        </w:rPr>
        <w:t>patikrinti ar yra nuolatinis kontaktas tarp žaibosaugos komponentų (pvz., laidininko ir įžeminimo elemento);</w:t>
      </w:r>
    </w:p>
    <w:p w14:paraId="3CBC95BE" w14:textId="77777777" w:rsidR="002713B1" w:rsidRPr="00601FB2" w:rsidRDefault="002713B1" w:rsidP="002713B1">
      <w:pPr>
        <w:pStyle w:val="Betarp"/>
        <w:numPr>
          <w:ilvl w:val="0"/>
          <w:numId w:val="15"/>
        </w:numPr>
        <w:rPr>
          <w:rFonts w:ascii="Times New Roman" w:hAnsi="Times New Roman" w:cs="Times New Roman"/>
          <w:lang w:eastAsia="lt-LT"/>
        </w:rPr>
      </w:pPr>
      <w:r w:rsidRPr="00601FB2">
        <w:rPr>
          <w:rFonts w:ascii="Times New Roman" w:hAnsi="Times New Roman" w:cs="Times New Roman"/>
          <w:lang w:eastAsia="lt-LT"/>
        </w:rPr>
        <w:t>identifikuoti fizinius pažeidimus (nutrūkęs laidas, atsipalaidavęs spaustukas ir pan.);</w:t>
      </w:r>
    </w:p>
    <w:p w14:paraId="29C95FA2" w14:textId="77777777" w:rsidR="002713B1" w:rsidRPr="00601FB2" w:rsidRDefault="002713B1" w:rsidP="002713B1">
      <w:pPr>
        <w:pStyle w:val="Betarp"/>
        <w:numPr>
          <w:ilvl w:val="0"/>
          <w:numId w:val="15"/>
        </w:numPr>
        <w:rPr>
          <w:rFonts w:ascii="Times New Roman" w:hAnsi="Times New Roman" w:cs="Times New Roman"/>
          <w:lang w:eastAsia="lt-LT"/>
        </w:rPr>
      </w:pPr>
      <w:r w:rsidRPr="00601FB2">
        <w:rPr>
          <w:rFonts w:ascii="Times New Roman" w:hAnsi="Times New Roman" w:cs="Times New Roman"/>
          <w:lang w:eastAsia="lt-LT"/>
        </w:rPr>
        <w:t>atlikti smulkius būtinus remonto darbus vietoje (pvz., suveržimas, oksidacijos nuvalymas, pakeitimas esant smulkiems gedimams).</w:t>
      </w:r>
    </w:p>
    <w:p w14:paraId="2D6699E0" w14:textId="77777777" w:rsidR="002713B1" w:rsidRPr="00601FB2" w:rsidRDefault="002713B1" w:rsidP="002713B1">
      <w:pPr>
        <w:pStyle w:val="Betarp"/>
        <w:rPr>
          <w:rFonts w:ascii="Times New Roman" w:hAnsi="Times New Roman" w:cs="Times New Roman"/>
          <w:lang w:eastAsia="lt-LT"/>
        </w:rPr>
      </w:pPr>
      <w:r w:rsidRPr="00601FB2">
        <w:rPr>
          <w:rFonts w:ascii="Times New Roman" w:hAnsi="Times New Roman" w:cs="Times New Roman"/>
          <w:lang w:eastAsia="lt-LT"/>
        </w:rPr>
        <w:t>Šis darbas neapima visos žaibosaugos sistemos projektavimo ar naujos sistemos diegimo.</w:t>
      </w:r>
    </w:p>
    <w:p w14:paraId="6172B29B" w14:textId="77777777" w:rsidR="002713B1" w:rsidRPr="00601FB2" w:rsidRDefault="002713B1" w:rsidP="002713B1">
      <w:pPr>
        <w:pStyle w:val="Betarp"/>
        <w:rPr>
          <w:rFonts w:ascii="Times New Roman" w:hAnsi="Times New Roman" w:cs="Times New Roman"/>
          <w:lang w:eastAsia="lt-LT"/>
        </w:rPr>
      </w:pPr>
    </w:p>
    <w:p w14:paraId="6A4B902B" w14:textId="77777777" w:rsidR="002713B1" w:rsidRPr="00601FB2" w:rsidRDefault="002713B1" w:rsidP="002713B1">
      <w:pPr>
        <w:pStyle w:val="Betarp"/>
        <w:rPr>
          <w:rFonts w:ascii="Times New Roman" w:hAnsi="Times New Roman" w:cs="Times New Roman"/>
          <w:b/>
          <w:bCs/>
          <w:lang w:eastAsia="lt-LT"/>
        </w:rPr>
      </w:pPr>
      <w:r w:rsidRPr="00601FB2">
        <w:rPr>
          <w:rFonts w:ascii="Times New Roman" w:hAnsi="Times New Roman" w:cs="Times New Roman"/>
          <w:b/>
          <w:bCs/>
          <w:lang w:eastAsia="lt-LT"/>
        </w:rPr>
        <w:t>3. Dėl pasiūlymo kainos:</w:t>
      </w:r>
    </w:p>
    <w:p w14:paraId="6FE6AB7E" w14:textId="5961DE07" w:rsidR="002713B1" w:rsidRPr="00601FB2" w:rsidRDefault="002713B1" w:rsidP="008561F3">
      <w:pPr>
        <w:pStyle w:val="Betarp"/>
        <w:pBdr>
          <w:bottom w:val="single" w:sz="6" w:space="1" w:color="auto"/>
        </w:pBdr>
        <w:jc w:val="both"/>
        <w:rPr>
          <w:rFonts w:ascii="Times New Roman" w:hAnsi="Times New Roman" w:cs="Times New Roman"/>
          <w:lang w:eastAsia="lt-LT"/>
        </w:rPr>
      </w:pPr>
      <w:r w:rsidRPr="00601FB2">
        <w:rPr>
          <w:rFonts w:ascii="Times New Roman" w:hAnsi="Times New Roman" w:cs="Times New Roman"/>
          <w:lang w:eastAsia="lt-LT"/>
        </w:rPr>
        <w:t>Tiekėjas pasiūlymo kainą apskaičiuoja remdamasis savo praktine patirtimi teikiant panašias priežiūros paslaugas. Patikra ir būtinieji smulkūs keitimai vertinami kaip įprasta paslaugos dalis – jų apimtis nėra apibrėžiama iš anksto dokumentais ar brėžiniais, nes konkreti būklė gali keistis eksploatacijos metu. Apie darbų apimtį galima spręsti iš pateiktos atitinkamos įrangos sąrašo.</w:t>
      </w:r>
    </w:p>
    <w:p w14:paraId="65613C25" w14:textId="77777777" w:rsidR="00A1184D" w:rsidRPr="00601FB2" w:rsidRDefault="00A1184D" w:rsidP="00E57C5E">
      <w:pPr>
        <w:rPr>
          <w:rFonts w:ascii="Times New Roman" w:hAnsi="Times New Roman" w:cs="Times New Roman"/>
        </w:rPr>
      </w:pPr>
    </w:p>
    <w:p w14:paraId="648E24D8" w14:textId="3FC96533"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TECHNINĖ SPECIFIKACIJA, VSS TECHNINĖS PRIEŽIŪROS DARBAI, 4.2.2. punkte reikalaujama:</w:t>
      </w:r>
      <w:r w:rsidRPr="00601FB2">
        <w:rPr>
          <w:rFonts w:ascii="Times New Roman" w:hAnsi="Times New Roman" w:cs="Times New Roman"/>
        </w:rPr>
        <w:t xml:space="preserve"> „</w:t>
      </w:r>
      <w:r w:rsidRPr="00601FB2">
        <w:rPr>
          <w:rFonts w:ascii="Times New Roman" w:hAnsi="Times New Roman" w:cs="Times New Roman"/>
          <w:i/>
          <w:iCs/>
        </w:rPr>
        <w:t>Patikrinti garsiakalbių darbo režimus ir juos tinkamai sureguliuoti ir atlikti būtinuosius reguliavimus, keitimus, remontą</w:t>
      </w:r>
      <w:r w:rsidRPr="00601FB2">
        <w:rPr>
          <w:rFonts w:ascii="Times New Roman" w:hAnsi="Times New Roman" w:cs="Times New Roman"/>
        </w:rPr>
        <w:t>“.</w:t>
      </w:r>
    </w:p>
    <w:p w14:paraId="3C28529A"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nurodyti kokiais režimais šiuo metu garsiakalbiai dirba? Prašome paaiškinti, kaip vertinti jūsų reikalavimą bei nurodyti esminius skirtumus tarp „tinkamai reguliuoti“ ir „būtinuosius reguliavimus“. </w:t>
      </w:r>
    </w:p>
    <w:p w14:paraId="69B03388" w14:textId="3A7DDA9D" w:rsidR="002713B1" w:rsidRPr="00601FB2" w:rsidRDefault="002713B1" w:rsidP="002713B1">
      <w:pPr>
        <w:pStyle w:val="Betarp"/>
        <w:rPr>
          <w:rFonts w:ascii="Times New Roman" w:hAnsi="Times New Roman" w:cs="Times New Roman"/>
          <w:b/>
          <w:bCs/>
        </w:rPr>
      </w:pPr>
      <w:r w:rsidRPr="00601FB2">
        <w:rPr>
          <w:rFonts w:ascii="Times New Roman" w:hAnsi="Times New Roman" w:cs="Times New Roman"/>
          <w:b/>
          <w:bCs/>
        </w:rPr>
        <w:t>Atsakymas:</w:t>
      </w:r>
    </w:p>
    <w:p w14:paraId="5B72C105" w14:textId="77777777" w:rsidR="002713B1" w:rsidRPr="00601FB2" w:rsidRDefault="002713B1" w:rsidP="002713B1">
      <w:pPr>
        <w:pStyle w:val="Betarp"/>
        <w:rPr>
          <w:rFonts w:ascii="Times New Roman" w:hAnsi="Times New Roman" w:cs="Times New Roman"/>
        </w:rPr>
      </w:pPr>
    </w:p>
    <w:p w14:paraId="5E6CA326" w14:textId="648F54AC" w:rsidR="002713B1" w:rsidRPr="00601FB2" w:rsidRDefault="002713B1" w:rsidP="002713B1">
      <w:pPr>
        <w:pStyle w:val="Betarp"/>
        <w:rPr>
          <w:rFonts w:ascii="Times New Roman" w:hAnsi="Times New Roman" w:cs="Times New Roman"/>
          <w:b/>
          <w:bCs/>
        </w:rPr>
      </w:pPr>
      <w:r w:rsidRPr="00601FB2">
        <w:rPr>
          <w:rFonts w:ascii="Times New Roman" w:hAnsi="Times New Roman" w:cs="Times New Roman"/>
          <w:b/>
          <w:bCs/>
        </w:rPr>
        <w:t>1. Dėl garsiakalbių darbo režimų:</w:t>
      </w:r>
    </w:p>
    <w:p w14:paraId="08BBC7E4" w14:textId="64A73C3B" w:rsidR="002713B1" w:rsidRPr="00601FB2" w:rsidRDefault="002713B1" w:rsidP="002713B1">
      <w:pPr>
        <w:pStyle w:val="Betarp"/>
        <w:rPr>
          <w:rFonts w:ascii="Times New Roman" w:hAnsi="Times New Roman" w:cs="Times New Roman"/>
        </w:rPr>
      </w:pPr>
      <w:r w:rsidRPr="00601FB2">
        <w:rPr>
          <w:rFonts w:ascii="Times New Roman" w:hAnsi="Times New Roman" w:cs="Times New Roman"/>
        </w:rPr>
        <w:t>VSS dalyje, kurioje įdiegti garsiakalbiai, jie veikia pagal lokaliai nustatytus režimus, priklausomai nuo konkretaus objekto konfigūracijos ir naudojimo scenarijaus:</w:t>
      </w:r>
    </w:p>
    <w:p w14:paraId="695025C5" w14:textId="2AD10F06" w:rsidR="002713B1" w:rsidRPr="00601FB2" w:rsidRDefault="00A47B7A" w:rsidP="00A47B7A">
      <w:pPr>
        <w:pStyle w:val="Betarp"/>
        <w:numPr>
          <w:ilvl w:val="0"/>
          <w:numId w:val="17"/>
        </w:numPr>
        <w:rPr>
          <w:rFonts w:ascii="Times New Roman" w:hAnsi="Times New Roman" w:cs="Times New Roman"/>
        </w:rPr>
      </w:pPr>
      <w:r w:rsidRPr="00601FB2">
        <w:rPr>
          <w:rFonts w:ascii="Times New Roman" w:hAnsi="Times New Roman" w:cs="Times New Roman"/>
        </w:rPr>
        <w:t xml:space="preserve">gali būti </w:t>
      </w:r>
      <w:r w:rsidR="002713B1" w:rsidRPr="00601FB2">
        <w:rPr>
          <w:rFonts w:ascii="Times New Roman" w:hAnsi="Times New Roman" w:cs="Times New Roman"/>
        </w:rPr>
        <w:t xml:space="preserve"> aktyvuojami per VSS valdymo sistemą</w:t>
      </w:r>
      <w:r w:rsidRPr="00601FB2">
        <w:rPr>
          <w:rFonts w:ascii="Times New Roman" w:hAnsi="Times New Roman" w:cs="Times New Roman"/>
        </w:rPr>
        <w:t xml:space="preserve"> </w:t>
      </w:r>
      <w:r w:rsidR="002713B1" w:rsidRPr="00601FB2">
        <w:rPr>
          <w:rFonts w:ascii="Times New Roman" w:hAnsi="Times New Roman" w:cs="Times New Roman"/>
        </w:rPr>
        <w:t xml:space="preserve">operatoriaus sprendimu (pvz., įspėjimui ar </w:t>
      </w:r>
      <w:r w:rsidRPr="00601FB2">
        <w:rPr>
          <w:rFonts w:ascii="Times New Roman" w:hAnsi="Times New Roman" w:cs="Times New Roman"/>
        </w:rPr>
        <w:t>pranešimo įrašo transliacijai</w:t>
      </w:r>
      <w:r w:rsidR="002713B1" w:rsidRPr="00601FB2">
        <w:rPr>
          <w:rFonts w:ascii="Times New Roman" w:hAnsi="Times New Roman" w:cs="Times New Roman"/>
        </w:rPr>
        <w:t>)</w:t>
      </w:r>
      <w:r w:rsidRPr="00601FB2">
        <w:rPr>
          <w:rFonts w:ascii="Times New Roman" w:hAnsi="Times New Roman" w:cs="Times New Roman"/>
        </w:rPr>
        <w:t>;</w:t>
      </w:r>
    </w:p>
    <w:p w14:paraId="42C5DF04" w14:textId="2FFD1A4A" w:rsidR="002713B1" w:rsidRPr="00601FB2" w:rsidRDefault="00A47B7A" w:rsidP="00A47B7A">
      <w:pPr>
        <w:pStyle w:val="Betarp"/>
        <w:numPr>
          <w:ilvl w:val="0"/>
          <w:numId w:val="17"/>
        </w:numPr>
        <w:rPr>
          <w:rFonts w:ascii="Times New Roman" w:hAnsi="Times New Roman" w:cs="Times New Roman"/>
        </w:rPr>
      </w:pPr>
      <w:r w:rsidRPr="00601FB2">
        <w:rPr>
          <w:rFonts w:ascii="Times New Roman" w:hAnsi="Times New Roman" w:cs="Times New Roman"/>
        </w:rPr>
        <w:lastRenderedPageBreak/>
        <w:t>gali būti</w:t>
      </w:r>
      <w:r w:rsidR="002713B1" w:rsidRPr="00601FB2">
        <w:rPr>
          <w:rFonts w:ascii="Times New Roman" w:hAnsi="Times New Roman" w:cs="Times New Roman"/>
        </w:rPr>
        <w:t xml:space="preserve"> naudojami automatinėms žinutėms ar pranešimams perduoti (pvz., per planavimo tvarkaraštį ar įvykių taisykles).</w:t>
      </w:r>
    </w:p>
    <w:p w14:paraId="3C097E3C" w14:textId="07095109" w:rsidR="002713B1" w:rsidRPr="00601FB2" w:rsidRDefault="002713B1" w:rsidP="002713B1">
      <w:pPr>
        <w:pStyle w:val="Betarp"/>
        <w:rPr>
          <w:rFonts w:ascii="Times New Roman" w:hAnsi="Times New Roman" w:cs="Times New Roman"/>
        </w:rPr>
      </w:pPr>
      <w:r w:rsidRPr="00601FB2">
        <w:rPr>
          <w:rFonts w:ascii="Times New Roman" w:hAnsi="Times New Roman" w:cs="Times New Roman"/>
        </w:rPr>
        <w:t xml:space="preserve">Kadangi priežiūros paslaugų tiekėjas jungiasi prie veikiančios sistemos, konkretūs darbo režimai bus matomi prisijungus prie </w:t>
      </w:r>
      <w:r w:rsidR="00A47B7A" w:rsidRPr="00601FB2">
        <w:rPr>
          <w:rFonts w:ascii="Times New Roman" w:hAnsi="Times New Roman" w:cs="Times New Roman"/>
        </w:rPr>
        <w:t>VSS</w:t>
      </w:r>
      <w:r w:rsidRPr="00601FB2">
        <w:rPr>
          <w:rFonts w:ascii="Times New Roman" w:hAnsi="Times New Roman" w:cs="Times New Roman"/>
        </w:rPr>
        <w:t xml:space="preserve"> sistemos ar garso įrangos sąsajų.</w:t>
      </w:r>
    </w:p>
    <w:p w14:paraId="533C9F35" w14:textId="77777777" w:rsidR="002713B1" w:rsidRPr="00601FB2" w:rsidRDefault="002713B1" w:rsidP="002713B1">
      <w:pPr>
        <w:pStyle w:val="Betarp"/>
        <w:rPr>
          <w:rFonts w:ascii="Times New Roman" w:hAnsi="Times New Roman" w:cs="Times New Roman"/>
        </w:rPr>
      </w:pPr>
      <w:r w:rsidRPr="00601FB2">
        <w:rPr>
          <w:rFonts w:ascii="Times New Roman" w:hAnsi="Times New Roman" w:cs="Times New Roman"/>
        </w:rPr>
        <w:t>Ši informacija bus suteikta paslaugos teikimo metu – ji nėra būtina pasiūlymo kainai apskaičiuoti.</w:t>
      </w:r>
    </w:p>
    <w:p w14:paraId="7F7F6088" w14:textId="77777777" w:rsidR="002713B1" w:rsidRPr="00601FB2" w:rsidRDefault="002713B1" w:rsidP="002713B1">
      <w:pPr>
        <w:pStyle w:val="Betarp"/>
        <w:rPr>
          <w:rFonts w:ascii="Times New Roman" w:hAnsi="Times New Roman" w:cs="Times New Roman"/>
        </w:rPr>
      </w:pPr>
    </w:p>
    <w:p w14:paraId="24892464" w14:textId="77777777" w:rsidR="00A47B7A" w:rsidRPr="00601FB2" w:rsidRDefault="00A47B7A" w:rsidP="00A47B7A">
      <w:pPr>
        <w:pStyle w:val="Betarp"/>
        <w:rPr>
          <w:rFonts w:ascii="Times New Roman" w:hAnsi="Times New Roman" w:cs="Times New Roman"/>
        </w:rPr>
      </w:pPr>
      <w:r w:rsidRPr="00601FB2">
        <w:rPr>
          <w:rFonts w:ascii="Times New Roman" w:hAnsi="Times New Roman" w:cs="Times New Roman"/>
          <w:b/>
          <w:bCs/>
        </w:rPr>
        <w:t>2. Dėl reikalavimo „tinkamai reguliuoti“ ir „atlikti būtinus reguliavimus“:</w:t>
      </w:r>
    </w:p>
    <w:p w14:paraId="3C45DD0E" w14:textId="77777777" w:rsidR="00A47B7A" w:rsidRPr="00601FB2" w:rsidRDefault="00A47B7A" w:rsidP="00A47B7A">
      <w:pPr>
        <w:pStyle w:val="Betarp"/>
        <w:rPr>
          <w:rFonts w:ascii="Times New Roman" w:hAnsi="Times New Roman" w:cs="Times New Roman"/>
        </w:rPr>
      </w:pPr>
      <w:r w:rsidRPr="00601FB2">
        <w:rPr>
          <w:rFonts w:ascii="Times New Roman" w:hAnsi="Times New Roman" w:cs="Times New Roman"/>
        </w:rPr>
        <w:t>Šie terminai nurodo skirtingas priežiūros veiklų apimtis:</w:t>
      </w:r>
    </w:p>
    <w:p w14:paraId="5F3E3BEC" w14:textId="77777777" w:rsidR="00A47B7A" w:rsidRPr="00601FB2" w:rsidRDefault="00A47B7A" w:rsidP="008561F3">
      <w:pPr>
        <w:pStyle w:val="Betarp"/>
        <w:numPr>
          <w:ilvl w:val="0"/>
          <w:numId w:val="18"/>
        </w:numPr>
        <w:jc w:val="both"/>
        <w:rPr>
          <w:rFonts w:ascii="Times New Roman" w:hAnsi="Times New Roman" w:cs="Times New Roman"/>
        </w:rPr>
      </w:pPr>
      <w:r w:rsidRPr="00601FB2">
        <w:rPr>
          <w:rFonts w:ascii="Times New Roman" w:hAnsi="Times New Roman" w:cs="Times New Roman"/>
          <w:b/>
          <w:bCs/>
        </w:rPr>
        <w:t>Tinkamai sureguliuoti</w:t>
      </w:r>
      <w:r w:rsidRPr="00601FB2">
        <w:rPr>
          <w:rFonts w:ascii="Times New Roman" w:hAnsi="Times New Roman" w:cs="Times New Roman"/>
        </w:rPr>
        <w:t xml:space="preserve"> – reiškia užtikrinti, kad garsiakalbiai būtų sureguliuoti pagal praktinius naudojimo reikalavimus: garso lygis pakankamas, bet ne iškraipytas; nėra trukdžių ar aidų; balansas tarp įrenginių koreguotas, jei yra keli garsiakalbiai vienoje zonoje.</w:t>
      </w:r>
    </w:p>
    <w:p w14:paraId="718DC4C4" w14:textId="2CA4E227" w:rsidR="00A47B7A" w:rsidRPr="00601FB2" w:rsidRDefault="00A47B7A" w:rsidP="008561F3">
      <w:pPr>
        <w:pStyle w:val="Betarp"/>
        <w:numPr>
          <w:ilvl w:val="0"/>
          <w:numId w:val="18"/>
        </w:numPr>
        <w:jc w:val="both"/>
        <w:rPr>
          <w:rFonts w:ascii="Times New Roman" w:hAnsi="Times New Roman" w:cs="Times New Roman"/>
        </w:rPr>
      </w:pPr>
      <w:r w:rsidRPr="00601FB2">
        <w:rPr>
          <w:rFonts w:ascii="Times New Roman" w:hAnsi="Times New Roman" w:cs="Times New Roman"/>
          <w:b/>
          <w:bCs/>
        </w:rPr>
        <w:t>Būtinas reguliavimas / remontas</w:t>
      </w:r>
      <w:r w:rsidRPr="00601FB2">
        <w:rPr>
          <w:rFonts w:ascii="Times New Roman" w:hAnsi="Times New Roman" w:cs="Times New Roman"/>
        </w:rPr>
        <w:t xml:space="preserve"> – tai veiksmai, atliekami nustačius esminius sutrikimus, kurie trukdo naudoti garsiakalbį pagal paskirtį. Pvz., jei garsiakalbis nefunkcionuoja, yra nutrauktas laidas, iškreiptas garsas dėl pažeidimo, išsijunginėja ar yra fiziniai pažeidimai – tokie atvejai reikalauja neatidėliotino reguliavimo arba remonto, galbūt ir keitimo, kaip numatyta Techninės specifikacijos punktuose 1.10.i</w:t>
      </w:r>
      <w:r w:rsidR="005163AF" w:rsidRPr="00601FB2">
        <w:rPr>
          <w:rFonts w:ascii="Times New Roman" w:hAnsi="Times New Roman" w:cs="Times New Roman"/>
        </w:rPr>
        <w:t>r</w:t>
      </w:r>
      <w:r w:rsidRPr="00601FB2">
        <w:rPr>
          <w:rFonts w:ascii="Times New Roman" w:hAnsi="Times New Roman" w:cs="Times New Roman"/>
        </w:rPr>
        <w:t xml:space="preserve"> 4.2.8.</w:t>
      </w:r>
    </w:p>
    <w:p w14:paraId="66C292F4" w14:textId="77777777" w:rsidR="00A47B7A" w:rsidRPr="00601FB2" w:rsidRDefault="00A47B7A" w:rsidP="00A47B7A">
      <w:pPr>
        <w:pStyle w:val="Betarp"/>
        <w:pBdr>
          <w:bottom w:val="single" w:sz="6" w:space="1" w:color="auto"/>
        </w:pBdr>
        <w:rPr>
          <w:rFonts w:ascii="Times New Roman" w:hAnsi="Times New Roman" w:cs="Times New Roman"/>
        </w:rPr>
      </w:pPr>
      <w:r w:rsidRPr="00601FB2">
        <w:rPr>
          <w:rFonts w:ascii="Times New Roman" w:hAnsi="Times New Roman" w:cs="Times New Roman"/>
        </w:rPr>
        <w:t>Tokie darbai atliekami įprastos priežiūros metu – jie nėra vertinami kaip papildomi projektavimo ar rekonstrukcijos darbai.</w:t>
      </w:r>
    </w:p>
    <w:p w14:paraId="34FDA47E" w14:textId="77777777" w:rsidR="00A1184D" w:rsidRPr="00601FB2" w:rsidRDefault="00A1184D" w:rsidP="00E57C5E">
      <w:pPr>
        <w:rPr>
          <w:rFonts w:ascii="Times New Roman" w:hAnsi="Times New Roman" w:cs="Times New Roman"/>
          <w:b/>
          <w:bCs/>
        </w:rPr>
      </w:pPr>
    </w:p>
    <w:p w14:paraId="7ADA88B7" w14:textId="676BFE0A"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TECHNINĖ SPECIFIKACIJA, VSS TECHNINĖS PRIEŽIŪROS DARBAI, 4.2.3. punkte reikalaujama:</w:t>
      </w:r>
      <w:r w:rsidRPr="00601FB2">
        <w:rPr>
          <w:rFonts w:ascii="Times New Roman" w:hAnsi="Times New Roman" w:cs="Times New Roman"/>
        </w:rPr>
        <w:t xml:space="preserve"> „</w:t>
      </w:r>
      <w:r w:rsidRPr="00601FB2">
        <w:rPr>
          <w:rFonts w:ascii="Times New Roman" w:hAnsi="Times New Roman" w:cs="Times New Roman"/>
          <w:i/>
          <w:iCs/>
        </w:rPr>
        <w:t>Patikrinti garsiakalbių transliuojamo garso kokybę, girdimumą vietoje ir prireikus atlikti reikalingus reguliavimus ir atlikti būtinuosius reguliavimus, keitimus, remontą</w:t>
      </w:r>
      <w:r w:rsidRPr="00601FB2">
        <w:rPr>
          <w:rFonts w:ascii="Times New Roman" w:hAnsi="Times New Roman" w:cs="Times New Roman"/>
        </w:rPr>
        <w:t>“.</w:t>
      </w:r>
    </w:p>
    <w:p w14:paraId="2CBBC240"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pateikti parametrus, kuriais vadovaujantis yra vertinama garsiakalbių transliuojamo garso kokybė, girdimumas vietoje.</w:t>
      </w:r>
    </w:p>
    <w:p w14:paraId="3A17EF23" w14:textId="060B48BC" w:rsidR="00E57C5E" w:rsidRPr="00601FB2" w:rsidRDefault="005163AF" w:rsidP="00E57C5E">
      <w:pPr>
        <w:rPr>
          <w:rFonts w:ascii="Times New Roman" w:hAnsi="Times New Roman" w:cs="Times New Roman"/>
          <w:b/>
          <w:bCs/>
        </w:rPr>
      </w:pPr>
      <w:r w:rsidRPr="00601FB2">
        <w:rPr>
          <w:rFonts w:ascii="Times New Roman" w:hAnsi="Times New Roman" w:cs="Times New Roman"/>
          <w:b/>
          <w:bCs/>
        </w:rPr>
        <w:t>Atsakymas:</w:t>
      </w:r>
    </w:p>
    <w:p w14:paraId="572EFA33" w14:textId="77777777" w:rsidR="005163AF" w:rsidRPr="00601FB2" w:rsidRDefault="005163AF" w:rsidP="005163A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b/>
          <w:bCs/>
          <w:kern w:val="0"/>
          <w:lang w:eastAsia="lt-LT"/>
          <w14:ligatures w14:val="none"/>
        </w:rPr>
        <w:t>1. Dėl garso kokybės ir girdimumo vertinimo parametrų:</w:t>
      </w:r>
    </w:p>
    <w:p w14:paraId="404149D9" w14:textId="77777777" w:rsidR="005163AF" w:rsidRPr="00601FB2" w:rsidRDefault="005163AF" w:rsidP="008561F3">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kern w:val="0"/>
          <w:lang w:eastAsia="lt-LT"/>
          <w14:ligatures w14:val="none"/>
        </w:rPr>
        <w:t>Kadangi pirkimo objektas – veikiančios VSS sistemos techninė priežiūra, garso kokybė ir girdimumas vertinami remiantis praktiniais eksploataciniais kriterijais vietoje, įskaitant:</w:t>
      </w:r>
    </w:p>
    <w:p w14:paraId="23BAE313" w14:textId="7B9047B1" w:rsidR="005163AF" w:rsidRPr="00601FB2" w:rsidRDefault="005163AF" w:rsidP="005163AF">
      <w:pPr>
        <w:numPr>
          <w:ilvl w:val="0"/>
          <w:numId w:val="19"/>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kern w:val="0"/>
          <w:lang w:eastAsia="lt-LT"/>
          <w14:ligatures w14:val="none"/>
        </w:rPr>
        <w:t>Aiškus ir be iškraipymų transliuojamas garsas (nebyra, netraška, neiškraipo, nėra trikdžių, nėra aidėjimo);</w:t>
      </w:r>
    </w:p>
    <w:p w14:paraId="53A61031" w14:textId="02BD6B64" w:rsidR="005163AF" w:rsidRPr="00601FB2" w:rsidRDefault="005163AF" w:rsidP="005163AF">
      <w:pPr>
        <w:numPr>
          <w:ilvl w:val="0"/>
          <w:numId w:val="19"/>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kern w:val="0"/>
          <w:lang w:eastAsia="lt-LT"/>
          <w14:ligatures w14:val="none"/>
        </w:rPr>
        <w:t>Pakankamas garsumo lygis, kad pranešimas būtų girdimas ir suprantamas konkrečioje vietoje (pvz., gatvėje, parko dalyje kurias stebi vaizdo kamera ar kelios vaizdo kameros ir pan.);</w:t>
      </w:r>
    </w:p>
    <w:p w14:paraId="24C7FBCC" w14:textId="77777777" w:rsidR="005163AF" w:rsidRPr="00601FB2" w:rsidRDefault="005163AF" w:rsidP="005163AF">
      <w:pPr>
        <w:numPr>
          <w:ilvl w:val="0"/>
          <w:numId w:val="19"/>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kern w:val="0"/>
          <w:lang w:eastAsia="lt-LT"/>
          <w14:ligatures w14:val="none"/>
        </w:rPr>
        <w:t>Garso atkūrimo pastovumas, t. y. nėra protarpinio veikimo ar savaiminio išsijungimo;</w:t>
      </w:r>
    </w:p>
    <w:p w14:paraId="27138C57" w14:textId="279A18B7" w:rsidR="005163AF" w:rsidRPr="00601FB2" w:rsidRDefault="005163AF" w:rsidP="005163AF">
      <w:pPr>
        <w:numPr>
          <w:ilvl w:val="0"/>
          <w:numId w:val="19"/>
        </w:numPr>
        <w:spacing w:before="100" w:beforeAutospacing="1" w:after="100" w:afterAutospacing="1" w:line="240" w:lineRule="auto"/>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kern w:val="0"/>
          <w:lang w:eastAsia="lt-LT"/>
          <w14:ligatures w14:val="none"/>
        </w:rPr>
        <w:t xml:space="preserve">Girdimumas numatytoje aprėpties zonoje (pvz., </w:t>
      </w:r>
      <w:proofErr w:type="spellStart"/>
      <w:r w:rsidRPr="00601FB2">
        <w:rPr>
          <w:rFonts w:ascii="Times New Roman" w:eastAsia="Times New Roman" w:hAnsi="Times New Roman" w:cs="Times New Roman"/>
          <w:kern w:val="0"/>
          <w:lang w:eastAsia="lt-LT"/>
          <w14:ligatures w14:val="none"/>
        </w:rPr>
        <w:t>perimetrinė</w:t>
      </w:r>
      <w:proofErr w:type="spellEnd"/>
      <w:r w:rsidRPr="00601FB2">
        <w:rPr>
          <w:rFonts w:ascii="Times New Roman" w:eastAsia="Times New Roman" w:hAnsi="Times New Roman" w:cs="Times New Roman"/>
          <w:kern w:val="0"/>
          <w:lang w:eastAsia="lt-LT"/>
          <w14:ligatures w14:val="none"/>
        </w:rPr>
        <w:t xml:space="preserve"> zona, įvažiavimas, saugoma teritorija).</w:t>
      </w:r>
    </w:p>
    <w:p w14:paraId="612E0E50" w14:textId="12AAE15F" w:rsidR="005163AF" w:rsidRPr="00601FB2" w:rsidRDefault="005163AF" w:rsidP="008561F3">
      <w:pP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kern w:val="0"/>
          <w:lang w:eastAsia="lt-LT"/>
          <w14:ligatures w14:val="none"/>
        </w:rPr>
        <w:t xml:space="preserve">Vertinimas atliekamas vietoje, praktiškai, testuojant garso transliaciją realiomis sąlygomis. Naudojami standartiniai metodai: </w:t>
      </w:r>
      <w:proofErr w:type="spellStart"/>
      <w:r w:rsidRPr="00601FB2">
        <w:rPr>
          <w:rFonts w:ascii="Times New Roman" w:eastAsia="Times New Roman" w:hAnsi="Times New Roman" w:cs="Times New Roman"/>
          <w:kern w:val="0"/>
          <w:lang w:eastAsia="lt-LT"/>
          <w14:ligatures w14:val="none"/>
        </w:rPr>
        <w:t>testinės</w:t>
      </w:r>
      <w:proofErr w:type="spellEnd"/>
      <w:r w:rsidRPr="00601FB2">
        <w:rPr>
          <w:rFonts w:ascii="Times New Roman" w:eastAsia="Times New Roman" w:hAnsi="Times New Roman" w:cs="Times New Roman"/>
          <w:kern w:val="0"/>
          <w:lang w:eastAsia="lt-LT"/>
          <w14:ligatures w14:val="none"/>
        </w:rPr>
        <w:t xml:space="preserve"> frazės ar signalai, vertinimas pagal žmogaus </w:t>
      </w:r>
      <w:r w:rsidR="00601FB2" w:rsidRPr="00601FB2">
        <w:rPr>
          <w:rFonts w:ascii="Times New Roman" w:eastAsia="Times New Roman" w:hAnsi="Times New Roman" w:cs="Times New Roman"/>
          <w:kern w:val="0"/>
          <w:lang w:eastAsia="lt-LT"/>
          <w14:ligatures w14:val="none"/>
        </w:rPr>
        <w:t xml:space="preserve">garso jutimą </w:t>
      </w:r>
      <w:r w:rsidRPr="00601FB2">
        <w:rPr>
          <w:rFonts w:ascii="Times New Roman" w:eastAsia="Times New Roman" w:hAnsi="Times New Roman" w:cs="Times New Roman"/>
          <w:kern w:val="0"/>
          <w:lang w:eastAsia="lt-LT"/>
          <w14:ligatures w14:val="none"/>
        </w:rPr>
        <w:t>bei poreikį atlikti koregavimą (pvz., garsumo padidinimą, balanso pakeitimą, sureguliavimą per VSS arba įrangos sąsajas).</w:t>
      </w:r>
    </w:p>
    <w:p w14:paraId="01C502D0" w14:textId="39327E8F" w:rsidR="005163AF" w:rsidRPr="00601FB2" w:rsidRDefault="005163AF" w:rsidP="005163AF">
      <w:pPr>
        <w:spacing w:before="100" w:beforeAutospacing="1" w:after="100" w:afterAutospacing="1" w:line="240" w:lineRule="auto"/>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b/>
          <w:bCs/>
          <w:kern w:val="0"/>
          <w:lang w:eastAsia="lt-LT"/>
          <w14:ligatures w14:val="none"/>
        </w:rPr>
        <w:t>2. Dėl formalių matavimo vienetų:</w:t>
      </w:r>
    </w:p>
    <w:p w14:paraId="7E098720" w14:textId="735BCD41" w:rsidR="005163AF" w:rsidRPr="00601FB2" w:rsidRDefault="005163AF" w:rsidP="008561F3">
      <w:pPr>
        <w:pBdr>
          <w:bottom w:val="single" w:sz="6" w:space="1" w:color="auto"/>
        </w:pBdr>
        <w:spacing w:before="100" w:beforeAutospacing="1" w:after="100" w:afterAutospacing="1" w:line="240" w:lineRule="auto"/>
        <w:jc w:val="both"/>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kern w:val="0"/>
          <w:lang w:eastAsia="lt-LT"/>
          <w14:ligatures w14:val="none"/>
        </w:rPr>
        <w:lastRenderedPageBreak/>
        <w:t>Kadangi priežiūros paslaugos teikėjas neatlieka naujos įrangos projektavimo ar garso sistemų akustinio modeliavimo, konkrečių decibelų (</w:t>
      </w:r>
      <w:proofErr w:type="spellStart"/>
      <w:r w:rsidRPr="00601FB2">
        <w:rPr>
          <w:rFonts w:ascii="Times New Roman" w:eastAsia="Times New Roman" w:hAnsi="Times New Roman" w:cs="Times New Roman"/>
          <w:kern w:val="0"/>
          <w:lang w:eastAsia="lt-LT"/>
          <w14:ligatures w14:val="none"/>
        </w:rPr>
        <w:t>dB</w:t>
      </w:r>
      <w:proofErr w:type="spellEnd"/>
      <w:r w:rsidRPr="00601FB2">
        <w:rPr>
          <w:rFonts w:ascii="Times New Roman" w:eastAsia="Times New Roman" w:hAnsi="Times New Roman" w:cs="Times New Roman"/>
          <w:kern w:val="0"/>
          <w:lang w:eastAsia="lt-LT"/>
          <w14:ligatures w14:val="none"/>
        </w:rPr>
        <w:t>) ar garso slėgio verčių nenurodyta – reikalavimas grindžiamas veikimo funkcionalumu ir pakankamumu realiomis sąlygomis, t. y. kad garsas aiškiai girdimas, o paskirtis (pvz., įspėjimo ar informavimo) yra įgyvendinama.</w:t>
      </w:r>
    </w:p>
    <w:p w14:paraId="433DDC0B" w14:textId="30FC92CA"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TECHNINĖS PRIEŽIŪROS DARBAI, 4.2.6. punkte yra reikalaujama:</w:t>
      </w:r>
      <w:r w:rsidRPr="00601FB2">
        <w:rPr>
          <w:rFonts w:ascii="Times New Roman" w:hAnsi="Times New Roman" w:cs="Times New Roman"/>
        </w:rPr>
        <w:t xml:space="preserve"> „</w:t>
      </w:r>
      <w:r w:rsidRPr="00601FB2">
        <w:rPr>
          <w:rFonts w:ascii="Times New Roman" w:hAnsi="Times New Roman" w:cs="Times New Roman"/>
          <w:i/>
          <w:iCs/>
        </w:rPr>
        <w:t>Patikrinti garsiakalbių atramų žaibosaugos grandines dėl patikimo sujungimo ir atlikti būtinuosius keitimus, remontą</w:t>
      </w:r>
      <w:r w:rsidRPr="00601FB2">
        <w:rPr>
          <w:rFonts w:ascii="Times New Roman" w:hAnsi="Times New Roman" w:cs="Times New Roman"/>
        </w:rPr>
        <w:t>“.</w:t>
      </w:r>
    </w:p>
    <w:p w14:paraId="372F7307"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Siekiant maksimaliai teisingai suskaičiuoti pasiūlymo kainą, prašome pateikti garsiakalbių atramų žaibosaugos grandinių schemas ir paskutinio patikrinimo aktus visų atramų ant kurių yra sumontuoti garsiakalbiai</w:t>
      </w:r>
    </w:p>
    <w:p w14:paraId="1C2C5D45" w14:textId="77777777" w:rsidR="00180349" w:rsidRPr="00601FB2" w:rsidRDefault="00180349" w:rsidP="00180349">
      <w:pPr>
        <w:rPr>
          <w:rFonts w:ascii="Times New Roman" w:hAnsi="Times New Roman" w:cs="Times New Roman"/>
          <w:b/>
          <w:bCs/>
        </w:rPr>
      </w:pPr>
      <w:r w:rsidRPr="00601FB2">
        <w:rPr>
          <w:rFonts w:ascii="Times New Roman" w:hAnsi="Times New Roman" w:cs="Times New Roman"/>
          <w:b/>
          <w:bCs/>
        </w:rPr>
        <w:t>Atsakymas:</w:t>
      </w:r>
    </w:p>
    <w:p w14:paraId="6D02ED2A" w14:textId="77777777" w:rsidR="00180349" w:rsidRPr="00601FB2" w:rsidRDefault="00180349" w:rsidP="00180349">
      <w:pPr>
        <w:rPr>
          <w:rFonts w:ascii="Times New Roman" w:hAnsi="Times New Roman" w:cs="Times New Roman"/>
          <w:b/>
          <w:bCs/>
        </w:rPr>
      </w:pPr>
      <w:r w:rsidRPr="00601FB2">
        <w:rPr>
          <w:rFonts w:ascii="Times New Roman" w:hAnsi="Times New Roman" w:cs="Times New Roman"/>
          <w:b/>
          <w:bCs/>
        </w:rPr>
        <w:t>1. Dėl žaibosaugos grandinių schemų ir dokumentų:</w:t>
      </w:r>
    </w:p>
    <w:p w14:paraId="245160F1" w14:textId="77777777" w:rsidR="00180349" w:rsidRPr="00601FB2" w:rsidRDefault="00180349" w:rsidP="008561F3">
      <w:pPr>
        <w:pStyle w:val="Betarp"/>
        <w:jc w:val="both"/>
        <w:rPr>
          <w:rFonts w:ascii="Times New Roman" w:hAnsi="Times New Roman" w:cs="Times New Roman"/>
        </w:rPr>
      </w:pPr>
      <w:r w:rsidRPr="00601FB2">
        <w:rPr>
          <w:rFonts w:ascii="Times New Roman" w:hAnsi="Times New Roman" w:cs="Times New Roman"/>
        </w:rPr>
        <w:t>Techninės priežiūros paslaugų pirkimo objektas – veikiančios vaizdo stebėjimo sistemos palaikymas, įskaitant fizinės infrastruktūros periodinę apžiūrą, o ne naujos sistemos projektavimas ar rekonstrukcija. Todėl:</w:t>
      </w:r>
    </w:p>
    <w:p w14:paraId="6100BA9E" w14:textId="77777777" w:rsidR="00180349" w:rsidRPr="00601FB2" w:rsidRDefault="00180349" w:rsidP="00180349">
      <w:pPr>
        <w:pStyle w:val="Betarp"/>
        <w:numPr>
          <w:ilvl w:val="0"/>
          <w:numId w:val="13"/>
        </w:numPr>
        <w:rPr>
          <w:rFonts w:ascii="Times New Roman" w:hAnsi="Times New Roman" w:cs="Times New Roman"/>
        </w:rPr>
      </w:pPr>
      <w:r w:rsidRPr="00601FB2">
        <w:rPr>
          <w:rFonts w:ascii="Times New Roman" w:hAnsi="Times New Roman" w:cs="Times New Roman"/>
        </w:rPr>
        <w:t>žaibosaugos sistemų schemos ar pirminiai projektiniai dokumentai nėra pirkimo dokumentacijos dalis;</w:t>
      </w:r>
    </w:p>
    <w:p w14:paraId="74041AA9" w14:textId="77777777" w:rsidR="00180349" w:rsidRPr="00601FB2" w:rsidRDefault="00180349" w:rsidP="00180349">
      <w:pPr>
        <w:pStyle w:val="Betarp"/>
        <w:numPr>
          <w:ilvl w:val="0"/>
          <w:numId w:val="13"/>
        </w:numPr>
        <w:rPr>
          <w:rFonts w:ascii="Times New Roman" w:hAnsi="Times New Roman" w:cs="Times New Roman"/>
        </w:rPr>
      </w:pPr>
      <w:r w:rsidRPr="00601FB2">
        <w:rPr>
          <w:rFonts w:ascii="Times New Roman" w:hAnsi="Times New Roman" w:cs="Times New Roman"/>
        </w:rPr>
        <w:t>šie dokumentai nėra būtini pasiūlymo kainos apskaičiavimui, kadangi žaibosaugos grandinių patikra ir smulkūs remontai įtraukiami į bendrąsias einamosios priežiūros veiklas pagal faktinę situaciją vietoje;</w:t>
      </w:r>
    </w:p>
    <w:p w14:paraId="5C7FA860" w14:textId="77777777" w:rsidR="00180349" w:rsidRPr="00601FB2" w:rsidRDefault="00180349" w:rsidP="00180349">
      <w:pPr>
        <w:pStyle w:val="Betarp"/>
        <w:numPr>
          <w:ilvl w:val="0"/>
          <w:numId w:val="13"/>
        </w:numPr>
        <w:rPr>
          <w:rFonts w:ascii="Times New Roman" w:hAnsi="Times New Roman" w:cs="Times New Roman"/>
        </w:rPr>
      </w:pPr>
      <w:r w:rsidRPr="00601FB2">
        <w:rPr>
          <w:rFonts w:ascii="Times New Roman" w:hAnsi="Times New Roman" w:cs="Times New Roman"/>
        </w:rPr>
        <w:t>paskutinių patikrinimų aktai neteikiami, kadangi jų turinys neturi įtakos paslaugų teikimo apimčiai – tiekėjas įsipareigoja atlikti patikras pagal nurodytą dažnumą ir techninę būklę, o ne pagal istorinius duomenis.</w:t>
      </w:r>
    </w:p>
    <w:p w14:paraId="286B42C5" w14:textId="77777777" w:rsidR="00180349" w:rsidRPr="00601FB2" w:rsidRDefault="00180349" w:rsidP="00180349">
      <w:pPr>
        <w:pStyle w:val="Betarp"/>
        <w:rPr>
          <w:rFonts w:ascii="Times New Roman" w:hAnsi="Times New Roman" w:cs="Times New Roman"/>
          <w:b/>
          <w:bCs/>
          <w:lang w:eastAsia="lt-LT"/>
        </w:rPr>
      </w:pPr>
      <w:r w:rsidRPr="00601FB2">
        <w:rPr>
          <w:rFonts w:ascii="Times New Roman" w:hAnsi="Times New Roman" w:cs="Times New Roman"/>
          <w:b/>
          <w:bCs/>
          <w:lang w:eastAsia="lt-LT"/>
        </w:rPr>
        <w:t>2. Dėl reikalavimo esmės:</w:t>
      </w:r>
    </w:p>
    <w:p w14:paraId="35ED3584" w14:textId="6A921068" w:rsidR="00180349" w:rsidRPr="00601FB2" w:rsidRDefault="00180349" w:rsidP="00180349">
      <w:pPr>
        <w:pStyle w:val="Betarp"/>
        <w:rPr>
          <w:rFonts w:ascii="Times New Roman" w:hAnsi="Times New Roman" w:cs="Times New Roman"/>
          <w:lang w:eastAsia="lt-LT"/>
        </w:rPr>
      </w:pPr>
      <w:r w:rsidRPr="00601FB2">
        <w:rPr>
          <w:rFonts w:ascii="Times New Roman" w:hAnsi="Times New Roman" w:cs="Times New Roman"/>
          <w:lang w:eastAsia="lt-LT"/>
        </w:rPr>
        <w:t>4.2.6 punkte nustatyta pareiga reguliariai apžiūrėti ir, esant poreikiui:</w:t>
      </w:r>
    </w:p>
    <w:p w14:paraId="682ADA66" w14:textId="77777777" w:rsidR="00180349" w:rsidRPr="00601FB2" w:rsidRDefault="00180349" w:rsidP="00180349">
      <w:pPr>
        <w:pStyle w:val="Betarp"/>
        <w:numPr>
          <w:ilvl w:val="0"/>
          <w:numId w:val="15"/>
        </w:numPr>
        <w:rPr>
          <w:rFonts w:ascii="Times New Roman" w:hAnsi="Times New Roman" w:cs="Times New Roman"/>
          <w:lang w:eastAsia="lt-LT"/>
        </w:rPr>
      </w:pPr>
      <w:r w:rsidRPr="00601FB2">
        <w:rPr>
          <w:rFonts w:ascii="Times New Roman" w:hAnsi="Times New Roman" w:cs="Times New Roman"/>
          <w:lang w:eastAsia="lt-LT"/>
        </w:rPr>
        <w:t>patikrinti ar yra nuolatinis kontaktas tarp žaibosaugos komponentų (pvz., laidininko ir įžeminimo elemento);</w:t>
      </w:r>
    </w:p>
    <w:p w14:paraId="4F0965E7" w14:textId="77777777" w:rsidR="00180349" w:rsidRPr="00601FB2" w:rsidRDefault="00180349" w:rsidP="00180349">
      <w:pPr>
        <w:pStyle w:val="Betarp"/>
        <w:numPr>
          <w:ilvl w:val="0"/>
          <w:numId w:val="15"/>
        </w:numPr>
        <w:rPr>
          <w:rFonts w:ascii="Times New Roman" w:hAnsi="Times New Roman" w:cs="Times New Roman"/>
          <w:lang w:eastAsia="lt-LT"/>
        </w:rPr>
      </w:pPr>
      <w:r w:rsidRPr="00601FB2">
        <w:rPr>
          <w:rFonts w:ascii="Times New Roman" w:hAnsi="Times New Roman" w:cs="Times New Roman"/>
          <w:lang w:eastAsia="lt-LT"/>
        </w:rPr>
        <w:t>identifikuoti fizinius pažeidimus (nutrūkęs laidas, atsipalaidavęs spaustukas ir pan.);</w:t>
      </w:r>
    </w:p>
    <w:p w14:paraId="36972982" w14:textId="77777777" w:rsidR="00180349" w:rsidRPr="00601FB2" w:rsidRDefault="00180349" w:rsidP="00180349">
      <w:pPr>
        <w:pStyle w:val="Betarp"/>
        <w:numPr>
          <w:ilvl w:val="0"/>
          <w:numId w:val="15"/>
        </w:numPr>
        <w:rPr>
          <w:rFonts w:ascii="Times New Roman" w:hAnsi="Times New Roman" w:cs="Times New Roman"/>
          <w:lang w:eastAsia="lt-LT"/>
        </w:rPr>
      </w:pPr>
      <w:r w:rsidRPr="00601FB2">
        <w:rPr>
          <w:rFonts w:ascii="Times New Roman" w:hAnsi="Times New Roman" w:cs="Times New Roman"/>
          <w:lang w:eastAsia="lt-LT"/>
        </w:rPr>
        <w:t>atlikti smulkius būtinus remonto darbus vietoje (pvz., suveržimas, oksidacijos nuvalymas, pakeitimas esant smulkiems gedimams).</w:t>
      </w:r>
    </w:p>
    <w:p w14:paraId="60202ADA" w14:textId="77777777" w:rsidR="00180349" w:rsidRPr="00601FB2" w:rsidRDefault="00180349" w:rsidP="00180349">
      <w:pPr>
        <w:pStyle w:val="Betarp"/>
        <w:rPr>
          <w:rFonts w:ascii="Times New Roman" w:hAnsi="Times New Roman" w:cs="Times New Roman"/>
          <w:lang w:eastAsia="lt-LT"/>
        </w:rPr>
      </w:pPr>
      <w:r w:rsidRPr="00601FB2">
        <w:rPr>
          <w:rFonts w:ascii="Times New Roman" w:hAnsi="Times New Roman" w:cs="Times New Roman"/>
          <w:lang w:eastAsia="lt-LT"/>
        </w:rPr>
        <w:t>Šis darbas neapima visos žaibosaugos sistemos projektavimo ar naujos sistemos diegimo.</w:t>
      </w:r>
    </w:p>
    <w:p w14:paraId="4D18EA1A" w14:textId="77777777" w:rsidR="00180349" w:rsidRPr="00601FB2" w:rsidRDefault="00180349" w:rsidP="00180349">
      <w:pPr>
        <w:pStyle w:val="Betarp"/>
        <w:rPr>
          <w:rFonts w:ascii="Times New Roman" w:hAnsi="Times New Roman" w:cs="Times New Roman"/>
          <w:lang w:eastAsia="lt-LT"/>
        </w:rPr>
      </w:pPr>
    </w:p>
    <w:p w14:paraId="4FD9B96B" w14:textId="77777777" w:rsidR="00180349" w:rsidRPr="00601FB2" w:rsidRDefault="00180349" w:rsidP="00180349">
      <w:pPr>
        <w:pStyle w:val="Betarp"/>
        <w:rPr>
          <w:rFonts w:ascii="Times New Roman" w:hAnsi="Times New Roman" w:cs="Times New Roman"/>
          <w:b/>
          <w:bCs/>
          <w:lang w:eastAsia="lt-LT"/>
        </w:rPr>
      </w:pPr>
      <w:r w:rsidRPr="00601FB2">
        <w:rPr>
          <w:rFonts w:ascii="Times New Roman" w:hAnsi="Times New Roman" w:cs="Times New Roman"/>
          <w:b/>
          <w:bCs/>
          <w:lang w:eastAsia="lt-LT"/>
        </w:rPr>
        <w:t>3. Dėl pasiūlymo kainos:</w:t>
      </w:r>
    </w:p>
    <w:p w14:paraId="6EAB0CC5" w14:textId="77777777" w:rsidR="00180349" w:rsidRPr="00601FB2" w:rsidRDefault="00180349" w:rsidP="008561F3">
      <w:pPr>
        <w:pStyle w:val="Betarp"/>
        <w:pBdr>
          <w:bottom w:val="single" w:sz="6" w:space="1" w:color="auto"/>
        </w:pBdr>
        <w:jc w:val="both"/>
        <w:rPr>
          <w:rFonts w:ascii="Times New Roman" w:hAnsi="Times New Roman" w:cs="Times New Roman"/>
          <w:lang w:eastAsia="lt-LT"/>
        </w:rPr>
      </w:pPr>
      <w:r w:rsidRPr="00601FB2">
        <w:rPr>
          <w:rFonts w:ascii="Times New Roman" w:hAnsi="Times New Roman" w:cs="Times New Roman"/>
          <w:lang w:eastAsia="lt-LT"/>
        </w:rPr>
        <w:t>Tiekėjas pasiūlymo kainą apskaičiuoja remdamasis savo praktine patirtimi teikiant panašias priežiūros paslaugas. Patikra ir būtinieji smulkūs keitimai vertinami kaip įprasta paslaugos dalis – jų apimtis nėra apibrėžiama iš anksto dokumentais ar brėžiniais, nes konkreti būklė gali keistis eksploatacijos metu. Apie darbų apimtį galima spręsti iš pateiktos atitinkamos įrangos sąrašo.</w:t>
      </w:r>
    </w:p>
    <w:p w14:paraId="3E9912D2" w14:textId="77777777" w:rsidR="00180349" w:rsidRPr="00601FB2" w:rsidRDefault="00180349" w:rsidP="00E57C5E">
      <w:pPr>
        <w:rPr>
          <w:rFonts w:ascii="Times New Roman" w:hAnsi="Times New Roman" w:cs="Times New Roman"/>
        </w:rPr>
      </w:pPr>
    </w:p>
    <w:p w14:paraId="29BEEB67" w14:textId="03ABB466"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TECHNINĖS PRIEŽIŪROS DARBAI, 4.3.4. punkte yra reikalaujama</w:t>
      </w:r>
      <w:r w:rsidR="00886CA2" w:rsidRPr="00601FB2">
        <w:rPr>
          <w:rFonts w:ascii="Times New Roman" w:hAnsi="Times New Roman" w:cs="Times New Roman"/>
          <w:b/>
          <w:bCs/>
        </w:rPr>
        <w:t>:</w:t>
      </w:r>
      <w:r w:rsidRPr="00601FB2">
        <w:rPr>
          <w:rFonts w:ascii="Times New Roman" w:hAnsi="Times New Roman" w:cs="Times New Roman"/>
        </w:rPr>
        <w:t xml:space="preserve"> </w:t>
      </w:r>
      <w:r w:rsidR="00886CA2" w:rsidRPr="00601FB2">
        <w:rPr>
          <w:rFonts w:ascii="Times New Roman" w:hAnsi="Times New Roman" w:cs="Times New Roman"/>
        </w:rPr>
        <w:t>„</w:t>
      </w:r>
      <w:r w:rsidRPr="00601FB2">
        <w:rPr>
          <w:rFonts w:ascii="Times New Roman" w:hAnsi="Times New Roman" w:cs="Times New Roman"/>
          <w:i/>
          <w:iCs/>
        </w:rPr>
        <w:t>Kibernetinio saugumo užtikrinimo programinės įrangos nustatymų patikra ir naujinimas (Operacinė sistema, antivirusinė programa, ugniasienė ir kt.)</w:t>
      </w:r>
      <w:r w:rsidR="00886CA2" w:rsidRPr="00601FB2">
        <w:rPr>
          <w:rFonts w:ascii="Times New Roman" w:hAnsi="Times New Roman" w:cs="Times New Roman"/>
          <w:i/>
          <w:iCs/>
        </w:rPr>
        <w:t>“.</w:t>
      </w:r>
    </w:p>
    <w:p w14:paraId="1C599A3F"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patvirtinti, kad šiuo metu įdiegta Kibernetinio saugumo programinė įranga yra </w:t>
      </w:r>
      <w:proofErr w:type="spellStart"/>
      <w:r w:rsidRPr="00601FB2">
        <w:rPr>
          <w:rFonts w:ascii="Times New Roman" w:hAnsi="Times New Roman" w:cs="Times New Roman"/>
        </w:rPr>
        <w:t>nelicenzijuojama</w:t>
      </w:r>
      <w:proofErr w:type="spellEnd"/>
      <w:r w:rsidRPr="00601FB2">
        <w:rPr>
          <w:rFonts w:ascii="Times New Roman" w:hAnsi="Times New Roman" w:cs="Times New Roman"/>
        </w:rPr>
        <w:t xml:space="preserve">, o aparatinė įranga gali būti naujinama ir pritaikyta visiems naujausiems </w:t>
      </w:r>
      <w:r w:rsidRPr="00601FB2">
        <w:rPr>
          <w:rFonts w:ascii="Times New Roman" w:hAnsi="Times New Roman" w:cs="Times New Roman"/>
        </w:rPr>
        <w:lastRenderedPageBreak/>
        <w:t xml:space="preserve">atnaujinimams? Ar teisingai suprantame, jei Kibernetinio saugumo programinė įranga yra </w:t>
      </w:r>
      <w:proofErr w:type="spellStart"/>
      <w:r w:rsidRPr="00601FB2">
        <w:rPr>
          <w:rFonts w:ascii="Times New Roman" w:hAnsi="Times New Roman" w:cs="Times New Roman"/>
        </w:rPr>
        <w:t>licenzijuojama</w:t>
      </w:r>
      <w:proofErr w:type="spellEnd"/>
      <w:r w:rsidRPr="00601FB2">
        <w:rPr>
          <w:rFonts w:ascii="Times New Roman" w:hAnsi="Times New Roman" w:cs="Times New Roman"/>
        </w:rPr>
        <w:t xml:space="preserve">, o aparatinė įranga negali būti naujinama ir nepritaikyta naujausiems atnaujinimams, Pirkėjas už visas reikiamas atnaujinimams </w:t>
      </w:r>
      <w:proofErr w:type="spellStart"/>
      <w:r w:rsidRPr="00601FB2">
        <w:rPr>
          <w:rFonts w:ascii="Times New Roman" w:hAnsi="Times New Roman" w:cs="Times New Roman"/>
        </w:rPr>
        <w:t>licenzijas</w:t>
      </w:r>
      <w:proofErr w:type="spellEnd"/>
      <w:r w:rsidRPr="00601FB2">
        <w:rPr>
          <w:rFonts w:ascii="Times New Roman" w:hAnsi="Times New Roman" w:cs="Times New Roman"/>
        </w:rPr>
        <w:t>, nepriklausomai kiek jų būtų, bei aparatinę įrangą apmokės Tiekėjui papildomai?</w:t>
      </w:r>
    </w:p>
    <w:p w14:paraId="25A70F4D" w14:textId="77777777" w:rsidR="00001C40" w:rsidRPr="00601FB2" w:rsidRDefault="00001C40" w:rsidP="00001C40">
      <w:pPr>
        <w:rPr>
          <w:rFonts w:ascii="Times New Roman" w:hAnsi="Times New Roman" w:cs="Times New Roman"/>
          <w:b/>
          <w:bCs/>
        </w:rPr>
      </w:pPr>
      <w:r w:rsidRPr="00601FB2">
        <w:rPr>
          <w:rFonts w:ascii="Times New Roman" w:hAnsi="Times New Roman" w:cs="Times New Roman"/>
          <w:b/>
          <w:bCs/>
        </w:rPr>
        <w:t>Atsakymas:</w:t>
      </w:r>
    </w:p>
    <w:p w14:paraId="1502D637" w14:textId="77777777" w:rsidR="00001C40" w:rsidRPr="00601FB2" w:rsidRDefault="00001C40" w:rsidP="00001C40">
      <w:pPr>
        <w:pStyle w:val="Betarp"/>
        <w:rPr>
          <w:rFonts w:ascii="Times New Roman" w:hAnsi="Times New Roman" w:cs="Times New Roman"/>
          <w:b/>
          <w:bCs/>
        </w:rPr>
      </w:pPr>
      <w:r w:rsidRPr="00601FB2">
        <w:rPr>
          <w:rFonts w:ascii="Times New Roman" w:hAnsi="Times New Roman" w:cs="Times New Roman"/>
          <w:b/>
          <w:bCs/>
        </w:rPr>
        <w:t>1. Dėl esamos programinės įrangos licencijavimo ir atnaujinimo:</w:t>
      </w:r>
    </w:p>
    <w:p w14:paraId="28E0BC45" w14:textId="77777777" w:rsidR="00001C40" w:rsidRPr="00601FB2" w:rsidRDefault="00001C40" w:rsidP="00001C40">
      <w:pPr>
        <w:pStyle w:val="Betarp"/>
        <w:rPr>
          <w:rFonts w:ascii="Times New Roman" w:hAnsi="Times New Roman" w:cs="Times New Roman"/>
        </w:rPr>
      </w:pPr>
      <w:r w:rsidRPr="00601FB2">
        <w:rPr>
          <w:rFonts w:ascii="Times New Roman" w:hAnsi="Times New Roman" w:cs="Times New Roman"/>
        </w:rPr>
        <w:t>Šiuo metu vaizdo stebėjimo sistemos komponentuose yra įdiegta licencijuota programinė įranga, kurios kibernetinio saugumo funkcionalumas (operacinės sistemos, antivirusinės, ugniasienės ir kt.) yra aktyvus ir palaikomas pagal gamintojo ar sistemų tiekėjo specifikacijas.</w:t>
      </w:r>
    </w:p>
    <w:p w14:paraId="50A3770F" w14:textId="2ABEE435" w:rsidR="00001C40" w:rsidRPr="00601FB2" w:rsidRDefault="00001C40" w:rsidP="00001C40">
      <w:pPr>
        <w:pStyle w:val="Betarp"/>
        <w:rPr>
          <w:rFonts w:ascii="Times New Roman" w:hAnsi="Times New Roman" w:cs="Times New Roman"/>
        </w:rPr>
      </w:pPr>
      <w:r w:rsidRPr="00601FB2">
        <w:rPr>
          <w:rFonts w:ascii="Times New Roman" w:hAnsi="Times New Roman" w:cs="Times New Roman"/>
        </w:rPr>
        <w:t xml:space="preserve">Priežiūros paslaugų tiekėjas, vykdydamas </w:t>
      </w:r>
      <w:r w:rsidR="007E41C2" w:rsidRPr="00601FB2">
        <w:rPr>
          <w:rFonts w:ascii="Times New Roman" w:hAnsi="Times New Roman" w:cs="Times New Roman"/>
        </w:rPr>
        <w:t xml:space="preserve">TS </w:t>
      </w:r>
      <w:r w:rsidRPr="00601FB2">
        <w:rPr>
          <w:rFonts w:ascii="Times New Roman" w:hAnsi="Times New Roman" w:cs="Times New Roman"/>
        </w:rPr>
        <w:t>4.3.4 punkto reikalavimus, turi:</w:t>
      </w:r>
    </w:p>
    <w:p w14:paraId="2A1B6C0B" w14:textId="77777777" w:rsidR="00001C40" w:rsidRPr="00601FB2" w:rsidRDefault="00001C40" w:rsidP="00001C40">
      <w:pPr>
        <w:pStyle w:val="Betarp"/>
        <w:numPr>
          <w:ilvl w:val="0"/>
          <w:numId w:val="21"/>
        </w:numPr>
        <w:rPr>
          <w:rFonts w:ascii="Times New Roman" w:hAnsi="Times New Roman" w:cs="Times New Roman"/>
        </w:rPr>
      </w:pPr>
      <w:r w:rsidRPr="00601FB2">
        <w:rPr>
          <w:rFonts w:ascii="Times New Roman" w:hAnsi="Times New Roman" w:cs="Times New Roman"/>
        </w:rPr>
        <w:t>atlikti kibernetinio saugumo nustatymų patikrą (įsitikinti, kad saugumo lygiai atitinka gerąją praktiką),</w:t>
      </w:r>
    </w:p>
    <w:p w14:paraId="790CA38E" w14:textId="77777777" w:rsidR="00001C40" w:rsidRPr="00601FB2" w:rsidRDefault="00001C40" w:rsidP="00001C40">
      <w:pPr>
        <w:pStyle w:val="Betarp"/>
        <w:numPr>
          <w:ilvl w:val="0"/>
          <w:numId w:val="21"/>
        </w:numPr>
        <w:rPr>
          <w:rFonts w:ascii="Times New Roman" w:hAnsi="Times New Roman" w:cs="Times New Roman"/>
        </w:rPr>
      </w:pPr>
      <w:r w:rsidRPr="00601FB2">
        <w:rPr>
          <w:rFonts w:ascii="Times New Roman" w:hAnsi="Times New Roman" w:cs="Times New Roman"/>
        </w:rPr>
        <w:t>įdiegti prieinamus atnaujinimus pagal jau įsigytas licencijas,</w:t>
      </w:r>
    </w:p>
    <w:p w14:paraId="74EB7C50" w14:textId="77777777" w:rsidR="00001C40" w:rsidRPr="00601FB2" w:rsidRDefault="00001C40" w:rsidP="00001C40">
      <w:pPr>
        <w:pStyle w:val="Betarp"/>
        <w:numPr>
          <w:ilvl w:val="0"/>
          <w:numId w:val="21"/>
        </w:numPr>
        <w:rPr>
          <w:rFonts w:ascii="Times New Roman" w:hAnsi="Times New Roman" w:cs="Times New Roman"/>
        </w:rPr>
      </w:pPr>
      <w:r w:rsidRPr="00601FB2">
        <w:rPr>
          <w:rFonts w:ascii="Times New Roman" w:hAnsi="Times New Roman" w:cs="Times New Roman"/>
        </w:rPr>
        <w:t>atlikti šių sistemų parametrų sureguliavimą, jei tai būtina tinkamam saugumui užtikrinti.</w:t>
      </w:r>
    </w:p>
    <w:p w14:paraId="090D017A" w14:textId="77777777" w:rsidR="00001C40" w:rsidRPr="00601FB2" w:rsidRDefault="00001C40" w:rsidP="00001C40">
      <w:pPr>
        <w:pStyle w:val="Betarp"/>
        <w:rPr>
          <w:rFonts w:ascii="Times New Roman" w:hAnsi="Times New Roman" w:cs="Times New Roman"/>
        </w:rPr>
      </w:pPr>
    </w:p>
    <w:p w14:paraId="52FE54E6" w14:textId="77777777" w:rsidR="00001C40" w:rsidRPr="00601FB2" w:rsidRDefault="00001C40" w:rsidP="00001C40">
      <w:pPr>
        <w:pStyle w:val="Betarp"/>
        <w:rPr>
          <w:rFonts w:ascii="Times New Roman" w:hAnsi="Times New Roman" w:cs="Times New Roman"/>
        </w:rPr>
      </w:pPr>
      <w:r w:rsidRPr="00601FB2">
        <w:rPr>
          <w:rFonts w:ascii="Times New Roman" w:hAnsi="Times New Roman" w:cs="Times New Roman"/>
          <w:b/>
          <w:bCs/>
        </w:rPr>
        <w:t>2. Dėl licencijų ar aparatinės įrangos įsigijimo:</w:t>
      </w:r>
    </w:p>
    <w:p w14:paraId="020BE283" w14:textId="77777777" w:rsidR="00001C40" w:rsidRPr="00601FB2" w:rsidRDefault="00001C40" w:rsidP="00001C40">
      <w:pPr>
        <w:pStyle w:val="Betarp"/>
        <w:numPr>
          <w:ilvl w:val="0"/>
          <w:numId w:val="23"/>
        </w:numPr>
        <w:rPr>
          <w:rFonts w:ascii="Times New Roman" w:hAnsi="Times New Roman" w:cs="Times New Roman"/>
        </w:rPr>
      </w:pPr>
      <w:r w:rsidRPr="00601FB2">
        <w:rPr>
          <w:rFonts w:ascii="Times New Roman" w:hAnsi="Times New Roman" w:cs="Times New Roman"/>
        </w:rPr>
        <w:t>šis pirkimas neapima naujų licencijų ar naujos aparatinės įrangos pirkimo;</w:t>
      </w:r>
    </w:p>
    <w:p w14:paraId="1CFD5EBC" w14:textId="50DC72F3" w:rsidR="00001C40" w:rsidRPr="00601FB2" w:rsidRDefault="00001C40" w:rsidP="00001C40">
      <w:pPr>
        <w:pStyle w:val="Betarp"/>
        <w:numPr>
          <w:ilvl w:val="0"/>
          <w:numId w:val="23"/>
        </w:numPr>
        <w:rPr>
          <w:rFonts w:ascii="Times New Roman" w:hAnsi="Times New Roman" w:cs="Times New Roman"/>
        </w:rPr>
      </w:pPr>
      <w:r w:rsidRPr="00601FB2">
        <w:rPr>
          <w:rFonts w:ascii="Times New Roman" w:hAnsi="Times New Roman" w:cs="Times New Roman"/>
        </w:rPr>
        <w:t>jeigu priežiūros metu būtų nustatyta, kad dėl programinės ar aparatinės įrangos apribojimų negalima atlikti būtinų atnaujinimų, Pirkėjas vertins tokios situacijos sprendimo būdus atskirai, tačiau tai netampa priežiūros Tiekėjo atsakomybe;</w:t>
      </w:r>
    </w:p>
    <w:p w14:paraId="3F280D0B" w14:textId="77777777" w:rsidR="00001C40" w:rsidRPr="00601FB2" w:rsidRDefault="00001C40" w:rsidP="00001C40">
      <w:pPr>
        <w:pStyle w:val="Betarp"/>
        <w:numPr>
          <w:ilvl w:val="0"/>
          <w:numId w:val="23"/>
        </w:numPr>
        <w:rPr>
          <w:rFonts w:ascii="Times New Roman" w:hAnsi="Times New Roman" w:cs="Times New Roman"/>
        </w:rPr>
      </w:pPr>
      <w:r w:rsidRPr="00601FB2">
        <w:rPr>
          <w:rFonts w:ascii="Times New Roman" w:hAnsi="Times New Roman" w:cs="Times New Roman"/>
        </w:rPr>
        <w:t>Tiekėjo pasiūlymo kaina turi apimti tik tuos atnaujinimus ir konfigūracijas, kuriuos galima atlikti esamos įrangos ir turimų licencijų rėmuose.</w:t>
      </w:r>
    </w:p>
    <w:p w14:paraId="7E89390E" w14:textId="77777777" w:rsidR="00001C40" w:rsidRPr="00601FB2" w:rsidRDefault="00001C40" w:rsidP="00001C40">
      <w:pPr>
        <w:pStyle w:val="Betarp"/>
        <w:ind w:left="720"/>
        <w:rPr>
          <w:rFonts w:ascii="Times New Roman" w:hAnsi="Times New Roman" w:cs="Times New Roman"/>
        </w:rPr>
      </w:pPr>
    </w:p>
    <w:p w14:paraId="715EDB06" w14:textId="77777777" w:rsidR="00001C40" w:rsidRPr="00601FB2" w:rsidRDefault="00001C40" w:rsidP="00001C40">
      <w:pPr>
        <w:pStyle w:val="Betarp"/>
        <w:rPr>
          <w:rFonts w:ascii="Times New Roman" w:hAnsi="Times New Roman" w:cs="Times New Roman"/>
          <w:b/>
          <w:bCs/>
          <w:lang w:eastAsia="lt-LT"/>
        </w:rPr>
      </w:pPr>
      <w:r w:rsidRPr="00601FB2">
        <w:rPr>
          <w:rFonts w:ascii="Times New Roman" w:hAnsi="Times New Roman" w:cs="Times New Roman"/>
          <w:b/>
          <w:bCs/>
          <w:lang w:eastAsia="lt-LT"/>
        </w:rPr>
        <w:t>3. Dėl tiekėjo interpretacijos:</w:t>
      </w:r>
    </w:p>
    <w:p w14:paraId="5F0568A5" w14:textId="77777777" w:rsidR="00001C40" w:rsidRPr="00601FB2" w:rsidRDefault="00001C40" w:rsidP="008561F3">
      <w:pPr>
        <w:pStyle w:val="Betarp"/>
        <w:numPr>
          <w:ilvl w:val="0"/>
          <w:numId w:val="24"/>
        </w:numPr>
        <w:jc w:val="both"/>
        <w:rPr>
          <w:rFonts w:ascii="Times New Roman" w:hAnsi="Times New Roman" w:cs="Times New Roman"/>
          <w:lang w:eastAsia="lt-LT"/>
        </w:rPr>
      </w:pPr>
      <w:r w:rsidRPr="00601FB2">
        <w:rPr>
          <w:rFonts w:ascii="Times New Roman" w:hAnsi="Times New Roman" w:cs="Times New Roman"/>
          <w:lang w:eastAsia="lt-LT"/>
        </w:rPr>
        <w:t xml:space="preserve">Tiekėjo pateikta interpretacija, kad </w:t>
      </w:r>
      <w:r w:rsidRPr="00601FB2">
        <w:rPr>
          <w:rFonts w:ascii="Times New Roman" w:hAnsi="Times New Roman" w:cs="Times New Roman"/>
          <w:i/>
          <w:iCs/>
          <w:lang w:eastAsia="lt-LT"/>
        </w:rPr>
        <w:t>jeigu įranga ar programinė įranga negali būti atnaujinama, pirkėjas apmokės už visus reikiamus atnaujinimus ar keitimus papildomai</w:t>
      </w:r>
      <w:r w:rsidRPr="00601FB2">
        <w:rPr>
          <w:rFonts w:ascii="Times New Roman" w:hAnsi="Times New Roman" w:cs="Times New Roman"/>
          <w:lang w:eastAsia="lt-LT"/>
        </w:rPr>
        <w:t>, yra neteisinga.</w:t>
      </w:r>
    </w:p>
    <w:p w14:paraId="6D8C5855" w14:textId="77777777" w:rsidR="00001C40" w:rsidRPr="00601FB2" w:rsidRDefault="00001C40" w:rsidP="00001C40">
      <w:pPr>
        <w:pStyle w:val="Betarp"/>
        <w:numPr>
          <w:ilvl w:val="0"/>
          <w:numId w:val="24"/>
        </w:numPr>
        <w:pBdr>
          <w:bottom w:val="single" w:sz="6" w:space="1" w:color="auto"/>
        </w:pBdr>
        <w:rPr>
          <w:rFonts w:ascii="Times New Roman" w:hAnsi="Times New Roman" w:cs="Times New Roman"/>
          <w:lang w:eastAsia="lt-LT"/>
        </w:rPr>
      </w:pPr>
      <w:r w:rsidRPr="00601FB2">
        <w:rPr>
          <w:rFonts w:ascii="Times New Roman" w:hAnsi="Times New Roman" w:cs="Times New Roman"/>
          <w:lang w:eastAsia="lt-LT"/>
        </w:rPr>
        <w:t>Šis pirkimas nėra skirtas nei naujų licencijų įsigijimui, nei esamos įrangos keitimui ar atnaujinimui – tiekėjas turi vykdyti tik palaikymo darbus pagal šiuo metu veikiančios sistemos galimybes.</w:t>
      </w:r>
    </w:p>
    <w:p w14:paraId="347F35D5" w14:textId="77777777" w:rsidR="00E57C5E" w:rsidRPr="00601FB2" w:rsidRDefault="00E57C5E" w:rsidP="00E57C5E">
      <w:pPr>
        <w:rPr>
          <w:rFonts w:ascii="Times New Roman" w:hAnsi="Times New Roman" w:cs="Times New Roman"/>
        </w:rPr>
      </w:pPr>
    </w:p>
    <w:p w14:paraId="0F410925" w14:textId="75F27D1E" w:rsidR="00E57C5E" w:rsidRPr="00601FB2" w:rsidRDefault="00E57C5E" w:rsidP="00E57C5E">
      <w:pPr>
        <w:rPr>
          <w:rFonts w:ascii="Times New Roman" w:hAnsi="Times New Roman" w:cs="Times New Roman"/>
          <w:i/>
          <w:iCs/>
        </w:rPr>
      </w:pPr>
      <w:r w:rsidRPr="00601FB2">
        <w:rPr>
          <w:rFonts w:ascii="Times New Roman" w:hAnsi="Times New Roman" w:cs="Times New Roman"/>
          <w:b/>
          <w:bCs/>
        </w:rPr>
        <w:t>TECHNINĖ SPECIFIKACIJA, VSS TECHNINĖS PRIEŽIŪROS DARBAI, 4.3.5. punkte yra reikalaujama</w:t>
      </w:r>
      <w:r w:rsidR="00886CA2" w:rsidRPr="00601FB2">
        <w:rPr>
          <w:rFonts w:ascii="Times New Roman" w:hAnsi="Times New Roman" w:cs="Times New Roman"/>
          <w:b/>
          <w:bCs/>
        </w:rPr>
        <w:t>:</w:t>
      </w:r>
      <w:r w:rsidRPr="00601FB2">
        <w:rPr>
          <w:rFonts w:ascii="Times New Roman" w:hAnsi="Times New Roman" w:cs="Times New Roman"/>
        </w:rPr>
        <w:t xml:space="preserve"> </w:t>
      </w:r>
      <w:r w:rsidR="00886CA2" w:rsidRPr="00601FB2">
        <w:rPr>
          <w:rFonts w:ascii="Times New Roman" w:hAnsi="Times New Roman" w:cs="Times New Roman"/>
        </w:rPr>
        <w:t>„</w:t>
      </w:r>
      <w:r w:rsidRPr="00601FB2">
        <w:rPr>
          <w:rFonts w:ascii="Times New Roman" w:hAnsi="Times New Roman" w:cs="Times New Roman"/>
          <w:i/>
          <w:iCs/>
        </w:rPr>
        <w:t xml:space="preserve">Pirkėjo </w:t>
      </w:r>
      <w:proofErr w:type="spellStart"/>
      <w:r w:rsidRPr="00601FB2">
        <w:rPr>
          <w:rFonts w:ascii="Times New Roman" w:hAnsi="Times New Roman" w:cs="Times New Roman"/>
          <w:i/>
          <w:iCs/>
        </w:rPr>
        <w:t>klientinių</w:t>
      </w:r>
      <w:proofErr w:type="spellEnd"/>
      <w:r w:rsidRPr="00601FB2">
        <w:rPr>
          <w:rFonts w:ascii="Times New Roman" w:hAnsi="Times New Roman" w:cs="Times New Roman"/>
          <w:i/>
          <w:iCs/>
        </w:rPr>
        <w:t xml:space="preserve"> programų funkcionalumų nustatymas, atnaujinimas</w:t>
      </w:r>
      <w:r w:rsidR="00886CA2" w:rsidRPr="00601FB2">
        <w:rPr>
          <w:rFonts w:ascii="Times New Roman" w:hAnsi="Times New Roman" w:cs="Times New Roman"/>
          <w:i/>
          <w:iCs/>
        </w:rPr>
        <w:t>“.</w:t>
      </w:r>
    </w:p>
    <w:p w14:paraId="4D087EF9" w14:textId="72B6EB05" w:rsidR="00E57C5E" w:rsidRPr="00601FB2" w:rsidRDefault="00E57C5E" w:rsidP="00E57C5E">
      <w:pPr>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pateikti tikslius Pirkėjo </w:t>
      </w:r>
      <w:proofErr w:type="spellStart"/>
      <w:r w:rsidRPr="00601FB2">
        <w:rPr>
          <w:rFonts w:ascii="Times New Roman" w:hAnsi="Times New Roman" w:cs="Times New Roman"/>
        </w:rPr>
        <w:t>klientinių</w:t>
      </w:r>
      <w:proofErr w:type="spellEnd"/>
      <w:r w:rsidRPr="00601FB2">
        <w:rPr>
          <w:rFonts w:ascii="Times New Roman" w:hAnsi="Times New Roman" w:cs="Times New Roman"/>
        </w:rPr>
        <w:t xml:space="preserve"> programų pavadinimus, versijas, nurodyti jų kiekį.</w:t>
      </w:r>
    </w:p>
    <w:p w14:paraId="59FBE894" w14:textId="6D7DE933" w:rsidR="00E57C5E" w:rsidRPr="00601FB2" w:rsidRDefault="0011457B" w:rsidP="00E57C5E">
      <w:pPr>
        <w:rPr>
          <w:rFonts w:ascii="Times New Roman" w:hAnsi="Times New Roman" w:cs="Times New Roman"/>
          <w:b/>
          <w:bCs/>
        </w:rPr>
      </w:pPr>
      <w:r w:rsidRPr="00601FB2">
        <w:rPr>
          <w:rFonts w:ascii="Times New Roman" w:hAnsi="Times New Roman" w:cs="Times New Roman"/>
          <w:b/>
          <w:bCs/>
        </w:rPr>
        <w:t>Atsakymas:</w:t>
      </w:r>
    </w:p>
    <w:p w14:paraId="111EDB92" w14:textId="77777777" w:rsidR="0011457B" w:rsidRPr="00601FB2" w:rsidRDefault="0011457B" w:rsidP="0011457B">
      <w:pPr>
        <w:pStyle w:val="Betarp"/>
        <w:rPr>
          <w:rFonts w:ascii="Times New Roman" w:hAnsi="Times New Roman" w:cs="Times New Roman"/>
          <w:b/>
          <w:bCs/>
        </w:rPr>
      </w:pPr>
      <w:r w:rsidRPr="00601FB2">
        <w:rPr>
          <w:rFonts w:ascii="Times New Roman" w:hAnsi="Times New Roman" w:cs="Times New Roman"/>
          <w:b/>
          <w:bCs/>
        </w:rPr>
        <w:t xml:space="preserve">1. Dėl </w:t>
      </w:r>
      <w:proofErr w:type="spellStart"/>
      <w:r w:rsidRPr="00601FB2">
        <w:rPr>
          <w:rFonts w:ascii="Times New Roman" w:hAnsi="Times New Roman" w:cs="Times New Roman"/>
          <w:b/>
          <w:bCs/>
        </w:rPr>
        <w:t>klientinių</w:t>
      </w:r>
      <w:proofErr w:type="spellEnd"/>
      <w:r w:rsidRPr="00601FB2">
        <w:rPr>
          <w:rFonts w:ascii="Times New Roman" w:hAnsi="Times New Roman" w:cs="Times New Roman"/>
          <w:b/>
          <w:bCs/>
        </w:rPr>
        <w:t xml:space="preserve"> programų apibrėžimo:</w:t>
      </w:r>
    </w:p>
    <w:p w14:paraId="67DA3CEA" w14:textId="5714903C" w:rsidR="0011457B" w:rsidRPr="00601FB2" w:rsidRDefault="0011457B" w:rsidP="008561F3">
      <w:pPr>
        <w:pStyle w:val="Betarp"/>
        <w:jc w:val="both"/>
        <w:rPr>
          <w:rFonts w:ascii="Times New Roman" w:hAnsi="Times New Roman" w:cs="Times New Roman"/>
        </w:rPr>
      </w:pPr>
      <w:r w:rsidRPr="00601FB2">
        <w:rPr>
          <w:rFonts w:ascii="Times New Roman" w:hAnsi="Times New Roman" w:cs="Times New Roman"/>
        </w:rPr>
        <w:t xml:space="preserve">Šiame punkte minimos </w:t>
      </w:r>
      <w:proofErr w:type="spellStart"/>
      <w:r w:rsidRPr="00601FB2">
        <w:rPr>
          <w:rFonts w:ascii="Times New Roman" w:hAnsi="Times New Roman" w:cs="Times New Roman"/>
        </w:rPr>
        <w:t>klientinės</w:t>
      </w:r>
      <w:proofErr w:type="spellEnd"/>
      <w:r w:rsidRPr="00601FB2">
        <w:rPr>
          <w:rFonts w:ascii="Times New Roman" w:hAnsi="Times New Roman" w:cs="Times New Roman"/>
        </w:rPr>
        <w:t xml:space="preserve"> programos reiškia Pirkėjo naudojamas programines sąsajas (</w:t>
      </w:r>
      <w:proofErr w:type="spellStart"/>
      <w:r w:rsidRPr="00601FB2">
        <w:rPr>
          <w:rFonts w:ascii="Times New Roman" w:hAnsi="Times New Roman" w:cs="Times New Roman"/>
        </w:rPr>
        <w:t>klientines</w:t>
      </w:r>
      <w:proofErr w:type="spellEnd"/>
      <w:r w:rsidRPr="00601FB2">
        <w:rPr>
          <w:rFonts w:ascii="Times New Roman" w:hAnsi="Times New Roman" w:cs="Times New Roman"/>
        </w:rPr>
        <w:t xml:space="preserve"> dalis), skirtas darbui su VSS – t. y. vaizdo peržiūros, valdymo, incidentų analizės ar kitų funkcijų vykdymui skirtas programines priemones, įdiegtas Pirkėjo kompiuteriuose ar darbo stotyse:</w:t>
      </w:r>
    </w:p>
    <w:p w14:paraId="070D1C74" w14:textId="2EB27B88" w:rsidR="0011457B" w:rsidRPr="00601FB2" w:rsidRDefault="0011457B" w:rsidP="0011457B">
      <w:pPr>
        <w:pStyle w:val="Betarp"/>
        <w:numPr>
          <w:ilvl w:val="0"/>
          <w:numId w:val="26"/>
        </w:numPr>
        <w:rPr>
          <w:rFonts w:ascii="Times New Roman" w:hAnsi="Times New Roman" w:cs="Times New Roman"/>
        </w:rPr>
      </w:pPr>
      <w:r w:rsidRPr="00601FB2">
        <w:rPr>
          <w:rFonts w:ascii="Times New Roman" w:hAnsi="Times New Roman" w:cs="Times New Roman"/>
        </w:rPr>
        <w:t xml:space="preserve">VSS kliento programinę įrangą DIGIFORT </w:t>
      </w:r>
      <w:proofErr w:type="spellStart"/>
      <w:r w:rsidRPr="00601FB2">
        <w:rPr>
          <w:rFonts w:ascii="Times New Roman" w:hAnsi="Times New Roman" w:cs="Times New Roman"/>
        </w:rPr>
        <w:t>Enterprise</w:t>
      </w:r>
      <w:proofErr w:type="spellEnd"/>
      <w:r w:rsidRPr="00601FB2">
        <w:rPr>
          <w:rFonts w:ascii="Times New Roman" w:hAnsi="Times New Roman" w:cs="Times New Roman"/>
        </w:rPr>
        <w:t xml:space="preserve">, </w:t>
      </w:r>
      <w:proofErr w:type="spellStart"/>
      <w:r w:rsidRPr="00601FB2">
        <w:rPr>
          <w:rFonts w:ascii="Times New Roman" w:hAnsi="Times New Roman" w:cs="Times New Roman"/>
        </w:rPr>
        <w:t>MyDocking</w:t>
      </w:r>
      <w:proofErr w:type="spellEnd"/>
      <w:r w:rsidRPr="00601FB2">
        <w:rPr>
          <w:rFonts w:ascii="Times New Roman" w:hAnsi="Times New Roman" w:cs="Times New Roman"/>
        </w:rPr>
        <w:t>, IPX ANALYTICS;</w:t>
      </w:r>
    </w:p>
    <w:p w14:paraId="1D0941EB" w14:textId="6E8FDE39" w:rsidR="0011457B" w:rsidRPr="00601FB2" w:rsidRDefault="0011457B" w:rsidP="0011457B">
      <w:pPr>
        <w:pStyle w:val="Betarp"/>
        <w:numPr>
          <w:ilvl w:val="0"/>
          <w:numId w:val="26"/>
        </w:numPr>
        <w:rPr>
          <w:rFonts w:ascii="Times New Roman" w:hAnsi="Times New Roman" w:cs="Times New Roman"/>
        </w:rPr>
      </w:pPr>
      <w:r w:rsidRPr="00601FB2">
        <w:rPr>
          <w:rFonts w:ascii="Times New Roman" w:hAnsi="Times New Roman" w:cs="Times New Roman"/>
        </w:rPr>
        <w:t>Interneto naršyklės papildinius ar valdymo modulius;</w:t>
      </w:r>
    </w:p>
    <w:p w14:paraId="07329B8F" w14:textId="77777777" w:rsidR="0011457B" w:rsidRPr="00601FB2" w:rsidRDefault="0011457B" w:rsidP="0011457B">
      <w:pPr>
        <w:pStyle w:val="Sraopastraipa"/>
        <w:numPr>
          <w:ilvl w:val="0"/>
          <w:numId w:val="26"/>
        </w:numPr>
        <w:rPr>
          <w:rFonts w:ascii="Times New Roman" w:hAnsi="Times New Roman" w:cs="Times New Roman"/>
        </w:rPr>
      </w:pPr>
      <w:r w:rsidRPr="00601FB2">
        <w:rPr>
          <w:rFonts w:ascii="Times New Roman" w:hAnsi="Times New Roman" w:cs="Times New Roman"/>
        </w:rPr>
        <w:t>Kitas sąsajas, per kurias atliekamas valdymas ar stebėsena.</w:t>
      </w:r>
    </w:p>
    <w:p w14:paraId="34ABCB3E" w14:textId="729EC68F" w:rsidR="006C1CF5" w:rsidRPr="00601FB2" w:rsidRDefault="006C1CF5" w:rsidP="006C1CF5">
      <w:pPr>
        <w:pStyle w:val="Betarp"/>
        <w:rPr>
          <w:rFonts w:ascii="Times New Roman" w:hAnsi="Times New Roman" w:cs="Times New Roman"/>
          <w:b/>
          <w:bCs/>
        </w:rPr>
      </w:pPr>
      <w:r w:rsidRPr="00601FB2">
        <w:rPr>
          <w:rFonts w:ascii="Times New Roman" w:hAnsi="Times New Roman" w:cs="Times New Roman"/>
          <w:b/>
          <w:bCs/>
        </w:rPr>
        <w:lastRenderedPageBreak/>
        <w:t>2. Dėl pasiūlymo kainos skaičiavimo:</w:t>
      </w:r>
    </w:p>
    <w:p w14:paraId="3DA0CE02" w14:textId="77777777" w:rsidR="006C1CF5" w:rsidRPr="00601FB2" w:rsidRDefault="006C1CF5" w:rsidP="006C1CF5">
      <w:pPr>
        <w:pStyle w:val="Betarp"/>
        <w:rPr>
          <w:rFonts w:ascii="Times New Roman" w:hAnsi="Times New Roman" w:cs="Times New Roman"/>
        </w:rPr>
      </w:pPr>
      <w:r w:rsidRPr="00601FB2">
        <w:rPr>
          <w:rFonts w:ascii="Times New Roman" w:hAnsi="Times New Roman" w:cs="Times New Roman"/>
        </w:rPr>
        <w:t>Tiekėjas pasiūlymo kainą turi skaičiuoti įtraukiant:</w:t>
      </w:r>
    </w:p>
    <w:p w14:paraId="5D0BFD50" w14:textId="7081C4D7" w:rsidR="006C1CF5" w:rsidRPr="00601FB2" w:rsidRDefault="006C1CF5" w:rsidP="006C1CF5">
      <w:pPr>
        <w:pStyle w:val="Betarp"/>
        <w:numPr>
          <w:ilvl w:val="0"/>
          <w:numId w:val="28"/>
        </w:numPr>
        <w:rPr>
          <w:rFonts w:ascii="Times New Roman" w:hAnsi="Times New Roman" w:cs="Times New Roman"/>
        </w:rPr>
      </w:pPr>
      <w:r w:rsidRPr="00601FB2">
        <w:rPr>
          <w:rFonts w:ascii="Times New Roman" w:hAnsi="Times New Roman" w:cs="Times New Roman"/>
        </w:rPr>
        <w:t xml:space="preserve">tipinius </w:t>
      </w:r>
      <w:proofErr w:type="spellStart"/>
      <w:r w:rsidRPr="00601FB2">
        <w:rPr>
          <w:rFonts w:ascii="Times New Roman" w:hAnsi="Times New Roman" w:cs="Times New Roman"/>
        </w:rPr>
        <w:t>klientinių</w:t>
      </w:r>
      <w:proofErr w:type="spellEnd"/>
      <w:r w:rsidRPr="00601FB2">
        <w:rPr>
          <w:rFonts w:ascii="Times New Roman" w:hAnsi="Times New Roman" w:cs="Times New Roman"/>
        </w:rPr>
        <w:t xml:space="preserve"> programų veikimo patikrinimus nurodytuose kompiuteriuose;</w:t>
      </w:r>
    </w:p>
    <w:p w14:paraId="3001D70E" w14:textId="77777777" w:rsidR="006C1CF5" w:rsidRPr="00601FB2" w:rsidRDefault="006C1CF5" w:rsidP="006C1CF5">
      <w:pPr>
        <w:pStyle w:val="Betarp"/>
        <w:numPr>
          <w:ilvl w:val="0"/>
          <w:numId w:val="28"/>
        </w:numPr>
        <w:rPr>
          <w:rFonts w:ascii="Times New Roman" w:hAnsi="Times New Roman" w:cs="Times New Roman"/>
        </w:rPr>
      </w:pPr>
      <w:r w:rsidRPr="00601FB2">
        <w:rPr>
          <w:rFonts w:ascii="Times New Roman" w:hAnsi="Times New Roman" w:cs="Times New Roman"/>
        </w:rPr>
        <w:t>galimų atnaujinimų įdiegimą esamoje aplinkoje;</w:t>
      </w:r>
    </w:p>
    <w:p w14:paraId="51A40AA1" w14:textId="77777777" w:rsidR="006C1CF5" w:rsidRPr="00601FB2" w:rsidRDefault="006C1CF5" w:rsidP="006C1CF5">
      <w:pPr>
        <w:pStyle w:val="Betarp"/>
        <w:numPr>
          <w:ilvl w:val="0"/>
          <w:numId w:val="28"/>
        </w:numPr>
        <w:rPr>
          <w:rFonts w:ascii="Times New Roman" w:hAnsi="Times New Roman" w:cs="Times New Roman"/>
        </w:rPr>
      </w:pPr>
      <w:r w:rsidRPr="00601FB2">
        <w:rPr>
          <w:rFonts w:ascii="Times New Roman" w:hAnsi="Times New Roman" w:cs="Times New Roman"/>
        </w:rPr>
        <w:t>funkcionalumo patikras, susijusias su darbo vietose naudojamomis sąsajomis.</w:t>
      </w:r>
    </w:p>
    <w:p w14:paraId="1D389476" w14:textId="77777777" w:rsidR="006C1CF5" w:rsidRPr="00601FB2" w:rsidRDefault="006C1CF5" w:rsidP="006C1CF5">
      <w:pPr>
        <w:pStyle w:val="Betarp"/>
        <w:pBdr>
          <w:bottom w:val="single" w:sz="6" w:space="1" w:color="auto"/>
        </w:pBdr>
        <w:rPr>
          <w:rFonts w:ascii="Times New Roman" w:hAnsi="Times New Roman" w:cs="Times New Roman"/>
        </w:rPr>
      </w:pPr>
      <w:r w:rsidRPr="00601FB2">
        <w:rPr>
          <w:rFonts w:ascii="Times New Roman" w:hAnsi="Times New Roman" w:cs="Times New Roman"/>
        </w:rPr>
        <w:t>Visa tai laikoma standartine priežiūros paslaugos dalimi, nereikalaujančia papildomos įrangos ar licencijų.</w:t>
      </w:r>
    </w:p>
    <w:p w14:paraId="7A41F242" w14:textId="24BD4553" w:rsidR="00A1184D" w:rsidRPr="00601FB2" w:rsidRDefault="0061130A" w:rsidP="0061130A">
      <w:pPr>
        <w:tabs>
          <w:tab w:val="left" w:pos="4261"/>
        </w:tabs>
        <w:rPr>
          <w:rFonts w:ascii="Times New Roman" w:hAnsi="Times New Roman" w:cs="Times New Roman"/>
        </w:rPr>
      </w:pPr>
      <w:r w:rsidRPr="00601FB2">
        <w:rPr>
          <w:rFonts w:ascii="Times New Roman" w:hAnsi="Times New Roman" w:cs="Times New Roman"/>
        </w:rPr>
        <w:tab/>
      </w:r>
    </w:p>
    <w:p w14:paraId="3016529A" w14:textId="5454E32B"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TECHNINĖS PRIEŽIŪROS DARBAI, 4.4.3. punkte yra reikalaujama</w:t>
      </w:r>
      <w:r w:rsidR="00886CA2" w:rsidRPr="00601FB2">
        <w:rPr>
          <w:rFonts w:ascii="Times New Roman" w:hAnsi="Times New Roman" w:cs="Times New Roman"/>
          <w:b/>
          <w:bCs/>
        </w:rPr>
        <w:t>:</w:t>
      </w:r>
      <w:r w:rsidRPr="00601FB2">
        <w:rPr>
          <w:rFonts w:ascii="Times New Roman" w:hAnsi="Times New Roman" w:cs="Times New Roman"/>
        </w:rPr>
        <w:t xml:space="preserve"> </w:t>
      </w:r>
      <w:r w:rsidR="00886CA2" w:rsidRPr="00601FB2">
        <w:rPr>
          <w:rFonts w:ascii="Times New Roman" w:hAnsi="Times New Roman" w:cs="Times New Roman"/>
        </w:rPr>
        <w:t>„</w:t>
      </w:r>
      <w:r w:rsidRPr="00601FB2">
        <w:rPr>
          <w:rFonts w:ascii="Times New Roman" w:hAnsi="Times New Roman" w:cs="Times New Roman"/>
          <w:i/>
          <w:iCs/>
        </w:rPr>
        <w:t>Kibernetinio saugumo užtikrinimo programinės įrangos nustatymų patikra ir naujinimas (Operacinė sistema, antivirusinė programa, ugniasienė ir kt.)</w:t>
      </w:r>
      <w:r w:rsidR="00886CA2" w:rsidRPr="00601FB2">
        <w:rPr>
          <w:rFonts w:ascii="Times New Roman" w:hAnsi="Times New Roman" w:cs="Times New Roman"/>
          <w:i/>
          <w:iCs/>
        </w:rPr>
        <w:t>“.</w:t>
      </w:r>
    </w:p>
    <w:p w14:paraId="636BB9CE"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patvirtinti, kad šiuo metu įdiegta Kibernetinio saugumo programinė įranga yra </w:t>
      </w:r>
      <w:proofErr w:type="spellStart"/>
      <w:r w:rsidRPr="00601FB2">
        <w:rPr>
          <w:rFonts w:ascii="Times New Roman" w:hAnsi="Times New Roman" w:cs="Times New Roman"/>
        </w:rPr>
        <w:t>nelicenzijuojama</w:t>
      </w:r>
      <w:proofErr w:type="spellEnd"/>
      <w:r w:rsidRPr="00601FB2">
        <w:rPr>
          <w:rFonts w:ascii="Times New Roman" w:hAnsi="Times New Roman" w:cs="Times New Roman"/>
        </w:rPr>
        <w:t xml:space="preserve">, o aparatinė įranga gali būti naujinama ir pritaikyta visiems naujausiems atnaujinimams? Ar teisingai suprantame, jei Kibernetinio saugumo programinė įranga yra </w:t>
      </w:r>
      <w:proofErr w:type="spellStart"/>
      <w:r w:rsidRPr="00601FB2">
        <w:rPr>
          <w:rFonts w:ascii="Times New Roman" w:hAnsi="Times New Roman" w:cs="Times New Roman"/>
        </w:rPr>
        <w:t>licenzijuojama</w:t>
      </w:r>
      <w:proofErr w:type="spellEnd"/>
      <w:r w:rsidRPr="00601FB2">
        <w:rPr>
          <w:rFonts w:ascii="Times New Roman" w:hAnsi="Times New Roman" w:cs="Times New Roman"/>
        </w:rPr>
        <w:t xml:space="preserve">, o aparatinė įranga negali būti naujinama ir nepritaikyta naujausiems atnaujinimams, Pirkėjas už visas reikiamas atnaujinimams </w:t>
      </w:r>
      <w:proofErr w:type="spellStart"/>
      <w:r w:rsidRPr="00601FB2">
        <w:rPr>
          <w:rFonts w:ascii="Times New Roman" w:hAnsi="Times New Roman" w:cs="Times New Roman"/>
        </w:rPr>
        <w:t>licenzijas</w:t>
      </w:r>
      <w:proofErr w:type="spellEnd"/>
      <w:r w:rsidRPr="00601FB2">
        <w:rPr>
          <w:rFonts w:ascii="Times New Roman" w:hAnsi="Times New Roman" w:cs="Times New Roman"/>
        </w:rPr>
        <w:t>, nepriklausomai kiek jų būtų, bei aparatinę įrangą apmokės Tiekėjui papildomai?</w:t>
      </w:r>
    </w:p>
    <w:p w14:paraId="36C40833" w14:textId="22660C34" w:rsidR="00E57C5E" w:rsidRPr="00601FB2" w:rsidRDefault="006C1CF5" w:rsidP="00E57C5E">
      <w:pPr>
        <w:rPr>
          <w:rFonts w:ascii="Times New Roman" w:hAnsi="Times New Roman" w:cs="Times New Roman"/>
          <w:b/>
          <w:bCs/>
        </w:rPr>
      </w:pPr>
      <w:r w:rsidRPr="00601FB2">
        <w:rPr>
          <w:rFonts w:ascii="Times New Roman" w:hAnsi="Times New Roman" w:cs="Times New Roman"/>
          <w:b/>
          <w:bCs/>
        </w:rPr>
        <w:t>Atsakymas:</w:t>
      </w:r>
    </w:p>
    <w:p w14:paraId="4E4787E2" w14:textId="77777777" w:rsidR="00C019E4" w:rsidRPr="00601FB2" w:rsidRDefault="006C1CF5" w:rsidP="008561F3">
      <w:pPr>
        <w:jc w:val="both"/>
        <w:rPr>
          <w:rFonts w:ascii="Times New Roman" w:hAnsi="Times New Roman" w:cs="Times New Roman"/>
        </w:rPr>
      </w:pPr>
      <w:r w:rsidRPr="00601FB2">
        <w:rPr>
          <w:rFonts w:ascii="Times New Roman" w:hAnsi="Times New Roman" w:cs="Times New Roman"/>
        </w:rPr>
        <w:t>Tiekėjas turi vykdyti programinės įrangos priežiūrą esamomis sąlygomis ir tik tiek, kiek leidžia turimos priemonės. Naujų licencijų ar įrangos keitimo šis pirkimas neapima.</w:t>
      </w:r>
    </w:p>
    <w:p w14:paraId="1DF4E59C" w14:textId="4A5587CC" w:rsidR="006C1CF5" w:rsidRPr="00601FB2" w:rsidRDefault="006C1CF5" w:rsidP="008561F3">
      <w:pPr>
        <w:pBdr>
          <w:bottom w:val="single" w:sz="6" w:space="1" w:color="auto"/>
        </w:pBdr>
        <w:jc w:val="both"/>
        <w:rPr>
          <w:rFonts w:ascii="Times New Roman" w:hAnsi="Times New Roman" w:cs="Times New Roman"/>
        </w:rPr>
      </w:pPr>
      <w:r w:rsidRPr="00601FB2">
        <w:rPr>
          <w:rFonts w:ascii="Times New Roman" w:hAnsi="Times New Roman" w:cs="Times New Roman"/>
        </w:rPr>
        <w:t>Tiekėjo interpretacija, kad Pirkėjas „</w:t>
      </w:r>
      <w:r w:rsidRPr="00601FB2">
        <w:rPr>
          <w:rFonts w:ascii="Times New Roman" w:hAnsi="Times New Roman" w:cs="Times New Roman"/>
          <w:i/>
          <w:iCs/>
        </w:rPr>
        <w:t>apmokės papildomai už visas licencijas ir aparatinę įrangą“</w:t>
      </w:r>
      <w:r w:rsidRPr="00601FB2">
        <w:rPr>
          <w:rFonts w:ascii="Times New Roman" w:hAnsi="Times New Roman" w:cs="Times New Roman"/>
        </w:rPr>
        <w:t>, nėra teisinga. Šis pirkimas nesuteikia pagrindo Tiekėjui reikalauti papildomo apmokėjimo už licencijas ar įrangos pakeitimą. Tokie veiksmai būtų svarstomi tik Pirkėjo sprendimu ir tik atskirai inicijuotų pirkimų metu.</w:t>
      </w:r>
    </w:p>
    <w:p w14:paraId="5BDE0992" w14:textId="77777777" w:rsidR="00A1184D" w:rsidRPr="00601FB2" w:rsidRDefault="00A1184D" w:rsidP="006C1CF5">
      <w:pPr>
        <w:rPr>
          <w:rFonts w:ascii="Times New Roman" w:hAnsi="Times New Roman" w:cs="Times New Roman"/>
        </w:rPr>
      </w:pPr>
    </w:p>
    <w:p w14:paraId="197B69BE" w14:textId="7A542070"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TECHNINĖS PRIEŽIŪROS DARBAI, 4.4.4. punkte yra reikalaujama</w:t>
      </w:r>
      <w:r w:rsidR="00886CA2" w:rsidRPr="00601FB2">
        <w:rPr>
          <w:rFonts w:ascii="Times New Roman" w:hAnsi="Times New Roman" w:cs="Times New Roman"/>
          <w:b/>
          <w:bCs/>
        </w:rPr>
        <w:t>:</w:t>
      </w:r>
      <w:r w:rsidRPr="00601FB2">
        <w:rPr>
          <w:rFonts w:ascii="Times New Roman" w:hAnsi="Times New Roman" w:cs="Times New Roman"/>
        </w:rPr>
        <w:t xml:space="preserve"> </w:t>
      </w:r>
      <w:r w:rsidR="00886CA2" w:rsidRPr="00601FB2">
        <w:rPr>
          <w:rFonts w:ascii="Times New Roman" w:hAnsi="Times New Roman" w:cs="Times New Roman"/>
        </w:rPr>
        <w:t>„</w:t>
      </w:r>
      <w:r w:rsidRPr="00601FB2">
        <w:rPr>
          <w:rFonts w:ascii="Times New Roman" w:hAnsi="Times New Roman" w:cs="Times New Roman"/>
          <w:i/>
          <w:iCs/>
        </w:rPr>
        <w:t xml:space="preserve">Pirkėjo </w:t>
      </w:r>
      <w:proofErr w:type="spellStart"/>
      <w:r w:rsidRPr="00601FB2">
        <w:rPr>
          <w:rFonts w:ascii="Times New Roman" w:hAnsi="Times New Roman" w:cs="Times New Roman"/>
          <w:i/>
          <w:iCs/>
        </w:rPr>
        <w:t>klientinių</w:t>
      </w:r>
      <w:proofErr w:type="spellEnd"/>
      <w:r w:rsidRPr="00601FB2">
        <w:rPr>
          <w:rFonts w:ascii="Times New Roman" w:hAnsi="Times New Roman" w:cs="Times New Roman"/>
          <w:i/>
          <w:iCs/>
        </w:rPr>
        <w:t xml:space="preserve"> programų funkcionalumų nustatymas, atnaujinimas</w:t>
      </w:r>
      <w:r w:rsidR="00886CA2" w:rsidRPr="00601FB2">
        <w:rPr>
          <w:rFonts w:ascii="Times New Roman" w:hAnsi="Times New Roman" w:cs="Times New Roman"/>
        </w:rPr>
        <w:t>“.</w:t>
      </w:r>
    </w:p>
    <w:p w14:paraId="2E945001" w14:textId="77777777" w:rsidR="00E57C5E" w:rsidRPr="00601FB2" w:rsidRDefault="00E57C5E" w:rsidP="00E57C5E">
      <w:pPr>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pateikti tikslius Pirkėjo </w:t>
      </w:r>
      <w:proofErr w:type="spellStart"/>
      <w:r w:rsidRPr="00601FB2">
        <w:rPr>
          <w:rFonts w:ascii="Times New Roman" w:hAnsi="Times New Roman" w:cs="Times New Roman"/>
        </w:rPr>
        <w:t>klientinių</w:t>
      </w:r>
      <w:proofErr w:type="spellEnd"/>
      <w:r w:rsidRPr="00601FB2">
        <w:rPr>
          <w:rFonts w:ascii="Times New Roman" w:hAnsi="Times New Roman" w:cs="Times New Roman"/>
        </w:rPr>
        <w:t xml:space="preserve"> programų pavadinimus, versijas, nurodyti jų kiekį.</w:t>
      </w:r>
    </w:p>
    <w:p w14:paraId="14EFC784" w14:textId="77777777" w:rsidR="006C1CF5" w:rsidRPr="00601FB2" w:rsidRDefault="006C1CF5" w:rsidP="006C1CF5">
      <w:pPr>
        <w:rPr>
          <w:rFonts w:ascii="Times New Roman" w:hAnsi="Times New Roman" w:cs="Times New Roman"/>
          <w:b/>
          <w:bCs/>
        </w:rPr>
      </w:pPr>
      <w:r w:rsidRPr="00601FB2">
        <w:rPr>
          <w:rFonts w:ascii="Times New Roman" w:hAnsi="Times New Roman" w:cs="Times New Roman"/>
          <w:b/>
          <w:bCs/>
        </w:rPr>
        <w:t>Atsakymas:</w:t>
      </w:r>
    </w:p>
    <w:p w14:paraId="4DC5CDB3" w14:textId="77777777" w:rsidR="006C1CF5" w:rsidRPr="00601FB2" w:rsidRDefault="006C1CF5" w:rsidP="006C1CF5">
      <w:pPr>
        <w:pStyle w:val="Betarp"/>
        <w:rPr>
          <w:rFonts w:ascii="Times New Roman" w:hAnsi="Times New Roman" w:cs="Times New Roman"/>
          <w:b/>
          <w:bCs/>
        </w:rPr>
      </w:pPr>
      <w:r w:rsidRPr="00601FB2">
        <w:rPr>
          <w:rFonts w:ascii="Times New Roman" w:hAnsi="Times New Roman" w:cs="Times New Roman"/>
          <w:b/>
          <w:bCs/>
        </w:rPr>
        <w:t xml:space="preserve">1. Dėl </w:t>
      </w:r>
      <w:proofErr w:type="spellStart"/>
      <w:r w:rsidRPr="00601FB2">
        <w:rPr>
          <w:rFonts w:ascii="Times New Roman" w:hAnsi="Times New Roman" w:cs="Times New Roman"/>
          <w:b/>
          <w:bCs/>
        </w:rPr>
        <w:t>klientinių</w:t>
      </w:r>
      <w:proofErr w:type="spellEnd"/>
      <w:r w:rsidRPr="00601FB2">
        <w:rPr>
          <w:rFonts w:ascii="Times New Roman" w:hAnsi="Times New Roman" w:cs="Times New Roman"/>
          <w:b/>
          <w:bCs/>
        </w:rPr>
        <w:t xml:space="preserve"> programų apibrėžimo:</w:t>
      </w:r>
    </w:p>
    <w:p w14:paraId="38711A97" w14:textId="77777777" w:rsidR="006C1CF5" w:rsidRPr="00601FB2" w:rsidRDefault="006C1CF5" w:rsidP="008561F3">
      <w:pPr>
        <w:pStyle w:val="Betarp"/>
        <w:jc w:val="both"/>
        <w:rPr>
          <w:rFonts w:ascii="Times New Roman" w:hAnsi="Times New Roman" w:cs="Times New Roman"/>
        </w:rPr>
      </w:pPr>
      <w:r w:rsidRPr="00601FB2">
        <w:rPr>
          <w:rFonts w:ascii="Times New Roman" w:hAnsi="Times New Roman" w:cs="Times New Roman"/>
        </w:rPr>
        <w:t xml:space="preserve">Šiame punkte minimos </w:t>
      </w:r>
      <w:proofErr w:type="spellStart"/>
      <w:r w:rsidRPr="00601FB2">
        <w:rPr>
          <w:rFonts w:ascii="Times New Roman" w:hAnsi="Times New Roman" w:cs="Times New Roman"/>
        </w:rPr>
        <w:t>klientinės</w:t>
      </w:r>
      <w:proofErr w:type="spellEnd"/>
      <w:r w:rsidRPr="00601FB2">
        <w:rPr>
          <w:rFonts w:ascii="Times New Roman" w:hAnsi="Times New Roman" w:cs="Times New Roman"/>
        </w:rPr>
        <w:t xml:space="preserve"> programos reiškia Pirkėjo naudojamas programines sąsajas (</w:t>
      </w:r>
      <w:proofErr w:type="spellStart"/>
      <w:r w:rsidRPr="00601FB2">
        <w:rPr>
          <w:rFonts w:ascii="Times New Roman" w:hAnsi="Times New Roman" w:cs="Times New Roman"/>
        </w:rPr>
        <w:t>klientines</w:t>
      </w:r>
      <w:proofErr w:type="spellEnd"/>
      <w:r w:rsidRPr="00601FB2">
        <w:rPr>
          <w:rFonts w:ascii="Times New Roman" w:hAnsi="Times New Roman" w:cs="Times New Roman"/>
        </w:rPr>
        <w:t xml:space="preserve"> dalis), skirtas darbui su VSS – t. y. vaizdo peržiūros, valdymo, incidentų analizės ar kitų funkcijų vykdymui skirtas programines priemones, įdiegtas Pirkėjo kompiuteriuose ar darbo stotyse:</w:t>
      </w:r>
    </w:p>
    <w:p w14:paraId="6615EAD2" w14:textId="77777777" w:rsidR="006C1CF5" w:rsidRPr="00601FB2" w:rsidRDefault="006C1CF5" w:rsidP="006C1CF5">
      <w:pPr>
        <w:pStyle w:val="Betarp"/>
        <w:numPr>
          <w:ilvl w:val="0"/>
          <w:numId w:val="26"/>
        </w:numPr>
        <w:rPr>
          <w:rFonts w:ascii="Times New Roman" w:hAnsi="Times New Roman" w:cs="Times New Roman"/>
        </w:rPr>
      </w:pPr>
      <w:r w:rsidRPr="00601FB2">
        <w:rPr>
          <w:rFonts w:ascii="Times New Roman" w:hAnsi="Times New Roman" w:cs="Times New Roman"/>
        </w:rPr>
        <w:t xml:space="preserve">VSS kliento programinę įrangą DIGIFORT </w:t>
      </w:r>
      <w:proofErr w:type="spellStart"/>
      <w:r w:rsidRPr="00601FB2">
        <w:rPr>
          <w:rFonts w:ascii="Times New Roman" w:hAnsi="Times New Roman" w:cs="Times New Roman"/>
        </w:rPr>
        <w:t>Enterprise</w:t>
      </w:r>
      <w:proofErr w:type="spellEnd"/>
      <w:r w:rsidRPr="00601FB2">
        <w:rPr>
          <w:rFonts w:ascii="Times New Roman" w:hAnsi="Times New Roman" w:cs="Times New Roman"/>
        </w:rPr>
        <w:t xml:space="preserve">, </w:t>
      </w:r>
      <w:proofErr w:type="spellStart"/>
      <w:r w:rsidRPr="00601FB2">
        <w:rPr>
          <w:rFonts w:ascii="Times New Roman" w:hAnsi="Times New Roman" w:cs="Times New Roman"/>
        </w:rPr>
        <w:t>MyDocking</w:t>
      </w:r>
      <w:proofErr w:type="spellEnd"/>
      <w:r w:rsidRPr="00601FB2">
        <w:rPr>
          <w:rFonts w:ascii="Times New Roman" w:hAnsi="Times New Roman" w:cs="Times New Roman"/>
        </w:rPr>
        <w:t>, IPX ANALYTICS;</w:t>
      </w:r>
    </w:p>
    <w:p w14:paraId="71DE5D91" w14:textId="77777777" w:rsidR="006C1CF5" w:rsidRPr="00601FB2" w:rsidRDefault="006C1CF5" w:rsidP="006C1CF5">
      <w:pPr>
        <w:pStyle w:val="Betarp"/>
        <w:numPr>
          <w:ilvl w:val="0"/>
          <w:numId w:val="26"/>
        </w:numPr>
        <w:rPr>
          <w:rFonts w:ascii="Times New Roman" w:hAnsi="Times New Roman" w:cs="Times New Roman"/>
        </w:rPr>
      </w:pPr>
      <w:r w:rsidRPr="00601FB2">
        <w:rPr>
          <w:rFonts w:ascii="Times New Roman" w:hAnsi="Times New Roman" w:cs="Times New Roman"/>
        </w:rPr>
        <w:t>Interneto naršyklės papildinius ar valdymo modulius;</w:t>
      </w:r>
    </w:p>
    <w:p w14:paraId="7AB8775D" w14:textId="77777777" w:rsidR="006C1CF5" w:rsidRPr="00601FB2" w:rsidRDefault="006C1CF5" w:rsidP="006C1CF5">
      <w:pPr>
        <w:pStyle w:val="Sraopastraipa"/>
        <w:numPr>
          <w:ilvl w:val="0"/>
          <w:numId w:val="26"/>
        </w:numPr>
        <w:rPr>
          <w:rFonts w:ascii="Times New Roman" w:hAnsi="Times New Roman" w:cs="Times New Roman"/>
        </w:rPr>
      </w:pPr>
      <w:r w:rsidRPr="00601FB2">
        <w:rPr>
          <w:rFonts w:ascii="Times New Roman" w:hAnsi="Times New Roman" w:cs="Times New Roman"/>
        </w:rPr>
        <w:t>Kitas sąsajas, per kurias atliekamas valdymas ar stebėsena.</w:t>
      </w:r>
    </w:p>
    <w:p w14:paraId="11C81603" w14:textId="77777777" w:rsidR="006C1CF5" w:rsidRPr="00601FB2" w:rsidRDefault="006C1CF5" w:rsidP="006C1CF5">
      <w:pPr>
        <w:pStyle w:val="Betarp"/>
        <w:rPr>
          <w:rFonts w:ascii="Times New Roman" w:hAnsi="Times New Roman" w:cs="Times New Roman"/>
          <w:b/>
          <w:bCs/>
        </w:rPr>
      </w:pPr>
      <w:r w:rsidRPr="00601FB2">
        <w:rPr>
          <w:rFonts w:ascii="Times New Roman" w:hAnsi="Times New Roman" w:cs="Times New Roman"/>
          <w:b/>
          <w:bCs/>
        </w:rPr>
        <w:t>2. Dėl pasiūlymo kainos skaičiavimo:</w:t>
      </w:r>
    </w:p>
    <w:p w14:paraId="440121DE" w14:textId="77777777" w:rsidR="006C1CF5" w:rsidRPr="00601FB2" w:rsidRDefault="006C1CF5" w:rsidP="006C1CF5">
      <w:pPr>
        <w:pStyle w:val="Betarp"/>
        <w:rPr>
          <w:rFonts w:ascii="Times New Roman" w:hAnsi="Times New Roman" w:cs="Times New Roman"/>
        </w:rPr>
      </w:pPr>
      <w:r w:rsidRPr="00601FB2">
        <w:rPr>
          <w:rFonts w:ascii="Times New Roman" w:hAnsi="Times New Roman" w:cs="Times New Roman"/>
        </w:rPr>
        <w:t>Tiekėjas pasiūlymo kainą turi skaičiuoti įtraukiant:</w:t>
      </w:r>
    </w:p>
    <w:p w14:paraId="7A7D2500" w14:textId="50E59126" w:rsidR="006C1CF5" w:rsidRPr="00601FB2" w:rsidRDefault="006C1CF5" w:rsidP="006C1CF5">
      <w:pPr>
        <w:pStyle w:val="Betarp"/>
        <w:numPr>
          <w:ilvl w:val="0"/>
          <w:numId w:val="28"/>
        </w:numPr>
        <w:rPr>
          <w:rFonts w:ascii="Times New Roman" w:hAnsi="Times New Roman" w:cs="Times New Roman"/>
        </w:rPr>
      </w:pPr>
      <w:r w:rsidRPr="00601FB2">
        <w:rPr>
          <w:rFonts w:ascii="Times New Roman" w:hAnsi="Times New Roman" w:cs="Times New Roman"/>
        </w:rPr>
        <w:lastRenderedPageBreak/>
        <w:t xml:space="preserve">tipinius </w:t>
      </w:r>
      <w:proofErr w:type="spellStart"/>
      <w:r w:rsidRPr="00601FB2">
        <w:rPr>
          <w:rFonts w:ascii="Times New Roman" w:hAnsi="Times New Roman" w:cs="Times New Roman"/>
        </w:rPr>
        <w:t>klientinių</w:t>
      </w:r>
      <w:proofErr w:type="spellEnd"/>
      <w:r w:rsidRPr="00601FB2">
        <w:rPr>
          <w:rFonts w:ascii="Times New Roman" w:hAnsi="Times New Roman" w:cs="Times New Roman"/>
        </w:rPr>
        <w:t xml:space="preserve"> programų veikimo patikrinimus nurodytuose kompiuteriuose;</w:t>
      </w:r>
    </w:p>
    <w:p w14:paraId="2E016BA9" w14:textId="77777777" w:rsidR="006C1CF5" w:rsidRPr="00601FB2" w:rsidRDefault="006C1CF5" w:rsidP="006C1CF5">
      <w:pPr>
        <w:pStyle w:val="Betarp"/>
        <w:numPr>
          <w:ilvl w:val="0"/>
          <w:numId w:val="28"/>
        </w:numPr>
        <w:rPr>
          <w:rFonts w:ascii="Times New Roman" w:hAnsi="Times New Roman" w:cs="Times New Roman"/>
        </w:rPr>
      </w:pPr>
      <w:r w:rsidRPr="00601FB2">
        <w:rPr>
          <w:rFonts w:ascii="Times New Roman" w:hAnsi="Times New Roman" w:cs="Times New Roman"/>
        </w:rPr>
        <w:t>galimų atnaujinimų įdiegimą esamoje aplinkoje;</w:t>
      </w:r>
    </w:p>
    <w:p w14:paraId="078BF336" w14:textId="77777777" w:rsidR="006C1CF5" w:rsidRPr="00601FB2" w:rsidRDefault="006C1CF5" w:rsidP="006C1CF5">
      <w:pPr>
        <w:pStyle w:val="Betarp"/>
        <w:numPr>
          <w:ilvl w:val="0"/>
          <w:numId w:val="28"/>
        </w:numPr>
        <w:rPr>
          <w:rFonts w:ascii="Times New Roman" w:hAnsi="Times New Roman" w:cs="Times New Roman"/>
        </w:rPr>
      </w:pPr>
      <w:r w:rsidRPr="00601FB2">
        <w:rPr>
          <w:rFonts w:ascii="Times New Roman" w:hAnsi="Times New Roman" w:cs="Times New Roman"/>
        </w:rPr>
        <w:t>funkcionalumo patikras, susijusias su darbo vietose naudojamomis sąsajomis.</w:t>
      </w:r>
    </w:p>
    <w:p w14:paraId="1EFE16AA" w14:textId="77777777" w:rsidR="006C1CF5" w:rsidRPr="00601FB2" w:rsidRDefault="006C1CF5" w:rsidP="006C1CF5">
      <w:pPr>
        <w:pStyle w:val="Betarp"/>
        <w:pBdr>
          <w:bottom w:val="single" w:sz="6" w:space="1" w:color="auto"/>
        </w:pBdr>
        <w:rPr>
          <w:rFonts w:ascii="Times New Roman" w:hAnsi="Times New Roman" w:cs="Times New Roman"/>
        </w:rPr>
      </w:pPr>
      <w:r w:rsidRPr="00601FB2">
        <w:rPr>
          <w:rFonts w:ascii="Times New Roman" w:hAnsi="Times New Roman" w:cs="Times New Roman"/>
        </w:rPr>
        <w:t>Visa tai laikoma standartine priežiūros paslaugos dalimi, nereikalaujančia papildomos įrangos ar licencijų.</w:t>
      </w:r>
    </w:p>
    <w:p w14:paraId="0247F469" w14:textId="77777777" w:rsidR="00A1184D" w:rsidRPr="00601FB2" w:rsidRDefault="00A1184D" w:rsidP="00E57C5E">
      <w:pPr>
        <w:rPr>
          <w:rFonts w:ascii="Times New Roman" w:hAnsi="Times New Roman" w:cs="Times New Roman"/>
        </w:rPr>
      </w:pPr>
    </w:p>
    <w:p w14:paraId="1973C490" w14:textId="37E3C6B6"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TECHNINĖS PRIEŽIŪROS DARBAI, 4.7.1. punkte yra reikalaujama</w:t>
      </w:r>
      <w:r w:rsidR="00886CA2" w:rsidRPr="00601FB2">
        <w:rPr>
          <w:rFonts w:ascii="Times New Roman" w:hAnsi="Times New Roman" w:cs="Times New Roman"/>
          <w:b/>
          <w:bCs/>
        </w:rPr>
        <w:t>:</w:t>
      </w:r>
      <w:r w:rsidRPr="00601FB2">
        <w:rPr>
          <w:rFonts w:ascii="Times New Roman" w:hAnsi="Times New Roman" w:cs="Times New Roman"/>
        </w:rPr>
        <w:t xml:space="preserve"> </w:t>
      </w:r>
      <w:r w:rsidR="00886CA2" w:rsidRPr="00601FB2">
        <w:rPr>
          <w:rFonts w:ascii="Times New Roman" w:hAnsi="Times New Roman" w:cs="Times New Roman"/>
        </w:rPr>
        <w:t>„</w:t>
      </w:r>
      <w:r w:rsidRPr="00601FB2">
        <w:rPr>
          <w:rFonts w:ascii="Times New Roman" w:hAnsi="Times New Roman" w:cs="Times New Roman"/>
          <w:i/>
          <w:iCs/>
        </w:rPr>
        <w:t>Dėl galimo nesankcionuoto įsijungimo į uždarą ryšio tinklą aptikimo atliekamas profilaktinė VSS ryšių tinklo įrangos tinkle inventorizacija</w:t>
      </w:r>
      <w:r w:rsidR="00886CA2" w:rsidRPr="00601FB2">
        <w:rPr>
          <w:rFonts w:ascii="Times New Roman" w:hAnsi="Times New Roman" w:cs="Times New Roman"/>
        </w:rPr>
        <w:t>“.</w:t>
      </w:r>
    </w:p>
    <w:p w14:paraId="09488F0C"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Ar nesankcionuotam įsijungimui į uždarą ryšio tinklą aptikti Pirkėjas šiuo metu yra įdiegęs specializuotą programinę įrangą ir ją naudoja? Jei ne, prašau išsamiai paaiškinti, kaip turi būti vykdomas galimų nesankcionuotų įsijungimų į uždarą ryšio tinklą aptikimas?</w:t>
      </w:r>
    </w:p>
    <w:p w14:paraId="6A52EF80" w14:textId="25C30835" w:rsidR="006457C9" w:rsidRPr="00601FB2" w:rsidRDefault="006457C9" w:rsidP="00E57C5E">
      <w:pPr>
        <w:rPr>
          <w:rFonts w:ascii="Times New Roman" w:hAnsi="Times New Roman" w:cs="Times New Roman"/>
          <w:b/>
          <w:bCs/>
        </w:rPr>
      </w:pPr>
      <w:r w:rsidRPr="00601FB2">
        <w:rPr>
          <w:rFonts w:ascii="Times New Roman" w:hAnsi="Times New Roman" w:cs="Times New Roman"/>
          <w:b/>
          <w:bCs/>
        </w:rPr>
        <w:t>Atsakymas:</w:t>
      </w:r>
    </w:p>
    <w:p w14:paraId="22B97E94" w14:textId="05CD689F" w:rsidR="0056112D" w:rsidRPr="00601FB2" w:rsidRDefault="0056112D" w:rsidP="0056112D">
      <w:pPr>
        <w:pBdr>
          <w:bottom w:val="single" w:sz="6" w:space="1" w:color="auto"/>
        </w:pBdr>
        <w:spacing w:before="100" w:beforeAutospacing="1" w:after="100" w:afterAutospacing="1" w:line="240" w:lineRule="auto"/>
        <w:rPr>
          <w:rFonts w:ascii="Times New Roman" w:eastAsia="Times New Roman" w:hAnsi="Times New Roman" w:cs="Times New Roman"/>
          <w:kern w:val="0"/>
          <w:lang w:eastAsia="lt-LT"/>
          <w14:ligatures w14:val="none"/>
        </w:rPr>
      </w:pPr>
      <w:r w:rsidRPr="00601FB2">
        <w:rPr>
          <w:rFonts w:ascii="Times New Roman" w:eastAsia="Times New Roman" w:hAnsi="Times New Roman" w:cs="Times New Roman"/>
          <w:kern w:val="0"/>
          <w:lang w:eastAsia="lt-LT"/>
          <w14:ligatures w14:val="none"/>
        </w:rPr>
        <w:t>Šis pirkimas apima tik periodinį patikrinimą, o ne specializuotos IDS/IPS (įsilaužimų aptikimo ar prevencijos sistemų) diegimą ar aktyvią stebėseną. Esant poreikiui, Pirkėjas tokias sistemas įdiegs atskirų projektų metu.</w:t>
      </w:r>
      <w:r w:rsidRPr="00601FB2">
        <w:rPr>
          <w:rFonts w:ascii="Times New Roman" w:eastAsia="Times New Roman" w:hAnsi="Times New Roman" w:cs="Times New Roman"/>
          <w:kern w:val="0"/>
          <w:lang w:eastAsia="lt-LT"/>
          <w14:ligatures w14:val="none"/>
        </w:rPr>
        <w:br/>
        <w:t>Pirkėjas nėra įdiegęs automatizuotos aptikimo programinės įrangos. Tiekėjas profilaktiškai turi patikrinti tinklo struktūrą ir prijungtus įrenginius, naudodamasis turimais administraciniais ir techniniais įrankiais.</w:t>
      </w:r>
    </w:p>
    <w:p w14:paraId="68169E23" w14:textId="77777777" w:rsidR="00601FB2" w:rsidRDefault="00601FB2" w:rsidP="00E57C5E">
      <w:pPr>
        <w:rPr>
          <w:rFonts w:ascii="Times New Roman" w:hAnsi="Times New Roman" w:cs="Times New Roman"/>
          <w:b/>
          <w:bCs/>
        </w:rPr>
      </w:pPr>
    </w:p>
    <w:p w14:paraId="25882E61" w14:textId="73824825"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TECHNINĖS PRIEŽIŪROS DARBAI, 4.7.2. punkte yra reikalaujama</w:t>
      </w:r>
      <w:r w:rsidR="00886CA2" w:rsidRPr="00601FB2">
        <w:rPr>
          <w:rFonts w:ascii="Times New Roman" w:hAnsi="Times New Roman" w:cs="Times New Roman"/>
          <w:b/>
          <w:bCs/>
        </w:rPr>
        <w:t>:</w:t>
      </w:r>
      <w:r w:rsidRPr="00601FB2">
        <w:rPr>
          <w:rFonts w:ascii="Times New Roman" w:hAnsi="Times New Roman" w:cs="Times New Roman"/>
        </w:rPr>
        <w:t xml:space="preserve"> </w:t>
      </w:r>
      <w:r w:rsidR="00886CA2" w:rsidRPr="00601FB2">
        <w:rPr>
          <w:rFonts w:ascii="Times New Roman" w:hAnsi="Times New Roman" w:cs="Times New Roman"/>
        </w:rPr>
        <w:t>„</w:t>
      </w:r>
      <w:r w:rsidRPr="00601FB2">
        <w:rPr>
          <w:rFonts w:ascii="Times New Roman" w:hAnsi="Times New Roman" w:cs="Times New Roman"/>
          <w:i/>
          <w:iCs/>
        </w:rPr>
        <w:t>Ryšių tinklo uždarumo profilaktinis patikrinimas</w:t>
      </w:r>
      <w:r w:rsidR="00886CA2" w:rsidRPr="00601FB2">
        <w:rPr>
          <w:rFonts w:ascii="Times New Roman" w:hAnsi="Times New Roman" w:cs="Times New Roman"/>
        </w:rPr>
        <w:t>“.</w:t>
      </w:r>
    </w:p>
    <w:p w14:paraId="7467FAA7" w14:textId="77777777" w:rsidR="00E57C5E" w:rsidRPr="00601FB2" w:rsidRDefault="00E57C5E" w:rsidP="00E57C5E">
      <w:pPr>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Ar šiuo metu yra sukurtas uždaras ryšių tinklas, kuris pilnai atitinka Pirkėjo reikalavimus? </w:t>
      </w:r>
    </w:p>
    <w:p w14:paraId="5407DA71" w14:textId="7D4A9DBB" w:rsidR="00E57C5E" w:rsidRPr="00601FB2" w:rsidRDefault="00B558EE" w:rsidP="00E57C5E">
      <w:pPr>
        <w:rPr>
          <w:rFonts w:ascii="Times New Roman" w:hAnsi="Times New Roman" w:cs="Times New Roman"/>
          <w:b/>
          <w:bCs/>
        </w:rPr>
      </w:pPr>
      <w:r w:rsidRPr="00601FB2">
        <w:rPr>
          <w:rFonts w:ascii="Times New Roman" w:hAnsi="Times New Roman" w:cs="Times New Roman"/>
          <w:b/>
          <w:bCs/>
        </w:rPr>
        <w:t>Atsakymas:</w:t>
      </w:r>
    </w:p>
    <w:p w14:paraId="28ABFFD8" w14:textId="76B81CEC" w:rsidR="00B558EE" w:rsidRPr="00601FB2" w:rsidRDefault="00B558EE" w:rsidP="00E57C5E">
      <w:pPr>
        <w:pBdr>
          <w:bottom w:val="single" w:sz="6" w:space="1" w:color="auto"/>
        </w:pBdr>
        <w:rPr>
          <w:rFonts w:ascii="Times New Roman" w:hAnsi="Times New Roman" w:cs="Times New Roman"/>
        </w:rPr>
      </w:pPr>
      <w:r w:rsidRPr="00601FB2">
        <w:rPr>
          <w:rFonts w:ascii="Times New Roman" w:hAnsi="Times New Roman" w:cs="Times New Roman"/>
        </w:rPr>
        <w:t>Taip</w:t>
      </w:r>
      <w:r w:rsidR="00EF2A29" w:rsidRPr="00601FB2">
        <w:rPr>
          <w:rFonts w:ascii="Times New Roman" w:hAnsi="Times New Roman" w:cs="Times New Roman"/>
        </w:rPr>
        <w:t>, šiuo metu yra sukurtas uždaras ryšių tinklas.</w:t>
      </w:r>
    </w:p>
    <w:p w14:paraId="489C1A35" w14:textId="77777777" w:rsidR="00A1184D" w:rsidRPr="00601FB2" w:rsidRDefault="00A1184D" w:rsidP="00E57C5E">
      <w:pPr>
        <w:rPr>
          <w:rFonts w:ascii="Times New Roman" w:hAnsi="Times New Roman" w:cs="Times New Roman"/>
        </w:rPr>
      </w:pPr>
    </w:p>
    <w:p w14:paraId="4C5411F8" w14:textId="1C0211AF"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TECHNINĖ SPECIFIKACIJA, VSS TECHNINĖS PRIEŽIŪROS DARBAI, 4.8.1. punkte yra reikalaujama</w:t>
      </w:r>
      <w:r w:rsidR="00886CA2" w:rsidRPr="00601FB2">
        <w:rPr>
          <w:rFonts w:ascii="Times New Roman" w:hAnsi="Times New Roman" w:cs="Times New Roman"/>
          <w:b/>
          <w:bCs/>
        </w:rPr>
        <w:t>:</w:t>
      </w:r>
      <w:r w:rsidRPr="00601FB2">
        <w:rPr>
          <w:rFonts w:ascii="Times New Roman" w:hAnsi="Times New Roman" w:cs="Times New Roman"/>
        </w:rPr>
        <w:t xml:space="preserve"> </w:t>
      </w:r>
      <w:r w:rsidR="00886CA2" w:rsidRPr="00601FB2">
        <w:rPr>
          <w:rFonts w:ascii="Times New Roman" w:hAnsi="Times New Roman" w:cs="Times New Roman"/>
        </w:rPr>
        <w:t>„</w:t>
      </w:r>
      <w:r w:rsidRPr="00601FB2">
        <w:rPr>
          <w:rFonts w:ascii="Times New Roman" w:hAnsi="Times New Roman" w:cs="Times New Roman"/>
          <w:i/>
          <w:iCs/>
        </w:rPr>
        <w:t>Atnaujinti vaizdo įrašymo įrenginių, vaizdo duomenų tarnybinių stočių, analitikos tarnybinių stočių (toliau – Serverių) ir vaizdo kamerų programinės įrangos versijas, datą, laiką ir privatumo kaukes,  jei tokios buvo nustatytos</w:t>
      </w:r>
      <w:r w:rsidR="00886CA2" w:rsidRPr="00601FB2">
        <w:rPr>
          <w:rFonts w:ascii="Times New Roman" w:hAnsi="Times New Roman" w:cs="Times New Roman"/>
        </w:rPr>
        <w:t>“.</w:t>
      </w:r>
    </w:p>
    <w:p w14:paraId="504226AB"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nurodyti iki kurios versijos turi būti atlikti įrenginių naujinimai? Prašome nurodyti šiuo metu esamą vaizdo įrašymo įrenginių, vaizdo duomenų tarnybinių stočių, analitikos tarnybinių stočių ir vaizdo kamerų programinės įrangos versiją? </w:t>
      </w:r>
    </w:p>
    <w:p w14:paraId="14D24437" w14:textId="5F18998C" w:rsidR="00E57C5E" w:rsidRPr="00601FB2" w:rsidRDefault="00B558EE" w:rsidP="00E57C5E">
      <w:pPr>
        <w:rPr>
          <w:rFonts w:ascii="Times New Roman" w:hAnsi="Times New Roman" w:cs="Times New Roman"/>
          <w:b/>
          <w:bCs/>
        </w:rPr>
      </w:pPr>
      <w:r w:rsidRPr="00601FB2">
        <w:rPr>
          <w:rFonts w:ascii="Times New Roman" w:hAnsi="Times New Roman" w:cs="Times New Roman"/>
          <w:b/>
          <w:bCs/>
        </w:rPr>
        <w:t>Atsakymas:</w:t>
      </w:r>
    </w:p>
    <w:p w14:paraId="79B840F5" w14:textId="661138EB" w:rsidR="00B558EE" w:rsidRPr="00601FB2" w:rsidRDefault="00B558EE" w:rsidP="008561F3">
      <w:pPr>
        <w:pBdr>
          <w:bottom w:val="single" w:sz="6" w:space="1" w:color="auto"/>
        </w:pBdr>
        <w:jc w:val="both"/>
        <w:rPr>
          <w:rFonts w:ascii="Times New Roman" w:hAnsi="Times New Roman" w:cs="Times New Roman"/>
        </w:rPr>
      </w:pPr>
      <w:r w:rsidRPr="00601FB2">
        <w:rPr>
          <w:rFonts w:ascii="Times New Roman" w:hAnsi="Times New Roman" w:cs="Times New Roman"/>
        </w:rPr>
        <w:t xml:space="preserve">Atnaujinimai turi būti vykdomi iki naujausių stabilios versijos atnaujinimų, kuriuos palaiko gamintojas. Šiuo metu naudojamos programinės įrangos versijos bus pateiktos tik paslaugų vykdymo </w:t>
      </w:r>
      <w:r w:rsidRPr="00601FB2">
        <w:rPr>
          <w:rFonts w:ascii="Times New Roman" w:hAnsi="Times New Roman" w:cs="Times New Roman"/>
        </w:rPr>
        <w:lastRenderedPageBreak/>
        <w:t>pradžioje. Atnaujinimai vykdomi tik tuo atveju, jei jie neprieštarauja esamos sistemos suderinamumui ir nereikalauja papildomo licencijavimo ar aparatinės įrangos pakeitimų.</w:t>
      </w:r>
      <w:r w:rsidR="00933E29" w:rsidRPr="00601FB2">
        <w:rPr>
          <w:rFonts w:ascii="Times New Roman" w:hAnsi="Times New Roman" w:cs="Times New Roman"/>
        </w:rPr>
        <w:t xml:space="preserve"> Programinės įrangos versijos nėra būtinos Pirkėjui pasiūlymo kainos nustatymui, nes programinės įrangos atnaujinimai </w:t>
      </w:r>
      <w:r w:rsidR="00601FB2" w:rsidRPr="00601FB2">
        <w:rPr>
          <w:rFonts w:ascii="Times New Roman" w:hAnsi="Times New Roman" w:cs="Times New Roman"/>
        </w:rPr>
        <w:t xml:space="preserve">Tiekėjui </w:t>
      </w:r>
      <w:r w:rsidR="00933E29" w:rsidRPr="00601FB2">
        <w:rPr>
          <w:rFonts w:ascii="Times New Roman" w:hAnsi="Times New Roman" w:cs="Times New Roman"/>
        </w:rPr>
        <w:t xml:space="preserve">nereikalauja papildomų išlaidų, susijusių su įrangos keitimais ar licencijavimu. Šiuo metu įdiegtos programinės įrangos versijos gali pasikeisti pirkimo vykdymo metu, todėl šios informacijos pateikimas nėra tikslingas. </w:t>
      </w:r>
    </w:p>
    <w:p w14:paraId="49441ABD" w14:textId="77777777" w:rsidR="00A1184D" w:rsidRPr="00601FB2" w:rsidRDefault="00A1184D" w:rsidP="00E57C5E">
      <w:pPr>
        <w:rPr>
          <w:rFonts w:ascii="Times New Roman" w:hAnsi="Times New Roman" w:cs="Times New Roman"/>
        </w:rPr>
      </w:pPr>
    </w:p>
    <w:p w14:paraId="618FC081" w14:textId="2D52A728"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TECHNINĖS PRIEŽIŪROS DARBAI, 4.8.2. punkte yra reikalaujama</w:t>
      </w:r>
      <w:r w:rsidR="00886CA2" w:rsidRPr="00601FB2">
        <w:rPr>
          <w:rFonts w:ascii="Times New Roman" w:hAnsi="Times New Roman" w:cs="Times New Roman"/>
          <w:b/>
          <w:bCs/>
        </w:rPr>
        <w:t>:</w:t>
      </w:r>
      <w:r w:rsidRPr="00601FB2">
        <w:rPr>
          <w:rFonts w:ascii="Times New Roman" w:hAnsi="Times New Roman" w:cs="Times New Roman"/>
        </w:rPr>
        <w:t xml:space="preserve"> </w:t>
      </w:r>
      <w:r w:rsidR="00886CA2" w:rsidRPr="00601FB2">
        <w:rPr>
          <w:rFonts w:ascii="Times New Roman" w:hAnsi="Times New Roman" w:cs="Times New Roman"/>
        </w:rPr>
        <w:t>„</w:t>
      </w:r>
      <w:r w:rsidRPr="00601FB2">
        <w:rPr>
          <w:rFonts w:ascii="Times New Roman" w:hAnsi="Times New Roman" w:cs="Times New Roman"/>
          <w:i/>
          <w:iCs/>
        </w:rPr>
        <w:t>Užtikrinti VSS prižiūrimos dalies programinės įrangos techninę atitiktį Bendrajam duomenų apsaugos reglamentui ir Nacionalinio  kibernetinio  saugumo  centro  (NKSC)  prie  Krašto  apsaugos  ministerijos (KAM) rekomendacijoms pateiktoms atliekant Lietuvoje tiekiamų vaizdo stebėjimo kamerų kibernetinio saugumo vertinimą</w:t>
      </w:r>
      <w:r w:rsidR="00886CA2" w:rsidRPr="00601FB2">
        <w:rPr>
          <w:rFonts w:ascii="Times New Roman" w:hAnsi="Times New Roman" w:cs="Times New Roman"/>
        </w:rPr>
        <w:t>“.</w:t>
      </w:r>
    </w:p>
    <w:p w14:paraId="62D8FC7D"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patvirtinti, ar šiuo metu naudojama VSS programinė įranga pilnai atitinka/užtikrina techninę atitiktį Bendrajam duomenų apsaugos reglamentui ir Nacionalinio  kibernetinio  saugumo  centro  (NKSC)  prie  Krašto  apsaugos  ministerijos (KAM) rekomendacijoms?</w:t>
      </w:r>
    </w:p>
    <w:p w14:paraId="395B2944" w14:textId="69BCE451" w:rsidR="00E57C5E" w:rsidRPr="00601FB2" w:rsidRDefault="00B558EE" w:rsidP="00E57C5E">
      <w:pPr>
        <w:rPr>
          <w:rFonts w:ascii="Times New Roman" w:hAnsi="Times New Roman" w:cs="Times New Roman"/>
          <w:b/>
          <w:bCs/>
        </w:rPr>
      </w:pPr>
      <w:r w:rsidRPr="00601FB2">
        <w:rPr>
          <w:rFonts w:ascii="Times New Roman" w:hAnsi="Times New Roman" w:cs="Times New Roman"/>
          <w:b/>
          <w:bCs/>
        </w:rPr>
        <w:t>Atsakymas:</w:t>
      </w:r>
    </w:p>
    <w:p w14:paraId="40A09540" w14:textId="200CEBBF" w:rsidR="00B558EE" w:rsidRPr="00601FB2" w:rsidRDefault="00B558EE" w:rsidP="008561F3">
      <w:pPr>
        <w:pBdr>
          <w:bottom w:val="single" w:sz="6" w:space="1" w:color="auto"/>
        </w:pBdr>
        <w:jc w:val="both"/>
        <w:rPr>
          <w:rFonts w:ascii="Times New Roman" w:hAnsi="Times New Roman" w:cs="Times New Roman"/>
        </w:rPr>
      </w:pPr>
      <w:r w:rsidRPr="00601FB2">
        <w:rPr>
          <w:rFonts w:ascii="Times New Roman" w:hAnsi="Times New Roman" w:cs="Times New Roman"/>
        </w:rPr>
        <w:t xml:space="preserve">Šiuo metu naudojama VSS programinė įranga atitinka </w:t>
      </w:r>
      <w:r w:rsidR="000E14B9" w:rsidRPr="00601FB2">
        <w:rPr>
          <w:rFonts w:ascii="Times New Roman" w:hAnsi="Times New Roman" w:cs="Times New Roman"/>
        </w:rPr>
        <w:t xml:space="preserve">esminius techninius BDAR reikalavimus </w:t>
      </w:r>
      <w:r w:rsidRPr="00601FB2">
        <w:rPr>
          <w:rFonts w:ascii="Times New Roman" w:hAnsi="Times New Roman" w:cs="Times New Roman"/>
        </w:rPr>
        <w:t>bei NKSC pateiktas rekomendacijas pagal paskutinę diegimo metu turėtą informaciją</w:t>
      </w:r>
      <w:r w:rsidR="000E14B9" w:rsidRPr="00601FB2">
        <w:rPr>
          <w:rFonts w:ascii="Times New Roman" w:hAnsi="Times New Roman" w:cs="Times New Roman"/>
        </w:rPr>
        <w:t>,</w:t>
      </w:r>
      <w:r w:rsidRPr="00601FB2">
        <w:rPr>
          <w:rFonts w:ascii="Times New Roman" w:hAnsi="Times New Roman" w:cs="Times New Roman"/>
        </w:rPr>
        <w:t xml:space="preserve"> </w:t>
      </w:r>
      <w:r w:rsidR="00A1184D" w:rsidRPr="00601FB2">
        <w:rPr>
          <w:rFonts w:ascii="Times New Roman" w:hAnsi="Times New Roman" w:cs="Times New Roman"/>
        </w:rPr>
        <w:t xml:space="preserve">t. y. duomenų šifravimą, prieigos kontrolę, privatumo kaukių </w:t>
      </w:r>
      <w:r w:rsidR="000E14B9" w:rsidRPr="00601FB2">
        <w:rPr>
          <w:rFonts w:ascii="Times New Roman" w:hAnsi="Times New Roman" w:cs="Times New Roman"/>
        </w:rPr>
        <w:t>naudojimą</w:t>
      </w:r>
      <w:r w:rsidR="00A1184D" w:rsidRPr="00601FB2">
        <w:rPr>
          <w:rFonts w:ascii="Times New Roman" w:hAnsi="Times New Roman" w:cs="Times New Roman"/>
        </w:rPr>
        <w:t>, įvykių žurnalų kaupimą</w:t>
      </w:r>
      <w:r w:rsidR="000E14B9" w:rsidRPr="00601FB2">
        <w:rPr>
          <w:rFonts w:ascii="Times New Roman" w:hAnsi="Times New Roman" w:cs="Times New Roman"/>
        </w:rPr>
        <w:t>, duomenų tvarkymo atsekamumą</w:t>
      </w:r>
      <w:r w:rsidR="00A1184D" w:rsidRPr="00601FB2">
        <w:rPr>
          <w:rFonts w:ascii="Times New Roman" w:hAnsi="Times New Roman" w:cs="Times New Roman"/>
        </w:rPr>
        <w:t xml:space="preserve"> ir pan.</w:t>
      </w:r>
      <w:r w:rsidR="000E14B9" w:rsidRPr="00601FB2">
        <w:rPr>
          <w:rFonts w:ascii="Times New Roman" w:hAnsi="Times New Roman" w:cs="Times New Roman"/>
        </w:rPr>
        <w:t xml:space="preserve"> </w:t>
      </w:r>
      <w:r w:rsidRPr="00601FB2">
        <w:rPr>
          <w:rFonts w:ascii="Times New Roman" w:hAnsi="Times New Roman" w:cs="Times New Roman"/>
        </w:rPr>
        <w:t>Tiekėjas vykdydamas priežiūrą turi periodiškai vertinti šią atitiktį ir informuoti Pirkėją apie būtinybę atnaujinti konfigūracijas ar imtis papildomų veiksmų.</w:t>
      </w:r>
    </w:p>
    <w:p w14:paraId="3C952EF4" w14:textId="77777777" w:rsidR="00A1184D" w:rsidRPr="00601FB2" w:rsidRDefault="00A1184D" w:rsidP="00E57C5E">
      <w:pPr>
        <w:rPr>
          <w:rFonts w:ascii="Times New Roman" w:hAnsi="Times New Roman" w:cs="Times New Roman"/>
        </w:rPr>
      </w:pPr>
    </w:p>
    <w:p w14:paraId="794AF815" w14:textId="44A96DD8"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 xml:space="preserve">TECHNINĖ SPECIFIKACIJA, VSS PRIEŽIŪROS PASLAUGAI PRISKIRTOS ĮRANGOS TEIKIMO PRIEŽIŪRAI SĄLYGOS, 5.1., 5.2. ir 5.3. punktuose pateikiamos dviprasmybės ir reikalavimai formuluojami neaiškiai bei nesuprantamai, </w:t>
      </w:r>
      <w:proofErr w:type="spellStart"/>
      <w:r w:rsidRPr="00601FB2">
        <w:rPr>
          <w:rFonts w:ascii="Times New Roman" w:hAnsi="Times New Roman" w:cs="Times New Roman"/>
          <w:b/>
          <w:bCs/>
        </w:rPr>
        <w:t>t.y</w:t>
      </w:r>
      <w:proofErr w:type="spellEnd"/>
      <w:r w:rsidRPr="00601FB2">
        <w:rPr>
          <w:rFonts w:ascii="Times New Roman" w:hAnsi="Times New Roman" w:cs="Times New Roman"/>
          <w:b/>
          <w:bCs/>
        </w:rPr>
        <w:t>.</w:t>
      </w:r>
      <w:r w:rsidR="00886CA2" w:rsidRPr="00601FB2">
        <w:rPr>
          <w:rFonts w:ascii="Times New Roman" w:hAnsi="Times New Roman" w:cs="Times New Roman"/>
          <w:b/>
          <w:bCs/>
        </w:rPr>
        <w:t>:</w:t>
      </w:r>
      <w:r w:rsidRPr="00601FB2">
        <w:rPr>
          <w:rFonts w:ascii="Times New Roman" w:hAnsi="Times New Roman" w:cs="Times New Roman"/>
          <w:b/>
          <w:bCs/>
        </w:rPr>
        <w:t xml:space="preserve"> </w:t>
      </w:r>
      <w:r w:rsidR="00886CA2" w:rsidRPr="00601FB2">
        <w:rPr>
          <w:rFonts w:ascii="Times New Roman" w:hAnsi="Times New Roman" w:cs="Times New Roman"/>
          <w:b/>
          <w:bCs/>
        </w:rPr>
        <w:t>„</w:t>
      </w:r>
      <w:r w:rsidRPr="00601FB2">
        <w:rPr>
          <w:rFonts w:ascii="Times New Roman" w:hAnsi="Times New Roman" w:cs="Times New Roman"/>
          <w:i/>
          <w:iCs/>
        </w:rPr>
        <w:t>Maksimalus, tačiau ne baigtinis</w:t>
      </w:r>
      <w:r w:rsidR="00300E9B" w:rsidRPr="00601FB2">
        <w:rPr>
          <w:rFonts w:ascii="Times New Roman" w:hAnsi="Times New Roman" w:cs="Times New Roman"/>
          <w:i/>
          <w:iCs/>
        </w:rPr>
        <w:t>; ...</w:t>
      </w:r>
      <w:r w:rsidRPr="00601FB2">
        <w:rPr>
          <w:rFonts w:ascii="Times New Roman" w:hAnsi="Times New Roman" w:cs="Times New Roman"/>
          <w:i/>
          <w:iCs/>
        </w:rPr>
        <w:t xml:space="preserve"> Pirkėjas pats savo iniciatyva gali nuspręsti . . . papildyti sudarytos VSS priežiūros sutarties pagrindu prižiūrimos įrangos sąrašą</w:t>
      </w:r>
      <w:r w:rsidR="00300E9B" w:rsidRPr="00601FB2">
        <w:rPr>
          <w:rFonts w:ascii="Times New Roman" w:hAnsi="Times New Roman" w:cs="Times New Roman"/>
          <w:i/>
          <w:iCs/>
        </w:rPr>
        <w:t>;</w:t>
      </w:r>
      <w:r w:rsidRPr="00601FB2">
        <w:rPr>
          <w:rFonts w:ascii="Times New Roman" w:hAnsi="Times New Roman" w:cs="Times New Roman"/>
          <w:i/>
          <w:iCs/>
        </w:rPr>
        <w:t xml:space="preserve"> VSS priežiūros paslaugos pirkimo sutarties prižiūrimos įrangos sąrašas gali būti tikslinamas ne dažniau vieną kartą per kalendorinį mėnesį</w:t>
      </w:r>
      <w:r w:rsidR="00300E9B" w:rsidRPr="00601FB2">
        <w:rPr>
          <w:rFonts w:ascii="Times New Roman" w:hAnsi="Times New Roman" w:cs="Times New Roman"/>
          <w:i/>
          <w:iCs/>
        </w:rPr>
        <w:t>.;</w:t>
      </w:r>
      <w:r w:rsidRPr="00601FB2">
        <w:rPr>
          <w:rFonts w:ascii="Times New Roman" w:hAnsi="Times New Roman" w:cs="Times New Roman"/>
          <w:i/>
          <w:iCs/>
        </w:rPr>
        <w:t xml:space="preserve"> . . . gali būti išbraukiama Pirkėjo nuožiūra ne dažniau nei kartą per kalendorinį mėnesį</w:t>
      </w:r>
      <w:r w:rsidR="00886CA2" w:rsidRPr="00601FB2">
        <w:rPr>
          <w:rFonts w:ascii="Times New Roman" w:hAnsi="Times New Roman" w:cs="Times New Roman"/>
        </w:rPr>
        <w:t>“.</w:t>
      </w:r>
    </w:p>
    <w:p w14:paraId="4C1C2A6D"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Prašome pagrįstai paaiškinti, patvirtinti, kad Jūsų naudojami neaiškūs, dviprasmiški, neapibrėžti reikalavimai neprieštarauja Viešojo pirkimo įstatymo nuostatoms.</w:t>
      </w:r>
    </w:p>
    <w:p w14:paraId="6CA6F28E" w14:textId="4EBE35F0" w:rsidR="00DB6A92" w:rsidRPr="00601FB2" w:rsidRDefault="00DB6A92" w:rsidP="00E57C5E">
      <w:pPr>
        <w:rPr>
          <w:rFonts w:ascii="Times New Roman" w:hAnsi="Times New Roman" w:cs="Times New Roman"/>
          <w:b/>
          <w:bCs/>
        </w:rPr>
      </w:pPr>
      <w:r w:rsidRPr="00601FB2">
        <w:rPr>
          <w:rFonts w:ascii="Times New Roman" w:hAnsi="Times New Roman" w:cs="Times New Roman"/>
          <w:b/>
          <w:bCs/>
        </w:rPr>
        <w:t>Atsakymas:</w:t>
      </w:r>
    </w:p>
    <w:p w14:paraId="7DED1AA4" w14:textId="77777777" w:rsidR="00DB6A92" w:rsidRPr="00601FB2" w:rsidRDefault="00DB6A92" w:rsidP="008561F3">
      <w:pPr>
        <w:pStyle w:val="Sraopastraipa"/>
        <w:numPr>
          <w:ilvl w:val="0"/>
          <w:numId w:val="29"/>
        </w:numPr>
        <w:jc w:val="both"/>
        <w:rPr>
          <w:rFonts w:ascii="Times New Roman" w:hAnsi="Times New Roman" w:cs="Times New Roman"/>
        </w:rPr>
      </w:pPr>
      <w:r w:rsidRPr="00601FB2">
        <w:rPr>
          <w:rFonts w:ascii="Times New Roman" w:hAnsi="Times New Roman" w:cs="Times New Roman"/>
        </w:rPr>
        <w:t>Pateikiamas įrangos sąrašas yra maksimalus, tačiau ne baigtinis, reiškia, jog jame išvardyta įranga, kuri šiuo metu patenka į priežiūros apimtį, bet sistema yra eksploatuojama realiomis sąlygomis, todėl įrangos sąrašas gali kisti – dėl natūralaus įrangos nusidėvėjimo, atnaujinimų, techninių pasikeitimų ar infrastruktūros korekcijų.</w:t>
      </w:r>
    </w:p>
    <w:p w14:paraId="76FBDE52" w14:textId="77777777" w:rsidR="00DB6A92" w:rsidRPr="00601FB2" w:rsidRDefault="00DB6A92" w:rsidP="00DB6A92">
      <w:pPr>
        <w:pStyle w:val="Sraopastraipa"/>
        <w:numPr>
          <w:ilvl w:val="0"/>
          <w:numId w:val="29"/>
        </w:numPr>
        <w:rPr>
          <w:rFonts w:ascii="Times New Roman" w:hAnsi="Times New Roman" w:cs="Times New Roman"/>
        </w:rPr>
      </w:pPr>
      <w:r w:rsidRPr="00601FB2">
        <w:rPr>
          <w:rFonts w:ascii="Times New Roman" w:hAnsi="Times New Roman" w:cs="Times New Roman"/>
        </w:rPr>
        <w:lastRenderedPageBreak/>
        <w:t xml:space="preserve">Formuluotė apie papildymą ar išbraukimą ne dažniau kaip kartą per kalendorinį mėnesį įtvirtinta kaip kontrolės mechanizmas, užtikrinantis, kad pokyčiai būtų nepiktnaudžiaujantys, prognozuojami ir riboto dažnumo. </w:t>
      </w:r>
    </w:p>
    <w:p w14:paraId="4CE49C33" w14:textId="7273E8AA" w:rsidR="00D053B1" w:rsidRPr="00601FB2" w:rsidRDefault="00D053B1" w:rsidP="00DB6A92">
      <w:pPr>
        <w:pStyle w:val="Sraopastraipa"/>
        <w:numPr>
          <w:ilvl w:val="0"/>
          <w:numId w:val="29"/>
        </w:numPr>
        <w:rPr>
          <w:rFonts w:ascii="Times New Roman" w:hAnsi="Times New Roman" w:cs="Times New Roman"/>
        </w:rPr>
      </w:pPr>
      <w:r w:rsidRPr="00601FB2">
        <w:rPr>
          <w:rFonts w:ascii="Times New Roman" w:hAnsi="Times New Roman" w:cs="Times New Roman"/>
        </w:rPr>
        <w:t xml:space="preserve">Pasiūlymo formos  1 lentelėje yra pateikiami maksimalūs prižiūrimos  įrangos kiekiai per mėnesį, kurie leidžia Tiekėjui tinkamai paskaičiuoti ir pateikti maksimalią ir vienareikšmę pasiūlymo vertę.  </w:t>
      </w:r>
    </w:p>
    <w:p w14:paraId="176AED0F" w14:textId="58DED0C4" w:rsidR="00DB6A92" w:rsidRPr="00601FB2" w:rsidRDefault="00DB6A92" w:rsidP="00DB6A92">
      <w:pPr>
        <w:pStyle w:val="Sraopastraipa"/>
        <w:numPr>
          <w:ilvl w:val="0"/>
          <w:numId w:val="29"/>
        </w:numPr>
        <w:rPr>
          <w:rFonts w:ascii="Times New Roman" w:hAnsi="Times New Roman" w:cs="Times New Roman"/>
        </w:rPr>
      </w:pPr>
      <w:r w:rsidRPr="00601FB2">
        <w:rPr>
          <w:rFonts w:ascii="Times New Roman" w:hAnsi="Times New Roman" w:cs="Times New Roman"/>
        </w:rPr>
        <w:t>Pateikti reikalavimai yra:</w:t>
      </w:r>
    </w:p>
    <w:p w14:paraId="7C1527A5" w14:textId="77777777" w:rsidR="00DB6A92" w:rsidRPr="00601FB2" w:rsidRDefault="00DB6A92" w:rsidP="00DB6A92">
      <w:pPr>
        <w:pStyle w:val="Sraopastraipa"/>
        <w:numPr>
          <w:ilvl w:val="0"/>
          <w:numId w:val="31"/>
        </w:numPr>
        <w:rPr>
          <w:rFonts w:ascii="Times New Roman" w:hAnsi="Times New Roman" w:cs="Times New Roman"/>
        </w:rPr>
      </w:pPr>
      <w:r w:rsidRPr="00601FB2">
        <w:rPr>
          <w:rFonts w:ascii="Times New Roman" w:hAnsi="Times New Roman" w:cs="Times New Roman"/>
        </w:rPr>
        <w:t>proporcingi pirkimo objektui (priežiūros paslaugai), kadangi nedaro įtakos pačios paslaugos pobūdžiui ar vertės esmės keitimui;</w:t>
      </w:r>
    </w:p>
    <w:p w14:paraId="529EE4EB" w14:textId="77777777" w:rsidR="00DB6A92" w:rsidRPr="00601FB2" w:rsidRDefault="00DB6A92" w:rsidP="00DB6A92">
      <w:pPr>
        <w:pStyle w:val="Sraopastraipa"/>
        <w:numPr>
          <w:ilvl w:val="0"/>
          <w:numId w:val="31"/>
        </w:numPr>
        <w:rPr>
          <w:rFonts w:ascii="Times New Roman" w:hAnsi="Times New Roman" w:cs="Times New Roman"/>
        </w:rPr>
      </w:pPr>
      <w:r w:rsidRPr="00601FB2">
        <w:rPr>
          <w:rFonts w:ascii="Times New Roman" w:hAnsi="Times New Roman" w:cs="Times New Roman"/>
        </w:rPr>
        <w:t>apibrėžti pagal dažnumą (ne dažniau kaip kartą per mėnesį), todėl nesudaro galimybės neribotiems ar vienašališkiems pokyčiams;</w:t>
      </w:r>
    </w:p>
    <w:p w14:paraId="34C0EE81" w14:textId="6E6E4DE0" w:rsidR="00DB6A92" w:rsidRPr="00601FB2" w:rsidRDefault="00DB6A92" w:rsidP="00DB6A92">
      <w:pPr>
        <w:pStyle w:val="Sraopastraipa"/>
        <w:numPr>
          <w:ilvl w:val="0"/>
          <w:numId w:val="31"/>
        </w:numPr>
        <w:rPr>
          <w:rFonts w:ascii="Times New Roman" w:hAnsi="Times New Roman" w:cs="Times New Roman"/>
        </w:rPr>
      </w:pPr>
      <w:r w:rsidRPr="00601FB2">
        <w:rPr>
          <w:rFonts w:ascii="Times New Roman" w:hAnsi="Times New Roman" w:cs="Times New Roman"/>
        </w:rPr>
        <w:t xml:space="preserve">nustatantys tvarką, o ne suteikiantys neribotą teisę – t. y. papildymai ar </w:t>
      </w:r>
      <w:r w:rsidR="00F05110" w:rsidRPr="00601FB2">
        <w:rPr>
          <w:rFonts w:ascii="Times New Roman" w:hAnsi="Times New Roman" w:cs="Times New Roman"/>
        </w:rPr>
        <w:t>pašalinimai</w:t>
      </w:r>
      <w:r w:rsidRPr="00601FB2">
        <w:rPr>
          <w:rFonts w:ascii="Times New Roman" w:hAnsi="Times New Roman" w:cs="Times New Roman"/>
        </w:rPr>
        <w:t xml:space="preserve"> gali būti inicijuoti, bet tai daroma tik laikantis aiškių periodiškumo ribų;</w:t>
      </w:r>
    </w:p>
    <w:p w14:paraId="688A8A40" w14:textId="77777777" w:rsidR="00DB6A92" w:rsidRPr="00601FB2" w:rsidRDefault="00DB6A92" w:rsidP="00DB6A92">
      <w:pPr>
        <w:pStyle w:val="Sraopastraipa"/>
        <w:numPr>
          <w:ilvl w:val="0"/>
          <w:numId w:val="31"/>
        </w:numPr>
        <w:pBdr>
          <w:bottom w:val="single" w:sz="6" w:space="1" w:color="auto"/>
        </w:pBdr>
        <w:rPr>
          <w:rFonts w:ascii="Times New Roman" w:hAnsi="Times New Roman" w:cs="Times New Roman"/>
        </w:rPr>
      </w:pPr>
      <w:r w:rsidRPr="00601FB2">
        <w:rPr>
          <w:rFonts w:ascii="Times New Roman" w:hAnsi="Times New Roman" w:cs="Times New Roman"/>
        </w:rPr>
        <w:t>todėl nepažeidžia VPĮ nuostatų, kadangi tiekėjui suteikiama galimybė iš anksto įsivertinti galimą pokyčių pobūdį ir rizikas.</w:t>
      </w:r>
    </w:p>
    <w:p w14:paraId="7D9F18E3" w14:textId="77777777" w:rsidR="00382593" w:rsidRPr="00601FB2" w:rsidRDefault="00382593" w:rsidP="00DB6A92">
      <w:pPr>
        <w:pStyle w:val="Sraopastraipa"/>
        <w:rPr>
          <w:rFonts w:ascii="Times New Roman" w:hAnsi="Times New Roman" w:cs="Times New Roman"/>
        </w:rPr>
      </w:pPr>
    </w:p>
    <w:p w14:paraId="2B55386F" w14:textId="32E7CB77" w:rsidR="00E57C5E" w:rsidRPr="00601FB2" w:rsidRDefault="00E57C5E" w:rsidP="00E57C5E">
      <w:pPr>
        <w:rPr>
          <w:rFonts w:ascii="Times New Roman" w:hAnsi="Times New Roman" w:cs="Times New Roman"/>
        </w:rPr>
      </w:pPr>
      <w:r w:rsidRPr="00601FB2">
        <w:rPr>
          <w:rFonts w:ascii="Times New Roman" w:hAnsi="Times New Roman" w:cs="Times New Roman"/>
          <w:b/>
          <w:bCs/>
        </w:rPr>
        <w:t>TECHNINĖ SPECIFIKACIJA, VSS PRIEŽIŪROS PASLAUGAI PRISKIRTINOS ĮRANGOS DATA IR SĄRAŠAS, lentelės stulpelyje „Priežiūros pradžios data, nuo“ prie kai kurios lentelėje išvardintos įrangos nurodoma</w:t>
      </w:r>
      <w:r w:rsidR="00300E9B" w:rsidRPr="00601FB2">
        <w:rPr>
          <w:rFonts w:ascii="Times New Roman" w:hAnsi="Times New Roman" w:cs="Times New Roman"/>
          <w:b/>
          <w:bCs/>
        </w:rPr>
        <w:t>:</w:t>
      </w:r>
      <w:r w:rsidRPr="00601FB2">
        <w:rPr>
          <w:rFonts w:ascii="Times New Roman" w:hAnsi="Times New Roman" w:cs="Times New Roman"/>
          <w:b/>
          <w:bCs/>
        </w:rPr>
        <w:t xml:space="preserve"> „</w:t>
      </w:r>
      <w:r w:rsidRPr="00601FB2">
        <w:rPr>
          <w:rFonts w:ascii="Times New Roman" w:hAnsi="Times New Roman" w:cs="Times New Roman"/>
          <w:i/>
          <w:iCs/>
        </w:rPr>
        <w:t>Nuo sutarties su paslaugų teikėju įsigaliojimo dienos</w:t>
      </w:r>
      <w:r w:rsidRPr="00601FB2">
        <w:rPr>
          <w:rFonts w:ascii="Times New Roman" w:hAnsi="Times New Roman" w:cs="Times New Roman"/>
        </w:rPr>
        <w:t>“</w:t>
      </w:r>
    </w:p>
    <w:p w14:paraId="7F62B464" w14:textId="77777777" w:rsidR="00E57C5E" w:rsidRPr="00601FB2" w:rsidRDefault="00E57C5E" w:rsidP="008561F3">
      <w:pPr>
        <w:jc w:val="both"/>
        <w:rPr>
          <w:rFonts w:ascii="Times New Roman" w:hAnsi="Times New Roman" w:cs="Times New Roman"/>
        </w:rPr>
      </w:pPr>
      <w:r w:rsidRPr="00601FB2">
        <w:rPr>
          <w:rFonts w:ascii="Times New Roman" w:hAnsi="Times New Roman" w:cs="Times New Roman"/>
          <w:b/>
          <w:bCs/>
        </w:rPr>
        <w:t>Klausimas.</w:t>
      </w:r>
      <w:r w:rsidRPr="00601FB2">
        <w:rPr>
          <w:rFonts w:ascii="Times New Roman" w:hAnsi="Times New Roman" w:cs="Times New Roman"/>
        </w:rPr>
        <w:t xml:space="preserve"> Ar teisingai suprantame, kad visos likusios įrangos, ketinamos sudaryti paslaugų sutarties apimtyse jos galiojimo laikotarpiu, prižiūrėti nereikės ir tai nėra pirkimo objektas?</w:t>
      </w:r>
    </w:p>
    <w:p w14:paraId="132C222A" w14:textId="77319B89" w:rsidR="00EE22C1" w:rsidRPr="00601FB2" w:rsidRDefault="00605DBB">
      <w:pPr>
        <w:rPr>
          <w:rFonts w:ascii="Times New Roman" w:hAnsi="Times New Roman" w:cs="Times New Roman"/>
          <w:b/>
          <w:bCs/>
        </w:rPr>
      </w:pPr>
      <w:r w:rsidRPr="00601FB2">
        <w:rPr>
          <w:rFonts w:ascii="Times New Roman" w:hAnsi="Times New Roman" w:cs="Times New Roman"/>
          <w:b/>
          <w:bCs/>
        </w:rPr>
        <w:t>Atsakymas:</w:t>
      </w:r>
    </w:p>
    <w:p w14:paraId="4ADFFF60" w14:textId="277E35B2" w:rsidR="00605DBB" w:rsidRPr="00601FB2" w:rsidRDefault="00605DBB" w:rsidP="008561F3">
      <w:pPr>
        <w:pBdr>
          <w:bottom w:val="single" w:sz="6" w:space="1" w:color="auto"/>
        </w:pBdr>
        <w:jc w:val="both"/>
        <w:rPr>
          <w:rFonts w:ascii="Times New Roman" w:hAnsi="Times New Roman" w:cs="Times New Roman"/>
        </w:rPr>
      </w:pPr>
      <w:r w:rsidRPr="00601FB2">
        <w:rPr>
          <w:rFonts w:ascii="Times New Roman" w:hAnsi="Times New Roman" w:cs="Times New Roman"/>
        </w:rPr>
        <w:t xml:space="preserve">Kadangi nėra žinoma data, kada bus pasirašyta </w:t>
      </w:r>
      <w:r w:rsidR="007D1F72" w:rsidRPr="00601FB2">
        <w:rPr>
          <w:rFonts w:ascii="Times New Roman" w:hAnsi="Times New Roman" w:cs="Times New Roman"/>
        </w:rPr>
        <w:t>priežiūros sutartis, todėl visa įranga kur yra įrašas „ Nuo sutarties su paslaugų teikėju įsigaliojimo dienos“ bus įtraukta į pirminį prižiūrimos įrangos sąrašą, bet šis sąrašas gali būti patikslintas įrašant ir kitą</w:t>
      </w:r>
      <w:r w:rsidR="00C21904" w:rsidRPr="00601FB2">
        <w:rPr>
          <w:rFonts w:ascii="Times New Roman" w:hAnsi="Times New Roman" w:cs="Times New Roman"/>
        </w:rPr>
        <w:t xml:space="preserve"> </w:t>
      </w:r>
      <w:r w:rsidR="00F04458" w:rsidRPr="00601FB2">
        <w:rPr>
          <w:rFonts w:ascii="Times New Roman" w:hAnsi="Times New Roman" w:cs="Times New Roman"/>
        </w:rPr>
        <w:t>„P</w:t>
      </w:r>
      <w:r w:rsidR="00C21904" w:rsidRPr="00601FB2">
        <w:rPr>
          <w:rFonts w:ascii="Times New Roman" w:hAnsi="Times New Roman" w:cs="Times New Roman"/>
        </w:rPr>
        <w:t>rižiūrimos įrangos sąraše</w:t>
      </w:r>
      <w:r w:rsidR="00F04458" w:rsidRPr="00601FB2">
        <w:rPr>
          <w:rFonts w:ascii="Times New Roman" w:hAnsi="Times New Roman" w:cs="Times New Roman"/>
        </w:rPr>
        <w:t>“</w:t>
      </w:r>
      <w:r w:rsidR="00C21904" w:rsidRPr="00601FB2">
        <w:rPr>
          <w:rFonts w:ascii="Times New Roman" w:hAnsi="Times New Roman" w:cs="Times New Roman"/>
        </w:rPr>
        <w:t xml:space="preserve"> esančią </w:t>
      </w:r>
      <w:r w:rsidR="007D1F72" w:rsidRPr="00601FB2">
        <w:rPr>
          <w:rFonts w:ascii="Times New Roman" w:hAnsi="Times New Roman" w:cs="Times New Roman"/>
        </w:rPr>
        <w:t>įrangą, prie kurios tokio įrašo šiuo metu nėra.</w:t>
      </w:r>
    </w:p>
    <w:p w14:paraId="5BF161B5" w14:textId="44213F8B" w:rsidR="00F04458" w:rsidRPr="00601FB2" w:rsidRDefault="00F04458">
      <w:pPr>
        <w:pBdr>
          <w:bottom w:val="single" w:sz="6" w:space="1" w:color="auto"/>
        </w:pBdr>
        <w:rPr>
          <w:rFonts w:ascii="Times New Roman" w:hAnsi="Times New Roman" w:cs="Times New Roman"/>
        </w:rPr>
      </w:pPr>
      <w:r w:rsidRPr="00601FB2">
        <w:rPr>
          <w:rFonts w:ascii="Times New Roman" w:hAnsi="Times New Roman" w:cs="Times New Roman"/>
        </w:rPr>
        <w:t>Pirkimo objektas apima vis</w:t>
      </w:r>
      <w:r w:rsidR="00D053B1" w:rsidRPr="00601FB2">
        <w:rPr>
          <w:rFonts w:ascii="Times New Roman" w:hAnsi="Times New Roman" w:cs="Times New Roman"/>
        </w:rPr>
        <w:t>as</w:t>
      </w:r>
      <w:r w:rsidRPr="00601FB2">
        <w:rPr>
          <w:rFonts w:ascii="Times New Roman" w:hAnsi="Times New Roman" w:cs="Times New Roman"/>
        </w:rPr>
        <w:t xml:space="preserve"> </w:t>
      </w:r>
      <w:r w:rsidR="00D053B1" w:rsidRPr="00601FB2">
        <w:rPr>
          <w:rFonts w:ascii="Times New Roman" w:hAnsi="Times New Roman" w:cs="Times New Roman"/>
        </w:rPr>
        <w:t>įrangos esančios „Prižiūrimos įrangos sąraše“ priežiūros paslaugas.</w:t>
      </w:r>
      <w:r w:rsidRPr="00601FB2">
        <w:rPr>
          <w:rFonts w:ascii="Times New Roman" w:hAnsi="Times New Roman" w:cs="Times New Roman"/>
        </w:rPr>
        <w:t xml:space="preserve"> Prižiūrimos įrangos apimtis gali skirtis kas mėnesį ir tiesiogiai susijusi su Trečios šalies palaikoma įrangos garanti</w:t>
      </w:r>
      <w:r w:rsidR="00790158" w:rsidRPr="00601FB2">
        <w:rPr>
          <w:rFonts w:ascii="Times New Roman" w:hAnsi="Times New Roman" w:cs="Times New Roman"/>
        </w:rPr>
        <w:t>nės priežiūros</w:t>
      </w:r>
      <w:r w:rsidRPr="00601FB2">
        <w:rPr>
          <w:rFonts w:ascii="Times New Roman" w:hAnsi="Times New Roman" w:cs="Times New Roman"/>
        </w:rPr>
        <w:t xml:space="preserve"> data. </w:t>
      </w:r>
    </w:p>
    <w:p w14:paraId="049F316A" w14:textId="77777777" w:rsidR="00385793" w:rsidRDefault="00385793" w:rsidP="00385793">
      <w:pPr>
        <w:spacing w:after="0" w:line="360" w:lineRule="auto"/>
        <w:ind w:firstLine="709"/>
        <w:rPr>
          <w:rFonts w:ascii="Times New Roman" w:hAnsi="Times New Roman" w:cs="Times New Roman"/>
        </w:rPr>
      </w:pPr>
    </w:p>
    <w:p w14:paraId="66BDDCAD" w14:textId="269AFCFB" w:rsidR="00385793" w:rsidRDefault="00385793" w:rsidP="00385793">
      <w:pPr>
        <w:spacing w:after="0" w:line="360" w:lineRule="auto"/>
        <w:ind w:firstLine="709"/>
        <w:rPr>
          <w:rFonts w:ascii="Times New Roman" w:hAnsi="Times New Roman" w:cs="Times New Roman"/>
        </w:rPr>
      </w:pPr>
      <w:r w:rsidRPr="00385793">
        <w:rPr>
          <w:rFonts w:ascii="Times New Roman" w:hAnsi="Times New Roman" w:cs="Times New Roman"/>
        </w:rPr>
        <w:t>Šis raštas bus siunčiamas visiems prie pirkimo prisijungusiems tiekėjams.</w:t>
      </w:r>
    </w:p>
    <w:p w14:paraId="09128C1A" w14:textId="77777777" w:rsidR="00385793" w:rsidRPr="00385793" w:rsidRDefault="00385793" w:rsidP="00385793">
      <w:pPr>
        <w:spacing w:after="0" w:line="360" w:lineRule="auto"/>
        <w:ind w:firstLine="709"/>
        <w:rPr>
          <w:rFonts w:ascii="Times New Roman" w:hAnsi="Times New Roman" w:cs="Times New Roman"/>
        </w:rPr>
      </w:pPr>
    </w:p>
    <w:p w14:paraId="1E01F06E" w14:textId="25D8D435" w:rsidR="00385793" w:rsidRDefault="00385793" w:rsidP="00385793">
      <w:pPr>
        <w:spacing w:after="0" w:line="360" w:lineRule="auto"/>
        <w:ind w:firstLine="709"/>
        <w:jc w:val="both"/>
        <w:rPr>
          <w:rFonts w:ascii="Times New Roman" w:hAnsi="Times New Roman" w:cs="Times New Roman"/>
        </w:rPr>
      </w:pPr>
      <w:r w:rsidRPr="00385793">
        <w:rPr>
          <w:rFonts w:ascii="Times New Roman" w:hAnsi="Times New Roman" w:cs="Times New Roman"/>
        </w:rPr>
        <w:t>Atkreipiame dėmesį, kad rengiant ir teikiant pasiūlymus prašome vadovautis pateikiamais pirkimo dokumentų paaiškinimais.</w:t>
      </w:r>
    </w:p>
    <w:p w14:paraId="2C122F24" w14:textId="77777777" w:rsidR="00385793" w:rsidRPr="00385793" w:rsidRDefault="00385793" w:rsidP="00385793">
      <w:pPr>
        <w:spacing w:after="0" w:line="360" w:lineRule="auto"/>
        <w:ind w:firstLine="709"/>
        <w:rPr>
          <w:rFonts w:ascii="Times New Roman" w:hAnsi="Times New Roman" w:cs="Times New Roman"/>
        </w:rPr>
      </w:pPr>
    </w:p>
    <w:p w14:paraId="4B717EE8" w14:textId="77777777" w:rsidR="00385793" w:rsidRPr="00385793" w:rsidRDefault="00385793" w:rsidP="00385793">
      <w:pPr>
        <w:spacing w:after="0" w:line="360" w:lineRule="auto"/>
        <w:rPr>
          <w:rFonts w:ascii="Times New Roman" w:hAnsi="Times New Roman" w:cs="Times New Roman"/>
        </w:rPr>
      </w:pPr>
      <w:r w:rsidRPr="00385793">
        <w:rPr>
          <w:rFonts w:ascii="Times New Roman" w:hAnsi="Times New Roman" w:cs="Times New Roman"/>
        </w:rPr>
        <w:t>Viešojo pirkimo komisija</w:t>
      </w:r>
    </w:p>
    <w:p w14:paraId="7B895F30" w14:textId="77777777" w:rsidR="00382593" w:rsidRPr="00601FB2" w:rsidRDefault="00382593">
      <w:pPr>
        <w:rPr>
          <w:rFonts w:ascii="Times New Roman" w:hAnsi="Times New Roman" w:cs="Times New Roman"/>
        </w:rPr>
      </w:pPr>
    </w:p>
    <w:sectPr w:rsidR="00382593" w:rsidRPr="00601FB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938"/>
    <w:multiLevelType w:val="hybridMultilevel"/>
    <w:tmpl w:val="07349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A00330"/>
    <w:multiLevelType w:val="multilevel"/>
    <w:tmpl w:val="D78A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617D0"/>
    <w:multiLevelType w:val="multilevel"/>
    <w:tmpl w:val="6496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736A0"/>
    <w:multiLevelType w:val="multilevel"/>
    <w:tmpl w:val="B52E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5129B"/>
    <w:multiLevelType w:val="hybridMultilevel"/>
    <w:tmpl w:val="E8E425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DF01712"/>
    <w:multiLevelType w:val="hybridMultilevel"/>
    <w:tmpl w:val="75C217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0EA50A9"/>
    <w:multiLevelType w:val="hybridMultilevel"/>
    <w:tmpl w:val="66DECA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147944"/>
    <w:multiLevelType w:val="multilevel"/>
    <w:tmpl w:val="E9F0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E759F"/>
    <w:multiLevelType w:val="multilevel"/>
    <w:tmpl w:val="B904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A30AF"/>
    <w:multiLevelType w:val="multilevel"/>
    <w:tmpl w:val="C4B2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C4502"/>
    <w:multiLevelType w:val="multilevel"/>
    <w:tmpl w:val="4C76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F3154"/>
    <w:multiLevelType w:val="hybridMultilevel"/>
    <w:tmpl w:val="596E2F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7C5DC1"/>
    <w:multiLevelType w:val="hybridMultilevel"/>
    <w:tmpl w:val="ED5C6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A6F24"/>
    <w:multiLevelType w:val="multilevel"/>
    <w:tmpl w:val="F82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B4E78"/>
    <w:multiLevelType w:val="multilevel"/>
    <w:tmpl w:val="10D4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696D7D"/>
    <w:multiLevelType w:val="hybridMultilevel"/>
    <w:tmpl w:val="4FA8690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522B0905"/>
    <w:multiLevelType w:val="hybridMultilevel"/>
    <w:tmpl w:val="557CE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8C21A5"/>
    <w:multiLevelType w:val="hybridMultilevel"/>
    <w:tmpl w:val="F28450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1E2F44"/>
    <w:multiLevelType w:val="multilevel"/>
    <w:tmpl w:val="DB5E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B3E71"/>
    <w:multiLevelType w:val="hybridMultilevel"/>
    <w:tmpl w:val="7E086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2D4DB1"/>
    <w:multiLevelType w:val="hybridMultilevel"/>
    <w:tmpl w:val="67D25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8AC4F2C"/>
    <w:multiLevelType w:val="multilevel"/>
    <w:tmpl w:val="162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210462"/>
    <w:multiLevelType w:val="hybridMultilevel"/>
    <w:tmpl w:val="A7BA16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C4E45F8"/>
    <w:multiLevelType w:val="multilevel"/>
    <w:tmpl w:val="AC52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1813"/>
    <w:multiLevelType w:val="multilevel"/>
    <w:tmpl w:val="B00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975415"/>
    <w:multiLevelType w:val="hybridMultilevel"/>
    <w:tmpl w:val="F04C1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0320941"/>
    <w:multiLevelType w:val="multilevel"/>
    <w:tmpl w:val="417E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157355"/>
    <w:multiLevelType w:val="multilevel"/>
    <w:tmpl w:val="AC78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63233"/>
    <w:multiLevelType w:val="multilevel"/>
    <w:tmpl w:val="20F2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60F88"/>
    <w:multiLevelType w:val="multilevel"/>
    <w:tmpl w:val="1720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F9410A"/>
    <w:multiLevelType w:val="hybridMultilevel"/>
    <w:tmpl w:val="AA9817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797089">
    <w:abstractNumId w:val="3"/>
  </w:num>
  <w:num w:numId="2" w16cid:durableId="1599174568">
    <w:abstractNumId w:val="24"/>
  </w:num>
  <w:num w:numId="3" w16cid:durableId="1833711785">
    <w:abstractNumId w:val="25"/>
  </w:num>
  <w:num w:numId="4" w16cid:durableId="778524319">
    <w:abstractNumId w:val="8"/>
  </w:num>
  <w:num w:numId="5" w16cid:durableId="793983214">
    <w:abstractNumId w:val="2"/>
  </w:num>
  <w:num w:numId="6" w16cid:durableId="2079554540">
    <w:abstractNumId w:val="23"/>
  </w:num>
  <w:num w:numId="7" w16cid:durableId="1503357824">
    <w:abstractNumId w:val="15"/>
  </w:num>
  <w:num w:numId="8" w16cid:durableId="1945723207">
    <w:abstractNumId w:val="5"/>
  </w:num>
  <w:num w:numId="9" w16cid:durableId="359861247">
    <w:abstractNumId w:val="13"/>
  </w:num>
  <w:num w:numId="10" w16cid:durableId="1538005391">
    <w:abstractNumId w:val="11"/>
  </w:num>
  <w:num w:numId="11" w16cid:durableId="918246650">
    <w:abstractNumId w:val="26"/>
  </w:num>
  <w:num w:numId="12" w16cid:durableId="1003626205">
    <w:abstractNumId w:val="28"/>
  </w:num>
  <w:num w:numId="13" w16cid:durableId="399909445">
    <w:abstractNumId w:val="17"/>
  </w:num>
  <w:num w:numId="14" w16cid:durableId="1519195973">
    <w:abstractNumId w:val="1"/>
  </w:num>
  <w:num w:numId="15" w16cid:durableId="622538946">
    <w:abstractNumId w:val="6"/>
  </w:num>
  <w:num w:numId="16" w16cid:durableId="529073408">
    <w:abstractNumId w:val="9"/>
  </w:num>
  <w:num w:numId="17" w16cid:durableId="237599294">
    <w:abstractNumId w:val="30"/>
  </w:num>
  <w:num w:numId="18" w16cid:durableId="488909803">
    <w:abstractNumId w:val="27"/>
  </w:num>
  <w:num w:numId="19" w16cid:durableId="1018311568">
    <w:abstractNumId w:val="7"/>
  </w:num>
  <w:num w:numId="20" w16cid:durableId="1933395368">
    <w:abstractNumId w:val="18"/>
  </w:num>
  <w:num w:numId="21" w16cid:durableId="503672687">
    <w:abstractNumId w:val="16"/>
  </w:num>
  <w:num w:numId="22" w16cid:durableId="206528193">
    <w:abstractNumId w:val="21"/>
  </w:num>
  <w:num w:numId="23" w16cid:durableId="1599290981">
    <w:abstractNumId w:val="20"/>
  </w:num>
  <w:num w:numId="24" w16cid:durableId="1696425363">
    <w:abstractNumId w:val="0"/>
  </w:num>
  <w:num w:numId="25" w16cid:durableId="604383818">
    <w:abstractNumId w:val="14"/>
  </w:num>
  <w:num w:numId="26" w16cid:durableId="320696359">
    <w:abstractNumId w:val="19"/>
  </w:num>
  <w:num w:numId="27" w16cid:durableId="470751038">
    <w:abstractNumId w:val="10"/>
  </w:num>
  <w:num w:numId="28" w16cid:durableId="1333952318">
    <w:abstractNumId w:val="12"/>
  </w:num>
  <w:num w:numId="29" w16cid:durableId="1654797233">
    <w:abstractNumId w:val="22"/>
  </w:num>
  <w:num w:numId="30" w16cid:durableId="12852943">
    <w:abstractNumId w:val="29"/>
  </w:num>
  <w:num w:numId="31" w16cid:durableId="323708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C5E"/>
    <w:rsid w:val="00001C40"/>
    <w:rsid w:val="00064AC5"/>
    <w:rsid w:val="000C6890"/>
    <w:rsid w:val="000E14B9"/>
    <w:rsid w:val="0011457B"/>
    <w:rsid w:val="001306A6"/>
    <w:rsid w:val="00180349"/>
    <w:rsid w:val="0022686B"/>
    <w:rsid w:val="002331FA"/>
    <w:rsid w:val="002713B1"/>
    <w:rsid w:val="002F5463"/>
    <w:rsid w:val="00300E9B"/>
    <w:rsid w:val="00382593"/>
    <w:rsid w:val="00385793"/>
    <w:rsid w:val="003A69C6"/>
    <w:rsid w:val="00406814"/>
    <w:rsid w:val="00416B85"/>
    <w:rsid w:val="00453155"/>
    <w:rsid w:val="005163AF"/>
    <w:rsid w:val="0056112D"/>
    <w:rsid w:val="005F33A4"/>
    <w:rsid w:val="00601FB2"/>
    <w:rsid w:val="006033F6"/>
    <w:rsid w:val="00605DBB"/>
    <w:rsid w:val="00610AD7"/>
    <w:rsid w:val="0061130A"/>
    <w:rsid w:val="006246ED"/>
    <w:rsid w:val="006457C9"/>
    <w:rsid w:val="00694FBA"/>
    <w:rsid w:val="006C1CF5"/>
    <w:rsid w:val="00742B93"/>
    <w:rsid w:val="00790158"/>
    <w:rsid w:val="007D1F72"/>
    <w:rsid w:val="007E41C2"/>
    <w:rsid w:val="008561F3"/>
    <w:rsid w:val="00886CA2"/>
    <w:rsid w:val="008D3E74"/>
    <w:rsid w:val="00933E29"/>
    <w:rsid w:val="00981C56"/>
    <w:rsid w:val="009F46CC"/>
    <w:rsid w:val="009F7154"/>
    <w:rsid w:val="00A1184D"/>
    <w:rsid w:val="00A15672"/>
    <w:rsid w:val="00A47B7A"/>
    <w:rsid w:val="00AA339F"/>
    <w:rsid w:val="00AB0F22"/>
    <w:rsid w:val="00B1368C"/>
    <w:rsid w:val="00B32C0C"/>
    <w:rsid w:val="00B558EE"/>
    <w:rsid w:val="00BD488D"/>
    <w:rsid w:val="00C019E4"/>
    <w:rsid w:val="00C11DC9"/>
    <w:rsid w:val="00C21904"/>
    <w:rsid w:val="00C61A26"/>
    <w:rsid w:val="00C8610E"/>
    <w:rsid w:val="00C9167D"/>
    <w:rsid w:val="00D053B1"/>
    <w:rsid w:val="00DB6A92"/>
    <w:rsid w:val="00DF22C6"/>
    <w:rsid w:val="00E31CEC"/>
    <w:rsid w:val="00E57C5E"/>
    <w:rsid w:val="00ED3B3A"/>
    <w:rsid w:val="00EE22C1"/>
    <w:rsid w:val="00EF2A29"/>
    <w:rsid w:val="00F04458"/>
    <w:rsid w:val="00F05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6F9B"/>
  <w15:chartTrackingRefBased/>
  <w15:docId w15:val="{B5D72F48-453C-4C36-81C4-2EEBE0866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57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7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7C5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7C5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7C5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57C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7C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7C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7C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7C5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7C5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7C5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7C5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7C5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7C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7C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7C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7C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7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7C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7C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7C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7C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7C5E"/>
    <w:rPr>
      <w:i/>
      <w:iCs/>
      <w:color w:val="404040" w:themeColor="text1" w:themeTint="BF"/>
    </w:rPr>
  </w:style>
  <w:style w:type="paragraph" w:styleId="Sraopastraipa">
    <w:name w:val="List Paragraph"/>
    <w:basedOn w:val="prastasis"/>
    <w:uiPriority w:val="34"/>
    <w:qFormat/>
    <w:rsid w:val="00E57C5E"/>
    <w:pPr>
      <w:ind w:left="720"/>
      <w:contextualSpacing/>
    </w:pPr>
  </w:style>
  <w:style w:type="character" w:styleId="Rykuspabraukimas">
    <w:name w:val="Intense Emphasis"/>
    <w:basedOn w:val="Numatytasispastraiposriftas"/>
    <w:uiPriority w:val="21"/>
    <w:qFormat/>
    <w:rsid w:val="00E57C5E"/>
    <w:rPr>
      <w:i/>
      <w:iCs/>
      <w:color w:val="0F4761" w:themeColor="accent1" w:themeShade="BF"/>
    </w:rPr>
  </w:style>
  <w:style w:type="paragraph" w:styleId="Iskirtacitata">
    <w:name w:val="Intense Quote"/>
    <w:basedOn w:val="prastasis"/>
    <w:next w:val="prastasis"/>
    <w:link w:val="IskirtacitataDiagrama"/>
    <w:uiPriority w:val="30"/>
    <w:qFormat/>
    <w:rsid w:val="00E57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7C5E"/>
    <w:rPr>
      <w:i/>
      <w:iCs/>
      <w:color w:val="0F4761" w:themeColor="accent1" w:themeShade="BF"/>
    </w:rPr>
  </w:style>
  <w:style w:type="character" w:styleId="Rykinuoroda">
    <w:name w:val="Intense Reference"/>
    <w:basedOn w:val="Numatytasispastraiposriftas"/>
    <w:uiPriority w:val="32"/>
    <w:qFormat/>
    <w:rsid w:val="00E57C5E"/>
    <w:rPr>
      <w:b/>
      <w:bCs/>
      <w:smallCaps/>
      <w:color w:val="0F4761" w:themeColor="accent1" w:themeShade="BF"/>
      <w:spacing w:val="5"/>
    </w:rPr>
  </w:style>
  <w:style w:type="paragraph" w:styleId="Betarp">
    <w:name w:val="No Spacing"/>
    <w:uiPriority w:val="1"/>
    <w:qFormat/>
    <w:rsid w:val="00ED3B3A"/>
    <w:pPr>
      <w:spacing w:after="0" w:line="240" w:lineRule="auto"/>
    </w:pPr>
  </w:style>
  <w:style w:type="paragraph" w:styleId="prastasiniatinklio">
    <w:name w:val="Normal (Web)"/>
    <w:basedOn w:val="prastasis"/>
    <w:uiPriority w:val="99"/>
    <w:semiHidden/>
    <w:unhideWhenUsed/>
    <w:rsid w:val="009F7154"/>
    <w:rPr>
      <w:rFonts w:ascii="Times New Roman" w:hAnsi="Times New Roman" w:cs="Times New Roman"/>
    </w:rPr>
  </w:style>
  <w:style w:type="character" w:styleId="Grietas">
    <w:name w:val="Strong"/>
    <w:basedOn w:val="Numatytasispastraiposriftas"/>
    <w:uiPriority w:val="22"/>
    <w:qFormat/>
    <w:rsid w:val="002713B1"/>
    <w:rPr>
      <w:b/>
      <w:bCs/>
    </w:rPr>
  </w:style>
  <w:style w:type="character" w:styleId="Emfaz">
    <w:name w:val="Emphasis"/>
    <w:basedOn w:val="Numatytasispastraiposriftas"/>
    <w:uiPriority w:val="20"/>
    <w:qFormat/>
    <w:rsid w:val="00180349"/>
    <w:rPr>
      <w:i/>
      <w:iCs/>
    </w:rPr>
  </w:style>
  <w:style w:type="character" w:styleId="Komentaronuoroda">
    <w:name w:val="annotation reference"/>
    <w:basedOn w:val="Numatytasispastraiposriftas"/>
    <w:uiPriority w:val="99"/>
    <w:semiHidden/>
    <w:unhideWhenUsed/>
    <w:rsid w:val="00A15672"/>
    <w:rPr>
      <w:sz w:val="16"/>
      <w:szCs w:val="16"/>
    </w:rPr>
  </w:style>
  <w:style w:type="paragraph" w:styleId="Komentarotekstas">
    <w:name w:val="annotation text"/>
    <w:basedOn w:val="prastasis"/>
    <w:link w:val="KomentarotekstasDiagrama"/>
    <w:uiPriority w:val="99"/>
    <w:semiHidden/>
    <w:unhideWhenUsed/>
    <w:rsid w:val="00A156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15672"/>
    <w:rPr>
      <w:sz w:val="20"/>
      <w:szCs w:val="20"/>
    </w:rPr>
  </w:style>
  <w:style w:type="paragraph" w:styleId="Komentarotema">
    <w:name w:val="annotation subject"/>
    <w:basedOn w:val="Komentarotekstas"/>
    <w:next w:val="Komentarotekstas"/>
    <w:link w:val="KomentarotemaDiagrama"/>
    <w:uiPriority w:val="99"/>
    <w:semiHidden/>
    <w:unhideWhenUsed/>
    <w:rsid w:val="00A15672"/>
    <w:rPr>
      <w:b/>
      <w:bCs/>
    </w:rPr>
  </w:style>
  <w:style w:type="character" w:customStyle="1" w:styleId="KomentarotemaDiagrama">
    <w:name w:val="Komentaro tema Diagrama"/>
    <w:basedOn w:val="KomentarotekstasDiagrama"/>
    <w:link w:val="Komentarotema"/>
    <w:uiPriority w:val="99"/>
    <w:semiHidden/>
    <w:rsid w:val="00A15672"/>
    <w:rPr>
      <w:b/>
      <w:bCs/>
      <w:sz w:val="20"/>
      <w:szCs w:val="20"/>
    </w:rPr>
  </w:style>
  <w:style w:type="paragraph" w:styleId="Pataisymai">
    <w:name w:val="Revision"/>
    <w:hidden/>
    <w:uiPriority w:val="99"/>
    <w:semiHidden/>
    <w:rsid w:val="00C21904"/>
    <w:pPr>
      <w:spacing w:after="0" w:line="240" w:lineRule="auto"/>
    </w:pPr>
  </w:style>
  <w:style w:type="character" w:styleId="Hipersaitas">
    <w:name w:val="Hyperlink"/>
    <w:basedOn w:val="Numatytasispastraiposriftas"/>
    <w:uiPriority w:val="99"/>
    <w:unhideWhenUsed/>
    <w:rsid w:val="00AA339F"/>
    <w:rPr>
      <w:color w:val="467886" w:themeColor="hyperlink"/>
      <w:u w:val="single"/>
    </w:rPr>
  </w:style>
  <w:style w:type="character" w:styleId="Neapdorotaspaminjimas">
    <w:name w:val="Unresolved Mention"/>
    <w:basedOn w:val="Numatytasispastraiposriftas"/>
    <w:uiPriority w:val="99"/>
    <w:semiHidden/>
    <w:unhideWhenUsed/>
    <w:rsid w:val="00AA3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227">
      <w:bodyDiv w:val="1"/>
      <w:marLeft w:val="0"/>
      <w:marRight w:val="0"/>
      <w:marTop w:val="0"/>
      <w:marBottom w:val="0"/>
      <w:divBdr>
        <w:top w:val="none" w:sz="0" w:space="0" w:color="auto"/>
        <w:left w:val="none" w:sz="0" w:space="0" w:color="auto"/>
        <w:bottom w:val="none" w:sz="0" w:space="0" w:color="auto"/>
        <w:right w:val="none" w:sz="0" w:space="0" w:color="auto"/>
      </w:divBdr>
    </w:div>
    <w:div w:id="76753544">
      <w:bodyDiv w:val="1"/>
      <w:marLeft w:val="0"/>
      <w:marRight w:val="0"/>
      <w:marTop w:val="0"/>
      <w:marBottom w:val="0"/>
      <w:divBdr>
        <w:top w:val="none" w:sz="0" w:space="0" w:color="auto"/>
        <w:left w:val="none" w:sz="0" w:space="0" w:color="auto"/>
        <w:bottom w:val="none" w:sz="0" w:space="0" w:color="auto"/>
        <w:right w:val="none" w:sz="0" w:space="0" w:color="auto"/>
      </w:divBdr>
    </w:div>
    <w:div w:id="214126202">
      <w:bodyDiv w:val="1"/>
      <w:marLeft w:val="0"/>
      <w:marRight w:val="0"/>
      <w:marTop w:val="0"/>
      <w:marBottom w:val="0"/>
      <w:divBdr>
        <w:top w:val="none" w:sz="0" w:space="0" w:color="auto"/>
        <w:left w:val="none" w:sz="0" w:space="0" w:color="auto"/>
        <w:bottom w:val="none" w:sz="0" w:space="0" w:color="auto"/>
        <w:right w:val="none" w:sz="0" w:space="0" w:color="auto"/>
      </w:divBdr>
    </w:div>
    <w:div w:id="400376110">
      <w:bodyDiv w:val="1"/>
      <w:marLeft w:val="0"/>
      <w:marRight w:val="0"/>
      <w:marTop w:val="0"/>
      <w:marBottom w:val="0"/>
      <w:divBdr>
        <w:top w:val="none" w:sz="0" w:space="0" w:color="auto"/>
        <w:left w:val="none" w:sz="0" w:space="0" w:color="auto"/>
        <w:bottom w:val="none" w:sz="0" w:space="0" w:color="auto"/>
        <w:right w:val="none" w:sz="0" w:space="0" w:color="auto"/>
      </w:divBdr>
    </w:div>
    <w:div w:id="439030806">
      <w:bodyDiv w:val="1"/>
      <w:marLeft w:val="0"/>
      <w:marRight w:val="0"/>
      <w:marTop w:val="0"/>
      <w:marBottom w:val="0"/>
      <w:divBdr>
        <w:top w:val="none" w:sz="0" w:space="0" w:color="auto"/>
        <w:left w:val="none" w:sz="0" w:space="0" w:color="auto"/>
        <w:bottom w:val="none" w:sz="0" w:space="0" w:color="auto"/>
        <w:right w:val="none" w:sz="0" w:space="0" w:color="auto"/>
      </w:divBdr>
    </w:div>
    <w:div w:id="512889106">
      <w:bodyDiv w:val="1"/>
      <w:marLeft w:val="0"/>
      <w:marRight w:val="0"/>
      <w:marTop w:val="0"/>
      <w:marBottom w:val="0"/>
      <w:divBdr>
        <w:top w:val="none" w:sz="0" w:space="0" w:color="auto"/>
        <w:left w:val="none" w:sz="0" w:space="0" w:color="auto"/>
        <w:bottom w:val="none" w:sz="0" w:space="0" w:color="auto"/>
        <w:right w:val="none" w:sz="0" w:space="0" w:color="auto"/>
      </w:divBdr>
    </w:div>
    <w:div w:id="584385812">
      <w:bodyDiv w:val="1"/>
      <w:marLeft w:val="0"/>
      <w:marRight w:val="0"/>
      <w:marTop w:val="0"/>
      <w:marBottom w:val="0"/>
      <w:divBdr>
        <w:top w:val="none" w:sz="0" w:space="0" w:color="auto"/>
        <w:left w:val="none" w:sz="0" w:space="0" w:color="auto"/>
        <w:bottom w:val="none" w:sz="0" w:space="0" w:color="auto"/>
        <w:right w:val="none" w:sz="0" w:space="0" w:color="auto"/>
      </w:divBdr>
    </w:div>
    <w:div w:id="628823629">
      <w:bodyDiv w:val="1"/>
      <w:marLeft w:val="0"/>
      <w:marRight w:val="0"/>
      <w:marTop w:val="0"/>
      <w:marBottom w:val="0"/>
      <w:divBdr>
        <w:top w:val="none" w:sz="0" w:space="0" w:color="auto"/>
        <w:left w:val="none" w:sz="0" w:space="0" w:color="auto"/>
        <w:bottom w:val="none" w:sz="0" w:space="0" w:color="auto"/>
        <w:right w:val="none" w:sz="0" w:space="0" w:color="auto"/>
      </w:divBdr>
    </w:div>
    <w:div w:id="640425383">
      <w:bodyDiv w:val="1"/>
      <w:marLeft w:val="0"/>
      <w:marRight w:val="0"/>
      <w:marTop w:val="0"/>
      <w:marBottom w:val="0"/>
      <w:divBdr>
        <w:top w:val="none" w:sz="0" w:space="0" w:color="auto"/>
        <w:left w:val="none" w:sz="0" w:space="0" w:color="auto"/>
        <w:bottom w:val="none" w:sz="0" w:space="0" w:color="auto"/>
        <w:right w:val="none" w:sz="0" w:space="0" w:color="auto"/>
      </w:divBdr>
    </w:div>
    <w:div w:id="657272684">
      <w:bodyDiv w:val="1"/>
      <w:marLeft w:val="0"/>
      <w:marRight w:val="0"/>
      <w:marTop w:val="0"/>
      <w:marBottom w:val="0"/>
      <w:divBdr>
        <w:top w:val="none" w:sz="0" w:space="0" w:color="auto"/>
        <w:left w:val="none" w:sz="0" w:space="0" w:color="auto"/>
        <w:bottom w:val="none" w:sz="0" w:space="0" w:color="auto"/>
        <w:right w:val="none" w:sz="0" w:space="0" w:color="auto"/>
      </w:divBdr>
    </w:div>
    <w:div w:id="661084120">
      <w:bodyDiv w:val="1"/>
      <w:marLeft w:val="0"/>
      <w:marRight w:val="0"/>
      <w:marTop w:val="0"/>
      <w:marBottom w:val="0"/>
      <w:divBdr>
        <w:top w:val="none" w:sz="0" w:space="0" w:color="auto"/>
        <w:left w:val="none" w:sz="0" w:space="0" w:color="auto"/>
        <w:bottom w:val="none" w:sz="0" w:space="0" w:color="auto"/>
        <w:right w:val="none" w:sz="0" w:space="0" w:color="auto"/>
      </w:divBdr>
    </w:div>
    <w:div w:id="677923173">
      <w:bodyDiv w:val="1"/>
      <w:marLeft w:val="0"/>
      <w:marRight w:val="0"/>
      <w:marTop w:val="0"/>
      <w:marBottom w:val="0"/>
      <w:divBdr>
        <w:top w:val="none" w:sz="0" w:space="0" w:color="auto"/>
        <w:left w:val="none" w:sz="0" w:space="0" w:color="auto"/>
        <w:bottom w:val="none" w:sz="0" w:space="0" w:color="auto"/>
        <w:right w:val="none" w:sz="0" w:space="0" w:color="auto"/>
      </w:divBdr>
    </w:div>
    <w:div w:id="842163856">
      <w:bodyDiv w:val="1"/>
      <w:marLeft w:val="0"/>
      <w:marRight w:val="0"/>
      <w:marTop w:val="0"/>
      <w:marBottom w:val="0"/>
      <w:divBdr>
        <w:top w:val="none" w:sz="0" w:space="0" w:color="auto"/>
        <w:left w:val="none" w:sz="0" w:space="0" w:color="auto"/>
        <w:bottom w:val="none" w:sz="0" w:space="0" w:color="auto"/>
        <w:right w:val="none" w:sz="0" w:space="0" w:color="auto"/>
      </w:divBdr>
    </w:div>
    <w:div w:id="855654630">
      <w:bodyDiv w:val="1"/>
      <w:marLeft w:val="0"/>
      <w:marRight w:val="0"/>
      <w:marTop w:val="0"/>
      <w:marBottom w:val="0"/>
      <w:divBdr>
        <w:top w:val="none" w:sz="0" w:space="0" w:color="auto"/>
        <w:left w:val="none" w:sz="0" w:space="0" w:color="auto"/>
        <w:bottom w:val="none" w:sz="0" w:space="0" w:color="auto"/>
        <w:right w:val="none" w:sz="0" w:space="0" w:color="auto"/>
      </w:divBdr>
    </w:div>
    <w:div w:id="870150099">
      <w:bodyDiv w:val="1"/>
      <w:marLeft w:val="0"/>
      <w:marRight w:val="0"/>
      <w:marTop w:val="0"/>
      <w:marBottom w:val="0"/>
      <w:divBdr>
        <w:top w:val="none" w:sz="0" w:space="0" w:color="auto"/>
        <w:left w:val="none" w:sz="0" w:space="0" w:color="auto"/>
        <w:bottom w:val="none" w:sz="0" w:space="0" w:color="auto"/>
        <w:right w:val="none" w:sz="0" w:space="0" w:color="auto"/>
      </w:divBdr>
    </w:div>
    <w:div w:id="965695261">
      <w:bodyDiv w:val="1"/>
      <w:marLeft w:val="0"/>
      <w:marRight w:val="0"/>
      <w:marTop w:val="0"/>
      <w:marBottom w:val="0"/>
      <w:divBdr>
        <w:top w:val="none" w:sz="0" w:space="0" w:color="auto"/>
        <w:left w:val="none" w:sz="0" w:space="0" w:color="auto"/>
        <w:bottom w:val="none" w:sz="0" w:space="0" w:color="auto"/>
        <w:right w:val="none" w:sz="0" w:space="0" w:color="auto"/>
      </w:divBdr>
    </w:div>
    <w:div w:id="1058940007">
      <w:bodyDiv w:val="1"/>
      <w:marLeft w:val="0"/>
      <w:marRight w:val="0"/>
      <w:marTop w:val="0"/>
      <w:marBottom w:val="0"/>
      <w:divBdr>
        <w:top w:val="none" w:sz="0" w:space="0" w:color="auto"/>
        <w:left w:val="none" w:sz="0" w:space="0" w:color="auto"/>
        <w:bottom w:val="none" w:sz="0" w:space="0" w:color="auto"/>
        <w:right w:val="none" w:sz="0" w:space="0" w:color="auto"/>
      </w:divBdr>
    </w:div>
    <w:div w:id="1099909408">
      <w:bodyDiv w:val="1"/>
      <w:marLeft w:val="0"/>
      <w:marRight w:val="0"/>
      <w:marTop w:val="0"/>
      <w:marBottom w:val="0"/>
      <w:divBdr>
        <w:top w:val="none" w:sz="0" w:space="0" w:color="auto"/>
        <w:left w:val="none" w:sz="0" w:space="0" w:color="auto"/>
        <w:bottom w:val="none" w:sz="0" w:space="0" w:color="auto"/>
        <w:right w:val="none" w:sz="0" w:space="0" w:color="auto"/>
      </w:divBdr>
    </w:div>
    <w:div w:id="1336151401">
      <w:bodyDiv w:val="1"/>
      <w:marLeft w:val="0"/>
      <w:marRight w:val="0"/>
      <w:marTop w:val="0"/>
      <w:marBottom w:val="0"/>
      <w:divBdr>
        <w:top w:val="none" w:sz="0" w:space="0" w:color="auto"/>
        <w:left w:val="none" w:sz="0" w:space="0" w:color="auto"/>
        <w:bottom w:val="none" w:sz="0" w:space="0" w:color="auto"/>
        <w:right w:val="none" w:sz="0" w:space="0" w:color="auto"/>
      </w:divBdr>
    </w:div>
    <w:div w:id="1358197700">
      <w:bodyDiv w:val="1"/>
      <w:marLeft w:val="0"/>
      <w:marRight w:val="0"/>
      <w:marTop w:val="0"/>
      <w:marBottom w:val="0"/>
      <w:divBdr>
        <w:top w:val="none" w:sz="0" w:space="0" w:color="auto"/>
        <w:left w:val="none" w:sz="0" w:space="0" w:color="auto"/>
        <w:bottom w:val="none" w:sz="0" w:space="0" w:color="auto"/>
        <w:right w:val="none" w:sz="0" w:space="0" w:color="auto"/>
      </w:divBdr>
    </w:div>
    <w:div w:id="1506285549">
      <w:bodyDiv w:val="1"/>
      <w:marLeft w:val="0"/>
      <w:marRight w:val="0"/>
      <w:marTop w:val="0"/>
      <w:marBottom w:val="0"/>
      <w:divBdr>
        <w:top w:val="none" w:sz="0" w:space="0" w:color="auto"/>
        <w:left w:val="none" w:sz="0" w:space="0" w:color="auto"/>
        <w:bottom w:val="none" w:sz="0" w:space="0" w:color="auto"/>
        <w:right w:val="none" w:sz="0" w:space="0" w:color="auto"/>
      </w:divBdr>
    </w:div>
    <w:div w:id="1566720285">
      <w:bodyDiv w:val="1"/>
      <w:marLeft w:val="0"/>
      <w:marRight w:val="0"/>
      <w:marTop w:val="0"/>
      <w:marBottom w:val="0"/>
      <w:divBdr>
        <w:top w:val="none" w:sz="0" w:space="0" w:color="auto"/>
        <w:left w:val="none" w:sz="0" w:space="0" w:color="auto"/>
        <w:bottom w:val="none" w:sz="0" w:space="0" w:color="auto"/>
        <w:right w:val="none" w:sz="0" w:space="0" w:color="auto"/>
      </w:divBdr>
    </w:div>
    <w:div w:id="1566912775">
      <w:bodyDiv w:val="1"/>
      <w:marLeft w:val="0"/>
      <w:marRight w:val="0"/>
      <w:marTop w:val="0"/>
      <w:marBottom w:val="0"/>
      <w:divBdr>
        <w:top w:val="none" w:sz="0" w:space="0" w:color="auto"/>
        <w:left w:val="none" w:sz="0" w:space="0" w:color="auto"/>
        <w:bottom w:val="none" w:sz="0" w:space="0" w:color="auto"/>
        <w:right w:val="none" w:sz="0" w:space="0" w:color="auto"/>
      </w:divBdr>
    </w:div>
    <w:div w:id="1621375335">
      <w:bodyDiv w:val="1"/>
      <w:marLeft w:val="0"/>
      <w:marRight w:val="0"/>
      <w:marTop w:val="0"/>
      <w:marBottom w:val="0"/>
      <w:divBdr>
        <w:top w:val="none" w:sz="0" w:space="0" w:color="auto"/>
        <w:left w:val="none" w:sz="0" w:space="0" w:color="auto"/>
        <w:bottom w:val="none" w:sz="0" w:space="0" w:color="auto"/>
        <w:right w:val="none" w:sz="0" w:space="0" w:color="auto"/>
      </w:divBdr>
    </w:div>
    <w:div w:id="1675911093">
      <w:bodyDiv w:val="1"/>
      <w:marLeft w:val="0"/>
      <w:marRight w:val="0"/>
      <w:marTop w:val="0"/>
      <w:marBottom w:val="0"/>
      <w:divBdr>
        <w:top w:val="none" w:sz="0" w:space="0" w:color="auto"/>
        <w:left w:val="none" w:sz="0" w:space="0" w:color="auto"/>
        <w:bottom w:val="none" w:sz="0" w:space="0" w:color="auto"/>
        <w:right w:val="none" w:sz="0" w:space="0" w:color="auto"/>
      </w:divBdr>
    </w:div>
    <w:div w:id="1724134383">
      <w:bodyDiv w:val="1"/>
      <w:marLeft w:val="0"/>
      <w:marRight w:val="0"/>
      <w:marTop w:val="0"/>
      <w:marBottom w:val="0"/>
      <w:divBdr>
        <w:top w:val="none" w:sz="0" w:space="0" w:color="auto"/>
        <w:left w:val="none" w:sz="0" w:space="0" w:color="auto"/>
        <w:bottom w:val="none" w:sz="0" w:space="0" w:color="auto"/>
        <w:right w:val="none" w:sz="0" w:space="0" w:color="auto"/>
      </w:divBdr>
    </w:div>
    <w:div w:id="1730879138">
      <w:bodyDiv w:val="1"/>
      <w:marLeft w:val="0"/>
      <w:marRight w:val="0"/>
      <w:marTop w:val="0"/>
      <w:marBottom w:val="0"/>
      <w:divBdr>
        <w:top w:val="none" w:sz="0" w:space="0" w:color="auto"/>
        <w:left w:val="none" w:sz="0" w:space="0" w:color="auto"/>
        <w:bottom w:val="none" w:sz="0" w:space="0" w:color="auto"/>
        <w:right w:val="none" w:sz="0" w:space="0" w:color="auto"/>
      </w:divBdr>
    </w:div>
    <w:div w:id="1747074291">
      <w:bodyDiv w:val="1"/>
      <w:marLeft w:val="0"/>
      <w:marRight w:val="0"/>
      <w:marTop w:val="0"/>
      <w:marBottom w:val="0"/>
      <w:divBdr>
        <w:top w:val="none" w:sz="0" w:space="0" w:color="auto"/>
        <w:left w:val="none" w:sz="0" w:space="0" w:color="auto"/>
        <w:bottom w:val="none" w:sz="0" w:space="0" w:color="auto"/>
        <w:right w:val="none" w:sz="0" w:space="0" w:color="auto"/>
      </w:divBdr>
    </w:div>
    <w:div w:id="1769036965">
      <w:bodyDiv w:val="1"/>
      <w:marLeft w:val="0"/>
      <w:marRight w:val="0"/>
      <w:marTop w:val="0"/>
      <w:marBottom w:val="0"/>
      <w:divBdr>
        <w:top w:val="none" w:sz="0" w:space="0" w:color="auto"/>
        <w:left w:val="none" w:sz="0" w:space="0" w:color="auto"/>
        <w:bottom w:val="none" w:sz="0" w:space="0" w:color="auto"/>
        <w:right w:val="none" w:sz="0" w:space="0" w:color="auto"/>
      </w:divBdr>
    </w:div>
    <w:div w:id="1932541085">
      <w:bodyDiv w:val="1"/>
      <w:marLeft w:val="0"/>
      <w:marRight w:val="0"/>
      <w:marTop w:val="0"/>
      <w:marBottom w:val="0"/>
      <w:divBdr>
        <w:top w:val="none" w:sz="0" w:space="0" w:color="auto"/>
        <w:left w:val="none" w:sz="0" w:space="0" w:color="auto"/>
        <w:bottom w:val="none" w:sz="0" w:space="0" w:color="auto"/>
        <w:right w:val="none" w:sz="0" w:space="0" w:color="auto"/>
      </w:divBdr>
    </w:div>
    <w:div w:id="1962682765">
      <w:bodyDiv w:val="1"/>
      <w:marLeft w:val="0"/>
      <w:marRight w:val="0"/>
      <w:marTop w:val="0"/>
      <w:marBottom w:val="0"/>
      <w:divBdr>
        <w:top w:val="none" w:sz="0" w:space="0" w:color="auto"/>
        <w:left w:val="none" w:sz="0" w:space="0" w:color="auto"/>
        <w:bottom w:val="none" w:sz="0" w:space="0" w:color="auto"/>
        <w:right w:val="none" w:sz="0" w:space="0" w:color="auto"/>
      </w:divBdr>
    </w:div>
    <w:div w:id="2087653523">
      <w:bodyDiv w:val="1"/>
      <w:marLeft w:val="0"/>
      <w:marRight w:val="0"/>
      <w:marTop w:val="0"/>
      <w:marBottom w:val="0"/>
      <w:divBdr>
        <w:top w:val="none" w:sz="0" w:space="0" w:color="auto"/>
        <w:left w:val="none" w:sz="0" w:space="0" w:color="auto"/>
        <w:bottom w:val="none" w:sz="0" w:space="0" w:color="auto"/>
        <w:right w:val="none" w:sz="0" w:space="0" w:color="auto"/>
      </w:divBdr>
    </w:div>
    <w:div w:id="210614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18418</Words>
  <Characters>10499</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Bagdonavicius</dc:creator>
  <cp:keywords/>
  <dc:description/>
  <cp:lastModifiedBy>PC31</cp:lastModifiedBy>
  <cp:revision>5</cp:revision>
  <dcterms:created xsi:type="dcterms:W3CDTF">2025-06-09T11:09:00Z</dcterms:created>
  <dcterms:modified xsi:type="dcterms:W3CDTF">2025-06-09T11:27:00Z</dcterms:modified>
</cp:coreProperties>
</file>