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A6BD" w14:textId="77777777" w:rsidR="00305E3D" w:rsidRPr="0028536A" w:rsidRDefault="00305E3D" w:rsidP="00305E3D">
      <w:pPr>
        <w:spacing w:after="0" w:line="240" w:lineRule="auto"/>
        <w:jc w:val="both"/>
        <w:rPr>
          <w:rFonts w:ascii="Times New Roman" w:eastAsia="Times New Roman" w:hAnsi="Times New Roman" w:cs="Times New Roman"/>
          <w:b/>
          <w:kern w:val="0"/>
          <w:sz w:val="24"/>
          <w:szCs w:val="24"/>
          <w:lang w:val="lt-LT" w:eastAsia="lt-LT"/>
          <w14:ligatures w14:val="none"/>
        </w:rPr>
      </w:pPr>
    </w:p>
    <w:p w14:paraId="283873C2" w14:textId="77777777" w:rsidR="00305E3D" w:rsidRDefault="00305E3D" w:rsidP="00305E3D">
      <w:pPr>
        <w:jc w:val="right"/>
        <w:rPr>
          <w:rFonts w:ascii="Times New Roman" w:hAnsi="Times New Roman" w:cs="Times New Roman"/>
          <w:sz w:val="24"/>
          <w:szCs w:val="24"/>
          <w:lang w:val="lt-LT"/>
        </w:rPr>
      </w:pPr>
      <w:r>
        <w:rPr>
          <w:rFonts w:ascii="Times New Roman" w:hAnsi="Times New Roman" w:cs="Times New Roman"/>
          <w:sz w:val="24"/>
          <w:szCs w:val="24"/>
          <w:lang w:val="lt-LT"/>
        </w:rPr>
        <w:t>2025-06-09</w:t>
      </w:r>
    </w:p>
    <w:p w14:paraId="18BD9DD0" w14:textId="77777777" w:rsidR="00305E3D" w:rsidRDefault="00305E3D" w:rsidP="00305E3D">
      <w:pPr>
        <w:jc w:val="center"/>
        <w:rPr>
          <w:rFonts w:ascii="Times New Roman" w:hAnsi="Times New Roman" w:cs="Times New Roman"/>
          <w:b/>
          <w:bCs/>
          <w:sz w:val="24"/>
          <w:szCs w:val="24"/>
          <w:lang w:val="lt-LT"/>
        </w:rPr>
      </w:pPr>
      <w:r w:rsidRPr="00206134">
        <w:rPr>
          <w:rFonts w:ascii="Times New Roman" w:hAnsi="Times New Roman" w:cs="Times New Roman"/>
          <w:b/>
          <w:bCs/>
          <w:sz w:val="24"/>
          <w:szCs w:val="24"/>
          <w:lang w:val="lt-LT"/>
        </w:rPr>
        <w:t>ATSAKYMAS Į DALYVIO KLAUSIMĄ</w:t>
      </w:r>
    </w:p>
    <w:p w14:paraId="3D5C0137" w14:textId="77777777" w:rsidR="00305E3D" w:rsidRPr="00206134" w:rsidRDefault="00305E3D" w:rsidP="00305E3D">
      <w:pPr>
        <w:jc w:val="center"/>
        <w:rPr>
          <w:rFonts w:ascii="Times New Roman" w:hAnsi="Times New Roman" w:cs="Times New Roman"/>
          <w:sz w:val="24"/>
          <w:szCs w:val="24"/>
          <w:lang w:val="lt-LT"/>
        </w:rPr>
      </w:pPr>
    </w:p>
    <w:p w14:paraId="0DA76DDB" w14:textId="77777777" w:rsidR="00305E3D" w:rsidRDefault="00305E3D" w:rsidP="00305E3D">
      <w:pPr>
        <w:ind w:firstLine="851"/>
        <w:jc w:val="both"/>
        <w:rPr>
          <w:rFonts w:ascii="Times New Roman" w:eastAsia="Helvetica Neue UltraLight" w:hAnsi="Times New Roman" w:cs="Times New Roman"/>
          <w:sz w:val="24"/>
          <w:szCs w:val="24"/>
          <w:lang w:val="lt-LT" w:eastAsia="zh-CN"/>
        </w:rPr>
      </w:pPr>
      <w:r w:rsidRPr="00206134">
        <w:rPr>
          <w:rFonts w:ascii="Times New Roman" w:hAnsi="Times New Roman" w:cs="Times New Roman"/>
          <w:sz w:val="24"/>
          <w:szCs w:val="24"/>
          <w:lang w:val="lt-LT"/>
        </w:rPr>
        <w:t>AB „Regitra“ Viešųjų pirkimų komisija teikia atsakymą į dalyvio klausimą pirkime „</w:t>
      </w:r>
      <w:r w:rsidRPr="00206134">
        <w:rPr>
          <w:rFonts w:ascii="Times New Roman" w:eastAsia="Helvetica Neue UltraLight" w:hAnsi="Times New Roman" w:cs="Times New Roman"/>
          <w:sz w:val="24"/>
          <w:szCs w:val="24"/>
          <w:lang w:val="lt-LT" w:eastAsia="zh-CN"/>
        </w:rPr>
        <w:t>VALSTYBINIO NUMERIO ŽENKLŲ RĖMELIAI“.</w:t>
      </w:r>
    </w:p>
    <w:p w14:paraId="6B2E19FC" w14:textId="77777777" w:rsidR="00305E3D" w:rsidRPr="00E41712" w:rsidRDefault="00305E3D" w:rsidP="00305E3D">
      <w:pPr>
        <w:ind w:firstLine="567"/>
        <w:jc w:val="both"/>
        <w:rPr>
          <w:rFonts w:ascii="Times New Roman" w:eastAsia="Helvetica Neue UltraLight" w:hAnsi="Times New Roman" w:cs="Times New Roman"/>
          <w:b/>
          <w:bCs/>
          <w:sz w:val="24"/>
          <w:szCs w:val="24"/>
          <w:lang w:val="lt-LT" w:eastAsia="zh-CN"/>
        </w:rPr>
      </w:pPr>
      <w:r w:rsidRPr="00E41712">
        <w:rPr>
          <w:rFonts w:ascii="Times New Roman" w:eastAsia="Helvetica Neue UltraLight" w:hAnsi="Times New Roman" w:cs="Times New Roman"/>
          <w:b/>
          <w:bCs/>
          <w:sz w:val="24"/>
          <w:szCs w:val="24"/>
          <w:lang w:val="lt-LT" w:eastAsia="zh-CN"/>
        </w:rPr>
        <w:t>KLAUSIMAS</w:t>
      </w:r>
    </w:p>
    <w:p w14:paraId="62A7D7EC" w14:textId="77777777" w:rsidR="00305E3D" w:rsidRPr="001217C8" w:rsidRDefault="00305E3D" w:rsidP="00305E3D">
      <w:pPr>
        <w:spacing w:after="0" w:line="240" w:lineRule="auto"/>
        <w:ind w:firstLine="567"/>
        <w:jc w:val="both"/>
        <w:rPr>
          <w:rFonts w:ascii="Times New Roman" w:eastAsia="Calibri" w:hAnsi="Times New Roman" w:cs="Times New Roman"/>
          <w:color w:val="000000" w:themeColor="text1"/>
          <w:kern w:val="0"/>
          <w:sz w:val="24"/>
          <w:szCs w:val="24"/>
          <w:lang w:val="lt-LT"/>
          <w14:ligatures w14:val="none"/>
        </w:rPr>
      </w:pPr>
      <w:r w:rsidRPr="001217C8">
        <w:rPr>
          <w:rFonts w:ascii="Times New Roman" w:eastAsia="Calibri" w:hAnsi="Times New Roman" w:cs="Times New Roman"/>
          <w:color w:val="000000" w:themeColor="text1"/>
          <w:kern w:val="0"/>
          <w:sz w:val="24"/>
          <w:szCs w:val="24"/>
          <w:lang w:val="lt-LT"/>
          <w14:ligatures w14:val="none"/>
        </w:rPr>
        <w:t>Prašau patikslinti, VNŽ rėmelių skirtingų dydžių bei dekoravimų, bent preliminarius kiekvienos pozicijos užsakomus kiekius. Paaiškinu, jog skirtingų dydžių rėmeliai bei skirtingo dekoravimo kainodara skiriasi kardinaliai, tad labai neaišku, kokie norimų rėmelių kiekiai bus užsakomi vieno ar viso užsakymo metu.</w:t>
      </w:r>
    </w:p>
    <w:p w14:paraId="5C1370D8" w14:textId="77777777" w:rsidR="00305E3D" w:rsidRPr="001217C8" w:rsidRDefault="00305E3D" w:rsidP="00305E3D">
      <w:pPr>
        <w:spacing w:after="0" w:line="240" w:lineRule="auto"/>
        <w:ind w:firstLine="567"/>
        <w:jc w:val="both"/>
        <w:rPr>
          <w:rFonts w:ascii="Times New Roman" w:eastAsia="Calibri" w:hAnsi="Times New Roman" w:cs="Times New Roman"/>
          <w:color w:val="000000" w:themeColor="text1"/>
          <w:kern w:val="0"/>
          <w:sz w:val="24"/>
          <w:szCs w:val="24"/>
          <w:lang w:val="lt-LT"/>
          <w14:ligatures w14:val="none"/>
        </w:rPr>
      </w:pPr>
      <w:r w:rsidRPr="001217C8">
        <w:rPr>
          <w:rFonts w:ascii="Times New Roman" w:eastAsia="Calibri" w:hAnsi="Times New Roman" w:cs="Times New Roman"/>
          <w:color w:val="000000" w:themeColor="text1"/>
          <w:kern w:val="0"/>
          <w:sz w:val="24"/>
          <w:szCs w:val="24"/>
          <w:lang w:val="lt-LT"/>
          <w14:ligatures w14:val="none"/>
        </w:rPr>
        <w:t xml:space="preserve">Jeigu organizacija nėra garantuota dėl kiekio galbūt gali nurodyti, kiek kokių rėmelių </w:t>
      </w:r>
      <w:proofErr w:type="spellStart"/>
      <w:r w:rsidRPr="001217C8">
        <w:rPr>
          <w:rFonts w:ascii="Times New Roman" w:eastAsia="Calibri" w:hAnsi="Times New Roman" w:cs="Times New Roman"/>
          <w:color w:val="000000" w:themeColor="text1"/>
          <w:kern w:val="0"/>
          <w:sz w:val="24"/>
          <w:szCs w:val="24"/>
          <w:lang w:val="lt-LT"/>
          <w14:ligatures w14:val="none"/>
        </w:rPr>
        <w:t>procentaliai</w:t>
      </w:r>
      <w:proofErr w:type="spellEnd"/>
      <w:r w:rsidRPr="001217C8">
        <w:rPr>
          <w:rFonts w:ascii="Times New Roman" w:eastAsia="Calibri" w:hAnsi="Times New Roman" w:cs="Times New Roman"/>
          <w:color w:val="000000" w:themeColor="text1"/>
          <w:kern w:val="0"/>
          <w:sz w:val="24"/>
          <w:szCs w:val="24"/>
          <w:lang w:val="lt-LT"/>
          <w14:ligatures w14:val="none"/>
        </w:rPr>
        <w:t xml:space="preserve"> gali būti užsakoma.</w:t>
      </w:r>
    </w:p>
    <w:p w14:paraId="70DCEED3" w14:textId="77777777" w:rsidR="00305E3D" w:rsidRDefault="00305E3D" w:rsidP="00305E3D">
      <w:pPr>
        <w:ind w:firstLine="851"/>
        <w:jc w:val="both"/>
        <w:rPr>
          <w:rFonts w:ascii="Times New Roman" w:eastAsia="Helvetica Neue UltraLight" w:hAnsi="Times New Roman" w:cs="Times New Roman"/>
          <w:sz w:val="24"/>
          <w:szCs w:val="24"/>
          <w:lang w:val="lt-LT" w:eastAsia="zh-CN"/>
        </w:rPr>
      </w:pPr>
    </w:p>
    <w:p w14:paraId="66C3051E" w14:textId="77777777" w:rsidR="00305E3D" w:rsidRDefault="00305E3D" w:rsidP="00305E3D">
      <w:pPr>
        <w:spacing w:after="0" w:line="240" w:lineRule="auto"/>
        <w:ind w:firstLine="567"/>
        <w:jc w:val="both"/>
        <w:rPr>
          <w:rFonts w:ascii="Times New Roman" w:eastAsia="Helvetica Neue UltraLight" w:hAnsi="Times New Roman" w:cs="Times New Roman"/>
          <w:b/>
          <w:bCs/>
          <w:sz w:val="24"/>
          <w:szCs w:val="24"/>
          <w:lang w:val="lt-LT" w:eastAsia="zh-CN"/>
        </w:rPr>
      </w:pPr>
      <w:r w:rsidRPr="00E41712">
        <w:rPr>
          <w:rFonts w:ascii="Times New Roman" w:eastAsia="Helvetica Neue UltraLight" w:hAnsi="Times New Roman" w:cs="Times New Roman"/>
          <w:b/>
          <w:bCs/>
          <w:sz w:val="24"/>
          <w:szCs w:val="24"/>
          <w:lang w:val="lt-LT" w:eastAsia="zh-CN"/>
        </w:rPr>
        <w:t>ATSAKYMAS</w:t>
      </w:r>
    </w:p>
    <w:p w14:paraId="62A84276" w14:textId="77777777" w:rsidR="00305E3D" w:rsidRPr="00E41712" w:rsidRDefault="00305E3D" w:rsidP="00305E3D">
      <w:pPr>
        <w:spacing w:after="0" w:line="240" w:lineRule="auto"/>
        <w:ind w:firstLine="567"/>
        <w:jc w:val="both"/>
        <w:rPr>
          <w:rFonts w:ascii="Times New Roman" w:eastAsia="Helvetica Neue UltraLight" w:hAnsi="Times New Roman" w:cs="Times New Roman"/>
          <w:b/>
          <w:bCs/>
          <w:sz w:val="24"/>
          <w:szCs w:val="24"/>
          <w:lang w:val="lt-LT" w:eastAsia="zh-CN"/>
        </w:rPr>
      </w:pPr>
    </w:p>
    <w:p w14:paraId="6C0A9EA7" w14:textId="77777777" w:rsidR="00305E3D" w:rsidRPr="008E15A6" w:rsidRDefault="00305E3D" w:rsidP="00305E3D">
      <w:pPr>
        <w:spacing w:after="0" w:line="240" w:lineRule="auto"/>
        <w:ind w:firstLine="567"/>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N</w:t>
      </w:r>
      <w:r w:rsidRPr="008E15A6">
        <w:rPr>
          <w:rFonts w:ascii="Times New Roman" w:eastAsia="Calibri" w:hAnsi="Times New Roman" w:cs="Times New Roman"/>
          <w:kern w:val="0"/>
          <w:sz w:val="24"/>
          <w:szCs w:val="24"/>
          <w:lang w:val="lt-LT"/>
          <w14:ligatures w14:val="none"/>
        </w:rPr>
        <w:t>egalime nurodyti planuojamų užsakyti VNŽ rėmelių kiekių pagal dydžius, nes nežinome, kokia bus įvairių tipų/ dydžių  rėmeli</w:t>
      </w:r>
      <w:r>
        <w:rPr>
          <w:rFonts w:ascii="Times New Roman" w:eastAsia="Calibri" w:hAnsi="Times New Roman" w:cs="Times New Roman"/>
          <w:kern w:val="0"/>
          <w:sz w:val="24"/>
          <w:szCs w:val="24"/>
          <w:lang w:val="lt-LT"/>
          <w14:ligatures w14:val="none"/>
        </w:rPr>
        <w:t>ų</w:t>
      </w:r>
      <w:r w:rsidRPr="008E15A6">
        <w:rPr>
          <w:rFonts w:ascii="Times New Roman" w:eastAsia="Calibri" w:hAnsi="Times New Roman" w:cs="Times New Roman"/>
          <w:kern w:val="0"/>
          <w:sz w:val="24"/>
          <w:szCs w:val="24"/>
          <w:lang w:val="lt-LT"/>
          <w14:ligatures w14:val="none"/>
        </w:rPr>
        <w:t xml:space="preserve"> paklausa</w:t>
      </w:r>
      <w:r>
        <w:rPr>
          <w:rFonts w:ascii="Times New Roman" w:eastAsia="Calibri" w:hAnsi="Times New Roman" w:cs="Times New Roman"/>
          <w:kern w:val="0"/>
          <w:sz w:val="24"/>
          <w:szCs w:val="24"/>
          <w:lang w:val="lt-LT"/>
          <w14:ligatures w14:val="none"/>
        </w:rPr>
        <w:t>.</w:t>
      </w:r>
      <w:r w:rsidRPr="008E15A6">
        <w:rPr>
          <w:rFonts w:ascii="Times New Roman" w:eastAsia="Calibri" w:hAnsi="Times New Roman" w:cs="Times New Roman"/>
          <w:kern w:val="0"/>
          <w:sz w:val="24"/>
          <w:szCs w:val="24"/>
          <w:lang w:val="lt-LT"/>
          <w14:ligatures w14:val="none"/>
        </w:rPr>
        <w:t xml:space="preserve"> Pagal registruojamų transporto priemonių statistiką, galime </w:t>
      </w:r>
      <w:r>
        <w:rPr>
          <w:rFonts w:ascii="Times New Roman" w:eastAsia="Calibri" w:hAnsi="Times New Roman" w:cs="Times New Roman"/>
          <w:kern w:val="0"/>
          <w:sz w:val="24"/>
          <w:szCs w:val="24"/>
          <w:lang w:val="lt-LT"/>
          <w14:ligatures w14:val="none"/>
        </w:rPr>
        <w:t xml:space="preserve">preliminariai </w:t>
      </w:r>
      <w:r w:rsidRPr="008E15A6">
        <w:rPr>
          <w:rFonts w:ascii="Times New Roman" w:eastAsia="Calibri" w:hAnsi="Times New Roman" w:cs="Times New Roman"/>
          <w:kern w:val="0"/>
          <w:sz w:val="24"/>
          <w:szCs w:val="24"/>
          <w:lang w:val="lt-LT"/>
          <w14:ligatures w14:val="none"/>
        </w:rPr>
        <w:t xml:space="preserve">numatyti, kad labiausiai bus perkami rėmeliai, kurių dydis 520x110mm (pasiūlymo </w:t>
      </w:r>
      <w:r>
        <w:rPr>
          <w:rFonts w:ascii="Times New Roman" w:eastAsia="Calibri" w:hAnsi="Times New Roman" w:cs="Times New Roman"/>
          <w:kern w:val="0"/>
          <w:sz w:val="24"/>
          <w:szCs w:val="24"/>
          <w:lang w:val="lt-LT"/>
          <w14:ligatures w14:val="none"/>
        </w:rPr>
        <w:t xml:space="preserve">formos </w:t>
      </w:r>
      <w:r w:rsidRPr="008E15A6">
        <w:rPr>
          <w:rFonts w:ascii="Times New Roman" w:eastAsia="Calibri" w:hAnsi="Times New Roman" w:cs="Times New Roman"/>
          <w:kern w:val="0"/>
          <w:sz w:val="24"/>
          <w:szCs w:val="24"/>
          <w:lang w:val="lt-LT"/>
          <w14:ligatures w14:val="none"/>
        </w:rPr>
        <w:t xml:space="preserve">lentelėje </w:t>
      </w:r>
      <w:r>
        <w:rPr>
          <w:rFonts w:ascii="Times New Roman" w:eastAsia="Calibri" w:hAnsi="Times New Roman" w:cs="Times New Roman"/>
          <w:kern w:val="0"/>
          <w:sz w:val="24"/>
          <w:szCs w:val="24"/>
          <w:lang w:val="lt-LT"/>
          <w14:ligatures w14:val="none"/>
        </w:rPr>
        <w:t xml:space="preserve"> 1-4 </w:t>
      </w:r>
      <w:r w:rsidRPr="008E15A6">
        <w:rPr>
          <w:rFonts w:ascii="Times New Roman" w:eastAsia="Calibri" w:hAnsi="Times New Roman" w:cs="Times New Roman"/>
          <w:kern w:val="0"/>
          <w:sz w:val="24"/>
          <w:szCs w:val="24"/>
          <w:lang w:val="lt-LT"/>
          <w14:ligatures w14:val="none"/>
        </w:rPr>
        <w:t>pozicijos) – jie sudarys apie 90 procentų visų perkamų rėmelių</w:t>
      </w:r>
      <w:r>
        <w:rPr>
          <w:rFonts w:ascii="Times New Roman" w:eastAsia="Calibri" w:hAnsi="Times New Roman" w:cs="Times New Roman"/>
          <w:kern w:val="0"/>
          <w:sz w:val="24"/>
          <w:szCs w:val="24"/>
          <w:lang w:val="lt-LT"/>
          <w14:ligatures w14:val="none"/>
        </w:rPr>
        <w:t xml:space="preserve">, o </w:t>
      </w:r>
      <w:r w:rsidRPr="008E15A6">
        <w:rPr>
          <w:rFonts w:ascii="Times New Roman" w:eastAsia="Calibri" w:hAnsi="Times New Roman" w:cs="Times New Roman"/>
          <w:kern w:val="0"/>
          <w:sz w:val="24"/>
          <w:szCs w:val="24"/>
          <w:lang w:val="lt-LT"/>
          <w14:ligatures w14:val="none"/>
        </w:rPr>
        <w:t xml:space="preserve">5-8 pasiūlymo </w:t>
      </w:r>
      <w:r>
        <w:rPr>
          <w:rFonts w:ascii="Times New Roman" w:eastAsia="Calibri" w:hAnsi="Times New Roman" w:cs="Times New Roman"/>
          <w:kern w:val="0"/>
          <w:sz w:val="24"/>
          <w:szCs w:val="24"/>
          <w:lang w:val="lt-LT"/>
          <w14:ligatures w14:val="none"/>
        </w:rPr>
        <w:t xml:space="preserve">formos </w:t>
      </w:r>
      <w:r w:rsidRPr="008E15A6">
        <w:rPr>
          <w:rFonts w:ascii="Times New Roman" w:eastAsia="Calibri" w:hAnsi="Times New Roman" w:cs="Times New Roman"/>
          <w:kern w:val="0"/>
          <w:sz w:val="24"/>
          <w:szCs w:val="24"/>
          <w:lang w:val="lt-LT"/>
          <w14:ligatures w14:val="none"/>
        </w:rPr>
        <w:t>lentelė</w:t>
      </w:r>
      <w:r>
        <w:rPr>
          <w:rFonts w:ascii="Times New Roman" w:eastAsia="Calibri" w:hAnsi="Times New Roman" w:cs="Times New Roman"/>
          <w:kern w:val="0"/>
          <w:sz w:val="24"/>
          <w:szCs w:val="24"/>
          <w:lang w:val="lt-LT"/>
          <w14:ligatures w14:val="none"/>
        </w:rPr>
        <w:t xml:space="preserve">s </w:t>
      </w:r>
      <w:r w:rsidRPr="008E15A6">
        <w:rPr>
          <w:rFonts w:ascii="Times New Roman" w:eastAsia="Calibri" w:hAnsi="Times New Roman" w:cs="Times New Roman"/>
          <w:kern w:val="0"/>
          <w:sz w:val="24"/>
          <w:szCs w:val="24"/>
          <w:lang w:val="lt-LT"/>
          <w14:ligatures w14:val="none"/>
        </w:rPr>
        <w:t>pozicijos sudarys apie 10 procentų.</w:t>
      </w:r>
    </w:p>
    <w:p w14:paraId="6E755B2F" w14:textId="77777777" w:rsidR="00305E3D" w:rsidRDefault="00305E3D" w:rsidP="00305E3D">
      <w:pPr>
        <w:ind w:firstLine="851"/>
        <w:jc w:val="both"/>
        <w:rPr>
          <w:rFonts w:ascii="Times New Roman" w:hAnsi="Times New Roman" w:cs="Times New Roman"/>
          <w:sz w:val="24"/>
          <w:szCs w:val="24"/>
          <w:lang w:val="lt-LT"/>
        </w:rPr>
      </w:pPr>
    </w:p>
    <w:p w14:paraId="27381748" w14:textId="77777777" w:rsidR="00305E3D" w:rsidRPr="00206134" w:rsidRDefault="00305E3D" w:rsidP="00305E3D">
      <w:pPr>
        <w:ind w:firstLine="851"/>
        <w:jc w:val="right"/>
        <w:rPr>
          <w:rFonts w:ascii="Times New Roman" w:hAnsi="Times New Roman" w:cs="Times New Roman"/>
          <w:sz w:val="24"/>
          <w:szCs w:val="24"/>
          <w:lang w:val="lt-LT"/>
        </w:rPr>
      </w:pPr>
      <w:r w:rsidRPr="00206134">
        <w:rPr>
          <w:rFonts w:ascii="Times New Roman" w:hAnsi="Times New Roman" w:cs="Times New Roman"/>
          <w:sz w:val="24"/>
          <w:szCs w:val="24"/>
          <w:lang w:val="lt-LT"/>
        </w:rPr>
        <w:t>Viešųjų pirkimų komisija</w:t>
      </w:r>
    </w:p>
    <w:p w14:paraId="06C7995E" w14:textId="77777777" w:rsidR="0062615F" w:rsidRDefault="0062615F" w:rsidP="00305E3D">
      <w:pPr>
        <w:ind w:left="-284"/>
      </w:pPr>
    </w:p>
    <w:sectPr w:rsidR="0062615F" w:rsidSect="00305E3D">
      <w:headerReference w:type="even" r:id="rId4"/>
      <w:headerReference w:type="default" r:id="rId5"/>
      <w:pgSz w:w="12240" w:h="15840"/>
      <w:pgMar w:top="1134" w:right="567" w:bottom="794" w:left="1701" w:header="567" w:footer="56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ECB7" w14:textId="77777777" w:rsidR="00305E3D" w:rsidRDefault="00305E3D" w:rsidP="000E60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42EDDD" w14:textId="77777777" w:rsidR="00305E3D" w:rsidRDefault="00305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FD1B" w14:textId="77777777" w:rsidR="00305E3D" w:rsidRDefault="00305E3D" w:rsidP="000E60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80CFD8" w14:textId="77777777" w:rsidR="00305E3D" w:rsidRDefault="00305E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49"/>
    <w:rsid w:val="00164A50"/>
    <w:rsid w:val="00305E3D"/>
    <w:rsid w:val="003B4835"/>
    <w:rsid w:val="00534649"/>
    <w:rsid w:val="0062615F"/>
    <w:rsid w:val="00D21F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ADE1"/>
  <w15:chartTrackingRefBased/>
  <w15:docId w15:val="{336BD7B9-1DAD-41B1-B5E0-C9ACCDC8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E3D"/>
    <w:rPr>
      <w:kern w:val="2"/>
      <w:lang w:val="en-US"/>
    </w:rPr>
  </w:style>
  <w:style w:type="paragraph" w:styleId="Heading1">
    <w:name w:val="heading 1"/>
    <w:basedOn w:val="Normal"/>
    <w:next w:val="Normal"/>
    <w:link w:val="Heading1Char"/>
    <w:uiPriority w:val="9"/>
    <w:qFormat/>
    <w:rsid w:val="00534649"/>
    <w:pPr>
      <w:keepNext/>
      <w:keepLines/>
      <w:spacing w:before="360" w:after="80"/>
      <w:outlineLvl w:val="0"/>
    </w:pPr>
    <w:rPr>
      <w:rFonts w:asciiTheme="majorHAnsi" w:eastAsiaTheme="majorEastAsia" w:hAnsiTheme="majorHAnsi" w:cstheme="majorBidi"/>
      <w:color w:val="0F4761" w:themeColor="accent1" w:themeShade="BF"/>
      <w:kern w:val="0"/>
      <w:sz w:val="40"/>
      <w:szCs w:val="40"/>
      <w:lang w:val="lt-LT"/>
    </w:rPr>
  </w:style>
  <w:style w:type="paragraph" w:styleId="Heading2">
    <w:name w:val="heading 2"/>
    <w:basedOn w:val="Normal"/>
    <w:next w:val="Normal"/>
    <w:link w:val="Heading2Char"/>
    <w:uiPriority w:val="9"/>
    <w:semiHidden/>
    <w:unhideWhenUsed/>
    <w:qFormat/>
    <w:rsid w:val="00534649"/>
    <w:pPr>
      <w:keepNext/>
      <w:keepLines/>
      <w:spacing w:before="160" w:after="80"/>
      <w:outlineLvl w:val="1"/>
    </w:pPr>
    <w:rPr>
      <w:rFonts w:asciiTheme="majorHAnsi" w:eastAsiaTheme="majorEastAsia" w:hAnsiTheme="majorHAnsi" w:cstheme="majorBidi"/>
      <w:color w:val="0F4761" w:themeColor="accent1" w:themeShade="BF"/>
      <w:kern w:val="0"/>
      <w:sz w:val="32"/>
      <w:szCs w:val="32"/>
      <w:lang w:val="lt-LT"/>
    </w:rPr>
  </w:style>
  <w:style w:type="paragraph" w:styleId="Heading3">
    <w:name w:val="heading 3"/>
    <w:basedOn w:val="Normal"/>
    <w:next w:val="Normal"/>
    <w:link w:val="Heading3Char"/>
    <w:uiPriority w:val="9"/>
    <w:semiHidden/>
    <w:unhideWhenUsed/>
    <w:qFormat/>
    <w:rsid w:val="00534649"/>
    <w:pPr>
      <w:keepNext/>
      <w:keepLines/>
      <w:spacing w:before="160" w:after="80"/>
      <w:outlineLvl w:val="2"/>
    </w:pPr>
    <w:rPr>
      <w:rFonts w:eastAsiaTheme="majorEastAsia" w:cstheme="majorBidi"/>
      <w:color w:val="0F4761" w:themeColor="accent1" w:themeShade="BF"/>
      <w:kern w:val="0"/>
      <w:sz w:val="28"/>
      <w:szCs w:val="28"/>
      <w:lang w:val="lt-LT"/>
    </w:rPr>
  </w:style>
  <w:style w:type="paragraph" w:styleId="Heading4">
    <w:name w:val="heading 4"/>
    <w:basedOn w:val="Normal"/>
    <w:next w:val="Normal"/>
    <w:link w:val="Heading4Char"/>
    <w:uiPriority w:val="9"/>
    <w:semiHidden/>
    <w:unhideWhenUsed/>
    <w:qFormat/>
    <w:rsid w:val="00534649"/>
    <w:pPr>
      <w:keepNext/>
      <w:keepLines/>
      <w:spacing w:before="80" w:after="40"/>
      <w:outlineLvl w:val="3"/>
    </w:pPr>
    <w:rPr>
      <w:rFonts w:eastAsiaTheme="majorEastAsia" w:cstheme="majorBidi"/>
      <w:i/>
      <w:iCs/>
      <w:color w:val="0F4761" w:themeColor="accent1" w:themeShade="BF"/>
      <w:kern w:val="0"/>
      <w:lang w:val="lt-LT"/>
    </w:rPr>
  </w:style>
  <w:style w:type="paragraph" w:styleId="Heading5">
    <w:name w:val="heading 5"/>
    <w:basedOn w:val="Normal"/>
    <w:next w:val="Normal"/>
    <w:link w:val="Heading5Char"/>
    <w:uiPriority w:val="9"/>
    <w:semiHidden/>
    <w:unhideWhenUsed/>
    <w:qFormat/>
    <w:rsid w:val="00534649"/>
    <w:pPr>
      <w:keepNext/>
      <w:keepLines/>
      <w:spacing w:before="80" w:after="40"/>
      <w:outlineLvl w:val="4"/>
    </w:pPr>
    <w:rPr>
      <w:rFonts w:eastAsiaTheme="majorEastAsia" w:cstheme="majorBidi"/>
      <w:color w:val="0F4761" w:themeColor="accent1" w:themeShade="BF"/>
      <w:kern w:val="0"/>
      <w:lang w:val="lt-LT"/>
    </w:rPr>
  </w:style>
  <w:style w:type="paragraph" w:styleId="Heading6">
    <w:name w:val="heading 6"/>
    <w:basedOn w:val="Normal"/>
    <w:next w:val="Normal"/>
    <w:link w:val="Heading6Char"/>
    <w:uiPriority w:val="9"/>
    <w:semiHidden/>
    <w:unhideWhenUsed/>
    <w:qFormat/>
    <w:rsid w:val="00534649"/>
    <w:pPr>
      <w:keepNext/>
      <w:keepLines/>
      <w:spacing w:before="40" w:after="0"/>
      <w:outlineLvl w:val="5"/>
    </w:pPr>
    <w:rPr>
      <w:rFonts w:eastAsiaTheme="majorEastAsia" w:cstheme="majorBidi"/>
      <w:i/>
      <w:iCs/>
      <w:color w:val="595959" w:themeColor="text1" w:themeTint="A6"/>
      <w:kern w:val="0"/>
      <w:lang w:val="lt-LT"/>
    </w:rPr>
  </w:style>
  <w:style w:type="paragraph" w:styleId="Heading7">
    <w:name w:val="heading 7"/>
    <w:basedOn w:val="Normal"/>
    <w:next w:val="Normal"/>
    <w:link w:val="Heading7Char"/>
    <w:uiPriority w:val="9"/>
    <w:semiHidden/>
    <w:unhideWhenUsed/>
    <w:qFormat/>
    <w:rsid w:val="00534649"/>
    <w:pPr>
      <w:keepNext/>
      <w:keepLines/>
      <w:spacing w:before="40" w:after="0"/>
      <w:outlineLvl w:val="6"/>
    </w:pPr>
    <w:rPr>
      <w:rFonts w:eastAsiaTheme="majorEastAsia" w:cstheme="majorBidi"/>
      <w:color w:val="595959" w:themeColor="text1" w:themeTint="A6"/>
      <w:kern w:val="0"/>
      <w:lang w:val="lt-LT"/>
    </w:rPr>
  </w:style>
  <w:style w:type="paragraph" w:styleId="Heading8">
    <w:name w:val="heading 8"/>
    <w:basedOn w:val="Normal"/>
    <w:next w:val="Normal"/>
    <w:link w:val="Heading8Char"/>
    <w:uiPriority w:val="9"/>
    <w:semiHidden/>
    <w:unhideWhenUsed/>
    <w:qFormat/>
    <w:rsid w:val="00534649"/>
    <w:pPr>
      <w:keepNext/>
      <w:keepLines/>
      <w:spacing w:after="0"/>
      <w:outlineLvl w:val="7"/>
    </w:pPr>
    <w:rPr>
      <w:rFonts w:eastAsiaTheme="majorEastAsia" w:cstheme="majorBidi"/>
      <w:i/>
      <w:iCs/>
      <w:color w:val="272727" w:themeColor="text1" w:themeTint="D8"/>
      <w:kern w:val="0"/>
      <w:lang w:val="lt-LT"/>
    </w:rPr>
  </w:style>
  <w:style w:type="paragraph" w:styleId="Heading9">
    <w:name w:val="heading 9"/>
    <w:basedOn w:val="Normal"/>
    <w:next w:val="Normal"/>
    <w:link w:val="Heading9Char"/>
    <w:uiPriority w:val="9"/>
    <w:semiHidden/>
    <w:unhideWhenUsed/>
    <w:qFormat/>
    <w:rsid w:val="00534649"/>
    <w:pPr>
      <w:keepNext/>
      <w:keepLines/>
      <w:spacing w:after="0"/>
      <w:outlineLvl w:val="8"/>
    </w:pPr>
    <w:rPr>
      <w:rFonts w:eastAsiaTheme="majorEastAsia" w:cstheme="majorBidi"/>
      <w:color w:val="272727" w:themeColor="text1" w:themeTint="D8"/>
      <w:kern w:val="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649"/>
    <w:rPr>
      <w:rFonts w:eastAsiaTheme="majorEastAsia" w:cstheme="majorBidi"/>
      <w:color w:val="272727" w:themeColor="text1" w:themeTint="D8"/>
    </w:rPr>
  </w:style>
  <w:style w:type="paragraph" w:styleId="Title">
    <w:name w:val="Title"/>
    <w:basedOn w:val="Normal"/>
    <w:next w:val="Normal"/>
    <w:link w:val="TitleChar"/>
    <w:uiPriority w:val="10"/>
    <w:qFormat/>
    <w:rsid w:val="00534649"/>
    <w:pPr>
      <w:spacing w:after="80" w:line="240" w:lineRule="auto"/>
      <w:contextualSpacing/>
    </w:pPr>
    <w:rPr>
      <w:rFonts w:asciiTheme="majorHAnsi" w:eastAsiaTheme="majorEastAsia" w:hAnsiTheme="majorHAnsi" w:cstheme="majorBidi"/>
      <w:spacing w:val="-10"/>
      <w:kern w:val="28"/>
      <w:sz w:val="56"/>
      <w:szCs w:val="56"/>
      <w:lang w:val="lt-LT"/>
    </w:rPr>
  </w:style>
  <w:style w:type="character" w:customStyle="1" w:styleId="TitleChar">
    <w:name w:val="Title Char"/>
    <w:basedOn w:val="DefaultParagraphFont"/>
    <w:link w:val="Title"/>
    <w:uiPriority w:val="10"/>
    <w:rsid w:val="00534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649"/>
    <w:pPr>
      <w:numPr>
        <w:ilvl w:val="1"/>
      </w:numPr>
    </w:pPr>
    <w:rPr>
      <w:rFonts w:eastAsiaTheme="majorEastAsia" w:cstheme="majorBidi"/>
      <w:color w:val="595959" w:themeColor="text1" w:themeTint="A6"/>
      <w:spacing w:val="15"/>
      <w:kern w:val="0"/>
      <w:sz w:val="28"/>
      <w:szCs w:val="28"/>
      <w:lang w:val="lt-LT"/>
    </w:rPr>
  </w:style>
  <w:style w:type="character" w:customStyle="1" w:styleId="SubtitleChar">
    <w:name w:val="Subtitle Char"/>
    <w:basedOn w:val="DefaultParagraphFont"/>
    <w:link w:val="Subtitle"/>
    <w:uiPriority w:val="11"/>
    <w:rsid w:val="00534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649"/>
    <w:pPr>
      <w:spacing w:before="160"/>
      <w:jc w:val="center"/>
    </w:pPr>
    <w:rPr>
      <w:i/>
      <w:iCs/>
      <w:color w:val="404040" w:themeColor="text1" w:themeTint="BF"/>
      <w:kern w:val="0"/>
      <w:lang w:val="lt-LT"/>
    </w:rPr>
  </w:style>
  <w:style w:type="character" w:customStyle="1" w:styleId="QuoteChar">
    <w:name w:val="Quote Char"/>
    <w:basedOn w:val="DefaultParagraphFont"/>
    <w:link w:val="Quote"/>
    <w:uiPriority w:val="29"/>
    <w:rsid w:val="00534649"/>
    <w:rPr>
      <w:i/>
      <w:iCs/>
      <w:color w:val="404040" w:themeColor="text1" w:themeTint="BF"/>
    </w:rPr>
  </w:style>
  <w:style w:type="paragraph" w:styleId="ListParagraph">
    <w:name w:val="List Paragraph"/>
    <w:basedOn w:val="Normal"/>
    <w:uiPriority w:val="34"/>
    <w:qFormat/>
    <w:rsid w:val="00534649"/>
    <w:pPr>
      <w:ind w:left="720"/>
      <w:contextualSpacing/>
    </w:pPr>
    <w:rPr>
      <w:kern w:val="0"/>
      <w:lang w:val="lt-LT"/>
    </w:rPr>
  </w:style>
  <w:style w:type="character" w:styleId="IntenseEmphasis">
    <w:name w:val="Intense Emphasis"/>
    <w:basedOn w:val="DefaultParagraphFont"/>
    <w:uiPriority w:val="21"/>
    <w:qFormat/>
    <w:rsid w:val="00534649"/>
    <w:rPr>
      <w:i/>
      <w:iCs/>
      <w:color w:val="0F4761" w:themeColor="accent1" w:themeShade="BF"/>
    </w:rPr>
  </w:style>
  <w:style w:type="paragraph" w:styleId="IntenseQuote">
    <w:name w:val="Intense Quote"/>
    <w:basedOn w:val="Normal"/>
    <w:next w:val="Normal"/>
    <w:link w:val="IntenseQuoteChar"/>
    <w:uiPriority w:val="30"/>
    <w:qFormat/>
    <w:rsid w:val="00534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lang w:val="lt-LT"/>
    </w:rPr>
  </w:style>
  <w:style w:type="character" w:customStyle="1" w:styleId="IntenseQuoteChar">
    <w:name w:val="Intense Quote Char"/>
    <w:basedOn w:val="DefaultParagraphFont"/>
    <w:link w:val="IntenseQuote"/>
    <w:uiPriority w:val="30"/>
    <w:rsid w:val="00534649"/>
    <w:rPr>
      <w:i/>
      <w:iCs/>
      <w:color w:val="0F4761" w:themeColor="accent1" w:themeShade="BF"/>
    </w:rPr>
  </w:style>
  <w:style w:type="character" w:styleId="IntenseReference">
    <w:name w:val="Intense Reference"/>
    <w:basedOn w:val="DefaultParagraphFont"/>
    <w:uiPriority w:val="32"/>
    <w:qFormat/>
    <w:rsid w:val="00534649"/>
    <w:rPr>
      <w:b/>
      <w:bCs/>
      <w:smallCaps/>
      <w:color w:val="0F4761" w:themeColor="accent1" w:themeShade="BF"/>
      <w:spacing w:val="5"/>
    </w:rPr>
  </w:style>
  <w:style w:type="paragraph" w:styleId="Header">
    <w:name w:val="header"/>
    <w:basedOn w:val="Normal"/>
    <w:link w:val="HeaderChar"/>
    <w:uiPriority w:val="99"/>
    <w:semiHidden/>
    <w:unhideWhenUsed/>
    <w:rsid w:val="00305E3D"/>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305E3D"/>
    <w:rPr>
      <w:kern w:val="2"/>
      <w:lang w:val="en-US"/>
    </w:rPr>
  </w:style>
  <w:style w:type="character" w:styleId="PageNumber">
    <w:name w:val="page number"/>
    <w:rsid w:val="0030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692</Words>
  <Characters>395</Characters>
  <Application>Microsoft Office Word</Application>
  <DocSecurity>0</DocSecurity>
  <Lines>3</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
  <cp:lastModifiedBy>Vaida Sakalauskienė</cp:lastModifiedBy>
  <cp:revision>2</cp:revision>
  <dcterms:created xsi:type="dcterms:W3CDTF">2025-06-09T12:11:00Z</dcterms:created>
  <dcterms:modified xsi:type="dcterms:W3CDTF">2025-06-09T12:12:00Z</dcterms:modified>
</cp:coreProperties>
</file>