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6A5C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45312E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7C5873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INFORMACIJA APIE MAKSIMALIUS SUPLANUOTUS ĮKAINIUS</w:t>
      </w:r>
    </w:p>
    <w:p w14:paraId="1E5A0A19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21E25" w14:textId="77777777" w:rsidR="0041740C" w:rsidRPr="003C30E1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B7312" w14:textId="7347D870" w:rsidR="0041740C" w:rsidRPr="003C30E1" w:rsidRDefault="0041740C" w:rsidP="0041740C">
      <w:pPr>
        <w:tabs>
          <w:tab w:val="left" w:pos="1304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Numatomi maksimalūs planuojam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 paslaugų įkainiai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pirkimo objekt</w:t>
      </w:r>
      <w:r w:rsidR="0011369C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4635" w:type="pct"/>
        <w:tblLook w:val="04A0" w:firstRow="1" w:lastRow="0" w:firstColumn="1" w:lastColumn="0" w:noHBand="0" w:noVBand="1"/>
      </w:tblPr>
      <w:tblGrid>
        <w:gridCol w:w="530"/>
        <w:gridCol w:w="5416"/>
        <w:gridCol w:w="2979"/>
      </w:tblGrid>
      <w:tr w:rsidR="008E6571" w:rsidRPr="0041740C" w14:paraId="75D6FA1A" w14:textId="77777777" w:rsidTr="008E6571">
        <w:trPr>
          <w:trHeight w:val="63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364E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Hlk30083214"/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3417" w14:textId="183E19C9" w:rsidR="008E6571" w:rsidRPr="0041740C" w:rsidRDefault="00CC1FB5" w:rsidP="00651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376" w14:textId="0AD4C519" w:rsidR="008E6571" w:rsidRPr="0041740C" w:rsidRDefault="00C7493D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Vieno</w:t>
            </w:r>
            <w:r w:rsidR="00E3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paslaugos vnt. įkainis, Eur be PVM</w:t>
            </w:r>
          </w:p>
        </w:tc>
      </w:tr>
      <w:tr w:rsidR="008E6571" w:rsidRPr="0041740C" w14:paraId="27F5A724" w14:textId="77777777" w:rsidTr="008E6571">
        <w:trPr>
          <w:trHeight w:val="40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5C0CA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DD46" w14:textId="63B01805" w:rsidR="008E6571" w:rsidRPr="0041740C" w:rsidRDefault="008E6571" w:rsidP="00651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6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Pastatas/patalpa iki 299,99 kv. m bendro ploto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A2BF" w14:textId="4F056D51" w:rsidR="008E6571" w:rsidRPr="0041740C" w:rsidRDefault="007C361C" w:rsidP="00651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531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tr w:rsidR="008E6571" w:rsidRPr="0041740C" w14:paraId="1C0056DD" w14:textId="77777777" w:rsidTr="008E6571">
        <w:trPr>
          <w:trHeight w:val="2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E95C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1F02" w14:textId="7E01C617" w:rsidR="008E6571" w:rsidRPr="0041740C" w:rsidRDefault="008E6571" w:rsidP="00651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6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Pastatas/patalpa nuo 300,00 kv. m iki 999,99 kv. m bendro ploto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9B35" w14:textId="66FDC7A5" w:rsidR="008E6571" w:rsidRPr="0041740C" w:rsidRDefault="00531F1B" w:rsidP="00651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600</w:t>
            </w:r>
          </w:p>
        </w:tc>
      </w:tr>
      <w:tr w:rsidR="008E6571" w:rsidRPr="0041740C" w14:paraId="503A7484" w14:textId="77777777" w:rsidTr="008E6571">
        <w:trPr>
          <w:trHeight w:val="2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16E1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913A" w14:textId="17A374D2" w:rsidR="008E6571" w:rsidRPr="0041740C" w:rsidRDefault="008E6571" w:rsidP="00651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6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Pastatas/patalpa nuo 1000 kv. m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2F97" w14:textId="16C235BD" w:rsidR="008E6571" w:rsidRPr="0041740C" w:rsidRDefault="00DE0551" w:rsidP="00651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800</w:t>
            </w:r>
          </w:p>
        </w:tc>
      </w:tr>
      <w:tr w:rsidR="008E6571" w:rsidRPr="0041740C" w14:paraId="3046677D" w14:textId="77777777" w:rsidTr="008E6571">
        <w:trPr>
          <w:trHeight w:val="2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BADA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214C" w14:textId="5EC3566F" w:rsidR="008E6571" w:rsidRPr="0041740C" w:rsidRDefault="008E6571" w:rsidP="00651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6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Pažyma, išduodama dėl pagal NT registro duomenis sertifikuotinų, tačiau neeksploatuojamų, fiziškai pažeistų pastatų, jų dalių ar patalpų, kurioje nurodomos sertifikavimo  negalimumo priežastys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5439" w14:textId="419D2875" w:rsidR="008E6571" w:rsidRPr="0041740C" w:rsidRDefault="0074059D" w:rsidP="00651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6</w:t>
            </w:r>
            <w:r w:rsidR="008E6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bookmarkEnd w:id="0"/>
    </w:tbl>
    <w:p w14:paraId="625C5EE2" w14:textId="77777777" w:rsidR="0041740C" w:rsidRDefault="0041740C" w:rsidP="0041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0E1B1" w14:textId="0CCCFCE1" w:rsidR="0041740C" w:rsidRPr="003C30E1" w:rsidRDefault="0041740C" w:rsidP="00417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Pr="003C30E1">
        <w:rPr>
          <w:rFonts w:ascii="Times New Roman" w:hAnsi="Times New Roman" w:cs="Times New Roman"/>
          <w:sz w:val="24"/>
          <w:szCs w:val="24"/>
        </w:rPr>
        <w:t>Nurodyti maksimalūs Perkančiajai organizacijai priimtin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C30E1">
        <w:rPr>
          <w:rFonts w:ascii="Times New Roman" w:hAnsi="Times New Roman" w:cs="Times New Roman"/>
          <w:sz w:val="24"/>
          <w:szCs w:val="24"/>
        </w:rPr>
        <w:t xml:space="preserve"> įkainiai</w:t>
      </w:r>
      <w:r>
        <w:rPr>
          <w:rFonts w:ascii="Times New Roman" w:hAnsi="Times New Roman" w:cs="Times New Roman"/>
          <w:sz w:val="24"/>
          <w:szCs w:val="24"/>
        </w:rPr>
        <w:t xml:space="preserve"> pirkimo objekt</w:t>
      </w:r>
      <w:r w:rsidR="005A610D">
        <w:rPr>
          <w:rFonts w:ascii="Times New Roman" w:hAnsi="Times New Roman" w:cs="Times New Roman"/>
          <w:sz w:val="24"/>
          <w:szCs w:val="24"/>
        </w:rPr>
        <w:t xml:space="preserve">ui. </w:t>
      </w:r>
      <w:r>
        <w:rPr>
          <w:rFonts w:ascii="Times New Roman" w:hAnsi="Times New Roman" w:cs="Times New Roman"/>
          <w:sz w:val="24"/>
          <w:szCs w:val="24"/>
        </w:rPr>
        <w:t xml:space="preserve">Tiekėjo pasiūlymas, kuriame </w:t>
      </w:r>
      <w:r w:rsidRPr="0018683A">
        <w:rPr>
          <w:rFonts w:ascii="Times New Roman" w:hAnsi="Times New Roman" w:cs="Times New Roman"/>
          <w:sz w:val="24"/>
          <w:szCs w:val="24"/>
          <w:u w:val="single"/>
        </w:rPr>
        <w:t>bent vienas</w:t>
      </w:r>
      <w:r w:rsidRPr="0018683A">
        <w:rPr>
          <w:rFonts w:ascii="Times New Roman" w:hAnsi="Times New Roman" w:cs="Times New Roman"/>
          <w:sz w:val="24"/>
          <w:szCs w:val="24"/>
        </w:rPr>
        <w:t xml:space="preserve"> įkainis</w:t>
      </w:r>
      <w:r>
        <w:rPr>
          <w:rFonts w:ascii="Times New Roman" w:hAnsi="Times New Roman" w:cs="Times New Roman"/>
          <w:sz w:val="24"/>
          <w:szCs w:val="24"/>
        </w:rPr>
        <w:t xml:space="preserve"> viršys nurodytus maksimalius įkainius, bus laikomas nepriimtinu ir atmetamas.</w:t>
      </w:r>
    </w:p>
    <w:sectPr w:rsidR="0041740C" w:rsidRPr="003C30E1" w:rsidSect="003C30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C"/>
    <w:rsid w:val="000E3DB2"/>
    <w:rsid w:val="0011369C"/>
    <w:rsid w:val="00155BB1"/>
    <w:rsid w:val="00263B89"/>
    <w:rsid w:val="002A2748"/>
    <w:rsid w:val="003209B5"/>
    <w:rsid w:val="00333101"/>
    <w:rsid w:val="00343232"/>
    <w:rsid w:val="0041740C"/>
    <w:rsid w:val="00481767"/>
    <w:rsid w:val="00531F1B"/>
    <w:rsid w:val="005A610D"/>
    <w:rsid w:val="0071405A"/>
    <w:rsid w:val="0074059D"/>
    <w:rsid w:val="007C361C"/>
    <w:rsid w:val="008E6571"/>
    <w:rsid w:val="008F5E06"/>
    <w:rsid w:val="009B11DD"/>
    <w:rsid w:val="009F0E24"/>
    <w:rsid w:val="00A41A8E"/>
    <w:rsid w:val="00A537C7"/>
    <w:rsid w:val="00A870E0"/>
    <w:rsid w:val="00B96EC2"/>
    <w:rsid w:val="00C2490E"/>
    <w:rsid w:val="00C7493D"/>
    <w:rsid w:val="00CC1FB5"/>
    <w:rsid w:val="00D646E6"/>
    <w:rsid w:val="00DE0551"/>
    <w:rsid w:val="00DE0C32"/>
    <w:rsid w:val="00E328D2"/>
    <w:rsid w:val="00E51225"/>
    <w:rsid w:val="00ED3C70"/>
    <w:rsid w:val="00EE294A"/>
    <w:rsid w:val="00EF27F4"/>
    <w:rsid w:val="00F54FE6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8386"/>
  <w15:chartTrackingRefBased/>
  <w15:docId w15:val="{57DC6409-4525-4584-9638-981F3A9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0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6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10D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10D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C2490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ŽEIMYTĖ, Agnė | Turto Bankas</cp:lastModifiedBy>
  <cp:revision>15</cp:revision>
  <dcterms:created xsi:type="dcterms:W3CDTF">2024-10-23T11:38:00Z</dcterms:created>
  <dcterms:modified xsi:type="dcterms:W3CDTF">2025-05-28T10:42:00Z</dcterms:modified>
</cp:coreProperties>
</file>