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FB" w14:textId="77777777" w:rsidR="0009237C" w:rsidRPr="001A4E88" w:rsidRDefault="0009237C" w:rsidP="0009237C">
      <w:pPr>
        <w:spacing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sdtContent>
        <w:p w14:paraId="215C1069" w14:textId="77777777" w:rsidR="004802D3" w:rsidRPr="001A4E88" w:rsidRDefault="004802D3" w:rsidP="004802D3">
          <w:pPr>
            <w:spacing w:line="240" w:lineRule="auto"/>
            <w:contextualSpacing/>
            <w:jc w:val="center"/>
            <w:rPr>
              <w:rFonts w:ascii="Times New Roman" w:eastAsia="Times New Roman" w:hAnsi="Times New Roman" w:cs="Times New Roman"/>
              <w:b/>
              <w:sz w:val="22"/>
              <w:szCs w:val="22"/>
              <w:lang w:eastAsia="en-US"/>
            </w:rPr>
          </w:pPr>
        </w:p>
        <w:p w14:paraId="63EE5C17" w14:textId="77777777" w:rsidR="004802D3" w:rsidRPr="001A4E88" w:rsidRDefault="004802D3" w:rsidP="004802D3">
          <w:pPr>
            <w:spacing w:line="240" w:lineRule="auto"/>
            <w:contextualSpacing/>
            <w:jc w:val="center"/>
            <w:rPr>
              <w:rFonts w:ascii="Times New Roman" w:eastAsia="Calibri" w:hAnsi="Times New Roman" w:cs="Times New Roman"/>
              <w:b/>
              <w:bCs/>
              <w:iCs/>
              <w:color w:val="00B050"/>
              <w:sz w:val="20"/>
              <w:szCs w:val="20"/>
            </w:rPr>
          </w:pPr>
          <w:r w:rsidRPr="001A4E88">
            <w:rPr>
              <w:rFonts w:ascii="Times New Roman" w:eastAsia="Times New Roman" w:hAnsi="Times New Roman" w:cs="Times New Roman"/>
              <w:b/>
              <w:sz w:val="20"/>
              <w:szCs w:val="20"/>
              <w:lang w:eastAsia="en-US"/>
            </w:rPr>
            <w:t>VILNIAUS RAJONO SAVIVALDYBĖS ADMINISTRACIJA</w:t>
          </w:r>
          <w:r w:rsidRPr="001A4E88">
            <w:rPr>
              <w:rFonts w:ascii="Times New Roman" w:eastAsia="Calibri" w:hAnsi="Times New Roman" w:cs="Times New Roman"/>
              <w:b/>
              <w:bCs/>
              <w:iCs/>
              <w:color w:val="00B050"/>
              <w:sz w:val="20"/>
              <w:szCs w:val="20"/>
            </w:rPr>
            <w:t xml:space="preserve"> </w:t>
          </w:r>
        </w:p>
        <w:p w14:paraId="4A4FD74A"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 xml:space="preserve">Biudžetinė įstaiga, Rinktinės g. 50, LT-09318 Vilnius, tel.: (8 5) 275 1990, 275 4206,  </w:t>
          </w:r>
        </w:p>
        <w:p w14:paraId="7403122A"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 xml:space="preserve">el. p. </w:t>
          </w:r>
          <w:hyperlink r:id="rId8" w:history="1">
            <w:r w:rsidRPr="001A4E88">
              <w:rPr>
                <w:rFonts w:ascii="Times New Roman" w:eastAsia="Times New Roman" w:hAnsi="Times New Roman" w:cs="Times New Roman"/>
                <w:color w:val="0000FF"/>
                <w:sz w:val="20"/>
                <w:szCs w:val="20"/>
                <w:u w:val="single"/>
                <w:lang w:eastAsia="en-US"/>
              </w:rPr>
              <w:t>pirkimai@vrsa.lt</w:t>
            </w:r>
          </w:hyperlink>
          <w:r w:rsidRPr="001A4E88">
            <w:rPr>
              <w:rFonts w:ascii="Times New Roman" w:eastAsia="Times New Roman" w:hAnsi="Times New Roman" w:cs="Times New Roman"/>
              <w:sz w:val="20"/>
              <w:szCs w:val="20"/>
              <w:lang w:eastAsia="en-US"/>
            </w:rPr>
            <w:t xml:space="preserve">, interneto svetainė </w:t>
          </w:r>
          <w:hyperlink r:id="rId9" w:history="1">
            <w:r w:rsidRPr="001A4E88">
              <w:rPr>
                <w:rFonts w:ascii="Times New Roman" w:eastAsia="Times New Roman" w:hAnsi="Times New Roman" w:cs="Times New Roman"/>
                <w:color w:val="0000FF"/>
                <w:sz w:val="20"/>
                <w:szCs w:val="20"/>
                <w:u w:val="single"/>
                <w:lang w:eastAsia="en-US"/>
              </w:rPr>
              <w:t>www.vrsa.lt</w:t>
            </w:r>
          </w:hyperlink>
          <w:r w:rsidRPr="001A4E88">
            <w:rPr>
              <w:rFonts w:ascii="Times New Roman" w:eastAsia="Times New Roman" w:hAnsi="Times New Roman" w:cs="Times New Roman"/>
              <w:color w:val="0000FF"/>
              <w:sz w:val="20"/>
              <w:szCs w:val="20"/>
              <w:u w:val="single"/>
              <w:lang w:eastAsia="en-US"/>
            </w:rPr>
            <w:t>, el. pristatymo dėžutės adresas 188708224</w:t>
          </w:r>
        </w:p>
        <w:p w14:paraId="34DCBEC2"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Duomenys kaupiami ir saugomi Juridinių asmenų registre, kodas 188708224</w:t>
          </w:r>
        </w:p>
        <w:p w14:paraId="7B3930D8" w14:textId="138EE8BA" w:rsidR="0009237C" w:rsidRPr="001A4E88" w:rsidRDefault="0009237C" w:rsidP="004802D3">
          <w:pPr>
            <w:spacing w:line="20" w:lineRule="atLeast"/>
            <w:contextualSpacing/>
            <w:jc w:val="center"/>
            <w:rPr>
              <w:rFonts w:ascii="Times New Roman" w:hAnsi="Times New Roman" w:cs="Times New Roman"/>
              <w:color w:val="00B050"/>
              <w:sz w:val="24"/>
              <w:szCs w:val="24"/>
            </w:rPr>
          </w:pPr>
        </w:p>
        <w:p w14:paraId="5C13BB6A" w14:textId="77777777" w:rsidR="0009237C" w:rsidRPr="001A4E88" w:rsidRDefault="0009237C" w:rsidP="0009237C">
          <w:pPr>
            <w:tabs>
              <w:tab w:val="left" w:pos="870"/>
            </w:tabs>
            <w:spacing w:line="20" w:lineRule="atLeast"/>
            <w:contextualSpacing/>
            <w:rPr>
              <w:rFonts w:ascii="Times New Roman" w:hAnsi="Times New Roman" w:cs="Times New Roman"/>
              <w:color w:val="000000" w:themeColor="text1"/>
              <w:sz w:val="24"/>
              <w:szCs w:val="24"/>
            </w:rPr>
          </w:pPr>
          <w:r w:rsidRPr="001A4E88">
            <w:rPr>
              <w:rFonts w:ascii="Times New Roman" w:hAnsi="Times New Roman" w:cs="Times New Roman"/>
              <w:color w:val="00B050"/>
              <w:sz w:val="24"/>
              <w:szCs w:val="24"/>
            </w:rPr>
            <w:tab/>
          </w:r>
        </w:p>
        <w:p w14:paraId="7C09AF8A" w14:textId="77777777" w:rsidR="0009237C" w:rsidRPr="001A4E88" w:rsidRDefault="0009237C" w:rsidP="0009237C">
          <w:pPr>
            <w:spacing w:line="20" w:lineRule="atLeast"/>
            <w:contextualSpacing/>
            <w:jc w:val="center"/>
            <w:rPr>
              <w:rFonts w:ascii="Times New Roman" w:hAnsi="Times New Roman" w:cs="Times New Roman"/>
              <w:color w:val="000000" w:themeColor="text1"/>
              <w:sz w:val="24"/>
              <w:szCs w:val="24"/>
            </w:rPr>
          </w:pPr>
        </w:p>
        <w:p w14:paraId="1AA03FC4" w14:textId="77777777" w:rsidR="0009237C" w:rsidRPr="001A4E88" w:rsidRDefault="0009237C"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PATVIRTINTA </w:t>
          </w:r>
        </w:p>
        <w:p w14:paraId="2203F466" w14:textId="08D720A9"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Viešojo pirkimo komisijos</w:t>
          </w:r>
        </w:p>
        <w:p w14:paraId="0CC3C04E" w14:textId="7FCEAD89"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2025 m. </w:t>
          </w:r>
          <w:r w:rsidR="00715809" w:rsidRPr="003505E8">
            <w:rPr>
              <w:rFonts w:ascii="Times New Roman" w:hAnsi="Times New Roman" w:cs="Times New Roman"/>
              <w:color w:val="000000" w:themeColor="text1"/>
              <w:sz w:val="24"/>
              <w:szCs w:val="24"/>
            </w:rPr>
            <w:t>birželio</w:t>
          </w:r>
          <w:r w:rsidRPr="003505E8">
            <w:rPr>
              <w:rFonts w:ascii="Times New Roman" w:hAnsi="Times New Roman" w:cs="Times New Roman"/>
              <w:color w:val="000000" w:themeColor="text1"/>
              <w:sz w:val="24"/>
              <w:szCs w:val="24"/>
            </w:rPr>
            <w:t xml:space="preserve"> </w:t>
          </w:r>
          <w:r w:rsidR="0035214E">
            <w:rPr>
              <w:rFonts w:ascii="Times New Roman" w:hAnsi="Times New Roman" w:cs="Times New Roman"/>
              <w:color w:val="000000" w:themeColor="text1"/>
              <w:sz w:val="24"/>
              <w:szCs w:val="24"/>
            </w:rPr>
            <w:t>3</w:t>
          </w:r>
          <w:r w:rsidRPr="003505E8">
            <w:rPr>
              <w:rFonts w:ascii="Times New Roman" w:hAnsi="Times New Roman" w:cs="Times New Roman"/>
              <w:color w:val="000000" w:themeColor="text1"/>
              <w:sz w:val="24"/>
              <w:szCs w:val="24"/>
            </w:rPr>
            <w:t xml:space="preserve"> d.</w:t>
          </w:r>
          <w:r w:rsidRPr="001A4E88">
            <w:rPr>
              <w:rFonts w:ascii="Times New Roman" w:hAnsi="Times New Roman" w:cs="Times New Roman"/>
              <w:color w:val="000000" w:themeColor="text1"/>
              <w:sz w:val="24"/>
              <w:szCs w:val="24"/>
            </w:rPr>
            <w:t xml:space="preserve"> </w:t>
          </w:r>
        </w:p>
        <w:p w14:paraId="11E6743C" w14:textId="2A773CD2"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protokolu Nr. </w:t>
          </w:r>
          <w:r w:rsidR="00A07E53" w:rsidRPr="00A07E53">
            <w:rPr>
              <w:rFonts w:ascii="Times New Roman" w:hAnsi="Times New Roman" w:cs="Times New Roman"/>
              <w:color w:val="000000" w:themeColor="text1"/>
              <w:sz w:val="24"/>
              <w:szCs w:val="24"/>
            </w:rPr>
            <w:t>VD-10184(19.1 E)</w:t>
          </w:r>
        </w:p>
        <w:p w14:paraId="0785F1CF" w14:textId="5B09614C" w:rsidR="0009237C" w:rsidRPr="001A4E88" w:rsidRDefault="0009237C"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PAKEITIMAI PATVIRTINTI: </w:t>
          </w:r>
        </w:p>
        <w:p w14:paraId="6E6D5B26" w14:textId="77777777" w:rsidR="00F97440" w:rsidRPr="001A4E88" w:rsidRDefault="00F97440" w:rsidP="00F97440">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Viešojo pirkimo komisijos</w:t>
          </w:r>
        </w:p>
        <w:p w14:paraId="744EA428" w14:textId="6F1BEF7D" w:rsidR="00F97440" w:rsidRPr="00B553BA" w:rsidRDefault="00F97440" w:rsidP="00F97440">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2025 m. </w:t>
          </w:r>
          <w:r w:rsidRPr="00B553BA">
            <w:rPr>
              <w:rFonts w:ascii="Times New Roman" w:hAnsi="Times New Roman" w:cs="Times New Roman"/>
              <w:color w:val="000000" w:themeColor="text1"/>
              <w:sz w:val="24"/>
              <w:szCs w:val="24"/>
            </w:rPr>
            <w:t xml:space="preserve">birželio </w:t>
          </w:r>
          <w:r w:rsidR="00C92788">
            <w:rPr>
              <w:rFonts w:ascii="Times New Roman" w:hAnsi="Times New Roman" w:cs="Times New Roman"/>
              <w:color w:val="000000" w:themeColor="text1"/>
              <w:sz w:val="24"/>
              <w:szCs w:val="24"/>
            </w:rPr>
            <w:t>9</w:t>
          </w:r>
          <w:r w:rsidRPr="00B553BA">
            <w:rPr>
              <w:rFonts w:ascii="Times New Roman" w:hAnsi="Times New Roman" w:cs="Times New Roman"/>
              <w:color w:val="000000" w:themeColor="text1"/>
              <w:sz w:val="24"/>
              <w:szCs w:val="24"/>
            </w:rPr>
            <w:t xml:space="preserve"> d. </w:t>
          </w:r>
        </w:p>
        <w:p w14:paraId="07FC8D58" w14:textId="1F1E7930" w:rsidR="00F97440" w:rsidRPr="001A4E88" w:rsidRDefault="00F97440" w:rsidP="00F97440">
          <w:pPr>
            <w:spacing w:after="0" w:line="20" w:lineRule="atLeast"/>
            <w:ind w:left="6480"/>
            <w:contextualSpacing/>
            <w:rPr>
              <w:rFonts w:ascii="Times New Roman" w:hAnsi="Times New Roman" w:cs="Times New Roman"/>
              <w:color w:val="000000" w:themeColor="text1"/>
              <w:sz w:val="24"/>
              <w:szCs w:val="24"/>
            </w:rPr>
          </w:pPr>
          <w:r w:rsidRPr="00B553BA">
            <w:rPr>
              <w:rFonts w:ascii="Times New Roman" w:hAnsi="Times New Roman" w:cs="Times New Roman"/>
              <w:color w:val="000000" w:themeColor="text1"/>
              <w:sz w:val="24"/>
              <w:szCs w:val="24"/>
            </w:rPr>
            <w:t xml:space="preserve">protokolu Nr. </w:t>
          </w:r>
          <w:r w:rsidR="00C92788" w:rsidRPr="00C92788">
            <w:rPr>
              <w:rFonts w:ascii="Times New Roman" w:hAnsi="Times New Roman" w:cs="Times New Roman"/>
              <w:color w:val="000000" w:themeColor="text1"/>
              <w:sz w:val="24"/>
              <w:szCs w:val="24"/>
            </w:rPr>
            <w:t>VD-10630(19.1 E)</w:t>
          </w:r>
        </w:p>
        <w:p w14:paraId="3F6BB496" w14:textId="77777777" w:rsidR="0009237C" w:rsidRPr="001A4E88" w:rsidRDefault="0009237C" w:rsidP="0009237C">
          <w:pPr>
            <w:spacing w:line="20" w:lineRule="atLeast"/>
            <w:contextualSpacing/>
            <w:jc w:val="center"/>
            <w:rPr>
              <w:rFonts w:ascii="Times New Roman" w:hAnsi="Times New Roman" w:cs="Times New Roman"/>
              <w:sz w:val="24"/>
              <w:szCs w:val="24"/>
            </w:rPr>
          </w:pPr>
        </w:p>
        <w:p w14:paraId="21FBC2F9" w14:textId="77777777" w:rsidR="0009237C" w:rsidRPr="001A4E88" w:rsidRDefault="0009237C" w:rsidP="0009237C">
          <w:pPr>
            <w:spacing w:line="20" w:lineRule="atLeast"/>
            <w:contextualSpacing/>
            <w:jc w:val="center"/>
            <w:rPr>
              <w:rFonts w:ascii="Times New Roman" w:hAnsi="Times New Roman" w:cs="Times New Roman"/>
              <w:sz w:val="24"/>
              <w:szCs w:val="24"/>
            </w:rPr>
          </w:pPr>
        </w:p>
        <w:p w14:paraId="52739430" w14:textId="1FC41E02"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SUPAPRASTINTO VIEŠOJO PIRKIMO „</w:t>
          </w:r>
          <w:r w:rsidR="004802D3" w:rsidRPr="001A4E88">
            <w:rPr>
              <w:rFonts w:ascii="Times New Roman" w:hAnsi="Times New Roman" w:cs="Times New Roman"/>
              <w:b/>
              <w:bCs/>
              <w:sz w:val="28"/>
              <w:szCs w:val="28"/>
            </w:rPr>
            <w:t>VILNIAUS R. EGLIŠKIŲ ŠV. JONO BOSKO GIMNAZIJOS PRIESTATO STATYBA</w:t>
          </w:r>
          <w:r w:rsidRPr="001A4E88">
            <w:rPr>
              <w:rFonts w:ascii="Times New Roman" w:hAnsi="Times New Roman" w:cs="Times New Roman"/>
              <w:b/>
              <w:bCs/>
              <w:sz w:val="28"/>
              <w:szCs w:val="28"/>
            </w:rPr>
            <w:t>“</w:t>
          </w:r>
        </w:p>
        <w:p w14:paraId="3708C516" w14:textId="41C00393"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ATVIRO KONKURSO SPECIALIOSIOS SĄLYGOS</w:t>
          </w:r>
        </w:p>
        <w:p w14:paraId="667DBA0D" w14:textId="40273B8F"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 xml:space="preserve">Versija Nr. </w:t>
          </w:r>
          <w:r w:rsidR="00F97440">
            <w:rPr>
              <w:rFonts w:ascii="Times New Roman" w:hAnsi="Times New Roman" w:cs="Times New Roman"/>
              <w:b/>
              <w:bCs/>
              <w:sz w:val="28"/>
              <w:szCs w:val="28"/>
            </w:rPr>
            <w:t>2</w:t>
          </w:r>
        </w:p>
        <w:p w14:paraId="0057757E" w14:textId="77777777" w:rsidR="0009237C" w:rsidRPr="001A4E88" w:rsidRDefault="0009237C" w:rsidP="0009237C">
          <w:pPr>
            <w:spacing w:line="20" w:lineRule="atLeast"/>
            <w:contextualSpacing/>
            <w:rPr>
              <w:rFonts w:ascii="Times New Roman" w:hAnsi="Times New Roman" w:cs="Times New Roman"/>
              <w:sz w:val="28"/>
              <w:szCs w:val="28"/>
            </w:rPr>
          </w:pPr>
        </w:p>
        <w:p w14:paraId="36432469" w14:textId="77777777"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sdtContent>
            <w:p w14:paraId="48D8AE7B" w14:textId="77777777" w:rsidR="0009237C" w:rsidRPr="001A4E88" w:rsidRDefault="0009237C" w:rsidP="0009237C">
              <w:pPr>
                <w:pStyle w:val="Turinioantrat"/>
                <w:spacing w:before="0" w:line="20" w:lineRule="atLeast"/>
                <w:ind w:left="432" w:hanging="432"/>
                <w:contextualSpacing/>
                <w:rPr>
                  <w:rFonts w:ascii="Times New Roman" w:hAnsi="Times New Roman" w:cs="Times New Roman"/>
                </w:rPr>
              </w:pPr>
              <w:r w:rsidRPr="001A4E88">
                <w:rPr>
                  <w:rFonts w:ascii="Times New Roman" w:hAnsi="Times New Roman" w:cs="Times New Roman"/>
                </w:rPr>
                <w:t>TURINYS</w:t>
              </w:r>
            </w:p>
            <w:p w14:paraId="0E8FA6CD" w14:textId="114015D7" w:rsidR="0069245F" w:rsidRPr="001A4E88" w:rsidRDefault="0009237C">
              <w:pPr>
                <w:pStyle w:val="Turinys1"/>
                <w:tabs>
                  <w:tab w:val="left" w:pos="720"/>
                </w:tabs>
                <w:rPr>
                  <w:rFonts w:ascii="Times New Roman" w:hAnsi="Times New Roman" w:cs="Times New Roman"/>
                  <w:noProof/>
                  <w:kern w:val="2"/>
                  <w:sz w:val="24"/>
                  <w:szCs w:val="24"/>
                  <w14:ligatures w14:val="standardContextual"/>
                </w:rPr>
              </w:pPr>
              <w:r w:rsidRPr="001A4E88">
                <w:rPr>
                  <w:rFonts w:ascii="Times New Roman" w:hAnsi="Times New Roman" w:cs="Times New Roman"/>
                  <w:color w:val="2B579A"/>
                  <w:shd w:val="clear" w:color="auto" w:fill="E6E6E6"/>
                </w:rPr>
                <w:fldChar w:fldCharType="begin"/>
              </w:r>
              <w:r w:rsidRPr="001A4E88">
                <w:rPr>
                  <w:rFonts w:ascii="Times New Roman" w:hAnsi="Times New Roman" w:cs="Times New Roman"/>
                </w:rPr>
                <w:instrText xml:space="preserve"> TOC \o "1-3" \h \z \u </w:instrText>
              </w:r>
              <w:r w:rsidRPr="001A4E88">
                <w:rPr>
                  <w:rFonts w:ascii="Times New Roman" w:hAnsi="Times New Roman" w:cs="Times New Roman"/>
                  <w:color w:val="2B579A"/>
                  <w:shd w:val="clear" w:color="auto" w:fill="E6E6E6"/>
                </w:rPr>
                <w:fldChar w:fldCharType="separate"/>
              </w:r>
              <w:hyperlink w:anchor="_Toc197685290" w:history="1">
                <w:r w:rsidR="0069245F" w:rsidRPr="001A4E88">
                  <w:rPr>
                    <w:rStyle w:val="Hipersaitas"/>
                    <w:rFonts w:ascii="Times New Roman" w:hAnsi="Times New Roman" w:cs="Times New Roman"/>
                    <w:noProof/>
                  </w:rPr>
                  <w:t>1.</w:t>
                </w:r>
                <w:r w:rsidR="0069245F" w:rsidRPr="001A4E88">
                  <w:rPr>
                    <w:rFonts w:ascii="Times New Roman" w:hAnsi="Times New Roman" w:cs="Times New Roman"/>
                    <w:noProof/>
                    <w:kern w:val="2"/>
                    <w:sz w:val="24"/>
                    <w:szCs w:val="24"/>
                    <w14:ligatures w14:val="standardContextual"/>
                  </w:rPr>
                  <w:tab/>
                </w:r>
                <w:r w:rsidR="0069245F" w:rsidRPr="001A4E88">
                  <w:rPr>
                    <w:rStyle w:val="Hipersaitas"/>
                    <w:rFonts w:ascii="Times New Roman" w:hAnsi="Times New Roman" w:cs="Times New Roman"/>
                    <w:noProof/>
                  </w:rPr>
                  <w:t>Bendra informacija</w:t>
                </w:r>
                <w:r w:rsidR="0069245F" w:rsidRPr="001A4E88">
                  <w:rPr>
                    <w:rFonts w:ascii="Times New Roman" w:hAnsi="Times New Roman" w:cs="Times New Roman"/>
                    <w:noProof/>
                    <w:webHidden/>
                  </w:rPr>
                  <w:tab/>
                </w:r>
                <w:r w:rsidR="0069245F" w:rsidRPr="001A4E88">
                  <w:rPr>
                    <w:rFonts w:ascii="Times New Roman" w:hAnsi="Times New Roman" w:cs="Times New Roman"/>
                    <w:noProof/>
                    <w:webHidden/>
                  </w:rPr>
                  <w:fldChar w:fldCharType="begin"/>
                </w:r>
                <w:r w:rsidR="0069245F" w:rsidRPr="001A4E88">
                  <w:rPr>
                    <w:rFonts w:ascii="Times New Roman" w:hAnsi="Times New Roman" w:cs="Times New Roman"/>
                    <w:noProof/>
                    <w:webHidden/>
                  </w:rPr>
                  <w:instrText xml:space="preserve"> PAGEREF _Toc197685290 \h </w:instrText>
                </w:r>
                <w:r w:rsidR="0069245F" w:rsidRPr="001A4E88">
                  <w:rPr>
                    <w:rFonts w:ascii="Times New Roman" w:hAnsi="Times New Roman" w:cs="Times New Roman"/>
                    <w:noProof/>
                    <w:webHidden/>
                  </w:rPr>
                </w:r>
                <w:r w:rsidR="0069245F"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0069245F" w:rsidRPr="001A4E88">
                  <w:rPr>
                    <w:rFonts w:ascii="Times New Roman" w:hAnsi="Times New Roman" w:cs="Times New Roman"/>
                    <w:noProof/>
                    <w:webHidden/>
                  </w:rPr>
                  <w:fldChar w:fldCharType="end"/>
                </w:r>
              </w:hyperlink>
            </w:p>
            <w:p w14:paraId="37FEBCCC" w14:textId="37C55332"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1" w:history="1">
                <w:r w:rsidRPr="001A4E88">
                  <w:rPr>
                    <w:rStyle w:val="Hipersaitas"/>
                    <w:rFonts w:ascii="Times New Roman" w:hAnsi="Times New Roman" w:cs="Times New Roman"/>
                    <w:noProof/>
                  </w:rPr>
                  <w:t>2. Pirkimo objektas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_Toc197685291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429DAC09" w14:textId="59602B19"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2" w:history="1">
                <w:r w:rsidRPr="001A4E88">
                  <w:rPr>
                    <w:rStyle w:val="Hipersaitas"/>
                    <w:rFonts w:ascii="Times New Roman" w:hAnsi="Times New Roman" w:cs="Times New Roman"/>
                    <w:noProof/>
                  </w:rPr>
                  <w:t>3. Susitikimai su tiekėjais ir objekto apžiūra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_Toc197685292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35DDAB83" w14:textId="0A71F488"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3" w:history="1">
                <w:r w:rsidRPr="001A4E88">
                  <w:rPr>
                    <w:rStyle w:val="Hipersaitas"/>
                    <w:rFonts w:ascii="Times New Roman" w:hAnsi="Times New Roman" w:cs="Times New Roman"/>
                    <w:noProof/>
                  </w:rPr>
                  <w:t>4. Tiekėjų pašalinimo pagrindai ir kvalifikacijos reikalavimai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_Toc197685293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14099D0E" w14:textId="0D719A44"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4" w:history="1">
                <w:r w:rsidRPr="001A4E88">
                  <w:rPr>
                    <w:rStyle w:val="Hipersaitas"/>
                    <w:rFonts w:ascii="Times New Roman" w:hAnsi="Times New Roman" w:cs="Times New Roman"/>
                    <w:noProof/>
                  </w:rPr>
                  <w:t>5.Reikalavimai, susiję su nacionaliniu saugumu</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_Toc197685294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w:t>
                </w:r>
                <w:r w:rsidRPr="001A4E88">
                  <w:rPr>
                    <w:rFonts w:ascii="Times New Roman" w:hAnsi="Times New Roman" w:cs="Times New Roman"/>
                    <w:noProof/>
                    <w:webHidden/>
                  </w:rPr>
                  <w:fldChar w:fldCharType="end"/>
                </w:r>
              </w:hyperlink>
            </w:p>
            <w:p w14:paraId="4FDADB1B" w14:textId="5B25E106"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5" w:history="1">
                <w:r w:rsidRPr="001A4E88">
                  <w:rPr>
                    <w:rStyle w:val="Hipersaitas"/>
                    <w:rFonts w:ascii="Times New Roman" w:hAnsi="Times New Roman" w:cs="Times New Roman"/>
                    <w:noProof/>
                  </w:rPr>
                  <w:t>6. Specialieji reikalavimai pasiūlymų rengimui ir pateikimui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_Toc197685295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w:t>
                </w:r>
                <w:r w:rsidRPr="001A4E88">
                  <w:rPr>
                    <w:rFonts w:ascii="Times New Roman" w:hAnsi="Times New Roman" w:cs="Times New Roman"/>
                    <w:noProof/>
                    <w:webHidden/>
                  </w:rPr>
                  <w:fldChar w:fldCharType="end"/>
                </w:r>
              </w:hyperlink>
            </w:p>
            <w:p w14:paraId="1A147D6B" w14:textId="2CD7E8FA"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6" w:history="1">
                <w:r w:rsidRPr="001A4E88">
                  <w:rPr>
                    <w:rStyle w:val="Hipersaitas"/>
                    <w:rFonts w:ascii="Times New Roman" w:eastAsia="Calibri" w:hAnsi="Times New Roman" w:cs="Times New Roman"/>
                    <w:noProof/>
                  </w:rPr>
                  <w:t>7.</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Pasiūlymo galiojimo užtikrinimas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_Toc197685296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1F1C26D9" w14:textId="73A245DD"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7" w:history="1">
                <w:r w:rsidRPr="001A4E88">
                  <w:rPr>
                    <w:rStyle w:val="Hipersaitas"/>
                    <w:rFonts w:ascii="Times New Roman" w:eastAsia="Calibri" w:hAnsi="Times New Roman" w:cs="Times New Roman"/>
                    <w:noProof/>
                  </w:rPr>
                  <w:t>8.</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Elektroninis aukcionas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_Toc197685297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160B166C" w14:textId="758447E8"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8" w:history="1">
                <w:r w:rsidRPr="001A4E88">
                  <w:rPr>
                    <w:rStyle w:val="Hipersaitas"/>
                    <w:rFonts w:ascii="Times New Roman" w:eastAsia="Calibri" w:hAnsi="Times New Roman" w:cs="Times New Roman"/>
                    <w:noProof/>
                  </w:rPr>
                  <w:t>9.</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Pasiūlymų vertinimas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_Toc197685298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4267DA91" w14:textId="72E980D6"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9" w:history="1">
                <w:r w:rsidRPr="001A4E88">
                  <w:rPr>
                    <w:rStyle w:val="Hipersaitas"/>
                    <w:rFonts w:ascii="Times New Roman" w:eastAsia="Calibri" w:hAnsi="Times New Roman" w:cs="Times New Roman"/>
                    <w:noProof/>
                  </w:rPr>
                  <w:t>10.</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Sutarties sudarymas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_Toc197685299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2538C265" w14:textId="66E0D9C9"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300" w:history="1">
                <w:r w:rsidRPr="001A4E88">
                  <w:rPr>
                    <w:rStyle w:val="Hipersaitas"/>
                    <w:rFonts w:ascii="Times New Roman" w:hAnsi="Times New Roman" w:cs="Times New Roman"/>
                    <w:noProof/>
                  </w:rPr>
                  <w:t>11.</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Kitos sąlygos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_Toc197685300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0D866EBE" w14:textId="7F7EF061" w:rsidR="0069245F" w:rsidRPr="001A4E88" w:rsidRDefault="0069245F">
              <w:pPr>
                <w:pStyle w:val="Turinys1"/>
                <w:rPr>
                  <w:rFonts w:ascii="Times New Roman" w:hAnsi="Times New Roman" w:cs="Times New Roman"/>
                  <w:noProof/>
                  <w:kern w:val="2"/>
                  <w:sz w:val="24"/>
                  <w:szCs w:val="24"/>
                  <w14:ligatures w14:val="standardContextual"/>
                </w:rPr>
              </w:pPr>
              <w:hyperlink w:anchor="_Toc197685301" w:history="1">
                <w:r w:rsidRPr="001A4E88">
                  <w:rPr>
                    <w:rStyle w:val="Hipersaitas"/>
                    <w:rFonts w:ascii="Times New Roman" w:hAnsi="Times New Roman" w:cs="Times New Roman"/>
                    <w:noProof/>
                  </w:rPr>
                  <w:t>Pirkimo sąlygų 1 priedas „Terminai“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_Toc197685301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13</w:t>
                </w:r>
                <w:r w:rsidRPr="001A4E88">
                  <w:rPr>
                    <w:rFonts w:ascii="Times New Roman" w:hAnsi="Times New Roman" w:cs="Times New Roman"/>
                    <w:noProof/>
                    <w:webHidden/>
                  </w:rPr>
                  <w:fldChar w:fldCharType="end"/>
                </w:r>
              </w:hyperlink>
            </w:p>
            <w:p w14:paraId="79531E86" w14:textId="3B0A2833"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2" w:history="1">
                <w:r w:rsidRPr="001A4E88">
                  <w:rPr>
                    <w:rStyle w:val="Hipersaitas"/>
                    <w:rFonts w:ascii="Times New Roman" w:eastAsia="Calibri" w:hAnsi="Times New Roman" w:cs="Times New Roman"/>
                    <w:noProof/>
                  </w:rPr>
                  <w:t>Pirkimo sąlygų 2 priedas „Techninė specifikacija“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_Toc197685302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16</w:t>
                </w:r>
                <w:r w:rsidRPr="001A4E88">
                  <w:rPr>
                    <w:rFonts w:ascii="Times New Roman" w:hAnsi="Times New Roman" w:cs="Times New Roman"/>
                    <w:noProof/>
                    <w:webHidden/>
                  </w:rPr>
                  <w:fldChar w:fldCharType="end"/>
                </w:r>
              </w:hyperlink>
            </w:p>
            <w:p w14:paraId="04C70108" w14:textId="51806CAC"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3" w:history="1">
                <w:r w:rsidRPr="001A4E88">
                  <w:rPr>
                    <w:rStyle w:val="Hipersaitas"/>
                    <w:rFonts w:ascii="Times New Roman" w:eastAsia="Calibri" w:hAnsi="Times New Roman" w:cs="Times New Roman"/>
                    <w:noProof/>
                  </w:rPr>
                  <w:t>Pirkimo sąlygų 3 priedas „Tiekėjų pašalinimo pagrindai“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_Toc197685303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21</w:t>
                </w:r>
                <w:r w:rsidRPr="001A4E88">
                  <w:rPr>
                    <w:rFonts w:ascii="Times New Roman" w:hAnsi="Times New Roman" w:cs="Times New Roman"/>
                    <w:noProof/>
                    <w:webHidden/>
                  </w:rPr>
                  <w:fldChar w:fldCharType="end"/>
                </w:r>
              </w:hyperlink>
            </w:p>
            <w:p w14:paraId="617F373E" w14:textId="29F51F95"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4" w:history="1">
                <w:r w:rsidRPr="001A4E8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_Toc197685304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29</w:t>
                </w:r>
                <w:r w:rsidRPr="001A4E88">
                  <w:rPr>
                    <w:rFonts w:ascii="Times New Roman" w:hAnsi="Times New Roman" w:cs="Times New Roman"/>
                    <w:noProof/>
                    <w:webHidden/>
                  </w:rPr>
                  <w:fldChar w:fldCharType="end"/>
                </w:r>
              </w:hyperlink>
            </w:p>
            <w:p w14:paraId="68772D39" w14:textId="1AA518E8"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5" w:history="1">
                <w:r w:rsidRPr="001A4E88">
                  <w:rPr>
                    <w:rStyle w:val="Hipersaitas"/>
                    <w:rFonts w:ascii="Times New Roman" w:eastAsia="Calibri" w:hAnsi="Times New Roman" w:cs="Times New Roman"/>
                    <w:noProof/>
                  </w:rPr>
                  <w:t xml:space="preserve">Pirkimo sąlygų 5 priedas „EBVPD“ </w:t>
                </w:r>
                <w:r w:rsidRPr="001A4E88">
                  <w:rPr>
                    <w:rStyle w:val="Hipersaitas"/>
                    <w:rFonts w:ascii="Times New Roman" w:hAnsi="Times New Roman" w:cs="Times New Roman"/>
                    <w:noProof/>
                  </w:rPr>
                  <w:t>(XML formatu)</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_Toc197685305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25</w:t>
                </w:r>
                <w:r w:rsidRPr="001A4E88">
                  <w:rPr>
                    <w:rFonts w:ascii="Times New Roman" w:hAnsi="Times New Roman" w:cs="Times New Roman"/>
                    <w:noProof/>
                    <w:webHidden/>
                  </w:rPr>
                  <w:fldChar w:fldCharType="end"/>
                </w:r>
              </w:hyperlink>
            </w:p>
            <w:p w14:paraId="3F0ECC88" w14:textId="726241BE"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6" w:history="1">
                <w:r w:rsidRPr="001A4E88">
                  <w:rPr>
                    <w:rStyle w:val="Hipersaitas"/>
                    <w:rFonts w:ascii="Times New Roman" w:eastAsia="Calibri" w:hAnsi="Times New Roman" w:cs="Times New Roman"/>
                    <w:noProof/>
                  </w:rPr>
                  <w:t>Pirkimo sąlygų 6 priedas „Pasiūlymo forma“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_Toc197685306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26</w:t>
                </w:r>
                <w:r w:rsidRPr="001A4E88">
                  <w:rPr>
                    <w:rFonts w:ascii="Times New Roman" w:hAnsi="Times New Roman" w:cs="Times New Roman"/>
                    <w:noProof/>
                    <w:webHidden/>
                  </w:rPr>
                  <w:fldChar w:fldCharType="end"/>
                </w:r>
              </w:hyperlink>
            </w:p>
            <w:p w14:paraId="35C95BAB" w14:textId="1F955E7B"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7" w:history="1">
                <w:r w:rsidRPr="001A4E88">
                  <w:rPr>
                    <w:rStyle w:val="Hipersaitas"/>
                    <w:rFonts w:ascii="Times New Roman" w:eastAsia="Calibri" w:hAnsi="Times New Roman" w:cs="Times New Roman"/>
                    <w:noProof/>
                  </w:rPr>
                  <w:t>Pirkimo sąlygų 7 priedas „Pasiūlymų vertinimo kriterijai ir sąlygos“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_Toc197685307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29</w:t>
                </w:r>
                <w:r w:rsidRPr="001A4E88">
                  <w:rPr>
                    <w:rFonts w:ascii="Times New Roman" w:hAnsi="Times New Roman" w:cs="Times New Roman"/>
                    <w:noProof/>
                    <w:webHidden/>
                  </w:rPr>
                  <w:fldChar w:fldCharType="end"/>
                </w:r>
              </w:hyperlink>
            </w:p>
            <w:p w14:paraId="08CE75EF" w14:textId="0E3BA6BF"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8" w:history="1">
                <w:r w:rsidRPr="001A4E88">
                  <w:rPr>
                    <w:rStyle w:val="Hipersaitas"/>
                    <w:rFonts w:ascii="Times New Roman" w:hAnsi="Times New Roman" w:cs="Times New Roman"/>
                    <w:noProof/>
                  </w:rPr>
                  <w:t>Pirkimo sąlygų 8 priedas „Sutarties projektas“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_Toc197685308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30</w:t>
                </w:r>
                <w:r w:rsidRPr="001A4E88">
                  <w:rPr>
                    <w:rFonts w:ascii="Times New Roman" w:hAnsi="Times New Roman" w:cs="Times New Roman"/>
                    <w:noProof/>
                    <w:webHidden/>
                  </w:rPr>
                  <w:fldChar w:fldCharType="end"/>
                </w:r>
              </w:hyperlink>
            </w:p>
            <w:p w14:paraId="58A5AA37" w14:textId="738EF7E3"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b/>
                  <w:bCs/>
                  <w:color w:val="2B579A"/>
                  <w:shd w:val="clear" w:color="auto" w:fill="E6E6E6"/>
                </w:rPr>
                <w:fldChar w:fldCharType="end"/>
              </w:r>
            </w:p>
          </w:sdtContent>
        </w:sdt>
        <w:p w14:paraId="667FF0D2" w14:textId="77777777"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rPr>
            <w:br w:type="page"/>
          </w:r>
        </w:p>
      </w:sdtContent>
    </w:sdt>
    <w:p w14:paraId="55469742" w14:textId="77777777" w:rsidR="0009237C" w:rsidRPr="001A4E88" w:rsidRDefault="0009237C" w:rsidP="0009237C">
      <w:pPr>
        <w:pStyle w:val="Antrat1"/>
        <w:numPr>
          <w:ilvl w:val="0"/>
          <w:numId w:val="4"/>
        </w:numPr>
        <w:pBdr>
          <w:bottom w:val="single" w:sz="4" w:space="2" w:color="ED7D31" w:themeColor="accent2"/>
        </w:pBdr>
        <w:spacing w:after="120" w:line="20" w:lineRule="atLeast"/>
        <w:ind w:left="567" w:hanging="567"/>
        <w:contextualSpacing/>
        <w:rPr>
          <w:rFonts w:ascii="Times New Roman" w:hAnsi="Times New Roman" w:cs="Times New Roman"/>
        </w:rPr>
      </w:pPr>
      <w:bookmarkStart w:id="0" w:name="_Toc197685290"/>
      <w:bookmarkStart w:id="1" w:name="_Toc335201954"/>
      <w:bookmarkStart w:id="2" w:name="_Toc147739116"/>
      <w:r w:rsidRPr="001A4E88">
        <w:rPr>
          <w:rFonts w:ascii="Times New Roman" w:hAnsi="Times New Roman" w:cs="Times New Roman"/>
        </w:rPr>
        <w:lastRenderedPageBreak/>
        <w:t>Bendra informacija</w:t>
      </w:r>
      <w:bookmarkEnd w:id="0"/>
    </w:p>
    <w:p w14:paraId="2B465D2C" w14:textId="4D511725" w:rsidR="0009237C" w:rsidRPr="001A4E88" w:rsidRDefault="00C322DD" w:rsidP="00C322DD">
      <w:pPr>
        <w:spacing w:after="0" w:line="20" w:lineRule="atLeast"/>
        <w:ind w:firstLine="567"/>
        <w:jc w:val="both"/>
        <w:rPr>
          <w:rFonts w:ascii="Times New Roman" w:hAnsi="Times New Roman" w:cs="Times New Roman"/>
        </w:rPr>
      </w:pPr>
      <w:r w:rsidRPr="001A4E88">
        <w:rPr>
          <w:rFonts w:ascii="Times New Roman" w:eastAsia="Calibri" w:hAnsi="Times New Roman" w:cs="Times New Roman"/>
        </w:rPr>
        <w:t>1.1. 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1FFC962B" w14:textId="7D6C6E41" w:rsidR="0009237C" w:rsidRPr="001A4E88" w:rsidRDefault="0009237C" w:rsidP="0009237C">
      <w:pPr>
        <w:pStyle w:val="Sraopastraipa"/>
        <w:spacing w:after="0" w:line="240" w:lineRule="auto"/>
        <w:ind w:left="0" w:firstLine="567"/>
        <w:jc w:val="both"/>
        <w:rPr>
          <w:rFonts w:ascii="Times New Roman" w:eastAsia="Calibri" w:hAnsi="Times New Roman" w:cs="Times New Roman"/>
        </w:rPr>
      </w:pPr>
      <w:r w:rsidRPr="001A4E88">
        <w:rPr>
          <w:rFonts w:ascii="Times New Roman" w:hAnsi="Times New Roman" w:cs="Times New Roman"/>
          <w:color w:val="000000" w:themeColor="text1"/>
        </w:rPr>
        <w:t>1.</w:t>
      </w:r>
      <w:r w:rsidR="00C322DD" w:rsidRPr="001A4E88">
        <w:rPr>
          <w:rFonts w:ascii="Times New Roman" w:hAnsi="Times New Roman" w:cs="Times New Roman"/>
          <w:color w:val="000000" w:themeColor="text1"/>
        </w:rPr>
        <w:t>2</w:t>
      </w:r>
      <w:r w:rsidRPr="001A4E88">
        <w:rPr>
          <w:rFonts w:ascii="Times New Roman" w:hAnsi="Times New Roman" w:cs="Times New Roman"/>
          <w:color w:val="000000" w:themeColor="text1"/>
        </w:rPr>
        <w:t xml:space="preserve">. Pirkimas neatliekamas naudojantis centralizuotų pirkimų katalogu, nes </w:t>
      </w:r>
      <w:r w:rsidR="00C322DD" w:rsidRPr="001A4E88">
        <w:rPr>
          <w:rFonts w:ascii="Times New Roman" w:hAnsi="Times New Roman" w:cs="Times New Roman"/>
        </w:rPr>
        <w:t xml:space="preserve">centralizuotų pirkimų kataloge nėra tokių </w:t>
      </w:r>
      <w:r w:rsidR="00E22B47">
        <w:rPr>
          <w:rFonts w:ascii="Times New Roman" w:hAnsi="Times New Roman" w:cs="Times New Roman"/>
        </w:rPr>
        <w:t>darbų</w:t>
      </w:r>
      <w:r w:rsidR="00C322DD" w:rsidRPr="001A4E88">
        <w:rPr>
          <w:rFonts w:ascii="Times New Roman" w:hAnsi="Times New Roman" w:cs="Times New Roman"/>
        </w:rPr>
        <w:t>.</w:t>
      </w:r>
    </w:p>
    <w:p w14:paraId="13361898" w14:textId="69809BCA" w:rsidR="0009237C" w:rsidRPr="001A4E88" w:rsidRDefault="0009237C" w:rsidP="00C322DD">
      <w:pPr>
        <w:spacing w:after="0" w:line="240" w:lineRule="auto"/>
        <w:ind w:firstLine="567"/>
        <w:rPr>
          <w:rFonts w:ascii="Times New Roman" w:hAnsi="Times New Roman" w:cs="Times New Roman"/>
          <w:i/>
          <w:iCs/>
          <w:color w:val="FF0000"/>
        </w:rPr>
      </w:pPr>
      <w:r w:rsidRPr="001A4E88">
        <w:rPr>
          <w:rFonts w:ascii="Times New Roman" w:hAnsi="Times New Roman" w:cs="Times New Roman"/>
        </w:rPr>
        <w:t>1.</w:t>
      </w:r>
      <w:r w:rsidR="00C322DD" w:rsidRPr="001A4E88">
        <w:rPr>
          <w:rFonts w:ascii="Times New Roman" w:hAnsi="Times New Roman" w:cs="Times New Roman"/>
        </w:rPr>
        <w:t>3</w:t>
      </w:r>
      <w:r w:rsidRPr="001A4E88">
        <w:rPr>
          <w:rFonts w:ascii="Times New Roman" w:hAnsi="Times New Roman" w:cs="Times New Roman"/>
        </w:rPr>
        <w:t xml:space="preserve">. </w:t>
      </w:r>
      <w:r w:rsidRPr="001A4E88">
        <w:rPr>
          <w:rFonts w:ascii="Times New Roman" w:eastAsia="Times New Roman" w:hAnsi="Times New Roman" w:cs="Times New Roman"/>
        </w:rPr>
        <w:t>Perkančioji organizacija nerezervuoja teisės dalyvauti pirkime.</w:t>
      </w:r>
    </w:p>
    <w:p w14:paraId="68625C3B" w14:textId="6DDFB840" w:rsidR="0009237C" w:rsidRPr="001A4E88" w:rsidRDefault="0009237C" w:rsidP="00C322DD">
      <w:pPr>
        <w:pStyle w:val="Sraopastraipa"/>
        <w:spacing w:after="0" w:line="240" w:lineRule="auto"/>
        <w:ind w:left="0" w:firstLine="567"/>
        <w:jc w:val="both"/>
        <w:rPr>
          <w:rFonts w:ascii="Times New Roman" w:hAnsi="Times New Roman" w:cs="Times New Roman"/>
        </w:rPr>
      </w:pPr>
      <w:r w:rsidRPr="001A4E88">
        <w:rPr>
          <w:rFonts w:ascii="Times New Roman" w:hAnsi="Times New Roman" w:cs="Times New Roman"/>
        </w:rPr>
        <w:t>1.</w:t>
      </w:r>
      <w:r w:rsidR="00C322DD" w:rsidRPr="001A4E88">
        <w:rPr>
          <w:rFonts w:ascii="Times New Roman" w:hAnsi="Times New Roman" w:cs="Times New Roman"/>
        </w:rPr>
        <w:t>4</w:t>
      </w:r>
      <w:r w:rsidRPr="001A4E88">
        <w:rPr>
          <w:rFonts w:ascii="Times New Roman" w:hAnsi="Times New Roman" w:cs="Times New Roman"/>
        </w:rPr>
        <w:t>. Stebėtojai dalyvauti Komisijos posėdžiuose nėra kviečiami.</w:t>
      </w:r>
    </w:p>
    <w:p w14:paraId="2511A4FC" w14:textId="28702EAE" w:rsidR="0009237C" w:rsidRPr="001A4E88" w:rsidRDefault="00C322DD" w:rsidP="00C51FDD">
      <w:pPr>
        <w:spacing w:after="0" w:line="240" w:lineRule="auto"/>
        <w:ind w:firstLine="567"/>
        <w:jc w:val="both"/>
        <w:rPr>
          <w:rFonts w:ascii="Times New Roman" w:hAnsi="Times New Roman" w:cs="Times New Roman"/>
        </w:rPr>
      </w:pPr>
      <w:r w:rsidRPr="001A4E88">
        <w:rPr>
          <w:rFonts w:ascii="Times New Roman" w:hAnsi="Times New Roman" w:cs="Times New Roman"/>
        </w:rPr>
        <w:t xml:space="preserve">1.5. </w:t>
      </w:r>
      <w:r w:rsidR="0009237C" w:rsidRPr="001A4E88">
        <w:rPr>
          <w:rFonts w:ascii="Times New Roman" w:hAnsi="Times New Roman" w:cs="Times New Roman"/>
        </w:rPr>
        <w:t>Atliekamas žaliasis pirkimas. Pirkimas vykdomas vadovaujantis Lietuvos Respublikos aplinkos ministro 2011 m. birželio 28 d. įsakymo Nr. D1-508 „</w:t>
      </w:r>
      <w:hyperlink r:id="rId10" w:history="1">
        <w:r w:rsidR="0009237C" w:rsidRPr="001A4E88">
          <w:rPr>
            <w:rStyle w:val="Hipersaitas"/>
            <w:rFonts w:ascii="Times New Roman" w:hAnsi="Times New Roman" w:cs="Times New Roman"/>
            <w:u w:val="single"/>
          </w:rPr>
          <w:t>Dėl Aplinkos apsaugos kriterijų taikymo, vykdant žaliuosius pirkimus, tvarkos aprašo patvirtinimo</w:t>
        </w:r>
      </w:hyperlink>
      <w:r w:rsidR="0009237C" w:rsidRPr="001A4E88">
        <w:rPr>
          <w:rFonts w:ascii="Times New Roman" w:hAnsi="Times New Roman" w:cs="Times New Roman"/>
        </w:rPr>
        <w:t xml:space="preserve">“ </w:t>
      </w:r>
      <w:r w:rsidR="00C51FDD" w:rsidRPr="001A4E88">
        <w:rPr>
          <w:rFonts w:ascii="Times New Roman" w:hAnsi="Times New Roman" w:cs="Times New Roman"/>
        </w:rPr>
        <w:t>4.1.  punktu (-</w:t>
      </w:r>
      <w:proofErr w:type="spellStart"/>
      <w:r w:rsidR="00C51FDD" w:rsidRPr="001A4E88">
        <w:rPr>
          <w:rFonts w:ascii="Times New Roman" w:hAnsi="Times New Roman" w:cs="Times New Roman"/>
        </w:rPr>
        <w:t>ais</w:t>
      </w:r>
      <w:proofErr w:type="spellEnd"/>
      <w:r w:rsidR="00C51FDD" w:rsidRPr="001A4E88">
        <w:rPr>
          <w:rFonts w:ascii="Times New Roman" w:hAnsi="Times New Roman" w:cs="Times New Roman"/>
        </w:rPr>
        <w:t>).  Aplinkos apsaugos kriterijai nustatyti Techninėje specifikacijoje (2 priedas)</w:t>
      </w:r>
      <w:r w:rsidR="00E22B47">
        <w:rPr>
          <w:rFonts w:ascii="Times New Roman" w:hAnsi="Times New Roman" w:cs="Times New Roman"/>
        </w:rPr>
        <w:t xml:space="preserve"> ir </w:t>
      </w:r>
      <w:r w:rsidR="00E22B47" w:rsidRPr="00E22B47">
        <w:rPr>
          <w:rFonts w:ascii="Times New Roman" w:hAnsi="Times New Roman" w:cs="Times New Roman"/>
        </w:rPr>
        <w:t>Sutarties projekt</w:t>
      </w:r>
      <w:r w:rsidR="00E22B47">
        <w:rPr>
          <w:rFonts w:ascii="Times New Roman" w:hAnsi="Times New Roman" w:cs="Times New Roman"/>
        </w:rPr>
        <w:t>e (</w:t>
      </w:r>
      <w:r w:rsidR="00E22B47" w:rsidRPr="00E22B47">
        <w:rPr>
          <w:rFonts w:ascii="Times New Roman" w:hAnsi="Times New Roman" w:cs="Times New Roman"/>
        </w:rPr>
        <w:t>8 priedas</w:t>
      </w:r>
      <w:r w:rsidR="00E22B47">
        <w:rPr>
          <w:rFonts w:ascii="Times New Roman" w:hAnsi="Times New Roman" w:cs="Times New Roman"/>
        </w:rPr>
        <w:t>).</w:t>
      </w:r>
    </w:p>
    <w:p w14:paraId="1506511F" w14:textId="70B68AD0" w:rsidR="0009237C" w:rsidRPr="001A4E88" w:rsidRDefault="0009237C" w:rsidP="0009237C">
      <w:pPr>
        <w:pStyle w:val="Sraopastraipa"/>
        <w:numPr>
          <w:ilvl w:val="1"/>
          <w:numId w:val="8"/>
        </w:numPr>
        <w:tabs>
          <w:tab w:val="left" w:pos="993"/>
        </w:tabs>
        <w:spacing w:after="0" w:line="240" w:lineRule="auto"/>
        <w:ind w:left="0" w:firstLine="567"/>
        <w:jc w:val="both"/>
        <w:rPr>
          <w:rFonts w:ascii="Times New Roman" w:eastAsia="Arial" w:hAnsi="Times New Roman" w:cs="Times New Roman"/>
        </w:rPr>
      </w:pPr>
      <w:r w:rsidRPr="001A4E88">
        <w:rPr>
          <w:rFonts w:ascii="Times New Roman" w:eastAsia="Arial" w:hAnsi="Times New Roman" w:cs="Times New Roman"/>
        </w:rPr>
        <w:t>Išankstinis skelbimas apie pirkimą nebuvo paskelbtas</w:t>
      </w:r>
      <w:r w:rsidR="00C51FDD" w:rsidRPr="001A4E88">
        <w:rPr>
          <w:rFonts w:ascii="Times New Roman" w:eastAsia="Arial" w:hAnsi="Times New Roman" w:cs="Times New Roman"/>
        </w:rPr>
        <w:t>.</w:t>
      </w:r>
    </w:p>
    <w:p w14:paraId="2E62CCEF" w14:textId="77777777" w:rsidR="0009237C" w:rsidRPr="001A4E88" w:rsidRDefault="0009237C" w:rsidP="0009237C">
      <w:pPr>
        <w:pStyle w:val="Sraopastraipa"/>
        <w:numPr>
          <w:ilvl w:val="1"/>
          <w:numId w:val="8"/>
        </w:numPr>
        <w:tabs>
          <w:tab w:val="left" w:pos="851"/>
          <w:tab w:val="left" w:pos="993"/>
        </w:tabs>
        <w:spacing w:after="0" w:line="240" w:lineRule="auto"/>
        <w:ind w:firstLine="207"/>
        <w:jc w:val="both"/>
        <w:rPr>
          <w:rFonts w:ascii="Times New Roman" w:hAnsi="Times New Roman" w:cs="Times New Roman"/>
        </w:rPr>
      </w:pPr>
      <w:r w:rsidRPr="001A4E88">
        <w:rPr>
          <w:rFonts w:ascii="Times New Roman" w:hAnsi="Times New Roman" w:cs="Times New Roman"/>
          <w:lang w:eastAsia="en-US"/>
        </w:rPr>
        <w:t xml:space="preserve">Pirkime </w:t>
      </w:r>
      <w:r w:rsidRPr="001A4E88">
        <w:rPr>
          <w:rFonts w:ascii="Times New Roman" w:hAnsi="Times New Roman" w:cs="Times New Roman"/>
        </w:rPr>
        <w:t xml:space="preserve"> perkančioji organizacija</w:t>
      </w:r>
      <w:r w:rsidRPr="001A4E88">
        <w:rPr>
          <w:rFonts w:ascii="Times New Roman" w:hAnsi="Times New Roman" w:cs="Times New Roman"/>
          <w:lang w:eastAsia="en-US"/>
        </w:rPr>
        <w:t xml:space="preserve"> nenumato skelbti pranešimo dėl savanoriško </w:t>
      </w:r>
      <w:proofErr w:type="spellStart"/>
      <w:r w:rsidRPr="001A4E88">
        <w:rPr>
          <w:rFonts w:ascii="Times New Roman" w:hAnsi="Times New Roman" w:cs="Times New Roman"/>
          <w:i/>
          <w:iCs/>
          <w:lang w:eastAsia="en-US"/>
        </w:rPr>
        <w:t>ex</w:t>
      </w:r>
      <w:proofErr w:type="spellEnd"/>
      <w:r w:rsidRPr="001A4E88">
        <w:rPr>
          <w:rFonts w:ascii="Times New Roman" w:hAnsi="Times New Roman" w:cs="Times New Roman"/>
          <w:i/>
          <w:iCs/>
          <w:lang w:eastAsia="en-US"/>
        </w:rPr>
        <w:t xml:space="preserve"> ante</w:t>
      </w:r>
      <w:r w:rsidRPr="001A4E88">
        <w:rPr>
          <w:rFonts w:ascii="Times New Roman" w:hAnsi="Times New Roman" w:cs="Times New Roman"/>
          <w:lang w:eastAsia="en-US"/>
        </w:rPr>
        <w:t xml:space="preserve"> skaidrumo.</w:t>
      </w:r>
    </w:p>
    <w:p w14:paraId="1F5CA8EB" w14:textId="41FFE79F" w:rsidR="0009237C" w:rsidRPr="001A4E88" w:rsidRDefault="0009237C" w:rsidP="0009237C">
      <w:pPr>
        <w:pStyle w:val="Sraopastraipa"/>
        <w:numPr>
          <w:ilvl w:val="1"/>
          <w:numId w:val="8"/>
        </w:numPr>
        <w:tabs>
          <w:tab w:val="left" w:pos="851"/>
          <w:tab w:val="left" w:pos="993"/>
        </w:tabs>
        <w:spacing w:after="0" w:line="240" w:lineRule="auto"/>
        <w:ind w:left="0" w:firstLine="567"/>
        <w:jc w:val="both"/>
        <w:rPr>
          <w:rFonts w:ascii="Times New Roman" w:hAnsi="Times New Roman" w:cs="Times New Roman"/>
          <w:color w:val="7030A0"/>
        </w:rPr>
      </w:pPr>
      <w:r w:rsidRPr="001A4E88">
        <w:rPr>
          <w:rFonts w:ascii="Times New Roman" w:hAnsi="Times New Roman" w:cs="Times New Roman"/>
        </w:rPr>
        <w:t>Pirkime neleidžiama pateikti alternatyvių pasiūlymų.</w:t>
      </w:r>
    </w:p>
    <w:p w14:paraId="7BFBD3C1" w14:textId="77777777" w:rsidR="0009237C" w:rsidRPr="001A4E88" w:rsidRDefault="0009237C" w:rsidP="0009237C">
      <w:pPr>
        <w:pStyle w:val="Sraopastraipa"/>
        <w:numPr>
          <w:ilvl w:val="1"/>
          <w:numId w:val="8"/>
        </w:numPr>
        <w:tabs>
          <w:tab w:val="left" w:pos="993"/>
        </w:tabs>
        <w:spacing w:after="0" w:line="240" w:lineRule="auto"/>
        <w:ind w:firstLine="207"/>
        <w:jc w:val="both"/>
        <w:rPr>
          <w:rFonts w:ascii="Times New Roman" w:hAnsi="Times New Roman" w:cs="Times New Roman"/>
        </w:rPr>
      </w:pPr>
      <w:r w:rsidRPr="001A4E88">
        <w:rPr>
          <w:rFonts w:ascii="Times New Roman" w:eastAsia="Arial" w:hAnsi="Times New Roman" w:cs="Times New Roman"/>
          <w:color w:val="333333"/>
        </w:rPr>
        <w:t>Bendrosios pirkimo sąlygos yra neatskiriama šių pirkimo sąlygų dalis.</w:t>
      </w:r>
    </w:p>
    <w:p w14:paraId="06F78C6D" w14:textId="77777777" w:rsidR="0009237C" w:rsidRPr="001A4E88" w:rsidRDefault="0009237C" w:rsidP="0009237C">
      <w:pPr>
        <w:pStyle w:val="Antrat1"/>
        <w:spacing w:line="20" w:lineRule="atLeast"/>
        <w:rPr>
          <w:rFonts w:ascii="Times New Roman" w:hAnsi="Times New Roman" w:cs="Times New Roman"/>
        </w:rPr>
      </w:pPr>
      <w:bookmarkStart w:id="3" w:name="_Ref39426332"/>
      <w:bookmarkStart w:id="4" w:name="_Ref39426338"/>
      <w:bookmarkStart w:id="5" w:name="_Toc197685291"/>
      <w:bookmarkEnd w:id="1"/>
      <w:r w:rsidRPr="001A4E88">
        <w:rPr>
          <w:rFonts w:ascii="Times New Roman" w:hAnsi="Times New Roman" w:cs="Times New Roman"/>
        </w:rPr>
        <w:t>2. Pirkimo objektas</w:t>
      </w:r>
      <w:bookmarkEnd w:id="3"/>
      <w:bookmarkEnd w:id="4"/>
      <w:bookmarkEnd w:id="5"/>
    </w:p>
    <w:p w14:paraId="61D2E812" w14:textId="250E8AA7" w:rsidR="0009237C" w:rsidRPr="001C4C62" w:rsidRDefault="00C51FDD" w:rsidP="00C51FDD">
      <w:pPr>
        <w:pStyle w:val="Betarp"/>
        <w:spacing w:after="120"/>
        <w:ind w:firstLine="567"/>
        <w:contextualSpacing/>
        <w:jc w:val="both"/>
        <w:rPr>
          <w:rFonts w:ascii="Times New Roman" w:hAnsi="Times New Roman" w:cs="Times New Roman"/>
        </w:rPr>
      </w:pPr>
      <w:r w:rsidRPr="001C4C62">
        <w:rPr>
          <w:rFonts w:ascii="Times New Roman" w:eastAsia="Calibri" w:hAnsi="Times New Roman" w:cs="Times New Roman"/>
        </w:rPr>
        <w:t xml:space="preserve">2.1. </w:t>
      </w:r>
      <w:r w:rsidR="0009237C" w:rsidRPr="001C4C62">
        <w:rPr>
          <w:rFonts w:ascii="Times New Roman" w:eastAsia="Calibri" w:hAnsi="Times New Roman" w:cs="Times New Roman"/>
        </w:rPr>
        <w:t xml:space="preserve">Perkančioji organizacija numato įsigyti </w:t>
      </w:r>
      <w:r w:rsidRPr="001C4C62">
        <w:rPr>
          <w:rFonts w:ascii="Times New Roman" w:eastAsia="Calibri" w:hAnsi="Times New Roman" w:cs="Times New Roman"/>
          <w:b/>
          <w:bCs/>
        </w:rPr>
        <w:t xml:space="preserve">„Vilniaus r. </w:t>
      </w:r>
      <w:proofErr w:type="spellStart"/>
      <w:r w:rsidRPr="001C4C62">
        <w:rPr>
          <w:rFonts w:ascii="Times New Roman" w:eastAsia="Calibri" w:hAnsi="Times New Roman" w:cs="Times New Roman"/>
          <w:b/>
          <w:bCs/>
        </w:rPr>
        <w:t>Egliškių</w:t>
      </w:r>
      <w:proofErr w:type="spellEnd"/>
      <w:r w:rsidRPr="001C4C62">
        <w:rPr>
          <w:rFonts w:ascii="Times New Roman" w:eastAsia="Calibri" w:hAnsi="Times New Roman" w:cs="Times New Roman"/>
          <w:b/>
          <w:bCs/>
        </w:rPr>
        <w:t xml:space="preserve"> </w:t>
      </w:r>
      <w:proofErr w:type="spellStart"/>
      <w:r w:rsidRPr="001C4C62">
        <w:rPr>
          <w:rFonts w:ascii="Times New Roman" w:eastAsia="Calibri" w:hAnsi="Times New Roman" w:cs="Times New Roman"/>
          <w:b/>
          <w:bCs/>
        </w:rPr>
        <w:t>šv.</w:t>
      </w:r>
      <w:proofErr w:type="spellEnd"/>
      <w:r w:rsidRPr="001C4C62">
        <w:rPr>
          <w:rFonts w:ascii="Times New Roman" w:eastAsia="Calibri" w:hAnsi="Times New Roman" w:cs="Times New Roman"/>
          <w:b/>
          <w:bCs/>
        </w:rPr>
        <w:t xml:space="preserve"> Jono </w:t>
      </w:r>
      <w:proofErr w:type="spellStart"/>
      <w:r w:rsidRPr="001C4C62">
        <w:rPr>
          <w:rFonts w:ascii="Times New Roman" w:eastAsia="Calibri" w:hAnsi="Times New Roman" w:cs="Times New Roman"/>
          <w:b/>
          <w:bCs/>
        </w:rPr>
        <w:t>Bosko</w:t>
      </w:r>
      <w:proofErr w:type="spellEnd"/>
      <w:r w:rsidRPr="001C4C62">
        <w:rPr>
          <w:rFonts w:ascii="Times New Roman" w:eastAsia="Calibri" w:hAnsi="Times New Roman" w:cs="Times New Roman"/>
          <w:b/>
          <w:bCs/>
        </w:rPr>
        <w:t xml:space="preserve"> gimnazijos priestato statyb</w:t>
      </w:r>
      <w:r w:rsidR="00B10331">
        <w:rPr>
          <w:rFonts w:ascii="Times New Roman" w:eastAsia="Calibri" w:hAnsi="Times New Roman" w:cs="Times New Roman"/>
          <w:b/>
          <w:bCs/>
        </w:rPr>
        <w:t>ą</w:t>
      </w:r>
      <w:r w:rsidRPr="001C4C62">
        <w:rPr>
          <w:rFonts w:ascii="Times New Roman" w:eastAsia="Calibri" w:hAnsi="Times New Roman" w:cs="Times New Roman"/>
          <w:b/>
          <w:bCs/>
        </w:rPr>
        <w:t xml:space="preserve">“ </w:t>
      </w:r>
      <w:r w:rsidR="0009237C" w:rsidRPr="001C4C62">
        <w:rPr>
          <w:rFonts w:ascii="Times New Roman" w:hAnsi="Times New Roman" w:cs="Times New Roman"/>
        </w:rPr>
        <w:t xml:space="preserve">Reikalavimai pirkimo objektui nustatyti specialiųjų pirkimo sąlygų </w:t>
      </w:r>
      <w:r w:rsidRPr="001C4C62">
        <w:rPr>
          <w:rFonts w:ascii="Times New Roman" w:hAnsi="Times New Roman" w:cs="Times New Roman"/>
        </w:rPr>
        <w:t>2</w:t>
      </w:r>
      <w:r w:rsidR="0009237C" w:rsidRPr="001C4C62">
        <w:rPr>
          <w:rFonts w:ascii="Times New Roman" w:hAnsi="Times New Roman" w:cs="Times New Roman"/>
        </w:rPr>
        <w:t xml:space="preserve"> priede.</w:t>
      </w:r>
    </w:p>
    <w:p w14:paraId="11FED9BF" w14:textId="7D97E3CB" w:rsidR="0009237C" w:rsidRPr="001C4C62" w:rsidRDefault="00C51FDD" w:rsidP="00C51FDD">
      <w:pPr>
        <w:pStyle w:val="Betarp"/>
        <w:ind w:firstLine="567"/>
        <w:contextualSpacing/>
        <w:jc w:val="both"/>
        <w:rPr>
          <w:rFonts w:ascii="Times New Roman" w:hAnsi="Times New Roman" w:cs="Times New Roman"/>
        </w:rPr>
      </w:pPr>
      <w:r w:rsidRPr="001C4C62">
        <w:rPr>
          <w:rFonts w:ascii="Times New Roman" w:hAnsi="Times New Roman" w:cs="Times New Roman"/>
        </w:rPr>
        <w:t xml:space="preserve">2.2. </w:t>
      </w:r>
      <w:r w:rsidR="0009237C" w:rsidRPr="001C4C62">
        <w:rPr>
          <w:rFonts w:ascii="Times New Roman" w:hAnsi="Times New Roman" w:cs="Times New Roman"/>
        </w:rPr>
        <w:t xml:space="preserve">Pirkimo objektas į dalis neskaidomas. Pirkimo apimtys, reikalavimai ir techninė specifikacija apibrėžti specialiųjų pirkimo sąlygų </w:t>
      </w:r>
      <w:r w:rsidRPr="001C4C62">
        <w:rPr>
          <w:rFonts w:ascii="Times New Roman" w:hAnsi="Times New Roman" w:cs="Times New Roman"/>
        </w:rPr>
        <w:t xml:space="preserve">2 </w:t>
      </w:r>
      <w:r w:rsidR="0009237C" w:rsidRPr="001C4C62">
        <w:rPr>
          <w:rFonts w:ascii="Times New Roman" w:hAnsi="Times New Roman" w:cs="Times New Roman"/>
        </w:rPr>
        <w:t xml:space="preserve">priede. </w:t>
      </w:r>
    </w:p>
    <w:p w14:paraId="209C09FF" w14:textId="01253F20" w:rsidR="0009237C" w:rsidRPr="001C4C62" w:rsidRDefault="0009237C" w:rsidP="0009237C">
      <w:pPr>
        <w:pStyle w:val="Sraopastraipa"/>
        <w:spacing w:after="0" w:line="240" w:lineRule="auto"/>
        <w:ind w:left="0" w:firstLine="567"/>
        <w:jc w:val="both"/>
        <w:rPr>
          <w:rFonts w:ascii="Times New Roman" w:hAnsi="Times New Roman" w:cs="Times New Roman"/>
        </w:rPr>
      </w:pPr>
      <w:r w:rsidRPr="001C4C62">
        <w:rPr>
          <w:rFonts w:ascii="Times New Roman" w:hAnsi="Times New Roman" w:cs="Times New Roman"/>
        </w:rPr>
        <w:t>2.</w:t>
      </w:r>
      <w:r w:rsidR="008B21AD" w:rsidRPr="001C4C62">
        <w:rPr>
          <w:rFonts w:ascii="Times New Roman" w:hAnsi="Times New Roman" w:cs="Times New Roman"/>
        </w:rPr>
        <w:t>3</w:t>
      </w:r>
      <w:r w:rsidRPr="001C4C6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3847B1" w14:textId="6FAE3520" w:rsidR="0009237C" w:rsidRPr="001C4C62" w:rsidRDefault="0009237C" w:rsidP="0009237C">
      <w:pPr>
        <w:pStyle w:val="Sraopastraipa"/>
        <w:spacing w:after="0" w:line="240" w:lineRule="auto"/>
        <w:ind w:left="0" w:firstLine="567"/>
        <w:jc w:val="both"/>
        <w:rPr>
          <w:rFonts w:ascii="Times New Roman" w:hAnsi="Times New Roman" w:cs="Times New Roman"/>
        </w:rPr>
      </w:pPr>
      <w:r w:rsidRPr="001C4C62">
        <w:rPr>
          <w:rFonts w:ascii="Times New Roman" w:hAnsi="Times New Roman" w:cs="Times New Roman"/>
        </w:rPr>
        <w:t>2.</w:t>
      </w:r>
      <w:r w:rsidR="008B21AD" w:rsidRPr="001C4C62">
        <w:rPr>
          <w:rFonts w:ascii="Times New Roman" w:hAnsi="Times New Roman" w:cs="Times New Roman"/>
        </w:rPr>
        <w:t>4</w:t>
      </w:r>
      <w:r w:rsidRPr="001C4C62">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2312CB" w14:textId="77777777" w:rsidR="0009237C" w:rsidRPr="001A4E88" w:rsidRDefault="0009237C" w:rsidP="0009237C">
      <w:pPr>
        <w:pStyle w:val="Sraopastraipa"/>
        <w:spacing w:after="0" w:line="240" w:lineRule="auto"/>
        <w:ind w:left="0" w:firstLine="567"/>
        <w:jc w:val="both"/>
        <w:rPr>
          <w:rFonts w:ascii="Times New Roman" w:hAnsi="Times New Roman" w:cs="Times New Roman"/>
        </w:rPr>
      </w:pPr>
    </w:p>
    <w:p w14:paraId="43949FC8" w14:textId="77777777" w:rsidR="0009237C" w:rsidRPr="001A4E88" w:rsidRDefault="0009237C" w:rsidP="0009237C">
      <w:pPr>
        <w:pStyle w:val="Antrat1"/>
        <w:spacing w:line="20" w:lineRule="atLeast"/>
        <w:rPr>
          <w:rFonts w:ascii="Times New Roman" w:hAnsi="Times New Roman" w:cs="Times New Roman"/>
        </w:rPr>
      </w:pPr>
      <w:bookmarkStart w:id="6" w:name="_Toc197685292"/>
      <w:r w:rsidRPr="001A4E88">
        <w:rPr>
          <w:rFonts w:ascii="Times New Roman" w:hAnsi="Times New Roman" w:cs="Times New Roman"/>
        </w:rPr>
        <w:t xml:space="preserve">3. </w:t>
      </w:r>
      <w:bookmarkStart w:id="7" w:name="_Ref39427921"/>
      <w:bookmarkStart w:id="8" w:name="_Ref39427927"/>
      <w:bookmarkStart w:id="9" w:name="_Ref39740354"/>
      <w:r w:rsidRPr="001A4E88">
        <w:rPr>
          <w:rFonts w:ascii="Times New Roman" w:hAnsi="Times New Roman" w:cs="Times New Roman"/>
        </w:rPr>
        <w:t>Susitikimai su tiekėjais</w:t>
      </w:r>
      <w:bookmarkEnd w:id="7"/>
      <w:bookmarkEnd w:id="8"/>
      <w:r w:rsidRPr="001A4E88">
        <w:rPr>
          <w:rFonts w:ascii="Times New Roman" w:hAnsi="Times New Roman" w:cs="Times New Roman"/>
        </w:rPr>
        <w:t xml:space="preserve"> ir objekto apžiūra</w:t>
      </w:r>
      <w:bookmarkEnd w:id="9"/>
      <w:bookmarkEnd w:id="6"/>
    </w:p>
    <w:p w14:paraId="52B4982A" w14:textId="547CD001" w:rsidR="0009237C" w:rsidRPr="001A4E88" w:rsidRDefault="0009237C" w:rsidP="009E6EB0">
      <w:pPr>
        <w:pStyle w:val="Sraopastraipa"/>
        <w:spacing w:after="0"/>
        <w:ind w:left="0" w:firstLine="567"/>
        <w:jc w:val="both"/>
        <w:rPr>
          <w:rFonts w:ascii="Times New Roman" w:hAnsi="Times New Roman" w:cs="Times New Roman"/>
        </w:rPr>
      </w:pPr>
      <w:r w:rsidRPr="001A4E88">
        <w:rPr>
          <w:rFonts w:ascii="Times New Roman" w:hAnsi="Times New Roman" w:cs="Times New Roman"/>
          <w:iCs/>
        </w:rPr>
        <w:t>3.1.</w:t>
      </w:r>
      <w:r w:rsidRPr="001A4E88">
        <w:rPr>
          <w:rFonts w:ascii="Times New Roman" w:hAnsi="Times New Roman" w:cs="Times New Roman"/>
          <w:i/>
          <w:color w:val="FF0000"/>
        </w:rPr>
        <w:t xml:space="preserve"> </w:t>
      </w:r>
      <w:r w:rsidRPr="001A4E88">
        <w:rPr>
          <w:rFonts w:ascii="Times New Roman" w:hAnsi="Times New Roman" w:cs="Times New Roman"/>
        </w:rPr>
        <w:t>Perkančioji organizacija nerengs susitikimo su tiekėjais dėl pirkimo sąlygų paaiškinimo.</w:t>
      </w:r>
    </w:p>
    <w:p w14:paraId="4F65CD7C" w14:textId="326C1FD5" w:rsidR="009E6EB0" w:rsidRPr="001A4E88" w:rsidRDefault="009E6EB0" w:rsidP="009E6EB0">
      <w:pPr>
        <w:spacing w:after="0" w:line="240" w:lineRule="auto"/>
        <w:ind w:firstLine="567"/>
        <w:contextualSpacing/>
        <w:jc w:val="both"/>
        <w:rPr>
          <w:rFonts w:ascii="Times New Roman" w:eastAsia="Calibri" w:hAnsi="Times New Roman" w:cs="Times New Roman"/>
          <w:kern w:val="2"/>
          <w:sz w:val="22"/>
          <w:szCs w:val="22"/>
          <w:lang w:eastAsia="en-US"/>
          <w14:ligatures w14:val="standardContextual"/>
        </w:rPr>
      </w:pPr>
      <w:r w:rsidRPr="001A4E88">
        <w:rPr>
          <w:rFonts w:ascii="Times New Roman" w:eastAsia="Calibri" w:hAnsi="Times New Roman" w:cs="Times New Roman"/>
          <w:sz w:val="22"/>
          <w:szCs w:val="22"/>
          <w:lang w:eastAsia="en-US"/>
        </w:rPr>
        <w:t>3.2.</w:t>
      </w:r>
      <w:r w:rsidRPr="001A4E88">
        <w:rPr>
          <w:rFonts w:ascii="Times New Roman" w:eastAsia="Calibri" w:hAnsi="Times New Roman" w:cs="Times New Roman"/>
          <w:i/>
          <w:iCs/>
          <w:sz w:val="22"/>
          <w:szCs w:val="22"/>
          <w:lang w:eastAsia="en-US"/>
        </w:rPr>
        <w:t xml:space="preserve"> </w:t>
      </w:r>
      <w:r w:rsidRPr="001A4E88">
        <w:rPr>
          <w:rFonts w:ascii="Times New Roman" w:eastAsia="Calibri" w:hAnsi="Times New Roman" w:cs="Times New Roman"/>
          <w:kern w:val="2"/>
          <w:sz w:val="22"/>
          <w:szCs w:val="22"/>
          <w:lang w:eastAsia="en-US"/>
          <w14:ligatures w14:val="standardContextual"/>
        </w:rPr>
        <w:t xml:space="preserve">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proofErr w:type="spellStart"/>
      <w:r w:rsidRPr="001A4E88">
        <w:rPr>
          <w:rFonts w:ascii="Times New Roman" w:eastAsia="Calibri" w:hAnsi="Times New Roman" w:cs="Times New Roman"/>
          <w:kern w:val="2"/>
          <w:sz w:val="22"/>
          <w:szCs w:val="22"/>
          <w:lang w:eastAsia="en-US"/>
          <w14:ligatures w14:val="standardContextual"/>
        </w:rPr>
        <w:t>Egliškių</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šv.</w:t>
      </w:r>
      <w:proofErr w:type="spellEnd"/>
      <w:r w:rsidRPr="001A4E88">
        <w:rPr>
          <w:rFonts w:ascii="Times New Roman" w:eastAsia="Calibri" w:hAnsi="Times New Roman" w:cs="Times New Roman"/>
          <w:kern w:val="2"/>
          <w:sz w:val="22"/>
          <w:szCs w:val="22"/>
          <w:lang w:eastAsia="en-US"/>
          <w14:ligatures w14:val="standardContextual"/>
        </w:rPr>
        <w:t xml:space="preserve"> Jono </w:t>
      </w:r>
      <w:proofErr w:type="spellStart"/>
      <w:r w:rsidRPr="001A4E88">
        <w:rPr>
          <w:rFonts w:ascii="Times New Roman" w:eastAsia="Calibri" w:hAnsi="Times New Roman" w:cs="Times New Roman"/>
          <w:kern w:val="2"/>
          <w:sz w:val="22"/>
          <w:szCs w:val="22"/>
          <w:lang w:eastAsia="en-US"/>
          <w14:ligatures w14:val="standardContextual"/>
        </w:rPr>
        <w:t>Bosko</w:t>
      </w:r>
      <w:proofErr w:type="spellEnd"/>
      <w:r w:rsidRPr="001A4E88">
        <w:rPr>
          <w:rFonts w:ascii="Times New Roman" w:eastAsia="Calibri" w:hAnsi="Times New Roman" w:cs="Times New Roman"/>
          <w:kern w:val="2"/>
          <w:sz w:val="22"/>
          <w:szCs w:val="22"/>
          <w:lang w:eastAsia="en-US"/>
          <w14:ligatures w14:val="standardContextual"/>
        </w:rPr>
        <w:t xml:space="preserve"> gimnazijos direktorius </w:t>
      </w:r>
      <w:proofErr w:type="spellStart"/>
      <w:r w:rsidRPr="001A4E88">
        <w:rPr>
          <w:rFonts w:ascii="Times New Roman" w:eastAsia="Calibri" w:hAnsi="Times New Roman" w:cs="Times New Roman"/>
          <w:kern w:val="2"/>
          <w:sz w:val="22"/>
          <w:szCs w:val="22"/>
          <w:lang w:eastAsia="en-US"/>
          <w14:ligatures w14:val="standardContextual"/>
        </w:rPr>
        <w:t>Zbignev</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Čech</w:t>
      </w:r>
      <w:proofErr w:type="spellEnd"/>
      <w:r w:rsidRPr="001A4E88">
        <w:rPr>
          <w:rFonts w:ascii="Times New Roman" w:eastAsia="Calibri" w:hAnsi="Times New Roman" w:cs="Times New Roman"/>
          <w:kern w:val="2"/>
          <w:sz w:val="22"/>
          <w:szCs w:val="22"/>
          <w:lang w:eastAsia="en-US"/>
          <w14:ligatures w14:val="standardContextual"/>
        </w:rPr>
        <w:t xml:space="preserve"> Tel. +370 5 2385295. Objekto apžiūros metu iškilę klausimai perkančiajai organizacijai teikiami CVP IS susirašinėjimo priemonėmis.</w:t>
      </w:r>
    </w:p>
    <w:p w14:paraId="0A0099AF" w14:textId="77777777" w:rsidR="009E6EB0" w:rsidRPr="001A4E88" w:rsidRDefault="009E6EB0" w:rsidP="009E6EB0">
      <w:pPr>
        <w:pStyle w:val="Sraopastraipa"/>
        <w:spacing w:after="0"/>
        <w:ind w:left="0" w:firstLine="567"/>
        <w:jc w:val="both"/>
        <w:rPr>
          <w:rFonts w:ascii="Times New Roman" w:hAnsi="Times New Roman" w:cs="Times New Roman"/>
          <w:i/>
          <w:color w:val="FF0000"/>
          <w:highlight w:val="yellow"/>
        </w:rPr>
      </w:pPr>
    </w:p>
    <w:p w14:paraId="2AEB3B6F" w14:textId="77777777" w:rsidR="0009237C" w:rsidRPr="001A4E88" w:rsidRDefault="0009237C" w:rsidP="0009237C">
      <w:pPr>
        <w:pStyle w:val="Antrat1"/>
        <w:spacing w:line="20" w:lineRule="atLeast"/>
        <w:rPr>
          <w:rFonts w:ascii="Times New Roman" w:hAnsi="Times New Roman" w:cs="Times New Roman"/>
        </w:rPr>
      </w:pPr>
      <w:bookmarkStart w:id="10" w:name="_Ref39473754"/>
      <w:bookmarkStart w:id="11" w:name="_Ref39473761"/>
      <w:bookmarkStart w:id="12" w:name="_Ref39474188"/>
      <w:bookmarkStart w:id="13" w:name="_Toc197685293"/>
      <w:r w:rsidRPr="001A4E88">
        <w:rPr>
          <w:rFonts w:ascii="Times New Roman" w:hAnsi="Times New Roman" w:cs="Times New Roman"/>
        </w:rPr>
        <w:t>4. Tiekėjų pašalinimo pagrindai</w:t>
      </w:r>
      <w:bookmarkEnd w:id="10"/>
      <w:bookmarkEnd w:id="11"/>
      <w:bookmarkEnd w:id="12"/>
      <w:r w:rsidRPr="001A4E88">
        <w:rPr>
          <w:rFonts w:ascii="Times New Roman" w:hAnsi="Times New Roman" w:cs="Times New Roman"/>
        </w:rPr>
        <w:t xml:space="preserve"> ir kvalifikacijos reikalavimai</w:t>
      </w:r>
      <w:bookmarkEnd w:id="13"/>
    </w:p>
    <w:p w14:paraId="1D53DA88" w14:textId="431E27EA" w:rsidR="0009237C" w:rsidRPr="001A4E88" w:rsidRDefault="0009237C" w:rsidP="0009237C">
      <w:pPr>
        <w:pStyle w:val="Sraopastraipa"/>
        <w:spacing w:after="120" w:line="20" w:lineRule="atLeast"/>
        <w:ind w:left="0" w:firstLine="567"/>
        <w:jc w:val="both"/>
        <w:rPr>
          <w:rFonts w:ascii="Times New Roman" w:hAnsi="Times New Roman" w:cs="Times New Roman"/>
        </w:rPr>
      </w:pPr>
      <w:r w:rsidRPr="001A4E88">
        <w:rPr>
          <w:rFonts w:ascii="Times New Roman" w:hAnsi="Times New Roman" w:cs="Times New Roman"/>
        </w:rPr>
        <w:t>4.1. Reikalavimai dėl tiekėjo ir</w:t>
      </w:r>
      <w:bookmarkStart w:id="14" w:name="_Hlk41039660"/>
      <w:r w:rsidRPr="001A4E88">
        <w:rPr>
          <w:rFonts w:ascii="Times New Roman" w:hAnsi="Times New Roman" w:cs="Times New Roman"/>
        </w:rPr>
        <w:t xml:space="preserve"> subtiekėjų (jei taikoma), ūkio subjektų, kurių pajėgumais tiekėjas remiasi, </w:t>
      </w:r>
      <w:bookmarkEnd w:id="14"/>
      <w:r w:rsidRPr="001A4E88">
        <w:rPr>
          <w:rFonts w:ascii="Times New Roman" w:hAnsi="Times New Roman" w:cs="Times New Roman"/>
        </w:rPr>
        <w:t xml:space="preserve">pašalinimo pagrindų nebuvimo bei jų nebuvimą patvirtinantys dokumentai nurodyti specialiųjų </w:t>
      </w:r>
      <w:r w:rsidRPr="001A4E88">
        <w:rPr>
          <w:rFonts w:ascii="Times New Roman" w:eastAsia="Calibri" w:hAnsi="Times New Roman" w:cs="Times New Roman"/>
        </w:rPr>
        <w:t xml:space="preserve">pirkimo sąlygų </w:t>
      </w:r>
      <w:r w:rsidR="002C648F" w:rsidRPr="001A4E88">
        <w:rPr>
          <w:rFonts w:ascii="Times New Roman" w:hAnsi="Times New Roman" w:cs="Times New Roman"/>
          <w:color w:val="00B050"/>
        </w:rPr>
        <w:t>3</w:t>
      </w:r>
      <w:r w:rsidRPr="001A4E88">
        <w:rPr>
          <w:rFonts w:ascii="Times New Roman" w:hAnsi="Times New Roman" w:cs="Times New Roman"/>
          <w:color w:val="00B050"/>
        </w:rPr>
        <w:t xml:space="preserve">  </w:t>
      </w:r>
      <w:r w:rsidRPr="001A4E88">
        <w:rPr>
          <w:rFonts w:ascii="Times New Roman" w:eastAsia="Calibri" w:hAnsi="Times New Roman" w:cs="Times New Roman"/>
        </w:rPr>
        <w:t>priede</w:t>
      </w:r>
      <w:r w:rsidRPr="001A4E88">
        <w:rPr>
          <w:rFonts w:ascii="Times New Roman" w:hAnsi="Times New Roman" w:cs="Times New Roman"/>
        </w:rPr>
        <w:t xml:space="preserve">. </w:t>
      </w:r>
    </w:p>
    <w:p w14:paraId="34F358A4" w14:textId="14F0F5FB" w:rsidR="0009237C" w:rsidRPr="001A4E88" w:rsidRDefault="0009237C" w:rsidP="0009237C">
      <w:pPr>
        <w:pStyle w:val="Sraopastraipa"/>
        <w:tabs>
          <w:tab w:val="left" w:pos="851"/>
        </w:tabs>
        <w:spacing w:after="0" w:line="20" w:lineRule="atLeast"/>
        <w:ind w:left="0" w:firstLine="567"/>
        <w:jc w:val="both"/>
        <w:rPr>
          <w:rFonts w:ascii="Times New Roman" w:hAnsi="Times New Roman" w:cs="Times New Roman"/>
          <w:highlight w:val="yellow"/>
        </w:rPr>
      </w:pPr>
      <w:r w:rsidRPr="001A4E88">
        <w:rPr>
          <w:rFonts w:ascii="Times New Roman" w:hAnsi="Times New Roman" w:cs="Times New Roman"/>
        </w:rPr>
        <w:lastRenderedPageBreak/>
        <w:t>4.2.</w:t>
      </w:r>
      <w:r w:rsidR="002C648F" w:rsidRPr="001A4E88">
        <w:rPr>
          <w:rFonts w:ascii="Times New Roman" w:hAnsi="Times New Roman" w:cs="Times New Roman"/>
          <w:color w:val="00B050"/>
        </w:rPr>
        <w:t xml:space="preserve"> </w:t>
      </w:r>
      <w:r w:rsidRPr="001A4E88">
        <w:rPr>
          <w:rFonts w:ascii="Times New Roman" w:hAnsi="Times New Roman" w:cs="Times New Roman"/>
        </w:rPr>
        <w:t xml:space="preserve"> Tiekėjams nustatomi kvalifikacijos reikalavimai ir (arba) reikalavimai dėl kokybės vadybos sistemos ir (arba) aplinkos apsaugos vadybos sistemos standartų laikymosi ir jų atitiktį patvirtinantys dokumentai nurodyti specialiųjų pirkimo </w:t>
      </w:r>
      <w:r w:rsidRPr="001C4C62">
        <w:rPr>
          <w:rFonts w:ascii="Times New Roman" w:hAnsi="Times New Roman" w:cs="Times New Roman"/>
        </w:rPr>
        <w:t xml:space="preserve">sąlygų </w:t>
      </w:r>
      <w:r w:rsidR="002C648F" w:rsidRPr="001C4C62">
        <w:rPr>
          <w:rFonts w:ascii="Times New Roman" w:hAnsi="Times New Roman" w:cs="Times New Roman"/>
        </w:rPr>
        <w:t>4</w:t>
      </w:r>
      <w:r w:rsidRPr="001C4C62">
        <w:rPr>
          <w:rFonts w:ascii="Times New Roman" w:hAnsi="Times New Roman" w:cs="Times New Roman"/>
        </w:rPr>
        <w:t xml:space="preserve"> priede. </w:t>
      </w:r>
    </w:p>
    <w:p w14:paraId="769C5F1F" w14:textId="77777777" w:rsidR="0009237C" w:rsidRPr="001A4E88" w:rsidRDefault="0009237C" w:rsidP="0009237C">
      <w:pPr>
        <w:pStyle w:val="Antrat1"/>
        <w:tabs>
          <w:tab w:val="left" w:pos="567"/>
        </w:tabs>
        <w:contextualSpacing/>
        <w:jc w:val="both"/>
        <w:rPr>
          <w:rFonts w:ascii="Times New Roman" w:hAnsi="Times New Roman" w:cs="Times New Roman"/>
        </w:rPr>
      </w:pPr>
      <w:bookmarkStart w:id="15" w:name="_Toc197685294"/>
      <w:r w:rsidRPr="001A4E88">
        <w:rPr>
          <w:rFonts w:ascii="Times New Roman" w:hAnsi="Times New Roman" w:cs="Times New Roman"/>
        </w:rPr>
        <w:t>5.Reikalavimai, susiję su nacionaliniu saugumu</w:t>
      </w:r>
      <w:bookmarkEnd w:id="15"/>
      <w:r w:rsidRPr="001A4E88">
        <w:rPr>
          <w:rFonts w:ascii="Times New Roman" w:hAnsi="Times New Roman" w:cs="Times New Roman"/>
        </w:rPr>
        <w:t xml:space="preserve"> </w:t>
      </w:r>
    </w:p>
    <w:p w14:paraId="4DE8C061" w14:textId="77777777" w:rsidR="002C648F" w:rsidRPr="001A4E88" w:rsidRDefault="002C648F" w:rsidP="002C648F">
      <w:pPr>
        <w:spacing w:after="0" w:line="240" w:lineRule="auto"/>
        <w:ind w:firstLine="567"/>
        <w:jc w:val="both"/>
        <w:rPr>
          <w:rFonts w:ascii="Times New Roman" w:eastAsia="Calibri" w:hAnsi="Times New Roman" w:cs="Times New Roman"/>
          <w:i/>
          <w:iCs/>
          <w:shd w:val="clear" w:color="auto" w:fill="FFFFFF"/>
        </w:rPr>
      </w:pPr>
      <w:r w:rsidRPr="001A4E88">
        <w:rPr>
          <w:rFonts w:ascii="Times New Roman" w:eastAsia="Calibri" w:hAnsi="Times New Roman" w:cs="Times New Roman"/>
          <w:color w:val="000000"/>
        </w:rPr>
        <w:t xml:space="preserve">5.1. Tiekėjams nenustatomi reikalavimai, susiję su nacionaliniu saugumu. </w:t>
      </w:r>
    </w:p>
    <w:p w14:paraId="544749D8" w14:textId="77777777" w:rsidR="002C648F" w:rsidRPr="001A4E88" w:rsidRDefault="002C648F" w:rsidP="002C648F">
      <w:pPr>
        <w:rPr>
          <w:rFonts w:ascii="Times New Roman" w:hAnsi="Times New Roman" w:cs="Times New Roman"/>
        </w:rPr>
      </w:pPr>
    </w:p>
    <w:p w14:paraId="0102E8E5" w14:textId="77777777" w:rsidR="0009237C" w:rsidRPr="001A4E88" w:rsidRDefault="0009237C" w:rsidP="0009237C">
      <w:pPr>
        <w:pStyle w:val="Antrat1"/>
        <w:spacing w:line="20" w:lineRule="atLeast"/>
        <w:rPr>
          <w:rFonts w:ascii="Times New Roman" w:hAnsi="Times New Roman" w:cs="Times New Roman"/>
        </w:rPr>
      </w:pPr>
      <w:bookmarkStart w:id="16" w:name="_Ref39666794"/>
      <w:bookmarkStart w:id="17" w:name="_Ref39666796"/>
      <w:bookmarkStart w:id="18" w:name="_Toc197685295"/>
      <w:r w:rsidRPr="001A4E88">
        <w:rPr>
          <w:rFonts w:ascii="Times New Roman" w:hAnsi="Times New Roman" w:cs="Times New Roman"/>
        </w:rPr>
        <w:t>6. Specialieji reikalavimai pasiūlymų rengimui ir pateikimui</w:t>
      </w:r>
      <w:bookmarkEnd w:id="16"/>
      <w:bookmarkEnd w:id="17"/>
      <w:bookmarkEnd w:id="18"/>
    </w:p>
    <w:p w14:paraId="1F2451B4" w14:textId="77777777" w:rsidR="0009237C" w:rsidRPr="001C4C62" w:rsidRDefault="0009237C" w:rsidP="00F87428">
      <w:pPr>
        <w:spacing w:after="0" w:line="20" w:lineRule="atLeast"/>
        <w:ind w:firstLine="709"/>
        <w:jc w:val="both"/>
        <w:rPr>
          <w:rFonts w:ascii="Times New Roman" w:hAnsi="Times New Roman" w:cs="Times New Roman"/>
          <w:i/>
          <w:iCs/>
        </w:rPr>
      </w:pPr>
      <w:r w:rsidRPr="001C4C62">
        <w:rPr>
          <w:rFonts w:ascii="Times New Roman" w:hAnsi="Times New Roman" w:cs="Times New Roman"/>
        </w:rPr>
        <w:t>6.1. Tiekėjo pasiūlymą sudaro CVP IS pateikiamų ir žemiau nurodytų dokumentų visuma:</w:t>
      </w:r>
    </w:p>
    <w:p w14:paraId="5D0F1264" w14:textId="55E475F1"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tiekėjo pasirašytas pasiūlymas, parengtas pagal specialiųjų pirkimo sąlygų </w:t>
      </w:r>
      <w:r w:rsidR="002C648F" w:rsidRPr="001C4C62">
        <w:rPr>
          <w:rFonts w:ascii="Times New Roman" w:hAnsi="Times New Roman" w:cs="Times New Roman"/>
          <w:shd w:val="clear" w:color="auto" w:fill="FFFFFF"/>
        </w:rPr>
        <w:t>6</w:t>
      </w:r>
      <w:r w:rsidRPr="001C4C62">
        <w:rPr>
          <w:rFonts w:ascii="Times New Roman" w:hAnsi="Times New Roman" w:cs="Times New Roman"/>
          <w:shd w:val="clear" w:color="auto" w:fill="FFFFFF"/>
        </w:rPr>
        <w:t xml:space="preserve"> </w:t>
      </w:r>
      <w:r w:rsidRPr="001C4C62">
        <w:rPr>
          <w:rFonts w:ascii="Times New Roman" w:hAnsi="Times New Roman" w:cs="Times New Roman"/>
        </w:rPr>
        <w:t>priede pateiktą pasiūlymo formą.</w:t>
      </w:r>
    </w:p>
    <w:p w14:paraId="26417992" w14:textId="293044E5"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užpildytas EBVPD (specialiųjų pirkimo sąlygų </w:t>
      </w:r>
      <w:r w:rsidR="002C648F" w:rsidRPr="001C4C62">
        <w:rPr>
          <w:rFonts w:ascii="Times New Roman" w:hAnsi="Times New Roman" w:cs="Times New Roman"/>
        </w:rPr>
        <w:t>5</w:t>
      </w:r>
      <w:r w:rsidRPr="001C4C62">
        <w:rPr>
          <w:rFonts w:ascii="Times New Roman" w:hAnsi="Times New Roman" w:cs="Times New Roman"/>
        </w:rPr>
        <w:t xml:space="preserve"> priedas). Pasirašydamas pasiūlymą, tiekėjas patvirtina ir EBVPD tikrumą;</w:t>
      </w:r>
    </w:p>
    <w:p w14:paraId="38E19774"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jungtinės veiklos sutarties kopija (jeigu pirkime dalyvauja ūkio subjektų grupė jungtinės veiklos sutarties pagrindu);</w:t>
      </w:r>
    </w:p>
    <w:p w14:paraId="417C0692"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dokumentas, patvirtinantis, kad asmuo, kuris pasirašė pasiūlymą (jei jis ne tiekėjo vadovas), turėjo teisę jį pasirašyti;</w:t>
      </w:r>
    </w:p>
    <w:p w14:paraId="134250E5"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jei tiekėjas pasitelkia ūkio subjektus, kurių pajėgumais remiasi, – įrodymai, kad šie ištekliai bus prieinami per visą sutartinių įsipareigojimų vykdymo laikotarpį;</w:t>
      </w:r>
    </w:p>
    <w:p w14:paraId="72262A18" w14:textId="77777777" w:rsidR="0009237C" w:rsidRPr="0094580B"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 jei tiekėjas pasitelkia subtiekėjus, subtiekėjo deklaracija ar kitas dokumentas, patvirtinantis jo sutikimą būti subtiekėju pirkime;</w:t>
      </w:r>
    </w:p>
    <w:p w14:paraId="69410DBB" w14:textId="5DB2A531" w:rsidR="0094580B" w:rsidRPr="00E22B47" w:rsidRDefault="0094580B" w:rsidP="0009237C">
      <w:pPr>
        <w:pStyle w:val="Sraopastraipa"/>
        <w:numPr>
          <w:ilvl w:val="2"/>
          <w:numId w:val="16"/>
        </w:numPr>
        <w:spacing w:after="0" w:line="240" w:lineRule="auto"/>
        <w:ind w:left="0" w:firstLine="709"/>
        <w:jc w:val="both"/>
        <w:rPr>
          <w:rFonts w:ascii="Times New Roman" w:hAnsi="Times New Roman" w:cs="Times New Roman"/>
          <w:u w:val="single"/>
        </w:rPr>
      </w:pPr>
      <w:r w:rsidRPr="00E22B47">
        <w:rPr>
          <w:rFonts w:ascii="Times New Roman" w:hAnsi="Times New Roman" w:cs="Times New Roman"/>
          <w:sz w:val="24"/>
          <w:szCs w:val="24"/>
        </w:rPr>
        <w:t xml:space="preserve">jei tiekėjas pasitelkia </w:t>
      </w:r>
      <w:proofErr w:type="spellStart"/>
      <w:r w:rsidRPr="00E22B47">
        <w:rPr>
          <w:rFonts w:ascii="Times New Roman" w:hAnsi="Times New Roman" w:cs="Times New Roman"/>
          <w:sz w:val="24"/>
          <w:szCs w:val="24"/>
        </w:rPr>
        <w:t>kvazisubtiekėją</w:t>
      </w:r>
      <w:proofErr w:type="spellEnd"/>
      <w:r w:rsidRPr="00E22B47">
        <w:rPr>
          <w:rFonts w:ascii="Times New Roman" w:hAnsi="Times New Roman" w:cs="Times New Roman"/>
          <w:sz w:val="24"/>
          <w:szCs w:val="24"/>
        </w:rPr>
        <w:t xml:space="preserve">, </w:t>
      </w:r>
      <w:proofErr w:type="spellStart"/>
      <w:r w:rsidRPr="00E22B47">
        <w:rPr>
          <w:rFonts w:ascii="Times New Roman" w:hAnsi="Times New Roman" w:cs="Times New Roman"/>
          <w:sz w:val="24"/>
          <w:szCs w:val="24"/>
        </w:rPr>
        <w:t>kvazisubtiekėjo</w:t>
      </w:r>
      <w:proofErr w:type="spellEnd"/>
      <w:r w:rsidRPr="00E22B47">
        <w:rPr>
          <w:rFonts w:ascii="Times New Roman" w:hAnsi="Times New Roman" w:cs="Times New Roman"/>
          <w:sz w:val="24"/>
          <w:szCs w:val="24"/>
        </w:rPr>
        <w:t xml:space="preserve"> deklaracija ar kitas dokumentas, patvirtinantis jo sutikimą būti įdarbintam tiekėjui laimėjus konkursą;</w:t>
      </w:r>
    </w:p>
    <w:p w14:paraId="3D29D0CE" w14:textId="2179B1C5" w:rsidR="0009237C" w:rsidRPr="00715809"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715809">
        <w:rPr>
          <w:rFonts w:ascii="Times New Roman" w:hAnsi="Times New Roman" w:cs="Times New Roman"/>
        </w:rPr>
        <w:t xml:space="preserve">dokumentai, patvirtinantys, kad ūkio subjektas, kurio pajėgumais tiekėjas remiasi, atsižvelgdamas į specialiųjų pirkimo sąlygų </w:t>
      </w:r>
      <w:r w:rsidR="00E22B47" w:rsidRPr="00715809">
        <w:rPr>
          <w:rFonts w:ascii="Times New Roman" w:hAnsi="Times New Roman" w:cs="Times New Roman"/>
        </w:rPr>
        <w:t>4</w:t>
      </w:r>
      <w:r w:rsidR="00F87428" w:rsidRPr="00715809">
        <w:rPr>
          <w:rFonts w:ascii="Times New Roman" w:hAnsi="Times New Roman" w:cs="Times New Roman"/>
        </w:rPr>
        <w:t xml:space="preserve"> </w:t>
      </w:r>
      <w:r w:rsidRPr="0071580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5809">
        <w:rPr>
          <w:rFonts w:ascii="Times New Roman" w:hAnsi="Times New Roman" w:cs="Times New Roman"/>
          <w:i/>
          <w:iCs/>
        </w:rPr>
        <w:t xml:space="preserve"> </w:t>
      </w:r>
    </w:p>
    <w:p w14:paraId="7E4C96D5" w14:textId="0FD5D5C9" w:rsidR="0009237C" w:rsidRPr="001C4C62" w:rsidRDefault="0009237C" w:rsidP="00FF0F5E">
      <w:pPr>
        <w:spacing w:after="0" w:line="240" w:lineRule="auto"/>
        <w:ind w:firstLine="709"/>
        <w:jc w:val="both"/>
        <w:rPr>
          <w:rFonts w:ascii="Times New Roman" w:hAnsi="Times New Roman" w:cs="Times New Roman"/>
          <w:u w:val="single"/>
        </w:rPr>
      </w:pPr>
      <w:r w:rsidRPr="001C4C62">
        <w:rPr>
          <w:rFonts w:ascii="Times New Roman" w:hAnsi="Times New Roman" w:cs="Times New Roman"/>
        </w:rPr>
        <w:t>6.2.</w:t>
      </w:r>
      <w:r w:rsidR="00F87428" w:rsidRPr="001C4C62">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87428" w:rsidRPr="001C4C62">
        <w:rPr>
          <w:rFonts w:ascii="Times New Roman" w:hAnsi="Times New Roman" w:cs="Times New Roman"/>
        </w:rPr>
        <w:t>Perkančiajai organizacijai kilus abejonių dėl dokumentų tikrumo, ji turi teisę reikalauti pateikti dokumentų originalus.</w:t>
      </w:r>
      <w:r w:rsidR="00F87428" w:rsidRPr="001C4C62">
        <w:rPr>
          <w:rFonts w:ascii="Times New Roman" w:eastAsia="Calibri" w:hAnsi="Times New Roman" w:cs="Times New Roman"/>
        </w:rPr>
        <w:t xml:space="preserve"> Gali būti:</w:t>
      </w:r>
    </w:p>
    <w:p w14:paraId="0B73D472" w14:textId="77777777" w:rsidR="0009237C" w:rsidRPr="001C4C62" w:rsidRDefault="0009237C" w:rsidP="0009237C">
      <w:pPr>
        <w:pStyle w:val="Sraopastraipa"/>
        <w:spacing w:after="0" w:line="240" w:lineRule="auto"/>
        <w:ind w:left="0" w:firstLine="851"/>
        <w:jc w:val="both"/>
        <w:rPr>
          <w:rFonts w:ascii="Times New Roman" w:hAnsi="Times New Roman" w:cs="Times New Roman"/>
          <w:bCs/>
          <w:iCs/>
          <w:u w:val="single"/>
        </w:rPr>
      </w:pPr>
      <w:r w:rsidRPr="001C4C62">
        <w:rPr>
          <w:rFonts w:ascii="Times New Roman" w:eastAsia="Calibri" w:hAnsi="Times New Roman" w:cs="Times New Roman"/>
          <w:bCs/>
          <w:iCs/>
        </w:rPr>
        <w:t>6.2.1 pateikiami kvalifikuotu elektroniniu parašu pasirašyti elektroninėmis priemonėmis suformuoti dokumentai;</w:t>
      </w:r>
    </w:p>
    <w:p w14:paraId="75A9C625" w14:textId="77777777" w:rsidR="0009237C" w:rsidRPr="001C4C62" w:rsidRDefault="0009237C" w:rsidP="0009237C">
      <w:pPr>
        <w:pStyle w:val="Sraopastraipa"/>
        <w:numPr>
          <w:ilvl w:val="2"/>
          <w:numId w:val="18"/>
        </w:numPr>
        <w:tabs>
          <w:tab w:val="left" w:pos="1418"/>
        </w:tabs>
        <w:spacing w:after="0" w:line="240" w:lineRule="auto"/>
        <w:ind w:left="0" w:firstLine="851"/>
        <w:jc w:val="both"/>
        <w:rPr>
          <w:rFonts w:ascii="Times New Roman" w:hAnsi="Times New Roman" w:cs="Times New Roman"/>
          <w:bCs/>
          <w:iCs/>
        </w:rPr>
      </w:pPr>
      <w:r w:rsidRPr="001C4C62">
        <w:rPr>
          <w:rFonts w:ascii="Times New Roman" w:eastAsia="Calibri" w:hAnsi="Times New Roman" w:cs="Times New Roman"/>
          <w:bCs/>
          <w:iCs/>
        </w:rPr>
        <w:t>skaitmeninės dokumentų kopijos (</w:t>
      </w:r>
      <w:r w:rsidRPr="001C4C62">
        <w:rPr>
          <w:rFonts w:ascii="Times New Roman" w:eastAsia="Calibri" w:hAnsi="Times New Roman" w:cs="Times New Roman"/>
          <w:iCs/>
        </w:rPr>
        <w:t>fiziniu parašu tvirtinami dokumentai turi būti pateikiami pasirašyti ir nuskenuoti)</w:t>
      </w:r>
      <w:r w:rsidRPr="001C4C62">
        <w:rPr>
          <w:rFonts w:ascii="Times New Roman" w:eastAsia="Calibri" w:hAnsi="Times New Roman" w:cs="Times New Roman"/>
          <w:bCs/>
          <w:iCs/>
        </w:rPr>
        <w:t>.</w:t>
      </w:r>
    </w:p>
    <w:p w14:paraId="7D09BC9B" w14:textId="510EC34B" w:rsidR="0009237C" w:rsidRPr="001C4C62" w:rsidRDefault="006A1237" w:rsidP="00FF0F5E">
      <w:pPr>
        <w:spacing w:after="0" w:line="240" w:lineRule="auto"/>
        <w:ind w:firstLine="504"/>
        <w:jc w:val="both"/>
        <w:rPr>
          <w:rFonts w:ascii="Times New Roman" w:hAnsi="Times New Roman" w:cs="Times New Roman"/>
        </w:rPr>
      </w:pPr>
      <w:r w:rsidRPr="001C4C62">
        <w:rPr>
          <w:rFonts w:ascii="Times New Roman" w:hAnsi="Times New Roman" w:cs="Times New Roman"/>
        </w:rPr>
        <w:t xml:space="preserve">6.3. </w:t>
      </w:r>
      <w:r w:rsidR="0009237C" w:rsidRPr="001C4C62">
        <w:rPr>
          <w:rFonts w:ascii="Times New Roman" w:hAnsi="Times New Roman" w:cs="Times New Roman"/>
        </w:rPr>
        <w:t>Pasiūlymas turi būti parengtas, lietuvių kalba</w:t>
      </w:r>
      <w:r w:rsidRPr="001C4C62">
        <w:rPr>
          <w:rFonts w:ascii="Times New Roman" w:hAnsi="Times New Roman" w:cs="Times New Roman"/>
        </w:rPr>
        <w:t xml:space="preserve">. </w:t>
      </w:r>
      <w:r w:rsidR="0009237C" w:rsidRPr="001C4C6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0009237C" w:rsidRPr="001C4C6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9958D07" w14:textId="394450C7" w:rsidR="0009237C" w:rsidRPr="001C4C62" w:rsidRDefault="00FF0F5E" w:rsidP="00FF0F5E">
      <w:pPr>
        <w:spacing w:after="0" w:line="240" w:lineRule="auto"/>
        <w:ind w:firstLine="504"/>
        <w:jc w:val="both"/>
        <w:rPr>
          <w:rFonts w:ascii="Times New Roman" w:hAnsi="Times New Roman" w:cs="Times New Roman"/>
        </w:rPr>
      </w:pPr>
      <w:r w:rsidRPr="001C4C62">
        <w:rPr>
          <w:rFonts w:ascii="Times New Roman" w:eastAsia="Arial" w:hAnsi="Times New Roman" w:cs="Times New Roman"/>
        </w:rPr>
        <w:t xml:space="preserve">6.4. </w:t>
      </w:r>
      <w:r w:rsidR="0009237C" w:rsidRPr="001C4C62">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79503628" w14:textId="0FACEF5A" w:rsidR="0009237C" w:rsidRPr="001C4C62" w:rsidRDefault="0009237C" w:rsidP="00FF0F5E">
      <w:pPr>
        <w:pStyle w:val="Sraopastraipa"/>
        <w:numPr>
          <w:ilvl w:val="1"/>
          <w:numId w:val="30"/>
        </w:numPr>
        <w:spacing w:after="0" w:line="240" w:lineRule="auto"/>
        <w:jc w:val="both"/>
        <w:rPr>
          <w:rFonts w:ascii="Times New Roman" w:hAnsi="Times New Roman" w:cs="Times New Roman"/>
        </w:rPr>
      </w:pPr>
      <w:r w:rsidRPr="001C4C62">
        <w:rPr>
          <w:rFonts w:ascii="Times New Roman" w:eastAsia="Arial" w:hAnsi="Times New Roman" w:cs="Times New Roman"/>
        </w:rPr>
        <w:t xml:space="preserve">Tiekėjų pasiūlymuose nurodytos kainos bus vertinamos </w:t>
      </w:r>
      <w:r w:rsidRPr="001C4C62">
        <w:rPr>
          <w:rFonts w:ascii="Times New Roman" w:hAnsi="Times New Roman" w:cs="Times New Roman"/>
        </w:rPr>
        <w:t xml:space="preserve">ir lyginamos su visais mokesčiais, įskaitant PVM. </w:t>
      </w:r>
    </w:p>
    <w:p w14:paraId="153A9D09" w14:textId="77777777" w:rsidR="0009237C" w:rsidRPr="001A4E88" w:rsidRDefault="0009237C" w:rsidP="00AA2BFE">
      <w:pPr>
        <w:pStyle w:val="Antrat1"/>
        <w:numPr>
          <w:ilvl w:val="0"/>
          <w:numId w:val="20"/>
        </w:numPr>
        <w:pBdr>
          <w:bottom w:val="single" w:sz="4" w:space="2" w:color="ED7D31" w:themeColor="accent2"/>
        </w:pBdr>
        <w:tabs>
          <w:tab w:val="left" w:pos="709"/>
        </w:tabs>
        <w:spacing w:after="120" w:line="240" w:lineRule="auto"/>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7685296"/>
      <w:bookmarkEnd w:id="19"/>
      <w:bookmarkEnd w:id="20"/>
      <w:bookmarkEnd w:id="21"/>
      <w:bookmarkEnd w:id="22"/>
      <w:bookmarkEnd w:id="23"/>
      <w:r w:rsidRPr="001A4E88">
        <w:rPr>
          <w:rFonts w:ascii="Times New Roman" w:hAnsi="Times New Roman" w:cs="Times New Roman"/>
        </w:rPr>
        <w:lastRenderedPageBreak/>
        <w:t>Pasiūlymo galiojimo užtikrinimas</w:t>
      </w:r>
      <w:bookmarkEnd w:id="24"/>
      <w:bookmarkEnd w:id="25"/>
      <w:bookmarkEnd w:id="26"/>
    </w:p>
    <w:p w14:paraId="3D8D95DD" w14:textId="18FD004A" w:rsidR="0009237C" w:rsidRPr="001A4E88" w:rsidRDefault="00457F8A" w:rsidP="00457F8A">
      <w:pPr>
        <w:spacing w:after="0" w:line="240" w:lineRule="auto"/>
        <w:ind w:firstLine="504"/>
        <w:jc w:val="both"/>
        <w:rPr>
          <w:rFonts w:ascii="Times New Roman" w:hAnsi="Times New Roman" w:cs="Times New Roman"/>
        </w:rPr>
      </w:pPr>
      <w:r w:rsidRPr="001A4E88">
        <w:rPr>
          <w:rFonts w:ascii="Times New Roman" w:eastAsia="Calibri" w:hAnsi="Times New Roman" w:cs="Times New Roman"/>
        </w:rPr>
        <w:t xml:space="preserve">7.1. </w:t>
      </w:r>
      <w:r w:rsidR="0009237C" w:rsidRPr="001A4E8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AF56C1" w14:textId="77777777" w:rsidR="0009237C" w:rsidRPr="001A4E88" w:rsidRDefault="0009237C" w:rsidP="0009237C">
      <w:pPr>
        <w:pStyle w:val="Antrat1"/>
        <w:numPr>
          <w:ilvl w:val="0"/>
          <w:numId w:val="20"/>
        </w:numPr>
        <w:pBdr>
          <w:bottom w:val="single" w:sz="4" w:space="2" w:color="ED7D31" w:themeColor="accent2"/>
        </w:pBdr>
        <w:tabs>
          <w:tab w:val="left" w:pos="709"/>
        </w:tabs>
        <w:spacing w:after="120"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7685297"/>
      <w:bookmarkStart w:id="32" w:name="_Ref39485250"/>
      <w:bookmarkStart w:id="33" w:name="_Ref39485258"/>
      <w:r w:rsidRPr="001A4E88">
        <w:rPr>
          <w:rFonts w:ascii="Times New Roman" w:hAnsi="Times New Roman" w:cs="Times New Roman"/>
        </w:rPr>
        <w:t>Elektroninis aukcionas</w:t>
      </w:r>
      <w:bookmarkEnd w:id="27"/>
      <w:bookmarkEnd w:id="28"/>
      <w:bookmarkEnd w:id="29"/>
      <w:bookmarkEnd w:id="30"/>
      <w:bookmarkEnd w:id="31"/>
    </w:p>
    <w:p w14:paraId="39E7068E" w14:textId="107C6BC6" w:rsidR="0009237C" w:rsidRPr="001A4E88" w:rsidRDefault="0009237C" w:rsidP="00AA2BFE">
      <w:pPr>
        <w:spacing w:after="0" w:line="240" w:lineRule="auto"/>
        <w:ind w:firstLine="504"/>
        <w:rPr>
          <w:rFonts w:ascii="Times New Roman" w:hAnsi="Times New Roman" w:cs="Times New Roman"/>
        </w:rPr>
      </w:pPr>
      <w:r w:rsidRPr="001A4E88">
        <w:rPr>
          <w:rFonts w:ascii="Times New Roman" w:hAnsi="Times New Roman" w:cs="Times New Roman"/>
        </w:rPr>
        <w:t>8.1. Perkančioji organizacija pirkime netaikys elektroninio aukciono.</w:t>
      </w:r>
    </w:p>
    <w:p w14:paraId="31D6399D" w14:textId="77777777" w:rsidR="0009237C" w:rsidRPr="001A4E88" w:rsidRDefault="0009237C" w:rsidP="0009237C">
      <w:pPr>
        <w:pStyle w:val="Antrat1"/>
        <w:numPr>
          <w:ilvl w:val="0"/>
          <w:numId w:val="20"/>
        </w:numPr>
        <w:pBdr>
          <w:bottom w:val="single" w:sz="4" w:space="2" w:color="ED7D31" w:themeColor="accent2"/>
        </w:pBdr>
        <w:tabs>
          <w:tab w:val="left" w:pos="709"/>
        </w:tabs>
        <w:spacing w:after="120" w:line="20" w:lineRule="atLeast"/>
        <w:contextualSpacing/>
        <w:rPr>
          <w:rFonts w:ascii="Times New Roman" w:hAnsi="Times New Roman" w:cs="Times New Roman"/>
        </w:rPr>
      </w:pPr>
      <w:bookmarkStart w:id="34" w:name="_Ref39667303"/>
      <w:bookmarkStart w:id="35" w:name="_Ref39667308"/>
      <w:bookmarkStart w:id="36" w:name="_Toc197685298"/>
      <w:r w:rsidRPr="001A4E88">
        <w:rPr>
          <w:rFonts w:ascii="Times New Roman" w:hAnsi="Times New Roman" w:cs="Times New Roman"/>
        </w:rPr>
        <w:t>Pasiūlymų vertinimas</w:t>
      </w:r>
      <w:bookmarkEnd w:id="32"/>
      <w:bookmarkEnd w:id="33"/>
      <w:bookmarkEnd w:id="34"/>
      <w:bookmarkEnd w:id="35"/>
      <w:bookmarkEnd w:id="36"/>
    </w:p>
    <w:p w14:paraId="69A4598A" w14:textId="031B1012" w:rsidR="0009237C" w:rsidRPr="001C4C62" w:rsidRDefault="00AA2BFE" w:rsidP="00AA2BFE">
      <w:pPr>
        <w:spacing w:after="0" w:line="240" w:lineRule="auto"/>
        <w:ind w:firstLine="504"/>
        <w:jc w:val="both"/>
        <w:rPr>
          <w:rFonts w:ascii="Times New Roman" w:hAnsi="Times New Roman" w:cs="Times New Roman"/>
        </w:rPr>
      </w:pPr>
      <w:r w:rsidRPr="001A4E88">
        <w:rPr>
          <w:rFonts w:ascii="Times New Roman" w:hAnsi="Times New Roman" w:cs="Times New Roman"/>
        </w:rPr>
        <w:t xml:space="preserve">9.1. </w:t>
      </w:r>
      <w:r w:rsidR="0009237C" w:rsidRPr="001A4E88">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0009237C" w:rsidRPr="001C4C62">
        <w:rPr>
          <w:rFonts w:ascii="Times New Roman" w:eastAsia="Calibri" w:hAnsi="Times New Roman" w:cs="Times New Roman"/>
        </w:rPr>
        <w:t xml:space="preserve">sąlygų </w:t>
      </w:r>
      <w:r w:rsidRPr="001C4C62">
        <w:rPr>
          <w:rFonts w:ascii="Times New Roman" w:hAnsi="Times New Roman" w:cs="Times New Roman"/>
          <w:shd w:val="clear" w:color="auto" w:fill="FFFFFF"/>
        </w:rPr>
        <w:t xml:space="preserve">6 </w:t>
      </w:r>
      <w:r w:rsidR="0009237C" w:rsidRPr="001C4C62">
        <w:rPr>
          <w:rFonts w:ascii="Times New Roman" w:eastAsia="Calibri" w:hAnsi="Times New Roman" w:cs="Times New Roman"/>
        </w:rPr>
        <w:t xml:space="preserve">priede. </w:t>
      </w:r>
    </w:p>
    <w:p w14:paraId="168DA277" w14:textId="28525771" w:rsidR="0009237C" w:rsidRPr="001A4E88" w:rsidRDefault="00AA2BFE" w:rsidP="00AA2BFE">
      <w:pPr>
        <w:spacing w:after="0" w:line="20" w:lineRule="atLeast"/>
        <w:ind w:firstLine="504"/>
        <w:jc w:val="both"/>
        <w:rPr>
          <w:rFonts w:ascii="Times New Roman" w:eastAsiaTheme="minorHAnsi" w:hAnsi="Times New Roman" w:cs="Times New Roman"/>
          <w:bCs/>
          <w:iCs/>
        </w:rPr>
      </w:pPr>
      <w:r w:rsidRPr="001C4C62">
        <w:rPr>
          <w:rFonts w:ascii="Times New Roman" w:hAnsi="Times New Roman" w:cs="Times New Roman"/>
        </w:rPr>
        <w:t xml:space="preserve">9.2. </w:t>
      </w:r>
      <w:r w:rsidR="0009237C" w:rsidRPr="001C4C62">
        <w:rPr>
          <w:rFonts w:ascii="Times New Roman" w:hAnsi="Times New Roman" w:cs="Times New Roman"/>
        </w:rPr>
        <w:t>Laimėjusiu pasiūlymu galės būti pripažintas tik 1 (vienas</w:t>
      </w:r>
      <w:r w:rsidR="0009237C" w:rsidRPr="001A4E88">
        <w:rPr>
          <w:rFonts w:ascii="Times New Roman" w:hAnsi="Times New Roman" w:cs="Times New Roman"/>
          <w:color w:val="000000" w:themeColor="text1"/>
        </w:rPr>
        <w:t xml:space="preserve">) ekonomiškai naudingiausias pasiūlymas, esantis pasiūlymų eilės pirmojoje vietoje. </w:t>
      </w:r>
    </w:p>
    <w:p w14:paraId="447E4852" w14:textId="560321AE" w:rsidR="0009237C" w:rsidRPr="001A4E88" w:rsidRDefault="00AA2BFE" w:rsidP="00AA2BFE">
      <w:pPr>
        <w:pStyle w:val="Betarp"/>
        <w:spacing w:line="20" w:lineRule="atLeast"/>
        <w:ind w:firstLine="504"/>
        <w:contextualSpacing/>
        <w:jc w:val="both"/>
        <w:rPr>
          <w:rFonts w:ascii="Times New Roman" w:hAnsi="Times New Roman" w:cs="Times New Roman"/>
          <w:bCs/>
          <w:i/>
          <w:iCs/>
          <w:color w:val="7030A0"/>
        </w:rPr>
      </w:pPr>
      <w:r w:rsidRPr="001A4E88">
        <w:rPr>
          <w:rStyle w:val="cf01"/>
          <w:rFonts w:ascii="Times New Roman" w:hAnsi="Times New Roman" w:cs="Times New Roman"/>
          <w:sz w:val="21"/>
          <w:szCs w:val="21"/>
        </w:rPr>
        <w:t xml:space="preserve">9.3. </w:t>
      </w:r>
      <w:r w:rsidR="0009237C" w:rsidRPr="001A4E88">
        <w:rPr>
          <w:rStyle w:val="cf01"/>
          <w:rFonts w:ascii="Times New Roman" w:hAnsi="Times New Roman" w:cs="Times New Roman"/>
          <w:sz w:val="21"/>
          <w:szCs w:val="21"/>
        </w:rPr>
        <w:t xml:space="preserve">Perkančioji organizacija atmes tiekėjo pasiūlymą, jeigu kartu su pasiūlymu nebus pateikti šie pirkimo sąlygose reikalaujami pateikti dokumentai: </w:t>
      </w:r>
      <w:r w:rsidRPr="001C4C62">
        <w:rPr>
          <w:rFonts w:ascii="Times New Roman" w:hAnsi="Times New Roman" w:cs="Times New Roman"/>
        </w:rPr>
        <w:t>specialiųjų pirkimo sąlygų 6 priedas „Pasiūlymo forma“.</w:t>
      </w:r>
    </w:p>
    <w:p w14:paraId="3BA9487B" w14:textId="77777777" w:rsidR="0009237C" w:rsidRPr="001A4E88" w:rsidRDefault="0009237C" w:rsidP="0009237C">
      <w:pPr>
        <w:pStyle w:val="Antrat1"/>
        <w:numPr>
          <w:ilvl w:val="0"/>
          <w:numId w:val="20"/>
        </w:numPr>
        <w:pBdr>
          <w:bottom w:val="single" w:sz="4" w:space="2" w:color="ED7D31" w:themeColor="accent2"/>
        </w:pBdr>
        <w:tabs>
          <w:tab w:val="left" w:pos="567"/>
        </w:tabs>
        <w:spacing w:after="120" w:line="20" w:lineRule="atLeast"/>
        <w:contextualSpacing/>
        <w:rPr>
          <w:rFonts w:ascii="Times New Roman" w:hAnsi="Times New Roman" w:cs="Times New Roman"/>
          <w:color w:val="262626" w:themeColor="text1" w:themeTint="D9"/>
        </w:rPr>
      </w:pPr>
      <w:bookmarkStart w:id="37" w:name="_Ref39425999"/>
      <w:bookmarkStart w:id="38" w:name="_Ref39426005"/>
      <w:bookmarkStart w:id="39" w:name="_Toc197685299"/>
      <w:r w:rsidRPr="001A4E88">
        <w:rPr>
          <w:rFonts w:ascii="Times New Roman" w:hAnsi="Times New Roman" w:cs="Times New Roman"/>
        </w:rPr>
        <w:t>Sutarties sudarymas</w:t>
      </w:r>
      <w:bookmarkEnd w:id="37"/>
      <w:bookmarkEnd w:id="38"/>
      <w:bookmarkEnd w:id="39"/>
    </w:p>
    <w:p w14:paraId="1ABF553B" w14:textId="4D6E0CEF" w:rsidR="0009237C" w:rsidRPr="001A4E88" w:rsidRDefault="00AA2BFE" w:rsidP="00AA2BFE">
      <w:pPr>
        <w:spacing w:after="0" w:line="240" w:lineRule="auto"/>
        <w:ind w:firstLine="504"/>
        <w:jc w:val="both"/>
        <w:rPr>
          <w:rFonts w:ascii="Times New Roman" w:hAnsi="Times New Roman" w:cs="Times New Roman"/>
          <w:color w:val="000000" w:themeColor="text1"/>
        </w:rPr>
      </w:pPr>
      <w:r w:rsidRPr="001A4E88">
        <w:rPr>
          <w:rFonts w:ascii="Times New Roman" w:hAnsi="Times New Roman" w:cs="Times New Roman"/>
          <w:color w:val="000000" w:themeColor="text1"/>
        </w:rPr>
        <w:t xml:space="preserve">10.1. </w:t>
      </w:r>
      <w:r w:rsidR="0009237C" w:rsidRPr="001A4E88">
        <w:rPr>
          <w:rFonts w:ascii="Times New Roman" w:hAnsi="Times New Roman" w:cs="Times New Roman"/>
          <w:color w:val="000000" w:themeColor="text1"/>
        </w:rPr>
        <w:t>Ši pirkimo procedūra atliekama siekiant sudaryti sutartį su tiekėju, kurio pasiūlymas, vadovaujantis pirkimo sąlygose</w:t>
      </w:r>
      <w:r w:rsidR="0009237C" w:rsidRPr="001A4E88">
        <w:rPr>
          <w:rFonts w:ascii="Times New Roman" w:hAnsi="Times New Roman" w:cs="Times New Roman"/>
          <w:color w:val="0070C0"/>
        </w:rPr>
        <w:t xml:space="preserve"> </w:t>
      </w:r>
      <w:r w:rsidR="0009237C" w:rsidRPr="001A4E88">
        <w:rPr>
          <w:rFonts w:ascii="Times New Roman" w:hAnsi="Times New Roman" w:cs="Times New Roman"/>
          <w:color w:val="000000" w:themeColor="text1"/>
        </w:rPr>
        <w:t xml:space="preserve">nustatyta tvarka, bus pripažintas </w:t>
      </w:r>
      <w:r w:rsidR="0009237C" w:rsidRPr="001C4C62">
        <w:rPr>
          <w:rFonts w:ascii="Times New Roman" w:hAnsi="Times New Roman" w:cs="Times New Roman"/>
        </w:rPr>
        <w:t>laimėjęs, o jei pirkimas skaidomas į dalis – su tiekėjais, kurių pasiūlymai bus pripažinti laimėję. Sutarties sąlygos pateikiamos Pirkimo sąlygų priede „Sutarties projektas“.</w:t>
      </w:r>
    </w:p>
    <w:p w14:paraId="0EAB5228" w14:textId="77777777" w:rsidR="0009237C" w:rsidRPr="001A4E88" w:rsidRDefault="0009237C" w:rsidP="00AA2BFE">
      <w:pPr>
        <w:pStyle w:val="Antrat1"/>
        <w:numPr>
          <w:ilvl w:val="0"/>
          <w:numId w:val="22"/>
        </w:numPr>
        <w:pBdr>
          <w:bottom w:val="single" w:sz="4" w:space="2" w:color="ED7D31" w:themeColor="accent2"/>
        </w:pBdr>
        <w:tabs>
          <w:tab w:val="left" w:pos="567"/>
        </w:tabs>
        <w:spacing w:after="120" w:line="20" w:lineRule="atLeast"/>
        <w:contextualSpacing/>
        <w:jc w:val="both"/>
        <w:rPr>
          <w:rFonts w:ascii="Times New Roman" w:hAnsi="Times New Roman" w:cs="Times New Roman"/>
          <w:b/>
          <w:bCs/>
        </w:rPr>
      </w:pPr>
      <w:bookmarkStart w:id="40" w:name="_Toc197685300"/>
      <w:bookmarkEnd w:id="2"/>
      <w:r w:rsidRPr="001A4E88">
        <w:rPr>
          <w:rFonts w:ascii="Times New Roman" w:hAnsi="Times New Roman" w:cs="Times New Roman"/>
        </w:rPr>
        <w:t>Kitos sąlygos</w:t>
      </w:r>
      <w:bookmarkEnd w:id="40"/>
    </w:p>
    <w:p w14:paraId="68A1243F" w14:textId="77777777" w:rsidR="0009237C" w:rsidRPr="001A4E88" w:rsidRDefault="0009237C" w:rsidP="0009237C">
      <w:pPr>
        <w:shd w:val="clear" w:color="auto" w:fill="FFFFFF"/>
        <w:spacing w:after="0" w:line="240" w:lineRule="auto"/>
        <w:jc w:val="center"/>
        <w:rPr>
          <w:rFonts w:ascii="Times New Roman" w:eastAsia="Calibri" w:hAnsi="Times New Roman" w:cs="Times New Roman"/>
        </w:rPr>
      </w:pPr>
      <w:r w:rsidRPr="001A4E88">
        <w:rPr>
          <w:rFonts w:ascii="Times New Roman" w:eastAsia="Calibri" w:hAnsi="Times New Roman" w:cs="Times New Roman"/>
        </w:rPr>
        <w:t>__________</w:t>
      </w:r>
    </w:p>
    <w:p w14:paraId="08F86A32" w14:textId="77777777" w:rsidR="0009237C" w:rsidRPr="001A4E88" w:rsidRDefault="0009237C" w:rsidP="0009237C">
      <w:pPr>
        <w:spacing w:after="0" w:line="240" w:lineRule="auto"/>
        <w:rPr>
          <w:rFonts w:ascii="Times New Roman" w:eastAsia="Calibri" w:hAnsi="Times New Roman" w:cs="Times New Roman"/>
        </w:rPr>
        <w:sectPr w:rsidR="0009237C" w:rsidRPr="001A4E88" w:rsidSect="0009237C">
          <w:pgSz w:w="12240" w:h="15840"/>
          <w:pgMar w:top="1134" w:right="567" w:bottom="1134" w:left="1701" w:header="720" w:footer="720" w:gutter="0"/>
          <w:pgNumType w:start="0"/>
          <w:cols w:space="1296"/>
        </w:sectPr>
      </w:pPr>
    </w:p>
    <w:p w14:paraId="3D0EA375" w14:textId="77777777" w:rsidR="0009237C" w:rsidRPr="001A4E88" w:rsidRDefault="0009237C" w:rsidP="0009237C">
      <w:pPr>
        <w:pStyle w:val="Antrat1"/>
        <w:jc w:val="right"/>
        <w:rPr>
          <w:rFonts w:ascii="Times New Roman" w:hAnsi="Times New Roman" w:cs="Times New Roman"/>
          <w:sz w:val="21"/>
          <w:szCs w:val="21"/>
        </w:rPr>
      </w:pPr>
      <w:bookmarkStart w:id="41" w:name="_Toc197685301"/>
      <w:r w:rsidRPr="001A4E88">
        <w:rPr>
          <w:rFonts w:ascii="Times New Roman" w:hAnsi="Times New Roman" w:cs="Times New Roman"/>
          <w:color w:val="0070C0"/>
          <w:sz w:val="21"/>
          <w:szCs w:val="21"/>
        </w:rPr>
        <w:lastRenderedPageBreak/>
        <w:t>Pirkimo sąlygų 1 priedas „Terminai“</w:t>
      </w:r>
      <w:bookmarkEnd w:id="41"/>
    </w:p>
    <w:p w14:paraId="75A1882E" w14:textId="77777777" w:rsidR="0009237C" w:rsidRPr="001A4E88" w:rsidRDefault="0009237C" w:rsidP="0009237C">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09237C" w:rsidRPr="001A4E88" w14:paraId="2CFE55B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F25441" w14:textId="77777777" w:rsidR="0009237C" w:rsidRPr="001A4E88" w:rsidRDefault="0009237C">
            <w:pPr>
              <w:jc w:val="center"/>
              <w:rPr>
                <w:rFonts w:ascii="Times New Roman" w:hAnsi="Times New Roman" w:cs="Times New Roman"/>
                <w:b/>
                <w:bCs/>
              </w:rPr>
            </w:pPr>
            <w:proofErr w:type="spellStart"/>
            <w:r w:rsidRPr="001A4E88">
              <w:rPr>
                <w:rFonts w:ascii="Times New Roman" w:hAnsi="Times New Roman" w:cs="Times New Roman"/>
                <w:b/>
                <w:bCs/>
              </w:rPr>
              <w:t>Eil.Nr</w:t>
            </w:r>
            <w:proofErr w:type="spellEnd"/>
            <w:r w:rsidRPr="001A4E88">
              <w:rPr>
                <w:rFonts w:ascii="Times New Roman" w:hAnsi="Times New Roman" w:cs="Times New Roman"/>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B973214" w14:textId="77777777" w:rsidR="0009237C" w:rsidRPr="001A4E88" w:rsidRDefault="0009237C">
            <w:pPr>
              <w:jc w:val="center"/>
              <w:rPr>
                <w:rFonts w:ascii="Times New Roman" w:hAnsi="Times New Roman" w:cs="Times New Roman"/>
                <w:b/>
                <w:bCs/>
              </w:rPr>
            </w:pPr>
            <w:r w:rsidRPr="001A4E88">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691BC1" w14:textId="77777777" w:rsidR="0009237C" w:rsidRPr="001A4E88" w:rsidRDefault="0009237C">
            <w:pPr>
              <w:spacing w:after="0"/>
              <w:jc w:val="center"/>
              <w:rPr>
                <w:rFonts w:ascii="Times New Roman" w:hAnsi="Times New Roman" w:cs="Times New Roman"/>
                <w:b/>
              </w:rPr>
            </w:pPr>
            <w:r w:rsidRPr="001A4E88">
              <w:rPr>
                <w:rFonts w:ascii="Times New Roman" w:hAnsi="Times New Roman" w:cs="Times New Roman"/>
                <w:b/>
              </w:rPr>
              <w:t>DATA/DIENŲ SKAIČIUS/ LAIKAS</w:t>
            </w:r>
          </w:p>
          <w:p w14:paraId="455AA9EF" w14:textId="77777777" w:rsidR="0009237C" w:rsidRPr="001A4E88" w:rsidRDefault="0009237C">
            <w:pPr>
              <w:spacing w:after="0"/>
              <w:jc w:val="center"/>
              <w:rPr>
                <w:rFonts w:ascii="Times New Roman" w:hAnsi="Times New Roman" w:cs="Times New Roman"/>
              </w:rPr>
            </w:pPr>
            <w:r w:rsidRPr="001A4E88">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36022D" w14:textId="77777777" w:rsidR="0009237C" w:rsidRPr="001A4E88" w:rsidRDefault="0009237C">
            <w:pPr>
              <w:jc w:val="center"/>
              <w:rPr>
                <w:rFonts w:ascii="Times New Roman" w:hAnsi="Times New Roman" w:cs="Times New Roman"/>
                <w:b/>
              </w:rPr>
            </w:pPr>
            <w:r w:rsidRPr="001A4E88">
              <w:rPr>
                <w:rFonts w:ascii="Times New Roman" w:hAnsi="Times New Roman" w:cs="Times New Roman"/>
                <w:b/>
              </w:rPr>
              <w:t>PASTABOS</w:t>
            </w:r>
          </w:p>
        </w:tc>
      </w:tr>
      <w:tr w:rsidR="0009237C" w:rsidRPr="001A4E88" w14:paraId="209273FE"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AE708"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DF56C" w14:textId="77777777" w:rsidR="0009237C" w:rsidRPr="001A4E88" w:rsidRDefault="0009237C">
            <w:pPr>
              <w:keepNext/>
              <w:spacing w:after="0" w:line="240" w:lineRule="auto"/>
              <w:rPr>
                <w:rFonts w:ascii="Times New Roman" w:hAnsi="Times New Roman" w:cs="Times New Roman"/>
                <w:sz w:val="22"/>
                <w:szCs w:val="22"/>
              </w:rPr>
            </w:pPr>
            <w:r w:rsidRPr="001A4E88">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D1010"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E424E"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rPr>
              <w:t>Perkančioji organizacija turi teisę pratęsti pasiūlymų pateikimo terminą.</w:t>
            </w:r>
          </w:p>
        </w:tc>
      </w:tr>
      <w:tr w:rsidR="0009237C" w:rsidRPr="001A4E88" w14:paraId="4B5EEAE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89FF5"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D34D4" w14:textId="77777777" w:rsidR="0009237C" w:rsidRPr="001A4E88" w:rsidRDefault="0009237C">
            <w:pPr>
              <w:keepNext/>
              <w:spacing w:after="0" w:line="240" w:lineRule="auto"/>
              <w:rPr>
                <w:rFonts w:ascii="Times New Roman" w:hAnsi="Times New Roman" w:cs="Times New Roman"/>
                <w:sz w:val="22"/>
                <w:szCs w:val="22"/>
              </w:rPr>
            </w:pPr>
            <w:r w:rsidRPr="001A4E88">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04CAF"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Pradedamas ne anksčiau nei </w:t>
            </w:r>
            <w:r w:rsidRPr="001A4E88">
              <w:rPr>
                <w:rFonts w:ascii="Times New Roman" w:hAnsi="Times New Roman" w:cs="Times New Roman"/>
                <w:color w:val="000000" w:themeColor="text1"/>
              </w:rPr>
              <w:t>po 30 minučių</w:t>
            </w:r>
            <w:r w:rsidRPr="001A4E88">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9ABB" w14:textId="77777777" w:rsidR="0009237C" w:rsidRPr="001A4E88" w:rsidRDefault="0009237C">
            <w:pPr>
              <w:spacing w:after="0" w:line="240" w:lineRule="auto"/>
              <w:rPr>
                <w:rFonts w:ascii="Times New Roman" w:hAnsi="Times New Roman" w:cs="Times New Roman"/>
                <w:iCs/>
              </w:rPr>
            </w:pPr>
          </w:p>
        </w:tc>
      </w:tr>
      <w:tr w:rsidR="0009237C" w:rsidRPr="001A4E88" w14:paraId="5EADAC4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5F48"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500B5"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8F864" w14:textId="65091873" w:rsidR="0009237C" w:rsidRPr="001A4E88" w:rsidRDefault="003A0CE8">
            <w:pPr>
              <w:spacing w:after="0" w:line="240" w:lineRule="auto"/>
              <w:rPr>
                <w:rFonts w:ascii="Times New Roman" w:hAnsi="Times New Roman" w:cs="Times New Roman"/>
              </w:rPr>
            </w:pPr>
            <w:r w:rsidRPr="001A4E88">
              <w:rPr>
                <w:rFonts w:ascii="Times New Roman" w:hAnsi="Times New Roman" w:cs="Times New Roman"/>
                <w:sz w:val="22"/>
                <w:szCs w:val="22"/>
              </w:rPr>
              <w:t xml:space="preserve">6 (šešios) dienos </w:t>
            </w:r>
            <w:r w:rsidR="0009237C" w:rsidRPr="001A4E88">
              <w:rPr>
                <w:rFonts w:ascii="Times New Roman" w:hAnsi="Times New Roman" w:cs="Times New Roman"/>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1A041" w14:textId="28FBD449" w:rsidR="0009237C" w:rsidRPr="001A4E88" w:rsidRDefault="0009237C">
            <w:pPr>
              <w:spacing w:after="0" w:line="240" w:lineRule="auto"/>
              <w:rPr>
                <w:rFonts w:ascii="Times New Roman" w:hAnsi="Times New Roman" w:cs="Times New Roman"/>
                <w:iCs/>
                <w:color w:val="7030A0"/>
              </w:rPr>
            </w:pPr>
          </w:p>
        </w:tc>
      </w:tr>
      <w:tr w:rsidR="0009237C" w:rsidRPr="001A4E88" w14:paraId="4A16BA1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76215"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A993E"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5C2A8" w14:textId="73CD1B08" w:rsidR="0009237C" w:rsidRPr="001A4E88" w:rsidRDefault="003A0CE8">
            <w:pPr>
              <w:spacing w:after="0" w:line="240" w:lineRule="auto"/>
              <w:rPr>
                <w:rFonts w:ascii="Times New Roman" w:hAnsi="Times New Roman" w:cs="Times New Roman"/>
              </w:rPr>
            </w:pPr>
            <w:r w:rsidRPr="001A4E88">
              <w:rPr>
                <w:rFonts w:ascii="Times New Roman" w:hAnsi="Times New Roman" w:cs="Times New Roman"/>
              </w:rPr>
              <w:t xml:space="preserve">4 (keturios) dienos </w:t>
            </w:r>
            <w:r w:rsidR="0009237C" w:rsidRPr="001A4E88">
              <w:rPr>
                <w:rFonts w:ascii="Times New Roman" w:hAnsi="Times New Roman" w:cs="Times New Roman"/>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561D3" w14:textId="1E92EE08" w:rsidR="0009237C" w:rsidRPr="001A4E88" w:rsidRDefault="0009237C">
            <w:pPr>
              <w:spacing w:after="0" w:line="240" w:lineRule="auto"/>
              <w:rPr>
                <w:rFonts w:ascii="Times New Roman" w:hAnsi="Times New Roman" w:cs="Times New Roman"/>
              </w:rPr>
            </w:pPr>
          </w:p>
        </w:tc>
      </w:tr>
      <w:tr w:rsidR="0009237C" w:rsidRPr="001A4E88" w14:paraId="4A5AD5D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CCC8E"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04E22" w14:textId="77777777" w:rsidR="0009237C" w:rsidRPr="001A4E88" w:rsidRDefault="0009237C">
            <w:pPr>
              <w:spacing w:after="0" w:line="240" w:lineRule="auto"/>
              <w:rPr>
                <w:rFonts w:ascii="Times New Roman" w:hAnsi="Times New Roman" w:cs="Times New Roman"/>
                <w:sz w:val="22"/>
                <w:szCs w:val="22"/>
              </w:rPr>
            </w:pPr>
            <w:r w:rsidRPr="001A4E88">
              <w:rPr>
                <w:rFonts w:ascii="Times New Roman"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F1C" w14:textId="3FB57E69" w:rsidR="0009237C" w:rsidRPr="001A4E88" w:rsidRDefault="009E6EB0">
            <w:pPr>
              <w:spacing w:after="0" w:line="240" w:lineRule="auto"/>
              <w:rPr>
                <w:rFonts w:ascii="Times New Roman" w:hAnsi="Times New Roman" w:cs="Times New Roman"/>
                <w:iCs/>
                <w:color w:val="FF0000"/>
                <w:highlight w:val="yellow"/>
              </w:rPr>
            </w:pPr>
            <w:r w:rsidRPr="001A4E88">
              <w:rPr>
                <w:rFonts w:ascii="Times New Roman" w:eastAsia="Calibri" w:hAnsi="Times New Roman" w:cs="Times New Roman"/>
                <w:kern w:val="2"/>
                <w:sz w:val="22"/>
                <w:szCs w:val="22"/>
                <w:lang w:eastAsia="en-US"/>
                <w14:ligatures w14:val="standardContextual"/>
              </w:rPr>
              <w:t>Kontaktinis asmuo įgaliotas palaikyti tiesioginį ryšį su tiekėjais dėl objekto apžiūros –</w:t>
            </w:r>
            <w:r w:rsidRPr="001A4E88">
              <w:rPr>
                <w:rFonts w:ascii="Times New Roman" w:hAnsi="Times New Roman" w:cs="Times New Roman"/>
              </w:rPr>
              <w:t xml:space="preserve"> </w:t>
            </w:r>
            <w:proofErr w:type="spellStart"/>
            <w:r w:rsidRPr="001A4E88">
              <w:rPr>
                <w:rFonts w:ascii="Times New Roman" w:eastAsia="Calibri" w:hAnsi="Times New Roman" w:cs="Times New Roman"/>
                <w:kern w:val="2"/>
                <w:sz w:val="22"/>
                <w:szCs w:val="22"/>
                <w:lang w:eastAsia="en-US"/>
                <w14:ligatures w14:val="standardContextual"/>
              </w:rPr>
              <w:t>Egliškių</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šv.</w:t>
            </w:r>
            <w:proofErr w:type="spellEnd"/>
            <w:r w:rsidRPr="001A4E88">
              <w:rPr>
                <w:rFonts w:ascii="Times New Roman" w:eastAsia="Calibri" w:hAnsi="Times New Roman" w:cs="Times New Roman"/>
                <w:kern w:val="2"/>
                <w:sz w:val="22"/>
                <w:szCs w:val="22"/>
                <w:lang w:eastAsia="en-US"/>
                <w14:ligatures w14:val="standardContextual"/>
              </w:rPr>
              <w:t xml:space="preserve"> Jono </w:t>
            </w:r>
            <w:proofErr w:type="spellStart"/>
            <w:r w:rsidRPr="001A4E88">
              <w:rPr>
                <w:rFonts w:ascii="Times New Roman" w:eastAsia="Calibri" w:hAnsi="Times New Roman" w:cs="Times New Roman"/>
                <w:kern w:val="2"/>
                <w:sz w:val="22"/>
                <w:szCs w:val="22"/>
                <w:lang w:eastAsia="en-US"/>
                <w14:ligatures w14:val="standardContextual"/>
              </w:rPr>
              <w:t>Bosko</w:t>
            </w:r>
            <w:proofErr w:type="spellEnd"/>
            <w:r w:rsidRPr="001A4E88">
              <w:rPr>
                <w:rFonts w:ascii="Times New Roman" w:eastAsia="Calibri" w:hAnsi="Times New Roman" w:cs="Times New Roman"/>
                <w:kern w:val="2"/>
                <w:sz w:val="22"/>
                <w:szCs w:val="22"/>
                <w:lang w:eastAsia="en-US"/>
                <w14:ligatures w14:val="standardContextual"/>
              </w:rPr>
              <w:t xml:space="preserve"> gimnazijos direktorius </w:t>
            </w:r>
            <w:proofErr w:type="spellStart"/>
            <w:r w:rsidRPr="001A4E88">
              <w:rPr>
                <w:rFonts w:ascii="Times New Roman" w:eastAsia="Calibri" w:hAnsi="Times New Roman" w:cs="Times New Roman"/>
                <w:kern w:val="2"/>
                <w:sz w:val="22"/>
                <w:szCs w:val="22"/>
                <w:lang w:eastAsia="en-US"/>
                <w14:ligatures w14:val="standardContextual"/>
              </w:rPr>
              <w:t>Zbignev</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Čech</w:t>
            </w:r>
            <w:proofErr w:type="spellEnd"/>
            <w:r w:rsidRPr="001A4E88">
              <w:rPr>
                <w:rFonts w:ascii="Times New Roman" w:eastAsia="Calibri" w:hAnsi="Times New Roman" w:cs="Times New Roman"/>
                <w:kern w:val="2"/>
                <w:sz w:val="22"/>
                <w:szCs w:val="22"/>
                <w:lang w:eastAsia="en-US"/>
                <w14:ligatures w14:val="standardContextual"/>
              </w:rPr>
              <w:t xml:space="preserve"> Tel. +370 5 2385295</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B4B0B" w14:textId="78E89918" w:rsidR="0009237C" w:rsidRPr="001A4E88" w:rsidRDefault="009E6EB0">
            <w:pPr>
              <w:spacing w:after="0" w:line="240" w:lineRule="auto"/>
              <w:rPr>
                <w:rFonts w:ascii="Times New Roman" w:hAnsi="Times New Roman" w:cs="Times New Roman"/>
                <w:highlight w:val="yellow"/>
              </w:rPr>
            </w:pPr>
            <w:proofErr w:type="spellStart"/>
            <w:r w:rsidRPr="001A4E88">
              <w:rPr>
                <w:rFonts w:ascii="Times New Roman" w:hAnsi="Times New Roman" w:cs="Times New Roman"/>
              </w:rPr>
              <w:t>Egliškių</w:t>
            </w:r>
            <w:proofErr w:type="spellEnd"/>
            <w:r w:rsidRPr="001A4E88">
              <w:rPr>
                <w:rFonts w:ascii="Times New Roman" w:hAnsi="Times New Roman" w:cs="Times New Roman"/>
              </w:rPr>
              <w:t xml:space="preserve"> g. 1, </w:t>
            </w:r>
            <w:proofErr w:type="spellStart"/>
            <w:r w:rsidRPr="001A4E88">
              <w:rPr>
                <w:rFonts w:ascii="Times New Roman" w:hAnsi="Times New Roman" w:cs="Times New Roman"/>
              </w:rPr>
              <w:t>Egliškių</w:t>
            </w:r>
            <w:proofErr w:type="spellEnd"/>
            <w:r w:rsidRPr="001A4E88">
              <w:rPr>
                <w:rFonts w:ascii="Times New Roman" w:hAnsi="Times New Roman" w:cs="Times New Roman"/>
              </w:rPr>
              <w:t xml:space="preserve"> k., Mickūnų sen., LT-13101, Vilniaus r.</w:t>
            </w:r>
          </w:p>
        </w:tc>
      </w:tr>
      <w:tr w:rsidR="0009237C" w:rsidRPr="001A4E88" w14:paraId="2D6A261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61DD"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91D14"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EA038"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6CED9" w14:textId="05C26095" w:rsidR="0009237C" w:rsidRPr="001A4E88" w:rsidRDefault="0009237C">
            <w:pPr>
              <w:spacing w:after="0" w:line="240" w:lineRule="auto"/>
              <w:rPr>
                <w:rFonts w:ascii="Times New Roman" w:hAnsi="Times New Roman" w:cs="Times New Roman"/>
              </w:rPr>
            </w:pPr>
          </w:p>
        </w:tc>
      </w:tr>
      <w:tr w:rsidR="0009237C" w:rsidRPr="001A4E88" w14:paraId="31D6348E"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2F560"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C3B3F"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6762A" w14:textId="77777777" w:rsidR="0009237C" w:rsidRPr="001A4E88" w:rsidRDefault="0009237C">
            <w:pPr>
              <w:pStyle w:val="Body2"/>
              <w:spacing w:after="0"/>
              <w:rPr>
                <w:rFonts w:cs="Times New Roman"/>
                <w:color w:val="auto"/>
                <w:lang w:val="lt-LT"/>
              </w:rPr>
            </w:pPr>
            <w:r w:rsidRPr="001A4E88">
              <w:rPr>
                <w:rFonts w:cs="Times New Roman"/>
                <w:color w:val="auto"/>
                <w:lang w:val="lt-LT"/>
              </w:rPr>
              <w:t>NETAIKOMA</w:t>
            </w:r>
          </w:p>
          <w:p w14:paraId="1D9663EA" w14:textId="502899B2" w:rsidR="0009237C" w:rsidRPr="001A4E88" w:rsidRDefault="0009237C">
            <w:pPr>
              <w:spacing w:after="0" w:line="240" w:lineRule="auto"/>
              <w:rPr>
                <w:rFonts w:ascii="Times New Roman" w:hAnsi="Times New Roman" w:cs="Times New Roman"/>
                <w:iCs/>
                <w:color w:val="00B05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BC29" w14:textId="77777777" w:rsidR="0009237C" w:rsidRPr="001A4E88" w:rsidRDefault="0009237C">
            <w:pPr>
              <w:spacing w:after="0" w:line="240" w:lineRule="auto"/>
              <w:rPr>
                <w:rFonts w:ascii="Times New Roman" w:hAnsi="Times New Roman" w:cs="Times New Roman"/>
              </w:rPr>
            </w:pPr>
          </w:p>
        </w:tc>
      </w:tr>
      <w:tr w:rsidR="0009237C" w:rsidRPr="001A4E88" w14:paraId="349E510B"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0641"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B96D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6D541"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07F7" w14:textId="77777777" w:rsidR="0009237C" w:rsidRPr="001A4E88" w:rsidRDefault="0009237C">
            <w:pPr>
              <w:spacing w:after="0" w:line="240" w:lineRule="auto"/>
              <w:rPr>
                <w:rFonts w:ascii="Times New Roman" w:hAnsi="Times New Roman" w:cs="Times New Roman"/>
              </w:rPr>
            </w:pPr>
          </w:p>
        </w:tc>
      </w:tr>
      <w:tr w:rsidR="0009237C" w:rsidRPr="001A4E88" w14:paraId="38A82E01"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7E352"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88FD7"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167D" w14:textId="77777777" w:rsidR="003A0CE8" w:rsidRPr="001A4E88" w:rsidRDefault="003A0CE8" w:rsidP="003A0CE8">
            <w:pPr>
              <w:pStyle w:val="Body2"/>
              <w:spacing w:after="0"/>
              <w:rPr>
                <w:rFonts w:cs="Times New Roman"/>
                <w:color w:val="auto"/>
                <w:lang w:val="lt-LT"/>
              </w:rPr>
            </w:pPr>
            <w:r w:rsidRPr="001A4E88">
              <w:rPr>
                <w:rFonts w:cs="Times New Roman"/>
                <w:color w:val="auto"/>
                <w:lang w:val="lt-LT"/>
              </w:rPr>
              <w:t>NETAIKOMA</w:t>
            </w:r>
          </w:p>
          <w:p w14:paraId="3BB24207" w14:textId="77777777" w:rsidR="0009237C" w:rsidRPr="001A4E88" w:rsidRDefault="0009237C">
            <w:pPr>
              <w:spacing w:after="0" w:line="240" w:lineRule="auto"/>
              <w:rPr>
                <w:rFonts w:ascii="Times New Roman"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BEB8C" w14:textId="2A51B678" w:rsidR="0009237C" w:rsidRPr="001A4E88" w:rsidRDefault="0009237C">
            <w:pPr>
              <w:spacing w:after="0" w:line="240" w:lineRule="auto"/>
              <w:rPr>
                <w:rFonts w:ascii="Times New Roman" w:hAnsi="Times New Roman" w:cs="Times New Roman"/>
              </w:rPr>
            </w:pPr>
          </w:p>
        </w:tc>
      </w:tr>
      <w:tr w:rsidR="0009237C" w:rsidRPr="001A4E88" w14:paraId="541778FD"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588"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DBB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1D337" w14:textId="77777777" w:rsidR="003A0CE8" w:rsidRPr="001A4E88" w:rsidRDefault="003A0CE8" w:rsidP="003A0CE8">
            <w:pPr>
              <w:pStyle w:val="Body2"/>
              <w:spacing w:after="0"/>
              <w:rPr>
                <w:rFonts w:cs="Times New Roman"/>
                <w:color w:val="auto"/>
                <w:lang w:val="lt-LT"/>
              </w:rPr>
            </w:pPr>
            <w:r w:rsidRPr="001A4E88">
              <w:rPr>
                <w:rFonts w:cs="Times New Roman"/>
                <w:color w:val="auto"/>
                <w:lang w:val="lt-LT"/>
              </w:rPr>
              <w:t>NETAIKOMA</w:t>
            </w:r>
          </w:p>
          <w:p w14:paraId="2E9398CB" w14:textId="77777777" w:rsidR="0009237C" w:rsidRPr="001A4E88" w:rsidRDefault="0009237C">
            <w:pPr>
              <w:spacing w:after="0" w:line="240" w:lineRule="auto"/>
              <w:jc w:val="both"/>
              <w:rPr>
                <w:rFonts w:ascii="Times New Roman" w:hAnsi="Times New Roman" w:cs="Times New Roman"/>
                <w:color w:val="000000" w:themeColor="text1"/>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968D4" w14:textId="5BA0B29B" w:rsidR="0009237C" w:rsidRPr="001A4E88" w:rsidRDefault="0009237C">
            <w:pPr>
              <w:spacing w:after="0" w:line="240" w:lineRule="auto"/>
              <w:rPr>
                <w:rFonts w:ascii="Times New Roman" w:hAnsi="Times New Roman" w:cs="Times New Roman"/>
              </w:rPr>
            </w:pPr>
          </w:p>
        </w:tc>
      </w:tr>
      <w:tr w:rsidR="0009237C" w:rsidRPr="001A4E88" w14:paraId="61B5187A"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5203"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BF73B"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890D6"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94BFD" w14:textId="77777777" w:rsidR="0009237C" w:rsidRPr="001A4E88" w:rsidRDefault="0009237C">
            <w:pPr>
              <w:spacing w:after="0" w:line="240" w:lineRule="auto"/>
              <w:rPr>
                <w:rFonts w:ascii="Times New Roman" w:hAnsi="Times New Roman" w:cs="Times New Roman"/>
                <w:bCs/>
              </w:rPr>
            </w:pPr>
          </w:p>
        </w:tc>
      </w:tr>
      <w:tr w:rsidR="0009237C" w:rsidRPr="001A4E88" w14:paraId="5092B583"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EBEA"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F69E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 xml:space="preserve">Perkančioji organizacija pirkimo dalyviams praneša apie priimtą sprendimą nustatyti laimėjusį pasiūlymą, </w:t>
            </w:r>
            <w:r w:rsidRPr="001A4E88">
              <w:rPr>
                <w:rFonts w:ascii="Times New Roman" w:hAnsi="Times New Roman" w:cs="Times New Roman"/>
              </w:rPr>
              <w:t>dėl kurio bus sudaroma</w:t>
            </w:r>
            <w:r w:rsidRPr="001A4E88">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F243B"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A653" w14:textId="77777777" w:rsidR="0009237C" w:rsidRPr="001A4E88" w:rsidRDefault="0009237C">
            <w:pPr>
              <w:spacing w:after="0" w:line="240" w:lineRule="auto"/>
              <w:rPr>
                <w:rFonts w:ascii="Times New Roman" w:hAnsi="Times New Roman" w:cs="Times New Roman"/>
              </w:rPr>
            </w:pPr>
          </w:p>
        </w:tc>
      </w:tr>
      <w:tr w:rsidR="0009237C" w:rsidRPr="001A4E88" w14:paraId="5D5903A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4A11"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84218"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C7D58"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15EA6" w14:textId="77777777" w:rsidR="0009237C" w:rsidRPr="001A4E88" w:rsidRDefault="0009237C">
            <w:pPr>
              <w:pStyle w:val="tajtip"/>
              <w:shd w:val="clear" w:color="auto" w:fill="FFFFFF"/>
              <w:spacing w:before="0" w:beforeAutospacing="0" w:after="0" w:afterAutospacing="0"/>
              <w:ind w:firstLine="313"/>
              <w:rPr>
                <w:sz w:val="20"/>
                <w:szCs w:val="20"/>
              </w:rPr>
            </w:pPr>
          </w:p>
        </w:tc>
      </w:tr>
      <w:tr w:rsidR="0009237C" w:rsidRPr="001A4E88" w14:paraId="11ECB81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E3FD0"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2EB19"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E88">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C512"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5 (penkias) darbo dienas</w:t>
            </w:r>
          </w:p>
          <w:p w14:paraId="69EC28FD" w14:textId="77777777" w:rsidR="0009237C" w:rsidRPr="001A4E88" w:rsidRDefault="0009237C">
            <w:pPr>
              <w:spacing w:after="0" w:line="240" w:lineRule="auto"/>
              <w:rPr>
                <w:rFonts w:ascii="Times New Roman" w:hAnsi="Times New Roman" w:cs="Times New Roman"/>
              </w:rPr>
            </w:pPr>
          </w:p>
          <w:p w14:paraId="23ED6FDE"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rPr>
              <w:t xml:space="preserve">nuo </w:t>
            </w:r>
            <w:r w:rsidRPr="001A4E88">
              <w:rPr>
                <w:rFonts w:ascii="Times New Roman" w:eastAsia="Arial" w:hAnsi="Times New Roman" w:cs="Times New Roman"/>
              </w:rPr>
              <w:t>perkančiosios organizacijos</w:t>
            </w:r>
            <w:r w:rsidRPr="001A4E88">
              <w:rPr>
                <w:rFonts w:ascii="Times New Roman" w:hAnsi="Times New Roman" w:cs="Times New Roman"/>
              </w:rPr>
              <w:t xml:space="preserve"> pranešimo raštu apie jos priimtą sprendimą išsiuntimo tiekėjams dienos arba nuo paskelbimo apie </w:t>
            </w:r>
            <w:r w:rsidRPr="001A4E88">
              <w:rPr>
                <w:rFonts w:ascii="Times New Roman" w:eastAsia="Arial" w:hAnsi="Times New Roman" w:cs="Times New Roman"/>
              </w:rPr>
              <w:t>perkančiosios organizacijos</w:t>
            </w:r>
            <w:r w:rsidRPr="001A4E88">
              <w:rPr>
                <w:rFonts w:ascii="Times New Roman" w:hAnsi="Times New Roman" w:cs="Times New Roman"/>
              </w:rPr>
              <w:t xml:space="preserve"> priimtus sprendimus dienos, jei VPĮ nenumato reikalavimo raštu informuoti tiekėjus apie </w:t>
            </w:r>
            <w:r w:rsidRPr="001A4E88">
              <w:rPr>
                <w:rFonts w:ascii="Times New Roman" w:eastAsia="Arial" w:hAnsi="Times New Roman" w:cs="Times New Roman"/>
              </w:rPr>
              <w:t xml:space="preserve"> perkančiosios organizacijos</w:t>
            </w:r>
            <w:r w:rsidRPr="001A4E88">
              <w:rPr>
                <w:rFonts w:ascii="Times New Roman" w:hAnsi="Times New Roman" w:cs="Times New Roman"/>
              </w:rPr>
              <w:t xml:space="preserve"> priimtus sprendimus;</w:t>
            </w:r>
          </w:p>
          <w:p w14:paraId="66E95816"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525ED" w14:textId="77777777" w:rsidR="0009237C" w:rsidRPr="001A4E88" w:rsidRDefault="0009237C">
            <w:pPr>
              <w:spacing w:after="0" w:line="240" w:lineRule="auto"/>
              <w:rPr>
                <w:rFonts w:ascii="Times New Roman" w:hAnsi="Times New Roman" w:cs="Times New Roman"/>
                <w:bCs/>
              </w:rPr>
            </w:pPr>
          </w:p>
        </w:tc>
      </w:tr>
      <w:tr w:rsidR="0009237C" w:rsidRPr="001A4E88" w14:paraId="32DCF29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EE64E"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60EA8"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D3872"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B392A" w14:textId="77777777" w:rsidR="0009237C" w:rsidRPr="001A4E88" w:rsidRDefault="0009237C">
            <w:pPr>
              <w:spacing w:after="0" w:line="240" w:lineRule="auto"/>
              <w:rPr>
                <w:rFonts w:ascii="Times New Roman" w:hAnsi="Times New Roman" w:cs="Times New Roman"/>
              </w:rPr>
            </w:pPr>
          </w:p>
        </w:tc>
      </w:tr>
      <w:tr w:rsidR="0009237C" w:rsidRPr="001A4E88" w14:paraId="41DB5F4B"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B89D"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E417D"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E88">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34C2C"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E262D" w14:textId="77777777" w:rsidR="0009237C" w:rsidRPr="001A4E88" w:rsidRDefault="0009237C">
            <w:pPr>
              <w:spacing w:after="0" w:line="240" w:lineRule="auto"/>
              <w:rPr>
                <w:rFonts w:ascii="Times New Roman" w:hAnsi="Times New Roman" w:cs="Times New Roman"/>
              </w:rPr>
            </w:pPr>
          </w:p>
        </w:tc>
      </w:tr>
      <w:tr w:rsidR="0009237C" w:rsidRPr="001A4E88" w14:paraId="0C8BF337"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39D03"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B2AA0"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1F4B8"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bCs/>
              </w:rPr>
              <w:t>5 (penkių) darbo dienų,</w:t>
            </w:r>
            <w:r w:rsidRPr="001A4E8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1A4E88">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63A6B" w14:textId="77777777" w:rsidR="0009237C" w:rsidRPr="001A4E88" w:rsidRDefault="0009237C">
            <w:pPr>
              <w:spacing w:after="0" w:line="240" w:lineRule="auto"/>
              <w:rPr>
                <w:rFonts w:ascii="Times New Roman" w:hAnsi="Times New Roman" w:cs="Times New Roman"/>
              </w:rPr>
            </w:pPr>
          </w:p>
        </w:tc>
      </w:tr>
      <w:tr w:rsidR="0009237C" w:rsidRPr="001A4E88" w14:paraId="2C8D1B22"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E3E5F"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BC7F6"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Jeigu </w:t>
            </w:r>
            <w:r w:rsidRPr="001A4E88">
              <w:rPr>
                <w:rFonts w:ascii="Times New Roman"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2EF2C" w14:textId="77777777" w:rsidR="0009237C" w:rsidRPr="001A4E88" w:rsidRDefault="0009237C">
            <w:pPr>
              <w:spacing w:after="0" w:line="240" w:lineRule="auto"/>
              <w:jc w:val="both"/>
              <w:rPr>
                <w:rFonts w:ascii="Times New Roman" w:hAnsi="Times New Roman" w:cs="Times New Roman"/>
                <w:i/>
                <w:iCs/>
              </w:rPr>
            </w:pPr>
            <w:r w:rsidRPr="001A4E88">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B3E5DC7" w14:textId="77777777" w:rsidR="0009237C" w:rsidRPr="001A4E88" w:rsidRDefault="0009237C">
            <w:pPr>
              <w:spacing w:after="0" w:line="240" w:lineRule="auto"/>
              <w:jc w:val="both"/>
              <w:rPr>
                <w:rFonts w:ascii="Times New Roman" w:hAnsi="Times New Roman" w:cs="Times New Roman"/>
                <w: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05943" w14:textId="77777777" w:rsidR="0009237C" w:rsidRPr="001A4E88" w:rsidRDefault="0009237C">
            <w:pPr>
              <w:spacing w:after="0" w:line="240" w:lineRule="auto"/>
              <w:rPr>
                <w:rFonts w:ascii="Times New Roman" w:hAnsi="Times New Roman" w:cs="Times New Roman"/>
              </w:rPr>
            </w:pPr>
          </w:p>
        </w:tc>
      </w:tr>
    </w:tbl>
    <w:p w14:paraId="3C56BF3E" w14:textId="77777777" w:rsidR="0009237C" w:rsidRPr="001A4E88" w:rsidRDefault="0009237C" w:rsidP="0009237C">
      <w:pPr>
        <w:tabs>
          <w:tab w:val="left" w:pos="2977"/>
        </w:tabs>
        <w:spacing w:after="120" w:line="20" w:lineRule="atLeast"/>
        <w:jc w:val="center"/>
        <w:rPr>
          <w:rFonts w:ascii="Times New Roman" w:eastAsia="Calibri" w:hAnsi="Times New Roman" w:cs="Times New Roman"/>
        </w:rPr>
      </w:pPr>
    </w:p>
    <w:p w14:paraId="66F389D5" w14:textId="77777777" w:rsidR="0009237C" w:rsidRPr="001A4E88" w:rsidRDefault="0009237C" w:rsidP="0009237C">
      <w:pPr>
        <w:rPr>
          <w:rFonts w:ascii="Times New Roman" w:eastAsia="Calibri" w:hAnsi="Times New Roman" w:cs="Times New Roman"/>
        </w:rPr>
      </w:pPr>
      <w:r w:rsidRPr="001A4E88">
        <w:rPr>
          <w:rFonts w:ascii="Times New Roman" w:eastAsia="Calibri" w:hAnsi="Times New Roman" w:cs="Times New Roman"/>
        </w:rPr>
        <w:br w:type="page"/>
      </w:r>
    </w:p>
    <w:p w14:paraId="27FBA831"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7685302"/>
      <w:r w:rsidRPr="001A4E88">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7EE7F1E3" w14:textId="77777777" w:rsidR="00262BAD" w:rsidRPr="001A4E88" w:rsidRDefault="00262BAD" w:rsidP="00F34A36">
      <w:pPr>
        <w:spacing w:after="0" w:line="360" w:lineRule="auto"/>
        <w:jc w:val="center"/>
        <w:rPr>
          <w:rFonts w:ascii="Times New Roman" w:eastAsia="Times New Roman" w:hAnsi="Times New Roman" w:cs="Times New Roman"/>
          <w:b/>
          <w:bCs/>
          <w:sz w:val="22"/>
          <w:szCs w:val="22"/>
        </w:rPr>
      </w:pPr>
    </w:p>
    <w:p w14:paraId="6F7EAC7D" w14:textId="68CF9730" w:rsidR="00F34A36" w:rsidRPr="001A4E88" w:rsidRDefault="00F34A36" w:rsidP="00F34A36">
      <w:pPr>
        <w:spacing w:after="0" w:line="36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F34A36" w:rsidRPr="001A4E88" w14:paraId="18A22A01" w14:textId="77777777" w:rsidTr="003615FE">
        <w:tc>
          <w:tcPr>
            <w:tcW w:w="0" w:type="auto"/>
            <w:noWrap/>
            <w:vAlign w:val="center"/>
            <w:hideMark/>
          </w:tcPr>
          <w:p w14:paraId="69AC1AD6" w14:textId="77777777" w:rsidR="00F34A36" w:rsidRPr="001A4E88" w:rsidRDefault="00F34A36" w:rsidP="003615FE">
            <w:pPr>
              <w:tabs>
                <w:tab w:val="left" w:pos="3600"/>
              </w:tabs>
              <w:spacing w:after="0" w:line="240" w:lineRule="auto"/>
              <w:jc w:val="both"/>
              <w:rPr>
                <w:rFonts w:ascii="Times New Roman" w:eastAsia="Times New Roman" w:hAnsi="Times New Roman" w:cs="Times New Roman"/>
                <w:b/>
                <w:bCs/>
                <w:caps/>
                <w:sz w:val="22"/>
                <w:szCs w:val="22"/>
              </w:rPr>
            </w:pPr>
          </w:p>
        </w:tc>
        <w:tc>
          <w:tcPr>
            <w:tcW w:w="5000" w:type="pct"/>
            <w:vAlign w:val="center"/>
            <w:hideMark/>
          </w:tcPr>
          <w:p w14:paraId="0A8E8572" w14:textId="77777777" w:rsidR="00F34A36" w:rsidRPr="001A4E88" w:rsidRDefault="00F34A36" w:rsidP="003615FE">
            <w:pPr>
              <w:tabs>
                <w:tab w:val="left" w:pos="3600"/>
              </w:tabs>
              <w:spacing w:after="0" w:line="240" w:lineRule="auto"/>
              <w:jc w:val="center"/>
              <w:rPr>
                <w:rFonts w:ascii="Times New Roman" w:eastAsia="Times New Roman" w:hAnsi="Times New Roman" w:cs="Times New Roman"/>
                <w:b/>
                <w:bCs/>
                <w:caps/>
                <w:sz w:val="22"/>
                <w:szCs w:val="22"/>
              </w:rPr>
            </w:pPr>
            <w:r w:rsidRPr="001A4E88">
              <w:rPr>
                <w:rFonts w:ascii="Times New Roman" w:eastAsia="Times New Roman" w:hAnsi="Times New Roman" w:cs="Times New Roman"/>
                <w:b/>
                <w:bCs/>
                <w:caps/>
                <w:sz w:val="22"/>
                <w:szCs w:val="22"/>
              </w:rPr>
              <w:t>Vilniaus r. Egliškių šv. Jono Bosko gimnazijos priestato statyba</w:t>
            </w:r>
          </w:p>
        </w:tc>
      </w:tr>
    </w:tbl>
    <w:p w14:paraId="203215B2" w14:textId="77777777" w:rsidR="00F34A36" w:rsidRPr="001A4E88" w:rsidRDefault="00F34A36" w:rsidP="00F34A36">
      <w:pPr>
        <w:tabs>
          <w:tab w:val="left" w:pos="3600"/>
        </w:tabs>
        <w:spacing w:after="0" w:line="240" w:lineRule="auto"/>
        <w:jc w:val="center"/>
        <w:rPr>
          <w:rFonts w:ascii="Times New Roman" w:eastAsia="Times New Roman" w:hAnsi="Times New Roman" w:cs="Times New Roman"/>
          <w:sz w:val="22"/>
          <w:szCs w:val="22"/>
        </w:rPr>
      </w:pPr>
    </w:p>
    <w:p w14:paraId="3C772362"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xml:space="preserve">Techninę specifikaciją sudaro </w:t>
      </w:r>
      <w:r w:rsidRPr="001A4E88">
        <w:rPr>
          <w:rFonts w:ascii="Times New Roman" w:eastAsia="Times New Roman" w:hAnsi="Times New Roman" w:cs="Times New Roman"/>
          <w:b/>
          <w:bCs/>
          <w:sz w:val="22"/>
          <w:szCs w:val="22"/>
        </w:rPr>
        <w:t xml:space="preserve">techninis darbo projektas </w:t>
      </w:r>
      <w:r w:rsidRPr="001A4E88">
        <w:rPr>
          <w:rFonts w:ascii="Times New Roman" w:eastAsia="Times New Roman" w:hAnsi="Times New Roman" w:cs="Times New Roman"/>
          <w:bCs/>
          <w:sz w:val="22"/>
          <w:szCs w:val="22"/>
        </w:rPr>
        <w:t xml:space="preserve">ir </w:t>
      </w:r>
      <w:r w:rsidRPr="001A4E88">
        <w:rPr>
          <w:rFonts w:ascii="Times New Roman" w:eastAsia="Times New Roman" w:hAnsi="Times New Roman" w:cs="Times New Roman"/>
          <w:b/>
          <w:bCs/>
          <w:sz w:val="22"/>
          <w:szCs w:val="22"/>
        </w:rPr>
        <w:t>techninė užduotis</w:t>
      </w:r>
      <w:r w:rsidRPr="001A4E88">
        <w:rPr>
          <w:rFonts w:ascii="Times New Roman" w:eastAsia="Times New Roman" w:hAnsi="Times New Roman" w:cs="Times New Roman"/>
          <w:sz w:val="22"/>
          <w:szCs w:val="22"/>
        </w:rPr>
        <w:t>. Visos, šios techninės specifikacijos dalys turi būti skaitomos kartu kaip viena kitą papildančios.</w:t>
      </w:r>
    </w:p>
    <w:p w14:paraId="419538A6"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14AB0E2D"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Techninis projektas</w:t>
      </w:r>
    </w:p>
    <w:p w14:paraId="014B8DF9" w14:textId="77777777" w:rsidR="00F34A36" w:rsidRPr="001A4E88" w:rsidRDefault="00F34A36" w:rsidP="00F34A36">
      <w:pPr>
        <w:spacing w:after="0" w:line="240" w:lineRule="auto"/>
        <w:ind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 xml:space="preserve">CVP IS priemonėmis pateikiamas perkamų darbų </w:t>
      </w:r>
      <w:r w:rsidRPr="001A4E88">
        <w:rPr>
          <w:rFonts w:ascii="Times New Roman" w:eastAsia="Times New Roman" w:hAnsi="Times New Roman" w:cs="Times New Roman"/>
          <w:b/>
          <w:bCs/>
          <w:sz w:val="22"/>
          <w:szCs w:val="22"/>
        </w:rPr>
        <w:t xml:space="preserve">techninis projektas Nr. 6011M-TP-A „Mokyklos (B korpusas) (8.11) statybos projektas“ </w:t>
      </w:r>
      <w:r w:rsidRPr="001A4E88">
        <w:rPr>
          <w:rFonts w:ascii="Times New Roman" w:eastAsia="Times New Roman" w:hAnsi="Times New Roman" w:cs="Times New Roman"/>
          <w:sz w:val="22"/>
          <w:szCs w:val="22"/>
        </w:rPr>
        <w:t>(pateikiama elektronine forma).</w:t>
      </w:r>
    </w:p>
    <w:p w14:paraId="4A9230B8"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563E393"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lang w:eastAsia="ar-SA"/>
        </w:rPr>
        <w:t xml:space="preserve">Statybos metu rangovo naudojamų medžiagų, gaminių ir įrengimų techninės charakteristikos turi atitikti techninės specifikacijos reikalavimams. </w:t>
      </w:r>
      <w:r w:rsidRPr="001A4E88">
        <w:rPr>
          <w:rFonts w:ascii="Times New Roman" w:eastAsia="Times New Roman" w:hAnsi="Times New Roman" w:cs="Times New Roman"/>
          <w:sz w:val="22"/>
          <w:szCs w:val="22"/>
        </w:rPr>
        <w:t>Visos apdailos medžiagos ir spalvos turi būti suderintos su projekto vykdymo prižiūrėtoju.</w:t>
      </w:r>
    </w:p>
    <w:p w14:paraId="441E76D0"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Darbų kiekių žiniaraščiai yra orientacinio pobūdžio ir gali nesutapti su techniniame darbo projekte pateiktais kiekiais, medžiagomis ar mazgais. Vadovautis reikia techniniu darbo projektu.</w:t>
      </w:r>
    </w:p>
    <w:p w14:paraId="5FC0DF6E"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05485EF3"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Techninė užduotis</w:t>
      </w:r>
    </w:p>
    <w:p w14:paraId="446F378A"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Įgyvendinant rangos sutartį, Rangovas turės:</w:t>
      </w:r>
    </w:p>
    <w:p w14:paraId="79B289DD" w14:textId="77777777" w:rsidR="00F34A36" w:rsidRPr="001A4E88" w:rsidRDefault="00F34A36" w:rsidP="00F34A36">
      <w:pPr>
        <w:pStyle w:val="Sraopastraipa"/>
        <w:numPr>
          <w:ilvl w:val="0"/>
          <w:numId w:val="31"/>
        </w:numPr>
        <w:tabs>
          <w:tab w:val="left" w:pos="284"/>
        </w:tabs>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parengti darbo ir statybos darbų technologijų projektus; Užsakovas per 30 kalendorinių dienų nuo  visų tinkamai parengtų Rangovo dokumentų pateikia konstrukcinės dalies ekspertizės išvadas, pakartotinės išvados pateikiamos per 15 kalendorinių dienų;</w:t>
      </w:r>
    </w:p>
    <w:p w14:paraId="515FD03B" w14:textId="77777777" w:rsidR="00F34A36" w:rsidRPr="001A4E88" w:rsidRDefault="00F34A36" w:rsidP="00F34A36">
      <w:pPr>
        <w:pStyle w:val="Sraopastraipa"/>
        <w:numPr>
          <w:ilvl w:val="0"/>
          <w:numId w:val="31"/>
        </w:numPr>
        <w:tabs>
          <w:tab w:val="left" w:pos="284"/>
        </w:tabs>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63C44577"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atlikti rangos darbus;</w:t>
      </w:r>
    </w:p>
    <w:p w14:paraId="7BA9E4DB"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atlikti pastato ir statinių kadastrinius matavimus, paruošiant nekilnojamųjų turto kadastro objektų bylas, pateikiant popierinę bylą su VĮ „Registrų centras“ tikrumo žyma ir elektroninę laikmeną;</w:t>
      </w:r>
    </w:p>
    <w:p w14:paraId="3FBDA4B6"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atlikti žemės sklypo plane geodezinius patikslinimus įbraižant visus statinius (aikštelės, tinklai) su tiksliomis koordinatėmis, Nekilnojamojo turto kadastro nuostatų reikalavimais, pateikiant popierinę bylą ir elektroninę laikmeną; pateiktas registravimui VĮ „Registrų centras“;</w:t>
      </w:r>
    </w:p>
    <w:p w14:paraId="6964BD65"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 xml:space="preserve">atlikti statybos užbaigimo procedūras: parengti visą išpildomąją – vykdomąją dokumentaciją (energinio naudingumo sertifikatas, techniniai pasai, statybos darbų žurnalas, nekilnojamųjų turto kadastro objektų bylos, žemės sklypo plano geodeziniai patikslinimai, laboratoriniai tyrimai ir matavimai) ir pateikti prašymą </w:t>
      </w:r>
      <w:hyperlink r:id="rId11" w:history="1">
        <w:r w:rsidRPr="001A4E88">
          <w:rPr>
            <w:rStyle w:val="Hipersaitas"/>
            <w:rFonts w:ascii="Times New Roman" w:eastAsia="Times New Roman" w:hAnsi="Times New Roman" w:cs="Times New Roman"/>
            <w:sz w:val="22"/>
            <w:szCs w:val="22"/>
          </w:rPr>
          <w:t>https://www.planuojustatau.lt/</w:t>
        </w:r>
      </w:hyperlink>
      <w:r w:rsidRPr="001A4E88">
        <w:rPr>
          <w:rFonts w:ascii="Times New Roman" w:eastAsia="Times New Roman" w:hAnsi="Times New Roman" w:cs="Times New Roman"/>
          <w:sz w:val="22"/>
          <w:szCs w:val="22"/>
        </w:rPr>
        <w:t>  užbaigimo aktui gauti.</w:t>
      </w:r>
    </w:p>
    <w:p w14:paraId="58C2BF61"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Darbai turi būti organizuojami taip, kad nekeltų aplinkiniams gyventojams (įstaigoms) nepatogumų, laikantis galiojančių triukšmo, teršimo reikalavimų. Esant poreikiui iš anksto turi būti informuota ir suderinta apie tokių darbų vykdymą.</w:t>
      </w:r>
    </w:p>
    <w:p w14:paraId="4234D776"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Rangovas pagal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003AA0F0"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643CCD35"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0B99690A"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lastRenderedPageBreak/>
        <w:t>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Nuo statybos darbų pradžios teritorija aptveriama, įrengiamas/pastatomas tualetas.</w:t>
      </w:r>
    </w:p>
    <w:p w14:paraId="175F4D06"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3E1A8EFC" w14:textId="77777777" w:rsidR="00F34A36" w:rsidRPr="001A4E88" w:rsidRDefault="00F34A36" w:rsidP="00F34A36">
      <w:pPr>
        <w:spacing w:after="0"/>
        <w:ind w:firstLine="850"/>
        <w:jc w:val="both"/>
        <w:rPr>
          <w:rFonts w:ascii="Times New Roman" w:hAnsi="Times New Roman" w:cs="Times New Roman"/>
          <w:sz w:val="22"/>
          <w:szCs w:val="22"/>
        </w:rPr>
      </w:pPr>
      <w:r w:rsidRPr="001A4E88">
        <w:rPr>
          <w:rFonts w:ascii="Times New Roman" w:hAnsi="Times New Roman" w:cs="Times New Roman"/>
          <w:sz w:val="22"/>
          <w:szCs w:val="22"/>
        </w:rPr>
        <w:t xml:space="preserve">Darbams vadovaujantis </w:t>
      </w:r>
      <w:hyperlink r:id="rId12" w:history="1">
        <w:r w:rsidRPr="001A4E88">
          <w:rPr>
            <w:rStyle w:val="Hipersaitas"/>
            <w:rFonts w:ascii="Times New Roman" w:hAnsi="Times New Roman" w:cs="Times New Roman"/>
            <w:sz w:val="22"/>
            <w:szCs w:val="22"/>
          </w:rPr>
          <w:t>2011 m. birželio 28 d. Aplinkos ministro įsakymu Nr. D1-508 „Dėl Aplinkos apsaugos kriterijų taikymo, vykdant žaliuosius pirkimus, tvarkos aprašo patvirtinimo“</w:t>
        </w:r>
      </w:hyperlink>
      <w:r w:rsidRPr="001A4E88">
        <w:rPr>
          <w:rFonts w:ascii="Times New Roman" w:hAnsi="Times New Roman" w:cs="Times New Roman"/>
          <w:sz w:val="22"/>
          <w:szCs w:val="22"/>
        </w:rPr>
        <w:t xml:space="preserve"> patvirtintu Aplinkos apsaugos kriterijų taikymo, vykdant žaliuosius pirkimus tvarkos aprašu, nustatomi aplinkos apsaugos kriterijai. </w:t>
      </w:r>
    </w:p>
    <w:p w14:paraId="1BEC2F0B" w14:textId="77777777" w:rsidR="00F34A36" w:rsidRPr="001A4E88" w:rsidRDefault="00F34A36" w:rsidP="00F34A36">
      <w:pPr>
        <w:ind w:firstLine="851"/>
        <w:jc w:val="both"/>
        <w:rPr>
          <w:rFonts w:ascii="Times New Roman" w:hAnsi="Times New Roman" w:cs="Times New Roman"/>
          <w:sz w:val="22"/>
          <w:szCs w:val="22"/>
        </w:rPr>
      </w:pPr>
      <w:r w:rsidRPr="001A4E88">
        <w:rPr>
          <w:rFonts w:ascii="Times New Roman" w:hAnsi="Times New Roman" w:cs="Times New Roman"/>
          <w:sz w:val="22"/>
          <w:szCs w:val="22"/>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ED57623"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6E21FEF1"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MINIMALŪS APLINKOS APSAUGOS KRITERIJAI</w:t>
      </w:r>
    </w:p>
    <w:p w14:paraId="293E68C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p>
    <w:p w14:paraId="5A464C45" w14:textId="77777777" w:rsidR="00F34A36" w:rsidRPr="001A4E88" w:rsidRDefault="00F34A36" w:rsidP="00F34A36">
      <w:pPr>
        <w:spacing w:after="0" w:line="240" w:lineRule="auto"/>
        <w:jc w:val="center"/>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STATYBINĖS MEDŽIAGOS</w:t>
      </w:r>
    </w:p>
    <w:p w14:paraId="55E8D2D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5FECC7B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7" w:name="part_48bffcd9717940e389ed0a32c5cb572f"/>
      <w:bookmarkEnd w:id="47"/>
      <w:r w:rsidRPr="001A4E88">
        <w:rPr>
          <w:rFonts w:ascii="Times New Roman" w:eastAsia="Times New Roman" w:hAnsi="Times New Roman" w:cs="Times New Roman"/>
          <w:sz w:val="22"/>
          <w:szCs w:val="22"/>
        </w:rPr>
        <w:t>Mediena ir jos produktai:</w:t>
      </w:r>
    </w:p>
    <w:p w14:paraId="19B76465"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8" w:name="part_a2d45f3a08a746478a4850cff70855be"/>
      <w:bookmarkEnd w:id="48"/>
      <w:r w:rsidRPr="001A4E88">
        <w:rPr>
          <w:rFonts w:ascii="Times New Roman" w:eastAsia="Times New Roman" w:hAnsi="Times New Roman" w:cs="Times New Roman"/>
          <w:sz w:val="22"/>
          <w:szCs w:val="22"/>
        </w:rPr>
        <w:t>- ne mažiau kaip 80 proc. statiniuose naudojamos medienos, medienos medžiagų ir gaminių turi būti iš miškų, sertifikuotų naudojant FSC ar PEFC miškų sertifikavimo sistemas arba lygiavertes sertifikavimo sistemas;</w:t>
      </w:r>
    </w:p>
    <w:p w14:paraId="2B933C27"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9" w:name="part_fe3f0e82669a43e481b3cbe92f8d59cb"/>
      <w:bookmarkEnd w:id="49"/>
      <w:r w:rsidRPr="001A4E88">
        <w:rPr>
          <w:rFonts w:ascii="Times New Roman" w:eastAsia="Times New Roman" w:hAnsi="Times New Roman" w:cs="Times New Roman"/>
          <w:sz w:val="22"/>
          <w:szCs w:val="22"/>
        </w:rPr>
        <w:t xml:space="preserve">- plokštėse, kuriose yra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rišamųjų medžiagų,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emisija į atmosferą E1 klasės plokštėms turi būti ne didesnė kaip 0,124 mg/m</w:t>
      </w:r>
      <w:r w:rsidRPr="001A4E88">
        <w:rPr>
          <w:rFonts w:ascii="Times New Roman" w:eastAsia="Times New Roman" w:hAnsi="Times New Roman" w:cs="Times New Roman"/>
          <w:sz w:val="22"/>
          <w:szCs w:val="22"/>
          <w:vertAlign w:val="superscript"/>
        </w:rPr>
        <w:t>3</w:t>
      </w:r>
      <w:r w:rsidRPr="001A4E88">
        <w:rPr>
          <w:rFonts w:ascii="Times New Roman" w:eastAsia="Times New Roman" w:hAnsi="Times New Roman" w:cs="Times New Roman"/>
          <w:sz w:val="22"/>
          <w:szCs w:val="22"/>
        </w:rPr>
        <w:t xml:space="preserve"> oro pagal bandymo metodą LST EN 13986 „Medienos skydai, naudojami statybinėms konstrukcijoms. Charakteristikos, atitikties įvertinimas ir ženklinimas“ (arba lygiavertį standartą) arba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koncentracija turi būti ne didesnė kaip 0,1 </w:t>
      </w:r>
      <w:proofErr w:type="spellStart"/>
      <w:r w:rsidRPr="001A4E88">
        <w:rPr>
          <w:rFonts w:ascii="Times New Roman" w:eastAsia="Times New Roman" w:hAnsi="Times New Roman" w:cs="Times New Roman"/>
          <w:sz w:val="22"/>
          <w:szCs w:val="22"/>
        </w:rPr>
        <w:t>ppm</w:t>
      </w:r>
      <w:proofErr w:type="spellEnd"/>
      <w:r w:rsidRPr="001A4E88">
        <w:rPr>
          <w:rFonts w:ascii="Times New Roman" w:eastAsia="Times New Roman" w:hAnsi="Times New Roman" w:cs="Times New Roman"/>
          <w:sz w:val="22"/>
          <w:szCs w:val="22"/>
        </w:rPr>
        <w:t xml:space="preserve"> pagal bandymo metodą LST EN 717-1 „Medienos skydai.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išsiskyrimo nustatymas. 1 dalis.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išsiskyrimo nustatymas kameros metodu“ (arba lygiavertį standartą).</w:t>
      </w:r>
    </w:p>
    <w:p w14:paraId="4A776641"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619AAD65"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0" w:name="part_e6f8106e94b34ff58b9511aee794cab0"/>
      <w:bookmarkEnd w:id="50"/>
      <w:r w:rsidRPr="001A4E88">
        <w:rPr>
          <w:rFonts w:ascii="Times New Roman" w:eastAsia="Times New Roman" w:hAnsi="Times New Roman" w:cs="Times New Roman"/>
          <w:sz w:val="22"/>
          <w:szCs w:val="22"/>
        </w:rPr>
        <w:t>Dažai:</w:t>
      </w:r>
    </w:p>
    <w:p w14:paraId="05FAD71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1" w:name="part_1458655f31a8430987755beed16af2d5"/>
      <w:bookmarkEnd w:id="51"/>
      <w:r w:rsidRPr="001A4E88">
        <w:rPr>
          <w:rFonts w:ascii="Times New Roman" w:eastAsia="Times New Roman" w:hAnsi="Times New Roman" w:cs="Times New Roman"/>
          <w:sz w:val="22"/>
          <w:szCs w:val="22"/>
        </w:rPr>
        <w:t xml:space="preserve">- paruoštų naudoti patalpų vidaus ir išorės dažų produkte lakiųjų organinių junginių (LOJ), kurių pradinė virimo temperatūra, esant standartiniam 101,3 </w:t>
      </w:r>
      <w:proofErr w:type="spellStart"/>
      <w:r w:rsidRPr="001A4E88">
        <w:rPr>
          <w:rFonts w:ascii="Times New Roman" w:eastAsia="Times New Roman" w:hAnsi="Times New Roman" w:cs="Times New Roman"/>
          <w:sz w:val="22"/>
          <w:szCs w:val="22"/>
        </w:rPr>
        <w:t>kPa</w:t>
      </w:r>
      <w:proofErr w:type="spellEnd"/>
      <w:r w:rsidRPr="001A4E88">
        <w:rPr>
          <w:rFonts w:ascii="Times New Roman" w:eastAsia="Times New Roman" w:hAnsi="Times New Roman" w:cs="Times New Roman"/>
          <w:sz w:val="22"/>
          <w:szCs w:val="22"/>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F34A36" w:rsidRPr="001A4E88" w14:paraId="2E381C7B" w14:textId="77777777" w:rsidTr="003615FE">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AF15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AA4C5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03B8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LOJ ribinė vertė, g/l (įskaitant vandenį)</w:t>
            </w:r>
          </w:p>
        </w:tc>
      </w:tr>
      <w:tr w:rsidR="00F34A36" w:rsidRPr="001A4E88" w14:paraId="7BBEEEF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9793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9D223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36073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6E347855"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35A5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B0DB45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CB52C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60</w:t>
            </w:r>
          </w:p>
        </w:tc>
      </w:tr>
      <w:tr w:rsidR="00F34A36" w:rsidRPr="001A4E88" w14:paraId="0B355FE4"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94A5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FA6CAC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BEB51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30</w:t>
            </w:r>
          </w:p>
        </w:tc>
      </w:tr>
      <w:tr w:rsidR="00F34A36" w:rsidRPr="001A4E88" w14:paraId="12CA4E09"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C53F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31E160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3FE89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0FBC0C9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078B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6C3452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4149E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75</w:t>
            </w:r>
          </w:p>
        </w:tc>
      </w:tr>
      <w:tr w:rsidR="00F34A36" w:rsidRPr="001A4E88" w14:paraId="30E86587"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CAEA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04879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D3A18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2D7F9BF7"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BA96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EEEF1E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C396DF"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75</w:t>
            </w:r>
          </w:p>
        </w:tc>
      </w:tr>
      <w:tr w:rsidR="00F34A36" w:rsidRPr="001A4E88" w14:paraId="7533783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F19F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E4CEC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DDC0A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1DE135D3"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AC4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15094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112C6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4BEE1991"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AA14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56A723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proofErr w:type="spellStart"/>
            <w:r w:rsidRPr="001A4E88">
              <w:rPr>
                <w:rFonts w:ascii="Times New Roman" w:eastAsia="Times New Roman" w:hAnsi="Times New Roman" w:cs="Times New Roman"/>
                <w:sz w:val="22"/>
                <w:szCs w:val="22"/>
              </w:rPr>
              <w:t>Vienkomponentės</w:t>
            </w:r>
            <w:proofErr w:type="spellEnd"/>
            <w:r w:rsidRPr="001A4E88">
              <w:rPr>
                <w:rFonts w:ascii="Times New Roman" w:eastAsia="Times New Roman" w:hAnsi="Times New Roman" w:cs="Times New Roman"/>
                <w:sz w:val="22"/>
                <w:szCs w:val="22"/>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AC9C1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100</w:t>
            </w:r>
          </w:p>
        </w:tc>
      </w:tr>
      <w:tr w:rsidR="00F34A36" w:rsidRPr="001A4E88" w14:paraId="45A468C8"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7B47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lastRenderedPageBreak/>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B2ABBF"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proofErr w:type="spellStart"/>
            <w:r w:rsidRPr="001A4E88">
              <w:rPr>
                <w:rFonts w:ascii="Times New Roman" w:eastAsia="Times New Roman" w:hAnsi="Times New Roman" w:cs="Times New Roman"/>
                <w:sz w:val="22"/>
                <w:szCs w:val="22"/>
              </w:rPr>
              <w:t>Dvikomponentės</w:t>
            </w:r>
            <w:proofErr w:type="spellEnd"/>
            <w:r w:rsidRPr="001A4E88">
              <w:rPr>
                <w:rFonts w:ascii="Times New Roman" w:eastAsia="Times New Roman" w:hAnsi="Times New Roman" w:cs="Times New Roman"/>
                <w:sz w:val="22"/>
                <w:szCs w:val="22"/>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737D8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100</w:t>
            </w:r>
          </w:p>
        </w:tc>
      </w:tr>
      <w:tr w:rsidR="00F34A36" w:rsidRPr="001A4E88" w14:paraId="4B617015"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356"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0AFC8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876CB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2DEB7711"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5AEC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EDF816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753126"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80</w:t>
            </w:r>
          </w:p>
        </w:tc>
      </w:tr>
    </w:tbl>
    <w:p w14:paraId="3D438F1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63D5E708"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2" w:name="part_74ed78eb3c97430a9960b4263f97e677"/>
      <w:bookmarkEnd w:id="52"/>
      <w:r w:rsidRPr="001A4E88">
        <w:rPr>
          <w:rFonts w:ascii="Times New Roman" w:eastAsia="Times New Roman" w:hAnsi="Times New Roman" w:cs="Times New Roman"/>
          <w:sz w:val="22"/>
          <w:szCs w:val="22"/>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00D112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3057A038"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3" w:name="part_990ccf7ecc424e87a82615173ddd446b"/>
      <w:bookmarkEnd w:id="53"/>
      <w:r w:rsidRPr="001A4E88">
        <w:rPr>
          <w:rFonts w:ascii="Times New Roman" w:eastAsia="Times New Roman" w:hAnsi="Times New Roman" w:cs="Times New Roman"/>
          <w:sz w:val="22"/>
          <w:szCs w:val="22"/>
        </w:rPr>
        <w:t>Termoizoliacinės medžiagos:</w:t>
      </w:r>
    </w:p>
    <w:p w14:paraId="2CAA4DC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4" w:name="part_0bc307ec0c1949a1996db6396b0257cd"/>
      <w:bookmarkEnd w:id="54"/>
      <w:r w:rsidRPr="001A4E88">
        <w:rPr>
          <w:rFonts w:ascii="Times New Roman" w:eastAsia="Times New Roman" w:hAnsi="Times New Roman" w:cs="Times New Roman"/>
          <w:sz w:val="22"/>
          <w:szCs w:val="22"/>
        </w:rPr>
        <w:t>- produktas neturi išskirti šių cheminių medžiagų:</w:t>
      </w:r>
    </w:p>
    <w:p w14:paraId="1C767F1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5" w:name="part_d6d4b843343a4480b930f851df3129bb"/>
      <w:bookmarkEnd w:id="55"/>
      <w:r w:rsidRPr="001A4E88">
        <w:rPr>
          <w:rFonts w:ascii="Times New Roman" w:eastAsia="Times New Roman" w:hAnsi="Times New Roman" w:cs="Times New Roman"/>
          <w:sz w:val="22"/>
          <w:szCs w:val="22"/>
        </w:rPr>
        <w:t xml:space="preserve">- </w:t>
      </w:r>
      <w:proofErr w:type="spellStart"/>
      <w:r w:rsidRPr="001A4E88">
        <w:rPr>
          <w:rFonts w:ascii="Times New Roman" w:eastAsia="Times New Roman" w:hAnsi="Times New Roman" w:cs="Times New Roman"/>
          <w:sz w:val="22"/>
          <w:szCs w:val="22"/>
        </w:rPr>
        <w:t>fluorintų</w:t>
      </w:r>
      <w:proofErr w:type="spellEnd"/>
      <w:r w:rsidRPr="001A4E88">
        <w:rPr>
          <w:rFonts w:ascii="Times New Roman" w:eastAsia="Times New Roman" w:hAnsi="Times New Roman" w:cs="Times New Roman"/>
          <w:sz w:val="22"/>
          <w:szCs w:val="22"/>
        </w:rPr>
        <w:t xml:space="preserve"> šiltnamio efektą sukeliančių dujų pagal Europos Parlamento ir Tarybos reglamentą (EB) Nr. 842/2006 dėl </w:t>
      </w:r>
      <w:proofErr w:type="spellStart"/>
      <w:r w:rsidRPr="001A4E88">
        <w:rPr>
          <w:rFonts w:ascii="Times New Roman" w:eastAsia="Times New Roman" w:hAnsi="Times New Roman" w:cs="Times New Roman"/>
          <w:sz w:val="22"/>
          <w:szCs w:val="22"/>
        </w:rPr>
        <w:t>fluorintų</w:t>
      </w:r>
      <w:proofErr w:type="spellEnd"/>
      <w:r w:rsidRPr="001A4E88">
        <w:rPr>
          <w:rFonts w:ascii="Times New Roman" w:eastAsia="Times New Roman" w:hAnsi="Times New Roman" w:cs="Times New Roman"/>
          <w:sz w:val="22"/>
          <w:szCs w:val="22"/>
        </w:rPr>
        <w:t xml:space="preserve"> šiltnamio efektą sukeliančių dujų;</w:t>
      </w:r>
    </w:p>
    <w:p w14:paraId="08F59CBA"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6" w:name="part_a27e8938e52b45038b328e2f546853b0"/>
      <w:bookmarkEnd w:id="56"/>
      <w:r w:rsidRPr="001A4E88">
        <w:rPr>
          <w:rFonts w:ascii="Times New Roman" w:eastAsia="Times New Roman" w:hAnsi="Times New Roman" w:cs="Times New Roman"/>
          <w:sz w:val="22"/>
          <w:szCs w:val="22"/>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518A2E1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7" w:name="part_0150e8651a8645a28c6ea09625e7c8bd"/>
      <w:bookmarkEnd w:id="57"/>
      <w:r w:rsidRPr="001A4E88">
        <w:rPr>
          <w:rFonts w:ascii="Times New Roman" w:eastAsia="Times New Roman" w:hAnsi="Times New Roman" w:cs="Times New Roman"/>
          <w:sz w:val="22"/>
          <w:szCs w:val="22"/>
        </w:rPr>
        <w:t>- produktų, pagamintų medienos pagrindu (pvz., kamštinė medžiaga, celiuliozė), gamyboje naudojama mediena ar jos dalis turi būti iš miškų, sertifikuotų naudojant FSC ar PEFC miškų sertifikavimo sistemas arba lygiavertes sertifikavimo sistemas.</w:t>
      </w:r>
    </w:p>
    <w:p w14:paraId="3D17DE4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57B66E01"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8" w:name="part_3e05a095920048368bd2bdaf7763bdc6"/>
      <w:bookmarkEnd w:id="58"/>
      <w:r w:rsidRPr="001A4E88">
        <w:rPr>
          <w:rFonts w:ascii="Times New Roman" w:eastAsia="Times New Roman" w:hAnsi="Times New Roman" w:cs="Times New Roman"/>
          <w:sz w:val="22"/>
          <w:szCs w:val="22"/>
        </w:rPr>
        <w:t>Gipso plokštės:</w:t>
      </w:r>
    </w:p>
    <w:p w14:paraId="0CA7090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9" w:name="part_6cce67b7049d4773a84adb8b05e1ae20"/>
      <w:bookmarkEnd w:id="59"/>
      <w:r w:rsidRPr="001A4E88">
        <w:rPr>
          <w:rFonts w:ascii="Times New Roman" w:eastAsia="Times New Roman" w:hAnsi="Times New Roman" w:cs="Times New Roman"/>
          <w:sz w:val="22"/>
          <w:szCs w:val="22"/>
        </w:rPr>
        <w:t>- gipso plokščių sudėtyje turi būti ne mažiau kaip 2 proc. perdirbtų medžiagų;</w:t>
      </w:r>
    </w:p>
    <w:p w14:paraId="7F117A19"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0" w:name="part_1726b4b179f748648a00ec5fb8f92a2f"/>
      <w:bookmarkEnd w:id="60"/>
      <w:r w:rsidRPr="001A4E88">
        <w:rPr>
          <w:rFonts w:ascii="Times New Roman" w:eastAsia="Times New Roman" w:hAnsi="Times New Roman" w:cs="Times New Roman"/>
          <w:sz w:val="22"/>
          <w:szCs w:val="22"/>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C86124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1E774D8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1" w:name="part_8f0f73e4a465495485bbe78da69f9666"/>
      <w:bookmarkEnd w:id="61"/>
      <w:r w:rsidRPr="001A4E88">
        <w:rPr>
          <w:rFonts w:ascii="Times New Roman" w:eastAsia="Times New Roman" w:hAnsi="Times New Roman" w:cs="Times New Roman"/>
          <w:sz w:val="22"/>
          <w:szCs w:val="22"/>
        </w:rPr>
        <w:t>Plytelės:</w:t>
      </w:r>
    </w:p>
    <w:p w14:paraId="61E564C4"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2" w:name="part_dd88e4c6f0c8404b8a716c80b8f8edbb"/>
      <w:bookmarkEnd w:id="62"/>
      <w:r w:rsidRPr="001A4E88">
        <w:rPr>
          <w:rFonts w:ascii="Times New Roman" w:eastAsia="Times New Roman" w:hAnsi="Times New Roman" w:cs="Times New Roman"/>
          <w:sz w:val="22"/>
          <w:szCs w:val="22"/>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857ACAA"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3" w:name="part_4da3739c3b614b8fa111559e4e62f279"/>
      <w:bookmarkEnd w:id="63"/>
      <w:r w:rsidRPr="001A4E88">
        <w:rPr>
          <w:rFonts w:ascii="Times New Roman" w:eastAsia="Times New Roman" w:hAnsi="Times New Roman" w:cs="Times New Roman"/>
          <w:sz w:val="22"/>
          <w:szCs w:val="22"/>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F34A36" w:rsidRPr="001A4E88" w14:paraId="1A71536F"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7BA1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Eil.</w:t>
            </w:r>
          </w:p>
          <w:p w14:paraId="6FFAF75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0CA6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0E78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Ribinė vertė,</w:t>
            </w:r>
          </w:p>
          <w:p w14:paraId="530FA67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proc. nuo glazūrų svorio</w:t>
            </w:r>
          </w:p>
        </w:tc>
      </w:tr>
      <w:tr w:rsidR="00F34A36" w:rsidRPr="001A4E88" w14:paraId="51057CF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A920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CE0118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Švinas (</w:t>
            </w:r>
            <w:proofErr w:type="spellStart"/>
            <w:r w:rsidRPr="001A4E88">
              <w:rPr>
                <w:rFonts w:ascii="Times New Roman" w:eastAsia="Times New Roman" w:hAnsi="Times New Roman" w:cs="Times New Roman"/>
                <w:sz w:val="22"/>
                <w:szCs w:val="22"/>
              </w:rPr>
              <w:t>Pb</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B0DF1E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0,5</w:t>
            </w:r>
          </w:p>
        </w:tc>
      </w:tr>
      <w:tr w:rsidR="00F34A36" w:rsidRPr="001A4E88" w14:paraId="70F3D675"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8C27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6A015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Kadmis (</w:t>
            </w:r>
            <w:proofErr w:type="spellStart"/>
            <w:r w:rsidRPr="001A4E88">
              <w:rPr>
                <w:rFonts w:ascii="Times New Roman" w:eastAsia="Times New Roman" w:hAnsi="Times New Roman" w:cs="Times New Roman"/>
                <w:sz w:val="22"/>
                <w:szCs w:val="22"/>
              </w:rPr>
              <w:t>Cd</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AC133F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0,1</w:t>
            </w:r>
          </w:p>
        </w:tc>
      </w:tr>
      <w:tr w:rsidR="00F34A36" w:rsidRPr="001A4E88" w14:paraId="074BBC8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7422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B31077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Stibis (</w:t>
            </w:r>
            <w:proofErr w:type="spellStart"/>
            <w:r w:rsidRPr="001A4E88">
              <w:rPr>
                <w:rFonts w:ascii="Times New Roman" w:eastAsia="Times New Roman" w:hAnsi="Times New Roman" w:cs="Times New Roman"/>
                <w:sz w:val="22"/>
                <w:szCs w:val="22"/>
              </w:rPr>
              <w:t>Sb</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2F8366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0,25</w:t>
            </w:r>
          </w:p>
        </w:tc>
      </w:tr>
    </w:tbl>
    <w:p w14:paraId="7F8D2A5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659F2B0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4" w:name="part_e02d093ed774476f877a829807ace8a3"/>
      <w:bookmarkEnd w:id="64"/>
      <w:r w:rsidRPr="001A4E88">
        <w:rPr>
          <w:rFonts w:ascii="Times New Roman" w:eastAsia="Times New Roman" w:hAnsi="Times New Roman" w:cs="Times New Roman"/>
          <w:sz w:val="22"/>
          <w:szCs w:val="22"/>
        </w:rPr>
        <w:t>Langai, stoglangiai ir išorinės įstiklintos durys:</w:t>
      </w:r>
    </w:p>
    <w:p w14:paraId="2641D8C0"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5" w:name="part_9ca836da3ff0497eac08315139a5b663"/>
      <w:bookmarkEnd w:id="65"/>
      <w:r w:rsidRPr="001A4E88">
        <w:rPr>
          <w:rFonts w:ascii="Times New Roman" w:eastAsia="Times New Roman" w:hAnsi="Times New Roman" w:cs="Times New Roman"/>
          <w:sz w:val="22"/>
          <w:szCs w:val="22"/>
        </w:rPr>
        <w:t>- ne mažiau kaip 80 proc. langų gamybai naudojamos medienos turi būti gauta iš miškų, sertifikuotų naudojant FSC ar PEFC miškų sertifikavimo sistemas arba lygiavertes sertifikavimo sistemas;</w:t>
      </w:r>
    </w:p>
    <w:p w14:paraId="4724FC3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6" w:name="part_1332c815b1b04a48adb787300a0a6e67"/>
      <w:bookmarkEnd w:id="66"/>
      <w:r w:rsidRPr="001A4E88">
        <w:rPr>
          <w:rFonts w:ascii="Times New Roman" w:eastAsia="Times New Roman" w:hAnsi="Times New Roman" w:cs="Times New Roman"/>
          <w:sz w:val="22"/>
          <w:szCs w:val="22"/>
        </w:rPr>
        <w:t xml:space="preserve">- visose plastikinėse detalėse, kurių masė ≥ 50 g, švino ar kadmio junginiai neturi viršyti 100 </w:t>
      </w:r>
      <w:proofErr w:type="spellStart"/>
      <w:r w:rsidRPr="001A4E88">
        <w:rPr>
          <w:rFonts w:ascii="Times New Roman" w:eastAsia="Times New Roman" w:hAnsi="Times New Roman" w:cs="Times New Roman"/>
          <w:sz w:val="22"/>
          <w:szCs w:val="22"/>
        </w:rPr>
        <w:t>ppm</w:t>
      </w:r>
      <w:proofErr w:type="spellEnd"/>
      <w:r w:rsidRPr="001A4E88">
        <w:rPr>
          <w:rFonts w:ascii="Times New Roman" w:eastAsia="Times New Roman" w:hAnsi="Times New Roman" w:cs="Times New Roman"/>
          <w:sz w:val="22"/>
          <w:szCs w:val="22"/>
        </w:rPr>
        <w:t>;</w:t>
      </w:r>
    </w:p>
    <w:p w14:paraId="70ED9CB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7" w:name="part_ae1829a1d2ae4c78b51b3192390865fe"/>
      <w:bookmarkEnd w:id="67"/>
      <w:r w:rsidRPr="001A4E88">
        <w:rPr>
          <w:rFonts w:ascii="Times New Roman" w:eastAsia="Times New Roman" w:hAnsi="Times New Roman" w:cs="Times New Roman"/>
          <w:sz w:val="22"/>
          <w:szCs w:val="22"/>
        </w:rPr>
        <w:lastRenderedPageBreak/>
        <w:t>- visos plastikinės detalės, kurių masė ≥ 50 g, turi būti paženklintos pagal LST EN ISO 11469 ar lygiavertį standartą;</w:t>
      </w:r>
    </w:p>
    <w:p w14:paraId="66A29357"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8" w:name="part_ebffa25862f64c63aec7e0f80b95210d"/>
      <w:bookmarkEnd w:id="68"/>
      <w:r w:rsidRPr="001A4E88">
        <w:rPr>
          <w:rFonts w:ascii="Times New Roman" w:eastAsia="Times New Roman" w:hAnsi="Times New Roman" w:cs="Times New Roman"/>
          <w:sz w:val="22"/>
          <w:szCs w:val="22"/>
        </w:rPr>
        <w:t>- produkte neturi būti naudojamas  poveikį šiltnamio efektui darantis dujų užpildas, kurio globalinio šiltėjimo potencialas (GWP) &gt; 5 (per 100 metų laikotarpį);</w:t>
      </w:r>
    </w:p>
    <w:p w14:paraId="05FB4F8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9" w:name="part_3a23c65cf99645d0a56bc5c5c5a0159b"/>
      <w:bookmarkEnd w:id="69"/>
      <w:r w:rsidRPr="001A4E88">
        <w:rPr>
          <w:rFonts w:ascii="Times New Roman" w:eastAsia="Times New Roman" w:hAnsi="Times New Roman" w:cs="Times New Roman"/>
          <w:sz w:val="22"/>
          <w:szCs w:val="22"/>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1527404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bookmarkStart w:id="70" w:name="part_169c192119c64f9bb38091ae6ac2c9c4"/>
      <w:bookmarkEnd w:id="70"/>
    </w:p>
    <w:p w14:paraId="1DDA4AF3" w14:textId="77777777" w:rsidR="00F34A36" w:rsidRPr="001A4E88" w:rsidRDefault="00F34A36" w:rsidP="00F34A36">
      <w:pPr>
        <w:spacing w:after="0" w:line="240" w:lineRule="auto"/>
        <w:jc w:val="both"/>
        <w:rPr>
          <w:rFonts w:ascii="Times New Roman" w:eastAsia="Calibri" w:hAnsi="Times New Roman" w:cs="Times New Roman"/>
          <w:sz w:val="22"/>
          <w:szCs w:val="22"/>
        </w:rPr>
      </w:pPr>
    </w:p>
    <w:p w14:paraId="5A7A0D9D"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6928DD"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38515E2F"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1" w:name="part_cc1b1393002b4fb18019f1fa102b2869"/>
      <w:bookmarkEnd w:id="71"/>
      <w:r w:rsidRPr="001A4E88">
        <w:rPr>
          <w:rFonts w:ascii="Times New Roman" w:eastAsia="Calibri" w:hAnsi="Times New Roman" w:cs="Times New Roman"/>
          <w:sz w:val="22"/>
          <w:szCs w:val="22"/>
        </w:rPr>
        <w:t>Patalpų apšvietimo projektavimo paslaugos:</w:t>
      </w:r>
    </w:p>
    <w:p w14:paraId="2496F7E2"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2" w:name="part_37f128a25826424781336acb1277c384"/>
      <w:bookmarkEnd w:id="72"/>
      <w:r w:rsidRPr="001A4E88">
        <w:rPr>
          <w:rFonts w:ascii="Times New Roman" w:eastAsia="Calibri" w:hAnsi="Times New Roman" w:cs="Times New Roman"/>
          <w:sz w:val="22"/>
          <w:szCs w:val="22"/>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F34A36" w:rsidRPr="001A4E88" w14:paraId="28CA8567"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B0658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Eil.</w:t>
            </w:r>
          </w:p>
          <w:p w14:paraId="6033D05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DAEA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2AE0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Apšvietimo galios tankis, W/m</w:t>
            </w:r>
            <w:r w:rsidRPr="001A4E88">
              <w:rPr>
                <w:rFonts w:ascii="Times New Roman" w:eastAsia="Calibri" w:hAnsi="Times New Roman" w:cs="Times New Roman"/>
                <w:sz w:val="22"/>
                <w:szCs w:val="22"/>
                <w:vertAlign w:val="superscript"/>
              </w:rPr>
              <w:t>2</w:t>
            </w:r>
          </w:p>
        </w:tc>
      </w:tr>
      <w:tr w:rsidR="00F34A36" w:rsidRPr="001A4E88" w14:paraId="67D877F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C91D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24B62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76C111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2,5</w:t>
            </w:r>
          </w:p>
        </w:tc>
      </w:tr>
      <w:tr w:rsidR="00F34A36" w:rsidRPr="001A4E88" w14:paraId="0607C87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046E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2D00E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387A66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r>
      <w:tr w:rsidR="00F34A36" w:rsidRPr="001A4E88" w14:paraId="5670D2C0" w14:textId="77777777" w:rsidTr="003615FE">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31BA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69CBD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CBE954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4B98DBE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1FE6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19A33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B96D0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6BA9047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9B00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23FDF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1D3211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r w:rsidR="00F34A36" w:rsidRPr="001A4E88" w14:paraId="415F230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DEB6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DDA17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884F8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2FFA784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0174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F1A57D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0A9750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218F993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568F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9F829B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65197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r w:rsidR="00F34A36" w:rsidRPr="001A4E88" w14:paraId="5B7F142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6A84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A293F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11270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r>
      <w:tr w:rsidR="00F34A36" w:rsidRPr="001A4E88" w14:paraId="16EB12A5"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63E7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08456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5C8F1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r>
      <w:tr w:rsidR="00F34A36" w:rsidRPr="001A4E88" w14:paraId="55451FD3"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705E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0E95C9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91A3C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163CBE8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2C3C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7D441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AB0DC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5D1F34A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E0B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6B862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05872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r>
      <w:tr w:rsidR="00F34A36" w:rsidRPr="001A4E88" w14:paraId="2F17F39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458D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04200D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26D07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r>
      <w:tr w:rsidR="00F34A36" w:rsidRPr="001A4E88" w14:paraId="5D10DDD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9C97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7E1D41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930AC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r>
      <w:tr w:rsidR="00F34A36" w:rsidRPr="001A4E88" w14:paraId="475D702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A61E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29F57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ABAB27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bl>
    <w:p w14:paraId="66A43160"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44072C55"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3" w:name="part_d8ef418023f244529990fe69e6cd156d"/>
      <w:bookmarkEnd w:id="73"/>
      <w:r w:rsidRPr="001A4E88">
        <w:rPr>
          <w:rFonts w:ascii="Times New Roman" w:eastAsia="Calibri" w:hAnsi="Times New Roman" w:cs="Times New Roman"/>
          <w:sz w:val="22"/>
          <w:szCs w:val="22"/>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F34A36" w:rsidRPr="001A4E88" w14:paraId="3CF11633"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C876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3620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521D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Normuotasis apšvietimo galios tankis</w:t>
            </w:r>
          </w:p>
          <w:p w14:paraId="2FA08A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(W/m</w:t>
            </w:r>
            <w:r w:rsidRPr="001A4E88">
              <w:rPr>
                <w:rFonts w:ascii="Times New Roman" w:eastAsia="Calibri" w:hAnsi="Times New Roman" w:cs="Times New Roman"/>
                <w:sz w:val="22"/>
                <w:szCs w:val="22"/>
                <w:vertAlign w:val="superscript"/>
              </w:rPr>
              <w:t>2</w:t>
            </w:r>
            <w:r w:rsidRPr="001A4E88">
              <w:rPr>
                <w:rFonts w:ascii="Times New Roman" w:eastAsia="Calibri" w:hAnsi="Times New Roman" w:cs="Times New Roman"/>
                <w:sz w:val="22"/>
                <w:szCs w:val="22"/>
              </w:rPr>
              <w:t>/100 lx)</w:t>
            </w:r>
          </w:p>
        </w:tc>
      </w:tr>
      <w:tr w:rsidR="00F34A36" w:rsidRPr="001A4E88" w14:paraId="3D1ABEA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D727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lastRenderedPageBreak/>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4D84E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EFFF1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7,5</w:t>
            </w:r>
          </w:p>
        </w:tc>
      </w:tr>
      <w:tr w:rsidR="00F34A36" w:rsidRPr="001A4E88" w14:paraId="52B73944"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19C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B6A06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33790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3,5</w:t>
            </w:r>
          </w:p>
        </w:tc>
      </w:tr>
      <w:tr w:rsidR="00F34A36" w:rsidRPr="001A4E88" w14:paraId="785FF90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CCE3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206F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6EA2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2,2</w:t>
            </w:r>
          </w:p>
        </w:tc>
      </w:tr>
      <w:tr w:rsidR="00F34A36" w:rsidRPr="001A4E88" w14:paraId="0C2E97A1"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808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68966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75FAAF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014205A8"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BC36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04C81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F7D340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5001D833"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F9D2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99BBD1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6B16F2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1789FC8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FFC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1F9AD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838B7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5539B2E4"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A2FD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FA590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935EFB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r>
      <w:tr w:rsidR="00F34A36" w:rsidRPr="001A4E88" w14:paraId="3354EF3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0C14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95287B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2D850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3064CB7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A58D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DE0E1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FD02D4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1D9BB11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D63B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46A5F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659C9B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297B4D1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6A49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45F74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2C02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r>
      <w:tr w:rsidR="00F34A36" w:rsidRPr="001A4E88" w14:paraId="7E9A9A1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748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64555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52A30B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7,5</w:t>
            </w:r>
          </w:p>
        </w:tc>
      </w:tr>
      <w:tr w:rsidR="00F34A36" w:rsidRPr="001A4E88" w14:paraId="003E90F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743F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398520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9069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2,3</w:t>
            </w:r>
          </w:p>
        </w:tc>
      </w:tr>
      <w:tr w:rsidR="00F34A36" w:rsidRPr="001A4E88" w14:paraId="45265E0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AF6F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5F243C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A1EA82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r>
      <w:tr w:rsidR="00F34A36" w:rsidRPr="001A4E88" w14:paraId="608F4AC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1F54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C5C851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6B39A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0B8DE8F2"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58ED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B584F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FBA5C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24E486C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E44A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0BE7F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3CE1A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1594853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22F2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AA8600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87903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7705E51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7D82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BC91C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318D4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r>
    </w:tbl>
    <w:p w14:paraId="38326658"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008D006F"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4" w:name="part_4d96b4ccf3054a629efb8f5c627f61a5"/>
      <w:bookmarkEnd w:id="74"/>
      <w:r w:rsidRPr="001A4E88">
        <w:rPr>
          <w:rFonts w:ascii="Times New Roman" w:eastAsia="Calibri" w:hAnsi="Times New Roman" w:cs="Times New Roman"/>
          <w:sz w:val="22"/>
          <w:szCs w:val="22"/>
        </w:rPr>
        <w:t>patalpose, kuriose nėra natūralaus apšvietimo, apšvietimo įrangoje privalo būti įdiegti judesio davikliai ar (ir) sumontuotos laiko relės, išjungiančios apšvietimo įrangą, kai patalpoje nėra žmonių;</w:t>
      </w:r>
    </w:p>
    <w:p w14:paraId="3C565A39"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5" w:name="part_7f35de14fc99495ba81f285e2c50baab"/>
      <w:bookmarkEnd w:id="75"/>
      <w:r w:rsidRPr="001A4E88">
        <w:rPr>
          <w:rFonts w:ascii="Times New Roman" w:eastAsia="Calibri" w:hAnsi="Times New Roman" w:cs="Times New Roman"/>
          <w:sz w:val="22"/>
          <w:szCs w:val="22"/>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7D00384"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6223B6D8"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6" w:name="part_c404c89d70ff4a0e9eae3463e6aa8f80"/>
      <w:bookmarkEnd w:id="76"/>
      <w:r w:rsidRPr="001A4E88">
        <w:rPr>
          <w:rFonts w:ascii="Times New Roman" w:eastAsia="Calibri" w:hAnsi="Times New Roman" w:cs="Times New Roman"/>
          <w:sz w:val="22"/>
          <w:szCs w:val="22"/>
        </w:rPr>
        <w:t>Vandens maišytuvai:</w:t>
      </w:r>
    </w:p>
    <w:p w14:paraId="0F2A58C9"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7" w:name="part_e53f4e5d12e74f94bc01da28767998e8"/>
      <w:bookmarkEnd w:id="77"/>
      <w:r w:rsidRPr="001A4E88">
        <w:rPr>
          <w:rFonts w:ascii="Times New Roman" w:eastAsia="Calibri" w:hAnsi="Times New Roman" w:cs="Times New Roman"/>
          <w:sz w:val="22"/>
          <w:szCs w:val="22"/>
        </w:rPr>
        <w:t>vandens maišytuvai turi turėti momentinio vandens panaudojimo trukmės ribojimo galimybę vadovaujantis bent vienu iš šių minimalių aplinkos apsaugos kriterijų:</w:t>
      </w:r>
    </w:p>
    <w:p w14:paraId="669CC21A"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8" w:name="part_8dc64fd14a3d47808c96b0d5011216cb"/>
      <w:bookmarkEnd w:id="78"/>
      <w:r w:rsidRPr="001A4E88">
        <w:rPr>
          <w:rFonts w:ascii="Times New Roman" w:eastAsia="Calibri" w:hAnsi="Times New Roman" w:cs="Times New Roman"/>
          <w:sz w:val="22"/>
          <w:szCs w:val="22"/>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26CF4A4B"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9" w:name="part_8c0b5335eef04979b7fc3805884622b3"/>
      <w:bookmarkEnd w:id="79"/>
      <w:r w:rsidRPr="001A4E88">
        <w:rPr>
          <w:rFonts w:ascii="Times New Roman" w:eastAsia="Calibri" w:hAnsi="Times New Roman" w:cs="Times New Roman"/>
          <w:sz w:val="22"/>
          <w:szCs w:val="22"/>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961F9D5"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3EBA515F" w14:textId="77777777" w:rsidR="00F34A36" w:rsidRPr="001A4E88" w:rsidRDefault="00F34A36" w:rsidP="00F34A36">
      <w:pPr>
        <w:rPr>
          <w:rFonts w:ascii="Times New Roman" w:hAnsi="Times New Roman" w:cs="Times New Roman"/>
          <w:sz w:val="22"/>
          <w:szCs w:val="22"/>
        </w:rPr>
      </w:pPr>
      <w:bookmarkStart w:id="80" w:name="part_00061f21844d45fe9a2fcd6397963935"/>
      <w:bookmarkStart w:id="81" w:name="part_286a179c6be24a25abc1cfb55921ea84"/>
      <w:bookmarkEnd w:id="80"/>
      <w:bookmarkEnd w:id="81"/>
    </w:p>
    <w:p w14:paraId="7CBDCE23"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189A1705"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82" w:name="_Ref38285444"/>
      <w:bookmarkStart w:id="83" w:name="_Ref38291496"/>
      <w:bookmarkStart w:id="84" w:name="_Toc197685303"/>
      <w:r w:rsidRPr="001A4E88">
        <w:rPr>
          <w:rFonts w:ascii="Times New Roman" w:eastAsia="Calibri" w:hAnsi="Times New Roman" w:cs="Times New Roman"/>
          <w:color w:val="0070C0"/>
          <w:sz w:val="21"/>
          <w:szCs w:val="21"/>
        </w:rPr>
        <w:lastRenderedPageBreak/>
        <w:t>Pirkimo sąlygų 3 priedas „Tiekėjų pašalinimo pagrindai“</w:t>
      </w:r>
      <w:bookmarkEnd w:id="82"/>
      <w:bookmarkEnd w:id="83"/>
      <w:bookmarkEnd w:id="84"/>
    </w:p>
    <w:p w14:paraId="646E3D05" w14:textId="77777777" w:rsidR="001354DC" w:rsidRPr="001A4E88" w:rsidRDefault="001354DC" w:rsidP="001354DC">
      <w:pPr>
        <w:rPr>
          <w:rFonts w:ascii="Times New Roman" w:hAnsi="Times New Roman" w:cs="Times New Roman"/>
          <w:b/>
          <w:bCs/>
          <w:smallCaps/>
          <w:sz w:val="22"/>
          <w:szCs w:val="22"/>
        </w:rPr>
      </w:pPr>
    </w:p>
    <w:p w14:paraId="5DD3865D" w14:textId="73616B8D" w:rsidR="00E22B47" w:rsidRDefault="001354DC" w:rsidP="00E22B47">
      <w:pPr>
        <w:pStyle w:val="Paantrat"/>
        <w:jc w:val="center"/>
        <w:rPr>
          <w:rFonts w:ascii="Times New Roman" w:hAnsi="Times New Roman" w:cs="Times New Roman"/>
        </w:rPr>
      </w:pPr>
      <w:r w:rsidRPr="001A4E88">
        <w:rPr>
          <w:rFonts w:ascii="Times New Roman" w:hAnsi="Times New Roman" w:cs="Times New Roman"/>
        </w:rPr>
        <w:t>TIEKĖJŲ PAŠALINIMO PAGRINDAI</w:t>
      </w:r>
    </w:p>
    <w:p w14:paraId="77012FE2" w14:textId="6B15482E" w:rsidR="00E54C22" w:rsidRPr="000F6D61" w:rsidRDefault="00E54C22" w:rsidP="000F6D61">
      <w:pPr>
        <w:pStyle w:val="Betarp"/>
        <w:ind w:firstLine="1296"/>
        <w:jc w:val="both"/>
        <w:rPr>
          <w:rFonts w:ascii="Times New Roman" w:hAnsi="Times New Roman" w:cs="Times New Roman"/>
        </w:rPr>
      </w:pPr>
      <w:bookmarkStart w:id="85" w:name="_Hlk198899287"/>
      <w:r w:rsidRPr="004F55B1">
        <w:rPr>
          <w:rFonts w:ascii="Times New Roman" w:hAnsi="Times New Roman" w:cs="Times New Roman"/>
        </w:rPr>
        <w:t xml:space="preserve">Su pasiūlymu teikiamas tik EBVPD. </w:t>
      </w:r>
      <w:r w:rsidR="004F55B1" w:rsidRPr="000F6D61">
        <w:rPr>
          <w:rFonts w:ascii="Times New Roman" w:hAnsi="Times New Roman" w:cs="Times New Roman"/>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85"/>
    <w:p w14:paraId="725F93C9" w14:textId="77777777" w:rsidR="00E54C22" w:rsidRPr="00E54C22" w:rsidRDefault="00E54C22" w:rsidP="00E54C22"/>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1354DC" w:rsidRPr="001A4E88" w14:paraId="57B8D77F"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B44EB" w14:textId="77777777" w:rsidR="001354DC" w:rsidRPr="001A4E88" w:rsidRDefault="001354DC" w:rsidP="003615FE">
            <w:pPr>
              <w:spacing w:after="0" w:line="240" w:lineRule="auto"/>
              <w:ind w:left="32"/>
              <w:jc w:val="center"/>
              <w:rPr>
                <w:rFonts w:ascii="Times New Roman" w:hAnsi="Times New Roman" w:cs="Times New Roman"/>
                <w:b/>
                <w:bCs/>
                <w:sz w:val="20"/>
                <w:szCs w:val="20"/>
              </w:rPr>
            </w:pPr>
            <w:r w:rsidRPr="001A4E88">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FB420" w14:textId="77777777" w:rsidR="001354DC" w:rsidRPr="001A4E88" w:rsidRDefault="001354DC" w:rsidP="003615FE">
            <w:pPr>
              <w:spacing w:after="0" w:line="240" w:lineRule="auto"/>
              <w:jc w:val="center"/>
              <w:rPr>
                <w:rFonts w:ascii="Times New Roman" w:hAnsi="Times New Roman" w:cs="Times New Roman"/>
                <w:bCs/>
                <w:sz w:val="20"/>
                <w:szCs w:val="20"/>
                <w:lang w:eastAsia="en-US"/>
              </w:rPr>
            </w:pPr>
            <w:r w:rsidRPr="001A4E88">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1E17C6" w14:textId="77777777" w:rsidR="001354DC" w:rsidRPr="001A4E88" w:rsidRDefault="001354DC" w:rsidP="003615FE">
            <w:pPr>
              <w:spacing w:after="0" w:line="240" w:lineRule="auto"/>
              <w:jc w:val="center"/>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2F334" w14:textId="77777777" w:rsidR="001354DC" w:rsidRPr="001A4E88" w:rsidRDefault="001354DC" w:rsidP="003615FE">
            <w:pPr>
              <w:spacing w:after="0" w:line="240" w:lineRule="auto"/>
              <w:jc w:val="center"/>
              <w:rPr>
                <w:rFonts w:ascii="Times New Roman" w:hAnsi="Times New Roman" w:cs="Times New Roman"/>
                <w:bCs/>
                <w:iCs/>
                <w:sz w:val="20"/>
                <w:szCs w:val="20"/>
                <w:lang w:eastAsia="en-US"/>
              </w:rPr>
            </w:pPr>
            <w:r w:rsidRPr="001A4E88">
              <w:rPr>
                <w:rFonts w:ascii="Times New Roman" w:hAnsi="Times New Roman" w:cs="Times New Roman"/>
                <w:b/>
                <w:sz w:val="20"/>
                <w:szCs w:val="20"/>
              </w:rPr>
              <w:t>Pašalinimo pagrindų nebuvimą įrodantys dokumentai</w:t>
            </w:r>
          </w:p>
        </w:tc>
      </w:tr>
      <w:tr w:rsidR="001354DC" w:rsidRPr="001A4E88" w14:paraId="21DDFC1A"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1985"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00337"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sz w:val="20"/>
                <w:szCs w:val="20"/>
                <w:lang w:eastAsia="en-US"/>
              </w:rPr>
              <w:t>Tiekėjas arba jo atsakingas asmuo, nurodytas VPĮ 46 straipsnio 2 dalies 2 punkte, nuteistas už šią nusikalstamą veiką:</w:t>
            </w:r>
          </w:p>
          <w:p w14:paraId="19985782"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1) dalyvavimą nusikalstamame susivienijime, jo organizavimą ar vadovavimą jam;</w:t>
            </w:r>
          </w:p>
          <w:p w14:paraId="0461D9E4"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2) kyšininkavimą, prekybą poveikiu, papirkimą;</w:t>
            </w:r>
          </w:p>
          <w:p w14:paraId="38F0B421"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3B2797"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4) nusikalstamą bankrotą;</w:t>
            </w:r>
          </w:p>
          <w:p w14:paraId="496A77EA"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5) teroristinį ir su teroristine veikla susijusį nusikaltimą;</w:t>
            </w:r>
          </w:p>
          <w:p w14:paraId="14871E5B"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6) nusikalstamu būdu gauto turto legalizavimą;</w:t>
            </w:r>
          </w:p>
          <w:p w14:paraId="1EA45470"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lastRenderedPageBreak/>
              <w:t>7) prekybą žmonėmis, vaiko pirkimą arba pardavimą;</w:t>
            </w:r>
          </w:p>
          <w:p w14:paraId="21481C30"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66E2C8F"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2BB062F6"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Laikoma, kad tiekėjas arba jo atsakingas asmuo nuteistas už aukščiau nurodytą nusikalstamą veiką, kai dėl:</w:t>
            </w:r>
          </w:p>
          <w:p w14:paraId="28D13842"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67FAFD"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14B2E6"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FE61D" w14:textId="77777777" w:rsidR="001354DC" w:rsidRPr="001A4E88" w:rsidRDefault="001354DC" w:rsidP="003615FE">
            <w:pPr>
              <w:spacing w:after="0" w:line="240" w:lineRule="auto"/>
              <w:jc w:val="both"/>
              <w:rPr>
                <w:rFonts w:ascii="Times New Roman" w:eastAsia="Yu Mincho" w:hAnsi="Times New Roman" w:cs="Times New Roman"/>
                <w:b/>
                <w:bCs/>
                <w:sz w:val="20"/>
                <w:szCs w:val="20"/>
                <w:lang w:eastAsia="en-US"/>
              </w:rPr>
            </w:pPr>
            <w:r w:rsidRPr="001A4E88">
              <w:rPr>
                <w:rFonts w:ascii="Times New Roman" w:eastAsia="Yu Mincho" w:hAnsi="Times New Roman" w:cs="Times New Roman"/>
                <w:b/>
                <w:bCs/>
                <w:sz w:val="20"/>
                <w:szCs w:val="20"/>
                <w:lang w:eastAsia="en-US"/>
              </w:rPr>
              <w:lastRenderedPageBreak/>
              <w:t>VPĮ 46 straipsnio 1 dalis</w:t>
            </w:r>
          </w:p>
          <w:p w14:paraId="44CBC818"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58C8073A"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lang w:eastAsia="en-US"/>
              </w:rPr>
              <w:t>EBVPD III dalies A1-A6 punktai</w:t>
            </w:r>
          </w:p>
          <w:p w14:paraId="0CCA12F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3F47425C"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9A41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Lietuvoje įsteigtų subjektų reikalaujama:</w:t>
            </w:r>
          </w:p>
          <w:p w14:paraId="71A8793E"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išrašo iš teismo sprendimo arba</w:t>
            </w:r>
          </w:p>
          <w:p w14:paraId="67402187"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Informatikos ir ryšių departamento prie Vidaus reikalų ministerijos pažymos, arba</w:t>
            </w:r>
          </w:p>
          <w:p w14:paraId="2253285D"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4035F9" w14:textId="77777777" w:rsidR="001354DC" w:rsidRPr="001A4E88" w:rsidRDefault="001354DC" w:rsidP="003615FE">
            <w:pPr>
              <w:spacing w:after="0" w:line="240" w:lineRule="auto"/>
              <w:jc w:val="both"/>
              <w:rPr>
                <w:rFonts w:ascii="Times New Roman" w:hAnsi="Times New Roman" w:cs="Times New Roman"/>
                <w:sz w:val="20"/>
                <w:szCs w:val="20"/>
                <w:lang w:eastAsia="en-US"/>
              </w:rPr>
            </w:pPr>
          </w:p>
          <w:p w14:paraId="1963888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1A7921EC"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atitinkamos užsienio šalies institucijos dokumento</w:t>
            </w:r>
            <w:r w:rsidRPr="001A4E88">
              <w:rPr>
                <w:rFonts w:ascii="Times New Roman" w:hAnsi="Times New Roman" w:cs="Times New Roman"/>
                <w:sz w:val="20"/>
                <w:szCs w:val="20"/>
                <w:vertAlign w:val="superscript"/>
              </w:rPr>
              <w:footnoteReference w:id="1"/>
            </w:r>
            <w:r w:rsidRPr="001A4E88">
              <w:rPr>
                <w:rFonts w:ascii="Times New Roman" w:hAnsi="Times New Roman" w:cs="Times New Roman"/>
                <w:sz w:val="20"/>
                <w:szCs w:val="20"/>
              </w:rPr>
              <w:t>.</w:t>
            </w:r>
          </w:p>
          <w:p w14:paraId="341718C7" w14:textId="77777777" w:rsidR="001354DC" w:rsidRPr="001A4E88" w:rsidRDefault="001354DC" w:rsidP="003615FE">
            <w:pPr>
              <w:spacing w:after="0" w:line="240" w:lineRule="auto"/>
              <w:jc w:val="both"/>
              <w:rPr>
                <w:rFonts w:ascii="Times New Roman" w:hAnsi="Times New Roman" w:cs="Times New Roman"/>
                <w:sz w:val="20"/>
                <w:szCs w:val="20"/>
              </w:rPr>
            </w:pPr>
          </w:p>
          <w:p w14:paraId="751E4D0D" w14:textId="77777777" w:rsidR="001354DC" w:rsidRPr="001A4E88" w:rsidRDefault="001354DC" w:rsidP="003615FE">
            <w:pPr>
              <w:spacing w:after="0" w:line="240" w:lineRule="auto"/>
              <w:jc w:val="both"/>
              <w:rPr>
                <w:rFonts w:ascii="Times New Roman" w:hAnsi="Times New Roman" w:cs="Times New Roman"/>
                <w:color w:val="7030A0"/>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 xml:space="preserve">180 dienų </w:t>
            </w:r>
            <w:r w:rsidRPr="001A4E88">
              <w:rPr>
                <w:rFonts w:ascii="Times New Roman" w:hAnsi="Times New Roman" w:cs="Times New Roman"/>
                <w:sz w:val="20"/>
                <w:szCs w:val="20"/>
              </w:rPr>
              <w:t xml:space="preserve">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7EE5DC"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D44DF64"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3B018F" w14:textId="77777777" w:rsidR="001354DC" w:rsidRPr="001A4E88" w:rsidRDefault="001354DC" w:rsidP="003615FE">
            <w:pPr>
              <w:spacing w:after="0" w:line="240" w:lineRule="auto"/>
              <w:jc w:val="both"/>
              <w:rPr>
                <w:rFonts w:ascii="Times New Roman" w:hAnsi="Times New Roman" w:cs="Times New Roman"/>
                <w:bCs/>
                <w:sz w:val="20"/>
                <w:szCs w:val="20"/>
              </w:rPr>
            </w:pPr>
          </w:p>
          <w:p w14:paraId="20B772BD"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lastRenderedPageBreak/>
              <w:t>PASTABA</w:t>
            </w:r>
          </w:p>
          <w:p w14:paraId="38B98172"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FA7C283" w14:textId="77777777" w:rsidR="001354DC" w:rsidRPr="001A4E88" w:rsidRDefault="001354DC" w:rsidP="003615FE">
            <w:pPr>
              <w:spacing w:after="0" w:line="240" w:lineRule="auto"/>
              <w:jc w:val="both"/>
              <w:rPr>
                <w:rFonts w:ascii="Times New Roman" w:hAnsi="Times New Roman" w:cs="Times New Roman"/>
                <w:b/>
                <w:bCs/>
                <w:sz w:val="20"/>
                <w:szCs w:val="20"/>
              </w:rPr>
            </w:pPr>
          </w:p>
        </w:tc>
      </w:tr>
      <w:tr w:rsidR="001354DC" w:rsidRPr="001A4E88" w14:paraId="1F40D29D"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D231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94682"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2D8CB" w14:textId="77777777" w:rsidR="001354DC" w:rsidRPr="001A4E88" w:rsidRDefault="001354DC" w:rsidP="003615FE">
            <w:pPr>
              <w:spacing w:after="0" w:line="240" w:lineRule="auto"/>
              <w:jc w:val="both"/>
              <w:rPr>
                <w:rFonts w:ascii="Times New Roman" w:eastAsia="Yu Mincho" w:hAnsi="Times New Roman" w:cs="Times New Roman"/>
                <w:b/>
                <w:bCs/>
                <w:sz w:val="20"/>
                <w:szCs w:val="20"/>
                <w:lang w:eastAsia="en-US"/>
              </w:rPr>
            </w:pPr>
            <w:r w:rsidRPr="001A4E88">
              <w:rPr>
                <w:rFonts w:ascii="Times New Roman" w:eastAsia="Yu Mincho" w:hAnsi="Times New Roman" w:cs="Times New Roman"/>
                <w:b/>
                <w:bCs/>
                <w:sz w:val="20"/>
                <w:szCs w:val="20"/>
                <w:lang w:eastAsia="en-US"/>
              </w:rPr>
              <w:t>VPĮ 46 straipsnio 2¹ dalis</w:t>
            </w:r>
          </w:p>
          <w:p w14:paraId="16F3CF59"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p>
          <w:p w14:paraId="22663684"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62DB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0D555F97" w14:textId="77777777" w:rsidR="001354DC" w:rsidRPr="001A4E88" w:rsidRDefault="001354DC" w:rsidP="003615FE">
            <w:pPr>
              <w:spacing w:after="0" w:line="240" w:lineRule="auto"/>
              <w:jc w:val="both"/>
              <w:rPr>
                <w:rFonts w:ascii="Times New Roman" w:hAnsi="Times New Roman" w:cs="Times New Roman"/>
                <w:sz w:val="20"/>
                <w:szCs w:val="20"/>
              </w:rPr>
            </w:pPr>
          </w:p>
        </w:tc>
      </w:tr>
      <w:tr w:rsidR="001354DC" w:rsidRPr="001A4E88" w14:paraId="76BE5738"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91B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bookmarkStart w:id="8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E507F"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F31B7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26724DE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Laikoma, kad tiekėjas nuteistas už aukščiau nurodytą nusikalstamą veiką, kai dėl:</w:t>
            </w:r>
          </w:p>
          <w:p w14:paraId="0A242377"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 xml:space="preserve">1) tiekėjo, kuris yra fizinis asmuo, per pastaruosius 5 metus buvo priimtas ir </w:t>
            </w:r>
            <w:r w:rsidRPr="001A4E88">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7713FB5"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3EA5D46D"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332F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1357E223"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Tačiau ši nuostata netaikoma, jeigu:</w:t>
            </w:r>
          </w:p>
          <w:p w14:paraId="2D8B2478"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E02DB92"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2) įsiskolinimo suma neviršija 50 Eur (penkiasdešimt eurų);</w:t>
            </w:r>
          </w:p>
          <w:p w14:paraId="5EAE50EB"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34240"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3 dalis</w:t>
            </w:r>
          </w:p>
          <w:p w14:paraId="5AF18D41" w14:textId="77777777" w:rsidR="001354DC" w:rsidRPr="001A4E88" w:rsidRDefault="001354DC" w:rsidP="003615FE">
            <w:pPr>
              <w:spacing w:after="0" w:line="240" w:lineRule="auto"/>
              <w:jc w:val="both"/>
              <w:rPr>
                <w:rFonts w:ascii="Times New Roman" w:eastAsia="Arial" w:hAnsi="Times New Roman" w:cs="Times New Roman"/>
                <w:sz w:val="20"/>
                <w:szCs w:val="20"/>
              </w:rPr>
            </w:pPr>
          </w:p>
          <w:p w14:paraId="7FC4E80D"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3B1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Lietuvoje įsteigtų subjektų reikalaujama:</w:t>
            </w:r>
          </w:p>
          <w:p w14:paraId="7072279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1) Dėl įsipareigojimų, susijusių su mokesčių mokėjimu, įvykdymo i</w:t>
            </w:r>
            <w:r w:rsidRPr="001A4E88">
              <w:rPr>
                <w:rFonts w:ascii="Times New Roman" w:hAnsi="Times New Roman" w:cs="Times New Roman"/>
                <w:sz w:val="20"/>
                <w:szCs w:val="20"/>
                <w:lang w:eastAsia="en-US"/>
              </w:rPr>
              <w:t xml:space="preserve">š Lietuvoje įsteigtų subjektų </w:t>
            </w:r>
            <w:r w:rsidRPr="001A4E88">
              <w:rPr>
                <w:rFonts w:ascii="Times New Roman" w:hAnsi="Times New Roman" w:cs="Times New Roman"/>
                <w:sz w:val="20"/>
                <w:szCs w:val="20"/>
              </w:rPr>
              <w:t>prašoma:</w:t>
            </w:r>
          </w:p>
          <w:p w14:paraId="66657D9B" w14:textId="77777777" w:rsidR="001354DC" w:rsidRPr="001A4E88" w:rsidRDefault="001354DC" w:rsidP="003615FE">
            <w:pPr>
              <w:spacing w:after="0" w:line="240" w:lineRule="auto"/>
              <w:jc w:val="both"/>
              <w:rPr>
                <w:rFonts w:ascii="Times New Roman" w:hAnsi="Times New Roman" w:cs="Times New Roman"/>
                <w:b/>
                <w:bCs/>
                <w:sz w:val="20"/>
                <w:szCs w:val="20"/>
              </w:rPr>
            </w:pPr>
          </w:p>
          <w:p w14:paraId="5E909486" w14:textId="77777777" w:rsidR="001354DC" w:rsidRPr="001A4E88" w:rsidRDefault="001354DC" w:rsidP="001354DC">
            <w:pPr>
              <w:numPr>
                <w:ilvl w:val="0"/>
                <w:numId w:val="35"/>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išrašo iš teismo sprendimo (jei toks yra) </w:t>
            </w:r>
          </w:p>
          <w:p w14:paraId="6B9EC420" w14:textId="77777777" w:rsidR="001354DC" w:rsidRPr="001A4E88" w:rsidRDefault="001354DC" w:rsidP="001354DC">
            <w:pPr>
              <w:numPr>
                <w:ilvl w:val="0"/>
                <w:numId w:val="35"/>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arba Valstybinės mokesčių inspekcijos prie Lietuvos Respublikos finansų ministerijos išduoto dokumento,</w:t>
            </w:r>
          </w:p>
          <w:p w14:paraId="44D6EB99" w14:textId="77777777" w:rsidR="001354DC" w:rsidRPr="001A4E88" w:rsidRDefault="001354DC" w:rsidP="001354DC">
            <w:pPr>
              <w:numPr>
                <w:ilvl w:val="0"/>
                <w:numId w:val="34"/>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4191CAF" w14:textId="77777777" w:rsidR="001354DC" w:rsidRPr="001A4E88" w:rsidRDefault="001354DC" w:rsidP="003615FE">
            <w:pPr>
              <w:spacing w:after="0" w:line="240" w:lineRule="auto"/>
              <w:jc w:val="both"/>
              <w:rPr>
                <w:rFonts w:ascii="Times New Roman" w:hAnsi="Times New Roman" w:cs="Times New Roman"/>
                <w:sz w:val="20"/>
                <w:szCs w:val="20"/>
              </w:rPr>
            </w:pPr>
          </w:p>
          <w:p w14:paraId="526E1FB8"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65C3ADE2"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lastRenderedPageBreak/>
              <w:t>atitinkamos užsienio šalies institucijos dokumento</w:t>
            </w:r>
            <w:r w:rsidRPr="001A4E88">
              <w:rPr>
                <w:rFonts w:ascii="Times New Roman" w:hAnsi="Times New Roman" w:cs="Times New Roman"/>
                <w:sz w:val="20"/>
                <w:szCs w:val="20"/>
                <w:vertAlign w:val="superscript"/>
              </w:rPr>
              <w:footnoteReference w:id="2"/>
            </w:r>
            <w:r w:rsidRPr="001A4E88">
              <w:rPr>
                <w:rFonts w:ascii="Times New Roman" w:hAnsi="Times New Roman" w:cs="Times New Roman"/>
                <w:sz w:val="20"/>
                <w:szCs w:val="20"/>
              </w:rPr>
              <w:t>.</w:t>
            </w:r>
          </w:p>
          <w:p w14:paraId="1EF2A15A"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5D24C2E6" w14:textId="77777777" w:rsidR="001354DC" w:rsidRPr="001A4E88" w:rsidRDefault="001354DC" w:rsidP="003615FE">
            <w:pPr>
              <w:spacing w:after="0" w:line="240" w:lineRule="auto"/>
              <w:jc w:val="both"/>
              <w:rPr>
                <w:rFonts w:ascii="Times New Roman" w:hAnsi="Times New Roman" w:cs="Times New Roman"/>
                <w:i/>
                <w:iCs/>
                <w:color w:val="000000" w:themeColor="text1"/>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55DD26" w14:textId="77777777" w:rsidR="001354DC" w:rsidRPr="001A4E88" w:rsidRDefault="001354DC" w:rsidP="003615FE">
            <w:pPr>
              <w:spacing w:after="0" w:line="240" w:lineRule="auto"/>
              <w:jc w:val="both"/>
              <w:rPr>
                <w:rFonts w:ascii="Times New Roman" w:hAnsi="Times New Roman" w:cs="Times New Roman"/>
                <w:i/>
                <w:iCs/>
                <w:color w:val="7030A0"/>
                <w:sz w:val="20"/>
                <w:szCs w:val="20"/>
              </w:rPr>
            </w:pPr>
          </w:p>
          <w:p w14:paraId="0711F4B8"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E5D843" w14:textId="77777777" w:rsidR="001354DC" w:rsidRPr="001A4E88" w:rsidRDefault="001354DC" w:rsidP="003615FE">
            <w:pPr>
              <w:spacing w:after="0" w:line="240" w:lineRule="auto"/>
              <w:jc w:val="both"/>
              <w:rPr>
                <w:rFonts w:ascii="Times New Roman" w:hAnsi="Times New Roman" w:cs="Times New Roman"/>
                <w:b/>
                <w:bCs/>
                <w:sz w:val="20"/>
                <w:szCs w:val="20"/>
              </w:rPr>
            </w:pPr>
          </w:p>
          <w:p w14:paraId="4AA65CA1"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Cs/>
                <w:sz w:val="20"/>
                <w:szCs w:val="20"/>
              </w:rPr>
              <w:t>2) Dėl įsipareigojimų, susijusių su socialinio draudimo įmokų mokėjimu, įvykdymo i</w:t>
            </w:r>
            <w:r w:rsidRPr="001A4E88">
              <w:rPr>
                <w:rFonts w:ascii="Times New Roman" w:hAnsi="Times New Roman" w:cs="Times New Roman"/>
                <w:sz w:val="20"/>
                <w:szCs w:val="20"/>
                <w:lang w:eastAsia="en-US"/>
              </w:rPr>
              <w:t xml:space="preserve">š Lietuvoje įsteigtų subjektų </w:t>
            </w:r>
            <w:r w:rsidRPr="001A4E88">
              <w:rPr>
                <w:rFonts w:ascii="Times New Roman" w:hAnsi="Times New Roman" w:cs="Times New Roman"/>
                <w:bCs/>
                <w:sz w:val="20"/>
                <w:szCs w:val="20"/>
              </w:rPr>
              <w:t>prašoma:</w:t>
            </w:r>
          </w:p>
          <w:p w14:paraId="6B3C619B"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A4E88">
                <w:rPr>
                  <w:rFonts w:ascii="Times New Roman" w:hAnsi="Times New Roman" w:cs="Times New Roman"/>
                  <w:bCs/>
                  <w:sz w:val="20"/>
                  <w:szCs w:val="20"/>
                  <w:u w:val="single"/>
                </w:rPr>
                <w:t>http://draudejai.sodra.lt/draudeju_viesi_duomenys/</w:t>
              </w:r>
            </w:hyperlink>
            <w:r w:rsidRPr="001A4E88">
              <w:rPr>
                <w:rFonts w:ascii="Times New Roman" w:hAnsi="Times New Roman" w:cs="Times New Roman"/>
                <w:bCs/>
                <w:sz w:val="20"/>
                <w:szCs w:val="20"/>
              </w:rPr>
              <w:t>.</w:t>
            </w:r>
          </w:p>
          <w:p w14:paraId="06795E57" w14:textId="77777777" w:rsidR="001354DC" w:rsidRPr="001A4E88" w:rsidRDefault="001354DC" w:rsidP="003615FE">
            <w:pPr>
              <w:spacing w:after="0" w:line="240" w:lineRule="auto"/>
              <w:jc w:val="both"/>
              <w:rPr>
                <w:rFonts w:ascii="Times New Roman" w:hAnsi="Times New Roman" w:cs="Times New Roman"/>
                <w:b/>
                <w:bCs/>
                <w:sz w:val="20"/>
                <w:szCs w:val="20"/>
              </w:rPr>
            </w:pPr>
          </w:p>
          <w:p w14:paraId="7924D9C9"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3FE57" w14:textId="77777777" w:rsidR="001354DC" w:rsidRPr="001A4E88" w:rsidRDefault="001354DC" w:rsidP="003615FE">
            <w:pPr>
              <w:spacing w:after="0" w:line="240" w:lineRule="auto"/>
              <w:jc w:val="both"/>
              <w:rPr>
                <w:rFonts w:ascii="Times New Roman" w:hAnsi="Times New Roman" w:cs="Times New Roman"/>
                <w:b/>
                <w:bCs/>
                <w:sz w:val="20"/>
                <w:szCs w:val="20"/>
              </w:rPr>
            </w:pPr>
          </w:p>
          <w:p w14:paraId="1B010F1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ABF99D"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A93A7DE"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3D9BD374"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atitinkamos užsienio šalies kompetentingos institucijos dokumento</w:t>
            </w:r>
            <w:r w:rsidRPr="001A4E88">
              <w:rPr>
                <w:rFonts w:ascii="Times New Roman" w:hAnsi="Times New Roman" w:cs="Times New Roman"/>
                <w:sz w:val="20"/>
                <w:szCs w:val="20"/>
                <w:vertAlign w:val="superscript"/>
              </w:rPr>
              <w:footnoteReference w:id="3"/>
            </w:r>
            <w:r w:rsidRPr="001A4E88">
              <w:rPr>
                <w:rFonts w:ascii="Times New Roman" w:hAnsi="Times New Roman" w:cs="Times New Roman"/>
                <w:sz w:val="20"/>
                <w:szCs w:val="20"/>
              </w:rPr>
              <w:t>.</w:t>
            </w:r>
          </w:p>
          <w:p w14:paraId="1E0BE0E2" w14:textId="77777777" w:rsidR="001354DC" w:rsidRPr="001A4E88" w:rsidRDefault="001354DC" w:rsidP="003615FE">
            <w:pPr>
              <w:spacing w:after="0" w:line="240" w:lineRule="auto"/>
              <w:jc w:val="both"/>
              <w:rPr>
                <w:rFonts w:ascii="Times New Roman" w:hAnsi="Times New Roman" w:cs="Times New Roman"/>
                <w:b/>
                <w:bCs/>
                <w:sz w:val="20"/>
                <w:szCs w:val="20"/>
              </w:rPr>
            </w:pPr>
          </w:p>
          <w:p w14:paraId="48BF0C7A" w14:textId="77777777" w:rsidR="001354DC" w:rsidRPr="001A4E88" w:rsidRDefault="001354DC" w:rsidP="003615FE">
            <w:pPr>
              <w:spacing w:after="0" w:line="240" w:lineRule="auto"/>
              <w:jc w:val="both"/>
              <w:rPr>
                <w:rFonts w:ascii="Times New Roman" w:hAnsi="Times New Roman" w:cs="Times New Roman"/>
                <w:i/>
                <w:iCs/>
                <w:color w:val="7030A0"/>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44E7E02" w14:textId="77777777" w:rsidR="001354DC" w:rsidRPr="001A4E88" w:rsidRDefault="001354DC" w:rsidP="003615FE">
            <w:pPr>
              <w:spacing w:after="0" w:line="240" w:lineRule="auto"/>
              <w:jc w:val="both"/>
              <w:rPr>
                <w:rFonts w:ascii="Times New Roman" w:hAnsi="Times New Roman" w:cs="Times New Roman"/>
                <w:b/>
                <w:bCs/>
                <w:sz w:val="20"/>
                <w:szCs w:val="20"/>
              </w:rPr>
            </w:pPr>
          </w:p>
          <w:p w14:paraId="3244FCD4"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A40C49" w14:textId="77777777" w:rsidR="001354DC" w:rsidRPr="001A4E88" w:rsidRDefault="001354DC" w:rsidP="003615FE">
            <w:pPr>
              <w:spacing w:after="0" w:line="240" w:lineRule="auto"/>
              <w:jc w:val="both"/>
              <w:rPr>
                <w:rFonts w:ascii="Times New Roman" w:hAnsi="Times New Roman" w:cs="Times New Roman"/>
                <w:sz w:val="20"/>
                <w:szCs w:val="20"/>
              </w:rPr>
            </w:pPr>
          </w:p>
          <w:p w14:paraId="7F7819FE"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t>PASTABA</w:t>
            </w:r>
          </w:p>
          <w:p w14:paraId="3D8A1E6F"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6"/>
      <w:tr w:rsidR="001354DC" w:rsidRPr="001A4E88" w14:paraId="6C6555ED"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509C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63DD0"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E38E4"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1 punktas</w:t>
            </w:r>
          </w:p>
          <w:p w14:paraId="2DC964FC"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233EF71"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57800"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5E896972"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589F254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7F5F5EC3"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E5618"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986E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C98F78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CC4F2"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2 punktas</w:t>
            </w:r>
          </w:p>
          <w:p w14:paraId="08FC35A9"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4EA33B48"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61D69"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lastRenderedPageBreak/>
              <w:t>Iš Lietuvoje įsteigtų subjektų įrodančių dokumentų nereikalaujama. Užtenka pateikto EBVPD.</w:t>
            </w:r>
          </w:p>
          <w:p w14:paraId="3C432055"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763C38E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1A65DFD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35A40"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A030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2B262"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3 punktas</w:t>
            </w:r>
          </w:p>
          <w:p w14:paraId="19820BBB"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D08CC45"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C13 punktas</w:t>
            </w:r>
            <w:r w:rsidRPr="001A4E8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13A8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6F7FF1A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202FCC9E"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3A7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752B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C7FB5"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2C2510"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69647"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4 punktas</w:t>
            </w:r>
          </w:p>
          <w:p w14:paraId="4B0FF5DD"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E57F17B"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C15 punktas</w:t>
            </w:r>
            <w:r w:rsidRPr="001A4E8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7DF7D"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4AA59627"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4D7E248B"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7B4CC22F"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AC26F2C" w14:textId="77777777" w:rsidR="001354DC" w:rsidRPr="001A4E88" w:rsidRDefault="001354DC" w:rsidP="003615FE">
            <w:pPr>
              <w:spacing w:after="0" w:line="240" w:lineRule="auto"/>
              <w:jc w:val="both"/>
              <w:rPr>
                <w:rFonts w:ascii="Times New Roman" w:hAnsi="Times New Roman" w:cs="Times New Roman"/>
                <w:sz w:val="20"/>
                <w:szCs w:val="20"/>
              </w:rPr>
            </w:pPr>
            <w:hyperlink r:id="rId14" w:history="1">
              <w:r w:rsidRPr="001A4E88">
                <w:rPr>
                  <w:rFonts w:ascii="Times New Roman" w:hAnsi="Times New Roman" w:cs="Times New Roman"/>
                  <w:sz w:val="20"/>
                  <w:szCs w:val="20"/>
                </w:rPr>
                <w:t>https://vpt.lrv.lt/lt/nuorodos/kiti-duomenys/powerbi/melaginga-informacija-pateikusiu-tiekeju-sarasas-3/</w:t>
              </w:r>
            </w:hyperlink>
          </w:p>
        </w:tc>
      </w:tr>
      <w:tr w:rsidR="001354DC" w:rsidRPr="001A4E88" w14:paraId="37E0520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996D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DE22C"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pirkimo metu ėmėsi neteisėtų veiksmų, siekdamas daryti įtaką perkančiosios organizacijos sprendimams, gauti konfidencialios </w:t>
            </w:r>
            <w:r w:rsidRPr="001A4E88">
              <w:rPr>
                <w:rFonts w:ascii="Times New Roman" w:hAnsi="Times New Roman" w:cs="Times New Roman"/>
                <w:sz w:val="20"/>
                <w:szCs w:val="20"/>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80CF"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5 punktas</w:t>
            </w:r>
          </w:p>
          <w:p w14:paraId="1CBC6256"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02154E9E"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w:t>
            </w:r>
            <w:r w:rsidRPr="001A4E88">
              <w:rPr>
                <w:rFonts w:ascii="Times New Roman" w:eastAsia="Arial" w:hAnsi="Times New Roman" w:cs="Times New Roman"/>
                <w:sz w:val="20"/>
                <w:szCs w:val="20"/>
              </w:rPr>
              <w:t xml:space="preserve"> III dalies C15 punktas</w:t>
            </w:r>
          </w:p>
          <w:p w14:paraId="0675C0EB"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6E76AFB8"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0717"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lastRenderedPageBreak/>
              <w:t>Iš Lietuvoje įsteigtų subjektų įrodančių dokumentų nereikalaujama. Užtenka pateikto EBVPD.</w:t>
            </w:r>
          </w:p>
          <w:p w14:paraId="655CE594"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0E452D5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6D82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EA68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96A35D"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1455"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6 punktas</w:t>
            </w:r>
          </w:p>
          <w:p w14:paraId="7546C9C8"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7B7F3BE"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w:t>
            </w:r>
            <w:r w:rsidRPr="001A4E88">
              <w:rPr>
                <w:rFonts w:ascii="Times New Roman" w:eastAsia="Arial" w:hAnsi="Times New Roman" w:cs="Times New Roman"/>
                <w:sz w:val="20"/>
                <w:szCs w:val="20"/>
              </w:rPr>
              <w:t xml:space="preserve"> III dalies C14 punktas</w:t>
            </w:r>
          </w:p>
          <w:p w14:paraId="270EA40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77B8735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EC585"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6F5C8091"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4ABD2141"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4B187B7" w14:textId="77777777" w:rsidR="001354DC" w:rsidRPr="001A4E88" w:rsidRDefault="001354DC" w:rsidP="003615FE">
            <w:pPr>
              <w:spacing w:after="0" w:line="240" w:lineRule="auto"/>
              <w:jc w:val="both"/>
              <w:rPr>
                <w:rFonts w:ascii="Times New Roman" w:hAnsi="Times New Roman" w:cs="Times New Roman"/>
                <w:sz w:val="20"/>
                <w:szCs w:val="20"/>
              </w:rPr>
            </w:pPr>
          </w:p>
          <w:p w14:paraId="39B04DCC" w14:textId="77777777" w:rsidR="001354DC" w:rsidRPr="001A4E88" w:rsidRDefault="001354DC" w:rsidP="003615FE">
            <w:pPr>
              <w:spacing w:after="0" w:line="240" w:lineRule="auto"/>
              <w:jc w:val="both"/>
              <w:rPr>
                <w:rFonts w:ascii="Times New Roman" w:hAnsi="Times New Roman" w:cs="Times New Roman"/>
                <w:sz w:val="20"/>
                <w:szCs w:val="20"/>
              </w:rPr>
            </w:pPr>
            <w:hyperlink r:id="rId15" w:history="1">
              <w:r w:rsidRPr="001A4E88">
                <w:rPr>
                  <w:rFonts w:ascii="Times New Roman" w:hAnsi="Times New Roman" w:cs="Times New Roman"/>
                  <w:sz w:val="20"/>
                  <w:szCs w:val="20"/>
                </w:rPr>
                <w:t>https://vpt.lrv.lt/lt/nuorodos/kiti-duomenys/powerbi/nepatikimi-tiekejai-1/</w:t>
              </w:r>
            </w:hyperlink>
          </w:p>
          <w:p w14:paraId="3BA56E8A" w14:textId="77777777" w:rsidR="001354DC" w:rsidRPr="001A4E88" w:rsidRDefault="001354DC" w:rsidP="003615FE">
            <w:pPr>
              <w:spacing w:after="0" w:line="240" w:lineRule="auto"/>
              <w:jc w:val="both"/>
              <w:rPr>
                <w:rFonts w:ascii="Times New Roman" w:hAnsi="Times New Roman" w:cs="Times New Roman"/>
                <w:sz w:val="20"/>
                <w:szCs w:val="20"/>
              </w:rPr>
            </w:pPr>
          </w:p>
          <w:p w14:paraId="548E7F65" w14:textId="77777777" w:rsidR="001354DC" w:rsidRPr="001A4E88" w:rsidRDefault="001354DC" w:rsidP="003615FE">
            <w:pPr>
              <w:spacing w:after="0" w:line="240" w:lineRule="auto"/>
              <w:jc w:val="both"/>
              <w:rPr>
                <w:rFonts w:ascii="Times New Roman" w:hAnsi="Times New Roman" w:cs="Times New Roman"/>
                <w:sz w:val="20"/>
                <w:szCs w:val="20"/>
              </w:rPr>
            </w:pPr>
            <w:hyperlink r:id="rId16" w:history="1">
              <w:r w:rsidRPr="001A4E88">
                <w:rPr>
                  <w:rFonts w:ascii="Times New Roman" w:hAnsi="Times New Roman" w:cs="Times New Roman"/>
                  <w:sz w:val="20"/>
                  <w:szCs w:val="20"/>
                </w:rPr>
                <w:t>https://vpt.lrv.lt/lt/pasalinimo-pagrindai-1/nepatikimu-koncesininku-sarasas-1/nepatikimu-koncesininku-sarasas/</w:t>
              </w:r>
            </w:hyperlink>
          </w:p>
          <w:p w14:paraId="79BA28AB" w14:textId="77777777" w:rsidR="001354DC" w:rsidRPr="001A4E88" w:rsidRDefault="001354DC" w:rsidP="003615FE">
            <w:pPr>
              <w:spacing w:after="0" w:line="240" w:lineRule="auto"/>
              <w:jc w:val="both"/>
              <w:rPr>
                <w:rFonts w:ascii="Times New Roman" w:hAnsi="Times New Roman" w:cs="Times New Roman"/>
                <w:bCs/>
                <w:sz w:val="20"/>
                <w:szCs w:val="20"/>
              </w:rPr>
            </w:pPr>
          </w:p>
          <w:p w14:paraId="75B7264C" w14:textId="77777777" w:rsidR="001354DC" w:rsidRPr="001A4E88" w:rsidRDefault="001354DC" w:rsidP="003615FE">
            <w:pPr>
              <w:spacing w:after="0" w:line="240" w:lineRule="auto"/>
              <w:jc w:val="both"/>
              <w:rPr>
                <w:rFonts w:ascii="Times New Roman" w:hAnsi="Times New Roman" w:cs="Times New Roman"/>
                <w:b/>
                <w:bCs/>
                <w:sz w:val="20"/>
                <w:szCs w:val="20"/>
              </w:rPr>
            </w:pPr>
          </w:p>
        </w:tc>
      </w:tr>
      <w:tr w:rsidR="001354DC" w:rsidRPr="001A4E88" w14:paraId="22589CEE"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5212"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p w14:paraId="01A1479F" w14:textId="77777777" w:rsidR="001354DC" w:rsidRPr="001A4E88" w:rsidRDefault="001354DC" w:rsidP="003615FE">
            <w:p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5264"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dėl kurio perkančioji organizacija abejoja tiekėjo sąžiningumu, kai jis</w:t>
            </w:r>
            <w:bookmarkStart w:id="87" w:name="part_030e6c6c64ba4f96a23474e439d1b80c"/>
            <w:bookmarkEnd w:id="87"/>
            <w:r w:rsidRPr="001A4E88">
              <w:rPr>
                <w:rFonts w:ascii="Times New Roman" w:hAnsi="Times New Roman" w:cs="Times New Roman"/>
                <w:sz w:val="20"/>
                <w:szCs w:val="20"/>
              </w:rPr>
              <w:t xml:space="preserve"> yra padaręs finansinės atskaitomybės ir </w:t>
            </w:r>
            <w:r w:rsidRPr="001A4E88">
              <w:rPr>
                <w:rFonts w:ascii="Times New Roman" w:hAnsi="Times New Roman" w:cs="Times New Roman"/>
                <w:sz w:val="20"/>
                <w:szCs w:val="20"/>
              </w:rPr>
              <w:lastRenderedPageBreak/>
              <w:t>audito teisės aktų pažeidimą ir nuo jo padarymo dienos praėjo mažiau kaip vieni metai.</w:t>
            </w:r>
          </w:p>
          <w:p w14:paraId="35767F93" w14:textId="77777777" w:rsidR="001354DC" w:rsidRPr="001A4E88" w:rsidRDefault="001354DC" w:rsidP="003615FE">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9070E"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7 punkto a papunktis</w:t>
            </w:r>
          </w:p>
          <w:p w14:paraId="5B605B62"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1A9E9A64"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5B55C"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1A4E88">
              <w:rPr>
                <w:rFonts w:ascii="Times New Roman" w:hAnsi="Times New Roman" w:cs="Times New Roman"/>
                <w:sz w:val="20"/>
                <w:szCs w:val="20"/>
              </w:rPr>
              <w:t xml:space="preserve">Priimant sprendimus dėl tiekėjo pašalinimo iš pirkimo procedūros šiame punkte nurodytu pašalinimo pagrindu, be kita ko, </w:t>
            </w:r>
            <w:r w:rsidRPr="001A4E88">
              <w:rPr>
                <w:rFonts w:ascii="Times New Roman" w:hAnsi="Times New Roman" w:cs="Times New Roman"/>
                <w:sz w:val="20"/>
                <w:szCs w:val="20"/>
              </w:rPr>
              <w:lastRenderedPageBreak/>
              <w:t>atsižvelgiama į</w:t>
            </w:r>
            <w:r w:rsidRPr="001A4E88">
              <w:rPr>
                <w:rFonts w:ascii="Times New Roman" w:hAnsi="Times New Roman" w:cs="Times New Roman"/>
                <w:b/>
                <w:bCs/>
                <w:sz w:val="20"/>
                <w:szCs w:val="20"/>
              </w:rPr>
              <w:t xml:space="preserve"> </w:t>
            </w:r>
            <w:r w:rsidRPr="001A4E88">
              <w:rPr>
                <w:rFonts w:ascii="Times New Roman" w:hAnsi="Times New Roman" w:cs="Times New Roman"/>
                <w:sz w:val="20"/>
                <w:szCs w:val="20"/>
              </w:rPr>
              <w:t xml:space="preserve">nacionalinėje duomenų bazėje adresu: </w:t>
            </w:r>
            <w:hyperlink r:id="rId17" w:history="1">
              <w:r w:rsidRPr="001A4E88">
                <w:rPr>
                  <w:rFonts w:ascii="Times New Roman" w:hAnsi="Times New Roman" w:cs="Times New Roman"/>
                  <w:sz w:val="20"/>
                  <w:szCs w:val="20"/>
                  <w:u w:val="single"/>
                </w:rPr>
                <w:t>https://www.registrucentras.lt/jar/p/index.php</w:t>
              </w:r>
            </w:hyperlink>
          </w:p>
          <w:p w14:paraId="775B6BC0"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paskelbtą informaciją, taip pat į šiame informaciniame pranešime pateiktą informaciją:</w:t>
            </w:r>
          </w:p>
          <w:p w14:paraId="0941A315" w14:textId="77777777" w:rsidR="001354DC" w:rsidRPr="001A4E88" w:rsidRDefault="001354DC" w:rsidP="003615FE">
            <w:pPr>
              <w:spacing w:after="0" w:line="240" w:lineRule="auto"/>
              <w:jc w:val="both"/>
              <w:rPr>
                <w:rFonts w:ascii="Times New Roman" w:hAnsi="Times New Roman" w:cs="Times New Roman"/>
                <w:sz w:val="20"/>
                <w:szCs w:val="20"/>
              </w:rPr>
            </w:pPr>
            <w:hyperlink r:id="rId18" w:history="1">
              <w:r w:rsidRPr="001A4E88">
                <w:rPr>
                  <w:rFonts w:ascii="Times New Roman" w:hAnsi="Times New Roman" w:cs="Times New Roman"/>
                  <w:sz w:val="20"/>
                  <w:szCs w:val="20"/>
                </w:rPr>
                <w:t>https://vpt.lrv.lt/lt/naujienos-3/finansiniu-ataskaitu-nepateikimas-gali-tapti-kliutimi-dalyvauti-viesuosiuose-pirkimuose/</w:t>
              </w:r>
            </w:hyperlink>
          </w:p>
          <w:p w14:paraId="361A19B2" w14:textId="77777777" w:rsidR="001354DC" w:rsidRPr="001A4E88" w:rsidRDefault="001354DC" w:rsidP="003615FE">
            <w:pPr>
              <w:spacing w:after="0" w:line="240" w:lineRule="auto"/>
              <w:jc w:val="both"/>
              <w:rPr>
                <w:rFonts w:ascii="Times New Roman" w:hAnsi="Times New Roman" w:cs="Times New Roman"/>
                <w:b/>
                <w:bCs/>
                <w:iCs/>
                <w:sz w:val="20"/>
                <w:szCs w:val="20"/>
              </w:rPr>
            </w:pPr>
          </w:p>
        </w:tc>
      </w:tr>
      <w:tr w:rsidR="001354DC" w:rsidRPr="001A4E88" w14:paraId="09B84A9C"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9131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DBE14"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yra padaręs rimtą profesinį pažeidimą, dėl kurio perkančioji organizacija abejoja tiekėjo sąžiningumu, </w:t>
            </w:r>
            <w:r w:rsidRPr="001A4E8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A4E88">
              <w:rPr>
                <w:rFonts w:ascii="Times New Roman" w:eastAsia="Times New Roman" w:hAnsi="Times New Roman" w:cs="Times New Roman"/>
                <w:sz w:val="20"/>
                <w:szCs w:val="20"/>
                <w:vertAlign w:val="superscript"/>
              </w:rPr>
              <w:t>1</w:t>
            </w:r>
            <w:r w:rsidRPr="001A4E88">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200F9"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7 punkto b papunktis</w:t>
            </w:r>
          </w:p>
          <w:p w14:paraId="17CC261A"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0DDE7E87"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8B4A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0227E3BC"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p w14:paraId="4F584E1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Priimant sprendimus dėl tiekėjo pašalinimo iš pirkimo procedūros šiame punkte nurodytu pašalinimo pagrindu, be kita ko, atsižvelgiama į</w:t>
            </w:r>
            <w:r w:rsidRPr="001A4E88">
              <w:rPr>
                <w:rFonts w:ascii="Times New Roman" w:hAnsi="Times New Roman" w:cs="Times New Roman"/>
                <w:b/>
                <w:bCs/>
                <w:sz w:val="20"/>
                <w:szCs w:val="20"/>
              </w:rPr>
              <w:t xml:space="preserve"> </w:t>
            </w:r>
            <w:r w:rsidRPr="001A4E88">
              <w:rPr>
                <w:rFonts w:ascii="Times New Roman" w:hAnsi="Times New Roman" w:cs="Times New Roman"/>
                <w:sz w:val="20"/>
                <w:szCs w:val="20"/>
              </w:rPr>
              <w:t xml:space="preserve">nacionalinėje duomenų bazėje adresu </w:t>
            </w:r>
            <w:hyperlink r:id="rId19">
              <w:r w:rsidRPr="001A4E88">
                <w:rPr>
                  <w:rFonts w:ascii="Times New Roman" w:hAnsi="Times New Roman" w:cs="Times New Roman"/>
                  <w:sz w:val="20"/>
                  <w:szCs w:val="20"/>
                  <w:u w:val="single"/>
                </w:rPr>
                <w:t>https://www.vmi.lt/evmi/mokesciu-moketoju-informacija</w:t>
              </w:r>
            </w:hyperlink>
            <w:r w:rsidRPr="001A4E88">
              <w:rPr>
                <w:rFonts w:ascii="Times New Roman" w:hAnsi="Times New Roman" w:cs="Times New Roman"/>
                <w:sz w:val="20"/>
                <w:szCs w:val="20"/>
              </w:rPr>
              <w:t xml:space="preserve"> skelbiamą informaciją.</w:t>
            </w:r>
          </w:p>
        </w:tc>
      </w:tr>
      <w:tr w:rsidR="001354DC" w:rsidRPr="001A4E88" w14:paraId="01FC3FDB"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F80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BE3F"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dėl kurio perkančioji organizacija abejoja tiekėjo sąžiningumu,</w:t>
            </w:r>
            <w:r w:rsidRPr="001A4E88">
              <w:rPr>
                <w:rFonts w:ascii="Times New Roman" w:eastAsia="Times New Roman" w:hAnsi="Times New Roman" w:cs="Times New Roman"/>
                <w:sz w:val="20"/>
                <w:szCs w:val="20"/>
              </w:rPr>
              <w:t xml:space="preserve"> kai jis </w:t>
            </w:r>
            <w:r w:rsidRPr="001A4E8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C360C"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7 punkto c papunktis</w:t>
            </w:r>
          </w:p>
          <w:p w14:paraId="18A26F49"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A93FFFD"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056CB"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759E60F7"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57FADEE9" w14:textId="77777777" w:rsidR="001354DC" w:rsidRPr="001A4E88" w:rsidRDefault="001354DC" w:rsidP="003615FE">
            <w:pPr>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E468229" w14:textId="77777777" w:rsidR="001354DC" w:rsidRPr="001A4E88" w:rsidRDefault="001354DC" w:rsidP="003615FE">
            <w:pPr>
              <w:rPr>
                <w:rFonts w:ascii="Times New Roman" w:hAnsi="Times New Roman" w:cs="Times New Roman"/>
                <w:bCs/>
                <w:iCs/>
                <w:sz w:val="20"/>
                <w:szCs w:val="20"/>
                <w:lang w:eastAsia="en-US"/>
              </w:rPr>
            </w:pPr>
            <w:hyperlink r:id="rId20" w:history="1">
              <w:r w:rsidRPr="001A4E88">
                <w:rPr>
                  <w:rFonts w:ascii="Times New Roman" w:hAnsi="Times New Roman" w:cs="Times New Roman"/>
                  <w:sz w:val="20"/>
                  <w:szCs w:val="20"/>
                  <w:u w:val="single"/>
                </w:rPr>
                <w:t>https://kt.gov.lt/lt/atviri-duomenys/diskvalifikavimas-is-viesuju-pirkimu</w:t>
              </w:r>
            </w:hyperlink>
            <w:r w:rsidRPr="001A4E88">
              <w:rPr>
                <w:rFonts w:ascii="Times New Roman" w:hAnsi="Times New Roman" w:cs="Times New Roman"/>
                <w:sz w:val="20"/>
                <w:szCs w:val="20"/>
              </w:rPr>
              <w:t xml:space="preserve"> skelbiamą informaciją. </w:t>
            </w:r>
          </w:p>
        </w:tc>
      </w:tr>
      <w:tr w:rsidR="001354DC" w:rsidRPr="001A4E88" w14:paraId="580095BB"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69AF" w14:textId="77777777" w:rsidR="001354DC" w:rsidRPr="001A4E88" w:rsidRDefault="001354DC" w:rsidP="001354DC">
            <w:pPr>
              <w:numPr>
                <w:ilvl w:val="0"/>
                <w:numId w:val="36"/>
              </w:numPr>
              <w:spacing w:after="0" w:line="240" w:lineRule="auto"/>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301A"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Tiekėjas </w:t>
            </w:r>
            <w:r w:rsidRPr="001A4E88">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3118A"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t>VPĮ 46 straipsnio 6 dalies 1 punktas</w:t>
            </w:r>
          </w:p>
          <w:p w14:paraId="48B4A889"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C1, C2, C3 punktai</w:t>
            </w:r>
          </w:p>
          <w:p w14:paraId="55B25B99" w14:textId="77777777" w:rsidR="001354DC" w:rsidRPr="001A4E88" w:rsidRDefault="001354DC" w:rsidP="003615FE">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CF8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lang w:eastAsia="en-US"/>
              </w:rPr>
              <w:t>Iš Lietuvoje įsteigtų subjektų įrodančių dokumentų nereikalaujama. Užtenka pateikto EBVPD.</w:t>
            </w:r>
          </w:p>
          <w:p w14:paraId="20D64ACE" w14:textId="77777777" w:rsidR="001354DC" w:rsidRPr="001A4E88" w:rsidRDefault="001354DC" w:rsidP="003615FE">
            <w:pPr>
              <w:spacing w:after="0" w:line="240" w:lineRule="auto"/>
              <w:jc w:val="both"/>
              <w:rPr>
                <w:rFonts w:ascii="Times New Roman" w:eastAsia="Yu Mincho" w:hAnsi="Times New Roman" w:cs="Times New Roman"/>
                <w:sz w:val="20"/>
                <w:szCs w:val="20"/>
              </w:rPr>
            </w:pPr>
          </w:p>
        </w:tc>
      </w:tr>
      <w:tr w:rsidR="001354DC" w:rsidRPr="001A4E88" w14:paraId="516559A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CF90F"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bookmarkStart w:id="8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B6AEC"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F1BB99"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A95"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lastRenderedPageBreak/>
              <w:t>VPĮ 46 straipsnio 6 dalies 2 punktas</w:t>
            </w:r>
          </w:p>
          <w:p w14:paraId="2BBAF357"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E1628F2"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DABAB"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 xml:space="preserve">Iš Lietuvoje įsteigtų subjektų įrodančių dokumentų nereikalaujama, užtenka pateikto EBVPD. </w:t>
            </w:r>
            <w:r w:rsidRPr="001A4E88">
              <w:rPr>
                <w:rFonts w:ascii="Times New Roman" w:hAnsi="Times New Roman" w:cs="Times New Roman"/>
                <w:sz w:val="20"/>
                <w:szCs w:val="20"/>
              </w:rPr>
              <w:t>Perkančioji organizacija savarankiškai patikrina duomenis nacionalinėje duomenų bazėje, adresu:</w:t>
            </w:r>
          </w:p>
          <w:p w14:paraId="3A1FC492" w14:textId="77777777" w:rsidR="001354DC" w:rsidRPr="001A4E88" w:rsidRDefault="001354DC" w:rsidP="003615FE">
            <w:pPr>
              <w:spacing w:after="0" w:line="240" w:lineRule="auto"/>
              <w:jc w:val="both"/>
              <w:rPr>
                <w:rFonts w:ascii="Times New Roman" w:hAnsi="Times New Roman" w:cs="Times New Roman"/>
                <w:bCs/>
                <w:sz w:val="20"/>
                <w:szCs w:val="20"/>
              </w:rPr>
            </w:pPr>
            <w:hyperlink r:id="rId21" w:history="1">
              <w:r w:rsidRPr="001A4E88">
                <w:rPr>
                  <w:rFonts w:ascii="Times New Roman" w:hAnsi="Times New Roman" w:cs="Times New Roman"/>
                  <w:bCs/>
                  <w:sz w:val="20"/>
                  <w:szCs w:val="20"/>
                  <w:u w:val="single"/>
                </w:rPr>
                <w:t>https://www.registrucentras.lt/jar/p/</w:t>
              </w:r>
            </w:hyperlink>
            <w:r w:rsidRPr="001A4E88">
              <w:rPr>
                <w:rFonts w:ascii="Times New Roman" w:hAnsi="Times New Roman" w:cs="Times New Roman"/>
                <w:bCs/>
                <w:sz w:val="20"/>
                <w:szCs w:val="20"/>
              </w:rPr>
              <w:t xml:space="preserve">. </w:t>
            </w:r>
          </w:p>
          <w:p w14:paraId="6FC4DBD8"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E32E042" w14:textId="77777777" w:rsidR="001354DC" w:rsidRPr="001A4E88" w:rsidRDefault="001354DC" w:rsidP="003615FE">
            <w:pPr>
              <w:spacing w:after="0" w:line="240" w:lineRule="auto"/>
              <w:jc w:val="both"/>
              <w:rPr>
                <w:rFonts w:ascii="Times New Roman" w:hAnsi="Times New Roman" w:cs="Times New Roman"/>
                <w:i/>
                <w:iCs/>
                <w:color w:val="000000" w:themeColor="text1"/>
                <w:sz w:val="20"/>
                <w:szCs w:val="20"/>
              </w:rPr>
            </w:pPr>
            <w:r w:rsidRPr="001A4E88">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 xml:space="preserve">tos dienos, kai tiekėjas perkančiosios organizacijos </w:t>
            </w:r>
            <w:r w:rsidRPr="001A4E88">
              <w:rPr>
                <w:rFonts w:ascii="Times New Roman" w:eastAsia="Times New Roman" w:hAnsi="Times New Roman" w:cs="Times New Roman"/>
                <w:i/>
                <w:iCs/>
                <w:sz w:val="20"/>
                <w:szCs w:val="20"/>
              </w:rPr>
              <w:lastRenderedPageBreak/>
              <w:t>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0D2284F" w14:textId="77777777" w:rsidR="001354DC" w:rsidRPr="001A4E88" w:rsidRDefault="001354DC" w:rsidP="003615FE">
            <w:pPr>
              <w:spacing w:after="0" w:line="240" w:lineRule="auto"/>
              <w:jc w:val="both"/>
              <w:rPr>
                <w:rFonts w:ascii="Times New Roman" w:hAnsi="Times New Roman" w:cs="Times New Roman"/>
                <w:sz w:val="20"/>
                <w:szCs w:val="20"/>
              </w:rPr>
            </w:pPr>
          </w:p>
          <w:p w14:paraId="09611A92"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D450B88" w14:textId="77777777" w:rsidR="001354DC" w:rsidRPr="001A4E88" w:rsidRDefault="001354DC" w:rsidP="003615FE">
            <w:pPr>
              <w:spacing w:after="0" w:line="240" w:lineRule="auto"/>
              <w:jc w:val="both"/>
              <w:rPr>
                <w:rFonts w:ascii="Times New Roman" w:hAnsi="Times New Roman" w:cs="Times New Roman"/>
                <w:sz w:val="20"/>
                <w:szCs w:val="20"/>
              </w:rPr>
            </w:pPr>
          </w:p>
          <w:p w14:paraId="0CD85EF7"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t>PASTABA</w:t>
            </w:r>
          </w:p>
          <w:p w14:paraId="63BFD54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8"/>
      <w:tr w:rsidR="001354DC" w:rsidRPr="001A4E88" w14:paraId="4852542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C841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3C02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F0CDB"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t>VPĮ 46 straipsnio 6 dalies 3 punktas</w:t>
            </w:r>
          </w:p>
          <w:p w14:paraId="711CF6FC"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7F3C220C"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313FB" w14:textId="77777777" w:rsidR="001354DC" w:rsidRPr="001A4E88" w:rsidRDefault="001354DC" w:rsidP="003615FE">
            <w:pPr>
              <w:spacing w:after="0" w:line="240" w:lineRule="auto"/>
              <w:jc w:val="both"/>
              <w:rPr>
                <w:rFonts w:ascii="Times New Roman" w:hAnsi="Times New Roman" w:cs="Times New Roman"/>
                <w:color w:val="00B050"/>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tc>
      </w:tr>
    </w:tbl>
    <w:p w14:paraId="19726EED" w14:textId="77777777" w:rsidR="001354DC" w:rsidRPr="001A4E88" w:rsidRDefault="001354DC" w:rsidP="001354DC">
      <w:pPr>
        <w:jc w:val="center"/>
        <w:rPr>
          <w:rFonts w:ascii="Times New Roman" w:hAnsi="Times New Roman" w:cs="Times New Roman"/>
          <w:color w:val="7030A0"/>
        </w:rPr>
      </w:pPr>
    </w:p>
    <w:p w14:paraId="0C4DCE17" w14:textId="7033FE3E" w:rsidR="0009237C" w:rsidRPr="001A4E88" w:rsidRDefault="001354DC" w:rsidP="001354DC">
      <w:pPr>
        <w:jc w:val="center"/>
        <w:rPr>
          <w:rFonts w:ascii="Times New Roman" w:hAnsi="Times New Roman" w:cs="Times New Roman"/>
          <w:b/>
          <w:bCs/>
          <w:smallCaps/>
          <w:sz w:val="22"/>
          <w:szCs w:val="22"/>
        </w:rPr>
      </w:pPr>
      <w:r w:rsidRPr="001A4E88">
        <w:rPr>
          <w:rFonts w:ascii="Times New Roman" w:hAnsi="Times New Roman" w:cs="Times New Roman"/>
          <w:smallCaps/>
          <w:sz w:val="22"/>
          <w:szCs w:val="22"/>
        </w:rPr>
        <w:t>__________</w:t>
      </w:r>
      <w:r w:rsidR="0009237C" w:rsidRPr="001A4E88">
        <w:rPr>
          <w:rFonts w:ascii="Times New Roman" w:hAnsi="Times New Roman" w:cs="Times New Roman"/>
          <w:b/>
          <w:bCs/>
          <w:smallCaps/>
          <w:sz w:val="22"/>
          <w:szCs w:val="22"/>
        </w:rPr>
        <w:br w:type="page"/>
      </w:r>
    </w:p>
    <w:p w14:paraId="1FE80F51"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89" w:name="_Ref38291223"/>
      <w:bookmarkStart w:id="90" w:name="_Ref38291334"/>
      <w:bookmarkStart w:id="91" w:name="_Ref38533412"/>
      <w:bookmarkStart w:id="92" w:name="_Toc197685304"/>
      <w:r w:rsidRPr="001A4E88">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89"/>
      <w:bookmarkEnd w:id="90"/>
      <w:bookmarkEnd w:id="91"/>
      <w:bookmarkEnd w:id="92"/>
    </w:p>
    <w:p w14:paraId="24A04A6E" w14:textId="77777777" w:rsidR="0009237C" w:rsidRPr="001A4E88" w:rsidRDefault="0009237C" w:rsidP="0009237C">
      <w:pPr>
        <w:rPr>
          <w:rFonts w:ascii="Times New Roman" w:hAnsi="Times New Roman" w:cs="Times New Roman"/>
          <w:b/>
          <w:bCs/>
          <w:smallCaps/>
          <w:sz w:val="22"/>
          <w:szCs w:val="22"/>
        </w:rPr>
      </w:pPr>
    </w:p>
    <w:p w14:paraId="5D41D25C" w14:textId="77777777" w:rsidR="001354DC" w:rsidRPr="001A4E88" w:rsidRDefault="001354DC" w:rsidP="001354DC">
      <w:pPr>
        <w:spacing w:after="240" w:line="240" w:lineRule="auto"/>
        <w:jc w:val="center"/>
        <w:rPr>
          <w:rFonts w:ascii="Times New Roman" w:eastAsia="Calibri" w:hAnsi="Times New Roman" w:cs="Times New Roman"/>
          <w:caps/>
          <w:smallCaps/>
          <w:color w:val="404040"/>
          <w:spacing w:val="20"/>
          <w:sz w:val="28"/>
          <w:szCs w:val="28"/>
        </w:rPr>
      </w:pPr>
      <w:r w:rsidRPr="001A4E88">
        <w:rPr>
          <w:rFonts w:ascii="Times New Roman" w:eastAsia="Calibri" w:hAnsi="Times New Roman" w:cs="Times New Roman"/>
          <w:caps/>
          <w:smallCaps/>
          <w:color w:val="404040"/>
          <w:spacing w:val="20"/>
          <w:sz w:val="28"/>
          <w:szCs w:val="28"/>
        </w:rPr>
        <w:t xml:space="preserve">TIEKĖJŲ KVALIFIKACIJOS REIKALAVIMAI IR REIKALAVIMAI LAIKYTIS </w:t>
      </w:r>
      <w:r w:rsidRPr="001A4E88">
        <w:rPr>
          <w:rFonts w:ascii="Times New Roman" w:eastAsia="Calibri" w:hAnsi="Times New Roman" w:cs="Times New Roman"/>
          <w:caps/>
          <w:color w:val="404040"/>
          <w:spacing w:val="20"/>
          <w:sz w:val="28"/>
          <w:szCs w:val="28"/>
        </w:rPr>
        <w:t>KOKYBĖS VADYBOS SISTEMOS IR (ARBA) APLINKOS APSAUGOS VADYBOS SISTEMOS STANDARTŲ</w:t>
      </w:r>
    </w:p>
    <w:p w14:paraId="4130029E" w14:textId="77777777" w:rsidR="001354DC" w:rsidRPr="001A4E88" w:rsidRDefault="001354DC" w:rsidP="001354DC">
      <w:pPr>
        <w:pStyle w:val="Sraopastraipa"/>
        <w:numPr>
          <w:ilvl w:val="0"/>
          <w:numId w:val="39"/>
        </w:numPr>
        <w:spacing w:after="0" w:line="240" w:lineRule="auto"/>
        <w:jc w:val="both"/>
        <w:rPr>
          <w:rFonts w:ascii="Times New Roman" w:eastAsia="Calibri" w:hAnsi="Times New Roman" w:cs="Times New Roman"/>
        </w:rPr>
      </w:pPr>
      <w:bookmarkStart w:id="93" w:name="_Hlk199492119"/>
      <w:r w:rsidRPr="001A4E88">
        <w:rPr>
          <w:rFonts w:ascii="Times New Roman" w:eastAsia="Calibri" w:hAnsi="Times New Roman" w:cs="Times New Roman"/>
        </w:rPr>
        <w:t xml:space="preserve">Tiekėjo kvalifikacija turi atitikti šiame priede nustatytus reikalavimus kvalifikacijai. </w:t>
      </w:r>
    </w:p>
    <w:p w14:paraId="7F013051" w14:textId="3563EDF1" w:rsidR="001354DC" w:rsidRPr="00715809" w:rsidRDefault="001354DC" w:rsidP="00BA1C8E">
      <w:pPr>
        <w:pStyle w:val="Sraopastraipa"/>
        <w:numPr>
          <w:ilvl w:val="0"/>
          <w:numId w:val="39"/>
        </w:numPr>
        <w:tabs>
          <w:tab w:val="left" w:pos="709"/>
        </w:tabs>
        <w:spacing w:after="0" w:line="240" w:lineRule="auto"/>
        <w:jc w:val="both"/>
        <w:rPr>
          <w:rFonts w:ascii="Times New Roman" w:eastAsia="Calibri" w:hAnsi="Times New Roman" w:cs="Times New Roman"/>
          <w:b/>
          <w:i/>
          <w:iCs/>
          <w:color w:val="7030A0"/>
        </w:rPr>
      </w:pPr>
      <w:r w:rsidRPr="00715809">
        <w:rPr>
          <w:rFonts w:ascii="Times New Roman" w:eastAsia="Calibri" w:hAnsi="Times New Roman" w:cs="Times New Roman"/>
        </w:rPr>
        <w:t>Kai tiekėjas remiasi kitų ūkio subjektų pajėgumais, kad atitiktų nustatytus ekonominio ir finansinio pajėgumo reikalavimus</w:t>
      </w:r>
      <w:r w:rsidRPr="00715809">
        <w:rPr>
          <w:rFonts w:ascii="Times New Roman" w:eastAsia="Calibri" w:hAnsi="Times New Roman" w:cs="Times New Roman"/>
          <w:i/>
          <w:iCs/>
          <w:color w:val="7030A0"/>
        </w:rPr>
        <w:t xml:space="preserve">, </w:t>
      </w:r>
      <w:r w:rsidRPr="00715809">
        <w:rPr>
          <w:rFonts w:ascii="Times New Roman" w:eastAsia="Calibri" w:hAnsi="Times New Roman" w:cs="Times New Roman"/>
        </w:rPr>
        <w:t xml:space="preserve">jie privalo prisiimti solidarią atsakomybę už sutarties įvykdymą. </w:t>
      </w:r>
      <w:bookmarkEnd w:id="93"/>
      <w:r w:rsidR="00DF071A" w:rsidRPr="00DF071A">
        <w:rPr>
          <w:rFonts w:ascii="Times New Roman" w:eastAsia="Times New Roman" w:hAnsi="Times New Roman" w:cs="Times New Roman"/>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DF071A">
        <w:rPr>
          <w:rFonts w:ascii="Times New Roman" w:eastAsia="Times New Roman" w:hAnsi="Times New Roman" w:cs="Times New Roman"/>
        </w:rPr>
        <w:t xml:space="preserve"> </w:t>
      </w:r>
      <w:r w:rsidR="003D780F" w:rsidRPr="003D780F">
        <w:rPr>
          <w:rFonts w:ascii="Times New Roman" w:eastAsia="Times New Roman" w:hAnsi="Times New Roman" w:cs="Times New Roman"/>
        </w:rPr>
        <w:t>arba el. būdu, jei yra pasirašyti kvalifikuotu elektroniniu parašu</w:t>
      </w:r>
      <w:r w:rsidR="003D780F">
        <w:rPr>
          <w:rFonts w:ascii="Times New Roman" w:eastAsia="Times New Roman" w:hAnsi="Times New Roman" w:cs="Times New Roman"/>
        </w:rPr>
        <w:t>,</w:t>
      </w:r>
      <w:r w:rsidR="00DF071A" w:rsidRPr="00DF071A">
        <w:rPr>
          <w:rFonts w:ascii="Times New Roman" w:eastAsia="Times New Roman" w:hAnsi="Times New Roman" w:cs="Times New Roman"/>
        </w:rPr>
        <w:t xml:space="preserve"> o nepateikus jų laikoma, kad tiekėjas atsisakė pasirašyti sutartį pirkimo dokumentuose nustatytomis sąlygomis.</w:t>
      </w:r>
    </w:p>
    <w:p w14:paraId="6BA77FB2" w14:textId="77777777" w:rsidR="001354DC" w:rsidRPr="001A4E88" w:rsidRDefault="001354DC" w:rsidP="001354DC">
      <w:pPr>
        <w:spacing w:after="0" w:line="254" w:lineRule="auto"/>
        <w:rPr>
          <w:rFonts w:ascii="Times New Roman" w:eastAsia="Calibri" w:hAnsi="Times New Roman" w:cs="Times New Roman"/>
          <w:b/>
          <w:bCs/>
        </w:rPr>
      </w:pPr>
    </w:p>
    <w:p w14:paraId="5F2C3FDE" w14:textId="77777777" w:rsidR="0009237C" w:rsidRPr="001A4E88" w:rsidRDefault="0009237C" w:rsidP="0009237C">
      <w:pPr>
        <w:spacing w:after="0" w:line="254" w:lineRule="auto"/>
        <w:rPr>
          <w:rFonts w:ascii="Times New Roman" w:eastAsiaTheme="minorHAnsi" w:hAnsi="Times New Roman" w:cs="Times New Roman"/>
          <w:b/>
          <w:bCs/>
        </w:rPr>
        <w:sectPr w:rsidR="0009237C" w:rsidRPr="001A4E88" w:rsidSect="0009237C">
          <w:pgSz w:w="12240" w:h="15840"/>
          <w:pgMar w:top="1134" w:right="567" w:bottom="1134" w:left="1701" w:header="720" w:footer="720" w:gutter="0"/>
          <w:pgNumType w:start="13"/>
          <w:cols w:space="1296"/>
        </w:sectPr>
      </w:pPr>
    </w:p>
    <w:p w14:paraId="006BE006" w14:textId="77777777" w:rsidR="009B7B36" w:rsidRPr="00B859EC" w:rsidRDefault="0009237C" w:rsidP="0009237C">
      <w:pPr>
        <w:spacing w:before="60" w:after="60" w:line="254" w:lineRule="auto"/>
        <w:jc w:val="center"/>
        <w:rPr>
          <w:rFonts w:ascii="Times New Roman" w:eastAsiaTheme="minorHAnsi" w:hAnsi="Times New Roman" w:cs="Times New Roman"/>
          <w:b/>
          <w:bCs/>
        </w:rPr>
      </w:pPr>
      <w:r w:rsidRPr="00B859EC">
        <w:rPr>
          <w:rFonts w:ascii="Times New Roman" w:eastAsiaTheme="minorHAnsi" w:hAnsi="Times New Roman" w:cs="Times New Roman"/>
          <w:b/>
          <w:bCs/>
        </w:rPr>
        <w:lastRenderedPageBreak/>
        <w:t>Tiekėjų kvalifikacijos reikalavimai</w:t>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9B7B36" w:rsidRPr="00B859EC" w14:paraId="7ECF509E" w14:textId="77777777" w:rsidTr="00EF6C8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7DED98" w14:textId="77777777" w:rsidR="009B7B36" w:rsidRPr="00B859EC" w:rsidRDefault="009B7B36" w:rsidP="00EF6C84">
            <w:pPr>
              <w:spacing w:before="60" w:after="60" w:line="254" w:lineRule="auto"/>
              <w:jc w:val="center"/>
              <w:rPr>
                <w:rFonts w:eastAsia="Times New Roman"/>
                <w:b/>
                <w:bCs/>
              </w:rPr>
            </w:pPr>
            <w:r w:rsidRPr="00B859EC">
              <w:rPr>
                <w:rFonts w:eastAsia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10A887" w14:textId="77777777" w:rsidR="009B7B36" w:rsidRPr="00B859EC" w:rsidRDefault="009B7B36" w:rsidP="00EF6C84">
            <w:pPr>
              <w:spacing w:before="60" w:after="60" w:line="254" w:lineRule="auto"/>
              <w:jc w:val="center"/>
              <w:rPr>
                <w:b/>
                <w:bCs/>
              </w:rPr>
            </w:pPr>
            <w:r w:rsidRPr="00B859EC">
              <w:rPr>
                <w:b/>
                <w:bCs/>
                <w:color w:val="000000"/>
              </w:rPr>
              <w:t>Kvalifikacijos reikalavimas</w:t>
            </w:r>
            <w:r w:rsidRPr="00B859EC">
              <w:rPr>
                <w:rStyle w:val="Puslapioinaosnuoroda"/>
                <w:b/>
                <w:bCs/>
                <w:color w:val="000000"/>
              </w:rPr>
              <w:footnoteReference w:id="4"/>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1E0CDA" w14:textId="77777777" w:rsidR="009B7B36" w:rsidRPr="00B859EC" w:rsidRDefault="009B7B36" w:rsidP="00EF6C84">
            <w:pPr>
              <w:autoSpaceDE w:val="0"/>
              <w:autoSpaceDN w:val="0"/>
              <w:adjustRightInd w:val="0"/>
              <w:spacing w:line="240" w:lineRule="auto"/>
              <w:jc w:val="center"/>
              <w:rPr>
                <w:rFonts w:eastAsia="Times New Roman"/>
                <w:b/>
                <w:bCs/>
                <w:color w:val="000000"/>
              </w:rPr>
            </w:pPr>
            <w:r w:rsidRPr="00B859EC">
              <w:rPr>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0DFB773" w14:textId="77777777" w:rsidR="009B7B36" w:rsidRPr="00B859EC" w:rsidRDefault="009B7B36" w:rsidP="00EF6C84">
            <w:pPr>
              <w:autoSpaceDE w:val="0"/>
              <w:autoSpaceDN w:val="0"/>
              <w:adjustRightInd w:val="0"/>
              <w:spacing w:line="240" w:lineRule="auto"/>
              <w:jc w:val="center"/>
              <w:rPr>
                <w:b/>
                <w:bCs/>
                <w:color w:val="000000"/>
              </w:rPr>
            </w:pPr>
            <w:r w:rsidRPr="00B859EC">
              <w:rPr>
                <w:b/>
                <w:bCs/>
                <w:color w:val="000000"/>
              </w:rPr>
              <w:t>Subjektas, kuris turi atitikti reikalavimą</w:t>
            </w:r>
          </w:p>
          <w:p w14:paraId="118D8FB8" w14:textId="77777777" w:rsidR="009B7B36" w:rsidRPr="00B859EC" w:rsidRDefault="009B7B36" w:rsidP="00EF6C84">
            <w:pPr>
              <w:autoSpaceDE w:val="0"/>
              <w:autoSpaceDN w:val="0"/>
              <w:adjustRightInd w:val="0"/>
              <w:spacing w:line="240" w:lineRule="auto"/>
              <w:jc w:val="center"/>
              <w:rPr>
                <w:b/>
                <w:bCs/>
                <w:color w:val="000000"/>
                <w:sz w:val="20"/>
                <w:szCs w:val="20"/>
              </w:rPr>
            </w:pPr>
          </w:p>
        </w:tc>
      </w:tr>
      <w:tr w:rsidR="009B7B36" w:rsidRPr="00B859EC" w14:paraId="4D4FB935"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C83D"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2BC54" w14:textId="77777777" w:rsidR="009B7B36" w:rsidRPr="00B859EC" w:rsidRDefault="009B7B36" w:rsidP="00EF6C84">
            <w:pPr>
              <w:autoSpaceDE w:val="0"/>
              <w:autoSpaceDN w:val="0"/>
              <w:adjustRightInd w:val="0"/>
              <w:spacing w:line="240" w:lineRule="auto"/>
              <w:rPr>
                <w:rFonts w:eastAsia="Times New Roman"/>
                <w:b/>
                <w:bCs/>
                <w:color w:val="000000"/>
              </w:rPr>
            </w:pPr>
            <w:r w:rsidRPr="00B859EC">
              <w:rPr>
                <w:b/>
                <w:bCs/>
                <w:color w:val="000000"/>
              </w:rPr>
              <w:t>Teisė verstis veikla</w:t>
            </w:r>
          </w:p>
        </w:tc>
      </w:tr>
      <w:tr w:rsidR="009B7B36" w:rsidRPr="00B859EC" w14:paraId="61F36942"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1062A" w14:textId="77777777" w:rsidR="009B7B36" w:rsidRPr="00B859EC" w:rsidRDefault="009B7B36" w:rsidP="00EF6C84">
            <w:pPr>
              <w:pStyle w:val="Sraopastraipa"/>
              <w:spacing w:before="60" w:after="60" w:line="256" w:lineRule="auto"/>
              <w:ind w:left="0"/>
              <w:jc w:val="right"/>
              <w:rPr>
                <w:rFonts w:eastAsiaTheme="minorHAnsi"/>
              </w:rPr>
            </w:pPr>
            <w:r w:rsidRPr="00B859EC">
              <w:rPr>
                <w:rFonts w:eastAsiaTheme="minorHAnsi"/>
              </w:rPr>
              <w:t xml:space="preserve">1.1 </w:t>
            </w: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1ED63FEB" w14:textId="77777777" w:rsidR="009B7B36" w:rsidRPr="00B859EC" w:rsidRDefault="009B7B36" w:rsidP="00EF6C84">
            <w:pPr>
              <w:tabs>
                <w:tab w:val="left" w:pos="851"/>
              </w:tabs>
              <w:jc w:val="both"/>
              <w:rPr>
                <w:color w:val="000000" w:themeColor="text1"/>
                <w:sz w:val="20"/>
              </w:rPr>
            </w:pPr>
            <w:r w:rsidRPr="00B859EC">
              <w:rPr>
                <w:color w:val="000000" w:themeColor="text1"/>
                <w:sz w:val="20"/>
              </w:rPr>
              <w:t>Tiekėjas turi turėti Lietuvos Respublikos Statybos įstatymo ir kitų teisės aktų nustatyta tvarka išduotus kvalifikacijos dokumentus, suteikiančius teisę Lietuvos Respublikoje atlikti pirkimo dokumentuose nurodytus ypatingo statinio statybos darbus (statiniai: negyvenamieji pastatai, pogrupis: visuomeniniai</w:t>
            </w:r>
            <w:r w:rsidRPr="00B859EC">
              <w:rPr>
                <w:color w:val="000000" w:themeColor="text1"/>
              </w:rPr>
              <w:t xml:space="preserve"> </w:t>
            </w:r>
            <w:r w:rsidRPr="00B859EC">
              <w:rPr>
                <w:color w:val="000000" w:themeColor="text1"/>
                <w:sz w:val="20"/>
                <w:szCs w:val="20"/>
              </w:rPr>
              <w:t>mokslo</w:t>
            </w:r>
            <w:r w:rsidRPr="00B859EC">
              <w:rPr>
                <w:color w:val="000000" w:themeColor="text1"/>
                <w:sz w:val="20"/>
              </w:rPr>
              <w:t xml:space="preserve"> paskirties pastatai); </w:t>
            </w:r>
          </w:p>
          <w:p w14:paraId="1C5ED8DD"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Statybos darbų sritys: </w:t>
            </w:r>
          </w:p>
          <w:p w14:paraId="7DB25C7D" w14:textId="77777777" w:rsidR="009B7B36" w:rsidRPr="00B859EC" w:rsidRDefault="009B7B36" w:rsidP="00EF6C84">
            <w:pPr>
              <w:tabs>
                <w:tab w:val="left" w:pos="851"/>
              </w:tabs>
              <w:jc w:val="both"/>
              <w:rPr>
                <w:color w:val="000000" w:themeColor="text1"/>
                <w:sz w:val="20"/>
              </w:rPr>
            </w:pPr>
            <w:r w:rsidRPr="00B859EC">
              <w:rPr>
                <w:color w:val="000000" w:themeColor="text1"/>
                <w:sz w:val="20"/>
              </w:rPr>
              <w:t>Bendrieji statybos darbai: žemės darbai (statybos sklypo reljefo tvarkymas, pamatų duobių, iškasų, tranšėjų kasimas ir užpylimas); statybinių konstrukcijų (gelžbetonio, betono, metalo, mūro) statyba ir montavimas; hidroizoliacija; apdailos darbai.</w:t>
            </w:r>
          </w:p>
          <w:p w14:paraId="3E932F2E" w14:textId="77777777" w:rsidR="009B7B36" w:rsidRPr="00B859EC" w:rsidRDefault="009B7B36" w:rsidP="00EF6C84">
            <w:pPr>
              <w:tabs>
                <w:tab w:val="left" w:pos="851"/>
              </w:tabs>
              <w:jc w:val="both"/>
              <w:rPr>
                <w:color w:val="000000" w:themeColor="text1"/>
                <w:sz w:val="20"/>
              </w:rPr>
            </w:pPr>
            <w:r w:rsidRPr="00B859EC">
              <w:rPr>
                <w:color w:val="000000" w:themeColor="text1"/>
                <w:sz w:val="20"/>
              </w:rPr>
              <w:t>Mechanikos darbai: statinio vandentiekio ir nuotekų šalinimo inžinerinių sistemų įrengimas; statinio šildymo, vėdinimo inžinerinių sistemų įrengimas.</w:t>
            </w:r>
          </w:p>
          <w:p w14:paraId="2F85D6A5" w14:textId="77777777" w:rsidR="009B7B36" w:rsidRPr="00B859EC" w:rsidRDefault="009B7B36" w:rsidP="00EF6C84">
            <w:pPr>
              <w:autoSpaceDE w:val="0"/>
              <w:autoSpaceDN w:val="0"/>
              <w:adjustRightInd w:val="0"/>
              <w:spacing w:line="240" w:lineRule="auto"/>
              <w:rPr>
                <w:rFonts w:eastAsia="Times New Roman"/>
                <w:color w:val="000000"/>
              </w:rPr>
            </w:pPr>
            <w:r w:rsidRPr="00B859EC">
              <w:rPr>
                <w:color w:val="000000" w:themeColor="text1"/>
                <w:sz w:val="20"/>
              </w:rPr>
              <w:t>Elektrotechnikos darbai: statinio elektros inžinerinių sistemų įrengimas; procesų valdymo ir automatizavimo sistemų įrengimas; statinio nuotolinio ryšio (telekomunikacijų) inžinerinių sistemų įrengimas; statinio apsauginės, gaisrinės saugos (signalizacijos) inžinerinių sistemų įrengimas.</w:t>
            </w:r>
          </w:p>
        </w:tc>
        <w:tc>
          <w:tcPr>
            <w:tcW w:w="1712" w:type="pct"/>
            <w:tcBorders>
              <w:top w:val="single" w:sz="4" w:space="0" w:color="auto"/>
              <w:left w:val="single" w:sz="4" w:space="0" w:color="auto"/>
              <w:bottom w:val="single" w:sz="4" w:space="0" w:color="auto"/>
              <w:right w:val="single" w:sz="4" w:space="0" w:color="auto"/>
            </w:tcBorders>
          </w:tcPr>
          <w:p w14:paraId="3C88571A" w14:textId="77777777" w:rsidR="009B7B36" w:rsidRPr="00B859EC" w:rsidRDefault="009B7B36" w:rsidP="00EF6C84">
            <w:pPr>
              <w:jc w:val="both"/>
              <w:rPr>
                <w:color w:val="000000" w:themeColor="text1"/>
                <w:sz w:val="20"/>
                <w:szCs w:val="20"/>
              </w:rPr>
            </w:pPr>
            <w:r w:rsidRPr="00B859EC">
              <w:rPr>
                <w:color w:val="000000" w:themeColor="text1"/>
                <w:sz w:val="20"/>
                <w:szCs w:val="2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5824E25" w14:textId="77777777" w:rsidR="009B7B36" w:rsidRPr="00B859EC" w:rsidRDefault="009B7B36" w:rsidP="00EF6C84">
            <w:pPr>
              <w:jc w:val="both"/>
              <w:rPr>
                <w:color w:val="000000" w:themeColor="text1"/>
                <w:sz w:val="20"/>
                <w:szCs w:val="20"/>
              </w:rPr>
            </w:pPr>
          </w:p>
          <w:p w14:paraId="02FCC925" w14:textId="77777777" w:rsidR="009B7B36" w:rsidRPr="00B859EC" w:rsidRDefault="009B7B36" w:rsidP="00EF6C84">
            <w:pPr>
              <w:jc w:val="both"/>
              <w:rPr>
                <w:color w:val="000000" w:themeColor="text1"/>
                <w:sz w:val="20"/>
                <w:szCs w:val="20"/>
              </w:rPr>
            </w:pPr>
            <w:r w:rsidRPr="00B859EC">
              <w:rPr>
                <w:color w:val="000000" w:themeColor="text1"/>
                <w:sz w:val="20"/>
                <w:szCs w:val="20"/>
              </w:rPr>
              <w:t>2) jeigu verstis atitinkama veikla yra privalomi leidimai, licencijos, atestatai ar kiti dokumentai – atitinkamų dokumentų – licencijų, leidimų, atestatų ar kitų pirkimo sutarčiai vykdyti privalomų dokumentų, kopijos.</w:t>
            </w:r>
          </w:p>
          <w:p w14:paraId="36BD52E7" w14:textId="77777777" w:rsidR="009B7B36" w:rsidRPr="00B859EC" w:rsidRDefault="009B7B36" w:rsidP="00EF6C84">
            <w:pPr>
              <w:autoSpaceDE w:val="0"/>
              <w:autoSpaceDN w:val="0"/>
              <w:adjustRightInd w:val="0"/>
              <w:spacing w:line="240" w:lineRule="auto"/>
              <w:rPr>
                <w:color w:val="000000"/>
                <w:sz w:val="20"/>
                <w:szCs w:val="20"/>
              </w:rPr>
            </w:pPr>
          </w:p>
        </w:tc>
        <w:tc>
          <w:tcPr>
            <w:tcW w:w="1389" w:type="pct"/>
            <w:tcBorders>
              <w:top w:val="single" w:sz="4" w:space="0" w:color="auto"/>
              <w:left w:val="single" w:sz="4" w:space="0" w:color="auto"/>
              <w:bottom w:val="single" w:sz="4" w:space="0" w:color="auto"/>
              <w:right w:val="single" w:sz="4" w:space="0" w:color="auto"/>
            </w:tcBorders>
          </w:tcPr>
          <w:p w14:paraId="1822462F" w14:textId="77777777" w:rsidR="009B7B36" w:rsidRPr="00B859EC" w:rsidRDefault="009B7B36" w:rsidP="00EF6C84">
            <w:pPr>
              <w:jc w:val="both"/>
              <w:rPr>
                <w:color w:val="000000" w:themeColor="text1"/>
                <w:sz w:val="20"/>
              </w:rPr>
            </w:pPr>
            <w:r w:rsidRPr="00B859EC">
              <w:rPr>
                <w:color w:val="000000" w:themeColor="text1"/>
                <w:sz w:val="20"/>
              </w:rPr>
              <w:t>· jeigu pasiūlymą teikia ūkio subjektų grupė – reikalavimą turi atitikti kiekvienas ūkio subjektų grupės narys (-</w:t>
            </w:r>
            <w:proofErr w:type="spellStart"/>
            <w:r w:rsidRPr="00B859EC">
              <w:rPr>
                <w:color w:val="000000" w:themeColor="text1"/>
                <w:sz w:val="20"/>
              </w:rPr>
              <w:t>iai</w:t>
            </w:r>
            <w:proofErr w:type="spellEnd"/>
            <w:r w:rsidRPr="00B859EC">
              <w:rPr>
                <w:color w:val="000000" w:themeColor="text1"/>
                <w:sz w:val="20"/>
              </w:rPr>
              <w:t>), pagal jų prisiimamus įsipareigojimus pirkimo sutarčiai vykdyti;</w:t>
            </w:r>
          </w:p>
          <w:p w14:paraId="75EB3085" w14:textId="77777777" w:rsidR="009B7B36" w:rsidRPr="00B859EC" w:rsidRDefault="009B7B36" w:rsidP="00EF6C84">
            <w:pPr>
              <w:jc w:val="both"/>
              <w:rPr>
                <w:color w:val="000000" w:themeColor="text1"/>
                <w:sz w:val="20"/>
              </w:rPr>
            </w:pPr>
          </w:p>
          <w:p w14:paraId="5AB1480A" w14:textId="77777777" w:rsidR="009B7B36" w:rsidRPr="00B859EC" w:rsidRDefault="009B7B36" w:rsidP="00EF6C84">
            <w:pPr>
              <w:jc w:val="both"/>
              <w:rPr>
                <w:color w:val="000000" w:themeColor="text1"/>
                <w:sz w:val="20"/>
              </w:rPr>
            </w:pPr>
            <w:r w:rsidRPr="00B859EC">
              <w:rPr>
                <w:color w:val="000000" w:themeColor="text1"/>
                <w:sz w:val="20"/>
              </w:rPr>
              <w:t>· tiekėjas gali remtis kitų ūkio subjektų pajėgumais tik tuomet, kai tie subjektai, kurių pajėgumais buvo pasiremta, patys tieks prekes, teiks paslaugas ar atliks darbus, kuriems reikia jų pajėgumų;</w:t>
            </w:r>
          </w:p>
          <w:p w14:paraId="5E258CDC" w14:textId="77777777" w:rsidR="009B7B36" w:rsidRPr="00B859EC" w:rsidRDefault="009B7B36" w:rsidP="00EF6C84">
            <w:pPr>
              <w:jc w:val="both"/>
              <w:rPr>
                <w:color w:val="000000" w:themeColor="text1"/>
                <w:sz w:val="20"/>
              </w:rPr>
            </w:pPr>
          </w:p>
          <w:p w14:paraId="6199BCF8" w14:textId="77777777" w:rsidR="009B7B36" w:rsidRPr="00B859EC" w:rsidRDefault="009B7B36" w:rsidP="00EF6C84">
            <w:pPr>
              <w:autoSpaceDE w:val="0"/>
              <w:autoSpaceDN w:val="0"/>
              <w:adjustRightInd w:val="0"/>
              <w:spacing w:line="240" w:lineRule="auto"/>
              <w:rPr>
                <w:color w:val="000000"/>
              </w:rPr>
            </w:pPr>
          </w:p>
        </w:tc>
      </w:tr>
      <w:tr w:rsidR="009B7B36" w:rsidRPr="00B859EC" w14:paraId="39401966"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8BACA"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bookmarkStart w:id="94" w:name="_Hlk199505776"/>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2CD05" w14:textId="77777777" w:rsidR="009B7B36" w:rsidRPr="00B859EC" w:rsidRDefault="009B7B36" w:rsidP="00EF6C84">
            <w:pPr>
              <w:autoSpaceDE w:val="0"/>
              <w:autoSpaceDN w:val="0"/>
              <w:adjustRightInd w:val="0"/>
              <w:spacing w:line="240" w:lineRule="auto"/>
              <w:rPr>
                <w:rFonts w:eastAsia="Times New Roman"/>
                <w:b/>
                <w:bCs/>
                <w:color w:val="000000"/>
                <w:sz w:val="20"/>
                <w:szCs w:val="20"/>
              </w:rPr>
            </w:pPr>
            <w:r w:rsidRPr="00B859EC">
              <w:rPr>
                <w:b/>
                <w:bCs/>
                <w:color w:val="000000"/>
              </w:rPr>
              <w:t>Finansinis</w:t>
            </w:r>
            <w:r w:rsidRPr="00B859EC">
              <w:rPr>
                <w:color w:val="000000"/>
              </w:rPr>
              <w:t xml:space="preserve"> </w:t>
            </w:r>
            <w:r w:rsidRPr="00B859EC">
              <w:rPr>
                <w:b/>
                <w:bCs/>
                <w:color w:val="000000"/>
              </w:rPr>
              <w:t>ir ekonominis pajėgumas</w:t>
            </w:r>
          </w:p>
        </w:tc>
      </w:tr>
      <w:tr w:rsidR="009B7B36" w:rsidRPr="00B859EC" w14:paraId="6EA94F04"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B3D10"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0F0274F1" w14:textId="77777777" w:rsidR="009B7B36" w:rsidRPr="00B859EC" w:rsidRDefault="009B7B36" w:rsidP="00EF6C84">
            <w:pPr>
              <w:autoSpaceDE w:val="0"/>
              <w:autoSpaceDN w:val="0"/>
              <w:adjustRightInd w:val="0"/>
              <w:spacing w:line="240" w:lineRule="auto"/>
              <w:rPr>
                <w:rFonts w:eastAsia="Times New Roman"/>
                <w:color w:val="000000"/>
              </w:rPr>
            </w:pPr>
            <w:r w:rsidRPr="00B859EC">
              <w:rPr>
                <w:sz w:val="20"/>
              </w:rPr>
              <w:t xml:space="preserve">Bendros metinės pajamos iš veiklos, su kuria susijęs atliekamas pirkimas, kiekvienais paskutiniais 3 finansiniais metais, o jei ūkio subjektas įregistruotas </w:t>
            </w:r>
            <w:r w:rsidRPr="00B859EC">
              <w:rPr>
                <w:sz w:val="20"/>
                <w:szCs w:val="20"/>
              </w:rPr>
              <w:t>vėliau</w:t>
            </w:r>
            <w:r w:rsidRPr="00B859EC">
              <w:rPr>
                <w:sz w:val="20"/>
              </w:rPr>
              <w:t xml:space="preserve"> ar veiklą atitinkamoje srityje pradėjo vėliau – nuo ūkio subjekto </w:t>
            </w:r>
            <w:r w:rsidRPr="00B859EC">
              <w:rPr>
                <w:sz w:val="20"/>
              </w:rPr>
              <w:lastRenderedPageBreak/>
              <w:t>įregistravimo ar veiklos su pirkimu susijusioje srityje pradžios, yra ne mažesnės nei 1.000.000,00 Eur.</w:t>
            </w:r>
          </w:p>
        </w:tc>
        <w:tc>
          <w:tcPr>
            <w:tcW w:w="1712" w:type="pct"/>
            <w:tcBorders>
              <w:top w:val="single" w:sz="4" w:space="0" w:color="auto"/>
              <w:left w:val="single" w:sz="4" w:space="0" w:color="auto"/>
              <w:bottom w:val="single" w:sz="4" w:space="0" w:color="auto"/>
              <w:right w:val="single" w:sz="4" w:space="0" w:color="auto"/>
            </w:tcBorders>
          </w:tcPr>
          <w:p w14:paraId="6C4D0B34" w14:textId="66EF3986" w:rsidR="009B7B36" w:rsidRPr="00B859EC" w:rsidRDefault="009B7B36" w:rsidP="00EF6C84">
            <w:pPr>
              <w:jc w:val="both"/>
              <w:rPr>
                <w:sz w:val="20"/>
              </w:rPr>
            </w:pPr>
            <w:r w:rsidRPr="00B859EC">
              <w:rPr>
                <w:sz w:val="20"/>
              </w:rPr>
              <w:lastRenderedPageBreak/>
              <w:t xml:space="preserve">1)           ūkio subjekto vadovo ir ūkio subjekto vyriausiojo buhalterio (buhalterio) arba kito asmens, galinčio tvarkyti ūkio subjekto buhalterinę apskaitą pagal teisės aktus, pasirašyta deklaracija apie paskutiniais </w:t>
            </w:r>
            <w:r w:rsidR="00AA550B">
              <w:rPr>
                <w:sz w:val="20"/>
              </w:rPr>
              <w:t>3</w:t>
            </w:r>
            <w:r w:rsidRPr="00B859EC">
              <w:rPr>
                <w:sz w:val="20"/>
              </w:rPr>
              <w:t xml:space="preserve"> </w:t>
            </w:r>
            <w:r w:rsidRPr="00B859EC">
              <w:rPr>
                <w:sz w:val="20"/>
              </w:rPr>
              <w:lastRenderedPageBreak/>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2B3B8EF" w14:textId="77777777" w:rsidR="009B7B36" w:rsidRPr="00B859EC" w:rsidRDefault="009B7B36" w:rsidP="00EF6C84">
            <w:pPr>
              <w:jc w:val="both"/>
              <w:rPr>
                <w:i/>
                <w:iCs/>
                <w:sz w:val="20"/>
              </w:rPr>
            </w:pPr>
          </w:p>
          <w:p w14:paraId="23CA8A28" w14:textId="77777777" w:rsidR="009B7B36" w:rsidRPr="00B859EC" w:rsidRDefault="009B7B36" w:rsidP="00EF6C84">
            <w:pPr>
              <w:jc w:val="both"/>
              <w:rPr>
                <w:i/>
                <w:iCs/>
                <w:sz w:val="20"/>
              </w:rPr>
            </w:pPr>
            <w:r w:rsidRPr="00B859EC">
              <w:rPr>
                <w:i/>
                <w:iCs/>
                <w:sz w:val="20"/>
              </w:rPr>
              <w:t>arba</w:t>
            </w:r>
          </w:p>
          <w:p w14:paraId="2C22F880" w14:textId="77777777" w:rsidR="009B7B36" w:rsidRPr="00B859EC" w:rsidRDefault="009B7B36" w:rsidP="00EF6C84">
            <w:pPr>
              <w:jc w:val="both"/>
              <w:rPr>
                <w:sz w:val="20"/>
              </w:rPr>
            </w:pPr>
          </w:p>
          <w:p w14:paraId="54A4036A" w14:textId="77777777" w:rsidR="009B7B36" w:rsidRPr="00B859EC" w:rsidRDefault="009B7B36" w:rsidP="00EF6C84">
            <w:pPr>
              <w:jc w:val="both"/>
              <w:rPr>
                <w:sz w:val="20"/>
              </w:rPr>
            </w:pPr>
            <w:r w:rsidRPr="00B859EC">
              <w:rPr>
                <w:sz w:val="20"/>
              </w:rPr>
              <w:t>2)           atitinkamos banko pažymos.</w:t>
            </w:r>
          </w:p>
          <w:p w14:paraId="3323ED33" w14:textId="77777777" w:rsidR="009B7B36" w:rsidRPr="00B859EC" w:rsidRDefault="009B7B36" w:rsidP="00EF6C84">
            <w:pPr>
              <w:jc w:val="both"/>
              <w:rPr>
                <w:sz w:val="20"/>
              </w:rPr>
            </w:pPr>
          </w:p>
          <w:p w14:paraId="044F8264" w14:textId="77777777" w:rsidR="009B7B36" w:rsidRPr="00B859EC" w:rsidRDefault="009B7B36" w:rsidP="00EF6C84">
            <w:pPr>
              <w:jc w:val="both"/>
              <w:rPr>
                <w:i/>
                <w:iCs/>
                <w:sz w:val="20"/>
              </w:rPr>
            </w:pPr>
            <w:r w:rsidRPr="00B859EC">
              <w:rPr>
                <w:i/>
                <w:iCs/>
                <w:sz w:val="20"/>
              </w:rPr>
              <w:t>Jeigu tiekėjas dėl pateisinamų priežasčių negali pateikti pirkimo vykdytojo reikalaujamų jo finansinį ir ekonominį pajėgumą įrodančių dokumentų, jis turi teisę pateikti kitus pirkimo vykdytojui priimtinus dokumentus</w:t>
            </w:r>
          </w:p>
          <w:p w14:paraId="7949E707" w14:textId="77777777" w:rsidR="009B7B36" w:rsidRPr="00B859EC" w:rsidRDefault="009B7B36" w:rsidP="00EF6C84">
            <w:pPr>
              <w:autoSpaceDE w:val="0"/>
              <w:autoSpaceDN w:val="0"/>
              <w:adjustRightInd w:val="0"/>
              <w:spacing w:line="240" w:lineRule="auto"/>
              <w:rPr>
                <w:color w:val="000000"/>
                <w:sz w:val="20"/>
                <w:szCs w:val="20"/>
              </w:rPr>
            </w:pPr>
            <w:r w:rsidRPr="00B859EC">
              <w:rPr>
                <w:sz w:val="20"/>
              </w:rPr>
              <w:t> </w:t>
            </w:r>
          </w:p>
        </w:tc>
        <w:tc>
          <w:tcPr>
            <w:tcW w:w="1389" w:type="pct"/>
            <w:tcBorders>
              <w:top w:val="single" w:sz="4" w:space="0" w:color="auto"/>
              <w:left w:val="single" w:sz="4" w:space="0" w:color="auto"/>
              <w:bottom w:val="single" w:sz="4" w:space="0" w:color="auto"/>
              <w:right w:val="single" w:sz="4" w:space="0" w:color="auto"/>
            </w:tcBorders>
          </w:tcPr>
          <w:p w14:paraId="2330FA4C" w14:textId="77777777" w:rsidR="009B7B36" w:rsidRPr="00B859EC" w:rsidRDefault="009B7B36" w:rsidP="00EF6C84">
            <w:pPr>
              <w:jc w:val="both"/>
              <w:rPr>
                <w:sz w:val="20"/>
              </w:rPr>
            </w:pPr>
            <w:r w:rsidRPr="00B859EC">
              <w:rPr>
                <w:sz w:val="20"/>
              </w:rPr>
              <w:lastRenderedPageBreak/>
              <w:t>· jeigu pasiūlymą teikia ūkio subjektų grupė – reikalavimą turi atitikti visi kartu (pajėgumai sumuojami);</w:t>
            </w:r>
          </w:p>
          <w:p w14:paraId="28FEE7BD" w14:textId="77777777" w:rsidR="009B7B36" w:rsidRPr="00B859EC" w:rsidRDefault="009B7B36" w:rsidP="00EF6C84">
            <w:pPr>
              <w:jc w:val="both"/>
              <w:rPr>
                <w:sz w:val="20"/>
              </w:rPr>
            </w:pPr>
          </w:p>
          <w:p w14:paraId="560D04FE" w14:textId="77777777" w:rsidR="009B7B36" w:rsidRPr="00B859EC" w:rsidRDefault="009B7B36" w:rsidP="00EF6C84">
            <w:pPr>
              <w:jc w:val="both"/>
              <w:rPr>
                <w:sz w:val="20"/>
              </w:rPr>
            </w:pPr>
            <w:r w:rsidRPr="00B859EC">
              <w:rPr>
                <w:sz w:val="20"/>
              </w:rPr>
              <w:lastRenderedPageBreak/>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C855B1D" w14:textId="77777777" w:rsidR="009B7B36" w:rsidRPr="00B859EC" w:rsidRDefault="009B7B36" w:rsidP="00EF6C84">
            <w:pPr>
              <w:jc w:val="both"/>
              <w:rPr>
                <w:sz w:val="20"/>
              </w:rPr>
            </w:pPr>
          </w:p>
          <w:p w14:paraId="33055562" w14:textId="77777777" w:rsidR="009B7B36" w:rsidRPr="00B859EC" w:rsidRDefault="009B7B36" w:rsidP="00EF6C84">
            <w:pPr>
              <w:autoSpaceDE w:val="0"/>
              <w:autoSpaceDN w:val="0"/>
              <w:adjustRightInd w:val="0"/>
              <w:spacing w:line="240" w:lineRule="auto"/>
              <w:rPr>
                <w:color w:val="000000"/>
              </w:rPr>
            </w:pPr>
            <w:r w:rsidRPr="00B859EC">
              <w:rPr>
                <w:sz w:val="20"/>
              </w:rPr>
              <w:t>· subtiekėjams šis reikalavimas nenustatomas.</w:t>
            </w:r>
          </w:p>
        </w:tc>
      </w:tr>
      <w:bookmarkEnd w:id="94"/>
      <w:tr w:rsidR="009B7B36" w:rsidRPr="00B859EC" w14:paraId="1C44C665"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0D4F5"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66530" w14:textId="77777777" w:rsidR="009B7B36" w:rsidRPr="00B859EC" w:rsidRDefault="009B7B36" w:rsidP="00EF6C84">
            <w:pPr>
              <w:autoSpaceDE w:val="0"/>
              <w:autoSpaceDN w:val="0"/>
              <w:adjustRightInd w:val="0"/>
              <w:spacing w:line="240" w:lineRule="auto"/>
              <w:rPr>
                <w:rFonts w:eastAsia="Times New Roman"/>
                <w:b/>
                <w:bCs/>
                <w:color w:val="000000"/>
              </w:rPr>
            </w:pPr>
            <w:r w:rsidRPr="00B859EC">
              <w:rPr>
                <w:b/>
                <w:bCs/>
                <w:color w:val="000000"/>
              </w:rPr>
              <w:t>Techninis ir profesinis pajėgumas</w:t>
            </w:r>
          </w:p>
        </w:tc>
      </w:tr>
      <w:tr w:rsidR="009B7B36" w:rsidRPr="00B859EC" w14:paraId="7A1B0D54"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D002"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49E7A2D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Tiekėjas turi pasiūlyti: </w:t>
            </w:r>
          </w:p>
          <w:p w14:paraId="565FAC5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 bent 1 (vieną) už sutarties vykdymą atsakingą atestuotą  ypatingojo statinio (statiniai: negyvenamieji pastatai, pogrupis: </w:t>
            </w:r>
            <w:r w:rsidRPr="00B859EC">
              <w:rPr>
                <w:color w:val="000000" w:themeColor="text1"/>
              </w:rPr>
              <w:t xml:space="preserve"> </w:t>
            </w:r>
            <w:r w:rsidRPr="00B859EC">
              <w:rPr>
                <w:color w:val="000000" w:themeColor="text1"/>
                <w:sz w:val="20"/>
                <w:szCs w:val="20"/>
              </w:rPr>
              <w:t>visuomeniniai</w:t>
            </w:r>
            <w:r w:rsidRPr="00B859EC">
              <w:rPr>
                <w:color w:val="000000" w:themeColor="text1"/>
              </w:rPr>
              <w:t xml:space="preserve"> </w:t>
            </w:r>
            <w:r w:rsidRPr="00B859EC">
              <w:rPr>
                <w:color w:val="000000" w:themeColor="text1"/>
                <w:sz w:val="20"/>
                <w:szCs w:val="20"/>
              </w:rPr>
              <w:t>mokslo</w:t>
            </w:r>
            <w:r w:rsidRPr="00B859EC">
              <w:rPr>
                <w:color w:val="000000" w:themeColor="text1"/>
                <w:sz w:val="20"/>
              </w:rPr>
              <w:t xml:space="preserve"> paskirties pastatai) statybos vadovą. </w:t>
            </w:r>
          </w:p>
          <w:p w14:paraId="2F64287A"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 bent 1 (vieną) atestuotą  ypatingojo statinio specialiųjų statybos darbų vadovą (statiniai: negyvenamieji pastatai, pogrupis: visuomeniniai </w:t>
            </w:r>
            <w:r w:rsidRPr="00B859EC">
              <w:rPr>
                <w:color w:val="000000" w:themeColor="text1"/>
                <w:sz w:val="20"/>
                <w:szCs w:val="20"/>
              </w:rPr>
              <w:t>mokslo</w:t>
            </w:r>
            <w:r w:rsidRPr="00B859EC">
              <w:rPr>
                <w:color w:val="000000" w:themeColor="text1"/>
                <w:sz w:val="20"/>
              </w:rPr>
              <w:t xml:space="preserve"> paskirties pastatai) šioms specialiųjų statybos darbų sritims: statinio vandentiekio ir nuotekų šalinimo inžinerinių sistemų įrengimas; statinio šildymo, vėdinimo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3071AF1B" w14:textId="77777777" w:rsidR="009B7B36" w:rsidRPr="00B859EC" w:rsidRDefault="009B7B36" w:rsidP="00EF6C84">
            <w:pPr>
              <w:tabs>
                <w:tab w:val="left" w:pos="851"/>
              </w:tabs>
              <w:jc w:val="both"/>
              <w:rPr>
                <w:i/>
                <w:iCs/>
                <w:color w:val="000000" w:themeColor="text1"/>
                <w:sz w:val="20"/>
              </w:rPr>
            </w:pPr>
          </w:p>
          <w:p w14:paraId="14577009" w14:textId="77777777" w:rsidR="009B7B36" w:rsidRPr="00B859EC" w:rsidRDefault="009B7B36" w:rsidP="00EF6C84">
            <w:pPr>
              <w:tabs>
                <w:tab w:val="left" w:pos="851"/>
              </w:tabs>
              <w:jc w:val="both"/>
              <w:rPr>
                <w:i/>
                <w:iCs/>
                <w:color w:val="000000" w:themeColor="text1"/>
                <w:sz w:val="20"/>
              </w:rPr>
            </w:pPr>
            <w:r w:rsidRPr="00B859EC">
              <w:rPr>
                <w:i/>
                <w:iCs/>
                <w:color w:val="000000" w:themeColor="text1"/>
                <w:sz w:val="20"/>
              </w:rPr>
              <w:t>Tiekėjas gali siūlyti tą patį specialistą vienai ar kelioms funkcijoms vykdyti.</w:t>
            </w:r>
          </w:p>
          <w:p w14:paraId="7971B8D9" w14:textId="77777777" w:rsidR="009B7B36" w:rsidRPr="00B859EC" w:rsidRDefault="009B7B36" w:rsidP="00EF6C84">
            <w:pPr>
              <w:autoSpaceDE w:val="0"/>
              <w:autoSpaceDN w:val="0"/>
              <w:adjustRightInd w:val="0"/>
              <w:spacing w:line="240" w:lineRule="auto"/>
              <w:rPr>
                <w:rFonts w:eastAsia="Times New Roman"/>
                <w:color w:val="000000"/>
              </w:rPr>
            </w:pPr>
          </w:p>
        </w:tc>
        <w:tc>
          <w:tcPr>
            <w:tcW w:w="1712" w:type="pct"/>
            <w:tcBorders>
              <w:top w:val="single" w:sz="4" w:space="0" w:color="auto"/>
              <w:left w:val="single" w:sz="4" w:space="0" w:color="auto"/>
              <w:bottom w:val="single" w:sz="4" w:space="0" w:color="auto"/>
              <w:right w:val="single" w:sz="4" w:space="0" w:color="auto"/>
            </w:tcBorders>
          </w:tcPr>
          <w:p w14:paraId="1ACD43C9" w14:textId="77777777" w:rsidR="009B7B36" w:rsidRPr="00B859EC" w:rsidRDefault="009B7B36" w:rsidP="00EF6C84">
            <w:pPr>
              <w:tabs>
                <w:tab w:val="left" w:pos="851"/>
              </w:tabs>
              <w:jc w:val="both"/>
              <w:rPr>
                <w:color w:val="000000" w:themeColor="text1"/>
                <w:sz w:val="20"/>
              </w:rPr>
            </w:pPr>
            <w:r w:rsidRPr="00B859EC">
              <w:rPr>
                <w:color w:val="000000" w:themeColor="text1"/>
                <w:sz w:val="20"/>
              </w:rPr>
              <w:lastRenderedPageBreak/>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4FAE3FA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2) Lietuvos Respublikos ir trečiųjų šalių piliečiams ir kitiems fiziniams asmenims (išskyrus užsienio šalių specialistus, turinčius teisę eiti  neypatingojo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w:t>
            </w:r>
            <w:r w:rsidRPr="00B859EC">
              <w:rPr>
                <w:color w:val="000000" w:themeColor="text1"/>
                <w:sz w:val="20"/>
              </w:rPr>
              <w:lastRenderedPageBreak/>
              <w:t>su atitiktį kvalifikacijos reikalavimams įrodančiais dokumentais turi pateikti kreipimosi į SSVA (Statybų sektoriaus vystymo agentūra) dėl teisės pripažinimo dokumento išdavimo kopiją.</w:t>
            </w:r>
          </w:p>
          <w:p w14:paraId="6ACD9887" w14:textId="77777777" w:rsidR="009B7B36" w:rsidRPr="00B859EC" w:rsidRDefault="009B7B36" w:rsidP="00EF6C84">
            <w:pPr>
              <w:tabs>
                <w:tab w:val="left" w:pos="851"/>
              </w:tabs>
              <w:jc w:val="both"/>
              <w:rPr>
                <w:color w:val="000000" w:themeColor="text1"/>
                <w:sz w:val="20"/>
              </w:rPr>
            </w:pPr>
            <w:r w:rsidRPr="00B859EC">
              <w:rPr>
                <w:color w:val="000000" w:themeColor="text1"/>
                <w:sz w:val="20"/>
              </w:rPr>
              <w:t>3) Sąraše nurodytų specialistų, kurie nėra tiekėjo darbuotojai, pasirašyti sutikimai atlikti darbus reikalingas pirkimo sutarčiai įvykdyti, jei tiekėjo pasiūlymas bus pripažintas laimėjusiu (kai taikoma).</w:t>
            </w:r>
          </w:p>
          <w:p w14:paraId="6C615439" w14:textId="77777777" w:rsidR="009B7B36" w:rsidRPr="00B859EC" w:rsidRDefault="009B7B36" w:rsidP="00EF6C84">
            <w:pPr>
              <w:autoSpaceDE w:val="0"/>
              <w:autoSpaceDN w:val="0"/>
              <w:adjustRightInd w:val="0"/>
              <w:spacing w:line="240" w:lineRule="auto"/>
              <w:rPr>
                <w:color w:val="000000"/>
                <w:sz w:val="20"/>
                <w:szCs w:val="20"/>
              </w:rPr>
            </w:pPr>
            <w:r w:rsidRPr="00B859EC">
              <w:rPr>
                <w:i/>
                <w:iCs/>
                <w:color w:val="000000" w:themeColor="text1"/>
                <w:sz w:val="20"/>
              </w:rPr>
              <w:t>Pastaba: jei kvalifikacija yra grindžiama nurodant specialistą, kuris nėra tiekėjo, jungtinės veiklos partnerio (-</w:t>
            </w:r>
            <w:proofErr w:type="spellStart"/>
            <w:r w:rsidRPr="00B859EC">
              <w:rPr>
                <w:i/>
                <w:iCs/>
                <w:color w:val="000000" w:themeColor="text1"/>
                <w:sz w:val="20"/>
              </w:rPr>
              <w:t>ių</w:t>
            </w:r>
            <w:proofErr w:type="spellEnd"/>
            <w:r w:rsidRPr="00B859EC">
              <w:rPr>
                <w:i/>
                <w:iCs/>
                <w:color w:val="000000" w:themeColor="text1"/>
                <w:sz w:val="20"/>
              </w:rPr>
              <w:t>) ar subtiekėjo (-jų) darbuotojas, tačiau yra ketinamas įdarbinti sutarties vykdymo metu, tokiu atveju specialistas turi būti išviešintas pasiūlyme.</w:t>
            </w:r>
          </w:p>
        </w:tc>
        <w:tc>
          <w:tcPr>
            <w:tcW w:w="1389" w:type="pct"/>
            <w:tcBorders>
              <w:top w:val="single" w:sz="4" w:space="0" w:color="auto"/>
              <w:left w:val="single" w:sz="4" w:space="0" w:color="auto"/>
              <w:bottom w:val="single" w:sz="4" w:space="0" w:color="auto"/>
              <w:right w:val="single" w:sz="4" w:space="0" w:color="auto"/>
            </w:tcBorders>
          </w:tcPr>
          <w:p w14:paraId="6CE8FF2C" w14:textId="77777777" w:rsidR="009B7B36" w:rsidRPr="00B859EC" w:rsidRDefault="009B7B36" w:rsidP="00EF6C84">
            <w:pPr>
              <w:jc w:val="both"/>
              <w:rPr>
                <w:color w:val="000000" w:themeColor="text1"/>
                <w:sz w:val="20"/>
              </w:rPr>
            </w:pPr>
            <w:r w:rsidRPr="00B859EC">
              <w:rPr>
                <w:color w:val="000000" w:themeColor="text1"/>
                <w:sz w:val="20"/>
              </w:rPr>
              <w:lastRenderedPageBreak/>
              <w:t>1)  jeigu pasiūlymą teikia ūkio subjektų grupė – reikalavimą turi atitikti ūkio subjektų grupės nario (-</w:t>
            </w:r>
            <w:proofErr w:type="spellStart"/>
            <w:r w:rsidRPr="00B859EC">
              <w:rPr>
                <w:color w:val="000000" w:themeColor="text1"/>
                <w:sz w:val="20"/>
              </w:rPr>
              <w:t>ių</w:t>
            </w:r>
            <w:proofErr w:type="spellEnd"/>
            <w:r w:rsidRPr="00B859EC">
              <w:rPr>
                <w:color w:val="000000" w:themeColor="text1"/>
                <w:sz w:val="20"/>
              </w:rPr>
              <w:t>) specialistai, atsižvelgiant į jų prisiimamus įsipareigojimus pirkimo sutarčiai vykdyti;</w:t>
            </w:r>
          </w:p>
          <w:p w14:paraId="41922D8D" w14:textId="77777777" w:rsidR="009B7B36" w:rsidRPr="00B859EC" w:rsidRDefault="009B7B36" w:rsidP="00EF6C84">
            <w:pPr>
              <w:jc w:val="both"/>
              <w:rPr>
                <w:color w:val="000000" w:themeColor="text1"/>
                <w:sz w:val="20"/>
              </w:rPr>
            </w:pPr>
            <w:r w:rsidRPr="00B859EC">
              <w:rPr>
                <w:color w:val="000000" w:themeColor="text1"/>
                <w:sz w:val="20"/>
              </w:rPr>
              <w:t>2)  tiekėjas gali remtis kitų ūkio subjektų pajėgumais tik tuo atveju, jeigu tie subjektai (jų darbuotojai) patys vykdys tą pirkimo sutarties dalį, kuriai reikia jų turimų pajėgumų.</w:t>
            </w:r>
          </w:p>
          <w:p w14:paraId="1FEA49B9" w14:textId="77777777" w:rsidR="009B7B36" w:rsidRPr="00B859EC" w:rsidRDefault="009B7B36" w:rsidP="00EF6C84">
            <w:pPr>
              <w:autoSpaceDE w:val="0"/>
              <w:autoSpaceDN w:val="0"/>
              <w:adjustRightInd w:val="0"/>
              <w:spacing w:line="240" w:lineRule="auto"/>
              <w:rPr>
                <w:color w:val="000000"/>
              </w:rPr>
            </w:pPr>
          </w:p>
        </w:tc>
      </w:tr>
      <w:tr w:rsidR="009B7B36" w:rsidRPr="00B859EC" w14:paraId="6DC426C8"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4886"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A2401" w14:textId="77777777" w:rsidR="009B7B36" w:rsidRPr="00B859EC" w:rsidRDefault="009B7B36" w:rsidP="00EF6C84">
            <w:pPr>
              <w:autoSpaceDE w:val="0"/>
              <w:autoSpaceDN w:val="0"/>
              <w:adjustRightInd w:val="0"/>
              <w:spacing w:line="240" w:lineRule="auto"/>
              <w:jc w:val="both"/>
              <w:rPr>
                <w:rFonts w:eastAsia="Times New Roman"/>
                <w:b/>
                <w:bCs/>
                <w:color w:val="000000"/>
              </w:rPr>
            </w:pPr>
            <w:r w:rsidRPr="00B859EC">
              <w:rPr>
                <w:b/>
                <w:bCs/>
                <w:color w:val="000000"/>
              </w:rPr>
              <w:t>Aplinkos apsaugos vadybos priemonės:</w:t>
            </w:r>
          </w:p>
        </w:tc>
      </w:tr>
      <w:tr w:rsidR="009B7B36" w:rsidRPr="00B859EC" w14:paraId="13BA4A6D" w14:textId="77777777" w:rsidTr="00B859E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0C07E" w14:textId="77777777" w:rsidR="009B7B36" w:rsidRPr="00B859EC" w:rsidRDefault="009B7B36" w:rsidP="00EF6C84">
            <w:pPr>
              <w:spacing w:before="60" w:after="60" w:line="256" w:lineRule="auto"/>
              <w:jc w:val="right"/>
              <w:rPr>
                <w:rFonts w:eastAsiaTheme="minorHAnsi"/>
              </w:rPr>
            </w:pPr>
            <w:r w:rsidRPr="00B859EC">
              <w:rPr>
                <w:rFonts w:eastAsia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562BD" w14:textId="780A64A9" w:rsidR="009B7B36" w:rsidRPr="00B859EC" w:rsidRDefault="00B859EC" w:rsidP="00B859EC">
            <w:pPr>
              <w:autoSpaceDE w:val="0"/>
              <w:autoSpaceDN w:val="0"/>
              <w:adjustRightInd w:val="0"/>
              <w:spacing w:line="240" w:lineRule="auto"/>
              <w:jc w:val="center"/>
              <w:rPr>
                <w:rFonts w:eastAsia="Times New Roman"/>
                <w:color w:val="000000"/>
              </w:rPr>
            </w:pPr>
            <w:r w:rsidRPr="00B859EC">
              <w:rPr>
                <w:rFonts w:eastAsia="Times New Roman"/>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9B2A4" w14:textId="41C49B89" w:rsidR="009B7B36" w:rsidRPr="00B859EC" w:rsidRDefault="00B859EC" w:rsidP="00B859EC">
            <w:pPr>
              <w:autoSpaceDE w:val="0"/>
              <w:autoSpaceDN w:val="0"/>
              <w:adjustRightInd w:val="0"/>
              <w:spacing w:line="240" w:lineRule="auto"/>
              <w:jc w:val="center"/>
              <w:rPr>
                <w:color w:val="000000"/>
                <w:sz w:val="20"/>
                <w:szCs w:val="20"/>
              </w:rPr>
            </w:pPr>
            <w:r w:rsidRPr="00B859EC">
              <w:rPr>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73071" w14:textId="2E8F9F3A" w:rsidR="009B7B36" w:rsidRPr="00B859EC" w:rsidRDefault="00B859EC" w:rsidP="00B859EC">
            <w:pPr>
              <w:autoSpaceDE w:val="0"/>
              <w:autoSpaceDN w:val="0"/>
              <w:adjustRightInd w:val="0"/>
              <w:spacing w:line="240" w:lineRule="auto"/>
              <w:jc w:val="center"/>
              <w:rPr>
                <w:color w:val="000000"/>
              </w:rPr>
            </w:pPr>
            <w:r w:rsidRPr="00B859EC">
              <w:rPr>
                <w:color w:val="000000"/>
              </w:rPr>
              <w:t>-</w:t>
            </w:r>
          </w:p>
        </w:tc>
      </w:tr>
    </w:tbl>
    <w:p w14:paraId="1C08C228" w14:textId="402FAF7B" w:rsidR="0009237C" w:rsidRDefault="0009237C" w:rsidP="0009237C">
      <w:pPr>
        <w:spacing w:before="60" w:after="60" w:line="254" w:lineRule="auto"/>
        <w:jc w:val="center"/>
        <w:rPr>
          <w:rFonts w:ascii="Times New Roman" w:eastAsiaTheme="minorHAnsi" w:hAnsi="Times New Roman" w:cs="Times New Roman"/>
          <w:b/>
          <w:bCs/>
          <w:highlight w:val="yellow"/>
        </w:rPr>
      </w:pPr>
    </w:p>
    <w:p w14:paraId="037F2AD9" w14:textId="77777777" w:rsidR="00933D49" w:rsidRDefault="00933D49" w:rsidP="0009237C">
      <w:pPr>
        <w:spacing w:before="60" w:after="60" w:line="254" w:lineRule="auto"/>
        <w:jc w:val="center"/>
        <w:rPr>
          <w:rFonts w:ascii="Times New Roman" w:eastAsiaTheme="minorHAnsi" w:hAnsi="Times New Roman" w:cs="Times New Roman"/>
          <w:b/>
          <w:bCs/>
          <w:highlight w:val="yellow"/>
        </w:rPr>
      </w:pPr>
    </w:p>
    <w:p w14:paraId="26262C17" w14:textId="77777777" w:rsidR="00933D49" w:rsidRPr="001A4E88" w:rsidRDefault="00933D49" w:rsidP="0009237C">
      <w:pPr>
        <w:spacing w:before="60" w:after="60" w:line="254" w:lineRule="auto"/>
        <w:jc w:val="center"/>
        <w:rPr>
          <w:rFonts w:ascii="Times New Roman" w:eastAsiaTheme="minorHAnsi" w:hAnsi="Times New Roman" w:cs="Times New Roman"/>
          <w:b/>
          <w:bCs/>
          <w:highlight w:val="yellow"/>
        </w:rPr>
      </w:pPr>
    </w:p>
    <w:p w14:paraId="170D30A8" w14:textId="77777777" w:rsidR="0009237C" w:rsidRPr="001A4E88" w:rsidRDefault="0009237C" w:rsidP="0009237C">
      <w:pPr>
        <w:spacing w:after="0" w:line="254" w:lineRule="auto"/>
        <w:rPr>
          <w:rFonts w:ascii="Times New Roman" w:eastAsiaTheme="minorHAnsi" w:hAnsi="Times New Roman" w:cs="Times New Roman"/>
          <w:b/>
          <w:bCs/>
          <w:highlight w:val="yellow"/>
        </w:rPr>
        <w:sectPr w:rsidR="0009237C" w:rsidRPr="001A4E88" w:rsidSect="0009237C">
          <w:pgSz w:w="12240" w:h="15840"/>
          <w:pgMar w:top="1134" w:right="567" w:bottom="1134" w:left="1701" w:header="720" w:footer="720" w:gutter="0"/>
          <w:pgNumType w:start="21"/>
          <w:cols w:space="1296"/>
        </w:sectPr>
      </w:pPr>
    </w:p>
    <w:p w14:paraId="70105261" w14:textId="77777777" w:rsidR="0009237C" w:rsidRPr="00B859EC" w:rsidRDefault="0009237C" w:rsidP="0009237C">
      <w:pPr>
        <w:tabs>
          <w:tab w:val="left" w:pos="720"/>
        </w:tabs>
        <w:spacing w:after="0" w:line="240" w:lineRule="auto"/>
        <w:ind w:firstLine="567"/>
        <w:jc w:val="center"/>
        <w:rPr>
          <w:rFonts w:ascii="Times New Roman" w:eastAsia="Calibri" w:hAnsi="Times New Roman" w:cs="Times New Roman"/>
          <w:b/>
          <w:bCs/>
          <w:lang w:eastAsia="en-US"/>
        </w:rPr>
      </w:pPr>
      <w:r w:rsidRPr="00B859EC">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3D3539AA" w14:textId="77777777" w:rsidR="0009237C" w:rsidRPr="00B859EC" w:rsidRDefault="0009237C" w:rsidP="0009237C">
      <w:pPr>
        <w:tabs>
          <w:tab w:val="left" w:pos="720"/>
        </w:tabs>
        <w:spacing w:after="0" w:line="240" w:lineRule="auto"/>
        <w:ind w:firstLine="567"/>
        <w:jc w:val="both"/>
        <w:rPr>
          <w:rFonts w:ascii="Times New Roman" w:eastAsia="Calibri" w:hAnsi="Times New Roman" w:cs="Times New Roman"/>
          <w:i/>
          <w:iCs/>
          <w:color w:val="7030A0"/>
          <w:lang w:eastAsia="en-US"/>
        </w:rPr>
      </w:pPr>
    </w:p>
    <w:tbl>
      <w:tblPr>
        <w:tblStyle w:val="TableGrid3"/>
        <w:tblW w:w="9776" w:type="dxa"/>
        <w:tblInd w:w="0" w:type="dxa"/>
        <w:tblLook w:val="04A0" w:firstRow="1" w:lastRow="0" w:firstColumn="1" w:lastColumn="0" w:noHBand="0" w:noVBand="1"/>
      </w:tblPr>
      <w:tblGrid>
        <w:gridCol w:w="695"/>
        <w:gridCol w:w="3128"/>
        <w:gridCol w:w="3260"/>
        <w:gridCol w:w="2693"/>
      </w:tblGrid>
      <w:tr w:rsidR="00B424EA" w:rsidRPr="00B859EC" w14:paraId="5EA100A9" w14:textId="77777777" w:rsidTr="00DA617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017A7D" w14:textId="77777777" w:rsidR="00B424EA" w:rsidRPr="00B859EC" w:rsidRDefault="00B424EA" w:rsidP="00DA6178">
            <w:pPr>
              <w:spacing w:before="60" w:after="60" w:line="256" w:lineRule="auto"/>
              <w:rPr>
                <w:b/>
                <w:bCs/>
              </w:rPr>
            </w:pPr>
            <w:r w:rsidRPr="00B859EC">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C4E78D" w14:textId="77777777" w:rsidR="00B424EA" w:rsidRPr="00B859EC" w:rsidRDefault="00B424EA" w:rsidP="00DA6178">
            <w:pPr>
              <w:spacing w:before="60" w:after="60" w:line="256" w:lineRule="auto"/>
              <w:jc w:val="center"/>
              <w:rPr>
                <w:rFonts w:eastAsiaTheme="minorHAnsi"/>
                <w:b/>
                <w:bCs/>
              </w:rPr>
            </w:pPr>
            <w:r w:rsidRPr="00B859EC">
              <w:rPr>
                <w:b/>
                <w:bCs/>
                <w:sz w:val="20"/>
                <w:szCs w:val="20"/>
              </w:rPr>
              <w:t xml:space="preserve">Reikalavimas </w:t>
            </w:r>
            <w:r w:rsidRPr="00B859EC">
              <w:rPr>
                <w:rFonts w:eastAsiaTheme="minorHAnsi"/>
                <w:b/>
                <w:bCs/>
                <w:sz w:val="20"/>
                <w:szCs w:val="20"/>
                <w:lang w:eastAsia="en-US"/>
              </w:rPr>
              <w:t xml:space="preserve">dėl </w:t>
            </w:r>
            <w:r w:rsidRPr="00B859EC">
              <w:rPr>
                <w:rFonts w:eastAsia="Calibri"/>
                <w:b/>
                <w:bCs/>
                <w:sz w:val="20"/>
                <w:szCs w:val="20"/>
                <w:lang w:eastAsia="en-US"/>
              </w:rPr>
              <w:t>k</w:t>
            </w:r>
            <w:r w:rsidRPr="00B859EC">
              <w:rPr>
                <w:rFonts w:eastAsia="Calibri"/>
                <w:b/>
                <w:bCs/>
                <w:iCs/>
                <w:sz w:val="20"/>
                <w:szCs w:val="20"/>
                <w:lang w:eastAsia="en-US"/>
              </w:rPr>
              <w:t>okybės vadybos sistemos ir (arba) aplinkos apsaugos vadybos sistemos standartų</w:t>
            </w:r>
            <w:r w:rsidRPr="00B859EC">
              <w:rPr>
                <w:rFonts w:eastAsiaTheme="minorHAnsi"/>
                <w:b/>
                <w:bCs/>
                <w:sz w:val="20"/>
                <w:szCs w:val="20"/>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F3D367" w14:textId="77777777" w:rsidR="00B424EA" w:rsidRPr="00B859EC" w:rsidRDefault="00B424EA" w:rsidP="00DA6178">
            <w:pPr>
              <w:autoSpaceDE w:val="0"/>
              <w:autoSpaceDN w:val="0"/>
              <w:adjustRightInd w:val="0"/>
              <w:jc w:val="center"/>
              <w:rPr>
                <w:b/>
                <w:bCs/>
              </w:rPr>
            </w:pPr>
            <w:r w:rsidRPr="00B859EC">
              <w:rPr>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0205AF" w14:textId="77777777" w:rsidR="00B424EA" w:rsidRPr="00B859EC" w:rsidRDefault="00B424EA" w:rsidP="00DA6178">
            <w:pPr>
              <w:autoSpaceDE w:val="0"/>
              <w:autoSpaceDN w:val="0"/>
              <w:adjustRightInd w:val="0"/>
              <w:jc w:val="center"/>
              <w:rPr>
                <w:b/>
                <w:bCs/>
              </w:rPr>
            </w:pPr>
            <w:r w:rsidRPr="00B859EC">
              <w:rPr>
                <w:b/>
                <w:bCs/>
              </w:rPr>
              <w:t>Subjektas, kuris turi atitikti reikalavimą</w:t>
            </w:r>
          </w:p>
        </w:tc>
      </w:tr>
      <w:tr w:rsidR="00B424EA" w:rsidRPr="00B859EC" w14:paraId="78849E1C" w14:textId="77777777" w:rsidTr="00DA6178">
        <w:tc>
          <w:tcPr>
            <w:tcW w:w="695" w:type="dxa"/>
            <w:tcBorders>
              <w:top w:val="single" w:sz="4" w:space="0" w:color="000000"/>
              <w:left w:val="single" w:sz="4" w:space="0" w:color="000000"/>
              <w:bottom w:val="single" w:sz="4" w:space="0" w:color="000000"/>
              <w:right w:val="single" w:sz="4" w:space="0" w:color="000000"/>
            </w:tcBorders>
          </w:tcPr>
          <w:p w14:paraId="61A3376C" w14:textId="77777777" w:rsidR="00B424EA" w:rsidRPr="00B859EC" w:rsidRDefault="00B424EA" w:rsidP="00DA6178">
            <w:pPr>
              <w:spacing w:before="60" w:after="60" w:line="256" w:lineRule="auto"/>
              <w:jc w:val="center"/>
              <w:rPr>
                <w:rFonts w:eastAsiaTheme="minorHAnsi"/>
                <w:b/>
                <w:bCs/>
              </w:rPr>
            </w:pPr>
            <w:r w:rsidRPr="00B859EC">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4D9216E1" w14:textId="77777777" w:rsidR="00B424EA" w:rsidRPr="00B859EC" w:rsidRDefault="00B424EA" w:rsidP="00DA6178">
            <w:pPr>
              <w:autoSpaceDE w:val="0"/>
              <w:autoSpaceDN w:val="0"/>
              <w:adjustRightInd w:val="0"/>
              <w:rPr>
                <w:b/>
                <w:bCs/>
              </w:rPr>
            </w:pPr>
            <w:r w:rsidRPr="00B859EC">
              <w:rPr>
                <w:b/>
                <w:bCs/>
              </w:rPr>
              <w:t>Kokybės vadybos sistemos taikymas</w:t>
            </w:r>
          </w:p>
        </w:tc>
      </w:tr>
      <w:tr w:rsidR="00B424EA" w:rsidRPr="00B859EC" w14:paraId="519C44DE" w14:textId="77777777" w:rsidTr="00DA6178">
        <w:tc>
          <w:tcPr>
            <w:tcW w:w="695" w:type="dxa"/>
            <w:tcBorders>
              <w:top w:val="single" w:sz="4" w:space="0" w:color="000000"/>
              <w:left w:val="single" w:sz="4" w:space="0" w:color="000000"/>
              <w:bottom w:val="single" w:sz="4" w:space="0" w:color="000000"/>
              <w:right w:val="single" w:sz="4" w:space="0" w:color="000000"/>
            </w:tcBorders>
          </w:tcPr>
          <w:p w14:paraId="12B2995A" w14:textId="77777777" w:rsidR="00B424EA" w:rsidRPr="00B859EC" w:rsidRDefault="00B424EA" w:rsidP="00DA6178">
            <w:pPr>
              <w:spacing w:before="60" w:after="60" w:line="256" w:lineRule="auto"/>
              <w:jc w:val="center"/>
              <w:rPr>
                <w:rFonts w:eastAsiaTheme="minorHAnsi"/>
              </w:rPr>
            </w:pPr>
            <w:r w:rsidRPr="00B859EC">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tcPr>
          <w:p w14:paraId="68B1CADD" w14:textId="77777777" w:rsidR="00B424EA" w:rsidRPr="00B859EC" w:rsidRDefault="00B424EA" w:rsidP="00DA6178">
            <w:pPr>
              <w:autoSpaceDE w:val="0"/>
              <w:autoSpaceDN w:val="0"/>
              <w:adjustRightInd w:val="0"/>
              <w:jc w:val="center"/>
            </w:pPr>
            <w:r w:rsidRPr="00B859EC">
              <w:t>-</w:t>
            </w:r>
          </w:p>
        </w:tc>
        <w:tc>
          <w:tcPr>
            <w:tcW w:w="3260" w:type="dxa"/>
            <w:tcBorders>
              <w:top w:val="single" w:sz="4" w:space="0" w:color="000000"/>
              <w:left w:val="single" w:sz="4" w:space="0" w:color="000000"/>
              <w:bottom w:val="single" w:sz="4" w:space="0" w:color="000000"/>
              <w:right w:val="single" w:sz="4" w:space="0" w:color="000000"/>
            </w:tcBorders>
          </w:tcPr>
          <w:p w14:paraId="07C070D5" w14:textId="77777777" w:rsidR="00B424EA" w:rsidRPr="00B859EC" w:rsidRDefault="00B424EA" w:rsidP="00DA6178">
            <w:pPr>
              <w:autoSpaceDE w:val="0"/>
              <w:autoSpaceDN w:val="0"/>
              <w:adjustRightInd w:val="0"/>
              <w:jc w:val="center"/>
            </w:pPr>
            <w:r w:rsidRPr="00B859EC">
              <w:t>-</w:t>
            </w:r>
          </w:p>
        </w:tc>
        <w:tc>
          <w:tcPr>
            <w:tcW w:w="2693" w:type="dxa"/>
            <w:tcBorders>
              <w:top w:val="single" w:sz="4" w:space="0" w:color="000000"/>
              <w:left w:val="single" w:sz="4" w:space="0" w:color="000000"/>
              <w:bottom w:val="single" w:sz="4" w:space="0" w:color="000000"/>
              <w:right w:val="single" w:sz="4" w:space="0" w:color="000000"/>
            </w:tcBorders>
          </w:tcPr>
          <w:p w14:paraId="7CB5481C" w14:textId="77777777" w:rsidR="00B424EA" w:rsidRPr="00B859EC" w:rsidRDefault="00B424EA" w:rsidP="00DA6178">
            <w:pPr>
              <w:autoSpaceDE w:val="0"/>
              <w:autoSpaceDN w:val="0"/>
              <w:adjustRightInd w:val="0"/>
              <w:jc w:val="center"/>
            </w:pPr>
            <w:r w:rsidRPr="00B859EC">
              <w:t>-</w:t>
            </w:r>
          </w:p>
        </w:tc>
      </w:tr>
      <w:tr w:rsidR="00B424EA" w:rsidRPr="00B859EC" w14:paraId="5F68156E" w14:textId="77777777" w:rsidTr="00DA6178">
        <w:tc>
          <w:tcPr>
            <w:tcW w:w="695" w:type="dxa"/>
            <w:tcBorders>
              <w:top w:val="single" w:sz="4" w:space="0" w:color="000000"/>
              <w:left w:val="single" w:sz="4" w:space="0" w:color="000000"/>
              <w:bottom w:val="single" w:sz="4" w:space="0" w:color="000000"/>
              <w:right w:val="single" w:sz="4" w:space="0" w:color="000000"/>
            </w:tcBorders>
          </w:tcPr>
          <w:p w14:paraId="730AEBA9" w14:textId="77777777" w:rsidR="00B424EA" w:rsidRPr="00B859EC" w:rsidRDefault="00B424EA" w:rsidP="00DA6178">
            <w:pPr>
              <w:spacing w:before="60" w:after="60" w:line="256" w:lineRule="auto"/>
              <w:jc w:val="center"/>
              <w:rPr>
                <w:rFonts w:eastAsiaTheme="minorHAnsi"/>
                <w:b/>
                <w:bCs/>
              </w:rPr>
            </w:pPr>
            <w:r w:rsidRPr="00B859EC">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04FFABA2" w14:textId="77777777" w:rsidR="00B424EA" w:rsidRPr="00B859EC" w:rsidRDefault="00B424EA" w:rsidP="00DA6178">
            <w:pPr>
              <w:autoSpaceDE w:val="0"/>
              <w:autoSpaceDN w:val="0"/>
              <w:adjustRightInd w:val="0"/>
              <w:rPr>
                <w:b/>
                <w:bCs/>
              </w:rPr>
            </w:pPr>
            <w:r w:rsidRPr="00B859EC">
              <w:rPr>
                <w:b/>
                <w:bCs/>
              </w:rPr>
              <w:t>Aplinkos apsaugos vadybos sistemos taikymas</w:t>
            </w:r>
          </w:p>
        </w:tc>
      </w:tr>
      <w:tr w:rsidR="00B424EA" w:rsidRPr="00B859EC" w14:paraId="3FD9CB5D" w14:textId="77777777" w:rsidTr="00C73C5A">
        <w:tc>
          <w:tcPr>
            <w:tcW w:w="695" w:type="dxa"/>
            <w:tcBorders>
              <w:top w:val="single" w:sz="4" w:space="0" w:color="000000"/>
              <w:left w:val="single" w:sz="4" w:space="0" w:color="000000"/>
              <w:bottom w:val="single" w:sz="4" w:space="0" w:color="000000"/>
              <w:right w:val="single" w:sz="4" w:space="0" w:color="000000"/>
            </w:tcBorders>
          </w:tcPr>
          <w:p w14:paraId="370B03EA" w14:textId="77777777" w:rsidR="00B424EA" w:rsidRPr="00B859EC" w:rsidRDefault="00B424EA" w:rsidP="00B424EA">
            <w:pPr>
              <w:spacing w:before="60" w:after="60" w:line="240" w:lineRule="auto"/>
              <w:jc w:val="center"/>
              <w:rPr>
                <w:rFonts w:eastAsiaTheme="minorHAnsi"/>
                <w:sz w:val="20"/>
                <w:szCs w:val="20"/>
              </w:rPr>
            </w:pPr>
            <w:r w:rsidRPr="00B859EC">
              <w:rPr>
                <w:rFonts w:eastAsiaTheme="minorHAnsi"/>
                <w:sz w:val="20"/>
                <w:szCs w:val="20"/>
              </w:rPr>
              <w:t>2.1.</w:t>
            </w:r>
          </w:p>
        </w:tc>
        <w:tc>
          <w:tcPr>
            <w:tcW w:w="3128" w:type="dxa"/>
          </w:tcPr>
          <w:p w14:paraId="3CA1F183" w14:textId="032DA6E5" w:rsidR="00B424EA" w:rsidRPr="00B859EC" w:rsidRDefault="00B424EA" w:rsidP="00B424EA">
            <w:pPr>
              <w:autoSpaceDE w:val="0"/>
              <w:autoSpaceDN w:val="0"/>
              <w:adjustRightInd w:val="0"/>
              <w:spacing w:line="240" w:lineRule="auto"/>
              <w:jc w:val="both"/>
              <w:rPr>
                <w:sz w:val="20"/>
                <w:szCs w:val="20"/>
              </w:rPr>
            </w:pPr>
            <w:r w:rsidRPr="00933D49">
              <w:rPr>
                <w:rFonts w:eastAsia="Times New Roman"/>
                <w:sz w:val="20"/>
                <w:szCs w:val="20"/>
                <w:shd w:val="clear" w:color="auto" w:fill="FFFFFF"/>
                <w:lang w:eastAsia="en-US"/>
              </w:rPr>
              <w:t>Tiekėjas statybos darbų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Pr>
          <w:p w14:paraId="2C1C0D5F" w14:textId="09684123" w:rsidR="00B424EA" w:rsidRPr="00B859EC" w:rsidRDefault="00B424EA" w:rsidP="00B424EA">
            <w:pPr>
              <w:autoSpaceDE w:val="0"/>
              <w:autoSpaceDN w:val="0"/>
              <w:adjustRightInd w:val="0"/>
              <w:spacing w:line="240" w:lineRule="auto"/>
              <w:jc w:val="both"/>
              <w:rPr>
                <w:sz w:val="20"/>
                <w:szCs w:val="20"/>
              </w:rPr>
            </w:pPr>
            <w:r w:rsidRPr="00933D49">
              <w:rPr>
                <w:rFonts w:eastAsia="Times New Roman"/>
                <w:sz w:val="20"/>
                <w:szCs w:val="20"/>
                <w:lang w:eastAsia="en-US"/>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693" w:type="dxa"/>
          </w:tcPr>
          <w:p w14:paraId="7F979A0E" w14:textId="77777777" w:rsidR="00B424EA" w:rsidRPr="00933D49" w:rsidRDefault="00B424EA" w:rsidP="00B424EA">
            <w:pPr>
              <w:spacing w:line="240" w:lineRule="auto"/>
              <w:jc w:val="both"/>
              <w:rPr>
                <w:rFonts w:eastAsia="Times New Roman"/>
                <w:sz w:val="20"/>
                <w:szCs w:val="20"/>
                <w:lang w:eastAsia="en-US"/>
              </w:rPr>
            </w:pPr>
            <w:r w:rsidRPr="00933D49">
              <w:rPr>
                <w:rFonts w:eastAsia="Times New Roman"/>
                <w:sz w:val="20"/>
                <w:szCs w:val="20"/>
                <w:lang w:eastAsia="en-US"/>
              </w:rPr>
              <w:t>1) jeigu pasiūlymą teikia ūkio subjektų grupė – reikalavimą turi atitikti ūkio subjektų grupės narys (-</w:t>
            </w:r>
            <w:proofErr w:type="spellStart"/>
            <w:r w:rsidRPr="00933D49">
              <w:rPr>
                <w:rFonts w:eastAsia="Times New Roman"/>
                <w:sz w:val="20"/>
                <w:szCs w:val="20"/>
                <w:lang w:eastAsia="en-US"/>
              </w:rPr>
              <w:t>iai</w:t>
            </w:r>
            <w:proofErr w:type="spellEnd"/>
            <w:r w:rsidRPr="00933D49">
              <w:rPr>
                <w:rFonts w:eastAsia="Times New Roman"/>
                <w:sz w:val="20"/>
                <w:szCs w:val="20"/>
                <w:lang w:eastAsia="en-US"/>
              </w:rPr>
              <w:t>), atsižvelgiant į jų prisiimamus įsipareigojimus pirkimo sutarčiai vykdyti;</w:t>
            </w:r>
          </w:p>
          <w:p w14:paraId="711EA62C" w14:textId="75FE00B6" w:rsidR="00B424EA" w:rsidRPr="00B859EC" w:rsidRDefault="00B424EA" w:rsidP="00B424EA">
            <w:pPr>
              <w:autoSpaceDE w:val="0"/>
              <w:autoSpaceDN w:val="0"/>
              <w:adjustRightInd w:val="0"/>
              <w:spacing w:line="240" w:lineRule="auto"/>
              <w:jc w:val="both"/>
              <w:rPr>
                <w:rFonts w:eastAsia="Calibri"/>
                <w:color w:val="000000"/>
                <w:sz w:val="20"/>
                <w:szCs w:val="20"/>
                <w:lang w:eastAsia="en-US"/>
              </w:rPr>
            </w:pPr>
            <w:r w:rsidRPr="00933D49">
              <w:rPr>
                <w:rFonts w:eastAsia="Times New Roman"/>
                <w:sz w:val="20"/>
                <w:szCs w:val="20"/>
                <w:lang w:eastAsia="en-US"/>
              </w:rPr>
              <w:t>2) tiekėjas gali remtis kitų ūkio subjektų pajėgumais dėl šio reikalavimo atsižvelgiant į jų prisiimamus įsipareigojimus pirkimo sutarčiai vykdyti.</w:t>
            </w:r>
          </w:p>
        </w:tc>
      </w:tr>
    </w:tbl>
    <w:p w14:paraId="4AA5C2ED" w14:textId="77777777" w:rsidR="0009237C" w:rsidRPr="00B859EC" w:rsidRDefault="0009237C" w:rsidP="0009237C">
      <w:pPr>
        <w:spacing w:after="0" w:line="240" w:lineRule="auto"/>
        <w:jc w:val="center"/>
        <w:rPr>
          <w:rFonts w:ascii="Times New Roman" w:eastAsiaTheme="minorHAnsi" w:hAnsi="Times New Roman" w:cs="Times New Roman"/>
          <w:lang w:eastAsia="en-US"/>
        </w:rPr>
      </w:pPr>
    </w:p>
    <w:p w14:paraId="5433CA26" w14:textId="77777777" w:rsidR="0009237C" w:rsidRPr="001A4E88" w:rsidRDefault="0009237C" w:rsidP="0009237C">
      <w:pPr>
        <w:spacing w:after="0" w:line="240" w:lineRule="auto"/>
        <w:jc w:val="center"/>
        <w:rPr>
          <w:rFonts w:ascii="Times New Roman" w:hAnsi="Times New Roman" w:cs="Times New Roman"/>
          <w:b/>
          <w:bCs/>
          <w:smallCaps/>
        </w:rPr>
      </w:pPr>
      <w:r w:rsidRPr="00B859EC">
        <w:rPr>
          <w:rFonts w:ascii="Times New Roman" w:eastAsiaTheme="minorHAnsi" w:hAnsi="Times New Roman" w:cs="Times New Roman"/>
          <w:lang w:eastAsia="en-US"/>
        </w:rPr>
        <w:t>__________</w:t>
      </w:r>
    </w:p>
    <w:p w14:paraId="61DEFBA7"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42692C6E" w14:textId="77777777" w:rsidR="0009237C" w:rsidRPr="001A4E88" w:rsidRDefault="0009237C" w:rsidP="0009237C">
      <w:pPr>
        <w:pStyle w:val="Antrat2"/>
        <w:ind w:left="5103"/>
        <w:rPr>
          <w:rFonts w:ascii="Times New Roman" w:hAnsi="Times New Roman" w:cs="Times New Roman"/>
          <w:color w:val="0070C0"/>
          <w:sz w:val="21"/>
          <w:szCs w:val="21"/>
        </w:rPr>
      </w:pPr>
      <w:bookmarkStart w:id="95" w:name="_Ref38291379"/>
      <w:bookmarkStart w:id="96" w:name="_Ref38291394"/>
      <w:bookmarkStart w:id="97" w:name="_Ref38898251"/>
      <w:bookmarkStart w:id="98" w:name="_Toc197685305"/>
      <w:r w:rsidRPr="001A4E88">
        <w:rPr>
          <w:rFonts w:ascii="Times New Roman" w:eastAsia="Calibri" w:hAnsi="Times New Roman" w:cs="Times New Roman"/>
          <w:color w:val="0070C0"/>
          <w:sz w:val="21"/>
          <w:szCs w:val="21"/>
        </w:rPr>
        <w:lastRenderedPageBreak/>
        <w:t xml:space="preserve">Pirkimo sąlygų 5 priedas „EBVPD“ </w:t>
      </w:r>
      <w:r w:rsidRPr="001A4E88">
        <w:rPr>
          <w:rFonts w:ascii="Times New Roman" w:hAnsi="Times New Roman" w:cs="Times New Roman"/>
          <w:color w:val="0070C0"/>
          <w:sz w:val="21"/>
          <w:szCs w:val="21"/>
        </w:rPr>
        <w:t>(XML formatu)</w:t>
      </w:r>
      <w:bookmarkEnd w:id="95"/>
      <w:bookmarkEnd w:id="96"/>
      <w:bookmarkEnd w:id="97"/>
      <w:bookmarkEnd w:id="98"/>
    </w:p>
    <w:p w14:paraId="57DA4DFA" w14:textId="77777777" w:rsidR="0009237C" w:rsidRPr="001A4E88" w:rsidRDefault="0009237C" w:rsidP="0009237C">
      <w:pPr>
        <w:rPr>
          <w:rFonts w:ascii="Times New Roman" w:hAnsi="Times New Roman" w:cs="Times New Roman"/>
          <w:b/>
          <w:bCs/>
          <w:smallCaps/>
          <w:sz w:val="22"/>
          <w:szCs w:val="22"/>
        </w:rPr>
      </w:pPr>
    </w:p>
    <w:p w14:paraId="6CEE5DBD" w14:textId="77777777" w:rsidR="0009237C" w:rsidRPr="001A4E88" w:rsidRDefault="0009237C" w:rsidP="0009237C">
      <w:pPr>
        <w:pStyle w:val="Paantrat"/>
        <w:jc w:val="center"/>
        <w:rPr>
          <w:rFonts w:ascii="Times New Roman" w:hAnsi="Times New Roman" w:cs="Times New Roman"/>
          <w:b/>
          <w:bCs/>
          <w:smallCaps/>
        </w:rPr>
      </w:pPr>
      <w:r w:rsidRPr="001A4E88">
        <w:rPr>
          <w:rFonts w:ascii="Times New Roman" w:hAnsi="Times New Roman" w:cs="Times New Roman"/>
        </w:rPr>
        <w:t>EUROPOS BENDRASIS VIEŠŲJŲ PIRKIMŲ DOKUMENTAS</w:t>
      </w:r>
    </w:p>
    <w:p w14:paraId="0F8F0769" w14:textId="77777777" w:rsidR="0009237C" w:rsidRPr="001A4E88" w:rsidRDefault="0009237C" w:rsidP="0009237C">
      <w:pPr>
        <w:jc w:val="both"/>
        <w:rPr>
          <w:rFonts w:ascii="Times New Roman" w:hAnsi="Times New Roman" w:cs="Times New Roman"/>
          <w:sz w:val="22"/>
          <w:szCs w:val="22"/>
        </w:rPr>
      </w:pPr>
      <w:r w:rsidRPr="001A4E88">
        <w:rPr>
          <w:rFonts w:ascii="Times New Roman" w:hAnsi="Times New Roman" w:cs="Times New Roman"/>
          <w:sz w:val="22"/>
          <w:szCs w:val="22"/>
        </w:rPr>
        <w:t>„Europos bendrasis viešųjų pirkimų dokumentas (EBVPD)“ pateikiamas .</w:t>
      </w:r>
      <w:proofErr w:type="spellStart"/>
      <w:r w:rsidRPr="001A4E88">
        <w:rPr>
          <w:rFonts w:ascii="Times New Roman" w:hAnsi="Times New Roman" w:cs="Times New Roman"/>
          <w:sz w:val="22"/>
          <w:szCs w:val="22"/>
        </w:rPr>
        <w:t>xml</w:t>
      </w:r>
      <w:proofErr w:type="spellEnd"/>
      <w:r w:rsidRPr="001A4E88">
        <w:rPr>
          <w:rFonts w:ascii="Times New Roman" w:hAnsi="Times New Roman" w:cs="Times New Roman"/>
          <w:sz w:val="22"/>
          <w:szCs w:val="22"/>
        </w:rPr>
        <w:t xml:space="preserve"> formatu.</w:t>
      </w:r>
    </w:p>
    <w:p w14:paraId="7D1C0269" w14:textId="77777777" w:rsidR="0009237C" w:rsidRPr="001A4E88" w:rsidRDefault="0009237C" w:rsidP="0009237C">
      <w:pPr>
        <w:jc w:val="center"/>
        <w:rPr>
          <w:rFonts w:ascii="Times New Roman" w:hAnsi="Times New Roman" w:cs="Times New Roman"/>
          <w:smallCaps/>
          <w:sz w:val="22"/>
          <w:szCs w:val="22"/>
        </w:rPr>
      </w:pPr>
      <w:r w:rsidRPr="001A4E88">
        <w:rPr>
          <w:rFonts w:ascii="Times New Roman" w:hAnsi="Times New Roman" w:cs="Times New Roman"/>
          <w:smallCaps/>
          <w:sz w:val="22"/>
          <w:szCs w:val="22"/>
        </w:rPr>
        <w:t>__________</w:t>
      </w:r>
    </w:p>
    <w:p w14:paraId="369569FC"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1D0FBB7F"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99" w:name="_Ref38540913"/>
      <w:bookmarkStart w:id="100" w:name="_Ref38898051"/>
      <w:bookmarkStart w:id="101" w:name="_Ref38901392"/>
      <w:bookmarkStart w:id="102" w:name="_Toc197685306"/>
      <w:r w:rsidRPr="001A4E88">
        <w:rPr>
          <w:rFonts w:ascii="Times New Roman" w:eastAsia="Calibri" w:hAnsi="Times New Roman" w:cs="Times New Roman"/>
          <w:color w:val="0070C0"/>
          <w:sz w:val="21"/>
          <w:szCs w:val="21"/>
        </w:rPr>
        <w:lastRenderedPageBreak/>
        <w:t>Pirkimo sąlygų 6 priedas „Pasiūlymo forma“</w:t>
      </w:r>
      <w:bookmarkEnd w:id="99"/>
      <w:bookmarkEnd w:id="100"/>
      <w:bookmarkEnd w:id="101"/>
      <w:bookmarkEnd w:id="102"/>
    </w:p>
    <w:p w14:paraId="7F98AD88" w14:textId="77777777" w:rsidR="0009237C" w:rsidRPr="001A4E88" w:rsidRDefault="0009237C" w:rsidP="0009237C">
      <w:pPr>
        <w:rPr>
          <w:rFonts w:ascii="Times New Roman" w:hAnsi="Times New Roman" w:cs="Times New Roman"/>
          <w:color w:val="7030A0"/>
        </w:rPr>
      </w:pPr>
    </w:p>
    <w:p w14:paraId="16D5C14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Vilniaus rajono savivaldybės administracijai</w:t>
      </w:r>
    </w:p>
    <w:p w14:paraId="2165148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Rinktinės g. 50, 09318 Vilnius</w:t>
      </w:r>
    </w:p>
    <w:p w14:paraId="3DD1D81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365C8C2E"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PASIŪLYMAS</w:t>
      </w:r>
    </w:p>
    <w:p w14:paraId="177A8AA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p>
    <w:p w14:paraId="07154DC4" w14:textId="4D14F5D2" w:rsidR="00D82CC3" w:rsidRPr="001A4E88" w:rsidRDefault="00D82CC3" w:rsidP="00D82CC3">
      <w:pPr>
        <w:spacing w:after="0" w:line="240" w:lineRule="auto"/>
        <w:ind w:right="680"/>
        <w:jc w:val="center"/>
        <w:rPr>
          <w:rFonts w:ascii="Times New Roman" w:eastAsia="Times New Roman" w:hAnsi="Times New Roman" w:cs="Times New Roman"/>
          <w:sz w:val="22"/>
          <w:szCs w:val="22"/>
          <w:lang w:eastAsia="en-US"/>
        </w:rPr>
      </w:pPr>
      <w:r w:rsidRPr="001A4E88">
        <w:rPr>
          <w:rFonts w:ascii="Times New Roman" w:eastAsia="Calibri" w:hAnsi="Times New Roman" w:cs="Times New Roman"/>
          <w:b/>
          <w:bCs/>
        </w:rPr>
        <w:t xml:space="preserve">Dėl Vilniaus r. </w:t>
      </w:r>
      <w:proofErr w:type="spellStart"/>
      <w:r w:rsidRPr="001A4E88">
        <w:rPr>
          <w:rFonts w:ascii="Times New Roman" w:eastAsia="Calibri" w:hAnsi="Times New Roman" w:cs="Times New Roman"/>
          <w:b/>
          <w:bCs/>
        </w:rPr>
        <w:t>Egliškių</w:t>
      </w:r>
      <w:proofErr w:type="spellEnd"/>
      <w:r w:rsidRPr="001A4E88">
        <w:rPr>
          <w:rFonts w:ascii="Times New Roman" w:eastAsia="Calibri" w:hAnsi="Times New Roman" w:cs="Times New Roman"/>
          <w:b/>
          <w:bCs/>
        </w:rPr>
        <w:t xml:space="preserve"> </w:t>
      </w:r>
      <w:proofErr w:type="spellStart"/>
      <w:r w:rsidRPr="001A4E88">
        <w:rPr>
          <w:rFonts w:ascii="Times New Roman" w:eastAsia="Calibri" w:hAnsi="Times New Roman" w:cs="Times New Roman"/>
          <w:b/>
          <w:bCs/>
        </w:rPr>
        <w:t>šv.</w:t>
      </w:r>
      <w:proofErr w:type="spellEnd"/>
      <w:r w:rsidRPr="001A4E88">
        <w:rPr>
          <w:rFonts w:ascii="Times New Roman" w:eastAsia="Calibri" w:hAnsi="Times New Roman" w:cs="Times New Roman"/>
          <w:b/>
          <w:bCs/>
        </w:rPr>
        <w:t xml:space="preserve"> Jono </w:t>
      </w:r>
      <w:proofErr w:type="spellStart"/>
      <w:r w:rsidRPr="001A4E88">
        <w:rPr>
          <w:rFonts w:ascii="Times New Roman" w:eastAsia="Calibri" w:hAnsi="Times New Roman" w:cs="Times New Roman"/>
          <w:b/>
          <w:bCs/>
        </w:rPr>
        <w:t>Bosko</w:t>
      </w:r>
      <w:proofErr w:type="spellEnd"/>
      <w:r w:rsidRPr="001A4E88">
        <w:rPr>
          <w:rFonts w:ascii="Times New Roman" w:eastAsia="Calibri" w:hAnsi="Times New Roman" w:cs="Times New Roman"/>
          <w:b/>
          <w:bCs/>
        </w:rPr>
        <w:t xml:space="preserve"> gimnazijos priestato statyb</w:t>
      </w:r>
      <w:r w:rsidR="00E22B47">
        <w:rPr>
          <w:rFonts w:ascii="Times New Roman" w:eastAsia="Calibri" w:hAnsi="Times New Roman" w:cs="Times New Roman"/>
          <w:b/>
          <w:bCs/>
        </w:rPr>
        <w:t>ų</w:t>
      </w:r>
    </w:p>
    <w:p w14:paraId="5754FD5E"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____________________</w:t>
      </w:r>
    </w:p>
    <w:p w14:paraId="7288DC95"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(Data)</w:t>
      </w:r>
    </w:p>
    <w:p w14:paraId="07832D61"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____________________</w:t>
      </w:r>
    </w:p>
    <w:p w14:paraId="4E708F6B"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(Vieta)</w:t>
      </w:r>
    </w:p>
    <w:p w14:paraId="4F3AEA04"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D82CC3" w:rsidRPr="001A4E88" w14:paraId="215CFF49" w14:textId="77777777" w:rsidTr="003615FE">
        <w:tc>
          <w:tcPr>
            <w:tcW w:w="5074" w:type="dxa"/>
          </w:tcPr>
          <w:p w14:paraId="223075B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Tiekėjo pavadinimas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1A4E88">
              <w:rPr>
                <w:rFonts w:ascii="Times New Roman" w:eastAsia="Times New Roman" w:hAnsi="Times New Roman" w:cs="Times New Roman"/>
                <w:sz w:val="22"/>
                <w:szCs w:val="22"/>
                <w:lang w:eastAsia="en-US"/>
              </w:rPr>
              <w:t>]</w:t>
            </w:r>
          </w:p>
        </w:tc>
        <w:tc>
          <w:tcPr>
            <w:tcW w:w="4281" w:type="dxa"/>
          </w:tcPr>
          <w:p w14:paraId="3821CF25"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04147F1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784EED7E" w14:textId="77777777" w:rsidTr="003615FE">
        <w:tc>
          <w:tcPr>
            <w:tcW w:w="5074" w:type="dxa"/>
          </w:tcPr>
          <w:p w14:paraId="07BA4A25"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Atsakingasis partneris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nurodyti atsakingojo partnerio pavadinimą, jei pasiūlymą teikia tiekėjų grupė</w:t>
            </w:r>
            <w:r w:rsidRPr="001A4E88">
              <w:rPr>
                <w:rFonts w:ascii="Times New Roman" w:eastAsia="Times New Roman" w:hAnsi="Times New Roman" w:cs="Times New Roman"/>
                <w:sz w:val="22"/>
                <w:szCs w:val="22"/>
                <w:lang w:eastAsia="en-US"/>
              </w:rPr>
              <w:t>]</w:t>
            </w:r>
          </w:p>
        </w:tc>
        <w:tc>
          <w:tcPr>
            <w:tcW w:w="4281" w:type="dxa"/>
          </w:tcPr>
          <w:p w14:paraId="10BB30E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3211ACE4" w14:textId="77777777" w:rsidTr="003615FE">
        <w:tc>
          <w:tcPr>
            <w:tcW w:w="5074" w:type="dxa"/>
          </w:tcPr>
          <w:p w14:paraId="06F9FF1A"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 xml:space="preserve">Tiekėjo kodas </w:t>
            </w:r>
            <w:r w:rsidRPr="001A4E88">
              <w:rPr>
                <w:rFonts w:ascii="Times New Roman" w:eastAsia="Times New Roman" w:hAnsi="Times New Roman" w:cs="Times New Roman"/>
                <w:sz w:val="22"/>
                <w:szCs w:val="22"/>
                <w:lang w:eastAsia="en-US"/>
              </w:rPr>
              <w:t>[</w:t>
            </w:r>
            <w:r w:rsidRPr="001A4E88">
              <w:rPr>
                <w:rFonts w:ascii="Times New Roman" w:eastAsia="Times New Roman" w:hAnsi="Times New Roman" w:cs="Times New Roman"/>
                <w:i/>
                <w:sz w:val="22"/>
                <w:szCs w:val="22"/>
                <w:lang w:eastAsia="en-US"/>
              </w:rPr>
              <w:t>jei pasiūlymą teikia tiekėjų grupė, nurodyti visų partnerių  kodus</w:t>
            </w:r>
            <w:r w:rsidRPr="001A4E88">
              <w:rPr>
                <w:rFonts w:ascii="Times New Roman" w:eastAsia="Times New Roman" w:hAnsi="Times New Roman" w:cs="Times New Roman"/>
                <w:sz w:val="22"/>
                <w:szCs w:val="22"/>
                <w:lang w:eastAsia="en-US"/>
              </w:rPr>
              <w:t>]</w:t>
            </w:r>
          </w:p>
        </w:tc>
        <w:tc>
          <w:tcPr>
            <w:tcW w:w="4281" w:type="dxa"/>
          </w:tcPr>
          <w:p w14:paraId="3FBC3388"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44B78F8" w14:textId="77777777" w:rsidTr="003615FE">
        <w:tc>
          <w:tcPr>
            <w:tcW w:w="5074" w:type="dxa"/>
          </w:tcPr>
          <w:p w14:paraId="6B22816A"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Tiekėjo adresas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jei pasiūlymą teikia tiekėjų grupė, nurodyti visų partnerių  adresus</w:t>
            </w:r>
            <w:r w:rsidRPr="001A4E88">
              <w:rPr>
                <w:rFonts w:ascii="Times New Roman" w:eastAsia="Times New Roman" w:hAnsi="Times New Roman" w:cs="Times New Roman"/>
                <w:sz w:val="22"/>
                <w:szCs w:val="22"/>
                <w:lang w:eastAsia="en-US"/>
              </w:rPr>
              <w:t>]</w:t>
            </w:r>
          </w:p>
        </w:tc>
        <w:tc>
          <w:tcPr>
            <w:tcW w:w="4281" w:type="dxa"/>
          </w:tcPr>
          <w:p w14:paraId="25CBB080"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123EF50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6630A7E" w14:textId="77777777" w:rsidTr="003615FE">
        <w:tc>
          <w:tcPr>
            <w:tcW w:w="5074" w:type="dxa"/>
          </w:tcPr>
          <w:p w14:paraId="2E6C90FF"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Už pasiūlymą atsakingo asmens vardas, pavardė</w:t>
            </w:r>
          </w:p>
        </w:tc>
        <w:tc>
          <w:tcPr>
            <w:tcW w:w="4281" w:type="dxa"/>
          </w:tcPr>
          <w:p w14:paraId="1603446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7B8BACFF" w14:textId="77777777" w:rsidTr="003615FE">
        <w:tc>
          <w:tcPr>
            <w:tcW w:w="5074" w:type="dxa"/>
          </w:tcPr>
          <w:p w14:paraId="709641A9"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Telefono numeris</w:t>
            </w:r>
          </w:p>
        </w:tc>
        <w:tc>
          <w:tcPr>
            <w:tcW w:w="4281" w:type="dxa"/>
          </w:tcPr>
          <w:p w14:paraId="4F61F1F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0952BF75" w14:textId="77777777" w:rsidTr="003615FE">
        <w:trPr>
          <w:trHeight w:val="313"/>
        </w:trPr>
        <w:tc>
          <w:tcPr>
            <w:tcW w:w="5074" w:type="dxa"/>
          </w:tcPr>
          <w:p w14:paraId="3878BBE8"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El. pašto adresas</w:t>
            </w:r>
          </w:p>
        </w:tc>
        <w:tc>
          <w:tcPr>
            <w:tcW w:w="4281" w:type="dxa"/>
          </w:tcPr>
          <w:p w14:paraId="0ACD842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bl>
    <w:p w14:paraId="46879A56" w14:textId="77777777" w:rsidR="00D82CC3" w:rsidRPr="001A4E88" w:rsidRDefault="00D82CC3" w:rsidP="00D82CC3">
      <w:pPr>
        <w:spacing w:after="0" w:line="240" w:lineRule="auto"/>
        <w:jc w:val="both"/>
        <w:rPr>
          <w:rFonts w:ascii="Times New Roman" w:eastAsia="Times New Roman" w:hAnsi="Times New Roman" w:cs="Times New Roman"/>
          <w:color w:val="FF0000"/>
          <w:sz w:val="22"/>
          <w:szCs w:val="22"/>
          <w:lang w:eastAsia="en-US"/>
        </w:rPr>
      </w:pPr>
    </w:p>
    <w:p w14:paraId="5B389CD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Šiuo pasiūlymu pažymime, kad sutinkame su visomis pirkimo sąlygomis, nustatytomis:</w:t>
      </w:r>
    </w:p>
    <w:p w14:paraId="25E709BB"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supaprastinto atviro konkurso skelbime, paskelbtame CVP IS, pirkimo Nr. _________;</w:t>
      </w:r>
    </w:p>
    <w:p w14:paraId="2B6D01EF"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supaprastinto atviro konkurso sąlygose;</w:t>
      </w:r>
    </w:p>
    <w:p w14:paraId="0FEFEDBE"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kituose pirkimo dokumentuose.</w:t>
      </w:r>
    </w:p>
    <w:p w14:paraId="0280432E"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0D9DF52F" w14:textId="77777777" w:rsidR="00D82CC3" w:rsidRPr="001A4E88" w:rsidRDefault="00D82CC3" w:rsidP="00D82CC3">
      <w:pPr>
        <w:suppressAutoHyphens/>
        <w:spacing w:after="0" w:line="240" w:lineRule="auto"/>
        <w:ind w:left="720"/>
        <w:rPr>
          <w:rFonts w:ascii="Times New Roman" w:eastAsia="Times New Roman" w:hAnsi="Times New Roman" w:cs="Times New Roman"/>
          <w:color w:val="000000"/>
          <w:sz w:val="22"/>
          <w:szCs w:val="22"/>
          <w:lang w:eastAsia="en-US"/>
        </w:rPr>
      </w:pPr>
      <w:r w:rsidRPr="001A4E88">
        <w:rPr>
          <w:rFonts w:ascii="Times New Roman" w:eastAsia="Times New Roman" w:hAnsi="Times New Roman" w:cs="Times New Roman"/>
          <w:color w:val="000000"/>
          <w:sz w:val="22"/>
          <w:szCs w:val="22"/>
          <w:lang w:eastAsia="en-US"/>
        </w:rPr>
        <w:t>Pateikiame siūlomų darbų kokybės kriterijų aprašymą:</w:t>
      </w:r>
    </w:p>
    <w:p w14:paraId="7FD3CBC3" w14:textId="77777777" w:rsidR="00D82CC3" w:rsidRPr="001A4E88" w:rsidRDefault="00D82CC3" w:rsidP="00D82CC3">
      <w:pPr>
        <w:suppressAutoHyphens/>
        <w:spacing w:after="0" w:line="240" w:lineRule="auto"/>
        <w:ind w:left="720"/>
        <w:rPr>
          <w:rFonts w:ascii="Times New Roman" w:eastAsia="Times New Roman" w:hAnsi="Times New Roman" w:cs="Times New Roman"/>
          <w:color w:val="000000"/>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D82CC3" w:rsidRPr="001A4E88" w14:paraId="4B559B27" w14:textId="77777777" w:rsidTr="003615FE">
        <w:tc>
          <w:tcPr>
            <w:tcW w:w="675" w:type="dxa"/>
          </w:tcPr>
          <w:p w14:paraId="7B3CF7D0" w14:textId="77777777" w:rsidR="00D82CC3" w:rsidRPr="001A4E88" w:rsidRDefault="00D82CC3" w:rsidP="00D82CC3">
            <w:pPr>
              <w:suppressAutoHyphens/>
              <w:spacing w:after="0" w:line="240" w:lineRule="auto"/>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Eil. Nr.</w:t>
            </w:r>
          </w:p>
        </w:tc>
        <w:tc>
          <w:tcPr>
            <w:tcW w:w="6946" w:type="dxa"/>
          </w:tcPr>
          <w:p w14:paraId="6CFBF00E" w14:textId="77777777" w:rsidR="00D82CC3" w:rsidRPr="001A4E88" w:rsidRDefault="00D82CC3" w:rsidP="00D82CC3">
            <w:pPr>
              <w:suppressAutoHyphens/>
              <w:spacing w:after="0" w:line="240" w:lineRule="auto"/>
              <w:ind w:right="-959"/>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 xml:space="preserve">Kokybės kriterijai </w:t>
            </w:r>
          </w:p>
        </w:tc>
        <w:tc>
          <w:tcPr>
            <w:tcW w:w="2013" w:type="dxa"/>
          </w:tcPr>
          <w:p w14:paraId="18352EEB" w14:textId="77777777" w:rsidR="00D82CC3" w:rsidRPr="001A4E88" w:rsidRDefault="00D82CC3" w:rsidP="00D82CC3">
            <w:pPr>
              <w:suppressAutoHyphens/>
              <w:spacing w:after="0" w:line="240" w:lineRule="auto"/>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Siūlomų kriterijų reikšmės*</w:t>
            </w:r>
          </w:p>
        </w:tc>
      </w:tr>
      <w:tr w:rsidR="00D82CC3" w:rsidRPr="001A4E88" w14:paraId="7CD3FED0" w14:textId="77777777" w:rsidTr="003615FE">
        <w:tc>
          <w:tcPr>
            <w:tcW w:w="675" w:type="dxa"/>
          </w:tcPr>
          <w:p w14:paraId="2E2E0056" w14:textId="77777777" w:rsidR="00D82CC3" w:rsidRPr="001A4E88" w:rsidRDefault="00D82CC3" w:rsidP="00D82CC3">
            <w:pPr>
              <w:suppressAutoHyphens/>
              <w:spacing w:after="0" w:line="240" w:lineRule="auto"/>
              <w:jc w:val="center"/>
              <w:rPr>
                <w:rFonts w:ascii="Times New Roman" w:eastAsia="Times New Roman" w:hAnsi="Times New Roman" w:cs="Times New Roman"/>
                <w:color w:val="000000"/>
                <w:sz w:val="22"/>
                <w:szCs w:val="22"/>
                <w:lang w:eastAsia="en-US"/>
              </w:rPr>
            </w:pPr>
            <w:r w:rsidRPr="001A4E88">
              <w:rPr>
                <w:rFonts w:ascii="Times New Roman" w:eastAsia="Times New Roman" w:hAnsi="Times New Roman" w:cs="Times New Roman"/>
                <w:color w:val="000000"/>
                <w:sz w:val="22"/>
                <w:szCs w:val="22"/>
                <w:lang w:eastAsia="en-US"/>
              </w:rPr>
              <w:t>1.</w:t>
            </w:r>
          </w:p>
        </w:tc>
        <w:tc>
          <w:tcPr>
            <w:tcW w:w="6946" w:type="dxa"/>
          </w:tcPr>
          <w:p w14:paraId="35CF9C90" w14:textId="77777777" w:rsidR="00D82CC3" w:rsidRPr="001A4E88" w:rsidRDefault="00D82CC3" w:rsidP="00D82CC3">
            <w:pPr>
              <w:suppressAutoHyphens/>
              <w:spacing w:after="0" w:line="240" w:lineRule="auto"/>
              <w:rPr>
                <w:rFonts w:ascii="Times New Roman" w:eastAsia="Times New Roman" w:hAnsi="Times New Roman" w:cs="Times New Roman"/>
                <w:color w:val="000000"/>
                <w:sz w:val="22"/>
                <w:szCs w:val="22"/>
                <w:lang w:eastAsia="en-US"/>
              </w:rPr>
            </w:pPr>
            <w:r w:rsidRPr="001A4E88">
              <w:rPr>
                <w:rFonts w:ascii="Times New Roman" w:eastAsia="Calibri" w:hAnsi="Times New Roman" w:cs="Times New Roman"/>
                <w:color w:val="000000"/>
                <w:sz w:val="22"/>
                <w:szCs w:val="22"/>
                <w:lang w:eastAsia="en-US"/>
              </w:rPr>
              <w:t>Papildoma statinio garantinio termino trukmė metais*, T</w:t>
            </w:r>
          </w:p>
        </w:tc>
        <w:tc>
          <w:tcPr>
            <w:tcW w:w="2013" w:type="dxa"/>
          </w:tcPr>
          <w:p w14:paraId="78B6186D" w14:textId="77777777" w:rsidR="00D82CC3" w:rsidRPr="001A4E88" w:rsidRDefault="00D82CC3" w:rsidP="00D82CC3">
            <w:pPr>
              <w:suppressAutoHyphens/>
              <w:spacing w:after="0" w:line="240" w:lineRule="auto"/>
              <w:rPr>
                <w:rFonts w:ascii="Times New Roman" w:eastAsia="Times New Roman" w:hAnsi="Times New Roman" w:cs="Times New Roman"/>
                <w:color w:val="000000"/>
                <w:sz w:val="22"/>
                <w:szCs w:val="22"/>
                <w:lang w:eastAsia="en-US"/>
              </w:rPr>
            </w:pPr>
          </w:p>
        </w:tc>
      </w:tr>
    </w:tbl>
    <w:p w14:paraId="6BE35D15" w14:textId="77777777" w:rsidR="00D82CC3" w:rsidRPr="001A4E88" w:rsidRDefault="00D82CC3" w:rsidP="00D82CC3">
      <w:pPr>
        <w:spacing w:after="0" w:line="240" w:lineRule="auto"/>
        <w:ind w:firstLine="720"/>
        <w:jc w:val="both"/>
        <w:rPr>
          <w:rFonts w:ascii="Times New Roman" w:eastAsia="Times New Roman" w:hAnsi="Times New Roman" w:cs="Times New Roman"/>
          <w:color w:val="000000"/>
          <w:sz w:val="22"/>
          <w:szCs w:val="22"/>
          <w:lang w:eastAsia="en-US"/>
        </w:rPr>
      </w:pPr>
    </w:p>
    <w:p w14:paraId="0C76E1A6"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color w:val="000000"/>
          <w:sz w:val="22"/>
          <w:szCs w:val="22"/>
          <w:lang w:eastAsia="en-US"/>
        </w:rPr>
        <w:t xml:space="preserve">*Pastaba. Galimi tik trys papildomos statinio garantinio termino trukmės variantai, pateikti lentelėje sveikais skaičiais, išreikštą metais - </w:t>
      </w:r>
      <w:r w:rsidRPr="001A4E88">
        <w:rPr>
          <w:rFonts w:ascii="Times New Roman" w:eastAsia="Times New Roman" w:hAnsi="Times New Roman" w:cs="Times New Roman"/>
          <w:sz w:val="22"/>
          <w:szCs w:val="22"/>
          <w:lang w:eastAsia="en-US"/>
        </w:rPr>
        <w:t>0, 1 ar 2 metai</w:t>
      </w:r>
      <w:r w:rsidRPr="001A4E88">
        <w:rPr>
          <w:rFonts w:ascii="Times New Roman" w:eastAsia="Times New Roman" w:hAnsi="Times New Roman" w:cs="Times New Roman"/>
          <w:color w:val="000000"/>
          <w:sz w:val="22"/>
          <w:szCs w:val="22"/>
          <w:lang w:eastAsia="en-US"/>
        </w:rPr>
        <w:t>.</w:t>
      </w:r>
    </w:p>
    <w:p w14:paraId="47BB49E3" w14:textId="77777777" w:rsidR="00D82CC3" w:rsidRPr="001A4E88" w:rsidRDefault="00D82CC3" w:rsidP="00D82CC3">
      <w:pPr>
        <w:spacing w:after="0" w:line="240" w:lineRule="auto"/>
        <w:ind w:firstLine="720"/>
        <w:jc w:val="both"/>
        <w:rPr>
          <w:rFonts w:ascii="Times New Roman" w:eastAsia="Times New Roman" w:hAnsi="Times New Roman" w:cs="Times New Roman"/>
          <w:i/>
          <w:sz w:val="22"/>
          <w:szCs w:val="22"/>
          <w:lang w:eastAsia="en-US"/>
        </w:rPr>
      </w:pPr>
      <w:r w:rsidRPr="001A4E88">
        <w:rPr>
          <w:rFonts w:ascii="Times New Roman" w:eastAsia="Times New Roman" w:hAnsi="Times New Roman" w:cs="Times New Roman"/>
          <w:sz w:val="22"/>
          <w:szCs w:val="22"/>
          <w:lang w:eastAsia="en-US"/>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D82CC3" w:rsidRPr="001A4E88" w14:paraId="7E7493F6" w14:textId="77777777" w:rsidTr="003615FE">
        <w:tc>
          <w:tcPr>
            <w:tcW w:w="9634" w:type="dxa"/>
            <w:gridSpan w:val="2"/>
            <w:shd w:val="clear" w:color="auto" w:fill="auto"/>
          </w:tcPr>
          <w:p w14:paraId="770E6639" w14:textId="177C0CFF" w:rsidR="00D82CC3" w:rsidRPr="001A4E88" w:rsidRDefault="00D82CC3" w:rsidP="00D82CC3">
            <w:pPr>
              <w:tabs>
                <w:tab w:val="left" w:pos="993"/>
              </w:tabs>
              <w:spacing w:after="0" w:line="240" w:lineRule="auto"/>
              <w:ind w:right="283"/>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bCs/>
                <w:sz w:val="22"/>
                <w:szCs w:val="22"/>
              </w:rPr>
              <w:t xml:space="preserve">Vilniaus r. </w:t>
            </w:r>
            <w:proofErr w:type="spellStart"/>
            <w:r w:rsidRPr="001A4E88">
              <w:rPr>
                <w:rFonts w:ascii="Times New Roman" w:eastAsia="Times New Roman" w:hAnsi="Times New Roman" w:cs="Times New Roman"/>
                <w:b/>
                <w:bCs/>
                <w:sz w:val="22"/>
                <w:szCs w:val="22"/>
              </w:rPr>
              <w:t>Egliškių</w:t>
            </w:r>
            <w:proofErr w:type="spellEnd"/>
            <w:r w:rsidRPr="001A4E88">
              <w:rPr>
                <w:rFonts w:ascii="Times New Roman" w:eastAsia="Times New Roman" w:hAnsi="Times New Roman" w:cs="Times New Roman"/>
                <w:b/>
                <w:bCs/>
                <w:sz w:val="22"/>
                <w:szCs w:val="22"/>
              </w:rPr>
              <w:t xml:space="preserve"> </w:t>
            </w:r>
            <w:proofErr w:type="spellStart"/>
            <w:r w:rsidRPr="001A4E88">
              <w:rPr>
                <w:rFonts w:ascii="Times New Roman" w:eastAsia="Times New Roman" w:hAnsi="Times New Roman" w:cs="Times New Roman"/>
                <w:b/>
                <w:bCs/>
                <w:sz w:val="22"/>
                <w:szCs w:val="22"/>
              </w:rPr>
              <w:t>šv.</w:t>
            </w:r>
            <w:proofErr w:type="spellEnd"/>
            <w:r w:rsidRPr="001A4E88">
              <w:rPr>
                <w:rFonts w:ascii="Times New Roman" w:eastAsia="Times New Roman" w:hAnsi="Times New Roman" w:cs="Times New Roman"/>
                <w:b/>
                <w:bCs/>
                <w:sz w:val="22"/>
                <w:szCs w:val="22"/>
              </w:rPr>
              <w:t xml:space="preserve"> Jono </w:t>
            </w:r>
            <w:proofErr w:type="spellStart"/>
            <w:r w:rsidRPr="001A4E88">
              <w:rPr>
                <w:rFonts w:ascii="Times New Roman" w:eastAsia="Times New Roman" w:hAnsi="Times New Roman" w:cs="Times New Roman"/>
                <w:b/>
                <w:bCs/>
                <w:sz w:val="22"/>
                <w:szCs w:val="22"/>
              </w:rPr>
              <w:t>Bosko</w:t>
            </w:r>
            <w:proofErr w:type="spellEnd"/>
            <w:r w:rsidRPr="001A4E88">
              <w:rPr>
                <w:rFonts w:ascii="Times New Roman" w:eastAsia="Times New Roman" w:hAnsi="Times New Roman" w:cs="Times New Roman"/>
                <w:b/>
                <w:bCs/>
                <w:sz w:val="22"/>
                <w:szCs w:val="22"/>
              </w:rPr>
              <w:t xml:space="preserve"> gimnazijos priestato statyb</w:t>
            </w:r>
            <w:r w:rsidR="00E22B47">
              <w:rPr>
                <w:rFonts w:ascii="Times New Roman" w:eastAsia="Times New Roman" w:hAnsi="Times New Roman" w:cs="Times New Roman"/>
                <w:b/>
                <w:bCs/>
                <w:sz w:val="22"/>
                <w:szCs w:val="22"/>
              </w:rPr>
              <w:t>as</w:t>
            </w:r>
          </w:p>
        </w:tc>
      </w:tr>
      <w:tr w:rsidR="00D82CC3" w:rsidRPr="001A4E88" w14:paraId="6E91DC87" w14:textId="77777777" w:rsidTr="003615FE">
        <w:tc>
          <w:tcPr>
            <w:tcW w:w="4927" w:type="dxa"/>
            <w:shd w:val="clear" w:color="auto" w:fill="auto"/>
          </w:tcPr>
          <w:p w14:paraId="595D3CED"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Pasiūlymo kaina be PVM, Eur</w:t>
            </w:r>
          </w:p>
        </w:tc>
        <w:tc>
          <w:tcPr>
            <w:tcW w:w="4707" w:type="dxa"/>
            <w:shd w:val="clear" w:color="auto" w:fill="auto"/>
          </w:tcPr>
          <w:p w14:paraId="68F733F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7230B706" w14:textId="77777777" w:rsidTr="003615FE">
        <w:tc>
          <w:tcPr>
            <w:tcW w:w="4927" w:type="dxa"/>
            <w:shd w:val="clear" w:color="auto" w:fill="auto"/>
          </w:tcPr>
          <w:p w14:paraId="6CC617A8"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PVM tarifas, %</w:t>
            </w:r>
          </w:p>
        </w:tc>
        <w:tc>
          <w:tcPr>
            <w:tcW w:w="4707" w:type="dxa"/>
            <w:shd w:val="clear" w:color="auto" w:fill="auto"/>
          </w:tcPr>
          <w:p w14:paraId="06868889"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784F1919" w14:textId="77777777" w:rsidTr="003615FE">
        <w:tc>
          <w:tcPr>
            <w:tcW w:w="4927" w:type="dxa"/>
            <w:shd w:val="clear" w:color="auto" w:fill="auto"/>
          </w:tcPr>
          <w:p w14:paraId="51EA576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PVM suma, Eur</w:t>
            </w:r>
          </w:p>
        </w:tc>
        <w:tc>
          <w:tcPr>
            <w:tcW w:w="4707" w:type="dxa"/>
            <w:shd w:val="clear" w:color="auto" w:fill="auto"/>
          </w:tcPr>
          <w:p w14:paraId="26286FA0"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559BE0C8" w14:textId="77777777" w:rsidTr="003615FE">
        <w:tc>
          <w:tcPr>
            <w:tcW w:w="4927" w:type="dxa"/>
            <w:vMerge w:val="restart"/>
            <w:shd w:val="clear" w:color="auto" w:fill="auto"/>
            <w:vAlign w:val="center"/>
          </w:tcPr>
          <w:p w14:paraId="0D82DB55"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Bendra pasiūlymo kaina su PVM, Eur*</w:t>
            </w:r>
          </w:p>
        </w:tc>
        <w:tc>
          <w:tcPr>
            <w:tcW w:w="4707" w:type="dxa"/>
            <w:shd w:val="clear" w:color="auto" w:fill="auto"/>
          </w:tcPr>
          <w:p w14:paraId="7024FA1B"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[Suma skaičiais]</w:t>
            </w:r>
          </w:p>
        </w:tc>
      </w:tr>
      <w:tr w:rsidR="00D82CC3" w:rsidRPr="001A4E88" w14:paraId="622B8129" w14:textId="77777777" w:rsidTr="003615FE">
        <w:tc>
          <w:tcPr>
            <w:tcW w:w="4927" w:type="dxa"/>
            <w:vMerge/>
            <w:shd w:val="clear" w:color="auto" w:fill="auto"/>
          </w:tcPr>
          <w:p w14:paraId="580B45F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c>
          <w:tcPr>
            <w:tcW w:w="4707" w:type="dxa"/>
            <w:shd w:val="clear" w:color="auto" w:fill="auto"/>
          </w:tcPr>
          <w:p w14:paraId="4388622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[Suma žodžiais]</w:t>
            </w:r>
          </w:p>
        </w:tc>
      </w:tr>
    </w:tbl>
    <w:p w14:paraId="3A06E4CD"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*Pastabos: </w:t>
      </w:r>
    </w:p>
    <w:p w14:paraId="35845D5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 kainos pasiūlyme nurodomos paliekant du skaitmenis po kablelio; </w:t>
      </w:r>
    </w:p>
    <w:p w14:paraId="31FCEC4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tais atvejais, kai pagal galiojančius teisės aktus rangovui nereikia mokėti PVM, jis atitinkamų skilčių nepildo ir nurodo priežastis, dėl kurių PVM nemoka;</w:t>
      </w:r>
    </w:p>
    <w:p w14:paraId="4F004EC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 bendra pasiūlymo kaina bus naudojama pasiūlymų vertinimui, pasiūlymų eilei ir laimėtojui nustatyti. </w:t>
      </w:r>
    </w:p>
    <w:p w14:paraId="59DC22D4"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6D3111BA" w14:textId="77777777" w:rsidR="00D82CC3" w:rsidRPr="001A4E88" w:rsidRDefault="00D82CC3" w:rsidP="00D82CC3">
      <w:pPr>
        <w:spacing w:after="0" w:line="240" w:lineRule="auto"/>
        <w:ind w:firstLine="720"/>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E82104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2EB7F3AD" w14:textId="77777777" w:rsidR="00D82CC3" w:rsidRPr="001A4E88" w:rsidRDefault="00D82CC3" w:rsidP="00D82CC3">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620BF2E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F73B8C6"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Siūlomi darbai visiškai atitinka pirkimo dokumentuose nurodytus reikalavimus ir jų savybės yra tokios:</w:t>
      </w:r>
    </w:p>
    <w:p w14:paraId="15849119" w14:textId="77777777" w:rsidR="00D82CC3" w:rsidRPr="001A4E88" w:rsidRDefault="00D82CC3" w:rsidP="00D82CC3">
      <w:pPr>
        <w:spacing w:after="0" w:line="240" w:lineRule="auto"/>
        <w:jc w:val="both"/>
        <w:rPr>
          <w:rFonts w:ascii="Times New Roman" w:eastAsia="Times New Roman" w:hAnsi="Times New Roman" w:cs="Times New Roman"/>
          <w:strike/>
          <w:sz w:val="22"/>
          <w:szCs w:val="22"/>
          <w:lang w:eastAsia="en-US"/>
        </w:rPr>
      </w:pPr>
      <w:r w:rsidRPr="001A4E88">
        <w:rPr>
          <w:rFonts w:ascii="Times New Roman" w:eastAsia="Times New Roman" w:hAnsi="Times New Roman" w:cs="Times New Roman"/>
          <w:strike/>
          <w:sz w:val="22"/>
          <w:szCs w:val="22"/>
          <w:lang w:eastAsia="en-US"/>
        </w:rPr>
        <w:t xml:space="preserve"> </w:t>
      </w:r>
    </w:p>
    <w:p w14:paraId="19BF27A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Kartu su pasiūlymu pateikiami šie dokumentai:</w:t>
      </w:r>
    </w:p>
    <w:p w14:paraId="5560F4A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D82CC3" w:rsidRPr="001A4E88" w14:paraId="5BCF6A49"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03969359"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proofErr w:type="spellStart"/>
            <w:r w:rsidRPr="001A4E88">
              <w:rPr>
                <w:rFonts w:ascii="Times New Roman" w:eastAsia="Times New Roman" w:hAnsi="Times New Roman" w:cs="Times New Roman"/>
                <w:b/>
                <w:sz w:val="22"/>
                <w:szCs w:val="22"/>
                <w:lang w:eastAsia="en-US"/>
              </w:rPr>
              <w:t>Eil.Nr</w:t>
            </w:r>
            <w:proofErr w:type="spellEnd"/>
            <w:r w:rsidRPr="001A4E88">
              <w:rPr>
                <w:rFonts w:ascii="Times New Roman" w:eastAsia="Times New Roman" w:hAnsi="Times New Roman" w:cs="Times New Roman"/>
                <w:b/>
                <w:sz w:val="22"/>
                <w:szCs w:val="22"/>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29F674B"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784A774B"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Dokumento puslapių skaičius</w:t>
            </w:r>
          </w:p>
        </w:tc>
      </w:tr>
      <w:tr w:rsidR="00D82CC3" w:rsidRPr="001A4E88" w14:paraId="3FE58940"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3F2D5E0B"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A7D989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F530B4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FAB3ECF"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63CF34E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F2CE419" w14:textId="77777777" w:rsidR="00D82CC3" w:rsidRPr="001A4E88" w:rsidRDefault="00D82CC3" w:rsidP="00D82CC3">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83761AF"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bl>
    <w:p w14:paraId="0795429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0427BDCC"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t xml:space="preserve">Informacija apie </w:t>
      </w:r>
      <w:r w:rsidRPr="001A4E88">
        <w:rPr>
          <w:rFonts w:ascii="Times New Roman" w:eastAsia="Calibri" w:hAnsi="Times New Roman" w:cs="Times New Roman"/>
          <w:b/>
          <w:sz w:val="22"/>
          <w:szCs w:val="22"/>
          <w:u w:val="single"/>
          <w:lang w:eastAsia="en-US"/>
        </w:rPr>
        <w:t>kiekvieno</w:t>
      </w:r>
      <w:r w:rsidRPr="001A4E88">
        <w:rPr>
          <w:rFonts w:ascii="Times New Roman" w:eastAsia="Calibri" w:hAnsi="Times New Roman" w:cs="Times New Roman"/>
          <w:sz w:val="22"/>
          <w:szCs w:val="22"/>
          <w:u w:val="single"/>
          <w:lang w:eastAsia="en-US"/>
        </w:rPr>
        <w:t xml:space="preserve"> tiekėjų grupės partnerio</w:t>
      </w:r>
      <w:r w:rsidRPr="001A4E88">
        <w:rPr>
          <w:rFonts w:ascii="Times New Roman" w:eastAsia="Calibri" w:hAnsi="Times New Roman" w:cs="Times New Roman"/>
          <w:sz w:val="22"/>
          <w:szCs w:val="22"/>
          <w:lang w:eastAsia="en-US"/>
        </w:rPr>
        <w:t xml:space="preserve"> savo jėgomis numatomų atlikti darbų dalies vertę (pildoma, kai pasiūlymą pateikia tiekėjų grupė):</w:t>
      </w:r>
    </w:p>
    <w:p w14:paraId="03A8FE06"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D82CC3" w:rsidRPr="001A4E88" w14:paraId="5234D499" w14:textId="77777777" w:rsidTr="003615FE">
        <w:tc>
          <w:tcPr>
            <w:tcW w:w="672" w:type="dxa"/>
            <w:vMerge w:val="restart"/>
            <w:tcMar>
              <w:top w:w="0" w:type="dxa"/>
              <w:left w:w="108" w:type="dxa"/>
              <w:bottom w:w="0" w:type="dxa"/>
              <w:right w:w="108" w:type="dxa"/>
            </w:tcMar>
            <w:vAlign w:val="center"/>
            <w:hideMark/>
          </w:tcPr>
          <w:p w14:paraId="0525E787"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387" w:type="dxa"/>
            <w:vMerge w:val="restart"/>
            <w:tcMar>
              <w:top w:w="0" w:type="dxa"/>
              <w:left w:w="108" w:type="dxa"/>
              <w:bottom w:w="0" w:type="dxa"/>
              <w:right w:w="108" w:type="dxa"/>
            </w:tcMar>
            <w:vAlign w:val="center"/>
            <w:hideMark/>
          </w:tcPr>
          <w:p w14:paraId="1A2FD420"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Partnerio pavadinimas</w:t>
            </w:r>
          </w:p>
        </w:tc>
        <w:tc>
          <w:tcPr>
            <w:tcW w:w="3213" w:type="dxa"/>
            <w:vMerge w:val="restart"/>
            <w:tcMar>
              <w:top w:w="0" w:type="dxa"/>
              <w:left w:w="108" w:type="dxa"/>
              <w:bottom w:w="0" w:type="dxa"/>
              <w:right w:w="108" w:type="dxa"/>
            </w:tcMar>
            <w:vAlign w:val="center"/>
            <w:hideMark/>
          </w:tcPr>
          <w:p w14:paraId="37E99E4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Numatomi atlikti darbai </w:t>
            </w:r>
          </w:p>
        </w:tc>
        <w:tc>
          <w:tcPr>
            <w:tcW w:w="3357" w:type="dxa"/>
            <w:gridSpan w:val="2"/>
            <w:tcMar>
              <w:top w:w="0" w:type="dxa"/>
              <w:left w:w="108" w:type="dxa"/>
              <w:bottom w:w="0" w:type="dxa"/>
              <w:right w:w="108" w:type="dxa"/>
            </w:tcMar>
            <w:vAlign w:val="center"/>
            <w:hideMark/>
          </w:tcPr>
          <w:p w14:paraId="186ABF2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Partnerio darbų dalies vertė pasiūlymo kainoje</w:t>
            </w:r>
          </w:p>
        </w:tc>
      </w:tr>
      <w:tr w:rsidR="00D82CC3" w:rsidRPr="001A4E88" w14:paraId="6658E897" w14:textId="77777777" w:rsidTr="003615FE">
        <w:tc>
          <w:tcPr>
            <w:tcW w:w="0" w:type="auto"/>
            <w:vMerge/>
            <w:vAlign w:val="center"/>
            <w:hideMark/>
          </w:tcPr>
          <w:p w14:paraId="4FCCD4B6"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0092FE0"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B7E4B1C"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1730" w:type="dxa"/>
            <w:tcMar>
              <w:top w:w="0" w:type="dxa"/>
              <w:left w:w="108" w:type="dxa"/>
              <w:bottom w:w="0" w:type="dxa"/>
              <w:right w:w="108" w:type="dxa"/>
            </w:tcMar>
            <w:hideMark/>
          </w:tcPr>
          <w:p w14:paraId="37146DD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EUR su PVM</w:t>
            </w:r>
          </w:p>
        </w:tc>
        <w:tc>
          <w:tcPr>
            <w:tcW w:w="1627" w:type="dxa"/>
            <w:tcMar>
              <w:top w:w="0" w:type="dxa"/>
              <w:left w:w="108" w:type="dxa"/>
              <w:bottom w:w="0" w:type="dxa"/>
              <w:right w:w="108" w:type="dxa"/>
            </w:tcMar>
            <w:hideMark/>
          </w:tcPr>
          <w:p w14:paraId="25C7356A"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Proc.</w:t>
            </w:r>
          </w:p>
        </w:tc>
      </w:tr>
      <w:tr w:rsidR="00D82CC3" w:rsidRPr="001A4E88" w14:paraId="56252B27" w14:textId="77777777" w:rsidTr="003615FE">
        <w:tc>
          <w:tcPr>
            <w:tcW w:w="672" w:type="dxa"/>
            <w:tcMar>
              <w:top w:w="0" w:type="dxa"/>
              <w:left w:w="108" w:type="dxa"/>
              <w:bottom w:w="0" w:type="dxa"/>
              <w:right w:w="108" w:type="dxa"/>
            </w:tcMar>
          </w:tcPr>
          <w:p w14:paraId="7BDFD4D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54F4990A"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469FEE2C"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0080EA2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6CA37750"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28D5AB86" w14:textId="77777777" w:rsidTr="003615FE">
        <w:tc>
          <w:tcPr>
            <w:tcW w:w="672" w:type="dxa"/>
            <w:tcMar>
              <w:top w:w="0" w:type="dxa"/>
              <w:left w:w="108" w:type="dxa"/>
              <w:bottom w:w="0" w:type="dxa"/>
              <w:right w:w="108" w:type="dxa"/>
            </w:tcMar>
          </w:tcPr>
          <w:p w14:paraId="6AF55C8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61EC377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3E19549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6CCF9FD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7434CE27"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5ABC3B70" w14:textId="77777777" w:rsidTr="003615FE">
        <w:tc>
          <w:tcPr>
            <w:tcW w:w="6272" w:type="dxa"/>
            <w:gridSpan w:val="3"/>
            <w:tcMar>
              <w:top w:w="0" w:type="dxa"/>
              <w:left w:w="108" w:type="dxa"/>
              <w:bottom w:w="0" w:type="dxa"/>
              <w:right w:w="108" w:type="dxa"/>
            </w:tcMar>
            <w:hideMark/>
          </w:tcPr>
          <w:p w14:paraId="2822092D" w14:textId="77777777" w:rsidR="00D82CC3" w:rsidRPr="001A4E88" w:rsidRDefault="00D82CC3" w:rsidP="00D82CC3">
            <w:pPr>
              <w:spacing w:after="0" w:line="240" w:lineRule="auto"/>
              <w:jc w:val="right"/>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Viso:</w:t>
            </w:r>
          </w:p>
        </w:tc>
        <w:tc>
          <w:tcPr>
            <w:tcW w:w="1730" w:type="dxa"/>
            <w:tcMar>
              <w:top w:w="0" w:type="dxa"/>
              <w:left w:w="108" w:type="dxa"/>
              <w:bottom w:w="0" w:type="dxa"/>
              <w:right w:w="108" w:type="dxa"/>
            </w:tcMar>
          </w:tcPr>
          <w:p w14:paraId="3CC6C07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2FD35DA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bl>
    <w:p w14:paraId="02410FE2"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150AFC90"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p w14:paraId="6187E147"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D82CC3" w:rsidRPr="001A4E88" w14:paraId="7FB8B09A" w14:textId="77777777" w:rsidTr="003615FE">
        <w:tc>
          <w:tcPr>
            <w:tcW w:w="666" w:type="dxa"/>
            <w:vMerge w:val="restart"/>
            <w:tcMar>
              <w:top w:w="0" w:type="dxa"/>
              <w:left w:w="108" w:type="dxa"/>
              <w:bottom w:w="0" w:type="dxa"/>
              <w:right w:w="108" w:type="dxa"/>
            </w:tcMar>
            <w:vAlign w:val="center"/>
            <w:hideMark/>
          </w:tcPr>
          <w:p w14:paraId="34DA3DC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3380E51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2E18F79"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Numatomi atlikti darbai </w:t>
            </w:r>
          </w:p>
        </w:tc>
        <w:tc>
          <w:tcPr>
            <w:tcW w:w="3487" w:type="dxa"/>
            <w:gridSpan w:val="2"/>
            <w:tcMar>
              <w:top w:w="0" w:type="dxa"/>
              <w:left w:w="108" w:type="dxa"/>
              <w:bottom w:w="0" w:type="dxa"/>
              <w:right w:w="108" w:type="dxa"/>
            </w:tcMar>
            <w:vAlign w:val="center"/>
            <w:hideMark/>
          </w:tcPr>
          <w:p w14:paraId="524A194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Pirkimo sutarties dalis pasiūlymo kainoje, kuriai ketinama pasitelkti subtiekėjus</w:t>
            </w:r>
          </w:p>
        </w:tc>
      </w:tr>
      <w:tr w:rsidR="00D82CC3" w:rsidRPr="001A4E88" w14:paraId="432136CA" w14:textId="77777777" w:rsidTr="003615FE">
        <w:tc>
          <w:tcPr>
            <w:tcW w:w="0" w:type="auto"/>
            <w:vMerge/>
            <w:vAlign w:val="center"/>
            <w:hideMark/>
          </w:tcPr>
          <w:p w14:paraId="6B5BEECA"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0E4BC7C"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21FB9B0"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36236A35"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EUR su PVM</w:t>
            </w:r>
          </w:p>
        </w:tc>
        <w:tc>
          <w:tcPr>
            <w:tcW w:w="1454" w:type="dxa"/>
            <w:tcMar>
              <w:top w:w="0" w:type="dxa"/>
              <w:left w:w="108" w:type="dxa"/>
              <w:bottom w:w="0" w:type="dxa"/>
              <w:right w:w="108" w:type="dxa"/>
            </w:tcMar>
            <w:vAlign w:val="center"/>
            <w:hideMark/>
          </w:tcPr>
          <w:p w14:paraId="07AE41D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Proc.</w:t>
            </w:r>
          </w:p>
        </w:tc>
      </w:tr>
      <w:tr w:rsidR="00D82CC3" w:rsidRPr="001A4E88" w14:paraId="64E07EA7" w14:textId="77777777" w:rsidTr="003615FE">
        <w:tc>
          <w:tcPr>
            <w:tcW w:w="9629" w:type="dxa"/>
            <w:gridSpan w:val="5"/>
            <w:tcMar>
              <w:top w:w="0" w:type="dxa"/>
              <w:left w:w="108" w:type="dxa"/>
              <w:bottom w:w="0" w:type="dxa"/>
              <w:right w:w="108" w:type="dxa"/>
            </w:tcMar>
            <w:hideMark/>
          </w:tcPr>
          <w:p w14:paraId="6C3FC11E"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Ūkio subjektai, kurių pajėgumais remiamasi įrodinėjant kvalifikacijos atitiktį</w:t>
            </w:r>
          </w:p>
        </w:tc>
      </w:tr>
      <w:tr w:rsidR="00D82CC3" w:rsidRPr="001A4E88" w14:paraId="740AEFE5" w14:textId="77777777" w:rsidTr="003615FE">
        <w:tc>
          <w:tcPr>
            <w:tcW w:w="666" w:type="dxa"/>
            <w:tcMar>
              <w:top w:w="0" w:type="dxa"/>
              <w:left w:w="108" w:type="dxa"/>
              <w:bottom w:w="0" w:type="dxa"/>
              <w:right w:w="108" w:type="dxa"/>
            </w:tcMar>
          </w:tcPr>
          <w:p w14:paraId="1367B618"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0CC1800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76584C3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470365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FE08995"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11745381" w14:textId="77777777" w:rsidTr="003615FE">
        <w:tc>
          <w:tcPr>
            <w:tcW w:w="666" w:type="dxa"/>
            <w:tcMar>
              <w:top w:w="0" w:type="dxa"/>
              <w:left w:w="108" w:type="dxa"/>
              <w:bottom w:w="0" w:type="dxa"/>
              <w:right w:w="108" w:type="dxa"/>
            </w:tcMar>
          </w:tcPr>
          <w:p w14:paraId="62A20B1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D8F742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0367C20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E8A5EE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5D689DA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3E3AC0B8" w14:textId="77777777" w:rsidTr="003615FE">
        <w:tc>
          <w:tcPr>
            <w:tcW w:w="666" w:type="dxa"/>
            <w:tcMar>
              <w:top w:w="0" w:type="dxa"/>
              <w:left w:w="108" w:type="dxa"/>
              <w:bottom w:w="0" w:type="dxa"/>
              <w:right w:w="108" w:type="dxa"/>
            </w:tcMar>
          </w:tcPr>
          <w:p w14:paraId="36B434CF"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A5AC4D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473E253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625FF1A"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6AB85FA9"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02E248D0" w14:textId="77777777" w:rsidTr="003615FE">
        <w:tc>
          <w:tcPr>
            <w:tcW w:w="6142" w:type="dxa"/>
            <w:gridSpan w:val="3"/>
            <w:tcMar>
              <w:top w:w="0" w:type="dxa"/>
              <w:left w:w="108" w:type="dxa"/>
              <w:bottom w:w="0" w:type="dxa"/>
              <w:right w:w="108" w:type="dxa"/>
            </w:tcMar>
            <w:hideMark/>
          </w:tcPr>
          <w:p w14:paraId="6F002304" w14:textId="77777777" w:rsidR="00D82CC3" w:rsidRPr="001A4E88" w:rsidRDefault="00D82CC3" w:rsidP="00D82CC3">
            <w:pPr>
              <w:spacing w:after="0" w:line="240" w:lineRule="auto"/>
              <w:jc w:val="right"/>
              <w:rPr>
                <w:rFonts w:ascii="Times New Roman" w:eastAsia="Calibri" w:hAnsi="Times New Roman" w:cs="Times New Roman"/>
                <w:sz w:val="22"/>
                <w:szCs w:val="22"/>
                <w:lang w:eastAsia="zh-CN"/>
              </w:rPr>
            </w:pPr>
            <w:r w:rsidRPr="001A4E88">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734C37E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E0A797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0552DA2F" w14:textId="77777777" w:rsidTr="003615FE">
        <w:tc>
          <w:tcPr>
            <w:tcW w:w="9629" w:type="dxa"/>
            <w:gridSpan w:val="5"/>
            <w:tcMar>
              <w:top w:w="0" w:type="dxa"/>
              <w:left w:w="108" w:type="dxa"/>
              <w:bottom w:w="0" w:type="dxa"/>
              <w:right w:w="108" w:type="dxa"/>
            </w:tcMar>
            <w:hideMark/>
          </w:tcPr>
          <w:p w14:paraId="3E0FF5B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D82CC3" w:rsidRPr="001A4E88" w14:paraId="19EA0A45" w14:textId="77777777" w:rsidTr="003615FE">
        <w:tc>
          <w:tcPr>
            <w:tcW w:w="666" w:type="dxa"/>
            <w:tcMar>
              <w:top w:w="0" w:type="dxa"/>
              <w:left w:w="108" w:type="dxa"/>
              <w:bottom w:w="0" w:type="dxa"/>
              <w:right w:w="108" w:type="dxa"/>
            </w:tcMar>
          </w:tcPr>
          <w:p w14:paraId="5688FFFC"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60D14840"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57CDBA0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A67A02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476BAD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34B297FB" w14:textId="77777777" w:rsidTr="003615FE">
        <w:tc>
          <w:tcPr>
            <w:tcW w:w="666" w:type="dxa"/>
            <w:tcMar>
              <w:top w:w="0" w:type="dxa"/>
              <w:left w:w="108" w:type="dxa"/>
              <w:bottom w:w="0" w:type="dxa"/>
              <w:right w:w="108" w:type="dxa"/>
            </w:tcMar>
          </w:tcPr>
          <w:p w14:paraId="4298B5D5"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784922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33E6EF7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D7D0B89"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01304ACF"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171BD5CF" w14:textId="77777777" w:rsidTr="003615FE">
        <w:tc>
          <w:tcPr>
            <w:tcW w:w="6142" w:type="dxa"/>
            <w:gridSpan w:val="3"/>
            <w:tcMar>
              <w:top w:w="0" w:type="dxa"/>
              <w:left w:w="108" w:type="dxa"/>
              <w:bottom w:w="0" w:type="dxa"/>
              <w:right w:w="108" w:type="dxa"/>
            </w:tcMar>
            <w:hideMark/>
          </w:tcPr>
          <w:p w14:paraId="427D352D" w14:textId="77777777" w:rsidR="00D82CC3" w:rsidRPr="001A4E88" w:rsidRDefault="00D82CC3" w:rsidP="00D82CC3">
            <w:pPr>
              <w:spacing w:after="0" w:line="240" w:lineRule="auto"/>
              <w:jc w:val="right"/>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586DDF2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0A165DD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bl>
    <w:p w14:paraId="21E6169B"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12FDF8D3" w14:textId="77777777" w:rsidR="00D82CC3" w:rsidRPr="001A4E88" w:rsidRDefault="00D82CC3" w:rsidP="00D82CC3">
      <w:pPr>
        <w:spacing w:after="0" w:line="240" w:lineRule="auto"/>
        <w:ind w:firstLine="567"/>
        <w:jc w:val="both"/>
        <w:rPr>
          <w:rFonts w:ascii="Times New Roman" w:eastAsia="Calibri" w:hAnsi="Times New Roman" w:cs="Times New Roman"/>
          <w:i/>
          <w:iCs/>
          <w:sz w:val="22"/>
          <w:szCs w:val="22"/>
          <w:lang w:val="pt-BR" w:eastAsia="en-US"/>
        </w:rPr>
      </w:pPr>
      <w:r w:rsidRPr="001A4E88">
        <w:rPr>
          <w:rFonts w:ascii="Times New Roman" w:eastAsia="Calibri" w:hAnsi="Times New Roman" w:cs="Times New Roman"/>
          <w:b/>
          <w:bCs/>
          <w:sz w:val="22"/>
          <w:szCs w:val="22"/>
          <w:lang w:val="pt-BR" w:eastAsia="en-US"/>
        </w:rPr>
        <w:t xml:space="preserve">Pastaba. </w:t>
      </w:r>
      <w:r w:rsidRPr="001A4E88">
        <w:rPr>
          <w:rFonts w:ascii="Times New Roman" w:eastAsia="Calibri" w:hAnsi="Times New Roman" w:cs="Times New Roman"/>
          <w:i/>
          <w:iCs/>
          <w:sz w:val="22"/>
          <w:szCs w:val="22"/>
          <w:lang w:val="pt-BR" w:eastAsia="en-US"/>
        </w:rPr>
        <w:t>Tiekėjo (tiekėjų grupės partnerių) ir subtiekėjų bendra numatomų atlikti darbų vertė turi atitikti bendrą pasiūlymo sumą EUR su PVM.</w:t>
      </w:r>
    </w:p>
    <w:p w14:paraId="343F7931"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02190BAB" w14:textId="77777777" w:rsidR="00D82CC3" w:rsidRPr="001A4E88" w:rsidRDefault="00D82CC3" w:rsidP="00D82CC3">
      <w:pPr>
        <w:spacing w:after="0" w:line="240" w:lineRule="auto"/>
        <w:ind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lastRenderedPageBreak/>
        <w:t xml:space="preserve">Informacija apie </w:t>
      </w:r>
      <w:proofErr w:type="spellStart"/>
      <w:r w:rsidRPr="001A4E88">
        <w:rPr>
          <w:rFonts w:ascii="Times New Roman" w:eastAsia="Calibri" w:hAnsi="Times New Roman" w:cs="Times New Roman"/>
          <w:sz w:val="22"/>
          <w:szCs w:val="22"/>
          <w:lang w:eastAsia="en-US"/>
        </w:rPr>
        <w:t>kvazisubtiekėjus</w:t>
      </w:r>
      <w:proofErr w:type="spellEnd"/>
      <w:r w:rsidRPr="001A4E88">
        <w:rPr>
          <w:rFonts w:ascii="Times New Roman" w:eastAsia="Calibri" w:hAnsi="Times New Roman" w:cs="Times New Roman"/>
          <w:sz w:val="22"/>
          <w:szCs w:val="22"/>
          <w:lang w:eastAsia="en-US"/>
        </w:rPr>
        <w:t xml:space="preserve"> (</w:t>
      </w:r>
      <w:r w:rsidRPr="001A4E88">
        <w:rPr>
          <w:rFonts w:ascii="Times New Roman" w:eastAsia="Times New Roman" w:hAnsi="Times New Roman" w:cs="Times New Roman"/>
          <w:color w:val="000000"/>
          <w:sz w:val="22"/>
          <w:szCs w:val="22"/>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1A4E88">
        <w:rPr>
          <w:rFonts w:ascii="Times New Roman" w:eastAsia="Calibri" w:hAnsi="Times New Roman" w:cs="Times New Roman"/>
          <w:sz w:val="22"/>
          <w:szCs w:val="22"/>
          <w:lang w:eastAsia="en-US"/>
        </w:rPr>
        <w:t>):</w:t>
      </w:r>
    </w:p>
    <w:p w14:paraId="15E161CF" w14:textId="77777777" w:rsidR="00D82CC3" w:rsidRPr="001A4E88" w:rsidRDefault="00D82CC3" w:rsidP="00D82CC3">
      <w:pPr>
        <w:spacing w:after="0" w:line="240" w:lineRule="auto"/>
        <w:ind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D82CC3" w:rsidRPr="001A4E88" w14:paraId="1D202807" w14:textId="77777777" w:rsidTr="003615FE">
        <w:tc>
          <w:tcPr>
            <w:tcW w:w="673" w:type="dxa"/>
            <w:tcMar>
              <w:top w:w="0" w:type="dxa"/>
              <w:left w:w="108" w:type="dxa"/>
              <w:bottom w:w="0" w:type="dxa"/>
              <w:right w:w="108" w:type="dxa"/>
            </w:tcMar>
            <w:hideMark/>
          </w:tcPr>
          <w:p w14:paraId="02720F02"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804" w:type="dxa"/>
            <w:tcMar>
              <w:top w:w="0" w:type="dxa"/>
              <w:left w:w="108" w:type="dxa"/>
              <w:bottom w:w="0" w:type="dxa"/>
              <w:right w:w="108" w:type="dxa"/>
            </w:tcMar>
            <w:hideMark/>
          </w:tcPr>
          <w:p w14:paraId="6CB66ACF"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Vardas ir pavardė</w:t>
            </w:r>
          </w:p>
        </w:tc>
        <w:tc>
          <w:tcPr>
            <w:tcW w:w="6152" w:type="dxa"/>
            <w:tcMar>
              <w:top w:w="0" w:type="dxa"/>
              <w:left w:w="108" w:type="dxa"/>
              <w:bottom w:w="0" w:type="dxa"/>
              <w:right w:w="108" w:type="dxa"/>
            </w:tcMar>
            <w:hideMark/>
          </w:tcPr>
          <w:p w14:paraId="2D2C720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color w:val="00000A"/>
                <w:sz w:val="22"/>
                <w:szCs w:val="22"/>
                <w:lang w:eastAsia="en-US"/>
              </w:rPr>
              <w:t>Įsipareigojimų dalis (nurodant konkrečius pagal Pirkimo sutartį prisiimamus įsipareigojimus)</w:t>
            </w:r>
          </w:p>
        </w:tc>
      </w:tr>
      <w:tr w:rsidR="00D82CC3" w:rsidRPr="001A4E88" w14:paraId="71B4749E" w14:textId="77777777" w:rsidTr="003615FE">
        <w:tc>
          <w:tcPr>
            <w:tcW w:w="673" w:type="dxa"/>
            <w:tcMar>
              <w:top w:w="0" w:type="dxa"/>
              <w:left w:w="108" w:type="dxa"/>
              <w:bottom w:w="0" w:type="dxa"/>
              <w:right w:w="108" w:type="dxa"/>
            </w:tcMar>
          </w:tcPr>
          <w:p w14:paraId="75AC5D12"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2804" w:type="dxa"/>
            <w:tcMar>
              <w:top w:w="0" w:type="dxa"/>
              <w:left w:w="108" w:type="dxa"/>
              <w:bottom w:w="0" w:type="dxa"/>
              <w:right w:w="108" w:type="dxa"/>
            </w:tcMar>
          </w:tcPr>
          <w:p w14:paraId="707B7525"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6152" w:type="dxa"/>
            <w:tcMar>
              <w:top w:w="0" w:type="dxa"/>
              <w:left w:w="108" w:type="dxa"/>
              <w:bottom w:w="0" w:type="dxa"/>
              <w:right w:w="108" w:type="dxa"/>
            </w:tcMar>
          </w:tcPr>
          <w:p w14:paraId="4B4A0527"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r w:rsidR="00D82CC3" w:rsidRPr="001A4E88" w14:paraId="0A945E6B" w14:textId="77777777" w:rsidTr="003615FE">
        <w:tc>
          <w:tcPr>
            <w:tcW w:w="673" w:type="dxa"/>
            <w:tcMar>
              <w:top w:w="0" w:type="dxa"/>
              <w:left w:w="108" w:type="dxa"/>
              <w:bottom w:w="0" w:type="dxa"/>
              <w:right w:w="108" w:type="dxa"/>
            </w:tcMar>
          </w:tcPr>
          <w:p w14:paraId="32EACE3B"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2804" w:type="dxa"/>
            <w:tcMar>
              <w:top w:w="0" w:type="dxa"/>
              <w:left w:w="108" w:type="dxa"/>
              <w:bottom w:w="0" w:type="dxa"/>
              <w:right w:w="108" w:type="dxa"/>
            </w:tcMar>
          </w:tcPr>
          <w:p w14:paraId="74F67895"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6152" w:type="dxa"/>
            <w:tcMar>
              <w:top w:w="0" w:type="dxa"/>
              <w:left w:w="108" w:type="dxa"/>
              <w:bottom w:w="0" w:type="dxa"/>
              <w:right w:w="108" w:type="dxa"/>
            </w:tcMar>
          </w:tcPr>
          <w:p w14:paraId="2E7CF373"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bl>
    <w:p w14:paraId="78F6E7F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332DD84E"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Calibri" w:hAnsi="Times New Roman" w:cs="Times New Roman"/>
          <w:sz w:val="22"/>
          <w:szCs w:val="22"/>
          <w:lang w:eastAsia="en-US"/>
        </w:rPr>
        <w:t xml:space="preserve">Informacija apie </w:t>
      </w:r>
      <w:r w:rsidRPr="001A4E88">
        <w:rPr>
          <w:rFonts w:ascii="Times New Roman" w:eastAsia="Times New Roman" w:hAnsi="Times New Roman" w:cs="Times New Roman"/>
          <w:color w:val="000000"/>
          <w:sz w:val="22"/>
          <w:szCs w:val="22"/>
          <w:lang w:eastAsia="en-US"/>
        </w:rPr>
        <w:t xml:space="preserve">trečiuosius asmenis, kurie </w:t>
      </w:r>
      <w:r w:rsidRPr="001A4E88">
        <w:rPr>
          <w:rFonts w:ascii="Times New Roman" w:eastAsia="Times New Roman" w:hAnsi="Times New Roman" w:cs="Times New Roman"/>
          <w:sz w:val="22"/>
          <w:szCs w:val="22"/>
          <w:lang w:eastAsia="en-US"/>
        </w:rPr>
        <w:t>tiesiogiai nedalyvaus vykdant pirkimo sutartį:</w:t>
      </w:r>
    </w:p>
    <w:p w14:paraId="00CFFFA2" w14:textId="77777777" w:rsidR="00D82CC3" w:rsidRPr="001A4E88" w:rsidRDefault="00D82CC3" w:rsidP="00D82CC3">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D82CC3" w:rsidRPr="001A4E88" w14:paraId="2F81621B" w14:textId="77777777" w:rsidTr="003615FE">
        <w:tc>
          <w:tcPr>
            <w:tcW w:w="673" w:type="dxa"/>
            <w:tcMar>
              <w:top w:w="0" w:type="dxa"/>
              <w:left w:w="108" w:type="dxa"/>
              <w:bottom w:w="0" w:type="dxa"/>
              <w:right w:w="108" w:type="dxa"/>
            </w:tcMar>
            <w:hideMark/>
          </w:tcPr>
          <w:p w14:paraId="468E8E6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14:paraId="65FA6AE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Ūkio subjekto pavadinimas, kodas </w:t>
            </w:r>
          </w:p>
        </w:tc>
        <w:tc>
          <w:tcPr>
            <w:tcW w:w="5949" w:type="dxa"/>
            <w:tcMar>
              <w:top w:w="0" w:type="dxa"/>
              <w:left w:w="108" w:type="dxa"/>
              <w:bottom w:w="0" w:type="dxa"/>
              <w:right w:w="108" w:type="dxa"/>
            </w:tcMar>
            <w:hideMark/>
          </w:tcPr>
          <w:p w14:paraId="52E4D30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color w:val="00000A"/>
                <w:sz w:val="22"/>
                <w:szCs w:val="22"/>
                <w:lang w:eastAsia="en-US"/>
              </w:rPr>
              <w:t>Trečiųjų asmenų priemonės</w:t>
            </w:r>
          </w:p>
        </w:tc>
      </w:tr>
      <w:tr w:rsidR="00D82CC3" w:rsidRPr="001A4E88" w14:paraId="301E9249" w14:textId="77777777" w:rsidTr="003615FE">
        <w:tc>
          <w:tcPr>
            <w:tcW w:w="673" w:type="dxa"/>
            <w:tcMar>
              <w:top w:w="0" w:type="dxa"/>
              <w:left w:w="108" w:type="dxa"/>
              <w:bottom w:w="0" w:type="dxa"/>
              <w:right w:w="108" w:type="dxa"/>
            </w:tcMar>
          </w:tcPr>
          <w:p w14:paraId="119D6B1F"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5F233869"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5949" w:type="dxa"/>
            <w:tcMar>
              <w:top w:w="0" w:type="dxa"/>
              <w:left w:w="108" w:type="dxa"/>
              <w:bottom w:w="0" w:type="dxa"/>
              <w:right w:w="108" w:type="dxa"/>
            </w:tcMar>
          </w:tcPr>
          <w:p w14:paraId="6537FE2B"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r w:rsidR="00D82CC3" w:rsidRPr="001A4E88" w14:paraId="7878CB17" w14:textId="77777777" w:rsidTr="003615FE">
        <w:tc>
          <w:tcPr>
            <w:tcW w:w="673" w:type="dxa"/>
            <w:tcMar>
              <w:top w:w="0" w:type="dxa"/>
              <w:left w:w="108" w:type="dxa"/>
              <w:bottom w:w="0" w:type="dxa"/>
              <w:right w:w="108" w:type="dxa"/>
            </w:tcMar>
          </w:tcPr>
          <w:p w14:paraId="1FDECC1E"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41496D52"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5949" w:type="dxa"/>
            <w:tcMar>
              <w:top w:w="0" w:type="dxa"/>
              <w:left w:w="108" w:type="dxa"/>
              <w:bottom w:w="0" w:type="dxa"/>
              <w:right w:w="108" w:type="dxa"/>
            </w:tcMar>
          </w:tcPr>
          <w:p w14:paraId="38F3B523"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bl>
    <w:p w14:paraId="4D142738"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19315E8C"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Pasiūlymas galioja ne trumpiau nei </w:t>
      </w:r>
      <w:r w:rsidRPr="001A4E88">
        <w:rPr>
          <w:rFonts w:ascii="Times New Roman" w:eastAsia="Times New Roman" w:hAnsi="Times New Roman" w:cs="Times New Roman"/>
          <w:b/>
          <w:sz w:val="22"/>
          <w:szCs w:val="22"/>
          <w:lang w:eastAsia="en-US"/>
        </w:rPr>
        <w:t>90 dienų</w:t>
      </w:r>
      <w:r w:rsidRPr="001A4E88">
        <w:rPr>
          <w:rFonts w:ascii="Times New Roman" w:eastAsia="Times New Roman" w:hAnsi="Times New Roman" w:cs="Times New Roman"/>
          <w:sz w:val="22"/>
          <w:szCs w:val="22"/>
          <w:lang w:eastAsia="en-US"/>
        </w:rPr>
        <w:t xml:space="preserve"> nuo pasiūlymų pateikimo termino pabaigos.</w:t>
      </w:r>
    </w:p>
    <w:p w14:paraId="1604D41D"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524A194D" w14:textId="77777777" w:rsidR="00D82CC3" w:rsidRPr="001A4E88" w:rsidRDefault="00D82CC3" w:rsidP="00D82CC3">
      <w:pPr>
        <w:tabs>
          <w:tab w:val="left" w:pos="142"/>
        </w:tabs>
        <w:spacing w:after="0" w:line="240" w:lineRule="auto"/>
        <w:ind w:firstLine="709"/>
        <w:rPr>
          <w:rFonts w:ascii="Times New Roman" w:eastAsia="Times New Roman" w:hAnsi="Times New Roman" w:cs="Times New Roman"/>
          <w:sz w:val="22"/>
          <w:szCs w:val="22"/>
          <w:lang w:eastAsia="en-US"/>
        </w:rPr>
      </w:pPr>
      <w:r w:rsidRPr="001A4E88">
        <w:rPr>
          <w:rFonts w:ascii="Times New Roman" w:eastAsia="Times New Roman" w:hAnsi="Times New Roman" w:cs="Times New Roman"/>
          <w:spacing w:val="-4"/>
          <w:sz w:val="22"/>
          <w:szCs w:val="22"/>
          <w:lang w:eastAsia="en-US"/>
        </w:rPr>
        <w:t>Ši pasiūlyme nurodyta informacija yra konfidenciali</w:t>
      </w:r>
      <w:r w:rsidRPr="001A4E88">
        <w:rPr>
          <w:rFonts w:ascii="Times New Roman" w:eastAsia="Times New Roman" w:hAnsi="Times New Roman" w:cs="Times New Roman"/>
          <w:sz w:val="22"/>
          <w:szCs w:val="22"/>
          <w:lang w:eastAsia="en-U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D82CC3" w:rsidRPr="001A4E88" w14:paraId="1B07C7C7" w14:textId="77777777" w:rsidTr="003615FE">
        <w:trPr>
          <w:trHeight w:val="1008"/>
        </w:trPr>
        <w:tc>
          <w:tcPr>
            <w:tcW w:w="567" w:type="dxa"/>
            <w:vAlign w:val="center"/>
          </w:tcPr>
          <w:p w14:paraId="7FB984B9"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Eil. Nr.</w:t>
            </w:r>
          </w:p>
        </w:tc>
        <w:tc>
          <w:tcPr>
            <w:tcW w:w="3768" w:type="dxa"/>
            <w:vAlign w:val="center"/>
          </w:tcPr>
          <w:p w14:paraId="0B25A0AD"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Pateikto dokumento pavadinimas (rekomenduojama pavadinime vartoti žodį „Konfidencialu“)</w:t>
            </w:r>
          </w:p>
        </w:tc>
        <w:tc>
          <w:tcPr>
            <w:tcW w:w="5191" w:type="dxa"/>
            <w:vAlign w:val="center"/>
          </w:tcPr>
          <w:p w14:paraId="3D91BCE1"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Dokumentas yra įkeltas šioje CVP IS pasiūlymo lango eilutėje („Prisegti dokumentai“ arba </w:t>
            </w:r>
            <w:r w:rsidRPr="001A4E88">
              <w:rPr>
                <w:rFonts w:ascii="Times New Roman" w:eastAsia="Times New Roman" w:hAnsi="Times New Roman" w:cs="Times New Roman"/>
                <w:bCs/>
                <w:sz w:val="22"/>
                <w:szCs w:val="22"/>
                <w:lang w:eastAsia="en-US"/>
              </w:rPr>
              <w:t>„Kvalifikaciniai klausimai“ prie atsakymo į klausimą)</w:t>
            </w:r>
          </w:p>
        </w:tc>
      </w:tr>
      <w:tr w:rsidR="00D82CC3" w:rsidRPr="001A4E88" w14:paraId="2F91F026" w14:textId="77777777" w:rsidTr="003615FE">
        <w:trPr>
          <w:trHeight w:val="266"/>
        </w:trPr>
        <w:tc>
          <w:tcPr>
            <w:tcW w:w="567" w:type="dxa"/>
          </w:tcPr>
          <w:p w14:paraId="1487CE13"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38F96BE5"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5191" w:type="dxa"/>
          </w:tcPr>
          <w:p w14:paraId="53AD047C"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r>
      <w:tr w:rsidR="00D82CC3" w:rsidRPr="001A4E88" w14:paraId="53CCC755" w14:textId="77777777" w:rsidTr="003615FE">
        <w:trPr>
          <w:trHeight w:val="266"/>
        </w:trPr>
        <w:tc>
          <w:tcPr>
            <w:tcW w:w="567" w:type="dxa"/>
          </w:tcPr>
          <w:p w14:paraId="0CB6B940"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8ED7EC0"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5191" w:type="dxa"/>
          </w:tcPr>
          <w:p w14:paraId="2A2475ED"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r>
    </w:tbl>
    <w:p w14:paraId="7207F798" w14:textId="77777777" w:rsidR="00D82CC3" w:rsidRPr="001A4E88" w:rsidRDefault="00D82CC3" w:rsidP="00D82CC3">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36B27BC1" w14:textId="77777777" w:rsidR="00D82CC3" w:rsidRPr="001A4E88" w:rsidRDefault="00D82CC3" w:rsidP="00D82CC3">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i/>
          <w:sz w:val="22"/>
          <w:szCs w:val="22"/>
          <w:lang w:eastAsia="en-US"/>
        </w:rPr>
        <w:t>Pastaba.</w:t>
      </w:r>
      <w:r w:rsidRPr="001A4E88">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78426690" w14:textId="77777777" w:rsidR="00D82CC3" w:rsidRPr="001A4E88" w:rsidRDefault="00D82CC3" w:rsidP="00D82CC3">
      <w:pPr>
        <w:spacing w:after="0" w:line="240" w:lineRule="auto"/>
        <w:ind w:firstLine="709"/>
        <w:jc w:val="both"/>
        <w:rPr>
          <w:rFonts w:ascii="Times New Roman" w:eastAsia="Calibri" w:hAnsi="Times New Roman" w:cs="Times New Roman"/>
          <w:bCs/>
          <w:iCs/>
          <w:color w:val="00000A"/>
          <w:sz w:val="22"/>
          <w:szCs w:val="22"/>
        </w:rPr>
      </w:pPr>
      <w:r w:rsidRPr="001A4E88">
        <w:rPr>
          <w:rFonts w:ascii="Times New Roman" w:eastAsia="Arial Unicode MS" w:hAnsi="Times New Roman" w:cs="Times New Roman"/>
          <w:color w:val="00000A"/>
          <w:sz w:val="22"/>
          <w:szCs w:val="22"/>
          <w:lang w:eastAsia="en-US"/>
        </w:rPr>
        <w:t>Atkreipiame dėmesį,</w:t>
      </w:r>
      <w:r w:rsidRPr="001A4E88">
        <w:rPr>
          <w:rFonts w:ascii="Times New Roman" w:eastAsia="Calibri" w:hAnsi="Times New Roman" w:cs="Times New Roman"/>
          <w:bCs/>
          <w:iCs/>
          <w:color w:val="00000A"/>
          <w:sz w:val="22"/>
          <w:szCs w:val="22"/>
          <w:lang w:eastAsia="en-US"/>
        </w:rPr>
        <w:t xml:space="preserve"> kad vadovaujantis VPĮ 86 str. 9 dalimi, p</w:t>
      </w:r>
      <w:r w:rsidRPr="001A4E88">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6BDBD2C" w14:textId="5BE4DFF4" w:rsidR="00D82CC3" w:rsidRPr="001A4E88" w:rsidRDefault="00D82CC3" w:rsidP="00D82CC3">
      <w:pPr>
        <w:spacing w:after="0" w:line="240" w:lineRule="auto"/>
        <w:ind w:firstLine="720"/>
        <w:jc w:val="both"/>
        <w:rPr>
          <w:rFonts w:ascii="Times New Roman" w:eastAsia="Times New Roman" w:hAnsi="Times New Roman" w:cs="Times New Roman"/>
          <w:color w:val="00000A"/>
          <w:sz w:val="22"/>
          <w:szCs w:val="22"/>
        </w:rPr>
      </w:pPr>
      <w:r w:rsidRPr="001A4E88">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680F42D5" w14:textId="77777777" w:rsidR="00D82CC3" w:rsidRPr="001A4E88" w:rsidRDefault="00D82CC3" w:rsidP="00D82CC3">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2C83DD57" w14:textId="77777777" w:rsidR="00D82CC3" w:rsidRPr="001A4E88" w:rsidRDefault="00D82CC3" w:rsidP="00D82CC3">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59CF2506"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(Tiekėjo arba jo įgalioto asmens pareigos, vardas, pavardė, parašas)</w:t>
      </w:r>
    </w:p>
    <w:p w14:paraId="14EB02C3" w14:textId="77777777" w:rsidR="00D82CC3" w:rsidRPr="001A4E88" w:rsidRDefault="00D82CC3" w:rsidP="00D82CC3">
      <w:pPr>
        <w:rPr>
          <w:rFonts w:ascii="Times New Roman" w:hAnsi="Times New Roman" w:cs="Times New Roman"/>
          <w:color w:val="7030A0"/>
        </w:rPr>
      </w:pPr>
    </w:p>
    <w:p w14:paraId="63858CF4" w14:textId="7E516DB7" w:rsidR="0009237C" w:rsidRPr="001A4E88" w:rsidRDefault="0009237C" w:rsidP="0009237C">
      <w:pPr>
        <w:jc w:val="center"/>
        <w:rPr>
          <w:rFonts w:ascii="Times New Roman" w:hAnsi="Times New Roman" w:cs="Times New Roman"/>
          <w:color w:val="7030A0"/>
        </w:rPr>
      </w:pPr>
      <w:r w:rsidRPr="001A4E88">
        <w:rPr>
          <w:rFonts w:ascii="Times New Roman" w:hAnsi="Times New Roman" w:cs="Times New Roman"/>
        </w:rPr>
        <w:t>__________</w:t>
      </w:r>
    </w:p>
    <w:p w14:paraId="0383FD29" w14:textId="76708CF2" w:rsidR="0009237C" w:rsidRPr="001A4E88" w:rsidRDefault="0009237C" w:rsidP="0009237C">
      <w:pPr>
        <w:rPr>
          <w:rFonts w:ascii="Times New Roman" w:hAnsi="Times New Roman" w:cs="Times New Roman"/>
          <w:color w:val="7030A0"/>
        </w:rPr>
      </w:pPr>
      <w:r w:rsidRPr="001A4E88">
        <w:rPr>
          <w:rFonts w:ascii="Times New Roman" w:hAnsi="Times New Roman" w:cs="Times New Roman"/>
          <w:color w:val="7030A0"/>
        </w:rPr>
        <w:br w:type="page"/>
      </w:r>
    </w:p>
    <w:p w14:paraId="7993B5E7"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103" w:name="_Ref39484039"/>
      <w:bookmarkStart w:id="104" w:name="_Ref40278562"/>
      <w:bookmarkStart w:id="105" w:name="_Toc197685307"/>
      <w:r w:rsidRPr="001A4E88">
        <w:rPr>
          <w:rFonts w:ascii="Times New Roman" w:eastAsia="Calibri" w:hAnsi="Times New Roman" w:cs="Times New Roman"/>
          <w:color w:val="0070C0"/>
          <w:sz w:val="21"/>
          <w:szCs w:val="21"/>
        </w:rPr>
        <w:lastRenderedPageBreak/>
        <w:t>Pirkimo sąlygų 7 priedas „Pasiūlymų vertinimo kriterijai ir sąlygos“</w:t>
      </w:r>
      <w:bookmarkEnd w:id="103"/>
      <w:bookmarkEnd w:id="104"/>
      <w:bookmarkEnd w:id="105"/>
    </w:p>
    <w:p w14:paraId="32B65EF9" w14:textId="77777777" w:rsidR="0009237C" w:rsidRPr="001A4E88" w:rsidRDefault="0009237C" w:rsidP="0009237C">
      <w:pPr>
        <w:jc w:val="center"/>
        <w:rPr>
          <w:rFonts w:ascii="Times New Roman" w:hAnsi="Times New Roman" w:cs="Times New Roman"/>
          <w:b/>
          <w:szCs w:val="24"/>
        </w:rPr>
      </w:pPr>
    </w:p>
    <w:p w14:paraId="34AA08E0" w14:textId="77777777" w:rsidR="00D82CC3" w:rsidRPr="001A4E88" w:rsidRDefault="00D82CC3" w:rsidP="00D82CC3">
      <w:pPr>
        <w:spacing w:after="240"/>
        <w:jc w:val="center"/>
        <w:rPr>
          <w:rFonts w:ascii="Times New Roman" w:eastAsia="Calibri" w:hAnsi="Times New Roman" w:cs="Times New Roman"/>
          <w:bCs/>
          <w:caps/>
          <w:smallCaps/>
          <w:color w:val="404040"/>
          <w:spacing w:val="20"/>
        </w:rPr>
      </w:pPr>
      <w:r w:rsidRPr="001A4E88">
        <w:rPr>
          <w:rFonts w:ascii="Times New Roman" w:eastAsia="Calibri" w:hAnsi="Times New Roman" w:cs="Times New Roman"/>
          <w:caps/>
          <w:color w:val="404040"/>
          <w:spacing w:val="20"/>
          <w:sz w:val="28"/>
          <w:szCs w:val="28"/>
        </w:rPr>
        <w:t>PASIŪLYMŲ VERTINIMO KRITERIJAI ir Sąlygos</w:t>
      </w:r>
    </w:p>
    <w:p w14:paraId="7A2354EF" w14:textId="77777777" w:rsidR="00D82CC3" w:rsidRPr="001A4E88" w:rsidRDefault="00D82CC3" w:rsidP="00D82CC3">
      <w:pPr>
        <w:pStyle w:val="Sraopastraipa"/>
        <w:numPr>
          <w:ilvl w:val="0"/>
          <w:numId w:val="40"/>
        </w:numPr>
        <w:tabs>
          <w:tab w:val="num" w:pos="1134"/>
        </w:tabs>
        <w:spacing w:after="0" w:line="240" w:lineRule="auto"/>
        <w:jc w:val="both"/>
        <w:outlineLvl w:val="1"/>
        <w:rPr>
          <w:rFonts w:ascii="Times New Roman" w:eastAsia="Times New Roman" w:hAnsi="Times New Roman" w:cs="Times New Roman"/>
        </w:rPr>
      </w:pPr>
      <w:bookmarkStart w:id="106" w:name="_Hlk185540292"/>
      <w:r w:rsidRPr="001A4E88">
        <w:rPr>
          <w:rFonts w:ascii="Times New Roman" w:eastAsia="Times New Roman" w:hAnsi="Times New Roman" w:cs="Times New Roman"/>
          <w:color w:val="000000"/>
        </w:rPr>
        <w:t>Pasiūlymuose nurodytos kainos vertinamos eurais</w:t>
      </w:r>
      <w:r w:rsidRPr="001A4E88">
        <w:rPr>
          <w:rFonts w:ascii="Times New Roman" w:eastAsia="Times New Roman" w:hAnsi="Times New Roman" w:cs="Times New Roman"/>
        </w:rPr>
        <w:t>.</w:t>
      </w:r>
    </w:p>
    <w:p w14:paraId="387E53AE" w14:textId="77777777" w:rsidR="00D82CC3" w:rsidRPr="001A4E88" w:rsidRDefault="00D82CC3" w:rsidP="00D82CC3">
      <w:pPr>
        <w:pStyle w:val="Sraopastraipa"/>
        <w:numPr>
          <w:ilvl w:val="0"/>
          <w:numId w:val="40"/>
        </w:numPr>
        <w:tabs>
          <w:tab w:val="num" w:pos="1134"/>
          <w:tab w:val="num" w:pos="1284"/>
          <w:tab w:val="num" w:pos="1428"/>
        </w:tabs>
        <w:spacing w:after="0" w:line="240" w:lineRule="auto"/>
        <w:jc w:val="both"/>
        <w:outlineLvl w:val="1"/>
        <w:rPr>
          <w:rFonts w:ascii="Times New Roman" w:eastAsia="Times New Roman" w:hAnsi="Times New Roman" w:cs="Times New Roman"/>
        </w:rPr>
      </w:pPr>
      <w:r w:rsidRPr="001A4E88">
        <w:rPr>
          <w:rFonts w:ascii="Times New Roman" w:eastAsia="Times New Roman" w:hAnsi="Times New Roman" w:cs="Times New Roman"/>
        </w:rPr>
        <w:t>Perkančioji organizacija ekonomiškai naudingiausią pasiūlymą išrenka pagal kainos ir kokybės santykį.</w:t>
      </w:r>
    </w:p>
    <w:p w14:paraId="615D019E" w14:textId="77777777" w:rsidR="00D82CC3" w:rsidRPr="001A4E88" w:rsidRDefault="00D82CC3" w:rsidP="00D82CC3">
      <w:pPr>
        <w:pStyle w:val="Sraopastraipa"/>
        <w:numPr>
          <w:ilvl w:val="0"/>
          <w:numId w:val="40"/>
        </w:numPr>
        <w:tabs>
          <w:tab w:val="num" w:pos="1134"/>
          <w:tab w:val="num" w:pos="1284"/>
          <w:tab w:val="num" w:pos="1428"/>
        </w:tabs>
        <w:spacing w:after="0" w:line="240" w:lineRule="auto"/>
        <w:jc w:val="both"/>
        <w:outlineLvl w:val="1"/>
        <w:rPr>
          <w:rFonts w:ascii="Times New Roman" w:eastAsia="Times New Roman" w:hAnsi="Times New Roman" w:cs="Times New Roman"/>
        </w:rPr>
      </w:pPr>
      <w:r w:rsidRPr="001A4E88">
        <w:rPr>
          <w:rFonts w:ascii="Times New Roman" w:eastAsia="Times New Roman" w:hAnsi="Times New Roman" w:cs="Times New Roman"/>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D82CC3" w:rsidRPr="001A4E88" w14:paraId="71F3F389" w14:textId="77777777" w:rsidTr="003615FE">
        <w:tc>
          <w:tcPr>
            <w:tcW w:w="823" w:type="dxa"/>
            <w:shd w:val="clear" w:color="auto" w:fill="auto"/>
          </w:tcPr>
          <w:p w14:paraId="4813E835" w14:textId="77777777" w:rsidR="00D82CC3" w:rsidRPr="001A4E88" w:rsidRDefault="00D82CC3" w:rsidP="003615FE">
            <w:pPr>
              <w:suppressAutoHyphens/>
              <w:spacing w:after="0" w:line="240" w:lineRule="auto"/>
              <w:ind w:right="283"/>
              <w:jc w:val="center"/>
              <w:rPr>
                <w:rFonts w:ascii="Times New Roman" w:eastAsia="Calibri" w:hAnsi="Times New Roman" w:cs="Times New Roman"/>
                <w:b/>
              </w:rPr>
            </w:pPr>
            <w:r w:rsidRPr="001A4E88">
              <w:rPr>
                <w:rFonts w:ascii="Times New Roman" w:eastAsia="Calibri" w:hAnsi="Times New Roman" w:cs="Times New Roman"/>
                <w:b/>
              </w:rPr>
              <w:t>Eil. Nr.</w:t>
            </w:r>
          </w:p>
        </w:tc>
        <w:tc>
          <w:tcPr>
            <w:tcW w:w="6413" w:type="dxa"/>
            <w:shd w:val="clear" w:color="auto" w:fill="auto"/>
            <w:vAlign w:val="center"/>
          </w:tcPr>
          <w:p w14:paraId="3EC022FA" w14:textId="77777777" w:rsidR="00D82CC3" w:rsidRPr="001A4E88" w:rsidRDefault="00D82CC3" w:rsidP="003615FE">
            <w:pPr>
              <w:suppressAutoHyphens/>
              <w:spacing w:after="0" w:line="240" w:lineRule="auto"/>
              <w:ind w:right="283" w:firstLine="567"/>
              <w:jc w:val="center"/>
              <w:rPr>
                <w:rFonts w:ascii="Times New Roman" w:eastAsia="Calibri" w:hAnsi="Times New Roman" w:cs="Times New Roman"/>
                <w:b/>
              </w:rPr>
            </w:pPr>
            <w:r w:rsidRPr="001A4E88">
              <w:rPr>
                <w:rFonts w:ascii="Times New Roman" w:eastAsia="Calibri" w:hAnsi="Times New Roman" w:cs="Times New Roman"/>
                <w:b/>
              </w:rPr>
              <w:t>Vertinimo kriterijai</w:t>
            </w:r>
          </w:p>
        </w:tc>
        <w:tc>
          <w:tcPr>
            <w:tcW w:w="2290" w:type="dxa"/>
            <w:shd w:val="clear" w:color="auto" w:fill="auto"/>
            <w:vAlign w:val="center"/>
          </w:tcPr>
          <w:p w14:paraId="6C0AB5F9" w14:textId="77777777" w:rsidR="00D82CC3" w:rsidRPr="001A4E88" w:rsidRDefault="00D82CC3" w:rsidP="003615FE">
            <w:pPr>
              <w:suppressAutoHyphens/>
              <w:spacing w:after="0" w:line="240" w:lineRule="auto"/>
              <w:ind w:right="283"/>
              <w:jc w:val="center"/>
              <w:rPr>
                <w:rFonts w:ascii="Times New Roman" w:eastAsia="Calibri" w:hAnsi="Times New Roman" w:cs="Times New Roman"/>
                <w:b/>
              </w:rPr>
            </w:pPr>
            <w:r w:rsidRPr="001A4E88">
              <w:rPr>
                <w:rFonts w:ascii="Times New Roman" w:eastAsia="Calibri" w:hAnsi="Times New Roman" w:cs="Times New Roman"/>
                <w:b/>
              </w:rPr>
              <w:t>Kriterijaus lyginamasis svoris</w:t>
            </w:r>
          </w:p>
        </w:tc>
      </w:tr>
      <w:tr w:rsidR="00D82CC3" w:rsidRPr="001A4E88" w14:paraId="4652406D" w14:textId="77777777" w:rsidTr="003615FE">
        <w:tc>
          <w:tcPr>
            <w:tcW w:w="823" w:type="dxa"/>
            <w:shd w:val="clear" w:color="auto" w:fill="auto"/>
          </w:tcPr>
          <w:p w14:paraId="36D2C622"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1.</w:t>
            </w:r>
          </w:p>
        </w:tc>
        <w:tc>
          <w:tcPr>
            <w:tcW w:w="6413" w:type="dxa"/>
            <w:shd w:val="clear" w:color="auto" w:fill="auto"/>
          </w:tcPr>
          <w:p w14:paraId="4F07C777"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Kaina</w:t>
            </w:r>
            <w:r w:rsidRPr="001A4E88">
              <w:rPr>
                <w:rFonts w:ascii="Times New Roman" w:eastAsia="Calibri" w:hAnsi="Times New Roman" w:cs="Times New Roman"/>
                <w:i/>
              </w:rPr>
              <w:t xml:space="preserve">, </w:t>
            </w:r>
            <w:r w:rsidRPr="001A4E88">
              <w:rPr>
                <w:rFonts w:ascii="Times New Roman" w:eastAsia="Calibri" w:hAnsi="Times New Roman" w:cs="Times New Roman"/>
              </w:rPr>
              <w:t>C</w:t>
            </w:r>
          </w:p>
        </w:tc>
        <w:tc>
          <w:tcPr>
            <w:tcW w:w="2290" w:type="dxa"/>
            <w:shd w:val="clear" w:color="auto" w:fill="auto"/>
          </w:tcPr>
          <w:p w14:paraId="787BF426" w14:textId="77777777" w:rsidR="00D82CC3" w:rsidRPr="001A4E88" w:rsidRDefault="00D82CC3" w:rsidP="0055717E">
            <w:pPr>
              <w:suppressAutoHyphens/>
              <w:spacing w:after="0" w:line="240" w:lineRule="auto"/>
              <w:ind w:right="283"/>
              <w:jc w:val="center"/>
              <w:rPr>
                <w:rFonts w:ascii="Times New Roman" w:eastAsia="Calibri" w:hAnsi="Times New Roman" w:cs="Times New Roman"/>
              </w:rPr>
            </w:pPr>
            <w:r w:rsidRPr="001A4E88">
              <w:rPr>
                <w:rFonts w:ascii="Times New Roman" w:eastAsia="Calibri" w:hAnsi="Times New Roman" w:cs="Times New Roman"/>
                <w:color w:val="000000"/>
              </w:rPr>
              <w:t xml:space="preserve">X </w:t>
            </w:r>
            <w:r w:rsidRPr="001A4E88">
              <w:rPr>
                <w:rFonts w:ascii="Times New Roman" w:eastAsia="Calibri" w:hAnsi="Times New Roman" w:cs="Times New Roman"/>
                <w:color w:val="000000"/>
                <w:lang w:val="pl-PL"/>
              </w:rPr>
              <w:t xml:space="preserve">= </w:t>
            </w:r>
            <w:r w:rsidRPr="001A4E88">
              <w:rPr>
                <w:rFonts w:ascii="Times New Roman" w:eastAsia="Calibri" w:hAnsi="Times New Roman" w:cs="Times New Roman"/>
                <w:color w:val="000000"/>
              </w:rPr>
              <w:t>99</w:t>
            </w:r>
          </w:p>
        </w:tc>
      </w:tr>
      <w:tr w:rsidR="00D82CC3" w:rsidRPr="001A4E88" w14:paraId="29C15A57" w14:textId="77777777" w:rsidTr="003615FE">
        <w:tc>
          <w:tcPr>
            <w:tcW w:w="823" w:type="dxa"/>
            <w:shd w:val="clear" w:color="auto" w:fill="auto"/>
          </w:tcPr>
          <w:p w14:paraId="5C7E81B8"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2.</w:t>
            </w:r>
          </w:p>
        </w:tc>
        <w:tc>
          <w:tcPr>
            <w:tcW w:w="6413" w:type="dxa"/>
            <w:shd w:val="clear" w:color="auto" w:fill="auto"/>
          </w:tcPr>
          <w:p w14:paraId="7C434DCD" w14:textId="77777777" w:rsidR="00D82CC3" w:rsidRPr="001A4E88" w:rsidRDefault="00D82CC3" w:rsidP="003615FE">
            <w:pPr>
              <w:suppressAutoHyphens/>
              <w:spacing w:after="0" w:line="240" w:lineRule="auto"/>
              <w:ind w:right="283"/>
              <w:rPr>
                <w:rFonts w:ascii="Times New Roman" w:eastAsia="Calibri" w:hAnsi="Times New Roman" w:cs="Times New Roman"/>
                <w:i/>
                <w:color w:val="000000"/>
              </w:rPr>
            </w:pPr>
            <w:r w:rsidRPr="001A4E88">
              <w:rPr>
                <w:rFonts w:ascii="Times New Roman" w:eastAsia="Calibri" w:hAnsi="Times New Roman" w:cs="Times New Roman"/>
                <w:color w:val="000000"/>
              </w:rPr>
              <w:t>Papildoma garantinio termino trukmė, T</w:t>
            </w:r>
          </w:p>
        </w:tc>
        <w:tc>
          <w:tcPr>
            <w:tcW w:w="2290" w:type="dxa"/>
            <w:shd w:val="clear" w:color="auto" w:fill="auto"/>
          </w:tcPr>
          <w:p w14:paraId="3D0CA922" w14:textId="77777777" w:rsidR="00D82CC3" w:rsidRPr="001A4E88" w:rsidRDefault="00D82CC3" w:rsidP="0055717E">
            <w:pPr>
              <w:suppressAutoHyphens/>
              <w:spacing w:after="0" w:line="240" w:lineRule="auto"/>
              <w:ind w:right="283"/>
              <w:jc w:val="center"/>
              <w:rPr>
                <w:rFonts w:ascii="Times New Roman" w:eastAsia="Calibri" w:hAnsi="Times New Roman" w:cs="Times New Roman"/>
                <w:color w:val="000000"/>
              </w:rPr>
            </w:pPr>
            <w:r w:rsidRPr="001A4E88">
              <w:rPr>
                <w:rFonts w:ascii="Times New Roman" w:eastAsia="Calibri" w:hAnsi="Times New Roman" w:cs="Times New Roman"/>
                <w:color w:val="000000"/>
              </w:rPr>
              <w:t xml:space="preserve">Y </w:t>
            </w:r>
            <w:r w:rsidRPr="001A4E88">
              <w:rPr>
                <w:rFonts w:ascii="Times New Roman" w:eastAsia="Calibri" w:hAnsi="Times New Roman" w:cs="Times New Roman"/>
                <w:color w:val="000000"/>
                <w:lang w:val="pl-PL"/>
              </w:rPr>
              <w:t xml:space="preserve">= </w:t>
            </w:r>
            <w:r w:rsidRPr="001A4E88">
              <w:rPr>
                <w:rFonts w:ascii="Times New Roman" w:eastAsia="Calibri" w:hAnsi="Times New Roman" w:cs="Times New Roman"/>
                <w:color w:val="000000"/>
              </w:rPr>
              <w:t>1</w:t>
            </w:r>
          </w:p>
        </w:tc>
      </w:tr>
    </w:tbl>
    <w:p w14:paraId="79B37F0A" w14:textId="77777777" w:rsidR="00D82CC3" w:rsidRPr="001A4E88" w:rsidRDefault="00D82CC3" w:rsidP="00D82CC3">
      <w:pPr>
        <w:spacing w:after="0" w:line="240" w:lineRule="auto"/>
        <w:rPr>
          <w:rFonts w:ascii="Times New Roman" w:eastAsia="Times New Roman" w:hAnsi="Times New Roman" w:cs="Times New Roman"/>
        </w:rPr>
      </w:pPr>
    </w:p>
    <w:p w14:paraId="761D8EC0" w14:textId="77777777" w:rsidR="00D82CC3" w:rsidRPr="001A4E88" w:rsidRDefault="00D82CC3" w:rsidP="00D82CC3">
      <w:pPr>
        <w:spacing w:after="0" w:line="240" w:lineRule="auto"/>
        <w:rPr>
          <w:rFonts w:ascii="Times New Roman" w:eastAsia="Times New Roman" w:hAnsi="Times New Roman" w:cs="Times New Roman"/>
        </w:rPr>
      </w:pPr>
    </w:p>
    <w:p w14:paraId="66FA6025" w14:textId="77777777" w:rsidR="00D82CC3" w:rsidRPr="001A4E88" w:rsidRDefault="00D82CC3" w:rsidP="00D82CC3">
      <w:pPr>
        <w:pStyle w:val="Sraopastraipa"/>
        <w:keepNext/>
        <w:numPr>
          <w:ilvl w:val="1"/>
          <w:numId w:val="40"/>
        </w:numPr>
        <w:tabs>
          <w:tab w:val="num" w:pos="1418"/>
          <w:tab w:val="num" w:pos="9935"/>
        </w:tabs>
        <w:spacing w:after="0" w:line="240" w:lineRule="auto"/>
        <w:jc w:val="both"/>
        <w:outlineLvl w:val="2"/>
        <w:rPr>
          <w:rFonts w:ascii="Times New Roman" w:eastAsia="Times New Roman" w:hAnsi="Times New Roman" w:cs="Times New Roman"/>
          <w:color w:val="000000"/>
        </w:rPr>
      </w:pPr>
      <w:r w:rsidRPr="001A4E88">
        <w:rPr>
          <w:rFonts w:ascii="Times New Roman" w:eastAsia="Times New Roman" w:hAnsi="Times New Roman" w:cs="Times New Roman"/>
          <w:color w:val="000000"/>
        </w:rPr>
        <w:t>Ekonominis naudingumas (S) apskaičiuojamas sudedant tiekėjo pasiūlymo kainos C ir kriterijaus (T) balus:</w:t>
      </w:r>
    </w:p>
    <w:p w14:paraId="2E476A26"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r w:rsidRPr="001A4E88">
        <w:rPr>
          <w:rFonts w:ascii="Times New Roman" w:eastAsia="Times New Roman" w:hAnsi="Times New Roman" w:cs="Times New Roman"/>
          <w:b/>
          <w:color w:val="FF0000"/>
          <w:position w:val="-6"/>
        </w:rPr>
        <w:object w:dxaOrig="1020" w:dyaOrig="279" w14:anchorId="18920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2" o:title=""/>
          </v:shape>
          <o:OLEObject Type="Embed" ProgID="Equation.3" ShapeID="_x0000_i1025" DrawAspect="Content" ObjectID="_1810990531" r:id="rId23"/>
        </w:object>
      </w:r>
    </w:p>
    <w:p w14:paraId="04BFED34"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p>
    <w:p w14:paraId="51FB9C9C"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000000"/>
        </w:rPr>
      </w:pPr>
      <w:r w:rsidRPr="001A4E88">
        <w:rPr>
          <w:rFonts w:ascii="Times New Roman" w:eastAsia="Times New Roman" w:hAnsi="Times New Roman" w:cs="Times New Roman"/>
          <w:color w:val="000000"/>
        </w:rPr>
        <w:t xml:space="preserve">                Pasiūlymo kainos(C) balai apskaičiuojami pagal formulę</w:t>
      </w:r>
      <w:r w:rsidRPr="001A4E88">
        <w:rPr>
          <w:rFonts w:ascii="Times New Roman" w:eastAsia="Times New Roman" w:hAnsi="Times New Roman" w:cs="Times New Roman"/>
          <w:b/>
          <w:color w:val="000000"/>
        </w:rPr>
        <w:t>:</w:t>
      </w:r>
    </w:p>
    <w:p w14:paraId="3CB3F9C5"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FF0000"/>
        </w:rPr>
      </w:pPr>
    </w:p>
    <w:p w14:paraId="5F81C006" w14:textId="77777777" w:rsidR="00D82CC3" w:rsidRPr="001A4E88" w:rsidRDefault="00D82CC3" w:rsidP="00D82CC3">
      <w:pPr>
        <w:tabs>
          <w:tab w:val="num" w:pos="1134"/>
        </w:tabs>
        <w:spacing w:after="0" w:line="240" w:lineRule="auto"/>
        <w:ind w:left="1701" w:hanging="860"/>
        <w:rPr>
          <w:rFonts w:ascii="Times New Roman" w:eastAsia="Times New Roman" w:hAnsi="Times New Roman" w:cs="Times New Roman"/>
          <w:b/>
          <w:color w:val="000000"/>
        </w:rPr>
      </w:pPr>
      <w:r w:rsidRPr="001A4E88">
        <w:rPr>
          <w:rFonts w:ascii="Times New Roman" w:eastAsia="Times New Roman" w:hAnsi="Times New Roman" w:cs="Times New Roman"/>
          <w:b/>
          <w:bCs/>
          <w:color w:val="000000"/>
        </w:rPr>
        <w:t>C = (1 – (A/B)) * Kainos lyginamasis svoris (X)</w:t>
      </w:r>
    </w:p>
    <w:p w14:paraId="0FB08EA2"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p>
    <w:p w14:paraId="035C9846" w14:textId="77777777" w:rsidR="00D82CC3" w:rsidRPr="001A4E88" w:rsidRDefault="00D82CC3" w:rsidP="00D82CC3">
      <w:pPr>
        <w:spacing w:after="0" w:line="240" w:lineRule="auto"/>
        <w:ind w:firstLine="851"/>
        <w:jc w:val="both"/>
        <w:rPr>
          <w:rFonts w:ascii="Times New Roman" w:eastAsia="Times New Roman" w:hAnsi="Times New Roman" w:cs="Times New Roman"/>
          <w:color w:val="FF0000"/>
        </w:rPr>
      </w:pPr>
      <w:r w:rsidRPr="001A4E88">
        <w:rPr>
          <w:rFonts w:ascii="Times New Roman" w:eastAsia="Times New Roman" w:hAnsi="Times New Roman" w:cs="Times New Roman"/>
          <w:color w:val="000000"/>
        </w:rPr>
        <w:t xml:space="preserve">kur </w:t>
      </w:r>
      <w:r w:rsidRPr="001A4E88">
        <w:rPr>
          <w:rFonts w:ascii="Times New Roman" w:eastAsia="Times New Roman" w:hAnsi="Times New Roman" w:cs="Times New Roman"/>
          <w:b/>
          <w:bCs/>
          <w:color w:val="000000"/>
        </w:rPr>
        <w:t>A</w:t>
      </w:r>
      <w:r w:rsidRPr="001A4E88">
        <w:rPr>
          <w:rFonts w:ascii="Times New Roman" w:eastAsia="Times New Roman" w:hAnsi="Times New Roman" w:cs="Times New Roman"/>
          <w:color w:val="000000"/>
        </w:rPr>
        <w:t xml:space="preserve"> yra tiekėjo pasiūlyta kaina su PVM</w:t>
      </w:r>
    </w:p>
    <w:p w14:paraId="124A6A7B"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FF0000"/>
        </w:rPr>
      </w:pPr>
    </w:p>
    <w:p w14:paraId="4BE3BB3D" w14:textId="3961A2C4" w:rsidR="00D82CC3" w:rsidRPr="001A4E88" w:rsidRDefault="00D82CC3" w:rsidP="00D82CC3">
      <w:pPr>
        <w:spacing w:after="0" w:line="240" w:lineRule="auto"/>
        <w:ind w:firstLine="851"/>
        <w:jc w:val="both"/>
        <w:rPr>
          <w:rFonts w:ascii="Times New Roman" w:eastAsia="Times New Roman" w:hAnsi="Times New Roman" w:cs="Times New Roman"/>
          <w:color w:val="000000"/>
        </w:rPr>
      </w:pPr>
      <w:r w:rsidRPr="001A4E88">
        <w:rPr>
          <w:rFonts w:ascii="Times New Roman" w:eastAsia="Times New Roman" w:hAnsi="Times New Roman" w:cs="Times New Roman"/>
          <w:b/>
          <w:bCs/>
          <w:color w:val="000000"/>
        </w:rPr>
        <w:t>B</w:t>
      </w:r>
      <w:r w:rsidRPr="001A4E88">
        <w:rPr>
          <w:rFonts w:ascii="Times New Roman" w:eastAsia="Times New Roman" w:hAnsi="Times New Roman" w:cs="Times New Roman"/>
          <w:color w:val="000000"/>
        </w:rPr>
        <w:t xml:space="preserve"> = </w:t>
      </w:r>
      <w:r w:rsidR="00F97440" w:rsidRPr="00F97440">
        <w:rPr>
          <w:rFonts w:ascii="Times New Roman" w:eastAsia="Times New Roman" w:hAnsi="Times New Roman" w:cs="Times New Roman"/>
        </w:rPr>
        <w:t xml:space="preserve">3630000,00 </w:t>
      </w:r>
      <w:r w:rsidRPr="001A4E88">
        <w:rPr>
          <w:rFonts w:ascii="Times New Roman" w:eastAsia="Times New Roman" w:hAnsi="Times New Roman" w:cs="Times New Roman"/>
        </w:rPr>
        <w:t xml:space="preserve">EUR </w:t>
      </w:r>
      <w:r w:rsidRPr="001A4E88">
        <w:rPr>
          <w:rFonts w:ascii="Times New Roman" w:eastAsia="Times New Roman" w:hAnsi="Times New Roman" w:cs="Times New Roman"/>
          <w:color w:val="000000"/>
        </w:rPr>
        <w:t xml:space="preserve">(maksimali </w:t>
      </w:r>
      <w:r w:rsidRPr="001A4E88">
        <w:rPr>
          <w:rFonts w:ascii="Times New Roman" w:eastAsia="Times New Roman" w:hAnsi="Times New Roman" w:cs="Times New Roman"/>
        </w:rPr>
        <w:t>pirkimo objekto vertė).</w:t>
      </w:r>
    </w:p>
    <w:p w14:paraId="7A92E2BB" w14:textId="77777777" w:rsidR="00D82CC3" w:rsidRPr="001A4E88" w:rsidRDefault="00D82CC3" w:rsidP="00D82CC3">
      <w:pPr>
        <w:tabs>
          <w:tab w:val="num" w:pos="1134"/>
        </w:tabs>
        <w:spacing w:after="0" w:line="240" w:lineRule="auto"/>
        <w:ind w:left="1701" w:hanging="860"/>
        <w:rPr>
          <w:rFonts w:ascii="Times New Roman" w:eastAsia="Times New Roman" w:hAnsi="Times New Roman" w:cs="Times New Roman"/>
          <w:b/>
          <w:color w:val="FF0000"/>
        </w:rPr>
      </w:pPr>
    </w:p>
    <w:p w14:paraId="70111C63" w14:textId="77777777" w:rsidR="00D82CC3" w:rsidRPr="001A4E88" w:rsidRDefault="00D82CC3" w:rsidP="00D82CC3">
      <w:pPr>
        <w:pStyle w:val="Sraopastraipa"/>
        <w:keepNext/>
        <w:numPr>
          <w:ilvl w:val="1"/>
          <w:numId w:val="40"/>
        </w:numPr>
        <w:tabs>
          <w:tab w:val="num" w:pos="1418"/>
          <w:tab w:val="num" w:pos="1997"/>
        </w:tabs>
        <w:spacing w:after="0" w:line="240" w:lineRule="auto"/>
        <w:jc w:val="both"/>
        <w:outlineLvl w:val="2"/>
        <w:rPr>
          <w:rFonts w:ascii="Times New Roman" w:eastAsia="Times New Roman" w:hAnsi="Times New Roman" w:cs="Times New Roman"/>
          <w:b/>
          <w:color w:val="000000"/>
        </w:rPr>
      </w:pPr>
      <w:r w:rsidRPr="001A4E88">
        <w:rPr>
          <w:rFonts w:ascii="Times New Roman" w:eastAsia="Calibri" w:hAnsi="Times New Roman" w:cs="Times New Roman"/>
          <w:color w:val="000000"/>
        </w:rPr>
        <w:t xml:space="preserve"> Tiekėjai savo pasiūlymuose turi nurodyti papildomą garantinio termino trukmę metais (T). Papildoma garantinio termino trukmė metais – tiekėjo suteikiamas papildomas terminas</w:t>
      </w:r>
      <w:r w:rsidRPr="001A4E88">
        <w:rPr>
          <w:rFonts w:ascii="Times New Roman" w:eastAsia="Times New Roman" w:hAnsi="Times New Roman" w:cs="Times New Roman"/>
          <w:color w:val="000000"/>
        </w:rPr>
        <w:t xml:space="preserve"> </w:t>
      </w:r>
      <w:r w:rsidRPr="001A4E88">
        <w:rPr>
          <w:rFonts w:ascii="Times New Roman" w:eastAsia="Times New Roman" w:hAnsi="Times New Roman" w:cs="Times New Roman"/>
          <w:i/>
          <w:color w:val="000000"/>
        </w:rPr>
        <w:t>(galimi tik trys papildomos statinio garantinio termino trukmės variantai: 0, 1, 2)</w:t>
      </w:r>
      <w:r w:rsidRPr="001A4E88">
        <w:rPr>
          <w:rFonts w:ascii="Times New Roman" w:eastAsia="Calibri" w:hAnsi="Times New Roman" w:cs="Times New Roman"/>
          <w:color w:val="000000"/>
        </w:rPr>
        <w:t xml:space="preserve">, viršijantis minimalų teisės aktais nustatytą garantinį terminą. </w:t>
      </w:r>
    </w:p>
    <w:p w14:paraId="5B7AF6ED" w14:textId="77777777" w:rsidR="00D82CC3" w:rsidRPr="001A4E88" w:rsidRDefault="00D82CC3" w:rsidP="00D82CC3">
      <w:pPr>
        <w:pStyle w:val="Sraopastraipa"/>
        <w:keepNext/>
        <w:numPr>
          <w:ilvl w:val="1"/>
          <w:numId w:val="40"/>
        </w:numPr>
        <w:tabs>
          <w:tab w:val="num" w:pos="1418"/>
          <w:tab w:val="num" w:pos="1997"/>
        </w:tabs>
        <w:spacing w:after="0" w:line="240" w:lineRule="auto"/>
        <w:jc w:val="both"/>
        <w:outlineLvl w:val="2"/>
        <w:rPr>
          <w:rFonts w:ascii="Times New Roman" w:eastAsia="Calibri" w:hAnsi="Times New Roman" w:cs="Times New Roman"/>
          <w:color w:val="000000"/>
        </w:rPr>
      </w:pPr>
      <w:r w:rsidRPr="001A4E88">
        <w:rPr>
          <w:rFonts w:ascii="Times New Roman" w:eastAsia="Calibri" w:hAnsi="Times New Roman" w:cs="Times New Roman"/>
          <w:color w:val="000000"/>
        </w:rPr>
        <w:t xml:space="preserve"> Kriterijaus, papildomos garantinio termino trukmės, išreikštos metais (T), balai priskiriami taip:</w:t>
      </w:r>
    </w:p>
    <w:p w14:paraId="175FD0C5" w14:textId="77777777" w:rsidR="00D82CC3" w:rsidRPr="001A4E88" w:rsidRDefault="00D82CC3" w:rsidP="00D82CC3">
      <w:pPr>
        <w:spacing w:after="0" w:line="240" w:lineRule="auto"/>
        <w:rPr>
          <w:rFonts w:ascii="Times New Roman" w:eastAsia="Times New Roman" w:hAnsi="Times New Roman" w:cs="Times New Roman"/>
          <w:color w:val="000000"/>
        </w:rPr>
      </w:pPr>
    </w:p>
    <w:tbl>
      <w:tblPr>
        <w:tblStyle w:val="Lentelstinklelis1"/>
        <w:tblW w:w="0" w:type="auto"/>
        <w:tblLook w:val="04A0" w:firstRow="1" w:lastRow="0" w:firstColumn="1" w:lastColumn="0" w:noHBand="0" w:noVBand="1"/>
      </w:tblPr>
      <w:tblGrid>
        <w:gridCol w:w="4814"/>
        <w:gridCol w:w="4679"/>
      </w:tblGrid>
      <w:tr w:rsidR="00D82CC3" w:rsidRPr="001A4E88" w14:paraId="518E7FA8" w14:textId="77777777" w:rsidTr="003615FE">
        <w:tc>
          <w:tcPr>
            <w:tcW w:w="4814" w:type="dxa"/>
          </w:tcPr>
          <w:p w14:paraId="51D8D3E8" w14:textId="77777777" w:rsidR="00D82CC3" w:rsidRPr="001A4E88" w:rsidRDefault="00D82CC3" w:rsidP="003615FE">
            <w:pPr>
              <w:jc w:val="center"/>
              <w:rPr>
                <w:color w:val="000000"/>
                <w:sz w:val="22"/>
                <w:szCs w:val="22"/>
              </w:rPr>
            </w:pPr>
            <w:r w:rsidRPr="001A4E88">
              <w:rPr>
                <w:b/>
                <w:color w:val="000000"/>
                <w:sz w:val="22"/>
                <w:szCs w:val="22"/>
              </w:rPr>
              <w:t>Tiekėjo siūlomas papildomas garantinis terminas metais, (T).</w:t>
            </w:r>
          </w:p>
        </w:tc>
        <w:tc>
          <w:tcPr>
            <w:tcW w:w="4679" w:type="dxa"/>
          </w:tcPr>
          <w:p w14:paraId="064649EB" w14:textId="77777777" w:rsidR="00D82CC3" w:rsidRPr="001A4E88" w:rsidRDefault="00D82CC3" w:rsidP="003615FE">
            <w:pPr>
              <w:jc w:val="center"/>
              <w:rPr>
                <w:color w:val="000000"/>
                <w:sz w:val="22"/>
                <w:szCs w:val="22"/>
              </w:rPr>
            </w:pPr>
            <w:r w:rsidRPr="001A4E88">
              <w:rPr>
                <w:b/>
                <w:color w:val="000000"/>
                <w:sz w:val="22"/>
                <w:szCs w:val="22"/>
              </w:rPr>
              <w:t>Ekonominio naudingumo balai, kurie bus suteikti šiam kriterijui</w:t>
            </w:r>
          </w:p>
        </w:tc>
      </w:tr>
      <w:tr w:rsidR="00D82CC3" w:rsidRPr="001A4E88" w14:paraId="49180D9F" w14:textId="77777777" w:rsidTr="003615FE">
        <w:tc>
          <w:tcPr>
            <w:tcW w:w="4814" w:type="dxa"/>
          </w:tcPr>
          <w:p w14:paraId="62C42E37" w14:textId="77777777" w:rsidR="00D82CC3" w:rsidRPr="001A4E88" w:rsidRDefault="00D82CC3" w:rsidP="003615FE">
            <w:pPr>
              <w:jc w:val="center"/>
              <w:rPr>
                <w:color w:val="000000"/>
                <w:sz w:val="22"/>
                <w:szCs w:val="22"/>
              </w:rPr>
            </w:pPr>
            <w:r w:rsidRPr="001A4E88">
              <w:rPr>
                <w:color w:val="000000"/>
                <w:sz w:val="22"/>
                <w:szCs w:val="22"/>
              </w:rPr>
              <w:t>0</w:t>
            </w:r>
          </w:p>
        </w:tc>
        <w:tc>
          <w:tcPr>
            <w:tcW w:w="4679" w:type="dxa"/>
          </w:tcPr>
          <w:p w14:paraId="1B2DDA2F" w14:textId="77777777" w:rsidR="00D82CC3" w:rsidRPr="001A4E88" w:rsidRDefault="00D82CC3" w:rsidP="003615FE">
            <w:pPr>
              <w:jc w:val="center"/>
              <w:rPr>
                <w:color w:val="000000"/>
                <w:sz w:val="22"/>
                <w:szCs w:val="22"/>
              </w:rPr>
            </w:pPr>
            <w:r w:rsidRPr="001A4E88">
              <w:rPr>
                <w:color w:val="000000"/>
                <w:sz w:val="22"/>
                <w:szCs w:val="22"/>
              </w:rPr>
              <w:t>0</w:t>
            </w:r>
          </w:p>
        </w:tc>
      </w:tr>
      <w:tr w:rsidR="00D82CC3" w:rsidRPr="001A4E88" w14:paraId="5773A507" w14:textId="77777777" w:rsidTr="003615FE">
        <w:tc>
          <w:tcPr>
            <w:tcW w:w="4814" w:type="dxa"/>
          </w:tcPr>
          <w:p w14:paraId="3ACF70B7" w14:textId="77777777" w:rsidR="00D82CC3" w:rsidRPr="001A4E88" w:rsidRDefault="00D82CC3" w:rsidP="003615FE">
            <w:pPr>
              <w:jc w:val="center"/>
              <w:rPr>
                <w:color w:val="000000"/>
                <w:sz w:val="22"/>
                <w:szCs w:val="22"/>
              </w:rPr>
            </w:pPr>
            <w:r w:rsidRPr="001A4E88">
              <w:rPr>
                <w:color w:val="000000"/>
                <w:sz w:val="22"/>
                <w:szCs w:val="22"/>
              </w:rPr>
              <w:t>1</w:t>
            </w:r>
          </w:p>
        </w:tc>
        <w:tc>
          <w:tcPr>
            <w:tcW w:w="4679" w:type="dxa"/>
          </w:tcPr>
          <w:p w14:paraId="43240229" w14:textId="77777777" w:rsidR="00D82CC3" w:rsidRPr="001A4E88" w:rsidRDefault="00D82CC3" w:rsidP="003615FE">
            <w:pPr>
              <w:jc w:val="center"/>
              <w:rPr>
                <w:color w:val="000000"/>
                <w:sz w:val="22"/>
                <w:szCs w:val="22"/>
              </w:rPr>
            </w:pPr>
            <w:r w:rsidRPr="001A4E88">
              <w:rPr>
                <w:color w:val="000000"/>
                <w:sz w:val="22"/>
                <w:szCs w:val="22"/>
              </w:rPr>
              <w:t>0,5</w:t>
            </w:r>
          </w:p>
        </w:tc>
      </w:tr>
      <w:tr w:rsidR="00D82CC3" w:rsidRPr="001A4E88" w14:paraId="235051F2" w14:textId="77777777" w:rsidTr="003615FE">
        <w:tc>
          <w:tcPr>
            <w:tcW w:w="4814" w:type="dxa"/>
          </w:tcPr>
          <w:p w14:paraId="0A8ED7FC" w14:textId="77777777" w:rsidR="00D82CC3" w:rsidRPr="001A4E88" w:rsidRDefault="00D82CC3" w:rsidP="003615FE">
            <w:pPr>
              <w:jc w:val="center"/>
              <w:rPr>
                <w:color w:val="000000"/>
                <w:sz w:val="22"/>
                <w:szCs w:val="22"/>
              </w:rPr>
            </w:pPr>
            <w:r w:rsidRPr="001A4E88">
              <w:rPr>
                <w:color w:val="000000"/>
                <w:sz w:val="22"/>
                <w:szCs w:val="22"/>
              </w:rPr>
              <w:t>2</w:t>
            </w:r>
          </w:p>
        </w:tc>
        <w:tc>
          <w:tcPr>
            <w:tcW w:w="4679" w:type="dxa"/>
          </w:tcPr>
          <w:p w14:paraId="25009B3E" w14:textId="77777777" w:rsidR="00D82CC3" w:rsidRPr="001A4E88" w:rsidRDefault="00D82CC3" w:rsidP="003615FE">
            <w:pPr>
              <w:jc w:val="center"/>
              <w:rPr>
                <w:color w:val="000000"/>
                <w:sz w:val="22"/>
                <w:szCs w:val="22"/>
              </w:rPr>
            </w:pPr>
            <w:r w:rsidRPr="001A4E88">
              <w:rPr>
                <w:color w:val="000000"/>
                <w:sz w:val="22"/>
                <w:szCs w:val="22"/>
              </w:rPr>
              <w:t>1</w:t>
            </w:r>
          </w:p>
        </w:tc>
      </w:tr>
      <w:bookmarkEnd w:id="106"/>
    </w:tbl>
    <w:p w14:paraId="2E6FF836" w14:textId="77777777" w:rsidR="00D82CC3" w:rsidRPr="001A4E88" w:rsidRDefault="00D82CC3" w:rsidP="0009237C">
      <w:pPr>
        <w:jc w:val="center"/>
        <w:rPr>
          <w:rFonts w:ascii="Times New Roman" w:eastAsia="Times New Roman" w:hAnsi="Times New Roman" w:cs="Times New Roman"/>
          <w:color w:val="7030A0"/>
          <w:kern w:val="2"/>
          <w:lang w:eastAsia="en-US"/>
          <w14:ligatures w14:val="standardContextual"/>
        </w:rPr>
      </w:pPr>
    </w:p>
    <w:p w14:paraId="41B5BD2B" w14:textId="492513A8" w:rsidR="0009237C" w:rsidRPr="001A4E88" w:rsidRDefault="0009237C" w:rsidP="0009237C">
      <w:pPr>
        <w:jc w:val="center"/>
        <w:rPr>
          <w:rFonts w:ascii="Times New Roman" w:hAnsi="Times New Roman" w:cs="Times New Roman"/>
          <w:b/>
          <w:bCs/>
          <w:smallCaps/>
          <w:sz w:val="22"/>
          <w:szCs w:val="22"/>
        </w:rPr>
      </w:pPr>
      <w:r w:rsidRPr="001A4E88">
        <w:rPr>
          <w:rFonts w:ascii="Times New Roman" w:hAnsi="Times New Roman" w:cs="Times New Roman"/>
        </w:rPr>
        <w:t>__________</w:t>
      </w:r>
      <w:r w:rsidRPr="001A4E88">
        <w:rPr>
          <w:rFonts w:ascii="Times New Roman" w:hAnsi="Times New Roman" w:cs="Times New Roman"/>
          <w:b/>
          <w:bCs/>
          <w:smallCaps/>
          <w:sz w:val="22"/>
          <w:szCs w:val="22"/>
        </w:rPr>
        <w:br w:type="page"/>
      </w:r>
    </w:p>
    <w:p w14:paraId="35C2B573" w14:textId="5EE905BE" w:rsidR="0009237C" w:rsidRPr="001A4E88" w:rsidRDefault="0009237C" w:rsidP="0009237C">
      <w:pPr>
        <w:pStyle w:val="Antrat2"/>
        <w:ind w:left="5103"/>
        <w:rPr>
          <w:rFonts w:ascii="Times New Roman" w:hAnsi="Times New Roman" w:cs="Times New Roman"/>
          <w:color w:val="0070C0"/>
          <w:sz w:val="21"/>
          <w:szCs w:val="21"/>
        </w:rPr>
      </w:pPr>
      <w:bookmarkStart w:id="107" w:name="_Ref39586171"/>
      <w:bookmarkStart w:id="108" w:name="_Ref39673580"/>
      <w:bookmarkStart w:id="109" w:name="_Ref39674283"/>
      <w:bookmarkStart w:id="110" w:name="_Toc197685308"/>
      <w:r w:rsidRPr="001A4E88">
        <w:rPr>
          <w:rFonts w:ascii="Times New Roman" w:hAnsi="Times New Roman" w:cs="Times New Roman"/>
          <w:color w:val="0070C0"/>
          <w:sz w:val="21"/>
          <w:szCs w:val="21"/>
        </w:rPr>
        <w:lastRenderedPageBreak/>
        <w:t xml:space="preserve">Pirkimo sąlygų </w:t>
      </w:r>
      <w:r w:rsidR="0069245F" w:rsidRPr="001A4E88">
        <w:rPr>
          <w:rFonts w:ascii="Times New Roman" w:hAnsi="Times New Roman" w:cs="Times New Roman"/>
          <w:color w:val="0070C0"/>
          <w:sz w:val="21"/>
          <w:szCs w:val="21"/>
        </w:rPr>
        <w:t>8</w:t>
      </w:r>
      <w:r w:rsidRPr="001A4E88">
        <w:rPr>
          <w:rFonts w:ascii="Times New Roman" w:hAnsi="Times New Roman" w:cs="Times New Roman"/>
          <w:color w:val="0070C0"/>
          <w:sz w:val="21"/>
          <w:szCs w:val="21"/>
        </w:rPr>
        <w:t xml:space="preserve"> priedas „Sutarties projektas“</w:t>
      </w:r>
      <w:bookmarkEnd w:id="107"/>
      <w:bookmarkEnd w:id="108"/>
      <w:bookmarkEnd w:id="109"/>
      <w:bookmarkEnd w:id="110"/>
    </w:p>
    <w:p w14:paraId="09B7C922" w14:textId="77777777" w:rsidR="0009237C" w:rsidRPr="001A4E88" w:rsidRDefault="0009237C" w:rsidP="0009237C">
      <w:pPr>
        <w:rPr>
          <w:rFonts w:ascii="Times New Roman" w:hAnsi="Times New Roman" w:cs="Times New Roman"/>
        </w:rPr>
      </w:pPr>
    </w:p>
    <w:p w14:paraId="0DF5D978" w14:textId="77777777" w:rsidR="00D82CC3" w:rsidRPr="001A4E88" w:rsidRDefault="00D82CC3" w:rsidP="00D82CC3">
      <w:pPr>
        <w:spacing w:after="0" w:line="240" w:lineRule="auto"/>
        <w:ind w:firstLine="720"/>
        <w:jc w:val="both"/>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Tipinės statybos rangos sutarties sąlygos teikiamos atskirais dokumentais (Word formatu):</w:t>
      </w:r>
    </w:p>
    <w:p w14:paraId="2BA48439" w14:textId="77777777" w:rsidR="00D82CC3" w:rsidRPr="001A4E88" w:rsidRDefault="00D82CC3" w:rsidP="00D82CC3">
      <w:pPr>
        <w:numPr>
          <w:ilvl w:val="0"/>
          <w:numId w:val="41"/>
        </w:numPr>
        <w:spacing w:after="0" w:line="240" w:lineRule="auto"/>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Statybos rangos sutarties bendrosios sąlygos;</w:t>
      </w:r>
    </w:p>
    <w:p w14:paraId="617137F3" w14:textId="77777777" w:rsidR="00D82CC3" w:rsidRPr="001A4E88" w:rsidRDefault="00D82CC3" w:rsidP="00D82CC3">
      <w:pPr>
        <w:numPr>
          <w:ilvl w:val="0"/>
          <w:numId w:val="41"/>
        </w:numPr>
        <w:spacing w:after="0" w:line="240" w:lineRule="auto"/>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Statybos rangos sutarties specialiosios sąlygos.</w:t>
      </w:r>
    </w:p>
    <w:p w14:paraId="6567951A" w14:textId="68793BBE" w:rsidR="00E44F7A" w:rsidRPr="001A4E88" w:rsidRDefault="00E44F7A" w:rsidP="00D82CC3">
      <w:pPr>
        <w:jc w:val="both"/>
        <w:rPr>
          <w:rFonts w:ascii="Times New Roman" w:hAnsi="Times New Roman" w:cs="Times New Roman"/>
          <w:b/>
          <w:bCs/>
          <w:smallCaps/>
          <w:sz w:val="22"/>
          <w:szCs w:val="22"/>
        </w:rPr>
      </w:pPr>
    </w:p>
    <w:sectPr w:rsidR="00E44F7A" w:rsidRPr="001A4E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BABC" w14:textId="77777777" w:rsidR="0009237C" w:rsidRDefault="0009237C" w:rsidP="0009237C">
      <w:pPr>
        <w:spacing w:after="0" w:line="240" w:lineRule="auto"/>
      </w:pPr>
      <w:r>
        <w:separator/>
      </w:r>
    </w:p>
  </w:endnote>
  <w:endnote w:type="continuationSeparator" w:id="0">
    <w:p w14:paraId="31B92FEF" w14:textId="77777777" w:rsidR="0009237C" w:rsidRDefault="0009237C" w:rsidP="0009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C53F" w14:textId="77777777" w:rsidR="0009237C" w:rsidRDefault="0009237C" w:rsidP="0009237C">
      <w:pPr>
        <w:spacing w:after="0" w:line="240" w:lineRule="auto"/>
      </w:pPr>
      <w:r>
        <w:separator/>
      </w:r>
    </w:p>
  </w:footnote>
  <w:footnote w:type="continuationSeparator" w:id="0">
    <w:p w14:paraId="65205769" w14:textId="77777777" w:rsidR="0009237C" w:rsidRDefault="0009237C" w:rsidP="0009237C">
      <w:pPr>
        <w:spacing w:after="0" w:line="240" w:lineRule="auto"/>
      </w:pPr>
      <w:r>
        <w:continuationSeparator/>
      </w:r>
    </w:p>
  </w:footnote>
  <w:footnote w:id="1">
    <w:p w14:paraId="2CD666F4" w14:textId="77777777" w:rsidR="001354DC" w:rsidRPr="001620D3" w:rsidRDefault="001354DC" w:rsidP="001354D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86EE4" w14:textId="77777777" w:rsidR="001354DC" w:rsidRPr="001620D3" w:rsidRDefault="001354DC" w:rsidP="001354DC">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02E8E8" w14:textId="77777777" w:rsidR="001354DC" w:rsidRDefault="001354DC" w:rsidP="001354DC">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AE0271" w14:textId="77777777" w:rsidR="001354DC" w:rsidRPr="001620D3" w:rsidRDefault="001354DC" w:rsidP="001354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0940C" w14:textId="77777777" w:rsidR="001354DC" w:rsidRPr="001620D3" w:rsidRDefault="001354DC" w:rsidP="001354DC">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5C78E2" w14:textId="77777777" w:rsidR="001354DC" w:rsidRDefault="001354DC" w:rsidP="001354DC">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65EED" w14:textId="77777777" w:rsidR="001354DC" w:rsidRPr="001620D3" w:rsidRDefault="001354DC" w:rsidP="001354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4885C" w14:textId="77777777" w:rsidR="001354DC" w:rsidRPr="001620D3" w:rsidRDefault="001354DC" w:rsidP="001354DC">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AFF83B" w14:textId="77777777" w:rsidR="001354DC" w:rsidRDefault="001354DC" w:rsidP="001354DC">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CF64C1" w14:textId="77777777" w:rsidR="009B7B36" w:rsidRDefault="009B7B36" w:rsidP="009B7B3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CDB665F"/>
    <w:multiLevelType w:val="multilevel"/>
    <w:tmpl w:val="29FE5AF8"/>
    <w:lvl w:ilvl="0">
      <w:start w:val="6"/>
      <w:numFmt w:val="decimal"/>
      <w:lvlText w:val="%1."/>
      <w:lvlJc w:val="left"/>
      <w:pPr>
        <w:ind w:left="360" w:hanging="360"/>
      </w:pPr>
      <w:rPr>
        <w:rFonts w:eastAsia="Arial" w:cstheme="minorBidi" w:hint="default"/>
      </w:rPr>
    </w:lvl>
    <w:lvl w:ilvl="1">
      <w:start w:val="5"/>
      <w:numFmt w:val="decimal"/>
      <w:lvlText w:val="%1.%2."/>
      <w:lvlJc w:val="left"/>
      <w:pPr>
        <w:ind w:left="864" w:hanging="360"/>
      </w:pPr>
      <w:rPr>
        <w:rFonts w:eastAsia="Arial" w:cstheme="minorBidi" w:hint="default"/>
      </w:rPr>
    </w:lvl>
    <w:lvl w:ilvl="2">
      <w:start w:val="1"/>
      <w:numFmt w:val="decimal"/>
      <w:lvlText w:val="%1.%2.%3."/>
      <w:lvlJc w:val="left"/>
      <w:pPr>
        <w:ind w:left="1728" w:hanging="720"/>
      </w:pPr>
      <w:rPr>
        <w:rFonts w:eastAsia="Arial" w:cstheme="minorBidi" w:hint="default"/>
      </w:rPr>
    </w:lvl>
    <w:lvl w:ilvl="3">
      <w:start w:val="1"/>
      <w:numFmt w:val="decimal"/>
      <w:lvlText w:val="%1.%2.%3.%4."/>
      <w:lvlJc w:val="left"/>
      <w:pPr>
        <w:ind w:left="2232" w:hanging="720"/>
      </w:pPr>
      <w:rPr>
        <w:rFonts w:eastAsia="Arial" w:cstheme="minorBidi" w:hint="default"/>
      </w:rPr>
    </w:lvl>
    <w:lvl w:ilvl="4">
      <w:start w:val="1"/>
      <w:numFmt w:val="decimal"/>
      <w:lvlText w:val="%1.%2.%3.%4.%5."/>
      <w:lvlJc w:val="left"/>
      <w:pPr>
        <w:ind w:left="3096" w:hanging="1080"/>
      </w:pPr>
      <w:rPr>
        <w:rFonts w:eastAsia="Arial" w:cstheme="minorBidi" w:hint="default"/>
      </w:rPr>
    </w:lvl>
    <w:lvl w:ilvl="5">
      <w:start w:val="1"/>
      <w:numFmt w:val="decimal"/>
      <w:lvlText w:val="%1.%2.%3.%4.%5.%6."/>
      <w:lvlJc w:val="left"/>
      <w:pPr>
        <w:ind w:left="3600" w:hanging="1080"/>
      </w:pPr>
      <w:rPr>
        <w:rFonts w:eastAsia="Arial" w:cstheme="minorBidi" w:hint="default"/>
      </w:rPr>
    </w:lvl>
    <w:lvl w:ilvl="6">
      <w:start w:val="1"/>
      <w:numFmt w:val="decimal"/>
      <w:lvlText w:val="%1.%2.%3.%4.%5.%6.%7."/>
      <w:lvlJc w:val="left"/>
      <w:pPr>
        <w:ind w:left="4464" w:hanging="1440"/>
      </w:pPr>
      <w:rPr>
        <w:rFonts w:eastAsia="Arial" w:cstheme="minorBidi" w:hint="default"/>
      </w:rPr>
    </w:lvl>
    <w:lvl w:ilvl="7">
      <w:start w:val="1"/>
      <w:numFmt w:val="decimal"/>
      <w:lvlText w:val="%1.%2.%3.%4.%5.%6.%7.%8."/>
      <w:lvlJc w:val="left"/>
      <w:pPr>
        <w:ind w:left="4968" w:hanging="1440"/>
      </w:pPr>
      <w:rPr>
        <w:rFonts w:eastAsia="Arial" w:cstheme="minorBidi" w:hint="default"/>
      </w:rPr>
    </w:lvl>
    <w:lvl w:ilvl="8">
      <w:start w:val="1"/>
      <w:numFmt w:val="decimal"/>
      <w:lvlText w:val="%1.%2.%3.%4.%5.%6.%7.%8.%9."/>
      <w:lvlJc w:val="left"/>
      <w:pPr>
        <w:ind w:left="5472" w:hanging="1440"/>
      </w:pPr>
      <w:rPr>
        <w:rFonts w:eastAsia="Arial"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166FAA"/>
    <w:multiLevelType w:val="hybridMultilevel"/>
    <w:tmpl w:val="C52EEF40"/>
    <w:lvl w:ilvl="0" w:tplc="0A943A28">
      <w:start w:val="1"/>
      <w:numFmt w:val="decimal"/>
      <w:lvlText w:val="%1."/>
      <w:lvlJc w:val="left"/>
      <w:pPr>
        <w:ind w:left="927" w:hanging="360"/>
      </w:pPr>
      <w:rPr>
        <w:rFonts w:hint="default"/>
        <w:b w:val="0"/>
        <w:bCs/>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3"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F448060C"/>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8C04E5D2"/>
    <w:lvl w:ilvl="0">
      <w:start w:val="7"/>
      <w:numFmt w:val="decimal"/>
      <w:lvlText w:val="%1."/>
      <w:lvlJc w:val="left"/>
      <w:pPr>
        <w:ind w:left="504" w:hanging="504"/>
      </w:pPr>
      <w:rPr>
        <w:rFonts w:eastAsia="Calibri" w:hint="default"/>
        <w:b w:val="0"/>
        <w:bCs w:val="0"/>
        <w:strike w:val="0"/>
        <w:dstrike w:val="0"/>
        <w:color w:val="2F5496" w:themeColor="accent1" w:themeShade="BF"/>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991327420">
    <w:abstractNumId w:val="22"/>
  </w:num>
  <w:num w:numId="2" w16cid:durableId="74476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637421">
    <w:abstractNumId w:val="7"/>
  </w:num>
  <w:num w:numId="4" w16cid:durableId="569733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547808">
    <w:abstractNumId w:val="4"/>
  </w:num>
  <w:num w:numId="6" w16cid:durableId="4366788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013289">
    <w:abstractNumId w:val="27"/>
  </w:num>
  <w:num w:numId="8" w16cid:durableId="61429471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466683">
    <w:abstractNumId w:val="16"/>
  </w:num>
  <w:num w:numId="10" w16cid:durableId="8107247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78253">
    <w:abstractNumId w:val="21"/>
  </w:num>
  <w:num w:numId="12" w16cid:durableId="250627641">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033465">
    <w:abstractNumId w:val="12"/>
  </w:num>
  <w:num w:numId="14" w16cid:durableId="188902970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180458">
    <w:abstractNumId w:val="1"/>
  </w:num>
  <w:num w:numId="16" w16cid:durableId="11664826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806185">
    <w:abstractNumId w:val="15"/>
  </w:num>
  <w:num w:numId="18" w16cid:durableId="1999574639">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452973">
    <w:abstractNumId w:val="28"/>
  </w:num>
  <w:num w:numId="20" w16cid:durableId="1060635581">
    <w:abstractNumId w:val="28"/>
  </w:num>
  <w:num w:numId="21" w16cid:durableId="1107693779">
    <w:abstractNumId w:val="24"/>
  </w:num>
  <w:num w:numId="22" w16cid:durableId="566456734">
    <w:abstractNumId w:val="24"/>
  </w:num>
  <w:num w:numId="23" w16cid:durableId="992417337">
    <w:abstractNumId w:val="29"/>
  </w:num>
  <w:num w:numId="24" w16cid:durableId="103168750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789021">
    <w:abstractNumId w:val="18"/>
  </w:num>
  <w:num w:numId="26" w16cid:durableId="775321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569649">
    <w:abstractNumId w:val="26"/>
  </w:num>
  <w:num w:numId="28" w16cid:durableId="374239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729838">
    <w:abstractNumId w:val="3"/>
  </w:num>
  <w:num w:numId="30" w16cid:durableId="735738315">
    <w:abstractNumId w:val="2"/>
  </w:num>
  <w:num w:numId="31" w16cid:durableId="1264999743">
    <w:abstractNumId w:val="8"/>
  </w:num>
  <w:num w:numId="32" w16cid:durableId="585959597">
    <w:abstractNumId w:val="17"/>
  </w:num>
  <w:num w:numId="33" w16cid:durableId="192229043">
    <w:abstractNumId w:val="23"/>
  </w:num>
  <w:num w:numId="34" w16cid:durableId="1516917841">
    <w:abstractNumId w:val="9"/>
  </w:num>
  <w:num w:numId="35" w16cid:durableId="2105684055">
    <w:abstractNumId w:val="20"/>
  </w:num>
  <w:num w:numId="36" w16cid:durableId="1789858266">
    <w:abstractNumId w:val="25"/>
  </w:num>
  <w:num w:numId="37" w16cid:durableId="494614562">
    <w:abstractNumId w:val="19"/>
  </w:num>
  <w:num w:numId="38" w16cid:durableId="510532351">
    <w:abstractNumId w:val="0"/>
  </w:num>
  <w:num w:numId="39" w16cid:durableId="365643154">
    <w:abstractNumId w:val="5"/>
  </w:num>
  <w:num w:numId="40" w16cid:durableId="666401688">
    <w:abstractNumId w:val="13"/>
  </w:num>
  <w:num w:numId="41" w16cid:durableId="67926233">
    <w:abstractNumId w:val="11"/>
    <w:lvlOverride w:ilvl="0">
      <w:startOverride w:val="1"/>
    </w:lvlOverride>
    <w:lvlOverride w:ilvl="1"/>
    <w:lvlOverride w:ilvl="2"/>
    <w:lvlOverride w:ilvl="3"/>
    <w:lvlOverride w:ilvl="4"/>
    <w:lvlOverride w:ilvl="5"/>
    <w:lvlOverride w:ilvl="6"/>
    <w:lvlOverride w:ilvl="7"/>
    <w:lvlOverride w:ilvl="8"/>
  </w:num>
  <w:num w:numId="42"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181979">
    <w:abstractNumId w:val="6"/>
  </w:num>
  <w:num w:numId="44" w16cid:durableId="481847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532369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7C"/>
    <w:rsid w:val="000744B6"/>
    <w:rsid w:val="000805FF"/>
    <w:rsid w:val="0009237C"/>
    <w:rsid w:val="000F6D61"/>
    <w:rsid w:val="00124648"/>
    <w:rsid w:val="001354DC"/>
    <w:rsid w:val="0013578C"/>
    <w:rsid w:val="001413D4"/>
    <w:rsid w:val="001A4E88"/>
    <w:rsid w:val="001A5226"/>
    <w:rsid w:val="001C4C62"/>
    <w:rsid w:val="001C5EDC"/>
    <w:rsid w:val="001F2D9A"/>
    <w:rsid w:val="00226768"/>
    <w:rsid w:val="0023529C"/>
    <w:rsid w:val="00262BAD"/>
    <w:rsid w:val="002C28ED"/>
    <w:rsid w:val="002C648F"/>
    <w:rsid w:val="002D67C0"/>
    <w:rsid w:val="003505E8"/>
    <w:rsid w:val="00350703"/>
    <w:rsid w:val="0035214E"/>
    <w:rsid w:val="003A0CE8"/>
    <w:rsid w:val="003D780F"/>
    <w:rsid w:val="00450290"/>
    <w:rsid w:val="00457F8A"/>
    <w:rsid w:val="004802D3"/>
    <w:rsid w:val="004D052A"/>
    <w:rsid w:val="004F55B1"/>
    <w:rsid w:val="00536C6C"/>
    <w:rsid w:val="0055717E"/>
    <w:rsid w:val="00577D2F"/>
    <w:rsid w:val="005B0442"/>
    <w:rsid w:val="00636093"/>
    <w:rsid w:val="006528B9"/>
    <w:rsid w:val="0069245F"/>
    <w:rsid w:val="006A1237"/>
    <w:rsid w:val="006B7DE3"/>
    <w:rsid w:val="006E0770"/>
    <w:rsid w:val="00715809"/>
    <w:rsid w:val="00724FF6"/>
    <w:rsid w:val="007C1D6C"/>
    <w:rsid w:val="008A6235"/>
    <w:rsid w:val="008B21AD"/>
    <w:rsid w:val="00933D49"/>
    <w:rsid w:val="0094580B"/>
    <w:rsid w:val="00981059"/>
    <w:rsid w:val="009B7B36"/>
    <w:rsid w:val="009C385D"/>
    <w:rsid w:val="009E6EB0"/>
    <w:rsid w:val="00A07E53"/>
    <w:rsid w:val="00A07FB2"/>
    <w:rsid w:val="00A26DAD"/>
    <w:rsid w:val="00AA2BFE"/>
    <w:rsid w:val="00AA550B"/>
    <w:rsid w:val="00AD72AC"/>
    <w:rsid w:val="00AE79B5"/>
    <w:rsid w:val="00B10331"/>
    <w:rsid w:val="00B36FAA"/>
    <w:rsid w:val="00B41B40"/>
    <w:rsid w:val="00B424EA"/>
    <w:rsid w:val="00B553BA"/>
    <w:rsid w:val="00B859EC"/>
    <w:rsid w:val="00B93526"/>
    <w:rsid w:val="00BD77B1"/>
    <w:rsid w:val="00C025E5"/>
    <w:rsid w:val="00C322DD"/>
    <w:rsid w:val="00C47CED"/>
    <w:rsid w:val="00C51FDD"/>
    <w:rsid w:val="00C92788"/>
    <w:rsid w:val="00D82CC3"/>
    <w:rsid w:val="00DD2085"/>
    <w:rsid w:val="00DF071A"/>
    <w:rsid w:val="00E22B47"/>
    <w:rsid w:val="00E37686"/>
    <w:rsid w:val="00E44F7A"/>
    <w:rsid w:val="00E54C22"/>
    <w:rsid w:val="00F34A36"/>
    <w:rsid w:val="00F65983"/>
    <w:rsid w:val="00F87428"/>
    <w:rsid w:val="00F97440"/>
    <w:rsid w:val="00FD7C59"/>
    <w:rsid w:val="00FF0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8C7A3"/>
  <w15:chartTrackingRefBased/>
  <w15:docId w15:val="{2FE75196-B844-4B2F-A167-3EF7130A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37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92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2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23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23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23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23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23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23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23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23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23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23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23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23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23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23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23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23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2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23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23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3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3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3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237C"/>
    <w:pPr>
      <w:ind w:left="720"/>
      <w:contextualSpacing/>
    </w:pPr>
  </w:style>
  <w:style w:type="character" w:styleId="Rykuspabraukimas">
    <w:name w:val="Intense Emphasis"/>
    <w:basedOn w:val="Numatytasispastraiposriftas"/>
    <w:uiPriority w:val="21"/>
    <w:qFormat/>
    <w:rsid w:val="0009237C"/>
    <w:rPr>
      <w:i/>
      <w:iCs/>
      <w:color w:val="2F5496" w:themeColor="accent1" w:themeShade="BF"/>
    </w:rPr>
  </w:style>
  <w:style w:type="paragraph" w:styleId="Iskirtacitata">
    <w:name w:val="Intense Quote"/>
    <w:basedOn w:val="prastasis"/>
    <w:next w:val="prastasis"/>
    <w:link w:val="IskirtacitataDiagrama"/>
    <w:uiPriority w:val="30"/>
    <w:qFormat/>
    <w:rsid w:val="00092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237C"/>
    <w:rPr>
      <w:i/>
      <w:iCs/>
      <w:color w:val="2F5496" w:themeColor="accent1" w:themeShade="BF"/>
    </w:rPr>
  </w:style>
  <w:style w:type="character" w:styleId="Rykinuoroda">
    <w:name w:val="Intense Reference"/>
    <w:basedOn w:val="Numatytasispastraiposriftas"/>
    <w:uiPriority w:val="32"/>
    <w:qFormat/>
    <w:rsid w:val="0009237C"/>
    <w:rPr>
      <w:b/>
      <w:bCs/>
      <w:smallCaps/>
      <w:color w:val="2F5496" w:themeColor="accent1" w:themeShade="BF"/>
      <w:spacing w:val="5"/>
    </w:rPr>
  </w:style>
  <w:style w:type="character" w:styleId="Hipersaitas">
    <w:name w:val="Hyperlink"/>
    <w:basedOn w:val="Numatytasispastraiposriftas"/>
    <w:uiPriority w:val="99"/>
    <w:unhideWhenUsed/>
    <w:rsid w:val="0009237C"/>
    <w:rPr>
      <w:strike w:val="0"/>
      <w:dstrike w:val="0"/>
      <w:color w:val="auto"/>
      <w:u w:val="none"/>
      <w:effect w:val="none"/>
    </w:rPr>
  </w:style>
  <w:style w:type="character" w:styleId="Perirtashipersaitas">
    <w:name w:val="FollowedHyperlink"/>
    <w:basedOn w:val="Numatytasispastraiposriftas"/>
    <w:uiPriority w:val="99"/>
    <w:semiHidden/>
    <w:unhideWhenUsed/>
    <w:rsid w:val="0009237C"/>
    <w:rPr>
      <w:color w:val="954F72" w:themeColor="followedHyperlink"/>
      <w:u w:val="single"/>
    </w:rPr>
  </w:style>
  <w:style w:type="character" w:styleId="Emfaz">
    <w:name w:val="Emphasis"/>
    <w:basedOn w:val="Numatytasispastraiposriftas"/>
    <w:uiPriority w:val="20"/>
    <w:qFormat/>
    <w:rsid w:val="0009237C"/>
    <w:rPr>
      <w:i/>
      <w:iCs/>
      <w:color w:val="000000" w:themeColor="text1"/>
    </w:rPr>
  </w:style>
  <w:style w:type="paragraph" w:customStyle="1" w:styleId="msonormal0">
    <w:name w:val="msonormal"/>
    <w:basedOn w:val="prastasis"/>
    <w:uiPriority w:val="99"/>
    <w:semiHidden/>
    <w:rsid w:val="0009237C"/>
    <w:pPr>
      <w:spacing w:before="100" w:beforeAutospacing="1" w:after="100" w:afterAutospacing="1"/>
    </w:pPr>
  </w:style>
  <w:style w:type="paragraph" w:styleId="prastasiniatinklio">
    <w:name w:val="Normal (Web)"/>
    <w:basedOn w:val="prastasis"/>
    <w:uiPriority w:val="99"/>
    <w:semiHidden/>
    <w:unhideWhenUsed/>
    <w:rsid w:val="0009237C"/>
    <w:pPr>
      <w:spacing w:before="100" w:beforeAutospacing="1" w:after="100" w:afterAutospacing="1"/>
    </w:pPr>
  </w:style>
  <w:style w:type="paragraph" w:styleId="Turinys1">
    <w:name w:val="toc 1"/>
    <w:basedOn w:val="prastasis"/>
    <w:next w:val="prastasis"/>
    <w:autoRedefine/>
    <w:uiPriority w:val="39"/>
    <w:unhideWhenUsed/>
    <w:rsid w:val="0009237C"/>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09237C"/>
    <w:pPr>
      <w:tabs>
        <w:tab w:val="right" w:leader="dot" w:pos="9962"/>
      </w:tabs>
      <w:spacing w:after="0"/>
      <w:ind w:left="220"/>
    </w:pPr>
  </w:style>
  <w:style w:type="paragraph" w:styleId="Puslapioinaostekstas">
    <w:name w:val="footnote text"/>
    <w:aliases w:val=" Diagrama1,Diagrama1"/>
    <w:basedOn w:val="prastasis"/>
    <w:link w:val="PuslapioinaostekstasDiagrama"/>
    <w:unhideWhenUsed/>
    <w:rsid w:val="000923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09237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9237C"/>
    <w:rPr>
      <w:sz w:val="20"/>
      <w:szCs w:val="20"/>
    </w:rPr>
  </w:style>
  <w:style w:type="character" w:customStyle="1" w:styleId="KomentarotekstasDiagrama">
    <w:name w:val="Komentaro tekstas Diagrama"/>
    <w:basedOn w:val="Numatytasispastraiposriftas"/>
    <w:link w:val="Komentarotekstas"/>
    <w:uiPriority w:val="99"/>
    <w:rsid w:val="0009237C"/>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09237C"/>
    <w:pPr>
      <w:tabs>
        <w:tab w:val="center" w:pos="4513"/>
        <w:tab w:val="right" w:pos="9026"/>
      </w:tabs>
    </w:pPr>
  </w:style>
  <w:style w:type="character" w:customStyle="1" w:styleId="AntratsDiagrama">
    <w:name w:val="Antraštės Diagrama"/>
    <w:basedOn w:val="Numatytasispastraiposriftas"/>
    <w:link w:val="Antrats"/>
    <w:uiPriority w:val="99"/>
    <w:semiHidden/>
    <w:rsid w:val="0009237C"/>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09237C"/>
    <w:pPr>
      <w:tabs>
        <w:tab w:val="center" w:pos="4513"/>
        <w:tab w:val="right" w:pos="9026"/>
      </w:tabs>
    </w:pPr>
  </w:style>
  <w:style w:type="character" w:customStyle="1" w:styleId="PoratDiagrama">
    <w:name w:val="Poraštė Diagrama"/>
    <w:basedOn w:val="Numatytasispastraiposriftas"/>
    <w:link w:val="Porat"/>
    <w:uiPriority w:val="99"/>
    <w:semiHidden/>
    <w:rsid w:val="0009237C"/>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09237C"/>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0923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237C"/>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09237C"/>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09237C"/>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09237C"/>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0923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9237C"/>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09237C"/>
    <w:rPr>
      <w:b/>
      <w:bCs/>
    </w:rPr>
  </w:style>
  <w:style w:type="character" w:customStyle="1" w:styleId="KomentarotemaDiagrama">
    <w:name w:val="Komentaro tema Diagrama"/>
    <w:basedOn w:val="KomentarotekstasDiagrama"/>
    <w:link w:val="Komentarotema"/>
    <w:uiPriority w:val="99"/>
    <w:semiHidden/>
    <w:rsid w:val="0009237C"/>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923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37C"/>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09237C"/>
  </w:style>
  <w:style w:type="paragraph" w:styleId="Betarp">
    <w:name w:val="No Spacing"/>
    <w:link w:val="BetarpDiagrama"/>
    <w:uiPriority w:val="1"/>
    <w:qFormat/>
    <w:rsid w:val="0009237C"/>
    <w:pPr>
      <w:spacing w:after="0" w:line="240" w:lineRule="auto"/>
    </w:pPr>
  </w:style>
  <w:style w:type="paragraph" w:styleId="Pataisymai">
    <w:name w:val="Revision"/>
    <w:uiPriority w:val="99"/>
    <w:semiHidden/>
    <w:rsid w:val="0009237C"/>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37C"/>
  </w:style>
  <w:style w:type="paragraph" w:styleId="Turinioantrat">
    <w:name w:val="TOC Heading"/>
    <w:basedOn w:val="Antrat1"/>
    <w:next w:val="prastasis"/>
    <w:uiPriority w:val="39"/>
    <w:semiHidden/>
    <w:unhideWhenUsed/>
    <w:qFormat/>
    <w:rsid w:val="0009237C"/>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uiPriority w:val="99"/>
    <w:semiHidden/>
    <w:rsid w:val="000923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09237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09237C"/>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09237C"/>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09237C"/>
    <w:pPr>
      <w:numPr>
        <w:ilvl w:val="2"/>
      </w:numPr>
    </w:pPr>
  </w:style>
  <w:style w:type="paragraph" w:customStyle="1" w:styleId="Heading">
    <w:name w:val="Heading"/>
    <w:next w:val="Body2"/>
    <w:uiPriority w:val="99"/>
    <w:semiHidden/>
    <w:rsid w:val="0009237C"/>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09237C"/>
  </w:style>
  <w:style w:type="paragraph" w:customStyle="1" w:styleId="Normal12pt">
    <w:name w:val="Normal + 12 pt"/>
    <w:basedOn w:val="prastasis"/>
    <w:link w:val="Normal12ptChar"/>
    <w:semiHidden/>
    <w:rsid w:val="0009237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923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09237C"/>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09237C"/>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9237C"/>
    <w:rPr>
      <w:vertAlign w:val="superscript"/>
    </w:rPr>
  </w:style>
  <w:style w:type="character" w:styleId="Komentaronuoroda">
    <w:name w:val="annotation reference"/>
    <w:basedOn w:val="Numatytasispastraiposriftas"/>
    <w:uiPriority w:val="99"/>
    <w:unhideWhenUsed/>
    <w:rsid w:val="0009237C"/>
    <w:rPr>
      <w:sz w:val="16"/>
      <w:szCs w:val="16"/>
    </w:rPr>
  </w:style>
  <w:style w:type="character" w:styleId="Dokumentoinaosnumeris">
    <w:name w:val="endnote reference"/>
    <w:basedOn w:val="Numatytasispastraiposriftas"/>
    <w:uiPriority w:val="99"/>
    <w:semiHidden/>
    <w:unhideWhenUsed/>
    <w:rsid w:val="0009237C"/>
    <w:rPr>
      <w:vertAlign w:val="superscript"/>
    </w:rPr>
  </w:style>
  <w:style w:type="character" w:styleId="Vietosrezervavimoenklotekstas">
    <w:name w:val="Placeholder Text"/>
    <w:basedOn w:val="Numatytasispastraiposriftas"/>
    <w:uiPriority w:val="99"/>
    <w:semiHidden/>
    <w:rsid w:val="0009237C"/>
    <w:rPr>
      <w:color w:val="808080"/>
    </w:rPr>
  </w:style>
  <w:style w:type="character" w:styleId="Nerykuspabraukimas">
    <w:name w:val="Subtle Emphasis"/>
    <w:basedOn w:val="Numatytasispastraiposriftas"/>
    <w:uiPriority w:val="19"/>
    <w:qFormat/>
    <w:rsid w:val="0009237C"/>
    <w:rPr>
      <w:i/>
      <w:iCs/>
      <w:color w:val="595959" w:themeColor="text1" w:themeTint="A6"/>
    </w:rPr>
  </w:style>
  <w:style w:type="character" w:styleId="Nerykinuoroda">
    <w:name w:val="Subtle Reference"/>
    <w:basedOn w:val="Numatytasispastraiposriftas"/>
    <w:uiPriority w:val="31"/>
    <w:qFormat/>
    <w:rsid w:val="000923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9237C"/>
    <w:rPr>
      <w:b/>
      <w:bCs/>
      <w:caps w:val="0"/>
      <w:smallCaps/>
      <w:spacing w:val="0"/>
    </w:rPr>
  </w:style>
  <w:style w:type="character" w:customStyle="1" w:styleId="pildymui">
    <w:name w:val="pildymui"/>
    <w:basedOn w:val="Numatytasispastraiposriftas"/>
    <w:rsid w:val="0009237C"/>
  </w:style>
  <w:style w:type="character" w:customStyle="1" w:styleId="Internetlink">
    <w:name w:val="Internet link"/>
    <w:rsid w:val="0009237C"/>
    <w:rPr>
      <w:color w:val="000080"/>
      <w:u w:val="single"/>
    </w:rPr>
  </w:style>
  <w:style w:type="character" w:customStyle="1" w:styleId="cf01">
    <w:name w:val="cf01"/>
    <w:basedOn w:val="Numatytasispastraiposriftas"/>
    <w:rsid w:val="0009237C"/>
    <w:rPr>
      <w:rFonts w:ascii="Segoe UI" w:hAnsi="Segoe UI" w:cs="Segoe UI" w:hint="default"/>
      <w:sz w:val="18"/>
      <w:szCs w:val="18"/>
    </w:rPr>
  </w:style>
  <w:style w:type="character" w:customStyle="1" w:styleId="cf11">
    <w:name w:val="cf11"/>
    <w:basedOn w:val="Numatytasispastraiposriftas"/>
    <w:rsid w:val="0009237C"/>
    <w:rPr>
      <w:rFonts w:ascii="Segoe UI" w:hAnsi="Segoe UI" w:cs="Segoe UI" w:hint="default"/>
      <w:color w:val="0000FF"/>
      <w:sz w:val="18"/>
      <w:szCs w:val="18"/>
    </w:rPr>
  </w:style>
  <w:style w:type="character" w:customStyle="1" w:styleId="cf21">
    <w:name w:val="cf21"/>
    <w:basedOn w:val="Numatytasispastraiposriftas"/>
    <w:rsid w:val="0009237C"/>
    <w:rPr>
      <w:rFonts w:ascii="Segoe UI" w:hAnsi="Segoe UI" w:cs="Segoe UI" w:hint="default"/>
      <w:color w:val="538135"/>
      <w:sz w:val="18"/>
      <w:szCs w:val="18"/>
    </w:rPr>
  </w:style>
  <w:style w:type="table" w:styleId="Lentelstinklelis">
    <w:name w:val="Table Grid"/>
    <w:basedOn w:val="prastojilentel"/>
    <w:uiPriority w:val="39"/>
    <w:rsid w:val="000923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9237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09237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09237C"/>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09237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09237C"/>
    <w:pPr>
      <w:numPr>
        <w:numId w:val="29"/>
      </w:numPr>
    </w:pPr>
  </w:style>
  <w:style w:type="table" w:customStyle="1" w:styleId="Lentelstinklelis1">
    <w:name w:val="Lentelės tinklelis1"/>
    <w:basedOn w:val="prastojilentel"/>
    <w:next w:val="Lentelstinklelis"/>
    <w:rsid w:val="00D82C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D82CC3"/>
    <w:pPr>
      <w:numPr>
        <w:numId w:val="43"/>
      </w:numPr>
    </w:pPr>
  </w:style>
  <w:style w:type="numbering" w:styleId="111111">
    <w:name w:val="Outline List 2"/>
    <w:basedOn w:val="Sraonra"/>
    <w:uiPriority w:val="99"/>
    <w:semiHidden/>
    <w:unhideWhenUsed/>
    <w:rsid w:val="00D82CC3"/>
  </w:style>
  <w:style w:type="character" w:styleId="Neapdorotaspaminjimas">
    <w:name w:val="Unresolved Mention"/>
    <w:basedOn w:val="Numatytasispastraiposriftas"/>
    <w:uiPriority w:val="99"/>
    <w:semiHidden/>
    <w:unhideWhenUsed/>
    <w:rsid w:val="00E3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0991">
      <w:bodyDiv w:val="1"/>
      <w:marLeft w:val="0"/>
      <w:marRight w:val="0"/>
      <w:marTop w:val="0"/>
      <w:marBottom w:val="0"/>
      <w:divBdr>
        <w:top w:val="none" w:sz="0" w:space="0" w:color="auto"/>
        <w:left w:val="none" w:sz="0" w:space="0" w:color="auto"/>
        <w:bottom w:val="none" w:sz="0" w:space="0" w:color="auto"/>
        <w:right w:val="none" w:sz="0" w:space="0" w:color="auto"/>
      </w:divBdr>
    </w:div>
    <w:div w:id="333579114">
      <w:bodyDiv w:val="1"/>
      <w:marLeft w:val="0"/>
      <w:marRight w:val="0"/>
      <w:marTop w:val="0"/>
      <w:marBottom w:val="0"/>
      <w:divBdr>
        <w:top w:val="none" w:sz="0" w:space="0" w:color="auto"/>
        <w:left w:val="none" w:sz="0" w:space="0" w:color="auto"/>
        <w:bottom w:val="none" w:sz="0" w:space="0" w:color="auto"/>
        <w:right w:val="none" w:sz="0" w:space="0" w:color="auto"/>
      </w:divBdr>
    </w:div>
    <w:div w:id="379863404">
      <w:bodyDiv w:val="1"/>
      <w:marLeft w:val="0"/>
      <w:marRight w:val="0"/>
      <w:marTop w:val="0"/>
      <w:marBottom w:val="0"/>
      <w:divBdr>
        <w:top w:val="none" w:sz="0" w:space="0" w:color="auto"/>
        <w:left w:val="none" w:sz="0" w:space="0" w:color="auto"/>
        <w:bottom w:val="none" w:sz="0" w:space="0" w:color="auto"/>
        <w:right w:val="none" w:sz="0" w:space="0" w:color="auto"/>
      </w:divBdr>
    </w:div>
    <w:div w:id="518352627">
      <w:bodyDiv w:val="1"/>
      <w:marLeft w:val="0"/>
      <w:marRight w:val="0"/>
      <w:marTop w:val="0"/>
      <w:marBottom w:val="0"/>
      <w:divBdr>
        <w:top w:val="none" w:sz="0" w:space="0" w:color="auto"/>
        <w:left w:val="none" w:sz="0" w:space="0" w:color="auto"/>
        <w:bottom w:val="none" w:sz="0" w:space="0" w:color="auto"/>
        <w:right w:val="none" w:sz="0" w:space="0" w:color="auto"/>
      </w:divBdr>
    </w:div>
    <w:div w:id="530992787">
      <w:bodyDiv w:val="1"/>
      <w:marLeft w:val="0"/>
      <w:marRight w:val="0"/>
      <w:marTop w:val="0"/>
      <w:marBottom w:val="0"/>
      <w:divBdr>
        <w:top w:val="none" w:sz="0" w:space="0" w:color="auto"/>
        <w:left w:val="none" w:sz="0" w:space="0" w:color="auto"/>
        <w:bottom w:val="none" w:sz="0" w:space="0" w:color="auto"/>
        <w:right w:val="none" w:sz="0" w:space="0" w:color="auto"/>
      </w:divBdr>
    </w:div>
    <w:div w:id="811143524">
      <w:bodyDiv w:val="1"/>
      <w:marLeft w:val="0"/>
      <w:marRight w:val="0"/>
      <w:marTop w:val="0"/>
      <w:marBottom w:val="0"/>
      <w:divBdr>
        <w:top w:val="none" w:sz="0" w:space="0" w:color="auto"/>
        <w:left w:val="none" w:sz="0" w:space="0" w:color="auto"/>
        <w:bottom w:val="none" w:sz="0" w:space="0" w:color="auto"/>
        <w:right w:val="none" w:sz="0" w:space="0" w:color="auto"/>
      </w:divBdr>
    </w:div>
    <w:div w:id="1127821758">
      <w:bodyDiv w:val="1"/>
      <w:marLeft w:val="0"/>
      <w:marRight w:val="0"/>
      <w:marTop w:val="0"/>
      <w:marBottom w:val="0"/>
      <w:divBdr>
        <w:top w:val="none" w:sz="0" w:space="0" w:color="auto"/>
        <w:left w:val="none" w:sz="0" w:space="0" w:color="auto"/>
        <w:bottom w:val="none" w:sz="0" w:space="0" w:color="auto"/>
        <w:right w:val="none" w:sz="0" w:space="0" w:color="auto"/>
      </w:divBdr>
    </w:div>
    <w:div w:id="1695035159">
      <w:bodyDiv w:val="1"/>
      <w:marLeft w:val="0"/>
      <w:marRight w:val="0"/>
      <w:marTop w:val="0"/>
      <w:marBottom w:val="0"/>
      <w:divBdr>
        <w:top w:val="none" w:sz="0" w:space="0" w:color="auto"/>
        <w:left w:val="none" w:sz="0" w:space="0" w:color="auto"/>
        <w:bottom w:val="none" w:sz="0" w:space="0" w:color="auto"/>
        <w:right w:val="none" w:sz="0" w:space="0" w:color="auto"/>
      </w:divBdr>
    </w:div>
    <w:div w:id="1990985192">
      <w:bodyDiv w:val="1"/>
      <w:marLeft w:val="0"/>
      <w:marRight w:val="0"/>
      <w:marTop w:val="0"/>
      <w:marBottom w:val="0"/>
      <w:divBdr>
        <w:top w:val="none" w:sz="0" w:space="0" w:color="auto"/>
        <w:left w:val="none" w:sz="0" w:space="0" w:color="auto"/>
        <w:bottom w:val="none" w:sz="0" w:space="0" w:color="auto"/>
        <w:right w:val="none" w:sz="0" w:space="0" w:color="auto"/>
      </w:divBdr>
    </w:div>
    <w:div w:id="21453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uojustatau.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9655-94D8-45C5-9B8F-12B14C69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32</Pages>
  <Words>46411</Words>
  <Characters>26455</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38</cp:revision>
  <dcterms:created xsi:type="dcterms:W3CDTF">2025-05-05T09:36:00Z</dcterms:created>
  <dcterms:modified xsi:type="dcterms:W3CDTF">2025-06-09T13:09:00Z</dcterms:modified>
</cp:coreProperties>
</file>