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21F91F9B" w14:textId="4952A1A9" w:rsidR="002A3C77" w:rsidRDefault="007E43D9" w:rsidP="009176E6">
      <w:pPr>
        <w:spacing w:line="276" w:lineRule="auto"/>
        <w:jc w:val="center"/>
        <w:rPr>
          <w:b/>
          <w:caps/>
          <w:color w:val="000000" w:themeColor="text1"/>
          <w:sz w:val="22"/>
          <w:szCs w:val="22"/>
        </w:rPr>
      </w:pPr>
      <w:r>
        <w:rPr>
          <w:b/>
          <w:color w:val="000000" w:themeColor="text1"/>
          <w:sz w:val="22"/>
          <w:szCs w:val="22"/>
        </w:rPr>
        <w:t>,,</w:t>
      </w:r>
      <w:r w:rsidRPr="00FF7EED">
        <w:rPr>
          <w:b/>
          <w:caps/>
          <w:color w:val="000000" w:themeColor="text1"/>
          <w:sz w:val="22"/>
          <w:szCs w:val="22"/>
        </w:rPr>
        <w:t>BUITINIŲ NUOTEKŲ TINKLŲ PLĖTRA RAUDONDVARIO K. PAKALNĖS G., LAKŠTINGALŲ TAKO G., M. VALANČIAUS G., KALNŲ G., TYLOS TAKO G.“</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3D9"/>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2076</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21</cp:revision>
  <cp:lastPrinted>2022-05-06T07:35:00Z</cp:lastPrinted>
  <dcterms:created xsi:type="dcterms:W3CDTF">2022-01-14T06:37:00Z</dcterms:created>
  <dcterms:modified xsi:type="dcterms:W3CDTF">2024-06-20T11:27:00Z</dcterms:modified>
</cp:coreProperties>
</file>