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28507E" w:rsidRDefault="00D14F00" w:rsidP="00D14F00">
      <w:pPr>
        <w:rPr>
          <w:sz w:val="22"/>
          <w:szCs w:val="22"/>
        </w:rPr>
      </w:pPr>
      <w:r w:rsidRPr="0028507E">
        <w:rPr>
          <w:noProof/>
          <w:sz w:val="22"/>
          <w:szCs w:val="22"/>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28507E">
        <w:rPr>
          <w:noProof/>
          <w:sz w:val="22"/>
          <w:szCs w:val="22"/>
        </w:rPr>
        <w:drawing>
          <wp:inline distT="0" distB="0" distL="0" distR="0" wp14:anchorId="7374FA7C" wp14:editId="6B0FAD1F">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28507E" w:rsidRDefault="00371160" w:rsidP="00F43B51">
      <w:pPr>
        <w:jc w:val="both"/>
        <w:rPr>
          <w:rFonts w:eastAsia="Calibri"/>
          <w:sz w:val="22"/>
          <w:szCs w:val="22"/>
        </w:rPr>
      </w:pPr>
    </w:p>
    <w:p w14:paraId="457F1E4B" w14:textId="4115594D" w:rsidR="002F3EFB" w:rsidRPr="0028507E" w:rsidRDefault="00F43B51" w:rsidP="00F43B51">
      <w:pPr>
        <w:jc w:val="both"/>
        <w:rPr>
          <w:rFonts w:eastAsia="Calibri"/>
          <w:b/>
          <w:bCs/>
          <w:sz w:val="22"/>
          <w:szCs w:val="22"/>
        </w:rPr>
      </w:pPr>
      <w:r w:rsidRPr="0028507E">
        <w:rPr>
          <w:rFonts w:eastAsia="Calibri"/>
          <w:sz w:val="22"/>
          <w:szCs w:val="22"/>
        </w:rPr>
        <w:t>Tiekėjams</w:t>
      </w:r>
      <w:r w:rsidRPr="0028507E">
        <w:rPr>
          <w:rFonts w:eastAsia="Calibri"/>
          <w:sz w:val="22"/>
          <w:szCs w:val="22"/>
        </w:rPr>
        <w:tab/>
      </w:r>
      <w:r w:rsidRPr="0028507E">
        <w:rPr>
          <w:rFonts w:eastAsia="Calibri"/>
          <w:sz w:val="22"/>
          <w:szCs w:val="22"/>
        </w:rPr>
        <w:tab/>
      </w:r>
      <w:r w:rsidRPr="0028507E">
        <w:rPr>
          <w:rFonts w:eastAsia="Calibri"/>
          <w:sz w:val="22"/>
          <w:szCs w:val="22"/>
        </w:rPr>
        <w:tab/>
      </w:r>
      <w:r w:rsidRPr="0028507E">
        <w:rPr>
          <w:rFonts w:eastAsia="Calibri"/>
          <w:sz w:val="22"/>
          <w:szCs w:val="22"/>
        </w:rPr>
        <w:tab/>
      </w:r>
      <w:r w:rsidR="001C331B">
        <w:rPr>
          <w:rFonts w:eastAsia="Calibri"/>
          <w:sz w:val="22"/>
          <w:szCs w:val="22"/>
        </w:rPr>
        <w:tab/>
      </w:r>
      <w:r w:rsidRPr="0028507E">
        <w:rPr>
          <w:rFonts w:eastAsia="Calibri"/>
          <w:sz w:val="22"/>
          <w:szCs w:val="22"/>
        </w:rPr>
        <w:t>202</w:t>
      </w:r>
      <w:r w:rsidR="000E4495" w:rsidRPr="0028507E">
        <w:rPr>
          <w:rFonts w:eastAsia="Calibri"/>
          <w:sz w:val="22"/>
          <w:szCs w:val="22"/>
        </w:rPr>
        <w:t>5</w:t>
      </w:r>
      <w:r w:rsidRPr="0028507E">
        <w:rPr>
          <w:rFonts w:eastAsia="Calibri"/>
          <w:sz w:val="22"/>
          <w:szCs w:val="22"/>
        </w:rPr>
        <w:t>-</w:t>
      </w:r>
      <w:r w:rsidR="000E4495" w:rsidRPr="0028507E">
        <w:rPr>
          <w:rFonts w:eastAsia="Calibri"/>
          <w:sz w:val="22"/>
          <w:szCs w:val="22"/>
        </w:rPr>
        <w:t>0</w:t>
      </w:r>
      <w:r w:rsidR="001C6239">
        <w:rPr>
          <w:rFonts w:eastAsia="Calibri"/>
          <w:sz w:val="22"/>
          <w:szCs w:val="22"/>
        </w:rPr>
        <w:t>6</w:t>
      </w:r>
      <w:r w:rsidRPr="0028507E">
        <w:rPr>
          <w:rFonts w:eastAsia="Calibri"/>
          <w:sz w:val="22"/>
          <w:szCs w:val="22"/>
        </w:rPr>
        <w:t>-</w:t>
      </w:r>
      <w:r w:rsidR="001C6239">
        <w:rPr>
          <w:rFonts w:eastAsia="Calibri"/>
          <w:sz w:val="22"/>
          <w:szCs w:val="22"/>
        </w:rPr>
        <w:t>10</w:t>
      </w:r>
      <w:r w:rsidR="00C27FAD" w:rsidRPr="0028507E">
        <w:rPr>
          <w:rFonts w:eastAsia="Calibri"/>
          <w:sz w:val="22"/>
          <w:szCs w:val="22"/>
        </w:rPr>
        <w:t xml:space="preserve"> </w:t>
      </w:r>
      <w:r w:rsidRPr="0028507E">
        <w:rPr>
          <w:rFonts w:eastAsia="Calibri"/>
          <w:sz w:val="22"/>
          <w:szCs w:val="22"/>
        </w:rPr>
        <w:t>Nr.</w:t>
      </w:r>
      <w:r w:rsidR="00C27FAD" w:rsidRPr="0028507E">
        <w:rPr>
          <w:rFonts w:eastAsia="Calibri"/>
          <w:sz w:val="22"/>
          <w:szCs w:val="22"/>
        </w:rPr>
        <w:t xml:space="preserve"> </w:t>
      </w:r>
      <w:r w:rsidR="00B4109B" w:rsidRPr="00B4109B">
        <w:rPr>
          <w:rFonts w:eastAsia="Calibri"/>
          <w:sz w:val="22"/>
          <w:szCs w:val="22"/>
        </w:rPr>
        <w:t>25SR-VPS-</w:t>
      </w:r>
      <w:r w:rsidR="001C331B">
        <w:rPr>
          <w:rFonts w:eastAsia="Calibri"/>
          <w:sz w:val="22"/>
          <w:szCs w:val="22"/>
        </w:rPr>
        <w:t>2695</w:t>
      </w:r>
      <w:r w:rsidRPr="0028507E">
        <w:rPr>
          <w:rFonts w:eastAsia="Calibri"/>
          <w:sz w:val="22"/>
          <w:szCs w:val="22"/>
        </w:rPr>
        <w:tab/>
        <w:t xml:space="preserve"> </w:t>
      </w:r>
    </w:p>
    <w:p w14:paraId="6DDF8009" w14:textId="77777777" w:rsidR="006B4E45" w:rsidRDefault="006B4E45" w:rsidP="00F43B51">
      <w:pPr>
        <w:jc w:val="both"/>
        <w:rPr>
          <w:rFonts w:eastAsia="Calibri"/>
          <w:b/>
          <w:bCs/>
          <w:sz w:val="22"/>
          <w:szCs w:val="22"/>
        </w:rPr>
      </w:pPr>
    </w:p>
    <w:p w14:paraId="248EADD5" w14:textId="7CCFCD44" w:rsidR="00F43B51" w:rsidRPr="0028507E" w:rsidRDefault="002B49F5" w:rsidP="00F43B51">
      <w:pPr>
        <w:jc w:val="both"/>
        <w:rPr>
          <w:b/>
          <w:bCs/>
          <w:sz w:val="22"/>
          <w:szCs w:val="22"/>
        </w:rPr>
      </w:pPr>
      <w:r w:rsidRPr="0028507E">
        <w:rPr>
          <w:rFonts w:eastAsia="Calibri"/>
          <w:b/>
          <w:bCs/>
          <w:sz w:val="22"/>
          <w:szCs w:val="22"/>
        </w:rPr>
        <w:t>KVIETIMAS DALYVAUTI RINKOS KONSULTACIJOJE</w:t>
      </w:r>
      <w:r w:rsidRPr="0028507E">
        <w:rPr>
          <w:b/>
          <w:bCs/>
          <w:sz w:val="22"/>
          <w:szCs w:val="22"/>
        </w:rPr>
        <w:t xml:space="preserve"> DĖL </w:t>
      </w:r>
      <w:bookmarkStart w:id="0" w:name="_Hlk179266368"/>
      <w:r w:rsidR="00C81BDC" w:rsidRPr="0028507E">
        <w:rPr>
          <w:b/>
          <w:bCs/>
          <w:sz w:val="22"/>
          <w:szCs w:val="22"/>
        </w:rPr>
        <w:t xml:space="preserve">PIRKIMO </w:t>
      </w:r>
      <w:r w:rsidR="001C6239" w:rsidRPr="0028507E">
        <w:rPr>
          <w:b/>
          <w:bCs/>
          <w:sz w:val="22"/>
          <w:szCs w:val="22"/>
        </w:rPr>
        <w:t>„</w:t>
      </w:r>
      <w:bookmarkStart w:id="1" w:name="_Hlk200433025"/>
      <w:bookmarkStart w:id="2" w:name="_Hlk170377274"/>
      <w:r w:rsidR="001C6239" w:rsidRPr="001C6239">
        <w:rPr>
          <w:b/>
          <w:bCs/>
          <w:sz w:val="22"/>
          <w:szCs w:val="22"/>
        </w:rPr>
        <w:t>MEDICINOS ĮRANGA ENDOKRINOLOGIJOS, PLASTINĖS IR REKONSTRUKCINĖS CHIRURGIJOS IR GINEKOLOGIJOS CENTRAMS</w:t>
      </w:r>
      <w:r w:rsidR="001C6239">
        <w:rPr>
          <w:b/>
          <w:bCs/>
          <w:sz w:val="22"/>
          <w:szCs w:val="22"/>
        </w:rPr>
        <w:t xml:space="preserve"> (11048)</w:t>
      </w:r>
      <w:bookmarkEnd w:id="1"/>
      <w:r w:rsidR="001C6239" w:rsidRPr="0028507E">
        <w:rPr>
          <w:b/>
          <w:bCs/>
          <w:sz w:val="22"/>
          <w:szCs w:val="22"/>
        </w:rPr>
        <w:t xml:space="preserve">“ </w:t>
      </w:r>
      <w:bookmarkEnd w:id="0"/>
      <w:bookmarkEnd w:id="2"/>
      <w:r w:rsidR="001C6239">
        <w:rPr>
          <w:b/>
          <w:bCs/>
          <w:sz w:val="22"/>
          <w:szCs w:val="22"/>
        </w:rPr>
        <w:t xml:space="preserve">  </w:t>
      </w:r>
    </w:p>
    <w:p w14:paraId="10AF9D9F" w14:textId="77777777" w:rsidR="00F43B51" w:rsidRPr="0028507E" w:rsidRDefault="00F43B51" w:rsidP="00F43B51">
      <w:pPr>
        <w:jc w:val="center"/>
        <w:rPr>
          <w:rFonts w:eastAsia="Calibri"/>
          <w:b/>
          <w:bCs/>
          <w:sz w:val="22"/>
          <w:szCs w:val="22"/>
        </w:rPr>
      </w:pPr>
    </w:p>
    <w:p w14:paraId="3C3E9D0D" w14:textId="1B4675FD" w:rsidR="00F43B51" w:rsidRPr="0028507E" w:rsidRDefault="00F43B51" w:rsidP="000C1520">
      <w:pPr>
        <w:keepNext/>
        <w:widowControl w:val="0"/>
        <w:ind w:firstLine="567"/>
        <w:jc w:val="both"/>
        <w:outlineLvl w:val="1"/>
        <w:rPr>
          <w:sz w:val="22"/>
          <w:szCs w:val="22"/>
        </w:rPr>
      </w:pPr>
      <w:r w:rsidRPr="0028507E">
        <w:rPr>
          <w:sz w:val="22"/>
          <w:szCs w:val="22"/>
        </w:rPr>
        <w:t xml:space="preserve">Viešoji įstaiga Vilniaus universiteto ligoninė Santaros klinikos (toliau – Perkančioji organizacija) vadovaudamasi Lietuvos Respublikos viešųjų pirkimų įstatymo (toliau – VPĮ) 27 str. ir siekdama pasirengti </w:t>
      </w:r>
      <w:r w:rsidR="003B6B7E" w:rsidRPr="0028507E">
        <w:rPr>
          <w:sz w:val="22"/>
          <w:szCs w:val="22"/>
        </w:rPr>
        <w:t>viešajam pirkimui</w:t>
      </w:r>
      <w:r w:rsidR="002B16D0" w:rsidRPr="0028507E">
        <w:rPr>
          <w:sz w:val="22"/>
          <w:szCs w:val="22"/>
        </w:rPr>
        <w:t xml:space="preserve"> </w:t>
      </w:r>
      <w:r w:rsidR="000C1520">
        <w:rPr>
          <w:sz w:val="22"/>
          <w:szCs w:val="22"/>
        </w:rPr>
        <w:t>„</w:t>
      </w:r>
      <w:r w:rsidR="001C6239">
        <w:rPr>
          <w:sz w:val="22"/>
          <w:szCs w:val="22"/>
        </w:rPr>
        <w:t>M</w:t>
      </w:r>
      <w:r w:rsidR="001C6239" w:rsidRPr="001C6239">
        <w:rPr>
          <w:sz w:val="22"/>
          <w:szCs w:val="22"/>
        </w:rPr>
        <w:t>edicinos įranga endokrinologijos, plastinės ir rekonstrukcinės chirurgijos ir ginekologijos centrams (11048)</w:t>
      </w:r>
      <w:r w:rsidR="000C1520">
        <w:rPr>
          <w:sz w:val="22"/>
          <w:szCs w:val="22"/>
        </w:rPr>
        <w:t xml:space="preserve">“ </w:t>
      </w:r>
      <w:r w:rsidRPr="0028507E">
        <w:rPr>
          <w:rFonts w:eastAsia="Calibri"/>
          <w:sz w:val="22"/>
          <w:szCs w:val="22"/>
        </w:rPr>
        <w:t>(toliau – Pirkimas) prašo nepriklausomų ekspertų, institucijų arba rinkos dalyvių (toliau – dalyviai) suteikti konsultaciją.</w:t>
      </w:r>
      <w:r w:rsidR="000C1520">
        <w:rPr>
          <w:rFonts w:eastAsia="Calibri"/>
          <w:sz w:val="22"/>
          <w:szCs w:val="22"/>
        </w:rPr>
        <w:t xml:space="preserve"> </w:t>
      </w:r>
    </w:p>
    <w:p w14:paraId="491BCFB8" w14:textId="77777777" w:rsidR="00F43B51" w:rsidRPr="0028507E" w:rsidRDefault="00F43B51" w:rsidP="00F43B51">
      <w:pPr>
        <w:keepNext/>
        <w:widowControl w:val="0"/>
        <w:ind w:firstLine="567"/>
        <w:jc w:val="both"/>
        <w:outlineLvl w:val="1"/>
        <w:rPr>
          <w:rFonts w:eastAsia="Calibri"/>
          <w:sz w:val="22"/>
          <w:szCs w:val="22"/>
        </w:rPr>
      </w:pPr>
      <w:r w:rsidRPr="0028507E">
        <w:rPr>
          <w:b/>
          <w:sz w:val="22"/>
          <w:szCs w:val="22"/>
        </w:rPr>
        <w:t xml:space="preserve">Konsultacijos tikslas: </w:t>
      </w:r>
      <w:r w:rsidRPr="0028507E">
        <w:rPr>
          <w:sz w:val="22"/>
          <w:szCs w:val="22"/>
          <w:lang w:eastAsia="ar-SA"/>
        </w:rPr>
        <w:t xml:space="preserve">pristatyti būsimą viešąjį pirkimą galimiems tiekėjams, </w:t>
      </w:r>
      <w:r w:rsidRPr="0028507E">
        <w:rPr>
          <w:sz w:val="22"/>
          <w:szCs w:val="22"/>
        </w:rPr>
        <w:t xml:space="preserve">tinkamai </w:t>
      </w:r>
      <w:r w:rsidRPr="0028507E">
        <w:rPr>
          <w:sz w:val="22"/>
          <w:szCs w:val="22"/>
          <w:lang w:eastAsia="ar-SA"/>
        </w:rPr>
        <w:t>pasirengti viešojo pirkimo procedūroms.</w:t>
      </w:r>
    </w:p>
    <w:p w14:paraId="4AFC9112" w14:textId="77777777" w:rsidR="00F43B51" w:rsidRPr="0028507E" w:rsidRDefault="00F43B51" w:rsidP="00F43B51">
      <w:pPr>
        <w:ind w:firstLine="567"/>
        <w:jc w:val="both"/>
        <w:rPr>
          <w:bCs/>
          <w:kern w:val="24"/>
          <w:sz w:val="22"/>
          <w:szCs w:val="22"/>
          <w:lang w:eastAsia="lt-LT"/>
        </w:rPr>
      </w:pPr>
      <w:r w:rsidRPr="0028507E">
        <w:rPr>
          <w:rFonts w:eastAsia="Calibri"/>
          <w:b/>
          <w:bCs/>
          <w:sz w:val="22"/>
          <w:szCs w:val="22"/>
        </w:rPr>
        <w:t>Konsultacijos būdas</w:t>
      </w:r>
      <w:r w:rsidRPr="0028507E">
        <w:rPr>
          <w:rFonts w:eastAsia="Calibri"/>
          <w:sz w:val="22"/>
          <w:szCs w:val="22"/>
        </w:rPr>
        <w:t xml:space="preserve">: rinkos konsultacija vykdoma Centrinės viešųjų pirkimų informacinės sistemos (toliau </w:t>
      </w:r>
      <w:r w:rsidRPr="0028507E">
        <w:rPr>
          <w:bCs/>
          <w:kern w:val="24"/>
          <w:sz w:val="22"/>
          <w:szCs w:val="22"/>
          <w:lang w:eastAsia="lt-LT"/>
        </w:rPr>
        <w:t xml:space="preserve">– </w:t>
      </w:r>
      <w:r w:rsidRPr="0028507E">
        <w:rPr>
          <w:b/>
          <w:kern w:val="24"/>
          <w:sz w:val="22"/>
          <w:szCs w:val="22"/>
          <w:lang w:eastAsia="lt-LT"/>
        </w:rPr>
        <w:t>CVP IS</w:t>
      </w:r>
      <w:r w:rsidRPr="0028507E">
        <w:rPr>
          <w:bCs/>
          <w:kern w:val="24"/>
          <w:sz w:val="22"/>
          <w:szCs w:val="22"/>
          <w:lang w:eastAsia="lt-LT"/>
        </w:rPr>
        <w:t xml:space="preserve">) priemonėmis. </w:t>
      </w:r>
    </w:p>
    <w:p w14:paraId="56564777" w14:textId="072DA6AF" w:rsidR="00F43B51" w:rsidRPr="0028507E" w:rsidRDefault="00F43B51" w:rsidP="00F43B51">
      <w:pPr>
        <w:ind w:firstLine="567"/>
        <w:jc w:val="both"/>
        <w:rPr>
          <w:rFonts w:eastAsia="Calibri"/>
          <w:sz w:val="22"/>
          <w:szCs w:val="22"/>
        </w:rPr>
      </w:pPr>
      <w:r w:rsidRPr="0028507E">
        <w:rPr>
          <w:rFonts w:eastAsia="Calibri"/>
          <w:sz w:val="22"/>
          <w:szCs w:val="22"/>
        </w:rPr>
        <w:t xml:space="preserve">Kviečiame dalyvius susipažinti su skelbiamu techninės specifikacijos projektu (pridedamas) ir CVP IS priemonėmis </w:t>
      </w:r>
      <w:r w:rsidRPr="0028507E">
        <w:rPr>
          <w:rFonts w:eastAsia="Calibri"/>
          <w:b/>
          <w:bCs/>
          <w:sz w:val="22"/>
          <w:szCs w:val="22"/>
        </w:rPr>
        <w:t>iki CVP IS skelbime nurodyto termino</w:t>
      </w:r>
      <w:r w:rsidRPr="0028507E">
        <w:rPr>
          <w:rFonts w:eastAsia="Calibri"/>
          <w:sz w:val="22"/>
          <w:szCs w:val="22"/>
        </w:rPr>
        <w:t xml:space="preserve"> aktyviai teikti pastabas, klausimus ir pasiūlymus, bei pateikti atsakymus į pateiktus klausimus. </w:t>
      </w:r>
      <w:r w:rsidRPr="0028507E">
        <w:rPr>
          <w:sz w:val="22"/>
          <w:szCs w:val="22"/>
        </w:rPr>
        <w:t>Klausimai, pastabos</w:t>
      </w:r>
      <w:r w:rsidR="002F3EFB" w:rsidRPr="0028507E">
        <w:rPr>
          <w:sz w:val="22"/>
          <w:szCs w:val="22"/>
        </w:rPr>
        <w:t xml:space="preserve"> ir (ar) </w:t>
      </w:r>
      <w:r w:rsidRPr="0028507E">
        <w:rPr>
          <w:sz w:val="22"/>
          <w:szCs w:val="22"/>
        </w:rPr>
        <w:t>siūlymai, gauti pasibaigus aukščiau nurodytam terminui</w:t>
      </w:r>
      <w:r w:rsidR="002F3EFB" w:rsidRPr="0028507E">
        <w:rPr>
          <w:sz w:val="22"/>
          <w:szCs w:val="22"/>
        </w:rPr>
        <w:t>,</w:t>
      </w:r>
      <w:r w:rsidRPr="0028507E">
        <w:rPr>
          <w:sz w:val="22"/>
          <w:szCs w:val="22"/>
        </w:rPr>
        <w:t xml:space="preserve"> gali būti nenagrinėjami.</w:t>
      </w:r>
      <w:r w:rsidRPr="0028507E">
        <w:rPr>
          <w:bCs/>
          <w:kern w:val="24"/>
          <w:sz w:val="22"/>
          <w:szCs w:val="22"/>
          <w:lang w:eastAsia="lt-LT"/>
        </w:rPr>
        <w:t xml:space="preserve"> </w:t>
      </w:r>
      <w:r w:rsidRPr="0028507E">
        <w:rPr>
          <w:rFonts w:eastAsia="Calibri"/>
          <w:sz w:val="22"/>
          <w:szCs w:val="22"/>
        </w:rPr>
        <w:t>Susitikimai rengiami nebus.</w:t>
      </w:r>
    </w:p>
    <w:p w14:paraId="47007799" w14:textId="77777777" w:rsidR="00F43B51" w:rsidRPr="0028507E" w:rsidRDefault="00F43B51" w:rsidP="00F43B51">
      <w:pPr>
        <w:ind w:firstLine="720"/>
        <w:jc w:val="both"/>
        <w:rPr>
          <w:rFonts w:eastAsia="Calibri"/>
          <w:sz w:val="22"/>
          <w:szCs w:val="22"/>
        </w:rPr>
      </w:pPr>
      <w:r w:rsidRPr="0028507E">
        <w:rPr>
          <w:rFonts w:eastAsia="Calibri"/>
          <w:sz w:val="22"/>
          <w:szCs w:val="22"/>
          <w:u w:val="single"/>
        </w:rPr>
        <w:t>Rinkos konsultacija nėra skelbimas apie Pirkimą</w:t>
      </w:r>
      <w:r w:rsidRPr="0028507E">
        <w:rPr>
          <w:rFonts w:eastAsia="Calibri"/>
          <w:sz w:val="22"/>
          <w:szCs w:val="22"/>
        </w:rPr>
        <w:t xml:space="preserve"> ar išankstinis skelbimas apie Pirkimą, </w:t>
      </w:r>
      <w:r w:rsidRPr="0028507E">
        <w:rPr>
          <w:rFonts w:eastAsia="Calibri"/>
          <w:sz w:val="22"/>
          <w:szCs w:val="22"/>
          <w:u w:val="single"/>
        </w:rPr>
        <w:t>techninės specifikacijos projektas nėra galutinis Pirkimo dokumentas.</w:t>
      </w:r>
    </w:p>
    <w:p w14:paraId="77F8FA7A" w14:textId="77777777" w:rsidR="00F43B51" w:rsidRDefault="00F43B51" w:rsidP="00F43B51">
      <w:pPr>
        <w:pStyle w:val="Body2"/>
        <w:spacing w:after="0"/>
        <w:ind w:firstLine="567"/>
        <w:rPr>
          <w:rFonts w:cs="Times New Roman"/>
          <w:lang w:val="lt-LT"/>
        </w:rPr>
      </w:pPr>
      <w:r w:rsidRPr="0028507E">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09"/>
        <w:gridCol w:w="4536"/>
        <w:gridCol w:w="3203"/>
        <w:gridCol w:w="1475"/>
      </w:tblGrid>
      <w:tr w:rsidR="006C7C0E" w:rsidRPr="00A05D78" w14:paraId="0135C70C" w14:textId="77777777" w:rsidTr="006C7C0E">
        <w:trPr>
          <w:trHeight w:val="272"/>
          <w:jc w:val="center"/>
        </w:trPr>
        <w:tc>
          <w:tcPr>
            <w:tcW w:w="709" w:type="dxa"/>
            <w:tcBorders>
              <w:top w:val="single" w:sz="4" w:space="0" w:color="BFBFBF"/>
              <w:left w:val="single" w:sz="4" w:space="0" w:color="BFBFBF"/>
              <w:bottom w:val="single" w:sz="4" w:space="0" w:color="BFBFBF"/>
              <w:right w:val="single" w:sz="4" w:space="0" w:color="BFBFBF"/>
            </w:tcBorders>
            <w:vAlign w:val="center"/>
            <w:hideMark/>
          </w:tcPr>
          <w:p w14:paraId="60225E06" w14:textId="77777777" w:rsidR="006C7C0E" w:rsidRPr="00A05D78" w:rsidRDefault="006C7C0E" w:rsidP="003774F3">
            <w:pPr>
              <w:rPr>
                <w:b/>
                <w:sz w:val="22"/>
                <w:szCs w:val="22"/>
              </w:rPr>
            </w:pPr>
            <w:r w:rsidRPr="00A05D78">
              <w:rPr>
                <w:sz w:val="22"/>
                <w:szCs w:val="22"/>
              </w:rPr>
              <w:t>Eil. Nr.</w:t>
            </w:r>
          </w:p>
        </w:tc>
        <w:tc>
          <w:tcPr>
            <w:tcW w:w="4536" w:type="dxa"/>
            <w:tcBorders>
              <w:top w:val="single" w:sz="4" w:space="0" w:color="BFBFBF"/>
              <w:left w:val="single" w:sz="4" w:space="0" w:color="BFBFBF"/>
              <w:bottom w:val="single" w:sz="4" w:space="0" w:color="BFBFBF"/>
              <w:right w:val="single" w:sz="4" w:space="0" w:color="BFBFBF"/>
            </w:tcBorders>
            <w:vAlign w:val="center"/>
            <w:hideMark/>
          </w:tcPr>
          <w:p w14:paraId="217DE7F8" w14:textId="77777777" w:rsidR="006C7C0E" w:rsidRPr="00A05D78" w:rsidRDefault="006C7C0E" w:rsidP="003774F3">
            <w:pPr>
              <w:rPr>
                <w:b/>
                <w:sz w:val="22"/>
                <w:szCs w:val="22"/>
              </w:rPr>
            </w:pPr>
            <w:r w:rsidRPr="00A05D78">
              <w:rPr>
                <w:sz w:val="22"/>
                <w:szCs w:val="22"/>
              </w:rPr>
              <w:t>Klausimas</w:t>
            </w:r>
          </w:p>
        </w:tc>
        <w:tc>
          <w:tcPr>
            <w:tcW w:w="3203" w:type="dxa"/>
            <w:tcBorders>
              <w:top w:val="single" w:sz="4" w:space="0" w:color="BFBFBF"/>
              <w:left w:val="single" w:sz="4" w:space="0" w:color="BFBFBF"/>
              <w:bottom w:val="single" w:sz="4" w:space="0" w:color="BFBFBF"/>
              <w:right w:val="single" w:sz="4" w:space="0" w:color="BFBFBF"/>
            </w:tcBorders>
            <w:vAlign w:val="center"/>
            <w:hideMark/>
          </w:tcPr>
          <w:p w14:paraId="7638DC1F" w14:textId="33679F46" w:rsidR="006C7C0E" w:rsidRPr="00A05D78" w:rsidRDefault="006C7C0E" w:rsidP="003774F3">
            <w:pPr>
              <w:rPr>
                <w:b/>
                <w:sz w:val="22"/>
                <w:szCs w:val="22"/>
              </w:rPr>
            </w:pPr>
            <w:r w:rsidRPr="00A05D78">
              <w:rPr>
                <w:sz w:val="22"/>
                <w:szCs w:val="22"/>
              </w:rPr>
              <w:t>Rinkos konsultacijos dalyvio atsakymas ir (ar) siūlymai</w:t>
            </w:r>
          </w:p>
        </w:tc>
        <w:tc>
          <w:tcPr>
            <w:tcW w:w="1475" w:type="dxa"/>
            <w:tcBorders>
              <w:top w:val="single" w:sz="4" w:space="0" w:color="BFBFBF"/>
              <w:left w:val="single" w:sz="4" w:space="0" w:color="BFBFBF"/>
              <w:bottom w:val="single" w:sz="4" w:space="0" w:color="BFBFBF"/>
              <w:right w:val="single" w:sz="4" w:space="0" w:color="BFBFBF"/>
            </w:tcBorders>
            <w:vAlign w:val="center"/>
            <w:hideMark/>
          </w:tcPr>
          <w:p w14:paraId="602FC4CC" w14:textId="77777777" w:rsidR="006C7C0E" w:rsidRPr="00A05D78" w:rsidRDefault="006C7C0E" w:rsidP="006C7C0E">
            <w:pPr>
              <w:rPr>
                <w:sz w:val="22"/>
                <w:szCs w:val="22"/>
              </w:rPr>
            </w:pPr>
            <w:r w:rsidRPr="00A05D78">
              <w:rPr>
                <w:sz w:val="22"/>
                <w:szCs w:val="22"/>
              </w:rPr>
              <w:t>Konfidencialu</w:t>
            </w:r>
          </w:p>
          <w:p w14:paraId="7E6198F4" w14:textId="239DA858" w:rsidR="006C7C0E" w:rsidRPr="00A05D78" w:rsidRDefault="006C7C0E" w:rsidP="006C7C0E">
            <w:pPr>
              <w:rPr>
                <w:sz w:val="22"/>
                <w:szCs w:val="22"/>
              </w:rPr>
            </w:pPr>
            <w:r w:rsidRPr="00A05D78">
              <w:rPr>
                <w:sz w:val="22"/>
                <w:szCs w:val="22"/>
              </w:rPr>
              <w:t>Taip/Ne</w:t>
            </w:r>
          </w:p>
        </w:tc>
      </w:tr>
      <w:tr w:rsidR="006C7C0E" w:rsidRPr="00A05D78" w14:paraId="32BA04BE"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0721DB53"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38E7A8F7" w14:textId="77777777" w:rsidR="006C7C0E" w:rsidRPr="00A05D78" w:rsidRDefault="006C7C0E" w:rsidP="007E2EA2">
            <w:pPr>
              <w:rPr>
                <w:sz w:val="22"/>
                <w:szCs w:val="22"/>
              </w:rPr>
            </w:pPr>
            <w:r w:rsidRPr="00A05D78">
              <w:rPr>
                <w:sz w:val="22"/>
                <w:szCs w:val="22"/>
              </w:rPr>
              <w:t>Ar dalyvautumėte šiame pirkime? Jei ne, kodėl?</w:t>
            </w:r>
          </w:p>
        </w:tc>
        <w:tc>
          <w:tcPr>
            <w:tcW w:w="3203" w:type="dxa"/>
            <w:tcBorders>
              <w:top w:val="single" w:sz="4" w:space="0" w:color="BFBFBF"/>
              <w:left w:val="single" w:sz="4" w:space="0" w:color="BFBFBF"/>
              <w:bottom w:val="single" w:sz="4" w:space="0" w:color="BFBFBF"/>
              <w:right w:val="single" w:sz="4" w:space="0" w:color="BFBFBF"/>
            </w:tcBorders>
          </w:tcPr>
          <w:p w14:paraId="2A49D859"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6DFD8A92" w14:textId="77777777" w:rsidR="006C7C0E" w:rsidRPr="00A05D78" w:rsidRDefault="006C7C0E" w:rsidP="003774F3">
            <w:pPr>
              <w:rPr>
                <w:sz w:val="22"/>
                <w:szCs w:val="22"/>
              </w:rPr>
            </w:pPr>
          </w:p>
        </w:tc>
      </w:tr>
      <w:tr w:rsidR="006C7C0E" w:rsidRPr="00A05D78" w14:paraId="4F80D61C"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2554B0B0"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3D0B043D" w14:textId="77777777" w:rsidR="006C7C0E" w:rsidRPr="00A05D78" w:rsidRDefault="006C7C0E" w:rsidP="007E2EA2">
            <w:pPr>
              <w:rPr>
                <w:sz w:val="22"/>
                <w:szCs w:val="22"/>
              </w:rPr>
            </w:pPr>
            <w:r w:rsidRPr="00A05D78">
              <w:rPr>
                <w:sz w:val="22"/>
                <w:szCs w:val="22"/>
              </w:rPr>
              <w:t xml:space="preserve">Ar turite pastabų, klausimų techninės specifikacijos projektui? </w:t>
            </w:r>
          </w:p>
          <w:p w14:paraId="6AAE69C1" w14:textId="77777777" w:rsidR="006C7C0E" w:rsidRPr="00A05D78" w:rsidRDefault="006C7C0E" w:rsidP="007E2EA2">
            <w:pPr>
              <w:rPr>
                <w:sz w:val="22"/>
                <w:szCs w:val="22"/>
              </w:rPr>
            </w:pPr>
            <w:r w:rsidRPr="00A05D78">
              <w:rPr>
                <w:sz w:val="22"/>
                <w:szCs w:val="22"/>
              </w:rPr>
              <w:t>Ar aprašyti visi programiniai funkcionalumai būtini Sistemos darbui?</w:t>
            </w:r>
          </w:p>
          <w:p w14:paraId="401C09E6" w14:textId="77777777" w:rsidR="006C7C0E" w:rsidRPr="00A05D78" w:rsidRDefault="006C7C0E" w:rsidP="007E2EA2">
            <w:pPr>
              <w:rPr>
                <w:sz w:val="22"/>
                <w:szCs w:val="22"/>
              </w:rPr>
            </w:pPr>
            <w:r w:rsidRPr="00A05D78">
              <w:rPr>
                <w:sz w:val="22"/>
                <w:szCs w:val="22"/>
              </w:rPr>
              <w:t>Kokias sąlygas papildomai siūlytumėte įtraukti į techninę specifikaciją arba kurių reikėtų atsisakyti?</w:t>
            </w:r>
          </w:p>
        </w:tc>
        <w:tc>
          <w:tcPr>
            <w:tcW w:w="3203" w:type="dxa"/>
            <w:tcBorders>
              <w:top w:val="single" w:sz="4" w:space="0" w:color="BFBFBF"/>
              <w:left w:val="single" w:sz="4" w:space="0" w:color="BFBFBF"/>
              <w:bottom w:val="single" w:sz="4" w:space="0" w:color="BFBFBF"/>
              <w:right w:val="single" w:sz="4" w:space="0" w:color="BFBFBF"/>
            </w:tcBorders>
          </w:tcPr>
          <w:p w14:paraId="0EB48EE7"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3FDAFF4C" w14:textId="77777777" w:rsidR="006C7C0E" w:rsidRPr="00A05D78" w:rsidRDefault="006C7C0E" w:rsidP="003774F3">
            <w:pPr>
              <w:rPr>
                <w:sz w:val="22"/>
                <w:szCs w:val="22"/>
              </w:rPr>
            </w:pPr>
          </w:p>
        </w:tc>
      </w:tr>
      <w:tr w:rsidR="006C7C0E" w:rsidRPr="00A05D78" w14:paraId="0C55CE2A"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1CA2BF4C"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2A919942" w14:textId="77777777" w:rsidR="006C7C0E" w:rsidRPr="00A05D78" w:rsidRDefault="006C7C0E" w:rsidP="007E2EA2">
            <w:pPr>
              <w:rPr>
                <w:sz w:val="22"/>
                <w:szCs w:val="22"/>
              </w:rPr>
            </w:pPr>
            <w:r w:rsidRPr="00A05D78">
              <w:rPr>
                <w:sz w:val="22"/>
                <w:szCs w:val="22"/>
              </w:rPr>
              <w:t xml:space="preserve">Planuojamas prekės pristatymo terminas nuo užsakymo gavimo dienos – 3 mėn. </w:t>
            </w:r>
          </w:p>
          <w:p w14:paraId="2EB139DE" w14:textId="77777777" w:rsidR="006C7C0E" w:rsidRPr="00A05D78" w:rsidRDefault="006C7C0E" w:rsidP="007E2EA2">
            <w:pPr>
              <w:rPr>
                <w:sz w:val="22"/>
                <w:szCs w:val="22"/>
              </w:rPr>
            </w:pPr>
            <w:r w:rsidRPr="00A05D78">
              <w:rPr>
                <w:sz w:val="22"/>
                <w:szCs w:val="22"/>
              </w:rPr>
              <w:t>Ar prekių pristatymo terminas pakankamas? Jei ne, koks, Jūsų nuomone, jis turėtų būti?</w:t>
            </w:r>
          </w:p>
        </w:tc>
        <w:tc>
          <w:tcPr>
            <w:tcW w:w="3203" w:type="dxa"/>
            <w:tcBorders>
              <w:top w:val="single" w:sz="4" w:space="0" w:color="BFBFBF"/>
              <w:left w:val="single" w:sz="4" w:space="0" w:color="BFBFBF"/>
              <w:bottom w:val="single" w:sz="4" w:space="0" w:color="BFBFBF"/>
              <w:right w:val="single" w:sz="4" w:space="0" w:color="BFBFBF"/>
            </w:tcBorders>
          </w:tcPr>
          <w:p w14:paraId="6005B8A9"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568A2261" w14:textId="77777777" w:rsidR="006C7C0E" w:rsidRPr="00A05D78" w:rsidRDefault="006C7C0E" w:rsidP="003774F3">
            <w:pPr>
              <w:rPr>
                <w:sz w:val="22"/>
                <w:szCs w:val="22"/>
              </w:rPr>
            </w:pPr>
          </w:p>
        </w:tc>
      </w:tr>
      <w:tr w:rsidR="006C7C0E" w:rsidRPr="00A05D78" w14:paraId="53B1E26A"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52D2DC73"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7E6014A5" w14:textId="77777777" w:rsidR="006C7C0E" w:rsidRPr="00A05D78" w:rsidRDefault="006C7C0E" w:rsidP="007E2EA2">
            <w:pPr>
              <w:rPr>
                <w:sz w:val="22"/>
                <w:szCs w:val="22"/>
              </w:rPr>
            </w:pPr>
            <w:r w:rsidRPr="00A05D78">
              <w:rPr>
                <w:sz w:val="22"/>
                <w:szCs w:val="22"/>
              </w:rPr>
              <w:t>Kokio modelio prekę, atitinkančią pateikiamos techninės specifikacijos reikalavimus, galėtumėte pasiūlyti?</w:t>
            </w:r>
          </w:p>
          <w:p w14:paraId="4704FB39" w14:textId="77777777" w:rsidR="006C7C0E" w:rsidRPr="00A05D78" w:rsidRDefault="006C7C0E" w:rsidP="007E2EA2">
            <w:pPr>
              <w:rPr>
                <w:sz w:val="22"/>
                <w:szCs w:val="22"/>
              </w:rPr>
            </w:pPr>
            <w:r w:rsidRPr="00A05D78">
              <w:rPr>
                <w:sz w:val="22"/>
                <w:szCs w:val="22"/>
              </w:rPr>
              <w:t>Jeigu galite, prašome pateikti nuorodą į viešai prieinamoje interneto svetainėje skelbiamas technines charakteristikas ar pridėkite gamintojo dokumentaciją.</w:t>
            </w:r>
          </w:p>
        </w:tc>
        <w:tc>
          <w:tcPr>
            <w:tcW w:w="3203" w:type="dxa"/>
            <w:tcBorders>
              <w:top w:val="single" w:sz="4" w:space="0" w:color="BFBFBF"/>
              <w:left w:val="single" w:sz="4" w:space="0" w:color="BFBFBF"/>
              <w:bottom w:val="single" w:sz="4" w:space="0" w:color="BFBFBF"/>
              <w:right w:val="single" w:sz="4" w:space="0" w:color="BFBFBF"/>
            </w:tcBorders>
          </w:tcPr>
          <w:p w14:paraId="25268829"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52424730" w14:textId="77777777" w:rsidR="006C7C0E" w:rsidRPr="00A05D78" w:rsidRDefault="006C7C0E" w:rsidP="003774F3">
            <w:pPr>
              <w:rPr>
                <w:sz w:val="22"/>
                <w:szCs w:val="22"/>
              </w:rPr>
            </w:pPr>
          </w:p>
        </w:tc>
      </w:tr>
      <w:tr w:rsidR="006C7C0E" w:rsidRPr="00A05D78" w14:paraId="20521E13" w14:textId="77777777" w:rsidTr="006C7C0E">
        <w:trPr>
          <w:trHeight w:val="696"/>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6A47DE83"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623037E8" w14:textId="77777777" w:rsidR="006C7C0E" w:rsidRPr="00A05D78" w:rsidRDefault="006C7C0E" w:rsidP="007E2EA2">
            <w:pPr>
              <w:rPr>
                <w:sz w:val="22"/>
                <w:szCs w:val="22"/>
              </w:rPr>
            </w:pPr>
            <w:r w:rsidRPr="00A05D78">
              <w:rPr>
                <w:sz w:val="22"/>
                <w:szCs w:val="22"/>
              </w:rPr>
              <w:t>Kokia Jūsų nuomone:</w:t>
            </w:r>
          </w:p>
          <w:p w14:paraId="6EDDA3D5" w14:textId="77777777" w:rsidR="006C7C0E" w:rsidRPr="00A05D78" w:rsidRDefault="006C7C0E" w:rsidP="007E2EA2">
            <w:pPr>
              <w:rPr>
                <w:sz w:val="22"/>
                <w:szCs w:val="22"/>
              </w:rPr>
            </w:pPr>
            <w:r w:rsidRPr="00A05D78">
              <w:rPr>
                <w:sz w:val="22"/>
                <w:szCs w:val="22"/>
              </w:rPr>
              <w:t>Preliminari sistemos kaina su PVM (</w:t>
            </w:r>
            <w:r w:rsidRPr="00A05D78">
              <w:rPr>
                <w:i/>
                <w:iCs/>
                <w:sz w:val="22"/>
                <w:szCs w:val="22"/>
              </w:rPr>
              <w:t>nurodykite ir įrangos pavadinimą</w:t>
            </w:r>
            <w:r w:rsidRPr="00A05D78">
              <w:rPr>
                <w:sz w:val="22"/>
                <w:szCs w:val="22"/>
              </w:rPr>
              <w:t>):</w:t>
            </w:r>
          </w:p>
        </w:tc>
        <w:tc>
          <w:tcPr>
            <w:tcW w:w="3203" w:type="dxa"/>
            <w:tcBorders>
              <w:top w:val="single" w:sz="4" w:space="0" w:color="BFBFBF"/>
              <w:left w:val="single" w:sz="4" w:space="0" w:color="BFBFBF"/>
              <w:bottom w:val="single" w:sz="4" w:space="0" w:color="BFBFBF"/>
              <w:right w:val="single" w:sz="4" w:space="0" w:color="BFBFBF"/>
            </w:tcBorders>
          </w:tcPr>
          <w:p w14:paraId="47E31971"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6E53CFA7" w14:textId="77777777" w:rsidR="006C7C0E" w:rsidRPr="00A05D78" w:rsidRDefault="006C7C0E" w:rsidP="003774F3">
            <w:pPr>
              <w:rPr>
                <w:sz w:val="22"/>
                <w:szCs w:val="22"/>
              </w:rPr>
            </w:pPr>
          </w:p>
        </w:tc>
      </w:tr>
      <w:tr w:rsidR="006C7C0E" w:rsidRPr="00A05D78" w14:paraId="08A865B9"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095881AB"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23732A88" w14:textId="77777777" w:rsidR="006C7C0E" w:rsidRPr="00A05D78" w:rsidRDefault="006C7C0E" w:rsidP="007E2EA2">
            <w:pPr>
              <w:rPr>
                <w:sz w:val="22"/>
                <w:szCs w:val="22"/>
              </w:rPr>
            </w:pPr>
            <w:r w:rsidRPr="00A05D78">
              <w:rPr>
                <w:sz w:val="22"/>
                <w:szCs w:val="22"/>
              </w:rPr>
              <w:t xml:space="preserve">Kokia yra standartinė suteikiama garantija? </w:t>
            </w:r>
          </w:p>
          <w:p w14:paraId="143359BB" w14:textId="77777777" w:rsidR="006C7C0E" w:rsidRPr="00A05D78" w:rsidRDefault="006C7C0E" w:rsidP="007E2EA2">
            <w:pPr>
              <w:rPr>
                <w:sz w:val="22"/>
                <w:szCs w:val="22"/>
              </w:rPr>
            </w:pPr>
            <w:r w:rsidRPr="00A05D78">
              <w:rPr>
                <w:sz w:val="22"/>
                <w:szCs w:val="22"/>
              </w:rPr>
              <w:lastRenderedPageBreak/>
              <w:t xml:space="preserve">Kokios garantinės priežiūros sąlygos (terminai ir kt.)? </w:t>
            </w:r>
          </w:p>
        </w:tc>
        <w:tc>
          <w:tcPr>
            <w:tcW w:w="3203" w:type="dxa"/>
            <w:tcBorders>
              <w:top w:val="single" w:sz="4" w:space="0" w:color="BFBFBF"/>
              <w:left w:val="single" w:sz="4" w:space="0" w:color="BFBFBF"/>
              <w:bottom w:val="single" w:sz="4" w:space="0" w:color="BFBFBF"/>
              <w:right w:val="single" w:sz="4" w:space="0" w:color="BFBFBF"/>
            </w:tcBorders>
          </w:tcPr>
          <w:p w14:paraId="110628DD"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345A562A" w14:textId="77777777" w:rsidR="006C7C0E" w:rsidRPr="00A05D78" w:rsidRDefault="006C7C0E" w:rsidP="003774F3">
            <w:pPr>
              <w:rPr>
                <w:sz w:val="22"/>
                <w:szCs w:val="22"/>
              </w:rPr>
            </w:pPr>
          </w:p>
        </w:tc>
      </w:tr>
      <w:tr w:rsidR="006C7C0E" w:rsidRPr="00A05D78" w14:paraId="5A45F9F7"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vAlign w:val="center"/>
          </w:tcPr>
          <w:p w14:paraId="3F53233A" w14:textId="77777777" w:rsidR="006C7C0E" w:rsidRPr="00A05D78" w:rsidRDefault="006C7C0E" w:rsidP="006C7C0E">
            <w:pPr>
              <w:numPr>
                <w:ilvl w:val="0"/>
                <w:numId w:val="2"/>
              </w:numPr>
              <w:jc w:val="center"/>
              <w:rPr>
                <w:sz w:val="22"/>
                <w:szCs w:val="22"/>
              </w:rPr>
            </w:pPr>
          </w:p>
        </w:tc>
        <w:tc>
          <w:tcPr>
            <w:tcW w:w="4536" w:type="dxa"/>
            <w:tcBorders>
              <w:top w:val="single" w:sz="4" w:space="0" w:color="BFBFBF"/>
              <w:left w:val="single" w:sz="4" w:space="0" w:color="BFBFBF"/>
              <w:bottom w:val="single" w:sz="4" w:space="0" w:color="BFBFBF"/>
              <w:right w:val="single" w:sz="4" w:space="0" w:color="BFBFBF"/>
            </w:tcBorders>
          </w:tcPr>
          <w:p w14:paraId="5BECAA2F" w14:textId="75657F4F" w:rsidR="006C7C0E" w:rsidRPr="00A05D78" w:rsidRDefault="006C7C0E" w:rsidP="003774F3">
            <w:pPr>
              <w:rPr>
                <w:sz w:val="22"/>
                <w:szCs w:val="22"/>
              </w:rPr>
            </w:pPr>
            <w:r w:rsidRPr="00A05D78">
              <w:rPr>
                <w:sz w:val="22"/>
                <w:szCs w:val="22"/>
              </w:rPr>
              <w:t xml:space="preserve">Ar siūloma prekė bus suderinama su ligoninėje esančiomis priemonėmis: vienkartiniai vakuumo vamzdeliai (Gamintojas </w:t>
            </w:r>
            <w:proofErr w:type="spellStart"/>
            <w:r w:rsidRPr="00A05D78">
              <w:rPr>
                <w:i/>
                <w:iCs/>
                <w:sz w:val="22"/>
                <w:szCs w:val="22"/>
              </w:rPr>
              <w:t>B.Braun</w:t>
            </w:r>
            <w:proofErr w:type="spellEnd"/>
            <w:r w:rsidRPr="00A05D78">
              <w:rPr>
                <w:sz w:val="22"/>
                <w:szCs w:val="22"/>
              </w:rPr>
              <w:t>; REF 4097190); hidrofobiniai filtrai (Gamintojas</w:t>
            </w:r>
            <w:r w:rsidRPr="00A05D78">
              <w:rPr>
                <w:i/>
                <w:iCs/>
                <w:sz w:val="22"/>
                <w:szCs w:val="22"/>
              </w:rPr>
              <w:t xml:space="preserve"> </w:t>
            </w:r>
            <w:proofErr w:type="spellStart"/>
            <w:r w:rsidRPr="00A05D78">
              <w:rPr>
                <w:i/>
                <w:iCs/>
                <w:sz w:val="22"/>
                <w:szCs w:val="22"/>
              </w:rPr>
              <w:t>NordicCell;</w:t>
            </w:r>
            <w:r w:rsidRPr="00A05D78">
              <w:rPr>
                <w:sz w:val="22"/>
                <w:szCs w:val="22"/>
              </w:rPr>
              <w:t>REF</w:t>
            </w:r>
            <w:proofErr w:type="spellEnd"/>
            <w:r w:rsidRPr="00A05D78">
              <w:rPr>
                <w:sz w:val="22"/>
                <w:szCs w:val="22"/>
              </w:rPr>
              <w:t xml:space="preserve"> 10441); </w:t>
            </w:r>
            <w:proofErr w:type="spellStart"/>
            <w:r w:rsidRPr="00A05D78">
              <w:rPr>
                <w:sz w:val="22"/>
                <w:szCs w:val="22"/>
              </w:rPr>
              <w:t>švirkštiniai</w:t>
            </w:r>
            <w:proofErr w:type="spellEnd"/>
            <w:r w:rsidRPr="00A05D78">
              <w:rPr>
                <w:sz w:val="22"/>
                <w:szCs w:val="22"/>
              </w:rPr>
              <w:t xml:space="preserve"> filtrai (Gamintojas </w:t>
            </w:r>
            <w:proofErr w:type="spellStart"/>
            <w:r w:rsidRPr="00A05D78">
              <w:rPr>
                <w:i/>
                <w:iCs/>
                <w:sz w:val="22"/>
                <w:szCs w:val="22"/>
              </w:rPr>
              <w:t>Hawach</w:t>
            </w:r>
            <w:proofErr w:type="spellEnd"/>
            <w:r w:rsidRPr="00A05D78">
              <w:rPr>
                <w:i/>
                <w:iCs/>
                <w:sz w:val="22"/>
                <w:szCs w:val="22"/>
              </w:rPr>
              <w:t xml:space="preserve"> </w:t>
            </w:r>
            <w:proofErr w:type="spellStart"/>
            <w:r w:rsidRPr="00A05D78">
              <w:rPr>
                <w:i/>
                <w:iCs/>
                <w:sz w:val="22"/>
                <w:szCs w:val="22"/>
              </w:rPr>
              <w:t>Scientific</w:t>
            </w:r>
            <w:proofErr w:type="spellEnd"/>
            <w:r w:rsidRPr="00A05D78">
              <w:rPr>
                <w:sz w:val="22"/>
                <w:szCs w:val="22"/>
              </w:rPr>
              <w:t>; REF 11021702)</w:t>
            </w:r>
          </w:p>
          <w:p w14:paraId="2149B71A" w14:textId="77777777" w:rsidR="006C7C0E" w:rsidRPr="00A05D78" w:rsidRDefault="006C7C0E" w:rsidP="003774F3">
            <w:pPr>
              <w:rPr>
                <w:b/>
                <w:bCs/>
                <w:sz w:val="22"/>
                <w:szCs w:val="22"/>
              </w:rPr>
            </w:pPr>
            <w:r w:rsidRPr="00A05D78">
              <w:rPr>
                <w:b/>
                <w:bCs/>
                <w:sz w:val="22"/>
                <w:szCs w:val="22"/>
              </w:rPr>
              <w:t>(Galioja tik 3 pirkimo objekto daliai)</w:t>
            </w:r>
          </w:p>
        </w:tc>
        <w:tc>
          <w:tcPr>
            <w:tcW w:w="3203" w:type="dxa"/>
            <w:tcBorders>
              <w:top w:val="single" w:sz="4" w:space="0" w:color="BFBFBF"/>
              <w:left w:val="single" w:sz="4" w:space="0" w:color="BFBFBF"/>
              <w:bottom w:val="single" w:sz="4" w:space="0" w:color="BFBFBF"/>
              <w:right w:val="single" w:sz="4" w:space="0" w:color="BFBFBF"/>
            </w:tcBorders>
          </w:tcPr>
          <w:p w14:paraId="240214BF"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7EE2B4FB" w14:textId="77777777" w:rsidR="006C7C0E" w:rsidRPr="00A05D78" w:rsidRDefault="006C7C0E" w:rsidP="003774F3">
            <w:pPr>
              <w:rPr>
                <w:sz w:val="22"/>
                <w:szCs w:val="22"/>
              </w:rPr>
            </w:pPr>
          </w:p>
        </w:tc>
      </w:tr>
      <w:tr w:rsidR="006C7C0E" w:rsidRPr="00A05D78" w14:paraId="6DEE11EB"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tcPr>
          <w:p w14:paraId="49937171" w14:textId="77777777" w:rsidR="006C7C0E" w:rsidRPr="00A05D78" w:rsidRDefault="006C7C0E" w:rsidP="006C7C0E">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tcPr>
          <w:p w14:paraId="3873C76E" w14:textId="77777777" w:rsidR="006C7C0E" w:rsidRPr="00A05D78" w:rsidRDefault="006C7C0E" w:rsidP="003774F3">
            <w:pPr>
              <w:rPr>
                <w:sz w:val="22"/>
                <w:szCs w:val="22"/>
              </w:rPr>
            </w:pPr>
            <w:r w:rsidRPr="00A05D78">
              <w:rPr>
                <w:sz w:val="22"/>
                <w:szCs w:val="22"/>
              </w:rPr>
              <w:t xml:space="preserve">Ar tiekėjas galės pateikti prekės pavyzdį? </w:t>
            </w:r>
            <w:r w:rsidRPr="00A05D78">
              <w:rPr>
                <w:b/>
                <w:bCs/>
                <w:sz w:val="22"/>
                <w:szCs w:val="22"/>
              </w:rPr>
              <w:t>(Galioja tik 3 pirkimo objekto daliai)</w:t>
            </w:r>
          </w:p>
        </w:tc>
        <w:tc>
          <w:tcPr>
            <w:tcW w:w="3203" w:type="dxa"/>
            <w:tcBorders>
              <w:top w:val="single" w:sz="4" w:space="0" w:color="BFBFBF"/>
              <w:left w:val="single" w:sz="4" w:space="0" w:color="BFBFBF"/>
              <w:bottom w:val="single" w:sz="4" w:space="0" w:color="BFBFBF"/>
              <w:right w:val="single" w:sz="4" w:space="0" w:color="BFBFBF"/>
            </w:tcBorders>
          </w:tcPr>
          <w:p w14:paraId="4CB69676"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13B6FBFF" w14:textId="77777777" w:rsidR="006C7C0E" w:rsidRPr="00A05D78" w:rsidRDefault="006C7C0E" w:rsidP="003774F3">
            <w:pPr>
              <w:rPr>
                <w:sz w:val="22"/>
                <w:szCs w:val="22"/>
              </w:rPr>
            </w:pPr>
          </w:p>
        </w:tc>
      </w:tr>
      <w:tr w:rsidR="006C7C0E" w:rsidRPr="00A05D78" w14:paraId="4C300A3D" w14:textId="77777777" w:rsidTr="006C7C0E">
        <w:trPr>
          <w:jc w:val="center"/>
        </w:trPr>
        <w:tc>
          <w:tcPr>
            <w:tcW w:w="709" w:type="dxa"/>
            <w:tcBorders>
              <w:top w:val="single" w:sz="4" w:space="0" w:color="BFBFBF"/>
              <w:left w:val="single" w:sz="4" w:space="0" w:color="BFBFBF"/>
              <w:bottom w:val="single" w:sz="4" w:space="0" w:color="BFBFBF"/>
              <w:right w:val="single" w:sz="4" w:space="0" w:color="BFBFBF"/>
            </w:tcBorders>
          </w:tcPr>
          <w:p w14:paraId="61324B9F" w14:textId="77777777" w:rsidR="006C7C0E" w:rsidRPr="00A05D78" w:rsidRDefault="006C7C0E" w:rsidP="006C7C0E">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618BF84A" w14:textId="77777777" w:rsidR="006C7C0E" w:rsidRPr="00A05D78" w:rsidRDefault="006C7C0E" w:rsidP="003774F3">
            <w:pPr>
              <w:rPr>
                <w:sz w:val="22"/>
                <w:szCs w:val="22"/>
              </w:rPr>
            </w:pPr>
            <w:r w:rsidRPr="00A05D78">
              <w:rPr>
                <w:sz w:val="22"/>
                <w:szCs w:val="22"/>
              </w:rPr>
              <w:t>Ar turite kitų pastebėjimų ar pasiūlymų?</w:t>
            </w:r>
          </w:p>
        </w:tc>
        <w:tc>
          <w:tcPr>
            <w:tcW w:w="3203" w:type="dxa"/>
            <w:tcBorders>
              <w:top w:val="single" w:sz="4" w:space="0" w:color="BFBFBF"/>
              <w:left w:val="single" w:sz="4" w:space="0" w:color="BFBFBF"/>
              <w:bottom w:val="single" w:sz="4" w:space="0" w:color="BFBFBF"/>
              <w:right w:val="single" w:sz="4" w:space="0" w:color="BFBFBF"/>
            </w:tcBorders>
          </w:tcPr>
          <w:p w14:paraId="51C10D71"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762D8ABA" w14:textId="77777777" w:rsidR="006C7C0E" w:rsidRPr="00A05D78" w:rsidRDefault="006C7C0E" w:rsidP="003774F3">
            <w:pPr>
              <w:rPr>
                <w:sz w:val="22"/>
                <w:szCs w:val="22"/>
              </w:rPr>
            </w:pPr>
          </w:p>
        </w:tc>
      </w:tr>
      <w:tr w:rsidR="006C7C0E" w:rsidRPr="00A05D78" w14:paraId="16D5699C" w14:textId="77777777" w:rsidTr="006C7C0E">
        <w:trPr>
          <w:trHeight w:val="466"/>
          <w:jc w:val="center"/>
        </w:trPr>
        <w:tc>
          <w:tcPr>
            <w:tcW w:w="709" w:type="dxa"/>
            <w:tcBorders>
              <w:top w:val="single" w:sz="4" w:space="0" w:color="BFBFBF"/>
              <w:left w:val="single" w:sz="4" w:space="0" w:color="BFBFBF"/>
              <w:bottom w:val="single" w:sz="4" w:space="0" w:color="BFBFBF"/>
              <w:right w:val="single" w:sz="4" w:space="0" w:color="BFBFBF"/>
            </w:tcBorders>
          </w:tcPr>
          <w:p w14:paraId="6A05ABFC" w14:textId="77777777" w:rsidR="006C7C0E" w:rsidRPr="00A05D78" w:rsidRDefault="006C7C0E" w:rsidP="006C7C0E">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76A3DCFA" w14:textId="3C475EE8" w:rsidR="006C7C0E" w:rsidRPr="00A05D78" w:rsidRDefault="006C7C0E" w:rsidP="003774F3">
            <w:pPr>
              <w:rPr>
                <w:sz w:val="22"/>
                <w:szCs w:val="22"/>
              </w:rPr>
            </w:pPr>
            <w:r w:rsidRPr="00A05D78">
              <w:rPr>
                <w:sz w:val="22"/>
                <w:szCs w:val="22"/>
              </w:rPr>
              <w:t>Ar tiekėjo dalyvavimas šioje rinkos konsultacijoje konfidencialus</w:t>
            </w:r>
            <w:r w:rsidR="00B5438C">
              <w:rPr>
                <w:sz w:val="22"/>
                <w:szCs w:val="22"/>
              </w:rPr>
              <w:t>?</w:t>
            </w:r>
            <w:r w:rsidRPr="00A05D78">
              <w:rPr>
                <w:sz w:val="22"/>
                <w:szCs w:val="22"/>
              </w:rPr>
              <w:t xml:space="preserve">  </w:t>
            </w:r>
          </w:p>
        </w:tc>
        <w:tc>
          <w:tcPr>
            <w:tcW w:w="3203" w:type="dxa"/>
            <w:tcBorders>
              <w:top w:val="single" w:sz="4" w:space="0" w:color="BFBFBF"/>
              <w:left w:val="single" w:sz="4" w:space="0" w:color="BFBFBF"/>
              <w:bottom w:val="single" w:sz="4" w:space="0" w:color="BFBFBF"/>
              <w:right w:val="single" w:sz="4" w:space="0" w:color="BFBFBF"/>
            </w:tcBorders>
          </w:tcPr>
          <w:p w14:paraId="07615B62" w14:textId="77777777" w:rsidR="006C7C0E" w:rsidRPr="00A05D78" w:rsidRDefault="006C7C0E" w:rsidP="003774F3">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3CFB7C1E" w14:textId="77777777" w:rsidR="006C7C0E" w:rsidRPr="00A05D78" w:rsidRDefault="006C7C0E" w:rsidP="003774F3">
            <w:pPr>
              <w:rPr>
                <w:sz w:val="22"/>
                <w:szCs w:val="22"/>
              </w:rPr>
            </w:pPr>
          </w:p>
        </w:tc>
      </w:tr>
    </w:tbl>
    <w:p w14:paraId="721B45C9" w14:textId="4EC91E09" w:rsidR="00F43B51" w:rsidRPr="0028507E" w:rsidRDefault="00F43B51" w:rsidP="00F43B51">
      <w:pPr>
        <w:ind w:firstLine="720"/>
        <w:jc w:val="both"/>
        <w:rPr>
          <w:rFonts w:eastAsia="Calibri"/>
          <w:sz w:val="22"/>
          <w:szCs w:val="22"/>
        </w:rPr>
      </w:pPr>
      <w:r w:rsidRPr="0028507E">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8507E" w:rsidRDefault="00F43B51" w:rsidP="00F43B51">
      <w:pPr>
        <w:ind w:firstLine="720"/>
        <w:jc w:val="both"/>
        <w:rPr>
          <w:rFonts w:eastAsia="Calibri"/>
          <w:sz w:val="22"/>
          <w:szCs w:val="22"/>
        </w:rPr>
      </w:pPr>
    </w:p>
    <w:p w14:paraId="3F775CF2" w14:textId="77777777" w:rsidR="00F43B51" w:rsidRPr="0028507E" w:rsidRDefault="00F43B51" w:rsidP="00F43B51">
      <w:pPr>
        <w:ind w:firstLine="720"/>
        <w:jc w:val="both"/>
        <w:rPr>
          <w:rFonts w:eastAsia="Calibri"/>
          <w:sz w:val="22"/>
          <w:szCs w:val="22"/>
        </w:rPr>
      </w:pPr>
      <w:r w:rsidRPr="0028507E">
        <w:rPr>
          <w:rFonts w:eastAsia="Calibri"/>
          <w:sz w:val="22"/>
          <w:szCs w:val="22"/>
        </w:rPr>
        <w:t>PRIDEDAMA:</w:t>
      </w:r>
    </w:p>
    <w:p w14:paraId="61359032" w14:textId="5B4E5C89" w:rsidR="00F43B51" w:rsidRPr="0028507E" w:rsidRDefault="00F43B51" w:rsidP="00F43B51">
      <w:pPr>
        <w:ind w:firstLine="720"/>
        <w:jc w:val="both"/>
        <w:rPr>
          <w:i/>
          <w:iCs/>
          <w:sz w:val="22"/>
          <w:szCs w:val="22"/>
        </w:rPr>
      </w:pPr>
      <w:r w:rsidRPr="0028507E">
        <w:rPr>
          <w:rFonts w:eastAsia="Calibri"/>
          <w:sz w:val="22"/>
          <w:szCs w:val="22"/>
        </w:rPr>
        <w:t xml:space="preserve">1. </w:t>
      </w:r>
      <w:bookmarkStart w:id="3" w:name="_Hlk93918024"/>
      <w:r w:rsidRPr="0028507E">
        <w:rPr>
          <w:rFonts w:eastAsia="Calibri"/>
          <w:sz w:val="22"/>
          <w:szCs w:val="22"/>
        </w:rPr>
        <w:t>T</w:t>
      </w:r>
      <w:r w:rsidRPr="0028507E">
        <w:rPr>
          <w:sz w:val="22"/>
          <w:szCs w:val="22"/>
        </w:rPr>
        <w:t>echninė specifikacij</w:t>
      </w:r>
      <w:r w:rsidR="003B0D04">
        <w:rPr>
          <w:sz w:val="22"/>
          <w:szCs w:val="22"/>
        </w:rPr>
        <w:t>a</w:t>
      </w:r>
      <w:r w:rsidRPr="0028507E">
        <w:rPr>
          <w:sz w:val="22"/>
          <w:szCs w:val="22"/>
        </w:rPr>
        <w:t xml:space="preserve"> </w:t>
      </w:r>
      <w:r w:rsidR="003B0D04">
        <w:rPr>
          <w:sz w:val="22"/>
          <w:szCs w:val="22"/>
        </w:rPr>
        <w:t>ir pasiūlymo forma (</w:t>
      </w:r>
      <w:r w:rsidRPr="0028507E">
        <w:rPr>
          <w:sz w:val="22"/>
          <w:szCs w:val="22"/>
        </w:rPr>
        <w:t>projektas</w:t>
      </w:r>
      <w:bookmarkEnd w:id="3"/>
      <w:r w:rsidR="003B0D04">
        <w:rPr>
          <w:sz w:val="22"/>
          <w:szCs w:val="22"/>
        </w:rPr>
        <w:t>)</w:t>
      </w:r>
      <w:r w:rsidRPr="0028507E">
        <w:rPr>
          <w:sz w:val="22"/>
          <w:szCs w:val="22"/>
        </w:rPr>
        <w:t xml:space="preserve">, </w:t>
      </w:r>
      <w:r w:rsidR="0028106C">
        <w:rPr>
          <w:sz w:val="22"/>
          <w:szCs w:val="22"/>
        </w:rPr>
        <w:t xml:space="preserve">Excel failas. </w:t>
      </w:r>
      <w:r w:rsidR="00052538" w:rsidRPr="0028507E">
        <w:rPr>
          <w:sz w:val="22"/>
          <w:szCs w:val="22"/>
        </w:rPr>
        <w:t xml:space="preserve"> </w:t>
      </w:r>
      <w:r w:rsidR="003B0D04">
        <w:rPr>
          <w:sz w:val="22"/>
          <w:szCs w:val="22"/>
        </w:rPr>
        <w:t xml:space="preserve"> </w:t>
      </w:r>
    </w:p>
    <w:p w14:paraId="62B5774F" w14:textId="77777777" w:rsidR="0092007A" w:rsidRPr="0028507E" w:rsidRDefault="0092007A">
      <w:pPr>
        <w:rPr>
          <w:sz w:val="22"/>
          <w:szCs w:val="22"/>
        </w:rPr>
      </w:pPr>
    </w:p>
    <w:sectPr w:rsidR="0092007A" w:rsidRPr="0028507E" w:rsidSect="00716C69">
      <w:footerReference w:type="default" r:id="rId8"/>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4EB8" w14:textId="77777777" w:rsidR="00A56B72" w:rsidRDefault="00A56B72">
      <w:r>
        <w:separator/>
      </w:r>
    </w:p>
  </w:endnote>
  <w:endnote w:type="continuationSeparator" w:id="0">
    <w:p w14:paraId="24B3C66E" w14:textId="77777777" w:rsidR="00A56B72" w:rsidRDefault="00A5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2" w:type="dxa"/>
      <w:jc w:val="center"/>
      <w:tblBorders>
        <w:top w:val="single" w:sz="4" w:space="0" w:color="auto"/>
      </w:tblBorders>
      <w:tblLook w:val="01E0" w:firstRow="1" w:lastRow="1" w:firstColumn="1" w:lastColumn="1" w:noHBand="0" w:noVBand="0"/>
    </w:tblPr>
    <w:tblGrid>
      <w:gridCol w:w="1545"/>
      <w:gridCol w:w="2141"/>
      <w:gridCol w:w="2251"/>
      <w:gridCol w:w="4935"/>
    </w:tblGrid>
    <w:tr w:rsidR="00334B99" w:rsidRPr="00334B99" w14:paraId="5E75C66E" w14:textId="77777777" w:rsidTr="00275FDF">
      <w:trPr>
        <w:jc w:val="center"/>
      </w:trPr>
      <w:tc>
        <w:tcPr>
          <w:tcW w:w="1545" w:type="dxa"/>
        </w:tcPr>
        <w:p w14:paraId="013311B5" w14:textId="77777777" w:rsidR="00334B99" w:rsidRPr="00334B99" w:rsidRDefault="00334B99" w:rsidP="00334B99">
          <w:pPr>
            <w:ind w:right="-108"/>
          </w:pPr>
          <w:r w:rsidRPr="00334B99">
            <w:t>Santariškių g. 2,</w:t>
          </w:r>
        </w:p>
      </w:tc>
      <w:tc>
        <w:tcPr>
          <w:tcW w:w="2141" w:type="dxa"/>
        </w:tcPr>
        <w:p w14:paraId="1F3B082D" w14:textId="77777777" w:rsidR="00334B99" w:rsidRPr="00334B99" w:rsidRDefault="00334B99" w:rsidP="00334B99">
          <w:pPr>
            <w:ind w:right="-108"/>
            <w:rPr>
              <w:lang w:val="fr-FR"/>
            </w:rPr>
          </w:pPr>
          <w:r w:rsidRPr="00334B99">
            <w:rPr>
              <w:lang w:val="fr-FR"/>
            </w:rPr>
            <w:t>Tel. (+370 5) 236 5000</w:t>
          </w:r>
        </w:p>
      </w:tc>
      <w:tc>
        <w:tcPr>
          <w:tcW w:w="2251" w:type="dxa"/>
        </w:tcPr>
        <w:p w14:paraId="36B55B66" w14:textId="77777777" w:rsidR="00334B99" w:rsidRPr="00334B99" w:rsidRDefault="00334B99" w:rsidP="00334B99">
          <w:pPr>
            <w:ind w:right="-108"/>
          </w:pPr>
          <w:r w:rsidRPr="00334B99">
            <w:t xml:space="preserve">Interneto svetainė </w:t>
          </w:r>
          <w:proofErr w:type="spellStart"/>
          <w:r w:rsidRPr="00334B99">
            <w:t>santa.lt</w:t>
          </w:r>
          <w:proofErr w:type="spellEnd"/>
        </w:p>
      </w:tc>
      <w:tc>
        <w:tcPr>
          <w:tcW w:w="4935" w:type="dxa"/>
          <w:vMerge w:val="restart"/>
        </w:tcPr>
        <w:p w14:paraId="66802E1C" w14:textId="77777777" w:rsidR="00334B99" w:rsidRPr="00334B99" w:rsidRDefault="00334B99" w:rsidP="00334B99">
          <w:r w:rsidRPr="00334B99">
            <w:t>Duomenys kaupiami ir saugomi Juridinių asmenų registre, kodas 124364561, PVM mokėtojo kodas LT243645610</w:t>
          </w:r>
        </w:p>
      </w:tc>
    </w:tr>
    <w:tr w:rsidR="00334B99" w:rsidRPr="00334B99" w14:paraId="1B76316A" w14:textId="77777777" w:rsidTr="00275FDF">
      <w:trPr>
        <w:jc w:val="center"/>
      </w:trPr>
      <w:tc>
        <w:tcPr>
          <w:tcW w:w="1545" w:type="dxa"/>
        </w:tcPr>
        <w:p w14:paraId="674A5721" w14:textId="77777777" w:rsidR="00334B99" w:rsidRPr="00334B99" w:rsidRDefault="00334B99" w:rsidP="00334B99">
          <w:pPr>
            <w:rPr>
              <w:lang w:val="fr-FR"/>
            </w:rPr>
          </w:pPr>
          <w:r w:rsidRPr="00334B99">
            <w:rPr>
              <w:lang w:val="fr-FR"/>
            </w:rPr>
            <w:t>08406 Vilnius</w:t>
          </w:r>
        </w:p>
      </w:tc>
      <w:tc>
        <w:tcPr>
          <w:tcW w:w="2141" w:type="dxa"/>
        </w:tcPr>
        <w:p w14:paraId="29FD7FC8" w14:textId="77777777" w:rsidR="00334B99" w:rsidRPr="00334B99" w:rsidRDefault="00334B99" w:rsidP="00334B99">
          <w:pPr>
            <w:ind w:right="-108"/>
            <w:rPr>
              <w:lang w:val="fr-FR"/>
            </w:rPr>
          </w:pPr>
          <w:proofErr w:type="spellStart"/>
          <w:r w:rsidRPr="00334B99">
            <w:rPr>
              <w:lang w:val="fr-FR"/>
            </w:rPr>
            <w:t>Faks</w:t>
          </w:r>
          <w:proofErr w:type="spellEnd"/>
          <w:r w:rsidRPr="00334B99">
            <w:rPr>
              <w:lang w:val="fr-FR"/>
            </w:rPr>
            <w:t xml:space="preserve">. (+370 5) 236 5111  </w:t>
          </w:r>
        </w:p>
      </w:tc>
      <w:tc>
        <w:tcPr>
          <w:tcW w:w="2251" w:type="dxa"/>
        </w:tcPr>
        <w:p w14:paraId="7D1BD99E" w14:textId="77777777" w:rsidR="00334B99" w:rsidRPr="00334B99" w:rsidRDefault="00334B99" w:rsidP="00334B99">
          <w:pPr>
            <w:ind w:right="-108"/>
            <w:rPr>
              <w:lang w:val="fr-FR"/>
            </w:rPr>
          </w:pPr>
          <w:r w:rsidRPr="00334B99">
            <w:rPr>
              <w:lang w:val="fr-FR"/>
            </w:rPr>
            <w:t xml:space="preserve">El. p. info@santa.lt </w:t>
          </w:r>
        </w:p>
      </w:tc>
      <w:tc>
        <w:tcPr>
          <w:tcW w:w="4935" w:type="dxa"/>
          <w:vMerge/>
        </w:tcPr>
        <w:p w14:paraId="30788AEB" w14:textId="77777777" w:rsidR="00334B99" w:rsidRPr="00334B99" w:rsidRDefault="00334B99" w:rsidP="00334B99">
          <w:pPr>
            <w:rPr>
              <w:lang w:val="fr-FR"/>
            </w:rPr>
          </w:pPr>
        </w:p>
      </w:tc>
    </w:tr>
  </w:tbl>
  <w:p w14:paraId="20527365" w14:textId="77777777" w:rsidR="00334B99" w:rsidRPr="00334B99" w:rsidRDefault="00334B99" w:rsidP="00334B99">
    <w:pPr>
      <w:tabs>
        <w:tab w:val="center" w:pos="4819"/>
        <w:tab w:val="right" w:pos="9638"/>
      </w:tabs>
      <w:ind w:right="360"/>
      <w:rPr>
        <w:sz w:val="24"/>
        <w:szCs w:val="24"/>
        <w:lang w:val="it-IT"/>
      </w:rPr>
    </w:pPr>
  </w:p>
  <w:p w14:paraId="14AB6B87" w14:textId="77777777" w:rsidR="00334B99" w:rsidRDefault="0033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04DF" w14:textId="77777777" w:rsidR="00A56B72" w:rsidRDefault="00A56B72">
      <w:r>
        <w:separator/>
      </w:r>
    </w:p>
  </w:footnote>
  <w:footnote w:type="continuationSeparator" w:id="0">
    <w:p w14:paraId="0E54E4E8" w14:textId="77777777" w:rsidR="00A56B72" w:rsidRDefault="00A5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DAA5F6"/>
    <w:lvl w:ilvl="0" w:tplc="64D83DEC">
      <w:start w:val="1"/>
      <w:numFmt w:val="decimal"/>
      <w:lvlText w:val="%1."/>
      <w:lvlJc w:val="left"/>
      <w:pPr>
        <w:ind w:left="720" w:hanging="360"/>
      </w:pPr>
      <w:rPr>
        <w:rFonts w:ascii="Times New Roman" w:hAnsi="Times New Roman" w:cs="Times New Roman"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A6A1ACF"/>
    <w:multiLevelType w:val="hybridMultilevel"/>
    <w:tmpl w:val="683C62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9123201">
    <w:abstractNumId w:val="1"/>
  </w:num>
  <w:num w:numId="2" w16cid:durableId="140155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131F7"/>
    <w:rsid w:val="00052538"/>
    <w:rsid w:val="00055E46"/>
    <w:rsid w:val="00065C97"/>
    <w:rsid w:val="00072547"/>
    <w:rsid w:val="00080416"/>
    <w:rsid w:val="00083822"/>
    <w:rsid w:val="00090763"/>
    <w:rsid w:val="0009411E"/>
    <w:rsid w:val="000A12F1"/>
    <w:rsid w:val="000A6065"/>
    <w:rsid w:val="000C1520"/>
    <w:rsid w:val="000D1BA7"/>
    <w:rsid w:val="000E4495"/>
    <w:rsid w:val="00104AF1"/>
    <w:rsid w:val="001672BF"/>
    <w:rsid w:val="001923D7"/>
    <w:rsid w:val="001B40BB"/>
    <w:rsid w:val="001C331B"/>
    <w:rsid w:val="001C6239"/>
    <w:rsid w:val="00227174"/>
    <w:rsid w:val="0024339D"/>
    <w:rsid w:val="00262E75"/>
    <w:rsid w:val="0028106C"/>
    <w:rsid w:val="0028507E"/>
    <w:rsid w:val="002910E0"/>
    <w:rsid w:val="00293678"/>
    <w:rsid w:val="002A0DAE"/>
    <w:rsid w:val="002A6B72"/>
    <w:rsid w:val="002B16D0"/>
    <w:rsid w:val="002B49F5"/>
    <w:rsid w:val="002D446A"/>
    <w:rsid w:val="002F3EFB"/>
    <w:rsid w:val="00303FA8"/>
    <w:rsid w:val="003061A9"/>
    <w:rsid w:val="00334B99"/>
    <w:rsid w:val="00356794"/>
    <w:rsid w:val="00366214"/>
    <w:rsid w:val="00371160"/>
    <w:rsid w:val="00371DD5"/>
    <w:rsid w:val="003B0D04"/>
    <w:rsid w:val="003B6B7E"/>
    <w:rsid w:val="003D6152"/>
    <w:rsid w:val="0041586A"/>
    <w:rsid w:val="00422C07"/>
    <w:rsid w:val="0043183F"/>
    <w:rsid w:val="00473DF0"/>
    <w:rsid w:val="00491322"/>
    <w:rsid w:val="004A47C8"/>
    <w:rsid w:val="004B18F3"/>
    <w:rsid w:val="00506504"/>
    <w:rsid w:val="0053238E"/>
    <w:rsid w:val="00546475"/>
    <w:rsid w:val="005518B1"/>
    <w:rsid w:val="00556ED2"/>
    <w:rsid w:val="00586602"/>
    <w:rsid w:val="00593433"/>
    <w:rsid w:val="005B7674"/>
    <w:rsid w:val="005C4E10"/>
    <w:rsid w:val="005D111C"/>
    <w:rsid w:val="00634460"/>
    <w:rsid w:val="00673043"/>
    <w:rsid w:val="0068431D"/>
    <w:rsid w:val="00694EA3"/>
    <w:rsid w:val="00697BFD"/>
    <w:rsid w:val="006B4E45"/>
    <w:rsid w:val="006B7717"/>
    <w:rsid w:val="006C4656"/>
    <w:rsid w:val="006C7C0E"/>
    <w:rsid w:val="006D1913"/>
    <w:rsid w:val="006E1B3F"/>
    <w:rsid w:val="006F354E"/>
    <w:rsid w:val="006F4949"/>
    <w:rsid w:val="00716C69"/>
    <w:rsid w:val="00725F1A"/>
    <w:rsid w:val="00770FCB"/>
    <w:rsid w:val="00772048"/>
    <w:rsid w:val="00784C42"/>
    <w:rsid w:val="00793256"/>
    <w:rsid w:val="007959D0"/>
    <w:rsid w:val="007D3B32"/>
    <w:rsid w:val="007E2EA2"/>
    <w:rsid w:val="00811309"/>
    <w:rsid w:val="008348AA"/>
    <w:rsid w:val="0086137D"/>
    <w:rsid w:val="00864982"/>
    <w:rsid w:val="0087547A"/>
    <w:rsid w:val="00887480"/>
    <w:rsid w:val="008A66CA"/>
    <w:rsid w:val="008D5509"/>
    <w:rsid w:val="008E3FC2"/>
    <w:rsid w:val="008F2155"/>
    <w:rsid w:val="0092007A"/>
    <w:rsid w:val="00937EEF"/>
    <w:rsid w:val="00975435"/>
    <w:rsid w:val="009D45CF"/>
    <w:rsid w:val="009F5E6B"/>
    <w:rsid w:val="00A01729"/>
    <w:rsid w:val="00A02ACA"/>
    <w:rsid w:val="00A05D78"/>
    <w:rsid w:val="00A11D7C"/>
    <w:rsid w:val="00A12F40"/>
    <w:rsid w:val="00A21CEE"/>
    <w:rsid w:val="00A415CB"/>
    <w:rsid w:val="00A56B72"/>
    <w:rsid w:val="00A66A16"/>
    <w:rsid w:val="00AE7AF3"/>
    <w:rsid w:val="00AE7C93"/>
    <w:rsid w:val="00B24830"/>
    <w:rsid w:val="00B35087"/>
    <w:rsid w:val="00B4109B"/>
    <w:rsid w:val="00B50D7E"/>
    <w:rsid w:val="00B5438C"/>
    <w:rsid w:val="00B7517C"/>
    <w:rsid w:val="00BC6B4D"/>
    <w:rsid w:val="00BF4F02"/>
    <w:rsid w:val="00C27FAD"/>
    <w:rsid w:val="00C62A97"/>
    <w:rsid w:val="00C75D76"/>
    <w:rsid w:val="00C81BDC"/>
    <w:rsid w:val="00CC1F96"/>
    <w:rsid w:val="00CC4F86"/>
    <w:rsid w:val="00CC6AB1"/>
    <w:rsid w:val="00D00A17"/>
    <w:rsid w:val="00D01010"/>
    <w:rsid w:val="00D05E99"/>
    <w:rsid w:val="00D14F00"/>
    <w:rsid w:val="00D23FC1"/>
    <w:rsid w:val="00D6469D"/>
    <w:rsid w:val="00D71BDF"/>
    <w:rsid w:val="00D84E8F"/>
    <w:rsid w:val="00DF71A7"/>
    <w:rsid w:val="00E01E1E"/>
    <w:rsid w:val="00E0337D"/>
    <w:rsid w:val="00E17BAF"/>
    <w:rsid w:val="00E73DF0"/>
    <w:rsid w:val="00E77301"/>
    <w:rsid w:val="00E92DE2"/>
    <w:rsid w:val="00F130BA"/>
    <w:rsid w:val="00F43B51"/>
    <w:rsid w:val="00FA141F"/>
    <w:rsid w:val="00FA6040"/>
    <w:rsid w:val="00FA7222"/>
    <w:rsid w:val="00FC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aliases w:val="Sąrašo pastraipa;Bullet"/>
    <w:basedOn w:val="Normal"/>
    <w:link w:val="ListParagraphChar"/>
    <w:uiPriority w:val="34"/>
    <w:qFormat/>
    <w:rsid w:val="00C62A9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ąrašo pastraipa;Bullet Char"/>
    <w:link w:val="ListParagraph"/>
    <w:uiPriority w:val="34"/>
    <w:qFormat/>
    <w:locked/>
    <w:rsid w:val="00C62A97"/>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2315</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2025-06-10T04:29:00Z</dcterms:created>
  <dcterms:modified xsi:type="dcterms:W3CDTF">2025-06-10T05:01:00Z</dcterms:modified>
</cp:coreProperties>
</file>